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5445"/>
      </w:tblGrid>
      <w:tr w:rsidR="00807187">
        <w:trPr>
          <w:trHeight w:val="1302"/>
        </w:trPr>
        <w:tc>
          <w:tcPr>
            <w:tcW w:w="4111" w:type="dxa"/>
          </w:tcPr>
          <w:p w:rsidR="00807187" w:rsidRDefault="00385F16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val="nl-NL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935" distR="114935" simplePos="0" relativeHeight="3" behindDoc="0" locked="0" layoutInCell="1" allowOverlap="1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256540</wp:posOffset>
                      </wp:positionV>
                      <wp:extent cx="1066800" cy="0"/>
                      <wp:effectExtent l="0" t="3175" r="0" b="3175"/>
                      <wp:wrapNone/>
                      <wp:docPr id="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680" cy="0"/>
                              </a:xfrm>
                              <a:prstGeom prst="line">
                                <a:avLst/>
                              </a:prstGeom>
                              <a:ln w="64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EF89F3" id="Straight Connector 11" o:spid="_x0000_s1026" style="position:absolute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51.05pt,20.2pt" to="135.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" strokeweight=".18mm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pacing w:val="-8"/>
                <w:sz w:val="26"/>
                <w:szCs w:val="26"/>
                <w:lang w:val="nl-NL"/>
              </w:rPr>
              <w:t>BỘ KHOA HỌC VÀ CÔNG NGHỆ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nl-NL"/>
              </w:rPr>
              <w:br/>
            </w:r>
          </w:p>
          <w:p w:rsidR="00807187" w:rsidRDefault="0080718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vertAlign w:val="superscript"/>
                <w:lang w:val="nl-NL"/>
              </w:rPr>
            </w:pPr>
          </w:p>
          <w:p w:rsidR="00807187" w:rsidRDefault="00385F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l-NL"/>
              </w:rPr>
              <w:t>Số:         /BC-KHCN</w:t>
            </w:r>
          </w:p>
        </w:tc>
        <w:tc>
          <w:tcPr>
            <w:tcW w:w="5445" w:type="dxa"/>
          </w:tcPr>
          <w:p w:rsidR="00807187" w:rsidRDefault="00385F16">
            <w:pPr>
              <w:ind w:right="-50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8"/>
                <w:sz w:val="26"/>
                <w:szCs w:val="28"/>
                <w:lang w:val="nl-NL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nl-NL"/>
              </w:rPr>
              <w:br/>
              <w:t xml:space="preserve">Độc lập - Tự do - Hạnh phúc </w:t>
            </w:r>
          </w:p>
          <w:p w:rsidR="00807187" w:rsidRDefault="00385F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nl-NL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vertAlign w:val="superscript"/>
                <w:lang w:val="en-US" w:eastAsia="en-US"/>
              </w:rPr>
              <mc:AlternateContent>
                <mc:Choice Requires="wps">
                  <w:drawing>
                    <wp:anchor distT="0" distB="0" distL="114935" distR="114935" simplePos="0" relativeHeight="2" behindDoc="0" locked="0" layoutInCell="1" allowOverlap="1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57785</wp:posOffset>
                      </wp:positionV>
                      <wp:extent cx="2103120" cy="0"/>
                      <wp:effectExtent l="0" t="3175" r="0" b="3175"/>
                      <wp:wrapNone/>
                      <wp:docPr id="2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ln w="64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91B5CA" id="Straight Connector 10" o:spid="_x0000_s1026" style="position:absolute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49pt,4.55pt" to="21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" strokeweight=".18mm">
                      <v:stroke joinstyle="miter"/>
                    </v:line>
                  </w:pict>
                </mc:Fallback>
              </mc:AlternateContent>
            </w:r>
          </w:p>
          <w:p w:rsidR="00807187" w:rsidRDefault="00385F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nl-NL"/>
              </w:rPr>
              <w:t>Hà Nội, ngày    tháng    năm 2026</w:t>
            </w:r>
          </w:p>
        </w:tc>
      </w:tr>
    </w:tbl>
    <w:p w:rsidR="00807187" w:rsidRDefault="00385F16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z w:val="32"/>
          <w:szCs w:val="28"/>
          <w:lang w:val="nl-NL" w:eastAsia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6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147955</wp:posOffset>
                </wp:positionV>
                <wp:extent cx="1044575" cy="316865"/>
                <wp:effectExtent l="0" t="0" r="0" b="0"/>
                <wp:wrapNone/>
                <wp:docPr id="3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575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807187" w:rsidRDefault="00385F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ự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th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ả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o 1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31.45pt;margin-top:11.65pt;width:82.25pt;height:24.95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">
                <v:textbox>
                  <w:txbxContent>
                    <w:p w:rsidR="00807187" w:rsidRDefault="00385F1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  <w:lang w:val="en-US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  <w:lang w:val="en-US"/>
                        </w:rPr>
                        <w:t>ự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  <w:lang w:val="en-US"/>
                        </w:rPr>
                        <w:t xml:space="preserve"> th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  <w:lang w:val="en-US"/>
                        </w:rPr>
                        <w:t>ả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  <w:lang w:val="en-US"/>
                        </w:rPr>
                        <w:t>o 1</w:t>
                      </w:r>
                    </w:p>
                  </w:txbxContent>
                </v:textbox>
              </v:shape>
            </w:pict>
          </mc:Fallback>
        </mc:AlternateContent>
      </w:r>
    </w:p>
    <w:p w:rsidR="00807187" w:rsidRDefault="00385F16">
      <w:pPr>
        <w:tabs>
          <w:tab w:val="right" w:leader="dot" w:pos="8640"/>
        </w:tabs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 xml:space="preserve">BÁO CÁO </w:t>
      </w:r>
    </w:p>
    <w:p w:rsidR="00807187" w:rsidRDefault="00385F16">
      <w:pPr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pacing w:val="4"/>
          <w:sz w:val="28"/>
          <w:szCs w:val="28"/>
        </w:rPr>
        <w:t>V</w:t>
      </w:r>
      <w:r>
        <w:rPr>
          <w:rFonts w:ascii="Times New Roman" w:hAnsi="Times New Roman" w:cs="Times New Roman"/>
          <w:b/>
          <w:spacing w:val="4"/>
          <w:sz w:val="28"/>
          <w:szCs w:val="28"/>
        </w:rPr>
        <w:t>ề</w:t>
      </w:r>
      <w:r>
        <w:rPr>
          <w:rFonts w:ascii="Times New Roman" w:hAnsi="Times New Roman" w:cs="Times New Roman"/>
          <w:b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rà soát các chủ trương, đường lối của Đảng, văn bản quy phạm</w:t>
      </w:r>
    </w:p>
    <w:p w:rsidR="00807187" w:rsidRDefault="00385F16">
      <w:pPr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pháp luật, điều ước quốc tế có liên quan đến dự thảo </w:t>
      </w:r>
    </w:p>
    <w:p w:rsidR="00807187" w:rsidRDefault="00385F16">
      <w:pPr>
        <w:ind w:right="282"/>
        <w:jc w:val="center"/>
        <w:rPr>
          <w:rFonts w:ascii="Times New Roman" w:hAnsi="Times New Roman" w:cs="Times New Roman"/>
          <w:b/>
          <w:spacing w:val="4"/>
          <w:sz w:val="28"/>
          <w:szCs w:val="28"/>
          <w:lang w:val="nl-N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Nghị định quản lý chất lượng thép </w:t>
      </w:r>
    </w:p>
    <w:p w:rsidR="00807187" w:rsidRDefault="00385F16">
      <w:pPr>
        <w:tabs>
          <w:tab w:val="right" w:leader="dot" w:pos="8640"/>
        </w:tabs>
        <w:jc w:val="center"/>
        <w:rPr>
          <w:rFonts w:ascii="Times New Roman" w:hAnsi="Times New Roman" w:cs="Times New Roman"/>
          <w:b/>
          <w:spacing w:val="4"/>
          <w:sz w:val="28"/>
          <w:szCs w:val="28"/>
          <w:vertAlign w:val="superscript"/>
          <w:lang w:val="nl-NL" w:eastAsia="en-US"/>
        </w:rPr>
      </w:pPr>
      <w:r>
        <w:rPr>
          <w:rFonts w:ascii="Times New Roman" w:hAnsi="Times New Roman" w:cs="Times New Roman"/>
          <w:b/>
          <w:noProof/>
          <w:spacing w:val="4"/>
          <w:sz w:val="28"/>
          <w:szCs w:val="28"/>
          <w:vertAlign w:val="superscript"/>
          <w:lang w:val="en-US" w:eastAsia="en-US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86995</wp:posOffset>
                </wp:positionV>
                <wp:extent cx="1865630" cy="0"/>
                <wp:effectExtent l="0" t="3175" r="0" b="3175"/>
                <wp:wrapNone/>
                <wp:docPr id="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5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B028EF" id="Straight Connector 11" o:spid="_x0000_s1026" style="position:absolute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2in,6.85pt" to="290.9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" strokeweight=".18mm">
                <v:stroke joinstyle="miter"/>
              </v:line>
            </w:pict>
          </mc:Fallback>
        </mc:AlternateContent>
      </w:r>
    </w:p>
    <w:p w:rsidR="00807187" w:rsidRDefault="00385F16">
      <w:pPr>
        <w:spacing w:before="120" w:after="120"/>
        <w:ind w:right="-1" w:firstLine="720"/>
        <w:jc w:val="both"/>
        <w:rPr>
          <w:rFonts w:ascii="Times New Roman" w:hAnsi="Times New Roman" w:cs="Times New Roman"/>
          <w:bCs/>
          <w:spacing w:val="4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Th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Ban hành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quy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năm 2025,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đã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hành rà soát các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trương, đư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l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ng,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quy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t,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có liên quan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nh </w:t>
      </w:r>
      <w:r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  <w:t>quản lý chấ</w:t>
      </w:r>
      <w:r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  <w:t>t lượng thép</w:t>
      </w:r>
      <w:r>
        <w:rPr>
          <w:rFonts w:ascii="Times New Roman" w:hAnsi="Times New Roman" w:cs="Times New Roman"/>
          <w:sz w:val="28"/>
          <w:szCs w:val="28"/>
          <w:lang w:val="nl-NL"/>
        </w:rPr>
        <w:t>. K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rà soát như sau: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I. T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 xml:space="preserve"> CH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C TH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C HI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N RÀ SOÁT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1. M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c đích, yêu c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u rà soát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c đích: Đánh giá tính h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p hi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n, h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p pháp, tính th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ng nh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t, đ</w:t>
      </w:r>
      <w:r>
        <w:rPr>
          <w:rFonts w:ascii="Times New Roman" w:hAnsi="Times New Roman" w:cs="Times New Roman"/>
          <w:sz w:val="28"/>
          <w:szCs w:val="28"/>
        </w:rPr>
        <w:t>ồ</w:t>
      </w:r>
      <w:r>
        <w:rPr>
          <w:rFonts w:ascii="Times New Roman" w:hAnsi="Times New Roman" w:cs="Times New Roman"/>
          <w:sz w:val="28"/>
          <w:szCs w:val="28"/>
        </w:rPr>
        <w:t>ng b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 xml:space="preserve">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d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o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đ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nh quy đ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nh qu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 lý ch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t lư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ng thép v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h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ng pháp lu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t 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 xml:space="preserve">n hành; </w:t>
      </w:r>
      <w:r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o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m th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 xml:space="preserve"> hóa đ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y đ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, chính xác các ch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trương, đư</w:t>
      </w:r>
      <w:r>
        <w:rPr>
          <w:rFonts w:ascii="Times New Roman" w:hAnsi="Times New Roman" w:cs="Times New Roman"/>
          <w:sz w:val="28"/>
          <w:szCs w:val="28"/>
        </w:rPr>
        <w:t>ờ</w:t>
      </w:r>
      <w:r>
        <w:rPr>
          <w:rFonts w:ascii="Times New Roman" w:hAnsi="Times New Roman" w:cs="Times New Roman"/>
          <w:sz w:val="28"/>
          <w:szCs w:val="28"/>
        </w:rPr>
        <w:t>ng l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i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ng; tương thích v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các đi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u 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c qu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c t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 xml:space="preserve"> mà nư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c C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ng hòa xã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ch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nghĩa Vi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t Nam là thành viên, tránh ch</w:t>
      </w:r>
      <w:r>
        <w:rPr>
          <w:rFonts w:ascii="Times New Roman" w:hAnsi="Times New Roman" w:cs="Times New Roman"/>
          <w:sz w:val="28"/>
          <w:szCs w:val="28"/>
        </w:rPr>
        <w:t>ồ</w:t>
      </w:r>
      <w:r>
        <w:rPr>
          <w:rFonts w:ascii="Times New Roman" w:hAnsi="Times New Roman" w:cs="Times New Roman"/>
          <w:sz w:val="28"/>
          <w:szCs w:val="28"/>
        </w:rPr>
        <w:t>ng chéo, mâu thu</w:t>
      </w:r>
      <w:r>
        <w:rPr>
          <w:rFonts w:ascii="Times New Roman" w:hAnsi="Times New Roman" w:cs="Times New Roman"/>
          <w:sz w:val="28"/>
          <w:szCs w:val="28"/>
        </w:rPr>
        <w:t>ẫ</w:t>
      </w:r>
      <w:r>
        <w:rPr>
          <w:rFonts w:ascii="Times New Roman" w:hAnsi="Times New Roman" w:cs="Times New Roman"/>
          <w:sz w:val="28"/>
          <w:szCs w:val="28"/>
        </w:rPr>
        <w:t>n ho</w:t>
      </w:r>
      <w:r>
        <w:rPr>
          <w:rFonts w:ascii="Times New Roman" w:hAnsi="Times New Roman" w:cs="Times New Roman"/>
          <w:sz w:val="28"/>
          <w:szCs w:val="28"/>
        </w:rPr>
        <w:t>ặ</w:t>
      </w:r>
      <w:r>
        <w:rPr>
          <w:rFonts w:ascii="Times New Roman" w:hAnsi="Times New Roman" w:cs="Times New Roman"/>
          <w:sz w:val="28"/>
          <w:szCs w:val="28"/>
        </w:rPr>
        <w:t>c t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o rào c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 b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t h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p lý cho ho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t đ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ng s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 xu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t, kinh do</w:t>
      </w:r>
      <w:r>
        <w:rPr>
          <w:rFonts w:ascii="Times New Roman" w:hAnsi="Times New Roman" w:cs="Times New Roman"/>
          <w:sz w:val="28"/>
          <w:szCs w:val="28"/>
        </w:rPr>
        <w:t>anh.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êu c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u: Vi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c rà soát đư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c ti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n hành toàn di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n, khách quan, chính xác, tuân th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đúng trình t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, th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c quy đ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nh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Lu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t Ban hành văn b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 quy ph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m pháp lu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t; b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o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m tính k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n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i gi</w:t>
      </w:r>
      <w:r>
        <w:rPr>
          <w:rFonts w:ascii="Times New Roman" w:hAnsi="Times New Roman" w:cs="Times New Roman"/>
          <w:sz w:val="28"/>
          <w:szCs w:val="28"/>
        </w:rPr>
        <w:t>ữ</w:t>
      </w:r>
      <w:r>
        <w:rPr>
          <w:rFonts w:ascii="Times New Roman" w:hAnsi="Times New Roman" w:cs="Times New Roman"/>
          <w:sz w:val="28"/>
          <w:szCs w:val="28"/>
        </w:rPr>
        <w:t>a chính sách phát tri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n ngành công nghi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p thép, h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ng ch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t lư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ng qu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c gia (NQI) và các cam k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qu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c t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2. Ph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m vi, n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i dung, đ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i tư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ng rà soát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tư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ng,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vi rà soát g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m các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trương, đư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l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ng;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quy p</w:t>
      </w:r>
      <w:r>
        <w:rPr>
          <w:rFonts w:ascii="Times New Roman" w:hAnsi="Times New Roman" w:cs="Times New Roman"/>
          <w:sz w:val="28"/>
          <w:szCs w:val="28"/>
          <w:lang w:val="nl-NL"/>
        </w:rPr>
        <w:t>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có liên quan tr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thép,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t, đánh giá 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p,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ngo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thương, 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quan,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và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v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ng; đ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ng th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i xem xét các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ng, chi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có liên quan và các v</w:t>
      </w:r>
      <w:r>
        <w:rPr>
          <w:rFonts w:ascii="Times New Roman" w:hAnsi="Times New Roman" w:cs="Times New Roman"/>
          <w:sz w:val="28"/>
          <w:szCs w:val="28"/>
          <w:lang w:val="nl-NL"/>
        </w:rPr>
        <w:t>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đã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ban hành,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có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th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i đi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m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áp d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ng.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ộ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 dung rà soát: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nl-NL"/>
        </w:rPr>
        <w:t>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đư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l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i,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trương, chính sách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ng.</w:t>
      </w:r>
    </w:p>
    <w:p w:rsidR="00807187" w:rsidRDefault="00385F16">
      <w:pPr>
        <w:tabs>
          <w:tab w:val="left" w:pos="720"/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Tính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n,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pháp, tính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và đ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ng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quy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có liên quan.</w:t>
      </w:r>
    </w:p>
    <w:p w:rsidR="00807187" w:rsidRDefault="00385F16">
      <w:pPr>
        <w:tabs>
          <w:tab w:val="left" w:pos="720"/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Tính tương thích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các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thương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do (FTA) mà Vi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Nam là thành viên, đ</w:t>
      </w:r>
      <w:r>
        <w:rPr>
          <w:rFonts w:ascii="Times New Roman" w:hAnsi="Times New Roman" w:cs="Times New Roman"/>
          <w:sz w:val="28"/>
          <w:szCs w:val="28"/>
          <w:lang w:val="nl-NL"/>
        </w:rPr>
        <w:t>ặ</w:t>
      </w:r>
      <w:r>
        <w:rPr>
          <w:rFonts w:ascii="Times New Roman" w:hAnsi="Times New Roman" w:cs="Times New Roman"/>
          <w:sz w:val="28"/>
          <w:szCs w:val="28"/>
          <w:lang w:val="nl-NL"/>
        </w:rPr>
        <w:t>c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là các cam k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nl-NL"/>
        </w:rPr>
        <w:lastRenderedPageBreak/>
        <w:t>hàng rào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trong thương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(TBT).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II. K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 xml:space="preserve"> RÀ SOÁT 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</w:pPr>
      <w:r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nl-NL"/>
        </w:rPr>
        <w:t>1. Chủ trương, đường lối của Đảng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 xml:space="preserve"> có liên quan đ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>n d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b/>
          <w:spacing w:val="-6"/>
          <w:sz w:val="28"/>
          <w:szCs w:val="28"/>
          <w:lang w:val="nl-NL"/>
        </w:rPr>
        <w:t>nh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Đã rà soát 07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n, văn ki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 có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trương, đư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l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liên quan tr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nh; đ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ng th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i tham kh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02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có 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ng,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liê</w:t>
      </w:r>
      <w:r>
        <w:rPr>
          <w:rFonts w:ascii="Times New Roman" w:hAnsi="Times New Roman" w:cs="Times New Roman"/>
          <w:sz w:val="28"/>
          <w:szCs w:val="28"/>
          <w:lang w:val="nl-NL"/>
        </w:rPr>
        <w:t>n quan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và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kinh doanh.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K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rà soát cho th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y 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trương, đư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l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 liên quan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và đánh giá 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p, đ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ng th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i đã th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óa các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, gi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pháp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giao trong các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C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,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đã rà soát 04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Chính tr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, 01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Ban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p hành Trung ương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ng, 01 Ch</w:t>
      </w:r>
      <w:r>
        <w:rPr>
          <w:rFonts w:ascii="Times New Roman" w:hAnsi="Times New Roman" w:cs="Times New Roman"/>
          <w:sz w:val="28"/>
          <w:szCs w:val="28"/>
          <w:lang w:val="nl-NL"/>
        </w:rPr>
        <w:t>ỉ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Ban Bí thư và Văn ki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XIII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</w:t>
      </w:r>
      <w:r>
        <w:rPr>
          <w:rFonts w:ascii="Times New Roman" w:hAnsi="Times New Roman" w:cs="Times New Roman"/>
          <w:sz w:val="28"/>
          <w:szCs w:val="28"/>
          <w:lang w:val="nl-NL"/>
        </w:rPr>
        <w:t>. Ngoài ra, 02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rà soát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chi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u các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ng,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có liên quan. Các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g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m: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a)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57-NQ/TW ngày 29/12/2024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Chính tr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phá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c,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,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sáng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và chuy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gia, trong đó có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liên quan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công tác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ng: “</w:t>
      </w:r>
      <w:r>
        <w:rPr>
          <w:rFonts w:ascii="Times New Roman" w:hAnsi="Times New Roman" w:cs="Times New Roman"/>
          <w:sz w:val="28"/>
          <w:szCs w:val="28"/>
          <w:lang w:val="nl-NL"/>
        </w:rPr>
        <w:t>Ban hành Chương trình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và công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chi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c; Qu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u tư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công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chi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(ưu tiên các lĩnh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c phòng, </w:t>
      </w:r>
      <w:r>
        <w:rPr>
          <w:rFonts w:ascii="Times New Roman" w:hAnsi="Times New Roman" w:cs="Times New Roman"/>
          <w:sz w:val="28"/>
          <w:szCs w:val="28"/>
          <w:lang w:val="nl-NL"/>
        </w:rPr>
        <w:t>không gian, năng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ng,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sinh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c, trí tu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nhân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o, v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li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tiên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n, bán d</w:t>
      </w:r>
      <w:r>
        <w:rPr>
          <w:rFonts w:ascii="Times New Roman" w:hAnsi="Times New Roman" w:cs="Times New Roman"/>
          <w:sz w:val="28"/>
          <w:szCs w:val="28"/>
          <w:lang w:val="nl-NL"/>
        </w:rPr>
        <w:t>ẫ</w:t>
      </w:r>
      <w:r>
        <w:rPr>
          <w:rFonts w:ascii="Times New Roman" w:hAnsi="Times New Roman" w:cs="Times New Roman"/>
          <w:sz w:val="28"/>
          <w:szCs w:val="28"/>
          <w:lang w:val="nl-NL"/>
        </w:rPr>
        <w:t>n,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t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, robot và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hóa…); Ban hành các chi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nghiên c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u, 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ng d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ng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c,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trong khai thác,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không gian bi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n,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không gian ng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m, không gian vũ tr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…”; “</w:t>
      </w:r>
      <w:r>
        <w:rPr>
          <w:rFonts w:ascii="Times New Roman" w:hAnsi="Times New Roman" w:cs="Times New Roman"/>
          <w:sz w:val="28"/>
          <w:szCs w:val="28"/>
          <w:lang w:val="nl-NL"/>
        </w:rPr>
        <w:t>Có cơ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chính sách h</w:t>
      </w:r>
      <w:r>
        <w:rPr>
          <w:rFonts w:ascii="Times New Roman" w:hAnsi="Times New Roman" w:cs="Times New Roman"/>
          <w:sz w:val="28"/>
          <w:szCs w:val="28"/>
          <w:lang w:val="nl-NL"/>
        </w:rPr>
        <w:t>ỗ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các doanh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trong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đ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u tư,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trung tâm d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u, đi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toán đám mây; Hình thành 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ng lưu tr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, tính toán đ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t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xanh;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các n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t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an toàn và tăng cư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ng 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ng d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ng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;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và dùng chung các n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t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gia, vùng,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 ho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t, liên thông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các ngành, lĩnh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trên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”; “</w:t>
      </w:r>
      <w:r>
        <w:rPr>
          <w:rFonts w:ascii="Times New Roman" w:hAnsi="Times New Roman" w:cs="Times New Roman"/>
          <w:sz w:val="28"/>
          <w:szCs w:val="28"/>
          <w:lang w:val="nl-NL"/>
        </w:rPr>
        <w:t>Tăng cư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tác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trong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c,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,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sáng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và chuy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;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ng, tích c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tham gia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các quy t</w:t>
      </w:r>
      <w:r>
        <w:rPr>
          <w:rFonts w:ascii="Times New Roman" w:hAnsi="Times New Roman" w:cs="Times New Roman"/>
          <w:sz w:val="28"/>
          <w:szCs w:val="28"/>
          <w:lang w:val="nl-NL"/>
        </w:rPr>
        <w:t>ắ</w:t>
      </w:r>
      <w:r>
        <w:rPr>
          <w:rFonts w:ascii="Times New Roman" w:hAnsi="Times New Roman" w:cs="Times New Roman"/>
          <w:sz w:val="28"/>
          <w:szCs w:val="28"/>
          <w:lang w:val="nl-NL"/>
        </w:rPr>
        <w:t>c,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các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 an toàn và cùng có l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i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”.  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b)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68-NQ/TW ngày 04/05/2025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Chính tr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tư nhân, trong đó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có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liên quan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công tác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ng: “</w:t>
      </w:r>
      <w:r>
        <w:rPr>
          <w:rFonts w:ascii="Times New Roman" w:hAnsi="Times New Roman" w:cs="Times New Roman"/>
          <w:sz w:val="28"/>
          <w:szCs w:val="28"/>
          <w:lang w:val="nl-NL"/>
        </w:rPr>
        <w:t>Gi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 thi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u 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can thi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và xóa b</w:t>
      </w:r>
      <w:r>
        <w:rPr>
          <w:rFonts w:ascii="Times New Roman" w:hAnsi="Times New Roman" w:cs="Times New Roman"/>
          <w:sz w:val="28"/>
          <w:szCs w:val="28"/>
          <w:lang w:val="nl-NL"/>
        </w:rPr>
        <w:t>ỏ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các rào c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hành chính, cơ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“xin - cho</w:t>
      </w:r>
      <w:r>
        <w:rPr>
          <w:rFonts w:ascii="Times New Roman" w:hAnsi="Times New Roman" w:cs="Times New Roman"/>
          <w:sz w:val="28"/>
          <w:szCs w:val="28"/>
          <w:lang w:val="nl-NL"/>
        </w:rPr>
        <w:t>”, tư duy “</w:t>
      </w:r>
      <w:r>
        <w:rPr>
          <w:rFonts w:ascii="Times New Roman" w:hAnsi="Times New Roman" w:cs="Times New Roman"/>
          <w:sz w:val="28"/>
          <w:szCs w:val="28"/>
          <w:lang w:val="nl-NL"/>
        </w:rPr>
        <w:t>không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thì c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m</w:t>
      </w:r>
      <w:r>
        <w:rPr>
          <w:rFonts w:ascii="Times New Roman" w:hAnsi="Times New Roman" w:cs="Times New Roman"/>
          <w:sz w:val="28"/>
          <w:szCs w:val="28"/>
          <w:lang w:val="nl-NL"/>
        </w:rPr>
        <w:t>”. Ngư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i dân, doanh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do kinh doanh trong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ngành ngh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không c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m. Quy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kinh doanh ch</w:t>
      </w:r>
      <w:r>
        <w:rPr>
          <w:rFonts w:ascii="Times New Roman" w:hAnsi="Times New Roman" w:cs="Times New Roman"/>
          <w:sz w:val="28"/>
          <w:szCs w:val="28"/>
          <w:lang w:val="nl-NL"/>
        </w:rPr>
        <w:t>ỉ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có th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vì lý do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phòng, an ninh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gia, tr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, an toàn xã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i, đ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đ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 xã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i,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và s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 kh</w:t>
      </w:r>
      <w:r>
        <w:rPr>
          <w:rFonts w:ascii="Times New Roman" w:hAnsi="Times New Roman" w:cs="Times New Roman"/>
          <w:sz w:val="28"/>
          <w:szCs w:val="28"/>
          <w:lang w:val="nl-NL"/>
        </w:rPr>
        <w:t>ỏ</w:t>
      </w:r>
      <w:r>
        <w:rPr>
          <w:rFonts w:ascii="Times New Roman" w:hAnsi="Times New Roman" w:cs="Times New Roman"/>
          <w:sz w:val="28"/>
          <w:szCs w:val="28"/>
          <w:lang w:val="nl-NL"/>
        </w:rPr>
        <w:t>e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đ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ng và ph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trong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t”; “Hoàn thi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t, </w:t>
      </w:r>
      <w:r>
        <w:rPr>
          <w:rFonts w:ascii="Times New Roman" w:hAnsi="Times New Roman" w:cs="Times New Roman"/>
          <w:sz w:val="28"/>
          <w:szCs w:val="28"/>
          <w:lang w:val="nl-NL"/>
        </w:rPr>
        <w:t>xóa b</w:t>
      </w:r>
      <w:r>
        <w:rPr>
          <w:rFonts w:ascii="Times New Roman" w:hAnsi="Times New Roman" w:cs="Times New Roman"/>
          <w:sz w:val="28"/>
          <w:szCs w:val="28"/>
          <w:lang w:val="nl-NL"/>
        </w:rPr>
        <w:t>ỏ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các rào c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c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n th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kinh doanh thông thoáng, minh b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ch, </w:t>
      </w:r>
      <w:r>
        <w:rPr>
          <w:rFonts w:ascii="Times New Roman" w:hAnsi="Times New Roman" w:cs="Times New Roman"/>
          <w:sz w:val="28"/>
          <w:szCs w:val="28"/>
          <w:lang w:val="nl-NL"/>
        </w:rPr>
        <w:lastRenderedPageBreak/>
        <w:t>rõ ràng,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t quán, 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lâu dài, d</w:t>
      </w:r>
      <w:r>
        <w:rPr>
          <w:rFonts w:ascii="Times New Roman" w:hAnsi="Times New Roman" w:cs="Times New Roman"/>
          <w:sz w:val="28"/>
          <w:szCs w:val="28"/>
          <w:lang w:val="nl-NL"/>
        </w:rPr>
        <w:t>ễ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tuân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, chi phí th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p. Minh b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ch hóa,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hóa, thông minh hóa,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hóa, áp d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ng tri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trí tu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nhân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và d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l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 trong th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các quy trình,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c hành chính,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là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gia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p, rút lui kh</w:t>
      </w:r>
      <w:r>
        <w:rPr>
          <w:rFonts w:ascii="Times New Roman" w:hAnsi="Times New Roman" w:cs="Times New Roman"/>
          <w:sz w:val="28"/>
          <w:szCs w:val="28"/>
          <w:lang w:val="nl-NL"/>
        </w:rPr>
        <w:t>ỏ</w:t>
      </w:r>
      <w:r>
        <w:rPr>
          <w:rFonts w:ascii="Times New Roman" w:hAnsi="Times New Roman" w:cs="Times New Roman"/>
          <w:sz w:val="28"/>
          <w:szCs w:val="28"/>
          <w:lang w:val="nl-NL"/>
        </w:rPr>
        <w:t>i th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đ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đai, quy ho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ch, đ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u tư,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ng, thu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quan,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hi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m, s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u trí tu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,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n...”. Văn ki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XIII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 đ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ra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trương: </w:t>
      </w:r>
      <w:r>
        <w:rPr>
          <w:rFonts w:ascii="Times New Roman" w:hAnsi="Times New Roman" w:cs="Times New Roman"/>
          <w:sz w:val="28"/>
          <w:szCs w:val="28"/>
          <w:lang w:val="nl-NL"/>
        </w:rPr>
        <w:t>“Có th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cơ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chính sách đ</w:t>
      </w:r>
      <w:r>
        <w:rPr>
          <w:rFonts w:ascii="Times New Roman" w:hAnsi="Times New Roman" w:cs="Times New Roman"/>
          <w:sz w:val="28"/>
          <w:szCs w:val="28"/>
          <w:lang w:val="nl-NL"/>
        </w:rPr>
        <w:t>ặ</w:t>
      </w:r>
      <w:r>
        <w:rPr>
          <w:rFonts w:ascii="Times New Roman" w:hAnsi="Times New Roman" w:cs="Times New Roman"/>
          <w:sz w:val="28"/>
          <w:szCs w:val="28"/>
          <w:lang w:val="nl-NL"/>
        </w:rPr>
        <w:t>c thù, vư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t tr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i, thúc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sáng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o, 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ng d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ng, chuy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giao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”; “Phát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và nâng cao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sáng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gia, 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sinh thái kh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i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sáng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o, l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y doanh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p 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làm trung tâm”.  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c)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59-NQ/TW ngày 24/01/2025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Chính tr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trong tình hình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i, trong đó có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liên quan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công tác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ng: “Nâng cao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nl-NL"/>
        </w:rPr>
        <w:t>ph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c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n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c l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p,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,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c,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cơ c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u l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n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mô hình tăng trư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ng và thúc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chuy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. Tích c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thúc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,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xanh,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tu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 hoàn,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th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các-bon th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p, gi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m </w:t>
      </w:r>
      <w:r>
        <w:rPr>
          <w:rFonts w:ascii="Times New Roman" w:hAnsi="Times New Roman" w:cs="Times New Roman"/>
          <w:sz w:val="28"/>
          <w:szCs w:val="28"/>
          <w:lang w:val="nl-NL"/>
        </w:rPr>
        <w:t>phát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khí nhà kính. Tăng cư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tác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h</w:t>
      </w:r>
      <w:r>
        <w:rPr>
          <w:rFonts w:ascii="Times New Roman" w:hAnsi="Times New Roman" w:cs="Times New Roman"/>
          <w:sz w:val="28"/>
          <w:szCs w:val="28"/>
          <w:lang w:val="nl-NL"/>
        </w:rPr>
        <w:t>ỗ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cho các doanh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thu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c m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i thành ph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”; “H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chính tr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,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phòng, an ninh sâu r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ng, toàn di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và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hơn, góp ph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 gi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ng hòa bình, 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nh,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thúc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- xã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v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ừ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m, t</w:t>
      </w:r>
      <w:r>
        <w:rPr>
          <w:rFonts w:ascii="Times New Roman" w:hAnsi="Times New Roman" w:cs="Times New Roman"/>
          <w:sz w:val="28"/>
          <w:szCs w:val="28"/>
          <w:lang w:val="nl-NL"/>
        </w:rPr>
        <w:t>ừ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xa, nâng cao ti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m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và v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c. Tăng cư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và làm sâu s</w:t>
      </w:r>
      <w:r>
        <w:rPr>
          <w:rFonts w:ascii="Times New Roman" w:hAnsi="Times New Roman" w:cs="Times New Roman"/>
          <w:sz w:val="28"/>
          <w:szCs w:val="28"/>
          <w:lang w:val="nl-NL"/>
        </w:rPr>
        <w:t>ắ</w:t>
      </w:r>
      <w:r>
        <w:rPr>
          <w:rFonts w:ascii="Times New Roman" w:hAnsi="Times New Roman" w:cs="Times New Roman"/>
          <w:sz w:val="28"/>
          <w:szCs w:val="28"/>
          <w:lang w:val="nl-NL"/>
        </w:rPr>
        <w:t>c hơn quan 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các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tác,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là các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láng gi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ng, các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l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n, các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Đông Nam Á, các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tác quan t</w:t>
      </w:r>
      <w:r>
        <w:rPr>
          <w:rFonts w:ascii="Times New Roman" w:hAnsi="Times New Roman" w:cs="Times New Roman"/>
          <w:sz w:val="28"/>
          <w:szCs w:val="28"/>
          <w:lang w:val="nl-NL"/>
        </w:rPr>
        <w:t>r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ng khác và b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 bè truy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ng, gia tăng tin c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y chính tr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và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tác.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ng, tích c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n tr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ng trách và n</w:t>
      </w:r>
      <w:r>
        <w:rPr>
          <w:rFonts w:ascii="Times New Roman" w:hAnsi="Times New Roman" w:cs="Times New Roman"/>
          <w:sz w:val="28"/>
          <w:szCs w:val="28"/>
          <w:lang w:val="nl-NL"/>
        </w:rPr>
        <w:t>ỗ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vươn lên đóng vai trò nòng c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t, d</w:t>
      </w:r>
      <w:r>
        <w:rPr>
          <w:rFonts w:ascii="Times New Roman" w:hAnsi="Times New Roman" w:cs="Times New Roman"/>
          <w:sz w:val="28"/>
          <w:szCs w:val="28"/>
          <w:lang w:val="nl-NL"/>
        </w:rPr>
        <w:t>ẫ</w:t>
      </w:r>
      <w:r>
        <w:rPr>
          <w:rFonts w:ascii="Times New Roman" w:hAnsi="Times New Roman" w:cs="Times New Roman"/>
          <w:sz w:val="28"/>
          <w:szCs w:val="28"/>
          <w:lang w:val="nl-NL"/>
        </w:rPr>
        <w:t>n d</w:t>
      </w:r>
      <w:r>
        <w:rPr>
          <w:rFonts w:ascii="Times New Roman" w:hAnsi="Times New Roman" w:cs="Times New Roman"/>
          <w:sz w:val="28"/>
          <w:szCs w:val="28"/>
          <w:lang w:val="nl-NL"/>
        </w:rPr>
        <w:t>ắ</w:t>
      </w:r>
      <w:r>
        <w:rPr>
          <w:rFonts w:ascii="Times New Roman" w:hAnsi="Times New Roman" w:cs="Times New Roman"/>
          <w:sz w:val="28"/>
          <w:szCs w:val="28"/>
          <w:lang w:val="nl-NL"/>
        </w:rPr>
        <w:t>t, hòa gi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trên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lĩnh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kh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năng, l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i ích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ta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các t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c, </w:t>
      </w:r>
      <w:r>
        <w:rPr>
          <w:rFonts w:ascii="Times New Roman" w:hAnsi="Times New Roman" w:cs="Times New Roman"/>
          <w:sz w:val="28"/>
          <w:szCs w:val="28"/>
          <w:lang w:val="nl-NL"/>
        </w:rPr>
        <w:t>di</w:t>
      </w:r>
      <w:r>
        <w:rPr>
          <w:rFonts w:ascii="Times New Roman" w:hAnsi="Times New Roman" w:cs="Times New Roman"/>
          <w:sz w:val="28"/>
          <w:szCs w:val="28"/>
          <w:lang w:val="nl-NL"/>
        </w:rPr>
        <w:t>ễ</w:t>
      </w:r>
      <w:r>
        <w:rPr>
          <w:rFonts w:ascii="Times New Roman" w:hAnsi="Times New Roman" w:cs="Times New Roman"/>
          <w:sz w:val="28"/>
          <w:szCs w:val="28"/>
          <w:lang w:val="nl-NL"/>
        </w:rPr>
        <w:t>n đàn, cơ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tác khu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và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đ</w:t>
      </w:r>
      <w:r>
        <w:rPr>
          <w:rFonts w:ascii="Times New Roman" w:hAnsi="Times New Roman" w:cs="Times New Roman"/>
          <w:sz w:val="28"/>
          <w:szCs w:val="28"/>
          <w:lang w:val="nl-NL"/>
        </w:rPr>
        <w:t>ặ</w:t>
      </w:r>
      <w:r>
        <w:rPr>
          <w:rFonts w:ascii="Times New Roman" w:hAnsi="Times New Roman" w:cs="Times New Roman"/>
          <w:sz w:val="28"/>
          <w:szCs w:val="28"/>
          <w:lang w:val="nl-NL"/>
        </w:rPr>
        <w:t>c bi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là ASEAN, Liên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c,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tác ti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u vùng Mê Công, Di</w:t>
      </w:r>
      <w:r>
        <w:rPr>
          <w:rFonts w:ascii="Times New Roman" w:hAnsi="Times New Roman" w:cs="Times New Roman"/>
          <w:sz w:val="28"/>
          <w:szCs w:val="28"/>
          <w:lang w:val="nl-NL"/>
        </w:rPr>
        <w:t>ễ</w:t>
      </w:r>
      <w:r>
        <w:rPr>
          <w:rFonts w:ascii="Times New Roman" w:hAnsi="Times New Roman" w:cs="Times New Roman"/>
          <w:sz w:val="28"/>
          <w:szCs w:val="28"/>
          <w:lang w:val="nl-NL"/>
        </w:rPr>
        <w:t>n đàn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tác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Châu Á - Thái Bình Dương (APEC) và các cơ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tác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Châu Á – Thái Bình Dương và 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Dương”.  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d)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66-N</w:t>
      </w:r>
      <w:r>
        <w:rPr>
          <w:rFonts w:ascii="Times New Roman" w:hAnsi="Times New Roman" w:cs="Times New Roman"/>
          <w:sz w:val="28"/>
          <w:szCs w:val="28"/>
          <w:lang w:val="nl-NL"/>
        </w:rPr>
        <w:t>Q/TW ngày 30/04/2025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Chính tr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công tác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và thi hành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t đáp 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ng yêu c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u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trong k</w:t>
      </w:r>
      <w:r>
        <w:rPr>
          <w:rFonts w:ascii="Times New Roman" w:hAnsi="Times New Roman" w:cs="Times New Roman"/>
          <w:sz w:val="28"/>
          <w:szCs w:val="28"/>
          <w:lang w:val="nl-NL"/>
        </w:rPr>
        <w:t>ỷ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nguyên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i, trong đó có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liên quan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công tác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ng: “Xây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và hoà</w:t>
      </w:r>
      <w:r>
        <w:rPr>
          <w:rFonts w:ascii="Times New Roman" w:hAnsi="Times New Roman" w:cs="Times New Roman"/>
          <w:sz w:val="28"/>
          <w:szCs w:val="28"/>
          <w:lang w:val="nl-NL"/>
        </w:rPr>
        <w:t>n thi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xã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nghĩa theo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pháp lý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n l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i, thông thoáng, minh b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ch, an toàn, chi phí tuân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p; tri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</w:t>
      </w:r>
      <w:r>
        <w:rPr>
          <w:rFonts w:ascii="Times New Roman" w:hAnsi="Times New Roman" w:cs="Times New Roman"/>
          <w:sz w:val="28"/>
          <w:szCs w:val="28"/>
          <w:lang w:val="nl-NL"/>
        </w:rPr>
        <w:t>ắ</w:t>
      </w:r>
      <w:r>
        <w:rPr>
          <w:rFonts w:ascii="Times New Roman" w:hAnsi="Times New Roman" w:cs="Times New Roman"/>
          <w:sz w:val="28"/>
          <w:szCs w:val="28"/>
          <w:lang w:val="nl-NL"/>
        </w:rPr>
        <w:t>t gi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m, đơn gi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hóa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ki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u tư, kinh doanh, hành ngh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,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c </w:t>
      </w:r>
      <w:r>
        <w:rPr>
          <w:rFonts w:ascii="Times New Roman" w:hAnsi="Times New Roman" w:cs="Times New Roman"/>
          <w:sz w:val="28"/>
          <w:szCs w:val="28"/>
          <w:lang w:val="nl-NL"/>
        </w:rPr>
        <w:t>hành chính b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lý; thúc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kh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i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sáng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o, c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thi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đ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u tư, kinh doanh 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nh.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 th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quy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do kinh doanh, quy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s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u tài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và quy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do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đ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ng, 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bình đ</w:t>
      </w:r>
      <w:r>
        <w:rPr>
          <w:rFonts w:ascii="Times New Roman" w:hAnsi="Times New Roman" w:cs="Times New Roman"/>
          <w:sz w:val="28"/>
          <w:szCs w:val="28"/>
          <w:lang w:val="nl-NL"/>
        </w:rPr>
        <w:t>ẳ</w:t>
      </w:r>
      <w:r>
        <w:rPr>
          <w:rFonts w:ascii="Times New Roman" w:hAnsi="Times New Roman" w:cs="Times New Roman"/>
          <w:sz w:val="28"/>
          <w:szCs w:val="28"/>
          <w:lang w:val="nl-NL"/>
        </w:rPr>
        <w:t>ng gi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a các doanh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thu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c m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i thành ph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nl-NL"/>
        </w:rPr>
        <w:t>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tư nhân là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quan tr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ng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n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gia.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cơ s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pháp lý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khu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tư nhân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c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n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các ngu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n, đ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đai, nhân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cao; thúc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hình thành và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các t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đoàn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tư nhân </w:t>
      </w:r>
      <w:r>
        <w:rPr>
          <w:rFonts w:ascii="Times New Roman" w:hAnsi="Times New Roman" w:cs="Times New Roman"/>
          <w:sz w:val="28"/>
          <w:szCs w:val="28"/>
          <w:lang w:val="nl-NL"/>
        </w:rPr>
        <w:t>t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m c</w:t>
      </w:r>
      <w:r>
        <w:rPr>
          <w:rFonts w:ascii="Times New Roman" w:hAnsi="Times New Roman" w:cs="Times New Roman"/>
          <w:sz w:val="28"/>
          <w:szCs w:val="28"/>
          <w:lang w:val="nl-NL"/>
        </w:rPr>
        <w:t>ỡ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khu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và toàn c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u; h</w:t>
      </w:r>
      <w:r>
        <w:rPr>
          <w:rFonts w:ascii="Times New Roman" w:hAnsi="Times New Roman" w:cs="Times New Roman"/>
          <w:sz w:val="28"/>
          <w:szCs w:val="28"/>
          <w:lang w:val="nl-NL"/>
        </w:rPr>
        <w:t>ỗ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t,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doanh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nh</w:t>
      </w:r>
      <w:r>
        <w:rPr>
          <w:rFonts w:ascii="Times New Roman" w:hAnsi="Times New Roman" w:cs="Times New Roman"/>
          <w:sz w:val="28"/>
          <w:szCs w:val="28"/>
          <w:lang w:val="nl-NL"/>
        </w:rPr>
        <w:t>ỏ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và v</w:t>
      </w:r>
      <w:r>
        <w:rPr>
          <w:rFonts w:ascii="Times New Roman" w:hAnsi="Times New Roman" w:cs="Times New Roman"/>
          <w:sz w:val="28"/>
          <w:szCs w:val="28"/>
          <w:lang w:val="nl-NL"/>
        </w:rPr>
        <w:t>ừ</w:t>
      </w:r>
      <w:r>
        <w:rPr>
          <w:rFonts w:ascii="Times New Roman" w:hAnsi="Times New Roman" w:cs="Times New Roman"/>
          <w:sz w:val="28"/>
          <w:szCs w:val="28"/>
          <w:lang w:val="nl-NL"/>
        </w:rPr>
        <w:t>a. T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trung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c,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,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nl-NL"/>
        </w:rPr>
        <w:lastRenderedPageBreak/>
        <w:t>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sáng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và chuy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,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hành lang pháp lý cho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v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i, phi truy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(trí tu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nhân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o, chuy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, chuy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xanh, khai thác ngu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d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u, tài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mã hóa...)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hình thành các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tăng trư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ng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i, thúc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xu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i, các ngành công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i.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cơ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chính sách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phá, vư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t tr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i, c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nh tranh cho trung </w:t>
      </w:r>
      <w:r>
        <w:rPr>
          <w:rFonts w:ascii="Times New Roman" w:hAnsi="Times New Roman" w:cs="Times New Roman"/>
          <w:sz w:val="28"/>
          <w:szCs w:val="28"/>
          <w:lang w:val="nl-NL"/>
        </w:rPr>
        <w:t>tâm tài chính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khu thương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do, khu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ng đi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m...”. 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đ)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29-NQ/TW ngày 17/11/2022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 th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6 Ban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p hành Trung ương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 khóa XIII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t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công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hóa,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hóa đ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năm 2030, t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m nhì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năm 2045, trong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tư duy,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n th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 và hành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li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t,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t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công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hóa,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hóa đ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có 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dung: “Xác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 c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t lõi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công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hóa,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hóa đ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giai đo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 2021 - 2030 là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thúc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y 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ng d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ng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m</w:t>
      </w:r>
      <w:r>
        <w:rPr>
          <w:rFonts w:ascii="Times New Roman" w:hAnsi="Times New Roman" w:cs="Times New Roman"/>
          <w:sz w:val="28"/>
          <w:szCs w:val="28"/>
          <w:lang w:val="nl-NL"/>
        </w:rPr>
        <w:t>ẽ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-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,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sáng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o,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là thành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cu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c Cách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ng công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l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 th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tư,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ra b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t phá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năng su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ng,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, s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 c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tranh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các ngành, lĩnh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và c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”. 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e) Ch</w:t>
      </w:r>
      <w:r>
        <w:rPr>
          <w:rFonts w:ascii="Times New Roman" w:hAnsi="Times New Roman" w:cs="Times New Roman"/>
          <w:sz w:val="28"/>
          <w:szCs w:val="28"/>
          <w:lang w:val="nl-NL"/>
        </w:rPr>
        <w:t>ỉ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38-</w:t>
      </w:r>
      <w:r>
        <w:rPr>
          <w:rFonts w:ascii="Times New Roman" w:hAnsi="Times New Roman" w:cs="Times New Roman"/>
          <w:sz w:val="28"/>
          <w:szCs w:val="28"/>
          <w:lang w:val="nl-NL"/>
        </w:rPr>
        <w:t>CT/TW ngày 30/07/2024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Ban Bí thư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y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công tác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năm 2030 và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năm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theo, trong đó đ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ra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: “Hoàn thi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chính sách,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theo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t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trung,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t, đ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ng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,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a trên các n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t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 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ng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i,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và mô hình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tr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thông minh.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i, nâng cao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công tác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nhà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ng”.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Ngoài c</w:t>
      </w:r>
      <w:r>
        <w:rPr>
          <w:rFonts w:ascii="Times New Roman" w:hAnsi="Times New Roman" w:cs="Times New Roman"/>
          <w:sz w:val="28"/>
          <w:szCs w:val="28"/>
          <w:lang w:val="nl-NL"/>
        </w:rPr>
        <w:t>ác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ng nêu trên,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02/NQ-CP ngày 10/01/2022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ng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, gi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pháp ch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thi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kinh doanh, nâng cao năng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c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tranh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 năm 2022 giao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ng, phát tr</w:t>
      </w:r>
      <w:r>
        <w:rPr>
          <w:rFonts w:ascii="Times New Roman" w:hAnsi="Times New Roman" w:cs="Times New Roman"/>
          <w:sz w:val="28"/>
          <w:szCs w:val="28"/>
          <w:lang w:val="nl-NL"/>
        </w:rPr>
        <w:t>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ng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 và nghiên c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u hoàn thi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theo nguyên t</w:t>
      </w:r>
      <w:r>
        <w:rPr>
          <w:rFonts w:ascii="Times New Roman" w:hAnsi="Times New Roman" w:cs="Times New Roman"/>
          <w:sz w:val="28"/>
          <w:szCs w:val="28"/>
          <w:lang w:val="nl-NL"/>
        </w:rPr>
        <w:t>ắ</w:t>
      </w:r>
      <w:r>
        <w:rPr>
          <w:rFonts w:ascii="Times New Roman" w:hAnsi="Times New Roman" w:cs="Times New Roman"/>
          <w:sz w:val="28"/>
          <w:szCs w:val="28"/>
          <w:lang w:val="nl-NL"/>
        </w:rPr>
        <w:t>c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r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i ro,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thông l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Bên c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đó,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54/NQ-CP ngày 12/04/2022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ban hành Chương trình hành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th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ch cơ c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u l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n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n kinh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giai đo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 2021 - 2025 xác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v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m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r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ng, nâng cao 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thông l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và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n </w:t>
      </w:r>
      <w:r>
        <w:rPr>
          <w:rFonts w:ascii="Times New Roman" w:hAnsi="Times New Roman" w:cs="Times New Roman"/>
          <w:sz w:val="28"/>
          <w:szCs w:val="28"/>
          <w:lang w:val="nl-NL"/>
        </w:rPr>
        <w:t>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ng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gia, qua đó h</w:t>
      </w:r>
      <w:r>
        <w:rPr>
          <w:rFonts w:ascii="Times New Roman" w:hAnsi="Times New Roman" w:cs="Times New Roman"/>
          <w:sz w:val="28"/>
          <w:szCs w:val="28"/>
          <w:lang w:val="nl-NL"/>
        </w:rPr>
        <w:t>ỗ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nâng cao năng su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t,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và năng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c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nh tranh.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2. Văn b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n quy ph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m pháp lu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t có liên quan đ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n d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nh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T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quy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rà soát liên quan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nh: 23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n; ngoài ra rà soát 01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phê duy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Chi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ngành thép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 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ng nh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chính sách. C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a) T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t: 7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t, bao g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m: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quan năm 2014.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ngo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thương năm 2017.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lastRenderedPageBreak/>
        <w:t>-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v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năm 2020.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năm 2025.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Ban hành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quy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năm 2025.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và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n</w:t>
      </w:r>
      <w:r>
        <w:rPr>
          <w:rFonts w:ascii="Times New Roman" w:hAnsi="Times New Roman" w:cs="Times New Roman"/>
          <w:sz w:val="28"/>
          <w:szCs w:val="28"/>
          <w:lang w:val="nl-NL"/>
        </w:rPr>
        <w:t>ăm 2006;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70/2025/QH15 ngày 14/6/2025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và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(Lu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và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68/2006/QH11 đã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theo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35/2018/QH14).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ph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m, hàng hóa năm 2007; </w:t>
      </w:r>
      <w:bookmarkStart w:id="0" w:name="_Hlk237426509"/>
      <w:r>
        <w:rPr>
          <w:rFonts w:ascii="Times New Roman" w:hAnsi="Times New Roman" w:cs="Times New Roman"/>
          <w:sz w:val="28"/>
          <w:szCs w:val="28"/>
          <w:lang w:val="nl-NL"/>
        </w:rPr>
        <w:t>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78/2025/QH15 ngày 18/6/2025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h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</w:t>
      </w:r>
      <w:bookmarkEnd w:id="0"/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ph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m, hàng hóa (Lu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ng </w:t>
      </w:r>
      <w:r>
        <w:rPr>
          <w:rFonts w:ascii="Times New Roman" w:hAnsi="Times New Roman" w:cs="Times New Roman"/>
          <w:sz w:val="28"/>
          <w:szCs w:val="28"/>
          <w:lang w:val="nl-NL"/>
        </w:rPr>
        <w:t>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ph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m, hàng hóa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05/2007/QH12 đã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theo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35/2018/QH14).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b) T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liên quan: 07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nh, bao g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m: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126/2021/NĐ-CP ngày 30/12/2021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các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x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t vi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hành chính trong lĩnh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s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ữ</w:t>
      </w:r>
      <w:r>
        <w:rPr>
          <w:rFonts w:ascii="Times New Roman" w:hAnsi="Times New Roman" w:cs="Times New Roman"/>
          <w:sz w:val="28"/>
          <w:szCs w:val="28"/>
          <w:lang w:val="nl-NL"/>
        </w:rPr>
        <w:t>u công nghi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p;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đo lư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và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ph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m, hàng hóa; ho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, chuy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giao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; năng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nguyên t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292/2026/NĐ-CP ngày 22/7/2026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chi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và bi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pháp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c,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d</w:t>
      </w:r>
      <w:r>
        <w:rPr>
          <w:rFonts w:ascii="Times New Roman" w:hAnsi="Times New Roman" w:cs="Times New Roman"/>
          <w:sz w:val="28"/>
          <w:szCs w:val="28"/>
          <w:lang w:val="nl-NL"/>
        </w:rPr>
        <w:t>ẫ</w:t>
      </w:r>
      <w:r>
        <w:rPr>
          <w:rFonts w:ascii="Times New Roman" w:hAnsi="Times New Roman" w:cs="Times New Roman"/>
          <w:sz w:val="28"/>
          <w:szCs w:val="28"/>
          <w:lang w:val="nl-NL"/>
        </w:rPr>
        <w:t>n thi hành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n </w:t>
      </w:r>
      <w:r>
        <w:rPr>
          <w:rFonts w:ascii="Times New Roman" w:hAnsi="Times New Roman" w:cs="Times New Roman"/>
          <w:sz w:val="28"/>
          <w:szCs w:val="28"/>
          <w:lang w:val="nl-NL"/>
        </w:rPr>
        <w:t>lý ngo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thương (có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ừ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ngày 05/9/2026, thay th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69/2018/NĐ-CP).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06/2021/NĐ-CP ngày 26/01/2021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chi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ng, thi công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và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trì công trình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Ng</w:t>
      </w:r>
      <w:r>
        <w:rPr>
          <w:rFonts w:ascii="Times New Roman" w:hAnsi="Times New Roman" w:cs="Times New Roman"/>
          <w:sz w:val="28"/>
          <w:szCs w:val="28"/>
          <w:lang w:val="nl-NL"/>
        </w:rPr>
        <w:t>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08/2022/NĐ-CP ngày 10/01</w:t>
      </w:r>
      <w:bookmarkStart w:id="1" w:name="_Hlk237420633"/>
      <w:r>
        <w:rPr>
          <w:rFonts w:ascii="Times New Roman" w:hAnsi="Times New Roman" w:cs="Times New Roman"/>
          <w:sz w:val="28"/>
          <w:szCs w:val="28"/>
          <w:lang w:val="nl-NL"/>
        </w:rPr>
        <w:t>/2022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</w:t>
      </w:r>
      <w:bookmarkEnd w:id="1"/>
      <w:r>
        <w:rPr>
          <w:rFonts w:ascii="Times New Roman" w:hAnsi="Times New Roman" w:cs="Times New Roman"/>
          <w:sz w:val="28"/>
          <w:szCs w:val="28"/>
          <w:lang w:val="nl-NL"/>
        </w:rPr>
        <w:t>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chi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v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35/2023/NĐ-CP ngày 20/06/2023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các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thu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c lĩnh v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nhà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22/2026/NĐ-CP ngày 16/01/2026 </w:t>
      </w:r>
      <w:bookmarkStart w:id="2" w:name="_Hlk237420531"/>
      <w:r>
        <w:rPr>
          <w:rFonts w:ascii="Times New Roman" w:hAnsi="Times New Roman" w:cs="Times New Roman"/>
          <w:sz w:val="28"/>
          <w:szCs w:val="28"/>
          <w:lang w:val="nl-NL"/>
        </w:rPr>
        <w:t>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  <w:lang w:val="nl-NL"/>
        </w:rPr>
        <w:t>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chi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và bi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pháp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c,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d</w:t>
      </w:r>
      <w:r>
        <w:rPr>
          <w:rFonts w:ascii="Times New Roman" w:hAnsi="Times New Roman" w:cs="Times New Roman"/>
          <w:sz w:val="28"/>
          <w:szCs w:val="28"/>
          <w:lang w:val="nl-NL"/>
        </w:rPr>
        <w:t>ẫ</w:t>
      </w:r>
      <w:r>
        <w:rPr>
          <w:rFonts w:ascii="Times New Roman" w:hAnsi="Times New Roman" w:cs="Times New Roman"/>
          <w:sz w:val="28"/>
          <w:szCs w:val="28"/>
          <w:lang w:val="nl-NL"/>
        </w:rPr>
        <w:t>n thi hành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và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37/2026/NĐ-CP ngày 23/01/2026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c</w:t>
      </w:r>
      <w:r>
        <w:rPr>
          <w:rFonts w:ascii="Times New Roman" w:hAnsi="Times New Roman" w:cs="Times New Roman"/>
          <w:sz w:val="28"/>
          <w:szCs w:val="28"/>
          <w:lang w:val="nl-NL"/>
        </w:rPr>
        <w:t>hi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và bi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pháp đ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ch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c,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d</w:t>
      </w:r>
      <w:r>
        <w:rPr>
          <w:rFonts w:ascii="Times New Roman" w:hAnsi="Times New Roman" w:cs="Times New Roman"/>
          <w:sz w:val="28"/>
          <w:szCs w:val="28"/>
          <w:lang w:val="nl-NL"/>
        </w:rPr>
        <w:t>ẫ</w:t>
      </w:r>
      <w:r>
        <w:rPr>
          <w:rFonts w:ascii="Times New Roman" w:hAnsi="Times New Roman" w:cs="Times New Roman"/>
          <w:sz w:val="28"/>
          <w:szCs w:val="28"/>
          <w:lang w:val="nl-NL"/>
        </w:rPr>
        <w:t>n thi hành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ph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m, hàng hóa.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c)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hư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có liên quan: 01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, g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m: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lastRenderedPageBreak/>
        <w:t>- Quy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26</w:t>
      </w:r>
      <w:r>
        <w:rPr>
          <w:rFonts w:ascii="Times New Roman" w:hAnsi="Times New Roman" w:cs="Times New Roman"/>
          <w:sz w:val="28"/>
          <w:szCs w:val="28"/>
          <w:lang w:val="nl-NL"/>
        </w:rPr>
        <w:t>1/QĐ-TTg ngày 09/02/2026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ng Chính ph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phê duy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Chi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phát tri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n ngành thép giai đo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n đ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n năm 2030.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d) Thông tư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các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, ngành: 9 Thông tư, bao g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m: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18/2017/TT-BCT ngày 21/9/2017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ng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Công Thươn</w:t>
      </w:r>
      <w:r>
        <w:rPr>
          <w:rFonts w:ascii="Times New Roman" w:hAnsi="Times New Roman" w:cs="Times New Roman"/>
          <w:sz w:val="28"/>
          <w:szCs w:val="28"/>
          <w:lang w:val="nl-NL"/>
        </w:rPr>
        <w:t>g bãi b</w:t>
      </w:r>
      <w:r>
        <w:rPr>
          <w:rFonts w:ascii="Times New Roman" w:hAnsi="Times New Roman" w:cs="Times New Roman"/>
          <w:sz w:val="28"/>
          <w:szCs w:val="28"/>
          <w:lang w:val="nl-NL"/>
        </w:rPr>
        <w:t>ỏ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Thông tư liên t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ch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58/2015/TTLT-BCT-BKHCN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thép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xu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trong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và thép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 (Thông tư liên t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ch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58/2015/TTLT-BCT-BKHCN đã 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toàn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).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38/2015/TT-BTC ngày 25/3/2015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Tài chính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c 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qu</w:t>
      </w:r>
      <w:r>
        <w:rPr>
          <w:rFonts w:ascii="Times New Roman" w:hAnsi="Times New Roman" w:cs="Times New Roman"/>
          <w:sz w:val="28"/>
          <w:szCs w:val="28"/>
          <w:lang w:val="nl-NL"/>
        </w:rPr>
        <w:t>an; ki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m tra, giám sát 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quan; thu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xu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u, thu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 và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thu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hàng hóa xu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u,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39/2018/TT-BTC ngày 20/04/2018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Tài chính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i, b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sung m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t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38/2015/TT-BTC ngày 25/3/20</w:t>
      </w:r>
      <w:r>
        <w:rPr>
          <w:rFonts w:ascii="Times New Roman" w:hAnsi="Times New Roman" w:cs="Times New Roman"/>
          <w:sz w:val="28"/>
          <w:szCs w:val="28"/>
          <w:lang w:val="nl-NL"/>
        </w:rPr>
        <w:t>15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ng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Tài chính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c 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quan; ki</w:t>
      </w:r>
      <w:r>
        <w:rPr>
          <w:rFonts w:ascii="Times New Roman" w:hAnsi="Times New Roman" w:cs="Times New Roman"/>
          <w:sz w:val="28"/>
          <w:szCs w:val="28"/>
          <w:lang w:val="nl-NL"/>
        </w:rPr>
        <w:t>ể</w:t>
      </w:r>
      <w:r>
        <w:rPr>
          <w:rFonts w:ascii="Times New Roman" w:hAnsi="Times New Roman" w:cs="Times New Roman"/>
          <w:sz w:val="28"/>
          <w:szCs w:val="28"/>
          <w:lang w:val="nl-NL"/>
        </w:rPr>
        <w:t>m tra, giám sát 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quan; thu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xu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u, thu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 và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thu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hàng hóa xu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u,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13/2019/TT-BKHCN ngày 15/11/2019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ng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c và Công </w:t>
      </w:r>
      <w:r>
        <w:rPr>
          <w:rFonts w:ascii="Times New Roman" w:hAnsi="Times New Roman" w:cs="Times New Roman"/>
          <w:sz w:val="28"/>
          <w:szCs w:val="28"/>
          <w:lang w:val="nl-NL"/>
        </w:rPr>
        <w:t>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ban hành QCVN 07:2019/BKHCN thép làm c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t bê tông.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15/2019/TT-BKHCN ngày 15/11/2019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ng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ban hành QCVN 20:2019/BKHCN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thép không g</w:t>
      </w:r>
      <w:r>
        <w:rPr>
          <w:rFonts w:ascii="Times New Roman" w:hAnsi="Times New Roman" w:cs="Times New Roman"/>
          <w:sz w:val="28"/>
          <w:szCs w:val="28"/>
          <w:lang w:val="nl-NL"/>
        </w:rPr>
        <w:t>ỉ</w:t>
      </w:r>
      <w:r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09/2021/TT-BKHCN ngày 01/11/2021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c </w:t>
      </w:r>
      <w:r>
        <w:rPr>
          <w:rFonts w:ascii="Times New Roman" w:hAnsi="Times New Roman" w:cs="Times New Roman"/>
          <w:sz w:val="28"/>
          <w:szCs w:val="28"/>
          <w:lang w:val="nl-NL"/>
        </w:rPr>
        <w:t>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a đ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>i 1:2021 QCVN 20:2019/BKHCN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thép không g</w:t>
      </w:r>
      <w:r>
        <w:rPr>
          <w:rFonts w:ascii="Times New Roman" w:hAnsi="Times New Roman" w:cs="Times New Roman"/>
          <w:sz w:val="28"/>
          <w:szCs w:val="28"/>
          <w:lang w:val="nl-NL"/>
        </w:rPr>
        <w:t>ỉ</w:t>
      </w:r>
      <w:r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04/2023/TT-BXD ngày 30/06/2023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ban hành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ph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m, hàng hóa v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li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14/2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026/TT-BKHCN ngày 09/4/2026 </w:t>
      </w:r>
      <w:bookmarkStart w:id="3" w:name="_Hlk237423353"/>
      <w:r>
        <w:rPr>
          <w:rFonts w:ascii="Times New Roman" w:hAnsi="Times New Roman" w:cs="Times New Roman"/>
          <w:sz w:val="28"/>
          <w:szCs w:val="28"/>
          <w:lang w:val="nl-NL"/>
        </w:rPr>
        <w:t>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ng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bookmarkEnd w:id="3"/>
      <w:r>
        <w:rPr>
          <w:rFonts w:ascii="Times New Roman" w:hAnsi="Times New Roman" w:cs="Times New Roman"/>
          <w:sz w:val="28"/>
          <w:szCs w:val="28"/>
          <w:lang w:val="nl-NL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công b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công b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quy và phương th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 đánh giá 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tiêu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n, quy chu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</w:pPr>
      <w:r>
        <w:rPr>
          <w:rFonts w:ascii="Times New Roman" w:hAnsi="Times New Roman" w:cs="Times New Roman"/>
          <w:sz w:val="28"/>
          <w:szCs w:val="28"/>
          <w:lang w:val="nl-NL"/>
        </w:rPr>
        <w:t>- Thông tư s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36/2026/TT-BKHCN ngày 30/6/2026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trư</w:t>
      </w:r>
      <w:r>
        <w:rPr>
          <w:rFonts w:ascii="Times New Roman" w:hAnsi="Times New Roman" w:cs="Times New Roman"/>
          <w:sz w:val="28"/>
          <w:szCs w:val="28"/>
          <w:lang w:val="nl-NL"/>
        </w:rPr>
        <w:t>ở</w:t>
      </w:r>
      <w:r>
        <w:rPr>
          <w:rFonts w:ascii="Times New Roman" w:hAnsi="Times New Roman" w:cs="Times New Roman"/>
          <w:sz w:val="28"/>
          <w:szCs w:val="28"/>
          <w:lang w:val="nl-NL"/>
        </w:rPr>
        <w:t>ng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</w:t>
      </w:r>
      <w:r>
        <w:rPr>
          <w:rFonts w:ascii="Times New Roman" w:hAnsi="Times New Roman" w:cs="Times New Roman"/>
          <w:sz w:val="28"/>
          <w:szCs w:val="28"/>
          <w:lang w:val="nl-NL"/>
        </w:rPr>
        <w:t>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ban hành Danh m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c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ph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m, hàng hóa có m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r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i ro trung bình, m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c đ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r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i ro cao thu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c trách nhi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m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B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Khoa h</w:t>
      </w:r>
      <w:r>
        <w:rPr>
          <w:rFonts w:ascii="Times New Roman" w:hAnsi="Times New Roman" w:cs="Times New Roman"/>
          <w:sz w:val="28"/>
          <w:szCs w:val="28"/>
          <w:lang w:val="nl-NL"/>
        </w:rPr>
        <w:t>ọ</w:t>
      </w:r>
      <w:r>
        <w:rPr>
          <w:rFonts w:ascii="Times New Roman" w:hAnsi="Times New Roman" w:cs="Times New Roman"/>
          <w:sz w:val="28"/>
          <w:szCs w:val="28"/>
          <w:lang w:val="nl-NL"/>
        </w:rPr>
        <w:t>c và Công ngh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K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rà soát không phát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trái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văn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có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u l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pháp lý cao hơn ho</w:t>
      </w:r>
      <w:r>
        <w:rPr>
          <w:rFonts w:ascii="Times New Roman" w:hAnsi="Times New Roman" w:cs="Times New Roman"/>
          <w:sz w:val="28"/>
          <w:szCs w:val="28"/>
          <w:lang w:val="nl-NL"/>
        </w:rPr>
        <w:t>ặ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ra mâu thu</w:t>
      </w:r>
      <w:r>
        <w:rPr>
          <w:rFonts w:ascii="Times New Roman" w:hAnsi="Times New Roman" w:cs="Times New Roman"/>
          <w:sz w:val="28"/>
          <w:szCs w:val="28"/>
          <w:lang w:val="nl-NL"/>
        </w:rPr>
        <w:t>ẫ</w:t>
      </w:r>
      <w:r>
        <w:rPr>
          <w:rFonts w:ascii="Times New Roman" w:hAnsi="Times New Roman" w:cs="Times New Roman"/>
          <w:sz w:val="28"/>
          <w:szCs w:val="28"/>
          <w:lang w:val="nl-NL"/>
        </w:rPr>
        <w:t>n, ch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ng chéo tr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c ti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p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các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pháp lu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có liên quan; các 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 giao thoa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ngo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thương, 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i quan, xây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>ng, môi trư</w:t>
      </w:r>
      <w:r>
        <w:rPr>
          <w:rFonts w:ascii="Times New Roman" w:hAnsi="Times New Roman" w:cs="Times New Roman"/>
          <w:sz w:val="28"/>
          <w:szCs w:val="28"/>
          <w:lang w:val="nl-NL"/>
        </w:rPr>
        <w:t>ờ</w:t>
      </w:r>
      <w:r>
        <w:rPr>
          <w:rFonts w:ascii="Times New Roman" w:hAnsi="Times New Roman" w:cs="Times New Roman"/>
          <w:sz w:val="28"/>
          <w:szCs w:val="28"/>
          <w:lang w:val="nl-NL"/>
        </w:rPr>
        <w:t>ng và truy xu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ngu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n g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chi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u theo nguyên t</w:t>
      </w:r>
      <w:r>
        <w:rPr>
          <w:rFonts w:ascii="Times New Roman" w:hAnsi="Times New Roman" w:cs="Times New Roman"/>
          <w:sz w:val="28"/>
          <w:szCs w:val="28"/>
          <w:lang w:val="nl-NL"/>
        </w:rPr>
        <w:t>ắ</w:t>
      </w:r>
      <w:r>
        <w:rPr>
          <w:rFonts w:ascii="Times New Roman" w:hAnsi="Times New Roman" w:cs="Times New Roman"/>
          <w:sz w:val="28"/>
          <w:szCs w:val="28"/>
          <w:lang w:val="nl-NL"/>
        </w:rPr>
        <w:t>c không quy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l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và không làm phát sinh th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c,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ki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n ngoài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vi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giao.</w:t>
      </w:r>
    </w:p>
    <w:p w:rsidR="00186C6A" w:rsidRDefault="00186C6A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lastRenderedPageBreak/>
        <w:t>3. Đi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u ư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c qu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 xml:space="preserve"> có liên quan đ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n d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b/>
          <w:bCs/>
          <w:sz w:val="28"/>
          <w:szCs w:val="28"/>
          <w:lang w:val="nl-NL"/>
        </w:rPr>
        <w:t>nh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Các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và cam k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đã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rà soát bao g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m: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v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các Rào c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trong thương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c</w:t>
      </w:r>
      <w:r>
        <w:rPr>
          <w:rFonts w:ascii="Times New Roman" w:hAnsi="Times New Roman" w:cs="Times New Roman"/>
          <w:sz w:val="28"/>
          <w:szCs w:val="28"/>
          <w:lang w:val="nl-NL"/>
        </w:rPr>
        <w:t>ủ</w:t>
      </w:r>
      <w:r>
        <w:rPr>
          <w:rFonts w:ascii="Times New Roman" w:hAnsi="Times New Roman" w:cs="Times New Roman"/>
          <w:sz w:val="28"/>
          <w:szCs w:val="28"/>
          <w:lang w:val="nl-NL"/>
        </w:rPr>
        <w:t>a WTO (Hi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WTO/TBT).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Các Hi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p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Thương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t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do th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h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m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mà Vi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Nam là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thành viên (CPTPP, EVFTA, RCEP, UKVFTA...).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Các cơ ch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, th</w:t>
      </w:r>
      <w:r>
        <w:rPr>
          <w:rFonts w:ascii="Times New Roman" w:hAnsi="Times New Roman" w:cs="Times New Roman"/>
          <w:sz w:val="28"/>
          <w:szCs w:val="28"/>
          <w:lang w:val="nl-NL"/>
        </w:rPr>
        <w:t>ỏ</w:t>
      </w:r>
      <w:r>
        <w:rPr>
          <w:rFonts w:ascii="Times New Roman" w:hAnsi="Times New Roman" w:cs="Times New Roman"/>
          <w:sz w:val="28"/>
          <w:szCs w:val="28"/>
          <w:lang w:val="nl-NL"/>
        </w:rPr>
        <w:t>a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n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tác ho</w:t>
      </w:r>
      <w:r>
        <w:rPr>
          <w:rFonts w:ascii="Times New Roman" w:hAnsi="Times New Roman" w:cs="Times New Roman"/>
          <w:sz w:val="28"/>
          <w:szCs w:val="28"/>
          <w:lang w:val="nl-NL"/>
        </w:rPr>
        <w:t>ặ</w:t>
      </w:r>
      <w:r>
        <w:rPr>
          <w:rFonts w:ascii="Times New Roman" w:hAnsi="Times New Roman" w:cs="Times New Roman"/>
          <w:sz w:val="28"/>
          <w:szCs w:val="28"/>
          <w:lang w:val="nl-NL"/>
        </w:rPr>
        <w:t>c th</w:t>
      </w:r>
      <w:r>
        <w:rPr>
          <w:rFonts w:ascii="Times New Roman" w:hAnsi="Times New Roman" w:cs="Times New Roman"/>
          <w:sz w:val="28"/>
          <w:szCs w:val="28"/>
          <w:lang w:val="nl-NL"/>
        </w:rPr>
        <w:t>ừ</w:t>
      </w:r>
      <w:r>
        <w:rPr>
          <w:rFonts w:ascii="Times New Roman" w:hAnsi="Times New Roman" w:cs="Times New Roman"/>
          <w:sz w:val="28"/>
          <w:szCs w:val="28"/>
          <w:lang w:val="nl-NL"/>
        </w:rPr>
        <w:t>a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đánh giá s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trong khuôn kh</w:t>
      </w:r>
      <w:r>
        <w:rPr>
          <w:rFonts w:ascii="Times New Roman" w:hAnsi="Times New Roman" w:cs="Times New Roman"/>
          <w:sz w:val="28"/>
          <w:szCs w:val="28"/>
          <w:lang w:val="nl-NL"/>
        </w:rPr>
        <w:t>ổ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ASEAN, APEC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xem xét tro</w:t>
      </w:r>
      <w:r>
        <w:rPr>
          <w:rFonts w:ascii="Times New Roman" w:hAnsi="Times New Roman" w:cs="Times New Roman"/>
          <w:sz w:val="28"/>
          <w:szCs w:val="28"/>
          <w:lang w:val="nl-NL"/>
        </w:rPr>
        <w:t>ng ph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m vi có liên quan và đúng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tư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áp d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ng; không suy r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ng các MRA chuyên ngành sang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ph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m thép khi chưa có căn c</w:t>
      </w:r>
      <w:r>
        <w:rPr>
          <w:rFonts w:ascii="Times New Roman" w:hAnsi="Times New Roman" w:cs="Times New Roman"/>
          <w:sz w:val="28"/>
          <w:szCs w:val="28"/>
          <w:lang w:val="nl-NL"/>
        </w:rPr>
        <w:t>ứ</w:t>
      </w:r>
      <w:r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:rsidR="00807187" w:rsidRDefault="00385F16">
      <w:pPr>
        <w:tabs>
          <w:tab w:val="right" w:leader="dot" w:pos="8640"/>
        </w:tabs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N</w:t>
      </w:r>
      <w:r>
        <w:rPr>
          <w:rFonts w:ascii="Times New Roman" w:hAnsi="Times New Roman" w:cs="Times New Roman"/>
          <w:sz w:val="28"/>
          <w:szCs w:val="28"/>
          <w:lang w:val="nl-NL"/>
        </w:rPr>
        <w:t>ộ</w:t>
      </w:r>
      <w:r>
        <w:rPr>
          <w:rFonts w:ascii="Times New Roman" w:hAnsi="Times New Roman" w:cs="Times New Roman"/>
          <w:sz w:val="28"/>
          <w:szCs w:val="28"/>
          <w:lang w:val="nl-NL"/>
        </w:rPr>
        <w:t>i dung d</w:t>
      </w:r>
      <w:r>
        <w:rPr>
          <w:rFonts w:ascii="Times New Roman" w:hAnsi="Times New Roman" w:cs="Times New Roman"/>
          <w:sz w:val="28"/>
          <w:szCs w:val="28"/>
          <w:lang w:val="nl-NL"/>
        </w:rPr>
        <w:t>ự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Ngh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nl-NL"/>
        </w:rPr>
        <w:t>ị</w:t>
      </w:r>
      <w:r>
        <w:rPr>
          <w:rFonts w:ascii="Times New Roman" w:hAnsi="Times New Roman" w:cs="Times New Roman"/>
          <w:sz w:val="28"/>
          <w:szCs w:val="28"/>
          <w:lang w:val="nl-NL"/>
        </w:rPr>
        <w:t>nh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rà soát theo nguyên t</w:t>
      </w:r>
      <w:r>
        <w:rPr>
          <w:rFonts w:ascii="Times New Roman" w:hAnsi="Times New Roman" w:cs="Times New Roman"/>
          <w:sz w:val="28"/>
          <w:szCs w:val="28"/>
          <w:lang w:val="nl-NL"/>
        </w:rPr>
        <w:t>ắ</w:t>
      </w:r>
      <w:r>
        <w:rPr>
          <w:rFonts w:ascii="Times New Roman" w:hAnsi="Times New Roman" w:cs="Times New Roman"/>
          <w:sz w:val="28"/>
          <w:szCs w:val="28"/>
          <w:lang w:val="nl-NL"/>
        </w:rPr>
        <w:t>c không phân bi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x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>, bao g</w:t>
      </w:r>
      <w:r>
        <w:rPr>
          <w:rFonts w:ascii="Times New Roman" w:hAnsi="Times New Roman" w:cs="Times New Roman"/>
          <w:sz w:val="28"/>
          <w:szCs w:val="28"/>
          <w:lang w:val="nl-NL"/>
        </w:rPr>
        <w:t>ồ</w:t>
      </w:r>
      <w:r>
        <w:rPr>
          <w:rFonts w:ascii="Times New Roman" w:hAnsi="Times New Roman" w:cs="Times New Roman"/>
          <w:sz w:val="28"/>
          <w:szCs w:val="28"/>
          <w:lang w:val="nl-NL"/>
        </w:rPr>
        <w:t>m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x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gia (NT) và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x</w:t>
      </w:r>
      <w:r>
        <w:rPr>
          <w:rFonts w:ascii="Times New Roman" w:hAnsi="Times New Roman" w:cs="Times New Roman"/>
          <w:sz w:val="28"/>
          <w:szCs w:val="28"/>
          <w:lang w:val="nl-NL"/>
        </w:rPr>
        <w:t>ử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hu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(MFN); b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o đ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m yêu c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u qu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lý ch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lư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ng đư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c áp d</w:t>
      </w:r>
      <w:r>
        <w:rPr>
          <w:rFonts w:ascii="Times New Roman" w:hAnsi="Times New Roman" w:cs="Times New Roman"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sz w:val="28"/>
          <w:szCs w:val="28"/>
          <w:lang w:val="nl-NL"/>
        </w:rPr>
        <w:t>ng minh b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ch, khách quan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thép s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xu</w:t>
      </w:r>
      <w:r>
        <w:rPr>
          <w:rFonts w:ascii="Times New Roman" w:hAnsi="Times New Roman" w:cs="Times New Roman"/>
          <w:sz w:val="28"/>
          <w:szCs w:val="28"/>
          <w:lang w:val="nl-NL"/>
        </w:rPr>
        <w:t>ấ</w:t>
      </w:r>
      <w:r>
        <w:rPr>
          <w:rFonts w:ascii="Times New Roman" w:hAnsi="Times New Roman" w:cs="Times New Roman"/>
          <w:sz w:val="28"/>
          <w:szCs w:val="28"/>
          <w:lang w:val="nl-NL"/>
        </w:rPr>
        <w:t>t trong nư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và thép nh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p kh</w:t>
      </w:r>
      <w:r>
        <w:rPr>
          <w:rFonts w:ascii="Times New Roman" w:hAnsi="Times New Roman" w:cs="Times New Roman"/>
          <w:sz w:val="28"/>
          <w:szCs w:val="28"/>
          <w:lang w:val="nl-NL"/>
        </w:rPr>
        <w:t>ẩ</w:t>
      </w:r>
      <w:r>
        <w:rPr>
          <w:rFonts w:ascii="Times New Roman" w:hAnsi="Times New Roman" w:cs="Times New Roman"/>
          <w:sz w:val="28"/>
          <w:szCs w:val="28"/>
          <w:lang w:val="nl-NL"/>
        </w:rPr>
        <w:t>u, không t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o rào c</w:t>
      </w:r>
      <w:r>
        <w:rPr>
          <w:rFonts w:ascii="Times New Roman" w:hAnsi="Times New Roman" w:cs="Times New Roman"/>
          <w:sz w:val="28"/>
          <w:szCs w:val="28"/>
          <w:lang w:val="nl-NL"/>
        </w:rPr>
        <w:t>ả</w:t>
      </w:r>
      <w:r>
        <w:rPr>
          <w:rFonts w:ascii="Times New Roman" w:hAnsi="Times New Roman" w:cs="Times New Roman"/>
          <w:sz w:val="28"/>
          <w:szCs w:val="28"/>
          <w:lang w:val="nl-NL"/>
        </w:rPr>
        <w:t>n k</w:t>
      </w:r>
      <w:r>
        <w:rPr>
          <w:rFonts w:ascii="Times New Roman" w:hAnsi="Times New Roman" w:cs="Times New Roman"/>
          <w:sz w:val="28"/>
          <w:szCs w:val="28"/>
          <w:lang w:val="nl-NL"/>
        </w:rPr>
        <w:t>ỹ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thu</w:t>
      </w:r>
      <w:r>
        <w:rPr>
          <w:rFonts w:ascii="Times New Roman" w:hAnsi="Times New Roman" w:cs="Times New Roman"/>
          <w:sz w:val="28"/>
          <w:szCs w:val="28"/>
          <w:lang w:val="nl-NL"/>
        </w:rPr>
        <w:t>ậ</w:t>
      </w:r>
      <w:r>
        <w:rPr>
          <w:rFonts w:ascii="Times New Roman" w:hAnsi="Times New Roman" w:cs="Times New Roman"/>
          <w:sz w:val="28"/>
          <w:szCs w:val="28"/>
          <w:lang w:val="nl-NL"/>
        </w:rPr>
        <w:t>t không c</w:t>
      </w:r>
      <w:r>
        <w:rPr>
          <w:rFonts w:ascii="Times New Roman" w:hAnsi="Times New Roman" w:cs="Times New Roman"/>
          <w:sz w:val="28"/>
          <w:szCs w:val="28"/>
          <w:lang w:val="nl-NL"/>
        </w:rPr>
        <w:t>ầ</w:t>
      </w:r>
      <w:r>
        <w:rPr>
          <w:rFonts w:ascii="Times New Roman" w:hAnsi="Times New Roman" w:cs="Times New Roman"/>
          <w:sz w:val="28"/>
          <w:szCs w:val="28"/>
          <w:lang w:val="nl-NL"/>
        </w:rPr>
        <w:t>n thi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>t đ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i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thương m</w:t>
      </w:r>
      <w:r>
        <w:rPr>
          <w:rFonts w:ascii="Times New Roman" w:hAnsi="Times New Roman" w:cs="Times New Roman"/>
          <w:sz w:val="28"/>
          <w:szCs w:val="28"/>
          <w:lang w:val="nl-NL"/>
        </w:rPr>
        <w:t>ạ</w:t>
      </w:r>
      <w:r>
        <w:rPr>
          <w:rFonts w:ascii="Times New Roman" w:hAnsi="Times New Roman" w:cs="Times New Roman"/>
          <w:sz w:val="28"/>
          <w:szCs w:val="28"/>
          <w:lang w:val="nl-NL"/>
        </w:rPr>
        <w:t>i và phù h</w:t>
      </w:r>
      <w:r>
        <w:rPr>
          <w:rFonts w:ascii="Times New Roman" w:hAnsi="Times New Roman" w:cs="Times New Roman"/>
          <w:sz w:val="28"/>
          <w:szCs w:val="28"/>
          <w:lang w:val="nl-NL"/>
        </w:rPr>
        <w:t>ợ</w:t>
      </w:r>
      <w:r>
        <w:rPr>
          <w:rFonts w:ascii="Times New Roman" w:hAnsi="Times New Roman" w:cs="Times New Roman"/>
          <w:sz w:val="28"/>
          <w:szCs w:val="28"/>
          <w:lang w:val="nl-NL"/>
        </w:rPr>
        <w:t>p v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i các đi</w:t>
      </w:r>
      <w:r>
        <w:rPr>
          <w:rFonts w:ascii="Times New Roman" w:hAnsi="Times New Roman" w:cs="Times New Roman"/>
          <w:sz w:val="28"/>
          <w:szCs w:val="28"/>
          <w:lang w:val="nl-NL"/>
        </w:rPr>
        <w:t>ề</w:t>
      </w:r>
      <w:r>
        <w:rPr>
          <w:rFonts w:ascii="Times New Roman" w:hAnsi="Times New Roman" w:cs="Times New Roman"/>
          <w:sz w:val="28"/>
          <w:szCs w:val="28"/>
          <w:lang w:val="nl-NL"/>
        </w:rPr>
        <w:t>u ư</w:t>
      </w:r>
      <w:r>
        <w:rPr>
          <w:rFonts w:ascii="Times New Roman" w:hAnsi="Times New Roman" w:cs="Times New Roman"/>
          <w:sz w:val="28"/>
          <w:szCs w:val="28"/>
          <w:lang w:val="nl-NL"/>
        </w:rPr>
        <w:t>ớ</w:t>
      </w:r>
      <w:r>
        <w:rPr>
          <w:rFonts w:ascii="Times New Roman" w:hAnsi="Times New Roman" w:cs="Times New Roman"/>
          <w:sz w:val="28"/>
          <w:szCs w:val="28"/>
          <w:lang w:val="nl-NL"/>
        </w:rPr>
        <w:t>c qu</w:t>
      </w:r>
      <w:r>
        <w:rPr>
          <w:rFonts w:ascii="Times New Roman" w:hAnsi="Times New Roman" w:cs="Times New Roman"/>
          <w:sz w:val="28"/>
          <w:szCs w:val="28"/>
          <w:lang w:val="nl-NL"/>
        </w:rPr>
        <w:t>ố</w:t>
      </w:r>
      <w:r>
        <w:rPr>
          <w:rFonts w:ascii="Times New Roman" w:hAnsi="Times New Roman" w:cs="Times New Roman"/>
          <w:sz w:val="28"/>
          <w:szCs w:val="28"/>
          <w:lang w:val="nl-NL"/>
        </w:rPr>
        <w:t>c t</w:t>
      </w:r>
      <w:r>
        <w:rPr>
          <w:rFonts w:ascii="Times New Roman" w:hAnsi="Times New Roman" w:cs="Times New Roman"/>
          <w:sz w:val="28"/>
          <w:szCs w:val="28"/>
          <w:lang w:val="nl-NL"/>
        </w:rPr>
        <w:t>ế</w:t>
      </w:r>
      <w:r>
        <w:rPr>
          <w:rFonts w:ascii="Times New Roman" w:hAnsi="Times New Roman" w:cs="Times New Roman"/>
          <w:sz w:val="28"/>
          <w:szCs w:val="28"/>
          <w:lang w:val="nl-NL"/>
        </w:rPr>
        <w:t xml:space="preserve"> có liên quan mà Vi</w:t>
      </w:r>
      <w:r>
        <w:rPr>
          <w:rFonts w:ascii="Times New Roman" w:hAnsi="Times New Roman" w:cs="Times New Roman"/>
          <w:sz w:val="28"/>
          <w:szCs w:val="28"/>
          <w:lang w:val="nl-NL"/>
        </w:rPr>
        <w:t>ệ</w:t>
      </w:r>
      <w:r>
        <w:rPr>
          <w:rFonts w:ascii="Times New Roman" w:hAnsi="Times New Roman" w:cs="Times New Roman"/>
          <w:sz w:val="28"/>
          <w:szCs w:val="28"/>
          <w:lang w:val="nl-NL"/>
        </w:rPr>
        <w:t>t Nam là thành viên.</w:t>
      </w:r>
    </w:p>
    <w:p w:rsidR="00807187" w:rsidRPr="00186C6A" w:rsidRDefault="00385F16" w:rsidP="00186C6A">
      <w:pPr>
        <w:tabs>
          <w:tab w:val="right" w:leader="dot" w:pos="8640"/>
        </w:tabs>
        <w:spacing w:before="120" w:after="240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4. Ph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 xml:space="preserve"> l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ụ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>c</w:t>
      </w:r>
      <w:r w:rsidR="00A143AE">
        <w:rPr>
          <w:rFonts w:ascii="Times New Roman" w:hAnsi="Times New Roman" w:cs="Times New Roman"/>
          <w:b/>
          <w:sz w:val="28"/>
          <w:szCs w:val="28"/>
          <w:lang w:val="nl-NL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186C6A" w:rsidRPr="00186C6A">
        <w:rPr>
          <w:rFonts w:ascii="Times New Roman" w:hAnsi="Times New Roman" w:cs="Times New Roman"/>
          <w:sz w:val="28"/>
          <w:szCs w:val="28"/>
          <w:lang w:val="nl-NL"/>
        </w:rPr>
        <w:t>Phụ lục chi tiết</w:t>
      </w:r>
      <w:r w:rsidR="00186C6A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Pr="00186C6A">
        <w:rPr>
          <w:rFonts w:ascii="Times New Roman" w:hAnsi="Times New Roman" w:cs="Times New Roman"/>
          <w:sz w:val="28"/>
          <w:szCs w:val="28"/>
          <w:lang w:val="nl-NL"/>
        </w:rPr>
        <w:t>kèm theo Báo cáo</w:t>
      </w:r>
      <w:r w:rsidR="00186C6A">
        <w:rPr>
          <w:rFonts w:ascii="Times New Roman" w:hAnsi="Times New Roman" w:cs="Times New Roman"/>
          <w:sz w:val="28"/>
          <w:szCs w:val="28"/>
          <w:lang w:val="nl-NL"/>
        </w:rPr>
        <w:t>./.</w:t>
      </w:r>
    </w:p>
    <w:tbl>
      <w:tblPr>
        <w:tblW w:w="92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75"/>
        <w:gridCol w:w="4144"/>
      </w:tblGrid>
      <w:tr w:rsidR="00807187">
        <w:trPr>
          <w:trHeight w:val="2329"/>
        </w:trPr>
        <w:tc>
          <w:tcPr>
            <w:tcW w:w="5075" w:type="dxa"/>
          </w:tcPr>
          <w:p w:rsidR="00807187" w:rsidRDefault="00385F16">
            <w:pPr>
              <w:keepNext/>
              <w:widowControl/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en-US"/>
              </w:rPr>
              <w:t>Nơi nhận:</w:t>
            </w:r>
          </w:p>
          <w:p w:rsidR="00807187" w:rsidRDefault="00385F16">
            <w:pPr>
              <w:keepNext/>
              <w:widowControl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Như trên;</w:t>
            </w:r>
          </w:p>
          <w:p w:rsidR="00807187" w:rsidRDefault="00385F16">
            <w:pPr>
              <w:keepNext/>
              <w:widowControl/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- Th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ủ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tư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ớ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ng Chính ph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ủ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(đ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ể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b/c);</w:t>
            </w:r>
          </w:p>
          <w:p w:rsidR="00807187" w:rsidRDefault="00385F16">
            <w:pPr>
              <w:keepNext/>
              <w:widowControl/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- Phó Th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ủ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tư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ớ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ng Chính ph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ủ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ồ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 xml:space="preserve"> Qu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ố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 xml:space="preserve">c 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Dũng(đ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ể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b/c);</w:t>
            </w:r>
          </w:p>
          <w:p w:rsidR="00807187" w:rsidRDefault="00385F16">
            <w:pPr>
              <w:keepNext/>
              <w:widowControl/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- Các Thành viên Chính ph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ủ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;</w:t>
            </w:r>
          </w:p>
          <w:p w:rsidR="00807187" w:rsidRDefault="00385F16">
            <w:pPr>
              <w:keepNext/>
              <w:widowControl/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- Văn phòng Chính ph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ủ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;</w:t>
            </w:r>
          </w:p>
          <w:p w:rsidR="00807187" w:rsidRDefault="00385F16">
            <w:pPr>
              <w:keepNext/>
              <w:widowControl/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- B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ộ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Tư pháp;</w:t>
            </w:r>
          </w:p>
          <w:p w:rsidR="00807187" w:rsidRDefault="00385F16">
            <w:pPr>
              <w:keepNext/>
              <w:widowControl/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- B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ộ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trư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ở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ng 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Vũ 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ả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i Quân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;</w:t>
            </w:r>
          </w:p>
          <w:p w:rsidR="00807187" w:rsidRDefault="00385F16">
            <w:pPr>
              <w:keepNext/>
              <w:widowControl/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- Các Th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ứ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trư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ở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ng;</w:t>
            </w:r>
          </w:p>
          <w:p w:rsidR="00807187" w:rsidRDefault="00385F16">
            <w:pPr>
              <w:keepNext/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- V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ụ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 PC, VP B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ộ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, 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U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ỷ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 xml:space="preserve"> ban TĐC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;</w:t>
            </w:r>
          </w:p>
          <w:p w:rsidR="00807187" w:rsidRDefault="00385F16">
            <w:pPr>
              <w:keepNext/>
              <w:widowControl/>
              <w:rPr>
                <w:rFonts w:ascii="Times New Roman" w:eastAsia="Batang;바탕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 xml:space="preserve">- Lưu: VT, 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val="en-US" w:eastAsia="ko-KR"/>
              </w:rPr>
              <w:t>TĐC</w:t>
            </w:r>
            <w:r>
              <w:rPr>
                <w:rFonts w:ascii="Times New Roman" w:eastAsia="Batang;바탕" w:hAnsi="Times New Roman" w:cs="Times New Roman"/>
                <w:sz w:val="22"/>
                <w:szCs w:val="22"/>
                <w:lang w:eastAsia="ko-KR"/>
              </w:rPr>
              <w:t>.</w:t>
            </w:r>
          </w:p>
        </w:tc>
        <w:tc>
          <w:tcPr>
            <w:tcW w:w="4144" w:type="dxa"/>
          </w:tcPr>
          <w:p w:rsidR="00807187" w:rsidRDefault="00186C6A">
            <w:pPr>
              <w:keepNext/>
              <w:widowControl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BỘ </w:t>
            </w:r>
            <w:r w:rsidR="00385F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TRƯỞNG</w:t>
            </w:r>
          </w:p>
          <w:p w:rsidR="00807187" w:rsidRDefault="00807187">
            <w:pPr>
              <w:keepNext/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807187" w:rsidRDefault="00807187">
            <w:pPr>
              <w:keepNext/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en-US"/>
              </w:rPr>
            </w:pPr>
          </w:p>
          <w:p w:rsidR="00807187" w:rsidRDefault="00807187">
            <w:pPr>
              <w:keepNext/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en-US"/>
              </w:rPr>
            </w:pPr>
          </w:p>
          <w:p w:rsidR="00807187" w:rsidRDefault="00807187">
            <w:pPr>
              <w:keepNext/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  <w:p w:rsidR="00807187" w:rsidRDefault="00807187">
            <w:pPr>
              <w:keepNext/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  <w:p w:rsidR="00807187" w:rsidRDefault="00807187">
            <w:pPr>
              <w:keepNext/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  <w:p w:rsidR="00807187" w:rsidRDefault="00807187">
            <w:pPr>
              <w:keepNext/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807187" w:rsidRDefault="00807187">
      <w:pPr>
        <w:tabs>
          <w:tab w:val="right" w:leader="dot" w:pos="8640"/>
        </w:tabs>
        <w:spacing w:before="40"/>
        <w:ind w:firstLine="567"/>
        <w:jc w:val="both"/>
        <w:rPr>
          <w:rFonts w:ascii="Times New Roman" w:hAnsi="Times New Roman" w:cs="Times New Roman"/>
          <w:sz w:val="14"/>
          <w:szCs w:val="28"/>
          <w:lang w:val="nl-NL"/>
        </w:rPr>
      </w:pPr>
    </w:p>
    <w:p w:rsidR="00807187" w:rsidRDefault="00807187">
      <w:pPr>
        <w:jc w:val="center"/>
        <w:rPr>
          <w:rFonts w:ascii="Times New Roman" w:eastAsia="Times New Roman" w:hAnsi="Times New Roman" w:cs="Times New Roman"/>
          <w:b/>
          <w:bCs/>
          <w:sz w:val="14"/>
          <w:szCs w:val="28"/>
          <w:lang w:val="en-US"/>
        </w:rPr>
        <w:sectPr w:rsidR="00807187">
          <w:headerReference w:type="default" r:id="rId6"/>
          <w:pgSz w:w="11906" w:h="16838"/>
          <w:pgMar w:top="1134" w:right="1134" w:bottom="1134" w:left="1701" w:header="720" w:footer="0" w:gutter="0"/>
          <w:cols w:space="720"/>
          <w:formProt w:val="0"/>
          <w:titlePg/>
          <w:docGrid w:linePitch="360"/>
        </w:sectPr>
      </w:pPr>
    </w:p>
    <w:p w:rsidR="00807187" w:rsidRDefault="00385F16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P</w:t>
      </w:r>
      <w:r w:rsidR="00186C6A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hụ lục</w:t>
      </w:r>
    </w:p>
    <w:p w:rsidR="00A143AE" w:rsidRDefault="00A143AE" w:rsidP="00186C6A">
      <w:pPr>
        <w:widowControl/>
        <w:tabs>
          <w:tab w:val="left" w:pos="0"/>
        </w:tabs>
        <w:spacing w:before="120"/>
        <w:ind w:right="-142"/>
        <w:jc w:val="center"/>
        <w:rPr>
          <w:rFonts w:ascii="Times New Roman" w:eastAsia="MS Mincho;Yu Gothic UI" w:hAnsi="Times New Roman" w:cs="Times New Roman"/>
          <w:i/>
          <w:iCs/>
          <w:sz w:val="28"/>
          <w:szCs w:val="28"/>
          <w:lang w:val="en-US" w:eastAsia="ja-JP"/>
        </w:rPr>
      </w:pPr>
      <w:r w:rsidRPr="009673E1">
        <w:rPr>
          <w:rFonts w:ascii="Times New Roman" w:hAnsi="Times New Roman" w:cs="Times New Roman"/>
          <w:b/>
          <w:sz w:val="28"/>
          <w:szCs w:val="28"/>
        </w:rPr>
        <w:t>DANH MỤC VĂN BẢN CỦA ĐẢNG, VĂN BẢN ĐỊNH HƯỚNG CỦA CHÍNH PHỦ VÀ NỘI DUNG THỂ CHẾ HÓA</w:t>
      </w:r>
      <w:r>
        <w:rPr>
          <w:rFonts w:ascii="Times New Roman" w:eastAsia="MS Mincho;Yu Gothic UI" w:hAnsi="Times New Roman" w:cs="Times New Roman"/>
          <w:i/>
          <w:iCs/>
          <w:sz w:val="28"/>
          <w:szCs w:val="28"/>
          <w:lang w:val="en-US" w:eastAsia="ja-JP"/>
        </w:rPr>
        <w:t xml:space="preserve"> </w:t>
      </w:r>
    </w:p>
    <w:p w:rsidR="00807187" w:rsidRDefault="00385F16" w:rsidP="00186C6A">
      <w:pPr>
        <w:widowControl/>
        <w:tabs>
          <w:tab w:val="left" w:pos="0"/>
        </w:tabs>
        <w:spacing w:before="120"/>
        <w:ind w:right="-142"/>
        <w:jc w:val="center"/>
      </w:pPr>
      <w:r>
        <w:rPr>
          <w:rFonts w:ascii="Times New Roman" w:eastAsia="MS Mincho;Yu Gothic UI" w:hAnsi="Times New Roman" w:cs="Times New Roman"/>
          <w:i/>
          <w:iCs/>
          <w:sz w:val="28"/>
          <w:szCs w:val="28"/>
          <w:lang w:val="en-US" w:eastAsia="ja-JP"/>
        </w:rPr>
        <w:t>(Kèm theo Báo cáo s</w:t>
      </w:r>
      <w:r>
        <w:rPr>
          <w:rFonts w:ascii="Times New Roman" w:eastAsia="MS Mincho;Yu Gothic UI" w:hAnsi="Times New Roman" w:cs="Times New Roman"/>
          <w:i/>
          <w:iCs/>
          <w:sz w:val="28"/>
          <w:szCs w:val="28"/>
          <w:lang w:val="en-US" w:eastAsia="ja-JP"/>
        </w:rPr>
        <w:t>ố</w:t>
      </w:r>
      <w:r>
        <w:rPr>
          <w:rFonts w:ascii="Times New Roman" w:eastAsia="MS Mincho;Yu Gothic UI" w:hAnsi="Times New Roman" w:cs="Times New Roman"/>
          <w:i/>
          <w:iCs/>
          <w:sz w:val="28"/>
          <w:szCs w:val="28"/>
          <w:lang w:val="en-US" w:eastAsia="ja-JP"/>
        </w:rPr>
        <w:t>:            /BC-BKHCN ngày     tháng    năm 2026 của Bộ Khoa học và Công nghệ)</w:t>
      </w:r>
    </w:p>
    <w:p w:rsidR="00807187" w:rsidRDefault="00385F16">
      <w:pPr>
        <w:widowControl/>
        <w:jc w:val="center"/>
        <w:rPr>
          <w:rFonts w:ascii="Times New Roman" w:eastAsia="MS Mincho;Yu Gothic UI" w:hAnsi="Times New Roman" w:cs="Times New Roman"/>
          <w:b/>
          <w:bCs/>
          <w:i/>
          <w:iCs/>
          <w:sz w:val="28"/>
          <w:szCs w:val="28"/>
          <w:lang w:val="en-US" w:eastAsia="ja-JP"/>
        </w:rPr>
      </w:pPr>
      <w:r>
        <w:rPr>
          <w:rFonts w:ascii="Times New Roman" w:eastAsia="MS Mincho;Yu Gothic UI" w:hAnsi="Times New Roman" w:cs="Times New Roman"/>
          <w:b/>
          <w:bCs/>
          <w:i/>
          <w:iCs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3668395</wp:posOffset>
                </wp:positionH>
                <wp:positionV relativeFrom="paragraph">
                  <wp:posOffset>49530</wp:posOffset>
                </wp:positionV>
                <wp:extent cx="1905635" cy="0"/>
                <wp:effectExtent l="0" t="3175" r="0" b="3175"/>
                <wp:wrapNone/>
                <wp:docPr id="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4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570621" id="Straight Connector 4" o:spid="_x0000_s1026" style="position:absolute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288.85pt,3.9pt" to="438.9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" strokeweight=".18mm">
                <v:stroke joinstyle="miter"/>
              </v:line>
            </w:pict>
          </mc:Fallback>
        </mc:AlternateContent>
      </w:r>
    </w:p>
    <w:p w:rsidR="00807187" w:rsidRPr="00186C6A" w:rsidRDefault="00186C6A" w:rsidP="00186C6A">
      <w:pPr>
        <w:spacing w:before="120"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C6A">
        <w:rPr>
          <w:rFonts w:ascii="Times New Roman" w:hAnsi="Times New Roman" w:cs="Times New Roman"/>
          <w:b/>
          <w:sz w:val="28"/>
          <w:szCs w:val="28"/>
          <w:lang w:val="en-US"/>
        </w:rPr>
        <w:t>1. Danh mục các văn bản</w:t>
      </w:r>
      <w:r w:rsidR="00A143AE" w:rsidRPr="00186C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tbl>
      <w:tblPr>
        <w:tblW w:w="15000" w:type="dxa"/>
        <w:tblInd w:w="-4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942"/>
        <w:gridCol w:w="7502"/>
        <w:gridCol w:w="6556"/>
      </w:tblGrid>
      <w:tr w:rsidR="00807187" w:rsidTr="00186C6A">
        <w:trPr>
          <w:tblHeader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STT</w:t>
            </w:r>
          </w:p>
        </w:tc>
        <w:tc>
          <w:tcPr>
            <w:tcW w:w="7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Tên văn b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 / Trích d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ẫ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 n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i dung c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t lõi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i dung th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 xml:space="preserve"> ch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 xml:space="preserve"> hóa trong d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o Ngh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nh</w:t>
            </w:r>
          </w:p>
        </w:tc>
      </w:tr>
      <w:tr w:rsidR="00807187" w:rsidTr="00186C6A"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1</w:t>
            </w:r>
          </w:p>
        </w:tc>
        <w:tc>
          <w:tcPr>
            <w:tcW w:w="7502" w:type="dxa"/>
            <w:tcBorders>
              <w:bottom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29-NQ/TW ngày 17/11/2022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(Ngh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Trung ương 6 khóa XIII)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y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công nghi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hóa, 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hóa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năm 2030,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nhìn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năm 2045.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Hoàn thi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cơ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thép trên cơ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ở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tiêu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n, quy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và 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p, góp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nâng cao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ng, năng su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và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tranh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ngành thép.</w:t>
            </w:r>
          </w:p>
        </w:tc>
      </w:tr>
      <w:tr w:rsidR="00807187" w:rsidTr="00186C6A"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2</w:t>
            </w:r>
          </w:p>
        </w:tc>
        <w:tc>
          <w:tcPr>
            <w:tcW w:w="7502" w:type="dxa"/>
            <w:tcBorders>
              <w:bottom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02/NQ-CP ngày 10/01/2022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Chính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môi trư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kinh doanh, nâng cao năng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tranh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gia.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Quy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cơ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theo nguyên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ro; gi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chi phí tuân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cho doanh nghi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p; hoàn thi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gia (NQI).</w:t>
            </w:r>
          </w:p>
        </w:tc>
      </w:tr>
      <w:tr w:rsidR="00807187" w:rsidTr="00186C6A"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3</w:t>
            </w:r>
          </w:p>
        </w:tc>
        <w:tc>
          <w:tcPr>
            <w:tcW w:w="7502" w:type="dxa"/>
            <w:tcBorders>
              <w:bottom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54/NQ-CP ngày 12/04/2022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Chính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ban hành Chương trình hành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ho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 cơ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kinh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giai đo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2021 - 2025.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Hài hòa hóa tiêu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n, quy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ngành thép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thông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; phát tri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i.</w:t>
            </w:r>
          </w:p>
        </w:tc>
      </w:tr>
      <w:tr w:rsidR="00807187" w:rsidTr="00186C6A"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4</w:t>
            </w:r>
          </w:p>
        </w:tc>
        <w:tc>
          <w:tcPr>
            <w:tcW w:w="7502" w:type="dxa"/>
            <w:tcBorders>
              <w:bottom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57-NQ/TW ngày 29/12/2024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Chính tr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phá phát tri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KHCN,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sáng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và chuy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gia.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y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nh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,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li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và công 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trong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thép; tăng cư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i, chia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ẻ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thông tin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nhà nư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và doanh nghi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p.</w:t>
            </w:r>
          </w:p>
        </w:tc>
      </w:tr>
      <w:tr w:rsidR="00807187" w:rsidTr="00186C6A"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5</w:t>
            </w:r>
          </w:p>
        </w:tc>
        <w:tc>
          <w:tcPr>
            <w:tcW w:w="7502" w:type="dxa"/>
            <w:tcBorders>
              <w:bottom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ỉ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38-CT/TW ngày 30/07/2024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Ban Bí thư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y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công tá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tiêu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n, đo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ng,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gia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năm 2030.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Hoàn thi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cơ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nhà nư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thép theo hư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t,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, 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i; tăng cư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ng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công 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và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tr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trên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li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u.</w:t>
            </w:r>
          </w:p>
        </w:tc>
      </w:tr>
      <w:tr w:rsidR="00807187" w:rsidTr="00186C6A"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7502" w:type="dxa"/>
            <w:tcBorders>
              <w:bottom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68-NQ/TW ngày 04/05/2025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Chính tr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phát tri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kinh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tư nhân.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gi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hành chính, lo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ỏ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cơ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"xin - cho" trong đăng ký/ki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tra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ng; minh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 hóa và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hóa quy trình 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tra thông quan.</w:t>
            </w:r>
          </w:p>
        </w:tc>
      </w:tr>
      <w:tr w:rsidR="00807187" w:rsidTr="00186C6A"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7</w:t>
            </w:r>
          </w:p>
        </w:tc>
        <w:tc>
          <w:tcPr>
            <w:tcW w:w="7502" w:type="dxa"/>
            <w:tcBorders>
              <w:bottom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59-NQ/TW ngày 24/01/2025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Chính tr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trong tình hình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i.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các bi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pháp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thép minh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ch, không phân bi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x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,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cam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TBT;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ỗ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nâng cao năng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tranh, chuy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xanh và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ngành thép.</w:t>
            </w:r>
          </w:p>
        </w:tc>
      </w:tr>
      <w:tr w:rsidR="00807187" w:rsidTr="00186C6A"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07187" w:rsidRDefault="00385F16" w:rsidP="00186C6A">
            <w:pPr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8</w:t>
            </w:r>
          </w:p>
        </w:tc>
        <w:tc>
          <w:tcPr>
            <w:tcW w:w="7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66-NQ/TW ngày 30/04/2025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Chính tr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công tác xây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và thi hành pháp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t.</w:t>
            </w:r>
          </w:p>
        </w:tc>
        <w:tc>
          <w:tcPr>
            <w:tcW w:w="6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môi trư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pháp lý minh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ch, chi phí tuân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p; quy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rõ trách nhi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pháp lý và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do kinh doanh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doanh nghi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p.</w:t>
            </w:r>
          </w:p>
        </w:tc>
      </w:tr>
    </w:tbl>
    <w:p w:rsidR="00807187" w:rsidRDefault="00807187">
      <w:pPr>
        <w:jc w:val="both"/>
        <w:rPr>
          <w:rFonts w:ascii="Times New Roman" w:hAnsi="Times New Roman" w:cs="Times New Roman"/>
          <w:spacing w:val="-6"/>
          <w:sz w:val="28"/>
          <w:szCs w:val="28"/>
          <w:lang w:val="nl-NL"/>
        </w:rPr>
      </w:pPr>
    </w:p>
    <w:p w:rsidR="00186C6A" w:rsidRPr="00186C6A" w:rsidRDefault="00186C6A" w:rsidP="00186C6A">
      <w:pPr>
        <w:spacing w:after="24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2. Danh mục điều ước quốc tế và cam kết thương mại</w:t>
      </w:r>
    </w:p>
    <w:tbl>
      <w:tblPr>
        <w:tblW w:w="1499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895"/>
        <w:gridCol w:w="4807"/>
        <w:gridCol w:w="9288"/>
      </w:tblGrid>
      <w:tr w:rsidR="00807187" w:rsidTr="00186C6A">
        <w:trPr>
          <w:tblHeader/>
        </w:trPr>
        <w:tc>
          <w:tcPr>
            <w:tcW w:w="895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STT</w:t>
            </w:r>
          </w:p>
        </w:tc>
        <w:tc>
          <w:tcPr>
            <w:tcW w:w="4807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Tên Đi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/ Cam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</w:p>
        </w:tc>
        <w:tc>
          <w:tcPr>
            <w:tcW w:w="9288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dung rà soát tương thích trong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</w:t>
            </w:r>
          </w:p>
        </w:tc>
      </w:tr>
      <w:tr w:rsidR="00807187" w:rsidTr="00186C6A">
        <w:tc>
          <w:tcPr>
            <w:tcW w:w="895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1</w:t>
            </w:r>
          </w:p>
        </w:tc>
        <w:tc>
          <w:tcPr>
            <w:tcW w:w="4807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các Rào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trong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WTO (WTO/TBT)</w:t>
            </w:r>
          </w:p>
        </w:tc>
        <w:tc>
          <w:tcPr>
            <w:tcW w:w="9288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minh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 hóa các Quy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t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(QCVN); g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i thông báo (Notification) cho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y ban TBT/WTO đúng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n; không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rào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lý.</w:t>
            </w:r>
          </w:p>
        </w:tc>
      </w:tr>
      <w:tr w:rsidR="00807187" w:rsidTr="00186C6A">
        <w:tc>
          <w:tcPr>
            <w:tcW w:w="895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2</w:t>
            </w:r>
          </w:p>
        </w:tc>
        <w:tc>
          <w:tcPr>
            <w:tcW w:w="4807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tác Toàn di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và Ti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xuyên Thái Bình Dương (CPTPP)</w:t>
            </w:r>
          </w:p>
        </w:tc>
        <w:tc>
          <w:tcPr>
            <w:tcW w:w="9288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các nghĩa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Chương 8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TBT,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là minh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ch, không phân bi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x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,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tiêu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và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cho vi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xem xét,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t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theo đi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nh.</w:t>
            </w:r>
          </w:p>
        </w:tc>
      </w:tr>
      <w:tr w:rsidR="00807187" w:rsidTr="00186C6A">
        <w:tc>
          <w:tcPr>
            <w:tcW w:w="895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3</w:t>
            </w:r>
          </w:p>
        </w:tc>
        <w:tc>
          <w:tcPr>
            <w:tcW w:w="4807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do Vi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Nam - EU (EVFTA)</w:t>
            </w:r>
          </w:p>
        </w:tc>
        <w:tc>
          <w:tcPr>
            <w:tcW w:w="9288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Tuân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Chương 5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TBT; ưu tiên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tiêu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làm cơ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ở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xây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yêu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và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minh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quy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t,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c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lastRenderedPageBreak/>
              <w:t>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p.</w:t>
            </w:r>
          </w:p>
        </w:tc>
      </w:tr>
      <w:tr w:rsidR="00807187" w:rsidTr="00186C6A">
        <w:tc>
          <w:tcPr>
            <w:tcW w:w="895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4807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tác Kinh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Toàn di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Khu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(RCEP)</w:t>
            </w:r>
          </w:p>
        </w:tc>
        <w:tc>
          <w:tcPr>
            <w:tcW w:w="9288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các yêu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và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thép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các nguyên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TBT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RCEP;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và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tác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tiêu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n, quy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t, 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theo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vi cam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t.</w:t>
            </w:r>
          </w:p>
        </w:tc>
      </w:tr>
      <w:tr w:rsidR="00807187" w:rsidTr="00186C6A">
        <w:tc>
          <w:tcPr>
            <w:tcW w:w="895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5</w:t>
            </w:r>
          </w:p>
        </w:tc>
        <w:tc>
          <w:tcPr>
            <w:tcW w:w="4807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do Vi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Nam - Vương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Anh (UKVFTA)</w:t>
            </w:r>
          </w:p>
        </w:tc>
        <w:tc>
          <w:tcPr>
            <w:tcW w:w="9288" w:type="dxa"/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yêu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t, tiêu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n, 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và ghi nhãn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thép minh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ch,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trên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tiêu chính đáng, không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rào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không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t;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ừ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các cam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t TBT tương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EVFTA theo UKVFTA.</w:t>
            </w:r>
          </w:p>
        </w:tc>
      </w:tr>
    </w:tbl>
    <w:p w:rsidR="00807187" w:rsidRDefault="00807187">
      <w:pPr>
        <w:jc w:val="both"/>
        <w:rPr>
          <w:rFonts w:ascii="Times New Roman" w:hAnsi="Times New Roman" w:cs="Times New Roman"/>
          <w:spacing w:val="-6"/>
          <w:sz w:val="28"/>
          <w:szCs w:val="28"/>
          <w:lang w:val="nl-NL"/>
        </w:rPr>
      </w:pPr>
    </w:p>
    <w:p w:rsidR="003E69F0" w:rsidRPr="003E69F0" w:rsidRDefault="003E69F0" w:rsidP="003E69F0">
      <w:pPr>
        <w:spacing w:after="24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69F0">
        <w:rPr>
          <w:rFonts w:ascii="Times New Roman" w:hAnsi="Times New Roman" w:cs="Times New Roman"/>
          <w:b/>
          <w:sz w:val="28"/>
          <w:szCs w:val="28"/>
          <w:lang w:val="en-US"/>
        </w:rPr>
        <w:t>3. Bảng đối chiếu sự phù hợp của dự thảo Nghị định với hệ thống pháp luật hiện hành</w:t>
      </w:r>
    </w:p>
    <w:tbl>
      <w:tblPr>
        <w:tblW w:w="14990" w:type="dxa"/>
        <w:tblInd w:w="-3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3950"/>
        <w:gridCol w:w="3635"/>
        <w:gridCol w:w="7405"/>
      </w:tblGrid>
      <w:tr w:rsidR="00807187" w:rsidTr="003E69F0">
        <w:trPr>
          <w:tblHeader/>
        </w:trPr>
        <w:tc>
          <w:tcPr>
            <w:tcW w:w="39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:rsidR="00807187" w:rsidRDefault="00385F1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Nhóm n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i dung quy đ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nh trong d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o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187" w:rsidRDefault="00385F1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Văn b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 pháp lu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t đ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i chi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u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Đánh giá tính th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ng nh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t, đ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ng b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 xml:space="preserve"> và gi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pháp x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en-US"/>
              </w:rPr>
              <w:t xml:space="preserve"> lý</w:t>
            </w:r>
          </w:p>
        </w:tc>
      </w:tr>
      <w:tr w:rsidR="00807187" w:rsidTr="003E69F0">
        <w:tc>
          <w:tcPr>
            <w:tcW w:w="3950" w:type="dxa"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:rsidR="00807187" w:rsidRDefault="00385F16">
            <w:pPr>
              <w:jc w:val="both"/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1. Phân nhóm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thép theo 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ro (Nhóm 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ro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p. Nhóm 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ro trung bình và Nhóm 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ro cao)</w:t>
            </w:r>
          </w:p>
        </w:tc>
        <w:tc>
          <w:tcPr>
            <w:tcW w:w="3635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m, hàng hóa và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i,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sung năm 2025.</w:t>
            </w:r>
            <w:bookmarkStart w:id="4" w:name="_GoBack"/>
            <w:bookmarkEnd w:id="4"/>
          </w:p>
          <w:p w:rsidR="00807187" w:rsidRDefault="00385F16">
            <w:pPr>
              <w:jc w:val="both"/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3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7/2026/NĐ-CP.</w:t>
            </w:r>
          </w:p>
        </w:tc>
        <w:tc>
          <w:tcPr>
            <w:tcW w:w="7405" w:type="dxa"/>
            <w:tcBorders>
              <w:left w:val="single" w:sz="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nguyên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theo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ro. Vi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xá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nhóm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thép và bi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pháp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n lý tương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bám đúng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m, hàng hóa và 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37/2026/NĐ-CP, tránh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ọ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nhóm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nghĩa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áp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QCVN/ch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quy.</w:t>
            </w:r>
          </w:p>
        </w:tc>
      </w:tr>
      <w:tr w:rsidR="00807187" w:rsidTr="003E69F0">
        <w:tc>
          <w:tcPr>
            <w:tcW w:w="3950" w:type="dxa"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2. Phương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tra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thép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kh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và 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soát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ngu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</w:t>
            </w:r>
          </w:p>
        </w:tc>
        <w:tc>
          <w:tcPr>
            <w:tcW w:w="3635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37/2026/NĐ-CP.</w:t>
            </w:r>
          </w:p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Pháp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quan và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ngo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thương có liên quan.</w:t>
            </w:r>
          </w:p>
          <w:p w:rsidR="00807187" w:rsidRDefault="00807187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</w:p>
        </w:tc>
        <w:tc>
          <w:tcPr>
            <w:tcW w:w="7405" w:type="dxa"/>
            <w:tcBorders>
              <w:left w:val="single" w:sz="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: Thi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phương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tra theo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r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ro, tăng cư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và chia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ẻ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li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u; trư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quy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đánh giá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ngu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n/đánh giá quá trình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xu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thì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xác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rõ căn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, đi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áp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và tránh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thêm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ngoài quy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pháp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hành.</w:t>
            </w:r>
          </w:p>
        </w:tc>
      </w:tr>
      <w:tr w:rsidR="00807187" w:rsidTr="003E69F0">
        <w:tc>
          <w:tcPr>
            <w:tcW w:w="3950" w:type="dxa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lastRenderedPageBreak/>
              <w:t>3. Yêu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:rsidR="00807187" w:rsidRDefault="00385F16">
            <w:pPr>
              <w:jc w:val="both"/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Tiêu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và Quy chu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năm 2006 và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i,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sung năm 2025.</w:t>
            </w:r>
          </w:p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22/2026/NĐ-CP.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t: Yêu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ổ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đánh giá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quy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năng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c, đăng ký,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ỉ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nh, công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ho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ặ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ừ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a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theo pháp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t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hành; vi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hóa, chia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ẻ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tương thích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li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chung.</w:t>
            </w:r>
          </w:p>
        </w:tc>
      </w:tr>
      <w:tr w:rsidR="00807187" w:rsidTr="003E69F0">
        <w:tc>
          <w:tcPr>
            <w:tcW w:w="3950" w:type="dxa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4. Hàng rào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(TBT) và phòng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thép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kh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ngo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thương.</w:t>
            </w:r>
          </w:p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292/2026/NĐ-CP (có 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ừ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ngày 05/9/2026); 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WTO/TBT và các FTA có liên quan.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Phù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p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nguyên t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bi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pháp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tiêu chính đáng, đư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áp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không phân bi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x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, minh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 và không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quá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thi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t; không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bi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pháp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bi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pháp phòng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thương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.</w:t>
            </w:r>
          </w:p>
        </w:tc>
      </w:tr>
      <w:tr w:rsidR="00807187" w:rsidTr="003E69F0">
        <w:tc>
          <w:tcPr>
            <w:tcW w:w="3950" w:type="dxa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5. Truy xu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ngu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g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và nhãn hàng hóa thép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Thông tư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02/2024/TT-BKHCN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truy xu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ngu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g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m, hàng hóa và quy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pháp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nhãn hàng hóa có liên quan.</w:t>
            </w:r>
          </w:p>
        </w:tc>
        <w:tc>
          <w:tcPr>
            <w:tcW w:w="7405" w:type="dxa"/>
            <w:tcBorders>
              <w:top w:val="single" w:sz="4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quy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theo đúng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vi pháp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nhãn hàng hóa và truy xu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ngu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ồ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g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c;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ỉ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yêu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mã truy xu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t/v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mang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li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khi có căn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và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trình áp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rõ ràng, tránh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ặ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nhiên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ắ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bu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QR code/RFID cho m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ọ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s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thép.</w:t>
            </w:r>
          </w:p>
        </w:tc>
      </w:tr>
      <w:tr w:rsidR="00807187" w:rsidTr="003E69F0">
        <w:tc>
          <w:tcPr>
            <w:tcW w:w="3950" w:type="dxa"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6. Ki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soát phát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carbon và tiêu chí thép xanh</w:t>
            </w:r>
          </w:p>
        </w:tc>
        <w:tc>
          <w:tcPr>
            <w:tcW w:w="36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môi trư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2020.</w:t>
            </w:r>
          </w:p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08/2022/NĐ-CP.</w:t>
            </w:r>
          </w:p>
        </w:tc>
        <w:tc>
          <w:tcPr>
            <w:tcW w:w="74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7187" w:rsidRDefault="00385F16">
            <w:pPr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ầ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rà soát k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ph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vi đi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ỉ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và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quy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n: 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ự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có n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dung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tiêu chí thép xanh,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 chân carbon ho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ặ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 phát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thì nên d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ẫ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chi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ế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u,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nh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ớ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pháp lu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ậ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b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o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ệ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môi trư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ờ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và l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ộ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trình gi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m phát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i; không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ặ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thêm nghĩa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v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ng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ạ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ch phát th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 trong Ngh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 qu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 lý ch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ấ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t lư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ợ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ng thép khi không có căn c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ứ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 xml:space="preserve"> giao quy đ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ị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nh.</w:t>
            </w:r>
          </w:p>
        </w:tc>
      </w:tr>
    </w:tbl>
    <w:p w:rsidR="00807187" w:rsidRDefault="00807187">
      <w:pPr>
        <w:jc w:val="both"/>
        <w:rPr>
          <w:rFonts w:ascii="Times New Roman" w:hAnsi="Times New Roman" w:cs="Times New Roman"/>
          <w:spacing w:val="-6"/>
          <w:sz w:val="28"/>
          <w:szCs w:val="28"/>
          <w:lang w:val="nl-NL"/>
        </w:rPr>
      </w:pPr>
    </w:p>
    <w:sectPr w:rsidR="00807187" w:rsidSect="00186C6A">
      <w:headerReference w:type="default" r:id="rId7"/>
      <w:headerReference w:type="first" r:id="rId8"/>
      <w:pgSz w:w="16838" w:h="11906" w:orient="landscape"/>
      <w:pgMar w:top="1134" w:right="1134" w:bottom="1134" w:left="1134" w:header="720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F16" w:rsidRDefault="00385F16">
      <w:r>
        <w:separator/>
      </w:r>
    </w:p>
  </w:endnote>
  <w:endnote w:type="continuationSeparator" w:id="0">
    <w:p w:rsidR="00385F16" w:rsidRDefault="00385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;Yu Gothic UI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F16" w:rsidRDefault="00385F16">
      <w:r>
        <w:separator/>
      </w:r>
    </w:p>
  </w:footnote>
  <w:footnote w:type="continuationSeparator" w:id="0">
    <w:p w:rsidR="00385F16" w:rsidRDefault="00385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187" w:rsidRDefault="00385F16">
    <w:pPr>
      <w:pStyle w:val="Header"/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fldChar w:fldCharType="begin"/>
    </w:r>
    <w:r>
      <w:rPr>
        <w:rFonts w:ascii="Times New Roman" w:hAnsi="Times New Roman" w:cs="Times New Roman"/>
        <w:sz w:val="26"/>
        <w:szCs w:val="26"/>
      </w:rPr>
      <w:instrText xml:space="preserve"> PAGE </w:instrText>
    </w:r>
    <w:r>
      <w:rPr>
        <w:rFonts w:ascii="Times New Roman" w:hAnsi="Times New Roman" w:cs="Times New Roman"/>
        <w:sz w:val="26"/>
        <w:szCs w:val="26"/>
      </w:rPr>
      <w:fldChar w:fldCharType="separate"/>
    </w:r>
    <w:r w:rsidR="003E69F0">
      <w:rPr>
        <w:rFonts w:ascii="Times New Roman" w:hAnsi="Times New Roman" w:cs="Times New Roman"/>
        <w:noProof/>
        <w:sz w:val="26"/>
        <w:szCs w:val="26"/>
      </w:rPr>
      <w:t>2</w:t>
    </w:r>
    <w:r>
      <w:rPr>
        <w:rFonts w:ascii="Times New Roman" w:hAnsi="Times New Roman" w:cs="Times New Roman"/>
        <w:sz w:val="26"/>
        <w:szCs w:val="26"/>
      </w:rPr>
      <w:fldChar w:fldCharType="end"/>
    </w:r>
  </w:p>
  <w:p w:rsidR="00807187" w:rsidRDefault="00807187">
    <w:pPr>
      <w:pStyle w:val="Header"/>
      <w:rPr>
        <w:rFonts w:ascii="Times New Roman" w:hAnsi="Times New Roman" w:cs="Times New Roman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96818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186C6A" w:rsidRPr="00186C6A" w:rsidRDefault="00186C6A">
        <w:pPr>
          <w:pStyle w:val="Header"/>
          <w:jc w:val="center"/>
          <w:rPr>
            <w:rFonts w:ascii="Times New Roman" w:hAnsi="Times New Roman" w:cs="Times New Roman"/>
          </w:rPr>
        </w:pPr>
        <w:r w:rsidRPr="00186C6A">
          <w:rPr>
            <w:rFonts w:ascii="Times New Roman" w:hAnsi="Times New Roman" w:cs="Times New Roman"/>
          </w:rPr>
          <w:fldChar w:fldCharType="begin"/>
        </w:r>
        <w:r w:rsidRPr="00186C6A">
          <w:rPr>
            <w:rFonts w:ascii="Times New Roman" w:hAnsi="Times New Roman" w:cs="Times New Roman"/>
          </w:rPr>
          <w:instrText xml:space="preserve"> PAGE   \* MERGEFORMAT </w:instrText>
        </w:r>
        <w:r w:rsidRPr="00186C6A">
          <w:rPr>
            <w:rFonts w:ascii="Times New Roman" w:hAnsi="Times New Roman" w:cs="Times New Roman"/>
          </w:rPr>
          <w:fldChar w:fldCharType="separate"/>
        </w:r>
        <w:r w:rsidR="003E69F0">
          <w:rPr>
            <w:rFonts w:ascii="Times New Roman" w:hAnsi="Times New Roman" w:cs="Times New Roman"/>
            <w:noProof/>
          </w:rPr>
          <w:t>1</w:t>
        </w:r>
        <w:r w:rsidRPr="00186C6A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807187" w:rsidRDefault="00807187">
    <w:pPr>
      <w:pStyle w:val="Header"/>
      <w:rPr>
        <w:rFonts w:ascii="Times New Roman" w:hAnsi="Times New Roman" w:cs="Times New Roman"/>
        <w:sz w:val="26"/>
        <w:szCs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187" w:rsidRDefault="008071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187"/>
    <w:rsid w:val="00186C6A"/>
    <w:rsid w:val="00385F16"/>
    <w:rsid w:val="003E69F0"/>
    <w:rsid w:val="00807187"/>
    <w:rsid w:val="00A1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9274C5"/>
  <w15:docId w15:val="{B717D909-2B52-45A3-A265-BA6DCFD6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Courier New" w:eastAsia="Courier New" w:hAnsi="Courier New" w:cs="Courier New"/>
      <w:color w:val="000000"/>
      <w:lang w:val="vi-V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Times New Roman" w:eastAsia="MS Mincho;Yu Gothic UI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7z0">
    <w:name w:val="WW8Num17z0"/>
    <w:qFormat/>
    <w:rPr>
      <w:rFonts w:eastAsia="Times New Roman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hAnsi="Symbol" w:cs="Symbol"/>
      <w:sz w:val="20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</w:style>
  <w:style w:type="character" w:customStyle="1" w:styleId="WW8Num25z0">
    <w:name w:val="WW8Num25z0"/>
    <w:qFormat/>
  </w:style>
  <w:style w:type="character" w:customStyle="1" w:styleId="FootnoteTextChar">
    <w:name w:val="Footnote Text Char"/>
    <w:qFormat/>
    <w:rPr>
      <w:rFonts w:ascii="Arial" w:eastAsia="MS Mincho;Yu Gothic UI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BodyTextIndent2Char">
    <w:name w:val="Body Text Indent 2 Char"/>
    <w:qFormat/>
    <w:rPr>
      <w:rFonts w:ascii=".VnTime" w:eastAsia="Times New Roman" w:hAnsi=".VnTime" w:cs=".VnTime"/>
      <w:b/>
      <w:sz w:val="28"/>
      <w:lang w:val="en-US"/>
    </w:rPr>
  </w:style>
  <w:style w:type="character" w:customStyle="1" w:styleId="HeaderChar">
    <w:name w:val="Header Char"/>
    <w:uiPriority w:val="99"/>
    <w:qFormat/>
    <w:rPr>
      <w:rFonts w:ascii="Courier New" w:eastAsia="Courier New" w:hAnsi="Courier New" w:cs="Courier New"/>
      <w:color w:val="000000"/>
      <w:sz w:val="24"/>
      <w:szCs w:val="24"/>
      <w:lang w:val="vi-VN"/>
    </w:rPr>
  </w:style>
  <w:style w:type="character" w:customStyle="1" w:styleId="FooterChar">
    <w:name w:val="Footer Char"/>
    <w:qFormat/>
    <w:rPr>
      <w:rFonts w:ascii="Courier New" w:eastAsia="Courier New" w:hAnsi="Courier New" w:cs="Courier New"/>
      <w:color w:val="000000"/>
      <w:sz w:val="24"/>
      <w:szCs w:val="24"/>
      <w:lang w:val="vi-V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pPr>
      <w:widowControl/>
    </w:pPr>
    <w:rPr>
      <w:rFonts w:ascii="Arial" w:eastAsia="MS Mincho;Yu Gothic UI" w:hAnsi="Arial" w:cs="Times New Roman"/>
      <w:sz w:val="20"/>
      <w:szCs w:val="20"/>
      <w:lang w:val="en-US"/>
    </w:rPr>
  </w:style>
  <w:style w:type="paragraph" w:customStyle="1" w:styleId="CharChar1CharCharCharChar1CharCharCharCharCharCharCharChar">
    <w:name w:val="Char Char1 Char Char Char Char1 Char Char Char Char Char Char Char Char"/>
    <w:basedOn w:val="Normal"/>
    <w:next w:val="Normal"/>
    <w:qFormat/>
    <w:pPr>
      <w:widowControl/>
      <w:spacing w:after="160" w:line="240" w:lineRule="exact"/>
    </w:pPr>
    <w:rPr>
      <w:rFonts w:ascii="Calibri" w:eastAsia="Calibri" w:hAnsi="Calibri" w:cs="Times New Roman"/>
      <w:sz w:val="20"/>
      <w:szCs w:val="20"/>
      <w:vertAlign w:val="superscript"/>
      <w:lang w:val="en-US"/>
    </w:rPr>
  </w:style>
  <w:style w:type="paragraph" w:customStyle="1" w:styleId="ndieund">
    <w:name w:val="ndieund"/>
    <w:basedOn w:val="Normal"/>
    <w:qFormat/>
    <w:pPr>
      <w:widowControl/>
      <w:spacing w:after="120"/>
      <w:ind w:firstLine="720"/>
      <w:jc w:val="both"/>
    </w:pPr>
    <w:rPr>
      <w:rFonts w:ascii=".VnTime" w:eastAsia="Times New Roman" w:hAnsi=".VnTime" w:cs="Times New Roman"/>
      <w:sz w:val="28"/>
      <w:lang w:val="en-US"/>
    </w:rPr>
  </w:style>
  <w:style w:type="paragraph" w:styleId="ListParagraph">
    <w:name w:val="List Paragraph"/>
    <w:basedOn w:val="Normal"/>
    <w:qFormat/>
    <w:pPr>
      <w:widowControl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BodyTextIndent2">
    <w:name w:val="Body Text Indent 2"/>
    <w:basedOn w:val="Normal"/>
    <w:qFormat/>
    <w:pPr>
      <w:widowControl/>
      <w:spacing w:line="240" w:lineRule="atLeast"/>
      <w:ind w:firstLine="576"/>
      <w:jc w:val="both"/>
    </w:pPr>
    <w:rPr>
      <w:rFonts w:ascii=".VnTime" w:eastAsia="Times New Roman" w:hAnsi=".VnTime" w:cs="Times New Roman"/>
      <w:b/>
      <w:sz w:val="28"/>
      <w:szCs w:val="20"/>
      <w:lang w:val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qFormat/>
    <w:pPr>
      <w:widowControl/>
      <w:spacing w:before="280" w:after="280"/>
    </w:pPr>
    <w:rPr>
      <w:rFonts w:ascii="Times New Roman" w:eastAsia="Times New Roman" w:hAnsi="Times New Roman" w:cs="Times New Roman"/>
      <w:lang w:val="en-US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143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3AE"/>
    <w:rPr>
      <w:rFonts w:ascii="Segoe UI" w:eastAsia="Courier New" w:hAnsi="Segoe UI" w:cs="Segoe UI"/>
      <w:color w:val="000000"/>
      <w:sz w:val="18"/>
      <w:szCs w:val="18"/>
      <w:lang w:val="vi-V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3609</Words>
  <Characters>20573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 Thi Hue</dc:creator>
  <cp:keywords/>
  <dc:description/>
  <cp:lastModifiedBy>Mai Huong</cp:lastModifiedBy>
  <cp:revision>3</cp:revision>
  <cp:lastPrinted>2025-09-20T15:29:00Z</cp:lastPrinted>
  <dcterms:created xsi:type="dcterms:W3CDTF">2026-08-22T09:13:00Z</dcterms:created>
  <dcterms:modified xsi:type="dcterms:W3CDTF">2026-08-22T09:21:00Z</dcterms:modified>
  <dc:language>en-US</dc:language>
</cp:coreProperties>
</file>