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32F6" w14:textId="77777777" w:rsidR="00D120DB" w:rsidRPr="00247F00" w:rsidRDefault="00D120DB">
      <w:pPr>
        <w:rPr>
          <w:sz w:val="26"/>
          <w:szCs w:val="26"/>
        </w:rPr>
      </w:pPr>
    </w:p>
    <w:tbl>
      <w:tblPr>
        <w:tblW w:w="0" w:type="auto"/>
        <w:tblLook w:val="04A0" w:firstRow="1" w:lastRow="0" w:firstColumn="1" w:lastColumn="0" w:noHBand="0" w:noVBand="1"/>
      </w:tblPr>
      <w:tblGrid>
        <w:gridCol w:w="5524"/>
        <w:gridCol w:w="3118"/>
        <w:gridCol w:w="6486"/>
      </w:tblGrid>
      <w:tr w:rsidR="00A968CE" w:rsidRPr="00247F00" w14:paraId="21674DD6" w14:textId="77777777">
        <w:trPr>
          <w:trHeight w:val="917"/>
        </w:trPr>
        <w:tc>
          <w:tcPr>
            <w:tcW w:w="5524" w:type="dxa"/>
          </w:tcPr>
          <w:p w14:paraId="665FEA75" w14:textId="77777777" w:rsidR="00D120DB" w:rsidRPr="00247F00" w:rsidRDefault="00D120DB">
            <w:pPr>
              <w:spacing w:before="0" w:after="0" w:line="240" w:lineRule="auto"/>
              <w:jc w:val="center"/>
              <w:rPr>
                <w:sz w:val="26"/>
                <w:szCs w:val="26"/>
                <w:lang w:val="vi-VN"/>
              </w:rPr>
            </w:pPr>
            <w:r w:rsidRPr="00247F00">
              <w:rPr>
                <w:sz w:val="26"/>
                <w:szCs w:val="26"/>
                <w:lang w:val="vi-VN"/>
              </w:rPr>
              <w:t>BỘ KHOA HỌC VÀ CÔNG NGHỆ</w:t>
            </w:r>
          </w:p>
          <w:p w14:paraId="08B27FFF" w14:textId="77777777" w:rsidR="00A968CE" w:rsidRPr="00247F00" w:rsidRDefault="00FF1475">
            <w:pPr>
              <w:spacing w:before="0" w:after="0" w:line="240" w:lineRule="auto"/>
              <w:jc w:val="center"/>
              <w:rPr>
                <w:b/>
                <w:bCs/>
                <w:sz w:val="26"/>
                <w:szCs w:val="26"/>
                <w:lang w:val="vi-VN"/>
              </w:rPr>
            </w:pPr>
            <w:r w:rsidRPr="00247F00">
              <w:rPr>
                <w:b/>
                <w:noProof/>
                <w:sz w:val="26"/>
                <w:szCs w:val="26"/>
              </w:rPr>
              <mc:AlternateContent>
                <mc:Choice Requires="wps">
                  <w:drawing>
                    <wp:anchor distT="0" distB="0" distL="114300" distR="114300" simplePos="0" relativeHeight="251658240" behindDoc="0" locked="0" layoutInCell="1" allowOverlap="1" wp14:anchorId="15D8B811" wp14:editId="361A27FD">
                      <wp:simplePos x="0" y="0"/>
                      <wp:positionH relativeFrom="column">
                        <wp:posOffset>4274820</wp:posOffset>
                      </wp:positionH>
                      <wp:positionV relativeFrom="paragraph">
                        <wp:posOffset>407035</wp:posOffset>
                      </wp:positionV>
                      <wp:extent cx="0" cy="0"/>
                      <wp:effectExtent l="7620" t="6985" r="1143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21D20497"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6.6pt,32.05pt" to="336.6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"/>
                  </w:pict>
                </mc:Fallback>
              </mc:AlternateContent>
            </w:r>
            <w:r w:rsidRPr="00247F00">
              <w:rPr>
                <w:b/>
                <w:bCs/>
                <w:sz w:val="26"/>
                <w:szCs w:val="26"/>
                <w:lang w:val="vi-VN"/>
              </w:rPr>
              <w:t>TRUNG TÂM CHỨNG THỰC</w:t>
            </w:r>
            <w:r w:rsidRPr="006E1B86">
              <w:rPr>
                <w:b/>
                <w:bCs/>
                <w:sz w:val="26"/>
                <w:szCs w:val="26"/>
                <w:lang w:val="vi-VN"/>
              </w:rPr>
              <w:br/>
            </w:r>
            <w:r w:rsidRPr="00247F00">
              <w:rPr>
                <w:b/>
                <w:bCs/>
                <w:sz w:val="26"/>
                <w:szCs w:val="26"/>
                <w:lang w:val="vi-VN"/>
              </w:rPr>
              <w:t>ĐIỆN TỬ QUỐC GIA</w:t>
            </w:r>
          </w:p>
          <w:p w14:paraId="42E505EB" w14:textId="77777777" w:rsidR="00A968CE" w:rsidRPr="006E1B86" w:rsidRDefault="00FF1475">
            <w:pPr>
              <w:spacing w:before="0" w:after="0" w:line="240" w:lineRule="auto"/>
              <w:jc w:val="center"/>
              <w:rPr>
                <w:b/>
                <w:sz w:val="26"/>
                <w:szCs w:val="26"/>
                <w:lang w:val="vi-VN"/>
              </w:rPr>
            </w:pPr>
            <w:r w:rsidRPr="00247F00">
              <w:rPr>
                <w:b/>
                <w:noProof/>
                <w:sz w:val="26"/>
                <w:szCs w:val="26"/>
              </w:rPr>
              <mc:AlternateContent>
                <mc:Choice Requires="wps">
                  <w:drawing>
                    <wp:anchor distT="0" distB="0" distL="114300" distR="114300" simplePos="0" relativeHeight="251657216" behindDoc="0" locked="0" layoutInCell="1" allowOverlap="1" wp14:anchorId="247CD726" wp14:editId="64569628">
                      <wp:simplePos x="0" y="0"/>
                      <wp:positionH relativeFrom="column">
                        <wp:posOffset>1199515</wp:posOffset>
                      </wp:positionH>
                      <wp:positionV relativeFrom="paragraph">
                        <wp:posOffset>51435</wp:posOffset>
                      </wp:positionV>
                      <wp:extent cx="685800" cy="0"/>
                      <wp:effectExtent l="0" t="0" r="1270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ln>
                            </wps:spPr>
                            <wps:bodyPr/>
                          </wps:wsp>
                        </a:graphicData>
                      </a:graphic>
                    </wp:anchor>
                  </w:drawing>
                </mc:Choice>
                <mc:Fallback>
                  <w:pict>
                    <v:shapetype w14:anchorId="4464696C" id="_x0000_t32" coordsize="21600,21600" o:spt="32" o:oned="t" path="m,l21600,21600e" filled="f">
                      <v:path arrowok="t" fillok="f" o:connecttype="none"/>
                      <o:lock v:ext="edit" shapetype="t"/>
                    </v:shapetype>
                    <v:shape id="Straight Arrow Connector 3" o:spid="_x0000_s1026" type="#_x0000_t32" style="position:absolute;margin-left:94.45pt;margin-top:4.05pt;width:54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"/>
                  </w:pict>
                </mc:Fallback>
              </mc:AlternateContent>
            </w:r>
          </w:p>
        </w:tc>
        <w:tc>
          <w:tcPr>
            <w:tcW w:w="3118" w:type="dxa"/>
          </w:tcPr>
          <w:p w14:paraId="6720EF9F" w14:textId="77777777" w:rsidR="00A968CE" w:rsidRPr="006E1B86" w:rsidRDefault="00A968CE">
            <w:pPr>
              <w:spacing w:before="0" w:after="0" w:line="240" w:lineRule="auto"/>
              <w:jc w:val="center"/>
              <w:rPr>
                <w:b/>
                <w:sz w:val="26"/>
                <w:szCs w:val="26"/>
                <w:lang w:val="vi-VN"/>
              </w:rPr>
            </w:pPr>
          </w:p>
        </w:tc>
        <w:tc>
          <w:tcPr>
            <w:tcW w:w="6486" w:type="dxa"/>
          </w:tcPr>
          <w:p w14:paraId="75958C23" w14:textId="77777777" w:rsidR="00A968CE" w:rsidRPr="006E1B86" w:rsidRDefault="00FF1475">
            <w:pPr>
              <w:spacing w:before="0" w:after="0" w:line="240" w:lineRule="auto"/>
              <w:jc w:val="center"/>
              <w:rPr>
                <w:b/>
                <w:sz w:val="26"/>
                <w:szCs w:val="26"/>
                <w:lang w:val="vi-VN"/>
              </w:rPr>
            </w:pPr>
            <w:r w:rsidRPr="006E1B86">
              <w:rPr>
                <w:b/>
                <w:sz w:val="26"/>
                <w:szCs w:val="26"/>
                <w:lang w:val="vi-VN"/>
              </w:rPr>
              <w:t xml:space="preserve">   CỘNG HOÀ XÃ HỘI CHỦ NGHĨA VIỆT NAM</w:t>
            </w:r>
          </w:p>
          <w:p w14:paraId="052E11B4" w14:textId="77777777" w:rsidR="00A968CE" w:rsidRPr="00247F00" w:rsidRDefault="00FF1475">
            <w:pPr>
              <w:spacing w:before="0" w:after="0" w:line="240" w:lineRule="auto"/>
              <w:jc w:val="center"/>
              <w:rPr>
                <w:b/>
                <w:sz w:val="26"/>
                <w:szCs w:val="26"/>
              </w:rPr>
            </w:pPr>
            <w:r w:rsidRPr="00247F00">
              <w:rPr>
                <w:b/>
                <w:sz w:val="26"/>
                <w:szCs w:val="26"/>
              </w:rPr>
              <w:t xml:space="preserve">Độc lập - Tự do - Hạnh phúc  </w:t>
            </w:r>
          </w:p>
          <w:p w14:paraId="5369EAF3" w14:textId="77777777" w:rsidR="00A968CE" w:rsidRPr="00247F00" w:rsidRDefault="00FF1475">
            <w:pPr>
              <w:spacing w:before="0" w:after="0" w:line="240" w:lineRule="auto"/>
              <w:jc w:val="center"/>
              <w:rPr>
                <w:i/>
                <w:sz w:val="26"/>
                <w:szCs w:val="26"/>
              </w:rPr>
            </w:pPr>
            <w:r w:rsidRPr="00247F00">
              <w:rPr>
                <w:b/>
                <w:noProof/>
                <w:sz w:val="26"/>
                <w:szCs w:val="26"/>
              </w:rPr>
              <mc:AlternateContent>
                <mc:Choice Requires="wps">
                  <w:drawing>
                    <wp:anchor distT="0" distB="0" distL="114300" distR="114300" simplePos="0" relativeHeight="251656192" behindDoc="0" locked="0" layoutInCell="1" allowOverlap="1" wp14:anchorId="68CB7610" wp14:editId="607D357A">
                      <wp:simplePos x="0" y="0"/>
                      <wp:positionH relativeFrom="column">
                        <wp:posOffset>895985</wp:posOffset>
                      </wp:positionH>
                      <wp:positionV relativeFrom="paragraph">
                        <wp:posOffset>65405</wp:posOffset>
                      </wp:positionV>
                      <wp:extent cx="2171700" cy="0"/>
                      <wp:effectExtent l="0" t="0" r="1270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w:pict>
                    <v:line w14:anchorId="0ABA6E15"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70.55pt,5.15pt" to="241.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"/>
                  </w:pict>
                </mc:Fallback>
              </mc:AlternateContent>
            </w:r>
          </w:p>
        </w:tc>
      </w:tr>
    </w:tbl>
    <w:p w14:paraId="1321D141" w14:textId="77777777" w:rsidR="00A968CE" w:rsidRPr="00247F00" w:rsidRDefault="00A968CE">
      <w:pPr>
        <w:spacing w:before="0" w:after="0" w:line="240" w:lineRule="auto"/>
        <w:jc w:val="center"/>
        <w:rPr>
          <w:b/>
          <w:sz w:val="26"/>
          <w:szCs w:val="26"/>
          <w:lang w:val="vi-VN"/>
        </w:rPr>
      </w:pPr>
    </w:p>
    <w:p w14:paraId="669B93F0" w14:textId="77777777" w:rsidR="00242F9F" w:rsidRPr="00242F9F" w:rsidRDefault="00FF1475" w:rsidP="00242F9F">
      <w:pPr>
        <w:spacing w:before="0" w:after="0" w:line="240" w:lineRule="auto"/>
        <w:jc w:val="center"/>
        <w:rPr>
          <w:b/>
          <w:sz w:val="26"/>
          <w:szCs w:val="26"/>
          <w:lang w:val="vi-VN"/>
        </w:rPr>
      </w:pPr>
      <w:r w:rsidRPr="006E1B86">
        <w:rPr>
          <w:b/>
          <w:sz w:val="26"/>
          <w:szCs w:val="26"/>
          <w:lang w:val="vi-VN"/>
        </w:rPr>
        <w:t>BẢN TỔNG HỢP, TIẾP THU, GIẢI TRÌNH Ý KIẾN</w:t>
      </w:r>
      <w:r w:rsidRPr="006E1B86">
        <w:rPr>
          <w:b/>
          <w:sz w:val="26"/>
          <w:szCs w:val="26"/>
          <w:lang w:val="vi-VN"/>
        </w:rPr>
        <w:br/>
        <w:t>CỦA CƠ QUAN, TỔ CHỨC, CÁ NHÂN ĐỐI VỚI DỰ THẢO</w:t>
      </w:r>
      <w:r w:rsidR="009E1D58" w:rsidRPr="009E1D58">
        <w:rPr>
          <w:b/>
          <w:sz w:val="26"/>
          <w:szCs w:val="26"/>
          <w:lang w:val="vi-VN"/>
        </w:rPr>
        <w:t xml:space="preserve"> </w:t>
      </w:r>
      <w:r w:rsidRPr="006E1B86">
        <w:rPr>
          <w:b/>
          <w:sz w:val="26"/>
          <w:szCs w:val="26"/>
          <w:lang w:val="vi-VN"/>
        </w:rPr>
        <w:t>TCVN</w:t>
      </w:r>
      <w:r w:rsidR="009E1D58" w:rsidRPr="009E1D58">
        <w:rPr>
          <w:b/>
          <w:sz w:val="26"/>
          <w:szCs w:val="26"/>
          <w:lang w:val="vi-VN"/>
        </w:rPr>
        <w:t xml:space="preserve"> </w:t>
      </w:r>
      <w:r w:rsidR="00242F9F" w:rsidRPr="00242F9F">
        <w:rPr>
          <w:b/>
          <w:sz w:val="26"/>
          <w:szCs w:val="26"/>
          <w:lang w:val="vi-VN"/>
        </w:rPr>
        <w:t xml:space="preserve">GIAO DỊCH ĐIỆN TỬ - </w:t>
      </w:r>
    </w:p>
    <w:p w14:paraId="32674F12" w14:textId="7987516D" w:rsidR="00A968CE" w:rsidRPr="00203A9C" w:rsidRDefault="00242F9F" w:rsidP="00242F9F">
      <w:pPr>
        <w:spacing w:before="0" w:after="0" w:line="240" w:lineRule="auto"/>
        <w:jc w:val="center"/>
        <w:rPr>
          <w:b/>
          <w:sz w:val="26"/>
          <w:szCs w:val="26"/>
          <w:lang w:val="vi-VN"/>
        </w:rPr>
      </w:pPr>
      <w:r w:rsidRPr="00242F9F">
        <w:rPr>
          <w:b/>
          <w:sz w:val="26"/>
          <w:szCs w:val="26"/>
          <w:lang w:val="vi-VN"/>
        </w:rPr>
        <w:t>YÊU CẦU VỀ THÔNG SỐ KỸ THUẬT CHUYỂN VÙNG CHO MÔ HÌNH KÝ SỐ TRÊN THIẾT BỊ DI ĐỘNG (MOBILE PKI)</w:t>
      </w:r>
    </w:p>
    <w:p w14:paraId="0CD3EE62" w14:textId="77777777" w:rsidR="00242F9F" w:rsidRPr="00203A9C" w:rsidRDefault="00242F9F" w:rsidP="00242F9F">
      <w:pPr>
        <w:spacing w:before="0" w:after="0" w:line="240" w:lineRule="auto"/>
        <w:jc w:val="center"/>
        <w:rPr>
          <w:spacing w:val="-4"/>
          <w:sz w:val="26"/>
          <w:szCs w:val="26"/>
          <w:lang w:val="vi-VN"/>
        </w:rPr>
      </w:pPr>
    </w:p>
    <w:p w14:paraId="40514632" w14:textId="48696791" w:rsidR="002855E9" w:rsidRPr="00203A9C" w:rsidRDefault="0032663F">
      <w:pPr>
        <w:spacing w:before="0" w:line="240" w:lineRule="auto"/>
        <w:ind w:right="58" w:firstLine="890"/>
        <w:rPr>
          <w:spacing w:val="-4"/>
          <w:sz w:val="26"/>
          <w:szCs w:val="26"/>
          <w:lang w:val="vi-VN"/>
        </w:rPr>
      </w:pPr>
      <w:r w:rsidRPr="0032663F">
        <w:rPr>
          <w:sz w:val="26"/>
          <w:szCs w:val="26"/>
          <w:lang w:val="vi-VN"/>
        </w:rPr>
        <w:t xml:space="preserve">Tháng </w:t>
      </w:r>
      <w:r w:rsidR="006E1B86" w:rsidRPr="006E1B86">
        <w:rPr>
          <w:sz w:val="26"/>
          <w:szCs w:val="26"/>
          <w:lang w:val="vi-VN"/>
        </w:rPr>
        <w:t>7</w:t>
      </w:r>
      <w:r w:rsidRPr="006E1B86">
        <w:rPr>
          <w:sz w:val="26"/>
          <w:szCs w:val="26"/>
          <w:lang w:val="vi-VN"/>
        </w:rPr>
        <w:t xml:space="preserve">/2026, Trung tâm Chứng thực điện tử quốc gia đã tiến hành xin ý kiến đối với dự thảo TCVN </w:t>
      </w:r>
      <w:r w:rsidR="00242F9F" w:rsidRPr="00242F9F">
        <w:rPr>
          <w:sz w:val="26"/>
          <w:szCs w:val="26"/>
          <w:lang w:val="vi-VN"/>
        </w:rPr>
        <w:t>Giao dịch điện tử - Yêu cầu về thông số kỹ thuật chuyển vùng cho mô hình ký số trên thiết bị di động (Mobile PKI)</w:t>
      </w:r>
      <w:r w:rsidR="00242F9F" w:rsidRPr="00203A9C">
        <w:rPr>
          <w:sz w:val="26"/>
          <w:szCs w:val="26"/>
          <w:lang w:val="vi-VN"/>
        </w:rPr>
        <w:t xml:space="preserve">, </w:t>
      </w:r>
      <w:r w:rsidRPr="006E1B86">
        <w:rPr>
          <w:sz w:val="26"/>
          <w:szCs w:val="26"/>
          <w:lang w:val="vi-VN"/>
        </w:rPr>
        <w:t>sau đây gọi tắt là Dự thảo TCVN</w:t>
      </w:r>
      <w:r w:rsidR="00242F9F" w:rsidRPr="00203A9C">
        <w:rPr>
          <w:sz w:val="26"/>
          <w:szCs w:val="26"/>
          <w:lang w:val="vi-VN"/>
        </w:rPr>
        <w:t>.</w:t>
      </w:r>
    </w:p>
    <w:p w14:paraId="08FED225" w14:textId="77777777" w:rsidR="00A968CE" w:rsidRPr="00247F00" w:rsidRDefault="009937DC" w:rsidP="002855E9">
      <w:pPr>
        <w:spacing w:before="0" w:line="240" w:lineRule="auto"/>
        <w:ind w:right="58" w:firstLine="890"/>
        <w:rPr>
          <w:spacing w:val="-4"/>
          <w:sz w:val="26"/>
          <w:szCs w:val="26"/>
          <w:lang w:val="fi-FI"/>
        </w:rPr>
      </w:pPr>
      <w:r w:rsidRPr="006E1B86">
        <w:rPr>
          <w:sz w:val="26"/>
          <w:szCs w:val="26"/>
          <w:lang w:val="fi-FI"/>
        </w:rPr>
        <w:t>Ban soạn thảo đã tổng hợp, tiếp thu, giải trình ý kiến đóng góp đối với Dự thảo TCVN, cụ thể như sau:</w:t>
      </w:r>
    </w:p>
    <w:p w14:paraId="32D09116" w14:textId="77777777" w:rsidR="00A968CE" w:rsidRPr="00247F00" w:rsidRDefault="00FF1475">
      <w:pPr>
        <w:spacing w:before="0" w:line="240" w:lineRule="auto"/>
        <w:ind w:right="58" w:firstLine="720"/>
        <w:rPr>
          <w:b/>
          <w:bCs/>
          <w:spacing w:val="-4"/>
          <w:sz w:val="26"/>
          <w:szCs w:val="26"/>
          <w:lang w:val="fi-FI"/>
        </w:rPr>
      </w:pPr>
      <w:r w:rsidRPr="006E1B86">
        <w:rPr>
          <w:b/>
          <w:sz w:val="26"/>
          <w:szCs w:val="26"/>
          <w:lang w:val="fi-FI"/>
        </w:rPr>
        <w:t>I. TỔNG SỐ Ý KIẾN NHẬN ĐƯỢC</w:t>
      </w:r>
    </w:p>
    <w:p w14:paraId="065AC2F3" w14:textId="467A6D1F" w:rsidR="00A968CE" w:rsidRPr="00247F00" w:rsidRDefault="00807E9D">
      <w:pPr>
        <w:spacing w:before="0" w:line="240" w:lineRule="auto"/>
        <w:ind w:right="58" w:firstLine="720"/>
        <w:rPr>
          <w:spacing w:val="-4"/>
          <w:sz w:val="26"/>
          <w:szCs w:val="26"/>
          <w:lang w:val="fi-FI"/>
        </w:rPr>
      </w:pPr>
      <w:r>
        <w:rPr>
          <w:sz w:val="26"/>
          <w:szCs w:val="26"/>
          <w:lang w:val="fi-FI"/>
        </w:rPr>
        <w:t>Ban soạn thảo đã</w:t>
      </w:r>
      <w:r w:rsidRPr="006E1B86">
        <w:rPr>
          <w:sz w:val="26"/>
          <w:szCs w:val="26"/>
          <w:lang w:val="fi-FI"/>
        </w:rPr>
        <w:t xml:space="preserve"> nhận được ý kiến đóng góp của các cơ quan, tổ chức sau:</w:t>
      </w:r>
    </w:p>
    <w:p w14:paraId="62F5A277" w14:textId="6142E5A0" w:rsidR="00FC304E" w:rsidRPr="00461EE3" w:rsidRDefault="00FC304E" w:rsidP="00FC304E">
      <w:pPr>
        <w:pStyle w:val="Footer"/>
        <w:spacing w:line="276" w:lineRule="auto"/>
        <w:ind w:firstLine="720"/>
        <w:rPr>
          <w:rStyle w:val="normaltextrun"/>
          <w:color w:val="000000"/>
          <w:sz w:val="26"/>
          <w:szCs w:val="26"/>
          <w:shd w:val="clear" w:color="auto" w:fill="FFFFFF"/>
          <w:lang w:val="fi-FI"/>
        </w:rPr>
      </w:pPr>
      <w:r w:rsidRPr="00461EE3">
        <w:rPr>
          <w:sz w:val="26"/>
          <w:szCs w:val="26"/>
          <w:lang w:val="vi-VN"/>
        </w:rPr>
        <w:t xml:space="preserve">- </w:t>
      </w:r>
      <w:r w:rsidR="002855E9" w:rsidRPr="00461EE3">
        <w:rPr>
          <w:b/>
          <w:bCs/>
          <w:sz w:val="26"/>
          <w:szCs w:val="26"/>
          <w:lang w:val="fi-FI"/>
        </w:rPr>
        <w:t>0</w:t>
      </w:r>
      <w:r w:rsidR="00461EE3">
        <w:rPr>
          <w:b/>
          <w:bCs/>
          <w:sz w:val="26"/>
          <w:szCs w:val="26"/>
          <w:lang w:val="fi-FI"/>
        </w:rPr>
        <w:t>2</w:t>
      </w:r>
      <w:r w:rsidR="002855E9" w:rsidRPr="00461EE3">
        <w:rPr>
          <w:b/>
          <w:bCs/>
          <w:sz w:val="26"/>
          <w:szCs w:val="26"/>
          <w:lang w:val="fi-FI"/>
        </w:rPr>
        <w:t xml:space="preserve"> </w:t>
      </w:r>
      <w:r w:rsidRPr="00461EE3">
        <w:rPr>
          <w:rStyle w:val="normaltextrun"/>
          <w:color w:val="000000"/>
          <w:sz w:val="26"/>
          <w:szCs w:val="26"/>
          <w:shd w:val="clear" w:color="auto" w:fill="FFFFFF"/>
          <w:lang w:val="fi-FI"/>
        </w:rPr>
        <w:t>Bộ, cơ quan ngang Bộ, cơ quan thuộc Chính phủ</w:t>
      </w:r>
      <w:r w:rsidRPr="00461EE3">
        <w:rPr>
          <w:rStyle w:val="FootnoteReference"/>
          <w:color w:val="000000"/>
          <w:sz w:val="26"/>
          <w:szCs w:val="26"/>
          <w:shd w:val="clear" w:color="auto" w:fill="FFFFFF"/>
          <w:lang w:val="fi-FI"/>
        </w:rPr>
        <w:footnoteReference w:id="1"/>
      </w:r>
      <w:r w:rsidRPr="00461EE3">
        <w:rPr>
          <w:rStyle w:val="normaltextrun"/>
          <w:color w:val="000000"/>
          <w:sz w:val="26"/>
          <w:szCs w:val="26"/>
          <w:shd w:val="clear" w:color="auto" w:fill="FFFFFF"/>
        </w:rPr>
        <w:t>;</w:t>
      </w:r>
    </w:p>
    <w:p w14:paraId="0466A64C" w14:textId="4E9C5274" w:rsidR="002855E9" w:rsidRPr="00247F00" w:rsidRDefault="002855E9" w:rsidP="00FC304E">
      <w:pPr>
        <w:pStyle w:val="Footer"/>
        <w:spacing w:line="276" w:lineRule="auto"/>
        <w:ind w:firstLine="720"/>
        <w:rPr>
          <w:rStyle w:val="normaltextrun"/>
          <w:color w:val="000000"/>
          <w:sz w:val="26"/>
          <w:szCs w:val="26"/>
          <w:shd w:val="clear" w:color="auto" w:fill="FFFFFF"/>
          <w:lang w:val="fi-FI"/>
        </w:rPr>
      </w:pPr>
      <w:r w:rsidRPr="00461EE3">
        <w:rPr>
          <w:rStyle w:val="normaltextrun"/>
          <w:color w:val="000000"/>
          <w:sz w:val="26"/>
          <w:szCs w:val="26"/>
          <w:shd w:val="clear" w:color="auto" w:fill="FFFFFF"/>
        </w:rPr>
        <w:t xml:space="preserve">- </w:t>
      </w:r>
      <w:r w:rsidRPr="00461EE3">
        <w:rPr>
          <w:rStyle w:val="normaltextrun"/>
          <w:b/>
          <w:bCs/>
          <w:color w:val="000000"/>
          <w:sz w:val="26"/>
          <w:szCs w:val="26"/>
          <w:shd w:val="clear" w:color="auto" w:fill="FFFFFF"/>
        </w:rPr>
        <w:t>0</w:t>
      </w:r>
      <w:r w:rsidR="008F72F4">
        <w:rPr>
          <w:rStyle w:val="normaltextrun"/>
          <w:b/>
          <w:bCs/>
          <w:color w:val="000000"/>
          <w:sz w:val="26"/>
          <w:szCs w:val="26"/>
          <w:shd w:val="clear" w:color="auto" w:fill="FFFFFF"/>
          <w:lang w:val="fi-FI"/>
        </w:rPr>
        <w:t>2</w:t>
      </w:r>
      <w:r w:rsidRPr="00461EE3">
        <w:rPr>
          <w:rStyle w:val="normaltextrun"/>
          <w:b/>
          <w:bCs/>
          <w:color w:val="000000"/>
          <w:sz w:val="26"/>
          <w:szCs w:val="26"/>
          <w:shd w:val="clear" w:color="auto" w:fill="FFFFFF"/>
        </w:rPr>
        <w:t xml:space="preserve"> </w:t>
      </w:r>
      <w:r w:rsidRPr="00461EE3">
        <w:rPr>
          <w:rStyle w:val="normaltextrun"/>
          <w:bCs/>
          <w:color w:val="000000"/>
          <w:sz w:val="26"/>
          <w:szCs w:val="26"/>
          <w:shd w:val="clear" w:color="auto" w:fill="FFFFFF"/>
          <w:lang w:val="fi-FI"/>
        </w:rPr>
        <w:t>đơn vị thuộc Bộ KH&amp;CN</w:t>
      </w:r>
      <w:r w:rsidRPr="00461EE3">
        <w:rPr>
          <w:rStyle w:val="FootnoteReference"/>
          <w:color w:val="000000"/>
          <w:sz w:val="26"/>
          <w:szCs w:val="26"/>
          <w:shd w:val="clear" w:color="auto" w:fill="FFFFFF"/>
          <w:lang w:val="en-US"/>
        </w:rPr>
        <w:footnoteReference w:id="2"/>
      </w:r>
      <w:r w:rsidRPr="00461EE3">
        <w:rPr>
          <w:rStyle w:val="normaltextrun"/>
          <w:color w:val="000000"/>
          <w:sz w:val="26"/>
          <w:szCs w:val="26"/>
          <w:shd w:val="clear" w:color="auto" w:fill="FFFFFF"/>
          <w:lang w:val="fi-FI"/>
        </w:rPr>
        <w:t>;</w:t>
      </w:r>
    </w:p>
    <w:p w14:paraId="1B3BC75E" w14:textId="77777777" w:rsidR="00A968CE" w:rsidRPr="00247F00" w:rsidRDefault="00FF1475">
      <w:pPr>
        <w:spacing w:before="0" w:after="240" w:line="240" w:lineRule="auto"/>
        <w:ind w:firstLine="720"/>
        <w:rPr>
          <w:b/>
          <w:sz w:val="26"/>
          <w:szCs w:val="26"/>
          <w:lang w:val="pt-BR"/>
        </w:rPr>
      </w:pPr>
      <w:r w:rsidRPr="006E1B86">
        <w:rPr>
          <w:b/>
          <w:sz w:val="26"/>
          <w:szCs w:val="26"/>
          <w:lang w:val="fi-FI"/>
        </w:rPr>
        <w:t>II. NỘI DUNG GÓP Ý CỤ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918"/>
        <w:gridCol w:w="6502"/>
      </w:tblGrid>
      <w:tr w:rsidR="00A968CE" w:rsidRPr="00247F00" w14:paraId="7C781784" w14:textId="77777777" w:rsidTr="004740A1">
        <w:trPr>
          <w:trHeight w:val="300"/>
        </w:trPr>
        <w:tc>
          <w:tcPr>
            <w:tcW w:w="234" w:type="pct"/>
            <w:tcBorders>
              <w:bottom w:val="single" w:sz="4" w:space="0" w:color="auto"/>
            </w:tcBorders>
            <w:shd w:val="clear" w:color="auto" w:fill="BDD6EE" w:themeFill="accent5" w:themeFillTint="66"/>
          </w:tcPr>
          <w:p w14:paraId="5F5C281B" w14:textId="77777777" w:rsidR="004E0571" w:rsidRPr="00247F00" w:rsidRDefault="00FF1475" w:rsidP="00247F00">
            <w:pPr>
              <w:spacing w:before="60" w:after="60"/>
              <w:jc w:val="center"/>
              <w:rPr>
                <w:sz w:val="26"/>
                <w:szCs w:val="26"/>
              </w:rPr>
            </w:pPr>
            <w:r w:rsidRPr="00247F00">
              <w:rPr>
                <w:b/>
                <w:sz w:val="26"/>
                <w:szCs w:val="26"/>
              </w:rPr>
              <w:t>STT</w:t>
            </w:r>
          </w:p>
        </w:tc>
        <w:tc>
          <w:tcPr>
            <w:tcW w:w="1967" w:type="pct"/>
            <w:tcBorders>
              <w:bottom w:val="single" w:sz="4" w:space="0" w:color="auto"/>
            </w:tcBorders>
            <w:shd w:val="clear" w:color="auto" w:fill="BDD6EE" w:themeFill="accent5" w:themeFillTint="66"/>
          </w:tcPr>
          <w:p w14:paraId="6D7B6E2B" w14:textId="77777777" w:rsidR="004E0571" w:rsidRPr="00247F00" w:rsidRDefault="00FF1475" w:rsidP="00247F00">
            <w:pPr>
              <w:spacing w:before="60" w:after="60"/>
              <w:jc w:val="center"/>
              <w:rPr>
                <w:sz w:val="26"/>
                <w:szCs w:val="26"/>
              </w:rPr>
            </w:pPr>
            <w:r w:rsidRPr="00247F00">
              <w:rPr>
                <w:b/>
                <w:sz w:val="26"/>
                <w:szCs w:val="26"/>
              </w:rPr>
              <w:t>Nội dung góp ý</w:t>
            </w:r>
          </w:p>
        </w:tc>
        <w:tc>
          <w:tcPr>
            <w:tcW w:w="2799" w:type="pct"/>
            <w:tcBorders>
              <w:bottom w:val="single" w:sz="4" w:space="0" w:color="auto"/>
            </w:tcBorders>
            <w:shd w:val="clear" w:color="auto" w:fill="BDD6EE" w:themeFill="accent5" w:themeFillTint="66"/>
          </w:tcPr>
          <w:p w14:paraId="333E6A13" w14:textId="77777777" w:rsidR="004E0571" w:rsidRPr="00247F00" w:rsidRDefault="00FF1475" w:rsidP="00247F00">
            <w:pPr>
              <w:spacing w:before="60" w:after="60"/>
              <w:jc w:val="center"/>
              <w:rPr>
                <w:sz w:val="26"/>
                <w:szCs w:val="26"/>
              </w:rPr>
            </w:pPr>
            <w:r w:rsidRPr="00247F00">
              <w:rPr>
                <w:b/>
                <w:sz w:val="26"/>
                <w:szCs w:val="26"/>
              </w:rPr>
              <w:t>Giải trình việc tiếp thu</w:t>
            </w:r>
          </w:p>
        </w:tc>
      </w:tr>
      <w:tr w:rsidR="00A968CE" w:rsidRPr="00247F00" w14:paraId="0812843C" w14:textId="77777777" w:rsidTr="00E61396">
        <w:trPr>
          <w:trHeight w:val="300"/>
        </w:trPr>
        <w:tc>
          <w:tcPr>
            <w:tcW w:w="234" w:type="pct"/>
            <w:tcBorders>
              <w:bottom w:val="single" w:sz="4" w:space="0" w:color="auto"/>
            </w:tcBorders>
          </w:tcPr>
          <w:p w14:paraId="262B2122" w14:textId="77777777" w:rsidR="004E0571" w:rsidRPr="00247F00" w:rsidRDefault="00FF1475" w:rsidP="00247F00">
            <w:pPr>
              <w:spacing w:before="60" w:after="60"/>
              <w:jc w:val="center"/>
              <w:rPr>
                <w:sz w:val="26"/>
                <w:szCs w:val="26"/>
              </w:rPr>
            </w:pPr>
            <w:r w:rsidRPr="00247F00">
              <w:rPr>
                <w:b/>
                <w:sz w:val="26"/>
                <w:szCs w:val="26"/>
              </w:rPr>
              <w:t>I</w:t>
            </w:r>
          </w:p>
        </w:tc>
        <w:tc>
          <w:tcPr>
            <w:tcW w:w="4766" w:type="pct"/>
            <w:gridSpan w:val="2"/>
            <w:tcBorders>
              <w:bottom w:val="single" w:sz="4" w:space="0" w:color="auto"/>
            </w:tcBorders>
          </w:tcPr>
          <w:p w14:paraId="5FA2EAB1" w14:textId="77777777" w:rsidR="004E0571" w:rsidRPr="00247F00" w:rsidRDefault="00FF1475" w:rsidP="00807E9D">
            <w:pPr>
              <w:spacing w:before="60" w:after="60"/>
              <w:jc w:val="center"/>
              <w:rPr>
                <w:sz w:val="26"/>
                <w:szCs w:val="26"/>
              </w:rPr>
            </w:pPr>
            <w:r w:rsidRPr="00247F00">
              <w:rPr>
                <w:b/>
                <w:sz w:val="26"/>
                <w:szCs w:val="26"/>
              </w:rPr>
              <w:t>Các Bộ, Cơ quan ngang Bộ, cơ quan thuộc Chính phủ</w:t>
            </w:r>
          </w:p>
        </w:tc>
      </w:tr>
      <w:tr w:rsidR="00A968CE" w:rsidRPr="00247F00" w14:paraId="07C3788B" w14:textId="77777777" w:rsidTr="00E61396">
        <w:trPr>
          <w:trHeight w:val="300"/>
        </w:trPr>
        <w:tc>
          <w:tcPr>
            <w:tcW w:w="234" w:type="pct"/>
            <w:tcBorders>
              <w:bottom w:val="single" w:sz="4" w:space="0" w:color="auto"/>
            </w:tcBorders>
          </w:tcPr>
          <w:p w14:paraId="1038BB19" w14:textId="558506B2" w:rsidR="004E0571" w:rsidRPr="00247F00" w:rsidRDefault="004740A1" w:rsidP="00247F00">
            <w:pPr>
              <w:spacing w:before="60" w:after="60"/>
              <w:jc w:val="center"/>
              <w:rPr>
                <w:sz w:val="26"/>
                <w:szCs w:val="26"/>
              </w:rPr>
            </w:pPr>
            <w:r>
              <w:rPr>
                <w:b/>
                <w:sz w:val="26"/>
                <w:szCs w:val="26"/>
              </w:rPr>
              <w:t>1</w:t>
            </w:r>
          </w:p>
        </w:tc>
        <w:tc>
          <w:tcPr>
            <w:tcW w:w="4766" w:type="pct"/>
            <w:gridSpan w:val="2"/>
            <w:tcBorders>
              <w:bottom w:val="single" w:sz="4" w:space="0" w:color="auto"/>
            </w:tcBorders>
          </w:tcPr>
          <w:p w14:paraId="6B6E7676" w14:textId="4D3CA332" w:rsidR="004E0571" w:rsidRPr="00247F00" w:rsidRDefault="005B502A" w:rsidP="00247F00">
            <w:pPr>
              <w:spacing w:before="60" w:after="60"/>
              <w:jc w:val="center"/>
              <w:rPr>
                <w:sz w:val="26"/>
                <w:szCs w:val="26"/>
              </w:rPr>
            </w:pPr>
            <w:r>
              <w:rPr>
                <w:b/>
                <w:sz w:val="26"/>
                <w:szCs w:val="26"/>
              </w:rPr>
              <w:t>Bộ Tài Chính (</w:t>
            </w:r>
            <w:r w:rsidRPr="005B502A">
              <w:rPr>
                <w:b/>
                <w:sz w:val="26"/>
                <w:szCs w:val="26"/>
              </w:rPr>
              <w:t>Cục Công nghệ thông tin và Chuyển đổi số</w:t>
            </w:r>
            <w:r>
              <w:rPr>
                <w:b/>
                <w:sz w:val="26"/>
                <w:szCs w:val="26"/>
              </w:rPr>
              <w:t>)</w:t>
            </w:r>
          </w:p>
        </w:tc>
      </w:tr>
      <w:tr w:rsidR="00C87C6C" w:rsidRPr="00247F00" w14:paraId="011A1495" w14:textId="77777777" w:rsidTr="00AD68AD">
        <w:trPr>
          <w:trHeight w:val="300"/>
        </w:trPr>
        <w:tc>
          <w:tcPr>
            <w:tcW w:w="5000" w:type="pct"/>
            <w:gridSpan w:val="3"/>
            <w:tcBorders>
              <w:bottom w:val="single" w:sz="4" w:space="0" w:color="auto"/>
            </w:tcBorders>
          </w:tcPr>
          <w:p w14:paraId="21BA3F46" w14:textId="370DEFDD" w:rsidR="00C87C6C" w:rsidRDefault="00C87C6C" w:rsidP="00247F00">
            <w:pPr>
              <w:spacing w:before="60" w:after="60"/>
              <w:jc w:val="center"/>
              <w:rPr>
                <w:b/>
                <w:sz w:val="26"/>
                <w:szCs w:val="26"/>
              </w:rPr>
            </w:pPr>
            <w:r>
              <w:rPr>
                <w:b/>
                <w:sz w:val="26"/>
                <w:szCs w:val="26"/>
              </w:rPr>
              <w:t>Nhận xét chung</w:t>
            </w:r>
          </w:p>
        </w:tc>
      </w:tr>
      <w:tr w:rsidR="00A968CE" w:rsidRPr="00247F00" w14:paraId="7F1507A9" w14:textId="77777777" w:rsidTr="00461EE3">
        <w:trPr>
          <w:trHeight w:val="300"/>
        </w:trPr>
        <w:tc>
          <w:tcPr>
            <w:tcW w:w="234" w:type="pct"/>
            <w:tcBorders>
              <w:bottom w:val="single" w:sz="4" w:space="0" w:color="auto"/>
            </w:tcBorders>
            <w:vAlign w:val="center"/>
          </w:tcPr>
          <w:p w14:paraId="70F420B8" w14:textId="2E22494D" w:rsidR="004E0571" w:rsidRPr="00461EE3" w:rsidRDefault="004740A1" w:rsidP="00247F00">
            <w:pPr>
              <w:spacing w:before="60" w:after="60"/>
              <w:jc w:val="center"/>
              <w:rPr>
                <w:b/>
                <w:bCs/>
                <w:sz w:val="26"/>
                <w:szCs w:val="26"/>
              </w:rPr>
            </w:pPr>
            <w:r w:rsidRPr="00461EE3">
              <w:rPr>
                <w:b/>
                <w:bCs/>
                <w:sz w:val="26"/>
                <w:szCs w:val="26"/>
              </w:rPr>
              <w:lastRenderedPageBreak/>
              <w:t>1</w:t>
            </w:r>
            <w:r w:rsidR="00FF1475" w:rsidRPr="00461EE3">
              <w:rPr>
                <w:b/>
                <w:bCs/>
                <w:sz w:val="26"/>
                <w:szCs w:val="26"/>
              </w:rPr>
              <w:t>.1</w:t>
            </w:r>
          </w:p>
        </w:tc>
        <w:tc>
          <w:tcPr>
            <w:tcW w:w="1967" w:type="pct"/>
            <w:tcBorders>
              <w:bottom w:val="single" w:sz="4" w:space="0" w:color="auto"/>
            </w:tcBorders>
          </w:tcPr>
          <w:p w14:paraId="609823D5" w14:textId="6DCC5915" w:rsidR="004E0571" w:rsidRPr="00247F00" w:rsidRDefault="005B502A" w:rsidP="00247F00">
            <w:pPr>
              <w:spacing w:before="60" w:after="60"/>
              <w:rPr>
                <w:sz w:val="26"/>
                <w:szCs w:val="26"/>
              </w:rPr>
            </w:pPr>
            <w:r w:rsidRPr="005B502A">
              <w:rPr>
                <w:sz w:val="26"/>
                <w:szCs w:val="26"/>
              </w:rPr>
              <w:t>- Các dự thảo TCVN vẫn sử dụng đan xen nhiều cụm từ tiếng Anh nguyên bản chưa được dịch hoặc chú thích tiếng Việt. Đề nghị bổ sung một bảng đối chiếu thuật ngữ kỹ thuật cho từng tiêu chuẩn.</w:t>
            </w:r>
          </w:p>
        </w:tc>
        <w:tc>
          <w:tcPr>
            <w:tcW w:w="2799" w:type="pct"/>
            <w:tcBorders>
              <w:bottom w:val="single" w:sz="4" w:space="0" w:color="auto"/>
            </w:tcBorders>
          </w:tcPr>
          <w:p w14:paraId="266801AD" w14:textId="219CB0B6" w:rsidR="004E0571" w:rsidRPr="00247F00" w:rsidRDefault="004E0571" w:rsidP="00247F00">
            <w:pPr>
              <w:spacing w:before="60" w:after="60"/>
              <w:rPr>
                <w:sz w:val="26"/>
                <w:szCs w:val="26"/>
              </w:rPr>
            </w:pPr>
            <w:r>
              <w:rPr>
                <w:b/>
                <w:bCs/>
                <w:sz w:val="26"/>
                <w:szCs w:val="26"/>
              </w:rPr>
              <w:t>Tiếp thu:</w:t>
            </w:r>
          </w:p>
          <w:p w14:paraId="759F31B1" w14:textId="77777777" w:rsidR="004E0571" w:rsidRPr="00247F00" w:rsidRDefault="004E0571" w:rsidP="00247F00">
            <w:pPr>
              <w:spacing w:before="60" w:after="60"/>
              <w:rPr>
                <w:sz w:val="26"/>
                <w:szCs w:val="26"/>
              </w:rPr>
            </w:pPr>
            <w:r>
              <w:rPr>
                <w:sz w:val="26"/>
                <w:szCs w:val="26"/>
              </w:rPr>
              <w:t>Ban soạn thảo rà soát toàn bộ dự thảo, dịch sang tiếng Việt hoặc bổ sung chú thích tiếng Việt đối với các cụm từ tiếng Anh còn để nguyên bản; thuật ngữ tiếng Anh chỉ được đặt trong ngoặc đơn ngay sau thuật ngữ tiếng Việt tại lần xuất hiện đầu tiên theo quy định tại TCVN 1-2:2025.</w:t>
            </w:r>
          </w:p>
          <w:p w14:paraId="434BA9FD" w14:textId="60ED8BF6" w:rsidR="004E0571" w:rsidRPr="00247F00" w:rsidRDefault="004E0571" w:rsidP="00247F00">
            <w:pPr>
              <w:spacing w:before="60" w:after="60"/>
              <w:rPr>
                <w:sz w:val="26"/>
                <w:szCs w:val="26"/>
              </w:rPr>
            </w:pPr>
            <w:r>
              <w:rPr>
                <w:sz w:val="26"/>
                <w:szCs w:val="26"/>
              </w:rPr>
              <w:t>Điều 3 của dự thảo (Thuật ngữ, định nghĩa và chữ viết tắt) được rà soát, bổ sung đầy đủ các thuật ngữ và chữ viết tắt được sử dụng, mỗi chữ viết tắt trình bày kèm dạng đầy đủ tiếng Anh và nghĩa tiếng Việt tương ứng.</w:t>
            </w:r>
          </w:p>
        </w:tc>
      </w:tr>
      <w:tr w:rsidR="005B502A" w:rsidRPr="00247F00" w14:paraId="696247D5" w14:textId="77777777" w:rsidTr="00461EE3">
        <w:trPr>
          <w:trHeight w:val="300"/>
        </w:trPr>
        <w:tc>
          <w:tcPr>
            <w:tcW w:w="234" w:type="pct"/>
            <w:tcBorders>
              <w:bottom w:val="single" w:sz="4" w:space="0" w:color="auto"/>
            </w:tcBorders>
            <w:vAlign w:val="center"/>
          </w:tcPr>
          <w:p w14:paraId="6E1455B9" w14:textId="0DFDEE1B" w:rsidR="005B502A" w:rsidRPr="00461EE3" w:rsidRDefault="004740A1" w:rsidP="00247F00">
            <w:pPr>
              <w:spacing w:before="60" w:after="60"/>
              <w:jc w:val="center"/>
              <w:rPr>
                <w:b/>
                <w:bCs/>
                <w:sz w:val="26"/>
                <w:szCs w:val="26"/>
              </w:rPr>
            </w:pPr>
            <w:r w:rsidRPr="00461EE3">
              <w:rPr>
                <w:b/>
                <w:bCs/>
                <w:sz w:val="26"/>
                <w:szCs w:val="26"/>
              </w:rPr>
              <w:t>1</w:t>
            </w:r>
            <w:r w:rsidR="005B502A" w:rsidRPr="00461EE3">
              <w:rPr>
                <w:b/>
                <w:bCs/>
                <w:sz w:val="26"/>
                <w:szCs w:val="26"/>
              </w:rPr>
              <w:t>.2</w:t>
            </w:r>
          </w:p>
        </w:tc>
        <w:tc>
          <w:tcPr>
            <w:tcW w:w="1967" w:type="pct"/>
            <w:tcBorders>
              <w:bottom w:val="single" w:sz="4" w:space="0" w:color="auto"/>
            </w:tcBorders>
          </w:tcPr>
          <w:p w14:paraId="1D298B93" w14:textId="2EAEA415" w:rsidR="005B502A" w:rsidRPr="00247F00" w:rsidRDefault="005B502A" w:rsidP="00247F00">
            <w:pPr>
              <w:spacing w:before="60" w:after="60"/>
              <w:rPr>
                <w:sz w:val="26"/>
                <w:szCs w:val="26"/>
              </w:rPr>
            </w:pPr>
            <w:r w:rsidRPr="005B502A">
              <w:rPr>
                <w:sz w:val="26"/>
                <w:szCs w:val="26"/>
              </w:rPr>
              <w:t>- Các dự thảo TCVN hiện đang tham chiếu đến Luật Giao dịch điện tử số 20/2023/QH15 và Nghị định số 23/2025/NĐ-CP, đề nghị cơ quan soạn thảo thống nhất thuật ngữ “chữ ký điện tử”, “chữ ký số”, “chữ ký điện tử an toàn”, “chữ ký điện tử chuyên dùng trong 08 dự thảo để bảo đảm không có sự mâu thuẫn hoặc hiểu không đúng so với định nghĩa pháp lý đã được ban hành (Điều 22, Điều 23 Luật Giao dịch điện tử năm 2023).</w:t>
            </w:r>
          </w:p>
        </w:tc>
        <w:tc>
          <w:tcPr>
            <w:tcW w:w="2799" w:type="pct"/>
            <w:tcBorders>
              <w:bottom w:val="single" w:sz="4" w:space="0" w:color="auto"/>
            </w:tcBorders>
          </w:tcPr>
          <w:p w14:paraId="0C87DA63" w14:textId="77777777" w:rsidR="00D83820" w:rsidRPr="008B0AF0" w:rsidRDefault="00D83820" w:rsidP="00D83820">
            <w:pPr>
              <w:spacing w:before="60" w:after="60"/>
              <w:rPr>
                <w:sz w:val="26"/>
                <w:szCs w:val="26"/>
              </w:rPr>
            </w:pPr>
            <w:r>
              <w:rPr>
                <w:b/>
                <w:bCs/>
                <w:sz w:val="26"/>
                <w:szCs w:val="26"/>
              </w:rPr>
              <w:t>Tiếp thu một phần:</w:t>
            </w:r>
          </w:p>
          <w:p w14:paraId="52D1B705" w14:textId="77777777" w:rsidR="00D83820" w:rsidRDefault="00D83820" w:rsidP="00D83820">
            <w:pPr>
              <w:spacing w:before="60" w:after="60"/>
              <w:rPr>
                <w:sz w:val="26"/>
                <w:szCs w:val="26"/>
              </w:rPr>
            </w:pPr>
            <w:r>
              <w:rPr>
                <w:sz w:val="26"/>
                <w:szCs w:val="26"/>
              </w:rPr>
              <w:t>Định nghĩa về “Chữ ký điện tử” được định nghĩa trong Mục 3 Dự thảo TCVN. Ban soạn thảo đã loại bỏ khái niệm “C</w:t>
            </w:r>
            <w:r w:rsidRPr="008B0AF0">
              <w:rPr>
                <w:sz w:val="26"/>
                <w:szCs w:val="26"/>
              </w:rPr>
              <w:t>hữ ký điện tử an toàn</w:t>
            </w:r>
            <w:r>
              <w:rPr>
                <w:sz w:val="26"/>
                <w:szCs w:val="26"/>
              </w:rPr>
              <w:t xml:space="preserve">” do không phù hợp với </w:t>
            </w:r>
            <w:r w:rsidRPr="008B0AF0">
              <w:rPr>
                <w:sz w:val="26"/>
                <w:szCs w:val="26"/>
              </w:rPr>
              <w:t>Luật Giao dịch điện tử số 20/2023/QH15 và Nghị định số 23/2025/NĐ-CP</w:t>
            </w:r>
            <w:r>
              <w:rPr>
                <w:sz w:val="26"/>
                <w:szCs w:val="26"/>
              </w:rPr>
              <w:t xml:space="preserve">. </w:t>
            </w:r>
          </w:p>
          <w:p w14:paraId="603728B7" w14:textId="5267175A" w:rsidR="005B502A" w:rsidRPr="00247F00" w:rsidRDefault="00D83820" w:rsidP="00D83820">
            <w:pPr>
              <w:spacing w:before="60" w:after="60"/>
              <w:rPr>
                <w:sz w:val="26"/>
                <w:szCs w:val="26"/>
              </w:rPr>
            </w:pPr>
            <w:r>
              <w:rPr>
                <w:sz w:val="26"/>
                <w:szCs w:val="26"/>
              </w:rPr>
              <w:t>Dự thảo đã có mô tả phạm vi sử dụng đối với “Chữ ký điện tử chuyên dùng công vụ”, “Chữ ký số công cộng”, “Chữ ký số chuyên dùng công vụ”</w:t>
            </w:r>
            <w:r w:rsidRPr="008B0AF0">
              <w:rPr>
                <w:sz w:val="26"/>
                <w:szCs w:val="26"/>
              </w:rPr>
              <w:t xml:space="preserve"> </w:t>
            </w:r>
            <w:r>
              <w:rPr>
                <w:sz w:val="26"/>
                <w:szCs w:val="26"/>
              </w:rPr>
              <w:t>tại Mục 5.1 d</w:t>
            </w:r>
            <w:r w:rsidRPr="008B0AF0">
              <w:rPr>
                <w:sz w:val="26"/>
                <w:szCs w:val="26"/>
              </w:rPr>
              <w:t>ự thảo</w:t>
            </w:r>
            <w:r>
              <w:rPr>
                <w:sz w:val="26"/>
                <w:szCs w:val="26"/>
              </w:rPr>
              <w:t xml:space="preserve"> TCVN theo quy định tại</w:t>
            </w:r>
            <w:r w:rsidRPr="008B0AF0">
              <w:rPr>
                <w:sz w:val="26"/>
                <w:szCs w:val="26"/>
              </w:rPr>
              <w:t xml:space="preserve"> Điều 22, Điều 23 và Điều 25 Luật Giao dịch điện tử số 20/2023/QH15 và Nghị định số 23/2025/NĐ-CP ngày 21/02/2025 của Chính phủ</w:t>
            </w:r>
            <w:r>
              <w:rPr>
                <w:sz w:val="26"/>
                <w:szCs w:val="26"/>
              </w:rPr>
              <w:t>.</w:t>
            </w:r>
          </w:p>
        </w:tc>
      </w:tr>
      <w:tr w:rsidR="005B502A" w:rsidRPr="00247F00" w14:paraId="5AFE8059" w14:textId="77777777" w:rsidTr="00461EE3">
        <w:trPr>
          <w:trHeight w:val="300"/>
        </w:trPr>
        <w:tc>
          <w:tcPr>
            <w:tcW w:w="234" w:type="pct"/>
            <w:tcBorders>
              <w:bottom w:val="single" w:sz="4" w:space="0" w:color="auto"/>
            </w:tcBorders>
            <w:vAlign w:val="center"/>
          </w:tcPr>
          <w:p w14:paraId="4D44D090" w14:textId="73410754" w:rsidR="005B502A" w:rsidRPr="00461EE3" w:rsidRDefault="004740A1" w:rsidP="00247F00">
            <w:pPr>
              <w:spacing w:before="60" w:after="60"/>
              <w:jc w:val="center"/>
              <w:rPr>
                <w:b/>
                <w:bCs/>
                <w:sz w:val="26"/>
                <w:szCs w:val="26"/>
              </w:rPr>
            </w:pPr>
            <w:r w:rsidRPr="00461EE3">
              <w:rPr>
                <w:b/>
                <w:bCs/>
                <w:sz w:val="26"/>
                <w:szCs w:val="26"/>
              </w:rPr>
              <w:t>1</w:t>
            </w:r>
            <w:r w:rsidR="005B502A" w:rsidRPr="00461EE3">
              <w:rPr>
                <w:b/>
                <w:bCs/>
                <w:sz w:val="26"/>
                <w:szCs w:val="26"/>
              </w:rPr>
              <w:t>.3</w:t>
            </w:r>
          </w:p>
        </w:tc>
        <w:tc>
          <w:tcPr>
            <w:tcW w:w="1967" w:type="pct"/>
            <w:tcBorders>
              <w:bottom w:val="single" w:sz="4" w:space="0" w:color="auto"/>
            </w:tcBorders>
          </w:tcPr>
          <w:p w14:paraId="6402142E" w14:textId="636DFAE1" w:rsidR="005B502A" w:rsidRPr="005B502A" w:rsidRDefault="005B502A" w:rsidP="005B502A">
            <w:pPr>
              <w:spacing w:before="0" w:after="0"/>
              <w:jc w:val="left"/>
              <w:rPr>
                <w:color w:val="000000" w:themeColor="text1"/>
                <w:szCs w:val="28"/>
              </w:rPr>
            </w:pPr>
            <w:r w:rsidRPr="007424E7">
              <w:rPr>
                <w:color w:val="000000" w:themeColor="text1"/>
                <w:szCs w:val="28"/>
              </w:rPr>
              <w:t xml:space="preserve">- Các dự thảo TCVN được xây dựng dựa trên tiêu chuẩn ETSI và đề cập đến “Chỉ thị EU”, “Quy định (EU) số 910/2014 (eIDAS). Để bảo đảm tính áp dụng thực tiễn, đề nghị cơ quan soạn thảo thay thế hoặc chuyển đổi rõ ràng các tham chiếu mang tính pháp lý của Châu </w:t>
            </w:r>
            <w:r w:rsidRPr="007424E7">
              <w:rPr>
                <w:color w:val="000000" w:themeColor="text1"/>
                <w:szCs w:val="28"/>
              </w:rPr>
              <w:lastRenderedPageBreak/>
              <w:t>Âu sang các quy định pháp luật tương đương của Việt Nam, ngoại trừ việc viện dẫn các tham số kỹ thuật.</w:t>
            </w:r>
          </w:p>
        </w:tc>
        <w:tc>
          <w:tcPr>
            <w:tcW w:w="2799" w:type="pct"/>
            <w:tcBorders>
              <w:bottom w:val="single" w:sz="4" w:space="0" w:color="auto"/>
            </w:tcBorders>
          </w:tcPr>
          <w:p w14:paraId="3ECD09D2" w14:textId="77777777" w:rsidR="005B502A" w:rsidRPr="00247F00" w:rsidRDefault="005B502A" w:rsidP="00247F00">
            <w:pPr>
              <w:spacing w:before="60" w:after="60"/>
              <w:rPr>
                <w:sz w:val="26"/>
                <w:szCs w:val="26"/>
              </w:rPr>
            </w:pPr>
            <w:r>
              <w:rPr>
                <w:b/>
                <w:bCs/>
                <w:sz w:val="26"/>
                <w:szCs w:val="26"/>
              </w:rPr>
              <w:lastRenderedPageBreak/>
              <w:t>Tiếp thu:</w:t>
            </w:r>
          </w:p>
          <w:p w14:paraId="3F21E553" w14:textId="418DBAB9" w:rsidR="005B502A" w:rsidRPr="00247F00" w:rsidRDefault="005B502A" w:rsidP="00247F00">
            <w:pPr>
              <w:spacing w:before="60" w:after="60"/>
              <w:rPr>
                <w:sz w:val="26"/>
                <w:szCs w:val="26"/>
              </w:rPr>
            </w:pPr>
            <w:r>
              <w:rPr>
                <w:sz w:val="26"/>
                <w:szCs w:val="26"/>
              </w:rPr>
              <w:t xml:space="preserve">Ban soạn thảo đã rà soát, thay thế hoặc chuyển đổi các tham chiếu mang tính pháp lý của châu Âu sang quy định pháp luật Việt Nam tương đương, cụ thể: </w:t>
            </w:r>
            <w:r w:rsidR="00203A9C">
              <w:rPr>
                <w:sz w:val="26"/>
                <w:szCs w:val="26"/>
              </w:rPr>
              <w:t xml:space="preserve">loại bỏ </w:t>
            </w:r>
            <w:r>
              <w:rPr>
                <w:sz w:val="26"/>
                <w:szCs w:val="26"/>
              </w:rPr>
              <w:t>Chỉ thị 1999/93/EC và Quy định (EU) số 910/2014 (eIDAS) bằng Luật Giao dịch điện tử số 20/2023/QH15 và Nghị định số 23/2025/NĐ-CP</w:t>
            </w:r>
            <w:r w:rsidR="00203A9C">
              <w:rPr>
                <w:sz w:val="26"/>
                <w:szCs w:val="26"/>
              </w:rPr>
              <w:t xml:space="preserve"> </w:t>
            </w:r>
            <w:r w:rsidR="00203A9C">
              <w:rPr>
                <w:sz w:val="26"/>
                <w:szCs w:val="26"/>
              </w:rPr>
              <w:lastRenderedPageBreak/>
              <w:t>tại mục Tài liệu tham khảo</w:t>
            </w:r>
            <w:r>
              <w:rPr>
                <w:sz w:val="26"/>
                <w:szCs w:val="26"/>
              </w:rPr>
              <w:t>; lược bỏ các dẫn chiếu tới các đơn vị công việc nội bộ của Lực lượng đặc nhiệm chuyên trách STF-221 của ETSI</w:t>
            </w:r>
            <w:r w:rsidR="002B0F6B">
              <w:rPr>
                <w:sz w:val="26"/>
                <w:szCs w:val="26"/>
              </w:rPr>
              <w:t xml:space="preserve"> và</w:t>
            </w:r>
            <w:r>
              <w:rPr>
                <w:sz w:val="26"/>
                <w:szCs w:val="26"/>
              </w:rPr>
              <w:t xml:space="preserve"> dự án T2R (IST-2001-38632) và các tài liệu không còn khả dụng</w:t>
            </w:r>
            <w:r w:rsidR="002B0F6B">
              <w:rPr>
                <w:sz w:val="26"/>
                <w:szCs w:val="26"/>
              </w:rPr>
              <w:t>;</w:t>
            </w:r>
            <w:r>
              <w:rPr>
                <w:sz w:val="26"/>
                <w:szCs w:val="26"/>
              </w:rPr>
              <w:t xml:space="preserve"> thay </w:t>
            </w:r>
            <w:r w:rsidR="002B0F6B">
              <w:rPr>
                <w:sz w:val="26"/>
                <w:szCs w:val="26"/>
              </w:rPr>
              <w:t>thế tài liệu tham chiếu, dẫn chiếu (</w:t>
            </w:r>
            <w:r w:rsidR="002B0F6B" w:rsidRPr="002B0F6B">
              <w:rPr>
                <w:sz w:val="26"/>
                <w:szCs w:val="26"/>
              </w:rPr>
              <w:t>ETSI TR 102 203</w:t>
            </w:r>
            <w:r w:rsidR="002B0F6B">
              <w:rPr>
                <w:sz w:val="26"/>
                <w:szCs w:val="26"/>
              </w:rPr>
              <w:t>,</w:t>
            </w:r>
            <w:r w:rsidR="002B0F6B">
              <w:t xml:space="preserve"> </w:t>
            </w:r>
            <w:r w:rsidR="002B0F6B" w:rsidRPr="002B0F6B">
              <w:rPr>
                <w:sz w:val="26"/>
                <w:szCs w:val="26"/>
              </w:rPr>
              <w:t>ETSI TS 102 204</w:t>
            </w:r>
            <w:r w:rsidR="002B0F6B">
              <w:rPr>
                <w:sz w:val="26"/>
                <w:szCs w:val="26"/>
              </w:rPr>
              <w:t>,</w:t>
            </w:r>
            <w:r w:rsidR="002B0F6B">
              <w:t xml:space="preserve"> </w:t>
            </w:r>
            <w:r w:rsidR="002B0F6B" w:rsidRPr="002B0F6B">
              <w:rPr>
                <w:sz w:val="26"/>
                <w:szCs w:val="26"/>
              </w:rPr>
              <w:t>ETSI TR 102 206</w:t>
            </w:r>
            <w:r w:rsidR="002B0F6B">
              <w:rPr>
                <w:sz w:val="26"/>
                <w:szCs w:val="26"/>
              </w:rPr>
              <w:t xml:space="preserve">) </w:t>
            </w:r>
            <w:r>
              <w:rPr>
                <w:sz w:val="26"/>
                <w:szCs w:val="26"/>
              </w:rPr>
              <w:t>bằng</w:t>
            </w:r>
            <w:r w:rsidR="002B0F6B">
              <w:rPr>
                <w:sz w:val="26"/>
                <w:szCs w:val="26"/>
              </w:rPr>
              <w:t xml:space="preserve"> </w:t>
            </w:r>
            <w:r>
              <w:rPr>
                <w:sz w:val="26"/>
                <w:szCs w:val="26"/>
              </w:rPr>
              <w:t>các tiêu chuẩn quốc gia tương ứng trong cùng bộ tiêu chuẩn</w:t>
            </w:r>
            <w:r w:rsidR="00203A9C">
              <w:rPr>
                <w:sz w:val="26"/>
                <w:szCs w:val="26"/>
              </w:rPr>
              <w:t xml:space="preserve"> dự kiến công bố</w:t>
            </w:r>
            <w:r w:rsidR="009B39A4">
              <w:rPr>
                <w:sz w:val="26"/>
                <w:szCs w:val="26"/>
              </w:rPr>
              <w:t>.</w:t>
            </w:r>
          </w:p>
          <w:p w14:paraId="245111B1" w14:textId="704DE9D0" w:rsidR="005B502A" w:rsidRPr="00247F00" w:rsidRDefault="005B502A" w:rsidP="00247F00">
            <w:pPr>
              <w:spacing w:before="60" w:after="60"/>
              <w:rPr>
                <w:sz w:val="26"/>
                <w:szCs w:val="26"/>
              </w:rPr>
            </w:pPr>
            <w:r>
              <w:rPr>
                <w:sz w:val="26"/>
                <w:szCs w:val="26"/>
              </w:rPr>
              <w:t xml:space="preserve">Các viện dẫn mang tính kỹ thuật </w:t>
            </w:r>
            <w:r w:rsidR="002B0F6B">
              <w:rPr>
                <w:sz w:val="26"/>
                <w:szCs w:val="26"/>
              </w:rPr>
              <w:t>không ghi năm công bố thì áp dụng phiên bản mới nhất, các tài liệu có ghi năm công bố thì áp dụng phiên bản được ghi đúng phiên bản và năm công bố</w:t>
            </w:r>
            <w:r w:rsidR="00D83820">
              <w:rPr>
                <w:sz w:val="26"/>
                <w:szCs w:val="26"/>
              </w:rPr>
              <w:t>.</w:t>
            </w:r>
          </w:p>
        </w:tc>
      </w:tr>
      <w:tr w:rsidR="009E1D58" w:rsidRPr="00247F00" w14:paraId="304D4644" w14:textId="77777777" w:rsidTr="00461EE3">
        <w:trPr>
          <w:trHeight w:val="300"/>
        </w:trPr>
        <w:tc>
          <w:tcPr>
            <w:tcW w:w="234" w:type="pct"/>
            <w:tcBorders>
              <w:bottom w:val="single" w:sz="4" w:space="0" w:color="auto"/>
            </w:tcBorders>
            <w:vAlign w:val="center"/>
          </w:tcPr>
          <w:p w14:paraId="01E2F0B0" w14:textId="77777777" w:rsidR="009E1D58" w:rsidRPr="00461EE3" w:rsidRDefault="009E1D58" w:rsidP="00247F00">
            <w:pPr>
              <w:spacing w:before="60" w:after="60"/>
              <w:jc w:val="center"/>
              <w:rPr>
                <w:b/>
                <w:bCs/>
                <w:sz w:val="26"/>
                <w:szCs w:val="26"/>
              </w:rPr>
            </w:pPr>
          </w:p>
        </w:tc>
        <w:tc>
          <w:tcPr>
            <w:tcW w:w="4766" w:type="pct"/>
            <w:gridSpan w:val="2"/>
            <w:tcBorders>
              <w:bottom w:val="single" w:sz="4" w:space="0" w:color="auto"/>
            </w:tcBorders>
          </w:tcPr>
          <w:p w14:paraId="593A654E" w14:textId="338855DA" w:rsidR="009E1D58" w:rsidRPr="009E1D58" w:rsidRDefault="006D4DA8" w:rsidP="009E1D58">
            <w:pPr>
              <w:spacing w:before="60" w:after="60"/>
              <w:jc w:val="center"/>
              <w:rPr>
                <w:b/>
                <w:bCs/>
                <w:sz w:val="26"/>
                <w:szCs w:val="26"/>
              </w:rPr>
            </w:pPr>
            <w:r>
              <w:rPr>
                <w:b/>
                <w:bCs/>
                <w:sz w:val="26"/>
                <w:szCs w:val="26"/>
              </w:rPr>
              <w:t xml:space="preserve">Góp ý nội dung dự thảo </w:t>
            </w:r>
          </w:p>
        </w:tc>
      </w:tr>
      <w:tr w:rsidR="00C87C6C" w:rsidRPr="00247F00" w14:paraId="2B61B135" w14:textId="77777777" w:rsidTr="00461EE3">
        <w:trPr>
          <w:trHeight w:val="300"/>
        </w:trPr>
        <w:tc>
          <w:tcPr>
            <w:tcW w:w="234" w:type="pct"/>
            <w:tcBorders>
              <w:bottom w:val="single" w:sz="4" w:space="0" w:color="auto"/>
            </w:tcBorders>
            <w:vAlign w:val="center"/>
          </w:tcPr>
          <w:p w14:paraId="3441B908" w14:textId="48943771" w:rsidR="00C87C6C" w:rsidRPr="00461EE3" w:rsidRDefault="00461EE3" w:rsidP="00247F00">
            <w:pPr>
              <w:spacing w:before="60" w:after="60"/>
              <w:jc w:val="center"/>
              <w:rPr>
                <w:b/>
                <w:bCs/>
                <w:sz w:val="26"/>
                <w:szCs w:val="26"/>
              </w:rPr>
            </w:pPr>
            <w:r w:rsidRPr="00461EE3">
              <w:rPr>
                <w:b/>
                <w:bCs/>
                <w:sz w:val="26"/>
                <w:szCs w:val="26"/>
              </w:rPr>
              <w:t>1</w:t>
            </w:r>
            <w:r w:rsidR="009E1D58" w:rsidRPr="00461EE3">
              <w:rPr>
                <w:b/>
                <w:bCs/>
                <w:sz w:val="26"/>
                <w:szCs w:val="26"/>
              </w:rPr>
              <w:t>.4</w:t>
            </w:r>
          </w:p>
        </w:tc>
        <w:tc>
          <w:tcPr>
            <w:tcW w:w="1967" w:type="pct"/>
            <w:tcBorders>
              <w:bottom w:val="single" w:sz="4" w:space="0" w:color="auto"/>
            </w:tcBorders>
          </w:tcPr>
          <w:p w14:paraId="58643528" w14:textId="2A8E84B3" w:rsidR="00C87C6C" w:rsidRPr="00730417" w:rsidRDefault="007E2113" w:rsidP="00730417">
            <w:pPr>
              <w:spacing w:before="60" w:after="60"/>
              <w:rPr>
                <w:sz w:val="26"/>
                <w:szCs w:val="26"/>
              </w:rPr>
            </w:pPr>
            <w:r w:rsidRPr="00730417">
              <w:rPr>
                <w:sz w:val="26"/>
                <w:szCs w:val="26"/>
              </w:rPr>
              <w:t>Đề nghị cơ quan soạn thảo thống nhất Mã hiệu TCVN: Mã hiệu dự thảo chưa đồng nhất xuyên suốt văn bản: Trang bìa và Mục 1 dùng TCVN XXX:2026; Lời nói đầu dùng TCVN xxx:2026; Mục 2 dùng TCVN XXXXX:2026 cho các tiêu chuẩn liên quan. Đề nghị thống nhất dùng một định dạng ký hiệu tạm thời (ví dụ: TCVN XXXX:2026) trong toàn bộ dự thảo.</w:t>
            </w:r>
          </w:p>
        </w:tc>
        <w:tc>
          <w:tcPr>
            <w:tcW w:w="2799" w:type="pct"/>
            <w:tcBorders>
              <w:bottom w:val="single" w:sz="4" w:space="0" w:color="auto"/>
            </w:tcBorders>
          </w:tcPr>
          <w:p w14:paraId="27E2A491" w14:textId="48BF374C" w:rsidR="00C87C6C" w:rsidRPr="002B0F6B" w:rsidRDefault="002B0F6B" w:rsidP="00247F00">
            <w:pPr>
              <w:spacing w:before="60" w:after="60"/>
              <w:rPr>
                <w:b/>
                <w:bCs/>
                <w:sz w:val="26"/>
                <w:szCs w:val="26"/>
              </w:rPr>
            </w:pPr>
            <w:r w:rsidRPr="002B0F6B">
              <w:rPr>
                <w:b/>
                <w:bCs/>
                <w:sz w:val="26"/>
                <w:szCs w:val="26"/>
              </w:rPr>
              <w:t>Tiếp thu</w:t>
            </w:r>
            <w:r>
              <w:rPr>
                <w:b/>
                <w:bCs/>
                <w:sz w:val="26"/>
                <w:szCs w:val="26"/>
              </w:rPr>
              <w:t>:</w:t>
            </w:r>
          </w:p>
          <w:p w14:paraId="038A6B33" w14:textId="338E2D11" w:rsidR="002B0F6B" w:rsidRPr="00247F00" w:rsidRDefault="002B0F6B" w:rsidP="00247F00">
            <w:pPr>
              <w:spacing w:before="60" w:after="60"/>
              <w:rPr>
                <w:sz w:val="26"/>
                <w:szCs w:val="26"/>
              </w:rPr>
            </w:pPr>
            <w:r>
              <w:rPr>
                <w:sz w:val="26"/>
                <w:szCs w:val="26"/>
              </w:rPr>
              <w:t xml:space="preserve">Ban soạn thảo đã rà soát, chỉnh sửa thống nhất </w:t>
            </w:r>
            <w:r w:rsidRPr="002B0F6B">
              <w:rPr>
                <w:sz w:val="26"/>
                <w:szCs w:val="26"/>
              </w:rPr>
              <w:t>một định dạng ký hiệu tạm thời trong toàn bộ dự thảo</w:t>
            </w:r>
            <w:r w:rsidR="00730417">
              <w:rPr>
                <w:sz w:val="26"/>
                <w:szCs w:val="26"/>
              </w:rPr>
              <w:t xml:space="preserve">: </w:t>
            </w:r>
            <w:r w:rsidR="00730417" w:rsidRPr="002B0F6B">
              <w:rPr>
                <w:sz w:val="26"/>
                <w:szCs w:val="26"/>
              </w:rPr>
              <w:t>TCVN XXXX:2026</w:t>
            </w:r>
            <w:r w:rsidR="00730417">
              <w:rPr>
                <w:sz w:val="26"/>
                <w:szCs w:val="26"/>
              </w:rPr>
              <w:t>.</w:t>
            </w:r>
          </w:p>
        </w:tc>
      </w:tr>
      <w:tr w:rsidR="00C87C6C" w:rsidRPr="00247F00" w14:paraId="59A589F3" w14:textId="77777777" w:rsidTr="00461EE3">
        <w:trPr>
          <w:trHeight w:val="300"/>
        </w:trPr>
        <w:tc>
          <w:tcPr>
            <w:tcW w:w="234" w:type="pct"/>
            <w:tcBorders>
              <w:bottom w:val="single" w:sz="4" w:space="0" w:color="auto"/>
            </w:tcBorders>
            <w:vAlign w:val="center"/>
          </w:tcPr>
          <w:p w14:paraId="5DD81A44" w14:textId="54D59A8A" w:rsidR="00C87C6C" w:rsidRPr="00461EE3" w:rsidRDefault="00461EE3" w:rsidP="00247F00">
            <w:pPr>
              <w:spacing w:before="60" w:after="60"/>
              <w:jc w:val="center"/>
              <w:rPr>
                <w:b/>
                <w:bCs/>
                <w:sz w:val="26"/>
                <w:szCs w:val="26"/>
              </w:rPr>
            </w:pPr>
            <w:r w:rsidRPr="00461EE3">
              <w:rPr>
                <w:b/>
                <w:bCs/>
                <w:sz w:val="26"/>
                <w:szCs w:val="26"/>
              </w:rPr>
              <w:t>1</w:t>
            </w:r>
            <w:r w:rsidR="009E1D58" w:rsidRPr="00461EE3">
              <w:rPr>
                <w:b/>
                <w:bCs/>
                <w:sz w:val="26"/>
                <w:szCs w:val="26"/>
              </w:rPr>
              <w:t>.5</w:t>
            </w:r>
          </w:p>
        </w:tc>
        <w:tc>
          <w:tcPr>
            <w:tcW w:w="1967" w:type="pct"/>
            <w:tcBorders>
              <w:bottom w:val="single" w:sz="4" w:space="0" w:color="auto"/>
            </w:tcBorders>
          </w:tcPr>
          <w:p w14:paraId="46747EA4" w14:textId="2672304F" w:rsidR="00C87C6C" w:rsidRPr="00730417" w:rsidRDefault="007E2113" w:rsidP="00730417">
            <w:pPr>
              <w:spacing w:before="60" w:after="60"/>
              <w:rPr>
                <w:sz w:val="26"/>
                <w:szCs w:val="26"/>
              </w:rPr>
            </w:pPr>
            <w:r w:rsidRPr="00730417">
              <w:rPr>
                <w:sz w:val="26"/>
                <w:szCs w:val="26"/>
              </w:rPr>
              <w:t>Mục 4 hiện [Để trống]. Theo quy định trình bày tiêu chuẩn quốc gia (TCVN 1-2), nếu giữ nguyên mục trống để đồng bộ số thứ tự điều/mục với ETSI TS 102 207, cần bổ sung ghi chú: Mục này được để trống nhằm đảm bảo tính thống nhất về cấu trúc đánh số với tiêu chuẩn quốc tế ETSI TS 102 207.</w:t>
            </w:r>
          </w:p>
        </w:tc>
        <w:tc>
          <w:tcPr>
            <w:tcW w:w="2799" w:type="pct"/>
            <w:tcBorders>
              <w:bottom w:val="single" w:sz="4" w:space="0" w:color="auto"/>
            </w:tcBorders>
          </w:tcPr>
          <w:p w14:paraId="1262610B" w14:textId="77777777" w:rsidR="00524756" w:rsidRPr="002B0F6B" w:rsidRDefault="00524756" w:rsidP="00524756">
            <w:pPr>
              <w:spacing w:before="60" w:after="60"/>
              <w:rPr>
                <w:b/>
                <w:bCs/>
                <w:sz w:val="26"/>
                <w:szCs w:val="26"/>
              </w:rPr>
            </w:pPr>
            <w:r w:rsidRPr="002B0F6B">
              <w:rPr>
                <w:b/>
                <w:bCs/>
                <w:sz w:val="26"/>
                <w:szCs w:val="26"/>
              </w:rPr>
              <w:t>Tiếp thu</w:t>
            </w:r>
            <w:r>
              <w:rPr>
                <w:b/>
                <w:bCs/>
                <w:sz w:val="26"/>
                <w:szCs w:val="26"/>
              </w:rPr>
              <w:t>:</w:t>
            </w:r>
          </w:p>
          <w:p w14:paraId="084C4A02" w14:textId="6331A275" w:rsidR="00730417" w:rsidRPr="00247F00" w:rsidRDefault="00524756" w:rsidP="00524756">
            <w:pPr>
              <w:spacing w:before="60" w:after="60"/>
              <w:rPr>
                <w:sz w:val="26"/>
                <w:szCs w:val="26"/>
              </w:rPr>
            </w:pPr>
            <w:r>
              <w:rPr>
                <w:sz w:val="26"/>
                <w:szCs w:val="26"/>
              </w:rPr>
              <w:t>Ban soạn thảo đã rà soát, loại bỏ nội dung tại Mục</w:t>
            </w:r>
            <w:r w:rsidRPr="00524756">
              <w:rPr>
                <w:sz w:val="26"/>
                <w:szCs w:val="26"/>
              </w:rPr>
              <w:t xml:space="preserve"> 4 [Để trống] của dự thảo, </w:t>
            </w:r>
            <w:r>
              <w:rPr>
                <w:sz w:val="26"/>
                <w:szCs w:val="26"/>
              </w:rPr>
              <w:t>thống nhất việc</w:t>
            </w:r>
            <w:r w:rsidRPr="00242F9F">
              <w:rPr>
                <w:sz w:val="26"/>
                <w:szCs w:val="26"/>
              </w:rPr>
              <w:t xml:space="preserve"> đánh số</w:t>
            </w:r>
            <w:r>
              <w:rPr>
                <w:sz w:val="26"/>
                <w:szCs w:val="26"/>
              </w:rPr>
              <w:t xml:space="preserve"> đầu mục</w:t>
            </w:r>
            <w:r w:rsidRPr="00242F9F">
              <w:rPr>
                <w:sz w:val="26"/>
                <w:szCs w:val="26"/>
              </w:rPr>
              <w:t xml:space="preserve"> và kỹ thuật trình bày</w:t>
            </w:r>
            <w:r>
              <w:rPr>
                <w:sz w:val="26"/>
                <w:szCs w:val="26"/>
              </w:rPr>
              <w:t xml:space="preserve"> </w:t>
            </w:r>
            <w:r w:rsidRPr="00242F9F">
              <w:rPr>
                <w:sz w:val="26"/>
                <w:szCs w:val="26"/>
              </w:rPr>
              <w:t>tiêu chuẩn quốc gia.</w:t>
            </w:r>
          </w:p>
        </w:tc>
      </w:tr>
      <w:tr w:rsidR="00A968CE" w:rsidRPr="00247F00" w14:paraId="2E0B4234" w14:textId="77777777" w:rsidTr="00461EE3">
        <w:trPr>
          <w:trHeight w:val="300"/>
        </w:trPr>
        <w:tc>
          <w:tcPr>
            <w:tcW w:w="234" w:type="pct"/>
            <w:tcBorders>
              <w:bottom w:val="single" w:sz="4" w:space="0" w:color="auto"/>
            </w:tcBorders>
            <w:vAlign w:val="center"/>
          </w:tcPr>
          <w:p w14:paraId="64D3D8FA" w14:textId="264D860F" w:rsidR="004E0571" w:rsidRPr="00461EE3" w:rsidRDefault="00461EE3" w:rsidP="00247F00">
            <w:pPr>
              <w:spacing w:before="60" w:after="60"/>
              <w:jc w:val="center"/>
              <w:rPr>
                <w:b/>
                <w:bCs/>
                <w:sz w:val="26"/>
                <w:szCs w:val="26"/>
              </w:rPr>
            </w:pPr>
            <w:r w:rsidRPr="00461EE3">
              <w:rPr>
                <w:b/>
                <w:bCs/>
                <w:sz w:val="26"/>
                <w:szCs w:val="26"/>
              </w:rPr>
              <w:t>2</w:t>
            </w:r>
          </w:p>
        </w:tc>
        <w:tc>
          <w:tcPr>
            <w:tcW w:w="4766" w:type="pct"/>
            <w:gridSpan w:val="2"/>
            <w:tcBorders>
              <w:bottom w:val="single" w:sz="4" w:space="0" w:color="auto"/>
            </w:tcBorders>
          </w:tcPr>
          <w:p w14:paraId="2E37CEF4" w14:textId="2D59C5E1" w:rsidR="004E0571" w:rsidRPr="00247F00" w:rsidRDefault="006D4DA8" w:rsidP="00807E9D">
            <w:pPr>
              <w:spacing w:before="60" w:after="60"/>
              <w:jc w:val="center"/>
              <w:rPr>
                <w:sz w:val="26"/>
                <w:szCs w:val="26"/>
              </w:rPr>
            </w:pPr>
            <w:r>
              <w:rPr>
                <w:b/>
                <w:sz w:val="26"/>
                <w:szCs w:val="26"/>
              </w:rPr>
              <w:t>Bộ Nội vụ</w:t>
            </w:r>
          </w:p>
        </w:tc>
      </w:tr>
      <w:tr w:rsidR="00A968CE" w:rsidRPr="00247F00" w14:paraId="57C27696" w14:textId="77777777" w:rsidTr="00461EE3">
        <w:trPr>
          <w:trHeight w:val="300"/>
        </w:trPr>
        <w:tc>
          <w:tcPr>
            <w:tcW w:w="234" w:type="pct"/>
            <w:tcBorders>
              <w:bottom w:val="single" w:sz="4" w:space="0" w:color="auto"/>
            </w:tcBorders>
            <w:vAlign w:val="center"/>
          </w:tcPr>
          <w:p w14:paraId="00F79D63" w14:textId="6C363C3F" w:rsidR="004E0571" w:rsidRPr="00461EE3" w:rsidRDefault="00461EE3" w:rsidP="00247F00">
            <w:pPr>
              <w:spacing w:before="60" w:after="60"/>
              <w:jc w:val="center"/>
              <w:rPr>
                <w:b/>
                <w:bCs/>
                <w:sz w:val="26"/>
                <w:szCs w:val="26"/>
              </w:rPr>
            </w:pPr>
            <w:r w:rsidRPr="00461EE3">
              <w:rPr>
                <w:b/>
                <w:bCs/>
                <w:sz w:val="26"/>
                <w:szCs w:val="26"/>
              </w:rPr>
              <w:t>2</w:t>
            </w:r>
            <w:r w:rsidR="00FF1475" w:rsidRPr="00461EE3">
              <w:rPr>
                <w:b/>
                <w:bCs/>
                <w:sz w:val="26"/>
                <w:szCs w:val="26"/>
              </w:rPr>
              <w:t>.1</w:t>
            </w:r>
          </w:p>
        </w:tc>
        <w:tc>
          <w:tcPr>
            <w:tcW w:w="1967" w:type="pct"/>
            <w:tcBorders>
              <w:bottom w:val="single" w:sz="4" w:space="0" w:color="auto"/>
            </w:tcBorders>
          </w:tcPr>
          <w:p w14:paraId="365D7FEF" w14:textId="729F2504" w:rsidR="004E0571" w:rsidRPr="00247F00" w:rsidRDefault="00242F9F" w:rsidP="00242F9F">
            <w:pPr>
              <w:spacing w:before="60" w:after="60"/>
              <w:rPr>
                <w:sz w:val="26"/>
                <w:szCs w:val="26"/>
              </w:rPr>
            </w:pPr>
            <w:r w:rsidRPr="00242F9F">
              <w:rPr>
                <w:sz w:val="26"/>
                <w:szCs w:val="26"/>
              </w:rPr>
              <w:t>Tại Mục lục và phần bố cục của dự thảo đang thể hiện Chương 4 với nội dung</w:t>
            </w:r>
            <w:r w:rsidR="004740A1">
              <w:rPr>
                <w:sz w:val="26"/>
                <w:szCs w:val="26"/>
              </w:rPr>
              <w:t xml:space="preserve"> </w:t>
            </w:r>
            <w:r w:rsidRPr="00242F9F">
              <w:rPr>
                <w:sz w:val="26"/>
                <w:szCs w:val="26"/>
              </w:rPr>
              <w:t xml:space="preserve">“[Để trống]”: Đề nghị rà soát, xóa nội dung “[Để trống]” và đánh số </w:t>
            </w:r>
            <w:r w:rsidRPr="00242F9F">
              <w:rPr>
                <w:sz w:val="26"/>
                <w:szCs w:val="26"/>
              </w:rPr>
              <w:lastRenderedPageBreak/>
              <w:t>lại các chương,</w:t>
            </w:r>
            <w:r w:rsidR="004740A1">
              <w:rPr>
                <w:sz w:val="26"/>
                <w:szCs w:val="26"/>
              </w:rPr>
              <w:t xml:space="preserve"> </w:t>
            </w:r>
            <w:r w:rsidRPr="00242F9F">
              <w:rPr>
                <w:sz w:val="26"/>
                <w:szCs w:val="26"/>
              </w:rPr>
              <w:t>mục có liên quan để bảo đảm thống nhất về bố cục, đánh số và kỹ thuật trình bày</w:t>
            </w:r>
            <w:r w:rsidR="004740A1">
              <w:rPr>
                <w:sz w:val="26"/>
                <w:szCs w:val="26"/>
              </w:rPr>
              <w:t xml:space="preserve"> </w:t>
            </w:r>
            <w:r w:rsidRPr="00242F9F">
              <w:rPr>
                <w:sz w:val="26"/>
                <w:szCs w:val="26"/>
              </w:rPr>
              <w:t>tiêu chuẩn quốc gia.</w:t>
            </w:r>
          </w:p>
        </w:tc>
        <w:tc>
          <w:tcPr>
            <w:tcW w:w="2799" w:type="pct"/>
            <w:tcBorders>
              <w:bottom w:val="single" w:sz="4" w:space="0" w:color="auto"/>
            </w:tcBorders>
          </w:tcPr>
          <w:p w14:paraId="135B7818" w14:textId="77777777" w:rsidR="00524756" w:rsidRPr="002B0F6B" w:rsidRDefault="00524756" w:rsidP="00524756">
            <w:pPr>
              <w:spacing w:before="60" w:after="60"/>
              <w:rPr>
                <w:b/>
                <w:bCs/>
                <w:sz w:val="26"/>
                <w:szCs w:val="26"/>
              </w:rPr>
            </w:pPr>
            <w:r w:rsidRPr="002B0F6B">
              <w:rPr>
                <w:b/>
                <w:bCs/>
                <w:sz w:val="26"/>
                <w:szCs w:val="26"/>
              </w:rPr>
              <w:lastRenderedPageBreak/>
              <w:t>Tiếp thu</w:t>
            </w:r>
            <w:r>
              <w:rPr>
                <w:b/>
                <w:bCs/>
                <w:sz w:val="26"/>
                <w:szCs w:val="26"/>
              </w:rPr>
              <w:t>:</w:t>
            </w:r>
          </w:p>
          <w:p w14:paraId="7A6B7A2B" w14:textId="555A992A" w:rsidR="004E0571" w:rsidRPr="00247F00" w:rsidRDefault="00524756" w:rsidP="00524756">
            <w:pPr>
              <w:spacing w:before="60" w:after="60"/>
              <w:rPr>
                <w:sz w:val="26"/>
                <w:szCs w:val="26"/>
              </w:rPr>
            </w:pPr>
            <w:r>
              <w:rPr>
                <w:sz w:val="26"/>
                <w:szCs w:val="26"/>
              </w:rPr>
              <w:lastRenderedPageBreak/>
              <w:t>Ban soạn thảo đã rà soát, loại bỏ nội dung tại Mục</w:t>
            </w:r>
            <w:r w:rsidRPr="00524756">
              <w:rPr>
                <w:sz w:val="26"/>
                <w:szCs w:val="26"/>
              </w:rPr>
              <w:t xml:space="preserve"> 4 [Để trống] của dự thảo, </w:t>
            </w:r>
            <w:r>
              <w:rPr>
                <w:sz w:val="26"/>
                <w:szCs w:val="26"/>
              </w:rPr>
              <w:t>thống nhất việc</w:t>
            </w:r>
            <w:r w:rsidRPr="00242F9F">
              <w:rPr>
                <w:sz w:val="26"/>
                <w:szCs w:val="26"/>
              </w:rPr>
              <w:t xml:space="preserve"> đánh số</w:t>
            </w:r>
            <w:r>
              <w:rPr>
                <w:sz w:val="26"/>
                <w:szCs w:val="26"/>
              </w:rPr>
              <w:t xml:space="preserve"> đầu mục</w:t>
            </w:r>
            <w:r w:rsidRPr="00242F9F">
              <w:rPr>
                <w:sz w:val="26"/>
                <w:szCs w:val="26"/>
              </w:rPr>
              <w:t xml:space="preserve"> và kỹ thuật trình bày</w:t>
            </w:r>
            <w:r>
              <w:rPr>
                <w:sz w:val="26"/>
                <w:szCs w:val="26"/>
              </w:rPr>
              <w:t xml:space="preserve"> </w:t>
            </w:r>
            <w:r w:rsidRPr="00242F9F">
              <w:rPr>
                <w:sz w:val="26"/>
                <w:szCs w:val="26"/>
              </w:rPr>
              <w:t>tiêu chuẩn quốc gia.</w:t>
            </w:r>
          </w:p>
        </w:tc>
      </w:tr>
      <w:tr w:rsidR="00A968CE" w:rsidRPr="00247F00" w14:paraId="26B3B9A1" w14:textId="77777777" w:rsidTr="00461EE3">
        <w:trPr>
          <w:trHeight w:val="300"/>
        </w:trPr>
        <w:tc>
          <w:tcPr>
            <w:tcW w:w="234" w:type="pct"/>
            <w:tcBorders>
              <w:bottom w:val="single" w:sz="4" w:space="0" w:color="auto"/>
            </w:tcBorders>
            <w:vAlign w:val="center"/>
          </w:tcPr>
          <w:p w14:paraId="0D3C74D4" w14:textId="77777777" w:rsidR="004E0571" w:rsidRPr="00461EE3" w:rsidRDefault="00FF1475" w:rsidP="00247F00">
            <w:pPr>
              <w:spacing w:before="60" w:after="60"/>
              <w:jc w:val="center"/>
              <w:rPr>
                <w:b/>
                <w:bCs/>
                <w:sz w:val="26"/>
                <w:szCs w:val="26"/>
              </w:rPr>
            </w:pPr>
            <w:r w:rsidRPr="00461EE3">
              <w:rPr>
                <w:b/>
                <w:bCs/>
                <w:sz w:val="26"/>
                <w:szCs w:val="26"/>
              </w:rPr>
              <w:lastRenderedPageBreak/>
              <w:t>II</w:t>
            </w:r>
          </w:p>
        </w:tc>
        <w:tc>
          <w:tcPr>
            <w:tcW w:w="4766" w:type="pct"/>
            <w:gridSpan w:val="2"/>
            <w:tcBorders>
              <w:bottom w:val="single" w:sz="4" w:space="0" w:color="auto"/>
            </w:tcBorders>
          </w:tcPr>
          <w:p w14:paraId="635A9FDC" w14:textId="77777777" w:rsidR="004E0571" w:rsidRPr="00247F00" w:rsidRDefault="00FF1475" w:rsidP="00247F00">
            <w:pPr>
              <w:spacing w:before="60" w:after="60"/>
              <w:jc w:val="center"/>
              <w:rPr>
                <w:sz w:val="26"/>
                <w:szCs w:val="26"/>
              </w:rPr>
            </w:pPr>
            <w:r w:rsidRPr="00247F00">
              <w:rPr>
                <w:b/>
                <w:sz w:val="26"/>
                <w:szCs w:val="26"/>
              </w:rPr>
              <w:t>Đơn vị thuộc Bộ Khoa học và Công nghệ</w:t>
            </w:r>
          </w:p>
        </w:tc>
      </w:tr>
      <w:tr w:rsidR="00A968CE" w:rsidRPr="00247F00" w14:paraId="7B4A9F2B" w14:textId="77777777" w:rsidTr="00461EE3">
        <w:trPr>
          <w:trHeight w:val="300"/>
        </w:trPr>
        <w:tc>
          <w:tcPr>
            <w:tcW w:w="234" w:type="pct"/>
            <w:tcBorders>
              <w:bottom w:val="single" w:sz="4" w:space="0" w:color="auto"/>
            </w:tcBorders>
            <w:vAlign w:val="center"/>
          </w:tcPr>
          <w:p w14:paraId="57E50EE2" w14:textId="0AC799BA" w:rsidR="004E0571" w:rsidRPr="00461EE3" w:rsidRDefault="00461EE3" w:rsidP="00247F00">
            <w:pPr>
              <w:spacing w:before="60" w:after="60"/>
              <w:jc w:val="center"/>
              <w:rPr>
                <w:b/>
                <w:bCs/>
                <w:sz w:val="26"/>
                <w:szCs w:val="26"/>
              </w:rPr>
            </w:pPr>
            <w:r w:rsidRPr="00461EE3">
              <w:rPr>
                <w:b/>
                <w:bCs/>
                <w:sz w:val="26"/>
                <w:szCs w:val="26"/>
              </w:rPr>
              <w:t>3</w:t>
            </w:r>
          </w:p>
        </w:tc>
        <w:tc>
          <w:tcPr>
            <w:tcW w:w="4766" w:type="pct"/>
            <w:gridSpan w:val="2"/>
            <w:tcBorders>
              <w:bottom w:val="single" w:sz="4" w:space="0" w:color="auto"/>
            </w:tcBorders>
          </w:tcPr>
          <w:p w14:paraId="0978D330" w14:textId="58400295" w:rsidR="004E0571" w:rsidRPr="00112DA6" w:rsidRDefault="00112DA6" w:rsidP="00247F00">
            <w:pPr>
              <w:spacing w:before="60" w:after="60"/>
              <w:jc w:val="center"/>
              <w:rPr>
                <w:b/>
                <w:bCs/>
                <w:sz w:val="26"/>
                <w:szCs w:val="26"/>
              </w:rPr>
            </w:pPr>
            <w:r w:rsidRPr="00112DA6">
              <w:rPr>
                <w:b/>
                <w:bCs/>
                <w:sz w:val="26"/>
                <w:szCs w:val="26"/>
              </w:rPr>
              <w:t>Ủy ban tiêu chuẩn quốc gia</w:t>
            </w:r>
          </w:p>
        </w:tc>
      </w:tr>
      <w:tr w:rsidR="00A968CE" w:rsidRPr="00D83820" w14:paraId="636739AF" w14:textId="77777777" w:rsidTr="00461EE3">
        <w:trPr>
          <w:trHeight w:val="300"/>
        </w:trPr>
        <w:tc>
          <w:tcPr>
            <w:tcW w:w="234" w:type="pct"/>
            <w:tcBorders>
              <w:bottom w:val="single" w:sz="4" w:space="0" w:color="auto"/>
            </w:tcBorders>
            <w:vAlign w:val="center"/>
          </w:tcPr>
          <w:p w14:paraId="78C92071" w14:textId="57B9DEFA" w:rsidR="004E0571" w:rsidRPr="00461EE3" w:rsidRDefault="00461EE3" w:rsidP="00247F00">
            <w:pPr>
              <w:spacing w:before="60" w:after="60"/>
              <w:jc w:val="center"/>
              <w:rPr>
                <w:b/>
                <w:bCs/>
                <w:sz w:val="26"/>
                <w:szCs w:val="26"/>
              </w:rPr>
            </w:pPr>
            <w:r w:rsidRPr="00461EE3">
              <w:rPr>
                <w:b/>
                <w:bCs/>
                <w:sz w:val="26"/>
                <w:szCs w:val="26"/>
              </w:rPr>
              <w:t>3.1</w:t>
            </w:r>
          </w:p>
        </w:tc>
        <w:tc>
          <w:tcPr>
            <w:tcW w:w="1967" w:type="pct"/>
            <w:tcBorders>
              <w:bottom w:val="single" w:sz="4" w:space="0" w:color="auto"/>
            </w:tcBorders>
          </w:tcPr>
          <w:p w14:paraId="56EE7793" w14:textId="7EB8F15F" w:rsidR="004E0571" w:rsidRPr="00247F00" w:rsidRDefault="00112DA6" w:rsidP="00112DA6">
            <w:pPr>
              <w:spacing w:before="60" w:after="60"/>
              <w:jc w:val="left"/>
              <w:rPr>
                <w:sz w:val="26"/>
                <w:szCs w:val="26"/>
              </w:rPr>
            </w:pPr>
            <w:r w:rsidRPr="00112DA6">
              <w:rPr>
                <w:sz w:val="26"/>
                <w:szCs w:val="26"/>
              </w:rPr>
              <w:t>- Đề nghị rà soát chỉnh sửa các thuật ngữ, định nghĩa đảm thống nhất với</w:t>
            </w:r>
            <w:r w:rsidR="0037480A">
              <w:rPr>
                <w:sz w:val="26"/>
                <w:szCs w:val="26"/>
              </w:rPr>
              <w:t xml:space="preserve"> </w:t>
            </w:r>
            <w:r w:rsidRPr="00112DA6">
              <w:rPr>
                <w:sz w:val="26"/>
                <w:szCs w:val="26"/>
              </w:rPr>
              <w:t>các TCVN về giao dịch điện tử và chữ ký số đã công bố hiện có</w:t>
            </w:r>
          </w:p>
        </w:tc>
        <w:tc>
          <w:tcPr>
            <w:tcW w:w="2799" w:type="pct"/>
            <w:tcBorders>
              <w:bottom w:val="single" w:sz="4" w:space="0" w:color="auto"/>
            </w:tcBorders>
          </w:tcPr>
          <w:p w14:paraId="4441DF9D" w14:textId="65BFCAD4" w:rsidR="00D83820" w:rsidRPr="00D83820" w:rsidRDefault="00D83820" w:rsidP="00D83820">
            <w:pPr>
              <w:spacing w:before="60" w:after="60"/>
              <w:rPr>
                <w:b/>
                <w:bCs/>
                <w:sz w:val="26"/>
                <w:szCs w:val="26"/>
              </w:rPr>
            </w:pPr>
            <w:r w:rsidRPr="00D83820">
              <w:rPr>
                <w:b/>
                <w:bCs/>
                <w:sz w:val="26"/>
                <w:szCs w:val="26"/>
              </w:rPr>
              <w:t>Tiếp thu:</w:t>
            </w:r>
          </w:p>
          <w:p w14:paraId="52743C05" w14:textId="7F354343" w:rsidR="004E0571" w:rsidRPr="003F168E" w:rsidRDefault="00D83820" w:rsidP="00D83820">
            <w:pPr>
              <w:spacing w:before="60" w:after="60"/>
              <w:rPr>
                <w:sz w:val="26"/>
                <w:szCs w:val="26"/>
              </w:rPr>
            </w:pPr>
            <w:r w:rsidRPr="008B0AF0">
              <w:rPr>
                <w:sz w:val="26"/>
                <w:szCs w:val="26"/>
              </w:rPr>
              <w:t>Ban soạn thảo rà soát Điều 3 (Thuật ngữ, định nghĩa và chữ viết tắt) và toàn bộ nội dung dự thảo, đối chiếu với các tiêu chuẩn quốc gia về giao dịch điện tử và chữ ký số đã công bố để bảo đảm thống nhất.</w:t>
            </w:r>
          </w:p>
        </w:tc>
      </w:tr>
      <w:tr w:rsidR="00A968CE" w:rsidRPr="003F168E" w14:paraId="3C88AE08" w14:textId="77777777" w:rsidTr="00461EE3">
        <w:trPr>
          <w:trHeight w:val="300"/>
        </w:trPr>
        <w:tc>
          <w:tcPr>
            <w:tcW w:w="234" w:type="pct"/>
            <w:tcBorders>
              <w:bottom w:val="single" w:sz="4" w:space="0" w:color="auto"/>
            </w:tcBorders>
            <w:vAlign w:val="center"/>
          </w:tcPr>
          <w:p w14:paraId="0A1CE15E" w14:textId="70CAA6AD" w:rsidR="004E0571" w:rsidRPr="00461EE3" w:rsidRDefault="00461EE3" w:rsidP="00247F00">
            <w:pPr>
              <w:spacing w:before="60" w:after="60"/>
              <w:jc w:val="center"/>
              <w:rPr>
                <w:b/>
                <w:bCs/>
                <w:sz w:val="26"/>
                <w:szCs w:val="26"/>
              </w:rPr>
            </w:pPr>
            <w:r w:rsidRPr="00461EE3">
              <w:rPr>
                <w:b/>
                <w:bCs/>
                <w:sz w:val="26"/>
                <w:szCs w:val="26"/>
              </w:rPr>
              <w:t>3.2</w:t>
            </w:r>
          </w:p>
        </w:tc>
        <w:tc>
          <w:tcPr>
            <w:tcW w:w="1967" w:type="pct"/>
            <w:tcBorders>
              <w:bottom w:val="single" w:sz="4" w:space="0" w:color="auto"/>
            </w:tcBorders>
          </w:tcPr>
          <w:p w14:paraId="10FE911E" w14:textId="31FE852E" w:rsidR="004E0571" w:rsidRPr="00AD4E72" w:rsidRDefault="00112DA6" w:rsidP="00B96649">
            <w:pPr>
              <w:spacing w:before="60" w:after="60"/>
              <w:jc w:val="left"/>
              <w:rPr>
                <w:sz w:val="26"/>
                <w:szCs w:val="26"/>
                <w:lang w:val="vi-VN"/>
              </w:rPr>
            </w:pPr>
            <w:r w:rsidRPr="00AD4E72">
              <w:rPr>
                <w:sz w:val="26"/>
                <w:szCs w:val="26"/>
                <w:lang w:val="vi-VN"/>
              </w:rPr>
              <w:t>- Đề nghị không đưa các quy định của pháp luật vào nội dung tiêu chuẩn</w:t>
            </w:r>
            <w:r w:rsidR="00B96649" w:rsidRPr="00B96649">
              <w:rPr>
                <w:sz w:val="26"/>
                <w:szCs w:val="26"/>
                <w:lang w:val="vi-VN"/>
              </w:rPr>
              <w:t xml:space="preserve"> </w:t>
            </w:r>
            <w:r w:rsidRPr="00AD4E72">
              <w:rPr>
                <w:sz w:val="26"/>
                <w:szCs w:val="26"/>
                <w:lang w:val="vi-VN"/>
              </w:rPr>
              <w:t>(ví dụ: Luật Giao dịch điện tử năm 2023, Nghị định số</w:t>
            </w:r>
            <w:r w:rsidR="00B96649" w:rsidRPr="00B96649">
              <w:rPr>
                <w:sz w:val="26"/>
                <w:szCs w:val="26"/>
                <w:lang w:val="vi-VN"/>
              </w:rPr>
              <w:t xml:space="preserve"> </w:t>
            </w:r>
            <w:r w:rsidRPr="00AD4E72">
              <w:rPr>
                <w:sz w:val="26"/>
                <w:szCs w:val="26"/>
                <w:lang w:val="vi-VN"/>
              </w:rPr>
              <w:t>23/2025/NĐ-CP...). Lý</w:t>
            </w:r>
            <w:r w:rsidR="00D83820" w:rsidRPr="00D83820">
              <w:rPr>
                <w:sz w:val="26"/>
                <w:szCs w:val="26"/>
                <w:lang w:val="vi-VN"/>
              </w:rPr>
              <w:t xml:space="preserve"> </w:t>
            </w:r>
            <w:r w:rsidRPr="00AD4E72">
              <w:rPr>
                <w:sz w:val="26"/>
                <w:szCs w:val="26"/>
                <w:lang w:val="vi-VN"/>
              </w:rPr>
              <w:t>do: tiêu chuẩn được xây dựng trên cơ sở tự nguyện áp dụng, trong khi các quy</w:t>
            </w:r>
            <w:r w:rsidR="00B96649" w:rsidRPr="00B96649">
              <w:rPr>
                <w:sz w:val="26"/>
                <w:szCs w:val="26"/>
                <w:lang w:val="vi-VN"/>
              </w:rPr>
              <w:t xml:space="preserve"> </w:t>
            </w:r>
            <w:r w:rsidRPr="00AD4E72">
              <w:rPr>
                <w:sz w:val="26"/>
                <w:szCs w:val="26"/>
                <w:lang w:val="vi-VN"/>
              </w:rPr>
              <w:t>định của pháp luật như Luật và Nghị định… có tính bắt buộc thi hành. Việc dẫn</w:t>
            </w:r>
            <w:r w:rsidR="00B96649" w:rsidRPr="00B96649">
              <w:rPr>
                <w:sz w:val="26"/>
                <w:szCs w:val="26"/>
                <w:lang w:val="vi-VN"/>
              </w:rPr>
              <w:t xml:space="preserve"> </w:t>
            </w:r>
            <w:r w:rsidRPr="00AD4E72">
              <w:rPr>
                <w:sz w:val="26"/>
                <w:szCs w:val="26"/>
                <w:lang w:val="vi-VN"/>
              </w:rPr>
              <w:t>chiếu trực tiếp các quy định pháp luật vào nội dung tiêu chuẩn có thể gây nhầm</w:t>
            </w:r>
            <w:r w:rsidR="00B96649" w:rsidRPr="00B96649">
              <w:rPr>
                <w:sz w:val="26"/>
                <w:szCs w:val="26"/>
                <w:lang w:val="vi-VN"/>
              </w:rPr>
              <w:t xml:space="preserve"> </w:t>
            </w:r>
            <w:r w:rsidRPr="00AD4E72">
              <w:rPr>
                <w:sz w:val="26"/>
                <w:szCs w:val="26"/>
                <w:lang w:val="vi-VN"/>
              </w:rPr>
              <w:t>lẫn về giá trị pháp lý và không đúng tính chất tự nguyện áp dụng của tiêu chuẩn</w:t>
            </w:r>
            <w:r w:rsidR="00B96649" w:rsidRPr="00B96649">
              <w:rPr>
                <w:sz w:val="26"/>
                <w:szCs w:val="26"/>
                <w:lang w:val="vi-VN"/>
              </w:rPr>
              <w:t xml:space="preserve"> </w:t>
            </w:r>
            <w:r w:rsidRPr="00AD4E72">
              <w:rPr>
                <w:sz w:val="26"/>
                <w:szCs w:val="26"/>
                <w:lang w:val="vi-VN"/>
              </w:rPr>
              <w:t>theo quy định của Luật Tiêu chuẩn và quy chuẩn kỹ thuật.</w:t>
            </w:r>
          </w:p>
        </w:tc>
        <w:tc>
          <w:tcPr>
            <w:tcW w:w="2799" w:type="pct"/>
            <w:tcBorders>
              <w:bottom w:val="single" w:sz="4" w:space="0" w:color="auto"/>
            </w:tcBorders>
          </w:tcPr>
          <w:p w14:paraId="2C405EFC" w14:textId="3564B44E" w:rsidR="004E0571" w:rsidRPr="00AD4E72" w:rsidRDefault="004E0571" w:rsidP="00247F00">
            <w:pPr>
              <w:spacing w:before="60" w:after="60"/>
              <w:rPr>
                <w:sz w:val="26"/>
                <w:szCs w:val="26"/>
                <w:lang w:val="vi-VN"/>
              </w:rPr>
            </w:pPr>
            <w:r w:rsidRPr="00AD4E72">
              <w:rPr>
                <w:b/>
                <w:bCs/>
                <w:sz w:val="26"/>
                <w:szCs w:val="26"/>
                <w:lang w:val="vi-VN"/>
              </w:rPr>
              <w:t>Tiếp thu một phần:</w:t>
            </w:r>
          </w:p>
          <w:p w14:paraId="738E6BA2" w14:textId="0C480477" w:rsidR="004E0571" w:rsidRPr="003F168E" w:rsidRDefault="004E0571" w:rsidP="00247F00">
            <w:pPr>
              <w:spacing w:before="60" w:after="60"/>
              <w:rPr>
                <w:sz w:val="26"/>
                <w:szCs w:val="26"/>
                <w:lang w:val="vi-VN"/>
              </w:rPr>
            </w:pPr>
            <w:r w:rsidRPr="00AD4E72">
              <w:rPr>
                <w:sz w:val="26"/>
                <w:szCs w:val="26"/>
                <w:lang w:val="vi-VN"/>
              </w:rPr>
              <w:t>Ban soạn thảo tiếp thu nguyên tắc không đưa quy định của pháp luật vào nội dung tiêu chuẩn, cụ thể: rà soát, loại bỏ các đoạn nhắc lại hoặc trích dẫn nguyên văn quy định của Luật Giao dịch điện tử số 20/2023/QH15, Nghị định số 23/2025/NĐ-CP và các văn bản quy phạm pháp luật khác trong phần nội dung quy phạm của tiêu chuẩn; loại bỏ các nội dung về quản lý nhà nước, trách nhiệm của tổ chức, cá nhân; chuyển các văn bản quy phạm pháp luật ra khỏi Điều 2 (Tài liệu viện dẫn)</w:t>
            </w:r>
            <w:r w:rsidR="00A458A2" w:rsidRPr="00A458A2">
              <w:rPr>
                <w:sz w:val="26"/>
                <w:szCs w:val="26"/>
                <w:lang w:val="vi-VN"/>
              </w:rPr>
              <w:t>.</w:t>
            </w:r>
          </w:p>
        </w:tc>
      </w:tr>
      <w:tr w:rsidR="00A968CE" w:rsidRPr="003F168E" w14:paraId="456DAE6C" w14:textId="77777777" w:rsidTr="00461EE3">
        <w:trPr>
          <w:trHeight w:val="300"/>
        </w:trPr>
        <w:tc>
          <w:tcPr>
            <w:tcW w:w="234" w:type="pct"/>
            <w:tcBorders>
              <w:bottom w:val="single" w:sz="4" w:space="0" w:color="auto"/>
            </w:tcBorders>
            <w:vAlign w:val="center"/>
          </w:tcPr>
          <w:p w14:paraId="6289437E" w14:textId="24B4BDBB" w:rsidR="004E0571" w:rsidRPr="00461EE3" w:rsidRDefault="00461EE3" w:rsidP="00247F00">
            <w:pPr>
              <w:spacing w:before="60" w:after="60"/>
              <w:jc w:val="center"/>
              <w:rPr>
                <w:b/>
                <w:bCs/>
                <w:sz w:val="26"/>
                <w:szCs w:val="26"/>
              </w:rPr>
            </w:pPr>
            <w:r w:rsidRPr="00461EE3">
              <w:rPr>
                <w:b/>
                <w:bCs/>
                <w:sz w:val="26"/>
                <w:szCs w:val="26"/>
              </w:rPr>
              <w:t>3.3</w:t>
            </w:r>
          </w:p>
        </w:tc>
        <w:tc>
          <w:tcPr>
            <w:tcW w:w="1967" w:type="pct"/>
            <w:tcBorders>
              <w:bottom w:val="single" w:sz="4" w:space="0" w:color="auto"/>
            </w:tcBorders>
          </w:tcPr>
          <w:p w14:paraId="46EF29C4" w14:textId="010E0BC8" w:rsidR="004E0571" w:rsidRPr="00AD4E72" w:rsidRDefault="00112DA6" w:rsidP="00112DA6">
            <w:pPr>
              <w:spacing w:before="60" w:after="60"/>
              <w:jc w:val="left"/>
              <w:rPr>
                <w:sz w:val="26"/>
                <w:szCs w:val="26"/>
                <w:lang w:val="vi-VN"/>
              </w:rPr>
            </w:pPr>
            <w:r w:rsidRPr="00AD4E72">
              <w:rPr>
                <w:sz w:val="26"/>
                <w:szCs w:val="26"/>
                <w:lang w:val="vi-VN"/>
              </w:rPr>
              <w:t>- Đề nghị rà soát các phiên bản tiêu chuẩn quốc tế, tiêu chuẩn nước ngoài</w:t>
            </w:r>
            <w:r w:rsidR="00AD68AD" w:rsidRPr="00AD68AD">
              <w:rPr>
                <w:sz w:val="26"/>
                <w:szCs w:val="26"/>
                <w:lang w:val="vi-VN"/>
              </w:rPr>
              <w:t xml:space="preserve"> </w:t>
            </w:r>
            <w:r w:rsidRPr="00AD4E72">
              <w:rPr>
                <w:sz w:val="26"/>
                <w:szCs w:val="26"/>
                <w:lang w:val="vi-VN"/>
              </w:rPr>
              <w:t>trong dự thảo các TCVN đảm bảo là phiên bản mới nhất</w:t>
            </w:r>
          </w:p>
        </w:tc>
        <w:tc>
          <w:tcPr>
            <w:tcW w:w="2799" w:type="pct"/>
            <w:tcBorders>
              <w:bottom w:val="single" w:sz="4" w:space="0" w:color="auto"/>
            </w:tcBorders>
          </w:tcPr>
          <w:p w14:paraId="25D05C32" w14:textId="6ED093E1" w:rsidR="004E0571" w:rsidRPr="004740A1" w:rsidRDefault="004E0571" w:rsidP="00247F00">
            <w:pPr>
              <w:spacing w:before="60" w:after="60"/>
              <w:rPr>
                <w:sz w:val="26"/>
                <w:szCs w:val="26"/>
                <w:lang w:val="vi-VN"/>
              </w:rPr>
            </w:pPr>
            <w:r w:rsidRPr="00AD4E72">
              <w:rPr>
                <w:b/>
                <w:bCs/>
                <w:sz w:val="26"/>
                <w:szCs w:val="26"/>
                <w:lang w:val="vi-VN"/>
              </w:rPr>
              <w:t>Tiếp thu</w:t>
            </w:r>
            <w:r w:rsidR="004740A1" w:rsidRPr="004740A1">
              <w:rPr>
                <w:b/>
                <w:bCs/>
                <w:sz w:val="26"/>
                <w:szCs w:val="26"/>
                <w:lang w:val="vi-VN"/>
              </w:rPr>
              <w:t xml:space="preserve"> một phần:</w:t>
            </w:r>
          </w:p>
          <w:p w14:paraId="79BD6B5D" w14:textId="16DA7860" w:rsidR="0037480A" w:rsidRPr="0082122B" w:rsidRDefault="004E0571" w:rsidP="00247F00">
            <w:pPr>
              <w:spacing w:before="60" w:after="60"/>
              <w:rPr>
                <w:sz w:val="26"/>
                <w:szCs w:val="26"/>
                <w:lang w:val="vi-VN"/>
              </w:rPr>
            </w:pPr>
            <w:r w:rsidRPr="00AD4E72">
              <w:rPr>
                <w:sz w:val="26"/>
                <w:szCs w:val="26"/>
                <w:lang w:val="vi-VN"/>
              </w:rPr>
              <w:t xml:space="preserve">Ban soạn thảo đã rà soát phiên bản của toàn bộ tiêu chuẩn quốc tế, tiêu chuẩn nước ngoài </w:t>
            </w:r>
            <w:r w:rsidR="00AD68AD" w:rsidRPr="00AD68AD">
              <w:rPr>
                <w:sz w:val="26"/>
                <w:szCs w:val="26"/>
                <w:lang w:val="vi-VN"/>
              </w:rPr>
              <w:t xml:space="preserve">được sử dụng ở mục </w:t>
            </w:r>
            <w:r w:rsidR="0082122B" w:rsidRPr="0082122B">
              <w:rPr>
                <w:sz w:val="26"/>
                <w:szCs w:val="26"/>
                <w:lang w:val="vi-VN"/>
              </w:rPr>
              <w:t>tài liệu viện dẫn</w:t>
            </w:r>
            <w:r w:rsidRPr="00AD4E72">
              <w:rPr>
                <w:sz w:val="26"/>
                <w:szCs w:val="26"/>
                <w:lang w:val="vi-VN"/>
              </w:rPr>
              <w:t xml:space="preserve"> trong dự thảo</w:t>
            </w:r>
            <w:r w:rsidR="0082122B" w:rsidRPr="0082122B">
              <w:rPr>
                <w:sz w:val="26"/>
                <w:szCs w:val="26"/>
                <w:lang w:val="vi-VN"/>
              </w:rPr>
              <w:t xml:space="preserve">, </w:t>
            </w:r>
            <w:r w:rsidR="0037480A" w:rsidRPr="0037480A">
              <w:rPr>
                <w:sz w:val="26"/>
                <w:szCs w:val="26"/>
                <w:lang w:val="vi-VN"/>
              </w:rPr>
              <w:t>được rà soát theo nguyên tắc sa</w:t>
            </w:r>
            <w:r w:rsidR="0082122B" w:rsidRPr="0082122B">
              <w:rPr>
                <w:sz w:val="26"/>
                <w:szCs w:val="26"/>
                <w:lang w:val="vi-VN"/>
              </w:rPr>
              <w:t>u</w:t>
            </w:r>
            <w:r w:rsidR="0037480A" w:rsidRPr="0037480A">
              <w:rPr>
                <w:sz w:val="26"/>
                <w:szCs w:val="26"/>
                <w:lang w:val="vi-VN"/>
              </w:rPr>
              <w:t>:</w:t>
            </w:r>
          </w:p>
          <w:p w14:paraId="098EBE32" w14:textId="5A11A9A7" w:rsidR="0037480A" w:rsidRPr="004740A1" w:rsidRDefault="0037480A" w:rsidP="0037480A">
            <w:pPr>
              <w:spacing w:before="60" w:after="60"/>
              <w:rPr>
                <w:sz w:val="26"/>
                <w:szCs w:val="26"/>
                <w:lang w:val="vi-VN"/>
              </w:rPr>
            </w:pPr>
            <w:r w:rsidRPr="004740A1">
              <w:rPr>
                <w:sz w:val="26"/>
                <w:szCs w:val="26"/>
                <w:lang w:val="vi-VN"/>
              </w:rPr>
              <w:lastRenderedPageBreak/>
              <w:t>- Các tài liệu viện dẫn có thể là viện dẫn cụ thể (được xác định bằng ngày xuất bản và/hoặc số hiệu phiên bản hay số phiên bản) hoặc không cụ thể.</w:t>
            </w:r>
          </w:p>
          <w:p w14:paraId="160C00E6" w14:textId="5A500891" w:rsidR="0037480A" w:rsidRPr="004740A1" w:rsidRDefault="0037480A" w:rsidP="0037480A">
            <w:pPr>
              <w:spacing w:before="60" w:after="60"/>
              <w:rPr>
                <w:sz w:val="26"/>
                <w:szCs w:val="26"/>
                <w:lang w:val="vi-VN"/>
              </w:rPr>
            </w:pPr>
            <w:r w:rsidRPr="004740A1">
              <w:rPr>
                <w:sz w:val="26"/>
                <w:szCs w:val="26"/>
                <w:lang w:val="vi-VN"/>
              </w:rPr>
              <w:t>- Đối với viện dẫn cụ thể, các bản sửa đổi tiếp theo không được áp dụng.</w:t>
            </w:r>
          </w:p>
          <w:p w14:paraId="43C4B14A" w14:textId="0E6F70C0" w:rsidR="0037480A" w:rsidRPr="004740A1" w:rsidRDefault="0037480A" w:rsidP="0037480A">
            <w:pPr>
              <w:spacing w:before="60" w:after="60"/>
              <w:rPr>
                <w:sz w:val="26"/>
                <w:szCs w:val="26"/>
                <w:lang w:val="vi-VN"/>
              </w:rPr>
            </w:pPr>
            <w:r w:rsidRPr="004740A1">
              <w:rPr>
                <w:sz w:val="26"/>
                <w:szCs w:val="26"/>
                <w:lang w:val="vi-VN"/>
              </w:rPr>
              <w:t>- Đối với viện dẫn không cụ thể, phiên bản mới nhất được áp dụng.</w:t>
            </w:r>
          </w:p>
          <w:p w14:paraId="42475FAF" w14:textId="6377F938" w:rsidR="0037480A" w:rsidRPr="003F168E" w:rsidRDefault="0037480A" w:rsidP="0037480A">
            <w:pPr>
              <w:spacing w:before="60" w:after="60"/>
              <w:rPr>
                <w:sz w:val="26"/>
                <w:szCs w:val="26"/>
                <w:lang w:val="vi-VN"/>
              </w:rPr>
            </w:pPr>
            <w:r w:rsidRPr="00AD4E72">
              <w:rPr>
                <w:sz w:val="26"/>
                <w:szCs w:val="26"/>
                <w:lang w:val="vi-VN"/>
              </w:rPr>
              <w:t>Kết quả rà soát:</w:t>
            </w:r>
          </w:p>
          <w:p w14:paraId="33C10628" w14:textId="6AC28605" w:rsidR="00D83820" w:rsidRPr="003F168E" w:rsidRDefault="00D83820" w:rsidP="0037480A">
            <w:pPr>
              <w:spacing w:before="60" w:after="60"/>
              <w:rPr>
                <w:sz w:val="26"/>
                <w:szCs w:val="26"/>
                <w:lang w:val="vi-VN"/>
              </w:rPr>
            </w:pPr>
            <w:r w:rsidRPr="003F168E">
              <w:rPr>
                <w:sz w:val="26"/>
                <w:szCs w:val="26"/>
                <w:lang w:val="vi-VN"/>
              </w:rPr>
              <w:t>Phiên bản tài liệu ETSI TS 102 207 V1.1.3 (2003-08) là phiên bản mới nhất được dùng làm tài liệu tham khảo gốc.</w:t>
            </w:r>
          </w:p>
          <w:p w14:paraId="614CB67B" w14:textId="529D4351" w:rsidR="0037480A" w:rsidRPr="004740A1" w:rsidRDefault="0037480A" w:rsidP="0037480A">
            <w:pPr>
              <w:spacing w:before="60" w:after="60"/>
              <w:rPr>
                <w:sz w:val="26"/>
                <w:szCs w:val="26"/>
                <w:lang w:val="vi-VN"/>
              </w:rPr>
            </w:pPr>
            <w:r w:rsidRPr="004740A1">
              <w:rPr>
                <w:sz w:val="26"/>
                <w:szCs w:val="26"/>
                <w:lang w:val="vi-VN"/>
              </w:rPr>
              <w:t>Loại bỏ tài liệu gốc tham khảo do không phù hợp áp dụng tại Việt nam và hoặc không còn tồn tại:</w:t>
            </w:r>
          </w:p>
          <w:p w14:paraId="15045AEF" w14:textId="1AF4D1D3" w:rsidR="0037480A" w:rsidRPr="0037480A" w:rsidRDefault="0037480A" w:rsidP="0037480A">
            <w:pPr>
              <w:spacing w:before="60" w:after="60"/>
              <w:rPr>
                <w:sz w:val="26"/>
                <w:szCs w:val="26"/>
              </w:rPr>
            </w:pPr>
            <w:r w:rsidRPr="0037480A">
              <w:rPr>
                <w:sz w:val="26"/>
                <w:szCs w:val="26"/>
              </w:rPr>
              <w:t>[2] Directive 1999/93/EC of the European Parliament and of the Council of 13 December 1999 on a</w:t>
            </w:r>
            <w:r>
              <w:rPr>
                <w:sz w:val="26"/>
                <w:szCs w:val="26"/>
              </w:rPr>
              <w:t xml:space="preserve"> </w:t>
            </w:r>
            <w:r w:rsidRPr="0037480A">
              <w:rPr>
                <w:sz w:val="26"/>
                <w:szCs w:val="26"/>
              </w:rPr>
              <w:t>Community framework for electronic signatures.</w:t>
            </w:r>
          </w:p>
          <w:p w14:paraId="1E02A25E" w14:textId="63212CB5" w:rsidR="0037480A" w:rsidRDefault="0037480A" w:rsidP="0037480A">
            <w:pPr>
              <w:spacing w:before="60" w:after="60"/>
              <w:rPr>
                <w:sz w:val="26"/>
                <w:szCs w:val="26"/>
              </w:rPr>
            </w:pPr>
            <w:r w:rsidRPr="0037480A">
              <w:rPr>
                <w:sz w:val="26"/>
                <w:szCs w:val="26"/>
              </w:rPr>
              <w:t>[3] Liberty: "http://www.projectliberty.org".</w:t>
            </w:r>
          </w:p>
          <w:p w14:paraId="64FD7584" w14:textId="77777777" w:rsidR="0037480A" w:rsidRPr="0037480A" w:rsidRDefault="0037480A" w:rsidP="0037480A">
            <w:pPr>
              <w:spacing w:before="60" w:after="60"/>
              <w:rPr>
                <w:sz w:val="26"/>
                <w:szCs w:val="26"/>
              </w:rPr>
            </w:pPr>
            <w:r w:rsidRPr="0037480A">
              <w:rPr>
                <w:sz w:val="26"/>
                <w:szCs w:val="26"/>
              </w:rPr>
              <w:t>[6] Trusted Transaction Roaming T2R: "Core Use Cases", Version 04, 14/02/03,</w:t>
            </w:r>
          </w:p>
          <w:p w14:paraId="6951FED3" w14:textId="0BF7FD6B" w:rsidR="0037480A" w:rsidRDefault="0037480A" w:rsidP="0037480A">
            <w:pPr>
              <w:spacing w:before="60" w:after="60"/>
              <w:rPr>
                <w:sz w:val="26"/>
                <w:szCs w:val="26"/>
              </w:rPr>
            </w:pPr>
            <w:hyperlink r:id="rId9" w:history="1">
              <w:r w:rsidRPr="0037480A">
                <w:rPr>
                  <w:rStyle w:val="Hyperlink"/>
                  <w:color w:val="auto"/>
                  <w:sz w:val="26"/>
                  <w:szCs w:val="26"/>
                  <w:u w:val="none"/>
                </w:rPr>
                <w:t>http://www.radicchio.org/downloads/t2r_use_cases_14-02-03.pdf</w:t>
              </w:r>
            </w:hyperlink>
          </w:p>
          <w:p w14:paraId="0357DB5D" w14:textId="211309F9" w:rsidR="0082122B" w:rsidRPr="0037480A" w:rsidRDefault="00E61396" w:rsidP="0037480A">
            <w:pPr>
              <w:spacing w:before="60" w:after="60"/>
              <w:rPr>
                <w:sz w:val="26"/>
                <w:szCs w:val="26"/>
              </w:rPr>
            </w:pPr>
            <w:r w:rsidRPr="00E61396">
              <w:rPr>
                <w:sz w:val="26"/>
                <w:szCs w:val="26"/>
              </w:rPr>
              <w:t>IETF RFC 2119: "Key words for use in RFCs to Indicate Requirement Levels".</w:t>
            </w:r>
          </w:p>
          <w:p w14:paraId="5DC2BE52" w14:textId="1B3429A8" w:rsidR="0037480A" w:rsidRPr="0037480A" w:rsidRDefault="0037480A" w:rsidP="0037480A">
            <w:pPr>
              <w:spacing w:before="60" w:after="60"/>
              <w:rPr>
                <w:b/>
                <w:bCs/>
                <w:sz w:val="26"/>
                <w:szCs w:val="26"/>
              </w:rPr>
            </w:pPr>
            <w:r w:rsidRPr="0037480A">
              <w:rPr>
                <w:b/>
                <w:bCs/>
                <w:sz w:val="26"/>
                <w:szCs w:val="26"/>
              </w:rPr>
              <w:t>Không cập nhật phiên bản mới</w:t>
            </w:r>
            <w:r w:rsidR="0082122B">
              <w:rPr>
                <w:b/>
                <w:bCs/>
                <w:sz w:val="26"/>
                <w:szCs w:val="26"/>
              </w:rPr>
              <w:t xml:space="preserve"> tài liệu:</w:t>
            </w:r>
          </w:p>
          <w:p w14:paraId="4837A127" w14:textId="25268583" w:rsidR="0037480A" w:rsidRDefault="0037480A" w:rsidP="0037480A">
            <w:pPr>
              <w:spacing w:before="60" w:after="60"/>
              <w:rPr>
                <w:sz w:val="26"/>
                <w:szCs w:val="26"/>
              </w:rPr>
            </w:pPr>
            <w:r w:rsidRPr="0037480A">
              <w:rPr>
                <w:sz w:val="26"/>
                <w:szCs w:val="26"/>
              </w:rPr>
              <w:t>[10] W3C Recommendation 2 May 2001: "XML Schema Part 1: Structures" and "XML Schema Part 2 Datatypes"</w:t>
            </w:r>
            <w:r w:rsidR="0082122B">
              <w:rPr>
                <w:sz w:val="26"/>
                <w:szCs w:val="26"/>
              </w:rPr>
              <w:t>.</w:t>
            </w:r>
          </w:p>
          <w:p w14:paraId="19D5C099" w14:textId="112CD2F0" w:rsidR="0082122B" w:rsidRPr="0082122B" w:rsidRDefault="0082122B" w:rsidP="0037480A">
            <w:pPr>
              <w:spacing w:before="60" w:after="60"/>
              <w:rPr>
                <w:b/>
                <w:bCs/>
                <w:sz w:val="26"/>
                <w:szCs w:val="26"/>
              </w:rPr>
            </w:pPr>
            <w:r w:rsidRPr="0082122B">
              <w:rPr>
                <w:b/>
                <w:bCs/>
                <w:sz w:val="26"/>
                <w:szCs w:val="26"/>
              </w:rPr>
              <w:t>Cập nhật tài liệu phiên bản mới nhất:</w:t>
            </w:r>
          </w:p>
          <w:p w14:paraId="45F5FE81" w14:textId="77777777" w:rsidR="0082122B" w:rsidRPr="0082122B" w:rsidRDefault="0082122B" w:rsidP="0082122B">
            <w:pPr>
              <w:spacing w:before="60" w:after="60"/>
              <w:rPr>
                <w:sz w:val="26"/>
                <w:szCs w:val="26"/>
              </w:rPr>
            </w:pPr>
            <w:r w:rsidRPr="0082122B">
              <w:rPr>
                <w:sz w:val="26"/>
                <w:szCs w:val="26"/>
              </w:rPr>
              <w:lastRenderedPageBreak/>
              <w:t>[7] ETSI TR 102 203: "Mobile Commerce (M-COMM); Mobile Signatures; Business and Functional Requirements".</w:t>
            </w:r>
          </w:p>
          <w:p w14:paraId="09317588" w14:textId="77777777" w:rsidR="0082122B" w:rsidRPr="0082122B" w:rsidRDefault="0082122B" w:rsidP="0082122B">
            <w:pPr>
              <w:spacing w:before="60" w:after="60"/>
              <w:rPr>
                <w:sz w:val="26"/>
                <w:szCs w:val="26"/>
              </w:rPr>
            </w:pPr>
            <w:r w:rsidRPr="0082122B">
              <w:rPr>
                <w:sz w:val="26"/>
                <w:szCs w:val="26"/>
              </w:rPr>
              <w:t>[8] ETSI TS 102 204: "Mobile Commerce (M-COMM); Mobile Signatures; Web Service Interface Specification".</w:t>
            </w:r>
          </w:p>
          <w:p w14:paraId="7550DAAE" w14:textId="49768DA4" w:rsidR="0082122B" w:rsidRDefault="0082122B" w:rsidP="0082122B">
            <w:pPr>
              <w:spacing w:before="60" w:after="60"/>
              <w:rPr>
                <w:sz w:val="26"/>
                <w:szCs w:val="26"/>
              </w:rPr>
            </w:pPr>
            <w:r w:rsidRPr="0082122B">
              <w:rPr>
                <w:sz w:val="26"/>
                <w:szCs w:val="26"/>
              </w:rPr>
              <w:t>[9] ETSI TR 102 206: "Mobile Commerce (M-COMM); Mobile Signature Service; Security Framework".</w:t>
            </w:r>
          </w:p>
          <w:p w14:paraId="211242B6" w14:textId="1487C587" w:rsidR="0082122B" w:rsidRPr="0037480A" w:rsidRDefault="0082122B" w:rsidP="0082122B">
            <w:pPr>
              <w:spacing w:before="60" w:after="60"/>
              <w:rPr>
                <w:sz w:val="26"/>
                <w:szCs w:val="26"/>
              </w:rPr>
            </w:pPr>
            <w:r w:rsidRPr="0082122B">
              <w:rPr>
                <w:sz w:val="26"/>
                <w:szCs w:val="26"/>
              </w:rPr>
              <w:t>[5] SOAP Version 1.2 Part 1: "Messaging Framework" and Part 2: "Adjuncts".</w:t>
            </w:r>
          </w:p>
          <w:p w14:paraId="262B6BF9" w14:textId="5154408E" w:rsidR="004E0571" w:rsidRPr="00AD68AD" w:rsidRDefault="004E0571" w:rsidP="00247F00">
            <w:pPr>
              <w:spacing w:before="60" w:after="60"/>
              <w:rPr>
                <w:sz w:val="26"/>
                <w:szCs w:val="26"/>
                <w:lang w:val="vi-VN"/>
              </w:rPr>
            </w:pPr>
            <w:r w:rsidRPr="00AD4E72">
              <w:rPr>
                <w:sz w:val="26"/>
                <w:szCs w:val="26"/>
                <w:lang w:val="vi-VN"/>
              </w:rPr>
              <w:t>- Các tài liệu viện dẫn khác được cập nhật theo phiên bản mới nhất hiện hành</w:t>
            </w:r>
            <w:r w:rsidR="00AD68AD" w:rsidRPr="00AD68AD">
              <w:rPr>
                <w:sz w:val="26"/>
                <w:szCs w:val="26"/>
                <w:lang w:val="vi-VN"/>
              </w:rPr>
              <w:t>.</w:t>
            </w:r>
          </w:p>
          <w:p w14:paraId="6DD37270" w14:textId="77777777" w:rsidR="004E0571" w:rsidRPr="00013E69" w:rsidRDefault="004E0571" w:rsidP="00247F00">
            <w:pPr>
              <w:spacing w:before="60" w:after="60"/>
              <w:rPr>
                <w:sz w:val="26"/>
                <w:szCs w:val="26"/>
                <w:lang w:val="vi-VN"/>
              </w:rPr>
            </w:pPr>
            <w:r w:rsidRPr="00AD4E72">
              <w:rPr>
                <w:sz w:val="26"/>
                <w:szCs w:val="26"/>
                <w:lang w:val="vi-VN"/>
              </w:rPr>
              <w:t xml:space="preserve">Ban soạn thảo </w:t>
            </w:r>
            <w:r w:rsidR="00AD68AD" w:rsidRPr="00AD68AD">
              <w:rPr>
                <w:sz w:val="26"/>
                <w:szCs w:val="26"/>
                <w:lang w:val="vi-VN"/>
              </w:rPr>
              <w:t xml:space="preserve">sẽ </w:t>
            </w:r>
            <w:r w:rsidRPr="00AD4E72">
              <w:rPr>
                <w:sz w:val="26"/>
                <w:szCs w:val="26"/>
                <w:lang w:val="vi-VN"/>
              </w:rPr>
              <w:t xml:space="preserve">tiếp tục rà soát, cập nhật phiên bản mới nhất của các tài liệu </w:t>
            </w:r>
            <w:r w:rsidR="00AD68AD" w:rsidRPr="00AD68AD">
              <w:rPr>
                <w:sz w:val="26"/>
                <w:szCs w:val="26"/>
                <w:lang w:val="vi-VN"/>
              </w:rPr>
              <w:t xml:space="preserve">tham khảo </w:t>
            </w:r>
            <w:r w:rsidRPr="00AD4E72">
              <w:rPr>
                <w:sz w:val="26"/>
                <w:szCs w:val="26"/>
                <w:lang w:val="vi-VN"/>
              </w:rPr>
              <w:t>trước khi trình hồ sơ thẩm định.</w:t>
            </w:r>
          </w:p>
          <w:p w14:paraId="3CD3C4AA" w14:textId="77777777" w:rsidR="00E61396" w:rsidRPr="00013E69" w:rsidRDefault="0082122B" w:rsidP="00247F00">
            <w:pPr>
              <w:spacing w:before="60" w:after="60"/>
              <w:rPr>
                <w:b/>
                <w:bCs/>
                <w:sz w:val="26"/>
                <w:szCs w:val="26"/>
                <w:lang w:val="vi-VN"/>
              </w:rPr>
            </w:pPr>
            <w:r w:rsidRPr="00013E69">
              <w:rPr>
                <w:b/>
                <w:bCs/>
                <w:sz w:val="26"/>
                <w:szCs w:val="26"/>
                <w:lang w:val="vi-VN"/>
              </w:rPr>
              <w:t>Đối với tài liệu tham khảo</w:t>
            </w:r>
            <w:r w:rsidR="00E61396" w:rsidRPr="00013E69">
              <w:rPr>
                <w:b/>
                <w:bCs/>
                <w:sz w:val="26"/>
                <w:szCs w:val="26"/>
                <w:lang w:val="vi-VN"/>
              </w:rPr>
              <w:t>, b</w:t>
            </w:r>
            <w:r w:rsidRPr="00013E69">
              <w:rPr>
                <w:b/>
                <w:bCs/>
                <w:sz w:val="26"/>
                <w:szCs w:val="26"/>
                <w:lang w:val="vi-VN"/>
              </w:rPr>
              <w:t>ổ sung</w:t>
            </w:r>
            <w:r w:rsidR="00E61396" w:rsidRPr="00013E69">
              <w:rPr>
                <w:b/>
                <w:bCs/>
                <w:sz w:val="26"/>
                <w:szCs w:val="26"/>
                <w:lang w:val="vi-VN"/>
              </w:rPr>
              <w:t xml:space="preserve"> tài liệu sau:</w:t>
            </w:r>
          </w:p>
          <w:p w14:paraId="6ADA0925" w14:textId="408E3933" w:rsidR="00D83820" w:rsidRPr="003F168E" w:rsidRDefault="00E61396" w:rsidP="00247F00">
            <w:pPr>
              <w:spacing w:before="60" w:after="60"/>
              <w:rPr>
                <w:sz w:val="26"/>
                <w:szCs w:val="26"/>
                <w:lang w:val="vi-VN"/>
              </w:rPr>
            </w:pPr>
            <w:r w:rsidRPr="00013E69">
              <w:rPr>
                <w:sz w:val="26"/>
                <w:szCs w:val="26"/>
                <w:lang w:val="vi-VN"/>
              </w:rPr>
              <w:t xml:space="preserve">- </w:t>
            </w:r>
            <w:r w:rsidR="0082122B" w:rsidRPr="00013E69">
              <w:rPr>
                <w:sz w:val="26"/>
                <w:szCs w:val="26"/>
                <w:lang w:val="vi-VN"/>
              </w:rPr>
              <w:t>Tài liệu tiêu chuẩn TCVN 1-2: 2025.</w:t>
            </w:r>
          </w:p>
        </w:tc>
      </w:tr>
      <w:tr w:rsidR="00A968CE" w:rsidRPr="003F168E" w14:paraId="468DE0E0" w14:textId="77777777" w:rsidTr="00461EE3">
        <w:trPr>
          <w:trHeight w:val="300"/>
        </w:trPr>
        <w:tc>
          <w:tcPr>
            <w:tcW w:w="234" w:type="pct"/>
            <w:tcBorders>
              <w:bottom w:val="single" w:sz="4" w:space="0" w:color="auto"/>
            </w:tcBorders>
            <w:vAlign w:val="center"/>
          </w:tcPr>
          <w:p w14:paraId="1BC95149" w14:textId="68D7CF35" w:rsidR="004E0571" w:rsidRPr="00461EE3" w:rsidRDefault="00461EE3" w:rsidP="00247F00">
            <w:pPr>
              <w:spacing w:before="60" w:after="60"/>
              <w:jc w:val="center"/>
              <w:rPr>
                <w:b/>
                <w:bCs/>
                <w:sz w:val="26"/>
                <w:szCs w:val="26"/>
              </w:rPr>
            </w:pPr>
            <w:r w:rsidRPr="00461EE3">
              <w:rPr>
                <w:b/>
                <w:bCs/>
                <w:sz w:val="26"/>
                <w:szCs w:val="26"/>
              </w:rPr>
              <w:lastRenderedPageBreak/>
              <w:t>3.4</w:t>
            </w:r>
          </w:p>
        </w:tc>
        <w:tc>
          <w:tcPr>
            <w:tcW w:w="1967" w:type="pct"/>
            <w:tcBorders>
              <w:bottom w:val="single" w:sz="4" w:space="0" w:color="auto"/>
            </w:tcBorders>
          </w:tcPr>
          <w:p w14:paraId="15400E27" w14:textId="323684D7" w:rsidR="004E0571" w:rsidRPr="00AD4E72" w:rsidRDefault="00112DA6" w:rsidP="00112DA6">
            <w:pPr>
              <w:spacing w:before="60" w:after="60"/>
              <w:rPr>
                <w:sz w:val="26"/>
                <w:szCs w:val="26"/>
                <w:lang w:val="vi-VN"/>
              </w:rPr>
            </w:pPr>
            <w:r w:rsidRPr="00AD4E72">
              <w:rPr>
                <w:sz w:val="26"/>
                <w:szCs w:val="26"/>
                <w:lang w:val="vi-VN"/>
              </w:rPr>
              <w:t>- Về nghiệp vụ trình bày dự thảo TCVN cần rà soát, chỉnh sửa lại cho phù hợp theo quy định tại TCVN 1-2:2025 Xây dựng tiêu chuẩn - Phần 2: Quy định về trình bày và thể hiện nội dung tiêu chuẩn quốc gia.</w:t>
            </w:r>
          </w:p>
        </w:tc>
        <w:tc>
          <w:tcPr>
            <w:tcW w:w="2799" w:type="pct"/>
            <w:tcBorders>
              <w:bottom w:val="single" w:sz="4" w:space="0" w:color="auto"/>
            </w:tcBorders>
          </w:tcPr>
          <w:p w14:paraId="1C7B703F" w14:textId="10429A4A" w:rsidR="004E0571" w:rsidRPr="00AD4E72" w:rsidRDefault="004E0571" w:rsidP="00247F00">
            <w:pPr>
              <w:spacing w:before="60" w:after="60"/>
              <w:rPr>
                <w:sz w:val="26"/>
                <w:szCs w:val="26"/>
                <w:lang w:val="vi-VN"/>
              </w:rPr>
            </w:pPr>
            <w:r w:rsidRPr="00AD4E72">
              <w:rPr>
                <w:b/>
                <w:bCs/>
                <w:sz w:val="26"/>
                <w:szCs w:val="26"/>
                <w:lang w:val="vi-VN"/>
              </w:rPr>
              <w:t>Tiếp thu:</w:t>
            </w:r>
          </w:p>
          <w:p w14:paraId="499DBA8A" w14:textId="5EB25CE0" w:rsidR="004E0571" w:rsidRPr="00AD4E72" w:rsidRDefault="004E0571" w:rsidP="00247F00">
            <w:pPr>
              <w:spacing w:before="60" w:after="60"/>
              <w:rPr>
                <w:sz w:val="26"/>
                <w:szCs w:val="26"/>
                <w:lang w:val="vi-VN"/>
              </w:rPr>
            </w:pPr>
            <w:r w:rsidRPr="00AD4E72">
              <w:rPr>
                <w:sz w:val="26"/>
                <w:szCs w:val="26"/>
                <w:lang w:val="vi-VN"/>
              </w:rPr>
              <w:t>Ban soạn thảo rà soát, chỉnh sửa toàn bộ thể thức và kỹ thuật trình bày dự thảo theo TCVN 1-2:2025 Xây dựng tiêu chuẩn - Phần 2: Quy định về trình bày và thể hiện nội dung tiêu chuẩn quốc gia và Thông tư số 13/2026/TT-BKHCN, bao gồm: trang bìa, Lời nói đầu, Lời giới thiệu, tên tiêu chuẩn, bố cục và cách đánh số điều, cách trình bày bảng, hình, chú thích, tài liệu viện dẫn, phụ lục quy định và phụ lục tham khảo, thư mục tài liệu tham khảo.</w:t>
            </w:r>
          </w:p>
          <w:p w14:paraId="430A21C4" w14:textId="6DB78120" w:rsidR="004E0571" w:rsidRPr="00A458A2" w:rsidRDefault="004E0571" w:rsidP="00247F00">
            <w:pPr>
              <w:spacing w:before="60" w:after="60"/>
              <w:rPr>
                <w:sz w:val="26"/>
                <w:szCs w:val="26"/>
                <w:lang w:val="vi-VN"/>
              </w:rPr>
            </w:pPr>
            <w:r w:rsidRPr="00AD4E72">
              <w:rPr>
                <w:sz w:val="26"/>
                <w:szCs w:val="26"/>
                <w:lang w:val="vi-VN"/>
              </w:rPr>
              <w:t>Đồng thời rà soát ngôn ngữ quy phạm, sử dụng thống nhất các động từ tình thái theo quy định (phải, nên, có thể, được phép)</w:t>
            </w:r>
            <w:r w:rsidR="00A458A2" w:rsidRPr="00A458A2">
              <w:rPr>
                <w:sz w:val="26"/>
                <w:szCs w:val="26"/>
                <w:lang w:val="vi-VN"/>
              </w:rPr>
              <w:t>.</w:t>
            </w:r>
          </w:p>
        </w:tc>
      </w:tr>
      <w:tr w:rsidR="00A968CE" w:rsidRPr="00203A9C" w14:paraId="104A5B48" w14:textId="77777777" w:rsidTr="00461EE3">
        <w:trPr>
          <w:trHeight w:val="300"/>
        </w:trPr>
        <w:tc>
          <w:tcPr>
            <w:tcW w:w="234" w:type="pct"/>
            <w:tcBorders>
              <w:bottom w:val="single" w:sz="4" w:space="0" w:color="auto"/>
            </w:tcBorders>
            <w:vAlign w:val="center"/>
          </w:tcPr>
          <w:p w14:paraId="4BF8CFDC" w14:textId="3A3515D9" w:rsidR="004E0571" w:rsidRPr="00461EE3" w:rsidRDefault="00461EE3" w:rsidP="003F168E">
            <w:pPr>
              <w:spacing w:before="0" w:after="0" w:line="300" w:lineRule="auto"/>
              <w:jc w:val="center"/>
              <w:rPr>
                <w:b/>
                <w:bCs/>
                <w:sz w:val="26"/>
                <w:szCs w:val="26"/>
              </w:rPr>
            </w:pPr>
            <w:r w:rsidRPr="00461EE3">
              <w:rPr>
                <w:b/>
                <w:bCs/>
                <w:sz w:val="26"/>
                <w:szCs w:val="26"/>
              </w:rPr>
              <w:lastRenderedPageBreak/>
              <w:t>4</w:t>
            </w:r>
          </w:p>
        </w:tc>
        <w:tc>
          <w:tcPr>
            <w:tcW w:w="4766" w:type="pct"/>
            <w:gridSpan w:val="2"/>
            <w:tcBorders>
              <w:bottom w:val="single" w:sz="4" w:space="0" w:color="auto"/>
            </w:tcBorders>
          </w:tcPr>
          <w:p w14:paraId="234B06A3" w14:textId="77777777" w:rsidR="004E0571" w:rsidRPr="00AD4E72" w:rsidRDefault="00FF1475" w:rsidP="003F168E">
            <w:pPr>
              <w:spacing w:before="0" w:after="0" w:line="300" w:lineRule="auto"/>
              <w:jc w:val="center"/>
              <w:rPr>
                <w:sz w:val="26"/>
                <w:szCs w:val="26"/>
                <w:lang w:val="vi-VN"/>
              </w:rPr>
            </w:pPr>
            <w:r w:rsidRPr="00AD4E72">
              <w:rPr>
                <w:b/>
                <w:sz w:val="26"/>
                <w:szCs w:val="26"/>
                <w:lang w:val="vi-VN"/>
              </w:rPr>
              <w:t>Vụ Kinh tế và Xã hội số</w:t>
            </w:r>
          </w:p>
        </w:tc>
      </w:tr>
      <w:tr w:rsidR="00A968CE" w:rsidRPr="003F168E" w14:paraId="745AB326" w14:textId="77777777" w:rsidTr="00461EE3">
        <w:trPr>
          <w:trHeight w:val="300"/>
        </w:trPr>
        <w:tc>
          <w:tcPr>
            <w:tcW w:w="234" w:type="pct"/>
            <w:tcBorders>
              <w:bottom w:val="single" w:sz="4" w:space="0" w:color="auto"/>
            </w:tcBorders>
            <w:vAlign w:val="center"/>
          </w:tcPr>
          <w:p w14:paraId="0F9C9840" w14:textId="0300425A" w:rsidR="004E0571" w:rsidRPr="00461EE3" w:rsidRDefault="00461EE3" w:rsidP="003F168E">
            <w:pPr>
              <w:spacing w:before="0" w:after="0" w:line="300" w:lineRule="auto"/>
              <w:jc w:val="center"/>
              <w:rPr>
                <w:b/>
                <w:bCs/>
                <w:sz w:val="26"/>
                <w:szCs w:val="26"/>
              </w:rPr>
            </w:pPr>
            <w:r w:rsidRPr="00461EE3">
              <w:rPr>
                <w:b/>
                <w:bCs/>
                <w:sz w:val="26"/>
                <w:szCs w:val="26"/>
              </w:rPr>
              <w:t>4.1</w:t>
            </w:r>
          </w:p>
        </w:tc>
        <w:tc>
          <w:tcPr>
            <w:tcW w:w="1967" w:type="pct"/>
            <w:tcBorders>
              <w:bottom w:val="single" w:sz="4" w:space="0" w:color="auto"/>
            </w:tcBorders>
          </w:tcPr>
          <w:p w14:paraId="0589807B" w14:textId="5D637FE6" w:rsidR="004E0571" w:rsidRPr="00AD4E72" w:rsidRDefault="00E61396" w:rsidP="003F168E">
            <w:pPr>
              <w:spacing w:before="0" w:after="0" w:line="300" w:lineRule="auto"/>
              <w:jc w:val="left"/>
              <w:rPr>
                <w:sz w:val="26"/>
                <w:szCs w:val="26"/>
                <w:lang w:val="vi-VN"/>
              </w:rPr>
            </w:pPr>
            <w:r w:rsidRPr="00E61396">
              <w:rPr>
                <w:sz w:val="26"/>
                <w:szCs w:val="26"/>
                <w:lang w:val="vi-VN"/>
              </w:rPr>
              <w:t>a) "Verifying Entity" (VE) tại Mục 5.2 (f) được dịch là "Thực thể xác minh". Tuy nhiên, tại Kịch bản 4 (Mục 7.4) và Kịch bản 5 (Mục 7.5) dịch sai khác thành "Thực thể xác thực". Trong an toàn thông tin, xác minh (verification) và xác thực - authentication có ý nghĩa kỹ thuật khác nhau.</w:t>
            </w:r>
          </w:p>
        </w:tc>
        <w:tc>
          <w:tcPr>
            <w:tcW w:w="2799" w:type="pct"/>
            <w:tcBorders>
              <w:bottom w:val="single" w:sz="4" w:space="0" w:color="auto"/>
            </w:tcBorders>
          </w:tcPr>
          <w:p w14:paraId="24C0EFD3"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t>Tiếp thu:</w:t>
            </w:r>
          </w:p>
          <w:p w14:paraId="18BD2B80" w14:textId="03F5096F" w:rsidR="002B0F6B" w:rsidRPr="006E664E" w:rsidRDefault="002B0F6B" w:rsidP="003F168E">
            <w:pPr>
              <w:spacing w:before="0" w:after="0" w:line="300" w:lineRule="auto"/>
              <w:jc w:val="left"/>
              <w:rPr>
                <w:sz w:val="26"/>
                <w:szCs w:val="26"/>
                <w:lang w:val="vi-VN"/>
              </w:rPr>
            </w:pPr>
            <w:r w:rsidRPr="00013E69">
              <w:rPr>
                <w:sz w:val="26"/>
                <w:szCs w:val="26"/>
                <w:lang w:val="vi-VN"/>
              </w:rPr>
              <w:t>Ban soạn thảo đã rà soát, sửa thống nhất thuật ngữ “Verifying Entity (VE)” thành “</w:t>
            </w:r>
            <w:r w:rsidR="006E664E" w:rsidRPr="006E664E">
              <w:rPr>
                <w:sz w:val="26"/>
                <w:szCs w:val="26"/>
                <w:lang w:val="vi-VN"/>
              </w:rPr>
              <w:t>Chủ thể xác thực</w:t>
            </w:r>
            <w:r w:rsidRPr="00013E69">
              <w:rPr>
                <w:sz w:val="26"/>
                <w:szCs w:val="26"/>
                <w:lang w:val="vi-VN"/>
              </w:rPr>
              <w:t>” tại toàn bộ dự thảo, bao gồm Kịch bản 4 (7.4), Kịch bản 5 (7.5), 9.2.2 (mô tả tham số MeshIntermediaryNode) và Điều 10.5; đồng thời sửa lỗi ghi nhầm “(RE)” thành “(VE)” tại đoạn mở đầu Điều 10.5.</w:t>
            </w:r>
          </w:p>
          <w:p w14:paraId="78398FB4" w14:textId="5291AD20" w:rsidR="006E664E" w:rsidRPr="00165255" w:rsidRDefault="006E664E" w:rsidP="003F168E">
            <w:pPr>
              <w:spacing w:before="0" w:after="0" w:line="300" w:lineRule="auto"/>
              <w:jc w:val="left"/>
              <w:rPr>
                <w:sz w:val="26"/>
                <w:szCs w:val="26"/>
                <w:lang w:val="vi-VN"/>
              </w:rPr>
            </w:pPr>
            <w:r w:rsidRPr="00165255">
              <w:rPr>
                <w:sz w:val="26"/>
                <w:szCs w:val="26"/>
                <w:lang w:val="vi-VN"/>
              </w:rPr>
              <w:t>Lý do: Trong hạ tầng khóa công khai PKI, phần tử VE</w:t>
            </w:r>
            <w:r w:rsidR="00165255" w:rsidRPr="00165255">
              <w:rPr>
                <w:sz w:val="26"/>
                <w:szCs w:val="26"/>
                <w:lang w:val="vi-VN"/>
              </w:rPr>
              <w:t xml:space="preserve"> </w:t>
            </w:r>
            <w:r w:rsidR="00165255" w:rsidRPr="00013E69">
              <w:rPr>
                <w:sz w:val="26"/>
                <w:szCs w:val="26"/>
                <w:lang w:val="vi-VN"/>
              </w:rPr>
              <w:t>“Verifying Entity”</w:t>
            </w:r>
            <w:r w:rsidRPr="00165255">
              <w:rPr>
                <w:sz w:val="26"/>
                <w:szCs w:val="26"/>
                <w:lang w:val="vi-VN"/>
              </w:rPr>
              <w:t xml:space="preserve"> đóng đóng vai trò là một thực thể hoặc thành phần chịu trách nhiệm kiểm tra</w:t>
            </w:r>
            <w:r w:rsidR="00A458A2" w:rsidRPr="00A458A2">
              <w:rPr>
                <w:sz w:val="26"/>
                <w:szCs w:val="26"/>
                <w:lang w:val="vi-VN"/>
              </w:rPr>
              <w:t xml:space="preserve"> hiệu lực chứng thư chữ ký số</w:t>
            </w:r>
            <w:r w:rsidRPr="00165255">
              <w:rPr>
                <w:sz w:val="26"/>
                <w:szCs w:val="26"/>
                <w:lang w:val="vi-VN"/>
              </w:rPr>
              <w:t>, chữ ký số</w:t>
            </w:r>
            <w:r w:rsidR="00A458A2" w:rsidRPr="00A458A2">
              <w:rPr>
                <w:sz w:val="26"/>
                <w:szCs w:val="26"/>
                <w:lang w:val="vi-VN"/>
              </w:rPr>
              <w:t xml:space="preserve"> </w:t>
            </w:r>
            <w:r w:rsidRPr="00165255">
              <w:rPr>
                <w:sz w:val="26"/>
                <w:szCs w:val="26"/>
                <w:lang w:val="vi-VN"/>
              </w:rPr>
              <w:t>hoặc các thông tin xác thực khác trước khi các bên tin tưởng chấp nhận giao dịch.</w:t>
            </w:r>
          </w:p>
          <w:p w14:paraId="2C3A89AB" w14:textId="5A7D3185" w:rsidR="002B0F6B" w:rsidRPr="00013E69" w:rsidRDefault="002B0F6B" w:rsidP="003F168E">
            <w:pPr>
              <w:spacing w:before="0" w:after="0" w:line="300" w:lineRule="auto"/>
              <w:jc w:val="left"/>
              <w:rPr>
                <w:sz w:val="26"/>
                <w:szCs w:val="26"/>
                <w:lang w:val="vi-VN"/>
              </w:rPr>
            </w:pPr>
            <w:r w:rsidRPr="00013E69">
              <w:rPr>
                <w:sz w:val="26"/>
                <w:szCs w:val="26"/>
                <w:lang w:val="vi-VN"/>
              </w:rPr>
              <w:t>Việc dùng “</w:t>
            </w:r>
            <w:r w:rsidR="00165255" w:rsidRPr="006E664E">
              <w:rPr>
                <w:sz w:val="26"/>
                <w:szCs w:val="26"/>
                <w:lang w:val="vi-VN"/>
              </w:rPr>
              <w:t>Chủ thể xác thực</w:t>
            </w:r>
            <w:r w:rsidRPr="00013E69">
              <w:rPr>
                <w:sz w:val="26"/>
                <w:szCs w:val="26"/>
                <w:lang w:val="vi-VN"/>
              </w:rPr>
              <w:t xml:space="preserve">” là phù hợp với bản chất kỹ thuật của vai trò VE trong ETSI TS 102 207 (thực hiện các dịch vụ bổ sung như xác </w:t>
            </w:r>
            <w:r w:rsidR="00165255" w:rsidRPr="00165255">
              <w:rPr>
                <w:sz w:val="26"/>
                <w:szCs w:val="26"/>
                <w:lang w:val="vi-VN"/>
              </w:rPr>
              <w:t xml:space="preserve">thực </w:t>
            </w:r>
            <w:r w:rsidRPr="00013E69">
              <w:rPr>
                <w:sz w:val="26"/>
                <w:szCs w:val="26"/>
                <w:lang w:val="vi-VN"/>
              </w:rPr>
              <w:t>chữ ký</w:t>
            </w:r>
            <w:r w:rsidR="00165255" w:rsidRPr="00165255">
              <w:rPr>
                <w:sz w:val="26"/>
                <w:szCs w:val="26"/>
                <w:lang w:val="vi-VN"/>
              </w:rPr>
              <w:t>.</w:t>
            </w:r>
            <w:r w:rsidRPr="00013E69">
              <w:rPr>
                <w:sz w:val="26"/>
                <w:szCs w:val="26"/>
                <w:lang w:val="vi-VN"/>
              </w:rPr>
              <w:t xml:space="preserve"> Thuật ngữ này được đưa vào Điều 3 (Thuật ngữ, định nghĩa và chữ viết tắt) để làm căn cứ sử dụng thống nhất.</w:t>
            </w:r>
          </w:p>
        </w:tc>
      </w:tr>
      <w:tr w:rsidR="00A968CE" w:rsidRPr="003F168E" w14:paraId="10E64DAC" w14:textId="77777777" w:rsidTr="00461EE3">
        <w:trPr>
          <w:trHeight w:val="300"/>
        </w:trPr>
        <w:tc>
          <w:tcPr>
            <w:tcW w:w="234" w:type="pct"/>
            <w:tcBorders>
              <w:bottom w:val="single" w:sz="4" w:space="0" w:color="auto"/>
            </w:tcBorders>
            <w:vAlign w:val="center"/>
          </w:tcPr>
          <w:p w14:paraId="5697A17A" w14:textId="67945BDC" w:rsidR="004E0571" w:rsidRPr="00461EE3" w:rsidRDefault="00461EE3" w:rsidP="003F168E">
            <w:pPr>
              <w:spacing w:before="0" w:after="0" w:line="300" w:lineRule="auto"/>
              <w:jc w:val="center"/>
              <w:rPr>
                <w:b/>
                <w:bCs/>
                <w:sz w:val="26"/>
                <w:szCs w:val="26"/>
              </w:rPr>
            </w:pPr>
            <w:r w:rsidRPr="00461EE3">
              <w:rPr>
                <w:b/>
                <w:bCs/>
                <w:sz w:val="26"/>
                <w:szCs w:val="26"/>
              </w:rPr>
              <w:t>4.2</w:t>
            </w:r>
          </w:p>
        </w:tc>
        <w:tc>
          <w:tcPr>
            <w:tcW w:w="1967" w:type="pct"/>
            <w:tcBorders>
              <w:bottom w:val="single" w:sz="4" w:space="0" w:color="auto"/>
            </w:tcBorders>
          </w:tcPr>
          <w:p w14:paraId="121ABC16" w14:textId="161F341C" w:rsidR="004E0571" w:rsidRPr="00AD4E72" w:rsidRDefault="00E61396" w:rsidP="003F168E">
            <w:pPr>
              <w:spacing w:before="0" w:after="0" w:line="300" w:lineRule="auto"/>
              <w:jc w:val="left"/>
              <w:rPr>
                <w:sz w:val="26"/>
                <w:szCs w:val="26"/>
                <w:lang w:val="vi-VN"/>
              </w:rPr>
            </w:pPr>
            <w:r w:rsidRPr="00E61396">
              <w:rPr>
                <w:sz w:val="26"/>
                <w:szCs w:val="26"/>
                <w:lang w:val="vi-VN"/>
              </w:rPr>
              <w:t>b) "Identity Issuer" dịch không thống nhất là "Tổ chức phát hành danh tính"</w:t>
            </w:r>
            <w:r w:rsidR="00563DE6" w:rsidRPr="00563DE6">
              <w:rPr>
                <w:sz w:val="26"/>
                <w:szCs w:val="26"/>
                <w:lang w:val="vi-VN"/>
              </w:rPr>
              <w:t xml:space="preserve"> </w:t>
            </w:r>
            <w:r w:rsidRPr="00E61396">
              <w:rPr>
                <w:sz w:val="26"/>
                <w:szCs w:val="26"/>
                <w:lang w:val="vi-VN"/>
              </w:rPr>
              <w:t>(Mục 5.2, Mục 7.5), "Nhà phát hành danh tính" (Mục 6.1, Mục 7.2) và "Bên phát</w:t>
            </w:r>
            <w:r w:rsidR="00563DE6" w:rsidRPr="00563DE6">
              <w:rPr>
                <w:sz w:val="26"/>
                <w:szCs w:val="26"/>
                <w:lang w:val="vi-VN"/>
              </w:rPr>
              <w:t xml:space="preserve"> </w:t>
            </w:r>
            <w:r w:rsidRPr="00E61396">
              <w:rPr>
                <w:sz w:val="26"/>
                <w:szCs w:val="26"/>
                <w:lang w:val="vi-VN"/>
              </w:rPr>
              <w:t>hành danh tính" (Mục 9.1.3), đề nghị sử dụng thống nhất từ ngữ.</w:t>
            </w:r>
          </w:p>
        </w:tc>
        <w:tc>
          <w:tcPr>
            <w:tcW w:w="2799" w:type="pct"/>
            <w:tcBorders>
              <w:bottom w:val="single" w:sz="4" w:space="0" w:color="auto"/>
            </w:tcBorders>
          </w:tcPr>
          <w:p w14:paraId="5CC0397D"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t>Tiếp thu:</w:t>
            </w:r>
          </w:p>
          <w:p w14:paraId="556A5E7B" w14:textId="77777777" w:rsidR="002B0F6B" w:rsidRPr="00013E69" w:rsidRDefault="002B0F6B" w:rsidP="003F168E">
            <w:pPr>
              <w:spacing w:before="0" w:after="0" w:line="300" w:lineRule="auto"/>
              <w:jc w:val="left"/>
              <w:rPr>
                <w:sz w:val="26"/>
                <w:szCs w:val="26"/>
                <w:lang w:val="vi-VN"/>
              </w:rPr>
            </w:pPr>
            <w:r w:rsidRPr="00013E69">
              <w:rPr>
                <w:sz w:val="26"/>
                <w:szCs w:val="26"/>
                <w:lang w:val="vi-VN"/>
              </w:rPr>
              <w:t>Ban soạn thảo đã rà soát, sử dụng thống nhất thuật ngữ “Identity Issuer” là “tổ chức phát hành danh tính” trong toàn bộ dự thảo (Điều 5.2, 6.1, 7.2, 7.4, 7.5, 9.1.3, 9.2.4, 10.3 và Phụ lục B); loại bỏ các cách dịch “nhà phát hành danh tính”, “bên phát hành danh tính”. Thuật ngữ tiếng Anh chỉ được đặt trong ngoặc đơn tại lần xuất hiện đầu tiên theo TCVN 1-2:2025 và được bổ sung vào Điều 3.</w:t>
            </w:r>
          </w:p>
        </w:tc>
      </w:tr>
      <w:tr w:rsidR="00A968CE" w:rsidRPr="003F168E" w14:paraId="4F69D30B" w14:textId="77777777" w:rsidTr="00461EE3">
        <w:trPr>
          <w:trHeight w:val="300"/>
        </w:trPr>
        <w:tc>
          <w:tcPr>
            <w:tcW w:w="234" w:type="pct"/>
            <w:tcBorders>
              <w:bottom w:val="single" w:sz="4" w:space="0" w:color="auto"/>
            </w:tcBorders>
            <w:vAlign w:val="center"/>
          </w:tcPr>
          <w:p w14:paraId="6E3E7A9A" w14:textId="15CD02AC" w:rsidR="004E0571" w:rsidRPr="00461EE3" w:rsidRDefault="00461EE3" w:rsidP="003F168E">
            <w:pPr>
              <w:spacing w:before="0" w:after="0" w:line="300" w:lineRule="auto"/>
              <w:jc w:val="center"/>
              <w:rPr>
                <w:b/>
                <w:bCs/>
                <w:sz w:val="26"/>
                <w:szCs w:val="26"/>
              </w:rPr>
            </w:pPr>
            <w:r w:rsidRPr="00461EE3">
              <w:rPr>
                <w:b/>
                <w:bCs/>
                <w:sz w:val="26"/>
                <w:szCs w:val="26"/>
              </w:rPr>
              <w:lastRenderedPageBreak/>
              <w:t>4.3</w:t>
            </w:r>
          </w:p>
        </w:tc>
        <w:tc>
          <w:tcPr>
            <w:tcW w:w="1967" w:type="pct"/>
            <w:tcBorders>
              <w:bottom w:val="single" w:sz="4" w:space="0" w:color="auto"/>
            </w:tcBorders>
          </w:tcPr>
          <w:p w14:paraId="6DF24BD8" w14:textId="37C44DA7" w:rsidR="004E0571" w:rsidRPr="00C20BFF" w:rsidRDefault="00E61396" w:rsidP="003F168E">
            <w:pPr>
              <w:spacing w:before="0" w:after="0" w:line="300" w:lineRule="auto"/>
              <w:jc w:val="left"/>
              <w:rPr>
                <w:sz w:val="26"/>
                <w:szCs w:val="26"/>
                <w:lang w:val="vi-VN"/>
              </w:rPr>
            </w:pPr>
            <w:r w:rsidRPr="00E61396">
              <w:rPr>
                <w:sz w:val="26"/>
                <w:szCs w:val="26"/>
                <w:lang w:val="vi-VN"/>
              </w:rPr>
              <w:t>c) "Citizen Intention" tại Mục 4.1.1 được định nghĩa lại bằng tiếng Việt là "Ý định của người dùng". Việc dịch "Citizen" (công dân) thành "người dùng" làm giảm nhẹ yếu tố pháp lý công (liên quan đến tính định danh quốc gia) mà bản ETSI muốn nhắm tới</w:t>
            </w:r>
            <w:r w:rsidR="00C20BFF" w:rsidRPr="00C20BFF">
              <w:rPr>
                <w:sz w:val="26"/>
                <w:szCs w:val="26"/>
                <w:lang w:val="vi-VN"/>
              </w:rPr>
              <w:t>.</w:t>
            </w:r>
          </w:p>
        </w:tc>
        <w:tc>
          <w:tcPr>
            <w:tcW w:w="2799" w:type="pct"/>
            <w:tcBorders>
              <w:bottom w:val="single" w:sz="4" w:space="0" w:color="auto"/>
            </w:tcBorders>
          </w:tcPr>
          <w:p w14:paraId="6CB76800"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t>Tiếp thu một phần:</w:t>
            </w:r>
          </w:p>
          <w:p w14:paraId="387F45AC" w14:textId="12028544" w:rsidR="002B0F6B" w:rsidRPr="00CD2A7B" w:rsidRDefault="00CD2A7B" w:rsidP="003F168E">
            <w:pPr>
              <w:spacing w:before="0" w:after="0" w:line="300" w:lineRule="auto"/>
              <w:jc w:val="left"/>
              <w:rPr>
                <w:sz w:val="26"/>
                <w:szCs w:val="26"/>
                <w:lang w:val="vi-VN"/>
              </w:rPr>
            </w:pPr>
            <w:r w:rsidRPr="00CD2A7B">
              <w:rPr>
                <w:sz w:val="26"/>
                <w:szCs w:val="26"/>
                <w:lang w:val="vi-VN"/>
              </w:rPr>
              <w:t>Ban biên soạn đã điều chỉnh t</w:t>
            </w:r>
            <w:r w:rsidR="00C20BFF" w:rsidRPr="00C20BFF">
              <w:rPr>
                <w:sz w:val="26"/>
                <w:szCs w:val="26"/>
                <w:lang w:val="vi-VN"/>
              </w:rPr>
              <w:t>huật</w:t>
            </w:r>
            <w:r w:rsidR="002B0F6B" w:rsidRPr="00013E69">
              <w:rPr>
                <w:sz w:val="26"/>
                <w:szCs w:val="26"/>
                <w:lang w:val="vi-VN"/>
              </w:rPr>
              <w:t xml:space="preserve"> ngữ gốc tiếng Anh “Citizen Intention” </w:t>
            </w:r>
            <w:r w:rsidRPr="00CD2A7B">
              <w:rPr>
                <w:sz w:val="26"/>
                <w:szCs w:val="26"/>
                <w:lang w:val="vi-VN"/>
              </w:rPr>
              <w:t>thành “Ý định của công dân” để đảm bảo yếu tố pháp lý công (liên quan tới định danh quốc gia).</w:t>
            </w:r>
          </w:p>
        </w:tc>
      </w:tr>
      <w:tr w:rsidR="00112DA6" w:rsidRPr="003F168E" w14:paraId="54BC230B" w14:textId="77777777" w:rsidTr="00461EE3">
        <w:trPr>
          <w:trHeight w:val="300"/>
        </w:trPr>
        <w:tc>
          <w:tcPr>
            <w:tcW w:w="234" w:type="pct"/>
            <w:tcBorders>
              <w:bottom w:val="single" w:sz="4" w:space="0" w:color="auto"/>
            </w:tcBorders>
            <w:vAlign w:val="center"/>
          </w:tcPr>
          <w:p w14:paraId="02661437" w14:textId="5681D67F" w:rsidR="00112DA6" w:rsidRPr="00461EE3" w:rsidRDefault="00461EE3" w:rsidP="003F168E">
            <w:pPr>
              <w:spacing w:before="0" w:after="0" w:line="300" w:lineRule="auto"/>
              <w:jc w:val="center"/>
              <w:rPr>
                <w:b/>
                <w:bCs/>
                <w:sz w:val="26"/>
                <w:szCs w:val="26"/>
              </w:rPr>
            </w:pPr>
            <w:r w:rsidRPr="00461EE3">
              <w:rPr>
                <w:b/>
                <w:bCs/>
                <w:sz w:val="26"/>
                <w:szCs w:val="26"/>
              </w:rPr>
              <w:t>4.4</w:t>
            </w:r>
          </w:p>
        </w:tc>
        <w:tc>
          <w:tcPr>
            <w:tcW w:w="1967" w:type="pct"/>
            <w:tcBorders>
              <w:bottom w:val="single" w:sz="4" w:space="0" w:color="auto"/>
            </w:tcBorders>
          </w:tcPr>
          <w:p w14:paraId="21222161" w14:textId="3B4D86F8" w:rsidR="00112DA6" w:rsidRPr="00AD4E72" w:rsidRDefault="00E61396" w:rsidP="003F168E">
            <w:pPr>
              <w:spacing w:before="0" w:after="0" w:line="300" w:lineRule="auto"/>
              <w:jc w:val="left"/>
              <w:rPr>
                <w:sz w:val="26"/>
                <w:szCs w:val="26"/>
                <w:lang w:val="vi-VN"/>
              </w:rPr>
            </w:pPr>
            <w:r w:rsidRPr="00E61396">
              <w:rPr>
                <w:sz w:val="26"/>
                <w:szCs w:val="26"/>
                <w:lang w:val="vi-VN"/>
              </w:rPr>
              <w:t>d) Mesh dịch chưa thống nhất giữa hai từ "Lưới" (ví dụ: mục 5.2, mục 10.1.1) và "Mạng lưới" (ví dụ: mục 6.2, phần sơ đồ Hình 4).</w:t>
            </w:r>
          </w:p>
        </w:tc>
        <w:tc>
          <w:tcPr>
            <w:tcW w:w="2799" w:type="pct"/>
            <w:tcBorders>
              <w:bottom w:val="single" w:sz="4" w:space="0" w:color="auto"/>
            </w:tcBorders>
          </w:tcPr>
          <w:p w14:paraId="05A0B274"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t>Tiếp thu:</w:t>
            </w:r>
          </w:p>
          <w:p w14:paraId="00EAACE3" w14:textId="1860730A" w:rsidR="002B0F6B" w:rsidRPr="00C54B48" w:rsidRDefault="002B0F6B" w:rsidP="003F168E">
            <w:pPr>
              <w:spacing w:before="0" w:after="0" w:line="300" w:lineRule="auto"/>
              <w:jc w:val="left"/>
              <w:rPr>
                <w:sz w:val="26"/>
                <w:szCs w:val="26"/>
                <w:lang w:val="vi-VN"/>
              </w:rPr>
            </w:pPr>
            <w:r w:rsidRPr="00013E69">
              <w:rPr>
                <w:sz w:val="26"/>
                <w:szCs w:val="26"/>
                <w:lang w:val="vi-VN"/>
              </w:rPr>
              <w:t>Ban soạn thảo đã rà soát, thống nhất dịch “Mesh” là “Lưới” trong toàn bộ dự thảo</w:t>
            </w:r>
            <w:r w:rsidR="00C54B48" w:rsidRPr="00C54B48">
              <w:rPr>
                <w:sz w:val="26"/>
                <w:szCs w:val="26"/>
                <w:lang w:val="vi-VN"/>
              </w:rPr>
              <w:t>.</w:t>
            </w:r>
          </w:p>
        </w:tc>
      </w:tr>
      <w:tr w:rsidR="009932DD" w:rsidRPr="003F168E" w14:paraId="1BCE1919" w14:textId="77777777" w:rsidTr="00461EE3">
        <w:trPr>
          <w:trHeight w:val="300"/>
        </w:trPr>
        <w:tc>
          <w:tcPr>
            <w:tcW w:w="234" w:type="pct"/>
            <w:tcBorders>
              <w:bottom w:val="single" w:sz="4" w:space="0" w:color="auto"/>
            </w:tcBorders>
            <w:vAlign w:val="center"/>
          </w:tcPr>
          <w:p w14:paraId="74FB256E" w14:textId="5DD827AF" w:rsidR="009932DD" w:rsidRPr="003F168E" w:rsidRDefault="003F168E" w:rsidP="003F168E">
            <w:pPr>
              <w:spacing w:before="0" w:after="0" w:line="300" w:lineRule="auto"/>
              <w:jc w:val="center"/>
              <w:rPr>
                <w:b/>
                <w:bCs/>
                <w:sz w:val="26"/>
                <w:szCs w:val="26"/>
              </w:rPr>
            </w:pPr>
            <w:r>
              <w:rPr>
                <w:b/>
                <w:bCs/>
                <w:sz w:val="26"/>
                <w:szCs w:val="26"/>
              </w:rPr>
              <w:t>4.5</w:t>
            </w:r>
          </w:p>
        </w:tc>
        <w:tc>
          <w:tcPr>
            <w:tcW w:w="1967" w:type="pct"/>
            <w:tcBorders>
              <w:bottom w:val="single" w:sz="4" w:space="0" w:color="auto"/>
            </w:tcBorders>
          </w:tcPr>
          <w:p w14:paraId="61D7EA2A" w14:textId="12E501C1" w:rsidR="009932DD" w:rsidRPr="00AD4E72" w:rsidRDefault="00E61396" w:rsidP="003F168E">
            <w:pPr>
              <w:spacing w:before="0" w:after="0" w:line="300" w:lineRule="auto"/>
              <w:jc w:val="left"/>
              <w:rPr>
                <w:sz w:val="26"/>
                <w:szCs w:val="26"/>
                <w:lang w:val="vi-VN"/>
              </w:rPr>
            </w:pPr>
            <w:r w:rsidRPr="00E61396">
              <w:rPr>
                <w:sz w:val="26"/>
                <w:szCs w:val="26"/>
                <w:lang w:val="vi-VN"/>
              </w:rPr>
              <w:t>đ) Lỗi cú pháp</w:t>
            </w:r>
            <w:r w:rsidRPr="00E61396">
              <w:rPr>
                <w:sz w:val="26"/>
                <w:szCs w:val="26"/>
                <w:lang w:val="vi-VN"/>
              </w:rPr>
              <w:br/>
              <w:t>- Trong Khai báo không gian tên ở Mục 4.3, chuỗi khai báo bị sai cú pháp</w:t>
            </w:r>
            <w:r w:rsidR="00563DE6" w:rsidRPr="00563DE6">
              <w:rPr>
                <w:sz w:val="26"/>
                <w:szCs w:val="26"/>
                <w:lang w:val="vi-VN"/>
              </w:rPr>
              <w:t xml:space="preserve"> </w:t>
            </w:r>
            <w:r w:rsidRPr="00E61396">
              <w:rPr>
                <w:sz w:val="26"/>
                <w:szCs w:val="26"/>
                <w:lang w:val="vi-VN"/>
              </w:rPr>
              <w:t>chuẩn XML:</w:t>
            </w:r>
            <w:r w:rsidRPr="00E61396">
              <w:rPr>
                <w:sz w:val="26"/>
                <w:szCs w:val="26"/>
                <w:lang w:val="vi-VN"/>
              </w:rPr>
              <w:br/>
            </w:r>
            <w:r w:rsidRPr="00E61396">
              <w:rPr>
                <w:i/>
                <w:iCs/>
                <w:sz w:val="26"/>
                <w:szCs w:val="26"/>
                <w:lang w:val="vi-VN"/>
              </w:rPr>
              <w:t>xmlns:mss=[http://uri.etsi.org/TS102204/v1.1.2#](http://uri.etsi.org/TS10</w:t>
            </w:r>
            <w:r w:rsidRPr="00E61396">
              <w:rPr>
                <w:i/>
                <w:iCs/>
                <w:sz w:val="26"/>
                <w:szCs w:val="26"/>
                <w:lang w:val="vi-VN"/>
              </w:rPr>
              <w:br/>
              <w:t xml:space="preserve">2204/v1.1.2#) </w:t>
            </w:r>
            <w:r w:rsidRPr="00E61396">
              <w:rPr>
                <w:sz w:val="26"/>
                <w:szCs w:val="26"/>
                <w:lang w:val="vi-VN"/>
              </w:rPr>
              <w:t>(Thiếu dấu ngoặc kép bao quanh địa chỉ URI).</w:t>
            </w:r>
            <w:r w:rsidRPr="00E61396">
              <w:rPr>
                <w:sz w:val="26"/>
                <w:szCs w:val="26"/>
                <w:lang w:val="vi-VN"/>
              </w:rPr>
              <w:br/>
              <w:t>- Tại Mục 9.1.1 (Tiêu đề chuyển vùng), đoạn mã Lược đồ XML chứa một</w:t>
            </w:r>
            <w:r w:rsidRPr="00E61396">
              <w:rPr>
                <w:sz w:val="26"/>
                <w:szCs w:val="26"/>
                <w:lang w:val="vi-VN"/>
              </w:rPr>
              <w:br/>
              <w:t xml:space="preserve">thẻ bị cắt xén hoàn toàn sai cú pháp: </w:t>
            </w:r>
            <w:r w:rsidRPr="00E61396">
              <w:rPr>
                <w:i/>
                <w:iCs/>
                <w:sz w:val="26"/>
                <w:szCs w:val="26"/>
                <w:lang w:val="vi-VN"/>
              </w:rPr>
              <w:t>&lt;xs&gt;attribute name</w:t>
            </w:r>
            <w:r w:rsidRPr="00E61396">
              <w:rPr>
                <w:sz w:val="26"/>
                <w:szCs w:val="26"/>
                <w:lang w:val="vi-VN"/>
              </w:rPr>
              <w:t xml:space="preserve">. Đúng chuẩn của ETSI phải là </w:t>
            </w:r>
            <w:r w:rsidRPr="00E61396">
              <w:rPr>
                <w:i/>
                <w:iCs/>
                <w:sz w:val="26"/>
                <w:szCs w:val="26"/>
                <w:lang w:val="vi-VN"/>
              </w:rPr>
              <w:t>&lt;xs:attribute name="..."/&gt;</w:t>
            </w:r>
            <w:r w:rsidRPr="00E61396">
              <w:rPr>
                <w:sz w:val="26"/>
                <w:szCs w:val="26"/>
                <w:lang w:val="vi-VN"/>
              </w:rPr>
              <w:t>.</w:t>
            </w:r>
            <w:r w:rsidRPr="00E61396">
              <w:rPr>
                <w:sz w:val="26"/>
                <w:szCs w:val="26"/>
                <w:lang w:val="vi-VN"/>
              </w:rPr>
              <w:br/>
              <w:t xml:space="preserve">- Lỗi cú pháp lược đồ XML (Mục 9.1.1) trong đoạn mã khai báo XML của RoamingHeaderType, </w:t>
            </w:r>
            <w:r w:rsidRPr="00E61396">
              <w:rPr>
                <w:i/>
                <w:iCs/>
                <w:sz w:val="26"/>
                <w:szCs w:val="26"/>
                <w:lang w:val="vi-VN"/>
              </w:rPr>
              <w:t xml:space="preserve">&lt;xs&gt;attribute name </w:t>
            </w:r>
            <w:r w:rsidRPr="00E61396">
              <w:rPr>
                <w:sz w:val="26"/>
                <w:szCs w:val="26"/>
                <w:lang w:val="vi-VN"/>
              </w:rPr>
              <w:t>nằm ngay trên thẻ đóng</w:t>
            </w:r>
            <w:r w:rsidRPr="00E61396">
              <w:rPr>
                <w:sz w:val="26"/>
                <w:szCs w:val="26"/>
                <w:lang w:val="vi-VN"/>
              </w:rPr>
              <w:br/>
            </w:r>
            <w:r w:rsidRPr="00E61396">
              <w:rPr>
                <w:i/>
                <w:iCs/>
                <w:sz w:val="26"/>
                <w:szCs w:val="26"/>
                <w:lang w:val="vi-VN"/>
              </w:rPr>
              <w:t xml:space="preserve">&lt;/xs:complexType&gt; </w:t>
            </w:r>
            <w:r w:rsidRPr="00E61396">
              <w:rPr>
                <w:sz w:val="26"/>
                <w:szCs w:val="26"/>
                <w:lang w:val="vi-VN"/>
              </w:rPr>
              <w:t>khiến cấu trúc XML bị sai chuẩn so với bản nguyên gốc ETSI.</w:t>
            </w:r>
            <w:r w:rsidRPr="00E61396">
              <w:rPr>
                <w:sz w:val="26"/>
                <w:szCs w:val="26"/>
                <w:lang w:val="vi-VN"/>
              </w:rPr>
              <w:br/>
              <w:t>- Tại Mục 9.1.2, chuỗi ký tự bị dính mã định dạng toán học</w:t>
            </w:r>
            <w:r w:rsidRPr="00E61396">
              <w:rPr>
                <w:sz w:val="26"/>
                <w:szCs w:val="26"/>
                <w:lang w:val="vi-VN"/>
              </w:rPr>
              <w:br/>
              <w:t>(LaTeX/HTML): $HMSSP\_Forward="false"$.</w:t>
            </w:r>
            <w:r w:rsidRPr="00E61396">
              <w:rPr>
                <w:sz w:val="26"/>
                <w:szCs w:val="26"/>
                <w:lang w:val="vi-VN"/>
              </w:rPr>
              <w:br/>
              <w:t>- URI không hợp lệ (Mục 9.2.4), ví dụ: Có một khoảng trắng thừa giữa chữ</w:t>
            </w:r>
            <w:r w:rsidR="006A15D3" w:rsidRPr="006A15D3">
              <w:rPr>
                <w:sz w:val="26"/>
                <w:szCs w:val="26"/>
                <w:lang w:val="vi-VN"/>
              </w:rPr>
              <w:t xml:space="preserve"> </w:t>
            </w:r>
            <w:r w:rsidRPr="00E61396">
              <w:rPr>
                <w:sz w:val="26"/>
                <w:szCs w:val="26"/>
                <w:lang w:val="vi-VN"/>
              </w:rPr>
              <w:t>"Acquiring" và "Entity". Theo chuẩn quốc tế, cấu trúc URI không được chứa khoảng trắng role_AcquiringEntity.</w:t>
            </w:r>
            <w:r w:rsidRPr="00E61396">
              <w:rPr>
                <w:sz w:val="26"/>
                <w:szCs w:val="26"/>
                <w:lang w:val="vi-VN"/>
              </w:rPr>
              <w:br/>
            </w:r>
            <w:r w:rsidRPr="00E61396">
              <w:rPr>
                <w:i/>
                <w:iCs/>
                <w:sz w:val="26"/>
                <w:szCs w:val="26"/>
                <w:lang w:val="fr-FR"/>
              </w:rPr>
              <w:t>[http://uri.etsi.org/TS102207/v1.1.2#role_Acquiring](http://uri.etsi.org/T</w:t>
            </w:r>
            <w:r w:rsidRPr="00E61396">
              <w:rPr>
                <w:i/>
                <w:iCs/>
                <w:sz w:val="26"/>
                <w:szCs w:val="26"/>
                <w:lang w:val="fr-FR"/>
              </w:rPr>
              <w:br/>
              <w:t>S102207/v1.1.2#role_Acquiring) Entity</w:t>
            </w:r>
          </w:p>
        </w:tc>
        <w:tc>
          <w:tcPr>
            <w:tcW w:w="2799" w:type="pct"/>
            <w:tcBorders>
              <w:bottom w:val="single" w:sz="4" w:space="0" w:color="auto"/>
            </w:tcBorders>
          </w:tcPr>
          <w:p w14:paraId="45F74267" w14:textId="501A66F8" w:rsidR="00C87C6C" w:rsidRPr="00D83820" w:rsidRDefault="002B0F6B" w:rsidP="003F168E">
            <w:pPr>
              <w:spacing w:before="0" w:after="0" w:line="300" w:lineRule="auto"/>
              <w:jc w:val="left"/>
              <w:rPr>
                <w:b/>
                <w:bCs/>
                <w:sz w:val="26"/>
                <w:szCs w:val="26"/>
                <w:lang w:val="vi-VN"/>
              </w:rPr>
            </w:pPr>
            <w:r w:rsidRPr="00013E69">
              <w:rPr>
                <w:b/>
                <w:bCs/>
                <w:sz w:val="26"/>
                <w:szCs w:val="26"/>
                <w:lang w:val="vi-VN"/>
              </w:rPr>
              <w:t>Tiếp thu</w:t>
            </w:r>
            <w:r w:rsidR="00414FDC" w:rsidRPr="00414FDC">
              <w:rPr>
                <w:b/>
                <w:bCs/>
                <w:sz w:val="26"/>
                <w:szCs w:val="26"/>
                <w:lang w:val="vi-VN"/>
              </w:rPr>
              <w:t xml:space="preserve"> </w:t>
            </w:r>
            <w:r w:rsidR="00414FDC" w:rsidRPr="00D83820">
              <w:rPr>
                <w:b/>
                <w:bCs/>
                <w:sz w:val="26"/>
                <w:szCs w:val="26"/>
                <w:lang w:val="vi-VN"/>
              </w:rPr>
              <w:t>một phần:</w:t>
            </w:r>
          </w:p>
          <w:p w14:paraId="39BB3D44" w14:textId="72DF51F1" w:rsidR="002B0F6B" w:rsidRPr="00013E69" w:rsidRDefault="002B0F6B" w:rsidP="003F168E">
            <w:pPr>
              <w:spacing w:before="0" w:after="0" w:line="300" w:lineRule="auto"/>
              <w:jc w:val="left"/>
              <w:rPr>
                <w:sz w:val="26"/>
                <w:szCs w:val="26"/>
                <w:lang w:val="vi-VN"/>
              </w:rPr>
            </w:pPr>
            <w:r w:rsidRPr="00013E69">
              <w:rPr>
                <w:sz w:val="26"/>
                <w:szCs w:val="26"/>
                <w:lang w:val="vi-VN"/>
              </w:rPr>
              <w:t xml:space="preserve">Ban soạn thảo đã rà soát, đối chiếu toàn bộ các đoạn mã lược đồ XML và khai báo không gian tên trong dự thảo với bản gốc ETSI TS 102 207 V1.1.3 (Điều </w:t>
            </w:r>
            <w:r w:rsidR="00327A74" w:rsidRPr="00327A74">
              <w:rPr>
                <w:sz w:val="26"/>
                <w:szCs w:val="26"/>
                <w:lang w:val="vi-VN"/>
              </w:rPr>
              <w:t>4</w:t>
            </w:r>
            <w:r w:rsidRPr="00013E69">
              <w:rPr>
                <w:sz w:val="26"/>
                <w:szCs w:val="26"/>
                <w:lang w:val="vi-VN"/>
              </w:rPr>
              <w:t>.3, 9.1, 9.2 và Phụ lục A) và sửa các lỗi được nêu, cụ thể:</w:t>
            </w:r>
          </w:p>
          <w:p w14:paraId="5F2A2275" w14:textId="77777777" w:rsidR="002B0F6B" w:rsidRPr="00013E69" w:rsidRDefault="002B0F6B" w:rsidP="003F168E">
            <w:pPr>
              <w:spacing w:before="0" w:after="0" w:line="300" w:lineRule="auto"/>
              <w:jc w:val="left"/>
              <w:rPr>
                <w:sz w:val="26"/>
                <w:szCs w:val="26"/>
                <w:lang w:val="vi-VN"/>
              </w:rPr>
            </w:pPr>
            <w:r w:rsidRPr="00013E69">
              <w:rPr>
                <w:sz w:val="26"/>
                <w:szCs w:val="26"/>
                <w:lang w:val="vi-VN"/>
              </w:rPr>
              <w:t>- 4.3: bổ sung dấu ngoặc kép bao quanh URI trong khai báo xmlns:mss="http://uri.etsi.org/TS102204/v1.1.2#";</w:t>
            </w:r>
          </w:p>
          <w:p w14:paraId="6E78CAA7" w14:textId="2F1C5D5F" w:rsidR="002B0F6B" w:rsidRPr="00013E69" w:rsidRDefault="002B0F6B" w:rsidP="003F168E">
            <w:pPr>
              <w:spacing w:before="0" w:after="0" w:line="300" w:lineRule="auto"/>
              <w:jc w:val="left"/>
              <w:rPr>
                <w:sz w:val="26"/>
                <w:szCs w:val="26"/>
                <w:lang w:val="vi-VN"/>
              </w:rPr>
            </w:pPr>
            <w:r w:rsidRPr="00013E69">
              <w:rPr>
                <w:sz w:val="26"/>
                <w:szCs w:val="26"/>
                <w:lang w:val="vi-VN"/>
              </w:rPr>
              <w:t>- 9.1.1: loại bỏ dòng thừa “&lt;xs&gt;attribute name” trong khai báo RoamingHeaderType</w:t>
            </w:r>
            <w:r w:rsidR="00D97BFD" w:rsidRPr="00D97BFD">
              <w:rPr>
                <w:sz w:val="26"/>
                <w:szCs w:val="26"/>
                <w:lang w:val="vi-VN"/>
              </w:rPr>
              <w:t xml:space="preserve"> (</w:t>
            </w:r>
            <w:r w:rsidR="00D97BFD" w:rsidRPr="00D97BFD">
              <w:rPr>
                <w:i/>
                <w:iCs/>
                <w:sz w:val="26"/>
                <w:szCs w:val="26"/>
                <w:lang w:val="vi-VN"/>
              </w:rPr>
              <w:t>như theo bản gốc mục 10.1.1</w:t>
            </w:r>
            <w:r w:rsidR="00D97BFD" w:rsidRPr="00D97BFD">
              <w:rPr>
                <w:sz w:val="26"/>
                <w:szCs w:val="26"/>
                <w:lang w:val="vi-VN"/>
              </w:rPr>
              <w:t>)</w:t>
            </w:r>
            <w:r w:rsidRPr="00013E69">
              <w:rPr>
                <w:sz w:val="26"/>
                <w:szCs w:val="26"/>
                <w:lang w:val="vi-VN"/>
              </w:rPr>
              <w:t>, bảo đảm cấu trúc &lt;xs:complexType&gt; khớp với Phụ lục A;</w:t>
            </w:r>
          </w:p>
          <w:p w14:paraId="2B0354F1" w14:textId="77777777" w:rsidR="002B0F6B" w:rsidRPr="00013E69" w:rsidRDefault="002B0F6B" w:rsidP="003F168E">
            <w:pPr>
              <w:spacing w:before="0" w:after="0" w:line="300" w:lineRule="auto"/>
              <w:jc w:val="left"/>
              <w:rPr>
                <w:sz w:val="26"/>
                <w:szCs w:val="26"/>
                <w:lang w:val="vi-VN"/>
              </w:rPr>
            </w:pPr>
            <w:r w:rsidRPr="00013E69">
              <w:rPr>
                <w:sz w:val="26"/>
                <w:szCs w:val="26"/>
                <w:lang w:val="vi-VN"/>
              </w:rPr>
              <w:t>- 9.1.2: loại bỏ mã định dạng dính vào chuỗi ký tự, trình bày lại thành HMSSP_Forward="false" và HMSSP_Forward="true";</w:t>
            </w:r>
          </w:p>
          <w:p w14:paraId="24285FEC" w14:textId="4B18E77B" w:rsidR="00265A4E" w:rsidRPr="003F168E" w:rsidRDefault="002B0F6B" w:rsidP="003F168E">
            <w:pPr>
              <w:spacing w:before="0" w:after="0" w:line="300" w:lineRule="auto"/>
              <w:jc w:val="left"/>
              <w:rPr>
                <w:sz w:val="26"/>
                <w:szCs w:val="26"/>
                <w:lang w:val="vi-VN"/>
              </w:rPr>
            </w:pPr>
            <w:r w:rsidRPr="00013E69">
              <w:rPr>
                <w:sz w:val="26"/>
                <w:szCs w:val="26"/>
                <w:lang w:val="vi-VN"/>
              </w:rPr>
              <w:t>- 9.2.4:</w:t>
            </w:r>
            <w:r w:rsidR="00414FDC" w:rsidRPr="00414FDC">
              <w:rPr>
                <w:sz w:val="26"/>
                <w:szCs w:val="26"/>
                <w:lang w:val="vi-VN"/>
              </w:rPr>
              <w:t xml:space="preserve"> không có lỗi URI không hợp lệ như mô tả, cấu trúc URI không chứa lỗi khoảng trắng </w:t>
            </w:r>
            <w:r w:rsidR="00414FDC" w:rsidRPr="00E61396">
              <w:rPr>
                <w:sz w:val="26"/>
                <w:szCs w:val="26"/>
                <w:lang w:val="vi-VN"/>
              </w:rPr>
              <w:t>role_AcquiringEntity</w:t>
            </w:r>
            <w:r w:rsidR="00414FDC" w:rsidRPr="00414FDC">
              <w:rPr>
                <w:sz w:val="26"/>
                <w:szCs w:val="26"/>
                <w:lang w:val="vi-VN"/>
              </w:rPr>
              <w:t xml:space="preserve"> như mô tả.</w:t>
            </w:r>
          </w:p>
        </w:tc>
      </w:tr>
      <w:tr w:rsidR="009932DD" w:rsidRPr="003F168E" w14:paraId="4F18534B" w14:textId="77777777" w:rsidTr="00461EE3">
        <w:trPr>
          <w:trHeight w:val="300"/>
        </w:trPr>
        <w:tc>
          <w:tcPr>
            <w:tcW w:w="234" w:type="pct"/>
            <w:tcBorders>
              <w:bottom w:val="single" w:sz="4" w:space="0" w:color="auto"/>
            </w:tcBorders>
            <w:vAlign w:val="center"/>
          </w:tcPr>
          <w:p w14:paraId="12785316" w14:textId="215D3D49" w:rsidR="009932DD" w:rsidRPr="00461EE3" w:rsidRDefault="00461EE3" w:rsidP="003F168E">
            <w:pPr>
              <w:spacing w:before="0" w:after="0" w:line="300" w:lineRule="auto"/>
              <w:jc w:val="center"/>
              <w:rPr>
                <w:b/>
                <w:bCs/>
                <w:sz w:val="26"/>
                <w:szCs w:val="26"/>
              </w:rPr>
            </w:pPr>
            <w:r w:rsidRPr="00461EE3">
              <w:rPr>
                <w:b/>
                <w:bCs/>
                <w:sz w:val="26"/>
                <w:szCs w:val="26"/>
              </w:rPr>
              <w:t>4.</w:t>
            </w:r>
            <w:r w:rsidR="003F168E">
              <w:rPr>
                <w:b/>
                <w:bCs/>
                <w:sz w:val="26"/>
                <w:szCs w:val="26"/>
              </w:rPr>
              <w:t>6</w:t>
            </w:r>
          </w:p>
        </w:tc>
        <w:tc>
          <w:tcPr>
            <w:tcW w:w="1967" w:type="pct"/>
            <w:tcBorders>
              <w:bottom w:val="single" w:sz="4" w:space="0" w:color="auto"/>
            </w:tcBorders>
          </w:tcPr>
          <w:p w14:paraId="7A659781" w14:textId="77777777" w:rsidR="00E61396" w:rsidRPr="00E61396" w:rsidRDefault="00E61396" w:rsidP="003F168E">
            <w:pPr>
              <w:spacing w:before="0" w:after="0" w:line="300" w:lineRule="auto"/>
              <w:jc w:val="left"/>
              <w:rPr>
                <w:sz w:val="26"/>
                <w:szCs w:val="26"/>
                <w:lang w:val="vi-VN"/>
              </w:rPr>
            </w:pPr>
            <w:r w:rsidRPr="00E61396">
              <w:rPr>
                <w:sz w:val="26"/>
                <w:szCs w:val="26"/>
                <w:lang w:val="vi-VN"/>
              </w:rPr>
              <w:t>e) MSISDN (Mục 3.2) giải thích MSISDN là "Mobile Station Integrated</w:t>
            </w:r>
          </w:p>
          <w:p w14:paraId="2D1820DA" w14:textId="096445C2" w:rsidR="009932DD" w:rsidRPr="00AD4E72" w:rsidRDefault="00E61396" w:rsidP="003F168E">
            <w:pPr>
              <w:spacing w:before="0" w:after="0" w:line="300" w:lineRule="auto"/>
              <w:jc w:val="left"/>
              <w:rPr>
                <w:sz w:val="26"/>
                <w:szCs w:val="26"/>
                <w:lang w:val="vi-VN"/>
              </w:rPr>
            </w:pPr>
            <w:r w:rsidRPr="00E61396">
              <w:rPr>
                <w:sz w:val="26"/>
                <w:szCs w:val="26"/>
                <w:lang w:val="vi-VN"/>
              </w:rPr>
              <w:lastRenderedPageBreak/>
              <w:t>Services Digital Network" thiếu "Number" ở cuối (Mobile Station International</w:t>
            </w:r>
            <w:r>
              <w:rPr>
                <w:sz w:val="26"/>
                <w:szCs w:val="26"/>
              </w:rPr>
              <w:t xml:space="preserve"> </w:t>
            </w:r>
            <w:r w:rsidRPr="00E61396">
              <w:rPr>
                <w:sz w:val="26"/>
                <w:szCs w:val="26"/>
                <w:lang w:val="vi-VN"/>
              </w:rPr>
              <w:t>Subscriber Directory Number hoặc Mobile Subscriber Integrated Services Digital</w:t>
            </w:r>
            <w:r>
              <w:rPr>
                <w:sz w:val="26"/>
                <w:szCs w:val="26"/>
              </w:rPr>
              <w:t xml:space="preserve"> </w:t>
            </w:r>
            <w:r w:rsidRPr="00E61396">
              <w:rPr>
                <w:sz w:val="26"/>
                <w:szCs w:val="26"/>
                <w:lang w:val="vi-VN"/>
              </w:rPr>
              <w:t>Network Number).</w:t>
            </w:r>
          </w:p>
        </w:tc>
        <w:tc>
          <w:tcPr>
            <w:tcW w:w="2799" w:type="pct"/>
            <w:tcBorders>
              <w:bottom w:val="single" w:sz="4" w:space="0" w:color="auto"/>
            </w:tcBorders>
          </w:tcPr>
          <w:p w14:paraId="3BF493E9"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lastRenderedPageBreak/>
              <w:t>Tiếp thu:</w:t>
            </w:r>
          </w:p>
          <w:p w14:paraId="37295EE5" w14:textId="2B449293" w:rsidR="00B254D2" w:rsidRPr="00327A74" w:rsidRDefault="002B0F6B" w:rsidP="003F168E">
            <w:pPr>
              <w:spacing w:before="0" w:after="0" w:line="300" w:lineRule="auto"/>
              <w:jc w:val="left"/>
              <w:rPr>
                <w:sz w:val="26"/>
                <w:szCs w:val="26"/>
                <w:lang w:val="vi-VN"/>
              </w:rPr>
            </w:pPr>
            <w:r w:rsidRPr="00013E69">
              <w:rPr>
                <w:sz w:val="26"/>
                <w:szCs w:val="26"/>
                <w:lang w:val="vi-VN"/>
              </w:rPr>
              <w:lastRenderedPageBreak/>
              <w:t>Ban soạn thảo đã sửa dạng đầy đủ của MSISDN tại Điều 3.2 thành “</w:t>
            </w:r>
            <w:r w:rsidR="00B254D2" w:rsidRPr="00B254D2">
              <w:rPr>
                <w:sz w:val="26"/>
                <w:szCs w:val="26"/>
                <w:lang w:val="vi-VN"/>
              </w:rPr>
              <w:t>Mobile Station International Subscriber Directory Number</w:t>
            </w:r>
            <w:r w:rsidRPr="00013E69">
              <w:rPr>
                <w:sz w:val="26"/>
                <w:szCs w:val="26"/>
                <w:lang w:val="vi-VN"/>
              </w:rPr>
              <w:t xml:space="preserve">” (số thuê bao di động theo kế hoạch đánh số quốc tế ITU-T E.164). </w:t>
            </w:r>
          </w:p>
          <w:p w14:paraId="30DB2DCF" w14:textId="75290BF5" w:rsidR="002B0F6B" w:rsidRPr="00327A74" w:rsidRDefault="002B0F6B" w:rsidP="003F168E">
            <w:pPr>
              <w:spacing w:before="0" w:after="0" w:line="300" w:lineRule="auto"/>
              <w:jc w:val="left"/>
              <w:rPr>
                <w:sz w:val="26"/>
                <w:szCs w:val="26"/>
                <w:lang w:val="vi-VN"/>
              </w:rPr>
            </w:pPr>
            <w:r w:rsidRPr="00013E69">
              <w:rPr>
                <w:sz w:val="26"/>
                <w:szCs w:val="26"/>
                <w:lang w:val="vi-VN"/>
              </w:rPr>
              <w:t>Cách viết thiếu “Number” tại dự thảo được kế thừa từ Điều 3.2 của tài liệu gốc ETSI TS 102 207 V1.1.3</w:t>
            </w:r>
            <w:r w:rsidR="00B254D2" w:rsidRPr="00327A74">
              <w:rPr>
                <w:sz w:val="26"/>
                <w:szCs w:val="26"/>
                <w:lang w:val="vi-VN"/>
              </w:rPr>
              <w:t>.</w:t>
            </w:r>
          </w:p>
        </w:tc>
      </w:tr>
      <w:tr w:rsidR="009932DD" w:rsidRPr="003F168E" w14:paraId="7DC820C2" w14:textId="77777777" w:rsidTr="00461EE3">
        <w:trPr>
          <w:trHeight w:val="300"/>
        </w:trPr>
        <w:tc>
          <w:tcPr>
            <w:tcW w:w="234" w:type="pct"/>
            <w:tcBorders>
              <w:bottom w:val="single" w:sz="4" w:space="0" w:color="auto"/>
            </w:tcBorders>
            <w:vAlign w:val="center"/>
          </w:tcPr>
          <w:p w14:paraId="23402E52" w14:textId="037ABECF" w:rsidR="009932DD" w:rsidRPr="00461EE3" w:rsidRDefault="00461EE3" w:rsidP="003F168E">
            <w:pPr>
              <w:spacing w:before="0" w:after="0" w:line="300" w:lineRule="auto"/>
              <w:jc w:val="center"/>
              <w:rPr>
                <w:b/>
                <w:bCs/>
                <w:sz w:val="26"/>
                <w:szCs w:val="26"/>
              </w:rPr>
            </w:pPr>
            <w:r w:rsidRPr="00461EE3">
              <w:rPr>
                <w:b/>
                <w:bCs/>
                <w:sz w:val="26"/>
                <w:szCs w:val="26"/>
              </w:rPr>
              <w:lastRenderedPageBreak/>
              <w:t>4.</w:t>
            </w:r>
            <w:r w:rsidR="003F168E">
              <w:rPr>
                <w:b/>
                <w:bCs/>
                <w:sz w:val="26"/>
                <w:szCs w:val="26"/>
              </w:rPr>
              <w:t>7</w:t>
            </w:r>
          </w:p>
        </w:tc>
        <w:tc>
          <w:tcPr>
            <w:tcW w:w="1967" w:type="pct"/>
            <w:tcBorders>
              <w:bottom w:val="single" w:sz="4" w:space="0" w:color="auto"/>
            </w:tcBorders>
          </w:tcPr>
          <w:p w14:paraId="76127D5D" w14:textId="77777777" w:rsidR="00E61396" w:rsidRPr="00E61396" w:rsidRDefault="00E61396" w:rsidP="003F168E">
            <w:pPr>
              <w:spacing w:before="0" w:after="0" w:line="300" w:lineRule="auto"/>
              <w:jc w:val="left"/>
              <w:rPr>
                <w:sz w:val="26"/>
                <w:szCs w:val="26"/>
                <w:lang w:val="vi-VN"/>
              </w:rPr>
            </w:pPr>
            <w:r w:rsidRPr="00E61396">
              <w:rPr>
                <w:sz w:val="26"/>
                <w:szCs w:val="26"/>
                <w:lang w:val="vi-VN"/>
              </w:rPr>
              <w:t>g) "Roaming resolution" (Mục 6) được dịch là "Phân giải chuyển vùng".</w:t>
            </w:r>
          </w:p>
          <w:p w14:paraId="703DB24A" w14:textId="4A119074" w:rsidR="009932DD" w:rsidRPr="009932DD" w:rsidRDefault="00E61396" w:rsidP="003F168E">
            <w:pPr>
              <w:spacing w:before="0" w:after="0" w:line="300" w:lineRule="auto"/>
              <w:jc w:val="left"/>
              <w:rPr>
                <w:sz w:val="26"/>
                <w:szCs w:val="26"/>
                <w:lang w:val="vi-VN"/>
              </w:rPr>
            </w:pPr>
            <w:r w:rsidRPr="00E61396">
              <w:rPr>
                <w:sz w:val="26"/>
                <w:szCs w:val="26"/>
                <w:lang w:val="vi-VN"/>
              </w:rPr>
              <w:t>Mặc dù "resolution" có nghĩa là "phân giải" (như trong DNS resolution), nhưng trong ngữ cảnh tìm kiếm đường đi (routing path) qua các nút mạng, dịch là "Xác định tuyến chuyển vùng" hoặc "Truy vấn chuyển vùng" sẽ phản ánh đúng bản chất kỹ thuật của ETSI hơn.</w:t>
            </w:r>
          </w:p>
        </w:tc>
        <w:tc>
          <w:tcPr>
            <w:tcW w:w="2799" w:type="pct"/>
            <w:tcBorders>
              <w:bottom w:val="single" w:sz="4" w:space="0" w:color="auto"/>
            </w:tcBorders>
          </w:tcPr>
          <w:p w14:paraId="637921B5" w14:textId="4232BD08" w:rsidR="00C87C6C" w:rsidRPr="00013E69" w:rsidRDefault="005A6C56" w:rsidP="003F168E">
            <w:pPr>
              <w:spacing w:before="0" w:after="0" w:line="300" w:lineRule="auto"/>
              <w:jc w:val="left"/>
              <w:rPr>
                <w:b/>
                <w:bCs/>
                <w:sz w:val="26"/>
                <w:szCs w:val="26"/>
                <w:lang w:val="vi-VN"/>
              </w:rPr>
            </w:pPr>
            <w:r w:rsidRPr="00D83820">
              <w:rPr>
                <w:b/>
                <w:bCs/>
                <w:sz w:val="26"/>
                <w:szCs w:val="26"/>
                <w:lang w:val="vi-VN"/>
              </w:rPr>
              <w:t>Bảo lưu</w:t>
            </w:r>
            <w:r w:rsidR="002B0F6B" w:rsidRPr="00013E69">
              <w:rPr>
                <w:b/>
                <w:bCs/>
                <w:sz w:val="26"/>
                <w:szCs w:val="26"/>
                <w:lang w:val="vi-VN"/>
              </w:rPr>
              <w:t>:</w:t>
            </w:r>
          </w:p>
          <w:p w14:paraId="73719606" w14:textId="77777777" w:rsidR="00B254D2" w:rsidRDefault="002B0F6B" w:rsidP="003F168E">
            <w:pPr>
              <w:spacing w:before="0" w:after="0" w:line="300" w:lineRule="auto"/>
              <w:jc w:val="left"/>
              <w:rPr>
                <w:sz w:val="26"/>
                <w:szCs w:val="26"/>
              </w:rPr>
            </w:pPr>
            <w:r w:rsidRPr="00013E69">
              <w:rPr>
                <w:sz w:val="26"/>
                <w:szCs w:val="26"/>
                <w:lang w:val="vi-VN"/>
              </w:rPr>
              <w:t>Ban soạn thảo giữ tên Điều 6 là “Phân giải chuyển vùng (Roaming resolution)”. Lý do: theo ETSI TS 102 207, “roaming resolution” gồm hai bước kế tiếp nhau là</w:t>
            </w:r>
            <w:r w:rsidR="00B254D2" w:rsidRPr="00B254D2">
              <w:rPr>
                <w:sz w:val="26"/>
                <w:szCs w:val="26"/>
                <w:lang w:val="vi-VN"/>
              </w:rPr>
              <w:t>:</w:t>
            </w:r>
          </w:p>
          <w:p w14:paraId="69ABD02C" w14:textId="7F5E2350" w:rsidR="00B254D2" w:rsidRPr="00B254D2" w:rsidRDefault="002B0F6B" w:rsidP="003F168E">
            <w:pPr>
              <w:pStyle w:val="ListParagraph"/>
              <w:numPr>
                <w:ilvl w:val="0"/>
                <w:numId w:val="2"/>
              </w:numPr>
              <w:spacing w:after="0" w:line="300" w:lineRule="auto"/>
              <w:ind w:left="0" w:hanging="97"/>
              <w:rPr>
                <w:sz w:val="26"/>
                <w:szCs w:val="26"/>
              </w:rPr>
            </w:pPr>
            <w:r w:rsidRPr="00B254D2">
              <w:rPr>
                <w:sz w:val="26"/>
                <w:szCs w:val="26"/>
                <w:lang w:val="vi-VN"/>
              </w:rPr>
              <w:t xml:space="preserve">xác định đúng MSSP gốc của người ký từ thông tin định danh (MSISDN, IMSI, định danh người dùng và tổ chức phát hành danh tính) </w:t>
            </w:r>
            <w:r w:rsidR="00013E69" w:rsidRPr="00B254D2">
              <w:rPr>
                <w:sz w:val="26"/>
                <w:szCs w:val="26"/>
                <w:lang w:val="vi-VN"/>
              </w:rPr>
              <w:t xml:space="preserve">- </w:t>
            </w:r>
            <w:r w:rsidRPr="00B254D2">
              <w:rPr>
                <w:sz w:val="26"/>
                <w:szCs w:val="26"/>
                <w:lang w:val="vi-VN"/>
              </w:rPr>
              <w:t xml:space="preserve">tương tự cơ chế phân giải tên miền (DNS resolution) và </w:t>
            </w:r>
          </w:p>
          <w:p w14:paraId="11DFAB50" w14:textId="2CA885E7" w:rsidR="002B0F6B" w:rsidRPr="0006748E" w:rsidRDefault="000A24CD" w:rsidP="003F168E">
            <w:pPr>
              <w:pStyle w:val="ListParagraph"/>
              <w:numPr>
                <w:ilvl w:val="0"/>
                <w:numId w:val="2"/>
              </w:numPr>
              <w:spacing w:after="0" w:line="300" w:lineRule="auto"/>
              <w:ind w:left="-239" w:firstLine="187"/>
              <w:rPr>
                <w:sz w:val="26"/>
                <w:szCs w:val="26"/>
                <w:lang w:val="vi-VN"/>
              </w:rPr>
            </w:pPr>
            <w:r>
              <w:rPr>
                <w:sz w:val="26"/>
                <w:szCs w:val="26"/>
              </w:rPr>
              <w:t xml:space="preserve"> </w:t>
            </w:r>
            <w:r w:rsidR="002B0F6B" w:rsidRPr="00B254D2">
              <w:rPr>
                <w:sz w:val="26"/>
                <w:szCs w:val="26"/>
                <w:lang w:val="vi-VN"/>
              </w:rPr>
              <w:t>tìm đường dẫn qua Lưới tới MSSP gốc đó. Cách dịch “xác định tuyến chuyển vùng” chỉ phản ánh bước (ii), còn “truy vấn chuyển vùng” chỉ phản ánh phương thức thực hiện, không bao quát được bước (i).</w:t>
            </w:r>
          </w:p>
        </w:tc>
      </w:tr>
      <w:tr w:rsidR="00E61396" w:rsidRPr="003F168E" w14:paraId="38CBDAA1" w14:textId="77777777" w:rsidTr="00461EE3">
        <w:trPr>
          <w:trHeight w:val="300"/>
        </w:trPr>
        <w:tc>
          <w:tcPr>
            <w:tcW w:w="234" w:type="pct"/>
            <w:tcBorders>
              <w:bottom w:val="single" w:sz="4" w:space="0" w:color="auto"/>
            </w:tcBorders>
            <w:vAlign w:val="center"/>
          </w:tcPr>
          <w:p w14:paraId="1CE4AE54" w14:textId="3D82CBF2" w:rsidR="00E61396" w:rsidRPr="00461EE3" w:rsidRDefault="00461EE3" w:rsidP="003F168E">
            <w:pPr>
              <w:spacing w:before="0" w:after="0" w:line="300" w:lineRule="auto"/>
              <w:jc w:val="center"/>
              <w:rPr>
                <w:b/>
                <w:bCs/>
                <w:sz w:val="26"/>
                <w:szCs w:val="26"/>
              </w:rPr>
            </w:pPr>
            <w:r w:rsidRPr="00461EE3">
              <w:rPr>
                <w:b/>
                <w:bCs/>
                <w:sz w:val="26"/>
                <w:szCs w:val="26"/>
              </w:rPr>
              <w:t>4.</w:t>
            </w:r>
            <w:r w:rsidR="003F168E">
              <w:rPr>
                <w:b/>
                <w:bCs/>
                <w:sz w:val="26"/>
                <w:szCs w:val="26"/>
              </w:rPr>
              <w:t>8</w:t>
            </w:r>
          </w:p>
        </w:tc>
        <w:tc>
          <w:tcPr>
            <w:tcW w:w="1967" w:type="pct"/>
            <w:tcBorders>
              <w:bottom w:val="single" w:sz="4" w:space="0" w:color="auto"/>
            </w:tcBorders>
          </w:tcPr>
          <w:p w14:paraId="745ED752" w14:textId="77777777" w:rsidR="00E61396" w:rsidRPr="00E61396" w:rsidRDefault="00E61396" w:rsidP="003F168E">
            <w:pPr>
              <w:spacing w:before="0" w:after="0" w:line="300" w:lineRule="auto"/>
              <w:rPr>
                <w:sz w:val="26"/>
                <w:szCs w:val="26"/>
                <w:lang w:val="vi-VN"/>
              </w:rPr>
            </w:pPr>
            <w:r w:rsidRPr="00E61396">
              <w:rPr>
                <w:sz w:val="26"/>
                <w:szCs w:val="26"/>
                <w:lang w:val="vi-VN"/>
              </w:rPr>
              <w:t>h) Cấu trúc tiêu chuẩn (Mục 1.1) liệt kê phần "Quản lý tài liệu: giải thích</w:t>
            </w:r>
          </w:p>
          <w:p w14:paraId="0C007AFA" w14:textId="3A4E5F5D" w:rsidR="00E61396" w:rsidRPr="00E61396" w:rsidRDefault="00E61396" w:rsidP="003F168E">
            <w:pPr>
              <w:spacing w:before="0" w:after="0" w:line="300" w:lineRule="auto"/>
              <w:rPr>
                <w:sz w:val="26"/>
                <w:szCs w:val="26"/>
                <w:lang w:val="vi-VN"/>
              </w:rPr>
            </w:pPr>
            <w:r w:rsidRPr="00E61396">
              <w:rPr>
                <w:sz w:val="26"/>
                <w:szCs w:val="26"/>
                <w:lang w:val="vi-VN"/>
              </w:rPr>
              <w:t>cấu trúc, định nghĩa, ký hiệu...". Tuy nhiên, mục số 2 và 3 thực tế có tên là "Tài liệu viện dẫn" và "Thuật ngữ, định nghĩa...". Việc dịch tiêu đề phần này là "Quản lý tài liệu" (có thể dịch máy từ "Document management/administration") không phù hợp với định dạng Tiêu chuẩn Quốc gia (TCVN).</w:t>
            </w:r>
          </w:p>
        </w:tc>
        <w:tc>
          <w:tcPr>
            <w:tcW w:w="2799" w:type="pct"/>
            <w:tcBorders>
              <w:bottom w:val="single" w:sz="4" w:space="0" w:color="auto"/>
            </w:tcBorders>
          </w:tcPr>
          <w:p w14:paraId="4CBBC75F" w14:textId="77777777" w:rsidR="00C87C6C" w:rsidRPr="00013E69" w:rsidRDefault="002B0F6B" w:rsidP="003F168E">
            <w:pPr>
              <w:spacing w:before="0" w:after="0" w:line="300" w:lineRule="auto"/>
              <w:jc w:val="left"/>
              <w:rPr>
                <w:b/>
                <w:bCs/>
                <w:sz w:val="26"/>
                <w:szCs w:val="26"/>
                <w:lang w:val="vi-VN"/>
              </w:rPr>
            </w:pPr>
            <w:r w:rsidRPr="00013E69">
              <w:rPr>
                <w:b/>
                <w:bCs/>
                <w:sz w:val="26"/>
                <w:szCs w:val="26"/>
                <w:lang w:val="vi-VN"/>
              </w:rPr>
              <w:t>Tiếp thu:</w:t>
            </w:r>
          </w:p>
          <w:p w14:paraId="5ADC60E6" w14:textId="0CB935C7" w:rsidR="002B0F6B" w:rsidRPr="00013E69" w:rsidRDefault="002B0F6B" w:rsidP="003F168E">
            <w:pPr>
              <w:spacing w:before="0" w:after="0" w:line="300" w:lineRule="auto"/>
              <w:rPr>
                <w:sz w:val="26"/>
                <w:szCs w:val="26"/>
                <w:lang w:val="vi-VN"/>
              </w:rPr>
            </w:pPr>
            <w:r w:rsidRPr="00013E69">
              <w:rPr>
                <w:sz w:val="26"/>
                <w:szCs w:val="26"/>
                <w:lang w:val="vi-VN"/>
              </w:rPr>
              <w:t>Ban soạn thảo đã loại bỏ toàn bộ khoản 1.1 “Cấu trúc của tiêu chuẩn này” khỏi Điều 1, vì theo TCVN 1-2:2025, việc mô tả bố cục tài liệu là chức năng của Mục lục; Phạm vi áp dụng chỉ nêu đối tượng, nội dung quy định và giới hạn áp dụng của tiêu chuẩn. Cách dịch “Quản lý tài liệu” (Document administration) theo đó cũng không còn xuất hiện trong dự thảo. Điều 1 được viết lại theo quy định về trình bày tại TCVN 1-2:2025</w:t>
            </w:r>
            <w:r w:rsidR="00013E69" w:rsidRPr="00013E69">
              <w:rPr>
                <w:sz w:val="26"/>
                <w:szCs w:val="26"/>
                <w:lang w:val="vi-VN"/>
              </w:rPr>
              <w:t>.</w:t>
            </w:r>
          </w:p>
        </w:tc>
      </w:tr>
    </w:tbl>
    <w:p w14:paraId="399EA2CF" w14:textId="77777777" w:rsidR="00A968CE" w:rsidRPr="00247F00" w:rsidRDefault="00A968CE">
      <w:pPr>
        <w:spacing w:before="0" w:after="0" w:line="240" w:lineRule="auto"/>
        <w:jc w:val="left"/>
        <w:rPr>
          <w:sz w:val="26"/>
          <w:szCs w:val="26"/>
          <w:lang w:val="sv-SE"/>
        </w:rPr>
      </w:pPr>
    </w:p>
    <w:sectPr w:rsidR="00A968CE" w:rsidRPr="00247F00">
      <w:headerReference w:type="even" r:id="rId10"/>
      <w:headerReference w:type="default" r:id="rId11"/>
      <w:pgSz w:w="16840" w:h="11907" w:orient="landscape"/>
      <w:pgMar w:top="851" w:right="851" w:bottom="567" w:left="851" w:header="39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2C8B4" w14:textId="77777777" w:rsidR="004D693C" w:rsidRDefault="004D693C">
      <w:pPr>
        <w:spacing w:line="240" w:lineRule="auto"/>
      </w:pPr>
      <w:r>
        <w:separator/>
      </w:r>
    </w:p>
  </w:endnote>
  <w:endnote w:type="continuationSeparator" w:id="0">
    <w:p w14:paraId="7E1F4A7C" w14:textId="77777777" w:rsidR="004D693C" w:rsidRDefault="004D6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3"/>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82D4C" w14:textId="77777777" w:rsidR="004D693C" w:rsidRDefault="004D693C">
      <w:pPr>
        <w:spacing w:before="0" w:after="0"/>
      </w:pPr>
      <w:r>
        <w:separator/>
      </w:r>
    </w:p>
  </w:footnote>
  <w:footnote w:type="continuationSeparator" w:id="0">
    <w:p w14:paraId="767F6DA6" w14:textId="77777777" w:rsidR="004D693C" w:rsidRDefault="004D693C">
      <w:pPr>
        <w:spacing w:before="0" w:after="0"/>
      </w:pPr>
      <w:r>
        <w:continuationSeparator/>
      </w:r>
    </w:p>
  </w:footnote>
  <w:footnote w:id="1">
    <w:p w14:paraId="0A8FF56A" w14:textId="06F6ECAF" w:rsidR="00FC304E" w:rsidRPr="00461EE3" w:rsidRDefault="00FC304E" w:rsidP="00FC304E">
      <w:pPr>
        <w:pStyle w:val="FootnoteText"/>
        <w:jc w:val="both"/>
        <w:rPr>
          <w:rFonts w:ascii="Times New Roman" w:hAnsi="Times New Roman" w:cs="Times New Roman"/>
          <w:lang w:val="en-US"/>
        </w:rPr>
      </w:pPr>
      <w:r w:rsidRPr="00247F00">
        <w:rPr>
          <w:rFonts w:ascii="Times New Roman" w:hAnsi="Times New Roman" w:cs="Times New Roman"/>
          <w:vertAlign w:val="superscript"/>
        </w:rPr>
        <w:footnoteRef/>
      </w:r>
      <w:r w:rsidRPr="00247F00">
        <w:rPr>
          <w:rFonts w:ascii="Times New Roman" w:hAnsi="Times New Roman" w:cs="Times New Roman"/>
        </w:rPr>
        <w:t xml:space="preserve"> </w:t>
      </w:r>
      <w:r w:rsidR="00461EE3" w:rsidRPr="00461EE3">
        <w:rPr>
          <w:rFonts w:ascii="Times New Roman" w:hAnsi="Times New Roman" w:cs="Times New Roman"/>
        </w:rPr>
        <w:t>Bộ Tài Chính (Cục Công nghệ thông tin và Chuyển đổi số)</w:t>
      </w:r>
      <w:r w:rsidR="00461EE3">
        <w:rPr>
          <w:rFonts w:ascii="Times New Roman" w:hAnsi="Times New Roman" w:cs="Times New Roman"/>
          <w:lang w:val="en-US"/>
        </w:rPr>
        <w:t>, Bộ nội vụ.</w:t>
      </w:r>
    </w:p>
  </w:footnote>
  <w:footnote w:id="2">
    <w:p w14:paraId="4FC6A4EB" w14:textId="49E29917" w:rsidR="002855E9" w:rsidRPr="00461EE3" w:rsidRDefault="002855E9" w:rsidP="002855E9">
      <w:pPr>
        <w:pStyle w:val="FootnoteText"/>
        <w:jc w:val="both"/>
        <w:rPr>
          <w:rFonts w:ascii="Times New Roman" w:hAnsi="Times New Roman" w:cs="Times New Roman"/>
        </w:rPr>
      </w:pPr>
      <w:r w:rsidRPr="00247F00">
        <w:rPr>
          <w:rFonts w:ascii="Times New Roman" w:hAnsi="Times New Roman" w:cs="Times New Roman"/>
          <w:vertAlign w:val="superscript"/>
        </w:rPr>
        <w:footnoteRef/>
      </w:r>
      <w:r w:rsidRPr="00247F00">
        <w:rPr>
          <w:rFonts w:ascii="Times New Roman" w:hAnsi="Times New Roman" w:cs="Times New Roman"/>
        </w:rPr>
        <w:t xml:space="preserve"> Vụ Kinh tế và Xã hội số</w:t>
      </w:r>
      <w:r w:rsidR="005E3317" w:rsidRPr="00461EE3">
        <w:rPr>
          <w:rFonts w:ascii="Times New Roman" w:hAnsi="Times New Roman" w:cs="Times New Roman"/>
        </w:rPr>
        <w:t xml:space="preserve">, Ủy ban tiêu chuẩn </w:t>
      </w:r>
      <w:r w:rsidR="00461EE3" w:rsidRPr="00461EE3">
        <w:rPr>
          <w:rFonts w:ascii="Times New Roman" w:hAnsi="Times New Roman" w:cs="Times New Roman"/>
        </w:rPr>
        <w:t>quốc gia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9820714"/>
    </w:sdtPr>
    <w:sdtEndPr>
      <w:rPr>
        <w:rStyle w:val="PageNumber"/>
      </w:rPr>
    </w:sdtEndPr>
    <w:sdtContent>
      <w:p w14:paraId="610A8949" w14:textId="77777777" w:rsidR="00A968CE" w:rsidRDefault="00FF1475">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419460" w14:textId="77777777" w:rsidR="00A968CE" w:rsidRDefault="00A9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5336526"/>
    </w:sdtPr>
    <w:sdtEndPr>
      <w:rPr>
        <w:rStyle w:val="PageNumber"/>
      </w:rPr>
    </w:sdtEndPr>
    <w:sdtContent>
      <w:p w14:paraId="5A36BEDB" w14:textId="77777777" w:rsidR="00A968CE" w:rsidRDefault="00FF1475">
        <w:pPr>
          <w:pStyle w:val="Header"/>
          <w:framePr w:wrap="auto" w:vAnchor="text" w:hAnchor="margin" w:xAlign="center" w:y="1"/>
          <w:rPr>
            <w:rStyle w:val="PageNumber"/>
          </w:rPr>
        </w:pPr>
        <w:r>
          <w:rPr>
            <w:rStyle w:val="PageNumber"/>
            <w:sz w:val="26"/>
            <w:szCs w:val="26"/>
          </w:rPr>
          <w:fldChar w:fldCharType="begin"/>
        </w:r>
        <w:r>
          <w:rPr>
            <w:rStyle w:val="PageNumber"/>
            <w:sz w:val="26"/>
            <w:szCs w:val="26"/>
          </w:rPr>
          <w:instrText xml:space="preserve"> PAGE </w:instrText>
        </w:r>
        <w:r>
          <w:rPr>
            <w:rStyle w:val="PageNumber"/>
            <w:sz w:val="26"/>
            <w:szCs w:val="26"/>
          </w:rPr>
          <w:fldChar w:fldCharType="separate"/>
        </w:r>
        <w:r>
          <w:rPr>
            <w:rStyle w:val="PageNumber"/>
            <w:sz w:val="26"/>
            <w:szCs w:val="26"/>
          </w:rPr>
          <w:t>25</w:t>
        </w:r>
        <w:r>
          <w:rPr>
            <w:rStyle w:val="PageNumber"/>
            <w:sz w:val="26"/>
            <w:szCs w:val="26"/>
          </w:rPr>
          <w:fldChar w:fldCharType="end"/>
        </w:r>
      </w:p>
    </w:sdtContent>
  </w:sdt>
  <w:p w14:paraId="0144C5DB" w14:textId="77777777" w:rsidR="00A968CE" w:rsidRDefault="00A96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6A4"/>
    <w:multiLevelType w:val="hybridMultilevel"/>
    <w:tmpl w:val="C7AED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B5BCD"/>
    <w:multiLevelType w:val="hybridMultilevel"/>
    <w:tmpl w:val="3D3A514A"/>
    <w:lvl w:ilvl="0" w:tplc="17CA2740">
      <w:start w:val="1"/>
      <w:numFmt w:val="lowerRoman"/>
      <w:lvlText w:val="(%1)"/>
      <w:lvlJc w:val="left"/>
      <w:pPr>
        <w:ind w:left="790" w:hanging="720"/>
      </w:pPr>
      <w:rPr>
        <w:rFonts w:hint="default"/>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num w:numId="1" w16cid:durableId="145319671">
    <w:abstractNumId w:val="0"/>
  </w:num>
  <w:num w:numId="2" w16cid:durableId="1254166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defaultTabStop w:val="284"/>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6E4"/>
    <w:rsid w:val="00000870"/>
    <w:rsid w:val="0000087E"/>
    <w:rsid w:val="00002978"/>
    <w:rsid w:val="00004138"/>
    <w:rsid w:val="00004D9A"/>
    <w:rsid w:val="0000503A"/>
    <w:rsid w:val="0000539F"/>
    <w:rsid w:val="00006A2E"/>
    <w:rsid w:val="000107E3"/>
    <w:rsid w:val="00010879"/>
    <w:rsid w:val="000112D2"/>
    <w:rsid w:val="0001167A"/>
    <w:rsid w:val="00011E0A"/>
    <w:rsid w:val="000122B7"/>
    <w:rsid w:val="00012979"/>
    <w:rsid w:val="00013274"/>
    <w:rsid w:val="00013BF6"/>
    <w:rsid w:val="00013E69"/>
    <w:rsid w:val="0001483F"/>
    <w:rsid w:val="00015AF9"/>
    <w:rsid w:val="000173A4"/>
    <w:rsid w:val="0001E3DE"/>
    <w:rsid w:val="00021149"/>
    <w:rsid w:val="00022D64"/>
    <w:rsid w:val="00024E42"/>
    <w:rsid w:val="00025DD3"/>
    <w:rsid w:val="000260BB"/>
    <w:rsid w:val="000268ED"/>
    <w:rsid w:val="000279E2"/>
    <w:rsid w:val="00030AEC"/>
    <w:rsid w:val="000329BB"/>
    <w:rsid w:val="00034737"/>
    <w:rsid w:val="000357CB"/>
    <w:rsid w:val="00035D49"/>
    <w:rsid w:val="000360D3"/>
    <w:rsid w:val="00036E02"/>
    <w:rsid w:val="000372BA"/>
    <w:rsid w:val="0004065F"/>
    <w:rsid w:val="00040A4B"/>
    <w:rsid w:val="00041088"/>
    <w:rsid w:val="00041407"/>
    <w:rsid w:val="00041B3A"/>
    <w:rsid w:val="0004340D"/>
    <w:rsid w:val="000436C6"/>
    <w:rsid w:val="00045DEB"/>
    <w:rsid w:val="0004794D"/>
    <w:rsid w:val="00047B51"/>
    <w:rsid w:val="00051C97"/>
    <w:rsid w:val="00051D7D"/>
    <w:rsid w:val="00053A4D"/>
    <w:rsid w:val="00054B3B"/>
    <w:rsid w:val="0005513E"/>
    <w:rsid w:val="00056479"/>
    <w:rsid w:val="000564D5"/>
    <w:rsid w:val="000630ED"/>
    <w:rsid w:val="00063587"/>
    <w:rsid w:val="000636D1"/>
    <w:rsid w:val="00064F3F"/>
    <w:rsid w:val="000668F8"/>
    <w:rsid w:val="00066C40"/>
    <w:rsid w:val="0006748E"/>
    <w:rsid w:val="000674E0"/>
    <w:rsid w:val="0007384A"/>
    <w:rsid w:val="00076A2B"/>
    <w:rsid w:val="00077918"/>
    <w:rsid w:val="00077F66"/>
    <w:rsid w:val="00080E1F"/>
    <w:rsid w:val="0008101F"/>
    <w:rsid w:val="00081E8F"/>
    <w:rsid w:val="0008223A"/>
    <w:rsid w:val="00084F1E"/>
    <w:rsid w:val="00084FF8"/>
    <w:rsid w:val="00085D5A"/>
    <w:rsid w:val="00085DFF"/>
    <w:rsid w:val="00086D51"/>
    <w:rsid w:val="00090829"/>
    <w:rsid w:val="00091DAB"/>
    <w:rsid w:val="00093ED9"/>
    <w:rsid w:val="0009453A"/>
    <w:rsid w:val="000A0AA7"/>
    <w:rsid w:val="000A1D2D"/>
    <w:rsid w:val="000A24CD"/>
    <w:rsid w:val="000A66E4"/>
    <w:rsid w:val="000A671A"/>
    <w:rsid w:val="000A692F"/>
    <w:rsid w:val="000A729D"/>
    <w:rsid w:val="000A767F"/>
    <w:rsid w:val="000A7D49"/>
    <w:rsid w:val="000B0465"/>
    <w:rsid w:val="000B0559"/>
    <w:rsid w:val="000B08C3"/>
    <w:rsid w:val="000B232D"/>
    <w:rsid w:val="000B24BA"/>
    <w:rsid w:val="000B24E7"/>
    <w:rsid w:val="000B2678"/>
    <w:rsid w:val="000B41AF"/>
    <w:rsid w:val="000B599A"/>
    <w:rsid w:val="000C0CB0"/>
    <w:rsid w:val="000C32BB"/>
    <w:rsid w:val="000C516D"/>
    <w:rsid w:val="000C5420"/>
    <w:rsid w:val="000C5C09"/>
    <w:rsid w:val="000C72A1"/>
    <w:rsid w:val="000C7581"/>
    <w:rsid w:val="000D0CDB"/>
    <w:rsid w:val="000D1EE7"/>
    <w:rsid w:val="000D25DE"/>
    <w:rsid w:val="000D3512"/>
    <w:rsid w:val="000D5EB4"/>
    <w:rsid w:val="000D71C9"/>
    <w:rsid w:val="000D71FF"/>
    <w:rsid w:val="000D7721"/>
    <w:rsid w:val="000E0CE4"/>
    <w:rsid w:val="000E1CBE"/>
    <w:rsid w:val="000E3DB7"/>
    <w:rsid w:val="000E3F1C"/>
    <w:rsid w:val="000E5029"/>
    <w:rsid w:val="000E5DC1"/>
    <w:rsid w:val="000E6A62"/>
    <w:rsid w:val="000E6EBA"/>
    <w:rsid w:val="000E74AA"/>
    <w:rsid w:val="000F1607"/>
    <w:rsid w:val="000F4F1E"/>
    <w:rsid w:val="001000AF"/>
    <w:rsid w:val="0010013B"/>
    <w:rsid w:val="0010095E"/>
    <w:rsid w:val="00103B49"/>
    <w:rsid w:val="0010557F"/>
    <w:rsid w:val="00110A90"/>
    <w:rsid w:val="00110CCF"/>
    <w:rsid w:val="00111C3A"/>
    <w:rsid w:val="00112146"/>
    <w:rsid w:val="00112DA6"/>
    <w:rsid w:val="00114CC0"/>
    <w:rsid w:val="00115F19"/>
    <w:rsid w:val="00115F7A"/>
    <w:rsid w:val="00120158"/>
    <w:rsid w:val="0012021B"/>
    <w:rsid w:val="00120312"/>
    <w:rsid w:val="00121FF6"/>
    <w:rsid w:val="00123B05"/>
    <w:rsid w:val="001242F1"/>
    <w:rsid w:val="00125067"/>
    <w:rsid w:val="00125702"/>
    <w:rsid w:val="00125902"/>
    <w:rsid w:val="00126010"/>
    <w:rsid w:val="00126552"/>
    <w:rsid w:val="00127589"/>
    <w:rsid w:val="001303E2"/>
    <w:rsid w:val="00131A67"/>
    <w:rsid w:val="00131F7A"/>
    <w:rsid w:val="00133E17"/>
    <w:rsid w:val="00135BBD"/>
    <w:rsid w:val="00136C26"/>
    <w:rsid w:val="00140C49"/>
    <w:rsid w:val="00141B0D"/>
    <w:rsid w:val="00145C89"/>
    <w:rsid w:val="001460D6"/>
    <w:rsid w:val="001462FC"/>
    <w:rsid w:val="0014675F"/>
    <w:rsid w:val="00150404"/>
    <w:rsid w:val="00150974"/>
    <w:rsid w:val="00151B5A"/>
    <w:rsid w:val="001522AC"/>
    <w:rsid w:val="00152C1B"/>
    <w:rsid w:val="00153CBA"/>
    <w:rsid w:val="00157130"/>
    <w:rsid w:val="0016103F"/>
    <w:rsid w:val="00161B6B"/>
    <w:rsid w:val="00165255"/>
    <w:rsid w:val="00165D60"/>
    <w:rsid w:val="00165DC7"/>
    <w:rsid w:val="00165EB6"/>
    <w:rsid w:val="0016696E"/>
    <w:rsid w:val="00166B0F"/>
    <w:rsid w:val="00166FFD"/>
    <w:rsid w:val="0016732F"/>
    <w:rsid w:val="00171750"/>
    <w:rsid w:val="001721AD"/>
    <w:rsid w:val="001736D7"/>
    <w:rsid w:val="001751DD"/>
    <w:rsid w:val="0017755E"/>
    <w:rsid w:val="001778EF"/>
    <w:rsid w:val="001810EF"/>
    <w:rsid w:val="0018317F"/>
    <w:rsid w:val="00183585"/>
    <w:rsid w:val="00185CA3"/>
    <w:rsid w:val="00187A02"/>
    <w:rsid w:val="00191903"/>
    <w:rsid w:val="00192A07"/>
    <w:rsid w:val="001930A4"/>
    <w:rsid w:val="00193A2A"/>
    <w:rsid w:val="00194807"/>
    <w:rsid w:val="001948EB"/>
    <w:rsid w:val="00195534"/>
    <w:rsid w:val="001964C5"/>
    <w:rsid w:val="00196C73"/>
    <w:rsid w:val="0019774E"/>
    <w:rsid w:val="00197EB1"/>
    <w:rsid w:val="001A0FED"/>
    <w:rsid w:val="001A1050"/>
    <w:rsid w:val="001A1DF5"/>
    <w:rsid w:val="001A2D8E"/>
    <w:rsid w:val="001A34A3"/>
    <w:rsid w:val="001A34F4"/>
    <w:rsid w:val="001A3793"/>
    <w:rsid w:val="001A6EDC"/>
    <w:rsid w:val="001A7785"/>
    <w:rsid w:val="001B1918"/>
    <w:rsid w:val="001B2B33"/>
    <w:rsid w:val="001B3ABA"/>
    <w:rsid w:val="001B57CB"/>
    <w:rsid w:val="001B5987"/>
    <w:rsid w:val="001B5C11"/>
    <w:rsid w:val="001B6248"/>
    <w:rsid w:val="001B7841"/>
    <w:rsid w:val="001C12D8"/>
    <w:rsid w:val="001C18CA"/>
    <w:rsid w:val="001C5EC2"/>
    <w:rsid w:val="001D0150"/>
    <w:rsid w:val="001D1096"/>
    <w:rsid w:val="001D27E6"/>
    <w:rsid w:val="001D38AC"/>
    <w:rsid w:val="001D396B"/>
    <w:rsid w:val="001D51A4"/>
    <w:rsid w:val="001D5D3B"/>
    <w:rsid w:val="001D6E83"/>
    <w:rsid w:val="001E0D20"/>
    <w:rsid w:val="001E245F"/>
    <w:rsid w:val="001E3099"/>
    <w:rsid w:val="001E33D6"/>
    <w:rsid w:val="001E3E48"/>
    <w:rsid w:val="001E4645"/>
    <w:rsid w:val="001E5127"/>
    <w:rsid w:val="001E51D0"/>
    <w:rsid w:val="001E7F5E"/>
    <w:rsid w:val="001F0587"/>
    <w:rsid w:val="001F1D3B"/>
    <w:rsid w:val="001F4C01"/>
    <w:rsid w:val="001F6FD4"/>
    <w:rsid w:val="001F72C4"/>
    <w:rsid w:val="002005A6"/>
    <w:rsid w:val="00201A1B"/>
    <w:rsid w:val="00202D6F"/>
    <w:rsid w:val="00203A9C"/>
    <w:rsid w:val="00205A65"/>
    <w:rsid w:val="00205A8E"/>
    <w:rsid w:val="00206DBD"/>
    <w:rsid w:val="00207CE4"/>
    <w:rsid w:val="002100F1"/>
    <w:rsid w:val="00212819"/>
    <w:rsid w:val="0021291A"/>
    <w:rsid w:val="00212A54"/>
    <w:rsid w:val="00214438"/>
    <w:rsid w:val="00216463"/>
    <w:rsid w:val="00216AD6"/>
    <w:rsid w:val="00216CE7"/>
    <w:rsid w:val="00217704"/>
    <w:rsid w:val="002178CC"/>
    <w:rsid w:val="002209E9"/>
    <w:rsid w:val="00220B03"/>
    <w:rsid w:val="0022217F"/>
    <w:rsid w:val="0022257E"/>
    <w:rsid w:val="00223800"/>
    <w:rsid w:val="00223853"/>
    <w:rsid w:val="00225723"/>
    <w:rsid w:val="00226212"/>
    <w:rsid w:val="00226EC5"/>
    <w:rsid w:val="00227AD2"/>
    <w:rsid w:val="00230136"/>
    <w:rsid w:val="00230214"/>
    <w:rsid w:val="002326A1"/>
    <w:rsid w:val="002336A9"/>
    <w:rsid w:val="00235874"/>
    <w:rsid w:val="00235CF0"/>
    <w:rsid w:val="002360FB"/>
    <w:rsid w:val="00236AE7"/>
    <w:rsid w:val="00236ECB"/>
    <w:rsid w:val="00237C69"/>
    <w:rsid w:val="002408AB"/>
    <w:rsid w:val="00240B0E"/>
    <w:rsid w:val="00240B3F"/>
    <w:rsid w:val="00242F9F"/>
    <w:rsid w:val="00245346"/>
    <w:rsid w:val="0024579C"/>
    <w:rsid w:val="002457BF"/>
    <w:rsid w:val="00245B27"/>
    <w:rsid w:val="00245E54"/>
    <w:rsid w:val="00247F00"/>
    <w:rsid w:val="00250DB6"/>
    <w:rsid w:val="00250E7A"/>
    <w:rsid w:val="00251618"/>
    <w:rsid w:val="00251667"/>
    <w:rsid w:val="00251A78"/>
    <w:rsid w:val="002523BE"/>
    <w:rsid w:val="00254933"/>
    <w:rsid w:val="0025640E"/>
    <w:rsid w:val="00257051"/>
    <w:rsid w:val="0026267A"/>
    <w:rsid w:val="0026278E"/>
    <w:rsid w:val="00265519"/>
    <w:rsid w:val="00265A4E"/>
    <w:rsid w:val="002660C4"/>
    <w:rsid w:val="002671AF"/>
    <w:rsid w:val="0026781D"/>
    <w:rsid w:val="00270C94"/>
    <w:rsid w:val="00271F5E"/>
    <w:rsid w:val="00272568"/>
    <w:rsid w:val="00272811"/>
    <w:rsid w:val="002728D2"/>
    <w:rsid w:val="002737C1"/>
    <w:rsid w:val="00276037"/>
    <w:rsid w:val="0027612D"/>
    <w:rsid w:val="002768FE"/>
    <w:rsid w:val="00277516"/>
    <w:rsid w:val="0028055F"/>
    <w:rsid w:val="00280715"/>
    <w:rsid w:val="002807BE"/>
    <w:rsid w:val="00281F0C"/>
    <w:rsid w:val="00282942"/>
    <w:rsid w:val="00284042"/>
    <w:rsid w:val="002841A3"/>
    <w:rsid w:val="002842D7"/>
    <w:rsid w:val="00284B52"/>
    <w:rsid w:val="002855E9"/>
    <w:rsid w:val="00285BF2"/>
    <w:rsid w:val="00287A9C"/>
    <w:rsid w:val="00290602"/>
    <w:rsid w:val="002926D8"/>
    <w:rsid w:val="00292FF6"/>
    <w:rsid w:val="00293BE5"/>
    <w:rsid w:val="00294133"/>
    <w:rsid w:val="002944F1"/>
    <w:rsid w:val="00294B65"/>
    <w:rsid w:val="002A0428"/>
    <w:rsid w:val="002A0FC5"/>
    <w:rsid w:val="002A431E"/>
    <w:rsid w:val="002A43BE"/>
    <w:rsid w:val="002A58E4"/>
    <w:rsid w:val="002A65A8"/>
    <w:rsid w:val="002A7BB1"/>
    <w:rsid w:val="002A7D92"/>
    <w:rsid w:val="002B0F6B"/>
    <w:rsid w:val="002B1BAA"/>
    <w:rsid w:val="002B2A83"/>
    <w:rsid w:val="002B2F86"/>
    <w:rsid w:val="002B3A12"/>
    <w:rsid w:val="002B3F48"/>
    <w:rsid w:val="002B42D0"/>
    <w:rsid w:val="002B4864"/>
    <w:rsid w:val="002B5B9A"/>
    <w:rsid w:val="002B6594"/>
    <w:rsid w:val="002B712C"/>
    <w:rsid w:val="002B7D69"/>
    <w:rsid w:val="002C177E"/>
    <w:rsid w:val="002C1F9D"/>
    <w:rsid w:val="002C24AE"/>
    <w:rsid w:val="002C25C9"/>
    <w:rsid w:val="002C2E34"/>
    <w:rsid w:val="002C2EC0"/>
    <w:rsid w:val="002C43A6"/>
    <w:rsid w:val="002C4A4E"/>
    <w:rsid w:val="002C4A92"/>
    <w:rsid w:val="002C6EA9"/>
    <w:rsid w:val="002C75EC"/>
    <w:rsid w:val="002D30E7"/>
    <w:rsid w:val="002D33A7"/>
    <w:rsid w:val="002D47BF"/>
    <w:rsid w:val="002D62AC"/>
    <w:rsid w:val="002D7AB6"/>
    <w:rsid w:val="002E0D4D"/>
    <w:rsid w:val="002E0FE2"/>
    <w:rsid w:val="002E34E4"/>
    <w:rsid w:val="002E3AFA"/>
    <w:rsid w:val="002E454B"/>
    <w:rsid w:val="002E6E3C"/>
    <w:rsid w:val="002F2998"/>
    <w:rsid w:val="002F2D88"/>
    <w:rsid w:val="002F4877"/>
    <w:rsid w:val="002F5630"/>
    <w:rsid w:val="002F647A"/>
    <w:rsid w:val="002F680B"/>
    <w:rsid w:val="003021D5"/>
    <w:rsid w:val="00302FF9"/>
    <w:rsid w:val="00304204"/>
    <w:rsid w:val="00304245"/>
    <w:rsid w:val="003053A5"/>
    <w:rsid w:val="00306684"/>
    <w:rsid w:val="0031010D"/>
    <w:rsid w:val="003124BF"/>
    <w:rsid w:val="00313FD9"/>
    <w:rsid w:val="00314117"/>
    <w:rsid w:val="0031599E"/>
    <w:rsid w:val="003165DB"/>
    <w:rsid w:val="00316D0C"/>
    <w:rsid w:val="003176E4"/>
    <w:rsid w:val="00317951"/>
    <w:rsid w:val="00317A15"/>
    <w:rsid w:val="00317A40"/>
    <w:rsid w:val="00317E52"/>
    <w:rsid w:val="00321853"/>
    <w:rsid w:val="00321C17"/>
    <w:rsid w:val="00322349"/>
    <w:rsid w:val="003232A0"/>
    <w:rsid w:val="00324CDE"/>
    <w:rsid w:val="003254D4"/>
    <w:rsid w:val="00325B8D"/>
    <w:rsid w:val="00325DFC"/>
    <w:rsid w:val="0032663F"/>
    <w:rsid w:val="00326808"/>
    <w:rsid w:val="00326A5B"/>
    <w:rsid w:val="00326DE0"/>
    <w:rsid w:val="00327A74"/>
    <w:rsid w:val="0033046F"/>
    <w:rsid w:val="00331261"/>
    <w:rsid w:val="0033240C"/>
    <w:rsid w:val="00333B74"/>
    <w:rsid w:val="003368F4"/>
    <w:rsid w:val="00340528"/>
    <w:rsid w:val="00341002"/>
    <w:rsid w:val="003412AC"/>
    <w:rsid w:val="00341D29"/>
    <w:rsid w:val="0034230D"/>
    <w:rsid w:val="003424F2"/>
    <w:rsid w:val="00342EE4"/>
    <w:rsid w:val="00343634"/>
    <w:rsid w:val="00345548"/>
    <w:rsid w:val="00351226"/>
    <w:rsid w:val="00351753"/>
    <w:rsid w:val="00351995"/>
    <w:rsid w:val="00353C43"/>
    <w:rsid w:val="003540B5"/>
    <w:rsid w:val="00355594"/>
    <w:rsid w:val="0035776A"/>
    <w:rsid w:val="003602FF"/>
    <w:rsid w:val="00361AC3"/>
    <w:rsid w:val="00362485"/>
    <w:rsid w:val="00364B07"/>
    <w:rsid w:val="00366540"/>
    <w:rsid w:val="00367296"/>
    <w:rsid w:val="00371059"/>
    <w:rsid w:val="0037169B"/>
    <w:rsid w:val="003735C3"/>
    <w:rsid w:val="003743DB"/>
    <w:rsid w:val="0037480A"/>
    <w:rsid w:val="00374D09"/>
    <w:rsid w:val="003774F5"/>
    <w:rsid w:val="00377658"/>
    <w:rsid w:val="00380121"/>
    <w:rsid w:val="00380F76"/>
    <w:rsid w:val="0038153B"/>
    <w:rsid w:val="003817DC"/>
    <w:rsid w:val="00382996"/>
    <w:rsid w:val="00384868"/>
    <w:rsid w:val="003853DD"/>
    <w:rsid w:val="003859A4"/>
    <w:rsid w:val="003875B3"/>
    <w:rsid w:val="0039203B"/>
    <w:rsid w:val="003944BE"/>
    <w:rsid w:val="00395161"/>
    <w:rsid w:val="003956DD"/>
    <w:rsid w:val="003A11DE"/>
    <w:rsid w:val="003A12BB"/>
    <w:rsid w:val="003A16F1"/>
    <w:rsid w:val="003A1EA5"/>
    <w:rsid w:val="003A561F"/>
    <w:rsid w:val="003A64F7"/>
    <w:rsid w:val="003A6A94"/>
    <w:rsid w:val="003A6D6C"/>
    <w:rsid w:val="003B0B0C"/>
    <w:rsid w:val="003B0CA3"/>
    <w:rsid w:val="003B1451"/>
    <w:rsid w:val="003B2FAC"/>
    <w:rsid w:val="003B4A86"/>
    <w:rsid w:val="003C0D26"/>
    <w:rsid w:val="003C1759"/>
    <w:rsid w:val="003C17B1"/>
    <w:rsid w:val="003C1BB2"/>
    <w:rsid w:val="003C1CB5"/>
    <w:rsid w:val="003C2196"/>
    <w:rsid w:val="003C3956"/>
    <w:rsid w:val="003C4025"/>
    <w:rsid w:val="003C5A45"/>
    <w:rsid w:val="003C5ED5"/>
    <w:rsid w:val="003C7772"/>
    <w:rsid w:val="003D1A3E"/>
    <w:rsid w:val="003D2E54"/>
    <w:rsid w:val="003D4874"/>
    <w:rsid w:val="003D6C69"/>
    <w:rsid w:val="003E0072"/>
    <w:rsid w:val="003E0328"/>
    <w:rsid w:val="003E0BA2"/>
    <w:rsid w:val="003E1A36"/>
    <w:rsid w:val="003E2A83"/>
    <w:rsid w:val="003E3F1A"/>
    <w:rsid w:val="003E52CC"/>
    <w:rsid w:val="003F0596"/>
    <w:rsid w:val="003F0B28"/>
    <w:rsid w:val="003F123B"/>
    <w:rsid w:val="003F168E"/>
    <w:rsid w:val="003F2008"/>
    <w:rsid w:val="003F25C0"/>
    <w:rsid w:val="003F4D31"/>
    <w:rsid w:val="003F7306"/>
    <w:rsid w:val="003F7A81"/>
    <w:rsid w:val="003F7EFA"/>
    <w:rsid w:val="00401E7A"/>
    <w:rsid w:val="004026E2"/>
    <w:rsid w:val="00403DB3"/>
    <w:rsid w:val="00404173"/>
    <w:rsid w:val="00407395"/>
    <w:rsid w:val="00410722"/>
    <w:rsid w:val="00410A38"/>
    <w:rsid w:val="0041289E"/>
    <w:rsid w:val="00412F13"/>
    <w:rsid w:val="00413C2B"/>
    <w:rsid w:val="004142D5"/>
    <w:rsid w:val="004144BD"/>
    <w:rsid w:val="00414FDC"/>
    <w:rsid w:val="00415D5D"/>
    <w:rsid w:val="00415F51"/>
    <w:rsid w:val="004215B3"/>
    <w:rsid w:val="00421944"/>
    <w:rsid w:val="00423435"/>
    <w:rsid w:val="00423D97"/>
    <w:rsid w:val="00424C14"/>
    <w:rsid w:val="00425A1D"/>
    <w:rsid w:val="00425FF8"/>
    <w:rsid w:val="00427B8E"/>
    <w:rsid w:val="00427EF0"/>
    <w:rsid w:val="0043042B"/>
    <w:rsid w:val="00430FF8"/>
    <w:rsid w:val="004313CA"/>
    <w:rsid w:val="004332E8"/>
    <w:rsid w:val="00437174"/>
    <w:rsid w:val="00442A17"/>
    <w:rsid w:val="004433F4"/>
    <w:rsid w:val="00443C28"/>
    <w:rsid w:val="00445348"/>
    <w:rsid w:val="00450170"/>
    <w:rsid w:val="0045099B"/>
    <w:rsid w:val="00451858"/>
    <w:rsid w:val="004520ED"/>
    <w:rsid w:val="004528D6"/>
    <w:rsid w:val="004534A8"/>
    <w:rsid w:val="0045359E"/>
    <w:rsid w:val="00454DD2"/>
    <w:rsid w:val="00454E13"/>
    <w:rsid w:val="00455BDB"/>
    <w:rsid w:val="00455E5B"/>
    <w:rsid w:val="00456AA3"/>
    <w:rsid w:val="00460E39"/>
    <w:rsid w:val="00461EE3"/>
    <w:rsid w:val="0046297F"/>
    <w:rsid w:val="00462E20"/>
    <w:rsid w:val="00462FE3"/>
    <w:rsid w:val="00463715"/>
    <w:rsid w:val="00463C84"/>
    <w:rsid w:val="00464251"/>
    <w:rsid w:val="0046467C"/>
    <w:rsid w:val="00466E2C"/>
    <w:rsid w:val="00467C3D"/>
    <w:rsid w:val="00470C08"/>
    <w:rsid w:val="00472286"/>
    <w:rsid w:val="00472876"/>
    <w:rsid w:val="004740A1"/>
    <w:rsid w:val="00477F7C"/>
    <w:rsid w:val="004829A4"/>
    <w:rsid w:val="00482C4C"/>
    <w:rsid w:val="00483C4C"/>
    <w:rsid w:val="00483EB2"/>
    <w:rsid w:val="0048468C"/>
    <w:rsid w:val="00486A55"/>
    <w:rsid w:val="0048733E"/>
    <w:rsid w:val="00487ED1"/>
    <w:rsid w:val="00490112"/>
    <w:rsid w:val="00490B02"/>
    <w:rsid w:val="00491DEA"/>
    <w:rsid w:val="00492CDD"/>
    <w:rsid w:val="00494699"/>
    <w:rsid w:val="0049480A"/>
    <w:rsid w:val="004A0B25"/>
    <w:rsid w:val="004A0F50"/>
    <w:rsid w:val="004A1CB3"/>
    <w:rsid w:val="004A1E8C"/>
    <w:rsid w:val="004A2B61"/>
    <w:rsid w:val="004A2B9C"/>
    <w:rsid w:val="004A4608"/>
    <w:rsid w:val="004A4916"/>
    <w:rsid w:val="004A70D2"/>
    <w:rsid w:val="004B0482"/>
    <w:rsid w:val="004B0E10"/>
    <w:rsid w:val="004B195E"/>
    <w:rsid w:val="004B472E"/>
    <w:rsid w:val="004B482D"/>
    <w:rsid w:val="004B599E"/>
    <w:rsid w:val="004B7827"/>
    <w:rsid w:val="004C0986"/>
    <w:rsid w:val="004C10AE"/>
    <w:rsid w:val="004C189C"/>
    <w:rsid w:val="004C1C0C"/>
    <w:rsid w:val="004C4ED1"/>
    <w:rsid w:val="004C50B6"/>
    <w:rsid w:val="004D01E0"/>
    <w:rsid w:val="004D320F"/>
    <w:rsid w:val="004D3CF2"/>
    <w:rsid w:val="004D62FB"/>
    <w:rsid w:val="004D693C"/>
    <w:rsid w:val="004D6C56"/>
    <w:rsid w:val="004D6DB8"/>
    <w:rsid w:val="004D788F"/>
    <w:rsid w:val="004E02AB"/>
    <w:rsid w:val="004E0571"/>
    <w:rsid w:val="004E0DAB"/>
    <w:rsid w:val="004E0EBD"/>
    <w:rsid w:val="004E2BA7"/>
    <w:rsid w:val="004E2BFB"/>
    <w:rsid w:val="004E412B"/>
    <w:rsid w:val="004E5080"/>
    <w:rsid w:val="004F0BAF"/>
    <w:rsid w:val="004F124F"/>
    <w:rsid w:val="004F1C71"/>
    <w:rsid w:val="004F1DD4"/>
    <w:rsid w:val="004F21C3"/>
    <w:rsid w:val="004F2BF7"/>
    <w:rsid w:val="004F62A0"/>
    <w:rsid w:val="004F6F8A"/>
    <w:rsid w:val="00501849"/>
    <w:rsid w:val="00501962"/>
    <w:rsid w:val="00501DE6"/>
    <w:rsid w:val="0050240E"/>
    <w:rsid w:val="005025EE"/>
    <w:rsid w:val="00502612"/>
    <w:rsid w:val="0050356C"/>
    <w:rsid w:val="00503E9F"/>
    <w:rsid w:val="00503EF5"/>
    <w:rsid w:val="00504E62"/>
    <w:rsid w:val="00507111"/>
    <w:rsid w:val="005103CD"/>
    <w:rsid w:val="00510410"/>
    <w:rsid w:val="00511A52"/>
    <w:rsid w:val="00511C15"/>
    <w:rsid w:val="00512A73"/>
    <w:rsid w:val="0051389A"/>
    <w:rsid w:val="0051460E"/>
    <w:rsid w:val="0051608E"/>
    <w:rsid w:val="00516D43"/>
    <w:rsid w:val="00516F60"/>
    <w:rsid w:val="00517A7D"/>
    <w:rsid w:val="00517CDD"/>
    <w:rsid w:val="00521B1B"/>
    <w:rsid w:val="00522C9E"/>
    <w:rsid w:val="005230BE"/>
    <w:rsid w:val="005238D7"/>
    <w:rsid w:val="00523A0C"/>
    <w:rsid w:val="00524756"/>
    <w:rsid w:val="00524BEF"/>
    <w:rsid w:val="005260B5"/>
    <w:rsid w:val="00526361"/>
    <w:rsid w:val="005276CE"/>
    <w:rsid w:val="005305D4"/>
    <w:rsid w:val="00531F4D"/>
    <w:rsid w:val="005324A8"/>
    <w:rsid w:val="005338E2"/>
    <w:rsid w:val="0053548F"/>
    <w:rsid w:val="00535703"/>
    <w:rsid w:val="005416D2"/>
    <w:rsid w:val="00542419"/>
    <w:rsid w:val="005431D8"/>
    <w:rsid w:val="00543D52"/>
    <w:rsid w:val="00543F43"/>
    <w:rsid w:val="005444A4"/>
    <w:rsid w:val="005459C4"/>
    <w:rsid w:val="00545D92"/>
    <w:rsid w:val="00550E29"/>
    <w:rsid w:val="00551211"/>
    <w:rsid w:val="00552437"/>
    <w:rsid w:val="005531D6"/>
    <w:rsid w:val="0055343F"/>
    <w:rsid w:val="00553AD9"/>
    <w:rsid w:val="00554BFD"/>
    <w:rsid w:val="00555520"/>
    <w:rsid w:val="00555841"/>
    <w:rsid w:val="00556439"/>
    <w:rsid w:val="005566C3"/>
    <w:rsid w:val="005603F2"/>
    <w:rsid w:val="005606EB"/>
    <w:rsid w:val="00561BCB"/>
    <w:rsid w:val="00561E5E"/>
    <w:rsid w:val="00562260"/>
    <w:rsid w:val="00562550"/>
    <w:rsid w:val="00562B68"/>
    <w:rsid w:val="0056331F"/>
    <w:rsid w:val="00563C05"/>
    <w:rsid w:val="00563DE6"/>
    <w:rsid w:val="0056490C"/>
    <w:rsid w:val="00566938"/>
    <w:rsid w:val="00567583"/>
    <w:rsid w:val="0057043C"/>
    <w:rsid w:val="00571349"/>
    <w:rsid w:val="00571BF5"/>
    <w:rsid w:val="005720E1"/>
    <w:rsid w:val="00575EFE"/>
    <w:rsid w:val="005763CE"/>
    <w:rsid w:val="00576B66"/>
    <w:rsid w:val="00577962"/>
    <w:rsid w:val="005779A1"/>
    <w:rsid w:val="0058005B"/>
    <w:rsid w:val="005800A9"/>
    <w:rsid w:val="0058084F"/>
    <w:rsid w:val="00582DB5"/>
    <w:rsid w:val="005831BC"/>
    <w:rsid w:val="00583883"/>
    <w:rsid w:val="00585236"/>
    <w:rsid w:val="00586048"/>
    <w:rsid w:val="00586421"/>
    <w:rsid w:val="00590607"/>
    <w:rsid w:val="00592B2F"/>
    <w:rsid w:val="005962D6"/>
    <w:rsid w:val="0059640F"/>
    <w:rsid w:val="005967CB"/>
    <w:rsid w:val="00596A3C"/>
    <w:rsid w:val="005A0FF1"/>
    <w:rsid w:val="005A1EA0"/>
    <w:rsid w:val="005A2BEF"/>
    <w:rsid w:val="005A3A54"/>
    <w:rsid w:val="005A4B0B"/>
    <w:rsid w:val="005A5A96"/>
    <w:rsid w:val="005A68E4"/>
    <w:rsid w:val="005A6C56"/>
    <w:rsid w:val="005A7002"/>
    <w:rsid w:val="005A7B68"/>
    <w:rsid w:val="005A7DA6"/>
    <w:rsid w:val="005B0642"/>
    <w:rsid w:val="005B15BF"/>
    <w:rsid w:val="005B1A34"/>
    <w:rsid w:val="005B2B6A"/>
    <w:rsid w:val="005B36C0"/>
    <w:rsid w:val="005B3910"/>
    <w:rsid w:val="005B43AF"/>
    <w:rsid w:val="005B48E8"/>
    <w:rsid w:val="005B4FBE"/>
    <w:rsid w:val="005B502A"/>
    <w:rsid w:val="005B579E"/>
    <w:rsid w:val="005B753B"/>
    <w:rsid w:val="005B7AEC"/>
    <w:rsid w:val="005B7BCF"/>
    <w:rsid w:val="005C0FB1"/>
    <w:rsid w:val="005C1035"/>
    <w:rsid w:val="005C29D0"/>
    <w:rsid w:val="005C3A5D"/>
    <w:rsid w:val="005C4103"/>
    <w:rsid w:val="005C483B"/>
    <w:rsid w:val="005C4D86"/>
    <w:rsid w:val="005C6B82"/>
    <w:rsid w:val="005C7028"/>
    <w:rsid w:val="005D0165"/>
    <w:rsid w:val="005D13C6"/>
    <w:rsid w:val="005D3602"/>
    <w:rsid w:val="005D37B5"/>
    <w:rsid w:val="005D3905"/>
    <w:rsid w:val="005D47C5"/>
    <w:rsid w:val="005D5B00"/>
    <w:rsid w:val="005D5B0F"/>
    <w:rsid w:val="005D635E"/>
    <w:rsid w:val="005E0341"/>
    <w:rsid w:val="005E0D1C"/>
    <w:rsid w:val="005E2F6C"/>
    <w:rsid w:val="005E3317"/>
    <w:rsid w:val="005E4BD8"/>
    <w:rsid w:val="005E4DAF"/>
    <w:rsid w:val="005E4EB1"/>
    <w:rsid w:val="005E5A39"/>
    <w:rsid w:val="005E5FFE"/>
    <w:rsid w:val="005E683A"/>
    <w:rsid w:val="005F09E1"/>
    <w:rsid w:val="005F17DE"/>
    <w:rsid w:val="005F18BB"/>
    <w:rsid w:val="005F1FFB"/>
    <w:rsid w:val="005F2016"/>
    <w:rsid w:val="005F23E2"/>
    <w:rsid w:val="005F2496"/>
    <w:rsid w:val="005F2C69"/>
    <w:rsid w:val="005F3914"/>
    <w:rsid w:val="005F3BC4"/>
    <w:rsid w:val="005F44DA"/>
    <w:rsid w:val="005F6A29"/>
    <w:rsid w:val="0060352F"/>
    <w:rsid w:val="00604CDB"/>
    <w:rsid w:val="00604D5B"/>
    <w:rsid w:val="00606AEF"/>
    <w:rsid w:val="00607508"/>
    <w:rsid w:val="00610C49"/>
    <w:rsid w:val="006115FF"/>
    <w:rsid w:val="006117BE"/>
    <w:rsid w:val="0061244A"/>
    <w:rsid w:val="0061271A"/>
    <w:rsid w:val="006133B9"/>
    <w:rsid w:val="00615307"/>
    <w:rsid w:val="00615596"/>
    <w:rsid w:val="00615F5E"/>
    <w:rsid w:val="00616F6E"/>
    <w:rsid w:val="006200E7"/>
    <w:rsid w:val="00622963"/>
    <w:rsid w:val="0062354E"/>
    <w:rsid w:val="00623783"/>
    <w:rsid w:val="006237A5"/>
    <w:rsid w:val="00623938"/>
    <w:rsid w:val="00624224"/>
    <w:rsid w:val="00625230"/>
    <w:rsid w:val="006255AE"/>
    <w:rsid w:val="00625F97"/>
    <w:rsid w:val="00626248"/>
    <w:rsid w:val="00627389"/>
    <w:rsid w:val="00633A15"/>
    <w:rsid w:val="0063483C"/>
    <w:rsid w:val="0063490D"/>
    <w:rsid w:val="006351AD"/>
    <w:rsid w:val="00641A7E"/>
    <w:rsid w:val="00641B65"/>
    <w:rsid w:val="00641E8E"/>
    <w:rsid w:val="00642321"/>
    <w:rsid w:val="006451B5"/>
    <w:rsid w:val="00650E37"/>
    <w:rsid w:val="00651D8A"/>
    <w:rsid w:val="006526B8"/>
    <w:rsid w:val="0065412E"/>
    <w:rsid w:val="006604CF"/>
    <w:rsid w:val="00660CDF"/>
    <w:rsid w:val="00661544"/>
    <w:rsid w:val="00662686"/>
    <w:rsid w:val="00663808"/>
    <w:rsid w:val="006644BF"/>
    <w:rsid w:val="006664DC"/>
    <w:rsid w:val="00667904"/>
    <w:rsid w:val="006701D3"/>
    <w:rsid w:val="006701E3"/>
    <w:rsid w:val="0067077F"/>
    <w:rsid w:val="0067143E"/>
    <w:rsid w:val="006721F1"/>
    <w:rsid w:val="00675C1D"/>
    <w:rsid w:val="00675DAB"/>
    <w:rsid w:val="00676342"/>
    <w:rsid w:val="006766EE"/>
    <w:rsid w:val="00677160"/>
    <w:rsid w:val="00680B5E"/>
    <w:rsid w:val="006812EA"/>
    <w:rsid w:val="006819FC"/>
    <w:rsid w:val="00682839"/>
    <w:rsid w:val="006837CB"/>
    <w:rsid w:val="00683929"/>
    <w:rsid w:val="0068463E"/>
    <w:rsid w:val="00685D04"/>
    <w:rsid w:val="00686E16"/>
    <w:rsid w:val="00687C77"/>
    <w:rsid w:val="0069090C"/>
    <w:rsid w:val="00691507"/>
    <w:rsid w:val="006915A5"/>
    <w:rsid w:val="006920E9"/>
    <w:rsid w:val="0069219B"/>
    <w:rsid w:val="00693C1B"/>
    <w:rsid w:val="00693F75"/>
    <w:rsid w:val="00694812"/>
    <w:rsid w:val="00695113"/>
    <w:rsid w:val="00696A3B"/>
    <w:rsid w:val="00697723"/>
    <w:rsid w:val="006A02DF"/>
    <w:rsid w:val="006A08EC"/>
    <w:rsid w:val="006A15D3"/>
    <w:rsid w:val="006A1DC4"/>
    <w:rsid w:val="006A2399"/>
    <w:rsid w:val="006A2589"/>
    <w:rsid w:val="006A378D"/>
    <w:rsid w:val="006A3AC9"/>
    <w:rsid w:val="006A3F80"/>
    <w:rsid w:val="006A64AC"/>
    <w:rsid w:val="006A77DC"/>
    <w:rsid w:val="006A7A74"/>
    <w:rsid w:val="006B062B"/>
    <w:rsid w:val="006B330B"/>
    <w:rsid w:val="006B3324"/>
    <w:rsid w:val="006B3B96"/>
    <w:rsid w:val="006B5469"/>
    <w:rsid w:val="006B58FC"/>
    <w:rsid w:val="006B68D1"/>
    <w:rsid w:val="006B7CD5"/>
    <w:rsid w:val="006C1A5C"/>
    <w:rsid w:val="006C2C68"/>
    <w:rsid w:val="006C3BFF"/>
    <w:rsid w:val="006C3E05"/>
    <w:rsid w:val="006C3E35"/>
    <w:rsid w:val="006C51E3"/>
    <w:rsid w:val="006C59E1"/>
    <w:rsid w:val="006D0390"/>
    <w:rsid w:val="006D1B78"/>
    <w:rsid w:val="006D2EBB"/>
    <w:rsid w:val="006D326F"/>
    <w:rsid w:val="006D4DA8"/>
    <w:rsid w:val="006D57AD"/>
    <w:rsid w:val="006D593E"/>
    <w:rsid w:val="006D6BCC"/>
    <w:rsid w:val="006E1831"/>
    <w:rsid w:val="006E1B86"/>
    <w:rsid w:val="006E21F3"/>
    <w:rsid w:val="006E2472"/>
    <w:rsid w:val="006E31B6"/>
    <w:rsid w:val="006E3F2E"/>
    <w:rsid w:val="006E4256"/>
    <w:rsid w:val="006E4DBE"/>
    <w:rsid w:val="006E6313"/>
    <w:rsid w:val="006E664E"/>
    <w:rsid w:val="006E708B"/>
    <w:rsid w:val="006E7627"/>
    <w:rsid w:val="006F275F"/>
    <w:rsid w:val="006F521F"/>
    <w:rsid w:val="006F57A6"/>
    <w:rsid w:val="006F5DC1"/>
    <w:rsid w:val="006F68B6"/>
    <w:rsid w:val="006F71EC"/>
    <w:rsid w:val="00700F8C"/>
    <w:rsid w:val="007027C3"/>
    <w:rsid w:val="00703C87"/>
    <w:rsid w:val="0070416E"/>
    <w:rsid w:val="00704D34"/>
    <w:rsid w:val="007056F8"/>
    <w:rsid w:val="00706E42"/>
    <w:rsid w:val="00707D60"/>
    <w:rsid w:val="0071143F"/>
    <w:rsid w:val="0071152E"/>
    <w:rsid w:val="0071234B"/>
    <w:rsid w:val="00712768"/>
    <w:rsid w:val="00715E1D"/>
    <w:rsid w:val="007165AB"/>
    <w:rsid w:val="00717BAF"/>
    <w:rsid w:val="007205C7"/>
    <w:rsid w:val="00721E05"/>
    <w:rsid w:val="007222AE"/>
    <w:rsid w:val="007223FC"/>
    <w:rsid w:val="00723559"/>
    <w:rsid w:val="00726DF0"/>
    <w:rsid w:val="007270BA"/>
    <w:rsid w:val="00727B38"/>
    <w:rsid w:val="007302EC"/>
    <w:rsid w:val="00730417"/>
    <w:rsid w:val="00731BB7"/>
    <w:rsid w:val="007335BC"/>
    <w:rsid w:val="00735D2D"/>
    <w:rsid w:val="00737376"/>
    <w:rsid w:val="007377AC"/>
    <w:rsid w:val="00741D5C"/>
    <w:rsid w:val="007422E5"/>
    <w:rsid w:val="0074238E"/>
    <w:rsid w:val="0074350B"/>
    <w:rsid w:val="00744210"/>
    <w:rsid w:val="007445E0"/>
    <w:rsid w:val="00751A51"/>
    <w:rsid w:val="0075235E"/>
    <w:rsid w:val="007534A8"/>
    <w:rsid w:val="00754AB3"/>
    <w:rsid w:val="00754BD1"/>
    <w:rsid w:val="00755403"/>
    <w:rsid w:val="00755FC4"/>
    <w:rsid w:val="007562AA"/>
    <w:rsid w:val="00757CD1"/>
    <w:rsid w:val="00757D8E"/>
    <w:rsid w:val="0076001C"/>
    <w:rsid w:val="007602EB"/>
    <w:rsid w:val="00762236"/>
    <w:rsid w:val="007625B2"/>
    <w:rsid w:val="0076567E"/>
    <w:rsid w:val="00770943"/>
    <w:rsid w:val="00771E8B"/>
    <w:rsid w:val="00772ED0"/>
    <w:rsid w:val="00773744"/>
    <w:rsid w:val="00774224"/>
    <w:rsid w:val="00775956"/>
    <w:rsid w:val="0078087A"/>
    <w:rsid w:val="00784AE3"/>
    <w:rsid w:val="0078736A"/>
    <w:rsid w:val="00787A74"/>
    <w:rsid w:val="00790BB1"/>
    <w:rsid w:val="00791990"/>
    <w:rsid w:val="00792158"/>
    <w:rsid w:val="007A09D2"/>
    <w:rsid w:val="007A1120"/>
    <w:rsid w:val="007A132D"/>
    <w:rsid w:val="007A186A"/>
    <w:rsid w:val="007A186F"/>
    <w:rsid w:val="007A1C02"/>
    <w:rsid w:val="007A24DC"/>
    <w:rsid w:val="007A44F3"/>
    <w:rsid w:val="007A63D3"/>
    <w:rsid w:val="007B19CD"/>
    <w:rsid w:val="007B218A"/>
    <w:rsid w:val="007B46FC"/>
    <w:rsid w:val="007B4AA0"/>
    <w:rsid w:val="007B59D1"/>
    <w:rsid w:val="007B5E07"/>
    <w:rsid w:val="007B7BC9"/>
    <w:rsid w:val="007C3A73"/>
    <w:rsid w:val="007C520D"/>
    <w:rsid w:val="007C5E0F"/>
    <w:rsid w:val="007D0859"/>
    <w:rsid w:val="007D4964"/>
    <w:rsid w:val="007D7955"/>
    <w:rsid w:val="007E2113"/>
    <w:rsid w:val="007E2A5A"/>
    <w:rsid w:val="007E37CD"/>
    <w:rsid w:val="007E7427"/>
    <w:rsid w:val="007E7532"/>
    <w:rsid w:val="007F1153"/>
    <w:rsid w:val="007F17B7"/>
    <w:rsid w:val="007F1CC5"/>
    <w:rsid w:val="007F2F93"/>
    <w:rsid w:val="007F39CB"/>
    <w:rsid w:val="007F3D9E"/>
    <w:rsid w:val="007F411E"/>
    <w:rsid w:val="007F4788"/>
    <w:rsid w:val="007F4872"/>
    <w:rsid w:val="007F5C31"/>
    <w:rsid w:val="007F5C80"/>
    <w:rsid w:val="007F7312"/>
    <w:rsid w:val="008009F8"/>
    <w:rsid w:val="008016FF"/>
    <w:rsid w:val="008043D9"/>
    <w:rsid w:val="00804E23"/>
    <w:rsid w:val="00806C55"/>
    <w:rsid w:val="00806EBD"/>
    <w:rsid w:val="008077F5"/>
    <w:rsid w:val="00807E9D"/>
    <w:rsid w:val="0081057D"/>
    <w:rsid w:val="008106A7"/>
    <w:rsid w:val="00812250"/>
    <w:rsid w:val="00813943"/>
    <w:rsid w:val="0081532A"/>
    <w:rsid w:val="00815361"/>
    <w:rsid w:val="00816775"/>
    <w:rsid w:val="008176B2"/>
    <w:rsid w:val="0082122B"/>
    <w:rsid w:val="00821896"/>
    <w:rsid w:val="00821B93"/>
    <w:rsid w:val="00821E29"/>
    <w:rsid w:val="00823264"/>
    <w:rsid w:val="00823804"/>
    <w:rsid w:val="00825919"/>
    <w:rsid w:val="00827B2F"/>
    <w:rsid w:val="00827B33"/>
    <w:rsid w:val="0083025C"/>
    <w:rsid w:val="008306C4"/>
    <w:rsid w:val="0083312D"/>
    <w:rsid w:val="008338C7"/>
    <w:rsid w:val="008376E4"/>
    <w:rsid w:val="00844031"/>
    <w:rsid w:val="00846CC8"/>
    <w:rsid w:val="00846E97"/>
    <w:rsid w:val="00851B52"/>
    <w:rsid w:val="00851C2F"/>
    <w:rsid w:val="00852697"/>
    <w:rsid w:val="00852A34"/>
    <w:rsid w:val="0085347F"/>
    <w:rsid w:val="0085369D"/>
    <w:rsid w:val="00854195"/>
    <w:rsid w:val="00854653"/>
    <w:rsid w:val="00854CD0"/>
    <w:rsid w:val="008568D6"/>
    <w:rsid w:val="00856BF0"/>
    <w:rsid w:val="00857E7A"/>
    <w:rsid w:val="0086182A"/>
    <w:rsid w:val="00863B02"/>
    <w:rsid w:val="00863F9D"/>
    <w:rsid w:val="00864536"/>
    <w:rsid w:val="0086504E"/>
    <w:rsid w:val="00865927"/>
    <w:rsid w:val="0086722E"/>
    <w:rsid w:val="008678CA"/>
    <w:rsid w:val="00870CEC"/>
    <w:rsid w:val="00871E10"/>
    <w:rsid w:val="0087272E"/>
    <w:rsid w:val="00874D8A"/>
    <w:rsid w:val="0087605A"/>
    <w:rsid w:val="00876416"/>
    <w:rsid w:val="008802C4"/>
    <w:rsid w:val="00880326"/>
    <w:rsid w:val="00880467"/>
    <w:rsid w:val="008816BD"/>
    <w:rsid w:val="00881C90"/>
    <w:rsid w:val="00881E14"/>
    <w:rsid w:val="00881E18"/>
    <w:rsid w:val="0088332E"/>
    <w:rsid w:val="00883501"/>
    <w:rsid w:val="0088535F"/>
    <w:rsid w:val="00886FB7"/>
    <w:rsid w:val="008903B7"/>
    <w:rsid w:val="008903DC"/>
    <w:rsid w:val="0089662E"/>
    <w:rsid w:val="00896DF5"/>
    <w:rsid w:val="008A1686"/>
    <w:rsid w:val="008A272D"/>
    <w:rsid w:val="008A341F"/>
    <w:rsid w:val="008A395B"/>
    <w:rsid w:val="008A3C87"/>
    <w:rsid w:val="008A3DC3"/>
    <w:rsid w:val="008A4810"/>
    <w:rsid w:val="008A48B8"/>
    <w:rsid w:val="008A4FFC"/>
    <w:rsid w:val="008A6632"/>
    <w:rsid w:val="008A70E2"/>
    <w:rsid w:val="008B172A"/>
    <w:rsid w:val="008B1921"/>
    <w:rsid w:val="008B1998"/>
    <w:rsid w:val="008B26AA"/>
    <w:rsid w:val="008B2809"/>
    <w:rsid w:val="008B2934"/>
    <w:rsid w:val="008B35B2"/>
    <w:rsid w:val="008B3ABA"/>
    <w:rsid w:val="008B3C3C"/>
    <w:rsid w:val="008C02BB"/>
    <w:rsid w:val="008C0FC7"/>
    <w:rsid w:val="008C1AB7"/>
    <w:rsid w:val="008C1FFD"/>
    <w:rsid w:val="008C2473"/>
    <w:rsid w:val="008C2C4D"/>
    <w:rsid w:val="008C4C1B"/>
    <w:rsid w:val="008C5182"/>
    <w:rsid w:val="008D1298"/>
    <w:rsid w:val="008D3927"/>
    <w:rsid w:val="008D3CEB"/>
    <w:rsid w:val="008D3FA5"/>
    <w:rsid w:val="008D70E1"/>
    <w:rsid w:val="008D7357"/>
    <w:rsid w:val="008E0853"/>
    <w:rsid w:val="008E0CB5"/>
    <w:rsid w:val="008E125A"/>
    <w:rsid w:val="008E132B"/>
    <w:rsid w:val="008E165E"/>
    <w:rsid w:val="008E1EEC"/>
    <w:rsid w:val="008E673D"/>
    <w:rsid w:val="008E6BCF"/>
    <w:rsid w:val="008E7217"/>
    <w:rsid w:val="008E7308"/>
    <w:rsid w:val="008E77D8"/>
    <w:rsid w:val="008E7C85"/>
    <w:rsid w:val="008E7EA2"/>
    <w:rsid w:val="008F00B7"/>
    <w:rsid w:val="008F013C"/>
    <w:rsid w:val="008F12EA"/>
    <w:rsid w:val="008F1B49"/>
    <w:rsid w:val="008F1F1F"/>
    <w:rsid w:val="008F3740"/>
    <w:rsid w:val="008F3B7B"/>
    <w:rsid w:val="008F4A3A"/>
    <w:rsid w:val="008F4BBE"/>
    <w:rsid w:val="008F72F4"/>
    <w:rsid w:val="00902ECA"/>
    <w:rsid w:val="00903D67"/>
    <w:rsid w:val="00903ECF"/>
    <w:rsid w:val="00907437"/>
    <w:rsid w:val="00907DE3"/>
    <w:rsid w:val="00914A99"/>
    <w:rsid w:val="00914D2E"/>
    <w:rsid w:val="00916311"/>
    <w:rsid w:val="009167C1"/>
    <w:rsid w:val="00916F73"/>
    <w:rsid w:val="009175E0"/>
    <w:rsid w:val="0091791E"/>
    <w:rsid w:val="0091792D"/>
    <w:rsid w:val="0091E94E"/>
    <w:rsid w:val="00920026"/>
    <w:rsid w:val="009203ED"/>
    <w:rsid w:val="009223CB"/>
    <w:rsid w:val="00922A99"/>
    <w:rsid w:val="0092555D"/>
    <w:rsid w:val="00925582"/>
    <w:rsid w:val="00926BA3"/>
    <w:rsid w:val="00927388"/>
    <w:rsid w:val="009336F1"/>
    <w:rsid w:val="0093512A"/>
    <w:rsid w:val="00936368"/>
    <w:rsid w:val="0093718F"/>
    <w:rsid w:val="00937716"/>
    <w:rsid w:val="009377CF"/>
    <w:rsid w:val="0094148A"/>
    <w:rsid w:val="009434AE"/>
    <w:rsid w:val="00944949"/>
    <w:rsid w:val="00945931"/>
    <w:rsid w:val="009538A5"/>
    <w:rsid w:val="00955525"/>
    <w:rsid w:val="0095570C"/>
    <w:rsid w:val="00957321"/>
    <w:rsid w:val="00957D09"/>
    <w:rsid w:val="009609DE"/>
    <w:rsid w:val="0096245A"/>
    <w:rsid w:val="00962542"/>
    <w:rsid w:val="00962D3B"/>
    <w:rsid w:val="0096403C"/>
    <w:rsid w:val="0096448C"/>
    <w:rsid w:val="00964FCD"/>
    <w:rsid w:val="00965928"/>
    <w:rsid w:val="009666A2"/>
    <w:rsid w:val="00966C97"/>
    <w:rsid w:val="00966FE4"/>
    <w:rsid w:val="00970929"/>
    <w:rsid w:val="0097157E"/>
    <w:rsid w:val="009724BD"/>
    <w:rsid w:val="009734B8"/>
    <w:rsid w:val="009747AA"/>
    <w:rsid w:val="0097489D"/>
    <w:rsid w:val="00975BF4"/>
    <w:rsid w:val="00975CA1"/>
    <w:rsid w:val="00976404"/>
    <w:rsid w:val="009764B9"/>
    <w:rsid w:val="00977345"/>
    <w:rsid w:val="009777BB"/>
    <w:rsid w:val="00981C7D"/>
    <w:rsid w:val="009826DD"/>
    <w:rsid w:val="00983166"/>
    <w:rsid w:val="00983C56"/>
    <w:rsid w:val="00984AAE"/>
    <w:rsid w:val="009858F7"/>
    <w:rsid w:val="00987707"/>
    <w:rsid w:val="009904F9"/>
    <w:rsid w:val="00990E7B"/>
    <w:rsid w:val="009932DD"/>
    <w:rsid w:val="009937DC"/>
    <w:rsid w:val="00995398"/>
    <w:rsid w:val="009958E1"/>
    <w:rsid w:val="009A22EF"/>
    <w:rsid w:val="009A241C"/>
    <w:rsid w:val="009A2617"/>
    <w:rsid w:val="009A6B09"/>
    <w:rsid w:val="009A6EAB"/>
    <w:rsid w:val="009A730B"/>
    <w:rsid w:val="009A76C8"/>
    <w:rsid w:val="009B1964"/>
    <w:rsid w:val="009B1ADE"/>
    <w:rsid w:val="009B2DD9"/>
    <w:rsid w:val="009B39A4"/>
    <w:rsid w:val="009B51A0"/>
    <w:rsid w:val="009B5433"/>
    <w:rsid w:val="009B55A0"/>
    <w:rsid w:val="009B5E3D"/>
    <w:rsid w:val="009B6371"/>
    <w:rsid w:val="009B7488"/>
    <w:rsid w:val="009C1C14"/>
    <w:rsid w:val="009C5EBD"/>
    <w:rsid w:val="009C6026"/>
    <w:rsid w:val="009C6E32"/>
    <w:rsid w:val="009C6F78"/>
    <w:rsid w:val="009D01A4"/>
    <w:rsid w:val="009D01F8"/>
    <w:rsid w:val="009D10A6"/>
    <w:rsid w:val="009D3DBD"/>
    <w:rsid w:val="009D5CDB"/>
    <w:rsid w:val="009D61DC"/>
    <w:rsid w:val="009D64A9"/>
    <w:rsid w:val="009D6527"/>
    <w:rsid w:val="009D6B31"/>
    <w:rsid w:val="009D6EAB"/>
    <w:rsid w:val="009E0622"/>
    <w:rsid w:val="009E1D58"/>
    <w:rsid w:val="009E28DE"/>
    <w:rsid w:val="009E3185"/>
    <w:rsid w:val="009E4D75"/>
    <w:rsid w:val="009E4EBB"/>
    <w:rsid w:val="009E5F17"/>
    <w:rsid w:val="009E6AF1"/>
    <w:rsid w:val="009E70CF"/>
    <w:rsid w:val="009E7C57"/>
    <w:rsid w:val="009E7CBF"/>
    <w:rsid w:val="009F01D6"/>
    <w:rsid w:val="009F02ED"/>
    <w:rsid w:val="009F0318"/>
    <w:rsid w:val="009F189E"/>
    <w:rsid w:val="009F1A2B"/>
    <w:rsid w:val="009F1FC8"/>
    <w:rsid w:val="009F3E35"/>
    <w:rsid w:val="009F5216"/>
    <w:rsid w:val="009F6C76"/>
    <w:rsid w:val="009F7C16"/>
    <w:rsid w:val="00A00496"/>
    <w:rsid w:val="00A01A70"/>
    <w:rsid w:val="00A03D71"/>
    <w:rsid w:val="00A03E3E"/>
    <w:rsid w:val="00A075DB"/>
    <w:rsid w:val="00A10856"/>
    <w:rsid w:val="00A1174D"/>
    <w:rsid w:val="00A11980"/>
    <w:rsid w:val="00A129AD"/>
    <w:rsid w:val="00A14291"/>
    <w:rsid w:val="00A16267"/>
    <w:rsid w:val="00A167E4"/>
    <w:rsid w:val="00A17F7B"/>
    <w:rsid w:val="00A20F9A"/>
    <w:rsid w:val="00A211E7"/>
    <w:rsid w:val="00A23E2D"/>
    <w:rsid w:val="00A25153"/>
    <w:rsid w:val="00A269C3"/>
    <w:rsid w:val="00A2756E"/>
    <w:rsid w:val="00A300E4"/>
    <w:rsid w:val="00A30FDD"/>
    <w:rsid w:val="00A32327"/>
    <w:rsid w:val="00A32DE4"/>
    <w:rsid w:val="00A33B0A"/>
    <w:rsid w:val="00A357FC"/>
    <w:rsid w:val="00A35ABC"/>
    <w:rsid w:val="00A3656C"/>
    <w:rsid w:val="00A3692B"/>
    <w:rsid w:val="00A37B2C"/>
    <w:rsid w:val="00A41769"/>
    <w:rsid w:val="00A41A22"/>
    <w:rsid w:val="00A423EC"/>
    <w:rsid w:val="00A43B2A"/>
    <w:rsid w:val="00A458A2"/>
    <w:rsid w:val="00A46403"/>
    <w:rsid w:val="00A46828"/>
    <w:rsid w:val="00A4710B"/>
    <w:rsid w:val="00A523D9"/>
    <w:rsid w:val="00A5283E"/>
    <w:rsid w:val="00A54D7E"/>
    <w:rsid w:val="00A614F6"/>
    <w:rsid w:val="00A61A25"/>
    <w:rsid w:val="00A65B86"/>
    <w:rsid w:val="00A660DD"/>
    <w:rsid w:val="00A70726"/>
    <w:rsid w:val="00A71DE0"/>
    <w:rsid w:val="00A722D4"/>
    <w:rsid w:val="00A726C8"/>
    <w:rsid w:val="00A72EBA"/>
    <w:rsid w:val="00A73563"/>
    <w:rsid w:val="00A74766"/>
    <w:rsid w:val="00A765DF"/>
    <w:rsid w:val="00A77B41"/>
    <w:rsid w:val="00A8028A"/>
    <w:rsid w:val="00A802E9"/>
    <w:rsid w:val="00A85021"/>
    <w:rsid w:val="00A861E0"/>
    <w:rsid w:val="00A8709E"/>
    <w:rsid w:val="00A8739F"/>
    <w:rsid w:val="00A9117C"/>
    <w:rsid w:val="00A92C94"/>
    <w:rsid w:val="00A9355F"/>
    <w:rsid w:val="00A93D74"/>
    <w:rsid w:val="00A93ED3"/>
    <w:rsid w:val="00A94D84"/>
    <w:rsid w:val="00A968CE"/>
    <w:rsid w:val="00A9696D"/>
    <w:rsid w:val="00A96C39"/>
    <w:rsid w:val="00A96EB2"/>
    <w:rsid w:val="00A96ECD"/>
    <w:rsid w:val="00A96F95"/>
    <w:rsid w:val="00AA0218"/>
    <w:rsid w:val="00AA0E2A"/>
    <w:rsid w:val="00AA1670"/>
    <w:rsid w:val="00AA1D12"/>
    <w:rsid w:val="00AA23B8"/>
    <w:rsid w:val="00AA2983"/>
    <w:rsid w:val="00AA2E36"/>
    <w:rsid w:val="00AA30BB"/>
    <w:rsid w:val="00AA31FA"/>
    <w:rsid w:val="00AA412C"/>
    <w:rsid w:val="00AA494A"/>
    <w:rsid w:val="00AA500A"/>
    <w:rsid w:val="00AA54A1"/>
    <w:rsid w:val="00AA60E2"/>
    <w:rsid w:val="00AA692E"/>
    <w:rsid w:val="00AA7841"/>
    <w:rsid w:val="00AB0AFE"/>
    <w:rsid w:val="00AB0C7D"/>
    <w:rsid w:val="00AB1D59"/>
    <w:rsid w:val="00AB2DD1"/>
    <w:rsid w:val="00AB313F"/>
    <w:rsid w:val="00AB34D1"/>
    <w:rsid w:val="00AB3E21"/>
    <w:rsid w:val="00AB4924"/>
    <w:rsid w:val="00AB4CFE"/>
    <w:rsid w:val="00AB6E6D"/>
    <w:rsid w:val="00AB72D2"/>
    <w:rsid w:val="00AB7777"/>
    <w:rsid w:val="00AC2006"/>
    <w:rsid w:val="00AC2216"/>
    <w:rsid w:val="00AC472F"/>
    <w:rsid w:val="00AC5B30"/>
    <w:rsid w:val="00AC7F35"/>
    <w:rsid w:val="00AD02EC"/>
    <w:rsid w:val="00AD0F3A"/>
    <w:rsid w:val="00AD1055"/>
    <w:rsid w:val="00AD2A35"/>
    <w:rsid w:val="00AD34AB"/>
    <w:rsid w:val="00AD3A6B"/>
    <w:rsid w:val="00AD4B68"/>
    <w:rsid w:val="00AD4E72"/>
    <w:rsid w:val="00AD5361"/>
    <w:rsid w:val="00AD68AD"/>
    <w:rsid w:val="00AD6E74"/>
    <w:rsid w:val="00AD727C"/>
    <w:rsid w:val="00AD72B4"/>
    <w:rsid w:val="00AD7A37"/>
    <w:rsid w:val="00AE2095"/>
    <w:rsid w:val="00AE23C2"/>
    <w:rsid w:val="00AE284B"/>
    <w:rsid w:val="00AE3277"/>
    <w:rsid w:val="00AE328C"/>
    <w:rsid w:val="00AE5F3E"/>
    <w:rsid w:val="00AE6976"/>
    <w:rsid w:val="00AE6B7F"/>
    <w:rsid w:val="00AF019B"/>
    <w:rsid w:val="00AF0AC9"/>
    <w:rsid w:val="00AF0C44"/>
    <w:rsid w:val="00AF1BDF"/>
    <w:rsid w:val="00AF218F"/>
    <w:rsid w:val="00AF7F17"/>
    <w:rsid w:val="00B0082B"/>
    <w:rsid w:val="00B01241"/>
    <w:rsid w:val="00B01BB5"/>
    <w:rsid w:val="00B02A1E"/>
    <w:rsid w:val="00B03331"/>
    <w:rsid w:val="00B0370E"/>
    <w:rsid w:val="00B03E7C"/>
    <w:rsid w:val="00B04D21"/>
    <w:rsid w:val="00B0653B"/>
    <w:rsid w:val="00B104A5"/>
    <w:rsid w:val="00B1062B"/>
    <w:rsid w:val="00B11735"/>
    <w:rsid w:val="00B11F3E"/>
    <w:rsid w:val="00B12D60"/>
    <w:rsid w:val="00B13BB2"/>
    <w:rsid w:val="00B13FB7"/>
    <w:rsid w:val="00B14E33"/>
    <w:rsid w:val="00B152E3"/>
    <w:rsid w:val="00B15A8F"/>
    <w:rsid w:val="00B15E2D"/>
    <w:rsid w:val="00B16993"/>
    <w:rsid w:val="00B16E12"/>
    <w:rsid w:val="00B200C2"/>
    <w:rsid w:val="00B21194"/>
    <w:rsid w:val="00B22751"/>
    <w:rsid w:val="00B23C64"/>
    <w:rsid w:val="00B254D2"/>
    <w:rsid w:val="00B2582C"/>
    <w:rsid w:val="00B2642D"/>
    <w:rsid w:val="00B269D0"/>
    <w:rsid w:val="00B32540"/>
    <w:rsid w:val="00B3327C"/>
    <w:rsid w:val="00B33711"/>
    <w:rsid w:val="00B355DD"/>
    <w:rsid w:val="00B35D8B"/>
    <w:rsid w:val="00B3659E"/>
    <w:rsid w:val="00B36757"/>
    <w:rsid w:val="00B406E4"/>
    <w:rsid w:val="00B4150A"/>
    <w:rsid w:val="00B42112"/>
    <w:rsid w:val="00B42512"/>
    <w:rsid w:val="00B43EF9"/>
    <w:rsid w:val="00B4592C"/>
    <w:rsid w:val="00B50154"/>
    <w:rsid w:val="00B52B55"/>
    <w:rsid w:val="00B52BC4"/>
    <w:rsid w:val="00B54E26"/>
    <w:rsid w:val="00B555D9"/>
    <w:rsid w:val="00B559CC"/>
    <w:rsid w:val="00B61FE2"/>
    <w:rsid w:val="00B6229B"/>
    <w:rsid w:val="00B625D5"/>
    <w:rsid w:val="00B643FB"/>
    <w:rsid w:val="00B64682"/>
    <w:rsid w:val="00B66874"/>
    <w:rsid w:val="00B66B6B"/>
    <w:rsid w:val="00B66EB4"/>
    <w:rsid w:val="00B67819"/>
    <w:rsid w:val="00B70F65"/>
    <w:rsid w:val="00B71588"/>
    <w:rsid w:val="00B72992"/>
    <w:rsid w:val="00B73115"/>
    <w:rsid w:val="00B75435"/>
    <w:rsid w:val="00B75B79"/>
    <w:rsid w:val="00B764AF"/>
    <w:rsid w:val="00B76A71"/>
    <w:rsid w:val="00B775C9"/>
    <w:rsid w:val="00B811EF"/>
    <w:rsid w:val="00B83DD0"/>
    <w:rsid w:val="00B840B8"/>
    <w:rsid w:val="00B84E3C"/>
    <w:rsid w:val="00B869CC"/>
    <w:rsid w:val="00B86BFC"/>
    <w:rsid w:val="00B87780"/>
    <w:rsid w:val="00B87A7F"/>
    <w:rsid w:val="00B91543"/>
    <w:rsid w:val="00B92595"/>
    <w:rsid w:val="00B947C8"/>
    <w:rsid w:val="00B94920"/>
    <w:rsid w:val="00B9500C"/>
    <w:rsid w:val="00B957DC"/>
    <w:rsid w:val="00B96649"/>
    <w:rsid w:val="00B96E03"/>
    <w:rsid w:val="00B973A7"/>
    <w:rsid w:val="00B97965"/>
    <w:rsid w:val="00BA0394"/>
    <w:rsid w:val="00BA4626"/>
    <w:rsid w:val="00BA59F3"/>
    <w:rsid w:val="00BA622C"/>
    <w:rsid w:val="00BA6667"/>
    <w:rsid w:val="00BB0D6B"/>
    <w:rsid w:val="00BB1A5C"/>
    <w:rsid w:val="00BB1CAE"/>
    <w:rsid w:val="00BB22FD"/>
    <w:rsid w:val="00BB248C"/>
    <w:rsid w:val="00BB2E85"/>
    <w:rsid w:val="00BB3719"/>
    <w:rsid w:val="00BB66BB"/>
    <w:rsid w:val="00BC03CD"/>
    <w:rsid w:val="00BC0EC4"/>
    <w:rsid w:val="00BC13E7"/>
    <w:rsid w:val="00BC27FE"/>
    <w:rsid w:val="00BC2C23"/>
    <w:rsid w:val="00BC2D98"/>
    <w:rsid w:val="00BC37D4"/>
    <w:rsid w:val="00BC4957"/>
    <w:rsid w:val="00BC695E"/>
    <w:rsid w:val="00BC69D5"/>
    <w:rsid w:val="00BD28EC"/>
    <w:rsid w:val="00BD357B"/>
    <w:rsid w:val="00BD56A1"/>
    <w:rsid w:val="00BD60AF"/>
    <w:rsid w:val="00BD6C5C"/>
    <w:rsid w:val="00BD7A82"/>
    <w:rsid w:val="00BE0CB8"/>
    <w:rsid w:val="00BE129A"/>
    <w:rsid w:val="00BE269E"/>
    <w:rsid w:val="00BE2996"/>
    <w:rsid w:val="00BE2F62"/>
    <w:rsid w:val="00BE38F6"/>
    <w:rsid w:val="00BE4E84"/>
    <w:rsid w:val="00BE5D7E"/>
    <w:rsid w:val="00BE66E4"/>
    <w:rsid w:val="00BE714A"/>
    <w:rsid w:val="00BE7F26"/>
    <w:rsid w:val="00BF03AE"/>
    <w:rsid w:val="00BF23EF"/>
    <w:rsid w:val="00BF27FE"/>
    <w:rsid w:val="00BF41DB"/>
    <w:rsid w:val="00BF4F59"/>
    <w:rsid w:val="00BF66BF"/>
    <w:rsid w:val="00BF705D"/>
    <w:rsid w:val="00C00FB0"/>
    <w:rsid w:val="00C010D4"/>
    <w:rsid w:val="00C02856"/>
    <w:rsid w:val="00C02F2D"/>
    <w:rsid w:val="00C05A9E"/>
    <w:rsid w:val="00C07149"/>
    <w:rsid w:val="00C072CF"/>
    <w:rsid w:val="00C07E24"/>
    <w:rsid w:val="00C07F42"/>
    <w:rsid w:val="00C10C8F"/>
    <w:rsid w:val="00C12F08"/>
    <w:rsid w:val="00C13067"/>
    <w:rsid w:val="00C1641F"/>
    <w:rsid w:val="00C16638"/>
    <w:rsid w:val="00C17315"/>
    <w:rsid w:val="00C2064D"/>
    <w:rsid w:val="00C20BFF"/>
    <w:rsid w:val="00C20E18"/>
    <w:rsid w:val="00C211A0"/>
    <w:rsid w:val="00C219A9"/>
    <w:rsid w:val="00C22644"/>
    <w:rsid w:val="00C2299E"/>
    <w:rsid w:val="00C23079"/>
    <w:rsid w:val="00C23907"/>
    <w:rsid w:val="00C23F4C"/>
    <w:rsid w:val="00C244DA"/>
    <w:rsid w:val="00C24C7A"/>
    <w:rsid w:val="00C25673"/>
    <w:rsid w:val="00C26304"/>
    <w:rsid w:val="00C268D1"/>
    <w:rsid w:val="00C3035B"/>
    <w:rsid w:val="00C31116"/>
    <w:rsid w:val="00C31CFE"/>
    <w:rsid w:val="00C32713"/>
    <w:rsid w:val="00C34F0C"/>
    <w:rsid w:val="00C35017"/>
    <w:rsid w:val="00C35FF9"/>
    <w:rsid w:val="00C369B6"/>
    <w:rsid w:val="00C37078"/>
    <w:rsid w:val="00C408BB"/>
    <w:rsid w:val="00C42786"/>
    <w:rsid w:val="00C4479D"/>
    <w:rsid w:val="00C45038"/>
    <w:rsid w:val="00C451C7"/>
    <w:rsid w:val="00C4635A"/>
    <w:rsid w:val="00C5057B"/>
    <w:rsid w:val="00C508AB"/>
    <w:rsid w:val="00C53558"/>
    <w:rsid w:val="00C546E9"/>
    <w:rsid w:val="00C54B48"/>
    <w:rsid w:val="00C55756"/>
    <w:rsid w:val="00C55792"/>
    <w:rsid w:val="00C56A25"/>
    <w:rsid w:val="00C57792"/>
    <w:rsid w:val="00C613F7"/>
    <w:rsid w:val="00C62E95"/>
    <w:rsid w:val="00C644E7"/>
    <w:rsid w:val="00C65085"/>
    <w:rsid w:val="00C65F94"/>
    <w:rsid w:val="00C6631A"/>
    <w:rsid w:val="00C66469"/>
    <w:rsid w:val="00C66E54"/>
    <w:rsid w:val="00C66F07"/>
    <w:rsid w:val="00C67E68"/>
    <w:rsid w:val="00C723F9"/>
    <w:rsid w:val="00C751D5"/>
    <w:rsid w:val="00C77F16"/>
    <w:rsid w:val="00C80179"/>
    <w:rsid w:val="00C80A06"/>
    <w:rsid w:val="00C86932"/>
    <w:rsid w:val="00C8781F"/>
    <w:rsid w:val="00C87C6C"/>
    <w:rsid w:val="00C90387"/>
    <w:rsid w:val="00C90A37"/>
    <w:rsid w:val="00C90EF2"/>
    <w:rsid w:val="00C912B7"/>
    <w:rsid w:val="00CA0542"/>
    <w:rsid w:val="00CA0E7C"/>
    <w:rsid w:val="00CA1919"/>
    <w:rsid w:val="00CA1B76"/>
    <w:rsid w:val="00CA1DB6"/>
    <w:rsid w:val="00CA3D0F"/>
    <w:rsid w:val="00CA4486"/>
    <w:rsid w:val="00CA5605"/>
    <w:rsid w:val="00CA687E"/>
    <w:rsid w:val="00CA6B9A"/>
    <w:rsid w:val="00CA6D9E"/>
    <w:rsid w:val="00CA72CF"/>
    <w:rsid w:val="00CA7925"/>
    <w:rsid w:val="00CB17B2"/>
    <w:rsid w:val="00CB327C"/>
    <w:rsid w:val="00CB6C25"/>
    <w:rsid w:val="00CC057C"/>
    <w:rsid w:val="00CC0D1F"/>
    <w:rsid w:val="00CC270E"/>
    <w:rsid w:val="00CC3816"/>
    <w:rsid w:val="00CC389E"/>
    <w:rsid w:val="00CC4490"/>
    <w:rsid w:val="00CC5C25"/>
    <w:rsid w:val="00CC604A"/>
    <w:rsid w:val="00CC6F89"/>
    <w:rsid w:val="00CC6FF2"/>
    <w:rsid w:val="00CD00B1"/>
    <w:rsid w:val="00CD01DB"/>
    <w:rsid w:val="00CD1310"/>
    <w:rsid w:val="00CD1918"/>
    <w:rsid w:val="00CD2A7B"/>
    <w:rsid w:val="00CD3321"/>
    <w:rsid w:val="00CD6B30"/>
    <w:rsid w:val="00CD7A6B"/>
    <w:rsid w:val="00CE008E"/>
    <w:rsid w:val="00CE0679"/>
    <w:rsid w:val="00CE2B29"/>
    <w:rsid w:val="00CE4420"/>
    <w:rsid w:val="00CE4904"/>
    <w:rsid w:val="00CE507F"/>
    <w:rsid w:val="00CE5B15"/>
    <w:rsid w:val="00CE620D"/>
    <w:rsid w:val="00CE7114"/>
    <w:rsid w:val="00CE74C7"/>
    <w:rsid w:val="00CF0837"/>
    <w:rsid w:val="00CF2568"/>
    <w:rsid w:val="00CF4F13"/>
    <w:rsid w:val="00CF61C8"/>
    <w:rsid w:val="00CF65F1"/>
    <w:rsid w:val="00CF6E4F"/>
    <w:rsid w:val="00CF7119"/>
    <w:rsid w:val="00CF7975"/>
    <w:rsid w:val="00CF7D07"/>
    <w:rsid w:val="00D01049"/>
    <w:rsid w:val="00D016E0"/>
    <w:rsid w:val="00D017AA"/>
    <w:rsid w:val="00D01EF6"/>
    <w:rsid w:val="00D04EA9"/>
    <w:rsid w:val="00D05267"/>
    <w:rsid w:val="00D054A1"/>
    <w:rsid w:val="00D056AA"/>
    <w:rsid w:val="00D06A41"/>
    <w:rsid w:val="00D10637"/>
    <w:rsid w:val="00D1066F"/>
    <w:rsid w:val="00D11B3D"/>
    <w:rsid w:val="00D11FCA"/>
    <w:rsid w:val="00D120DB"/>
    <w:rsid w:val="00D12631"/>
    <w:rsid w:val="00D14508"/>
    <w:rsid w:val="00D15A6D"/>
    <w:rsid w:val="00D15B72"/>
    <w:rsid w:val="00D15CA3"/>
    <w:rsid w:val="00D20703"/>
    <w:rsid w:val="00D20804"/>
    <w:rsid w:val="00D216D3"/>
    <w:rsid w:val="00D24A50"/>
    <w:rsid w:val="00D26935"/>
    <w:rsid w:val="00D30DEC"/>
    <w:rsid w:val="00D31466"/>
    <w:rsid w:val="00D317B1"/>
    <w:rsid w:val="00D31E64"/>
    <w:rsid w:val="00D32A84"/>
    <w:rsid w:val="00D35A11"/>
    <w:rsid w:val="00D38E5D"/>
    <w:rsid w:val="00D40D52"/>
    <w:rsid w:val="00D41D7B"/>
    <w:rsid w:val="00D422C8"/>
    <w:rsid w:val="00D423FA"/>
    <w:rsid w:val="00D4250F"/>
    <w:rsid w:val="00D4314C"/>
    <w:rsid w:val="00D450C5"/>
    <w:rsid w:val="00D452FD"/>
    <w:rsid w:val="00D46856"/>
    <w:rsid w:val="00D4783C"/>
    <w:rsid w:val="00D501A7"/>
    <w:rsid w:val="00D51B54"/>
    <w:rsid w:val="00D52776"/>
    <w:rsid w:val="00D52D4A"/>
    <w:rsid w:val="00D54178"/>
    <w:rsid w:val="00D55F8A"/>
    <w:rsid w:val="00D567FB"/>
    <w:rsid w:val="00D56BDD"/>
    <w:rsid w:val="00D56F08"/>
    <w:rsid w:val="00D5733A"/>
    <w:rsid w:val="00D629BE"/>
    <w:rsid w:val="00D62F9D"/>
    <w:rsid w:val="00D63D06"/>
    <w:rsid w:val="00D646E8"/>
    <w:rsid w:val="00D67D7B"/>
    <w:rsid w:val="00D70AB4"/>
    <w:rsid w:val="00D70F3E"/>
    <w:rsid w:val="00D710D3"/>
    <w:rsid w:val="00D72122"/>
    <w:rsid w:val="00D7215F"/>
    <w:rsid w:val="00D73404"/>
    <w:rsid w:val="00D7341A"/>
    <w:rsid w:val="00D734C6"/>
    <w:rsid w:val="00D73A5B"/>
    <w:rsid w:val="00D73D7E"/>
    <w:rsid w:val="00D76021"/>
    <w:rsid w:val="00D7616B"/>
    <w:rsid w:val="00D76463"/>
    <w:rsid w:val="00D76653"/>
    <w:rsid w:val="00D766AB"/>
    <w:rsid w:val="00D76FD5"/>
    <w:rsid w:val="00D772F1"/>
    <w:rsid w:val="00D77775"/>
    <w:rsid w:val="00D779A3"/>
    <w:rsid w:val="00D80563"/>
    <w:rsid w:val="00D8241F"/>
    <w:rsid w:val="00D8286D"/>
    <w:rsid w:val="00D8380E"/>
    <w:rsid w:val="00D83820"/>
    <w:rsid w:val="00D84E42"/>
    <w:rsid w:val="00D87B07"/>
    <w:rsid w:val="00D90011"/>
    <w:rsid w:val="00D9064B"/>
    <w:rsid w:val="00D928E9"/>
    <w:rsid w:val="00D92E31"/>
    <w:rsid w:val="00D93727"/>
    <w:rsid w:val="00D93AD5"/>
    <w:rsid w:val="00D93E1F"/>
    <w:rsid w:val="00D94BBE"/>
    <w:rsid w:val="00D97039"/>
    <w:rsid w:val="00D97A2D"/>
    <w:rsid w:val="00D97BFD"/>
    <w:rsid w:val="00DA0DEE"/>
    <w:rsid w:val="00DA10B7"/>
    <w:rsid w:val="00DA1727"/>
    <w:rsid w:val="00DA1820"/>
    <w:rsid w:val="00DA1B17"/>
    <w:rsid w:val="00DA2141"/>
    <w:rsid w:val="00DA2B9E"/>
    <w:rsid w:val="00DA43BB"/>
    <w:rsid w:val="00DA525D"/>
    <w:rsid w:val="00DA5817"/>
    <w:rsid w:val="00DA6911"/>
    <w:rsid w:val="00DB094F"/>
    <w:rsid w:val="00DB1C3A"/>
    <w:rsid w:val="00DB2791"/>
    <w:rsid w:val="00DB4FC3"/>
    <w:rsid w:val="00DB516E"/>
    <w:rsid w:val="00DB52F2"/>
    <w:rsid w:val="00DB5CCD"/>
    <w:rsid w:val="00DB5E0E"/>
    <w:rsid w:val="00DB7AFB"/>
    <w:rsid w:val="00DC07D3"/>
    <w:rsid w:val="00DC09B8"/>
    <w:rsid w:val="00DC25AE"/>
    <w:rsid w:val="00DC2AA2"/>
    <w:rsid w:val="00DC2FCE"/>
    <w:rsid w:val="00DC364B"/>
    <w:rsid w:val="00DC4536"/>
    <w:rsid w:val="00DC488C"/>
    <w:rsid w:val="00DC5290"/>
    <w:rsid w:val="00DC5349"/>
    <w:rsid w:val="00DC770C"/>
    <w:rsid w:val="00DD1133"/>
    <w:rsid w:val="00DD1722"/>
    <w:rsid w:val="00DD264F"/>
    <w:rsid w:val="00DD3158"/>
    <w:rsid w:val="00DD317B"/>
    <w:rsid w:val="00DD46AD"/>
    <w:rsid w:val="00DD53B1"/>
    <w:rsid w:val="00DD53F3"/>
    <w:rsid w:val="00DD57B8"/>
    <w:rsid w:val="00DD5D95"/>
    <w:rsid w:val="00DD5E55"/>
    <w:rsid w:val="00DD7E7E"/>
    <w:rsid w:val="00DE3612"/>
    <w:rsid w:val="00DE418C"/>
    <w:rsid w:val="00DE678D"/>
    <w:rsid w:val="00DF1915"/>
    <w:rsid w:val="00DF2510"/>
    <w:rsid w:val="00DF4A0F"/>
    <w:rsid w:val="00DF61D9"/>
    <w:rsid w:val="00E00317"/>
    <w:rsid w:val="00E0262D"/>
    <w:rsid w:val="00E048D7"/>
    <w:rsid w:val="00E0500E"/>
    <w:rsid w:val="00E051E9"/>
    <w:rsid w:val="00E06506"/>
    <w:rsid w:val="00E1071E"/>
    <w:rsid w:val="00E11A5D"/>
    <w:rsid w:val="00E1454F"/>
    <w:rsid w:val="00E1483A"/>
    <w:rsid w:val="00E15386"/>
    <w:rsid w:val="00E16CA6"/>
    <w:rsid w:val="00E172EC"/>
    <w:rsid w:val="00E17BDB"/>
    <w:rsid w:val="00E1A8C7"/>
    <w:rsid w:val="00E240D1"/>
    <w:rsid w:val="00E24383"/>
    <w:rsid w:val="00E24975"/>
    <w:rsid w:val="00E25069"/>
    <w:rsid w:val="00E25210"/>
    <w:rsid w:val="00E26A3D"/>
    <w:rsid w:val="00E274EC"/>
    <w:rsid w:val="00E277DA"/>
    <w:rsid w:val="00E30146"/>
    <w:rsid w:val="00E30A9F"/>
    <w:rsid w:val="00E30FF1"/>
    <w:rsid w:val="00E320CA"/>
    <w:rsid w:val="00E32572"/>
    <w:rsid w:val="00E33143"/>
    <w:rsid w:val="00E35120"/>
    <w:rsid w:val="00E361D2"/>
    <w:rsid w:val="00E36497"/>
    <w:rsid w:val="00E3662F"/>
    <w:rsid w:val="00E36B67"/>
    <w:rsid w:val="00E37EC5"/>
    <w:rsid w:val="00E37EEE"/>
    <w:rsid w:val="00E404FF"/>
    <w:rsid w:val="00E41706"/>
    <w:rsid w:val="00E42372"/>
    <w:rsid w:val="00E43D9E"/>
    <w:rsid w:val="00E4468E"/>
    <w:rsid w:val="00E44C7B"/>
    <w:rsid w:val="00E46042"/>
    <w:rsid w:val="00E461CF"/>
    <w:rsid w:val="00E4628D"/>
    <w:rsid w:val="00E503D5"/>
    <w:rsid w:val="00E52B97"/>
    <w:rsid w:val="00E54550"/>
    <w:rsid w:val="00E54AEF"/>
    <w:rsid w:val="00E54DBD"/>
    <w:rsid w:val="00E55969"/>
    <w:rsid w:val="00E55EE2"/>
    <w:rsid w:val="00E57C09"/>
    <w:rsid w:val="00E60318"/>
    <w:rsid w:val="00E60E91"/>
    <w:rsid w:val="00E61396"/>
    <w:rsid w:val="00E613D1"/>
    <w:rsid w:val="00E619F8"/>
    <w:rsid w:val="00E63356"/>
    <w:rsid w:val="00E66C4E"/>
    <w:rsid w:val="00E67619"/>
    <w:rsid w:val="00E700E8"/>
    <w:rsid w:val="00E705F3"/>
    <w:rsid w:val="00E75011"/>
    <w:rsid w:val="00E756D2"/>
    <w:rsid w:val="00E76EE8"/>
    <w:rsid w:val="00E7706C"/>
    <w:rsid w:val="00E818D4"/>
    <w:rsid w:val="00E81D20"/>
    <w:rsid w:val="00E8226B"/>
    <w:rsid w:val="00E82738"/>
    <w:rsid w:val="00E849DE"/>
    <w:rsid w:val="00E86401"/>
    <w:rsid w:val="00E86DAE"/>
    <w:rsid w:val="00E90966"/>
    <w:rsid w:val="00E923CF"/>
    <w:rsid w:val="00E92D7A"/>
    <w:rsid w:val="00E954B0"/>
    <w:rsid w:val="00E965AE"/>
    <w:rsid w:val="00EA116A"/>
    <w:rsid w:val="00EA2515"/>
    <w:rsid w:val="00EA28F5"/>
    <w:rsid w:val="00EA3D81"/>
    <w:rsid w:val="00EA3DAC"/>
    <w:rsid w:val="00EA3FE6"/>
    <w:rsid w:val="00EA62E8"/>
    <w:rsid w:val="00EA6ACF"/>
    <w:rsid w:val="00EB10D3"/>
    <w:rsid w:val="00EB2ACA"/>
    <w:rsid w:val="00EB2F7E"/>
    <w:rsid w:val="00EB3546"/>
    <w:rsid w:val="00EB44B9"/>
    <w:rsid w:val="00EB5724"/>
    <w:rsid w:val="00EB614D"/>
    <w:rsid w:val="00EB68E8"/>
    <w:rsid w:val="00EB6EE5"/>
    <w:rsid w:val="00EB77B5"/>
    <w:rsid w:val="00EB8C8F"/>
    <w:rsid w:val="00EC0C46"/>
    <w:rsid w:val="00EC188E"/>
    <w:rsid w:val="00EC1989"/>
    <w:rsid w:val="00EC1AC3"/>
    <w:rsid w:val="00EC2399"/>
    <w:rsid w:val="00EC3D2E"/>
    <w:rsid w:val="00EC3D73"/>
    <w:rsid w:val="00EC5579"/>
    <w:rsid w:val="00EC5DA8"/>
    <w:rsid w:val="00EC629F"/>
    <w:rsid w:val="00EC6D76"/>
    <w:rsid w:val="00EC7C74"/>
    <w:rsid w:val="00EC7F7F"/>
    <w:rsid w:val="00ED00D1"/>
    <w:rsid w:val="00ED0713"/>
    <w:rsid w:val="00ED28BB"/>
    <w:rsid w:val="00ED5E45"/>
    <w:rsid w:val="00ED7801"/>
    <w:rsid w:val="00EE0696"/>
    <w:rsid w:val="00EE0D7B"/>
    <w:rsid w:val="00EE103A"/>
    <w:rsid w:val="00EE1F4F"/>
    <w:rsid w:val="00EE2FBE"/>
    <w:rsid w:val="00EE30EE"/>
    <w:rsid w:val="00EE4B7C"/>
    <w:rsid w:val="00EE6A63"/>
    <w:rsid w:val="00EE77DB"/>
    <w:rsid w:val="00EF01CB"/>
    <w:rsid w:val="00EF06AB"/>
    <w:rsid w:val="00EF09CC"/>
    <w:rsid w:val="00EF1CE3"/>
    <w:rsid w:val="00EF2B94"/>
    <w:rsid w:val="00EF32DE"/>
    <w:rsid w:val="00EF472B"/>
    <w:rsid w:val="00EF52BF"/>
    <w:rsid w:val="00EF59CA"/>
    <w:rsid w:val="00EF77F8"/>
    <w:rsid w:val="00EF7B05"/>
    <w:rsid w:val="00EF7D5E"/>
    <w:rsid w:val="00F01F1A"/>
    <w:rsid w:val="00F02E39"/>
    <w:rsid w:val="00F030E4"/>
    <w:rsid w:val="00F0463B"/>
    <w:rsid w:val="00F06308"/>
    <w:rsid w:val="00F06F26"/>
    <w:rsid w:val="00F106BB"/>
    <w:rsid w:val="00F107C5"/>
    <w:rsid w:val="00F10A75"/>
    <w:rsid w:val="00F10E91"/>
    <w:rsid w:val="00F11129"/>
    <w:rsid w:val="00F1173D"/>
    <w:rsid w:val="00F11762"/>
    <w:rsid w:val="00F119DD"/>
    <w:rsid w:val="00F152C3"/>
    <w:rsid w:val="00F15307"/>
    <w:rsid w:val="00F20DCA"/>
    <w:rsid w:val="00F20FEE"/>
    <w:rsid w:val="00F21359"/>
    <w:rsid w:val="00F2329C"/>
    <w:rsid w:val="00F23B7A"/>
    <w:rsid w:val="00F265B2"/>
    <w:rsid w:val="00F31ACE"/>
    <w:rsid w:val="00F3522A"/>
    <w:rsid w:val="00F3537E"/>
    <w:rsid w:val="00F35D75"/>
    <w:rsid w:val="00F371C8"/>
    <w:rsid w:val="00F403DB"/>
    <w:rsid w:val="00F40F43"/>
    <w:rsid w:val="00F42E71"/>
    <w:rsid w:val="00F42F49"/>
    <w:rsid w:val="00F4473D"/>
    <w:rsid w:val="00F45A1B"/>
    <w:rsid w:val="00F46B93"/>
    <w:rsid w:val="00F501CC"/>
    <w:rsid w:val="00F50CF2"/>
    <w:rsid w:val="00F5100A"/>
    <w:rsid w:val="00F526C2"/>
    <w:rsid w:val="00F52AE1"/>
    <w:rsid w:val="00F530C1"/>
    <w:rsid w:val="00F56F61"/>
    <w:rsid w:val="00F57D46"/>
    <w:rsid w:val="00F57EAD"/>
    <w:rsid w:val="00F6120C"/>
    <w:rsid w:val="00F614E6"/>
    <w:rsid w:val="00F61B8A"/>
    <w:rsid w:val="00F61F40"/>
    <w:rsid w:val="00F63FF4"/>
    <w:rsid w:val="00F659EF"/>
    <w:rsid w:val="00F66F1D"/>
    <w:rsid w:val="00F70E6B"/>
    <w:rsid w:val="00F71FD6"/>
    <w:rsid w:val="00F72573"/>
    <w:rsid w:val="00F732D2"/>
    <w:rsid w:val="00F73F18"/>
    <w:rsid w:val="00F75E9D"/>
    <w:rsid w:val="00F76A51"/>
    <w:rsid w:val="00F76F83"/>
    <w:rsid w:val="00F77DB7"/>
    <w:rsid w:val="00F80DC2"/>
    <w:rsid w:val="00F82053"/>
    <w:rsid w:val="00F835FC"/>
    <w:rsid w:val="00F840C2"/>
    <w:rsid w:val="00F84E11"/>
    <w:rsid w:val="00F85240"/>
    <w:rsid w:val="00F8567A"/>
    <w:rsid w:val="00F86386"/>
    <w:rsid w:val="00F865C2"/>
    <w:rsid w:val="00F87EEF"/>
    <w:rsid w:val="00F90C6A"/>
    <w:rsid w:val="00F90F45"/>
    <w:rsid w:val="00F94108"/>
    <w:rsid w:val="00F94E55"/>
    <w:rsid w:val="00F94EB8"/>
    <w:rsid w:val="00F951BF"/>
    <w:rsid w:val="00F9723C"/>
    <w:rsid w:val="00F972AF"/>
    <w:rsid w:val="00F97E34"/>
    <w:rsid w:val="00FA0EAE"/>
    <w:rsid w:val="00FA10E0"/>
    <w:rsid w:val="00FA3148"/>
    <w:rsid w:val="00FA3C57"/>
    <w:rsid w:val="00FA4A87"/>
    <w:rsid w:val="00FA4C8D"/>
    <w:rsid w:val="00FA66A8"/>
    <w:rsid w:val="00FB0E84"/>
    <w:rsid w:val="00FB0FE5"/>
    <w:rsid w:val="00FB1DBA"/>
    <w:rsid w:val="00FB1E84"/>
    <w:rsid w:val="00FB3B32"/>
    <w:rsid w:val="00FB407F"/>
    <w:rsid w:val="00FB4CCA"/>
    <w:rsid w:val="00FB57CF"/>
    <w:rsid w:val="00FB685A"/>
    <w:rsid w:val="00FC08F6"/>
    <w:rsid w:val="00FC13F7"/>
    <w:rsid w:val="00FC18FD"/>
    <w:rsid w:val="00FC1CFB"/>
    <w:rsid w:val="00FC304E"/>
    <w:rsid w:val="00FC3697"/>
    <w:rsid w:val="00FC3A5E"/>
    <w:rsid w:val="00FC635B"/>
    <w:rsid w:val="00FC6BEF"/>
    <w:rsid w:val="00FC6E24"/>
    <w:rsid w:val="00FC7ED4"/>
    <w:rsid w:val="00FC7F7F"/>
    <w:rsid w:val="00FD0C3C"/>
    <w:rsid w:val="00FD0EBC"/>
    <w:rsid w:val="00FD26C1"/>
    <w:rsid w:val="00FD2E0A"/>
    <w:rsid w:val="00FD2F76"/>
    <w:rsid w:val="00FD3686"/>
    <w:rsid w:val="00FD37AB"/>
    <w:rsid w:val="00FD3FE6"/>
    <w:rsid w:val="00FD44A7"/>
    <w:rsid w:val="00FD4B56"/>
    <w:rsid w:val="00FE1141"/>
    <w:rsid w:val="00FE1F0C"/>
    <w:rsid w:val="00FE2F00"/>
    <w:rsid w:val="00FE35B2"/>
    <w:rsid w:val="00FE3A86"/>
    <w:rsid w:val="00FE3C05"/>
    <w:rsid w:val="00FE3FDB"/>
    <w:rsid w:val="00FE45A9"/>
    <w:rsid w:val="00FE4E16"/>
    <w:rsid w:val="00FE6C76"/>
    <w:rsid w:val="00FE738E"/>
    <w:rsid w:val="00FEB256"/>
    <w:rsid w:val="00FF00FA"/>
    <w:rsid w:val="00FF1475"/>
    <w:rsid w:val="00FF49E6"/>
    <w:rsid w:val="00FF5115"/>
    <w:rsid w:val="00FF58F0"/>
    <w:rsid w:val="00FF6322"/>
    <w:rsid w:val="00FF7698"/>
    <w:rsid w:val="00FF7894"/>
    <w:rsid w:val="00FF79A1"/>
    <w:rsid w:val="00FF7F4C"/>
    <w:rsid w:val="014AA35F"/>
    <w:rsid w:val="01772A9A"/>
    <w:rsid w:val="017BB390"/>
    <w:rsid w:val="01995EA8"/>
    <w:rsid w:val="01B111E0"/>
    <w:rsid w:val="01B28739"/>
    <w:rsid w:val="01BB6B63"/>
    <w:rsid w:val="01CE0FE9"/>
    <w:rsid w:val="01E38A39"/>
    <w:rsid w:val="01E95E5B"/>
    <w:rsid w:val="01FBD099"/>
    <w:rsid w:val="02130DAC"/>
    <w:rsid w:val="022232D1"/>
    <w:rsid w:val="022D84D1"/>
    <w:rsid w:val="024DF95E"/>
    <w:rsid w:val="0283A6C9"/>
    <w:rsid w:val="02A68D68"/>
    <w:rsid w:val="02B4CB3F"/>
    <w:rsid w:val="02B8C6E5"/>
    <w:rsid w:val="02CBAE32"/>
    <w:rsid w:val="02F79A1A"/>
    <w:rsid w:val="0326497C"/>
    <w:rsid w:val="032C4A68"/>
    <w:rsid w:val="033A11B5"/>
    <w:rsid w:val="034B7A4B"/>
    <w:rsid w:val="034F86E3"/>
    <w:rsid w:val="035129CC"/>
    <w:rsid w:val="035BD1EC"/>
    <w:rsid w:val="036ABF81"/>
    <w:rsid w:val="037BEA32"/>
    <w:rsid w:val="03EB695D"/>
    <w:rsid w:val="03EC4C31"/>
    <w:rsid w:val="03F0AF08"/>
    <w:rsid w:val="042E9EE8"/>
    <w:rsid w:val="043BB731"/>
    <w:rsid w:val="044C95BE"/>
    <w:rsid w:val="0494CF1D"/>
    <w:rsid w:val="04C63230"/>
    <w:rsid w:val="04E117DD"/>
    <w:rsid w:val="04FB9BE8"/>
    <w:rsid w:val="05028B98"/>
    <w:rsid w:val="050399D5"/>
    <w:rsid w:val="05324069"/>
    <w:rsid w:val="053AE71F"/>
    <w:rsid w:val="05470D57"/>
    <w:rsid w:val="0569C8D3"/>
    <w:rsid w:val="056C5584"/>
    <w:rsid w:val="05745E73"/>
    <w:rsid w:val="05BD3E1A"/>
    <w:rsid w:val="05C1AAD7"/>
    <w:rsid w:val="06267688"/>
    <w:rsid w:val="0684B1B4"/>
    <w:rsid w:val="06901170"/>
    <w:rsid w:val="069EAE73"/>
    <w:rsid w:val="069F8CD1"/>
    <w:rsid w:val="06C57874"/>
    <w:rsid w:val="06CAE0BB"/>
    <w:rsid w:val="06D21F50"/>
    <w:rsid w:val="06DFCCF4"/>
    <w:rsid w:val="06E859F4"/>
    <w:rsid w:val="06FB8E26"/>
    <w:rsid w:val="0721DF05"/>
    <w:rsid w:val="073961F9"/>
    <w:rsid w:val="077A6720"/>
    <w:rsid w:val="07A5F9F2"/>
    <w:rsid w:val="07C0A37E"/>
    <w:rsid w:val="07E23084"/>
    <w:rsid w:val="07E9DCA4"/>
    <w:rsid w:val="07F6BC42"/>
    <w:rsid w:val="08035BFF"/>
    <w:rsid w:val="0831C3C4"/>
    <w:rsid w:val="088F1A7D"/>
    <w:rsid w:val="08B57C40"/>
    <w:rsid w:val="08C3116C"/>
    <w:rsid w:val="08D979EE"/>
    <w:rsid w:val="0905120C"/>
    <w:rsid w:val="090C9ECF"/>
    <w:rsid w:val="09159989"/>
    <w:rsid w:val="091BAFA4"/>
    <w:rsid w:val="0943CA31"/>
    <w:rsid w:val="098C68C1"/>
    <w:rsid w:val="098EC9B2"/>
    <w:rsid w:val="0993700E"/>
    <w:rsid w:val="09A6DB5F"/>
    <w:rsid w:val="09AD242C"/>
    <w:rsid w:val="09CA9549"/>
    <w:rsid w:val="09E1D8D5"/>
    <w:rsid w:val="0A12723D"/>
    <w:rsid w:val="0A1337A7"/>
    <w:rsid w:val="0A1E55D1"/>
    <w:rsid w:val="0A3760BA"/>
    <w:rsid w:val="0A570377"/>
    <w:rsid w:val="0A69F21F"/>
    <w:rsid w:val="0A713E2E"/>
    <w:rsid w:val="0A817716"/>
    <w:rsid w:val="0A8CBEB5"/>
    <w:rsid w:val="0AA6783B"/>
    <w:rsid w:val="0ACB1042"/>
    <w:rsid w:val="0AEE5030"/>
    <w:rsid w:val="0B2F9886"/>
    <w:rsid w:val="0B6D7A4F"/>
    <w:rsid w:val="0B969409"/>
    <w:rsid w:val="0B978E45"/>
    <w:rsid w:val="0BAAEC0B"/>
    <w:rsid w:val="0BCB5711"/>
    <w:rsid w:val="0BD19555"/>
    <w:rsid w:val="0BE8D370"/>
    <w:rsid w:val="0BF5B890"/>
    <w:rsid w:val="0C02ED8E"/>
    <w:rsid w:val="0C16B0A3"/>
    <w:rsid w:val="0C2F301A"/>
    <w:rsid w:val="0C3565BF"/>
    <w:rsid w:val="0C51DA1C"/>
    <w:rsid w:val="0C6ECDEA"/>
    <w:rsid w:val="0CAECB64"/>
    <w:rsid w:val="0CC5F6A8"/>
    <w:rsid w:val="0CC84F43"/>
    <w:rsid w:val="0CCD6861"/>
    <w:rsid w:val="0CF51B0B"/>
    <w:rsid w:val="0D43D677"/>
    <w:rsid w:val="0D652DD6"/>
    <w:rsid w:val="0D758B3A"/>
    <w:rsid w:val="0D7759F0"/>
    <w:rsid w:val="0D7A9390"/>
    <w:rsid w:val="0D83FA02"/>
    <w:rsid w:val="0D933706"/>
    <w:rsid w:val="0DD53105"/>
    <w:rsid w:val="0DD98CBA"/>
    <w:rsid w:val="0DEAD7C6"/>
    <w:rsid w:val="0E385298"/>
    <w:rsid w:val="0E767EA0"/>
    <w:rsid w:val="0E779434"/>
    <w:rsid w:val="0EBCD257"/>
    <w:rsid w:val="0ECAA1FF"/>
    <w:rsid w:val="0F12FD62"/>
    <w:rsid w:val="0F30D2B6"/>
    <w:rsid w:val="0F36EA5A"/>
    <w:rsid w:val="0F54A2BE"/>
    <w:rsid w:val="0F8860AA"/>
    <w:rsid w:val="0FA952F6"/>
    <w:rsid w:val="0FAB245C"/>
    <w:rsid w:val="0FABA2EC"/>
    <w:rsid w:val="0FB1E243"/>
    <w:rsid w:val="0FC0A1BF"/>
    <w:rsid w:val="0FCADAAB"/>
    <w:rsid w:val="100D0434"/>
    <w:rsid w:val="10158EF1"/>
    <w:rsid w:val="102E368A"/>
    <w:rsid w:val="10731396"/>
    <w:rsid w:val="1073FB73"/>
    <w:rsid w:val="107498A4"/>
    <w:rsid w:val="10935C7C"/>
    <w:rsid w:val="10B594A2"/>
    <w:rsid w:val="10D046F1"/>
    <w:rsid w:val="10DFC8BD"/>
    <w:rsid w:val="10E21885"/>
    <w:rsid w:val="10EE713E"/>
    <w:rsid w:val="1176272C"/>
    <w:rsid w:val="1187DB2E"/>
    <w:rsid w:val="11A3F765"/>
    <w:rsid w:val="11A48C65"/>
    <w:rsid w:val="11A603FB"/>
    <w:rsid w:val="11C0314C"/>
    <w:rsid w:val="11C69372"/>
    <w:rsid w:val="11DFDFD4"/>
    <w:rsid w:val="124E67B8"/>
    <w:rsid w:val="1254F21E"/>
    <w:rsid w:val="12595263"/>
    <w:rsid w:val="12713BB8"/>
    <w:rsid w:val="12A84A59"/>
    <w:rsid w:val="12C4DC72"/>
    <w:rsid w:val="1351F0CB"/>
    <w:rsid w:val="136629F8"/>
    <w:rsid w:val="137A181F"/>
    <w:rsid w:val="1392294B"/>
    <w:rsid w:val="13C99D8D"/>
    <w:rsid w:val="1400D923"/>
    <w:rsid w:val="1407D27F"/>
    <w:rsid w:val="140DB49B"/>
    <w:rsid w:val="140F0497"/>
    <w:rsid w:val="14219EFC"/>
    <w:rsid w:val="142FD94B"/>
    <w:rsid w:val="143B00A2"/>
    <w:rsid w:val="14438189"/>
    <w:rsid w:val="146104A2"/>
    <w:rsid w:val="146C7690"/>
    <w:rsid w:val="147E1052"/>
    <w:rsid w:val="14CDF88B"/>
    <w:rsid w:val="14D9F065"/>
    <w:rsid w:val="14DB714D"/>
    <w:rsid w:val="14E0CF3B"/>
    <w:rsid w:val="14F68FBA"/>
    <w:rsid w:val="1504E422"/>
    <w:rsid w:val="1512A439"/>
    <w:rsid w:val="1542F66D"/>
    <w:rsid w:val="15599351"/>
    <w:rsid w:val="156E28B9"/>
    <w:rsid w:val="1579E43C"/>
    <w:rsid w:val="1581CAC4"/>
    <w:rsid w:val="15AF2124"/>
    <w:rsid w:val="15DAE02E"/>
    <w:rsid w:val="160436EA"/>
    <w:rsid w:val="16379CA4"/>
    <w:rsid w:val="1661B439"/>
    <w:rsid w:val="1696F7B4"/>
    <w:rsid w:val="16CFA11D"/>
    <w:rsid w:val="16DF68D6"/>
    <w:rsid w:val="1711570E"/>
    <w:rsid w:val="173ECD0A"/>
    <w:rsid w:val="17810022"/>
    <w:rsid w:val="17827061"/>
    <w:rsid w:val="17898432"/>
    <w:rsid w:val="178C76A2"/>
    <w:rsid w:val="179527F8"/>
    <w:rsid w:val="17A1513B"/>
    <w:rsid w:val="17D5FD27"/>
    <w:rsid w:val="17D7964A"/>
    <w:rsid w:val="1814F531"/>
    <w:rsid w:val="1822D369"/>
    <w:rsid w:val="1835AB4F"/>
    <w:rsid w:val="184E3756"/>
    <w:rsid w:val="18808987"/>
    <w:rsid w:val="188F6E40"/>
    <w:rsid w:val="18B3256F"/>
    <w:rsid w:val="18C3EAE8"/>
    <w:rsid w:val="18CE1657"/>
    <w:rsid w:val="18E4BE74"/>
    <w:rsid w:val="18EBF6DE"/>
    <w:rsid w:val="18EC6492"/>
    <w:rsid w:val="18EDEC7D"/>
    <w:rsid w:val="18F1131A"/>
    <w:rsid w:val="191044C1"/>
    <w:rsid w:val="19323610"/>
    <w:rsid w:val="1937166B"/>
    <w:rsid w:val="195A7523"/>
    <w:rsid w:val="1963FDD7"/>
    <w:rsid w:val="19CD1D1A"/>
    <w:rsid w:val="19D1FE81"/>
    <w:rsid w:val="19F0BC5B"/>
    <w:rsid w:val="19F46831"/>
    <w:rsid w:val="1A28B3CA"/>
    <w:rsid w:val="1A2E3350"/>
    <w:rsid w:val="1A57C3DC"/>
    <w:rsid w:val="1A640362"/>
    <w:rsid w:val="1AE9E3A9"/>
    <w:rsid w:val="1AFE26C2"/>
    <w:rsid w:val="1B01CFD5"/>
    <w:rsid w:val="1B6BF85E"/>
    <w:rsid w:val="1B81A495"/>
    <w:rsid w:val="1BAF3499"/>
    <w:rsid w:val="1BC1994F"/>
    <w:rsid w:val="1BF56F8D"/>
    <w:rsid w:val="1BF7FAD8"/>
    <w:rsid w:val="1C1982AE"/>
    <w:rsid w:val="1C6B1655"/>
    <w:rsid w:val="1C807001"/>
    <w:rsid w:val="1C87DBD3"/>
    <w:rsid w:val="1C956BB7"/>
    <w:rsid w:val="1CA85864"/>
    <w:rsid w:val="1CC2C40C"/>
    <w:rsid w:val="1CD6795E"/>
    <w:rsid w:val="1D346506"/>
    <w:rsid w:val="1D3FED4C"/>
    <w:rsid w:val="1D608092"/>
    <w:rsid w:val="1D6F4D77"/>
    <w:rsid w:val="1D827CFA"/>
    <w:rsid w:val="1D93A640"/>
    <w:rsid w:val="1DBAF089"/>
    <w:rsid w:val="1DEE61EF"/>
    <w:rsid w:val="1DFD808D"/>
    <w:rsid w:val="1E0950FD"/>
    <w:rsid w:val="1E1AD067"/>
    <w:rsid w:val="1E28355B"/>
    <w:rsid w:val="1E4F6A1A"/>
    <w:rsid w:val="1E608608"/>
    <w:rsid w:val="1E9B5319"/>
    <w:rsid w:val="1E9F49EE"/>
    <w:rsid w:val="1EBE2781"/>
    <w:rsid w:val="1EF38097"/>
    <w:rsid w:val="1EF54BB1"/>
    <w:rsid w:val="1F0378ED"/>
    <w:rsid w:val="1F1C054C"/>
    <w:rsid w:val="1F299785"/>
    <w:rsid w:val="1F3284EB"/>
    <w:rsid w:val="1F51DF44"/>
    <w:rsid w:val="1F56B131"/>
    <w:rsid w:val="1F5839DB"/>
    <w:rsid w:val="1F8B527E"/>
    <w:rsid w:val="1F9570F8"/>
    <w:rsid w:val="1FA6BBDA"/>
    <w:rsid w:val="1FCDF499"/>
    <w:rsid w:val="2003A655"/>
    <w:rsid w:val="20139ECC"/>
    <w:rsid w:val="201FC4CA"/>
    <w:rsid w:val="20247637"/>
    <w:rsid w:val="205EFA82"/>
    <w:rsid w:val="206DDB3D"/>
    <w:rsid w:val="2070232D"/>
    <w:rsid w:val="207FF63B"/>
    <w:rsid w:val="20B38BFD"/>
    <w:rsid w:val="20BB5E5D"/>
    <w:rsid w:val="20C9B301"/>
    <w:rsid w:val="20D3AC88"/>
    <w:rsid w:val="210C9D3C"/>
    <w:rsid w:val="2113FACB"/>
    <w:rsid w:val="211567A3"/>
    <w:rsid w:val="211A0124"/>
    <w:rsid w:val="2148F6B0"/>
    <w:rsid w:val="21882FFD"/>
    <w:rsid w:val="219C1DA3"/>
    <w:rsid w:val="21D02DD9"/>
    <w:rsid w:val="21D71707"/>
    <w:rsid w:val="21EF5831"/>
    <w:rsid w:val="21F8AF83"/>
    <w:rsid w:val="21FD7287"/>
    <w:rsid w:val="2212E9D1"/>
    <w:rsid w:val="222145BD"/>
    <w:rsid w:val="2237D022"/>
    <w:rsid w:val="2246FFA8"/>
    <w:rsid w:val="227AC2A8"/>
    <w:rsid w:val="227F9786"/>
    <w:rsid w:val="229C239E"/>
    <w:rsid w:val="22A31C74"/>
    <w:rsid w:val="22BC92E6"/>
    <w:rsid w:val="22C727F1"/>
    <w:rsid w:val="22E02571"/>
    <w:rsid w:val="22E0EE4C"/>
    <w:rsid w:val="232AF607"/>
    <w:rsid w:val="2332E960"/>
    <w:rsid w:val="237F9D5B"/>
    <w:rsid w:val="239750D1"/>
    <w:rsid w:val="23979879"/>
    <w:rsid w:val="239F4B27"/>
    <w:rsid w:val="23EACE92"/>
    <w:rsid w:val="23FFD83D"/>
    <w:rsid w:val="2415AC95"/>
    <w:rsid w:val="241FB7B2"/>
    <w:rsid w:val="24282726"/>
    <w:rsid w:val="242ED1BD"/>
    <w:rsid w:val="24557D6C"/>
    <w:rsid w:val="24A5768E"/>
    <w:rsid w:val="24AC9C2C"/>
    <w:rsid w:val="24E45FFC"/>
    <w:rsid w:val="24EB0699"/>
    <w:rsid w:val="25020A1C"/>
    <w:rsid w:val="250C0FD5"/>
    <w:rsid w:val="250EB12D"/>
    <w:rsid w:val="256888E7"/>
    <w:rsid w:val="258376FF"/>
    <w:rsid w:val="25A4D531"/>
    <w:rsid w:val="25D3A7FC"/>
    <w:rsid w:val="25D68315"/>
    <w:rsid w:val="25DBBEBB"/>
    <w:rsid w:val="25E1FE4C"/>
    <w:rsid w:val="25E2CA76"/>
    <w:rsid w:val="265974AA"/>
    <w:rsid w:val="268487D0"/>
    <w:rsid w:val="26A1B9FC"/>
    <w:rsid w:val="26AFD998"/>
    <w:rsid w:val="26C062AC"/>
    <w:rsid w:val="26F170E2"/>
    <w:rsid w:val="27190780"/>
    <w:rsid w:val="2771881B"/>
    <w:rsid w:val="2784C73E"/>
    <w:rsid w:val="2787BA29"/>
    <w:rsid w:val="278ECB98"/>
    <w:rsid w:val="27A11C8D"/>
    <w:rsid w:val="280E6906"/>
    <w:rsid w:val="281B9428"/>
    <w:rsid w:val="282A64CD"/>
    <w:rsid w:val="2840778F"/>
    <w:rsid w:val="2852A0D4"/>
    <w:rsid w:val="287D5AB3"/>
    <w:rsid w:val="2889270E"/>
    <w:rsid w:val="288995EC"/>
    <w:rsid w:val="288FE509"/>
    <w:rsid w:val="28B50D50"/>
    <w:rsid w:val="28B68BA9"/>
    <w:rsid w:val="28FA5C95"/>
    <w:rsid w:val="2904F6FF"/>
    <w:rsid w:val="2923784E"/>
    <w:rsid w:val="29240454"/>
    <w:rsid w:val="293DC800"/>
    <w:rsid w:val="295F0B4E"/>
    <w:rsid w:val="29BC704C"/>
    <w:rsid w:val="29E1AEC3"/>
    <w:rsid w:val="29EC4BD3"/>
    <w:rsid w:val="29EED030"/>
    <w:rsid w:val="2A33E02F"/>
    <w:rsid w:val="2A80C86B"/>
    <w:rsid w:val="2A9D047F"/>
    <w:rsid w:val="2ACB7766"/>
    <w:rsid w:val="2B6D4E86"/>
    <w:rsid w:val="2B6DCA58"/>
    <w:rsid w:val="2B7B4F76"/>
    <w:rsid w:val="2B7C1300"/>
    <w:rsid w:val="2B7E7310"/>
    <w:rsid w:val="2B9C6217"/>
    <w:rsid w:val="2BA97E28"/>
    <w:rsid w:val="2BD1CE71"/>
    <w:rsid w:val="2BDC928B"/>
    <w:rsid w:val="2C03E235"/>
    <w:rsid w:val="2C1BC47D"/>
    <w:rsid w:val="2C615D11"/>
    <w:rsid w:val="2C70DD23"/>
    <w:rsid w:val="2C765B0B"/>
    <w:rsid w:val="2C8970AA"/>
    <w:rsid w:val="2C8A7F26"/>
    <w:rsid w:val="2CFD5A5E"/>
    <w:rsid w:val="2D0601EA"/>
    <w:rsid w:val="2D1CB436"/>
    <w:rsid w:val="2D59E71C"/>
    <w:rsid w:val="2D5D4FA5"/>
    <w:rsid w:val="2D6571BA"/>
    <w:rsid w:val="2D66205D"/>
    <w:rsid w:val="2D86BB71"/>
    <w:rsid w:val="2DAF8BA4"/>
    <w:rsid w:val="2DD98911"/>
    <w:rsid w:val="2E0565CD"/>
    <w:rsid w:val="2E1CBACC"/>
    <w:rsid w:val="2E1FA61E"/>
    <w:rsid w:val="2E3C0CDE"/>
    <w:rsid w:val="2E5C1F63"/>
    <w:rsid w:val="2E5F02D0"/>
    <w:rsid w:val="2E68988F"/>
    <w:rsid w:val="2E8CD945"/>
    <w:rsid w:val="2EA50EAA"/>
    <w:rsid w:val="2EAF9A23"/>
    <w:rsid w:val="2EBDFA50"/>
    <w:rsid w:val="2ED13089"/>
    <w:rsid w:val="2EFE046C"/>
    <w:rsid w:val="2F384C13"/>
    <w:rsid w:val="2F47CD94"/>
    <w:rsid w:val="2F66FD5C"/>
    <w:rsid w:val="2F9546CE"/>
    <w:rsid w:val="2FBCB46B"/>
    <w:rsid w:val="2FF6AAC7"/>
    <w:rsid w:val="303B5DB8"/>
    <w:rsid w:val="3042D20D"/>
    <w:rsid w:val="3066374A"/>
    <w:rsid w:val="30679682"/>
    <w:rsid w:val="307C3413"/>
    <w:rsid w:val="308E3BC5"/>
    <w:rsid w:val="308FC6FC"/>
    <w:rsid w:val="30965E20"/>
    <w:rsid w:val="309A8E46"/>
    <w:rsid w:val="31538F3B"/>
    <w:rsid w:val="315CC4DE"/>
    <w:rsid w:val="315DD2EE"/>
    <w:rsid w:val="317E8D2A"/>
    <w:rsid w:val="31A1A824"/>
    <w:rsid w:val="31CAEFB0"/>
    <w:rsid w:val="31ED8B30"/>
    <w:rsid w:val="31F9C9ED"/>
    <w:rsid w:val="31FE47B1"/>
    <w:rsid w:val="320CAE2A"/>
    <w:rsid w:val="321FE2C6"/>
    <w:rsid w:val="32383739"/>
    <w:rsid w:val="323D354B"/>
    <w:rsid w:val="326FA10A"/>
    <w:rsid w:val="328A2C16"/>
    <w:rsid w:val="32B48D21"/>
    <w:rsid w:val="32E543BA"/>
    <w:rsid w:val="330E2DB1"/>
    <w:rsid w:val="3332B39F"/>
    <w:rsid w:val="333FBA3D"/>
    <w:rsid w:val="338B3D66"/>
    <w:rsid w:val="33CCC309"/>
    <w:rsid w:val="33E23372"/>
    <w:rsid w:val="33F47EF9"/>
    <w:rsid w:val="34413CA4"/>
    <w:rsid w:val="345FD564"/>
    <w:rsid w:val="3460541B"/>
    <w:rsid w:val="34761875"/>
    <w:rsid w:val="34E5255E"/>
    <w:rsid w:val="34F3AAF7"/>
    <w:rsid w:val="34F74F43"/>
    <w:rsid w:val="3501DD3E"/>
    <w:rsid w:val="350D074D"/>
    <w:rsid w:val="351B324A"/>
    <w:rsid w:val="3564CB1A"/>
    <w:rsid w:val="3565E8A7"/>
    <w:rsid w:val="3583FE62"/>
    <w:rsid w:val="35AAF36E"/>
    <w:rsid w:val="35AF5697"/>
    <w:rsid w:val="35DEA284"/>
    <w:rsid w:val="35E41D1C"/>
    <w:rsid w:val="35FBBF6E"/>
    <w:rsid w:val="3619FF07"/>
    <w:rsid w:val="36225321"/>
    <w:rsid w:val="36393B4B"/>
    <w:rsid w:val="3640320A"/>
    <w:rsid w:val="36463BE9"/>
    <w:rsid w:val="36487AF2"/>
    <w:rsid w:val="365C9565"/>
    <w:rsid w:val="36798317"/>
    <w:rsid w:val="367A872C"/>
    <w:rsid w:val="36905069"/>
    <w:rsid w:val="369BE1D6"/>
    <w:rsid w:val="36A41182"/>
    <w:rsid w:val="36B25A94"/>
    <w:rsid w:val="371A14DE"/>
    <w:rsid w:val="37400D31"/>
    <w:rsid w:val="374543CC"/>
    <w:rsid w:val="374FB8CE"/>
    <w:rsid w:val="3783D2A1"/>
    <w:rsid w:val="37950262"/>
    <w:rsid w:val="37CAF29C"/>
    <w:rsid w:val="37D3CB4A"/>
    <w:rsid w:val="37DAD6CD"/>
    <w:rsid w:val="37E0BD21"/>
    <w:rsid w:val="380B4637"/>
    <w:rsid w:val="382EBFC1"/>
    <w:rsid w:val="383975C2"/>
    <w:rsid w:val="3848119D"/>
    <w:rsid w:val="384FCECE"/>
    <w:rsid w:val="3851D132"/>
    <w:rsid w:val="3869B1B9"/>
    <w:rsid w:val="3874B76E"/>
    <w:rsid w:val="38929F8C"/>
    <w:rsid w:val="38BA0DAE"/>
    <w:rsid w:val="38E01582"/>
    <w:rsid w:val="390C4373"/>
    <w:rsid w:val="3951B05A"/>
    <w:rsid w:val="395971C6"/>
    <w:rsid w:val="395CFF55"/>
    <w:rsid w:val="396FC9C5"/>
    <w:rsid w:val="397B03DF"/>
    <w:rsid w:val="39810BF9"/>
    <w:rsid w:val="39825AF5"/>
    <w:rsid w:val="398A9645"/>
    <w:rsid w:val="39B3A3F7"/>
    <w:rsid w:val="39BE351D"/>
    <w:rsid w:val="39EE2E26"/>
    <w:rsid w:val="3A07E5F7"/>
    <w:rsid w:val="3A20C509"/>
    <w:rsid w:val="3A320BD9"/>
    <w:rsid w:val="3AC03B03"/>
    <w:rsid w:val="3B1BFA37"/>
    <w:rsid w:val="3B62A310"/>
    <w:rsid w:val="3B793D0C"/>
    <w:rsid w:val="3B9648E1"/>
    <w:rsid w:val="3BB1B237"/>
    <w:rsid w:val="3BBFC71D"/>
    <w:rsid w:val="3BC9D883"/>
    <w:rsid w:val="3BDA177E"/>
    <w:rsid w:val="3C20D7B1"/>
    <w:rsid w:val="3C216302"/>
    <w:rsid w:val="3C6D7B9A"/>
    <w:rsid w:val="3C948A4C"/>
    <w:rsid w:val="3CC21824"/>
    <w:rsid w:val="3D0A54B4"/>
    <w:rsid w:val="3D1D378E"/>
    <w:rsid w:val="3D1EFD33"/>
    <w:rsid w:val="3D2E550A"/>
    <w:rsid w:val="3D320BC3"/>
    <w:rsid w:val="3D39AE81"/>
    <w:rsid w:val="3D5A1F85"/>
    <w:rsid w:val="3D5D2BA5"/>
    <w:rsid w:val="3D64366B"/>
    <w:rsid w:val="3D8EDA22"/>
    <w:rsid w:val="3D9379C7"/>
    <w:rsid w:val="3D9D3127"/>
    <w:rsid w:val="3DC5DC5F"/>
    <w:rsid w:val="3DC7CE2F"/>
    <w:rsid w:val="3DE3476E"/>
    <w:rsid w:val="3E106057"/>
    <w:rsid w:val="3E281AC8"/>
    <w:rsid w:val="3E4978A6"/>
    <w:rsid w:val="3E5D0DAA"/>
    <w:rsid w:val="3E7370BF"/>
    <w:rsid w:val="3E8D73AE"/>
    <w:rsid w:val="3EA628BF"/>
    <w:rsid w:val="3EB7E000"/>
    <w:rsid w:val="3EE3896C"/>
    <w:rsid w:val="3EE6BBD2"/>
    <w:rsid w:val="3F0DD73B"/>
    <w:rsid w:val="3F141C2C"/>
    <w:rsid w:val="3F1C8D0F"/>
    <w:rsid w:val="3F244A0A"/>
    <w:rsid w:val="3F423BD6"/>
    <w:rsid w:val="3F913D44"/>
    <w:rsid w:val="3FA209B9"/>
    <w:rsid w:val="3FC8D69B"/>
    <w:rsid w:val="3FECCB6E"/>
    <w:rsid w:val="3FF1D315"/>
    <w:rsid w:val="40011D70"/>
    <w:rsid w:val="400934CA"/>
    <w:rsid w:val="40198128"/>
    <w:rsid w:val="401EA4DE"/>
    <w:rsid w:val="402D4CF8"/>
    <w:rsid w:val="405C366B"/>
    <w:rsid w:val="40617A4D"/>
    <w:rsid w:val="407D7772"/>
    <w:rsid w:val="408036D9"/>
    <w:rsid w:val="40953F43"/>
    <w:rsid w:val="4097789B"/>
    <w:rsid w:val="40992334"/>
    <w:rsid w:val="40CF3A84"/>
    <w:rsid w:val="40E812A1"/>
    <w:rsid w:val="4118D3C4"/>
    <w:rsid w:val="41645739"/>
    <w:rsid w:val="41E9B114"/>
    <w:rsid w:val="42016CD3"/>
    <w:rsid w:val="421B4525"/>
    <w:rsid w:val="42202597"/>
    <w:rsid w:val="422A0B62"/>
    <w:rsid w:val="42737C87"/>
    <w:rsid w:val="42973F44"/>
    <w:rsid w:val="42D81A99"/>
    <w:rsid w:val="43083027"/>
    <w:rsid w:val="43182E24"/>
    <w:rsid w:val="439C4DC2"/>
    <w:rsid w:val="43A7F027"/>
    <w:rsid w:val="43BF60BF"/>
    <w:rsid w:val="43CC42B7"/>
    <w:rsid w:val="441E9FBE"/>
    <w:rsid w:val="4438A9EE"/>
    <w:rsid w:val="4446A840"/>
    <w:rsid w:val="4448B358"/>
    <w:rsid w:val="446798C1"/>
    <w:rsid w:val="44750CA8"/>
    <w:rsid w:val="447FF51B"/>
    <w:rsid w:val="448B497C"/>
    <w:rsid w:val="449D99A3"/>
    <w:rsid w:val="45013A34"/>
    <w:rsid w:val="450F7841"/>
    <w:rsid w:val="454F7F21"/>
    <w:rsid w:val="4553F5CD"/>
    <w:rsid w:val="45770391"/>
    <w:rsid w:val="45842F8B"/>
    <w:rsid w:val="45CD3726"/>
    <w:rsid w:val="461B54CC"/>
    <w:rsid w:val="4685498A"/>
    <w:rsid w:val="468C13B9"/>
    <w:rsid w:val="46A1A08E"/>
    <w:rsid w:val="46B750CF"/>
    <w:rsid w:val="46E8CFDB"/>
    <w:rsid w:val="46EA3170"/>
    <w:rsid w:val="472C1A65"/>
    <w:rsid w:val="4739F5E2"/>
    <w:rsid w:val="479528F7"/>
    <w:rsid w:val="47C3FB34"/>
    <w:rsid w:val="47FF99DB"/>
    <w:rsid w:val="483AEF6F"/>
    <w:rsid w:val="48454AA7"/>
    <w:rsid w:val="48603335"/>
    <w:rsid w:val="48671650"/>
    <w:rsid w:val="4874C719"/>
    <w:rsid w:val="48849A30"/>
    <w:rsid w:val="48944529"/>
    <w:rsid w:val="490132B0"/>
    <w:rsid w:val="49093B49"/>
    <w:rsid w:val="490C7244"/>
    <w:rsid w:val="49164CE4"/>
    <w:rsid w:val="4917F419"/>
    <w:rsid w:val="49413770"/>
    <w:rsid w:val="4950014B"/>
    <w:rsid w:val="49590C5A"/>
    <w:rsid w:val="49613486"/>
    <w:rsid w:val="498433F5"/>
    <w:rsid w:val="498F092C"/>
    <w:rsid w:val="49C5A7FC"/>
    <w:rsid w:val="49D3A34F"/>
    <w:rsid w:val="49F48DB5"/>
    <w:rsid w:val="4A0796B7"/>
    <w:rsid w:val="4A44C460"/>
    <w:rsid w:val="4A4EBE76"/>
    <w:rsid w:val="4A4F8BF4"/>
    <w:rsid w:val="4A578ABB"/>
    <w:rsid w:val="4A58242D"/>
    <w:rsid w:val="4A59D888"/>
    <w:rsid w:val="4A829E69"/>
    <w:rsid w:val="4A866EF1"/>
    <w:rsid w:val="4A90B1AF"/>
    <w:rsid w:val="4A9AD1E6"/>
    <w:rsid w:val="4ABBBE79"/>
    <w:rsid w:val="4B0AACC4"/>
    <w:rsid w:val="4B26A872"/>
    <w:rsid w:val="4B622100"/>
    <w:rsid w:val="4B809278"/>
    <w:rsid w:val="4B8E8988"/>
    <w:rsid w:val="4BA7BEE2"/>
    <w:rsid w:val="4BA82B50"/>
    <w:rsid w:val="4BAB4FEA"/>
    <w:rsid w:val="4C3F10C2"/>
    <w:rsid w:val="4C74C30B"/>
    <w:rsid w:val="4C7BC579"/>
    <w:rsid w:val="4CAD1812"/>
    <w:rsid w:val="4CC189A6"/>
    <w:rsid w:val="4CDFA31F"/>
    <w:rsid w:val="4D54DA5D"/>
    <w:rsid w:val="4D6483C9"/>
    <w:rsid w:val="4D64F843"/>
    <w:rsid w:val="4D70580D"/>
    <w:rsid w:val="4DA8753D"/>
    <w:rsid w:val="4DD87F35"/>
    <w:rsid w:val="4DDE4F4C"/>
    <w:rsid w:val="4DF53A4F"/>
    <w:rsid w:val="4E0EE664"/>
    <w:rsid w:val="4E1F0667"/>
    <w:rsid w:val="4E405887"/>
    <w:rsid w:val="4E450A5A"/>
    <w:rsid w:val="4E539DE5"/>
    <w:rsid w:val="4E7AFFA6"/>
    <w:rsid w:val="4E9D5894"/>
    <w:rsid w:val="4E9EAA42"/>
    <w:rsid w:val="4EE5F341"/>
    <w:rsid w:val="4F22C71D"/>
    <w:rsid w:val="4F30FBC2"/>
    <w:rsid w:val="4FBF525A"/>
    <w:rsid w:val="4FCDC88C"/>
    <w:rsid w:val="4FD382E7"/>
    <w:rsid w:val="4FD6B7E6"/>
    <w:rsid w:val="4FD73DC9"/>
    <w:rsid w:val="4FED7EA7"/>
    <w:rsid w:val="50021034"/>
    <w:rsid w:val="5011E4E4"/>
    <w:rsid w:val="5017DA77"/>
    <w:rsid w:val="5045AAA0"/>
    <w:rsid w:val="5057A479"/>
    <w:rsid w:val="505FFAE2"/>
    <w:rsid w:val="5073DB2A"/>
    <w:rsid w:val="50B64688"/>
    <w:rsid w:val="50BFD4B4"/>
    <w:rsid w:val="50DC3E24"/>
    <w:rsid w:val="50E9DA7F"/>
    <w:rsid w:val="511C85C0"/>
    <w:rsid w:val="51248104"/>
    <w:rsid w:val="514A663D"/>
    <w:rsid w:val="514E439B"/>
    <w:rsid w:val="5161014B"/>
    <w:rsid w:val="51632036"/>
    <w:rsid w:val="51697992"/>
    <w:rsid w:val="51BB9751"/>
    <w:rsid w:val="51DF584E"/>
    <w:rsid w:val="51EAD616"/>
    <w:rsid w:val="51F396FF"/>
    <w:rsid w:val="51F56859"/>
    <w:rsid w:val="5217441E"/>
    <w:rsid w:val="5222B41A"/>
    <w:rsid w:val="5223EFB5"/>
    <w:rsid w:val="528D85FC"/>
    <w:rsid w:val="52ABBBD4"/>
    <w:rsid w:val="52CAD034"/>
    <w:rsid w:val="52F35F71"/>
    <w:rsid w:val="52FDEA2E"/>
    <w:rsid w:val="531019BE"/>
    <w:rsid w:val="538B49CC"/>
    <w:rsid w:val="53C056ED"/>
    <w:rsid w:val="53C746AF"/>
    <w:rsid w:val="5414B057"/>
    <w:rsid w:val="541A4226"/>
    <w:rsid w:val="542438F3"/>
    <w:rsid w:val="544B9755"/>
    <w:rsid w:val="5471E9A1"/>
    <w:rsid w:val="54774CB0"/>
    <w:rsid w:val="54B6D627"/>
    <w:rsid w:val="54F2A17C"/>
    <w:rsid w:val="54FC1921"/>
    <w:rsid w:val="55001BEE"/>
    <w:rsid w:val="55277879"/>
    <w:rsid w:val="5542B3EF"/>
    <w:rsid w:val="554778A4"/>
    <w:rsid w:val="556C6596"/>
    <w:rsid w:val="557084CE"/>
    <w:rsid w:val="55A78F42"/>
    <w:rsid w:val="55CBB04A"/>
    <w:rsid w:val="560B7096"/>
    <w:rsid w:val="56184D6D"/>
    <w:rsid w:val="5634F2B6"/>
    <w:rsid w:val="563BD543"/>
    <w:rsid w:val="565BF682"/>
    <w:rsid w:val="565C20BD"/>
    <w:rsid w:val="5664DC78"/>
    <w:rsid w:val="5666417B"/>
    <w:rsid w:val="56817734"/>
    <w:rsid w:val="568C3CFE"/>
    <w:rsid w:val="56A25C58"/>
    <w:rsid w:val="56AE93C8"/>
    <w:rsid w:val="56B18658"/>
    <w:rsid w:val="56F5EEC5"/>
    <w:rsid w:val="56FBFBE7"/>
    <w:rsid w:val="57102E50"/>
    <w:rsid w:val="57123FB6"/>
    <w:rsid w:val="571F2A2E"/>
    <w:rsid w:val="5740B49B"/>
    <w:rsid w:val="57683687"/>
    <w:rsid w:val="579661A7"/>
    <w:rsid w:val="579846B6"/>
    <w:rsid w:val="57A71DBA"/>
    <w:rsid w:val="57F63EFC"/>
    <w:rsid w:val="5819BB39"/>
    <w:rsid w:val="5874C671"/>
    <w:rsid w:val="588CF344"/>
    <w:rsid w:val="589062D2"/>
    <w:rsid w:val="58A806FA"/>
    <w:rsid w:val="58BCC58E"/>
    <w:rsid w:val="58E21026"/>
    <w:rsid w:val="58F8F136"/>
    <w:rsid w:val="59013C89"/>
    <w:rsid w:val="59410C8A"/>
    <w:rsid w:val="595C6DB6"/>
    <w:rsid w:val="596CFBAA"/>
    <w:rsid w:val="597DC027"/>
    <w:rsid w:val="59CB0A4F"/>
    <w:rsid w:val="59DDAA69"/>
    <w:rsid w:val="59E99B1A"/>
    <w:rsid w:val="5A05E3F5"/>
    <w:rsid w:val="5A1CC816"/>
    <w:rsid w:val="5A210B19"/>
    <w:rsid w:val="5A3128D1"/>
    <w:rsid w:val="5A3ABE5E"/>
    <w:rsid w:val="5A53FA46"/>
    <w:rsid w:val="5A6A4C37"/>
    <w:rsid w:val="5A9BE034"/>
    <w:rsid w:val="5AA597C1"/>
    <w:rsid w:val="5AB3EC42"/>
    <w:rsid w:val="5ABBF7BD"/>
    <w:rsid w:val="5ACE13B8"/>
    <w:rsid w:val="5AEC940A"/>
    <w:rsid w:val="5B11FE75"/>
    <w:rsid w:val="5B67ACC0"/>
    <w:rsid w:val="5B78BCF6"/>
    <w:rsid w:val="5B84EDF7"/>
    <w:rsid w:val="5B8D1BF6"/>
    <w:rsid w:val="5B95A6C8"/>
    <w:rsid w:val="5BC2ED1D"/>
    <w:rsid w:val="5BDEC4AF"/>
    <w:rsid w:val="5BEA92C9"/>
    <w:rsid w:val="5BF7549C"/>
    <w:rsid w:val="5C08DEE4"/>
    <w:rsid w:val="5C1036AE"/>
    <w:rsid w:val="5C46F3A0"/>
    <w:rsid w:val="5C5DFD2D"/>
    <w:rsid w:val="5C5EEED6"/>
    <w:rsid w:val="5CEA5DA2"/>
    <w:rsid w:val="5D32754A"/>
    <w:rsid w:val="5D516804"/>
    <w:rsid w:val="5D58C442"/>
    <w:rsid w:val="5D82F144"/>
    <w:rsid w:val="5DAF7BC3"/>
    <w:rsid w:val="5DB38B51"/>
    <w:rsid w:val="5DB3C673"/>
    <w:rsid w:val="5DB98C80"/>
    <w:rsid w:val="5DBBDB5E"/>
    <w:rsid w:val="5DC5A4E8"/>
    <w:rsid w:val="5E0930AC"/>
    <w:rsid w:val="5E45D656"/>
    <w:rsid w:val="5E5259D9"/>
    <w:rsid w:val="5E5523D9"/>
    <w:rsid w:val="5E8A4DC3"/>
    <w:rsid w:val="5E8B487F"/>
    <w:rsid w:val="5EAC6887"/>
    <w:rsid w:val="5ED58C69"/>
    <w:rsid w:val="5EE9AE8F"/>
    <w:rsid w:val="5EFA89AD"/>
    <w:rsid w:val="5F072383"/>
    <w:rsid w:val="5F67ED1E"/>
    <w:rsid w:val="5F8D9EC5"/>
    <w:rsid w:val="5FB1D72F"/>
    <w:rsid w:val="5FDB1F30"/>
    <w:rsid w:val="5FFE8106"/>
    <w:rsid w:val="5FFF9A2E"/>
    <w:rsid w:val="6005223E"/>
    <w:rsid w:val="601DC467"/>
    <w:rsid w:val="60369D7D"/>
    <w:rsid w:val="608A4CCC"/>
    <w:rsid w:val="60B20D9E"/>
    <w:rsid w:val="6120D358"/>
    <w:rsid w:val="6121E985"/>
    <w:rsid w:val="6127C088"/>
    <w:rsid w:val="6133109F"/>
    <w:rsid w:val="6136A01D"/>
    <w:rsid w:val="6153CBAA"/>
    <w:rsid w:val="61612CDB"/>
    <w:rsid w:val="61A650A0"/>
    <w:rsid w:val="61B1C62B"/>
    <w:rsid w:val="61B73B97"/>
    <w:rsid w:val="6200AD84"/>
    <w:rsid w:val="6256A67B"/>
    <w:rsid w:val="62A72855"/>
    <w:rsid w:val="62BBFA48"/>
    <w:rsid w:val="62D7C38A"/>
    <w:rsid w:val="62D7CC61"/>
    <w:rsid w:val="62F8A08C"/>
    <w:rsid w:val="63064668"/>
    <w:rsid w:val="631EC9A0"/>
    <w:rsid w:val="635DCD8D"/>
    <w:rsid w:val="638512D2"/>
    <w:rsid w:val="638C9CA8"/>
    <w:rsid w:val="63B9CE62"/>
    <w:rsid w:val="63C988DB"/>
    <w:rsid w:val="63E7A2D8"/>
    <w:rsid w:val="63F3F9E8"/>
    <w:rsid w:val="642E492E"/>
    <w:rsid w:val="643D73C6"/>
    <w:rsid w:val="6477CF0F"/>
    <w:rsid w:val="6477DA01"/>
    <w:rsid w:val="64981D1C"/>
    <w:rsid w:val="64E07005"/>
    <w:rsid w:val="64E1AA7B"/>
    <w:rsid w:val="652A4426"/>
    <w:rsid w:val="653F03CB"/>
    <w:rsid w:val="654320DD"/>
    <w:rsid w:val="657E50C9"/>
    <w:rsid w:val="658DB692"/>
    <w:rsid w:val="65C2D6B8"/>
    <w:rsid w:val="65F43B4F"/>
    <w:rsid w:val="66060295"/>
    <w:rsid w:val="66165E3F"/>
    <w:rsid w:val="66286D30"/>
    <w:rsid w:val="6639BAA8"/>
    <w:rsid w:val="663BF807"/>
    <w:rsid w:val="664ACEA4"/>
    <w:rsid w:val="667C32A3"/>
    <w:rsid w:val="66877D91"/>
    <w:rsid w:val="66A2421F"/>
    <w:rsid w:val="66A318CE"/>
    <w:rsid w:val="66AF7DDE"/>
    <w:rsid w:val="66C2102C"/>
    <w:rsid w:val="66E4716D"/>
    <w:rsid w:val="67084B12"/>
    <w:rsid w:val="67307A3D"/>
    <w:rsid w:val="6746B24F"/>
    <w:rsid w:val="6757247E"/>
    <w:rsid w:val="675D8AB9"/>
    <w:rsid w:val="675F5564"/>
    <w:rsid w:val="6764F2DF"/>
    <w:rsid w:val="677D8B32"/>
    <w:rsid w:val="6809C459"/>
    <w:rsid w:val="684AD529"/>
    <w:rsid w:val="685840ED"/>
    <w:rsid w:val="6891B3B2"/>
    <w:rsid w:val="68BCD35E"/>
    <w:rsid w:val="68D4B8A8"/>
    <w:rsid w:val="68FA50E1"/>
    <w:rsid w:val="6903EEF6"/>
    <w:rsid w:val="691242BC"/>
    <w:rsid w:val="692AD2D0"/>
    <w:rsid w:val="69381A25"/>
    <w:rsid w:val="694F64E6"/>
    <w:rsid w:val="695E6D6E"/>
    <w:rsid w:val="6967F4C9"/>
    <w:rsid w:val="69819C79"/>
    <w:rsid w:val="699B0B58"/>
    <w:rsid w:val="69A6518F"/>
    <w:rsid w:val="69AA28BB"/>
    <w:rsid w:val="69BA262B"/>
    <w:rsid w:val="69C8FCB4"/>
    <w:rsid w:val="69D0289B"/>
    <w:rsid w:val="69E4AD93"/>
    <w:rsid w:val="6A0617A2"/>
    <w:rsid w:val="6A097D90"/>
    <w:rsid w:val="6A1160D1"/>
    <w:rsid w:val="6A1C9ECE"/>
    <w:rsid w:val="6A1E16C1"/>
    <w:rsid w:val="6A2EB89A"/>
    <w:rsid w:val="6A40286A"/>
    <w:rsid w:val="6AA3700C"/>
    <w:rsid w:val="6AA4FD9F"/>
    <w:rsid w:val="6AD0C6A5"/>
    <w:rsid w:val="6B318502"/>
    <w:rsid w:val="6B3572C6"/>
    <w:rsid w:val="6B678950"/>
    <w:rsid w:val="6B90133E"/>
    <w:rsid w:val="6B9A4846"/>
    <w:rsid w:val="6BA34D99"/>
    <w:rsid w:val="6BB26557"/>
    <w:rsid w:val="6BC156F1"/>
    <w:rsid w:val="6BC9D2FC"/>
    <w:rsid w:val="6BD5B057"/>
    <w:rsid w:val="6BE3652E"/>
    <w:rsid w:val="6BEB9882"/>
    <w:rsid w:val="6C0F9215"/>
    <w:rsid w:val="6C19F414"/>
    <w:rsid w:val="6C25264F"/>
    <w:rsid w:val="6C38F096"/>
    <w:rsid w:val="6C503EBE"/>
    <w:rsid w:val="6C6708E5"/>
    <w:rsid w:val="6C6E3DFE"/>
    <w:rsid w:val="6CAA2D6A"/>
    <w:rsid w:val="6CB68AFB"/>
    <w:rsid w:val="6CCD1664"/>
    <w:rsid w:val="6CCEDA7C"/>
    <w:rsid w:val="6CE01070"/>
    <w:rsid w:val="6D09F256"/>
    <w:rsid w:val="6D335B6E"/>
    <w:rsid w:val="6D58B79B"/>
    <w:rsid w:val="6D5E11A3"/>
    <w:rsid w:val="6D7EE519"/>
    <w:rsid w:val="6D9D3D35"/>
    <w:rsid w:val="6DCB0266"/>
    <w:rsid w:val="6DCB23BB"/>
    <w:rsid w:val="6DCCB545"/>
    <w:rsid w:val="6DD9E818"/>
    <w:rsid w:val="6E1A3757"/>
    <w:rsid w:val="6E3E2975"/>
    <w:rsid w:val="6E51E622"/>
    <w:rsid w:val="6E6737FB"/>
    <w:rsid w:val="6E711FE8"/>
    <w:rsid w:val="6E9A36EC"/>
    <w:rsid w:val="6EBBFD4D"/>
    <w:rsid w:val="6ED367DE"/>
    <w:rsid w:val="6EF0141F"/>
    <w:rsid w:val="6F02507D"/>
    <w:rsid w:val="6F078EC3"/>
    <w:rsid w:val="6F0A4AA3"/>
    <w:rsid w:val="6F252462"/>
    <w:rsid w:val="6F6160D0"/>
    <w:rsid w:val="6F8D7158"/>
    <w:rsid w:val="6FCB666B"/>
    <w:rsid w:val="6FE3FD6E"/>
    <w:rsid w:val="6FF54635"/>
    <w:rsid w:val="7005CD93"/>
    <w:rsid w:val="7005DF18"/>
    <w:rsid w:val="7006F29B"/>
    <w:rsid w:val="701DA2AA"/>
    <w:rsid w:val="70296D86"/>
    <w:rsid w:val="70671D51"/>
    <w:rsid w:val="70754A1D"/>
    <w:rsid w:val="708C4F9F"/>
    <w:rsid w:val="7091E118"/>
    <w:rsid w:val="70A8F031"/>
    <w:rsid w:val="70AA5819"/>
    <w:rsid w:val="70B72E02"/>
    <w:rsid w:val="70B86E41"/>
    <w:rsid w:val="70E5CAFE"/>
    <w:rsid w:val="711D5BAD"/>
    <w:rsid w:val="71310BE8"/>
    <w:rsid w:val="7150EE47"/>
    <w:rsid w:val="717A7DA9"/>
    <w:rsid w:val="7185C2FA"/>
    <w:rsid w:val="71B232FE"/>
    <w:rsid w:val="71F63912"/>
    <w:rsid w:val="71F811C6"/>
    <w:rsid w:val="7223AC2E"/>
    <w:rsid w:val="722B4485"/>
    <w:rsid w:val="7250D7AA"/>
    <w:rsid w:val="72772B6E"/>
    <w:rsid w:val="7277417D"/>
    <w:rsid w:val="72AFA0AF"/>
    <w:rsid w:val="72D51D58"/>
    <w:rsid w:val="72EB8B8D"/>
    <w:rsid w:val="7346C73E"/>
    <w:rsid w:val="734EF5BE"/>
    <w:rsid w:val="735B05EB"/>
    <w:rsid w:val="73657B90"/>
    <w:rsid w:val="73801339"/>
    <w:rsid w:val="738C1F77"/>
    <w:rsid w:val="73C4B254"/>
    <w:rsid w:val="73DEB8FA"/>
    <w:rsid w:val="73ED1D68"/>
    <w:rsid w:val="7425BC00"/>
    <w:rsid w:val="742741AF"/>
    <w:rsid w:val="74346BBD"/>
    <w:rsid w:val="7435BE01"/>
    <w:rsid w:val="747A374D"/>
    <w:rsid w:val="747BE7A2"/>
    <w:rsid w:val="74DCB70E"/>
    <w:rsid w:val="74E91A4D"/>
    <w:rsid w:val="75422EDD"/>
    <w:rsid w:val="755604D6"/>
    <w:rsid w:val="755D8645"/>
    <w:rsid w:val="757ACA4A"/>
    <w:rsid w:val="757E13CE"/>
    <w:rsid w:val="758DD300"/>
    <w:rsid w:val="75B29C77"/>
    <w:rsid w:val="75D482C1"/>
    <w:rsid w:val="75E68C1B"/>
    <w:rsid w:val="75EFF407"/>
    <w:rsid w:val="75F0A5F8"/>
    <w:rsid w:val="7609C1FB"/>
    <w:rsid w:val="760B32F9"/>
    <w:rsid w:val="76165E6B"/>
    <w:rsid w:val="761DB0E0"/>
    <w:rsid w:val="763D3DC4"/>
    <w:rsid w:val="769A847F"/>
    <w:rsid w:val="76BAFB25"/>
    <w:rsid w:val="77022F51"/>
    <w:rsid w:val="7712E6F8"/>
    <w:rsid w:val="77189F9C"/>
    <w:rsid w:val="7731CE3B"/>
    <w:rsid w:val="77430A05"/>
    <w:rsid w:val="775599C9"/>
    <w:rsid w:val="77B5CCF5"/>
    <w:rsid w:val="77BEAF29"/>
    <w:rsid w:val="77C68C6A"/>
    <w:rsid w:val="77CACAC4"/>
    <w:rsid w:val="781DBD8C"/>
    <w:rsid w:val="787810D0"/>
    <w:rsid w:val="78942040"/>
    <w:rsid w:val="78947516"/>
    <w:rsid w:val="78C1DD04"/>
    <w:rsid w:val="78C29508"/>
    <w:rsid w:val="78DBA18B"/>
    <w:rsid w:val="78EEC640"/>
    <w:rsid w:val="7908C370"/>
    <w:rsid w:val="791B4D52"/>
    <w:rsid w:val="7951133B"/>
    <w:rsid w:val="7964A685"/>
    <w:rsid w:val="79660271"/>
    <w:rsid w:val="797EB498"/>
    <w:rsid w:val="79803AB4"/>
    <w:rsid w:val="79A2DA44"/>
    <w:rsid w:val="79D621DC"/>
    <w:rsid w:val="79E517DE"/>
    <w:rsid w:val="7A0AE06D"/>
    <w:rsid w:val="7A1D1FF8"/>
    <w:rsid w:val="7A1ED90C"/>
    <w:rsid w:val="7A26E0BE"/>
    <w:rsid w:val="7A4D87D9"/>
    <w:rsid w:val="7A66DF8A"/>
    <w:rsid w:val="7ADF4D21"/>
    <w:rsid w:val="7AED07D4"/>
    <w:rsid w:val="7B0D03BF"/>
    <w:rsid w:val="7B15D772"/>
    <w:rsid w:val="7B311A4E"/>
    <w:rsid w:val="7B494EB4"/>
    <w:rsid w:val="7B4B33A7"/>
    <w:rsid w:val="7BF6DD6E"/>
    <w:rsid w:val="7BF713CE"/>
    <w:rsid w:val="7BFE5E8F"/>
    <w:rsid w:val="7C0DA872"/>
    <w:rsid w:val="7C1C7FA0"/>
    <w:rsid w:val="7C2AFB60"/>
    <w:rsid w:val="7C468862"/>
    <w:rsid w:val="7C510768"/>
    <w:rsid w:val="7CB10A4D"/>
    <w:rsid w:val="7CCACABB"/>
    <w:rsid w:val="7CD5ADAE"/>
    <w:rsid w:val="7CEAF020"/>
    <w:rsid w:val="7CFA567D"/>
    <w:rsid w:val="7D5C030C"/>
    <w:rsid w:val="7D670FF1"/>
    <w:rsid w:val="7DB3BFB6"/>
    <w:rsid w:val="7DC14593"/>
    <w:rsid w:val="7DDBA177"/>
    <w:rsid w:val="7DE6B8C6"/>
    <w:rsid w:val="7DF9F6A7"/>
    <w:rsid w:val="7E117B66"/>
    <w:rsid w:val="7E200849"/>
    <w:rsid w:val="7E4B2FA3"/>
    <w:rsid w:val="7E7DE4AE"/>
    <w:rsid w:val="7E988FAC"/>
    <w:rsid w:val="7EA810DE"/>
    <w:rsid w:val="7EC45F52"/>
    <w:rsid w:val="7ECCFAD1"/>
    <w:rsid w:val="7ED0873F"/>
    <w:rsid w:val="7F01844D"/>
    <w:rsid w:val="7F04FD8C"/>
    <w:rsid w:val="7F3EE258"/>
    <w:rsid w:val="7F44A337"/>
    <w:rsid w:val="7F6112D8"/>
    <w:rsid w:val="7F6CA18C"/>
    <w:rsid w:val="7F7B29E8"/>
    <w:rsid w:val="7F7E4E89"/>
    <w:rsid w:val="7FB7FFB6"/>
    <w:rsid w:val="7FE7F570"/>
    <w:rsid w:val="7FF1F685"/>
    <w:rsid w:val="7FF6E9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917110"/>
  <w15:docId w15:val="{6556DBA8-DD95-47ED-9550-526C37C6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3DC"/>
    <w:pPr>
      <w:spacing w:before="120" w:after="120" w:line="288" w:lineRule="auto"/>
      <w:jc w:val="both"/>
    </w:pPr>
    <w:rPr>
      <w:sz w:val="28"/>
      <w:szCs w:val="22"/>
      <w:lang w:val="en-US" w:eastAsia="en-US"/>
    </w:rPr>
  </w:style>
  <w:style w:type="paragraph" w:styleId="Heading1">
    <w:name w:val="heading 1"/>
    <w:basedOn w:val="Normal"/>
    <w:next w:val="Normal"/>
    <w:link w:val="Heading1Char"/>
    <w:qFormat/>
    <w:pPr>
      <w:ind w:firstLine="720"/>
      <w:outlineLvl w:val="0"/>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BodyTextIndent">
    <w:name w:val="Body Text Indent"/>
    <w:basedOn w:val="Normal"/>
    <w:link w:val="BodyTextIndentChar"/>
    <w:uiPriority w:val="99"/>
    <w:qFormat/>
    <w:pPr>
      <w:spacing w:after="0" w:line="240" w:lineRule="auto"/>
      <w:ind w:firstLine="720"/>
    </w:pPr>
    <w:rPr>
      <w:rFonts w:ascii=".VnTime" w:eastAsia="Times New Roman" w:hAnsi=".VnTime"/>
      <w:szCs w:val="28"/>
      <w:lang w:val="zh-CN"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line="240" w:lineRule="auto"/>
      <w:jc w:val="left"/>
    </w:pPr>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eastAsia="Calibri" w:hAnsi="Times New Roman"/>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rPr>
      <w:lang w:val="zh-CN" w:eastAsia="zh-CN"/>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emiHidden/>
    <w:unhideWhenUsed/>
    <w:qFormat/>
    <w:pPr>
      <w:spacing w:before="0" w:after="0" w:line="240" w:lineRule="auto"/>
      <w:jc w:val="left"/>
    </w:pPr>
    <w:rPr>
      <w:rFonts w:asciiTheme="minorHAnsi" w:eastAsiaTheme="minorHAnsi" w:hAnsiTheme="minorHAnsi" w:cstheme="minorBidi"/>
      <w:kern w:val="2"/>
      <w:sz w:val="20"/>
      <w:szCs w:val="20"/>
      <w:lang w:val="vi-VN"/>
      <w14:ligatures w14:val="standardContextual"/>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pPr>
      <w:spacing w:before="100" w:beforeAutospacing="1" w:after="100" w:afterAutospacing="1" w:line="240" w:lineRule="auto"/>
      <w:jc w:val="left"/>
    </w:pPr>
    <w:rPr>
      <w:rFonts w:eastAsia="Times New Roman"/>
      <w:sz w:val="24"/>
      <w:szCs w:val="24"/>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8"/>
      <w:szCs w:val="22"/>
    </w:rPr>
  </w:style>
  <w:style w:type="character" w:customStyle="1" w:styleId="FooterChar">
    <w:name w:val="Footer Char"/>
    <w:link w:val="Footer"/>
    <w:uiPriority w:val="99"/>
    <w:qFormat/>
    <w:rPr>
      <w:sz w:val="28"/>
      <w:szCs w:val="22"/>
    </w:rPr>
  </w:style>
  <w:style w:type="paragraph" w:styleId="ListParagraph">
    <w:name w:val="List Paragraph"/>
    <w:basedOn w:val="Normal"/>
    <w:uiPriority w:val="34"/>
    <w:qFormat/>
    <w:pPr>
      <w:spacing w:before="0" w:after="200" w:line="276" w:lineRule="auto"/>
      <w:ind w:left="720"/>
      <w:contextualSpacing/>
      <w:jc w:val="left"/>
    </w:pPr>
    <w:rPr>
      <w:rFonts w:eastAsia="Times New Roman"/>
      <w:szCs w:val="24"/>
      <w:lang w:eastAsia="zh-CN"/>
    </w:rPr>
  </w:style>
  <w:style w:type="character" w:customStyle="1" w:styleId="CommentTextChar">
    <w:name w:val="Comment Text Char"/>
    <w:link w:val="CommentText"/>
    <w:uiPriority w:val="99"/>
    <w:qFormat/>
    <w:rPr>
      <w:rFonts w:ascii=".VnTime" w:eastAsia="Times New Roman" w:hAnsi=".VnTim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BodyTextIndentChar">
    <w:name w:val="Body Text Indent Char"/>
    <w:link w:val="BodyTextIndent"/>
    <w:uiPriority w:val="99"/>
    <w:qFormat/>
    <w:rPr>
      <w:rFonts w:ascii=".VnTime" w:eastAsia="Times New Roman" w:hAnsi=".VnTime"/>
      <w:sz w:val="28"/>
      <w:szCs w:val="28"/>
      <w:lang w:val="zh-CN" w:eastAsia="zh-CN"/>
    </w:rPr>
  </w:style>
  <w:style w:type="paragraph" w:customStyle="1" w:styleId="Revision1">
    <w:name w:val="Revision1"/>
    <w:hidden/>
    <w:uiPriority w:val="99"/>
    <w:semiHidden/>
    <w:rPr>
      <w:sz w:val="28"/>
      <w:szCs w:val="22"/>
      <w:lang w:val="en-US" w:eastAsia="en-US"/>
    </w:rPr>
  </w:style>
  <w:style w:type="character" w:customStyle="1" w:styleId="fontstyle01">
    <w:name w:val="fontstyle01"/>
    <w:basedOn w:val="DefaultParagraphFont"/>
    <w:rPr>
      <w:rFonts w:ascii="TimesNewRomanPSMT" w:hAnsi="TimesNewRomanPSMT" w:hint="default"/>
      <w:color w:val="000000"/>
      <w:sz w:val="28"/>
      <w:szCs w:val="28"/>
    </w:rPr>
  </w:style>
  <w:style w:type="character" w:customStyle="1" w:styleId="fontstyle21">
    <w:name w:val="fontstyle21"/>
    <w:basedOn w:val="DefaultParagraphFont"/>
    <w:qFormat/>
    <w:rPr>
      <w:rFonts w:ascii="Calibri" w:hAnsi="Calibri" w:cs="Calibri" w:hint="default"/>
      <w:color w:val="000000"/>
      <w:sz w:val="28"/>
      <w:szCs w:val="28"/>
    </w:rPr>
  </w:style>
  <w:style w:type="character" w:customStyle="1" w:styleId="Heading1Char">
    <w:name w:val="Heading 1 Char"/>
    <w:basedOn w:val="DefaultParagraphFont"/>
    <w:link w:val="Heading1"/>
    <w:rPr>
      <w:rFonts w:eastAsia="Times New Roman"/>
      <w:b/>
      <w:sz w:val="28"/>
      <w:szCs w:val="28"/>
      <w:lang w:val="en-US" w:eastAsia="en-US"/>
    </w:rPr>
  </w:style>
  <w:style w:type="character" w:customStyle="1" w:styleId="FootnoteTextChar">
    <w:name w:val="Footnote Text Char"/>
    <w:basedOn w:val="DefaultParagraphFont"/>
    <w:link w:val="FootnoteText"/>
    <w:uiPriority w:val="99"/>
    <w:semiHidden/>
    <w:qFormat/>
    <w:rPr>
      <w:rFonts w:asciiTheme="minorHAnsi" w:eastAsiaTheme="minorHAnsi" w:hAnsiTheme="minorHAnsi" w:cstheme="minorBidi"/>
      <w:kern w:val="2"/>
      <w:lang w:val="vi-VN" w:eastAsia="en-US"/>
      <w14:ligatures w14:val="standardContextual"/>
    </w:rPr>
  </w:style>
  <w:style w:type="character" w:customStyle="1" w:styleId="normaltextrun">
    <w:name w:val="normaltextrun"/>
    <w:basedOn w:val="DefaultParagraphFont"/>
  </w:style>
  <w:style w:type="character" w:customStyle="1" w:styleId="fontstyle31">
    <w:name w:val="fontstyle31"/>
    <w:basedOn w:val="DefaultParagraphFont"/>
    <w:qFormat/>
    <w:rPr>
      <w:rFonts w:ascii="TimesNewRomanPS-ItalicMT" w:hAnsi="TimesNewRomanPS-ItalicMT" w:hint="default"/>
      <w:i/>
      <w:iCs/>
      <w:color w:val="000000"/>
      <w:sz w:val="30"/>
      <w:szCs w:val="30"/>
    </w:rPr>
  </w:style>
  <w:style w:type="character" w:customStyle="1" w:styleId="CommentSubjectChar">
    <w:name w:val="Comment Subject Char"/>
    <w:basedOn w:val="CommentTextChar"/>
    <w:link w:val="CommentSubject"/>
    <w:uiPriority w:val="99"/>
    <w:semiHidden/>
    <w:qFormat/>
    <w:rPr>
      <w:rFonts w:ascii=".VnTime" w:eastAsia="Times New Roman" w:hAnsi=".VnTime"/>
      <w:b/>
      <w:bCs/>
      <w:lang w:val="en-US" w:eastAsia="en-US"/>
    </w:rPr>
  </w:style>
  <w:style w:type="character" w:styleId="UnresolvedMention">
    <w:name w:val="Unresolved Mention"/>
    <w:basedOn w:val="DefaultParagraphFont"/>
    <w:uiPriority w:val="99"/>
    <w:semiHidden/>
    <w:unhideWhenUsed/>
    <w:rsid w:val="003748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radicchio.org/downloads/t2r_use_cases_14-02-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BF108EE-5EF5-4E98-85D2-7F8B7395BE7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2417</Words>
  <Characters>13778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LH</dc:creator>
  <cp:keywords/>
  <dc:description/>
  <cp:lastModifiedBy>Manh Ha</cp:lastModifiedBy>
  <cp:revision>3</cp:revision>
  <cp:lastPrinted>2025-04-03T09:16:00Z</cp:lastPrinted>
  <dcterms:created xsi:type="dcterms:W3CDTF">2026-09-13T12:13:00Z</dcterms:created>
  <dcterms:modified xsi:type="dcterms:W3CDTF">2026-09-15T01:18:00Z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9626F5F9BA114235B085D1420EE73101_12</vt:lpwstr>
  </property>
</Properties>
</file>