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032F6" w14:textId="77777777" w:rsidR="00D120DB" w:rsidRPr="00247F00" w:rsidRDefault="00D120DB">
      <w:pPr>
        <w:rPr>
          <w:sz w:val="26"/>
          <w:szCs w:val="26"/>
        </w:rPr>
      </w:pPr>
    </w:p>
    <w:tbl>
      <w:tblPr>
        <w:tblW w:w="0" w:type="auto"/>
        <w:tblLook w:val="04A0" w:firstRow="1" w:lastRow="0" w:firstColumn="1" w:lastColumn="0" w:noHBand="0" w:noVBand="1"/>
      </w:tblPr>
      <w:tblGrid>
        <w:gridCol w:w="5524"/>
        <w:gridCol w:w="3118"/>
        <w:gridCol w:w="6486"/>
      </w:tblGrid>
      <w:tr w:rsidR="00A968CE" w:rsidRPr="00247F00" w14:paraId="21674DD6" w14:textId="77777777">
        <w:trPr>
          <w:trHeight w:val="917"/>
        </w:trPr>
        <w:tc>
          <w:tcPr>
            <w:tcW w:w="5524" w:type="dxa"/>
          </w:tcPr>
          <w:p w14:paraId="665FEA75" w14:textId="77777777" w:rsidR="00D120DB" w:rsidRPr="00247F00" w:rsidRDefault="00D120DB">
            <w:pPr>
              <w:spacing w:before="0" w:after="0" w:line="240" w:lineRule="auto"/>
              <w:jc w:val="center"/>
              <w:rPr>
                <w:sz w:val="26"/>
                <w:szCs w:val="26"/>
                <w:lang w:val="vi-VN"/>
              </w:rPr>
            </w:pPr>
            <w:r w:rsidRPr="00247F00">
              <w:rPr>
                <w:sz w:val="26"/>
                <w:szCs w:val="26"/>
                <w:lang w:val="vi-VN"/>
              </w:rPr>
              <w:t>BỘ KHOA HỌC VÀ CÔNG NGHỆ</w:t>
            </w:r>
          </w:p>
          <w:p w14:paraId="08B27FFF" w14:textId="77777777" w:rsidR="00A968CE" w:rsidRPr="00247F00" w:rsidRDefault="00000000">
            <w:pPr>
              <w:spacing w:before="0" w:after="0" w:line="240" w:lineRule="auto"/>
              <w:jc w:val="center"/>
              <w:rPr>
                <w:b/>
                <w:bCs/>
                <w:sz w:val="26"/>
                <w:szCs w:val="26"/>
                <w:lang w:val="vi-VN"/>
              </w:rPr>
            </w:pPr>
            <w:r w:rsidRPr="00247F00">
              <w:rPr>
                <w:b/>
                <w:noProof/>
                <w:sz w:val="26"/>
                <w:szCs w:val="26"/>
              </w:rPr>
              <mc:AlternateContent>
                <mc:Choice Requires="wps">
                  <w:drawing>
                    <wp:anchor distT="0" distB="0" distL="114300" distR="114300" simplePos="0" relativeHeight="251658240" behindDoc="0" locked="0" layoutInCell="1" allowOverlap="1" wp14:anchorId="15D8B811" wp14:editId="361A27FD">
                      <wp:simplePos x="0" y="0"/>
                      <wp:positionH relativeFrom="column">
                        <wp:posOffset>4274820</wp:posOffset>
                      </wp:positionH>
                      <wp:positionV relativeFrom="paragraph">
                        <wp:posOffset>407035</wp:posOffset>
                      </wp:positionV>
                      <wp:extent cx="0" cy="0"/>
                      <wp:effectExtent l="7620" t="6985" r="11430" b="1206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ln>
                            </wps:spPr>
                            <wps:bodyPr/>
                          </wps:wsp>
                        </a:graphicData>
                      </a:graphic>
                    </wp:anchor>
                  </w:drawing>
                </mc:Choice>
                <mc:Fallback>
                  <w:pict>
                    <v:line w14:anchorId="171C017A" id="Straight Connector 4"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336.6pt,32.05pt" to="336.6pt,3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1YUnAEAACoDAAAOAAAAZHJzL2Uyb0RvYy54bWysUstu2zAQvBfoPxC817QNJEgFyzk4SC5J&#10;YyDpB6wpSiJCcYld2pL/viT9aNDeiupAiPsYzszu6n4anDgYYou+lovZXArjNTbWd7X8+f747U4K&#10;juAbcOhNLY+G5f3665fVGCqzxB5dY0gkEM/VGGrZxxgqpVj3ZgCeYTA+JVukAWK6UqcagjGhD04t&#10;5/NbNSI1gVAb5hR9OCXluuC3rdHxtW3ZROFqmbjFclI5d/lU6xVUHUHorT7TgH9gMYD16dEr1ANE&#10;EHuyf0ENVhMytnGmcVDYtlaboiGpWcz/UPPWQzBFSzKHw9Um/n+w+sdh47eUqevJv4Vn1B8sPG56&#10;8J0pBN6PIQ1uka1SY+Dq2pIvHLYkduMLNqkG9hGLC1NLQ4ZM+sRUzD5ezTZTFPoU1JeogurSEojj&#10;k8FB5J9aOuuzA1DB4ZljpgDVpSSHPT5a58oUnRdjLb/fLG9KA6OzTU7mMqZut3EkDpD3oHxFT8p8&#10;LiPc++b0iPNnuVlhXieudtgct3SxIQ2ksDkvT57453vp/r3i618AAAD//wMAUEsDBBQABgAIAAAA&#10;IQCvUFPq2wAAAAkBAAAPAAAAZHJzL2Rvd25yZXYueG1sTI9BT8MwDIXvSPyHyEhcpi1dhzZUmk4I&#10;6I0LA8TVa0xb0Thdk22FX4+nHeBmv/f0/Dlfj65TBxpC69nAfJaAIq68bbk28PZaTm9BhYhssfNM&#10;Br4pwLq4vMgxs/7IL3TYxFpJCYcMDTQx9pnWoWrIYZj5nli8Tz84jLIOtbYDHqXcdTpNkqV22LJc&#10;aLCnh4aqr83eGQjlO+3Kn0k1ST4Wtad09/j8hMZcX433d6AijfEvDCd8QYdCmLZ+zzaozsBytUgl&#10;KsPNHJQEzsL2LOgi1/8/KH4BAAD//wMAUEsBAi0AFAAGAAgAAAAhALaDOJL+AAAA4QEAABMAAAAA&#10;AAAAAAAAAAAAAAAAAFtDb250ZW50X1R5cGVzXS54bWxQSwECLQAUAAYACAAAACEAOP0h/9YAAACU&#10;AQAACwAAAAAAAAAAAAAAAAAvAQAAX3JlbHMvLnJlbHNQSwECLQAUAAYACAAAACEAaX9WFJwBAAAq&#10;AwAADgAAAAAAAAAAAAAAAAAuAgAAZHJzL2Uyb0RvYy54bWxQSwECLQAUAAYACAAAACEAr1BT6tsA&#10;AAAJAQAADwAAAAAAAAAAAAAAAAD2AwAAZHJzL2Rvd25yZXYueG1sUEsFBgAAAAAEAAQA8wAAAP4E&#10;AAAAAA==&#10;"/>
                  </w:pict>
                </mc:Fallback>
              </mc:AlternateContent>
            </w:r>
            <w:r w:rsidRPr="00247F00">
              <w:rPr>
                <w:b/>
                <w:bCs/>
                <w:sz w:val="26"/>
                <w:szCs w:val="26"/>
                <w:lang w:val="vi-VN"/>
              </w:rPr>
              <w:t>TRUNG TÂM CHỨNG THỰC</w:t>
            </w:r>
            <w:r w:rsidRPr="006E1B86">
              <w:rPr>
                <w:b/>
                <w:bCs/>
                <w:sz w:val="26"/>
                <w:szCs w:val="26"/>
                <w:lang w:val="vi-VN"/>
              </w:rPr>
              <w:br/>
            </w:r>
            <w:r w:rsidRPr="00247F00">
              <w:rPr>
                <w:b/>
                <w:bCs/>
                <w:sz w:val="26"/>
                <w:szCs w:val="26"/>
                <w:lang w:val="vi-VN"/>
              </w:rPr>
              <w:t>ĐIỆN TỬ QUỐC GIA</w:t>
            </w:r>
          </w:p>
          <w:p w14:paraId="42E505EB" w14:textId="77777777" w:rsidR="00A968CE" w:rsidRPr="006E1B86" w:rsidRDefault="00000000">
            <w:pPr>
              <w:spacing w:before="0" w:after="0" w:line="240" w:lineRule="auto"/>
              <w:jc w:val="center"/>
              <w:rPr>
                <w:b/>
                <w:sz w:val="26"/>
                <w:szCs w:val="26"/>
                <w:lang w:val="vi-VN"/>
              </w:rPr>
            </w:pPr>
            <w:r w:rsidRPr="00247F00">
              <w:rPr>
                <w:b/>
                <w:noProof/>
                <w:sz w:val="26"/>
                <w:szCs w:val="26"/>
              </w:rPr>
              <mc:AlternateContent>
                <mc:Choice Requires="wps">
                  <w:drawing>
                    <wp:anchor distT="0" distB="0" distL="114300" distR="114300" simplePos="0" relativeHeight="251657216" behindDoc="0" locked="0" layoutInCell="1" allowOverlap="1" wp14:anchorId="247CD726" wp14:editId="64569628">
                      <wp:simplePos x="0" y="0"/>
                      <wp:positionH relativeFrom="column">
                        <wp:posOffset>1199515</wp:posOffset>
                      </wp:positionH>
                      <wp:positionV relativeFrom="paragraph">
                        <wp:posOffset>51435</wp:posOffset>
                      </wp:positionV>
                      <wp:extent cx="685800" cy="0"/>
                      <wp:effectExtent l="0" t="0" r="12700" b="1270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straightConnector1">
                                <a:avLst/>
                              </a:prstGeom>
                              <a:noFill/>
                              <a:ln w="9525">
                                <a:solidFill>
                                  <a:srgbClr val="000000"/>
                                </a:solidFill>
                                <a:round/>
                              </a:ln>
                            </wps:spPr>
                            <wps:bodyPr/>
                          </wps:wsp>
                        </a:graphicData>
                      </a:graphic>
                    </wp:anchor>
                  </w:drawing>
                </mc:Choice>
                <mc:Fallback>
                  <w:pict>
                    <v:shapetype w14:anchorId="4096BEA7" id="_x0000_t32" coordsize="21600,21600" o:spt="32" o:oned="t" path="m,l21600,21600e" filled="f">
                      <v:path arrowok="t" fillok="f" o:connecttype="none"/>
                      <o:lock v:ext="edit" shapetype="t"/>
                    </v:shapetype>
                    <v:shape id="Straight Arrow Connector 3" o:spid="_x0000_s1026" type="#_x0000_t32" style="position:absolute;margin-left:94.45pt;margin-top:4.05pt;width:54pt;height:0;z-index:251657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f/GqwEAAD0DAAAOAAAAZHJzL2Uyb0RvYy54bWysUsFu2zAMvQ/oPwi6N3YCpMiMOD2kaC/d&#10;GqDdBzCybAuVRYFUYufvK6lJVmy3YT4Ipig+vvfI9f00WHHUxAZdLeezUgrtFDbGdbX89fZ4u5KC&#10;A7gGLDpdy5Nmeb+5+bYefaUX2KNtNIkI4rgafS37EHxVFKx6PQDP0GsXky3SACGG1BUNwRjRB1ss&#10;yvKuGJEaT6g0c7x9+EzKTcZvW63CS9uyDsLWMnIL+aR87tNZbNZQdQS+N+pMA/6BxQDGxaZXqAcI&#10;IA5k/oIajCJkbMNM4VBg2xqls4aoZl7+oea1B6+zlmgO+6tN/P9g1c/j1u0oUVeTe/XPqN5ZONz2&#10;4DqdCbydfBzcPFlVjJ6ra0kK2O9I7Mcf2MQ3cAiYXZhaGhJk1CembPbparaeglDx8m61XJVxJOqS&#10;KqC61Hni8KRxEOmnlhwITNeHLToXJ4o0z13g+MwhsYLqUpCaOnw01ubBWifGWn5fLpa5gNGaJiXT&#10;M6Zuv7UkjpBWI39ZYsx8fUZ4cM1nE+vODiTRacO42mNz2tHFmTijzOa8T2kJvsa5+vfWbz4AAAD/&#10;/wMAUEsDBBQABgAIAAAAIQCsmYpg2QAAAAcBAAAPAAAAZHJzL2Rvd25yZXYueG1sTI7BaoNAFEX3&#10;gfzD8ALdhGZUaFDrGEKhiy6bBLqdOK9q4rwRZ4w2X9/Xbtrl4V7uPcVutp244eBbRwriTQQCqXKm&#10;pVrB6fj6mILwQZPRnSNU8IUeduVyUejcuIne8XYIteAR8rlW0ITQ51L6qkGr/cb1SJx9usHqwDjU&#10;0gx64nHbySSKttLqlvih0T2+NFhdD6NVgH58iqN9ZuvT231afyT3y9QflXpYzftnEAHn8FeGH31W&#10;h5Kdzm4k40XHnKYZVxWkMQjOk2zLfP5lWRbyv3/5DQAA//8DAFBLAQItABQABgAIAAAAIQC2gziS&#10;/gAAAOEBAAATAAAAAAAAAAAAAAAAAAAAAABbQ29udGVudF9UeXBlc10ueG1sUEsBAi0AFAAGAAgA&#10;AAAhADj9If/WAAAAlAEAAAsAAAAAAAAAAAAAAAAALwEAAF9yZWxzLy5yZWxzUEsBAi0AFAAGAAgA&#10;AAAhAOg5/8arAQAAPQMAAA4AAAAAAAAAAAAAAAAALgIAAGRycy9lMm9Eb2MueG1sUEsBAi0AFAAG&#10;AAgAAAAhAKyZimDZAAAABwEAAA8AAAAAAAAAAAAAAAAABQQAAGRycy9kb3ducmV2LnhtbFBLBQYA&#10;AAAABAAEAPMAAAALBQAAAAA=&#10;"/>
                  </w:pict>
                </mc:Fallback>
              </mc:AlternateContent>
            </w:r>
          </w:p>
        </w:tc>
        <w:tc>
          <w:tcPr>
            <w:tcW w:w="3118" w:type="dxa"/>
          </w:tcPr>
          <w:p w14:paraId="6720EF9F" w14:textId="77777777" w:rsidR="00A968CE" w:rsidRPr="006E1B86" w:rsidRDefault="00A968CE">
            <w:pPr>
              <w:spacing w:before="0" w:after="0" w:line="240" w:lineRule="auto"/>
              <w:jc w:val="center"/>
              <w:rPr>
                <w:b/>
                <w:sz w:val="26"/>
                <w:szCs w:val="26"/>
                <w:lang w:val="vi-VN"/>
              </w:rPr>
            </w:pPr>
          </w:p>
        </w:tc>
        <w:tc>
          <w:tcPr>
            <w:tcW w:w="6486" w:type="dxa"/>
          </w:tcPr>
          <w:p w14:paraId="75958C23" w14:textId="77777777" w:rsidR="00A968CE" w:rsidRPr="006E1B86" w:rsidRDefault="00000000">
            <w:pPr>
              <w:spacing w:before="0" w:after="0" w:line="240" w:lineRule="auto"/>
              <w:jc w:val="center"/>
              <w:rPr>
                <w:b/>
                <w:sz w:val="26"/>
                <w:szCs w:val="26"/>
                <w:lang w:val="vi-VN"/>
              </w:rPr>
            </w:pPr>
            <w:r w:rsidRPr="006E1B86">
              <w:rPr>
                <w:b/>
                <w:sz w:val="26"/>
                <w:szCs w:val="26"/>
                <w:lang w:val="vi-VN"/>
              </w:rPr>
              <w:t xml:space="preserve">   CỘNG HOÀ XÃ HỘI CHỦ NGHĨA VIỆT NAM</w:t>
            </w:r>
          </w:p>
          <w:p w14:paraId="052E11B4" w14:textId="77777777" w:rsidR="00A968CE" w:rsidRPr="00247F00" w:rsidRDefault="00000000">
            <w:pPr>
              <w:spacing w:before="0" w:after="0" w:line="240" w:lineRule="auto"/>
              <w:jc w:val="center"/>
              <w:rPr>
                <w:b/>
                <w:sz w:val="26"/>
                <w:szCs w:val="26"/>
              </w:rPr>
            </w:pPr>
            <w:r w:rsidRPr="00247F00">
              <w:rPr>
                <w:b/>
                <w:sz w:val="26"/>
                <w:szCs w:val="26"/>
              </w:rPr>
              <w:t xml:space="preserve">Độc lập - Tự do - Hạnh phúc  </w:t>
            </w:r>
          </w:p>
          <w:p w14:paraId="5369EAF3" w14:textId="77777777" w:rsidR="00A968CE" w:rsidRPr="00247F00" w:rsidRDefault="00000000">
            <w:pPr>
              <w:spacing w:before="0" w:after="0" w:line="240" w:lineRule="auto"/>
              <w:jc w:val="center"/>
              <w:rPr>
                <w:i/>
                <w:sz w:val="26"/>
                <w:szCs w:val="26"/>
              </w:rPr>
            </w:pPr>
            <w:r w:rsidRPr="00247F00">
              <w:rPr>
                <w:b/>
                <w:noProof/>
                <w:sz w:val="26"/>
                <w:szCs w:val="26"/>
              </w:rPr>
              <mc:AlternateContent>
                <mc:Choice Requires="wps">
                  <w:drawing>
                    <wp:anchor distT="0" distB="0" distL="114300" distR="114300" simplePos="0" relativeHeight="251656192" behindDoc="0" locked="0" layoutInCell="1" allowOverlap="1" wp14:anchorId="68CB7610" wp14:editId="607D357A">
                      <wp:simplePos x="0" y="0"/>
                      <wp:positionH relativeFrom="column">
                        <wp:posOffset>895985</wp:posOffset>
                      </wp:positionH>
                      <wp:positionV relativeFrom="paragraph">
                        <wp:posOffset>65405</wp:posOffset>
                      </wp:positionV>
                      <wp:extent cx="2171700" cy="0"/>
                      <wp:effectExtent l="0" t="0" r="12700" b="1270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ln>
                            </wps:spPr>
                            <wps:bodyPr/>
                          </wps:wsp>
                        </a:graphicData>
                      </a:graphic>
                    </wp:anchor>
                  </w:drawing>
                </mc:Choice>
                <mc:Fallback>
                  <w:pict>
                    <v:line w14:anchorId="0B516024" id="Straight Connector 2"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 from="70.55pt,5.15pt" to="241.55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zNyowEAADADAAAOAAAAZHJzL2Uyb0RvYy54bWysUsFu2zAMvQ/oPwi6N7YDdN2MOD2kaC9d&#10;F6DdBzCybAuTRYFUYufvK6lJWmy3YT4Ipkg+vffI1d08WnHQxAZdI6tFKYV2Clvj+kb+en24/iYF&#10;B3AtWHS6kUfN8m599WU1+VovcUDbahIRxHE9+UYOIfi6KFgNegReoNcuJjukEUIMqS9agimij7ZY&#10;luXXYkJqPaHSzPH2/j0p1xm/67QKP7uOdRC2kZFbyCflc5fOYr2Cuifwg1EnGvAPLEYwLj56gbqH&#10;AGJP5i+o0ShCxi4sFI4Fdp1ROmuIaqryDzUvA3idtURz2F9s4v8Hq54PG7elRF3N7sU/ofrNwuFm&#10;ANfrTOD16OPgqmRVMXmuLy0pYL8lsZt+YBtrYB8wuzB3NCbIqE/M2ezjxWw9B6Hi5bK6rW7LOBN1&#10;zhVQnxs9cXjUOIr000hrXPIBajg8cUhEoD6XpGuHD8baPEvrxNTI7zfLm9zAaE2bkqmMqd9tLIkD&#10;pG3IX1YVM5/LCPeufX/EupPopDMtFdc7bI9bOpsRx5LZnFYozf1znLs/Fn39BgAA//8DAFBLAwQU&#10;AAYACAAAACEA25z4ANwAAAAJAQAADwAAAGRycy9kb3ducmV2LnhtbEyPQU/DMAyF70j8h8hIXCaW&#10;dJ3QVJpOCOiNCwPE1WtNW9E4XZNthV+PJw7j5vf89Pw5X0+uVwcaQ+fZQjI3oIgrX3fcWHh7LW9W&#10;oEJErrH3TBa+KcC6uLzIMav9kV/osImNkhIOGVpoYxwyrUPVksMw9wOx7D796DCKHBtdj3iUctfr&#10;hTG32mHHcqHFgR5aqr42e2chlO+0K39m1cx8pI2nxe7x+Qmtvb6a7u9ARZriOQwnfEGHQpi2fs91&#10;UL3oZZJIVAaTgpLAcpWKsf0zdJHr/x8UvwAAAP//AwBQSwECLQAUAAYACAAAACEAtoM4kv4AAADh&#10;AQAAEwAAAAAAAAAAAAAAAAAAAAAAW0NvbnRlbnRfVHlwZXNdLnhtbFBLAQItABQABgAIAAAAIQA4&#10;/SH/1gAAAJQBAAALAAAAAAAAAAAAAAAAAC8BAABfcmVscy8ucmVsc1BLAQItABQABgAIAAAAIQBM&#10;OzNyowEAADADAAAOAAAAAAAAAAAAAAAAAC4CAABkcnMvZTJvRG9jLnhtbFBLAQItABQABgAIAAAA&#10;IQDbnPgA3AAAAAkBAAAPAAAAAAAAAAAAAAAAAP0DAABkcnMvZG93bnJldi54bWxQSwUGAAAAAAQA&#10;BADzAAAABgUAAAAA&#10;"/>
                  </w:pict>
                </mc:Fallback>
              </mc:AlternateContent>
            </w:r>
          </w:p>
        </w:tc>
      </w:tr>
    </w:tbl>
    <w:p w14:paraId="1321D141" w14:textId="77777777" w:rsidR="00A968CE" w:rsidRPr="00247F00" w:rsidRDefault="00A968CE">
      <w:pPr>
        <w:spacing w:before="0" w:after="0" w:line="240" w:lineRule="auto"/>
        <w:jc w:val="center"/>
        <w:rPr>
          <w:b/>
          <w:sz w:val="26"/>
          <w:szCs w:val="26"/>
          <w:lang w:val="vi-VN"/>
        </w:rPr>
      </w:pPr>
    </w:p>
    <w:p w14:paraId="0A869946" w14:textId="77777777" w:rsidR="009E1D58" w:rsidRPr="00AD4E72" w:rsidRDefault="00000000" w:rsidP="009E1D58">
      <w:pPr>
        <w:spacing w:before="0" w:after="0" w:line="240" w:lineRule="auto"/>
        <w:jc w:val="center"/>
        <w:rPr>
          <w:b/>
          <w:sz w:val="26"/>
          <w:szCs w:val="26"/>
          <w:lang w:val="vi-VN"/>
        </w:rPr>
      </w:pPr>
      <w:r w:rsidRPr="006E1B86">
        <w:rPr>
          <w:b/>
          <w:sz w:val="26"/>
          <w:szCs w:val="26"/>
          <w:lang w:val="vi-VN"/>
        </w:rPr>
        <w:t>BẢN TỔNG HỢP, TIẾP THU, GIẢI TRÌNH Ý KIẾN</w:t>
      </w:r>
      <w:r w:rsidRPr="006E1B86">
        <w:rPr>
          <w:b/>
          <w:sz w:val="26"/>
          <w:szCs w:val="26"/>
          <w:lang w:val="vi-VN"/>
        </w:rPr>
        <w:br/>
        <w:t>CỦA CƠ QUAN, TỔ CHỨC, CÁ NHÂN ĐỐI VỚI DỰ THẢO</w:t>
      </w:r>
      <w:r w:rsidR="009E1D58" w:rsidRPr="009E1D58">
        <w:rPr>
          <w:b/>
          <w:sz w:val="26"/>
          <w:szCs w:val="26"/>
          <w:lang w:val="vi-VN"/>
        </w:rPr>
        <w:t xml:space="preserve"> </w:t>
      </w:r>
      <w:r w:rsidRPr="006E1B86">
        <w:rPr>
          <w:b/>
          <w:sz w:val="26"/>
          <w:szCs w:val="26"/>
          <w:lang w:val="vi-VN"/>
        </w:rPr>
        <w:t>TCVN</w:t>
      </w:r>
      <w:r w:rsidR="009E1D58" w:rsidRPr="009E1D58">
        <w:rPr>
          <w:b/>
          <w:sz w:val="26"/>
          <w:szCs w:val="26"/>
          <w:lang w:val="vi-VN"/>
        </w:rPr>
        <w:t xml:space="preserve"> </w:t>
      </w:r>
      <w:r w:rsidRPr="006E1B86">
        <w:rPr>
          <w:b/>
          <w:sz w:val="26"/>
          <w:szCs w:val="26"/>
          <w:lang w:val="vi-VN"/>
        </w:rPr>
        <w:t xml:space="preserve">GIAO DỊCH ĐIỆN TỬ - </w:t>
      </w:r>
      <w:r w:rsidR="006E1B86" w:rsidRPr="006E1B86">
        <w:rPr>
          <w:b/>
          <w:sz w:val="26"/>
          <w:szCs w:val="26"/>
          <w:lang w:val="vi-VN"/>
        </w:rPr>
        <w:t xml:space="preserve">YÊU CẦU VỀ CHỨC NĂNG, </w:t>
      </w:r>
    </w:p>
    <w:p w14:paraId="75013469" w14:textId="34A073C8" w:rsidR="009E1D58" w:rsidRPr="009E1D58" w:rsidRDefault="006E1B86" w:rsidP="009E1D58">
      <w:pPr>
        <w:spacing w:before="0" w:after="0" w:line="240" w:lineRule="auto"/>
        <w:jc w:val="center"/>
        <w:rPr>
          <w:b/>
          <w:sz w:val="26"/>
          <w:szCs w:val="26"/>
          <w:lang w:val="vi-VN"/>
        </w:rPr>
      </w:pPr>
      <w:r w:rsidRPr="006E1B86">
        <w:rPr>
          <w:b/>
          <w:sz w:val="26"/>
          <w:szCs w:val="26"/>
          <w:lang w:val="vi-VN"/>
        </w:rPr>
        <w:t>NGHIỆP VỤ CHO MÔ HÌNH KÝ SỐ</w:t>
      </w:r>
      <w:r w:rsidR="009E1D58" w:rsidRPr="009E1D58">
        <w:rPr>
          <w:b/>
          <w:sz w:val="26"/>
          <w:szCs w:val="26"/>
          <w:lang w:val="vi-VN"/>
        </w:rPr>
        <w:t xml:space="preserve"> </w:t>
      </w:r>
      <w:r w:rsidRPr="006E1B86">
        <w:rPr>
          <w:b/>
          <w:sz w:val="26"/>
          <w:szCs w:val="26"/>
          <w:lang w:val="vi-VN"/>
        </w:rPr>
        <w:t>TRÊN THIẾT BỊ DI ĐỘNG (MOBILE PKI)</w:t>
      </w:r>
    </w:p>
    <w:p w14:paraId="32674F12" w14:textId="77777777" w:rsidR="00A968CE" w:rsidRPr="00247F00" w:rsidRDefault="00A968CE">
      <w:pPr>
        <w:spacing w:after="0" w:line="240" w:lineRule="auto"/>
        <w:ind w:right="52" w:firstLine="890"/>
        <w:rPr>
          <w:spacing w:val="-4"/>
          <w:sz w:val="26"/>
          <w:szCs w:val="26"/>
          <w:lang w:val="vi-VN"/>
        </w:rPr>
      </w:pPr>
    </w:p>
    <w:p w14:paraId="40514632" w14:textId="2A8B3547" w:rsidR="002855E9" w:rsidRPr="00247F00" w:rsidRDefault="0032663F">
      <w:pPr>
        <w:spacing w:before="0" w:line="240" w:lineRule="auto"/>
        <w:ind w:right="58" w:firstLine="890"/>
        <w:rPr>
          <w:spacing w:val="-4"/>
          <w:sz w:val="26"/>
          <w:szCs w:val="26"/>
          <w:lang w:val="fi-FI"/>
        </w:rPr>
      </w:pPr>
      <w:r w:rsidRPr="0032663F">
        <w:rPr>
          <w:sz w:val="26"/>
          <w:szCs w:val="26"/>
          <w:lang w:val="vi-VN"/>
        </w:rPr>
        <w:t xml:space="preserve">Tháng </w:t>
      </w:r>
      <w:r w:rsidR="006E1B86" w:rsidRPr="006E1B86">
        <w:rPr>
          <w:sz w:val="26"/>
          <w:szCs w:val="26"/>
          <w:lang w:val="vi-VN"/>
        </w:rPr>
        <w:t>7</w:t>
      </w:r>
      <w:r w:rsidRPr="006E1B86">
        <w:rPr>
          <w:sz w:val="26"/>
          <w:szCs w:val="26"/>
          <w:lang w:val="vi-VN"/>
        </w:rPr>
        <w:t xml:space="preserve">/2026, Trung tâm Chứng thực điện tử quốc gia đã tiến hành xin ý kiến đối với dự thảo TCVN </w:t>
      </w:r>
      <w:r w:rsidR="006E1B86" w:rsidRPr="006E1B86">
        <w:rPr>
          <w:sz w:val="26"/>
          <w:szCs w:val="26"/>
          <w:lang w:val="vi-VN"/>
        </w:rPr>
        <w:t>Giao dịch điện tử - Yêu cầu về chức năng, nghiệp vụ cho mô hình ký số trên thiết bị di động (Mobile PKI)</w:t>
      </w:r>
      <w:r w:rsidR="000F1585" w:rsidRPr="000F1585">
        <w:rPr>
          <w:sz w:val="26"/>
          <w:szCs w:val="26"/>
          <w:lang w:val="vi-VN"/>
        </w:rPr>
        <w:t xml:space="preserve">, </w:t>
      </w:r>
      <w:r w:rsidRPr="006E1B86">
        <w:rPr>
          <w:sz w:val="26"/>
          <w:szCs w:val="26"/>
          <w:lang w:val="vi-VN"/>
        </w:rPr>
        <w:t>sau đây gọi tắt là Dự thảo TCVN.</w:t>
      </w:r>
    </w:p>
    <w:p w14:paraId="08FED225" w14:textId="77777777" w:rsidR="00A968CE" w:rsidRPr="00247F00" w:rsidRDefault="009937DC" w:rsidP="002855E9">
      <w:pPr>
        <w:spacing w:before="0" w:line="240" w:lineRule="auto"/>
        <w:ind w:right="58" w:firstLine="890"/>
        <w:rPr>
          <w:spacing w:val="-4"/>
          <w:sz w:val="26"/>
          <w:szCs w:val="26"/>
          <w:lang w:val="fi-FI"/>
        </w:rPr>
      </w:pPr>
      <w:r w:rsidRPr="006E1B86">
        <w:rPr>
          <w:sz w:val="26"/>
          <w:szCs w:val="26"/>
          <w:lang w:val="fi-FI"/>
        </w:rPr>
        <w:t>Ban soạn thảo đã tổng hợp, tiếp thu, giải trình ý kiến đóng góp đối với Dự thảo TCVN, cụ thể như sau:</w:t>
      </w:r>
    </w:p>
    <w:p w14:paraId="32D09116" w14:textId="77777777" w:rsidR="00A968CE" w:rsidRPr="00247F00" w:rsidRDefault="00000000">
      <w:pPr>
        <w:spacing w:before="0" w:line="240" w:lineRule="auto"/>
        <w:ind w:right="58" w:firstLine="720"/>
        <w:rPr>
          <w:b/>
          <w:bCs/>
          <w:spacing w:val="-4"/>
          <w:sz w:val="26"/>
          <w:szCs w:val="26"/>
          <w:lang w:val="fi-FI"/>
        </w:rPr>
      </w:pPr>
      <w:r w:rsidRPr="006E1B86">
        <w:rPr>
          <w:b/>
          <w:sz w:val="26"/>
          <w:szCs w:val="26"/>
          <w:lang w:val="fi-FI"/>
        </w:rPr>
        <w:t>I. TỔNG SỐ Ý KIẾN NHẬN ĐƯỢC</w:t>
      </w:r>
    </w:p>
    <w:p w14:paraId="065AC2F3" w14:textId="467A6D1F" w:rsidR="00A968CE" w:rsidRPr="00247F00" w:rsidRDefault="00807E9D">
      <w:pPr>
        <w:spacing w:before="0" w:line="240" w:lineRule="auto"/>
        <w:ind w:right="58" w:firstLine="720"/>
        <w:rPr>
          <w:spacing w:val="-4"/>
          <w:sz w:val="26"/>
          <w:szCs w:val="26"/>
          <w:lang w:val="fi-FI"/>
        </w:rPr>
      </w:pPr>
      <w:r>
        <w:rPr>
          <w:sz w:val="26"/>
          <w:szCs w:val="26"/>
          <w:lang w:val="fi-FI"/>
        </w:rPr>
        <w:t>Ban soạn thảo đã</w:t>
      </w:r>
      <w:r w:rsidRPr="006E1B86">
        <w:rPr>
          <w:sz w:val="26"/>
          <w:szCs w:val="26"/>
          <w:lang w:val="fi-FI"/>
        </w:rPr>
        <w:t xml:space="preserve"> nhận được ý kiến đóng góp của các cơ quan, tổ chức sau:</w:t>
      </w:r>
    </w:p>
    <w:p w14:paraId="62F5A277" w14:textId="3D0537C8" w:rsidR="00FC304E" w:rsidRPr="00247F00" w:rsidRDefault="00FC304E" w:rsidP="00FC304E">
      <w:pPr>
        <w:pStyle w:val="Footer"/>
        <w:spacing w:line="276" w:lineRule="auto"/>
        <w:ind w:firstLine="720"/>
        <w:rPr>
          <w:rStyle w:val="normaltextrun"/>
          <w:color w:val="000000"/>
          <w:sz w:val="26"/>
          <w:szCs w:val="26"/>
          <w:shd w:val="clear" w:color="auto" w:fill="FFFFFF"/>
          <w:lang w:val="fi-FI"/>
        </w:rPr>
      </w:pPr>
      <w:r w:rsidRPr="00247F00">
        <w:rPr>
          <w:sz w:val="26"/>
          <w:szCs w:val="26"/>
          <w:lang w:val="vi-VN"/>
        </w:rPr>
        <w:t xml:space="preserve">- </w:t>
      </w:r>
      <w:r w:rsidR="002855E9" w:rsidRPr="00247F00">
        <w:rPr>
          <w:b/>
          <w:bCs/>
          <w:sz w:val="26"/>
          <w:szCs w:val="26"/>
          <w:lang w:val="fi-FI"/>
        </w:rPr>
        <w:t>0</w:t>
      </w:r>
      <w:r w:rsidR="008D7357">
        <w:rPr>
          <w:b/>
          <w:bCs/>
          <w:sz w:val="26"/>
          <w:szCs w:val="26"/>
          <w:lang w:val="fi-FI"/>
        </w:rPr>
        <w:t>3</w:t>
      </w:r>
      <w:r w:rsidR="002855E9" w:rsidRPr="00247F00">
        <w:rPr>
          <w:b/>
          <w:bCs/>
          <w:sz w:val="26"/>
          <w:szCs w:val="26"/>
          <w:lang w:val="fi-FI"/>
        </w:rPr>
        <w:t xml:space="preserve"> </w:t>
      </w:r>
      <w:r w:rsidRPr="00247F00">
        <w:rPr>
          <w:rStyle w:val="normaltextrun"/>
          <w:color w:val="000000"/>
          <w:sz w:val="26"/>
          <w:szCs w:val="26"/>
          <w:shd w:val="clear" w:color="auto" w:fill="FFFFFF"/>
          <w:lang w:val="fi-FI"/>
        </w:rPr>
        <w:t>Bộ, cơ quan ngang Bộ, cơ quan thuộc Chính phủ</w:t>
      </w:r>
      <w:r w:rsidRPr="00247F00">
        <w:rPr>
          <w:rStyle w:val="FootnoteReference"/>
          <w:color w:val="000000"/>
          <w:sz w:val="26"/>
          <w:szCs w:val="26"/>
          <w:shd w:val="clear" w:color="auto" w:fill="FFFFFF"/>
          <w:lang w:val="fi-FI"/>
        </w:rPr>
        <w:footnoteReference w:id="1"/>
      </w:r>
      <w:r w:rsidRPr="00247F00">
        <w:rPr>
          <w:rStyle w:val="normaltextrun"/>
          <w:color w:val="000000"/>
          <w:sz w:val="26"/>
          <w:szCs w:val="26"/>
          <w:shd w:val="clear" w:color="auto" w:fill="FFFFFF"/>
        </w:rPr>
        <w:t>;</w:t>
      </w:r>
    </w:p>
    <w:p w14:paraId="0466A64C" w14:textId="64987F76" w:rsidR="002855E9" w:rsidRPr="00247F00" w:rsidRDefault="002855E9" w:rsidP="00FC304E">
      <w:pPr>
        <w:pStyle w:val="Footer"/>
        <w:spacing w:line="276" w:lineRule="auto"/>
        <w:ind w:firstLine="720"/>
        <w:rPr>
          <w:rStyle w:val="normaltextrun"/>
          <w:color w:val="000000"/>
          <w:sz w:val="26"/>
          <w:szCs w:val="26"/>
          <w:shd w:val="clear" w:color="auto" w:fill="FFFFFF"/>
          <w:lang w:val="fi-FI"/>
        </w:rPr>
      </w:pPr>
      <w:r w:rsidRPr="00247F00">
        <w:rPr>
          <w:rStyle w:val="normaltextrun"/>
          <w:color w:val="000000"/>
          <w:sz w:val="26"/>
          <w:szCs w:val="26"/>
          <w:shd w:val="clear" w:color="auto" w:fill="FFFFFF"/>
        </w:rPr>
        <w:t xml:space="preserve">- </w:t>
      </w:r>
      <w:r w:rsidRPr="00247F00">
        <w:rPr>
          <w:rStyle w:val="normaltextrun"/>
          <w:b/>
          <w:bCs/>
          <w:color w:val="000000"/>
          <w:sz w:val="26"/>
          <w:szCs w:val="26"/>
          <w:shd w:val="clear" w:color="auto" w:fill="FFFFFF"/>
        </w:rPr>
        <w:t>0</w:t>
      </w:r>
      <w:r w:rsidR="005E3317" w:rsidRPr="005E3317">
        <w:rPr>
          <w:rStyle w:val="normaltextrun"/>
          <w:b/>
          <w:bCs/>
          <w:color w:val="000000"/>
          <w:sz w:val="26"/>
          <w:szCs w:val="26"/>
          <w:shd w:val="clear" w:color="auto" w:fill="FFFFFF"/>
          <w:lang w:val="fi-FI"/>
        </w:rPr>
        <w:t>3</w:t>
      </w:r>
      <w:r w:rsidRPr="00247F00">
        <w:rPr>
          <w:rStyle w:val="normaltextrun"/>
          <w:b/>
          <w:bCs/>
          <w:color w:val="000000"/>
          <w:sz w:val="26"/>
          <w:szCs w:val="26"/>
          <w:shd w:val="clear" w:color="auto" w:fill="FFFFFF"/>
        </w:rPr>
        <w:t xml:space="preserve"> </w:t>
      </w:r>
      <w:r w:rsidRPr="00247F00">
        <w:rPr>
          <w:rStyle w:val="normaltextrun"/>
          <w:bCs/>
          <w:color w:val="000000"/>
          <w:sz w:val="26"/>
          <w:szCs w:val="26"/>
          <w:shd w:val="clear" w:color="auto" w:fill="FFFFFF"/>
          <w:lang w:val="fi-FI"/>
        </w:rPr>
        <w:t>đơn vị thuộc Bộ KH&amp;CN</w:t>
      </w:r>
      <w:r w:rsidRPr="00247F00">
        <w:rPr>
          <w:rStyle w:val="FootnoteReference"/>
          <w:color w:val="000000"/>
          <w:sz w:val="26"/>
          <w:szCs w:val="26"/>
          <w:shd w:val="clear" w:color="auto" w:fill="FFFFFF"/>
          <w:lang w:val="en-US"/>
        </w:rPr>
        <w:footnoteReference w:id="2"/>
      </w:r>
      <w:r w:rsidRPr="00247F00">
        <w:rPr>
          <w:rStyle w:val="normaltextrun"/>
          <w:color w:val="000000"/>
          <w:sz w:val="26"/>
          <w:szCs w:val="26"/>
          <w:shd w:val="clear" w:color="auto" w:fill="FFFFFF"/>
          <w:lang w:val="fi-FI"/>
        </w:rPr>
        <w:t>;</w:t>
      </w:r>
    </w:p>
    <w:p w14:paraId="1B3BC75E" w14:textId="77777777" w:rsidR="00A968CE" w:rsidRPr="00247F00" w:rsidRDefault="00000000">
      <w:pPr>
        <w:spacing w:before="0" w:after="240" w:line="240" w:lineRule="auto"/>
        <w:ind w:firstLine="720"/>
        <w:rPr>
          <w:b/>
          <w:sz w:val="26"/>
          <w:szCs w:val="26"/>
          <w:lang w:val="pt-BR"/>
        </w:rPr>
      </w:pPr>
      <w:r w:rsidRPr="006E1B86">
        <w:rPr>
          <w:b/>
          <w:sz w:val="26"/>
          <w:szCs w:val="26"/>
          <w:lang w:val="fi-FI"/>
        </w:rPr>
        <w:t>II. NỘI DUNG GÓP Ý CỤ THỂ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5104"/>
        <w:gridCol w:w="9180"/>
      </w:tblGrid>
      <w:tr w:rsidR="00A968CE" w:rsidRPr="008B0AF0" w14:paraId="7C781784" w14:textId="77777777" w:rsidTr="00A727CB">
        <w:trPr>
          <w:trHeight w:val="300"/>
        </w:trPr>
        <w:tc>
          <w:tcPr>
            <w:tcW w:w="279" w:type="pct"/>
            <w:tcBorders>
              <w:bottom w:val="single" w:sz="4" w:space="0" w:color="auto"/>
            </w:tcBorders>
            <w:shd w:val="clear" w:color="auto" w:fill="BDD6EE" w:themeFill="accent5" w:themeFillTint="66"/>
            <w:vAlign w:val="center"/>
          </w:tcPr>
          <w:p w14:paraId="5F5C281B" w14:textId="77777777" w:rsidR="004E0571" w:rsidRPr="00A727CB" w:rsidRDefault="00000000" w:rsidP="00247F00">
            <w:pPr>
              <w:spacing w:before="60" w:after="60"/>
              <w:jc w:val="center"/>
              <w:rPr>
                <w:b/>
                <w:sz w:val="26"/>
                <w:szCs w:val="26"/>
              </w:rPr>
            </w:pPr>
            <w:r w:rsidRPr="00A727CB">
              <w:rPr>
                <w:b/>
                <w:sz w:val="26"/>
                <w:szCs w:val="26"/>
              </w:rPr>
              <w:t>STT</w:t>
            </w:r>
          </w:p>
        </w:tc>
        <w:tc>
          <w:tcPr>
            <w:tcW w:w="1687" w:type="pct"/>
            <w:tcBorders>
              <w:bottom w:val="single" w:sz="4" w:space="0" w:color="auto"/>
            </w:tcBorders>
            <w:shd w:val="clear" w:color="auto" w:fill="BDD6EE" w:themeFill="accent5" w:themeFillTint="66"/>
          </w:tcPr>
          <w:p w14:paraId="6D7B6E2B" w14:textId="77777777" w:rsidR="004E0571" w:rsidRPr="008B0AF0" w:rsidRDefault="00000000" w:rsidP="00247F00">
            <w:pPr>
              <w:spacing w:before="60" w:after="60"/>
              <w:jc w:val="center"/>
              <w:rPr>
                <w:sz w:val="26"/>
                <w:szCs w:val="26"/>
              </w:rPr>
            </w:pPr>
            <w:r w:rsidRPr="008B0AF0">
              <w:rPr>
                <w:b/>
                <w:sz w:val="26"/>
                <w:szCs w:val="26"/>
              </w:rPr>
              <w:t>Nội dung góp ý</w:t>
            </w:r>
          </w:p>
        </w:tc>
        <w:tc>
          <w:tcPr>
            <w:tcW w:w="3034" w:type="pct"/>
            <w:tcBorders>
              <w:bottom w:val="single" w:sz="4" w:space="0" w:color="auto"/>
            </w:tcBorders>
            <w:shd w:val="clear" w:color="auto" w:fill="BDD6EE" w:themeFill="accent5" w:themeFillTint="66"/>
          </w:tcPr>
          <w:p w14:paraId="333E6A13" w14:textId="77777777" w:rsidR="004E0571" w:rsidRPr="008B0AF0" w:rsidRDefault="00000000" w:rsidP="00247F00">
            <w:pPr>
              <w:spacing w:before="60" w:after="60"/>
              <w:jc w:val="center"/>
              <w:rPr>
                <w:sz w:val="26"/>
                <w:szCs w:val="26"/>
              </w:rPr>
            </w:pPr>
            <w:r w:rsidRPr="008B0AF0">
              <w:rPr>
                <w:b/>
                <w:sz w:val="26"/>
                <w:szCs w:val="26"/>
              </w:rPr>
              <w:t>Giải trình việc tiếp thu</w:t>
            </w:r>
          </w:p>
        </w:tc>
      </w:tr>
      <w:tr w:rsidR="00A968CE" w:rsidRPr="008B0AF0" w14:paraId="0812843C" w14:textId="77777777" w:rsidTr="00A727CB">
        <w:trPr>
          <w:trHeight w:val="300"/>
        </w:trPr>
        <w:tc>
          <w:tcPr>
            <w:tcW w:w="279" w:type="pct"/>
            <w:tcBorders>
              <w:bottom w:val="single" w:sz="4" w:space="0" w:color="auto"/>
            </w:tcBorders>
            <w:vAlign w:val="center"/>
          </w:tcPr>
          <w:p w14:paraId="262B2122" w14:textId="77777777" w:rsidR="004E0571" w:rsidRPr="00A727CB" w:rsidRDefault="00000000" w:rsidP="00247F00">
            <w:pPr>
              <w:spacing w:before="60" w:after="60"/>
              <w:jc w:val="center"/>
              <w:rPr>
                <w:b/>
                <w:sz w:val="26"/>
                <w:szCs w:val="26"/>
              </w:rPr>
            </w:pPr>
            <w:r w:rsidRPr="00A727CB">
              <w:rPr>
                <w:b/>
                <w:sz w:val="26"/>
                <w:szCs w:val="26"/>
              </w:rPr>
              <w:t>I</w:t>
            </w:r>
          </w:p>
        </w:tc>
        <w:tc>
          <w:tcPr>
            <w:tcW w:w="4721" w:type="pct"/>
            <w:gridSpan w:val="2"/>
            <w:tcBorders>
              <w:bottom w:val="single" w:sz="4" w:space="0" w:color="auto"/>
            </w:tcBorders>
          </w:tcPr>
          <w:p w14:paraId="5FA2EAB1" w14:textId="77777777" w:rsidR="004E0571" w:rsidRPr="008B0AF0" w:rsidRDefault="00000000" w:rsidP="00807E9D">
            <w:pPr>
              <w:spacing w:before="60" w:after="60"/>
              <w:jc w:val="center"/>
              <w:rPr>
                <w:sz w:val="26"/>
                <w:szCs w:val="26"/>
              </w:rPr>
            </w:pPr>
            <w:r w:rsidRPr="008B0AF0">
              <w:rPr>
                <w:b/>
                <w:sz w:val="26"/>
                <w:szCs w:val="26"/>
              </w:rPr>
              <w:t>Các Bộ, Cơ quan ngang Bộ, cơ quan thuộc Chính phủ</w:t>
            </w:r>
          </w:p>
        </w:tc>
      </w:tr>
      <w:tr w:rsidR="00A968CE" w:rsidRPr="008B0AF0" w14:paraId="4B83D290" w14:textId="77777777" w:rsidTr="00A727CB">
        <w:trPr>
          <w:trHeight w:val="300"/>
        </w:trPr>
        <w:tc>
          <w:tcPr>
            <w:tcW w:w="279" w:type="pct"/>
            <w:tcBorders>
              <w:bottom w:val="single" w:sz="4" w:space="0" w:color="auto"/>
            </w:tcBorders>
            <w:vAlign w:val="center"/>
          </w:tcPr>
          <w:p w14:paraId="4967B5E8" w14:textId="77777777" w:rsidR="004E0571" w:rsidRPr="00A727CB" w:rsidRDefault="00000000" w:rsidP="00247F00">
            <w:pPr>
              <w:spacing w:before="60" w:after="60"/>
              <w:jc w:val="center"/>
              <w:rPr>
                <w:b/>
                <w:sz w:val="26"/>
                <w:szCs w:val="26"/>
              </w:rPr>
            </w:pPr>
            <w:r w:rsidRPr="00A727CB">
              <w:rPr>
                <w:b/>
                <w:sz w:val="26"/>
                <w:szCs w:val="26"/>
              </w:rPr>
              <w:t>1</w:t>
            </w:r>
          </w:p>
        </w:tc>
        <w:tc>
          <w:tcPr>
            <w:tcW w:w="4721" w:type="pct"/>
            <w:gridSpan w:val="2"/>
            <w:tcBorders>
              <w:bottom w:val="single" w:sz="4" w:space="0" w:color="auto"/>
            </w:tcBorders>
          </w:tcPr>
          <w:p w14:paraId="2ABA6365" w14:textId="7DABC78C" w:rsidR="004E0571" w:rsidRPr="008B0AF0" w:rsidRDefault="00807E9D" w:rsidP="00807E9D">
            <w:pPr>
              <w:spacing w:before="60" w:after="60"/>
              <w:jc w:val="center"/>
              <w:rPr>
                <w:b/>
                <w:bCs/>
                <w:sz w:val="26"/>
                <w:szCs w:val="26"/>
              </w:rPr>
            </w:pPr>
            <w:r w:rsidRPr="008B0AF0">
              <w:rPr>
                <w:b/>
                <w:bCs/>
                <w:sz w:val="26"/>
                <w:szCs w:val="26"/>
              </w:rPr>
              <w:t>Bộ Công an</w:t>
            </w:r>
          </w:p>
        </w:tc>
      </w:tr>
      <w:tr w:rsidR="00A968CE" w:rsidRPr="008B0AF0" w14:paraId="4C094B14" w14:textId="77777777" w:rsidTr="00A727CB">
        <w:trPr>
          <w:trHeight w:val="300"/>
        </w:trPr>
        <w:tc>
          <w:tcPr>
            <w:tcW w:w="279" w:type="pct"/>
            <w:tcBorders>
              <w:bottom w:val="single" w:sz="4" w:space="0" w:color="auto"/>
            </w:tcBorders>
            <w:vAlign w:val="center"/>
          </w:tcPr>
          <w:p w14:paraId="1B31B2FC" w14:textId="77777777" w:rsidR="004E0571" w:rsidRPr="00A727CB" w:rsidRDefault="00000000" w:rsidP="00247F00">
            <w:pPr>
              <w:spacing w:before="60" w:after="60"/>
              <w:jc w:val="center"/>
              <w:rPr>
                <w:b/>
                <w:sz w:val="26"/>
                <w:szCs w:val="26"/>
              </w:rPr>
            </w:pPr>
            <w:r w:rsidRPr="00A727CB">
              <w:rPr>
                <w:b/>
                <w:sz w:val="26"/>
                <w:szCs w:val="26"/>
              </w:rPr>
              <w:t>1.1</w:t>
            </w:r>
          </w:p>
        </w:tc>
        <w:tc>
          <w:tcPr>
            <w:tcW w:w="1687" w:type="pct"/>
            <w:tcBorders>
              <w:bottom w:val="single" w:sz="4" w:space="0" w:color="auto"/>
            </w:tcBorders>
          </w:tcPr>
          <w:p w14:paraId="5CAC2AC3" w14:textId="4F2A8C3F" w:rsidR="004E0571" w:rsidRPr="008B0AF0" w:rsidRDefault="00807E9D" w:rsidP="00247F00">
            <w:pPr>
              <w:spacing w:before="60" w:after="60"/>
              <w:rPr>
                <w:sz w:val="26"/>
                <w:szCs w:val="26"/>
              </w:rPr>
            </w:pPr>
            <w:r w:rsidRPr="008B0AF0">
              <w:rPr>
                <w:sz w:val="26"/>
                <w:szCs w:val="26"/>
              </w:rPr>
              <w:t>Bổ sung thuyết minh cho 08 dự thảo tiêu chuẩn quốc gia và rà soát các lỗi chính tả.</w:t>
            </w:r>
          </w:p>
        </w:tc>
        <w:tc>
          <w:tcPr>
            <w:tcW w:w="3034" w:type="pct"/>
            <w:tcBorders>
              <w:bottom w:val="single" w:sz="4" w:space="0" w:color="auto"/>
            </w:tcBorders>
          </w:tcPr>
          <w:p w14:paraId="395A7061" w14:textId="77777777" w:rsidR="004E0571" w:rsidRPr="008B0AF0" w:rsidRDefault="00807E9D" w:rsidP="00247F00">
            <w:pPr>
              <w:spacing w:before="60" w:after="60"/>
              <w:rPr>
                <w:b/>
                <w:bCs/>
                <w:sz w:val="26"/>
                <w:szCs w:val="26"/>
              </w:rPr>
            </w:pPr>
            <w:r w:rsidRPr="008B0AF0">
              <w:rPr>
                <w:b/>
                <w:bCs/>
                <w:sz w:val="26"/>
                <w:szCs w:val="26"/>
              </w:rPr>
              <w:t>Tiếp thu một phần:</w:t>
            </w:r>
          </w:p>
          <w:p w14:paraId="150DA91A" w14:textId="5F731CC0" w:rsidR="00F9723C" w:rsidRPr="008B0AF0" w:rsidRDefault="00807E9D" w:rsidP="00247F00">
            <w:pPr>
              <w:spacing w:before="60" w:after="60"/>
              <w:rPr>
                <w:sz w:val="26"/>
                <w:szCs w:val="26"/>
              </w:rPr>
            </w:pPr>
            <w:r w:rsidRPr="008B0AF0">
              <w:rPr>
                <w:sz w:val="26"/>
                <w:szCs w:val="26"/>
              </w:rPr>
              <w:t xml:space="preserve">Ban soạn thảo tiếp ý kiến góp ý </w:t>
            </w:r>
            <w:r w:rsidR="00F9723C" w:rsidRPr="008B0AF0">
              <w:rPr>
                <w:sz w:val="26"/>
                <w:szCs w:val="26"/>
              </w:rPr>
              <w:t>đối với nội dung</w:t>
            </w:r>
            <w:r w:rsidRPr="008B0AF0">
              <w:rPr>
                <w:sz w:val="26"/>
                <w:szCs w:val="26"/>
              </w:rPr>
              <w:t xml:space="preserve"> </w:t>
            </w:r>
            <w:r w:rsidR="00BD4A78">
              <w:rPr>
                <w:sz w:val="26"/>
                <w:szCs w:val="26"/>
              </w:rPr>
              <w:t xml:space="preserve">rà </w:t>
            </w:r>
            <w:r w:rsidR="00F9723C" w:rsidRPr="008B0AF0">
              <w:rPr>
                <w:sz w:val="26"/>
                <w:szCs w:val="26"/>
              </w:rPr>
              <w:t>soát các lỗi chính tả</w:t>
            </w:r>
            <w:r w:rsidRPr="008B0AF0">
              <w:rPr>
                <w:sz w:val="26"/>
                <w:szCs w:val="26"/>
              </w:rPr>
              <w:t xml:space="preserve">. </w:t>
            </w:r>
          </w:p>
          <w:p w14:paraId="6E97AE5E" w14:textId="4D157488" w:rsidR="00807E9D" w:rsidRPr="008B0AF0" w:rsidRDefault="00807E9D" w:rsidP="00247F00">
            <w:pPr>
              <w:spacing w:before="60" w:after="60"/>
              <w:rPr>
                <w:sz w:val="26"/>
                <w:szCs w:val="26"/>
              </w:rPr>
            </w:pPr>
            <w:r w:rsidRPr="008B0AF0">
              <w:rPr>
                <w:sz w:val="26"/>
                <w:szCs w:val="26"/>
              </w:rPr>
              <w:lastRenderedPageBreak/>
              <w:t xml:space="preserve">Tài liệu </w:t>
            </w:r>
            <w:r w:rsidR="000F1585">
              <w:rPr>
                <w:sz w:val="26"/>
                <w:szCs w:val="26"/>
              </w:rPr>
              <w:t>T</w:t>
            </w:r>
            <w:r w:rsidRPr="008B0AF0">
              <w:rPr>
                <w:sz w:val="26"/>
                <w:szCs w:val="26"/>
              </w:rPr>
              <w:t xml:space="preserve">huyết minh dự thảo đã được </w:t>
            </w:r>
            <w:r w:rsidR="00BD4A78">
              <w:rPr>
                <w:sz w:val="26"/>
                <w:szCs w:val="26"/>
              </w:rPr>
              <w:t xml:space="preserve">Ban soạn thảo </w:t>
            </w:r>
            <w:r w:rsidRPr="008B0AF0">
              <w:rPr>
                <w:sz w:val="26"/>
                <w:szCs w:val="26"/>
              </w:rPr>
              <w:t xml:space="preserve">trình kèm </w:t>
            </w:r>
            <w:r w:rsidR="000F1585">
              <w:rPr>
                <w:sz w:val="26"/>
                <w:szCs w:val="26"/>
              </w:rPr>
              <w:t>D</w:t>
            </w:r>
            <w:r w:rsidRPr="008B0AF0">
              <w:rPr>
                <w:sz w:val="26"/>
                <w:szCs w:val="26"/>
              </w:rPr>
              <w:t xml:space="preserve">ự thảo tiêu chuẩn xin ý kiến góp ý lần </w:t>
            </w:r>
            <w:r w:rsidR="00F9723C" w:rsidRPr="008B0AF0">
              <w:rPr>
                <w:sz w:val="26"/>
                <w:szCs w:val="26"/>
              </w:rPr>
              <w:t>0</w:t>
            </w:r>
            <w:r w:rsidRPr="008B0AF0">
              <w:rPr>
                <w:sz w:val="26"/>
                <w:szCs w:val="26"/>
              </w:rPr>
              <w:t>1</w:t>
            </w:r>
            <w:r w:rsidR="0032663F" w:rsidRPr="008B0AF0">
              <w:rPr>
                <w:sz w:val="26"/>
                <w:szCs w:val="26"/>
              </w:rPr>
              <w:t xml:space="preserve"> tháng 07/2026.</w:t>
            </w:r>
          </w:p>
        </w:tc>
      </w:tr>
      <w:tr w:rsidR="000F1585" w:rsidRPr="008B0AF0" w14:paraId="4ACC3FFE" w14:textId="77777777" w:rsidTr="00A727CB">
        <w:trPr>
          <w:trHeight w:val="300"/>
        </w:trPr>
        <w:tc>
          <w:tcPr>
            <w:tcW w:w="279" w:type="pct"/>
            <w:tcBorders>
              <w:bottom w:val="single" w:sz="4" w:space="0" w:color="auto"/>
            </w:tcBorders>
            <w:vAlign w:val="center"/>
          </w:tcPr>
          <w:p w14:paraId="13368891" w14:textId="6B19107E" w:rsidR="000F1585" w:rsidRPr="00A727CB" w:rsidRDefault="004C2B4F" w:rsidP="00247F00">
            <w:pPr>
              <w:spacing w:before="60" w:after="60"/>
              <w:jc w:val="center"/>
              <w:rPr>
                <w:b/>
                <w:sz w:val="26"/>
                <w:szCs w:val="26"/>
              </w:rPr>
            </w:pPr>
            <w:r w:rsidRPr="00A727CB">
              <w:rPr>
                <w:b/>
                <w:sz w:val="26"/>
                <w:szCs w:val="26"/>
              </w:rPr>
              <w:lastRenderedPageBreak/>
              <w:t>1.2</w:t>
            </w:r>
          </w:p>
        </w:tc>
        <w:tc>
          <w:tcPr>
            <w:tcW w:w="1687" w:type="pct"/>
            <w:tcBorders>
              <w:bottom w:val="single" w:sz="4" w:space="0" w:color="auto"/>
            </w:tcBorders>
          </w:tcPr>
          <w:p w14:paraId="0E8AC350" w14:textId="77777777" w:rsidR="000D34AA" w:rsidRPr="000D34AA" w:rsidRDefault="000D34AA" w:rsidP="000D34AA">
            <w:pPr>
              <w:spacing w:before="60" w:after="60"/>
              <w:rPr>
                <w:sz w:val="26"/>
                <w:szCs w:val="26"/>
              </w:rPr>
            </w:pPr>
            <w:r w:rsidRPr="000D34AA">
              <w:rPr>
                <w:sz w:val="26"/>
                <w:szCs w:val="26"/>
              </w:rPr>
              <w:t>- Trình bày thể thức tiêu chuẩn theo quy định tại TCVN 1-2:2025 Xây dựng</w:t>
            </w:r>
          </w:p>
          <w:p w14:paraId="2E21D3C1" w14:textId="149B9005" w:rsidR="000F1585" w:rsidRPr="008B0AF0" w:rsidRDefault="000D34AA" w:rsidP="000D34AA">
            <w:pPr>
              <w:spacing w:before="60" w:after="60"/>
              <w:rPr>
                <w:sz w:val="26"/>
                <w:szCs w:val="26"/>
              </w:rPr>
            </w:pPr>
            <w:r w:rsidRPr="000D34AA">
              <w:rPr>
                <w:sz w:val="26"/>
                <w:szCs w:val="26"/>
              </w:rPr>
              <w:t>tiêu chuẩn – Phần 2: Quy định về trình bày và thể hiện nội dung tiêu chuẩn quốc</w:t>
            </w:r>
            <w:r>
              <w:rPr>
                <w:sz w:val="26"/>
                <w:szCs w:val="26"/>
              </w:rPr>
              <w:t xml:space="preserve"> </w:t>
            </w:r>
            <w:r w:rsidRPr="000D34AA">
              <w:rPr>
                <w:sz w:val="26"/>
                <w:szCs w:val="26"/>
              </w:rPr>
              <w:t>gia, trong đó: (1)Rà soát lại các mục viện dẫn không tồn tại như: GEN-6.5.1-08,</w:t>
            </w:r>
            <w:r>
              <w:rPr>
                <w:sz w:val="26"/>
                <w:szCs w:val="26"/>
              </w:rPr>
              <w:t xml:space="preserve"> </w:t>
            </w:r>
            <w:r w:rsidRPr="000D34AA">
              <w:rPr>
                <w:sz w:val="26"/>
                <w:szCs w:val="26"/>
              </w:rPr>
              <w:t>DIS-6.1-04, REG-6.3.4-02…;(2)Tuân thủ cách đánh số các điều mục theo tiêu</w:t>
            </w:r>
            <w:r>
              <w:rPr>
                <w:sz w:val="26"/>
                <w:szCs w:val="26"/>
              </w:rPr>
              <w:t xml:space="preserve"> </w:t>
            </w:r>
            <w:r w:rsidRPr="000D34AA">
              <w:rPr>
                <w:sz w:val="26"/>
                <w:szCs w:val="26"/>
              </w:rPr>
              <w:t>chuẩn; (3)</w:t>
            </w:r>
            <w:r w:rsidR="007F5193">
              <w:rPr>
                <w:sz w:val="26"/>
                <w:szCs w:val="26"/>
              </w:rPr>
              <w:t xml:space="preserve"> </w:t>
            </w:r>
            <w:r w:rsidRPr="000D34AA">
              <w:rPr>
                <w:sz w:val="26"/>
                <w:szCs w:val="26"/>
              </w:rPr>
              <w:t>không viện dẫn văn bản quy phạm pháp luật.</w:t>
            </w:r>
          </w:p>
        </w:tc>
        <w:tc>
          <w:tcPr>
            <w:tcW w:w="3034" w:type="pct"/>
            <w:tcBorders>
              <w:bottom w:val="single" w:sz="4" w:space="0" w:color="auto"/>
            </w:tcBorders>
          </w:tcPr>
          <w:p w14:paraId="3CDEFC89" w14:textId="77777777" w:rsidR="000D34AA" w:rsidRPr="000D34AA" w:rsidRDefault="000D34AA" w:rsidP="00247F00">
            <w:pPr>
              <w:spacing w:before="60" w:after="60"/>
              <w:rPr>
                <w:b/>
                <w:bCs/>
                <w:sz w:val="26"/>
                <w:szCs w:val="26"/>
              </w:rPr>
            </w:pPr>
            <w:r w:rsidRPr="000D34AA">
              <w:rPr>
                <w:b/>
                <w:bCs/>
                <w:sz w:val="26"/>
                <w:szCs w:val="26"/>
              </w:rPr>
              <w:t>Tiếp thu một phần:</w:t>
            </w:r>
          </w:p>
          <w:p w14:paraId="5B2CD3B2" w14:textId="3B553A96" w:rsidR="000D34AA" w:rsidRDefault="000D34AA" w:rsidP="000D34AA">
            <w:pPr>
              <w:spacing w:before="60" w:after="60"/>
              <w:rPr>
                <w:sz w:val="26"/>
                <w:szCs w:val="26"/>
              </w:rPr>
            </w:pPr>
            <w:r>
              <w:rPr>
                <w:sz w:val="26"/>
                <w:szCs w:val="26"/>
              </w:rPr>
              <w:t>Dự thảo TCVN đã được được t</w:t>
            </w:r>
            <w:r w:rsidRPr="000D34AA">
              <w:rPr>
                <w:sz w:val="26"/>
                <w:szCs w:val="26"/>
              </w:rPr>
              <w:t>rình bày thể thức tiêu chuẩn theo quy định tại TCVN 1-2:2025</w:t>
            </w:r>
            <w:r>
              <w:rPr>
                <w:sz w:val="26"/>
                <w:szCs w:val="26"/>
              </w:rPr>
              <w:t xml:space="preserve">. </w:t>
            </w:r>
            <w:r w:rsidR="007F5193">
              <w:rPr>
                <w:sz w:val="26"/>
                <w:szCs w:val="26"/>
              </w:rPr>
              <w:t>Một số nội d</w:t>
            </w:r>
            <w:r w:rsidR="00BD4A78">
              <w:rPr>
                <w:sz w:val="26"/>
                <w:szCs w:val="26"/>
              </w:rPr>
              <w:t>ung chính như sau:</w:t>
            </w:r>
          </w:p>
          <w:p w14:paraId="4D23CA26" w14:textId="2B102CFC" w:rsidR="000D34AA" w:rsidRDefault="007F5193" w:rsidP="000D34AA">
            <w:pPr>
              <w:spacing w:before="60" w:after="60"/>
              <w:rPr>
                <w:sz w:val="26"/>
                <w:szCs w:val="26"/>
              </w:rPr>
            </w:pPr>
            <w:r>
              <w:rPr>
                <w:sz w:val="26"/>
                <w:szCs w:val="26"/>
              </w:rPr>
              <w:t xml:space="preserve">(1) </w:t>
            </w:r>
            <w:r w:rsidR="000D34AA">
              <w:rPr>
                <w:sz w:val="26"/>
                <w:szCs w:val="26"/>
              </w:rPr>
              <w:t xml:space="preserve">Nội dung dự thảo đã loại bỏ các tài liệu viện dẫn tài liệu gốc không không còn tồn tại và phù hợp với bối cảnh áp dụng tại Việt Nam như: </w:t>
            </w:r>
            <w:r w:rsidR="00BD4A78">
              <w:rPr>
                <w:sz w:val="26"/>
                <w:szCs w:val="26"/>
              </w:rPr>
              <w:t>loại bỏ c</w:t>
            </w:r>
            <w:r w:rsidR="000D34AA" w:rsidRPr="008B0AF0">
              <w:rPr>
                <w:sz w:val="26"/>
                <w:szCs w:val="26"/>
              </w:rPr>
              <w:t>hỉ thị 1999/93/EC</w:t>
            </w:r>
            <w:r w:rsidR="000D34AA">
              <w:rPr>
                <w:sz w:val="26"/>
                <w:szCs w:val="26"/>
              </w:rPr>
              <w:t>;</w:t>
            </w:r>
            <w:r w:rsidR="000D34AA" w:rsidRPr="008B0AF0">
              <w:rPr>
                <w:sz w:val="26"/>
                <w:szCs w:val="26"/>
              </w:rPr>
              <w:t xml:space="preserve"> lược bỏ các dẫn chiếu tới các công việc nội bộ của Lực lượng đặc nhiệm chuyên trách STF-221 của ETSI (Task 2, Task 3, Task 4), dự án T2R (IST-2001-38632) và các tài liệu không còn khả dụng, thay bằng viện dẫn tới các tiêu chuẩn quốc gia tương ứng trong cùng bộ tiêu chuẩn</w:t>
            </w:r>
            <w:r w:rsidR="00BD4A78">
              <w:rPr>
                <w:sz w:val="26"/>
                <w:szCs w:val="26"/>
              </w:rPr>
              <w:t xml:space="preserve"> (bổ sung tại Mục Tài liệu tham khảo).</w:t>
            </w:r>
          </w:p>
          <w:p w14:paraId="79349062" w14:textId="7ADD1485" w:rsidR="007F5193" w:rsidRPr="008B0AF0" w:rsidRDefault="007F5193" w:rsidP="000D34AA">
            <w:pPr>
              <w:spacing w:before="60" w:after="60"/>
              <w:rPr>
                <w:sz w:val="26"/>
                <w:szCs w:val="26"/>
              </w:rPr>
            </w:pPr>
            <w:r>
              <w:rPr>
                <w:sz w:val="26"/>
                <w:szCs w:val="26"/>
              </w:rPr>
              <w:t xml:space="preserve">(2) Đã loại bỏ mục </w:t>
            </w:r>
            <w:r w:rsidR="0041378D">
              <w:rPr>
                <w:sz w:val="26"/>
                <w:szCs w:val="26"/>
              </w:rPr>
              <w:t>“Đ</w:t>
            </w:r>
            <w:r>
              <w:rPr>
                <w:sz w:val="26"/>
                <w:szCs w:val="26"/>
              </w:rPr>
              <w:t>ể trống</w:t>
            </w:r>
            <w:r w:rsidR="0041378D">
              <w:rPr>
                <w:sz w:val="26"/>
                <w:szCs w:val="26"/>
              </w:rPr>
              <w:t>” và “Kết luận”</w:t>
            </w:r>
            <w:r>
              <w:rPr>
                <w:sz w:val="26"/>
                <w:szCs w:val="26"/>
              </w:rPr>
              <w:t xml:space="preserve"> trong tài liệu gốc</w:t>
            </w:r>
            <w:r w:rsidR="0041378D">
              <w:rPr>
                <w:sz w:val="26"/>
                <w:szCs w:val="26"/>
              </w:rPr>
              <w:t xml:space="preserve"> </w:t>
            </w:r>
            <w:r>
              <w:rPr>
                <w:sz w:val="26"/>
                <w:szCs w:val="26"/>
              </w:rPr>
              <w:t>và đánh số lại đầu mục của dự thảo TCVN.</w:t>
            </w:r>
          </w:p>
          <w:p w14:paraId="04A563EC" w14:textId="5FBD2001" w:rsidR="001570A3" w:rsidRDefault="007F5193" w:rsidP="001570A3">
            <w:pPr>
              <w:spacing w:before="60" w:after="60"/>
              <w:rPr>
                <w:sz w:val="26"/>
                <w:szCs w:val="26"/>
              </w:rPr>
            </w:pPr>
            <w:r>
              <w:rPr>
                <w:sz w:val="26"/>
                <w:szCs w:val="26"/>
              </w:rPr>
              <w:t>(3)</w:t>
            </w:r>
            <w:r w:rsidR="000D34AA">
              <w:rPr>
                <w:sz w:val="26"/>
                <w:szCs w:val="26"/>
              </w:rPr>
              <w:t xml:space="preserve"> </w:t>
            </w:r>
            <w:r w:rsidR="000D34AA" w:rsidRPr="008B0AF0">
              <w:rPr>
                <w:sz w:val="26"/>
                <w:szCs w:val="26"/>
              </w:rPr>
              <w:t xml:space="preserve">Các viện dẫn mang tính kỹ thuật </w:t>
            </w:r>
            <w:r w:rsidR="001570A3">
              <w:rPr>
                <w:sz w:val="26"/>
                <w:szCs w:val="26"/>
              </w:rPr>
              <w:t xml:space="preserve">có số hiệu phiên bản và năm phát hành </w:t>
            </w:r>
            <w:r w:rsidR="000D34AA" w:rsidRPr="008B0AF0">
              <w:rPr>
                <w:sz w:val="26"/>
                <w:szCs w:val="26"/>
              </w:rPr>
              <w:t>được giữ nguyên để bảo đảm khả năng liên thông quốc tế,</w:t>
            </w:r>
            <w:r w:rsidR="001570A3">
              <w:rPr>
                <w:sz w:val="26"/>
                <w:szCs w:val="26"/>
              </w:rPr>
              <w:t xml:space="preserve"> các tài liệu hết hạn và không còn hiệu lực được loại bỏ trong mục Tài liệu tham khảo.</w:t>
            </w:r>
          </w:p>
          <w:p w14:paraId="62C56BFA" w14:textId="72997834" w:rsidR="000D34AA" w:rsidRPr="000D34AA" w:rsidRDefault="000D34AA" w:rsidP="001570A3">
            <w:pPr>
              <w:spacing w:before="60" w:after="60"/>
              <w:rPr>
                <w:sz w:val="26"/>
                <w:szCs w:val="26"/>
              </w:rPr>
            </w:pPr>
            <w:r>
              <w:rPr>
                <w:sz w:val="26"/>
                <w:szCs w:val="26"/>
              </w:rPr>
              <w:t xml:space="preserve">- Ban soạn thảo đã loại bỏ </w:t>
            </w:r>
            <w:r w:rsidRPr="000D34AA">
              <w:rPr>
                <w:sz w:val="26"/>
                <w:szCs w:val="26"/>
              </w:rPr>
              <w:t>văn bản quy phạm pháp luật</w:t>
            </w:r>
            <w:r>
              <w:rPr>
                <w:sz w:val="26"/>
                <w:szCs w:val="26"/>
              </w:rPr>
              <w:t xml:space="preserve"> </w:t>
            </w:r>
            <w:r w:rsidR="00BD4A78">
              <w:rPr>
                <w:sz w:val="26"/>
                <w:szCs w:val="26"/>
              </w:rPr>
              <w:t xml:space="preserve">dẫn chiếu </w:t>
            </w:r>
            <w:r>
              <w:rPr>
                <w:sz w:val="26"/>
                <w:szCs w:val="26"/>
              </w:rPr>
              <w:t>trong dự thảo</w:t>
            </w:r>
            <w:r w:rsidR="004C2B4F">
              <w:rPr>
                <w:sz w:val="26"/>
                <w:szCs w:val="26"/>
              </w:rPr>
              <w:t xml:space="preserve"> </w:t>
            </w:r>
            <w:r w:rsidR="004C2B4F" w:rsidRPr="004C2B4F">
              <w:rPr>
                <w:sz w:val="26"/>
                <w:szCs w:val="26"/>
              </w:rPr>
              <w:t>do TCVN là tiêu chuẩn tự nguyện áp dụng</w:t>
            </w:r>
            <w:r>
              <w:rPr>
                <w:sz w:val="26"/>
                <w:szCs w:val="26"/>
              </w:rPr>
              <w:t>, cụ thể</w:t>
            </w:r>
            <w:r w:rsidR="004C2B4F">
              <w:rPr>
                <w:sz w:val="26"/>
                <w:szCs w:val="26"/>
              </w:rPr>
              <w:t>:</w:t>
            </w:r>
            <w:r>
              <w:rPr>
                <w:sz w:val="26"/>
                <w:szCs w:val="26"/>
              </w:rPr>
              <w:t xml:space="preserve"> </w:t>
            </w:r>
            <w:r w:rsidRPr="008B0AF0">
              <w:rPr>
                <w:sz w:val="26"/>
                <w:szCs w:val="26"/>
              </w:rPr>
              <w:t>Luật Giao dịch điện tử số 20/2023/QH15 và Nghị định số 23/2025/NĐ-CP</w:t>
            </w:r>
            <w:r>
              <w:rPr>
                <w:sz w:val="26"/>
                <w:szCs w:val="26"/>
              </w:rPr>
              <w:t xml:space="preserve">, </w:t>
            </w:r>
            <w:r w:rsidRPr="000D34AA">
              <w:rPr>
                <w:sz w:val="26"/>
                <w:szCs w:val="26"/>
              </w:rPr>
              <w:t>Nghị định số 59/2022/NĐ-CP về định danh và xác thực điện tử, Nghị định số 13/2023/NĐ-CP về bảo vệ dữ liệu cá nhân</w:t>
            </w:r>
            <w:r w:rsidR="007F5193">
              <w:rPr>
                <w:sz w:val="26"/>
                <w:szCs w:val="26"/>
              </w:rPr>
              <w:t>….</w:t>
            </w:r>
          </w:p>
        </w:tc>
      </w:tr>
      <w:tr w:rsidR="00A968CE" w:rsidRPr="008B0AF0" w14:paraId="07C3788B" w14:textId="77777777" w:rsidTr="00A727CB">
        <w:trPr>
          <w:trHeight w:val="300"/>
        </w:trPr>
        <w:tc>
          <w:tcPr>
            <w:tcW w:w="279" w:type="pct"/>
            <w:tcBorders>
              <w:bottom w:val="single" w:sz="4" w:space="0" w:color="auto"/>
            </w:tcBorders>
            <w:vAlign w:val="center"/>
          </w:tcPr>
          <w:p w14:paraId="1038BB19" w14:textId="77777777" w:rsidR="004E0571" w:rsidRPr="00A727CB" w:rsidRDefault="00000000" w:rsidP="00247F00">
            <w:pPr>
              <w:spacing w:before="60" w:after="60"/>
              <w:jc w:val="center"/>
              <w:rPr>
                <w:b/>
                <w:sz w:val="26"/>
                <w:szCs w:val="26"/>
              </w:rPr>
            </w:pPr>
            <w:r w:rsidRPr="00A727CB">
              <w:rPr>
                <w:b/>
                <w:sz w:val="26"/>
                <w:szCs w:val="26"/>
              </w:rPr>
              <w:t>2</w:t>
            </w:r>
          </w:p>
        </w:tc>
        <w:tc>
          <w:tcPr>
            <w:tcW w:w="4721" w:type="pct"/>
            <w:gridSpan w:val="2"/>
            <w:tcBorders>
              <w:bottom w:val="single" w:sz="4" w:space="0" w:color="auto"/>
            </w:tcBorders>
          </w:tcPr>
          <w:p w14:paraId="6B6E7676" w14:textId="4D3CA332" w:rsidR="004E0571" w:rsidRPr="008B0AF0" w:rsidRDefault="005B502A" w:rsidP="00247F00">
            <w:pPr>
              <w:spacing w:before="60" w:after="60"/>
              <w:jc w:val="center"/>
              <w:rPr>
                <w:sz w:val="26"/>
                <w:szCs w:val="26"/>
              </w:rPr>
            </w:pPr>
            <w:r w:rsidRPr="008B0AF0">
              <w:rPr>
                <w:b/>
                <w:sz w:val="26"/>
                <w:szCs w:val="26"/>
              </w:rPr>
              <w:t>Bộ Tài Chính (Cục Công nghệ thông tin và Chuyển đổi số)</w:t>
            </w:r>
          </w:p>
        </w:tc>
      </w:tr>
      <w:tr w:rsidR="00C87C6C" w:rsidRPr="008B0AF0" w14:paraId="011A1495" w14:textId="77777777" w:rsidTr="00A727CB">
        <w:trPr>
          <w:trHeight w:val="300"/>
        </w:trPr>
        <w:tc>
          <w:tcPr>
            <w:tcW w:w="5000" w:type="pct"/>
            <w:gridSpan w:val="3"/>
            <w:tcBorders>
              <w:bottom w:val="single" w:sz="4" w:space="0" w:color="auto"/>
            </w:tcBorders>
            <w:vAlign w:val="center"/>
          </w:tcPr>
          <w:p w14:paraId="21BA3F46" w14:textId="370DEFDD" w:rsidR="00C87C6C" w:rsidRPr="00A727CB" w:rsidRDefault="00C87C6C" w:rsidP="00247F00">
            <w:pPr>
              <w:spacing w:before="60" w:after="60"/>
              <w:jc w:val="center"/>
              <w:rPr>
                <w:b/>
                <w:sz w:val="26"/>
                <w:szCs w:val="26"/>
              </w:rPr>
            </w:pPr>
            <w:r w:rsidRPr="00A727CB">
              <w:rPr>
                <w:b/>
                <w:sz w:val="26"/>
                <w:szCs w:val="26"/>
              </w:rPr>
              <w:t>Nhận xét chung</w:t>
            </w:r>
          </w:p>
        </w:tc>
      </w:tr>
      <w:tr w:rsidR="00A968CE" w:rsidRPr="008B0AF0" w14:paraId="7F1507A9" w14:textId="77777777" w:rsidTr="00A727CB">
        <w:trPr>
          <w:trHeight w:val="300"/>
        </w:trPr>
        <w:tc>
          <w:tcPr>
            <w:tcW w:w="279" w:type="pct"/>
            <w:tcBorders>
              <w:bottom w:val="single" w:sz="4" w:space="0" w:color="auto"/>
            </w:tcBorders>
            <w:vAlign w:val="center"/>
          </w:tcPr>
          <w:p w14:paraId="70F420B8" w14:textId="77777777" w:rsidR="004E0571" w:rsidRPr="00A727CB" w:rsidRDefault="00000000" w:rsidP="00247F00">
            <w:pPr>
              <w:spacing w:before="60" w:after="60"/>
              <w:jc w:val="center"/>
              <w:rPr>
                <w:b/>
                <w:sz w:val="26"/>
                <w:szCs w:val="26"/>
              </w:rPr>
            </w:pPr>
            <w:r w:rsidRPr="00A727CB">
              <w:rPr>
                <w:b/>
                <w:sz w:val="26"/>
                <w:szCs w:val="26"/>
              </w:rPr>
              <w:t>2.1</w:t>
            </w:r>
          </w:p>
        </w:tc>
        <w:tc>
          <w:tcPr>
            <w:tcW w:w="1687" w:type="pct"/>
            <w:tcBorders>
              <w:bottom w:val="single" w:sz="4" w:space="0" w:color="auto"/>
            </w:tcBorders>
          </w:tcPr>
          <w:p w14:paraId="609823D5" w14:textId="6DCC5915" w:rsidR="004E0571" w:rsidRPr="008B0AF0" w:rsidRDefault="005B502A" w:rsidP="00247F00">
            <w:pPr>
              <w:spacing w:before="60" w:after="60"/>
              <w:rPr>
                <w:sz w:val="26"/>
                <w:szCs w:val="26"/>
              </w:rPr>
            </w:pPr>
            <w:r w:rsidRPr="008B0AF0">
              <w:rPr>
                <w:sz w:val="26"/>
                <w:szCs w:val="26"/>
              </w:rPr>
              <w:t xml:space="preserve">- Các dự thảo TCVN vẫn sử dụng đan xen nhiều cụm từ tiếng Anh nguyên bản chưa được dịch hoặc chú thích tiếng Việt. Đề nghị bổ sung một </w:t>
            </w:r>
            <w:r w:rsidRPr="008B0AF0">
              <w:rPr>
                <w:sz w:val="26"/>
                <w:szCs w:val="26"/>
              </w:rPr>
              <w:lastRenderedPageBreak/>
              <w:t>bảng đối chiếu thuật ngữ kỹ thuật cho từng tiêu chuẩn.</w:t>
            </w:r>
          </w:p>
        </w:tc>
        <w:tc>
          <w:tcPr>
            <w:tcW w:w="3034" w:type="pct"/>
            <w:tcBorders>
              <w:bottom w:val="single" w:sz="4" w:space="0" w:color="auto"/>
            </w:tcBorders>
          </w:tcPr>
          <w:p w14:paraId="266801AD" w14:textId="219CB0B6" w:rsidR="004E0571" w:rsidRPr="008B0AF0" w:rsidRDefault="004E0571" w:rsidP="00247F00">
            <w:pPr>
              <w:spacing w:before="60" w:after="60"/>
              <w:rPr>
                <w:sz w:val="26"/>
                <w:szCs w:val="26"/>
              </w:rPr>
            </w:pPr>
            <w:r w:rsidRPr="008B0AF0">
              <w:rPr>
                <w:b/>
                <w:bCs/>
                <w:sz w:val="26"/>
                <w:szCs w:val="26"/>
              </w:rPr>
              <w:lastRenderedPageBreak/>
              <w:t>Tiếp thu:</w:t>
            </w:r>
          </w:p>
          <w:p w14:paraId="759F31B1" w14:textId="77777777" w:rsidR="004E0571" w:rsidRPr="008B0AF0" w:rsidRDefault="004E0571" w:rsidP="00247F00">
            <w:pPr>
              <w:spacing w:before="60" w:after="60"/>
              <w:rPr>
                <w:sz w:val="26"/>
                <w:szCs w:val="26"/>
              </w:rPr>
            </w:pPr>
            <w:r w:rsidRPr="008B0AF0">
              <w:rPr>
                <w:sz w:val="26"/>
                <w:szCs w:val="26"/>
              </w:rPr>
              <w:t xml:space="preserve">Ban soạn thảo rà soát toàn bộ dự thảo, dịch sang tiếng Việt hoặc bổ sung chú thích tiếng Việt đối với các cụm từ tiếng Anh còn để nguyên bản; thuật ngữ tiếng Anh chỉ </w:t>
            </w:r>
            <w:r w:rsidRPr="008B0AF0">
              <w:rPr>
                <w:sz w:val="26"/>
                <w:szCs w:val="26"/>
              </w:rPr>
              <w:lastRenderedPageBreak/>
              <w:t>được đặt trong ngoặc đơn ngay sau thuật ngữ tiếng Việt tại lần xuất hiện đầu tiên theo quy định tại TCVN 1-2:2025.</w:t>
            </w:r>
          </w:p>
          <w:p w14:paraId="434BA9FD" w14:textId="60ED8BF6" w:rsidR="004E0571" w:rsidRPr="008B0AF0" w:rsidRDefault="004E0571" w:rsidP="00247F00">
            <w:pPr>
              <w:spacing w:before="60" w:after="60"/>
              <w:rPr>
                <w:sz w:val="26"/>
                <w:szCs w:val="26"/>
              </w:rPr>
            </w:pPr>
            <w:r w:rsidRPr="008B0AF0">
              <w:rPr>
                <w:sz w:val="26"/>
                <w:szCs w:val="26"/>
              </w:rPr>
              <w:t>Điều 3 của dự thảo (Thuật ngữ, định nghĩa và chữ viết tắt) được rà soát, bổ sung đầy đủ các thuật ngữ và chữ viết tắt được sử dụng, mỗi chữ viết tắt trình bày kèm dạng đầy đủ tiếng Anh và nghĩa tiếng Việt tương ứng.</w:t>
            </w:r>
          </w:p>
        </w:tc>
      </w:tr>
      <w:tr w:rsidR="005B502A" w:rsidRPr="008B0AF0" w14:paraId="696247D5" w14:textId="77777777" w:rsidTr="00A727CB">
        <w:trPr>
          <w:trHeight w:val="300"/>
        </w:trPr>
        <w:tc>
          <w:tcPr>
            <w:tcW w:w="279" w:type="pct"/>
            <w:tcBorders>
              <w:bottom w:val="single" w:sz="4" w:space="0" w:color="auto"/>
            </w:tcBorders>
            <w:vAlign w:val="center"/>
          </w:tcPr>
          <w:p w14:paraId="6E1455B9" w14:textId="34CBB9AE" w:rsidR="005B502A" w:rsidRPr="00A727CB" w:rsidRDefault="005B502A" w:rsidP="00247F00">
            <w:pPr>
              <w:spacing w:before="60" w:after="60"/>
              <w:jc w:val="center"/>
              <w:rPr>
                <w:b/>
                <w:sz w:val="26"/>
                <w:szCs w:val="26"/>
              </w:rPr>
            </w:pPr>
            <w:r w:rsidRPr="00A727CB">
              <w:rPr>
                <w:b/>
                <w:sz w:val="26"/>
                <w:szCs w:val="26"/>
              </w:rPr>
              <w:lastRenderedPageBreak/>
              <w:t>2.2</w:t>
            </w:r>
          </w:p>
        </w:tc>
        <w:tc>
          <w:tcPr>
            <w:tcW w:w="1687" w:type="pct"/>
            <w:tcBorders>
              <w:bottom w:val="single" w:sz="4" w:space="0" w:color="auto"/>
            </w:tcBorders>
          </w:tcPr>
          <w:p w14:paraId="1D298B93" w14:textId="2EAEA415" w:rsidR="005B502A" w:rsidRPr="008B0AF0" w:rsidRDefault="005B502A" w:rsidP="00247F00">
            <w:pPr>
              <w:spacing w:before="60" w:after="60"/>
              <w:rPr>
                <w:sz w:val="26"/>
                <w:szCs w:val="26"/>
              </w:rPr>
            </w:pPr>
            <w:r w:rsidRPr="008B0AF0">
              <w:rPr>
                <w:sz w:val="26"/>
                <w:szCs w:val="26"/>
              </w:rPr>
              <w:t>- Các dự thảo TCVN hiện đang tham chiếu đến Luật Giao dịch điện tử số 20/2023/QH15 và Nghị định số 23/2025/NĐ-CP, đề nghị cơ quan soạn thảo thống nhất thuật ngữ “chữ ký điện tử”, “chữ ký số”, “chữ ký điện tử an toàn”, “chữ ký điện tử chuyên dùng trong 08 dự thảo để bảo đảm không có sự mâu thuẫn hoặc hiểu không đúng so với định nghĩa pháp lý đã được ban hành (Điều 22, Điều 23 Luật Giao dịch điện tử năm 2023).</w:t>
            </w:r>
          </w:p>
        </w:tc>
        <w:tc>
          <w:tcPr>
            <w:tcW w:w="3034" w:type="pct"/>
            <w:tcBorders>
              <w:bottom w:val="single" w:sz="4" w:space="0" w:color="auto"/>
            </w:tcBorders>
          </w:tcPr>
          <w:p w14:paraId="5DDC597F" w14:textId="52285932" w:rsidR="005B502A" w:rsidRPr="008B0AF0" w:rsidRDefault="0066329E" w:rsidP="00247F00">
            <w:pPr>
              <w:spacing w:before="60" w:after="60"/>
              <w:rPr>
                <w:sz w:val="26"/>
                <w:szCs w:val="26"/>
              </w:rPr>
            </w:pPr>
            <w:r>
              <w:rPr>
                <w:b/>
                <w:bCs/>
                <w:sz w:val="26"/>
                <w:szCs w:val="26"/>
              </w:rPr>
              <w:t>Tiếp thu</w:t>
            </w:r>
            <w:r w:rsidR="00724240">
              <w:rPr>
                <w:b/>
                <w:bCs/>
                <w:sz w:val="26"/>
                <w:szCs w:val="26"/>
              </w:rPr>
              <w:t xml:space="preserve"> một phần:</w:t>
            </w:r>
          </w:p>
          <w:p w14:paraId="37E31D66" w14:textId="0579DC53" w:rsidR="00BD4A78" w:rsidRDefault="00AB579D" w:rsidP="00247F00">
            <w:pPr>
              <w:spacing w:before="60" w:after="60"/>
              <w:rPr>
                <w:sz w:val="26"/>
                <w:szCs w:val="26"/>
              </w:rPr>
            </w:pPr>
            <w:r>
              <w:rPr>
                <w:sz w:val="26"/>
                <w:szCs w:val="26"/>
              </w:rPr>
              <w:t>Đ</w:t>
            </w:r>
            <w:r w:rsidR="00C801AD">
              <w:rPr>
                <w:sz w:val="26"/>
                <w:szCs w:val="26"/>
              </w:rPr>
              <w:t xml:space="preserve">ịnh nghĩa </w:t>
            </w:r>
            <w:r w:rsidR="00DA3245">
              <w:rPr>
                <w:sz w:val="26"/>
                <w:szCs w:val="26"/>
              </w:rPr>
              <w:t xml:space="preserve">về </w:t>
            </w:r>
            <w:r w:rsidR="00C801AD">
              <w:rPr>
                <w:sz w:val="26"/>
                <w:szCs w:val="26"/>
              </w:rPr>
              <w:t xml:space="preserve">“Chữ ký điện tử” </w:t>
            </w:r>
            <w:r w:rsidR="00BD4A78">
              <w:rPr>
                <w:sz w:val="26"/>
                <w:szCs w:val="26"/>
              </w:rPr>
              <w:t>được định nghĩa</w:t>
            </w:r>
            <w:r>
              <w:rPr>
                <w:sz w:val="26"/>
                <w:szCs w:val="26"/>
              </w:rPr>
              <w:t xml:space="preserve"> </w:t>
            </w:r>
            <w:r w:rsidR="00C801AD">
              <w:rPr>
                <w:sz w:val="26"/>
                <w:szCs w:val="26"/>
              </w:rPr>
              <w:t xml:space="preserve">trong Mục 3 Dự thảo TCVN. </w:t>
            </w:r>
            <w:r w:rsidR="00724240">
              <w:rPr>
                <w:sz w:val="26"/>
                <w:szCs w:val="26"/>
              </w:rPr>
              <w:t>Ban soạn thảo đã l</w:t>
            </w:r>
            <w:r w:rsidR="00DA3245">
              <w:rPr>
                <w:sz w:val="26"/>
                <w:szCs w:val="26"/>
              </w:rPr>
              <w:t>oại bỏ khái niệm</w:t>
            </w:r>
            <w:r>
              <w:rPr>
                <w:sz w:val="26"/>
                <w:szCs w:val="26"/>
              </w:rPr>
              <w:t xml:space="preserve"> “</w:t>
            </w:r>
            <w:r w:rsidR="00DA3245">
              <w:rPr>
                <w:sz w:val="26"/>
                <w:szCs w:val="26"/>
              </w:rPr>
              <w:t>C</w:t>
            </w:r>
            <w:r w:rsidRPr="008B0AF0">
              <w:rPr>
                <w:sz w:val="26"/>
                <w:szCs w:val="26"/>
              </w:rPr>
              <w:t>hữ ký điện tử an toàn</w:t>
            </w:r>
            <w:r>
              <w:rPr>
                <w:sz w:val="26"/>
                <w:szCs w:val="26"/>
              </w:rPr>
              <w:t>”</w:t>
            </w:r>
            <w:r w:rsidR="00DA3245">
              <w:rPr>
                <w:sz w:val="26"/>
                <w:szCs w:val="26"/>
              </w:rPr>
              <w:t xml:space="preserve"> do không phù hợp với</w:t>
            </w:r>
            <w:r>
              <w:rPr>
                <w:sz w:val="26"/>
                <w:szCs w:val="26"/>
              </w:rPr>
              <w:t xml:space="preserve"> </w:t>
            </w:r>
            <w:r w:rsidRPr="008B0AF0">
              <w:rPr>
                <w:sz w:val="26"/>
                <w:szCs w:val="26"/>
              </w:rPr>
              <w:t>Luật Giao dịch điện tử số 20/2023/QH15 và Nghị định số 23/2025/NĐ-CP</w:t>
            </w:r>
            <w:r>
              <w:rPr>
                <w:sz w:val="26"/>
                <w:szCs w:val="26"/>
              </w:rPr>
              <w:t>.</w:t>
            </w:r>
            <w:r w:rsidR="00DA3245">
              <w:rPr>
                <w:sz w:val="26"/>
                <w:szCs w:val="26"/>
              </w:rPr>
              <w:t xml:space="preserve"> </w:t>
            </w:r>
          </w:p>
          <w:p w14:paraId="603728B7" w14:textId="55313EBD" w:rsidR="005B502A" w:rsidRPr="008B0AF0" w:rsidRDefault="00DA3245" w:rsidP="00247F00">
            <w:pPr>
              <w:spacing w:before="60" w:after="60"/>
              <w:rPr>
                <w:sz w:val="26"/>
                <w:szCs w:val="26"/>
              </w:rPr>
            </w:pPr>
            <w:r>
              <w:rPr>
                <w:sz w:val="26"/>
                <w:szCs w:val="26"/>
              </w:rPr>
              <w:t>Dự thảo đã có mô tả phạm vi sử dụng đối với “Chữ ký điện tử chuyên dùng công vụ”, “Chữ ký số công cộng”, “Chữ ký số chuyên dùng công vụ”</w:t>
            </w:r>
            <w:r w:rsidRPr="008B0AF0">
              <w:rPr>
                <w:sz w:val="26"/>
                <w:szCs w:val="26"/>
              </w:rPr>
              <w:t xml:space="preserve"> </w:t>
            </w:r>
            <w:r>
              <w:rPr>
                <w:sz w:val="26"/>
                <w:szCs w:val="26"/>
              </w:rPr>
              <w:t>tại Mục 5.1 d</w:t>
            </w:r>
            <w:r w:rsidRPr="008B0AF0">
              <w:rPr>
                <w:sz w:val="26"/>
                <w:szCs w:val="26"/>
              </w:rPr>
              <w:t>ự thảo</w:t>
            </w:r>
            <w:r>
              <w:rPr>
                <w:sz w:val="26"/>
                <w:szCs w:val="26"/>
              </w:rPr>
              <w:t xml:space="preserve"> TCVN </w:t>
            </w:r>
            <w:r w:rsidR="00115FE5">
              <w:rPr>
                <w:sz w:val="26"/>
                <w:szCs w:val="26"/>
              </w:rPr>
              <w:t>theo</w:t>
            </w:r>
            <w:r>
              <w:rPr>
                <w:sz w:val="26"/>
                <w:szCs w:val="26"/>
              </w:rPr>
              <w:t xml:space="preserve"> quy định tại</w:t>
            </w:r>
            <w:r w:rsidRPr="008B0AF0">
              <w:rPr>
                <w:sz w:val="26"/>
                <w:szCs w:val="26"/>
              </w:rPr>
              <w:t xml:space="preserve"> Điều 22, Điều 23 và Điều 25 Luật Giao dịch điện tử số 20/2023/QH15 và Nghị định số 23/2025/NĐ-CP ngày 21/02/2025 của Chính phủ</w:t>
            </w:r>
            <w:r>
              <w:rPr>
                <w:sz w:val="26"/>
                <w:szCs w:val="26"/>
              </w:rPr>
              <w:t xml:space="preserve">. </w:t>
            </w:r>
          </w:p>
        </w:tc>
      </w:tr>
      <w:tr w:rsidR="005B502A" w:rsidRPr="008B0AF0" w14:paraId="5AFE8059" w14:textId="77777777" w:rsidTr="00A727CB">
        <w:trPr>
          <w:trHeight w:val="300"/>
        </w:trPr>
        <w:tc>
          <w:tcPr>
            <w:tcW w:w="279" w:type="pct"/>
            <w:tcBorders>
              <w:bottom w:val="single" w:sz="4" w:space="0" w:color="auto"/>
            </w:tcBorders>
            <w:vAlign w:val="center"/>
          </w:tcPr>
          <w:p w14:paraId="4D44D090" w14:textId="1447BBB8" w:rsidR="005B502A" w:rsidRPr="00A727CB" w:rsidRDefault="005B502A" w:rsidP="00247F00">
            <w:pPr>
              <w:spacing w:before="60" w:after="60"/>
              <w:jc w:val="center"/>
              <w:rPr>
                <w:b/>
                <w:sz w:val="26"/>
                <w:szCs w:val="26"/>
              </w:rPr>
            </w:pPr>
            <w:r w:rsidRPr="00A727CB">
              <w:rPr>
                <w:b/>
                <w:sz w:val="26"/>
                <w:szCs w:val="26"/>
              </w:rPr>
              <w:t>2.3</w:t>
            </w:r>
          </w:p>
        </w:tc>
        <w:tc>
          <w:tcPr>
            <w:tcW w:w="1687" w:type="pct"/>
            <w:tcBorders>
              <w:bottom w:val="single" w:sz="4" w:space="0" w:color="auto"/>
            </w:tcBorders>
          </w:tcPr>
          <w:p w14:paraId="6402142E" w14:textId="636DFAE1" w:rsidR="005B502A" w:rsidRPr="008B0AF0" w:rsidRDefault="005B502A" w:rsidP="005B502A">
            <w:pPr>
              <w:spacing w:before="0" w:after="0"/>
              <w:jc w:val="left"/>
              <w:rPr>
                <w:color w:val="000000" w:themeColor="text1"/>
                <w:sz w:val="26"/>
                <w:szCs w:val="26"/>
              </w:rPr>
            </w:pPr>
            <w:r w:rsidRPr="008B0AF0">
              <w:rPr>
                <w:color w:val="000000" w:themeColor="text1"/>
                <w:sz w:val="26"/>
                <w:szCs w:val="26"/>
              </w:rPr>
              <w:t>- Các dự thảo TCVN được xây dựng dựa trên tiêu chuẩn ETSI và đề cập đến “Chỉ thị EU”, “Quy định (EU) số 910/2014 (eIDAS). Để bảo đảm tính áp dụng thực tiễn, đề nghị cơ quan soạn thảo thay thế hoặc chuyển đổi rõ ràng các tham chiếu mang tính pháp lý của Châu Âu sang các quy định pháp luật tương đương của Việt Nam, ngoại trừ việc viện dẫn các tham số kỹ thuật.</w:t>
            </w:r>
          </w:p>
        </w:tc>
        <w:tc>
          <w:tcPr>
            <w:tcW w:w="3034" w:type="pct"/>
            <w:tcBorders>
              <w:bottom w:val="single" w:sz="4" w:space="0" w:color="auto"/>
            </w:tcBorders>
          </w:tcPr>
          <w:p w14:paraId="3ECD09D2" w14:textId="77777777" w:rsidR="005B502A" w:rsidRPr="008B0AF0" w:rsidRDefault="005B502A" w:rsidP="00247F00">
            <w:pPr>
              <w:spacing w:before="60" w:after="60"/>
              <w:rPr>
                <w:sz w:val="26"/>
                <w:szCs w:val="26"/>
              </w:rPr>
            </w:pPr>
            <w:r w:rsidRPr="008B0AF0">
              <w:rPr>
                <w:b/>
                <w:bCs/>
                <w:sz w:val="26"/>
                <w:szCs w:val="26"/>
              </w:rPr>
              <w:t>Tiếp thu:</w:t>
            </w:r>
          </w:p>
          <w:p w14:paraId="245111B1" w14:textId="7C775CFB" w:rsidR="005B502A" w:rsidRPr="008B0AF0" w:rsidRDefault="005B502A" w:rsidP="00724240">
            <w:pPr>
              <w:spacing w:before="60" w:after="60"/>
              <w:rPr>
                <w:sz w:val="26"/>
                <w:szCs w:val="26"/>
              </w:rPr>
            </w:pPr>
            <w:r w:rsidRPr="008B0AF0">
              <w:rPr>
                <w:sz w:val="26"/>
                <w:szCs w:val="26"/>
              </w:rPr>
              <w:t xml:space="preserve">Ban soạn thảo đã và tiếp tục rà soát, thay thế hoặc chuyển đổi các tham chiếu mang tính pháp lý của châu Âu sang quy định pháp luật Việt Nam tương đương, cụ thể: </w:t>
            </w:r>
            <w:r w:rsidR="004C2B4F">
              <w:rPr>
                <w:sz w:val="26"/>
                <w:szCs w:val="26"/>
              </w:rPr>
              <w:t>loại bỏ</w:t>
            </w:r>
            <w:r w:rsidRPr="008B0AF0">
              <w:rPr>
                <w:sz w:val="26"/>
                <w:szCs w:val="26"/>
              </w:rPr>
              <w:t xml:space="preserve"> Chỉ thị 1999/93/EC; lược bỏ các dẫn chiếu tới các đơn vị công việc nội bộ của Lực lượng đặc nhiệm chuyên trách STF-221 của ETSI (Task 2, Task 3, Task 4), dự án T2R (IST-2001-38632) và </w:t>
            </w:r>
            <w:r w:rsidR="00724240">
              <w:rPr>
                <w:sz w:val="26"/>
                <w:szCs w:val="26"/>
              </w:rPr>
              <w:t xml:space="preserve">loại bỏ </w:t>
            </w:r>
            <w:r w:rsidRPr="008B0AF0">
              <w:rPr>
                <w:sz w:val="26"/>
                <w:szCs w:val="26"/>
              </w:rPr>
              <w:t>các tài liệu</w:t>
            </w:r>
            <w:r w:rsidR="007F386E">
              <w:rPr>
                <w:sz w:val="26"/>
                <w:szCs w:val="26"/>
              </w:rPr>
              <w:t xml:space="preserve"> tham khảo</w:t>
            </w:r>
            <w:r w:rsidRPr="008B0AF0">
              <w:rPr>
                <w:sz w:val="26"/>
                <w:szCs w:val="26"/>
              </w:rPr>
              <w:t xml:space="preserve"> không còn khả dụng</w:t>
            </w:r>
            <w:r w:rsidR="007F386E">
              <w:rPr>
                <w:sz w:val="26"/>
                <w:szCs w:val="26"/>
              </w:rPr>
              <w:t>.</w:t>
            </w:r>
          </w:p>
        </w:tc>
      </w:tr>
      <w:tr w:rsidR="009E1D58" w:rsidRPr="008B0AF0" w14:paraId="304D4644" w14:textId="77777777" w:rsidTr="00A727CB">
        <w:trPr>
          <w:trHeight w:val="300"/>
        </w:trPr>
        <w:tc>
          <w:tcPr>
            <w:tcW w:w="279" w:type="pct"/>
            <w:tcBorders>
              <w:bottom w:val="single" w:sz="4" w:space="0" w:color="auto"/>
            </w:tcBorders>
            <w:vAlign w:val="center"/>
          </w:tcPr>
          <w:p w14:paraId="01E2F0B0" w14:textId="77777777" w:rsidR="009E1D58" w:rsidRPr="00A727CB" w:rsidRDefault="009E1D58" w:rsidP="00247F00">
            <w:pPr>
              <w:spacing w:before="60" w:after="60"/>
              <w:jc w:val="center"/>
              <w:rPr>
                <w:b/>
                <w:sz w:val="26"/>
                <w:szCs w:val="26"/>
              </w:rPr>
            </w:pPr>
          </w:p>
        </w:tc>
        <w:tc>
          <w:tcPr>
            <w:tcW w:w="4721" w:type="pct"/>
            <w:gridSpan w:val="2"/>
            <w:tcBorders>
              <w:bottom w:val="single" w:sz="4" w:space="0" w:color="auto"/>
            </w:tcBorders>
          </w:tcPr>
          <w:p w14:paraId="593A654E" w14:textId="338855DA" w:rsidR="009E1D58" w:rsidRPr="008B0AF0" w:rsidRDefault="006D4DA8" w:rsidP="009E1D58">
            <w:pPr>
              <w:spacing w:before="60" w:after="60"/>
              <w:jc w:val="center"/>
              <w:rPr>
                <w:b/>
                <w:bCs/>
                <w:sz w:val="26"/>
                <w:szCs w:val="26"/>
              </w:rPr>
            </w:pPr>
            <w:r w:rsidRPr="008B0AF0">
              <w:rPr>
                <w:b/>
                <w:bCs/>
                <w:sz w:val="26"/>
                <w:szCs w:val="26"/>
              </w:rPr>
              <w:t xml:space="preserve">Góp ý nội dung dự thảo </w:t>
            </w:r>
          </w:p>
        </w:tc>
      </w:tr>
      <w:tr w:rsidR="00C87C6C" w:rsidRPr="008B0AF0" w14:paraId="2B61B135" w14:textId="77777777" w:rsidTr="00A727CB">
        <w:trPr>
          <w:trHeight w:val="300"/>
        </w:trPr>
        <w:tc>
          <w:tcPr>
            <w:tcW w:w="279" w:type="pct"/>
            <w:tcBorders>
              <w:bottom w:val="single" w:sz="4" w:space="0" w:color="auto"/>
            </w:tcBorders>
            <w:vAlign w:val="center"/>
          </w:tcPr>
          <w:p w14:paraId="3441B908" w14:textId="6481F338" w:rsidR="00C87C6C" w:rsidRPr="00A727CB" w:rsidRDefault="009E1D58" w:rsidP="00247F00">
            <w:pPr>
              <w:spacing w:before="60" w:after="60"/>
              <w:jc w:val="center"/>
              <w:rPr>
                <w:b/>
                <w:sz w:val="26"/>
                <w:szCs w:val="26"/>
              </w:rPr>
            </w:pPr>
            <w:r w:rsidRPr="00A727CB">
              <w:rPr>
                <w:b/>
                <w:sz w:val="26"/>
                <w:szCs w:val="26"/>
              </w:rPr>
              <w:t>2.4</w:t>
            </w:r>
          </w:p>
        </w:tc>
        <w:tc>
          <w:tcPr>
            <w:tcW w:w="1687" w:type="pct"/>
            <w:tcBorders>
              <w:bottom w:val="single" w:sz="4" w:space="0" w:color="auto"/>
            </w:tcBorders>
          </w:tcPr>
          <w:p w14:paraId="58643528" w14:textId="07C9097E" w:rsidR="00C87C6C" w:rsidRPr="00A20190" w:rsidRDefault="00C87C6C" w:rsidP="008B0AF0">
            <w:pPr>
              <w:spacing w:before="60" w:after="60"/>
              <w:rPr>
                <w:color w:val="000000" w:themeColor="text1"/>
                <w:sz w:val="26"/>
                <w:szCs w:val="26"/>
              </w:rPr>
            </w:pPr>
            <w:r w:rsidRPr="00A20190">
              <w:rPr>
                <w:sz w:val="26"/>
                <w:szCs w:val="26"/>
              </w:rPr>
              <w:t xml:space="preserve">- Cơ quan soạn thảo vẫn đang viện dẫn theo Nghị định 13/2023/NĐ-CP, đề nghị cơ quan </w:t>
            </w:r>
            <w:r w:rsidRPr="00A20190">
              <w:rPr>
                <w:sz w:val="26"/>
                <w:szCs w:val="26"/>
              </w:rPr>
              <w:lastRenderedPageBreak/>
              <w:t xml:space="preserve">soạn thảo cập nhật căn cứ thành Luật Bảo vệ dữ liệu cá nhân, Nghị định 356/2025/NĐ-CP. Đề nghị bổ sung quy định rõ ràng về sự đồng ý của chủ thể dữ liệu (người dùng) </w:t>
            </w:r>
            <w:r w:rsidR="00DE58DF">
              <w:rPr>
                <w:sz w:val="26"/>
                <w:szCs w:val="26"/>
              </w:rPr>
              <w:t>x`</w:t>
            </w:r>
            <w:r w:rsidRPr="00A20190">
              <w:rPr>
                <w:sz w:val="26"/>
                <w:szCs w:val="26"/>
              </w:rPr>
              <w:t xml:space="preserve"> thập, lưu trữ dữ liệu sinh trắc học, mã MS-ISDN, vị trí hoặc nhật ký ký số.</w:t>
            </w:r>
          </w:p>
        </w:tc>
        <w:tc>
          <w:tcPr>
            <w:tcW w:w="3034" w:type="pct"/>
            <w:tcBorders>
              <w:bottom w:val="single" w:sz="4" w:space="0" w:color="auto"/>
            </w:tcBorders>
          </w:tcPr>
          <w:p w14:paraId="175823CA" w14:textId="77777777" w:rsidR="00C87C6C" w:rsidRPr="00A20190" w:rsidRDefault="00C87C6C" w:rsidP="00247F00">
            <w:pPr>
              <w:spacing w:before="60" w:after="60"/>
              <w:rPr>
                <w:sz w:val="26"/>
                <w:szCs w:val="26"/>
              </w:rPr>
            </w:pPr>
            <w:r w:rsidRPr="00A20190">
              <w:rPr>
                <w:b/>
                <w:bCs/>
                <w:sz w:val="26"/>
                <w:szCs w:val="26"/>
              </w:rPr>
              <w:lastRenderedPageBreak/>
              <w:t>Tiếp thu một phần:</w:t>
            </w:r>
          </w:p>
          <w:p w14:paraId="185DB44F" w14:textId="419FF916" w:rsidR="00A20190" w:rsidRPr="00A20190" w:rsidRDefault="00DA3245" w:rsidP="00247F00">
            <w:pPr>
              <w:spacing w:before="60" w:after="60"/>
              <w:rPr>
                <w:sz w:val="26"/>
                <w:szCs w:val="26"/>
              </w:rPr>
            </w:pPr>
            <w:r w:rsidRPr="00A20190">
              <w:rPr>
                <w:sz w:val="26"/>
                <w:szCs w:val="26"/>
              </w:rPr>
              <w:lastRenderedPageBreak/>
              <w:t xml:space="preserve">- </w:t>
            </w:r>
            <w:r w:rsidR="00C87C6C" w:rsidRPr="00A20190">
              <w:rPr>
                <w:sz w:val="26"/>
                <w:szCs w:val="26"/>
              </w:rPr>
              <w:t xml:space="preserve">Ban soạn thảo tiếp thu ý kiến về việc cập nhật căn cứ: Nghị định số 13/2023/NĐ-CP </w:t>
            </w:r>
            <w:r w:rsidR="00564D59" w:rsidRPr="00A20190">
              <w:rPr>
                <w:sz w:val="26"/>
                <w:szCs w:val="26"/>
              </w:rPr>
              <w:t xml:space="preserve">đã hết hiệu lực, </w:t>
            </w:r>
            <w:r w:rsidRPr="00A20190">
              <w:rPr>
                <w:sz w:val="26"/>
                <w:szCs w:val="26"/>
              </w:rPr>
              <w:t>thay thể bởi</w:t>
            </w:r>
            <w:r w:rsidR="00C87C6C" w:rsidRPr="00A20190">
              <w:rPr>
                <w:sz w:val="26"/>
                <w:szCs w:val="26"/>
              </w:rPr>
              <w:t xml:space="preserve"> Nghị định số 356/2025/NĐ-CP.</w:t>
            </w:r>
            <w:r w:rsidR="008B0AF0" w:rsidRPr="00A20190">
              <w:rPr>
                <w:sz w:val="26"/>
                <w:szCs w:val="26"/>
              </w:rPr>
              <w:t xml:space="preserve"> </w:t>
            </w:r>
            <w:r w:rsidR="00564D59" w:rsidRPr="00A20190">
              <w:rPr>
                <w:sz w:val="26"/>
                <w:szCs w:val="26"/>
              </w:rPr>
              <w:t>Ban soạn thảo</w:t>
            </w:r>
            <w:r w:rsidR="008B0AF0" w:rsidRPr="00A20190">
              <w:rPr>
                <w:sz w:val="26"/>
                <w:szCs w:val="26"/>
              </w:rPr>
              <w:t xml:space="preserve"> không dẫn chiếu trong </w:t>
            </w:r>
            <w:r w:rsidR="00564D59" w:rsidRPr="00A20190">
              <w:rPr>
                <w:sz w:val="26"/>
                <w:szCs w:val="26"/>
              </w:rPr>
              <w:t>dự thảo</w:t>
            </w:r>
            <w:r w:rsidR="008B0AF0" w:rsidRPr="00A20190">
              <w:rPr>
                <w:sz w:val="26"/>
                <w:szCs w:val="26"/>
              </w:rPr>
              <w:t xml:space="preserve"> do TCVN là tiêu chuẩn tự nguyện áp dụng.</w:t>
            </w:r>
            <w:r w:rsidR="00A20190">
              <w:rPr>
                <w:sz w:val="26"/>
                <w:szCs w:val="26"/>
              </w:rPr>
              <w:t xml:space="preserve"> </w:t>
            </w:r>
            <w:r w:rsidRPr="00A20190">
              <w:rPr>
                <w:sz w:val="26"/>
                <w:szCs w:val="26"/>
              </w:rPr>
              <w:t>Nghị định số 356/2025/NĐ-CP được đưa vào Mục Tài liệu tham khảo.</w:t>
            </w:r>
            <w:r w:rsidR="00335C20" w:rsidRPr="00A20190">
              <w:rPr>
                <w:sz w:val="26"/>
                <w:szCs w:val="26"/>
              </w:rPr>
              <w:t xml:space="preserve"> </w:t>
            </w:r>
          </w:p>
          <w:p w14:paraId="31BDE5E3" w14:textId="7D3FE648" w:rsidR="00A76FA6" w:rsidRPr="00A20190" w:rsidRDefault="00A20190" w:rsidP="00247F00">
            <w:pPr>
              <w:spacing w:before="60" w:after="60"/>
              <w:rPr>
                <w:sz w:val="26"/>
                <w:szCs w:val="26"/>
              </w:rPr>
            </w:pPr>
            <w:r>
              <w:rPr>
                <w:sz w:val="26"/>
                <w:szCs w:val="26"/>
              </w:rPr>
              <w:t xml:space="preserve">- </w:t>
            </w:r>
            <w:r w:rsidR="00335C20" w:rsidRPr="00A20190">
              <w:rPr>
                <w:sz w:val="26"/>
                <w:szCs w:val="26"/>
              </w:rPr>
              <w:t>Nghị định 356/2025/NĐ-CP Điều 6</w:t>
            </w:r>
            <w:r>
              <w:rPr>
                <w:sz w:val="26"/>
                <w:szCs w:val="26"/>
              </w:rPr>
              <w:t xml:space="preserve">. </w:t>
            </w:r>
            <w:r w:rsidRPr="00A20190">
              <w:rPr>
                <w:sz w:val="26"/>
                <w:szCs w:val="26"/>
              </w:rPr>
              <w:t>Phương thức thể hiện sự đồng ý của chủ thể dữ liệu cá nhân</w:t>
            </w:r>
            <w:r>
              <w:rPr>
                <w:sz w:val="26"/>
                <w:szCs w:val="26"/>
              </w:rPr>
              <w:t xml:space="preserve"> quy định</w:t>
            </w:r>
            <w:r w:rsidR="00335C20" w:rsidRPr="00A20190">
              <w:rPr>
                <w:sz w:val="26"/>
                <w:szCs w:val="26"/>
              </w:rPr>
              <w:t xml:space="preserve"> </w:t>
            </w:r>
            <w:r>
              <w:rPr>
                <w:sz w:val="26"/>
                <w:szCs w:val="26"/>
              </w:rPr>
              <w:t>s</w:t>
            </w:r>
            <w:r w:rsidR="00335C20" w:rsidRPr="00A20190">
              <w:rPr>
                <w:sz w:val="26"/>
                <w:szCs w:val="26"/>
              </w:rPr>
              <w:t>iết chặt và cụ thể hóa các yêu cầu kỹ thuật đối với hệ thống, bắt buộc Bên kiểm soát dữ liệu/Bên xử lý dữ liệu phải lưu trữ sự đồng ý của chủ thể dữ liệu, bảo đảm khả năng kiểm chứng về thời điểm, nội dung đồng ý, đồng thời cấm thiết lập mặc định sẵn (chẳng hạn như tích chọn sẵn ô đồng ý) gây hiểu nhầm cho người dùng. Các nền tảng ứng dụng, trang thông tin điện tử phải thiết lập kỹ thuật để thu thập, ghi nhận tường minh sự lựa chọn này.</w:t>
            </w:r>
          </w:p>
          <w:p w14:paraId="7ACDC2BB" w14:textId="77777777" w:rsidR="00DA3245" w:rsidRPr="00A20190" w:rsidRDefault="00C87C6C" w:rsidP="00247F00">
            <w:pPr>
              <w:spacing w:before="60" w:after="60"/>
              <w:rPr>
                <w:sz w:val="26"/>
                <w:szCs w:val="26"/>
              </w:rPr>
            </w:pPr>
            <w:r w:rsidRPr="00A20190">
              <w:rPr>
                <w:sz w:val="26"/>
                <w:szCs w:val="26"/>
              </w:rPr>
              <w:t xml:space="preserve">Đối với đề nghị bổ sung quy định về sự đồng ý của chủ thể dữ liệu trong quá trình MSSP/AP thu thập, lưu trữ dữ liệu sinh trắc học, MSISDN, vị trí hoặc nhật ký ký số: </w:t>
            </w:r>
          </w:p>
          <w:p w14:paraId="5B1303EC" w14:textId="60320A9B" w:rsidR="00C87C6C" w:rsidRPr="00A20190" w:rsidRDefault="00DA3245" w:rsidP="00247F00">
            <w:pPr>
              <w:spacing w:before="60" w:after="60"/>
              <w:rPr>
                <w:sz w:val="26"/>
                <w:szCs w:val="26"/>
              </w:rPr>
            </w:pPr>
            <w:r w:rsidRPr="00A20190">
              <w:rPr>
                <w:sz w:val="26"/>
                <w:szCs w:val="26"/>
              </w:rPr>
              <w:t xml:space="preserve">- </w:t>
            </w:r>
            <w:r w:rsidR="00C87C6C" w:rsidRPr="00A20190">
              <w:rPr>
                <w:sz w:val="26"/>
                <w:szCs w:val="26"/>
              </w:rPr>
              <w:t>Ban soạn thảo không đưa quy định của pháp luật về bảo vệ dữ liệu cá nhân vào nội dung tiêu chuẩn, vì tiêu chuẩn được áp dụng trên nguyên tắc tự nguyện theo Điều 23 Luật Tiêu chuẩn và Quy chuẩn kỹ thuật, việc nhắc lại quy định pháp luật trong tiêu chuẩn có thể gây nhầm lẫn về giá trị pháp lý (nội dung này cũng thống nhất với ý kiến của Ủy ban Tiêu chuẩn quốc gia và Vụ Pháp chế).</w:t>
            </w:r>
          </w:p>
          <w:p w14:paraId="7A7630D9" w14:textId="77777777" w:rsidR="00C87C6C" w:rsidRDefault="00C87C6C" w:rsidP="00247F00">
            <w:pPr>
              <w:spacing w:before="60" w:after="60"/>
              <w:rPr>
                <w:sz w:val="26"/>
                <w:szCs w:val="26"/>
              </w:rPr>
            </w:pPr>
            <w:r w:rsidRPr="00A20190">
              <w:rPr>
                <w:sz w:val="26"/>
                <w:szCs w:val="26"/>
              </w:rPr>
              <w:t>Thay vào đó, Ban soạn thảo chuyển hóa nội dung góp ý thành yêu cầu chức năng, nghiệp vụ có thể kiểm tra được: bổ sung yêu cầu hệ thống của MSSP/AP phải có chức năng thu thập, ghi nhận và lưu vết sự đồng ý của người dùng trước khi thu thập, xử lý dữ liệu cá nhân; giới hạn dữ liệu thu thập theo nguyên tắc tối thiểu cần thiết cho mục đích cung cấp dịch vụ ký số; và cho phép người dùng rút lại sự đồng ý. Các văn bản quy phạm pháp luật liên quan được nêu tại Lời giới thiệu và Thư mục tài liệu tham khảo</w:t>
            </w:r>
            <w:r w:rsidR="008B47B7" w:rsidRPr="00A20190">
              <w:rPr>
                <w:sz w:val="26"/>
                <w:szCs w:val="26"/>
              </w:rPr>
              <w:t xml:space="preserve"> (nếu có).</w:t>
            </w:r>
          </w:p>
          <w:p w14:paraId="5D72ABD2" w14:textId="77777777" w:rsidR="00CF0516" w:rsidRDefault="00CD0220" w:rsidP="00DE58DF">
            <w:pPr>
              <w:spacing w:after="60"/>
              <w:rPr>
                <w:sz w:val="26"/>
                <w:szCs w:val="26"/>
              </w:rPr>
            </w:pPr>
            <w:r>
              <w:rPr>
                <w:sz w:val="26"/>
                <w:szCs w:val="26"/>
              </w:rPr>
              <w:t xml:space="preserve">Cụ thể: </w:t>
            </w:r>
          </w:p>
          <w:p w14:paraId="4F0CD2F0" w14:textId="2D705033" w:rsidR="00CD0220" w:rsidRDefault="00CF0516" w:rsidP="00DE58DF">
            <w:pPr>
              <w:spacing w:after="60"/>
              <w:rPr>
                <w:rFonts w:cs="Arial"/>
              </w:rPr>
            </w:pPr>
            <w:r>
              <w:rPr>
                <w:sz w:val="26"/>
                <w:szCs w:val="26"/>
              </w:rPr>
              <w:lastRenderedPageBreak/>
              <w:t xml:space="preserve">- </w:t>
            </w:r>
            <w:r w:rsidR="00CD0220">
              <w:rPr>
                <w:sz w:val="26"/>
                <w:szCs w:val="26"/>
              </w:rPr>
              <w:t>Bổ sung</w:t>
            </w:r>
            <w:r w:rsidR="00E450FC">
              <w:rPr>
                <w:sz w:val="26"/>
                <w:szCs w:val="26"/>
              </w:rPr>
              <w:t xml:space="preserve"> Điều </w:t>
            </w:r>
            <w:r w:rsidR="00E450FC" w:rsidRPr="00E450FC">
              <w:rPr>
                <w:sz w:val="26"/>
                <w:szCs w:val="26"/>
              </w:rPr>
              <w:t>11.</w:t>
            </w:r>
            <w:r w:rsidR="00DE58DF">
              <w:rPr>
                <w:sz w:val="26"/>
                <w:szCs w:val="26"/>
              </w:rPr>
              <w:t>2</w:t>
            </w:r>
            <w:r w:rsidR="00E450FC" w:rsidRPr="00E450FC">
              <w:rPr>
                <w:sz w:val="26"/>
                <w:szCs w:val="26"/>
              </w:rPr>
              <w:t xml:space="preserve"> </w:t>
            </w:r>
            <w:r w:rsidR="00DE58DF">
              <w:rPr>
                <w:sz w:val="26"/>
                <w:szCs w:val="26"/>
              </w:rPr>
              <w:t xml:space="preserve">Trách nhiệm: </w:t>
            </w:r>
            <w:r w:rsidR="00DE58DF" w:rsidRPr="00DE58DF">
              <w:rPr>
                <w:rFonts w:cs="Arial"/>
              </w:rPr>
              <w:t>Chủ thể lưu trữ, thu thập dữ liệu cá nhân (sinh trắc, mã MS-ISDN, vị trí..) phải có các phương thức xin sự đồng ý của chủ thể dữ liệu cá nhân và phải bảo đảm khả năng kiểm chứng được về việc xác định chủ thể dữ liệu cá nhân đã thực hiện sự đồng ý, thời điểm và nội dung được đồng ý, theo quy định của pháp luật Việt Nam về bảo vệ dữ liệu cá nhân.</w:t>
            </w:r>
          </w:p>
          <w:p w14:paraId="038A6B33" w14:textId="21FD76B1" w:rsidR="00CF0516" w:rsidRPr="00DE58DF" w:rsidRDefault="00CF0516" w:rsidP="00DE58DF">
            <w:pPr>
              <w:spacing w:after="60"/>
              <w:rPr>
                <w:rFonts w:cs="Arial"/>
              </w:rPr>
            </w:pPr>
            <w:r>
              <w:rPr>
                <w:rFonts w:cs="Arial"/>
              </w:rPr>
              <w:t>Bổ sung Mục 13.2 Yêu cầu chức năng</w:t>
            </w:r>
            <w:r w:rsidR="00D05AD3" w:rsidRPr="00D05AD3">
              <w:rPr>
                <w:rFonts w:cs="Arial"/>
              </w:rPr>
              <w:sym w:font="Wingdings" w:char="F0E0"/>
            </w:r>
            <w:r>
              <w:rPr>
                <w:rFonts w:cs="Arial"/>
              </w:rPr>
              <w:t xml:space="preserve"> </w:t>
            </w:r>
            <w:r w:rsidRPr="00CF0516">
              <w:rPr>
                <w:rFonts w:cs="Arial"/>
              </w:rPr>
              <w:t>Xác nhận đăng ký</w:t>
            </w:r>
            <w:r>
              <w:rPr>
                <w:rFonts w:cs="Arial"/>
              </w:rPr>
              <w:t xml:space="preserve">: </w:t>
            </w:r>
            <w:r w:rsidRPr="00CF0516">
              <w:rPr>
                <w:rFonts w:cs="Arial"/>
              </w:rPr>
              <w:t>Công dân xác nhận đăng ký và sự đồng ý của chủ thể dữ liệu trong quá trình RA/AP/MSSP thu thập thông tin cá nhân</w:t>
            </w:r>
          </w:p>
        </w:tc>
      </w:tr>
      <w:tr w:rsidR="00C87C6C" w:rsidRPr="008B0AF0" w14:paraId="59A589F3" w14:textId="77777777" w:rsidTr="00A727CB">
        <w:trPr>
          <w:trHeight w:val="300"/>
        </w:trPr>
        <w:tc>
          <w:tcPr>
            <w:tcW w:w="279" w:type="pct"/>
            <w:tcBorders>
              <w:bottom w:val="single" w:sz="4" w:space="0" w:color="auto"/>
            </w:tcBorders>
            <w:vAlign w:val="center"/>
          </w:tcPr>
          <w:p w14:paraId="5DD81A44" w14:textId="227FEED5" w:rsidR="00C87C6C" w:rsidRPr="00A727CB" w:rsidRDefault="009E1D58" w:rsidP="00247F00">
            <w:pPr>
              <w:spacing w:before="60" w:after="60"/>
              <w:jc w:val="center"/>
              <w:rPr>
                <w:b/>
                <w:sz w:val="26"/>
                <w:szCs w:val="26"/>
              </w:rPr>
            </w:pPr>
            <w:r w:rsidRPr="00A727CB">
              <w:rPr>
                <w:b/>
                <w:sz w:val="26"/>
                <w:szCs w:val="26"/>
              </w:rPr>
              <w:lastRenderedPageBreak/>
              <w:t>2.5</w:t>
            </w:r>
          </w:p>
        </w:tc>
        <w:tc>
          <w:tcPr>
            <w:tcW w:w="1687" w:type="pct"/>
            <w:tcBorders>
              <w:bottom w:val="single" w:sz="4" w:space="0" w:color="auto"/>
            </w:tcBorders>
          </w:tcPr>
          <w:p w14:paraId="46747EA4" w14:textId="6B35450E" w:rsidR="00C87C6C" w:rsidRPr="008B0AF0" w:rsidRDefault="00C87C6C" w:rsidP="005B502A">
            <w:pPr>
              <w:spacing w:before="0" w:after="0"/>
              <w:jc w:val="left"/>
              <w:rPr>
                <w:color w:val="000000" w:themeColor="text1"/>
                <w:sz w:val="26"/>
                <w:szCs w:val="26"/>
              </w:rPr>
            </w:pPr>
            <w:r w:rsidRPr="008B0AF0">
              <w:rPr>
                <w:color w:val="000000" w:themeColor="text1"/>
                <w:sz w:val="26"/>
                <w:szCs w:val="26"/>
              </w:rPr>
              <w:t>- Dự thảo đã có các ghi chú về VNeID tại Mục 3.1.9, Lời giới thiệu và Mục 10.3. Do đó, cần thể hiện thành yêu cầu bắt buộc/bổ sung trong quy trình Đăng ký cấp phát chữ ký số di động (Mục 10.3 &amp; Mục 11.1): MSSP/RA phải cho phép và ưu tiên đối soát, thu thập dữ liệu định danh từ tài khoản VNeID Mức độ 2 nhằm đơn giản hóa quy trình eKYC cho người dân mà vẫn bảo đảm tính chính xác pháp lý.</w:t>
            </w:r>
          </w:p>
        </w:tc>
        <w:tc>
          <w:tcPr>
            <w:tcW w:w="3034" w:type="pct"/>
            <w:tcBorders>
              <w:bottom w:val="single" w:sz="4" w:space="0" w:color="auto"/>
            </w:tcBorders>
          </w:tcPr>
          <w:p w14:paraId="7E2B2E8B" w14:textId="77777777" w:rsidR="00C87C6C" w:rsidRPr="008B0AF0" w:rsidRDefault="00C87C6C" w:rsidP="00247F00">
            <w:pPr>
              <w:spacing w:before="60" w:after="60"/>
              <w:rPr>
                <w:sz w:val="26"/>
                <w:szCs w:val="26"/>
              </w:rPr>
            </w:pPr>
            <w:r w:rsidRPr="008B0AF0">
              <w:rPr>
                <w:b/>
                <w:bCs/>
                <w:sz w:val="26"/>
                <w:szCs w:val="26"/>
              </w:rPr>
              <w:t>Tiếp thu một phần:</w:t>
            </w:r>
          </w:p>
          <w:p w14:paraId="7D75330A" w14:textId="77777777" w:rsidR="0041378D" w:rsidRDefault="00922FF1" w:rsidP="00247F00">
            <w:pPr>
              <w:spacing w:before="60" w:after="60"/>
              <w:rPr>
                <w:color w:val="000000" w:themeColor="text1"/>
                <w:sz w:val="26"/>
                <w:szCs w:val="26"/>
              </w:rPr>
            </w:pPr>
            <w:r w:rsidRPr="00922FF1">
              <w:rPr>
                <w:sz w:val="26"/>
                <w:szCs w:val="26"/>
              </w:rPr>
              <w:t xml:space="preserve">Dự thảo đã loại bỏ các dẫn chiếu và ghi chú </w:t>
            </w:r>
            <w:r w:rsidRPr="00922FF1">
              <w:rPr>
                <w:color w:val="000000" w:themeColor="text1"/>
                <w:sz w:val="26"/>
                <w:szCs w:val="26"/>
              </w:rPr>
              <w:t xml:space="preserve">về VneID và yêu cầu thu thập dữ liệu định danh từ tài khoản VNeID Mức độ 2. </w:t>
            </w:r>
          </w:p>
          <w:p w14:paraId="3D960B72" w14:textId="1E9CB916" w:rsidR="00922FF1" w:rsidRDefault="00922FF1" w:rsidP="00247F00">
            <w:pPr>
              <w:spacing w:before="60" w:after="60"/>
              <w:rPr>
                <w:color w:val="000000" w:themeColor="text1"/>
                <w:sz w:val="26"/>
                <w:szCs w:val="26"/>
              </w:rPr>
            </w:pPr>
            <w:r w:rsidRPr="00922FF1">
              <w:rPr>
                <w:color w:val="000000" w:themeColor="text1"/>
                <w:sz w:val="26"/>
                <w:szCs w:val="26"/>
              </w:rPr>
              <w:t>Lý do: Tiêu chuẩn được xây dựng theo nguyên tắc tự nguyện áp dụng được quy định tại Điều 23 Luật Tiêu chuẩn và Quy chuẩn kỹ thuật.</w:t>
            </w:r>
          </w:p>
          <w:p w14:paraId="273A347A" w14:textId="77777777" w:rsidR="00922FF1" w:rsidRPr="00922FF1" w:rsidRDefault="00922FF1" w:rsidP="00247F00">
            <w:pPr>
              <w:spacing w:before="60" w:after="60"/>
              <w:rPr>
                <w:color w:val="000000" w:themeColor="text1"/>
                <w:sz w:val="26"/>
                <w:szCs w:val="26"/>
              </w:rPr>
            </w:pPr>
          </w:p>
          <w:p w14:paraId="084C4A02" w14:textId="05C4D9BE" w:rsidR="00C87C6C" w:rsidRPr="008B0AF0" w:rsidRDefault="00C87C6C" w:rsidP="00922FF1">
            <w:pPr>
              <w:spacing w:before="60" w:after="60"/>
              <w:rPr>
                <w:sz w:val="26"/>
                <w:szCs w:val="26"/>
              </w:rPr>
            </w:pPr>
          </w:p>
        </w:tc>
      </w:tr>
      <w:tr w:rsidR="00C87C6C" w:rsidRPr="008B0AF0" w14:paraId="242C7659" w14:textId="77777777" w:rsidTr="00A727CB">
        <w:trPr>
          <w:trHeight w:val="300"/>
        </w:trPr>
        <w:tc>
          <w:tcPr>
            <w:tcW w:w="279" w:type="pct"/>
            <w:tcBorders>
              <w:bottom w:val="single" w:sz="4" w:space="0" w:color="auto"/>
            </w:tcBorders>
            <w:vAlign w:val="center"/>
          </w:tcPr>
          <w:p w14:paraId="3EAA0811" w14:textId="3729002E" w:rsidR="00C87C6C" w:rsidRPr="00A727CB" w:rsidRDefault="00A727CB" w:rsidP="00247F00">
            <w:pPr>
              <w:spacing w:before="60" w:after="60"/>
              <w:jc w:val="center"/>
              <w:rPr>
                <w:b/>
                <w:sz w:val="26"/>
                <w:szCs w:val="26"/>
              </w:rPr>
            </w:pPr>
            <w:r>
              <w:rPr>
                <w:b/>
                <w:sz w:val="26"/>
                <w:szCs w:val="26"/>
              </w:rPr>
              <w:t>2.6</w:t>
            </w:r>
          </w:p>
        </w:tc>
        <w:tc>
          <w:tcPr>
            <w:tcW w:w="1687" w:type="pct"/>
            <w:tcBorders>
              <w:bottom w:val="single" w:sz="4" w:space="0" w:color="auto"/>
            </w:tcBorders>
          </w:tcPr>
          <w:p w14:paraId="1C045762" w14:textId="7EEBAA31" w:rsidR="00C87C6C" w:rsidRPr="008B0AF0" w:rsidRDefault="00C87C6C" w:rsidP="005B502A">
            <w:pPr>
              <w:spacing w:before="0" w:after="0"/>
              <w:jc w:val="left"/>
              <w:rPr>
                <w:color w:val="000000" w:themeColor="text1"/>
                <w:sz w:val="26"/>
                <w:szCs w:val="26"/>
              </w:rPr>
            </w:pPr>
            <w:r w:rsidRPr="008B0AF0">
              <w:rPr>
                <w:color w:val="000000" w:themeColor="text1"/>
                <w:sz w:val="26"/>
                <w:szCs w:val="26"/>
              </w:rPr>
              <w:t>- Tại mục 14.1 Yêu cầu nghiệp vụ số 39 (Bảng 3) đề nghị đơn vị soạn thảo nghiên cứu chuyển yêu cầu tích hợp với VNeID từ mức “Khuyến nghị” thành “Bắt buộc đối với người dùng là cán bộ, công chức, người lao động làm việc trong cơ quan, đơn vị nhà nước khi sử dụng Mobile PKI.</w:t>
            </w:r>
          </w:p>
        </w:tc>
        <w:tc>
          <w:tcPr>
            <w:tcW w:w="3034" w:type="pct"/>
            <w:tcBorders>
              <w:bottom w:val="single" w:sz="4" w:space="0" w:color="auto"/>
            </w:tcBorders>
          </w:tcPr>
          <w:p w14:paraId="6D23B2AD" w14:textId="77777777" w:rsidR="00F51459" w:rsidRPr="008B0AF0" w:rsidRDefault="00F51459" w:rsidP="00F51459">
            <w:pPr>
              <w:spacing w:before="60" w:after="60"/>
              <w:rPr>
                <w:sz w:val="26"/>
                <w:szCs w:val="26"/>
              </w:rPr>
            </w:pPr>
            <w:r w:rsidRPr="008B0AF0">
              <w:rPr>
                <w:b/>
                <w:bCs/>
                <w:sz w:val="26"/>
                <w:szCs w:val="26"/>
              </w:rPr>
              <w:t>Tiếp thu một phần:</w:t>
            </w:r>
          </w:p>
          <w:p w14:paraId="09B8CA72" w14:textId="45AC6897" w:rsidR="00C87C6C" w:rsidRPr="00F51459" w:rsidRDefault="00F51459" w:rsidP="00247F00">
            <w:pPr>
              <w:spacing w:before="60" w:after="60"/>
              <w:rPr>
                <w:color w:val="000000" w:themeColor="text1"/>
                <w:sz w:val="26"/>
                <w:szCs w:val="26"/>
              </w:rPr>
            </w:pPr>
            <w:r w:rsidRPr="00922FF1">
              <w:rPr>
                <w:sz w:val="26"/>
                <w:szCs w:val="26"/>
              </w:rPr>
              <w:t xml:space="preserve">Dự thảo đã loại bỏ các dẫn chiếu và ghi chú </w:t>
            </w:r>
            <w:r w:rsidRPr="00922FF1">
              <w:rPr>
                <w:color w:val="000000" w:themeColor="text1"/>
                <w:sz w:val="26"/>
                <w:szCs w:val="26"/>
              </w:rPr>
              <w:t xml:space="preserve">về VneID và yêu cầu </w:t>
            </w:r>
            <w:r>
              <w:rPr>
                <w:color w:val="000000" w:themeColor="text1"/>
                <w:sz w:val="26"/>
                <w:szCs w:val="26"/>
              </w:rPr>
              <w:t>tích hợp với</w:t>
            </w:r>
            <w:r w:rsidRPr="00922FF1">
              <w:rPr>
                <w:color w:val="000000" w:themeColor="text1"/>
                <w:sz w:val="26"/>
                <w:szCs w:val="26"/>
              </w:rPr>
              <w:t xml:space="preserve"> VNeID. Lý do: Tiêu chuẩn được xây dựng theo nguyên tắc tự nguyện áp dụng được quy định tại Điều 23 Luật Tiêu chuẩn và Quy chuẩn kỹ thuật.</w:t>
            </w:r>
          </w:p>
        </w:tc>
      </w:tr>
      <w:tr w:rsidR="00C87C6C" w:rsidRPr="008B0AF0" w14:paraId="2433245E" w14:textId="77777777" w:rsidTr="00A727CB">
        <w:trPr>
          <w:trHeight w:val="300"/>
        </w:trPr>
        <w:tc>
          <w:tcPr>
            <w:tcW w:w="279" w:type="pct"/>
            <w:tcBorders>
              <w:bottom w:val="single" w:sz="4" w:space="0" w:color="auto"/>
            </w:tcBorders>
            <w:vAlign w:val="center"/>
          </w:tcPr>
          <w:p w14:paraId="3F705A59" w14:textId="7179D280" w:rsidR="00C87C6C" w:rsidRPr="00A727CB" w:rsidRDefault="009E1D58" w:rsidP="00247F00">
            <w:pPr>
              <w:spacing w:before="60" w:after="60"/>
              <w:jc w:val="center"/>
              <w:rPr>
                <w:b/>
                <w:sz w:val="26"/>
                <w:szCs w:val="26"/>
              </w:rPr>
            </w:pPr>
            <w:r w:rsidRPr="00A727CB">
              <w:rPr>
                <w:b/>
                <w:sz w:val="26"/>
                <w:szCs w:val="26"/>
              </w:rPr>
              <w:t>2.</w:t>
            </w:r>
            <w:r w:rsidR="00A727CB">
              <w:rPr>
                <w:b/>
                <w:sz w:val="26"/>
                <w:szCs w:val="26"/>
              </w:rPr>
              <w:t>7</w:t>
            </w:r>
          </w:p>
        </w:tc>
        <w:tc>
          <w:tcPr>
            <w:tcW w:w="1687" w:type="pct"/>
            <w:tcBorders>
              <w:bottom w:val="single" w:sz="4" w:space="0" w:color="auto"/>
            </w:tcBorders>
          </w:tcPr>
          <w:p w14:paraId="5446EDDC" w14:textId="205C07BF" w:rsidR="00C87C6C" w:rsidRPr="008B0AF0" w:rsidRDefault="00C87C6C" w:rsidP="00C87C6C">
            <w:pPr>
              <w:spacing w:before="0" w:after="0"/>
              <w:jc w:val="left"/>
              <w:rPr>
                <w:color w:val="000000" w:themeColor="text1"/>
                <w:sz w:val="26"/>
                <w:szCs w:val="26"/>
              </w:rPr>
            </w:pPr>
            <w:r w:rsidRPr="008B0AF0">
              <w:rPr>
                <w:color w:val="000000" w:themeColor="text1"/>
                <w:sz w:val="26"/>
                <w:szCs w:val="26"/>
              </w:rPr>
              <w:t xml:space="preserve">- Tại mục </w:t>
            </w:r>
            <w:r w:rsidR="006537DB">
              <w:rPr>
                <w:color w:val="000000" w:themeColor="text1"/>
                <w:sz w:val="26"/>
                <w:szCs w:val="26"/>
              </w:rPr>
              <w:t>7</w:t>
            </w:r>
            <w:r w:rsidRPr="008B0AF0">
              <w:rPr>
                <w:color w:val="000000" w:themeColor="text1"/>
                <w:sz w:val="26"/>
                <w:szCs w:val="26"/>
              </w:rPr>
              <w:t xml:space="preserve">.9 về “Giao dịch chứng khoán/cổ phiếu”, các nội dung chi tiết đề nghị chỉnh sửa để bảo đảm an toàn, bảo mật, duy trì tính liên </w:t>
            </w:r>
            <w:r w:rsidRPr="008B0AF0">
              <w:rPr>
                <w:color w:val="000000" w:themeColor="text1"/>
                <w:sz w:val="26"/>
                <w:szCs w:val="26"/>
              </w:rPr>
              <w:lastRenderedPageBreak/>
              <w:t>tục và thanh khoản thị trường chứng khoán (như xác thực tăng cường theo mức độ rủi ro, phân biệt rõ trạng thái ký số và trạng thái khớp lệnh, không bắt buộc ký số cho mọi lệnh thông thường, chuẩn hóa quy trình xử lý, v.v.).</w:t>
            </w:r>
          </w:p>
        </w:tc>
        <w:tc>
          <w:tcPr>
            <w:tcW w:w="3034" w:type="pct"/>
            <w:tcBorders>
              <w:bottom w:val="single" w:sz="4" w:space="0" w:color="auto"/>
            </w:tcBorders>
          </w:tcPr>
          <w:p w14:paraId="29D95FBE" w14:textId="48A5E05A" w:rsidR="0041378D" w:rsidRDefault="0041378D" w:rsidP="00247F00">
            <w:pPr>
              <w:spacing w:before="60" w:after="60"/>
              <w:rPr>
                <w:b/>
                <w:bCs/>
                <w:sz w:val="26"/>
                <w:szCs w:val="26"/>
              </w:rPr>
            </w:pPr>
            <w:r>
              <w:rPr>
                <w:b/>
                <w:bCs/>
                <w:sz w:val="26"/>
                <w:szCs w:val="26"/>
              </w:rPr>
              <w:lastRenderedPageBreak/>
              <w:t>Bảo lưu:</w:t>
            </w:r>
          </w:p>
          <w:p w14:paraId="2B84E906" w14:textId="4EB8FD47" w:rsidR="006537DB" w:rsidRDefault="00C87C6C" w:rsidP="00247F00">
            <w:pPr>
              <w:spacing w:before="60" w:after="60"/>
              <w:rPr>
                <w:sz w:val="26"/>
                <w:szCs w:val="26"/>
              </w:rPr>
            </w:pPr>
            <w:r w:rsidRPr="008B0AF0">
              <w:rPr>
                <w:sz w:val="26"/>
                <w:szCs w:val="26"/>
              </w:rPr>
              <w:lastRenderedPageBreak/>
              <w:t xml:space="preserve">Ban soạn thảo không đưa quy trình nghiệp vụ chi tiết của thị trường chứng khoán vào nội dung tiêu chuẩn, vì: </w:t>
            </w:r>
          </w:p>
          <w:p w14:paraId="176B965A" w14:textId="312D51E7" w:rsidR="006537DB" w:rsidRPr="0041378D" w:rsidRDefault="00C87C6C" w:rsidP="00247F00">
            <w:pPr>
              <w:spacing w:before="60" w:after="60"/>
              <w:rPr>
                <w:sz w:val="26"/>
                <w:szCs w:val="26"/>
              </w:rPr>
            </w:pPr>
            <w:r w:rsidRPr="0041378D">
              <w:rPr>
                <w:sz w:val="26"/>
                <w:szCs w:val="26"/>
              </w:rPr>
              <w:t xml:space="preserve">(i) </w:t>
            </w:r>
            <w:r w:rsidR="006537DB" w:rsidRPr="0041378D">
              <w:rPr>
                <w:sz w:val="26"/>
                <w:szCs w:val="26"/>
              </w:rPr>
              <w:t>7</w:t>
            </w:r>
            <w:r w:rsidRPr="0041378D">
              <w:rPr>
                <w:sz w:val="26"/>
                <w:szCs w:val="26"/>
              </w:rPr>
              <w:t xml:space="preserve">.9 là kịch bản minh họa nhằm làm rõ khả năng ứng dụng của mô hình ký số trên thiết bị di động, không phải yêu cầu quy phạm đối với hoạt động giao dịch chứng khoán; </w:t>
            </w:r>
          </w:p>
          <w:p w14:paraId="258A62C5" w14:textId="24EC46F9" w:rsidR="00C87C6C" w:rsidRPr="008B0AF0" w:rsidRDefault="00C87C6C" w:rsidP="00247F00">
            <w:pPr>
              <w:spacing w:before="60" w:after="60"/>
              <w:rPr>
                <w:sz w:val="26"/>
                <w:szCs w:val="26"/>
              </w:rPr>
            </w:pPr>
            <w:r w:rsidRPr="0041378D">
              <w:rPr>
                <w:sz w:val="26"/>
                <w:szCs w:val="26"/>
              </w:rPr>
              <w:t>(ii)</w:t>
            </w:r>
            <w:r w:rsidRPr="008B0AF0">
              <w:rPr>
                <w:sz w:val="26"/>
                <w:szCs w:val="26"/>
              </w:rPr>
              <w:t xml:space="preserve"> các nội dung về an toàn, bảo mật, tính liên tục và thanh khoản của thị trường chứng khoán thuộc phạm vi điều chỉnh của pháp luật về chứng khoán và quy định của Sở giao dịch chứng khoán, Tổng công ty Lưu ký và Bù trừ chứng khoán Việt Nam; việc quy định chi tiết trong tiêu chuẩn có thể dẫn tới chồng chéo, mâu thuẫn.</w:t>
            </w:r>
          </w:p>
        </w:tc>
      </w:tr>
      <w:tr w:rsidR="00A968CE" w:rsidRPr="008B0AF0" w14:paraId="2E0B4234" w14:textId="77777777" w:rsidTr="00A727CB">
        <w:trPr>
          <w:trHeight w:val="300"/>
        </w:trPr>
        <w:tc>
          <w:tcPr>
            <w:tcW w:w="279" w:type="pct"/>
            <w:tcBorders>
              <w:bottom w:val="single" w:sz="4" w:space="0" w:color="auto"/>
            </w:tcBorders>
            <w:vAlign w:val="center"/>
          </w:tcPr>
          <w:p w14:paraId="64D3D8FA" w14:textId="77777777" w:rsidR="004E0571" w:rsidRPr="00A727CB" w:rsidRDefault="00000000" w:rsidP="00247F00">
            <w:pPr>
              <w:spacing w:before="60" w:after="60"/>
              <w:jc w:val="center"/>
              <w:rPr>
                <w:b/>
                <w:sz w:val="26"/>
                <w:szCs w:val="26"/>
              </w:rPr>
            </w:pPr>
            <w:r w:rsidRPr="00A727CB">
              <w:rPr>
                <w:b/>
                <w:sz w:val="26"/>
                <w:szCs w:val="26"/>
              </w:rPr>
              <w:lastRenderedPageBreak/>
              <w:t>3</w:t>
            </w:r>
          </w:p>
        </w:tc>
        <w:tc>
          <w:tcPr>
            <w:tcW w:w="4721" w:type="pct"/>
            <w:gridSpan w:val="2"/>
            <w:tcBorders>
              <w:bottom w:val="single" w:sz="4" w:space="0" w:color="auto"/>
            </w:tcBorders>
          </w:tcPr>
          <w:p w14:paraId="2E37CEF4" w14:textId="2D59C5E1" w:rsidR="004E0571" w:rsidRPr="008B0AF0" w:rsidRDefault="006D4DA8" w:rsidP="00807E9D">
            <w:pPr>
              <w:spacing w:before="60" w:after="60"/>
              <w:jc w:val="center"/>
              <w:rPr>
                <w:sz w:val="26"/>
                <w:szCs w:val="26"/>
              </w:rPr>
            </w:pPr>
            <w:r w:rsidRPr="008B0AF0">
              <w:rPr>
                <w:b/>
                <w:sz w:val="26"/>
                <w:szCs w:val="26"/>
              </w:rPr>
              <w:t>Bộ Nội vụ</w:t>
            </w:r>
          </w:p>
        </w:tc>
      </w:tr>
      <w:tr w:rsidR="00A968CE" w:rsidRPr="008B0AF0" w14:paraId="57C27696" w14:textId="77777777" w:rsidTr="00A727CB">
        <w:trPr>
          <w:trHeight w:val="300"/>
        </w:trPr>
        <w:tc>
          <w:tcPr>
            <w:tcW w:w="279" w:type="pct"/>
            <w:tcBorders>
              <w:bottom w:val="single" w:sz="4" w:space="0" w:color="auto"/>
            </w:tcBorders>
            <w:vAlign w:val="center"/>
          </w:tcPr>
          <w:p w14:paraId="00F79D63" w14:textId="77777777" w:rsidR="004E0571" w:rsidRPr="00A727CB" w:rsidRDefault="00000000" w:rsidP="00247F00">
            <w:pPr>
              <w:spacing w:before="60" w:after="60"/>
              <w:jc w:val="center"/>
              <w:rPr>
                <w:b/>
                <w:sz w:val="26"/>
                <w:szCs w:val="26"/>
              </w:rPr>
            </w:pPr>
            <w:r w:rsidRPr="00A727CB">
              <w:rPr>
                <w:b/>
                <w:sz w:val="26"/>
                <w:szCs w:val="26"/>
              </w:rPr>
              <w:t>3.1</w:t>
            </w:r>
          </w:p>
        </w:tc>
        <w:tc>
          <w:tcPr>
            <w:tcW w:w="1687" w:type="pct"/>
            <w:tcBorders>
              <w:bottom w:val="single" w:sz="4" w:space="0" w:color="auto"/>
            </w:tcBorders>
          </w:tcPr>
          <w:p w14:paraId="365D7FEF" w14:textId="20D3E954" w:rsidR="004E0571" w:rsidRPr="008B0AF0" w:rsidRDefault="006D4DA8" w:rsidP="006D4DA8">
            <w:pPr>
              <w:spacing w:before="60" w:after="60"/>
              <w:rPr>
                <w:sz w:val="26"/>
                <w:szCs w:val="26"/>
              </w:rPr>
            </w:pPr>
            <w:r w:rsidRPr="008B0AF0">
              <w:rPr>
                <w:sz w:val="26"/>
                <w:szCs w:val="26"/>
              </w:rPr>
              <w:t>Đề nghị đơn vị soạn thảo rà soát, bổ sung cụm từ “nay là Bộ Khoa học và Công nghệ” sau cụm từ “Bộ Thông tin và Truyền thông” tại các Khoản 12.1, 12.2 và 14.1. Lý do: Để bảo đảm tính thống nhất trong toàn bộ dự thảo.</w:t>
            </w:r>
          </w:p>
        </w:tc>
        <w:tc>
          <w:tcPr>
            <w:tcW w:w="3034" w:type="pct"/>
            <w:tcBorders>
              <w:bottom w:val="single" w:sz="4" w:space="0" w:color="auto"/>
            </w:tcBorders>
          </w:tcPr>
          <w:p w14:paraId="034A8E9B" w14:textId="59763233" w:rsidR="00F51459" w:rsidRPr="00F51459" w:rsidRDefault="00F51459" w:rsidP="00F51459">
            <w:pPr>
              <w:spacing w:before="60" w:after="60"/>
              <w:rPr>
                <w:b/>
                <w:bCs/>
                <w:sz w:val="26"/>
                <w:szCs w:val="26"/>
              </w:rPr>
            </w:pPr>
            <w:r w:rsidRPr="00F51459">
              <w:rPr>
                <w:b/>
                <w:bCs/>
                <w:sz w:val="26"/>
                <w:szCs w:val="26"/>
              </w:rPr>
              <w:t>Tiếp thu một phần:</w:t>
            </w:r>
          </w:p>
          <w:p w14:paraId="7A6B7A2B" w14:textId="56FD9859" w:rsidR="004E0571" w:rsidRPr="008B0AF0" w:rsidRDefault="00F51459" w:rsidP="00F51459">
            <w:pPr>
              <w:spacing w:before="60" w:after="60"/>
              <w:rPr>
                <w:sz w:val="26"/>
                <w:szCs w:val="26"/>
              </w:rPr>
            </w:pPr>
            <w:r w:rsidRPr="00922FF1">
              <w:rPr>
                <w:sz w:val="26"/>
                <w:szCs w:val="26"/>
              </w:rPr>
              <w:t>Dự thảo đã loại bỏ các dẫn chiếu và</w:t>
            </w:r>
            <w:r>
              <w:rPr>
                <w:sz w:val="26"/>
                <w:szCs w:val="26"/>
              </w:rPr>
              <w:t xml:space="preserve"> quy định pháp luật về Giao dịch điện tử tại Việt Nam</w:t>
            </w:r>
            <w:r w:rsidRPr="00922FF1">
              <w:rPr>
                <w:color w:val="000000" w:themeColor="text1"/>
                <w:sz w:val="26"/>
                <w:szCs w:val="26"/>
              </w:rPr>
              <w:t>. Lý do: Tiêu chuẩn được xây dựng theo nguyên tắc tự nguyện áp dụng được quy định tại Điều 23 Luật Tiêu chuẩn và Quy chuẩn kỹ thuật.</w:t>
            </w:r>
          </w:p>
        </w:tc>
      </w:tr>
      <w:tr w:rsidR="00A968CE" w:rsidRPr="008B0AF0" w14:paraId="26B3B9A1" w14:textId="77777777" w:rsidTr="00A727CB">
        <w:trPr>
          <w:trHeight w:val="300"/>
        </w:trPr>
        <w:tc>
          <w:tcPr>
            <w:tcW w:w="279" w:type="pct"/>
            <w:tcBorders>
              <w:bottom w:val="single" w:sz="4" w:space="0" w:color="auto"/>
            </w:tcBorders>
            <w:vAlign w:val="center"/>
          </w:tcPr>
          <w:p w14:paraId="0D3C74D4" w14:textId="77777777" w:rsidR="004E0571" w:rsidRPr="00A727CB" w:rsidRDefault="00000000" w:rsidP="00247F00">
            <w:pPr>
              <w:spacing w:before="60" w:after="60"/>
              <w:jc w:val="center"/>
              <w:rPr>
                <w:b/>
                <w:sz w:val="26"/>
                <w:szCs w:val="26"/>
              </w:rPr>
            </w:pPr>
            <w:r w:rsidRPr="00A727CB">
              <w:rPr>
                <w:b/>
                <w:sz w:val="26"/>
                <w:szCs w:val="26"/>
              </w:rPr>
              <w:t>II</w:t>
            </w:r>
          </w:p>
        </w:tc>
        <w:tc>
          <w:tcPr>
            <w:tcW w:w="4721" w:type="pct"/>
            <w:gridSpan w:val="2"/>
            <w:tcBorders>
              <w:bottom w:val="single" w:sz="4" w:space="0" w:color="auto"/>
            </w:tcBorders>
          </w:tcPr>
          <w:p w14:paraId="635A9FDC" w14:textId="77777777" w:rsidR="004E0571" w:rsidRPr="008B0AF0" w:rsidRDefault="00000000" w:rsidP="00247F00">
            <w:pPr>
              <w:spacing w:before="60" w:after="60"/>
              <w:jc w:val="center"/>
              <w:rPr>
                <w:sz w:val="26"/>
                <w:szCs w:val="26"/>
              </w:rPr>
            </w:pPr>
            <w:r w:rsidRPr="008B0AF0">
              <w:rPr>
                <w:b/>
                <w:sz w:val="26"/>
                <w:szCs w:val="26"/>
              </w:rPr>
              <w:t>Đơn vị thuộc Bộ Khoa học và Công nghệ</w:t>
            </w:r>
          </w:p>
        </w:tc>
      </w:tr>
      <w:tr w:rsidR="00A968CE" w:rsidRPr="008B0AF0" w14:paraId="7B4A9F2B" w14:textId="77777777" w:rsidTr="00A727CB">
        <w:trPr>
          <w:trHeight w:val="300"/>
        </w:trPr>
        <w:tc>
          <w:tcPr>
            <w:tcW w:w="279" w:type="pct"/>
            <w:tcBorders>
              <w:bottom w:val="single" w:sz="4" w:space="0" w:color="auto"/>
            </w:tcBorders>
            <w:vAlign w:val="center"/>
          </w:tcPr>
          <w:p w14:paraId="57E50EE2" w14:textId="4DF3FF9D" w:rsidR="004E0571" w:rsidRPr="00A727CB" w:rsidRDefault="00115F7A" w:rsidP="00247F00">
            <w:pPr>
              <w:spacing w:before="60" w:after="60"/>
              <w:jc w:val="center"/>
              <w:rPr>
                <w:b/>
                <w:sz w:val="26"/>
                <w:szCs w:val="26"/>
              </w:rPr>
            </w:pPr>
            <w:r w:rsidRPr="00A727CB">
              <w:rPr>
                <w:b/>
                <w:sz w:val="26"/>
                <w:szCs w:val="26"/>
              </w:rPr>
              <w:t>4</w:t>
            </w:r>
          </w:p>
        </w:tc>
        <w:tc>
          <w:tcPr>
            <w:tcW w:w="4721" w:type="pct"/>
            <w:gridSpan w:val="2"/>
            <w:tcBorders>
              <w:bottom w:val="single" w:sz="4" w:space="0" w:color="auto"/>
            </w:tcBorders>
          </w:tcPr>
          <w:p w14:paraId="0978D330" w14:textId="58400295" w:rsidR="004E0571" w:rsidRPr="008B0AF0" w:rsidRDefault="00112DA6" w:rsidP="00247F00">
            <w:pPr>
              <w:spacing w:before="60" w:after="60"/>
              <w:jc w:val="center"/>
              <w:rPr>
                <w:b/>
                <w:bCs/>
                <w:sz w:val="26"/>
                <w:szCs w:val="26"/>
              </w:rPr>
            </w:pPr>
            <w:r w:rsidRPr="008B0AF0">
              <w:rPr>
                <w:b/>
                <w:bCs/>
                <w:sz w:val="26"/>
                <w:szCs w:val="26"/>
              </w:rPr>
              <w:t>Ủy ban tiêu chuẩn quốc gia</w:t>
            </w:r>
          </w:p>
        </w:tc>
      </w:tr>
      <w:tr w:rsidR="00A968CE" w:rsidRPr="00A727CB" w14:paraId="636739AF" w14:textId="77777777" w:rsidTr="00A727CB">
        <w:trPr>
          <w:trHeight w:val="300"/>
        </w:trPr>
        <w:tc>
          <w:tcPr>
            <w:tcW w:w="279" w:type="pct"/>
            <w:tcBorders>
              <w:bottom w:val="single" w:sz="4" w:space="0" w:color="auto"/>
            </w:tcBorders>
            <w:vAlign w:val="center"/>
          </w:tcPr>
          <w:p w14:paraId="78C92071" w14:textId="1E0EBACC" w:rsidR="004E0571" w:rsidRPr="00A727CB" w:rsidRDefault="00A727CB" w:rsidP="00247F00">
            <w:pPr>
              <w:spacing w:before="60" w:after="60"/>
              <w:jc w:val="center"/>
              <w:rPr>
                <w:b/>
                <w:sz w:val="26"/>
                <w:szCs w:val="26"/>
              </w:rPr>
            </w:pPr>
            <w:r w:rsidRPr="00A727CB">
              <w:rPr>
                <w:b/>
                <w:sz w:val="26"/>
                <w:szCs w:val="26"/>
              </w:rPr>
              <w:t xml:space="preserve">4.1 </w:t>
            </w:r>
          </w:p>
        </w:tc>
        <w:tc>
          <w:tcPr>
            <w:tcW w:w="1687" w:type="pct"/>
            <w:tcBorders>
              <w:bottom w:val="single" w:sz="4" w:space="0" w:color="auto"/>
            </w:tcBorders>
          </w:tcPr>
          <w:p w14:paraId="56EE7793" w14:textId="0B80A659" w:rsidR="004E0571" w:rsidRPr="008B0AF0" w:rsidRDefault="00112DA6" w:rsidP="00112DA6">
            <w:pPr>
              <w:spacing w:before="60" w:after="60"/>
              <w:jc w:val="left"/>
              <w:rPr>
                <w:sz w:val="26"/>
                <w:szCs w:val="26"/>
              </w:rPr>
            </w:pPr>
            <w:r w:rsidRPr="008B0AF0">
              <w:rPr>
                <w:sz w:val="26"/>
                <w:szCs w:val="26"/>
              </w:rPr>
              <w:t>- Đề nghị rà soát chỉnh sửa các thuật ngữ, định nghĩa đảm thống nhất với</w:t>
            </w:r>
            <w:r w:rsidR="006537DB">
              <w:rPr>
                <w:sz w:val="26"/>
                <w:szCs w:val="26"/>
              </w:rPr>
              <w:t xml:space="preserve"> </w:t>
            </w:r>
            <w:r w:rsidRPr="008B0AF0">
              <w:rPr>
                <w:sz w:val="26"/>
                <w:szCs w:val="26"/>
              </w:rPr>
              <w:t>các TCVN về giao dịch điện tử và chữ ký số đã công bố hiện có</w:t>
            </w:r>
          </w:p>
        </w:tc>
        <w:tc>
          <w:tcPr>
            <w:tcW w:w="3034" w:type="pct"/>
            <w:tcBorders>
              <w:bottom w:val="single" w:sz="4" w:space="0" w:color="auto"/>
            </w:tcBorders>
          </w:tcPr>
          <w:p w14:paraId="3E7D2E55" w14:textId="24A21795" w:rsidR="004E0571" w:rsidRPr="008B0AF0" w:rsidRDefault="004E0571" w:rsidP="00247F00">
            <w:pPr>
              <w:spacing w:before="60" w:after="60"/>
              <w:rPr>
                <w:sz w:val="26"/>
                <w:szCs w:val="26"/>
                <w:lang w:val="vi-VN"/>
              </w:rPr>
            </w:pPr>
            <w:r w:rsidRPr="008B0AF0">
              <w:rPr>
                <w:b/>
                <w:bCs/>
                <w:sz w:val="26"/>
                <w:szCs w:val="26"/>
              </w:rPr>
              <w:t>Tiếp thu:</w:t>
            </w:r>
          </w:p>
          <w:p w14:paraId="083ACA6C" w14:textId="77777777" w:rsidR="004E0571" w:rsidRPr="008B0AF0" w:rsidRDefault="004E0571" w:rsidP="00247F00">
            <w:pPr>
              <w:spacing w:before="60" w:after="60"/>
              <w:rPr>
                <w:sz w:val="26"/>
                <w:szCs w:val="26"/>
                <w:lang w:val="vi-VN"/>
              </w:rPr>
            </w:pPr>
            <w:r w:rsidRPr="008B0AF0">
              <w:rPr>
                <w:sz w:val="26"/>
                <w:szCs w:val="26"/>
              </w:rPr>
              <w:t>Ban soạn thảo rà soát Điều 3 (Thuật ngữ, định nghĩa và chữ viết tắt) và toàn bộ nội dung dự thảo, đối chiếu với các tiêu chuẩn quốc gia về giao dịch điện tử và chữ ký số đã công bố để bảo đảm thống nhất.</w:t>
            </w:r>
          </w:p>
          <w:p w14:paraId="52743C05" w14:textId="77777777" w:rsidR="004E0571" w:rsidRPr="008B0AF0" w:rsidRDefault="004E0571" w:rsidP="00247F00">
            <w:pPr>
              <w:spacing w:before="60" w:after="60"/>
              <w:rPr>
                <w:sz w:val="26"/>
                <w:szCs w:val="26"/>
                <w:lang w:val="vi-VN"/>
              </w:rPr>
            </w:pPr>
            <w:r w:rsidRPr="008B0AF0">
              <w:rPr>
                <w:sz w:val="26"/>
                <w:szCs w:val="26"/>
                <w:lang w:val="vi-VN"/>
              </w:rPr>
              <w:t>Nguyên tắc xử lý: thuật ngữ nào đã được định nghĩa trong tiêu chuẩn quốc gia hiện hành thì viện dẫn tiêu chuẩn đó, không định nghĩa lại; chỉ định nghĩa mới đối với các thuật ngữ đặc thù của mô hình ký số trên thiết bị di động chưa có trong hệ thống TCVN hiện hành. Đồng thời rà soát thống nhất thuật ngữ giữa các tiêu chuẩn trong cùng bộ tiêu chuẩn về mô hình ký số trên thiết bị di động.</w:t>
            </w:r>
          </w:p>
        </w:tc>
      </w:tr>
      <w:tr w:rsidR="00A968CE" w:rsidRPr="00A727CB" w14:paraId="3C88AE08" w14:textId="77777777" w:rsidTr="00A727CB">
        <w:trPr>
          <w:trHeight w:val="300"/>
        </w:trPr>
        <w:tc>
          <w:tcPr>
            <w:tcW w:w="279" w:type="pct"/>
            <w:tcBorders>
              <w:bottom w:val="single" w:sz="4" w:space="0" w:color="auto"/>
            </w:tcBorders>
            <w:vAlign w:val="center"/>
          </w:tcPr>
          <w:p w14:paraId="0A1CE15E" w14:textId="294BCA91" w:rsidR="004E0571" w:rsidRPr="00A727CB" w:rsidRDefault="00A727CB" w:rsidP="00247F00">
            <w:pPr>
              <w:spacing w:before="60" w:after="60"/>
              <w:jc w:val="center"/>
              <w:rPr>
                <w:b/>
                <w:sz w:val="26"/>
                <w:szCs w:val="26"/>
              </w:rPr>
            </w:pPr>
            <w:r w:rsidRPr="00A727CB">
              <w:rPr>
                <w:b/>
                <w:sz w:val="26"/>
                <w:szCs w:val="26"/>
              </w:rPr>
              <w:lastRenderedPageBreak/>
              <w:t>4.2</w:t>
            </w:r>
          </w:p>
        </w:tc>
        <w:tc>
          <w:tcPr>
            <w:tcW w:w="1687" w:type="pct"/>
            <w:tcBorders>
              <w:bottom w:val="single" w:sz="4" w:space="0" w:color="auto"/>
            </w:tcBorders>
          </w:tcPr>
          <w:p w14:paraId="10FE911E" w14:textId="68CB5B8E" w:rsidR="004E0571" w:rsidRPr="008B0AF0" w:rsidRDefault="00112DA6" w:rsidP="00112DA6">
            <w:pPr>
              <w:spacing w:before="60" w:after="60"/>
              <w:jc w:val="left"/>
              <w:rPr>
                <w:sz w:val="26"/>
                <w:szCs w:val="26"/>
                <w:lang w:val="vi-VN"/>
              </w:rPr>
            </w:pPr>
            <w:r w:rsidRPr="008B0AF0">
              <w:rPr>
                <w:sz w:val="26"/>
                <w:szCs w:val="26"/>
                <w:lang w:val="vi-VN"/>
              </w:rPr>
              <w:t>- Đề nghị không đưa các quy định của pháp luật vào nội dung tiêu chuẩn</w:t>
            </w:r>
            <w:r w:rsidRPr="008B0AF0">
              <w:rPr>
                <w:sz w:val="26"/>
                <w:szCs w:val="26"/>
                <w:lang w:val="vi-VN"/>
              </w:rPr>
              <w:br/>
              <w:t>(ví dụ: Luật Giao dịch điện tử năm 2023, Nghị định số 23/2025/NĐ-CP...). Lý</w:t>
            </w:r>
            <w:r w:rsidRPr="008B0AF0">
              <w:rPr>
                <w:sz w:val="26"/>
                <w:szCs w:val="26"/>
                <w:lang w:val="vi-VN"/>
              </w:rPr>
              <w:br/>
              <w:t>do: tiêu chuẩn được xây dựng trên cơ sở tự nguyện áp dụng, trong khi các quy</w:t>
            </w:r>
            <w:r w:rsidRPr="008B0AF0">
              <w:rPr>
                <w:sz w:val="26"/>
                <w:szCs w:val="26"/>
                <w:lang w:val="vi-VN"/>
              </w:rPr>
              <w:br/>
              <w:t>định của pháp luật như Luật và Nghị định… có tính bắt buộc thi hành. Việc dẫn</w:t>
            </w:r>
            <w:r w:rsidRPr="008B0AF0">
              <w:rPr>
                <w:sz w:val="26"/>
                <w:szCs w:val="26"/>
                <w:lang w:val="vi-VN"/>
              </w:rPr>
              <w:br/>
              <w:t>chiếu trực tiếp các quy định pháp luật vào nội dung tiêu chuẩn có thể gây nhầm</w:t>
            </w:r>
            <w:r w:rsidRPr="008B0AF0">
              <w:rPr>
                <w:sz w:val="26"/>
                <w:szCs w:val="26"/>
                <w:lang w:val="vi-VN"/>
              </w:rPr>
              <w:br/>
              <w:t>lẫn về giá trị pháp lý và không đúng tính chất tự nguyện áp dụng của tiêu chuẩn</w:t>
            </w:r>
            <w:r w:rsidRPr="008B0AF0">
              <w:rPr>
                <w:sz w:val="26"/>
                <w:szCs w:val="26"/>
                <w:lang w:val="vi-VN"/>
              </w:rPr>
              <w:br/>
              <w:t>theo quy định của Luật Tiêu chuẩn và quy chuẩn kỹ thuật.</w:t>
            </w:r>
          </w:p>
        </w:tc>
        <w:tc>
          <w:tcPr>
            <w:tcW w:w="3034" w:type="pct"/>
            <w:tcBorders>
              <w:bottom w:val="single" w:sz="4" w:space="0" w:color="auto"/>
            </w:tcBorders>
          </w:tcPr>
          <w:p w14:paraId="2C405EFC" w14:textId="3564B44E" w:rsidR="004E0571" w:rsidRPr="008B0AF0" w:rsidRDefault="004E0571" w:rsidP="00247F00">
            <w:pPr>
              <w:spacing w:before="60" w:after="60"/>
              <w:rPr>
                <w:sz w:val="26"/>
                <w:szCs w:val="26"/>
                <w:lang w:val="vi-VN"/>
              </w:rPr>
            </w:pPr>
            <w:r w:rsidRPr="008B0AF0">
              <w:rPr>
                <w:b/>
                <w:bCs/>
                <w:sz w:val="26"/>
                <w:szCs w:val="26"/>
                <w:lang w:val="vi-VN"/>
              </w:rPr>
              <w:t>Tiếp thu một phần:</w:t>
            </w:r>
          </w:p>
          <w:p w14:paraId="738E6BA2" w14:textId="1AAD66A3" w:rsidR="004E0571" w:rsidRPr="00A727CB" w:rsidRDefault="004E0571" w:rsidP="00247F00">
            <w:pPr>
              <w:spacing w:before="60" w:after="60"/>
              <w:rPr>
                <w:sz w:val="26"/>
                <w:szCs w:val="26"/>
                <w:lang w:val="vi-VN"/>
              </w:rPr>
            </w:pPr>
            <w:r w:rsidRPr="008B0AF0">
              <w:rPr>
                <w:sz w:val="26"/>
                <w:szCs w:val="26"/>
                <w:lang w:val="vi-VN"/>
              </w:rPr>
              <w:t>Ban soạn thảo tiếp thu nguyên tắc không đưa quy định của pháp luật vào nội dung tiêu chuẩn, cụ thể: rà soát, loại bỏ các đoạn nhắc lại hoặc trích dẫn nguyên văn quy định của Luật Giao dịch điện tử số 20/2023/QH15, Nghị định số 23/2025/NĐ-CP và các văn bản quy phạm pháp luật khác trong phần nội dung quy phạm của tiêu chuẩn; loại bỏ các nội dung về quản lý nhà nước, trách nhiệm của tổ chức, cá nhân; chuyển các văn bản quy phạm pháp luật ra khỏi Điều 2 (Tài liệu viện dẫn) và đưa xuống Lời giới thiệu hoặc Thư mục tài liệu tham khảo.</w:t>
            </w:r>
          </w:p>
        </w:tc>
      </w:tr>
      <w:tr w:rsidR="00A968CE" w:rsidRPr="00A727CB" w14:paraId="456DAE6C" w14:textId="77777777" w:rsidTr="00A727CB">
        <w:trPr>
          <w:trHeight w:val="300"/>
        </w:trPr>
        <w:tc>
          <w:tcPr>
            <w:tcW w:w="279" w:type="pct"/>
            <w:tcBorders>
              <w:bottom w:val="single" w:sz="4" w:space="0" w:color="auto"/>
            </w:tcBorders>
            <w:vAlign w:val="center"/>
          </w:tcPr>
          <w:p w14:paraId="6289437E" w14:textId="0CD8009B" w:rsidR="004E0571" w:rsidRPr="00A727CB" w:rsidRDefault="00A727CB" w:rsidP="00247F00">
            <w:pPr>
              <w:spacing w:before="60" w:after="60"/>
              <w:jc w:val="center"/>
              <w:rPr>
                <w:b/>
                <w:sz w:val="26"/>
                <w:szCs w:val="26"/>
              </w:rPr>
            </w:pPr>
            <w:r w:rsidRPr="00A727CB">
              <w:rPr>
                <w:b/>
                <w:sz w:val="26"/>
                <w:szCs w:val="26"/>
              </w:rPr>
              <w:t>4.3</w:t>
            </w:r>
          </w:p>
        </w:tc>
        <w:tc>
          <w:tcPr>
            <w:tcW w:w="1687" w:type="pct"/>
            <w:tcBorders>
              <w:bottom w:val="single" w:sz="4" w:space="0" w:color="auto"/>
            </w:tcBorders>
          </w:tcPr>
          <w:p w14:paraId="46EF29C4" w14:textId="010E0BC8" w:rsidR="004E0571" w:rsidRPr="008B0AF0" w:rsidRDefault="00112DA6" w:rsidP="00112DA6">
            <w:pPr>
              <w:spacing w:before="60" w:after="60"/>
              <w:jc w:val="left"/>
              <w:rPr>
                <w:sz w:val="26"/>
                <w:szCs w:val="26"/>
                <w:lang w:val="vi-VN"/>
              </w:rPr>
            </w:pPr>
            <w:r w:rsidRPr="008B0AF0">
              <w:rPr>
                <w:sz w:val="26"/>
                <w:szCs w:val="26"/>
                <w:lang w:val="vi-VN"/>
              </w:rPr>
              <w:t>- Đề nghị rà soát các phiên bản tiêu chuẩn quốc tế, tiêu chuẩn nước ngoài</w:t>
            </w:r>
            <w:r w:rsidR="00AD68AD" w:rsidRPr="008B0AF0">
              <w:rPr>
                <w:sz w:val="26"/>
                <w:szCs w:val="26"/>
                <w:lang w:val="vi-VN"/>
              </w:rPr>
              <w:t xml:space="preserve"> </w:t>
            </w:r>
            <w:r w:rsidRPr="008B0AF0">
              <w:rPr>
                <w:sz w:val="26"/>
                <w:szCs w:val="26"/>
                <w:lang w:val="vi-VN"/>
              </w:rPr>
              <w:t>trong dự thảo các TCVN đảm bảo là phiên bản mới nhất</w:t>
            </w:r>
          </w:p>
        </w:tc>
        <w:tc>
          <w:tcPr>
            <w:tcW w:w="3034" w:type="pct"/>
            <w:tcBorders>
              <w:bottom w:val="single" w:sz="4" w:space="0" w:color="auto"/>
            </w:tcBorders>
          </w:tcPr>
          <w:p w14:paraId="25D05C32" w14:textId="587CD1D1" w:rsidR="004E0571" w:rsidRPr="008B0AF0" w:rsidRDefault="004E0571" w:rsidP="00247F00">
            <w:pPr>
              <w:spacing w:before="60" w:after="60"/>
              <w:rPr>
                <w:sz w:val="26"/>
                <w:szCs w:val="26"/>
                <w:lang w:val="vi-VN"/>
              </w:rPr>
            </w:pPr>
            <w:r w:rsidRPr="008B0AF0">
              <w:rPr>
                <w:b/>
                <w:bCs/>
                <w:sz w:val="26"/>
                <w:szCs w:val="26"/>
                <w:lang w:val="vi-VN"/>
              </w:rPr>
              <w:t>Tiếp thu:</w:t>
            </w:r>
          </w:p>
          <w:p w14:paraId="39C40A7B" w14:textId="2606F742" w:rsidR="004E0571" w:rsidRPr="008B0AF0" w:rsidRDefault="004E0571" w:rsidP="00247F00">
            <w:pPr>
              <w:spacing w:before="60" w:after="60"/>
              <w:rPr>
                <w:sz w:val="26"/>
                <w:szCs w:val="26"/>
                <w:lang w:val="vi-VN"/>
              </w:rPr>
            </w:pPr>
            <w:r w:rsidRPr="008B0AF0">
              <w:rPr>
                <w:sz w:val="26"/>
                <w:szCs w:val="26"/>
                <w:lang w:val="vi-VN"/>
              </w:rPr>
              <w:t xml:space="preserve">Ban soạn thảo đã rà soát phiên bản của toàn bộ tiêu chuẩn quốc tế, tiêu chuẩn nước ngoài </w:t>
            </w:r>
            <w:r w:rsidR="00AD68AD" w:rsidRPr="008B0AF0">
              <w:rPr>
                <w:sz w:val="26"/>
                <w:szCs w:val="26"/>
                <w:lang w:val="vi-VN"/>
              </w:rPr>
              <w:t>được sử dụng ở mục tham khảo</w:t>
            </w:r>
            <w:r w:rsidRPr="008B0AF0">
              <w:rPr>
                <w:sz w:val="26"/>
                <w:szCs w:val="26"/>
                <w:lang w:val="vi-VN"/>
              </w:rPr>
              <w:t xml:space="preserve"> trong dự thảo. Kết quả rà soát:</w:t>
            </w:r>
          </w:p>
          <w:p w14:paraId="30D2E86D" w14:textId="77777777" w:rsidR="004E0571" w:rsidRPr="008B0AF0" w:rsidRDefault="004E0571" w:rsidP="00247F00">
            <w:pPr>
              <w:spacing w:before="60" w:after="60"/>
              <w:rPr>
                <w:sz w:val="26"/>
                <w:szCs w:val="26"/>
                <w:lang w:val="vi-VN"/>
              </w:rPr>
            </w:pPr>
            <w:r w:rsidRPr="008B0AF0">
              <w:rPr>
                <w:sz w:val="26"/>
                <w:szCs w:val="26"/>
                <w:lang w:val="vi-VN"/>
              </w:rPr>
              <w:t>- Tài liệu gốc ETSI TR 102 203 V1.1.1 (2003-05) hiện vẫn là phiên bản mới nhất, ETSI chưa ban hành phiên bản thay thế hoặc sửa đổi;</w:t>
            </w:r>
          </w:p>
          <w:p w14:paraId="262B6BF9" w14:textId="6188FF66" w:rsidR="004E0571" w:rsidRPr="00BB3041" w:rsidRDefault="004E0571" w:rsidP="00247F00">
            <w:pPr>
              <w:spacing w:before="60" w:after="60"/>
              <w:rPr>
                <w:sz w:val="26"/>
                <w:szCs w:val="26"/>
                <w:lang w:val="vi-VN"/>
              </w:rPr>
            </w:pPr>
            <w:r w:rsidRPr="008B0AF0">
              <w:rPr>
                <w:sz w:val="26"/>
                <w:szCs w:val="26"/>
                <w:lang w:val="vi-VN"/>
              </w:rPr>
              <w:t xml:space="preserve">- </w:t>
            </w:r>
            <w:r w:rsidR="006537DB" w:rsidRPr="006537DB">
              <w:rPr>
                <w:sz w:val="26"/>
                <w:szCs w:val="26"/>
                <w:lang w:val="vi-VN"/>
              </w:rPr>
              <w:t xml:space="preserve">Tài liệu tham khảo: </w:t>
            </w:r>
            <w:r w:rsidRPr="008B0AF0">
              <w:rPr>
                <w:sz w:val="26"/>
                <w:szCs w:val="26"/>
                <w:lang w:val="vi-VN"/>
              </w:rPr>
              <w:t xml:space="preserve">Các tài liệu </w:t>
            </w:r>
            <w:r w:rsidR="00BB3041" w:rsidRPr="00BB3041">
              <w:rPr>
                <w:sz w:val="26"/>
                <w:szCs w:val="26"/>
                <w:lang w:val="vi-VN"/>
              </w:rPr>
              <w:t>tiêu chuẩn có ghi rõ năm và số phiên bản tiêu chuẩn thì giữ nguyên để đảm bảo sự tương thích kỹ thuật; Đối với các tiêu chuẩn không ghi năm và số hiệu phiên bản thì áp dụng phiên bản mới nhất.</w:t>
            </w:r>
          </w:p>
          <w:p w14:paraId="6ADA0925" w14:textId="0DD5D0A7" w:rsidR="004E0571" w:rsidRPr="008B0AF0" w:rsidRDefault="004E0571" w:rsidP="00247F00">
            <w:pPr>
              <w:spacing w:before="60" w:after="60"/>
              <w:rPr>
                <w:sz w:val="26"/>
                <w:szCs w:val="26"/>
                <w:lang w:val="vi-VN"/>
              </w:rPr>
            </w:pPr>
            <w:r w:rsidRPr="008B0AF0">
              <w:rPr>
                <w:sz w:val="26"/>
                <w:szCs w:val="26"/>
                <w:lang w:val="vi-VN"/>
              </w:rPr>
              <w:t xml:space="preserve">Ban soạn thảo </w:t>
            </w:r>
            <w:r w:rsidR="00AD68AD" w:rsidRPr="008B0AF0">
              <w:rPr>
                <w:sz w:val="26"/>
                <w:szCs w:val="26"/>
                <w:lang w:val="vi-VN"/>
              </w:rPr>
              <w:t xml:space="preserve">sẽ </w:t>
            </w:r>
            <w:r w:rsidRPr="008B0AF0">
              <w:rPr>
                <w:sz w:val="26"/>
                <w:szCs w:val="26"/>
                <w:lang w:val="vi-VN"/>
              </w:rPr>
              <w:t xml:space="preserve">tiếp tục rà soát, cập nhật phiên bản mới nhất của các tài liệu </w:t>
            </w:r>
            <w:r w:rsidR="00AD68AD" w:rsidRPr="008B0AF0">
              <w:rPr>
                <w:sz w:val="26"/>
                <w:szCs w:val="26"/>
                <w:lang w:val="vi-VN"/>
              </w:rPr>
              <w:t xml:space="preserve">tham khảo </w:t>
            </w:r>
            <w:r w:rsidRPr="008B0AF0">
              <w:rPr>
                <w:sz w:val="26"/>
                <w:szCs w:val="26"/>
                <w:lang w:val="vi-VN"/>
              </w:rPr>
              <w:t>trước khi trình hồ sơ thẩm định.</w:t>
            </w:r>
          </w:p>
        </w:tc>
      </w:tr>
      <w:tr w:rsidR="00A968CE" w:rsidRPr="00A727CB" w14:paraId="468DE0E0" w14:textId="77777777" w:rsidTr="00A727CB">
        <w:trPr>
          <w:trHeight w:val="300"/>
        </w:trPr>
        <w:tc>
          <w:tcPr>
            <w:tcW w:w="279" w:type="pct"/>
            <w:tcBorders>
              <w:bottom w:val="single" w:sz="4" w:space="0" w:color="auto"/>
            </w:tcBorders>
            <w:vAlign w:val="center"/>
          </w:tcPr>
          <w:p w14:paraId="1BC95149" w14:textId="52B79013" w:rsidR="004E0571" w:rsidRPr="00A727CB" w:rsidRDefault="004E0571" w:rsidP="00247F00">
            <w:pPr>
              <w:spacing w:before="60" w:after="60"/>
              <w:jc w:val="center"/>
              <w:rPr>
                <w:b/>
                <w:sz w:val="26"/>
                <w:szCs w:val="26"/>
                <w:lang w:val="vi-VN"/>
              </w:rPr>
            </w:pPr>
          </w:p>
        </w:tc>
        <w:tc>
          <w:tcPr>
            <w:tcW w:w="1687" w:type="pct"/>
            <w:tcBorders>
              <w:bottom w:val="single" w:sz="4" w:space="0" w:color="auto"/>
            </w:tcBorders>
          </w:tcPr>
          <w:p w14:paraId="15400E27" w14:textId="323684D7" w:rsidR="004E0571" w:rsidRPr="008B0AF0" w:rsidRDefault="00112DA6" w:rsidP="00112DA6">
            <w:pPr>
              <w:spacing w:before="60" w:after="60"/>
              <w:rPr>
                <w:sz w:val="26"/>
                <w:szCs w:val="26"/>
                <w:lang w:val="vi-VN"/>
              </w:rPr>
            </w:pPr>
            <w:r w:rsidRPr="008B0AF0">
              <w:rPr>
                <w:sz w:val="26"/>
                <w:szCs w:val="26"/>
                <w:lang w:val="vi-VN"/>
              </w:rPr>
              <w:t xml:space="preserve">- Về nghiệp vụ trình bày dự thảo TCVN cần rà soát, chỉnh sửa lại cho phù hợp theo quy định tại TCVN 1-2:2025 Xây dựng tiêu chuẩn - Phần </w:t>
            </w:r>
            <w:r w:rsidRPr="008B0AF0">
              <w:rPr>
                <w:sz w:val="26"/>
                <w:szCs w:val="26"/>
                <w:lang w:val="vi-VN"/>
              </w:rPr>
              <w:lastRenderedPageBreak/>
              <w:t>2: Quy định về trình bày và thể hiện nội dung tiêu chuẩn quốc gia.</w:t>
            </w:r>
          </w:p>
        </w:tc>
        <w:tc>
          <w:tcPr>
            <w:tcW w:w="3034" w:type="pct"/>
            <w:tcBorders>
              <w:bottom w:val="single" w:sz="4" w:space="0" w:color="auto"/>
            </w:tcBorders>
          </w:tcPr>
          <w:p w14:paraId="1C7B703F" w14:textId="10429A4A" w:rsidR="004E0571" w:rsidRPr="008B0AF0" w:rsidRDefault="004E0571" w:rsidP="00247F00">
            <w:pPr>
              <w:spacing w:before="60" w:after="60"/>
              <w:rPr>
                <w:sz w:val="26"/>
                <w:szCs w:val="26"/>
                <w:lang w:val="vi-VN"/>
              </w:rPr>
            </w:pPr>
            <w:r w:rsidRPr="008B0AF0">
              <w:rPr>
                <w:b/>
                <w:bCs/>
                <w:sz w:val="26"/>
                <w:szCs w:val="26"/>
                <w:lang w:val="vi-VN"/>
              </w:rPr>
              <w:lastRenderedPageBreak/>
              <w:t>Tiếp thu:</w:t>
            </w:r>
          </w:p>
          <w:p w14:paraId="499DBA8A" w14:textId="5EB25CE0" w:rsidR="004E0571" w:rsidRPr="008B0AF0" w:rsidRDefault="004E0571" w:rsidP="00247F00">
            <w:pPr>
              <w:spacing w:before="60" w:after="60"/>
              <w:rPr>
                <w:sz w:val="26"/>
                <w:szCs w:val="26"/>
                <w:lang w:val="vi-VN"/>
              </w:rPr>
            </w:pPr>
            <w:r w:rsidRPr="008B0AF0">
              <w:rPr>
                <w:sz w:val="26"/>
                <w:szCs w:val="26"/>
                <w:lang w:val="vi-VN"/>
              </w:rPr>
              <w:t xml:space="preserve">Ban soạn thảo rà soát, chỉnh sửa toàn bộ thể thức và kỹ thuật trình bày dự thảo theo TCVN 1-2:2025 Xây dựng tiêu chuẩn - Phần 2: Quy định về trình bày và thể hiện nội </w:t>
            </w:r>
            <w:r w:rsidRPr="008B0AF0">
              <w:rPr>
                <w:sz w:val="26"/>
                <w:szCs w:val="26"/>
                <w:lang w:val="vi-VN"/>
              </w:rPr>
              <w:lastRenderedPageBreak/>
              <w:t>dung tiêu chuẩn quốc gia và Thông tư số 13/2026/TT-BKHCN, bao gồm: trang bìa, Lời nói đầu, Lời giới thiệu, tên tiêu chuẩn, bố cục và cách đánh số điều, cách trình bày bảng, hình, chú thích, tài liệu viện dẫn, phụ lục quy định và phụ lục tham khảo, thư mục tài liệu tham khảo.</w:t>
            </w:r>
          </w:p>
          <w:p w14:paraId="430A21C4" w14:textId="77777777" w:rsidR="004E0571" w:rsidRPr="008B0AF0" w:rsidRDefault="004E0571" w:rsidP="00247F00">
            <w:pPr>
              <w:spacing w:before="60" w:after="60"/>
              <w:rPr>
                <w:sz w:val="26"/>
                <w:szCs w:val="26"/>
                <w:lang w:val="vi-VN"/>
              </w:rPr>
            </w:pPr>
            <w:r w:rsidRPr="008B0AF0">
              <w:rPr>
                <w:sz w:val="26"/>
                <w:szCs w:val="26"/>
                <w:lang w:val="vi-VN"/>
              </w:rPr>
              <w:t>Đồng thời rà soát ngôn ngữ quy phạm, sử dụng thống nhất các động từ tình thái theo quy định (phải, nên, có thể, được phép) và loại bỏ các nội dung mang tính mô tả, giải thích ra khỏi phần quy phạm (chuyển sang Lời giới thiệu hoặc phụ lục tham khảo).</w:t>
            </w:r>
          </w:p>
        </w:tc>
      </w:tr>
      <w:tr w:rsidR="00A968CE" w:rsidRPr="00A727CB" w14:paraId="104A5B48" w14:textId="77777777" w:rsidTr="00A727CB">
        <w:trPr>
          <w:trHeight w:val="300"/>
        </w:trPr>
        <w:tc>
          <w:tcPr>
            <w:tcW w:w="279" w:type="pct"/>
            <w:tcBorders>
              <w:bottom w:val="single" w:sz="4" w:space="0" w:color="auto"/>
            </w:tcBorders>
            <w:vAlign w:val="center"/>
          </w:tcPr>
          <w:p w14:paraId="4BF8CFDC" w14:textId="559BE338" w:rsidR="004E0571" w:rsidRPr="00A727CB" w:rsidRDefault="00A727CB" w:rsidP="00247F00">
            <w:pPr>
              <w:spacing w:before="60" w:after="60"/>
              <w:jc w:val="center"/>
              <w:rPr>
                <w:b/>
                <w:sz w:val="26"/>
                <w:szCs w:val="26"/>
              </w:rPr>
            </w:pPr>
            <w:r w:rsidRPr="00A727CB">
              <w:rPr>
                <w:b/>
                <w:sz w:val="26"/>
                <w:szCs w:val="26"/>
              </w:rPr>
              <w:lastRenderedPageBreak/>
              <w:t>5</w:t>
            </w:r>
          </w:p>
        </w:tc>
        <w:tc>
          <w:tcPr>
            <w:tcW w:w="4721" w:type="pct"/>
            <w:gridSpan w:val="2"/>
            <w:tcBorders>
              <w:bottom w:val="single" w:sz="4" w:space="0" w:color="auto"/>
            </w:tcBorders>
          </w:tcPr>
          <w:p w14:paraId="234B06A3" w14:textId="77777777" w:rsidR="004E0571" w:rsidRPr="008B0AF0" w:rsidRDefault="00000000" w:rsidP="00112DA6">
            <w:pPr>
              <w:spacing w:before="60" w:after="60"/>
              <w:jc w:val="center"/>
              <w:rPr>
                <w:sz w:val="26"/>
                <w:szCs w:val="26"/>
                <w:lang w:val="vi-VN"/>
              </w:rPr>
            </w:pPr>
            <w:r w:rsidRPr="008B0AF0">
              <w:rPr>
                <w:b/>
                <w:sz w:val="26"/>
                <w:szCs w:val="26"/>
                <w:lang w:val="vi-VN"/>
              </w:rPr>
              <w:t>Vụ Kinh tế và Xã hội số</w:t>
            </w:r>
          </w:p>
        </w:tc>
      </w:tr>
      <w:tr w:rsidR="00A968CE" w:rsidRPr="00A727CB" w14:paraId="745AB326" w14:textId="77777777" w:rsidTr="00A727CB">
        <w:trPr>
          <w:trHeight w:val="300"/>
        </w:trPr>
        <w:tc>
          <w:tcPr>
            <w:tcW w:w="279" w:type="pct"/>
            <w:tcBorders>
              <w:bottom w:val="single" w:sz="4" w:space="0" w:color="auto"/>
            </w:tcBorders>
            <w:vAlign w:val="center"/>
          </w:tcPr>
          <w:p w14:paraId="0F9C9840" w14:textId="6BA0BBEF" w:rsidR="004E0571" w:rsidRPr="00A727CB" w:rsidRDefault="00A727CB" w:rsidP="00247F00">
            <w:pPr>
              <w:spacing w:before="60" w:after="60"/>
              <w:jc w:val="center"/>
              <w:rPr>
                <w:b/>
                <w:sz w:val="26"/>
                <w:szCs w:val="26"/>
              </w:rPr>
            </w:pPr>
            <w:r w:rsidRPr="00A727CB">
              <w:rPr>
                <w:b/>
                <w:sz w:val="26"/>
                <w:szCs w:val="26"/>
              </w:rPr>
              <w:t>5.1</w:t>
            </w:r>
          </w:p>
        </w:tc>
        <w:tc>
          <w:tcPr>
            <w:tcW w:w="1687" w:type="pct"/>
            <w:tcBorders>
              <w:bottom w:val="single" w:sz="4" w:space="0" w:color="auto"/>
            </w:tcBorders>
          </w:tcPr>
          <w:p w14:paraId="0589807B" w14:textId="22256231" w:rsidR="004E0571" w:rsidRPr="008B0AF0" w:rsidRDefault="00112DA6" w:rsidP="00112DA6">
            <w:pPr>
              <w:spacing w:before="60" w:after="60"/>
              <w:jc w:val="left"/>
              <w:rPr>
                <w:sz w:val="26"/>
                <w:szCs w:val="26"/>
                <w:lang w:val="vi-VN"/>
              </w:rPr>
            </w:pPr>
            <w:r w:rsidRPr="008B0AF0">
              <w:rPr>
                <w:sz w:val="26"/>
                <w:szCs w:val="26"/>
                <w:lang w:val="vi-VN"/>
              </w:rPr>
              <w:t>1. Đối với các dự thảo dịch từ Tiêu chuẩn quốc tế, đề nghị Quý Trung tâm</w:t>
            </w:r>
            <w:r w:rsidR="0091791E" w:rsidRPr="008B0AF0">
              <w:rPr>
                <w:sz w:val="26"/>
                <w:szCs w:val="26"/>
                <w:lang w:val="vi-VN"/>
              </w:rPr>
              <w:t xml:space="preserve"> </w:t>
            </w:r>
            <w:r w:rsidRPr="008B0AF0">
              <w:rPr>
                <w:sz w:val="26"/>
                <w:szCs w:val="26"/>
                <w:lang w:val="vi-VN"/>
              </w:rPr>
              <w:t>gửi kèm bản Tiêu chuẩn quốc tế làm cơ sở đối chiếu trong quá trình góp ý, hoàn</w:t>
            </w:r>
            <w:r w:rsidR="0091791E" w:rsidRPr="008B0AF0">
              <w:rPr>
                <w:sz w:val="26"/>
                <w:szCs w:val="26"/>
                <w:lang w:val="vi-VN"/>
              </w:rPr>
              <w:t xml:space="preserve"> </w:t>
            </w:r>
            <w:r w:rsidRPr="008B0AF0">
              <w:rPr>
                <w:sz w:val="26"/>
                <w:szCs w:val="26"/>
                <w:lang w:val="vi-VN"/>
              </w:rPr>
              <w:t>thiện dự thảo</w:t>
            </w:r>
          </w:p>
        </w:tc>
        <w:tc>
          <w:tcPr>
            <w:tcW w:w="3034" w:type="pct"/>
            <w:tcBorders>
              <w:bottom w:val="single" w:sz="4" w:space="0" w:color="auto"/>
            </w:tcBorders>
          </w:tcPr>
          <w:p w14:paraId="72D51A31" w14:textId="0EC6C8BA" w:rsidR="004E0571" w:rsidRPr="008B0AF0" w:rsidRDefault="004E0571" w:rsidP="00247F00">
            <w:pPr>
              <w:spacing w:before="60" w:after="60"/>
              <w:rPr>
                <w:sz w:val="26"/>
                <w:szCs w:val="26"/>
                <w:lang w:val="vi-VN"/>
              </w:rPr>
            </w:pPr>
            <w:r w:rsidRPr="008B0AF0">
              <w:rPr>
                <w:b/>
                <w:bCs/>
                <w:sz w:val="26"/>
                <w:szCs w:val="26"/>
                <w:lang w:val="vi-VN"/>
              </w:rPr>
              <w:t>Tiếp thu:</w:t>
            </w:r>
          </w:p>
          <w:p w14:paraId="7851CB01" w14:textId="328AF986" w:rsidR="004E0571" w:rsidRPr="008B0AF0" w:rsidRDefault="004E0571" w:rsidP="00247F00">
            <w:pPr>
              <w:spacing w:before="60" w:after="60"/>
              <w:rPr>
                <w:sz w:val="26"/>
                <w:szCs w:val="26"/>
                <w:lang w:val="vi-VN"/>
              </w:rPr>
            </w:pPr>
            <w:r w:rsidRPr="008B0AF0">
              <w:rPr>
                <w:sz w:val="26"/>
                <w:szCs w:val="26"/>
                <w:lang w:val="vi-VN"/>
              </w:rPr>
              <w:t>Ban soạn thảo gửi kèm hồ sơ dự thảo tài liệu kỹ thuật gốc ETSI TR 102 203 V1.1.1 (2003-05) “Mobile Commerce (M-COMM); Mobile Signature Service; Business and Functional Requirements” để làm cơ sở đối chiếu trong quá trình góp ý, hoàn thiện dự thảo.</w:t>
            </w:r>
          </w:p>
        </w:tc>
      </w:tr>
      <w:tr w:rsidR="00A968CE" w:rsidRPr="00BD4A78" w14:paraId="10E64DAC" w14:textId="77777777" w:rsidTr="00A727CB">
        <w:trPr>
          <w:trHeight w:val="300"/>
        </w:trPr>
        <w:tc>
          <w:tcPr>
            <w:tcW w:w="279" w:type="pct"/>
            <w:tcBorders>
              <w:bottom w:val="single" w:sz="4" w:space="0" w:color="auto"/>
            </w:tcBorders>
            <w:vAlign w:val="center"/>
          </w:tcPr>
          <w:p w14:paraId="5697A17A" w14:textId="24457AD7" w:rsidR="004E0571" w:rsidRPr="00A727CB" w:rsidRDefault="00A727CB" w:rsidP="00247F00">
            <w:pPr>
              <w:spacing w:before="60" w:after="60"/>
              <w:jc w:val="center"/>
              <w:rPr>
                <w:b/>
                <w:sz w:val="26"/>
                <w:szCs w:val="26"/>
              </w:rPr>
            </w:pPr>
            <w:r w:rsidRPr="00A727CB">
              <w:rPr>
                <w:b/>
                <w:sz w:val="26"/>
                <w:szCs w:val="26"/>
              </w:rPr>
              <w:t>5.2</w:t>
            </w:r>
          </w:p>
        </w:tc>
        <w:tc>
          <w:tcPr>
            <w:tcW w:w="1687" w:type="pct"/>
            <w:tcBorders>
              <w:bottom w:val="single" w:sz="4" w:space="0" w:color="auto"/>
            </w:tcBorders>
          </w:tcPr>
          <w:p w14:paraId="121ABC16" w14:textId="4E2C8CB7" w:rsidR="004E0571" w:rsidRPr="008B0AF0" w:rsidRDefault="00112DA6" w:rsidP="00112DA6">
            <w:pPr>
              <w:spacing w:before="60" w:after="60"/>
              <w:jc w:val="left"/>
              <w:rPr>
                <w:sz w:val="26"/>
                <w:szCs w:val="26"/>
                <w:lang w:val="vi-VN"/>
              </w:rPr>
            </w:pPr>
            <w:r w:rsidRPr="008B0AF0">
              <w:rPr>
                <w:sz w:val="26"/>
                <w:szCs w:val="26"/>
                <w:lang w:val="vi-VN"/>
              </w:rPr>
              <w:t>2. Đối với các dự thảo do Quý Trung tâm biên soạn, do không có tài liệu</w:t>
            </w:r>
            <w:r w:rsidR="0091791E" w:rsidRPr="008B0AF0">
              <w:rPr>
                <w:sz w:val="26"/>
                <w:szCs w:val="26"/>
                <w:lang w:val="vi-VN"/>
              </w:rPr>
              <w:t xml:space="preserve"> </w:t>
            </w:r>
            <w:r w:rsidRPr="008B0AF0">
              <w:rPr>
                <w:sz w:val="26"/>
                <w:szCs w:val="26"/>
                <w:lang w:val="vi-VN"/>
              </w:rPr>
              <w:t>tiêu chuẩn quốc tế tương ứng làm tham chiếu, viện dẫn, đề nghị Quý Trung tâm</w:t>
            </w:r>
            <w:r w:rsidR="0091791E" w:rsidRPr="008B0AF0">
              <w:rPr>
                <w:sz w:val="26"/>
                <w:szCs w:val="26"/>
                <w:lang w:val="vi-VN"/>
              </w:rPr>
              <w:t xml:space="preserve"> </w:t>
            </w:r>
            <w:r w:rsidRPr="008B0AF0">
              <w:rPr>
                <w:sz w:val="26"/>
                <w:szCs w:val="26"/>
                <w:lang w:val="vi-VN"/>
              </w:rPr>
              <w:t>cân nhắc tính chính xác của dự thảo, rà soát đảm bảo nội dung so với quy định</w:t>
            </w:r>
            <w:r w:rsidRPr="008B0AF0">
              <w:rPr>
                <w:sz w:val="26"/>
                <w:szCs w:val="26"/>
                <w:lang w:val="vi-VN"/>
              </w:rPr>
              <w:br/>
              <w:t>pháp luật về giao dịch điện tử</w:t>
            </w:r>
          </w:p>
        </w:tc>
        <w:tc>
          <w:tcPr>
            <w:tcW w:w="3034" w:type="pct"/>
            <w:tcBorders>
              <w:bottom w:val="single" w:sz="4" w:space="0" w:color="auto"/>
            </w:tcBorders>
          </w:tcPr>
          <w:p w14:paraId="06FF72DD" w14:textId="2941D97D" w:rsidR="004E0571" w:rsidRPr="008B0AF0" w:rsidRDefault="004E0571" w:rsidP="00247F00">
            <w:pPr>
              <w:spacing w:before="60" w:after="60"/>
              <w:rPr>
                <w:sz w:val="26"/>
                <w:szCs w:val="26"/>
                <w:lang w:val="vi-VN"/>
              </w:rPr>
            </w:pPr>
            <w:r w:rsidRPr="008B0AF0">
              <w:rPr>
                <w:b/>
                <w:bCs/>
                <w:sz w:val="26"/>
                <w:szCs w:val="26"/>
                <w:lang w:val="vi-VN"/>
              </w:rPr>
              <w:t>Tiếp thu:</w:t>
            </w:r>
          </w:p>
          <w:p w14:paraId="0AA13B22" w14:textId="77777777" w:rsidR="00BB3041" w:rsidRPr="00A727CB" w:rsidRDefault="004E0571" w:rsidP="0091791E">
            <w:pPr>
              <w:spacing w:before="60" w:after="60"/>
              <w:rPr>
                <w:sz w:val="26"/>
                <w:szCs w:val="26"/>
                <w:lang w:val="vi-VN"/>
              </w:rPr>
            </w:pPr>
            <w:r w:rsidRPr="008B0AF0">
              <w:rPr>
                <w:sz w:val="26"/>
                <w:szCs w:val="26"/>
                <w:lang w:val="vi-VN"/>
              </w:rPr>
              <w:t xml:space="preserve">Dự thảo tiêu chuẩn này được xây dựng trên cơ sở </w:t>
            </w:r>
            <w:r w:rsidR="0091791E" w:rsidRPr="008B0AF0">
              <w:rPr>
                <w:sz w:val="26"/>
                <w:szCs w:val="26"/>
                <w:lang w:val="vi-VN"/>
              </w:rPr>
              <w:t xml:space="preserve">tham khảo </w:t>
            </w:r>
            <w:r w:rsidRPr="008B0AF0">
              <w:rPr>
                <w:sz w:val="26"/>
                <w:szCs w:val="26"/>
                <w:lang w:val="vi-VN"/>
              </w:rPr>
              <w:t>tài liệu kỹ thuật ETSI TR 102 203 của Viện Tiêu chuẩn Viễn thông châu Âu, Ban soạn thảo tiếp góp ý,</w:t>
            </w:r>
            <w:r w:rsidR="0091791E" w:rsidRPr="008B0AF0">
              <w:rPr>
                <w:sz w:val="26"/>
                <w:szCs w:val="26"/>
                <w:lang w:val="vi-VN"/>
              </w:rPr>
              <w:t xml:space="preserve"> loại bỏ các tài liệu tham chiếu</w:t>
            </w:r>
            <w:r w:rsidR="00BB3041" w:rsidRPr="00BB3041">
              <w:rPr>
                <w:sz w:val="26"/>
                <w:szCs w:val="26"/>
                <w:lang w:val="vi-VN"/>
              </w:rPr>
              <w:t xml:space="preserve"> pháp luật về chữ ký điện tử và dịch vụ tin cậy tại Việt Nam</w:t>
            </w:r>
            <w:r w:rsidR="0091791E" w:rsidRPr="008B0AF0">
              <w:rPr>
                <w:sz w:val="26"/>
                <w:szCs w:val="26"/>
                <w:lang w:val="vi-VN"/>
              </w:rPr>
              <w:t>.</w:t>
            </w:r>
          </w:p>
          <w:p w14:paraId="02BA537A" w14:textId="77777777" w:rsidR="004E0571" w:rsidRDefault="0091791E" w:rsidP="0091791E">
            <w:pPr>
              <w:spacing w:before="60" w:after="60"/>
              <w:rPr>
                <w:sz w:val="26"/>
                <w:szCs w:val="26"/>
              </w:rPr>
            </w:pPr>
            <w:r w:rsidRPr="008B0AF0">
              <w:rPr>
                <w:sz w:val="26"/>
                <w:szCs w:val="26"/>
                <w:lang w:val="vi-VN"/>
              </w:rPr>
              <w:t>Nội dung dự thảo đã rà soát để đảm bảo phù hợp</w:t>
            </w:r>
            <w:r w:rsidR="004E0571" w:rsidRPr="008B0AF0">
              <w:rPr>
                <w:sz w:val="26"/>
                <w:szCs w:val="26"/>
                <w:lang w:val="vi-VN"/>
              </w:rPr>
              <w:t xml:space="preserve"> với quy định của pháp luật về giao dịch điện tử, gồm: Luật Giao dịch điện tử số 20/2023/QH15, Nghị định số 23/2025/NĐ-CP và các quy chuẩn kỹ thuật quốc gia có liên quan. </w:t>
            </w:r>
            <w:r w:rsidR="00BB3041">
              <w:rPr>
                <w:sz w:val="26"/>
                <w:szCs w:val="26"/>
              </w:rPr>
              <w:t>Cụ thể:</w:t>
            </w:r>
          </w:p>
          <w:p w14:paraId="3101104E" w14:textId="4FB3748C" w:rsidR="00BB3041" w:rsidRPr="00BB3041" w:rsidRDefault="00BB3041" w:rsidP="00BB3041">
            <w:pPr>
              <w:pStyle w:val="ListParagraph"/>
              <w:numPr>
                <w:ilvl w:val="0"/>
                <w:numId w:val="2"/>
              </w:numPr>
              <w:spacing w:before="60" w:after="60"/>
              <w:ind w:left="36" w:firstLine="0"/>
              <w:rPr>
                <w:sz w:val="26"/>
                <w:szCs w:val="26"/>
              </w:rPr>
            </w:pPr>
            <w:r>
              <w:rPr>
                <w:sz w:val="26"/>
                <w:szCs w:val="26"/>
              </w:rPr>
              <w:t xml:space="preserve">Tại dự thảo Mục 5.1: điều chỉnh, phân loại chữ ký điện tử theo phạm vi sử dụng (tài liệu gốc </w:t>
            </w:r>
            <w:r w:rsidRPr="008B0AF0">
              <w:rPr>
                <w:sz w:val="26"/>
                <w:szCs w:val="26"/>
                <w:lang w:val="vi-VN"/>
              </w:rPr>
              <w:t>ETSI TR 102 203</w:t>
            </w:r>
            <w:r>
              <w:rPr>
                <w:sz w:val="26"/>
                <w:szCs w:val="26"/>
              </w:rPr>
              <w:t xml:space="preserve"> phân loại theo mức độ an toàn của chữ ký).</w:t>
            </w:r>
          </w:p>
        </w:tc>
      </w:tr>
      <w:tr w:rsidR="00A968CE" w:rsidRPr="00A727CB" w14:paraId="4F69D30B" w14:textId="77777777" w:rsidTr="00A727CB">
        <w:trPr>
          <w:trHeight w:val="300"/>
        </w:trPr>
        <w:tc>
          <w:tcPr>
            <w:tcW w:w="279" w:type="pct"/>
            <w:tcBorders>
              <w:bottom w:val="single" w:sz="4" w:space="0" w:color="auto"/>
            </w:tcBorders>
            <w:vAlign w:val="center"/>
          </w:tcPr>
          <w:p w14:paraId="6E3E7A9A" w14:textId="3576A561" w:rsidR="004E0571" w:rsidRPr="00A727CB" w:rsidRDefault="00A727CB" w:rsidP="00247F00">
            <w:pPr>
              <w:spacing w:before="60" w:after="60"/>
              <w:jc w:val="center"/>
              <w:rPr>
                <w:b/>
                <w:sz w:val="26"/>
                <w:szCs w:val="26"/>
              </w:rPr>
            </w:pPr>
            <w:r>
              <w:rPr>
                <w:b/>
                <w:sz w:val="26"/>
                <w:szCs w:val="26"/>
              </w:rPr>
              <w:t>5.3</w:t>
            </w:r>
          </w:p>
        </w:tc>
        <w:tc>
          <w:tcPr>
            <w:tcW w:w="1687" w:type="pct"/>
            <w:tcBorders>
              <w:bottom w:val="single" w:sz="4" w:space="0" w:color="auto"/>
            </w:tcBorders>
          </w:tcPr>
          <w:p w14:paraId="6DF24BD8" w14:textId="07F7C6D6" w:rsidR="004E0571" w:rsidRPr="008B0AF0" w:rsidRDefault="00112DA6" w:rsidP="00112DA6">
            <w:pPr>
              <w:spacing w:before="60" w:after="60"/>
              <w:jc w:val="left"/>
              <w:rPr>
                <w:sz w:val="26"/>
                <w:szCs w:val="26"/>
                <w:lang w:val="vi-VN"/>
              </w:rPr>
            </w:pPr>
            <w:r w:rsidRPr="008B0AF0">
              <w:rPr>
                <w:sz w:val="26"/>
                <w:szCs w:val="26"/>
                <w:lang w:val="vi-VN"/>
              </w:rPr>
              <w:t xml:space="preserve">3. Các dự thảo số 4, 5, 6, 7 và 8 mang tính kỹ thuật cao nhưng dựa trên nền tảng công nghệ khá cũ (từ những năm 2003). Để đảm bảo tính khả thi và phù hợp với thực tiễn chuyển đổi số </w:t>
            </w:r>
            <w:r w:rsidRPr="008B0AF0">
              <w:rPr>
                <w:sz w:val="26"/>
                <w:szCs w:val="26"/>
                <w:lang w:val="vi-VN"/>
              </w:rPr>
              <w:lastRenderedPageBreak/>
              <w:t>tại Việt Nam hiện nay, đề nghị rà soát cập nhật phù hợp.</w:t>
            </w:r>
          </w:p>
        </w:tc>
        <w:tc>
          <w:tcPr>
            <w:tcW w:w="3034" w:type="pct"/>
            <w:tcBorders>
              <w:bottom w:val="single" w:sz="4" w:space="0" w:color="auto"/>
            </w:tcBorders>
          </w:tcPr>
          <w:p w14:paraId="605F9F29" w14:textId="671EFDA5" w:rsidR="004E0571" w:rsidRPr="008B0AF0" w:rsidRDefault="004E0571" w:rsidP="00247F00">
            <w:pPr>
              <w:spacing w:before="60" w:after="60"/>
              <w:rPr>
                <w:sz w:val="26"/>
                <w:szCs w:val="26"/>
                <w:lang w:val="vi-VN"/>
              </w:rPr>
            </w:pPr>
            <w:r w:rsidRPr="008B0AF0">
              <w:rPr>
                <w:b/>
                <w:bCs/>
                <w:sz w:val="26"/>
                <w:szCs w:val="26"/>
                <w:lang w:val="vi-VN"/>
              </w:rPr>
              <w:lastRenderedPageBreak/>
              <w:t>Tiếp thu một phần:</w:t>
            </w:r>
          </w:p>
          <w:p w14:paraId="10DB54A2" w14:textId="5000EF55" w:rsidR="004E0571" w:rsidRPr="008B0AF0" w:rsidRDefault="004E0571" w:rsidP="00247F00">
            <w:pPr>
              <w:spacing w:before="60" w:after="60"/>
              <w:rPr>
                <w:sz w:val="26"/>
                <w:szCs w:val="26"/>
                <w:lang w:val="vi-VN"/>
              </w:rPr>
            </w:pPr>
            <w:r w:rsidRPr="008B0AF0">
              <w:rPr>
                <w:sz w:val="26"/>
                <w:szCs w:val="26"/>
                <w:lang w:val="vi-VN"/>
              </w:rPr>
              <w:t xml:space="preserve">Ban soạn thảo tiếp thu, rà soát và cập nhật các nội dung mang tính công nghệ đã lạc hậu so với thực tiễn, cụ thể: cập nhật các phương thức triển khai ký số trên thiết bị di động hiện nay (ứng dụng ký số trên thiết bị di động, thẻ SIM ký số, mô-đun bảo mật </w:t>
            </w:r>
            <w:r w:rsidRPr="008B0AF0">
              <w:rPr>
                <w:sz w:val="26"/>
                <w:szCs w:val="26"/>
                <w:lang w:val="vi-VN"/>
              </w:rPr>
              <w:lastRenderedPageBreak/>
              <w:t>phần cứng, ký số từ xa); cập nhật thuật toán và tham số mật mã theo quy chuẩn kỹ thuật quốc gia hiện hành; loại bỏ các nội dung, dẫn chiếu đã hết giá trị áp dụng của tài liệu gốc.</w:t>
            </w:r>
          </w:p>
          <w:p w14:paraId="5DDCB902" w14:textId="77777777" w:rsidR="00BB3041" w:rsidRPr="00A727CB" w:rsidRDefault="004E0571" w:rsidP="00247F00">
            <w:pPr>
              <w:spacing w:before="60" w:after="60"/>
              <w:rPr>
                <w:sz w:val="26"/>
                <w:szCs w:val="26"/>
                <w:lang w:val="vi-VN"/>
              </w:rPr>
            </w:pPr>
            <w:r w:rsidRPr="008B0AF0">
              <w:rPr>
                <w:sz w:val="26"/>
                <w:szCs w:val="26"/>
                <w:lang w:val="vi-VN"/>
              </w:rPr>
              <w:t>Tuy nhiên, Ban soạn thảo đề nghị được giữ nguyên mô hình kiến trúc và hệ thống vai trò của tài liệu gốc (nhà cung cấp ứng dụng</w:t>
            </w:r>
            <w:r w:rsidR="0091791E" w:rsidRPr="008B0AF0">
              <w:rPr>
                <w:sz w:val="26"/>
                <w:szCs w:val="26"/>
                <w:lang w:val="vi-VN"/>
              </w:rPr>
              <w:t xml:space="preserve"> (AP)</w:t>
            </w:r>
            <w:r w:rsidRPr="008B0AF0">
              <w:rPr>
                <w:sz w:val="26"/>
                <w:szCs w:val="26"/>
                <w:lang w:val="vi-VN"/>
              </w:rPr>
              <w:t>, MSSP, tổ chức</w:t>
            </w:r>
            <w:r w:rsidR="00BB3041" w:rsidRPr="00BB3041">
              <w:rPr>
                <w:sz w:val="26"/>
                <w:szCs w:val="26"/>
                <w:lang w:val="vi-VN"/>
              </w:rPr>
              <w:t>/cơ quan</w:t>
            </w:r>
            <w:r w:rsidRPr="008B0AF0">
              <w:rPr>
                <w:sz w:val="26"/>
                <w:szCs w:val="26"/>
                <w:lang w:val="vi-VN"/>
              </w:rPr>
              <w:t xml:space="preserve"> chứng thực</w:t>
            </w:r>
            <w:r w:rsidR="00BB3041" w:rsidRPr="00BB3041">
              <w:rPr>
                <w:sz w:val="26"/>
                <w:szCs w:val="26"/>
                <w:lang w:val="vi-VN"/>
              </w:rPr>
              <w:t xml:space="preserve"> (CA)</w:t>
            </w:r>
            <w:r w:rsidRPr="008B0AF0">
              <w:rPr>
                <w:sz w:val="26"/>
                <w:szCs w:val="26"/>
                <w:lang w:val="vi-VN"/>
              </w:rPr>
              <w:t xml:space="preserve">, tổ chức đăng ký, người ký, bên tin cậy…) vì: </w:t>
            </w:r>
          </w:p>
          <w:p w14:paraId="494A8B97" w14:textId="71E4494B" w:rsidR="004E0571" w:rsidRPr="008B0AF0" w:rsidRDefault="004E0571" w:rsidP="00247F00">
            <w:pPr>
              <w:spacing w:before="60" w:after="60"/>
              <w:rPr>
                <w:sz w:val="26"/>
                <w:szCs w:val="26"/>
                <w:lang w:val="vi-VN"/>
              </w:rPr>
            </w:pPr>
            <w:r w:rsidRPr="00BB3041">
              <w:rPr>
                <w:b/>
                <w:bCs/>
                <w:sz w:val="26"/>
                <w:szCs w:val="26"/>
                <w:lang w:val="vi-VN"/>
              </w:rPr>
              <w:t>(i)</w:t>
            </w:r>
            <w:r w:rsidRPr="008B0AF0">
              <w:rPr>
                <w:sz w:val="26"/>
                <w:szCs w:val="26"/>
                <w:lang w:val="vi-VN"/>
              </w:rPr>
              <w:t xml:space="preserve"> đây là mô hình tham chiếu vẫn đang được sử dụng phổ biến trong triển khai ký số trên thiết bị di động và là cơ sở kỹ thuật của các tài liệu ETSI TS 102 204, TS 102 206, TS 102 207 đang được chuyển hóa thành các tiêu chuẩn quốc gia khác trong cùng bộ; </w:t>
            </w:r>
            <w:r w:rsidRPr="00BB3041">
              <w:rPr>
                <w:b/>
                <w:bCs/>
                <w:sz w:val="26"/>
                <w:szCs w:val="26"/>
                <w:lang w:val="vi-VN"/>
              </w:rPr>
              <w:t>(ii)</w:t>
            </w:r>
            <w:r w:rsidRPr="008B0AF0">
              <w:rPr>
                <w:sz w:val="26"/>
                <w:szCs w:val="26"/>
                <w:lang w:val="vi-VN"/>
              </w:rPr>
              <w:t xml:space="preserve"> việc thay đổi mô hình kiến trúc sẽ phá vỡ tính đồng bộ của cả bộ tiêu chuẩn và làm mất khả năng liên thông với hệ thống của các nhà cung cấp dịch vụ trong nước và quốc tế đang triển khai theo mô hình này.</w:t>
            </w:r>
          </w:p>
        </w:tc>
      </w:tr>
      <w:tr w:rsidR="00112DA6" w:rsidRPr="00A727CB" w14:paraId="54BC230B" w14:textId="77777777" w:rsidTr="00A727CB">
        <w:trPr>
          <w:trHeight w:val="300"/>
        </w:trPr>
        <w:tc>
          <w:tcPr>
            <w:tcW w:w="279" w:type="pct"/>
            <w:tcBorders>
              <w:bottom w:val="single" w:sz="4" w:space="0" w:color="auto"/>
            </w:tcBorders>
            <w:vAlign w:val="center"/>
          </w:tcPr>
          <w:p w14:paraId="02661437" w14:textId="2E6BBA72" w:rsidR="00112DA6" w:rsidRPr="00A727CB" w:rsidRDefault="00A727CB" w:rsidP="00247F00">
            <w:pPr>
              <w:spacing w:before="60" w:after="60"/>
              <w:jc w:val="center"/>
              <w:rPr>
                <w:b/>
                <w:sz w:val="26"/>
                <w:szCs w:val="26"/>
              </w:rPr>
            </w:pPr>
            <w:r w:rsidRPr="00A727CB">
              <w:rPr>
                <w:b/>
                <w:sz w:val="26"/>
                <w:szCs w:val="26"/>
              </w:rPr>
              <w:lastRenderedPageBreak/>
              <w:t>5.</w:t>
            </w:r>
            <w:r>
              <w:rPr>
                <w:b/>
                <w:sz w:val="26"/>
                <w:szCs w:val="26"/>
              </w:rPr>
              <w:t>4</w:t>
            </w:r>
          </w:p>
        </w:tc>
        <w:tc>
          <w:tcPr>
            <w:tcW w:w="1687" w:type="pct"/>
            <w:tcBorders>
              <w:bottom w:val="single" w:sz="4" w:space="0" w:color="auto"/>
            </w:tcBorders>
          </w:tcPr>
          <w:p w14:paraId="21222161" w14:textId="3D3B5041" w:rsidR="00112DA6" w:rsidRPr="008B0AF0" w:rsidRDefault="00112DA6" w:rsidP="00112DA6">
            <w:pPr>
              <w:spacing w:before="60" w:after="60"/>
              <w:jc w:val="left"/>
              <w:rPr>
                <w:sz w:val="26"/>
                <w:szCs w:val="26"/>
                <w:lang w:val="vi-VN"/>
              </w:rPr>
            </w:pPr>
            <w:r w:rsidRPr="008B0AF0">
              <w:rPr>
                <w:sz w:val="26"/>
                <w:szCs w:val="26"/>
                <w:lang w:val="vi-VN"/>
              </w:rPr>
              <w:t>4. Đề nghị rà soát về mặt chuyên môn đối với toàn bộ 8 dự thảo Tiêu chuẩn</w:t>
            </w:r>
          </w:p>
        </w:tc>
        <w:tc>
          <w:tcPr>
            <w:tcW w:w="3034" w:type="pct"/>
            <w:tcBorders>
              <w:bottom w:val="single" w:sz="4" w:space="0" w:color="auto"/>
            </w:tcBorders>
          </w:tcPr>
          <w:p w14:paraId="35673DD7" w14:textId="77777777" w:rsidR="00112DA6" w:rsidRPr="008B0AF0" w:rsidRDefault="00112DA6" w:rsidP="00247F00">
            <w:pPr>
              <w:spacing w:before="60" w:after="60"/>
              <w:rPr>
                <w:sz w:val="26"/>
                <w:szCs w:val="26"/>
                <w:lang w:val="vi-VN"/>
              </w:rPr>
            </w:pPr>
            <w:r w:rsidRPr="008B0AF0">
              <w:rPr>
                <w:b/>
                <w:bCs/>
                <w:sz w:val="26"/>
                <w:szCs w:val="26"/>
                <w:lang w:val="vi-VN"/>
              </w:rPr>
              <w:t>Tiếp thu:</w:t>
            </w:r>
          </w:p>
          <w:p w14:paraId="4BD9F74C" w14:textId="77777777" w:rsidR="00112DA6" w:rsidRPr="008B0AF0" w:rsidRDefault="00112DA6" w:rsidP="00247F00">
            <w:pPr>
              <w:spacing w:before="60" w:after="60"/>
              <w:rPr>
                <w:sz w:val="26"/>
                <w:szCs w:val="26"/>
                <w:lang w:val="vi-VN"/>
              </w:rPr>
            </w:pPr>
            <w:r w:rsidRPr="008B0AF0">
              <w:rPr>
                <w:sz w:val="26"/>
                <w:szCs w:val="26"/>
                <w:lang w:val="vi-VN"/>
              </w:rPr>
              <w:t>Ban soạn thảo tiếp thu, tổ chức rà soát chuyên môn đối với toàn bộ nội dung dự thảo với sự tham gia của các chuyên gia, các tổ chức cung cấp dịch vụ chứng thực chữ ký số công cộng, doanh nghiệp viễn thông và các đơn vị liên quan.</w:t>
            </w:r>
          </w:p>
          <w:p w14:paraId="03F0F77A" w14:textId="77777777" w:rsidR="00112DA6" w:rsidRPr="008B0AF0" w:rsidRDefault="00112DA6" w:rsidP="00247F00">
            <w:pPr>
              <w:spacing w:before="60" w:after="60"/>
              <w:rPr>
                <w:sz w:val="26"/>
                <w:szCs w:val="26"/>
                <w:lang w:val="vi-VN"/>
              </w:rPr>
            </w:pPr>
            <w:r w:rsidRPr="008B0AF0">
              <w:rPr>
                <w:sz w:val="26"/>
                <w:szCs w:val="26"/>
                <w:lang w:val="vi-VN"/>
              </w:rPr>
              <w:t>Kết quả rà soát được báo cáo tại Hội thảo xin ý kiến lần 2 đối với dự thảo TCVN và được hoàn thiện trước khi gửi Ủy ban Tiêu chuẩn Đo lường Chất lượng Quốc gia hồ sơ thẩm định dự thảo TCVN theo Kế hoạch số 06/KH-NEAC năm 2026.</w:t>
            </w:r>
          </w:p>
        </w:tc>
      </w:tr>
      <w:tr w:rsidR="009932DD" w:rsidRPr="00A727CB" w14:paraId="1BCE1919" w14:textId="77777777" w:rsidTr="00A727CB">
        <w:trPr>
          <w:trHeight w:val="300"/>
        </w:trPr>
        <w:tc>
          <w:tcPr>
            <w:tcW w:w="279" w:type="pct"/>
            <w:tcBorders>
              <w:bottom w:val="single" w:sz="4" w:space="0" w:color="auto"/>
            </w:tcBorders>
            <w:vAlign w:val="center"/>
          </w:tcPr>
          <w:p w14:paraId="74FB256E" w14:textId="2266A531" w:rsidR="009932DD" w:rsidRPr="00A727CB" w:rsidRDefault="00A727CB" w:rsidP="00247F00">
            <w:pPr>
              <w:spacing w:before="60" w:after="60"/>
              <w:jc w:val="center"/>
              <w:rPr>
                <w:b/>
                <w:sz w:val="26"/>
                <w:szCs w:val="26"/>
              </w:rPr>
            </w:pPr>
            <w:r w:rsidRPr="00A727CB">
              <w:rPr>
                <w:b/>
                <w:sz w:val="26"/>
                <w:szCs w:val="26"/>
              </w:rPr>
              <w:t>5.</w:t>
            </w:r>
            <w:r>
              <w:rPr>
                <w:b/>
                <w:sz w:val="26"/>
                <w:szCs w:val="26"/>
              </w:rPr>
              <w:t>5</w:t>
            </w:r>
          </w:p>
        </w:tc>
        <w:tc>
          <w:tcPr>
            <w:tcW w:w="1687" w:type="pct"/>
            <w:tcBorders>
              <w:bottom w:val="single" w:sz="4" w:space="0" w:color="auto"/>
            </w:tcBorders>
          </w:tcPr>
          <w:p w14:paraId="61D7EA2A" w14:textId="55C3BF4E" w:rsidR="009932DD" w:rsidRPr="008B0AF0" w:rsidRDefault="009932DD" w:rsidP="00C751D5">
            <w:pPr>
              <w:spacing w:before="60" w:after="60"/>
              <w:rPr>
                <w:sz w:val="26"/>
                <w:szCs w:val="26"/>
                <w:lang w:val="vi-VN"/>
              </w:rPr>
            </w:pPr>
            <w:r w:rsidRPr="008B0AF0">
              <w:rPr>
                <w:sz w:val="26"/>
                <w:szCs w:val="26"/>
                <w:lang w:val="vi-VN"/>
              </w:rPr>
              <w:t>a) Định nghĩa Tổ chức chứng thực chữ ký số (CA) bị sai hoàn toàn. Mục</w:t>
            </w:r>
            <w:r w:rsidR="00C751D5" w:rsidRPr="008B0AF0">
              <w:rPr>
                <w:sz w:val="26"/>
                <w:szCs w:val="26"/>
                <w:lang w:val="vi-VN"/>
              </w:rPr>
              <w:t xml:space="preserve"> </w:t>
            </w:r>
            <w:r w:rsidRPr="008B0AF0">
              <w:rPr>
                <w:sz w:val="26"/>
                <w:szCs w:val="26"/>
                <w:lang w:val="vi-VN"/>
              </w:rPr>
              <w:t>3.1.4 định nghĩa CA là "Cá nhân hoặc tổ chức nhận và dựa vào kết quả của dịch</w:t>
            </w:r>
            <w:r w:rsidR="00C751D5" w:rsidRPr="008B0AF0">
              <w:rPr>
                <w:sz w:val="26"/>
                <w:szCs w:val="26"/>
                <w:lang w:val="vi-VN"/>
              </w:rPr>
              <w:t xml:space="preserve"> </w:t>
            </w:r>
            <w:r w:rsidRPr="008B0AF0">
              <w:rPr>
                <w:sz w:val="26"/>
                <w:szCs w:val="26"/>
                <w:lang w:val="vi-VN"/>
              </w:rPr>
              <w:t>vụ tin cậy... để đưa ra quyết định.". Đây là định nghĩa của Bên tin cậy (Relying</w:t>
            </w:r>
            <w:r w:rsidR="00C751D5" w:rsidRPr="008B0AF0">
              <w:rPr>
                <w:sz w:val="26"/>
                <w:szCs w:val="26"/>
                <w:lang w:val="vi-VN"/>
              </w:rPr>
              <w:t xml:space="preserve"> </w:t>
            </w:r>
            <w:r w:rsidRPr="008B0AF0">
              <w:rPr>
                <w:sz w:val="26"/>
                <w:szCs w:val="26"/>
                <w:lang w:val="vi-VN"/>
              </w:rPr>
              <w:t>Party), không phải của CA. Theo chuẩn quốc tế và cả Luật Việt Nam, CA</w:t>
            </w:r>
            <w:r w:rsidR="00C751D5" w:rsidRPr="008B0AF0">
              <w:rPr>
                <w:sz w:val="26"/>
                <w:szCs w:val="26"/>
                <w:lang w:val="vi-VN"/>
              </w:rPr>
              <w:t xml:space="preserve"> </w:t>
            </w:r>
            <w:r w:rsidRPr="008B0AF0">
              <w:rPr>
                <w:sz w:val="26"/>
                <w:szCs w:val="26"/>
                <w:lang w:val="vi-VN"/>
              </w:rPr>
              <w:t xml:space="preserve">(Certification </w:t>
            </w:r>
            <w:r w:rsidRPr="008B0AF0">
              <w:rPr>
                <w:sz w:val="26"/>
                <w:szCs w:val="26"/>
                <w:lang w:val="vi-VN"/>
              </w:rPr>
              <w:lastRenderedPageBreak/>
              <w:t>Authority) là tổ chức phát hành, quản lý và thu hồi chứng thư số.</w:t>
            </w:r>
          </w:p>
        </w:tc>
        <w:tc>
          <w:tcPr>
            <w:tcW w:w="3034" w:type="pct"/>
            <w:tcBorders>
              <w:bottom w:val="single" w:sz="4" w:space="0" w:color="auto"/>
            </w:tcBorders>
          </w:tcPr>
          <w:p w14:paraId="5A655826" w14:textId="77777777" w:rsidR="009932DD" w:rsidRPr="008B0AF0" w:rsidRDefault="00693C1B" w:rsidP="00247F00">
            <w:pPr>
              <w:spacing w:before="60" w:after="60"/>
              <w:rPr>
                <w:b/>
                <w:bCs/>
                <w:sz w:val="26"/>
                <w:szCs w:val="26"/>
              </w:rPr>
            </w:pPr>
            <w:r w:rsidRPr="008B0AF0">
              <w:rPr>
                <w:b/>
                <w:bCs/>
                <w:sz w:val="26"/>
                <w:szCs w:val="26"/>
              </w:rPr>
              <w:lastRenderedPageBreak/>
              <w:t>Tiếp thu một phần:</w:t>
            </w:r>
          </w:p>
          <w:p w14:paraId="06C633CA" w14:textId="6676A9BB" w:rsidR="000E74AA" w:rsidRPr="008B0AF0" w:rsidRDefault="00693C1B" w:rsidP="00693C1B">
            <w:pPr>
              <w:pStyle w:val="ListParagraph"/>
              <w:numPr>
                <w:ilvl w:val="0"/>
                <w:numId w:val="1"/>
              </w:numPr>
              <w:spacing w:before="60" w:after="60"/>
              <w:ind w:left="40" w:hanging="40"/>
              <w:rPr>
                <w:sz w:val="26"/>
                <w:szCs w:val="26"/>
              </w:rPr>
            </w:pPr>
            <w:r w:rsidRPr="008B0AF0">
              <w:rPr>
                <w:sz w:val="26"/>
                <w:szCs w:val="26"/>
              </w:rPr>
              <w:t xml:space="preserve">Ban soạn thảo </w:t>
            </w:r>
            <w:r w:rsidR="0032663F" w:rsidRPr="008B0AF0">
              <w:rPr>
                <w:sz w:val="26"/>
                <w:szCs w:val="26"/>
              </w:rPr>
              <w:t>tiếp thu, điều chỉnh</w:t>
            </w:r>
            <w:r w:rsidR="005D635E" w:rsidRPr="008B0AF0">
              <w:rPr>
                <w:sz w:val="26"/>
                <w:szCs w:val="26"/>
              </w:rPr>
              <w:t xml:space="preserve"> lại định nghĩa </w:t>
            </w:r>
            <w:r w:rsidR="000E74AA" w:rsidRPr="008B0AF0">
              <w:rPr>
                <w:sz w:val="26"/>
                <w:szCs w:val="26"/>
              </w:rPr>
              <w:t>:</w:t>
            </w:r>
          </w:p>
          <w:p w14:paraId="62101EA2" w14:textId="77777777" w:rsidR="007936A0" w:rsidRDefault="005D635E" w:rsidP="000E74AA">
            <w:pPr>
              <w:pStyle w:val="ListParagraph"/>
              <w:spacing w:before="60" w:after="60"/>
              <w:ind w:left="40"/>
              <w:rPr>
                <w:sz w:val="26"/>
                <w:szCs w:val="26"/>
              </w:rPr>
            </w:pPr>
            <w:r w:rsidRPr="008B0AF0">
              <w:rPr>
                <w:sz w:val="26"/>
                <w:szCs w:val="26"/>
              </w:rPr>
              <w:t>Certification Authority (CA</w:t>
            </w:r>
            <w:r w:rsidR="000E74AA" w:rsidRPr="008B0AF0">
              <w:rPr>
                <w:sz w:val="26"/>
                <w:szCs w:val="26"/>
              </w:rPr>
              <w:t>)</w:t>
            </w:r>
            <w:r w:rsidRPr="008B0AF0">
              <w:rPr>
                <w:sz w:val="26"/>
                <w:szCs w:val="26"/>
              </w:rPr>
              <w:t xml:space="preserve">: cơ quan/tổ chức thực hiện việc ký xác thực lên </w:t>
            </w:r>
            <w:r w:rsidR="000E74AA" w:rsidRPr="008B0AF0">
              <w:rPr>
                <w:sz w:val="26"/>
                <w:szCs w:val="26"/>
              </w:rPr>
              <w:t xml:space="preserve">các </w:t>
            </w:r>
            <w:r w:rsidRPr="008B0AF0">
              <w:rPr>
                <w:sz w:val="26"/>
                <w:szCs w:val="26"/>
              </w:rPr>
              <w:t xml:space="preserve">khóa công khai (chứng thư chữ ký số). </w:t>
            </w:r>
          </w:p>
          <w:p w14:paraId="650B8FF2" w14:textId="7B9D7EB1" w:rsidR="00693C1B" w:rsidRPr="008B0AF0" w:rsidRDefault="005D635E" w:rsidP="000E74AA">
            <w:pPr>
              <w:pStyle w:val="ListParagraph"/>
              <w:spacing w:before="60" w:after="60"/>
              <w:ind w:left="40"/>
              <w:rPr>
                <w:sz w:val="26"/>
                <w:szCs w:val="26"/>
              </w:rPr>
            </w:pPr>
            <w:r w:rsidRPr="008B0AF0">
              <w:rPr>
                <w:sz w:val="26"/>
                <w:szCs w:val="26"/>
              </w:rPr>
              <w:t>Chú thích 1: Quá trình ký xác thực khóa công khai của một chủ thể được gọi là "chứng thực" (</w:t>
            </w:r>
            <w:r w:rsidR="007936A0">
              <w:rPr>
                <w:sz w:val="26"/>
                <w:szCs w:val="26"/>
              </w:rPr>
              <w:t>C</w:t>
            </w:r>
            <w:r w:rsidRPr="008B0AF0">
              <w:rPr>
                <w:sz w:val="26"/>
                <w:szCs w:val="26"/>
              </w:rPr>
              <w:t>ertification).</w:t>
            </w:r>
          </w:p>
          <w:p w14:paraId="0A89EFC3" w14:textId="62AD77A9" w:rsidR="005D635E" w:rsidRPr="007936A0" w:rsidRDefault="006E4DBE" w:rsidP="005D635E">
            <w:pPr>
              <w:pStyle w:val="ListParagraph"/>
              <w:spacing w:before="60" w:after="60"/>
              <w:ind w:left="40"/>
              <w:rPr>
                <w:i/>
                <w:iCs/>
                <w:sz w:val="26"/>
                <w:szCs w:val="26"/>
                <w:lang w:val="fr-FR"/>
              </w:rPr>
            </w:pPr>
            <w:r w:rsidRPr="007936A0">
              <w:rPr>
                <w:i/>
                <w:iCs/>
                <w:sz w:val="26"/>
                <w:szCs w:val="26"/>
                <w:lang w:val="fr-FR"/>
              </w:rPr>
              <w:t>[</w:t>
            </w:r>
            <w:r w:rsidR="007936A0" w:rsidRPr="007936A0">
              <w:rPr>
                <w:i/>
                <w:iCs/>
                <w:sz w:val="26"/>
                <w:szCs w:val="26"/>
                <w:lang w:val="fr-FR"/>
              </w:rPr>
              <w:t>Nguồn:</w:t>
            </w:r>
            <w:r w:rsidRPr="007936A0">
              <w:rPr>
                <w:i/>
                <w:iCs/>
                <w:sz w:val="26"/>
                <w:szCs w:val="26"/>
                <w:lang w:val="fr-FR"/>
              </w:rPr>
              <w:t xml:space="preserve"> Mục</w:t>
            </w:r>
            <w:r w:rsidR="005D635E" w:rsidRPr="007936A0">
              <w:rPr>
                <w:i/>
                <w:iCs/>
                <w:sz w:val="26"/>
                <w:szCs w:val="26"/>
                <w:lang w:val="fr-FR"/>
              </w:rPr>
              <w:t xml:space="preserve"> 3.1 Definitions </w:t>
            </w:r>
            <w:r w:rsidRPr="007936A0">
              <w:rPr>
                <w:i/>
                <w:iCs/>
                <w:sz w:val="26"/>
                <w:szCs w:val="26"/>
                <w:lang w:val="fr-FR"/>
              </w:rPr>
              <w:t xml:space="preserve">tài liệu </w:t>
            </w:r>
            <w:r w:rsidR="005D635E" w:rsidRPr="007936A0">
              <w:rPr>
                <w:i/>
                <w:iCs/>
                <w:sz w:val="26"/>
                <w:szCs w:val="26"/>
                <w:lang w:val="fr-FR"/>
              </w:rPr>
              <w:t>ETSI TR 102 203.</w:t>
            </w:r>
            <w:r w:rsidRPr="007936A0">
              <w:rPr>
                <w:i/>
                <w:iCs/>
                <w:sz w:val="26"/>
                <w:szCs w:val="26"/>
                <w:lang w:val="fr-FR"/>
              </w:rPr>
              <w:t>]</w:t>
            </w:r>
          </w:p>
          <w:p w14:paraId="333F3B2E" w14:textId="7C4AE061" w:rsidR="005D635E" w:rsidRPr="007936A0" w:rsidRDefault="005D635E" w:rsidP="005D635E">
            <w:pPr>
              <w:pStyle w:val="ListParagraph"/>
              <w:spacing w:before="60" w:after="60"/>
              <w:ind w:left="40"/>
              <w:rPr>
                <w:sz w:val="26"/>
                <w:szCs w:val="26"/>
                <w:lang w:val="fr-FR"/>
              </w:rPr>
            </w:pPr>
          </w:p>
        </w:tc>
      </w:tr>
      <w:tr w:rsidR="009932DD" w:rsidRPr="008B0AF0" w14:paraId="66958E13" w14:textId="77777777" w:rsidTr="00A727CB">
        <w:trPr>
          <w:trHeight w:val="300"/>
        </w:trPr>
        <w:tc>
          <w:tcPr>
            <w:tcW w:w="279" w:type="pct"/>
            <w:tcBorders>
              <w:bottom w:val="single" w:sz="4" w:space="0" w:color="auto"/>
            </w:tcBorders>
            <w:vAlign w:val="center"/>
          </w:tcPr>
          <w:p w14:paraId="4CA58F33" w14:textId="51E57065" w:rsidR="009932DD" w:rsidRPr="00A727CB" w:rsidRDefault="00A727CB" w:rsidP="00247F00">
            <w:pPr>
              <w:spacing w:before="60" w:after="60"/>
              <w:jc w:val="center"/>
              <w:rPr>
                <w:b/>
                <w:sz w:val="26"/>
                <w:szCs w:val="26"/>
              </w:rPr>
            </w:pPr>
            <w:r w:rsidRPr="00A727CB">
              <w:rPr>
                <w:b/>
                <w:sz w:val="26"/>
                <w:szCs w:val="26"/>
              </w:rPr>
              <w:lastRenderedPageBreak/>
              <w:t>5.</w:t>
            </w:r>
            <w:r>
              <w:rPr>
                <w:b/>
                <w:sz w:val="26"/>
                <w:szCs w:val="26"/>
              </w:rPr>
              <w:t>6</w:t>
            </w:r>
          </w:p>
        </w:tc>
        <w:tc>
          <w:tcPr>
            <w:tcW w:w="1687" w:type="pct"/>
            <w:tcBorders>
              <w:bottom w:val="single" w:sz="4" w:space="0" w:color="auto"/>
            </w:tcBorders>
          </w:tcPr>
          <w:p w14:paraId="0C49C3B3" w14:textId="22FCAB7A" w:rsidR="009932DD" w:rsidRPr="008B0AF0" w:rsidRDefault="009932DD" w:rsidP="00C751D5">
            <w:pPr>
              <w:spacing w:before="60" w:after="60"/>
              <w:rPr>
                <w:sz w:val="26"/>
                <w:szCs w:val="26"/>
                <w:lang w:val="vi-VN"/>
              </w:rPr>
            </w:pPr>
            <w:r w:rsidRPr="008B0AF0">
              <w:rPr>
                <w:sz w:val="26"/>
                <w:szCs w:val="26"/>
                <w:lang w:val="vi-VN"/>
              </w:rPr>
              <w:t>b) Xuyên suốt tài liệu dùng từ "ứng dụng phụ thuộc" hoặc "bên phụ thuộc"</w:t>
            </w:r>
            <w:r w:rsidR="00C751D5" w:rsidRPr="008B0AF0">
              <w:rPr>
                <w:sz w:val="26"/>
                <w:szCs w:val="26"/>
                <w:lang w:val="vi-VN"/>
              </w:rPr>
              <w:t xml:space="preserve"> </w:t>
            </w:r>
            <w:r w:rsidRPr="008B0AF0">
              <w:rPr>
                <w:sz w:val="26"/>
                <w:szCs w:val="26"/>
                <w:lang w:val="vi-VN"/>
              </w:rPr>
              <w:t>(để dịch từ chữ Relying Application hoặc Relying Party trong ETSI). Mặc dù dịch</w:t>
            </w:r>
            <w:r w:rsidR="00C751D5" w:rsidRPr="008B0AF0">
              <w:rPr>
                <w:sz w:val="26"/>
                <w:szCs w:val="26"/>
                <w:lang w:val="vi-VN"/>
              </w:rPr>
              <w:t xml:space="preserve"> </w:t>
            </w:r>
            <w:r w:rsidRPr="008B0AF0">
              <w:rPr>
                <w:sz w:val="26"/>
                <w:szCs w:val="26"/>
                <w:lang w:val="vi-VN"/>
              </w:rPr>
              <w:t>word-by-word là "phụ thuộc", nhưng thuật ngữ chuẩn trong ngành PKI và Luật</w:t>
            </w:r>
            <w:r w:rsidR="00C751D5" w:rsidRPr="008B0AF0">
              <w:rPr>
                <w:sz w:val="26"/>
                <w:szCs w:val="26"/>
                <w:lang w:val="vi-VN"/>
              </w:rPr>
              <w:t xml:space="preserve"> </w:t>
            </w:r>
            <w:r w:rsidRPr="008B0AF0">
              <w:rPr>
                <w:sz w:val="26"/>
                <w:szCs w:val="26"/>
                <w:lang w:val="vi-VN"/>
              </w:rPr>
              <w:t>Giao dịch điện tử gọi thực thể này là "Bên tin cậy" (Relying Party). Đề nghị cân</w:t>
            </w:r>
          </w:p>
          <w:p w14:paraId="06737D6F" w14:textId="2A6EC652" w:rsidR="009932DD" w:rsidRPr="008B0AF0" w:rsidRDefault="009932DD" w:rsidP="00C751D5">
            <w:pPr>
              <w:spacing w:before="60" w:after="60"/>
              <w:rPr>
                <w:sz w:val="26"/>
                <w:szCs w:val="26"/>
                <w:lang w:val="vi-VN"/>
              </w:rPr>
            </w:pPr>
            <w:r w:rsidRPr="008B0AF0">
              <w:rPr>
                <w:sz w:val="26"/>
                <w:szCs w:val="26"/>
                <w:lang w:val="vi-VN"/>
              </w:rPr>
              <w:t>nhắc dịch thành "ứng dụng của bên tin cậy" sẽ chính xác và đồng bộ với Luật hơn</w:t>
            </w:r>
            <w:r w:rsidR="00C751D5" w:rsidRPr="008B0AF0">
              <w:rPr>
                <w:sz w:val="26"/>
                <w:szCs w:val="26"/>
                <w:lang w:val="vi-VN"/>
              </w:rPr>
              <w:t xml:space="preserve"> </w:t>
            </w:r>
            <w:r w:rsidRPr="008B0AF0">
              <w:rPr>
                <w:sz w:val="26"/>
                <w:szCs w:val="26"/>
                <w:lang w:val="vi-VN"/>
              </w:rPr>
              <w:t>là "ứng dụng phụ thuộc".</w:t>
            </w:r>
          </w:p>
        </w:tc>
        <w:tc>
          <w:tcPr>
            <w:tcW w:w="3034" w:type="pct"/>
            <w:tcBorders>
              <w:bottom w:val="single" w:sz="4" w:space="0" w:color="auto"/>
            </w:tcBorders>
          </w:tcPr>
          <w:p w14:paraId="2CDEE446" w14:textId="5DBEC258" w:rsidR="009932DD" w:rsidRPr="008B0AF0" w:rsidRDefault="006766EE" w:rsidP="00247F00">
            <w:pPr>
              <w:spacing w:before="60" w:after="60"/>
              <w:rPr>
                <w:b/>
                <w:bCs/>
                <w:sz w:val="26"/>
                <w:szCs w:val="26"/>
                <w:lang w:val="vi-VN"/>
              </w:rPr>
            </w:pPr>
            <w:r w:rsidRPr="008B0AF0">
              <w:rPr>
                <w:b/>
                <w:bCs/>
                <w:sz w:val="26"/>
                <w:szCs w:val="26"/>
                <w:lang w:val="vi-VN"/>
              </w:rPr>
              <w:t>Tiếp thu một phần</w:t>
            </w:r>
            <w:r w:rsidR="00976404" w:rsidRPr="008B0AF0">
              <w:rPr>
                <w:b/>
                <w:bCs/>
                <w:sz w:val="26"/>
                <w:szCs w:val="26"/>
                <w:lang w:val="vi-VN"/>
              </w:rPr>
              <w:t>:</w:t>
            </w:r>
          </w:p>
          <w:p w14:paraId="2470953A" w14:textId="2DFA6CB7" w:rsidR="00C723F9" w:rsidRPr="008B0AF0" w:rsidRDefault="00FF7698" w:rsidP="00FF7698">
            <w:pPr>
              <w:spacing w:before="60" w:after="60"/>
              <w:rPr>
                <w:sz w:val="26"/>
                <w:szCs w:val="26"/>
                <w:lang w:val="vi-VN"/>
              </w:rPr>
            </w:pPr>
            <w:r w:rsidRPr="008B0AF0">
              <w:rPr>
                <w:sz w:val="26"/>
                <w:szCs w:val="26"/>
                <w:lang w:val="vi-VN"/>
              </w:rPr>
              <w:t xml:space="preserve">Ban soạn thảo </w:t>
            </w:r>
            <w:r w:rsidR="00976404" w:rsidRPr="008B0AF0">
              <w:rPr>
                <w:sz w:val="26"/>
                <w:szCs w:val="26"/>
                <w:lang w:val="vi-VN"/>
              </w:rPr>
              <w:t>đã rà soát nội dung dự thảo</w:t>
            </w:r>
            <w:r w:rsidR="00C723F9" w:rsidRPr="008B0AF0">
              <w:rPr>
                <w:sz w:val="26"/>
                <w:szCs w:val="26"/>
                <w:lang w:val="vi-VN"/>
              </w:rPr>
              <w:t xml:space="preserve"> TCVN</w:t>
            </w:r>
            <w:r w:rsidR="00976404" w:rsidRPr="008B0AF0">
              <w:rPr>
                <w:sz w:val="26"/>
                <w:szCs w:val="26"/>
                <w:lang w:val="vi-VN"/>
              </w:rPr>
              <w:t xml:space="preserve"> và tài liệu kỹ thuật </w:t>
            </w:r>
            <w:r w:rsidR="00C723F9" w:rsidRPr="008B0AF0">
              <w:rPr>
                <w:sz w:val="26"/>
                <w:szCs w:val="26"/>
                <w:lang w:val="vi-VN"/>
              </w:rPr>
              <w:t xml:space="preserve">gốc </w:t>
            </w:r>
            <w:r w:rsidR="00976404" w:rsidRPr="008B0AF0">
              <w:rPr>
                <w:sz w:val="26"/>
                <w:szCs w:val="26"/>
                <w:lang w:val="vi-VN"/>
              </w:rPr>
              <w:t>tham chiếu (ETSI TR 102 203</w:t>
            </w:r>
            <w:r w:rsidR="00C723F9" w:rsidRPr="008B0AF0">
              <w:rPr>
                <w:sz w:val="26"/>
                <w:szCs w:val="26"/>
                <w:lang w:val="vi-VN"/>
              </w:rPr>
              <w:t>, Điều 10.3.4</w:t>
            </w:r>
            <w:r w:rsidR="00976404" w:rsidRPr="008B0AF0">
              <w:rPr>
                <w:sz w:val="26"/>
                <w:szCs w:val="26"/>
                <w:lang w:val="vi-VN"/>
              </w:rPr>
              <w:t>), cụm từ “ứng dụng phụ thuộc” trong tài liệu gốc là cụm từ “Dependent Application”</w:t>
            </w:r>
            <w:r w:rsidR="00C723F9" w:rsidRPr="008B0AF0">
              <w:rPr>
                <w:sz w:val="26"/>
                <w:szCs w:val="26"/>
                <w:lang w:val="vi-VN"/>
              </w:rPr>
              <w:t xml:space="preserve"> được định nghĩa như sau:</w:t>
            </w:r>
          </w:p>
          <w:p w14:paraId="10B46623" w14:textId="47D27AD0" w:rsidR="00C723F9" w:rsidRPr="008B0AF0" w:rsidRDefault="00C723F9" w:rsidP="00C723F9">
            <w:pPr>
              <w:spacing w:before="60" w:after="60"/>
              <w:rPr>
                <w:i/>
                <w:iCs/>
                <w:sz w:val="26"/>
                <w:szCs w:val="26"/>
              </w:rPr>
            </w:pPr>
            <w:r w:rsidRPr="008B0AF0">
              <w:rPr>
                <w:i/>
                <w:iCs/>
                <w:sz w:val="26"/>
                <w:szCs w:val="26"/>
              </w:rPr>
              <w:t>["A "dependent" application (or service) is one that requires a citizen to possess mobile signature capability in order to complete the transactional element of that application. Without "signing" capability, the application may not function correctly."]</w:t>
            </w:r>
          </w:p>
          <w:p w14:paraId="076414E5" w14:textId="66FD755A" w:rsidR="00C723F9" w:rsidRPr="008B0AF0" w:rsidRDefault="00C723F9" w:rsidP="00C723F9">
            <w:pPr>
              <w:spacing w:before="60" w:after="60"/>
              <w:rPr>
                <w:b/>
                <w:bCs/>
                <w:i/>
                <w:iCs/>
                <w:sz w:val="26"/>
                <w:szCs w:val="26"/>
              </w:rPr>
            </w:pPr>
            <w:r w:rsidRPr="008B0AF0">
              <w:rPr>
                <w:b/>
                <w:bCs/>
                <w:i/>
                <w:iCs/>
                <w:sz w:val="26"/>
                <w:szCs w:val="26"/>
              </w:rPr>
              <w:t xml:space="preserve">Dịch: </w:t>
            </w:r>
          </w:p>
          <w:p w14:paraId="766A0020" w14:textId="11403F44" w:rsidR="00C723F9" w:rsidRPr="008B0AF0" w:rsidRDefault="00C723F9" w:rsidP="00C723F9">
            <w:pPr>
              <w:spacing w:before="60" w:after="60"/>
              <w:rPr>
                <w:i/>
                <w:iCs/>
                <w:sz w:val="26"/>
                <w:szCs w:val="26"/>
              </w:rPr>
            </w:pPr>
            <w:r w:rsidRPr="008B0AF0">
              <w:rPr>
                <w:i/>
                <w:iCs/>
                <w:sz w:val="26"/>
                <w:szCs w:val="26"/>
              </w:rPr>
              <w:t>“Một ứng dụng (hoặc dịch vụ) "phụ thuộc" là ứng dụng đòi hỏi công dân/thuê bao/khách hàng phải có năng lực ký số để hoàn thành yếu tố giao dịch của ứng dụng đó. Nếu không có năng lực "ký", ứng dụng có thể hoạt động không chính xác.”</w:t>
            </w:r>
          </w:p>
          <w:p w14:paraId="6522BB47" w14:textId="6DACF3FE" w:rsidR="00976404" w:rsidRPr="007936A0" w:rsidRDefault="00C723F9" w:rsidP="00FF7698">
            <w:pPr>
              <w:spacing w:before="60" w:after="60"/>
              <w:rPr>
                <w:sz w:val="26"/>
                <w:szCs w:val="26"/>
              </w:rPr>
            </w:pPr>
            <w:r w:rsidRPr="008B0AF0">
              <w:rPr>
                <w:sz w:val="26"/>
                <w:szCs w:val="26"/>
              </w:rPr>
              <w:t>Như vậy, một ứng dụng phụ thuộc là ứng dụng không thể hoàn thành một giao dịch nếu không có khả năng “ký số”. Nếu sử dụng cụm từ “</w:t>
            </w:r>
            <w:r w:rsidRPr="008B0AF0">
              <w:rPr>
                <w:sz w:val="26"/>
                <w:szCs w:val="26"/>
                <w:lang w:val="vi-VN"/>
              </w:rPr>
              <w:t>ứng dụng của bên tin cậy"</w:t>
            </w:r>
            <w:r w:rsidRPr="008B0AF0">
              <w:rPr>
                <w:sz w:val="26"/>
                <w:szCs w:val="26"/>
              </w:rPr>
              <w:t xml:space="preserve"> sẽ không khớp với định nghĩa </w:t>
            </w:r>
            <w:r w:rsidRPr="008B0AF0">
              <w:rPr>
                <w:b/>
                <w:bCs/>
                <w:sz w:val="26"/>
                <w:szCs w:val="26"/>
              </w:rPr>
              <w:t>“</w:t>
            </w:r>
            <w:r w:rsidRPr="008B0AF0">
              <w:rPr>
                <w:b/>
                <w:bCs/>
                <w:sz w:val="26"/>
                <w:szCs w:val="26"/>
                <w:lang w:val="vi-VN"/>
              </w:rPr>
              <w:t>Dependent Application</w:t>
            </w:r>
            <w:r w:rsidRPr="008B0AF0">
              <w:rPr>
                <w:b/>
                <w:bCs/>
                <w:sz w:val="26"/>
                <w:szCs w:val="26"/>
              </w:rPr>
              <w:t xml:space="preserve"> (or Service)</w:t>
            </w:r>
            <w:r w:rsidRPr="008B0AF0">
              <w:rPr>
                <w:b/>
                <w:bCs/>
                <w:sz w:val="26"/>
                <w:szCs w:val="26"/>
                <w:lang w:val="vi-VN"/>
              </w:rPr>
              <w:t>”</w:t>
            </w:r>
            <w:r w:rsidRPr="008B0AF0">
              <w:rPr>
                <w:sz w:val="26"/>
                <w:szCs w:val="26"/>
              </w:rPr>
              <w:t xml:space="preserve"> của tài liệu gốc.</w:t>
            </w:r>
            <w:r w:rsidR="007936A0">
              <w:rPr>
                <w:sz w:val="26"/>
                <w:szCs w:val="26"/>
              </w:rPr>
              <w:t xml:space="preserve"> Nếu sử dụng cụm từ </w:t>
            </w:r>
            <w:r w:rsidR="007936A0" w:rsidRPr="008B0AF0">
              <w:rPr>
                <w:sz w:val="26"/>
                <w:szCs w:val="26"/>
                <w:lang w:val="vi-VN"/>
              </w:rPr>
              <w:t>"Bên tin cậy" (Relying Party)</w:t>
            </w:r>
            <w:r w:rsidR="007936A0">
              <w:rPr>
                <w:sz w:val="26"/>
                <w:szCs w:val="26"/>
              </w:rPr>
              <w:t xml:space="preserve"> hoặc “bên tin tưởng” chưa phản ánh rõ nội hàm như Mục 10.3.4 tài liệu </w:t>
            </w:r>
            <w:r w:rsidR="007936A0" w:rsidRPr="008B0AF0">
              <w:rPr>
                <w:sz w:val="26"/>
                <w:szCs w:val="26"/>
                <w:lang w:val="vi-VN"/>
              </w:rPr>
              <w:t>ETSI TR 102 203</w:t>
            </w:r>
            <w:r w:rsidR="007936A0">
              <w:rPr>
                <w:sz w:val="26"/>
                <w:szCs w:val="26"/>
              </w:rPr>
              <w:t>.</w:t>
            </w:r>
          </w:p>
          <w:p w14:paraId="3B135518" w14:textId="47EB11F9" w:rsidR="00A23E2D" w:rsidRPr="008B0AF0" w:rsidRDefault="006766EE" w:rsidP="00FF7698">
            <w:pPr>
              <w:spacing w:before="60" w:after="60"/>
              <w:rPr>
                <w:sz w:val="26"/>
                <w:szCs w:val="26"/>
              </w:rPr>
            </w:pPr>
            <w:r w:rsidRPr="008B0AF0">
              <w:rPr>
                <w:sz w:val="26"/>
                <w:szCs w:val="26"/>
              </w:rPr>
              <w:t xml:space="preserve">- Thực tế trong tài liệu ETSI TR 102 203 có 02 lần sử dụng cụm từ “relying parties”, Ban soạn thảo tiếp thu ý kiến góp ý, điều chỉnh cụm từ này là “bên tin </w:t>
            </w:r>
            <w:r w:rsidR="007936A0">
              <w:rPr>
                <w:sz w:val="26"/>
                <w:szCs w:val="26"/>
              </w:rPr>
              <w:t>tưởng</w:t>
            </w:r>
            <w:r w:rsidRPr="008B0AF0">
              <w:rPr>
                <w:sz w:val="26"/>
                <w:szCs w:val="26"/>
              </w:rPr>
              <w:t>”</w:t>
            </w:r>
            <w:r w:rsidR="007936A0">
              <w:rPr>
                <w:sz w:val="26"/>
                <w:szCs w:val="26"/>
              </w:rPr>
              <w:t xml:space="preserve"> để đồng nhất với định nghĩa </w:t>
            </w:r>
            <w:r w:rsidR="007936A0" w:rsidRPr="008B0AF0">
              <w:rPr>
                <w:sz w:val="26"/>
                <w:szCs w:val="26"/>
              </w:rPr>
              <w:t>“relying parties”</w:t>
            </w:r>
            <w:r w:rsidR="007936A0">
              <w:rPr>
                <w:sz w:val="26"/>
                <w:szCs w:val="26"/>
              </w:rPr>
              <w:t xml:space="preserve"> dự thảo tiêu chuẩn </w:t>
            </w:r>
            <w:r w:rsidR="007936A0" w:rsidRPr="007936A0">
              <w:rPr>
                <w:sz w:val="26"/>
                <w:szCs w:val="26"/>
              </w:rPr>
              <w:t>TCVN 14618:2026</w:t>
            </w:r>
            <w:r w:rsidR="007936A0">
              <w:rPr>
                <w:sz w:val="26"/>
                <w:szCs w:val="26"/>
              </w:rPr>
              <w:t>.</w:t>
            </w:r>
          </w:p>
          <w:p w14:paraId="179FC000" w14:textId="74947F81" w:rsidR="00FF7698" w:rsidRPr="008B0AF0" w:rsidRDefault="00A23E2D" w:rsidP="00FF7698">
            <w:pPr>
              <w:spacing w:before="60" w:after="60"/>
              <w:rPr>
                <w:sz w:val="26"/>
                <w:szCs w:val="26"/>
              </w:rPr>
            </w:pPr>
            <w:r w:rsidRPr="008B0AF0">
              <w:rPr>
                <w:sz w:val="26"/>
                <w:szCs w:val="26"/>
              </w:rPr>
              <w:t>- Trong tài liệu ETSI TR 102 203 không sử dụng cụm từ “</w:t>
            </w:r>
            <w:r w:rsidRPr="008B0AF0">
              <w:rPr>
                <w:sz w:val="26"/>
                <w:szCs w:val="26"/>
                <w:lang w:val="vi-VN"/>
              </w:rPr>
              <w:t>Relying Application</w:t>
            </w:r>
            <w:r w:rsidRPr="008B0AF0">
              <w:rPr>
                <w:sz w:val="26"/>
                <w:szCs w:val="26"/>
              </w:rPr>
              <w:t>”.</w:t>
            </w:r>
          </w:p>
        </w:tc>
      </w:tr>
      <w:tr w:rsidR="009932DD" w:rsidRPr="00A727CB" w14:paraId="4F18534B" w14:textId="77777777" w:rsidTr="00A727CB">
        <w:trPr>
          <w:trHeight w:val="300"/>
        </w:trPr>
        <w:tc>
          <w:tcPr>
            <w:tcW w:w="279" w:type="pct"/>
            <w:tcBorders>
              <w:bottom w:val="single" w:sz="4" w:space="0" w:color="auto"/>
            </w:tcBorders>
            <w:vAlign w:val="center"/>
          </w:tcPr>
          <w:p w14:paraId="12785316" w14:textId="4BBCE25F" w:rsidR="009932DD" w:rsidRPr="00A727CB" w:rsidRDefault="00A727CB" w:rsidP="00247F00">
            <w:pPr>
              <w:spacing w:before="60" w:after="60"/>
              <w:jc w:val="center"/>
              <w:rPr>
                <w:b/>
                <w:sz w:val="26"/>
                <w:szCs w:val="26"/>
              </w:rPr>
            </w:pPr>
            <w:r>
              <w:rPr>
                <w:b/>
                <w:sz w:val="26"/>
                <w:szCs w:val="26"/>
              </w:rPr>
              <w:t>5.7</w:t>
            </w:r>
          </w:p>
        </w:tc>
        <w:tc>
          <w:tcPr>
            <w:tcW w:w="1687" w:type="pct"/>
            <w:tcBorders>
              <w:bottom w:val="single" w:sz="4" w:space="0" w:color="auto"/>
            </w:tcBorders>
          </w:tcPr>
          <w:p w14:paraId="2D1820DA" w14:textId="6B849B6B" w:rsidR="009932DD" w:rsidRPr="008B0AF0" w:rsidRDefault="009932DD" w:rsidP="009932DD">
            <w:pPr>
              <w:spacing w:before="60" w:after="60"/>
              <w:jc w:val="left"/>
              <w:rPr>
                <w:sz w:val="26"/>
                <w:szCs w:val="26"/>
                <w:lang w:val="vi-VN"/>
              </w:rPr>
            </w:pPr>
            <w:r w:rsidRPr="008B0AF0">
              <w:rPr>
                <w:sz w:val="26"/>
                <w:szCs w:val="26"/>
                <w:lang w:val="vi-VN"/>
              </w:rPr>
              <w:t>c) Định nghĩa Bằng chứng sở hữu (Proof of possession - PoP) (Mục 3.1.17):</w:t>
            </w:r>
            <w:r w:rsidR="00C751D5" w:rsidRPr="008B0AF0">
              <w:rPr>
                <w:sz w:val="26"/>
                <w:szCs w:val="26"/>
                <w:lang w:val="vi-VN"/>
              </w:rPr>
              <w:t xml:space="preserve"> </w:t>
            </w:r>
            <w:r w:rsidRPr="008B0AF0">
              <w:rPr>
                <w:sz w:val="26"/>
                <w:szCs w:val="26"/>
                <w:lang w:val="vi-VN"/>
              </w:rPr>
              <w:t>"bằng chứng chứng minh người dùng đang sở hữu hoặc có quyền sử dụng một</w:t>
            </w:r>
            <w:r w:rsidR="00C751D5" w:rsidRPr="008B0AF0">
              <w:rPr>
                <w:sz w:val="26"/>
                <w:szCs w:val="26"/>
                <w:lang w:val="vi-VN"/>
              </w:rPr>
              <w:t xml:space="preserve"> </w:t>
            </w:r>
            <w:r w:rsidRPr="008B0AF0">
              <w:rPr>
                <w:sz w:val="26"/>
                <w:szCs w:val="26"/>
                <w:lang w:val="vi-VN"/>
              </w:rPr>
              <w:t xml:space="preserve">thiết bị di động nhất </w:t>
            </w:r>
            <w:r w:rsidRPr="008B0AF0">
              <w:rPr>
                <w:sz w:val="26"/>
                <w:szCs w:val="26"/>
                <w:lang w:val="vi-VN"/>
              </w:rPr>
              <w:lastRenderedPageBreak/>
              <w:t>định.". Trong chuẩn PKI, PoP là việc chứng minh chủ thể</w:t>
            </w:r>
            <w:r w:rsidR="00C751D5" w:rsidRPr="008B0AF0">
              <w:rPr>
                <w:sz w:val="26"/>
                <w:szCs w:val="26"/>
                <w:lang w:val="vi-VN"/>
              </w:rPr>
              <w:t xml:space="preserve"> </w:t>
            </w:r>
            <w:r w:rsidRPr="008B0AF0">
              <w:rPr>
                <w:sz w:val="26"/>
                <w:szCs w:val="26"/>
                <w:lang w:val="vi-VN"/>
              </w:rPr>
              <w:t>đang thực sự nắm giữ khóa bí mật (private key) tương ứng với khóa công khai</w:t>
            </w:r>
            <w:r w:rsidR="00C751D5" w:rsidRPr="008B0AF0">
              <w:rPr>
                <w:sz w:val="26"/>
                <w:szCs w:val="26"/>
                <w:lang w:val="vi-VN"/>
              </w:rPr>
              <w:t xml:space="preserve"> </w:t>
            </w:r>
            <w:r w:rsidRPr="008B0AF0">
              <w:rPr>
                <w:sz w:val="26"/>
                <w:szCs w:val="26"/>
                <w:lang w:val="vi-VN"/>
              </w:rPr>
              <w:t>trong chứng thư số, chứ không đơn thuần chỉ là "sở hữu thiết bị di động". Dù khóa</w:t>
            </w:r>
            <w:r w:rsidR="00C751D5" w:rsidRPr="008B0AF0">
              <w:rPr>
                <w:sz w:val="26"/>
                <w:szCs w:val="26"/>
                <w:lang w:val="vi-VN"/>
              </w:rPr>
              <w:t xml:space="preserve"> </w:t>
            </w:r>
            <w:r w:rsidRPr="008B0AF0">
              <w:rPr>
                <w:sz w:val="26"/>
                <w:szCs w:val="26"/>
                <w:lang w:val="vi-VN"/>
              </w:rPr>
              <w:t>nằm trong thiết bị, định nghĩa này đang làm mất đi tính chất mật mã của khái niệm</w:t>
            </w:r>
            <w:r w:rsidR="00C751D5" w:rsidRPr="008B0AF0">
              <w:rPr>
                <w:sz w:val="26"/>
                <w:szCs w:val="26"/>
                <w:lang w:val="vi-VN"/>
              </w:rPr>
              <w:t xml:space="preserve"> </w:t>
            </w:r>
            <w:r w:rsidRPr="008B0AF0">
              <w:rPr>
                <w:sz w:val="26"/>
                <w:szCs w:val="26"/>
                <w:lang w:val="vi-VN"/>
              </w:rPr>
              <w:t>PoP.</w:t>
            </w:r>
          </w:p>
        </w:tc>
        <w:tc>
          <w:tcPr>
            <w:tcW w:w="3034" w:type="pct"/>
            <w:tcBorders>
              <w:bottom w:val="single" w:sz="4" w:space="0" w:color="auto"/>
            </w:tcBorders>
          </w:tcPr>
          <w:p w14:paraId="478448C1" w14:textId="10096C6B" w:rsidR="008F1B49" w:rsidRPr="00A727CB" w:rsidRDefault="008F1B49" w:rsidP="00247F00">
            <w:pPr>
              <w:spacing w:before="60" w:after="60"/>
              <w:rPr>
                <w:b/>
                <w:bCs/>
                <w:sz w:val="26"/>
                <w:szCs w:val="26"/>
                <w:lang w:val="vi-VN"/>
              </w:rPr>
            </w:pPr>
            <w:r w:rsidRPr="008B0AF0">
              <w:rPr>
                <w:b/>
                <w:bCs/>
                <w:sz w:val="26"/>
                <w:szCs w:val="26"/>
                <w:lang w:val="vi-VN"/>
              </w:rPr>
              <w:lastRenderedPageBreak/>
              <w:t>Tiếp thu</w:t>
            </w:r>
            <w:r w:rsidR="001D5D09" w:rsidRPr="00A727CB">
              <w:rPr>
                <w:b/>
                <w:bCs/>
                <w:sz w:val="26"/>
                <w:szCs w:val="26"/>
                <w:lang w:val="vi-VN"/>
              </w:rPr>
              <w:t>:</w:t>
            </w:r>
          </w:p>
          <w:p w14:paraId="57E7C7C3" w14:textId="00886439" w:rsidR="001D5D09" w:rsidRPr="001D5D09" w:rsidRDefault="006D53F4" w:rsidP="001D5D09">
            <w:pPr>
              <w:spacing w:before="60" w:after="60"/>
              <w:rPr>
                <w:sz w:val="26"/>
                <w:szCs w:val="26"/>
                <w:lang w:val="vi-VN"/>
              </w:rPr>
            </w:pPr>
            <w:r w:rsidRPr="006D53F4">
              <w:rPr>
                <w:sz w:val="26"/>
                <w:szCs w:val="26"/>
                <w:lang w:val="vi-VN"/>
              </w:rPr>
              <w:t>Tài liệu</w:t>
            </w:r>
            <w:r w:rsidR="008F1B49" w:rsidRPr="008B0AF0">
              <w:rPr>
                <w:sz w:val="26"/>
                <w:szCs w:val="26"/>
                <w:lang w:val="vi-VN"/>
              </w:rPr>
              <w:t xml:space="preserve"> ETSI TR 102 203</w:t>
            </w:r>
            <w:r w:rsidRPr="006D53F4">
              <w:rPr>
                <w:sz w:val="26"/>
                <w:szCs w:val="26"/>
                <w:lang w:val="vi-VN"/>
              </w:rPr>
              <w:t xml:space="preserve"> Mục 3.1 Định nghĩa: </w:t>
            </w:r>
            <w:r w:rsidR="008F1B49" w:rsidRPr="008B0AF0">
              <w:rPr>
                <w:sz w:val="26"/>
                <w:szCs w:val="26"/>
                <w:lang w:val="vi-VN"/>
              </w:rPr>
              <w:t xml:space="preserve">Proof of possession PoP </w:t>
            </w:r>
            <w:r w:rsidRPr="006D53F4">
              <w:rPr>
                <w:sz w:val="26"/>
                <w:szCs w:val="26"/>
                <w:lang w:val="vi-VN"/>
              </w:rPr>
              <w:t>là: bằng chứng xác nhận công dân sở hữu hoặc nắm giữ một thiết bị di động nhất định (</w:t>
            </w:r>
            <w:r w:rsidR="008F1B49" w:rsidRPr="008B0AF0">
              <w:rPr>
                <w:sz w:val="26"/>
                <w:szCs w:val="26"/>
                <w:lang w:val="vi-VN"/>
              </w:rPr>
              <w:t>Mục 3.1.17</w:t>
            </w:r>
            <w:r w:rsidRPr="006D53F4">
              <w:rPr>
                <w:sz w:val="26"/>
                <w:szCs w:val="26"/>
                <w:lang w:val="vi-VN"/>
              </w:rPr>
              <w:t xml:space="preserve"> dự thảo</w:t>
            </w:r>
            <w:r w:rsidR="008F1B49" w:rsidRPr="008B0AF0">
              <w:rPr>
                <w:sz w:val="26"/>
                <w:szCs w:val="26"/>
                <w:lang w:val="vi-VN"/>
              </w:rPr>
              <w:t>)</w:t>
            </w:r>
            <w:r w:rsidRPr="006D53F4">
              <w:rPr>
                <w:sz w:val="26"/>
                <w:szCs w:val="26"/>
                <w:lang w:val="vi-VN"/>
              </w:rPr>
              <w:t xml:space="preserve">. Theo đó: </w:t>
            </w:r>
            <w:r w:rsidR="008F1B49" w:rsidRPr="008B0AF0">
              <w:rPr>
                <w:sz w:val="26"/>
                <w:szCs w:val="26"/>
                <w:lang w:val="vi-VN"/>
              </w:rPr>
              <w:t>P</w:t>
            </w:r>
            <w:r w:rsidR="001D5D09" w:rsidRPr="001D5D09">
              <w:rPr>
                <w:sz w:val="26"/>
                <w:szCs w:val="26"/>
                <w:lang w:val="vi-VN"/>
              </w:rPr>
              <w:t>O</w:t>
            </w:r>
            <w:r w:rsidR="008F1B49" w:rsidRPr="008B0AF0">
              <w:rPr>
                <w:sz w:val="26"/>
                <w:szCs w:val="26"/>
                <w:lang w:val="vi-VN"/>
              </w:rPr>
              <w:t xml:space="preserve">P được hiểu là bằng chứng chứng minh công dân đang nắm giữ hoặc </w:t>
            </w:r>
            <w:r w:rsidR="008F1B49" w:rsidRPr="008B0AF0">
              <w:rPr>
                <w:sz w:val="26"/>
                <w:szCs w:val="26"/>
                <w:lang w:val="vi-VN"/>
              </w:rPr>
              <w:lastRenderedPageBreak/>
              <w:t xml:space="preserve">kiểm soát một thiết bị di động cụ thể, </w:t>
            </w:r>
            <w:r w:rsidRPr="006D53F4">
              <w:rPr>
                <w:sz w:val="26"/>
                <w:szCs w:val="26"/>
                <w:lang w:val="vi-VN"/>
              </w:rPr>
              <w:t>chưa đồng nhất về</w:t>
            </w:r>
            <w:r w:rsidR="008F1B49" w:rsidRPr="008B0AF0">
              <w:rPr>
                <w:sz w:val="26"/>
                <w:szCs w:val="26"/>
                <w:lang w:val="vi-VN"/>
              </w:rPr>
              <w:t xml:space="preserve"> quyền kiểm soát khóa </w:t>
            </w:r>
            <w:r w:rsidRPr="006D53F4">
              <w:rPr>
                <w:sz w:val="26"/>
                <w:szCs w:val="26"/>
                <w:lang w:val="vi-VN"/>
              </w:rPr>
              <w:t>bí mật tương ứng với khóa công khai</w:t>
            </w:r>
            <w:r w:rsidR="008F1B49" w:rsidRPr="008B0AF0">
              <w:rPr>
                <w:sz w:val="26"/>
                <w:szCs w:val="26"/>
                <w:lang w:val="vi-VN"/>
              </w:rPr>
              <w:t xml:space="preserve">. </w:t>
            </w:r>
          </w:p>
          <w:p w14:paraId="5E0A55DA" w14:textId="53E28231" w:rsidR="001D5D09" w:rsidRPr="001D5D09" w:rsidRDefault="006D53F4" w:rsidP="001D5D09">
            <w:pPr>
              <w:spacing w:before="60" w:after="60"/>
              <w:rPr>
                <w:sz w:val="26"/>
                <w:szCs w:val="26"/>
                <w:lang w:val="vi-VN"/>
              </w:rPr>
            </w:pPr>
            <w:r w:rsidRPr="006D53F4">
              <w:rPr>
                <w:sz w:val="26"/>
                <w:szCs w:val="26"/>
                <w:lang w:val="vi-VN"/>
              </w:rPr>
              <w:t xml:space="preserve">Ban biên soạn </w:t>
            </w:r>
            <w:r w:rsidR="008F1B49" w:rsidRPr="008B0AF0">
              <w:rPr>
                <w:sz w:val="26"/>
                <w:szCs w:val="26"/>
                <w:lang w:val="vi-VN"/>
              </w:rPr>
              <w:t>tiếp thu ý kiến</w:t>
            </w:r>
            <w:r w:rsidRPr="006D53F4">
              <w:rPr>
                <w:sz w:val="26"/>
                <w:szCs w:val="26"/>
                <w:lang w:val="vi-VN"/>
              </w:rPr>
              <w:t>,</w:t>
            </w:r>
            <w:r w:rsidR="008F1B49" w:rsidRPr="008B0AF0">
              <w:rPr>
                <w:sz w:val="26"/>
                <w:szCs w:val="26"/>
                <w:lang w:val="vi-VN"/>
              </w:rPr>
              <w:t xml:space="preserve"> </w:t>
            </w:r>
            <w:r w:rsidR="001D5D09" w:rsidRPr="001D5D09">
              <w:rPr>
                <w:sz w:val="26"/>
                <w:szCs w:val="26"/>
                <w:lang w:val="vi-VN"/>
              </w:rPr>
              <w:t>điều chỉnh</w:t>
            </w:r>
            <w:r w:rsidR="008F1B49" w:rsidRPr="008B0AF0">
              <w:rPr>
                <w:sz w:val="26"/>
                <w:szCs w:val="26"/>
                <w:lang w:val="vi-VN"/>
              </w:rPr>
              <w:t>, làm rõ thuật ngữ P</w:t>
            </w:r>
            <w:r w:rsidR="001D5D09" w:rsidRPr="001D5D09">
              <w:rPr>
                <w:sz w:val="26"/>
                <w:szCs w:val="26"/>
                <w:lang w:val="vi-VN"/>
              </w:rPr>
              <w:t>O</w:t>
            </w:r>
            <w:r w:rsidR="008F1B49" w:rsidRPr="008B0AF0">
              <w:rPr>
                <w:sz w:val="26"/>
                <w:szCs w:val="26"/>
                <w:lang w:val="vi-VN"/>
              </w:rPr>
              <w:t>P</w:t>
            </w:r>
            <w:r w:rsidR="001D5D09" w:rsidRPr="001D5D09">
              <w:rPr>
                <w:sz w:val="26"/>
                <w:szCs w:val="26"/>
                <w:lang w:val="vi-VN"/>
              </w:rPr>
              <w:t xml:space="preserve"> trong lĩnh vực Mobile PKI tại </w:t>
            </w:r>
            <w:r w:rsidR="001D5D09" w:rsidRPr="008B0AF0">
              <w:rPr>
                <w:sz w:val="26"/>
                <w:szCs w:val="26"/>
                <w:lang w:val="vi-VN"/>
              </w:rPr>
              <w:t>Mục 3.1.17</w:t>
            </w:r>
            <w:r w:rsidR="001D5D09" w:rsidRPr="001D5D09">
              <w:rPr>
                <w:sz w:val="26"/>
                <w:szCs w:val="26"/>
                <w:lang w:val="vi-VN"/>
              </w:rPr>
              <w:t xml:space="preserve"> dự thảo, cụ thể:</w:t>
            </w:r>
          </w:p>
          <w:p w14:paraId="7FC7CEC8" w14:textId="77777777" w:rsidR="008F1B49" w:rsidRPr="00A727CB" w:rsidRDefault="008F1B49" w:rsidP="001D5D09">
            <w:pPr>
              <w:spacing w:before="60" w:after="60"/>
              <w:rPr>
                <w:sz w:val="26"/>
                <w:szCs w:val="26"/>
                <w:lang w:val="vi-VN"/>
              </w:rPr>
            </w:pPr>
            <w:r w:rsidRPr="008B0AF0">
              <w:rPr>
                <w:sz w:val="26"/>
                <w:szCs w:val="26"/>
                <w:lang w:val="vi-VN"/>
              </w:rPr>
              <w:t>proof of possession</w:t>
            </w:r>
            <w:r w:rsidR="001D5D09" w:rsidRPr="001D5D09">
              <w:rPr>
                <w:sz w:val="26"/>
                <w:szCs w:val="26"/>
                <w:lang w:val="vi-VN"/>
              </w:rPr>
              <w:t xml:space="preserve"> </w:t>
            </w:r>
            <w:r w:rsidR="001D5D09" w:rsidRPr="001D5D09">
              <w:rPr>
                <w:rFonts w:cs="Arial"/>
                <w:lang w:val="vi-VN"/>
              </w:rPr>
              <w:t xml:space="preserve">– </w:t>
            </w:r>
            <w:r w:rsidR="001D5D09" w:rsidRPr="001D5D09">
              <w:rPr>
                <w:sz w:val="26"/>
                <w:szCs w:val="26"/>
                <w:lang w:val="vi-VN"/>
              </w:rPr>
              <w:t>POP</w:t>
            </w:r>
            <w:r w:rsidRPr="008B0AF0">
              <w:rPr>
                <w:sz w:val="26"/>
                <w:szCs w:val="26"/>
                <w:lang w:val="vi-VN"/>
              </w:rPr>
              <w:t xml:space="preserve">: </w:t>
            </w:r>
            <w:r w:rsidR="001D5D09" w:rsidRPr="001D5D09">
              <w:rPr>
                <w:sz w:val="26"/>
                <w:szCs w:val="26"/>
                <w:lang w:val="vi-VN"/>
              </w:rPr>
              <w:t>bằng chứng sở hữu, xác nhận công dân thực sự kiểm soát khóa bí mật tương ứng với khóa công khai.</w:t>
            </w:r>
          </w:p>
          <w:p w14:paraId="11B104F8" w14:textId="0692C7C4" w:rsidR="001D5D09" w:rsidRPr="00A727CB" w:rsidRDefault="001D5D09" w:rsidP="001D5D09">
            <w:pPr>
              <w:spacing w:before="60" w:after="60"/>
              <w:rPr>
                <w:rFonts w:cs="Arial"/>
                <w:sz w:val="26"/>
                <w:szCs w:val="26"/>
                <w:lang w:val="vi-VN"/>
              </w:rPr>
            </w:pPr>
            <w:r w:rsidRPr="00A727CB">
              <w:rPr>
                <w:rFonts w:cs="Arial"/>
                <w:sz w:val="26"/>
                <w:szCs w:val="26"/>
                <w:lang w:val="vi-VN"/>
              </w:rPr>
              <w:t xml:space="preserve">Ghi chú: Trong tài liệu </w:t>
            </w:r>
            <w:r w:rsidRPr="001D5D09">
              <w:rPr>
                <w:sz w:val="26"/>
                <w:szCs w:val="26"/>
                <w:lang w:val="vi-VN"/>
              </w:rPr>
              <w:t>ETSI TR 102 203</w:t>
            </w:r>
            <w:r w:rsidRPr="00A727CB">
              <w:rPr>
                <w:sz w:val="26"/>
                <w:szCs w:val="26"/>
                <w:lang w:val="vi-VN"/>
              </w:rPr>
              <w:t>, cụm từ  “</w:t>
            </w:r>
            <w:r w:rsidRPr="001D5D09">
              <w:rPr>
                <w:sz w:val="26"/>
                <w:szCs w:val="26"/>
                <w:lang w:val="vi-VN"/>
              </w:rPr>
              <w:t>Proof of possession</w:t>
            </w:r>
            <w:r w:rsidRPr="00A727CB">
              <w:rPr>
                <w:sz w:val="26"/>
                <w:szCs w:val="26"/>
                <w:lang w:val="vi-VN"/>
              </w:rPr>
              <w:t xml:space="preserve">” được viết tắt là POP, không phải </w:t>
            </w:r>
            <w:r w:rsidRPr="008B0AF0">
              <w:rPr>
                <w:sz w:val="26"/>
                <w:szCs w:val="26"/>
                <w:lang w:val="vi-VN"/>
              </w:rPr>
              <w:t>PoP</w:t>
            </w:r>
            <w:r w:rsidRPr="00A727CB">
              <w:rPr>
                <w:sz w:val="26"/>
                <w:szCs w:val="26"/>
                <w:lang w:val="vi-VN"/>
              </w:rPr>
              <w:t>.</w:t>
            </w:r>
          </w:p>
        </w:tc>
      </w:tr>
      <w:tr w:rsidR="009932DD" w:rsidRPr="00A727CB" w14:paraId="7DC820C2" w14:textId="77777777" w:rsidTr="00A727CB">
        <w:trPr>
          <w:trHeight w:val="300"/>
        </w:trPr>
        <w:tc>
          <w:tcPr>
            <w:tcW w:w="279" w:type="pct"/>
            <w:tcBorders>
              <w:bottom w:val="single" w:sz="4" w:space="0" w:color="auto"/>
            </w:tcBorders>
            <w:vAlign w:val="center"/>
          </w:tcPr>
          <w:p w14:paraId="23402E52" w14:textId="7FDE6F90" w:rsidR="009932DD" w:rsidRPr="00A727CB" w:rsidRDefault="00A727CB" w:rsidP="00247F00">
            <w:pPr>
              <w:spacing w:before="60" w:after="60"/>
              <w:jc w:val="center"/>
              <w:rPr>
                <w:b/>
                <w:sz w:val="26"/>
                <w:szCs w:val="26"/>
              </w:rPr>
            </w:pPr>
            <w:r w:rsidRPr="00A727CB">
              <w:rPr>
                <w:b/>
                <w:sz w:val="26"/>
                <w:szCs w:val="26"/>
              </w:rPr>
              <w:lastRenderedPageBreak/>
              <w:t>5.</w:t>
            </w:r>
            <w:r>
              <w:rPr>
                <w:b/>
                <w:sz w:val="26"/>
                <w:szCs w:val="26"/>
              </w:rPr>
              <w:t>8</w:t>
            </w:r>
          </w:p>
        </w:tc>
        <w:tc>
          <w:tcPr>
            <w:tcW w:w="1687" w:type="pct"/>
            <w:tcBorders>
              <w:bottom w:val="single" w:sz="4" w:space="0" w:color="auto"/>
            </w:tcBorders>
          </w:tcPr>
          <w:p w14:paraId="05CCB5BE" w14:textId="4317C3EF" w:rsidR="009932DD" w:rsidRPr="008B0AF0" w:rsidRDefault="009932DD" w:rsidP="009932DD">
            <w:pPr>
              <w:spacing w:before="60" w:after="60"/>
              <w:jc w:val="left"/>
              <w:rPr>
                <w:sz w:val="26"/>
                <w:szCs w:val="26"/>
                <w:lang w:val="vi-VN"/>
              </w:rPr>
            </w:pPr>
            <w:r w:rsidRPr="008B0AF0">
              <w:rPr>
                <w:sz w:val="26"/>
                <w:szCs w:val="26"/>
                <w:lang w:val="vi-VN"/>
              </w:rPr>
              <w:t>d) Dual slot bị viết sai chính tả và dịch lủng củng là "khe cắm khép" và dùng từ "mạng nhà đài" hoặc "mạng nhà" (dịch từ home network). Đề nghị sửa lỗi chính tả thành "khe cắm kép". Từ Home network trong viễn thông nên được</w:t>
            </w:r>
          </w:p>
          <w:p w14:paraId="1964F2F9" w14:textId="77777777" w:rsidR="009932DD" w:rsidRPr="008B0AF0" w:rsidRDefault="009932DD" w:rsidP="009932DD">
            <w:pPr>
              <w:spacing w:before="60" w:after="60"/>
              <w:jc w:val="left"/>
              <w:rPr>
                <w:sz w:val="26"/>
                <w:szCs w:val="26"/>
                <w:lang w:val="vi-VN"/>
              </w:rPr>
            </w:pPr>
            <w:r w:rsidRPr="008B0AF0">
              <w:rPr>
                <w:sz w:val="26"/>
                <w:szCs w:val="26"/>
                <w:lang w:val="vi-VN"/>
              </w:rPr>
              <w:t>dịch là "mạng gốc" hoặc "mạng chủ" thay vì từ mang tính văn nói là "mạng nhà</w:t>
            </w:r>
          </w:p>
          <w:p w14:paraId="4CBD0E33" w14:textId="77777777" w:rsidR="009932DD" w:rsidRPr="008B0AF0" w:rsidRDefault="009932DD" w:rsidP="009932DD">
            <w:pPr>
              <w:spacing w:before="60" w:after="60"/>
              <w:jc w:val="left"/>
              <w:rPr>
                <w:sz w:val="26"/>
                <w:szCs w:val="26"/>
                <w:lang w:val="vi-VN"/>
              </w:rPr>
            </w:pPr>
            <w:r w:rsidRPr="008B0AF0">
              <w:rPr>
                <w:sz w:val="26"/>
                <w:szCs w:val="26"/>
                <w:lang w:val="vi-VN"/>
              </w:rPr>
              <w:t>đài".</w:t>
            </w:r>
          </w:p>
          <w:p w14:paraId="6DFEB864" w14:textId="6BD45B3C" w:rsidR="009932DD" w:rsidRPr="008B0AF0" w:rsidRDefault="009932DD" w:rsidP="009932DD">
            <w:pPr>
              <w:spacing w:before="60" w:after="60"/>
              <w:jc w:val="left"/>
              <w:rPr>
                <w:sz w:val="26"/>
                <w:szCs w:val="26"/>
                <w:lang w:val="vi-VN"/>
              </w:rPr>
            </w:pPr>
            <w:r w:rsidRPr="008B0AF0">
              <w:rPr>
                <w:sz w:val="26"/>
                <w:szCs w:val="26"/>
                <w:lang w:val="vi-VN"/>
              </w:rPr>
              <w:t>đ) Lỗi chính tả Signature gateway tại Mục 3.1.19 (cồng ký).</w:t>
            </w:r>
          </w:p>
          <w:p w14:paraId="4B261E36" w14:textId="5533E9DE" w:rsidR="009932DD" w:rsidRPr="008B0AF0" w:rsidRDefault="009932DD" w:rsidP="009932DD">
            <w:pPr>
              <w:spacing w:before="60" w:after="60"/>
              <w:jc w:val="left"/>
              <w:rPr>
                <w:sz w:val="26"/>
                <w:szCs w:val="26"/>
                <w:lang w:val="vi-VN"/>
              </w:rPr>
            </w:pPr>
            <w:r w:rsidRPr="008B0AF0">
              <w:rPr>
                <w:sz w:val="26"/>
                <w:szCs w:val="26"/>
                <w:lang w:val="vi-VN"/>
              </w:rPr>
              <w:t>e) Lỗi dịch ngược cụm từ (Bảng 1) "Nạp tiền trước trả". Đề nghị sửa lại</w:t>
            </w:r>
            <w:r w:rsidR="00C751D5" w:rsidRPr="008B0AF0">
              <w:rPr>
                <w:sz w:val="26"/>
                <w:szCs w:val="26"/>
                <w:lang w:val="vi-VN"/>
              </w:rPr>
              <w:t xml:space="preserve"> </w:t>
            </w:r>
            <w:r w:rsidRPr="008B0AF0">
              <w:rPr>
                <w:sz w:val="26"/>
                <w:szCs w:val="26"/>
                <w:lang w:val="vi-VN"/>
              </w:rPr>
              <w:t>thành thuật ngữ viễn thông chuẩn là "Nạp tiền trả trước".</w:t>
            </w:r>
          </w:p>
          <w:p w14:paraId="703DB24A" w14:textId="087B618D" w:rsidR="009932DD" w:rsidRPr="008B0AF0" w:rsidRDefault="009932DD" w:rsidP="009932DD">
            <w:pPr>
              <w:spacing w:before="60" w:after="60"/>
              <w:jc w:val="left"/>
              <w:rPr>
                <w:sz w:val="26"/>
                <w:szCs w:val="26"/>
                <w:lang w:val="vi-VN"/>
              </w:rPr>
            </w:pPr>
            <w:r w:rsidRPr="008B0AF0">
              <w:rPr>
                <w:sz w:val="26"/>
                <w:szCs w:val="26"/>
                <w:lang w:val="vi-VN"/>
              </w:rPr>
              <w:t>g) Giao thức HTTPS (Mục 3.2) viết là "Hyper Text Transfer Protocol</w:t>
            </w:r>
            <w:r w:rsidR="00C751D5" w:rsidRPr="008B0AF0">
              <w:rPr>
                <w:sz w:val="26"/>
                <w:szCs w:val="26"/>
              </w:rPr>
              <w:t xml:space="preserve"> </w:t>
            </w:r>
            <w:r w:rsidRPr="008B0AF0">
              <w:rPr>
                <w:sz w:val="26"/>
                <w:szCs w:val="26"/>
                <w:lang w:val="vi-VN"/>
              </w:rPr>
              <w:t>Secured". Tên chuẩn xác của giao thức là Hypertext Transfer Protocol Secure</w:t>
            </w:r>
            <w:r w:rsidR="00C751D5" w:rsidRPr="008B0AF0">
              <w:rPr>
                <w:sz w:val="26"/>
                <w:szCs w:val="26"/>
                <w:lang w:val="vi-VN"/>
              </w:rPr>
              <w:t xml:space="preserve"> </w:t>
            </w:r>
            <w:r w:rsidRPr="008B0AF0">
              <w:rPr>
                <w:sz w:val="26"/>
                <w:szCs w:val="26"/>
                <w:lang w:val="vi-VN"/>
              </w:rPr>
              <w:t>(không có 'd' ở cuối).</w:t>
            </w:r>
          </w:p>
        </w:tc>
        <w:tc>
          <w:tcPr>
            <w:tcW w:w="3034" w:type="pct"/>
            <w:tcBorders>
              <w:bottom w:val="single" w:sz="4" w:space="0" w:color="auto"/>
            </w:tcBorders>
          </w:tcPr>
          <w:p w14:paraId="3A11317A" w14:textId="77777777" w:rsidR="00C751D5" w:rsidRPr="008B0AF0" w:rsidRDefault="00C751D5" w:rsidP="00247F00">
            <w:pPr>
              <w:spacing w:before="60" w:after="60"/>
              <w:rPr>
                <w:b/>
                <w:bCs/>
                <w:sz w:val="26"/>
                <w:szCs w:val="26"/>
                <w:lang w:val="vi-VN"/>
              </w:rPr>
            </w:pPr>
            <w:r w:rsidRPr="008B0AF0">
              <w:rPr>
                <w:b/>
                <w:bCs/>
                <w:sz w:val="26"/>
                <w:szCs w:val="26"/>
                <w:lang w:val="vi-VN"/>
              </w:rPr>
              <w:t xml:space="preserve">Tiếp thu: </w:t>
            </w:r>
          </w:p>
          <w:p w14:paraId="31E16FB9" w14:textId="77777777" w:rsidR="00C751D5" w:rsidRPr="008B0AF0" w:rsidRDefault="00C751D5" w:rsidP="00C751D5">
            <w:pPr>
              <w:spacing w:before="60" w:after="60"/>
              <w:jc w:val="left"/>
              <w:rPr>
                <w:sz w:val="26"/>
                <w:szCs w:val="26"/>
                <w:lang w:val="vi-VN"/>
              </w:rPr>
            </w:pPr>
            <w:r w:rsidRPr="008B0AF0">
              <w:rPr>
                <w:sz w:val="26"/>
                <w:szCs w:val="26"/>
                <w:lang w:val="vi-VN"/>
              </w:rPr>
              <w:t>d) Ban soạn thảo tiếp thu, chỉnh sửa "khe cắm kép" thành "khe cắm khép", "mạng nhà</w:t>
            </w:r>
          </w:p>
          <w:p w14:paraId="69097340" w14:textId="77777777" w:rsidR="008F1B49" w:rsidRPr="008B0AF0" w:rsidRDefault="00C751D5" w:rsidP="00C751D5">
            <w:pPr>
              <w:spacing w:before="60" w:after="60"/>
              <w:jc w:val="left"/>
              <w:rPr>
                <w:sz w:val="26"/>
                <w:szCs w:val="26"/>
                <w:lang w:val="vi-VN"/>
              </w:rPr>
            </w:pPr>
            <w:r w:rsidRPr="008B0AF0">
              <w:rPr>
                <w:sz w:val="26"/>
                <w:szCs w:val="26"/>
                <w:lang w:val="vi-VN"/>
              </w:rPr>
              <w:t>đài" thành “mạng gốc”;</w:t>
            </w:r>
            <w:r w:rsidR="00693C1B" w:rsidRPr="008B0AF0">
              <w:rPr>
                <w:sz w:val="26"/>
                <w:szCs w:val="26"/>
                <w:lang w:val="vi-VN"/>
              </w:rPr>
              <w:t xml:space="preserve"> </w:t>
            </w:r>
          </w:p>
          <w:p w14:paraId="399285CA" w14:textId="51349373" w:rsidR="00C751D5" w:rsidRPr="008B0AF0" w:rsidRDefault="00C751D5" w:rsidP="00C751D5">
            <w:pPr>
              <w:spacing w:before="60" w:after="60"/>
              <w:jc w:val="left"/>
              <w:rPr>
                <w:sz w:val="26"/>
                <w:szCs w:val="26"/>
                <w:lang w:val="vi-VN"/>
              </w:rPr>
            </w:pPr>
            <w:r w:rsidRPr="008B0AF0">
              <w:rPr>
                <w:sz w:val="26"/>
                <w:szCs w:val="26"/>
                <w:lang w:val="vi-VN"/>
              </w:rPr>
              <w:t>đ) Sửa lỗi chính tả Mục 3.1.19: “cồng ký” thành “cổng ký”.</w:t>
            </w:r>
          </w:p>
          <w:p w14:paraId="06C85699" w14:textId="77777777" w:rsidR="008F1B49" w:rsidRPr="008B0AF0" w:rsidRDefault="00C751D5" w:rsidP="00C751D5">
            <w:pPr>
              <w:spacing w:before="60" w:after="60"/>
              <w:jc w:val="left"/>
              <w:rPr>
                <w:sz w:val="26"/>
                <w:szCs w:val="26"/>
                <w:lang w:val="vi-VN"/>
              </w:rPr>
            </w:pPr>
            <w:r w:rsidRPr="008B0AF0">
              <w:rPr>
                <w:sz w:val="26"/>
                <w:szCs w:val="26"/>
                <w:lang w:val="vi-VN"/>
              </w:rPr>
              <w:t xml:space="preserve">e) Sửa lỗi </w:t>
            </w:r>
            <w:r w:rsidR="00693C1B" w:rsidRPr="008B0AF0">
              <w:rPr>
                <w:sz w:val="26"/>
                <w:szCs w:val="26"/>
                <w:lang w:val="vi-VN"/>
              </w:rPr>
              <w:t xml:space="preserve">ngược từ tại </w:t>
            </w:r>
            <w:r w:rsidRPr="008B0AF0">
              <w:rPr>
                <w:sz w:val="26"/>
                <w:szCs w:val="26"/>
                <w:lang w:val="vi-VN"/>
              </w:rPr>
              <w:t>Bảng 1</w:t>
            </w:r>
            <w:r w:rsidR="00693C1B" w:rsidRPr="008B0AF0">
              <w:rPr>
                <w:sz w:val="26"/>
                <w:szCs w:val="26"/>
                <w:lang w:val="vi-VN"/>
              </w:rPr>
              <w:t>:</w:t>
            </w:r>
            <w:r w:rsidRPr="008B0AF0">
              <w:rPr>
                <w:sz w:val="26"/>
                <w:szCs w:val="26"/>
                <w:lang w:val="vi-VN"/>
              </w:rPr>
              <w:t xml:space="preserve"> "Nạp tiền trước trả"</w:t>
            </w:r>
            <w:r w:rsidR="00693C1B" w:rsidRPr="008B0AF0">
              <w:rPr>
                <w:sz w:val="26"/>
                <w:szCs w:val="26"/>
                <w:lang w:val="vi-VN"/>
              </w:rPr>
              <w:t xml:space="preserve"> thành </w:t>
            </w:r>
            <w:r w:rsidRPr="008B0AF0">
              <w:rPr>
                <w:sz w:val="26"/>
                <w:szCs w:val="26"/>
                <w:lang w:val="vi-VN"/>
              </w:rPr>
              <w:t>"Nạp tiền trả trước"</w:t>
            </w:r>
            <w:r w:rsidR="00693C1B" w:rsidRPr="008B0AF0">
              <w:rPr>
                <w:sz w:val="26"/>
                <w:szCs w:val="26"/>
                <w:lang w:val="vi-VN"/>
              </w:rPr>
              <w:t xml:space="preserve">; </w:t>
            </w:r>
          </w:p>
          <w:p w14:paraId="0F0636B9" w14:textId="2A973B3D" w:rsidR="00C751D5" w:rsidRPr="008B0AF0" w:rsidRDefault="00693C1B" w:rsidP="00C751D5">
            <w:pPr>
              <w:spacing w:before="60" w:after="60"/>
              <w:jc w:val="left"/>
              <w:rPr>
                <w:sz w:val="26"/>
                <w:szCs w:val="26"/>
                <w:lang w:val="vi-VN"/>
              </w:rPr>
            </w:pPr>
            <w:r w:rsidRPr="008B0AF0">
              <w:rPr>
                <w:sz w:val="26"/>
                <w:szCs w:val="26"/>
                <w:lang w:val="vi-VN"/>
              </w:rPr>
              <w:t>g) Giao thức HTTPS (Mục 3.2): Sửa lỗi thừa chữ ‘d’ ở cuối cụm từ "Hyper Text Transfer Protocol Secured" thành “Hypertext Transfer Protocol Secure”.</w:t>
            </w:r>
          </w:p>
          <w:p w14:paraId="44000C97" w14:textId="4523667B" w:rsidR="00C751D5" w:rsidRPr="008B0AF0" w:rsidRDefault="00C751D5" w:rsidP="00C751D5">
            <w:pPr>
              <w:spacing w:before="60" w:after="60"/>
              <w:jc w:val="left"/>
              <w:rPr>
                <w:sz w:val="26"/>
                <w:szCs w:val="26"/>
                <w:lang w:val="vi-VN"/>
              </w:rPr>
            </w:pPr>
          </w:p>
          <w:p w14:paraId="09EDAB0F" w14:textId="66F33EA7" w:rsidR="00C751D5" w:rsidRPr="008B0AF0" w:rsidRDefault="00C751D5" w:rsidP="00247F00">
            <w:pPr>
              <w:spacing w:before="60" w:after="60"/>
              <w:rPr>
                <w:sz w:val="26"/>
                <w:szCs w:val="26"/>
                <w:lang w:val="vi-VN"/>
              </w:rPr>
            </w:pPr>
          </w:p>
        </w:tc>
      </w:tr>
      <w:tr w:rsidR="00112DA6" w:rsidRPr="008B0AF0" w14:paraId="4E8B6D8F" w14:textId="77777777" w:rsidTr="00A727CB">
        <w:trPr>
          <w:trHeight w:val="300"/>
        </w:trPr>
        <w:tc>
          <w:tcPr>
            <w:tcW w:w="279" w:type="pct"/>
            <w:tcBorders>
              <w:bottom w:val="single" w:sz="4" w:space="0" w:color="auto"/>
            </w:tcBorders>
            <w:vAlign w:val="center"/>
          </w:tcPr>
          <w:p w14:paraId="509930D7" w14:textId="1DC112F5" w:rsidR="00112DA6" w:rsidRPr="00A727CB" w:rsidRDefault="00A727CB" w:rsidP="00247F00">
            <w:pPr>
              <w:spacing w:before="60" w:after="60"/>
              <w:jc w:val="center"/>
              <w:rPr>
                <w:b/>
                <w:sz w:val="26"/>
                <w:szCs w:val="26"/>
              </w:rPr>
            </w:pPr>
            <w:r w:rsidRPr="00A727CB">
              <w:rPr>
                <w:b/>
                <w:sz w:val="26"/>
                <w:szCs w:val="26"/>
              </w:rPr>
              <w:t>6</w:t>
            </w:r>
          </w:p>
        </w:tc>
        <w:tc>
          <w:tcPr>
            <w:tcW w:w="4721" w:type="pct"/>
            <w:gridSpan w:val="2"/>
            <w:tcBorders>
              <w:bottom w:val="single" w:sz="4" w:space="0" w:color="auto"/>
            </w:tcBorders>
          </w:tcPr>
          <w:p w14:paraId="5D4581A5" w14:textId="1D1BBC09" w:rsidR="00112DA6" w:rsidRPr="008B0AF0" w:rsidRDefault="00112DA6" w:rsidP="00112DA6">
            <w:pPr>
              <w:spacing w:before="60" w:after="60"/>
              <w:jc w:val="center"/>
              <w:rPr>
                <w:b/>
                <w:bCs/>
                <w:sz w:val="26"/>
                <w:szCs w:val="26"/>
              </w:rPr>
            </w:pPr>
            <w:r w:rsidRPr="008B0AF0">
              <w:rPr>
                <w:b/>
                <w:bCs/>
                <w:sz w:val="26"/>
                <w:szCs w:val="26"/>
              </w:rPr>
              <w:t>Vụ Pháp chế</w:t>
            </w:r>
          </w:p>
        </w:tc>
      </w:tr>
      <w:tr w:rsidR="00112DA6" w:rsidRPr="008B0AF0" w14:paraId="47D6DA90" w14:textId="77777777" w:rsidTr="00A727CB">
        <w:trPr>
          <w:trHeight w:val="300"/>
        </w:trPr>
        <w:tc>
          <w:tcPr>
            <w:tcW w:w="279" w:type="pct"/>
            <w:tcBorders>
              <w:bottom w:val="single" w:sz="4" w:space="0" w:color="auto"/>
            </w:tcBorders>
            <w:vAlign w:val="center"/>
          </w:tcPr>
          <w:p w14:paraId="6CB63295" w14:textId="1EE2AEA2" w:rsidR="00112DA6" w:rsidRPr="00A727CB" w:rsidRDefault="00A727CB" w:rsidP="00247F00">
            <w:pPr>
              <w:spacing w:before="60" w:after="60"/>
              <w:jc w:val="center"/>
              <w:rPr>
                <w:b/>
                <w:sz w:val="26"/>
                <w:szCs w:val="26"/>
              </w:rPr>
            </w:pPr>
            <w:r w:rsidRPr="00A727CB">
              <w:rPr>
                <w:b/>
                <w:sz w:val="26"/>
                <w:szCs w:val="26"/>
              </w:rPr>
              <w:lastRenderedPageBreak/>
              <w:t>6.1</w:t>
            </w:r>
          </w:p>
        </w:tc>
        <w:tc>
          <w:tcPr>
            <w:tcW w:w="1687" w:type="pct"/>
            <w:tcBorders>
              <w:bottom w:val="single" w:sz="4" w:space="0" w:color="auto"/>
            </w:tcBorders>
          </w:tcPr>
          <w:p w14:paraId="24BF7784" w14:textId="4C52B79E" w:rsidR="00112DA6" w:rsidRPr="008B0AF0" w:rsidRDefault="00112DA6" w:rsidP="00377658">
            <w:pPr>
              <w:spacing w:before="60" w:after="60"/>
              <w:rPr>
                <w:sz w:val="26"/>
                <w:szCs w:val="26"/>
              </w:rPr>
            </w:pPr>
            <w:r w:rsidRPr="008B0AF0">
              <w:rPr>
                <w:sz w:val="26"/>
                <w:szCs w:val="26"/>
              </w:rPr>
              <w:t>1. Đề nghị đơn vị chủ trì rà soát đảm bảo đầy đủ hồ sơ, thực hiện đúng trình</w:t>
            </w:r>
            <w:r w:rsidR="00377658" w:rsidRPr="008B0AF0">
              <w:rPr>
                <w:sz w:val="26"/>
                <w:szCs w:val="26"/>
              </w:rPr>
              <w:t xml:space="preserve"> </w:t>
            </w:r>
            <w:r w:rsidRPr="008B0AF0">
              <w:rPr>
                <w:sz w:val="26"/>
                <w:szCs w:val="26"/>
              </w:rPr>
              <w:t>tự, thủ tục xây dựng TCVN được quy định tại Thông tư số 11/2021/TT-BKHCN,</w:t>
            </w:r>
            <w:r w:rsidR="00377658" w:rsidRPr="008B0AF0">
              <w:rPr>
                <w:sz w:val="26"/>
                <w:szCs w:val="26"/>
              </w:rPr>
              <w:t xml:space="preserve"> </w:t>
            </w:r>
            <w:r w:rsidRPr="008B0AF0">
              <w:rPr>
                <w:sz w:val="26"/>
                <w:szCs w:val="26"/>
              </w:rPr>
              <w:t>đồng thời rà soát thể thức, kỹ thuật trình bày theo quy định tại TCVN 1-2:2025</w:t>
            </w:r>
            <w:r w:rsidR="00377658" w:rsidRPr="008B0AF0">
              <w:rPr>
                <w:sz w:val="26"/>
                <w:szCs w:val="26"/>
              </w:rPr>
              <w:t xml:space="preserve"> </w:t>
            </w:r>
            <w:r w:rsidRPr="008B0AF0">
              <w:rPr>
                <w:sz w:val="26"/>
                <w:szCs w:val="26"/>
              </w:rPr>
              <w:t>Xây dựng tiêu chuẩn – Phần 2: Quy định về trình bày và thể hiện nội dung tiêu</w:t>
            </w:r>
            <w:r w:rsidRPr="008B0AF0">
              <w:rPr>
                <w:sz w:val="26"/>
                <w:szCs w:val="26"/>
              </w:rPr>
              <w:br/>
              <w:t>chuẩn quốc gia</w:t>
            </w:r>
          </w:p>
        </w:tc>
        <w:tc>
          <w:tcPr>
            <w:tcW w:w="3034" w:type="pct"/>
            <w:tcBorders>
              <w:bottom w:val="single" w:sz="4" w:space="0" w:color="auto"/>
            </w:tcBorders>
          </w:tcPr>
          <w:p w14:paraId="6058C051" w14:textId="77777777" w:rsidR="00112DA6" w:rsidRPr="008B0AF0" w:rsidRDefault="00112DA6" w:rsidP="00247F00">
            <w:pPr>
              <w:spacing w:before="60" w:after="60"/>
              <w:rPr>
                <w:sz w:val="26"/>
                <w:szCs w:val="26"/>
              </w:rPr>
            </w:pPr>
            <w:r w:rsidRPr="008B0AF0">
              <w:rPr>
                <w:b/>
                <w:bCs/>
                <w:sz w:val="26"/>
                <w:szCs w:val="26"/>
              </w:rPr>
              <w:t>Tiếp thu một phần:</w:t>
            </w:r>
          </w:p>
          <w:p w14:paraId="4E52C721" w14:textId="77777777" w:rsidR="00112DA6" w:rsidRPr="008B0AF0" w:rsidRDefault="00112DA6" w:rsidP="00247F00">
            <w:pPr>
              <w:spacing w:before="60" w:after="60"/>
              <w:rPr>
                <w:sz w:val="26"/>
                <w:szCs w:val="26"/>
              </w:rPr>
            </w:pPr>
            <w:r w:rsidRPr="008B0AF0">
              <w:rPr>
                <w:sz w:val="26"/>
                <w:szCs w:val="26"/>
              </w:rPr>
              <w:t>Ban soạn thảo tiếp thu nội dung đề nghị rà soát bảo đảm đầy đủ hồ sơ, thực hiện đúng trình tự, thủ tục xây dựng TCVN và rà soát thể thức, kỹ thuật trình bày theo TCVN 1-2:2025.</w:t>
            </w:r>
          </w:p>
          <w:p w14:paraId="58AE2596" w14:textId="77777777" w:rsidR="00112DA6" w:rsidRPr="008B0AF0" w:rsidRDefault="00112DA6" w:rsidP="00247F00">
            <w:pPr>
              <w:spacing w:before="60" w:after="60"/>
              <w:rPr>
                <w:sz w:val="26"/>
                <w:szCs w:val="26"/>
              </w:rPr>
            </w:pPr>
            <w:r w:rsidRPr="008B0AF0">
              <w:rPr>
                <w:sz w:val="26"/>
                <w:szCs w:val="26"/>
              </w:rPr>
              <w:t>Về căn cứ áp dụng: tại thời điểm xây dựng dự thảo, trình tự, thủ tục và hồ sơ xây dựng tiêu chuẩn quốc gia thực hiện theo Thông tư số 13/2026/TT-BKHCN ngày 09/4/2026 của Bộ trưởng Bộ Khoa học và Công nghệ quy định chi tiết xây dựng và áp dụng tiêu chuẩn (thay thế Thông tư số 11/2021/TT-BKHCN). Do đó, Ban soạn thảo lập hồ sơ dự thảo TCVN theo các biểu mẫu tại Phụ lục của Thông tư số 13/2026/TT-BKHCN, đồng thời rà soát thể thức, kỹ thuật trình bày theo TCVN 1-2:2025.</w:t>
            </w:r>
          </w:p>
          <w:p w14:paraId="2BE4DB36" w14:textId="3006684A" w:rsidR="00112DA6" w:rsidRPr="008B0AF0" w:rsidRDefault="00112DA6" w:rsidP="00247F00">
            <w:pPr>
              <w:spacing w:before="60" w:after="60"/>
              <w:rPr>
                <w:sz w:val="26"/>
                <w:szCs w:val="26"/>
              </w:rPr>
            </w:pPr>
            <w:r w:rsidRPr="008B0AF0">
              <w:rPr>
                <w:sz w:val="26"/>
                <w:szCs w:val="26"/>
              </w:rPr>
              <w:t>Ban soạn thảo rà soát, bổ sung đầy đủ các thành phần hồ sơ trước khi gửi thẩm định, gồm: dự thảo TCVN, báo cáo thuyết minh (kèm bảng so sánh sự khác biệt), bản tổng hợp tiếp thu, giải trình ý kiến góp ý, tài liệu gốc</w:t>
            </w:r>
            <w:r w:rsidR="00947F53">
              <w:rPr>
                <w:sz w:val="26"/>
                <w:szCs w:val="26"/>
              </w:rPr>
              <w:t xml:space="preserve"> và </w:t>
            </w:r>
            <w:r w:rsidRPr="008B0AF0">
              <w:rPr>
                <w:sz w:val="26"/>
                <w:szCs w:val="26"/>
              </w:rPr>
              <w:t>các văn bản liên quan.</w:t>
            </w:r>
          </w:p>
        </w:tc>
      </w:tr>
      <w:tr w:rsidR="00112DA6" w:rsidRPr="008B0AF0" w14:paraId="2DE9ACCA" w14:textId="77777777" w:rsidTr="00A727CB">
        <w:trPr>
          <w:trHeight w:val="300"/>
        </w:trPr>
        <w:tc>
          <w:tcPr>
            <w:tcW w:w="279" w:type="pct"/>
            <w:tcBorders>
              <w:bottom w:val="single" w:sz="4" w:space="0" w:color="auto"/>
            </w:tcBorders>
            <w:vAlign w:val="center"/>
          </w:tcPr>
          <w:p w14:paraId="76F4207D" w14:textId="5BA0ACCC" w:rsidR="00112DA6" w:rsidRPr="00A727CB" w:rsidRDefault="00A727CB" w:rsidP="00247F00">
            <w:pPr>
              <w:spacing w:before="60" w:after="60"/>
              <w:jc w:val="center"/>
              <w:rPr>
                <w:b/>
                <w:sz w:val="26"/>
                <w:szCs w:val="26"/>
              </w:rPr>
            </w:pPr>
            <w:r w:rsidRPr="00A727CB">
              <w:rPr>
                <w:b/>
                <w:sz w:val="26"/>
                <w:szCs w:val="26"/>
              </w:rPr>
              <w:t>6.2</w:t>
            </w:r>
          </w:p>
        </w:tc>
        <w:tc>
          <w:tcPr>
            <w:tcW w:w="1687" w:type="pct"/>
            <w:tcBorders>
              <w:bottom w:val="single" w:sz="4" w:space="0" w:color="auto"/>
            </w:tcBorders>
          </w:tcPr>
          <w:p w14:paraId="0E8F4D61" w14:textId="766C1E5E" w:rsidR="00112DA6" w:rsidRPr="008B0AF0" w:rsidRDefault="00112DA6" w:rsidP="00112DA6">
            <w:pPr>
              <w:spacing w:before="60" w:after="60"/>
              <w:jc w:val="left"/>
              <w:rPr>
                <w:sz w:val="26"/>
                <w:szCs w:val="26"/>
              </w:rPr>
            </w:pPr>
            <w:r w:rsidRPr="008B0AF0">
              <w:rPr>
                <w:sz w:val="26"/>
                <w:szCs w:val="26"/>
              </w:rPr>
              <w:t>2. Điều 23 Luật Tiêu chuẩn và Quy chuẩn kỹ thuật quy định</w:t>
            </w:r>
            <w:r w:rsidRPr="008B0AF0">
              <w:rPr>
                <w:i/>
                <w:iCs/>
                <w:sz w:val="26"/>
                <w:szCs w:val="26"/>
              </w:rPr>
              <w:t>: “Tiêu chuẩn</w:t>
            </w:r>
            <w:r w:rsidR="00377658" w:rsidRPr="008B0AF0">
              <w:rPr>
                <w:i/>
                <w:iCs/>
                <w:sz w:val="26"/>
                <w:szCs w:val="26"/>
              </w:rPr>
              <w:t xml:space="preserve"> </w:t>
            </w:r>
            <w:r w:rsidRPr="008B0AF0">
              <w:rPr>
                <w:i/>
                <w:iCs/>
                <w:sz w:val="26"/>
                <w:szCs w:val="26"/>
              </w:rPr>
              <w:t>được áp dụng trên nguyên tắc tự nguyện”</w:t>
            </w:r>
            <w:r w:rsidRPr="008B0AF0">
              <w:rPr>
                <w:sz w:val="26"/>
                <w:szCs w:val="26"/>
              </w:rPr>
              <w:t>, tuy nhiên các dự thảo TCVN đang sử</w:t>
            </w:r>
            <w:r w:rsidR="00377658" w:rsidRPr="008B0AF0">
              <w:rPr>
                <w:sz w:val="26"/>
                <w:szCs w:val="26"/>
              </w:rPr>
              <w:t xml:space="preserve"> </w:t>
            </w:r>
            <w:r w:rsidRPr="008B0AF0">
              <w:rPr>
                <w:sz w:val="26"/>
                <w:szCs w:val="26"/>
              </w:rPr>
              <w:t>dụng nhiều từ “</w:t>
            </w:r>
            <w:r w:rsidRPr="008B0AF0">
              <w:rPr>
                <w:b/>
                <w:bCs/>
                <w:sz w:val="26"/>
                <w:szCs w:val="26"/>
              </w:rPr>
              <w:t>phải</w:t>
            </w:r>
            <w:r w:rsidRPr="008B0AF0">
              <w:rPr>
                <w:sz w:val="26"/>
                <w:szCs w:val="26"/>
              </w:rPr>
              <w:t>” trong các nội dung dẫn chiếu, áp dụng các tiêu chuẩn quốc</w:t>
            </w:r>
            <w:r w:rsidR="00377658" w:rsidRPr="008B0AF0">
              <w:rPr>
                <w:sz w:val="26"/>
                <w:szCs w:val="26"/>
              </w:rPr>
              <w:t xml:space="preserve"> </w:t>
            </w:r>
            <w:r w:rsidRPr="008B0AF0">
              <w:rPr>
                <w:sz w:val="26"/>
                <w:szCs w:val="26"/>
              </w:rPr>
              <w:t>tế; đồng thời quy định quản lý, trách nhiệm của tổ chức, cá nhân; tổ chức phải</w:t>
            </w:r>
            <w:r w:rsidRPr="008B0AF0">
              <w:rPr>
                <w:sz w:val="26"/>
                <w:szCs w:val="26"/>
              </w:rPr>
              <w:br/>
              <w:t>thực hiện;…. Đề nghị cơ quan chủ trì rà soát và chỉnh lý để đảm bảo không đặt ra</w:t>
            </w:r>
            <w:r w:rsidR="00377658" w:rsidRPr="008B0AF0">
              <w:rPr>
                <w:sz w:val="26"/>
                <w:szCs w:val="26"/>
              </w:rPr>
              <w:t xml:space="preserve"> </w:t>
            </w:r>
            <w:r w:rsidRPr="008B0AF0">
              <w:rPr>
                <w:sz w:val="26"/>
                <w:szCs w:val="26"/>
              </w:rPr>
              <w:t>nghĩa vụ pháp lý hay làm cho TCVN trở thành văn bản bắt buộc áp dụng</w:t>
            </w:r>
          </w:p>
        </w:tc>
        <w:tc>
          <w:tcPr>
            <w:tcW w:w="3034" w:type="pct"/>
            <w:tcBorders>
              <w:bottom w:val="single" w:sz="4" w:space="0" w:color="auto"/>
            </w:tcBorders>
          </w:tcPr>
          <w:p w14:paraId="2A98405B" w14:textId="77777777" w:rsidR="00112DA6" w:rsidRPr="008B0AF0" w:rsidRDefault="00112DA6" w:rsidP="00247F00">
            <w:pPr>
              <w:spacing w:before="60" w:after="60"/>
              <w:rPr>
                <w:sz w:val="26"/>
                <w:szCs w:val="26"/>
              </w:rPr>
            </w:pPr>
            <w:r w:rsidRPr="008B0AF0">
              <w:rPr>
                <w:b/>
                <w:bCs/>
                <w:sz w:val="26"/>
                <w:szCs w:val="26"/>
              </w:rPr>
              <w:t>Tiếp thu một phần:</w:t>
            </w:r>
          </w:p>
          <w:p w14:paraId="05BA79CB" w14:textId="77777777" w:rsidR="00112DA6" w:rsidRPr="008B0AF0" w:rsidRDefault="00112DA6" w:rsidP="00247F00">
            <w:pPr>
              <w:spacing w:before="60" w:after="60"/>
              <w:rPr>
                <w:sz w:val="26"/>
                <w:szCs w:val="26"/>
              </w:rPr>
            </w:pPr>
            <w:r w:rsidRPr="008B0AF0">
              <w:rPr>
                <w:sz w:val="26"/>
                <w:szCs w:val="26"/>
              </w:rPr>
              <w:t>Ban soạn thảo tiếp thu, rà soát toàn bộ ngôn ngữ quy phạm của dự thảo, cụ thể: loại bỏ các nội dung quy định về quản lý nhà nước, trách nhiệm của tổ chức, cá nhân và các nội dung mang tính bắt buộc thi hành không thuộc phạm vi tiêu chuẩn; chuyển các nội dung mang tính khuyến nghị, hướng dẫn từ “phải” sang “nên”, “có thể”; chuyển các nội dung mô tả, giải thích sang Lời giới thiệu hoặc phụ lục tham khảo.</w:t>
            </w:r>
          </w:p>
          <w:p w14:paraId="5DDF05AF" w14:textId="77777777" w:rsidR="00112DA6" w:rsidRPr="008B0AF0" w:rsidRDefault="00112DA6" w:rsidP="00247F00">
            <w:pPr>
              <w:spacing w:before="60" w:after="60"/>
              <w:rPr>
                <w:sz w:val="26"/>
                <w:szCs w:val="26"/>
              </w:rPr>
            </w:pPr>
            <w:r w:rsidRPr="008B0AF0">
              <w:rPr>
                <w:sz w:val="26"/>
                <w:szCs w:val="26"/>
              </w:rPr>
              <w:t>Tuy nhiên, Ban soạn thảo đề nghị được giữ động từ “phải” đối với các yêu cầu kỹ thuật cốt lõi, vì theo TCVN 1-2:2025 (hài hòa với ISO/IEC Directives Part 2), “phải” là động từ tình thái chuẩn dùng để thể hiện yêu cầu cần đáp ứng khi công bố sự phù hợp với tiêu chuẩn. Việc sử dụng “phải” trong tiêu chuẩn chỉ xác định điều kiện để một sản phẩm, dịch vụ, quá trình được coi là phù hợp với tiêu chuẩn, không tạo ra nghĩa vụ pháp lý và không làm thay đổi nguyên tắc tự nguyện áp dụng quy định tại Điều 23 Luật Tiêu chuẩn và Quy chuẩn kỹ thuật. Nếu bỏ hoàn toàn động từ “phải”, tiêu chuẩn sẽ không còn yêu cầu kiểm tra được, không thể sử dụng làm căn cứ đánh giá sự phù hợp.</w:t>
            </w:r>
          </w:p>
          <w:p w14:paraId="4FE9F978" w14:textId="77777777" w:rsidR="00112DA6" w:rsidRPr="008B0AF0" w:rsidRDefault="00112DA6" w:rsidP="00247F00">
            <w:pPr>
              <w:spacing w:before="60" w:after="60"/>
              <w:rPr>
                <w:sz w:val="26"/>
                <w:szCs w:val="26"/>
              </w:rPr>
            </w:pPr>
            <w:r w:rsidRPr="008B0AF0">
              <w:rPr>
                <w:sz w:val="26"/>
                <w:szCs w:val="26"/>
              </w:rPr>
              <w:lastRenderedPageBreak/>
              <w:t>Để tránh cách hiểu tiêu chuẩn là văn bản bắt buộc áp dụng, Ban soạn thảo bổ sung nội dung giải thích rõ ý nghĩa của các động từ tình thái “phải”, “nên”, “có thể” tại điều quy định về ký hiệu và quy ước của dự thảo, và rà soát để các dẫn chiếu tới tiêu chuẩn quốc tế không được diễn đạt dưới dạng nghĩa vụ tuân thủ.</w:t>
            </w:r>
          </w:p>
        </w:tc>
      </w:tr>
      <w:tr w:rsidR="00112DA6" w:rsidRPr="008B0AF0" w14:paraId="35D8EFE1" w14:textId="77777777" w:rsidTr="00A727CB">
        <w:trPr>
          <w:trHeight w:val="300"/>
        </w:trPr>
        <w:tc>
          <w:tcPr>
            <w:tcW w:w="279" w:type="pct"/>
            <w:tcBorders>
              <w:bottom w:val="single" w:sz="4" w:space="0" w:color="auto"/>
            </w:tcBorders>
            <w:vAlign w:val="center"/>
          </w:tcPr>
          <w:p w14:paraId="78969107" w14:textId="4BE1255A" w:rsidR="00112DA6" w:rsidRPr="00A727CB" w:rsidRDefault="00A727CB" w:rsidP="00247F00">
            <w:pPr>
              <w:spacing w:before="60" w:after="60"/>
              <w:jc w:val="center"/>
              <w:rPr>
                <w:b/>
                <w:sz w:val="26"/>
                <w:szCs w:val="26"/>
              </w:rPr>
            </w:pPr>
            <w:r w:rsidRPr="00A727CB">
              <w:rPr>
                <w:b/>
                <w:sz w:val="26"/>
                <w:szCs w:val="26"/>
              </w:rPr>
              <w:lastRenderedPageBreak/>
              <w:t>6.3</w:t>
            </w:r>
          </w:p>
        </w:tc>
        <w:tc>
          <w:tcPr>
            <w:tcW w:w="1687" w:type="pct"/>
            <w:tcBorders>
              <w:bottom w:val="single" w:sz="4" w:space="0" w:color="auto"/>
            </w:tcBorders>
          </w:tcPr>
          <w:p w14:paraId="4346BCF8" w14:textId="39DF62E0" w:rsidR="00112DA6" w:rsidRPr="008B0AF0" w:rsidRDefault="00377658" w:rsidP="00AD4E72">
            <w:pPr>
              <w:spacing w:before="60" w:after="60"/>
              <w:jc w:val="left"/>
              <w:rPr>
                <w:sz w:val="26"/>
                <w:szCs w:val="26"/>
              </w:rPr>
            </w:pPr>
            <w:r w:rsidRPr="008B0AF0">
              <w:rPr>
                <w:sz w:val="26"/>
                <w:szCs w:val="26"/>
              </w:rPr>
              <w:t xml:space="preserve">3. </w:t>
            </w:r>
            <w:r w:rsidR="00112DA6" w:rsidRPr="008B0AF0">
              <w:rPr>
                <w:sz w:val="26"/>
                <w:szCs w:val="26"/>
              </w:rPr>
              <w:t>Đề nghị cập nhật văn bản quy phạm pháp luật được viện dẫn.</w:t>
            </w:r>
            <w:r w:rsidRPr="008B0AF0">
              <w:rPr>
                <w:sz w:val="26"/>
                <w:szCs w:val="26"/>
              </w:rPr>
              <w:t xml:space="preserve"> </w:t>
            </w:r>
            <w:r w:rsidR="00112DA6" w:rsidRPr="008B0AF0">
              <w:rPr>
                <w:sz w:val="26"/>
                <w:szCs w:val="26"/>
              </w:rPr>
              <w:t>TCVN “Giao dịch điện tử - Yêu cầu về chức năng, nghiệp vụ cho mô hình</w:t>
            </w:r>
            <w:r w:rsidRPr="008B0AF0">
              <w:rPr>
                <w:sz w:val="26"/>
                <w:szCs w:val="26"/>
              </w:rPr>
              <w:t xml:space="preserve"> </w:t>
            </w:r>
            <w:r w:rsidR="00112DA6" w:rsidRPr="008B0AF0">
              <w:rPr>
                <w:sz w:val="26"/>
                <w:szCs w:val="26"/>
              </w:rPr>
              <w:t>ký số trên thiết bị di động (Mobile PKI)” đang viện dẫn đến Nghị định số</w:t>
            </w:r>
            <w:r w:rsidRPr="008B0AF0">
              <w:rPr>
                <w:sz w:val="26"/>
                <w:szCs w:val="26"/>
              </w:rPr>
              <w:t xml:space="preserve"> </w:t>
            </w:r>
            <w:r w:rsidR="00112DA6" w:rsidRPr="008B0AF0">
              <w:rPr>
                <w:sz w:val="26"/>
                <w:szCs w:val="26"/>
              </w:rPr>
              <w:t>59/2022/NĐ-CP về định danh và xác thực điện tử, Nghị định số 13/2023/NĐ-CP</w:t>
            </w:r>
            <w:r w:rsidRPr="008B0AF0">
              <w:rPr>
                <w:sz w:val="26"/>
                <w:szCs w:val="26"/>
              </w:rPr>
              <w:t xml:space="preserve"> </w:t>
            </w:r>
            <w:r w:rsidR="00112DA6" w:rsidRPr="008B0AF0">
              <w:rPr>
                <w:sz w:val="26"/>
                <w:szCs w:val="26"/>
              </w:rPr>
              <w:t>về bảo vệ dữ liệu cá nhân, tuy nhiên, các Nghị định này đều đã hết hiệu lực và</w:t>
            </w:r>
            <w:r w:rsidRPr="008B0AF0">
              <w:rPr>
                <w:sz w:val="26"/>
                <w:szCs w:val="26"/>
              </w:rPr>
              <w:t xml:space="preserve"> </w:t>
            </w:r>
            <w:r w:rsidR="00112DA6" w:rsidRPr="008B0AF0">
              <w:rPr>
                <w:sz w:val="26"/>
                <w:szCs w:val="26"/>
              </w:rPr>
              <w:t>được thay thế lần lượt bởi Nghị định số 69/2024/NĐ-CP và Nghị định số</w:t>
            </w:r>
            <w:r w:rsidR="00112DA6" w:rsidRPr="008B0AF0">
              <w:rPr>
                <w:sz w:val="26"/>
                <w:szCs w:val="26"/>
              </w:rPr>
              <w:br/>
              <w:t>356/2025/NĐ-CP đề nghị cơ quan chủ trì</w:t>
            </w:r>
            <w:r w:rsidRPr="008B0AF0">
              <w:rPr>
                <w:sz w:val="26"/>
                <w:szCs w:val="26"/>
              </w:rPr>
              <w:t xml:space="preserve"> </w:t>
            </w:r>
            <w:r w:rsidR="00112DA6" w:rsidRPr="008B0AF0">
              <w:rPr>
                <w:sz w:val="26"/>
                <w:szCs w:val="26"/>
              </w:rPr>
              <w:t>chính lý, rà soát để đảm bảo viện dẫn</w:t>
            </w:r>
            <w:r w:rsidRPr="008B0AF0">
              <w:rPr>
                <w:sz w:val="26"/>
                <w:szCs w:val="26"/>
              </w:rPr>
              <w:t xml:space="preserve"> </w:t>
            </w:r>
            <w:r w:rsidR="00112DA6" w:rsidRPr="008B0AF0">
              <w:rPr>
                <w:sz w:val="26"/>
                <w:szCs w:val="26"/>
              </w:rPr>
              <w:t>chính xác văn bản</w:t>
            </w:r>
          </w:p>
        </w:tc>
        <w:tc>
          <w:tcPr>
            <w:tcW w:w="3034" w:type="pct"/>
            <w:tcBorders>
              <w:bottom w:val="single" w:sz="4" w:space="0" w:color="auto"/>
            </w:tcBorders>
          </w:tcPr>
          <w:p w14:paraId="0BCC40A7" w14:textId="77777777" w:rsidR="00112DA6" w:rsidRPr="008B0AF0" w:rsidRDefault="00112DA6" w:rsidP="00247F00">
            <w:pPr>
              <w:spacing w:before="60" w:after="60"/>
              <w:rPr>
                <w:sz w:val="26"/>
                <w:szCs w:val="26"/>
              </w:rPr>
            </w:pPr>
            <w:r w:rsidRPr="008B0AF0">
              <w:rPr>
                <w:b/>
                <w:bCs/>
                <w:sz w:val="26"/>
                <w:szCs w:val="26"/>
              </w:rPr>
              <w:t>Tiếp thu:</w:t>
            </w:r>
          </w:p>
          <w:p w14:paraId="5E1443D6" w14:textId="53D79D3E" w:rsidR="00112DA6" w:rsidRPr="008B0AF0" w:rsidRDefault="00112DA6" w:rsidP="00247F00">
            <w:pPr>
              <w:spacing w:before="60" w:after="60"/>
              <w:rPr>
                <w:sz w:val="26"/>
                <w:szCs w:val="26"/>
              </w:rPr>
            </w:pPr>
            <w:r w:rsidRPr="008B0AF0">
              <w:rPr>
                <w:sz w:val="26"/>
                <w:szCs w:val="26"/>
              </w:rPr>
              <w:t xml:space="preserve">Ban soạn thảo tiếp thu, rà soát và cập nhật toàn bộ các văn bản quy phạm pháp luật </w:t>
            </w:r>
            <w:r w:rsidR="00AD4E72" w:rsidRPr="008B0AF0">
              <w:rPr>
                <w:sz w:val="26"/>
                <w:szCs w:val="26"/>
              </w:rPr>
              <w:t xml:space="preserve">đưa vào mục </w:t>
            </w:r>
            <w:r w:rsidR="00AD4E72" w:rsidRPr="008B0AF0">
              <w:rPr>
                <w:b/>
                <w:bCs/>
                <w:sz w:val="26"/>
                <w:szCs w:val="26"/>
              </w:rPr>
              <w:t>“Tài liệu tham khảo”</w:t>
            </w:r>
            <w:r w:rsidR="00AD4E72" w:rsidRPr="008B0AF0">
              <w:rPr>
                <w:sz w:val="26"/>
                <w:szCs w:val="26"/>
              </w:rPr>
              <w:t xml:space="preserve"> </w:t>
            </w:r>
            <w:r w:rsidRPr="008B0AF0">
              <w:rPr>
                <w:sz w:val="26"/>
                <w:szCs w:val="26"/>
              </w:rPr>
              <w:t>trong dự thảo, cụ thể: thay Nghị định số 59/2022/NĐ-CP về định danh và xác thực điện tử bằng Nghị định số 69/2024/NĐ-CP; thay Nghị định số 13/2023/NĐ-CP về bảo vệ dữ liệu cá nhân bằng Luật Bảo vệ dữ liệu cá nhân và Nghị định số 356/2025/NĐ-CP.</w:t>
            </w:r>
          </w:p>
          <w:p w14:paraId="4A7B6160" w14:textId="77777777" w:rsidR="00112DA6" w:rsidRPr="008B0AF0" w:rsidRDefault="00112DA6" w:rsidP="00247F00">
            <w:pPr>
              <w:spacing w:before="60" w:after="60"/>
              <w:rPr>
                <w:sz w:val="26"/>
                <w:szCs w:val="26"/>
              </w:rPr>
            </w:pPr>
            <w:r w:rsidRPr="008B0AF0">
              <w:rPr>
                <w:sz w:val="26"/>
                <w:szCs w:val="26"/>
              </w:rPr>
              <w:t>Đồng thời, tiếp thu ý kiến của Ủy ban Tiêu chuẩn quốc gia, các văn bản quy phạm pháp luật không được đưa vào Điều 2 (Tài liệu viện dẫn) mà được nêu tại Lời giới thiệu và Thư mục tài liệu tham khảo, bảo đảm đúng tính chất tự nguyện áp dụng của tiêu chuẩn.</w:t>
            </w:r>
          </w:p>
          <w:p w14:paraId="7A538AA5" w14:textId="77777777" w:rsidR="00112DA6" w:rsidRPr="008B0AF0" w:rsidRDefault="00112DA6" w:rsidP="00247F00">
            <w:pPr>
              <w:spacing w:before="60" w:after="60"/>
              <w:rPr>
                <w:sz w:val="26"/>
                <w:szCs w:val="26"/>
              </w:rPr>
            </w:pPr>
            <w:r w:rsidRPr="008B0AF0">
              <w:rPr>
                <w:sz w:val="26"/>
                <w:szCs w:val="26"/>
              </w:rPr>
              <w:t>Ban soạn thảo tiếp tục rà soát hiệu lực của toàn bộ văn bản quy phạm pháp luật được nhắc đến trước khi trình hồ sơ thẩm định.</w:t>
            </w:r>
          </w:p>
        </w:tc>
      </w:tr>
    </w:tbl>
    <w:p w14:paraId="399EA2CF" w14:textId="77777777" w:rsidR="00A968CE" w:rsidRPr="00247F00" w:rsidRDefault="00A968CE">
      <w:pPr>
        <w:spacing w:before="0" w:after="0" w:line="240" w:lineRule="auto"/>
        <w:jc w:val="left"/>
        <w:rPr>
          <w:sz w:val="26"/>
          <w:szCs w:val="26"/>
          <w:lang w:val="sv-SE"/>
        </w:rPr>
      </w:pPr>
    </w:p>
    <w:sectPr w:rsidR="00A968CE" w:rsidRPr="00247F00">
      <w:headerReference w:type="even" r:id="rId9"/>
      <w:headerReference w:type="default" r:id="rId10"/>
      <w:pgSz w:w="16840" w:h="11907" w:orient="landscape"/>
      <w:pgMar w:top="851" w:right="851" w:bottom="567" w:left="851" w:header="397"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A718F" w14:textId="77777777" w:rsidR="00B166D7" w:rsidRDefault="00B166D7">
      <w:pPr>
        <w:spacing w:line="240" w:lineRule="auto"/>
      </w:pPr>
      <w:r>
        <w:separator/>
      </w:r>
    </w:p>
  </w:endnote>
  <w:endnote w:type="continuationSeparator" w:id="0">
    <w:p w14:paraId="63FCD60E" w14:textId="77777777" w:rsidR="00B166D7" w:rsidRDefault="00B166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3"/>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nTime">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charset w:val="00"/>
    <w:family w:val="roman"/>
    <w:pitch w:val="default"/>
  </w:font>
  <w:font w:name="TimesNewRomanPS-ItalicMT">
    <w:altName w:val="Times New Roman"/>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A3"/>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99C41" w14:textId="77777777" w:rsidR="00B166D7" w:rsidRDefault="00B166D7">
      <w:pPr>
        <w:spacing w:before="0" w:after="0"/>
      </w:pPr>
      <w:r>
        <w:separator/>
      </w:r>
    </w:p>
  </w:footnote>
  <w:footnote w:type="continuationSeparator" w:id="0">
    <w:p w14:paraId="3294971E" w14:textId="77777777" w:rsidR="00B166D7" w:rsidRDefault="00B166D7">
      <w:pPr>
        <w:spacing w:before="0" w:after="0"/>
      </w:pPr>
      <w:r>
        <w:continuationSeparator/>
      </w:r>
    </w:p>
  </w:footnote>
  <w:footnote w:id="1">
    <w:p w14:paraId="0A8FF56A" w14:textId="2045760B" w:rsidR="00FC304E" w:rsidRPr="005E3317" w:rsidRDefault="00FC304E" w:rsidP="00FC304E">
      <w:pPr>
        <w:pStyle w:val="FootnoteText"/>
        <w:jc w:val="both"/>
        <w:rPr>
          <w:rFonts w:ascii="Times New Roman" w:hAnsi="Times New Roman" w:cs="Times New Roman"/>
          <w:lang w:val="en-US"/>
        </w:rPr>
      </w:pPr>
      <w:r w:rsidRPr="00247F00">
        <w:rPr>
          <w:rFonts w:ascii="Times New Roman" w:hAnsi="Times New Roman" w:cs="Times New Roman"/>
          <w:vertAlign w:val="superscript"/>
        </w:rPr>
        <w:footnoteRef/>
      </w:r>
      <w:r w:rsidRPr="00247F00">
        <w:rPr>
          <w:rFonts w:ascii="Times New Roman" w:hAnsi="Times New Roman" w:cs="Times New Roman"/>
        </w:rPr>
        <w:t xml:space="preserve"> Ngân hàng Nhà nước Việt Nam - Cục Công nghệ thông tin, Bộ Nội vụ, Bộ Công an</w:t>
      </w:r>
      <w:r w:rsidR="005E3317">
        <w:rPr>
          <w:rFonts w:ascii="Times New Roman" w:hAnsi="Times New Roman" w:cs="Times New Roman"/>
          <w:lang w:val="en-US"/>
        </w:rPr>
        <w:t>, Bộ Công Thương.</w:t>
      </w:r>
    </w:p>
  </w:footnote>
  <w:footnote w:id="2">
    <w:p w14:paraId="4FC6A4EB" w14:textId="051FC649" w:rsidR="002855E9" w:rsidRPr="005E3317" w:rsidRDefault="002855E9" w:rsidP="002855E9">
      <w:pPr>
        <w:pStyle w:val="FootnoteText"/>
        <w:jc w:val="both"/>
        <w:rPr>
          <w:rFonts w:ascii="Times New Roman" w:hAnsi="Times New Roman" w:cs="Times New Roman"/>
          <w:lang w:val="en-US"/>
        </w:rPr>
      </w:pPr>
      <w:r w:rsidRPr="00247F00">
        <w:rPr>
          <w:rFonts w:ascii="Times New Roman" w:hAnsi="Times New Roman" w:cs="Times New Roman"/>
          <w:vertAlign w:val="superscript"/>
        </w:rPr>
        <w:footnoteRef/>
      </w:r>
      <w:r w:rsidRPr="00247F00">
        <w:rPr>
          <w:rFonts w:ascii="Times New Roman" w:hAnsi="Times New Roman" w:cs="Times New Roman"/>
        </w:rPr>
        <w:t xml:space="preserve"> Vụ Pháp chế, Vụ Kinh tế và Xã hội số</w:t>
      </w:r>
      <w:r w:rsidR="005E3317">
        <w:rPr>
          <w:rFonts w:ascii="Times New Roman" w:hAnsi="Times New Roman" w:cs="Times New Roman"/>
          <w:lang w:val="en-US"/>
        </w:rPr>
        <w:t>, Ủy ban tiêu chuẩn đo lường chất lượng.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79820714"/>
    </w:sdtPr>
    <w:sdtContent>
      <w:p w14:paraId="610A8949" w14:textId="77777777" w:rsidR="00A968CE" w:rsidRDefault="00000000">
        <w:pPr>
          <w:pStyle w:val="Header"/>
          <w:framePr w:wrap="auto"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419460" w14:textId="77777777" w:rsidR="00A968CE" w:rsidRDefault="00A968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05336526"/>
    </w:sdtPr>
    <w:sdtContent>
      <w:p w14:paraId="5A36BEDB" w14:textId="77777777" w:rsidR="00A968CE" w:rsidRDefault="00000000">
        <w:pPr>
          <w:pStyle w:val="Header"/>
          <w:framePr w:wrap="auto" w:vAnchor="text" w:hAnchor="margin" w:xAlign="center" w:y="1"/>
          <w:rPr>
            <w:rStyle w:val="PageNumber"/>
          </w:rPr>
        </w:pPr>
        <w:r>
          <w:rPr>
            <w:rStyle w:val="PageNumber"/>
            <w:sz w:val="26"/>
            <w:szCs w:val="26"/>
          </w:rPr>
          <w:fldChar w:fldCharType="begin"/>
        </w:r>
        <w:r>
          <w:rPr>
            <w:rStyle w:val="PageNumber"/>
            <w:sz w:val="26"/>
            <w:szCs w:val="26"/>
          </w:rPr>
          <w:instrText xml:space="preserve"> PAGE </w:instrText>
        </w:r>
        <w:r>
          <w:rPr>
            <w:rStyle w:val="PageNumber"/>
            <w:sz w:val="26"/>
            <w:szCs w:val="26"/>
          </w:rPr>
          <w:fldChar w:fldCharType="separate"/>
        </w:r>
        <w:r>
          <w:rPr>
            <w:rStyle w:val="PageNumber"/>
            <w:sz w:val="26"/>
            <w:szCs w:val="26"/>
          </w:rPr>
          <w:t>25</w:t>
        </w:r>
        <w:r>
          <w:rPr>
            <w:rStyle w:val="PageNumber"/>
            <w:sz w:val="26"/>
            <w:szCs w:val="26"/>
          </w:rPr>
          <w:fldChar w:fldCharType="end"/>
        </w:r>
      </w:p>
    </w:sdtContent>
  </w:sdt>
  <w:p w14:paraId="0144C5DB" w14:textId="77777777" w:rsidR="00A968CE" w:rsidRDefault="00A968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5766A4"/>
    <w:multiLevelType w:val="hybridMultilevel"/>
    <w:tmpl w:val="C7AED97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F490474"/>
    <w:multiLevelType w:val="hybridMultilevel"/>
    <w:tmpl w:val="0A301816"/>
    <w:lvl w:ilvl="0" w:tplc="7A4E7CCC">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5319671">
    <w:abstractNumId w:val="0"/>
  </w:num>
  <w:num w:numId="2" w16cid:durableId="4579891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defaultTabStop w:val="284"/>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06E4"/>
    <w:rsid w:val="00000870"/>
    <w:rsid w:val="0000087E"/>
    <w:rsid w:val="00002978"/>
    <w:rsid w:val="00004D9A"/>
    <w:rsid w:val="0000503A"/>
    <w:rsid w:val="0000539F"/>
    <w:rsid w:val="00006A2E"/>
    <w:rsid w:val="000107E3"/>
    <w:rsid w:val="00010879"/>
    <w:rsid w:val="000112D2"/>
    <w:rsid w:val="0001167A"/>
    <w:rsid w:val="00011E0A"/>
    <w:rsid w:val="000122B7"/>
    <w:rsid w:val="00012979"/>
    <w:rsid w:val="00013274"/>
    <w:rsid w:val="00013BF6"/>
    <w:rsid w:val="0001483F"/>
    <w:rsid w:val="00015AF9"/>
    <w:rsid w:val="000173A4"/>
    <w:rsid w:val="0001E3DE"/>
    <w:rsid w:val="00021149"/>
    <w:rsid w:val="00022D64"/>
    <w:rsid w:val="00024E42"/>
    <w:rsid w:val="00025DD3"/>
    <w:rsid w:val="000260BB"/>
    <w:rsid w:val="000268ED"/>
    <w:rsid w:val="000279E2"/>
    <w:rsid w:val="00030AEC"/>
    <w:rsid w:val="000329BB"/>
    <w:rsid w:val="00034737"/>
    <w:rsid w:val="000357CB"/>
    <w:rsid w:val="00035D49"/>
    <w:rsid w:val="000360D3"/>
    <w:rsid w:val="00036E02"/>
    <w:rsid w:val="000372BA"/>
    <w:rsid w:val="0004065F"/>
    <w:rsid w:val="00040A4B"/>
    <w:rsid w:val="00041407"/>
    <w:rsid w:val="00041B3A"/>
    <w:rsid w:val="0004340D"/>
    <w:rsid w:val="000436C6"/>
    <w:rsid w:val="00045DEB"/>
    <w:rsid w:val="0004794D"/>
    <w:rsid w:val="00047B51"/>
    <w:rsid w:val="00051C97"/>
    <w:rsid w:val="00051D7D"/>
    <w:rsid w:val="00053A4D"/>
    <w:rsid w:val="00054B3B"/>
    <w:rsid w:val="0005513E"/>
    <w:rsid w:val="00056479"/>
    <w:rsid w:val="000564D5"/>
    <w:rsid w:val="000630ED"/>
    <w:rsid w:val="00063587"/>
    <w:rsid w:val="000636D1"/>
    <w:rsid w:val="00064F3F"/>
    <w:rsid w:val="000668F8"/>
    <w:rsid w:val="00066C40"/>
    <w:rsid w:val="000674E0"/>
    <w:rsid w:val="0007384A"/>
    <w:rsid w:val="00076A2B"/>
    <w:rsid w:val="00077918"/>
    <w:rsid w:val="00077F66"/>
    <w:rsid w:val="00080E1F"/>
    <w:rsid w:val="0008101F"/>
    <w:rsid w:val="00081E8F"/>
    <w:rsid w:val="0008223A"/>
    <w:rsid w:val="00084F1E"/>
    <w:rsid w:val="00084FF8"/>
    <w:rsid w:val="00085D5A"/>
    <w:rsid w:val="00085DFF"/>
    <w:rsid w:val="00086D51"/>
    <w:rsid w:val="00090829"/>
    <w:rsid w:val="00091DAB"/>
    <w:rsid w:val="00093ED9"/>
    <w:rsid w:val="0009453A"/>
    <w:rsid w:val="000A0AA7"/>
    <w:rsid w:val="000A1D2D"/>
    <w:rsid w:val="000A66E4"/>
    <w:rsid w:val="000A671A"/>
    <w:rsid w:val="000A692F"/>
    <w:rsid w:val="000A729D"/>
    <w:rsid w:val="000A767F"/>
    <w:rsid w:val="000A7D49"/>
    <w:rsid w:val="000B0465"/>
    <w:rsid w:val="000B0559"/>
    <w:rsid w:val="000B08C3"/>
    <w:rsid w:val="000B232D"/>
    <w:rsid w:val="000B24BA"/>
    <w:rsid w:val="000B24E7"/>
    <w:rsid w:val="000B2678"/>
    <w:rsid w:val="000B41AF"/>
    <w:rsid w:val="000B599A"/>
    <w:rsid w:val="000C0CB0"/>
    <w:rsid w:val="000C32BB"/>
    <w:rsid w:val="000C516D"/>
    <w:rsid w:val="000C5420"/>
    <w:rsid w:val="000C5C09"/>
    <w:rsid w:val="000C72A1"/>
    <w:rsid w:val="000C7581"/>
    <w:rsid w:val="000D0CDB"/>
    <w:rsid w:val="000D1EE7"/>
    <w:rsid w:val="000D25DE"/>
    <w:rsid w:val="000D34AA"/>
    <w:rsid w:val="000D3512"/>
    <w:rsid w:val="000D5EB4"/>
    <w:rsid w:val="000D71C9"/>
    <w:rsid w:val="000D71FF"/>
    <w:rsid w:val="000D7721"/>
    <w:rsid w:val="000E0CE4"/>
    <w:rsid w:val="000E1CBE"/>
    <w:rsid w:val="000E3DB7"/>
    <w:rsid w:val="000E3F1C"/>
    <w:rsid w:val="000E5029"/>
    <w:rsid w:val="000E5DC1"/>
    <w:rsid w:val="000E6A62"/>
    <w:rsid w:val="000E6EBA"/>
    <w:rsid w:val="000E74AA"/>
    <w:rsid w:val="000F1585"/>
    <w:rsid w:val="000F1607"/>
    <w:rsid w:val="000F4F1E"/>
    <w:rsid w:val="001000AF"/>
    <w:rsid w:val="0010013B"/>
    <w:rsid w:val="0010095E"/>
    <w:rsid w:val="00103B49"/>
    <w:rsid w:val="0010557F"/>
    <w:rsid w:val="00110A90"/>
    <w:rsid w:val="00110CCF"/>
    <w:rsid w:val="00111C3A"/>
    <w:rsid w:val="00112146"/>
    <w:rsid w:val="00112DA6"/>
    <w:rsid w:val="00114CC0"/>
    <w:rsid w:val="00115F19"/>
    <w:rsid w:val="00115F7A"/>
    <w:rsid w:val="00115FE5"/>
    <w:rsid w:val="00120158"/>
    <w:rsid w:val="0012021B"/>
    <w:rsid w:val="00120312"/>
    <w:rsid w:val="00121FF6"/>
    <w:rsid w:val="00123B05"/>
    <w:rsid w:val="001242F1"/>
    <w:rsid w:val="00125067"/>
    <w:rsid w:val="00125702"/>
    <w:rsid w:val="00125902"/>
    <w:rsid w:val="00126010"/>
    <w:rsid w:val="00126552"/>
    <w:rsid w:val="00127589"/>
    <w:rsid w:val="00131A67"/>
    <w:rsid w:val="00131F7A"/>
    <w:rsid w:val="00133E17"/>
    <w:rsid w:val="00135BBD"/>
    <w:rsid w:val="00136C26"/>
    <w:rsid w:val="00140C49"/>
    <w:rsid w:val="00141B0D"/>
    <w:rsid w:val="00145C89"/>
    <w:rsid w:val="001460D6"/>
    <w:rsid w:val="001462FC"/>
    <w:rsid w:val="0014675F"/>
    <w:rsid w:val="00150404"/>
    <w:rsid w:val="00150974"/>
    <w:rsid w:val="00151B5A"/>
    <w:rsid w:val="001522AC"/>
    <w:rsid w:val="00152C1B"/>
    <w:rsid w:val="00153CBA"/>
    <w:rsid w:val="001570A3"/>
    <w:rsid w:val="00157130"/>
    <w:rsid w:val="0016103F"/>
    <w:rsid w:val="00161B6B"/>
    <w:rsid w:val="00165D60"/>
    <w:rsid w:val="00165DC7"/>
    <w:rsid w:val="00165EB6"/>
    <w:rsid w:val="0016696E"/>
    <w:rsid w:val="00166B0F"/>
    <w:rsid w:val="00166FFD"/>
    <w:rsid w:val="0016732F"/>
    <w:rsid w:val="00171750"/>
    <w:rsid w:val="001721AD"/>
    <w:rsid w:val="001736D7"/>
    <w:rsid w:val="001751DD"/>
    <w:rsid w:val="0017755E"/>
    <w:rsid w:val="001778EF"/>
    <w:rsid w:val="001810EF"/>
    <w:rsid w:val="0018317F"/>
    <w:rsid w:val="00183585"/>
    <w:rsid w:val="00185CA3"/>
    <w:rsid w:val="00187A02"/>
    <w:rsid w:val="00191903"/>
    <w:rsid w:val="00192A07"/>
    <w:rsid w:val="001930A4"/>
    <w:rsid w:val="00193A2A"/>
    <w:rsid w:val="00194807"/>
    <w:rsid w:val="001948EB"/>
    <w:rsid w:val="00195534"/>
    <w:rsid w:val="001964C5"/>
    <w:rsid w:val="00196C73"/>
    <w:rsid w:val="0019774E"/>
    <w:rsid w:val="00197EB1"/>
    <w:rsid w:val="001A0FED"/>
    <w:rsid w:val="001A1050"/>
    <w:rsid w:val="001A1DF5"/>
    <w:rsid w:val="001A2D8E"/>
    <w:rsid w:val="001A34A3"/>
    <w:rsid w:val="001A34F4"/>
    <w:rsid w:val="001A3793"/>
    <w:rsid w:val="001A6EDC"/>
    <w:rsid w:val="001A7785"/>
    <w:rsid w:val="001B1918"/>
    <w:rsid w:val="001B2B33"/>
    <w:rsid w:val="001B3ABA"/>
    <w:rsid w:val="001B57CB"/>
    <w:rsid w:val="001B5987"/>
    <w:rsid w:val="001B5C11"/>
    <w:rsid w:val="001B6248"/>
    <w:rsid w:val="001B7841"/>
    <w:rsid w:val="001C12D8"/>
    <w:rsid w:val="001C18CA"/>
    <w:rsid w:val="001C5EC2"/>
    <w:rsid w:val="001D0150"/>
    <w:rsid w:val="001D1096"/>
    <w:rsid w:val="001D27E6"/>
    <w:rsid w:val="001D38AC"/>
    <w:rsid w:val="001D396B"/>
    <w:rsid w:val="001D51A4"/>
    <w:rsid w:val="001D5D09"/>
    <w:rsid w:val="001D5D3B"/>
    <w:rsid w:val="001D6E83"/>
    <w:rsid w:val="001E0D20"/>
    <w:rsid w:val="001E245F"/>
    <w:rsid w:val="001E3099"/>
    <w:rsid w:val="001E33D6"/>
    <w:rsid w:val="001E3E48"/>
    <w:rsid w:val="001E4645"/>
    <w:rsid w:val="001E5127"/>
    <w:rsid w:val="001E51D0"/>
    <w:rsid w:val="001E7F5E"/>
    <w:rsid w:val="001F0587"/>
    <w:rsid w:val="001F1D3B"/>
    <w:rsid w:val="001F4C01"/>
    <w:rsid w:val="001F6FD4"/>
    <w:rsid w:val="001F72C4"/>
    <w:rsid w:val="002005A6"/>
    <w:rsid w:val="00201A1B"/>
    <w:rsid w:val="00202D6F"/>
    <w:rsid w:val="00205A65"/>
    <w:rsid w:val="00205A8E"/>
    <w:rsid w:val="00206DBD"/>
    <w:rsid w:val="00207CE4"/>
    <w:rsid w:val="002100F1"/>
    <w:rsid w:val="00212819"/>
    <w:rsid w:val="0021291A"/>
    <w:rsid w:val="00212A54"/>
    <w:rsid w:val="00214438"/>
    <w:rsid w:val="00216AD6"/>
    <w:rsid w:val="00217704"/>
    <w:rsid w:val="002178CC"/>
    <w:rsid w:val="002209E9"/>
    <w:rsid w:val="00220B03"/>
    <w:rsid w:val="0022217F"/>
    <w:rsid w:val="0022257E"/>
    <w:rsid w:val="00223800"/>
    <w:rsid w:val="00223853"/>
    <w:rsid w:val="00225723"/>
    <w:rsid w:val="00226212"/>
    <w:rsid w:val="00226EC5"/>
    <w:rsid w:val="00227AD2"/>
    <w:rsid w:val="00230136"/>
    <w:rsid w:val="00230214"/>
    <w:rsid w:val="002326A1"/>
    <w:rsid w:val="002336A9"/>
    <w:rsid w:val="00235874"/>
    <w:rsid w:val="00235CF0"/>
    <w:rsid w:val="002360FB"/>
    <w:rsid w:val="00236AE7"/>
    <w:rsid w:val="00236ECB"/>
    <w:rsid w:val="00237C69"/>
    <w:rsid w:val="002408AB"/>
    <w:rsid w:val="00240B0E"/>
    <w:rsid w:val="00240B3F"/>
    <w:rsid w:val="00245346"/>
    <w:rsid w:val="002457BF"/>
    <w:rsid w:val="00245B27"/>
    <w:rsid w:val="00245E54"/>
    <w:rsid w:val="00247F00"/>
    <w:rsid w:val="00250DB6"/>
    <w:rsid w:val="00250E7A"/>
    <w:rsid w:val="00251618"/>
    <w:rsid w:val="00251667"/>
    <w:rsid w:val="00251A78"/>
    <w:rsid w:val="002523BE"/>
    <w:rsid w:val="00254933"/>
    <w:rsid w:val="0025640E"/>
    <w:rsid w:val="00257051"/>
    <w:rsid w:val="0026267A"/>
    <w:rsid w:val="0026278E"/>
    <w:rsid w:val="00265519"/>
    <w:rsid w:val="002660C4"/>
    <w:rsid w:val="002671AF"/>
    <w:rsid w:val="0026781D"/>
    <w:rsid w:val="00270C94"/>
    <w:rsid w:val="00271F5E"/>
    <w:rsid w:val="00272568"/>
    <w:rsid w:val="00272811"/>
    <w:rsid w:val="002728D2"/>
    <w:rsid w:val="002737C1"/>
    <w:rsid w:val="00276037"/>
    <w:rsid w:val="0027612D"/>
    <w:rsid w:val="002768FE"/>
    <w:rsid w:val="00277516"/>
    <w:rsid w:val="0028055F"/>
    <w:rsid w:val="00280715"/>
    <w:rsid w:val="002807BE"/>
    <w:rsid w:val="00281F0C"/>
    <w:rsid w:val="00282942"/>
    <w:rsid w:val="00284042"/>
    <w:rsid w:val="002841A3"/>
    <w:rsid w:val="002842D7"/>
    <w:rsid w:val="00284B52"/>
    <w:rsid w:val="002855E9"/>
    <w:rsid w:val="00285BF2"/>
    <w:rsid w:val="00287A9C"/>
    <w:rsid w:val="00290602"/>
    <w:rsid w:val="002926D8"/>
    <w:rsid w:val="00292FF6"/>
    <w:rsid w:val="00293BE5"/>
    <w:rsid w:val="00294133"/>
    <w:rsid w:val="002944F1"/>
    <w:rsid w:val="00294B65"/>
    <w:rsid w:val="002A0428"/>
    <w:rsid w:val="002A0FC5"/>
    <w:rsid w:val="002A431E"/>
    <w:rsid w:val="002A43BE"/>
    <w:rsid w:val="002A58E4"/>
    <w:rsid w:val="002A65A8"/>
    <w:rsid w:val="002A7BB1"/>
    <w:rsid w:val="002A7D92"/>
    <w:rsid w:val="002B1BAA"/>
    <w:rsid w:val="002B2A83"/>
    <w:rsid w:val="002B2F86"/>
    <w:rsid w:val="002B3A12"/>
    <w:rsid w:val="002B3F48"/>
    <w:rsid w:val="002B42D0"/>
    <w:rsid w:val="002B4864"/>
    <w:rsid w:val="002B5B9A"/>
    <w:rsid w:val="002B6594"/>
    <w:rsid w:val="002B712C"/>
    <w:rsid w:val="002B7D69"/>
    <w:rsid w:val="002C177E"/>
    <w:rsid w:val="002C1F9D"/>
    <w:rsid w:val="002C24AE"/>
    <w:rsid w:val="002C25C9"/>
    <w:rsid w:val="002C2E34"/>
    <w:rsid w:val="002C2EC0"/>
    <w:rsid w:val="002C43A6"/>
    <w:rsid w:val="002C4A4E"/>
    <w:rsid w:val="002C4A92"/>
    <w:rsid w:val="002C6EA9"/>
    <w:rsid w:val="002C75EC"/>
    <w:rsid w:val="002D33A7"/>
    <w:rsid w:val="002D47BF"/>
    <w:rsid w:val="002D62AC"/>
    <w:rsid w:val="002D7AB6"/>
    <w:rsid w:val="002E0D4D"/>
    <w:rsid w:val="002E0FE2"/>
    <w:rsid w:val="002E34E4"/>
    <w:rsid w:val="002E3AFA"/>
    <w:rsid w:val="002E454B"/>
    <w:rsid w:val="002E6E3C"/>
    <w:rsid w:val="002F2998"/>
    <w:rsid w:val="002F2D88"/>
    <w:rsid w:val="002F4877"/>
    <w:rsid w:val="002F5630"/>
    <w:rsid w:val="002F647A"/>
    <w:rsid w:val="002F680B"/>
    <w:rsid w:val="003021D5"/>
    <w:rsid w:val="00302FF9"/>
    <w:rsid w:val="00304204"/>
    <w:rsid w:val="00304245"/>
    <w:rsid w:val="003053A5"/>
    <w:rsid w:val="00306684"/>
    <w:rsid w:val="0031010D"/>
    <w:rsid w:val="003124BF"/>
    <w:rsid w:val="00313FD9"/>
    <w:rsid w:val="00314117"/>
    <w:rsid w:val="0031599E"/>
    <w:rsid w:val="003165DB"/>
    <w:rsid w:val="00316D0C"/>
    <w:rsid w:val="003176E4"/>
    <w:rsid w:val="00317951"/>
    <w:rsid w:val="00317A15"/>
    <w:rsid w:val="00317A40"/>
    <w:rsid w:val="00317E52"/>
    <w:rsid w:val="00321853"/>
    <w:rsid w:val="00321C17"/>
    <w:rsid w:val="00322349"/>
    <w:rsid w:val="003232A0"/>
    <w:rsid w:val="00324CDE"/>
    <w:rsid w:val="003254D4"/>
    <w:rsid w:val="00325B8D"/>
    <w:rsid w:val="00325DFC"/>
    <w:rsid w:val="0032663F"/>
    <w:rsid w:val="00326808"/>
    <w:rsid w:val="00326A5B"/>
    <w:rsid w:val="00326DE0"/>
    <w:rsid w:val="0033046F"/>
    <w:rsid w:val="0033240C"/>
    <w:rsid w:val="00333B74"/>
    <w:rsid w:val="00335C20"/>
    <w:rsid w:val="003368F4"/>
    <w:rsid w:val="00340528"/>
    <w:rsid w:val="00341002"/>
    <w:rsid w:val="003412AC"/>
    <w:rsid w:val="00341D29"/>
    <w:rsid w:val="0034230D"/>
    <w:rsid w:val="003424F2"/>
    <w:rsid w:val="00342EE4"/>
    <w:rsid w:val="00343634"/>
    <w:rsid w:val="00345548"/>
    <w:rsid w:val="00351226"/>
    <w:rsid w:val="00351753"/>
    <w:rsid w:val="00351995"/>
    <w:rsid w:val="00353C43"/>
    <w:rsid w:val="003540B5"/>
    <w:rsid w:val="00355594"/>
    <w:rsid w:val="0035776A"/>
    <w:rsid w:val="003602FF"/>
    <w:rsid w:val="00361AC3"/>
    <w:rsid w:val="00362485"/>
    <w:rsid w:val="00364B07"/>
    <w:rsid w:val="00366540"/>
    <w:rsid w:val="00371059"/>
    <w:rsid w:val="0037169B"/>
    <w:rsid w:val="003735C3"/>
    <w:rsid w:val="003743DB"/>
    <w:rsid w:val="00374D09"/>
    <w:rsid w:val="003774F5"/>
    <w:rsid w:val="00377658"/>
    <w:rsid w:val="00380121"/>
    <w:rsid w:val="00380F76"/>
    <w:rsid w:val="0038153B"/>
    <w:rsid w:val="003817DC"/>
    <w:rsid w:val="00382996"/>
    <w:rsid w:val="00384868"/>
    <w:rsid w:val="003853DD"/>
    <w:rsid w:val="003859A4"/>
    <w:rsid w:val="003875B3"/>
    <w:rsid w:val="0039203B"/>
    <w:rsid w:val="003944BE"/>
    <w:rsid w:val="00394FE4"/>
    <w:rsid w:val="00395161"/>
    <w:rsid w:val="003956DD"/>
    <w:rsid w:val="003A11DE"/>
    <w:rsid w:val="003A12BB"/>
    <w:rsid w:val="003A16F1"/>
    <w:rsid w:val="003A1EA5"/>
    <w:rsid w:val="003A561F"/>
    <w:rsid w:val="003A64F7"/>
    <w:rsid w:val="003A6A94"/>
    <w:rsid w:val="003A6D6C"/>
    <w:rsid w:val="003B0B0C"/>
    <w:rsid w:val="003B0CA3"/>
    <w:rsid w:val="003B1451"/>
    <w:rsid w:val="003B2FAC"/>
    <w:rsid w:val="003B4A86"/>
    <w:rsid w:val="003C0D26"/>
    <w:rsid w:val="003C1759"/>
    <w:rsid w:val="003C17B1"/>
    <w:rsid w:val="003C1BB2"/>
    <w:rsid w:val="003C1CB5"/>
    <w:rsid w:val="003C2196"/>
    <w:rsid w:val="003C3956"/>
    <w:rsid w:val="003C4025"/>
    <w:rsid w:val="003C5A45"/>
    <w:rsid w:val="003C5ED5"/>
    <w:rsid w:val="003C7772"/>
    <w:rsid w:val="003D1A3E"/>
    <w:rsid w:val="003D2E54"/>
    <w:rsid w:val="003D4874"/>
    <w:rsid w:val="003D6C69"/>
    <w:rsid w:val="003E0072"/>
    <w:rsid w:val="003E0328"/>
    <w:rsid w:val="003E0BA2"/>
    <w:rsid w:val="003E1A36"/>
    <w:rsid w:val="003E3F1A"/>
    <w:rsid w:val="003E52CC"/>
    <w:rsid w:val="003E7757"/>
    <w:rsid w:val="003F0596"/>
    <w:rsid w:val="003F0B28"/>
    <w:rsid w:val="003F123B"/>
    <w:rsid w:val="003F2008"/>
    <w:rsid w:val="003F25C0"/>
    <w:rsid w:val="003F4D31"/>
    <w:rsid w:val="003F7306"/>
    <w:rsid w:val="003F7A81"/>
    <w:rsid w:val="003F7EFA"/>
    <w:rsid w:val="00401E7A"/>
    <w:rsid w:val="004026E2"/>
    <w:rsid w:val="00403DB3"/>
    <w:rsid w:val="00404173"/>
    <w:rsid w:val="00407395"/>
    <w:rsid w:val="00410722"/>
    <w:rsid w:val="00410A38"/>
    <w:rsid w:val="0041289E"/>
    <w:rsid w:val="00412F13"/>
    <w:rsid w:val="0041378D"/>
    <w:rsid w:val="004142D5"/>
    <w:rsid w:val="004144BD"/>
    <w:rsid w:val="00415D5D"/>
    <w:rsid w:val="00415F51"/>
    <w:rsid w:val="004215B3"/>
    <w:rsid w:val="00421944"/>
    <w:rsid w:val="00423435"/>
    <w:rsid w:val="00423D97"/>
    <w:rsid w:val="00424C14"/>
    <w:rsid w:val="00425A1D"/>
    <w:rsid w:val="00425FF8"/>
    <w:rsid w:val="00427B8E"/>
    <w:rsid w:val="00427EF0"/>
    <w:rsid w:val="0043042B"/>
    <w:rsid w:val="00430FF8"/>
    <w:rsid w:val="004313CA"/>
    <w:rsid w:val="004332E8"/>
    <w:rsid w:val="00437174"/>
    <w:rsid w:val="00442A17"/>
    <w:rsid w:val="004433F4"/>
    <w:rsid w:val="00443C28"/>
    <w:rsid w:val="00445348"/>
    <w:rsid w:val="00450170"/>
    <w:rsid w:val="0045099B"/>
    <w:rsid w:val="00451858"/>
    <w:rsid w:val="004520ED"/>
    <w:rsid w:val="004528D6"/>
    <w:rsid w:val="004534A8"/>
    <w:rsid w:val="0045359E"/>
    <w:rsid w:val="00454DD2"/>
    <w:rsid w:val="00454E13"/>
    <w:rsid w:val="00455BDB"/>
    <w:rsid w:val="00455E5B"/>
    <w:rsid w:val="00456AA3"/>
    <w:rsid w:val="00460E39"/>
    <w:rsid w:val="0046297F"/>
    <w:rsid w:val="00462E20"/>
    <w:rsid w:val="00462FE3"/>
    <w:rsid w:val="00463715"/>
    <w:rsid w:val="00463C84"/>
    <w:rsid w:val="00464251"/>
    <w:rsid w:val="0046467C"/>
    <w:rsid w:val="00466E2C"/>
    <w:rsid w:val="00467C3D"/>
    <w:rsid w:val="00470C08"/>
    <w:rsid w:val="00472286"/>
    <w:rsid w:val="00472876"/>
    <w:rsid w:val="00477F7C"/>
    <w:rsid w:val="004829A4"/>
    <w:rsid w:val="00482C4C"/>
    <w:rsid w:val="00483C4C"/>
    <w:rsid w:val="00483EB2"/>
    <w:rsid w:val="0048468C"/>
    <w:rsid w:val="00486A55"/>
    <w:rsid w:val="0048733E"/>
    <w:rsid w:val="00487ED1"/>
    <w:rsid w:val="00490112"/>
    <w:rsid w:val="004908C1"/>
    <w:rsid w:val="00490B02"/>
    <w:rsid w:val="00491DEA"/>
    <w:rsid w:val="00492CDD"/>
    <w:rsid w:val="00494699"/>
    <w:rsid w:val="0049480A"/>
    <w:rsid w:val="004A0B25"/>
    <w:rsid w:val="004A0F50"/>
    <w:rsid w:val="004A1CB3"/>
    <w:rsid w:val="004A1E8C"/>
    <w:rsid w:val="004A2B61"/>
    <w:rsid w:val="004A2B9C"/>
    <w:rsid w:val="004A4608"/>
    <w:rsid w:val="004A4916"/>
    <w:rsid w:val="004A70D2"/>
    <w:rsid w:val="004B0482"/>
    <w:rsid w:val="004B0E10"/>
    <w:rsid w:val="004B195E"/>
    <w:rsid w:val="004B472E"/>
    <w:rsid w:val="004B482D"/>
    <w:rsid w:val="004B599E"/>
    <w:rsid w:val="004B7827"/>
    <w:rsid w:val="004C0986"/>
    <w:rsid w:val="004C10AE"/>
    <w:rsid w:val="004C189C"/>
    <w:rsid w:val="004C1C0C"/>
    <w:rsid w:val="004C2B4F"/>
    <w:rsid w:val="004C4ED1"/>
    <w:rsid w:val="004C50B6"/>
    <w:rsid w:val="004D01E0"/>
    <w:rsid w:val="004D320F"/>
    <w:rsid w:val="004D3CF2"/>
    <w:rsid w:val="004D62FB"/>
    <w:rsid w:val="004D6C56"/>
    <w:rsid w:val="004D6DB8"/>
    <w:rsid w:val="004D788F"/>
    <w:rsid w:val="004E02AB"/>
    <w:rsid w:val="004E0571"/>
    <w:rsid w:val="004E0DAB"/>
    <w:rsid w:val="004E0EBD"/>
    <w:rsid w:val="004E2BA7"/>
    <w:rsid w:val="004E2BFB"/>
    <w:rsid w:val="004E412B"/>
    <w:rsid w:val="004E5080"/>
    <w:rsid w:val="004F0BAF"/>
    <w:rsid w:val="004F124F"/>
    <w:rsid w:val="004F1C71"/>
    <w:rsid w:val="004F1DD4"/>
    <w:rsid w:val="004F21C3"/>
    <w:rsid w:val="004F2BF7"/>
    <w:rsid w:val="004F62A0"/>
    <w:rsid w:val="004F6F8A"/>
    <w:rsid w:val="00501849"/>
    <w:rsid w:val="00501962"/>
    <w:rsid w:val="00501DE6"/>
    <w:rsid w:val="0050240E"/>
    <w:rsid w:val="005025EE"/>
    <w:rsid w:val="00502612"/>
    <w:rsid w:val="0050356C"/>
    <w:rsid w:val="00503E9F"/>
    <w:rsid w:val="00503EF5"/>
    <w:rsid w:val="00504E62"/>
    <w:rsid w:val="00507111"/>
    <w:rsid w:val="005103CD"/>
    <w:rsid w:val="00510410"/>
    <w:rsid w:val="00511A52"/>
    <w:rsid w:val="00511C15"/>
    <w:rsid w:val="00512A73"/>
    <w:rsid w:val="0051389A"/>
    <w:rsid w:val="0051460E"/>
    <w:rsid w:val="0051608E"/>
    <w:rsid w:val="00516D43"/>
    <w:rsid w:val="00516F60"/>
    <w:rsid w:val="00517A7D"/>
    <w:rsid w:val="00517CDD"/>
    <w:rsid w:val="00521B1B"/>
    <w:rsid w:val="00522C9E"/>
    <w:rsid w:val="005230BE"/>
    <w:rsid w:val="005238D7"/>
    <w:rsid w:val="00523A0C"/>
    <w:rsid w:val="00524BEF"/>
    <w:rsid w:val="005260B5"/>
    <w:rsid w:val="00526361"/>
    <w:rsid w:val="005276CE"/>
    <w:rsid w:val="005305D4"/>
    <w:rsid w:val="00531F4D"/>
    <w:rsid w:val="005324A8"/>
    <w:rsid w:val="005338E2"/>
    <w:rsid w:val="0053548F"/>
    <w:rsid w:val="00535703"/>
    <w:rsid w:val="005416D2"/>
    <w:rsid w:val="00542419"/>
    <w:rsid w:val="005431D8"/>
    <w:rsid w:val="00543D52"/>
    <w:rsid w:val="00543F43"/>
    <w:rsid w:val="005444A4"/>
    <w:rsid w:val="005459C4"/>
    <w:rsid w:val="00545D92"/>
    <w:rsid w:val="00550E29"/>
    <w:rsid w:val="00551211"/>
    <w:rsid w:val="00552437"/>
    <w:rsid w:val="005531D6"/>
    <w:rsid w:val="0055343F"/>
    <w:rsid w:val="00553AD9"/>
    <w:rsid w:val="00554BFD"/>
    <w:rsid w:val="00555520"/>
    <w:rsid w:val="00555841"/>
    <w:rsid w:val="00556439"/>
    <w:rsid w:val="005603F2"/>
    <w:rsid w:val="005606EB"/>
    <w:rsid w:val="00561BCB"/>
    <w:rsid w:val="00561E5E"/>
    <w:rsid w:val="00562260"/>
    <w:rsid w:val="00562550"/>
    <w:rsid w:val="00562B68"/>
    <w:rsid w:val="0056331F"/>
    <w:rsid w:val="00563C05"/>
    <w:rsid w:val="0056490C"/>
    <w:rsid w:val="00564D59"/>
    <w:rsid w:val="00566938"/>
    <w:rsid w:val="00567583"/>
    <w:rsid w:val="0057043C"/>
    <w:rsid w:val="00571349"/>
    <w:rsid w:val="00571BF5"/>
    <w:rsid w:val="005720E1"/>
    <w:rsid w:val="00575EFE"/>
    <w:rsid w:val="005763CE"/>
    <w:rsid w:val="00576B66"/>
    <w:rsid w:val="00577962"/>
    <w:rsid w:val="005779A1"/>
    <w:rsid w:val="0058005B"/>
    <w:rsid w:val="005800A9"/>
    <w:rsid w:val="0058084F"/>
    <w:rsid w:val="00582DB5"/>
    <w:rsid w:val="005831BC"/>
    <w:rsid w:val="00583883"/>
    <w:rsid w:val="00585236"/>
    <w:rsid w:val="00586048"/>
    <w:rsid w:val="00586421"/>
    <w:rsid w:val="00590607"/>
    <w:rsid w:val="00592B2F"/>
    <w:rsid w:val="005962D6"/>
    <w:rsid w:val="0059640F"/>
    <w:rsid w:val="005967CB"/>
    <w:rsid w:val="00596A3C"/>
    <w:rsid w:val="005A0FF1"/>
    <w:rsid w:val="005A1EA0"/>
    <w:rsid w:val="005A2BEF"/>
    <w:rsid w:val="005A3A54"/>
    <w:rsid w:val="005A4B0B"/>
    <w:rsid w:val="005A5A96"/>
    <w:rsid w:val="005A68E4"/>
    <w:rsid w:val="005A7002"/>
    <w:rsid w:val="005A7B68"/>
    <w:rsid w:val="005A7DA6"/>
    <w:rsid w:val="005B0642"/>
    <w:rsid w:val="005B15BF"/>
    <w:rsid w:val="005B1A34"/>
    <w:rsid w:val="005B2B6A"/>
    <w:rsid w:val="005B36C0"/>
    <w:rsid w:val="005B3910"/>
    <w:rsid w:val="005B43AF"/>
    <w:rsid w:val="005B48E8"/>
    <w:rsid w:val="005B4FBE"/>
    <w:rsid w:val="005B502A"/>
    <w:rsid w:val="005B579E"/>
    <w:rsid w:val="005B753B"/>
    <w:rsid w:val="005B7AEC"/>
    <w:rsid w:val="005B7BCF"/>
    <w:rsid w:val="005C0FB1"/>
    <w:rsid w:val="005C1035"/>
    <w:rsid w:val="005C29D0"/>
    <w:rsid w:val="005C3A5D"/>
    <w:rsid w:val="005C4103"/>
    <w:rsid w:val="005C483B"/>
    <w:rsid w:val="005C4D86"/>
    <w:rsid w:val="005C6B82"/>
    <w:rsid w:val="005C7028"/>
    <w:rsid w:val="005D0165"/>
    <w:rsid w:val="005D13C6"/>
    <w:rsid w:val="005D3602"/>
    <w:rsid w:val="005D37B5"/>
    <w:rsid w:val="005D3905"/>
    <w:rsid w:val="005D47C5"/>
    <w:rsid w:val="005D5B00"/>
    <w:rsid w:val="005D5B0F"/>
    <w:rsid w:val="005D635E"/>
    <w:rsid w:val="005E0341"/>
    <w:rsid w:val="005E0D1C"/>
    <w:rsid w:val="005E2F6C"/>
    <w:rsid w:val="005E3317"/>
    <w:rsid w:val="005E4BD8"/>
    <w:rsid w:val="005E4DAF"/>
    <w:rsid w:val="005E4EB1"/>
    <w:rsid w:val="005E5A39"/>
    <w:rsid w:val="005E5FFE"/>
    <w:rsid w:val="005E683A"/>
    <w:rsid w:val="005F09E1"/>
    <w:rsid w:val="005F17DE"/>
    <w:rsid w:val="005F18BB"/>
    <w:rsid w:val="005F1FFB"/>
    <w:rsid w:val="005F2016"/>
    <w:rsid w:val="005F23E2"/>
    <w:rsid w:val="005F2496"/>
    <w:rsid w:val="005F2C69"/>
    <w:rsid w:val="005F3914"/>
    <w:rsid w:val="005F3BC4"/>
    <w:rsid w:val="005F44DA"/>
    <w:rsid w:val="005F6A29"/>
    <w:rsid w:val="0060352F"/>
    <w:rsid w:val="00604CDB"/>
    <w:rsid w:val="00604D5B"/>
    <w:rsid w:val="00606AEF"/>
    <w:rsid w:val="00607508"/>
    <w:rsid w:val="00610C49"/>
    <w:rsid w:val="006115FF"/>
    <w:rsid w:val="006117BE"/>
    <w:rsid w:val="0061244A"/>
    <w:rsid w:val="0061271A"/>
    <w:rsid w:val="006133B9"/>
    <w:rsid w:val="00615307"/>
    <w:rsid w:val="00615596"/>
    <w:rsid w:val="00615F5E"/>
    <w:rsid w:val="00616F6E"/>
    <w:rsid w:val="00622963"/>
    <w:rsid w:val="0062354E"/>
    <w:rsid w:val="00623783"/>
    <w:rsid w:val="006237A5"/>
    <w:rsid w:val="00623938"/>
    <w:rsid w:val="00624224"/>
    <w:rsid w:val="00625230"/>
    <w:rsid w:val="006255AE"/>
    <w:rsid w:val="00625F97"/>
    <w:rsid w:val="00626248"/>
    <w:rsid w:val="00627389"/>
    <w:rsid w:val="00633A15"/>
    <w:rsid w:val="0063483C"/>
    <w:rsid w:val="0063490D"/>
    <w:rsid w:val="006351AD"/>
    <w:rsid w:val="00641A7E"/>
    <w:rsid w:val="00641B65"/>
    <w:rsid w:val="00641E8E"/>
    <w:rsid w:val="00642321"/>
    <w:rsid w:val="006451B5"/>
    <w:rsid w:val="00650E37"/>
    <w:rsid w:val="00651D8A"/>
    <w:rsid w:val="006526B8"/>
    <w:rsid w:val="006537DB"/>
    <w:rsid w:val="0065412E"/>
    <w:rsid w:val="006604CF"/>
    <w:rsid w:val="00660CDF"/>
    <w:rsid w:val="00661544"/>
    <w:rsid w:val="00662686"/>
    <w:rsid w:val="0066329E"/>
    <w:rsid w:val="00663808"/>
    <w:rsid w:val="006644BF"/>
    <w:rsid w:val="006664DC"/>
    <w:rsid w:val="006701D3"/>
    <w:rsid w:val="006701E3"/>
    <w:rsid w:val="0067077F"/>
    <w:rsid w:val="0067143E"/>
    <w:rsid w:val="006721F1"/>
    <w:rsid w:val="00675C1D"/>
    <w:rsid w:val="00675DAB"/>
    <w:rsid w:val="00676342"/>
    <w:rsid w:val="006766EE"/>
    <w:rsid w:val="00677160"/>
    <w:rsid w:val="00680B5E"/>
    <w:rsid w:val="006812EA"/>
    <w:rsid w:val="006819FC"/>
    <w:rsid w:val="00682839"/>
    <w:rsid w:val="006837CB"/>
    <w:rsid w:val="00683929"/>
    <w:rsid w:val="0068463E"/>
    <w:rsid w:val="00685D04"/>
    <w:rsid w:val="00686E16"/>
    <w:rsid w:val="00687C77"/>
    <w:rsid w:val="0069090C"/>
    <w:rsid w:val="00691507"/>
    <w:rsid w:val="006915A5"/>
    <w:rsid w:val="006920E9"/>
    <w:rsid w:val="0069219B"/>
    <w:rsid w:val="00693C1B"/>
    <w:rsid w:val="00693F75"/>
    <w:rsid w:val="00694812"/>
    <w:rsid w:val="00695113"/>
    <w:rsid w:val="00696A3B"/>
    <w:rsid w:val="00697723"/>
    <w:rsid w:val="006A02DF"/>
    <w:rsid w:val="006A08EC"/>
    <w:rsid w:val="006A1DC4"/>
    <w:rsid w:val="006A2399"/>
    <w:rsid w:val="006A2589"/>
    <w:rsid w:val="006A378D"/>
    <w:rsid w:val="006A3AC9"/>
    <w:rsid w:val="006A3F80"/>
    <w:rsid w:val="006A64AC"/>
    <w:rsid w:val="006A7A74"/>
    <w:rsid w:val="006B062B"/>
    <w:rsid w:val="006B330B"/>
    <w:rsid w:val="006B3324"/>
    <w:rsid w:val="006B3B96"/>
    <w:rsid w:val="006B5469"/>
    <w:rsid w:val="006B58FC"/>
    <w:rsid w:val="006B68D1"/>
    <w:rsid w:val="006B7CD5"/>
    <w:rsid w:val="006C1A5C"/>
    <w:rsid w:val="006C2C68"/>
    <w:rsid w:val="006C3BFF"/>
    <w:rsid w:val="006C3E05"/>
    <w:rsid w:val="006C3E35"/>
    <w:rsid w:val="006C51E3"/>
    <w:rsid w:val="006C59E1"/>
    <w:rsid w:val="006D0390"/>
    <w:rsid w:val="006D1B78"/>
    <w:rsid w:val="006D2EBB"/>
    <w:rsid w:val="006D326F"/>
    <w:rsid w:val="006D4DA8"/>
    <w:rsid w:val="006D53F4"/>
    <w:rsid w:val="006D57AD"/>
    <w:rsid w:val="006D593E"/>
    <w:rsid w:val="006D6BCC"/>
    <w:rsid w:val="006E1831"/>
    <w:rsid w:val="006E1B86"/>
    <w:rsid w:val="006E21F3"/>
    <w:rsid w:val="006E2472"/>
    <w:rsid w:val="006E31B6"/>
    <w:rsid w:val="006E3F2E"/>
    <w:rsid w:val="006E4256"/>
    <w:rsid w:val="006E4DBE"/>
    <w:rsid w:val="006E6313"/>
    <w:rsid w:val="006E708B"/>
    <w:rsid w:val="006E7627"/>
    <w:rsid w:val="006F275F"/>
    <w:rsid w:val="006F521F"/>
    <w:rsid w:val="006F57A6"/>
    <w:rsid w:val="006F5DC1"/>
    <w:rsid w:val="006F68B6"/>
    <w:rsid w:val="006F71EC"/>
    <w:rsid w:val="00700F8C"/>
    <w:rsid w:val="007027C3"/>
    <w:rsid w:val="00703C87"/>
    <w:rsid w:val="0070416E"/>
    <w:rsid w:val="00704D34"/>
    <w:rsid w:val="007056F8"/>
    <w:rsid w:val="00706E42"/>
    <w:rsid w:val="00707D60"/>
    <w:rsid w:val="0071143F"/>
    <w:rsid w:val="0071152E"/>
    <w:rsid w:val="0071234B"/>
    <w:rsid w:val="00712768"/>
    <w:rsid w:val="00715E1D"/>
    <w:rsid w:val="007165AB"/>
    <w:rsid w:val="00717BAF"/>
    <w:rsid w:val="007205C7"/>
    <w:rsid w:val="00721E05"/>
    <w:rsid w:val="007223FC"/>
    <w:rsid w:val="00723559"/>
    <w:rsid w:val="00724240"/>
    <w:rsid w:val="00726DF0"/>
    <w:rsid w:val="007270BA"/>
    <w:rsid w:val="00727B38"/>
    <w:rsid w:val="007302EC"/>
    <w:rsid w:val="00731BB7"/>
    <w:rsid w:val="007335BC"/>
    <w:rsid w:val="00735D2D"/>
    <w:rsid w:val="00737376"/>
    <w:rsid w:val="007377AC"/>
    <w:rsid w:val="00741D5C"/>
    <w:rsid w:val="007422E5"/>
    <w:rsid w:val="0074238E"/>
    <w:rsid w:val="0074350B"/>
    <w:rsid w:val="00744210"/>
    <w:rsid w:val="007445E0"/>
    <w:rsid w:val="00751A51"/>
    <w:rsid w:val="0075235E"/>
    <w:rsid w:val="007534A8"/>
    <w:rsid w:val="00754AB3"/>
    <w:rsid w:val="00754BD1"/>
    <w:rsid w:val="00755403"/>
    <w:rsid w:val="00755FC4"/>
    <w:rsid w:val="007562AA"/>
    <w:rsid w:val="00757CD1"/>
    <w:rsid w:val="00757D8E"/>
    <w:rsid w:val="0076001C"/>
    <w:rsid w:val="007602EB"/>
    <w:rsid w:val="00762236"/>
    <w:rsid w:val="007625B2"/>
    <w:rsid w:val="0076567E"/>
    <w:rsid w:val="00770943"/>
    <w:rsid w:val="00771E8B"/>
    <w:rsid w:val="00772ED0"/>
    <w:rsid w:val="00773744"/>
    <w:rsid w:val="00774224"/>
    <w:rsid w:val="00775956"/>
    <w:rsid w:val="0078087A"/>
    <w:rsid w:val="00784AE3"/>
    <w:rsid w:val="0078736A"/>
    <w:rsid w:val="00787A74"/>
    <w:rsid w:val="00790BB1"/>
    <w:rsid w:val="00791990"/>
    <w:rsid w:val="00792158"/>
    <w:rsid w:val="007936A0"/>
    <w:rsid w:val="007A09D2"/>
    <w:rsid w:val="007A1120"/>
    <w:rsid w:val="007A132D"/>
    <w:rsid w:val="007A186A"/>
    <w:rsid w:val="007A186F"/>
    <w:rsid w:val="007A1C02"/>
    <w:rsid w:val="007A24DC"/>
    <w:rsid w:val="007A44F3"/>
    <w:rsid w:val="007A63D3"/>
    <w:rsid w:val="007B19CD"/>
    <w:rsid w:val="007B218A"/>
    <w:rsid w:val="007B46FC"/>
    <w:rsid w:val="007B4AA0"/>
    <w:rsid w:val="007B59D1"/>
    <w:rsid w:val="007B5E07"/>
    <w:rsid w:val="007B7BC9"/>
    <w:rsid w:val="007C3A73"/>
    <w:rsid w:val="007C520D"/>
    <w:rsid w:val="007C5E0F"/>
    <w:rsid w:val="007D0859"/>
    <w:rsid w:val="007D4964"/>
    <w:rsid w:val="007D7955"/>
    <w:rsid w:val="007E2A5A"/>
    <w:rsid w:val="007E37CD"/>
    <w:rsid w:val="007E7427"/>
    <w:rsid w:val="007E7532"/>
    <w:rsid w:val="007F1153"/>
    <w:rsid w:val="007F17B7"/>
    <w:rsid w:val="007F1CC5"/>
    <w:rsid w:val="007F2F93"/>
    <w:rsid w:val="007F386E"/>
    <w:rsid w:val="007F39CB"/>
    <w:rsid w:val="007F3D9E"/>
    <w:rsid w:val="007F411E"/>
    <w:rsid w:val="007F4788"/>
    <w:rsid w:val="007F4872"/>
    <w:rsid w:val="007F5193"/>
    <w:rsid w:val="007F5C31"/>
    <w:rsid w:val="007F5C80"/>
    <w:rsid w:val="007F7312"/>
    <w:rsid w:val="008009F8"/>
    <w:rsid w:val="008016FF"/>
    <w:rsid w:val="008043D9"/>
    <w:rsid w:val="00804E23"/>
    <w:rsid w:val="00806C55"/>
    <w:rsid w:val="00806EBD"/>
    <w:rsid w:val="008077F5"/>
    <w:rsid w:val="00807E9D"/>
    <w:rsid w:val="0081057D"/>
    <w:rsid w:val="008106A7"/>
    <w:rsid w:val="00812250"/>
    <w:rsid w:val="00813943"/>
    <w:rsid w:val="0081532A"/>
    <w:rsid w:val="00815361"/>
    <w:rsid w:val="00816775"/>
    <w:rsid w:val="008176B2"/>
    <w:rsid w:val="00821896"/>
    <w:rsid w:val="00821B93"/>
    <w:rsid w:val="00821E29"/>
    <w:rsid w:val="00823264"/>
    <w:rsid w:val="00823804"/>
    <w:rsid w:val="00825919"/>
    <w:rsid w:val="00827B2F"/>
    <w:rsid w:val="00827B33"/>
    <w:rsid w:val="0083025C"/>
    <w:rsid w:val="008306C4"/>
    <w:rsid w:val="0083312D"/>
    <w:rsid w:val="008338C7"/>
    <w:rsid w:val="008376E4"/>
    <w:rsid w:val="00844031"/>
    <w:rsid w:val="00846CC8"/>
    <w:rsid w:val="00846E97"/>
    <w:rsid w:val="00851B52"/>
    <w:rsid w:val="00851C2F"/>
    <w:rsid w:val="00852697"/>
    <w:rsid w:val="00852A34"/>
    <w:rsid w:val="0085347F"/>
    <w:rsid w:val="0085369D"/>
    <w:rsid w:val="00854195"/>
    <w:rsid w:val="00854653"/>
    <w:rsid w:val="00854CD0"/>
    <w:rsid w:val="008568D6"/>
    <w:rsid w:val="00856BF0"/>
    <w:rsid w:val="00857E7A"/>
    <w:rsid w:val="0086182A"/>
    <w:rsid w:val="00863B02"/>
    <w:rsid w:val="00863F9D"/>
    <w:rsid w:val="00864536"/>
    <w:rsid w:val="0086504E"/>
    <w:rsid w:val="00865927"/>
    <w:rsid w:val="0086722E"/>
    <w:rsid w:val="008678CA"/>
    <w:rsid w:val="00870CEC"/>
    <w:rsid w:val="00871E10"/>
    <w:rsid w:val="0087272E"/>
    <w:rsid w:val="00874D8A"/>
    <w:rsid w:val="0087605A"/>
    <w:rsid w:val="00876416"/>
    <w:rsid w:val="008802C4"/>
    <w:rsid w:val="00880326"/>
    <w:rsid w:val="00880467"/>
    <w:rsid w:val="008816BD"/>
    <w:rsid w:val="00881C90"/>
    <w:rsid w:val="00881E14"/>
    <w:rsid w:val="00881E18"/>
    <w:rsid w:val="0088332E"/>
    <w:rsid w:val="00883501"/>
    <w:rsid w:val="0088535F"/>
    <w:rsid w:val="00886FB7"/>
    <w:rsid w:val="008903B7"/>
    <w:rsid w:val="008903DC"/>
    <w:rsid w:val="0089662E"/>
    <w:rsid w:val="00896DF5"/>
    <w:rsid w:val="008A1686"/>
    <w:rsid w:val="008A272D"/>
    <w:rsid w:val="008A341F"/>
    <w:rsid w:val="008A395B"/>
    <w:rsid w:val="008A3C87"/>
    <w:rsid w:val="008A3DC3"/>
    <w:rsid w:val="008A4810"/>
    <w:rsid w:val="008A48B8"/>
    <w:rsid w:val="008A4FFC"/>
    <w:rsid w:val="008A6632"/>
    <w:rsid w:val="008A70E2"/>
    <w:rsid w:val="008B0AF0"/>
    <w:rsid w:val="008B172A"/>
    <w:rsid w:val="008B1921"/>
    <w:rsid w:val="008B1998"/>
    <w:rsid w:val="008B26AA"/>
    <w:rsid w:val="008B2809"/>
    <w:rsid w:val="008B2934"/>
    <w:rsid w:val="008B35B2"/>
    <w:rsid w:val="008B3ABA"/>
    <w:rsid w:val="008B3C3C"/>
    <w:rsid w:val="008B47B7"/>
    <w:rsid w:val="008C02BB"/>
    <w:rsid w:val="008C0FC7"/>
    <w:rsid w:val="008C1AB7"/>
    <w:rsid w:val="008C1FFD"/>
    <w:rsid w:val="008C2473"/>
    <w:rsid w:val="008C2C4D"/>
    <w:rsid w:val="008C4C1B"/>
    <w:rsid w:val="008C5182"/>
    <w:rsid w:val="008D1298"/>
    <w:rsid w:val="008D3927"/>
    <w:rsid w:val="008D3CEB"/>
    <w:rsid w:val="008D3FA5"/>
    <w:rsid w:val="008D70E1"/>
    <w:rsid w:val="008D7357"/>
    <w:rsid w:val="008E0853"/>
    <w:rsid w:val="008E0CB5"/>
    <w:rsid w:val="008E125A"/>
    <w:rsid w:val="008E132B"/>
    <w:rsid w:val="008E165E"/>
    <w:rsid w:val="008E1EEC"/>
    <w:rsid w:val="008E673D"/>
    <w:rsid w:val="008E6BCF"/>
    <w:rsid w:val="008E7217"/>
    <w:rsid w:val="008E7308"/>
    <w:rsid w:val="008E77D8"/>
    <w:rsid w:val="008E7C85"/>
    <w:rsid w:val="008E7EA2"/>
    <w:rsid w:val="008F00B7"/>
    <w:rsid w:val="008F013C"/>
    <w:rsid w:val="008F12EA"/>
    <w:rsid w:val="008F1B49"/>
    <w:rsid w:val="008F1F1F"/>
    <w:rsid w:val="008F3740"/>
    <w:rsid w:val="008F3B7B"/>
    <w:rsid w:val="008F4A3A"/>
    <w:rsid w:val="008F4BBE"/>
    <w:rsid w:val="00902ECA"/>
    <w:rsid w:val="00903D67"/>
    <w:rsid w:val="00903ECF"/>
    <w:rsid w:val="00907437"/>
    <w:rsid w:val="00907DE3"/>
    <w:rsid w:val="00914A99"/>
    <w:rsid w:val="00914D2E"/>
    <w:rsid w:val="00916311"/>
    <w:rsid w:val="009167C1"/>
    <w:rsid w:val="00916F73"/>
    <w:rsid w:val="009175E0"/>
    <w:rsid w:val="0091791E"/>
    <w:rsid w:val="0091792D"/>
    <w:rsid w:val="0091E94E"/>
    <w:rsid w:val="00920026"/>
    <w:rsid w:val="009203ED"/>
    <w:rsid w:val="009223CB"/>
    <w:rsid w:val="00922A99"/>
    <w:rsid w:val="00922FF1"/>
    <w:rsid w:val="0092555D"/>
    <w:rsid w:val="00925582"/>
    <w:rsid w:val="00926BA3"/>
    <w:rsid w:val="00927388"/>
    <w:rsid w:val="009336F1"/>
    <w:rsid w:val="0093512A"/>
    <w:rsid w:val="00936368"/>
    <w:rsid w:val="0093718F"/>
    <w:rsid w:val="00937716"/>
    <w:rsid w:val="009377CF"/>
    <w:rsid w:val="0094148A"/>
    <w:rsid w:val="009434AE"/>
    <w:rsid w:val="00944949"/>
    <w:rsid w:val="00945931"/>
    <w:rsid w:val="00947F53"/>
    <w:rsid w:val="009538A5"/>
    <w:rsid w:val="00955525"/>
    <w:rsid w:val="0095570C"/>
    <w:rsid w:val="00957321"/>
    <w:rsid w:val="00957D09"/>
    <w:rsid w:val="009609DE"/>
    <w:rsid w:val="0096245A"/>
    <w:rsid w:val="00962D3B"/>
    <w:rsid w:val="0096403C"/>
    <w:rsid w:val="0096448C"/>
    <w:rsid w:val="00964FCD"/>
    <w:rsid w:val="00965928"/>
    <w:rsid w:val="009666A2"/>
    <w:rsid w:val="00966C97"/>
    <w:rsid w:val="00966FE4"/>
    <w:rsid w:val="00970929"/>
    <w:rsid w:val="0097157E"/>
    <w:rsid w:val="009724BD"/>
    <w:rsid w:val="009734B8"/>
    <w:rsid w:val="009747AA"/>
    <w:rsid w:val="0097489D"/>
    <w:rsid w:val="00975BF4"/>
    <w:rsid w:val="00975CA1"/>
    <w:rsid w:val="00976404"/>
    <w:rsid w:val="00977345"/>
    <w:rsid w:val="009777BB"/>
    <w:rsid w:val="00981C7D"/>
    <w:rsid w:val="009826DD"/>
    <w:rsid w:val="00983166"/>
    <w:rsid w:val="00983C56"/>
    <w:rsid w:val="00984AAE"/>
    <w:rsid w:val="00987707"/>
    <w:rsid w:val="009904F9"/>
    <w:rsid w:val="00990E7B"/>
    <w:rsid w:val="009932DD"/>
    <w:rsid w:val="009937DC"/>
    <w:rsid w:val="00995398"/>
    <w:rsid w:val="009958E1"/>
    <w:rsid w:val="009A22EF"/>
    <w:rsid w:val="009A241C"/>
    <w:rsid w:val="009A2617"/>
    <w:rsid w:val="009A6B09"/>
    <w:rsid w:val="009A6EAB"/>
    <w:rsid w:val="009A730B"/>
    <w:rsid w:val="009A76C8"/>
    <w:rsid w:val="009B1964"/>
    <w:rsid w:val="009B1ADE"/>
    <w:rsid w:val="009B2DD9"/>
    <w:rsid w:val="009B51A0"/>
    <w:rsid w:val="009B5433"/>
    <w:rsid w:val="009B55A0"/>
    <w:rsid w:val="009B5E3D"/>
    <w:rsid w:val="009B6371"/>
    <w:rsid w:val="009B7488"/>
    <w:rsid w:val="009C1C14"/>
    <w:rsid w:val="009C5EBD"/>
    <w:rsid w:val="009C6026"/>
    <w:rsid w:val="009C6E32"/>
    <w:rsid w:val="009C6F78"/>
    <w:rsid w:val="009D01A4"/>
    <w:rsid w:val="009D01F8"/>
    <w:rsid w:val="009D10A6"/>
    <w:rsid w:val="009D3DBD"/>
    <w:rsid w:val="009D5CDB"/>
    <w:rsid w:val="009D61DC"/>
    <w:rsid w:val="009D64A9"/>
    <w:rsid w:val="009D6527"/>
    <w:rsid w:val="009D6B31"/>
    <w:rsid w:val="009D6EAB"/>
    <w:rsid w:val="009E0622"/>
    <w:rsid w:val="009E1D58"/>
    <w:rsid w:val="009E28DE"/>
    <w:rsid w:val="009E3185"/>
    <w:rsid w:val="009E4D75"/>
    <w:rsid w:val="009E4EBB"/>
    <w:rsid w:val="009E5F17"/>
    <w:rsid w:val="009E6AF1"/>
    <w:rsid w:val="009E70CF"/>
    <w:rsid w:val="009E7C57"/>
    <w:rsid w:val="009E7CBF"/>
    <w:rsid w:val="009F01D6"/>
    <w:rsid w:val="009F02ED"/>
    <w:rsid w:val="009F0318"/>
    <w:rsid w:val="009F189E"/>
    <w:rsid w:val="009F1A2B"/>
    <w:rsid w:val="009F1FC8"/>
    <w:rsid w:val="009F3E35"/>
    <w:rsid w:val="009F5216"/>
    <w:rsid w:val="009F6C76"/>
    <w:rsid w:val="009F7C16"/>
    <w:rsid w:val="00A00496"/>
    <w:rsid w:val="00A01A70"/>
    <w:rsid w:val="00A03D71"/>
    <w:rsid w:val="00A03E3E"/>
    <w:rsid w:val="00A075DB"/>
    <w:rsid w:val="00A10856"/>
    <w:rsid w:val="00A1174D"/>
    <w:rsid w:val="00A11980"/>
    <w:rsid w:val="00A129AD"/>
    <w:rsid w:val="00A14291"/>
    <w:rsid w:val="00A16267"/>
    <w:rsid w:val="00A167E4"/>
    <w:rsid w:val="00A17F7B"/>
    <w:rsid w:val="00A20190"/>
    <w:rsid w:val="00A20F9A"/>
    <w:rsid w:val="00A211E7"/>
    <w:rsid w:val="00A23E2D"/>
    <w:rsid w:val="00A25153"/>
    <w:rsid w:val="00A269C3"/>
    <w:rsid w:val="00A2756E"/>
    <w:rsid w:val="00A300E4"/>
    <w:rsid w:val="00A30FDD"/>
    <w:rsid w:val="00A32327"/>
    <w:rsid w:val="00A32DE4"/>
    <w:rsid w:val="00A33B0A"/>
    <w:rsid w:val="00A357FC"/>
    <w:rsid w:val="00A35ABC"/>
    <w:rsid w:val="00A3656C"/>
    <w:rsid w:val="00A3692B"/>
    <w:rsid w:val="00A37B2C"/>
    <w:rsid w:val="00A41769"/>
    <w:rsid w:val="00A41A22"/>
    <w:rsid w:val="00A423EC"/>
    <w:rsid w:val="00A43B2A"/>
    <w:rsid w:val="00A46403"/>
    <w:rsid w:val="00A46828"/>
    <w:rsid w:val="00A4710B"/>
    <w:rsid w:val="00A523D9"/>
    <w:rsid w:val="00A5283E"/>
    <w:rsid w:val="00A54D7E"/>
    <w:rsid w:val="00A614F6"/>
    <w:rsid w:val="00A61A25"/>
    <w:rsid w:val="00A65B86"/>
    <w:rsid w:val="00A660DD"/>
    <w:rsid w:val="00A70726"/>
    <w:rsid w:val="00A70AD8"/>
    <w:rsid w:val="00A71DE0"/>
    <w:rsid w:val="00A722D4"/>
    <w:rsid w:val="00A726C8"/>
    <w:rsid w:val="00A727CB"/>
    <w:rsid w:val="00A72EBA"/>
    <w:rsid w:val="00A73563"/>
    <w:rsid w:val="00A74766"/>
    <w:rsid w:val="00A765DF"/>
    <w:rsid w:val="00A76FA6"/>
    <w:rsid w:val="00A77B41"/>
    <w:rsid w:val="00A8028A"/>
    <w:rsid w:val="00A802E9"/>
    <w:rsid w:val="00A85021"/>
    <w:rsid w:val="00A861E0"/>
    <w:rsid w:val="00A8709E"/>
    <w:rsid w:val="00A8739F"/>
    <w:rsid w:val="00A9117C"/>
    <w:rsid w:val="00A92C94"/>
    <w:rsid w:val="00A9355F"/>
    <w:rsid w:val="00A93D74"/>
    <w:rsid w:val="00A93ED3"/>
    <w:rsid w:val="00A94D84"/>
    <w:rsid w:val="00A968CE"/>
    <w:rsid w:val="00A9696D"/>
    <w:rsid w:val="00A96C39"/>
    <w:rsid w:val="00A96EB2"/>
    <w:rsid w:val="00A96ECD"/>
    <w:rsid w:val="00A96F95"/>
    <w:rsid w:val="00AA0218"/>
    <w:rsid w:val="00AA0E2A"/>
    <w:rsid w:val="00AA1670"/>
    <w:rsid w:val="00AA1D12"/>
    <w:rsid w:val="00AA23B8"/>
    <w:rsid w:val="00AA2983"/>
    <w:rsid w:val="00AA2E36"/>
    <w:rsid w:val="00AA30BB"/>
    <w:rsid w:val="00AA31FA"/>
    <w:rsid w:val="00AA412C"/>
    <w:rsid w:val="00AA494A"/>
    <w:rsid w:val="00AA500A"/>
    <w:rsid w:val="00AA54A1"/>
    <w:rsid w:val="00AA60E2"/>
    <w:rsid w:val="00AA692E"/>
    <w:rsid w:val="00AA7841"/>
    <w:rsid w:val="00AB0AFE"/>
    <w:rsid w:val="00AB0C7D"/>
    <w:rsid w:val="00AB1D59"/>
    <w:rsid w:val="00AB2DD1"/>
    <w:rsid w:val="00AB313F"/>
    <w:rsid w:val="00AB34D1"/>
    <w:rsid w:val="00AB3E21"/>
    <w:rsid w:val="00AB4924"/>
    <w:rsid w:val="00AB4CFE"/>
    <w:rsid w:val="00AB579D"/>
    <w:rsid w:val="00AB6E6D"/>
    <w:rsid w:val="00AB72D2"/>
    <w:rsid w:val="00AB7777"/>
    <w:rsid w:val="00AC2006"/>
    <w:rsid w:val="00AC2216"/>
    <w:rsid w:val="00AC472F"/>
    <w:rsid w:val="00AC5B30"/>
    <w:rsid w:val="00AC7F35"/>
    <w:rsid w:val="00AD02EC"/>
    <w:rsid w:val="00AD0F3A"/>
    <w:rsid w:val="00AD1055"/>
    <w:rsid w:val="00AD2A35"/>
    <w:rsid w:val="00AD34AB"/>
    <w:rsid w:val="00AD3A6B"/>
    <w:rsid w:val="00AD4B68"/>
    <w:rsid w:val="00AD4E72"/>
    <w:rsid w:val="00AD5361"/>
    <w:rsid w:val="00AD68AD"/>
    <w:rsid w:val="00AD6E74"/>
    <w:rsid w:val="00AD727C"/>
    <w:rsid w:val="00AD72B4"/>
    <w:rsid w:val="00AD7A37"/>
    <w:rsid w:val="00AE2095"/>
    <w:rsid w:val="00AE23C2"/>
    <w:rsid w:val="00AE284B"/>
    <w:rsid w:val="00AE3277"/>
    <w:rsid w:val="00AE328C"/>
    <w:rsid w:val="00AE5F3E"/>
    <w:rsid w:val="00AE6976"/>
    <w:rsid w:val="00AE6B7F"/>
    <w:rsid w:val="00AF019B"/>
    <w:rsid w:val="00AF0AC9"/>
    <w:rsid w:val="00AF0C44"/>
    <w:rsid w:val="00AF1BDF"/>
    <w:rsid w:val="00AF218F"/>
    <w:rsid w:val="00AF7F17"/>
    <w:rsid w:val="00B0082B"/>
    <w:rsid w:val="00B01241"/>
    <w:rsid w:val="00B01BB5"/>
    <w:rsid w:val="00B02A1E"/>
    <w:rsid w:val="00B03331"/>
    <w:rsid w:val="00B0370E"/>
    <w:rsid w:val="00B03E7C"/>
    <w:rsid w:val="00B04D21"/>
    <w:rsid w:val="00B0653B"/>
    <w:rsid w:val="00B104A5"/>
    <w:rsid w:val="00B1062B"/>
    <w:rsid w:val="00B11735"/>
    <w:rsid w:val="00B11F3E"/>
    <w:rsid w:val="00B12D60"/>
    <w:rsid w:val="00B13BB2"/>
    <w:rsid w:val="00B13FB7"/>
    <w:rsid w:val="00B14E33"/>
    <w:rsid w:val="00B152E3"/>
    <w:rsid w:val="00B15A8F"/>
    <w:rsid w:val="00B15E2D"/>
    <w:rsid w:val="00B166D7"/>
    <w:rsid w:val="00B16993"/>
    <w:rsid w:val="00B16E12"/>
    <w:rsid w:val="00B200C2"/>
    <w:rsid w:val="00B21194"/>
    <w:rsid w:val="00B22751"/>
    <w:rsid w:val="00B23C64"/>
    <w:rsid w:val="00B2582C"/>
    <w:rsid w:val="00B2642D"/>
    <w:rsid w:val="00B269D0"/>
    <w:rsid w:val="00B32540"/>
    <w:rsid w:val="00B3327C"/>
    <w:rsid w:val="00B33711"/>
    <w:rsid w:val="00B355DD"/>
    <w:rsid w:val="00B35D8B"/>
    <w:rsid w:val="00B3659E"/>
    <w:rsid w:val="00B36757"/>
    <w:rsid w:val="00B406E4"/>
    <w:rsid w:val="00B42112"/>
    <w:rsid w:val="00B42512"/>
    <w:rsid w:val="00B43EF9"/>
    <w:rsid w:val="00B4592C"/>
    <w:rsid w:val="00B50154"/>
    <w:rsid w:val="00B52B55"/>
    <w:rsid w:val="00B52BC4"/>
    <w:rsid w:val="00B54658"/>
    <w:rsid w:val="00B54E26"/>
    <w:rsid w:val="00B555D9"/>
    <w:rsid w:val="00B559CC"/>
    <w:rsid w:val="00B61FE2"/>
    <w:rsid w:val="00B6229B"/>
    <w:rsid w:val="00B625D5"/>
    <w:rsid w:val="00B643FB"/>
    <w:rsid w:val="00B64682"/>
    <w:rsid w:val="00B66874"/>
    <w:rsid w:val="00B66B6B"/>
    <w:rsid w:val="00B66EB4"/>
    <w:rsid w:val="00B67819"/>
    <w:rsid w:val="00B70F65"/>
    <w:rsid w:val="00B71588"/>
    <w:rsid w:val="00B72992"/>
    <w:rsid w:val="00B73115"/>
    <w:rsid w:val="00B75435"/>
    <w:rsid w:val="00B75B79"/>
    <w:rsid w:val="00B764AF"/>
    <w:rsid w:val="00B76A71"/>
    <w:rsid w:val="00B775C9"/>
    <w:rsid w:val="00B811EF"/>
    <w:rsid w:val="00B83DD0"/>
    <w:rsid w:val="00B840B8"/>
    <w:rsid w:val="00B84E3C"/>
    <w:rsid w:val="00B869CC"/>
    <w:rsid w:val="00B86BFC"/>
    <w:rsid w:val="00B87780"/>
    <w:rsid w:val="00B87A7F"/>
    <w:rsid w:val="00B91543"/>
    <w:rsid w:val="00B92595"/>
    <w:rsid w:val="00B947C8"/>
    <w:rsid w:val="00B94920"/>
    <w:rsid w:val="00B9500C"/>
    <w:rsid w:val="00B957DC"/>
    <w:rsid w:val="00B96E03"/>
    <w:rsid w:val="00B973A7"/>
    <w:rsid w:val="00B97965"/>
    <w:rsid w:val="00BA0394"/>
    <w:rsid w:val="00BA4626"/>
    <w:rsid w:val="00BA59F3"/>
    <w:rsid w:val="00BA622C"/>
    <w:rsid w:val="00BA6667"/>
    <w:rsid w:val="00BB0D6B"/>
    <w:rsid w:val="00BB1A5C"/>
    <w:rsid w:val="00BB1CAE"/>
    <w:rsid w:val="00BB22FD"/>
    <w:rsid w:val="00BB248C"/>
    <w:rsid w:val="00BB2E85"/>
    <w:rsid w:val="00BB3041"/>
    <w:rsid w:val="00BB3719"/>
    <w:rsid w:val="00BB66BB"/>
    <w:rsid w:val="00BC03CD"/>
    <w:rsid w:val="00BC0EC4"/>
    <w:rsid w:val="00BC13E7"/>
    <w:rsid w:val="00BC27FE"/>
    <w:rsid w:val="00BC2C23"/>
    <w:rsid w:val="00BC2D98"/>
    <w:rsid w:val="00BC37D4"/>
    <w:rsid w:val="00BC4957"/>
    <w:rsid w:val="00BC695E"/>
    <w:rsid w:val="00BC69D5"/>
    <w:rsid w:val="00BD28EC"/>
    <w:rsid w:val="00BD357B"/>
    <w:rsid w:val="00BD4A78"/>
    <w:rsid w:val="00BD56A1"/>
    <w:rsid w:val="00BD60AF"/>
    <w:rsid w:val="00BD6C5C"/>
    <w:rsid w:val="00BD7A82"/>
    <w:rsid w:val="00BE0CB8"/>
    <w:rsid w:val="00BE129A"/>
    <w:rsid w:val="00BE269E"/>
    <w:rsid w:val="00BE2996"/>
    <w:rsid w:val="00BE2F62"/>
    <w:rsid w:val="00BE38F6"/>
    <w:rsid w:val="00BE4E84"/>
    <w:rsid w:val="00BE5D7E"/>
    <w:rsid w:val="00BE66E4"/>
    <w:rsid w:val="00BE714A"/>
    <w:rsid w:val="00BE7F26"/>
    <w:rsid w:val="00BF03AE"/>
    <w:rsid w:val="00BF23EF"/>
    <w:rsid w:val="00BF27FE"/>
    <w:rsid w:val="00BF41DB"/>
    <w:rsid w:val="00BF4F59"/>
    <w:rsid w:val="00BF705D"/>
    <w:rsid w:val="00C00FB0"/>
    <w:rsid w:val="00C010D4"/>
    <w:rsid w:val="00C02856"/>
    <w:rsid w:val="00C02F2D"/>
    <w:rsid w:val="00C05A9E"/>
    <w:rsid w:val="00C07149"/>
    <w:rsid w:val="00C072CF"/>
    <w:rsid w:val="00C07E24"/>
    <w:rsid w:val="00C07F42"/>
    <w:rsid w:val="00C10C8F"/>
    <w:rsid w:val="00C12F08"/>
    <w:rsid w:val="00C13067"/>
    <w:rsid w:val="00C1641F"/>
    <w:rsid w:val="00C16638"/>
    <w:rsid w:val="00C17315"/>
    <w:rsid w:val="00C2064D"/>
    <w:rsid w:val="00C20E18"/>
    <w:rsid w:val="00C211A0"/>
    <w:rsid w:val="00C219A9"/>
    <w:rsid w:val="00C22644"/>
    <w:rsid w:val="00C2299E"/>
    <w:rsid w:val="00C23079"/>
    <w:rsid w:val="00C23907"/>
    <w:rsid w:val="00C23F4C"/>
    <w:rsid w:val="00C244DA"/>
    <w:rsid w:val="00C24C7A"/>
    <w:rsid w:val="00C25673"/>
    <w:rsid w:val="00C26304"/>
    <w:rsid w:val="00C268D1"/>
    <w:rsid w:val="00C3035B"/>
    <w:rsid w:val="00C31116"/>
    <w:rsid w:val="00C31CFE"/>
    <w:rsid w:val="00C32713"/>
    <w:rsid w:val="00C34F0C"/>
    <w:rsid w:val="00C35017"/>
    <w:rsid w:val="00C35FF9"/>
    <w:rsid w:val="00C369B6"/>
    <w:rsid w:val="00C37078"/>
    <w:rsid w:val="00C408BB"/>
    <w:rsid w:val="00C42786"/>
    <w:rsid w:val="00C4479D"/>
    <w:rsid w:val="00C45038"/>
    <w:rsid w:val="00C451C7"/>
    <w:rsid w:val="00C4635A"/>
    <w:rsid w:val="00C5057B"/>
    <w:rsid w:val="00C508AB"/>
    <w:rsid w:val="00C53558"/>
    <w:rsid w:val="00C546E9"/>
    <w:rsid w:val="00C55756"/>
    <w:rsid w:val="00C55792"/>
    <w:rsid w:val="00C56A25"/>
    <w:rsid w:val="00C57792"/>
    <w:rsid w:val="00C613F7"/>
    <w:rsid w:val="00C62E95"/>
    <w:rsid w:val="00C644E7"/>
    <w:rsid w:val="00C65085"/>
    <w:rsid w:val="00C65F94"/>
    <w:rsid w:val="00C6631A"/>
    <w:rsid w:val="00C66469"/>
    <w:rsid w:val="00C66E54"/>
    <w:rsid w:val="00C66F07"/>
    <w:rsid w:val="00C67E68"/>
    <w:rsid w:val="00C723F9"/>
    <w:rsid w:val="00C751D5"/>
    <w:rsid w:val="00C77F16"/>
    <w:rsid w:val="00C80179"/>
    <w:rsid w:val="00C801AD"/>
    <w:rsid w:val="00C80A06"/>
    <w:rsid w:val="00C86932"/>
    <w:rsid w:val="00C8781F"/>
    <w:rsid w:val="00C87C6C"/>
    <w:rsid w:val="00C90387"/>
    <w:rsid w:val="00C90A37"/>
    <w:rsid w:val="00C90EF2"/>
    <w:rsid w:val="00C912B7"/>
    <w:rsid w:val="00CA0542"/>
    <w:rsid w:val="00CA0E7C"/>
    <w:rsid w:val="00CA1919"/>
    <w:rsid w:val="00CA1B76"/>
    <w:rsid w:val="00CA1DB6"/>
    <w:rsid w:val="00CA3D0F"/>
    <w:rsid w:val="00CA4486"/>
    <w:rsid w:val="00CA5605"/>
    <w:rsid w:val="00CA687E"/>
    <w:rsid w:val="00CA6B9A"/>
    <w:rsid w:val="00CA6D9E"/>
    <w:rsid w:val="00CA72CF"/>
    <w:rsid w:val="00CA7925"/>
    <w:rsid w:val="00CB17B2"/>
    <w:rsid w:val="00CB327C"/>
    <w:rsid w:val="00CB6C25"/>
    <w:rsid w:val="00CC057C"/>
    <w:rsid w:val="00CC0D1F"/>
    <w:rsid w:val="00CC270E"/>
    <w:rsid w:val="00CC3816"/>
    <w:rsid w:val="00CC389E"/>
    <w:rsid w:val="00CC4490"/>
    <w:rsid w:val="00CC5C25"/>
    <w:rsid w:val="00CC604A"/>
    <w:rsid w:val="00CC6F89"/>
    <w:rsid w:val="00CC6FF2"/>
    <w:rsid w:val="00CD00B1"/>
    <w:rsid w:val="00CD01DB"/>
    <w:rsid w:val="00CD0220"/>
    <w:rsid w:val="00CD1310"/>
    <w:rsid w:val="00CD1918"/>
    <w:rsid w:val="00CD3321"/>
    <w:rsid w:val="00CD6B30"/>
    <w:rsid w:val="00CD7A6B"/>
    <w:rsid w:val="00CE008E"/>
    <w:rsid w:val="00CE0679"/>
    <w:rsid w:val="00CE2B29"/>
    <w:rsid w:val="00CE4420"/>
    <w:rsid w:val="00CE4904"/>
    <w:rsid w:val="00CE507F"/>
    <w:rsid w:val="00CE5B15"/>
    <w:rsid w:val="00CE620D"/>
    <w:rsid w:val="00CE7114"/>
    <w:rsid w:val="00CE74C7"/>
    <w:rsid w:val="00CF0516"/>
    <w:rsid w:val="00CF0837"/>
    <w:rsid w:val="00CF2568"/>
    <w:rsid w:val="00CF4F13"/>
    <w:rsid w:val="00CF61C8"/>
    <w:rsid w:val="00CF65F1"/>
    <w:rsid w:val="00CF6E4F"/>
    <w:rsid w:val="00CF7119"/>
    <w:rsid w:val="00CF7975"/>
    <w:rsid w:val="00CF7D07"/>
    <w:rsid w:val="00D01049"/>
    <w:rsid w:val="00D016E0"/>
    <w:rsid w:val="00D017AA"/>
    <w:rsid w:val="00D01EF6"/>
    <w:rsid w:val="00D04EA9"/>
    <w:rsid w:val="00D05267"/>
    <w:rsid w:val="00D054A1"/>
    <w:rsid w:val="00D056AA"/>
    <w:rsid w:val="00D05AD3"/>
    <w:rsid w:val="00D06A41"/>
    <w:rsid w:val="00D10637"/>
    <w:rsid w:val="00D1066F"/>
    <w:rsid w:val="00D11B3D"/>
    <w:rsid w:val="00D11FCA"/>
    <w:rsid w:val="00D120DB"/>
    <w:rsid w:val="00D12631"/>
    <w:rsid w:val="00D14508"/>
    <w:rsid w:val="00D15A6D"/>
    <w:rsid w:val="00D15B72"/>
    <w:rsid w:val="00D15CA3"/>
    <w:rsid w:val="00D20703"/>
    <w:rsid w:val="00D20804"/>
    <w:rsid w:val="00D216D3"/>
    <w:rsid w:val="00D24A50"/>
    <w:rsid w:val="00D26935"/>
    <w:rsid w:val="00D30DEC"/>
    <w:rsid w:val="00D31466"/>
    <w:rsid w:val="00D317B1"/>
    <w:rsid w:val="00D31E64"/>
    <w:rsid w:val="00D32A84"/>
    <w:rsid w:val="00D35A11"/>
    <w:rsid w:val="00D38E5D"/>
    <w:rsid w:val="00D40D52"/>
    <w:rsid w:val="00D41D7B"/>
    <w:rsid w:val="00D422C8"/>
    <w:rsid w:val="00D423FA"/>
    <w:rsid w:val="00D4250F"/>
    <w:rsid w:val="00D4314C"/>
    <w:rsid w:val="00D450C5"/>
    <w:rsid w:val="00D452FD"/>
    <w:rsid w:val="00D46856"/>
    <w:rsid w:val="00D4783C"/>
    <w:rsid w:val="00D501A7"/>
    <w:rsid w:val="00D51B54"/>
    <w:rsid w:val="00D52776"/>
    <w:rsid w:val="00D52D4A"/>
    <w:rsid w:val="00D54178"/>
    <w:rsid w:val="00D55F8A"/>
    <w:rsid w:val="00D567FB"/>
    <w:rsid w:val="00D56BDD"/>
    <w:rsid w:val="00D56F08"/>
    <w:rsid w:val="00D5733A"/>
    <w:rsid w:val="00D629BE"/>
    <w:rsid w:val="00D62F9D"/>
    <w:rsid w:val="00D63D06"/>
    <w:rsid w:val="00D646E8"/>
    <w:rsid w:val="00D67054"/>
    <w:rsid w:val="00D67D7B"/>
    <w:rsid w:val="00D70AB4"/>
    <w:rsid w:val="00D70F3E"/>
    <w:rsid w:val="00D710D3"/>
    <w:rsid w:val="00D72122"/>
    <w:rsid w:val="00D7215F"/>
    <w:rsid w:val="00D73404"/>
    <w:rsid w:val="00D7341A"/>
    <w:rsid w:val="00D734C6"/>
    <w:rsid w:val="00D73A5B"/>
    <w:rsid w:val="00D73D7E"/>
    <w:rsid w:val="00D76021"/>
    <w:rsid w:val="00D7616B"/>
    <w:rsid w:val="00D76463"/>
    <w:rsid w:val="00D76653"/>
    <w:rsid w:val="00D766AB"/>
    <w:rsid w:val="00D76FD5"/>
    <w:rsid w:val="00D772F1"/>
    <w:rsid w:val="00D77775"/>
    <w:rsid w:val="00D779A3"/>
    <w:rsid w:val="00D80563"/>
    <w:rsid w:val="00D8241F"/>
    <w:rsid w:val="00D8286D"/>
    <w:rsid w:val="00D8380E"/>
    <w:rsid w:val="00D84E42"/>
    <w:rsid w:val="00D87B07"/>
    <w:rsid w:val="00D90011"/>
    <w:rsid w:val="00D9064B"/>
    <w:rsid w:val="00D928E9"/>
    <w:rsid w:val="00D92E31"/>
    <w:rsid w:val="00D93727"/>
    <w:rsid w:val="00D93AD5"/>
    <w:rsid w:val="00D93E1F"/>
    <w:rsid w:val="00D94BBE"/>
    <w:rsid w:val="00D97039"/>
    <w:rsid w:val="00D97A2D"/>
    <w:rsid w:val="00DA0DEE"/>
    <w:rsid w:val="00DA10B7"/>
    <w:rsid w:val="00DA1727"/>
    <w:rsid w:val="00DA1820"/>
    <w:rsid w:val="00DA1B17"/>
    <w:rsid w:val="00DA2141"/>
    <w:rsid w:val="00DA2B9E"/>
    <w:rsid w:val="00DA3245"/>
    <w:rsid w:val="00DA43BB"/>
    <w:rsid w:val="00DA525D"/>
    <w:rsid w:val="00DA5817"/>
    <w:rsid w:val="00DA6911"/>
    <w:rsid w:val="00DB094F"/>
    <w:rsid w:val="00DB1C3A"/>
    <w:rsid w:val="00DB2791"/>
    <w:rsid w:val="00DB4FC3"/>
    <w:rsid w:val="00DB516E"/>
    <w:rsid w:val="00DB52F2"/>
    <w:rsid w:val="00DB5CCD"/>
    <w:rsid w:val="00DB5E0E"/>
    <w:rsid w:val="00DB7AFB"/>
    <w:rsid w:val="00DC07D3"/>
    <w:rsid w:val="00DC09B8"/>
    <w:rsid w:val="00DC25AE"/>
    <w:rsid w:val="00DC2AA2"/>
    <w:rsid w:val="00DC2FCE"/>
    <w:rsid w:val="00DC364B"/>
    <w:rsid w:val="00DC4536"/>
    <w:rsid w:val="00DC488C"/>
    <w:rsid w:val="00DC5290"/>
    <w:rsid w:val="00DC5349"/>
    <w:rsid w:val="00DC770C"/>
    <w:rsid w:val="00DD1133"/>
    <w:rsid w:val="00DD264F"/>
    <w:rsid w:val="00DD3158"/>
    <w:rsid w:val="00DD317B"/>
    <w:rsid w:val="00DD46AD"/>
    <w:rsid w:val="00DD53B1"/>
    <w:rsid w:val="00DD53F3"/>
    <w:rsid w:val="00DD57B8"/>
    <w:rsid w:val="00DD5D95"/>
    <w:rsid w:val="00DD5E55"/>
    <w:rsid w:val="00DD7E7E"/>
    <w:rsid w:val="00DE244D"/>
    <w:rsid w:val="00DE3612"/>
    <w:rsid w:val="00DE418C"/>
    <w:rsid w:val="00DE58DF"/>
    <w:rsid w:val="00DE678D"/>
    <w:rsid w:val="00DF1915"/>
    <w:rsid w:val="00DF2510"/>
    <w:rsid w:val="00DF4A0F"/>
    <w:rsid w:val="00DF61D9"/>
    <w:rsid w:val="00E00317"/>
    <w:rsid w:val="00E0262D"/>
    <w:rsid w:val="00E048D7"/>
    <w:rsid w:val="00E0500E"/>
    <w:rsid w:val="00E051E9"/>
    <w:rsid w:val="00E06506"/>
    <w:rsid w:val="00E1071E"/>
    <w:rsid w:val="00E11A5D"/>
    <w:rsid w:val="00E1454F"/>
    <w:rsid w:val="00E1483A"/>
    <w:rsid w:val="00E15386"/>
    <w:rsid w:val="00E16CA6"/>
    <w:rsid w:val="00E172EC"/>
    <w:rsid w:val="00E17BDB"/>
    <w:rsid w:val="00E1A8C7"/>
    <w:rsid w:val="00E240D1"/>
    <w:rsid w:val="00E24383"/>
    <w:rsid w:val="00E24975"/>
    <w:rsid w:val="00E25069"/>
    <w:rsid w:val="00E25210"/>
    <w:rsid w:val="00E26A3D"/>
    <w:rsid w:val="00E274EC"/>
    <w:rsid w:val="00E277DA"/>
    <w:rsid w:val="00E30146"/>
    <w:rsid w:val="00E30A9F"/>
    <w:rsid w:val="00E30FF1"/>
    <w:rsid w:val="00E320CA"/>
    <w:rsid w:val="00E32572"/>
    <w:rsid w:val="00E33143"/>
    <w:rsid w:val="00E35120"/>
    <w:rsid w:val="00E361D2"/>
    <w:rsid w:val="00E36497"/>
    <w:rsid w:val="00E3662F"/>
    <w:rsid w:val="00E36B67"/>
    <w:rsid w:val="00E37EC5"/>
    <w:rsid w:val="00E37EEE"/>
    <w:rsid w:val="00E404FF"/>
    <w:rsid w:val="00E41706"/>
    <w:rsid w:val="00E42372"/>
    <w:rsid w:val="00E43D9E"/>
    <w:rsid w:val="00E4468E"/>
    <w:rsid w:val="00E44C7B"/>
    <w:rsid w:val="00E450FC"/>
    <w:rsid w:val="00E46042"/>
    <w:rsid w:val="00E461CF"/>
    <w:rsid w:val="00E4628D"/>
    <w:rsid w:val="00E503D5"/>
    <w:rsid w:val="00E52B97"/>
    <w:rsid w:val="00E54550"/>
    <w:rsid w:val="00E54AEF"/>
    <w:rsid w:val="00E54DBD"/>
    <w:rsid w:val="00E55969"/>
    <w:rsid w:val="00E55EE2"/>
    <w:rsid w:val="00E57C09"/>
    <w:rsid w:val="00E60318"/>
    <w:rsid w:val="00E60CB6"/>
    <w:rsid w:val="00E60E91"/>
    <w:rsid w:val="00E613D1"/>
    <w:rsid w:val="00E619F8"/>
    <w:rsid w:val="00E63356"/>
    <w:rsid w:val="00E66C4E"/>
    <w:rsid w:val="00E67619"/>
    <w:rsid w:val="00E700E8"/>
    <w:rsid w:val="00E705F3"/>
    <w:rsid w:val="00E75011"/>
    <w:rsid w:val="00E756D2"/>
    <w:rsid w:val="00E76EE8"/>
    <w:rsid w:val="00E7706C"/>
    <w:rsid w:val="00E818D4"/>
    <w:rsid w:val="00E81D20"/>
    <w:rsid w:val="00E8226B"/>
    <w:rsid w:val="00E82738"/>
    <w:rsid w:val="00E849DE"/>
    <w:rsid w:val="00E85033"/>
    <w:rsid w:val="00E86401"/>
    <w:rsid w:val="00E86DAE"/>
    <w:rsid w:val="00E90966"/>
    <w:rsid w:val="00E923CF"/>
    <w:rsid w:val="00E92D7A"/>
    <w:rsid w:val="00E954B0"/>
    <w:rsid w:val="00E965AE"/>
    <w:rsid w:val="00EA116A"/>
    <w:rsid w:val="00EA2515"/>
    <w:rsid w:val="00EA28F5"/>
    <w:rsid w:val="00EA3D81"/>
    <w:rsid w:val="00EA3DAC"/>
    <w:rsid w:val="00EA3FE6"/>
    <w:rsid w:val="00EA62E8"/>
    <w:rsid w:val="00EA6ACF"/>
    <w:rsid w:val="00EB10D3"/>
    <w:rsid w:val="00EB2ACA"/>
    <w:rsid w:val="00EB2F7E"/>
    <w:rsid w:val="00EB3546"/>
    <w:rsid w:val="00EB44B9"/>
    <w:rsid w:val="00EB5724"/>
    <w:rsid w:val="00EB614D"/>
    <w:rsid w:val="00EB68E8"/>
    <w:rsid w:val="00EB6EE5"/>
    <w:rsid w:val="00EB77B5"/>
    <w:rsid w:val="00EB8C8F"/>
    <w:rsid w:val="00EC0C46"/>
    <w:rsid w:val="00EC188E"/>
    <w:rsid w:val="00EC1989"/>
    <w:rsid w:val="00EC1AC3"/>
    <w:rsid w:val="00EC2399"/>
    <w:rsid w:val="00EC3D2E"/>
    <w:rsid w:val="00EC3D73"/>
    <w:rsid w:val="00EC5579"/>
    <w:rsid w:val="00EC5DA8"/>
    <w:rsid w:val="00EC629F"/>
    <w:rsid w:val="00EC6D76"/>
    <w:rsid w:val="00EC7C74"/>
    <w:rsid w:val="00EC7F7F"/>
    <w:rsid w:val="00ED00D1"/>
    <w:rsid w:val="00ED0713"/>
    <w:rsid w:val="00ED28BB"/>
    <w:rsid w:val="00ED5E45"/>
    <w:rsid w:val="00ED7801"/>
    <w:rsid w:val="00EE0696"/>
    <w:rsid w:val="00EE0D7B"/>
    <w:rsid w:val="00EE103A"/>
    <w:rsid w:val="00EE1F4F"/>
    <w:rsid w:val="00EE2FBE"/>
    <w:rsid w:val="00EE30EE"/>
    <w:rsid w:val="00EE4B7C"/>
    <w:rsid w:val="00EE6A63"/>
    <w:rsid w:val="00EE77DB"/>
    <w:rsid w:val="00EF01CB"/>
    <w:rsid w:val="00EF06AB"/>
    <w:rsid w:val="00EF09CC"/>
    <w:rsid w:val="00EF1CE3"/>
    <w:rsid w:val="00EF2B94"/>
    <w:rsid w:val="00EF32DE"/>
    <w:rsid w:val="00EF472B"/>
    <w:rsid w:val="00EF52BF"/>
    <w:rsid w:val="00EF59CA"/>
    <w:rsid w:val="00EF77F8"/>
    <w:rsid w:val="00EF7B05"/>
    <w:rsid w:val="00EF7D5E"/>
    <w:rsid w:val="00F01F1A"/>
    <w:rsid w:val="00F02E39"/>
    <w:rsid w:val="00F030E4"/>
    <w:rsid w:val="00F06308"/>
    <w:rsid w:val="00F06F26"/>
    <w:rsid w:val="00F106BB"/>
    <w:rsid w:val="00F107C5"/>
    <w:rsid w:val="00F10A75"/>
    <w:rsid w:val="00F10E91"/>
    <w:rsid w:val="00F11129"/>
    <w:rsid w:val="00F11762"/>
    <w:rsid w:val="00F119DD"/>
    <w:rsid w:val="00F152C3"/>
    <w:rsid w:val="00F15307"/>
    <w:rsid w:val="00F20DCA"/>
    <w:rsid w:val="00F20FEE"/>
    <w:rsid w:val="00F21359"/>
    <w:rsid w:val="00F2329C"/>
    <w:rsid w:val="00F23B7A"/>
    <w:rsid w:val="00F265B2"/>
    <w:rsid w:val="00F31ACE"/>
    <w:rsid w:val="00F3522A"/>
    <w:rsid w:val="00F3537E"/>
    <w:rsid w:val="00F35D75"/>
    <w:rsid w:val="00F371C8"/>
    <w:rsid w:val="00F403DB"/>
    <w:rsid w:val="00F40F43"/>
    <w:rsid w:val="00F42E71"/>
    <w:rsid w:val="00F42F49"/>
    <w:rsid w:val="00F4473D"/>
    <w:rsid w:val="00F45A1B"/>
    <w:rsid w:val="00F46B93"/>
    <w:rsid w:val="00F501CC"/>
    <w:rsid w:val="00F50CF2"/>
    <w:rsid w:val="00F5100A"/>
    <w:rsid w:val="00F51459"/>
    <w:rsid w:val="00F526C2"/>
    <w:rsid w:val="00F52AE1"/>
    <w:rsid w:val="00F530C1"/>
    <w:rsid w:val="00F56F61"/>
    <w:rsid w:val="00F57D46"/>
    <w:rsid w:val="00F57EAD"/>
    <w:rsid w:val="00F6120C"/>
    <w:rsid w:val="00F614E6"/>
    <w:rsid w:val="00F61B8A"/>
    <w:rsid w:val="00F61F40"/>
    <w:rsid w:val="00F63FF4"/>
    <w:rsid w:val="00F659EF"/>
    <w:rsid w:val="00F66F1D"/>
    <w:rsid w:val="00F70E6B"/>
    <w:rsid w:val="00F71FD6"/>
    <w:rsid w:val="00F72573"/>
    <w:rsid w:val="00F732D2"/>
    <w:rsid w:val="00F73F18"/>
    <w:rsid w:val="00F75E9D"/>
    <w:rsid w:val="00F76A51"/>
    <w:rsid w:val="00F76F83"/>
    <w:rsid w:val="00F77DB7"/>
    <w:rsid w:val="00F80DC2"/>
    <w:rsid w:val="00F82053"/>
    <w:rsid w:val="00F835FC"/>
    <w:rsid w:val="00F840C2"/>
    <w:rsid w:val="00F84E11"/>
    <w:rsid w:val="00F85240"/>
    <w:rsid w:val="00F8567A"/>
    <w:rsid w:val="00F86386"/>
    <w:rsid w:val="00F865C2"/>
    <w:rsid w:val="00F87EEF"/>
    <w:rsid w:val="00F90C6A"/>
    <w:rsid w:val="00F90F45"/>
    <w:rsid w:val="00F94108"/>
    <w:rsid w:val="00F94E55"/>
    <w:rsid w:val="00F94EB8"/>
    <w:rsid w:val="00F951BF"/>
    <w:rsid w:val="00F9723C"/>
    <w:rsid w:val="00F972AF"/>
    <w:rsid w:val="00F97E34"/>
    <w:rsid w:val="00FA0EAE"/>
    <w:rsid w:val="00FA10E0"/>
    <w:rsid w:val="00FA3148"/>
    <w:rsid w:val="00FA3C57"/>
    <w:rsid w:val="00FA4A87"/>
    <w:rsid w:val="00FA4C8D"/>
    <w:rsid w:val="00FA66A8"/>
    <w:rsid w:val="00FB0E84"/>
    <w:rsid w:val="00FB0FE5"/>
    <w:rsid w:val="00FB1DBA"/>
    <w:rsid w:val="00FB1E84"/>
    <w:rsid w:val="00FB3B32"/>
    <w:rsid w:val="00FB407F"/>
    <w:rsid w:val="00FB4CCA"/>
    <w:rsid w:val="00FB57CF"/>
    <w:rsid w:val="00FB685A"/>
    <w:rsid w:val="00FC08F6"/>
    <w:rsid w:val="00FC13F7"/>
    <w:rsid w:val="00FC18FD"/>
    <w:rsid w:val="00FC1CFB"/>
    <w:rsid w:val="00FC304E"/>
    <w:rsid w:val="00FC3697"/>
    <w:rsid w:val="00FC3A5E"/>
    <w:rsid w:val="00FC635B"/>
    <w:rsid w:val="00FC6BEF"/>
    <w:rsid w:val="00FC6E24"/>
    <w:rsid w:val="00FC7ED4"/>
    <w:rsid w:val="00FC7F7F"/>
    <w:rsid w:val="00FD0C3C"/>
    <w:rsid w:val="00FD0EBC"/>
    <w:rsid w:val="00FD26C1"/>
    <w:rsid w:val="00FD2E0A"/>
    <w:rsid w:val="00FD2F76"/>
    <w:rsid w:val="00FD3686"/>
    <w:rsid w:val="00FD37AB"/>
    <w:rsid w:val="00FD3FE6"/>
    <w:rsid w:val="00FD44A7"/>
    <w:rsid w:val="00FD4B56"/>
    <w:rsid w:val="00FE1141"/>
    <w:rsid w:val="00FE1F0C"/>
    <w:rsid w:val="00FE2F00"/>
    <w:rsid w:val="00FE35B2"/>
    <w:rsid w:val="00FE3A86"/>
    <w:rsid w:val="00FE3C05"/>
    <w:rsid w:val="00FE3FDB"/>
    <w:rsid w:val="00FE45A9"/>
    <w:rsid w:val="00FE4E16"/>
    <w:rsid w:val="00FE6C76"/>
    <w:rsid w:val="00FE738E"/>
    <w:rsid w:val="00FEB256"/>
    <w:rsid w:val="00FF00FA"/>
    <w:rsid w:val="00FF49E6"/>
    <w:rsid w:val="00FF5115"/>
    <w:rsid w:val="00FF58F0"/>
    <w:rsid w:val="00FF6322"/>
    <w:rsid w:val="00FF7698"/>
    <w:rsid w:val="00FF7894"/>
    <w:rsid w:val="00FF79A1"/>
    <w:rsid w:val="00FF7F4C"/>
    <w:rsid w:val="014AA35F"/>
    <w:rsid w:val="01772A9A"/>
    <w:rsid w:val="017BB390"/>
    <w:rsid w:val="01995EA8"/>
    <w:rsid w:val="01B111E0"/>
    <w:rsid w:val="01B28739"/>
    <w:rsid w:val="01BB6B63"/>
    <w:rsid w:val="01CE0FE9"/>
    <w:rsid w:val="01E38A39"/>
    <w:rsid w:val="01E95E5B"/>
    <w:rsid w:val="01FBD099"/>
    <w:rsid w:val="02130DAC"/>
    <w:rsid w:val="022232D1"/>
    <w:rsid w:val="022D84D1"/>
    <w:rsid w:val="024DF95E"/>
    <w:rsid w:val="0283A6C9"/>
    <w:rsid w:val="02A68D68"/>
    <w:rsid w:val="02B4CB3F"/>
    <w:rsid w:val="02B8C6E5"/>
    <w:rsid w:val="02CBAE32"/>
    <w:rsid w:val="02F79A1A"/>
    <w:rsid w:val="0326497C"/>
    <w:rsid w:val="032C4A68"/>
    <w:rsid w:val="033A11B5"/>
    <w:rsid w:val="034B7A4B"/>
    <w:rsid w:val="034F86E3"/>
    <w:rsid w:val="035129CC"/>
    <w:rsid w:val="035BD1EC"/>
    <w:rsid w:val="036ABF81"/>
    <w:rsid w:val="037BEA32"/>
    <w:rsid w:val="03EB695D"/>
    <w:rsid w:val="03EC4C31"/>
    <w:rsid w:val="03F0AF08"/>
    <w:rsid w:val="042E9EE8"/>
    <w:rsid w:val="043BB731"/>
    <w:rsid w:val="044C95BE"/>
    <w:rsid w:val="0494CF1D"/>
    <w:rsid w:val="04C63230"/>
    <w:rsid w:val="04E117DD"/>
    <w:rsid w:val="04FB9BE8"/>
    <w:rsid w:val="05028B98"/>
    <w:rsid w:val="050399D5"/>
    <w:rsid w:val="05324069"/>
    <w:rsid w:val="053AE71F"/>
    <w:rsid w:val="05470D57"/>
    <w:rsid w:val="0569C8D3"/>
    <w:rsid w:val="056C5584"/>
    <w:rsid w:val="05745E73"/>
    <w:rsid w:val="05BD3E1A"/>
    <w:rsid w:val="05C1AAD7"/>
    <w:rsid w:val="06267688"/>
    <w:rsid w:val="0684B1B4"/>
    <w:rsid w:val="06901170"/>
    <w:rsid w:val="069EAE73"/>
    <w:rsid w:val="069F8CD1"/>
    <w:rsid w:val="06C57874"/>
    <w:rsid w:val="06CAE0BB"/>
    <w:rsid w:val="06D21F50"/>
    <w:rsid w:val="06DFCCF4"/>
    <w:rsid w:val="06E859F4"/>
    <w:rsid w:val="06FB8E26"/>
    <w:rsid w:val="0721DF05"/>
    <w:rsid w:val="073961F9"/>
    <w:rsid w:val="077A6720"/>
    <w:rsid w:val="07A5F9F2"/>
    <w:rsid w:val="07C0A37E"/>
    <w:rsid w:val="07E23084"/>
    <w:rsid w:val="07E9DCA4"/>
    <w:rsid w:val="07F6BC42"/>
    <w:rsid w:val="08035BFF"/>
    <w:rsid w:val="0831C3C4"/>
    <w:rsid w:val="088F1A7D"/>
    <w:rsid w:val="08B57C40"/>
    <w:rsid w:val="08C3116C"/>
    <w:rsid w:val="08D979EE"/>
    <w:rsid w:val="0905120C"/>
    <w:rsid w:val="090C9ECF"/>
    <w:rsid w:val="09159989"/>
    <w:rsid w:val="091BAFA4"/>
    <w:rsid w:val="0943CA31"/>
    <w:rsid w:val="098C68C1"/>
    <w:rsid w:val="098EC9B2"/>
    <w:rsid w:val="0993700E"/>
    <w:rsid w:val="09A6DB5F"/>
    <w:rsid w:val="09AD242C"/>
    <w:rsid w:val="09CA9549"/>
    <w:rsid w:val="09E1D8D5"/>
    <w:rsid w:val="0A12723D"/>
    <w:rsid w:val="0A1337A7"/>
    <w:rsid w:val="0A1E55D1"/>
    <w:rsid w:val="0A3760BA"/>
    <w:rsid w:val="0A570377"/>
    <w:rsid w:val="0A69F21F"/>
    <w:rsid w:val="0A713E2E"/>
    <w:rsid w:val="0A817716"/>
    <w:rsid w:val="0A8CBEB5"/>
    <w:rsid w:val="0AA6783B"/>
    <w:rsid w:val="0ACB1042"/>
    <w:rsid w:val="0AEE5030"/>
    <w:rsid w:val="0B2F9886"/>
    <w:rsid w:val="0B6D7A4F"/>
    <w:rsid w:val="0B969409"/>
    <w:rsid w:val="0B978E45"/>
    <w:rsid w:val="0BAAEC0B"/>
    <w:rsid w:val="0BCB5711"/>
    <w:rsid w:val="0BD19555"/>
    <w:rsid w:val="0BE8D370"/>
    <w:rsid w:val="0BF5B890"/>
    <w:rsid w:val="0C02ED8E"/>
    <w:rsid w:val="0C16B0A3"/>
    <w:rsid w:val="0C2F301A"/>
    <w:rsid w:val="0C3565BF"/>
    <w:rsid w:val="0C51DA1C"/>
    <w:rsid w:val="0C6ECDEA"/>
    <w:rsid w:val="0CAECB64"/>
    <w:rsid w:val="0CC5F6A8"/>
    <w:rsid w:val="0CC84F43"/>
    <w:rsid w:val="0CCD6861"/>
    <w:rsid w:val="0CF51B0B"/>
    <w:rsid w:val="0D43D677"/>
    <w:rsid w:val="0D652DD6"/>
    <w:rsid w:val="0D758B3A"/>
    <w:rsid w:val="0D7759F0"/>
    <w:rsid w:val="0D7A9390"/>
    <w:rsid w:val="0D83FA02"/>
    <w:rsid w:val="0D933706"/>
    <w:rsid w:val="0DD53105"/>
    <w:rsid w:val="0DD98CBA"/>
    <w:rsid w:val="0DEAD7C6"/>
    <w:rsid w:val="0E385298"/>
    <w:rsid w:val="0E767EA0"/>
    <w:rsid w:val="0E779434"/>
    <w:rsid w:val="0EBCD257"/>
    <w:rsid w:val="0ECAA1FF"/>
    <w:rsid w:val="0F12FD62"/>
    <w:rsid w:val="0F30D2B6"/>
    <w:rsid w:val="0F36EA5A"/>
    <w:rsid w:val="0F54A2BE"/>
    <w:rsid w:val="0F8860AA"/>
    <w:rsid w:val="0FA952F6"/>
    <w:rsid w:val="0FAB245C"/>
    <w:rsid w:val="0FABA2EC"/>
    <w:rsid w:val="0FB1E243"/>
    <w:rsid w:val="0FC0A1BF"/>
    <w:rsid w:val="0FCADAAB"/>
    <w:rsid w:val="100D0434"/>
    <w:rsid w:val="10158EF1"/>
    <w:rsid w:val="102E368A"/>
    <w:rsid w:val="10731396"/>
    <w:rsid w:val="1073FB73"/>
    <w:rsid w:val="107498A4"/>
    <w:rsid w:val="10935C7C"/>
    <w:rsid w:val="10B594A2"/>
    <w:rsid w:val="10D046F1"/>
    <w:rsid w:val="10DFC8BD"/>
    <w:rsid w:val="10E21885"/>
    <w:rsid w:val="10EE713E"/>
    <w:rsid w:val="1176272C"/>
    <w:rsid w:val="1187DB2E"/>
    <w:rsid w:val="11A3F765"/>
    <w:rsid w:val="11A48C65"/>
    <w:rsid w:val="11A603FB"/>
    <w:rsid w:val="11C0314C"/>
    <w:rsid w:val="11C69372"/>
    <w:rsid w:val="11DFDFD4"/>
    <w:rsid w:val="124E67B8"/>
    <w:rsid w:val="1254F21E"/>
    <w:rsid w:val="12595263"/>
    <w:rsid w:val="12713BB8"/>
    <w:rsid w:val="12A84A59"/>
    <w:rsid w:val="12C4DC72"/>
    <w:rsid w:val="1351F0CB"/>
    <w:rsid w:val="136629F8"/>
    <w:rsid w:val="137A181F"/>
    <w:rsid w:val="1392294B"/>
    <w:rsid w:val="13C99D8D"/>
    <w:rsid w:val="1400D923"/>
    <w:rsid w:val="1407D27F"/>
    <w:rsid w:val="140DB49B"/>
    <w:rsid w:val="140F0497"/>
    <w:rsid w:val="14219EFC"/>
    <w:rsid w:val="142FD94B"/>
    <w:rsid w:val="143B00A2"/>
    <w:rsid w:val="14438189"/>
    <w:rsid w:val="146104A2"/>
    <w:rsid w:val="146C7690"/>
    <w:rsid w:val="147E1052"/>
    <w:rsid w:val="14CDF88B"/>
    <w:rsid w:val="14D9F065"/>
    <w:rsid w:val="14DB714D"/>
    <w:rsid w:val="14E0CF3B"/>
    <w:rsid w:val="14F68FBA"/>
    <w:rsid w:val="1504E422"/>
    <w:rsid w:val="1512A439"/>
    <w:rsid w:val="1542F66D"/>
    <w:rsid w:val="15599351"/>
    <w:rsid w:val="156E28B9"/>
    <w:rsid w:val="1579E43C"/>
    <w:rsid w:val="1581CAC4"/>
    <w:rsid w:val="15AF2124"/>
    <w:rsid w:val="15DAE02E"/>
    <w:rsid w:val="160436EA"/>
    <w:rsid w:val="16379CA4"/>
    <w:rsid w:val="1661B439"/>
    <w:rsid w:val="1696F7B4"/>
    <w:rsid w:val="16CFA11D"/>
    <w:rsid w:val="16DF68D6"/>
    <w:rsid w:val="1711570E"/>
    <w:rsid w:val="173ECD0A"/>
    <w:rsid w:val="17810022"/>
    <w:rsid w:val="17827061"/>
    <w:rsid w:val="17898432"/>
    <w:rsid w:val="178C76A2"/>
    <w:rsid w:val="179527F8"/>
    <w:rsid w:val="17A1513B"/>
    <w:rsid w:val="17D5FD27"/>
    <w:rsid w:val="17D7964A"/>
    <w:rsid w:val="1814F531"/>
    <w:rsid w:val="1822D369"/>
    <w:rsid w:val="1835AB4F"/>
    <w:rsid w:val="184E3756"/>
    <w:rsid w:val="18808987"/>
    <w:rsid w:val="188F6E40"/>
    <w:rsid w:val="18B3256F"/>
    <w:rsid w:val="18C3EAE8"/>
    <w:rsid w:val="18CE1657"/>
    <w:rsid w:val="18E4BE74"/>
    <w:rsid w:val="18EBF6DE"/>
    <w:rsid w:val="18EC6492"/>
    <w:rsid w:val="18EDEC7D"/>
    <w:rsid w:val="18F1131A"/>
    <w:rsid w:val="191044C1"/>
    <w:rsid w:val="19323610"/>
    <w:rsid w:val="1937166B"/>
    <w:rsid w:val="195A7523"/>
    <w:rsid w:val="1963FDD7"/>
    <w:rsid w:val="19CD1D1A"/>
    <w:rsid w:val="19D1FE81"/>
    <w:rsid w:val="19F0BC5B"/>
    <w:rsid w:val="19F46831"/>
    <w:rsid w:val="1A28B3CA"/>
    <w:rsid w:val="1A2E3350"/>
    <w:rsid w:val="1A57C3DC"/>
    <w:rsid w:val="1A640362"/>
    <w:rsid w:val="1AE9E3A9"/>
    <w:rsid w:val="1AFE26C2"/>
    <w:rsid w:val="1B01CFD5"/>
    <w:rsid w:val="1B6BF85E"/>
    <w:rsid w:val="1B81A495"/>
    <w:rsid w:val="1BAF3499"/>
    <w:rsid w:val="1BC1994F"/>
    <w:rsid w:val="1BF56F8D"/>
    <w:rsid w:val="1BF7FAD8"/>
    <w:rsid w:val="1C1982AE"/>
    <w:rsid w:val="1C6B1655"/>
    <w:rsid w:val="1C807001"/>
    <w:rsid w:val="1C87DBD3"/>
    <w:rsid w:val="1C956BB7"/>
    <w:rsid w:val="1CA85864"/>
    <w:rsid w:val="1CC2C40C"/>
    <w:rsid w:val="1CD6795E"/>
    <w:rsid w:val="1D346506"/>
    <w:rsid w:val="1D3FED4C"/>
    <w:rsid w:val="1D608092"/>
    <w:rsid w:val="1D6F4D77"/>
    <w:rsid w:val="1D827CFA"/>
    <w:rsid w:val="1D93A640"/>
    <w:rsid w:val="1DBAF089"/>
    <w:rsid w:val="1DEE61EF"/>
    <w:rsid w:val="1DFD808D"/>
    <w:rsid w:val="1E0950FD"/>
    <w:rsid w:val="1E1AD067"/>
    <w:rsid w:val="1E28355B"/>
    <w:rsid w:val="1E4F6A1A"/>
    <w:rsid w:val="1E608608"/>
    <w:rsid w:val="1E9B5319"/>
    <w:rsid w:val="1E9F49EE"/>
    <w:rsid w:val="1EBE2781"/>
    <w:rsid w:val="1EF38097"/>
    <w:rsid w:val="1EF54BB1"/>
    <w:rsid w:val="1F0378ED"/>
    <w:rsid w:val="1F1C054C"/>
    <w:rsid w:val="1F299785"/>
    <w:rsid w:val="1F3284EB"/>
    <w:rsid w:val="1F51DF44"/>
    <w:rsid w:val="1F56B131"/>
    <w:rsid w:val="1F5839DB"/>
    <w:rsid w:val="1F8B527E"/>
    <w:rsid w:val="1F9570F8"/>
    <w:rsid w:val="1FA6BBDA"/>
    <w:rsid w:val="1FCDF499"/>
    <w:rsid w:val="2003A655"/>
    <w:rsid w:val="20139ECC"/>
    <w:rsid w:val="201FC4CA"/>
    <w:rsid w:val="20247637"/>
    <w:rsid w:val="205EFA82"/>
    <w:rsid w:val="206DDB3D"/>
    <w:rsid w:val="2070232D"/>
    <w:rsid w:val="207FF63B"/>
    <w:rsid w:val="20B38BFD"/>
    <w:rsid w:val="20BB5E5D"/>
    <w:rsid w:val="20C9B301"/>
    <w:rsid w:val="20D3AC88"/>
    <w:rsid w:val="210C9D3C"/>
    <w:rsid w:val="2113FACB"/>
    <w:rsid w:val="211567A3"/>
    <w:rsid w:val="211A0124"/>
    <w:rsid w:val="2148F6B0"/>
    <w:rsid w:val="21882FFD"/>
    <w:rsid w:val="219C1DA3"/>
    <w:rsid w:val="21D02DD9"/>
    <w:rsid w:val="21D71707"/>
    <w:rsid w:val="21EF5831"/>
    <w:rsid w:val="21F8AF83"/>
    <w:rsid w:val="21FD7287"/>
    <w:rsid w:val="2212E9D1"/>
    <w:rsid w:val="222145BD"/>
    <w:rsid w:val="2237D022"/>
    <w:rsid w:val="2246FFA8"/>
    <w:rsid w:val="227AC2A8"/>
    <w:rsid w:val="227F9786"/>
    <w:rsid w:val="229C239E"/>
    <w:rsid w:val="22A31C74"/>
    <w:rsid w:val="22BC92E6"/>
    <w:rsid w:val="22C727F1"/>
    <w:rsid w:val="22E02571"/>
    <w:rsid w:val="22E0EE4C"/>
    <w:rsid w:val="232AF607"/>
    <w:rsid w:val="2332E960"/>
    <w:rsid w:val="237F9D5B"/>
    <w:rsid w:val="239750D1"/>
    <w:rsid w:val="23979879"/>
    <w:rsid w:val="239F4B27"/>
    <w:rsid w:val="23EACE92"/>
    <w:rsid w:val="23FFD83D"/>
    <w:rsid w:val="2415AC95"/>
    <w:rsid w:val="241FB7B2"/>
    <w:rsid w:val="24282726"/>
    <w:rsid w:val="242ED1BD"/>
    <w:rsid w:val="24557D6C"/>
    <w:rsid w:val="24A5768E"/>
    <w:rsid w:val="24AC9C2C"/>
    <w:rsid w:val="24E45FFC"/>
    <w:rsid w:val="24EB0699"/>
    <w:rsid w:val="25020A1C"/>
    <w:rsid w:val="250C0FD5"/>
    <w:rsid w:val="250EB12D"/>
    <w:rsid w:val="256888E7"/>
    <w:rsid w:val="258376FF"/>
    <w:rsid w:val="25A4D531"/>
    <w:rsid w:val="25D3A7FC"/>
    <w:rsid w:val="25D68315"/>
    <w:rsid w:val="25DBBEBB"/>
    <w:rsid w:val="25E1FE4C"/>
    <w:rsid w:val="25E2CA76"/>
    <w:rsid w:val="265974AA"/>
    <w:rsid w:val="268487D0"/>
    <w:rsid w:val="26A1B9FC"/>
    <w:rsid w:val="26AFD998"/>
    <w:rsid w:val="26C062AC"/>
    <w:rsid w:val="26F170E2"/>
    <w:rsid w:val="27190780"/>
    <w:rsid w:val="2771881B"/>
    <w:rsid w:val="2784C73E"/>
    <w:rsid w:val="2787BA29"/>
    <w:rsid w:val="278ECB98"/>
    <w:rsid w:val="27A11C8D"/>
    <w:rsid w:val="280E6906"/>
    <w:rsid w:val="281B9428"/>
    <w:rsid w:val="282A64CD"/>
    <w:rsid w:val="2840778F"/>
    <w:rsid w:val="2852A0D4"/>
    <w:rsid w:val="287D5AB3"/>
    <w:rsid w:val="2889270E"/>
    <w:rsid w:val="288995EC"/>
    <w:rsid w:val="288FE509"/>
    <w:rsid w:val="28B50D50"/>
    <w:rsid w:val="28B68BA9"/>
    <w:rsid w:val="28FA5C95"/>
    <w:rsid w:val="2904F6FF"/>
    <w:rsid w:val="2923784E"/>
    <w:rsid w:val="29240454"/>
    <w:rsid w:val="293DC800"/>
    <w:rsid w:val="295F0B4E"/>
    <w:rsid w:val="29BC704C"/>
    <w:rsid w:val="29E1AEC3"/>
    <w:rsid w:val="29EC4BD3"/>
    <w:rsid w:val="29EED030"/>
    <w:rsid w:val="2A33E02F"/>
    <w:rsid w:val="2A80C86B"/>
    <w:rsid w:val="2A9D047F"/>
    <w:rsid w:val="2ACB7766"/>
    <w:rsid w:val="2B6D4E86"/>
    <w:rsid w:val="2B6DCA58"/>
    <w:rsid w:val="2B7B4F76"/>
    <w:rsid w:val="2B7C1300"/>
    <w:rsid w:val="2B7E7310"/>
    <w:rsid w:val="2B9C6217"/>
    <w:rsid w:val="2BA97E28"/>
    <w:rsid w:val="2BD1CE71"/>
    <w:rsid w:val="2BDC928B"/>
    <w:rsid w:val="2C03E235"/>
    <w:rsid w:val="2C1BC47D"/>
    <w:rsid w:val="2C615D11"/>
    <w:rsid w:val="2C70DD23"/>
    <w:rsid w:val="2C765B0B"/>
    <w:rsid w:val="2C8970AA"/>
    <w:rsid w:val="2C8A7F26"/>
    <w:rsid w:val="2CFD5A5E"/>
    <w:rsid w:val="2D0601EA"/>
    <w:rsid w:val="2D1CB436"/>
    <w:rsid w:val="2D59E71C"/>
    <w:rsid w:val="2D5D4FA5"/>
    <w:rsid w:val="2D6571BA"/>
    <w:rsid w:val="2D66205D"/>
    <w:rsid w:val="2D86BB71"/>
    <w:rsid w:val="2DAF8BA4"/>
    <w:rsid w:val="2DD98911"/>
    <w:rsid w:val="2E0565CD"/>
    <w:rsid w:val="2E1CBACC"/>
    <w:rsid w:val="2E1FA61E"/>
    <w:rsid w:val="2E3C0CDE"/>
    <w:rsid w:val="2E5C1F63"/>
    <w:rsid w:val="2E5F02D0"/>
    <w:rsid w:val="2E68988F"/>
    <w:rsid w:val="2E8CD945"/>
    <w:rsid w:val="2EA50EAA"/>
    <w:rsid w:val="2EAF9A23"/>
    <w:rsid w:val="2EBDFA50"/>
    <w:rsid w:val="2ED13089"/>
    <w:rsid w:val="2EFE046C"/>
    <w:rsid w:val="2F384C13"/>
    <w:rsid w:val="2F47CD94"/>
    <w:rsid w:val="2F66FD5C"/>
    <w:rsid w:val="2F9546CE"/>
    <w:rsid w:val="2FBCB46B"/>
    <w:rsid w:val="2FF6AAC7"/>
    <w:rsid w:val="303B5DB8"/>
    <w:rsid w:val="3042D20D"/>
    <w:rsid w:val="3066374A"/>
    <w:rsid w:val="30679682"/>
    <w:rsid w:val="307C3413"/>
    <w:rsid w:val="308E3BC5"/>
    <w:rsid w:val="308FC6FC"/>
    <w:rsid w:val="30965E20"/>
    <w:rsid w:val="309A8E46"/>
    <w:rsid w:val="31538F3B"/>
    <w:rsid w:val="315CC4DE"/>
    <w:rsid w:val="315DD2EE"/>
    <w:rsid w:val="317E8D2A"/>
    <w:rsid w:val="31A1A824"/>
    <w:rsid w:val="31CAEFB0"/>
    <w:rsid w:val="31ED8B30"/>
    <w:rsid w:val="31F9C9ED"/>
    <w:rsid w:val="31FE47B1"/>
    <w:rsid w:val="320CAE2A"/>
    <w:rsid w:val="321FE2C6"/>
    <w:rsid w:val="32383739"/>
    <w:rsid w:val="323D354B"/>
    <w:rsid w:val="326FA10A"/>
    <w:rsid w:val="328A2C16"/>
    <w:rsid w:val="32B48D21"/>
    <w:rsid w:val="32E543BA"/>
    <w:rsid w:val="330E2DB1"/>
    <w:rsid w:val="3332B39F"/>
    <w:rsid w:val="333FBA3D"/>
    <w:rsid w:val="338B3D66"/>
    <w:rsid w:val="33CCC309"/>
    <w:rsid w:val="33E23372"/>
    <w:rsid w:val="33F47EF9"/>
    <w:rsid w:val="34413CA4"/>
    <w:rsid w:val="345FD564"/>
    <w:rsid w:val="3460541B"/>
    <w:rsid w:val="34761875"/>
    <w:rsid w:val="34E5255E"/>
    <w:rsid w:val="34F3AAF7"/>
    <w:rsid w:val="34F74F43"/>
    <w:rsid w:val="3501DD3E"/>
    <w:rsid w:val="350D074D"/>
    <w:rsid w:val="351B324A"/>
    <w:rsid w:val="3564CB1A"/>
    <w:rsid w:val="3565E8A7"/>
    <w:rsid w:val="3583FE62"/>
    <w:rsid w:val="35AAF36E"/>
    <w:rsid w:val="35AF5697"/>
    <w:rsid w:val="35DEA284"/>
    <w:rsid w:val="35E41D1C"/>
    <w:rsid w:val="35FBBF6E"/>
    <w:rsid w:val="3619FF07"/>
    <w:rsid w:val="36225321"/>
    <w:rsid w:val="36393B4B"/>
    <w:rsid w:val="3640320A"/>
    <w:rsid w:val="36463BE9"/>
    <w:rsid w:val="36487AF2"/>
    <w:rsid w:val="365C9565"/>
    <w:rsid w:val="36798317"/>
    <w:rsid w:val="367A872C"/>
    <w:rsid w:val="36905069"/>
    <w:rsid w:val="369BE1D6"/>
    <w:rsid w:val="36A41182"/>
    <w:rsid w:val="36B25A94"/>
    <w:rsid w:val="371A14DE"/>
    <w:rsid w:val="37400D31"/>
    <w:rsid w:val="374543CC"/>
    <w:rsid w:val="374FB8CE"/>
    <w:rsid w:val="3783D2A1"/>
    <w:rsid w:val="37950262"/>
    <w:rsid w:val="37CAF29C"/>
    <w:rsid w:val="37D3CB4A"/>
    <w:rsid w:val="37DAD6CD"/>
    <w:rsid w:val="37E0BD21"/>
    <w:rsid w:val="380B4637"/>
    <w:rsid w:val="382EBFC1"/>
    <w:rsid w:val="383975C2"/>
    <w:rsid w:val="3848119D"/>
    <w:rsid w:val="384FCECE"/>
    <w:rsid w:val="3851D132"/>
    <w:rsid w:val="3869B1B9"/>
    <w:rsid w:val="3874B76E"/>
    <w:rsid w:val="38929F8C"/>
    <w:rsid w:val="38BA0DAE"/>
    <w:rsid w:val="38E01582"/>
    <w:rsid w:val="390C4373"/>
    <w:rsid w:val="3951B05A"/>
    <w:rsid w:val="395971C6"/>
    <w:rsid w:val="395CFF55"/>
    <w:rsid w:val="396FC9C5"/>
    <w:rsid w:val="397B03DF"/>
    <w:rsid w:val="39810BF9"/>
    <w:rsid w:val="39825AF5"/>
    <w:rsid w:val="398A9645"/>
    <w:rsid w:val="39B3A3F7"/>
    <w:rsid w:val="39BE351D"/>
    <w:rsid w:val="39EE2E26"/>
    <w:rsid w:val="3A07E5F7"/>
    <w:rsid w:val="3A20C509"/>
    <w:rsid w:val="3A320BD9"/>
    <w:rsid w:val="3AC03B03"/>
    <w:rsid w:val="3B1BFA37"/>
    <w:rsid w:val="3B62A310"/>
    <w:rsid w:val="3B793D0C"/>
    <w:rsid w:val="3B9648E1"/>
    <w:rsid w:val="3BB1B237"/>
    <w:rsid w:val="3BBFC71D"/>
    <w:rsid w:val="3BC9D883"/>
    <w:rsid w:val="3BDA177E"/>
    <w:rsid w:val="3C20D7B1"/>
    <w:rsid w:val="3C216302"/>
    <w:rsid w:val="3C6D7B9A"/>
    <w:rsid w:val="3C948A4C"/>
    <w:rsid w:val="3CC21824"/>
    <w:rsid w:val="3D0A54B4"/>
    <w:rsid w:val="3D1D378E"/>
    <w:rsid w:val="3D1EFD33"/>
    <w:rsid w:val="3D2E550A"/>
    <w:rsid w:val="3D320BC3"/>
    <w:rsid w:val="3D39AE81"/>
    <w:rsid w:val="3D5A1F85"/>
    <w:rsid w:val="3D5D2BA5"/>
    <w:rsid w:val="3D64366B"/>
    <w:rsid w:val="3D8EDA22"/>
    <w:rsid w:val="3D9379C7"/>
    <w:rsid w:val="3D9D3127"/>
    <w:rsid w:val="3DC5DC5F"/>
    <w:rsid w:val="3DC7CE2F"/>
    <w:rsid w:val="3DE3476E"/>
    <w:rsid w:val="3E106057"/>
    <w:rsid w:val="3E281AC8"/>
    <w:rsid w:val="3E4978A6"/>
    <w:rsid w:val="3E5D0DAA"/>
    <w:rsid w:val="3E7370BF"/>
    <w:rsid w:val="3E8D73AE"/>
    <w:rsid w:val="3EA628BF"/>
    <w:rsid w:val="3EB7E000"/>
    <w:rsid w:val="3EE3896C"/>
    <w:rsid w:val="3EE6BBD2"/>
    <w:rsid w:val="3F0DD73B"/>
    <w:rsid w:val="3F141C2C"/>
    <w:rsid w:val="3F1C8D0F"/>
    <w:rsid w:val="3F244A0A"/>
    <w:rsid w:val="3F423BD6"/>
    <w:rsid w:val="3F913D44"/>
    <w:rsid w:val="3FA209B9"/>
    <w:rsid w:val="3FC8D69B"/>
    <w:rsid w:val="3FECCB6E"/>
    <w:rsid w:val="3FF1D315"/>
    <w:rsid w:val="40011D70"/>
    <w:rsid w:val="400934CA"/>
    <w:rsid w:val="40198128"/>
    <w:rsid w:val="401EA4DE"/>
    <w:rsid w:val="402D4CF8"/>
    <w:rsid w:val="405C366B"/>
    <w:rsid w:val="40617A4D"/>
    <w:rsid w:val="407D7772"/>
    <w:rsid w:val="408036D9"/>
    <w:rsid w:val="40953F43"/>
    <w:rsid w:val="4097789B"/>
    <w:rsid w:val="40992334"/>
    <w:rsid w:val="40CF3A84"/>
    <w:rsid w:val="40E812A1"/>
    <w:rsid w:val="4118D3C4"/>
    <w:rsid w:val="41645739"/>
    <w:rsid w:val="41E9B114"/>
    <w:rsid w:val="42016CD3"/>
    <w:rsid w:val="421B4525"/>
    <w:rsid w:val="42202597"/>
    <w:rsid w:val="422A0B62"/>
    <w:rsid w:val="42737C87"/>
    <w:rsid w:val="42973F44"/>
    <w:rsid w:val="42D81A99"/>
    <w:rsid w:val="43083027"/>
    <w:rsid w:val="43182E24"/>
    <w:rsid w:val="439C4DC2"/>
    <w:rsid w:val="43A7F027"/>
    <w:rsid w:val="43BF60BF"/>
    <w:rsid w:val="43CC42B7"/>
    <w:rsid w:val="441E9FBE"/>
    <w:rsid w:val="4438A9EE"/>
    <w:rsid w:val="4446A840"/>
    <w:rsid w:val="4448B358"/>
    <w:rsid w:val="446798C1"/>
    <w:rsid w:val="44750CA8"/>
    <w:rsid w:val="447FF51B"/>
    <w:rsid w:val="448B497C"/>
    <w:rsid w:val="449D99A3"/>
    <w:rsid w:val="45013A34"/>
    <w:rsid w:val="450F7841"/>
    <w:rsid w:val="454F7F21"/>
    <w:rsid w:val="4553F5CD"/>
    <w:rsid w:val="45770391"/>
    <w:rsid w:val="45842F8B"/>
    <w:rsid w:val="45CD3726"/>
    <w:rsid w:val="461B54CC"/>
    <w:rsid w:val="4685498A"/>
    <w:rsid w:val="468C13B9"/>
    <w:rsid w:val="46A1A08E"/>
    <w:rsid w:val="46B750CF"/>
    <w:rsid w:val="46E8CFDB"/>
    <w:rsid w:val="46EA3170"/>
    <w:rsid w:val="472C1A65"/>
    <w:rsid w:val="4739F5E2"/>
    <w:rsid w:val="479528F7"/>
    <w:rsid w:val="47C3FB34"/>
    <w:rsid w:val="47FF99DB"/>
    <w:rsid w:val="483AEF6F"/>
    <w:rsid w:val="48454AA7"/>
    <w:rsid w:val="48603335"/>
    <w:rsid w:val="48671650"/>
    <w:rsid w:val="4874C719"/>
    <w:rsid w:val="48849A30"/>
    <w:rsid w:val="48944529"/>
    <w:rsid w:val="490132B0"/>
    <w:rsid w:val="49093B49"/>
    <w:rsid w:val="490C7244"/>
    <w:rsid w:val="49164CE4"/>
    <w:rsid w:val="4917F419"/>
    <w:rsid w:val="49413770"/>
    <w:rsid w:val="4950014B"/>
    <w:rsid w:val="49590C5A"/>
    <w:rsid w:val="49613486"/>
    <w:rsid w:val="498433F5"/>
    <w:rsid w:val="498F092C"/>
    <w:rsid w:val="49C5A7FC"/>
    <w:rsid w:val="49D3A34F"/>
    <w:rsid w:val="49F48DB5"/>
    <w:rsid w:val="4A0796B7"/>
    <w:rsid w:val="4A44C460"/>
    <w:rsid w:val="4A4EBE76"/>
    <w:rsid w:val="4A4F8BF4"/>
    <w:rsid w:val="4A578ABB"/>
    <w:rsid w:val="4A58242D"/>
    <w:rsid w:val="4A59D888"/>
    <w:rsid w:val="4A829E69"/>
    <w:rsid w:val="4A866EF1"/>
    <w:rsid w:val="4A90B1AF"/>
    <w:rsid w:val="4A9AD1E6"/>
    <w:rsid w:val="4ABBBE79"/>
    <w:rsid w:val="4B0AACC4"/>
    <w:rsid w:val="4B26A872"/>
    <w:rsid w:val="4B622100"/>
    <w:rsid w:val="4B809278"/>
    <w:rsid w:val="4B8E8988"/>
    <w:rsid w:val="4BA7BEE2"/>
    <w:rsid w:val="4BA82B50"/>
    <w:rsid w:val="4BAB4FEA"/>
    <w:rsid w:val="4C3F10C2"/>
    <w:rsid w:val="4C74C30B"/>
    <w:rsid w:val="4C7BC579"/>
    <w:rsid w:val="4CAD1812"/>
    <w:rsid w:val="4CC189A6"/>
    <w:rsid w:val="4CDFA31F"/>
    <w:rsid w:val="4D54DA5D"/>
    <w:rsid w:val="4D6483C9"/>
    <w:rsid w:val="4D64F843"/>
    <w:rsid w:val="4D70580D"/>
    <w:rsid w:val="4DA8753D"/>
    <w:rsid w:val="4DD87F35"/>
    <w:rsid w:val="4DDE4F4C"/>
    <w:rsid w:val="4DF53A4F"/>
    <w:rsid w:val="4E0EE664"/>
    <w:rsid w:val="4E1F0667"/>
    <w:rsid w:val="4E405887"/>
    <w:rsid w:val="4E450A5A"/>
    <w:rsid w:val="4E539DE5"/>
    <w:rsid w:val="4E7AFFA6"/>
    <w:rsid w:val="4E9D5894"/>
    <w:rsid w:val="4E9EAA42"/>
    <w:rsid w:val="4EE5F341"/>
    <w:rsid w:val="4F22C71D"/>
    <w:rsid w:val="4F30FBC2"/>
    <w:rsid w:val="4FBF525A"/>
    <w:rsid w:val="4FCDC88C"/>
    <w:rsid w:val="4FD382E7"/>
    <w:rsid w:val="4FD6B7E6"/>
    <w:rsid w:val="4FD73DC9"/>
    <w:rsid w:val="4FED7EA7"/>
    <w:rsid w:val="50021034"/>
    <w:rsid w:val="5011E4E4"/>
    <w:rsid w:val="5017DA77"/>
    <w:rsid w:val="5045AAA0"/>
    <w:rsid w:val="5057A479"/>
    <w:rsid w:val="505FFAE2"/>
    <w:rsid w:val="5073DB2A"/>
    <w:rsid w:val="50B64688"/>
    <w:rsid w:val="50BFD4B4"/>
    <w:rsid w:val="50DC3E24"/>
    <w:rsid w:val="50E9DA7F"/>
    <w:rsid w:val="511C85C0"/>
    <w:rsid w:val="51248104"/>
    <w:rsid w:val="514A663D"/>
    <w:rsid w:val="514E439B"/>
    <w:rsid w:val="5161014B"/>
    <w:rsid w:val="51632036"/>
    <w:rsid w:val="51697992"/>
    <w:rsid w:val="51BB9751"/>
    <w:rsid w:val="51DF584E"/>
    <w:rsid w:val="51EAD616"/>
    <w:rsid w:val="51F396FF"/>
    <w:rsid w:val="51F56859"/>
    <w:rsid w:val="5217441E"/>
    <w:rsid w:val="5222B41A"/>
    <w:rsid w:val="5223EFB5"/>
    <w:rsid w:val="528D85FC"/>
    <w:rsid w:val="52ABBBD4"/>
    <w:rsid w:val="52CAD034"/>
    <w:rsid w:val="52F35F71"/>
    <w:rsid w:val="52FDEA2E"/>
    <w:rsid w:val="531019BE"/>
    <w:rsid w:val="538B49CC"/>
    <w:rsid w:val="53C056ED"/>
    <w:rsid w:val="53C746AF"/>
    <w:rsid w:val="5414B057"/>
    <w:rsid w:val="541A4226"/>
    <w:rsid w:val="542438F3"/>
    <w:rsid w:val="544B9755"/>
    <w:rsid w:val="5471E9A1"/>
    <w:rsid w:val="54774CB0"/>
    <w:rsid w:val="54B6D627"/>
    <w:rsid w:val="54F2A17C"/>
    <w:rsid w:val="54FC1921"/>
    <w:rsid w:val="55001BEE"/>
    <w:rsid w:val="55277879"/>
    <w:rsid w:val="5542B3EF"/>
    <w:rsid w:val="554778A4"/>
    <w:rsid w:val="556C6596"/>
    <w:rsid w:val="557084CE"/>
    <w:rsid w:val="55A78F42"/>
    <w:rsid w:val="55CBB04A"/>
    <w:rsid w:val="560B7096"/>
    <w:rsid w:val="56184D6D"/>
    <w:rsid w:val="5634F2B6"/>
    <w:rsid w:val="563BD543"/>
    <w:rsid w:val="565BF682"/>
    <w:rsid w:val="565C20BD"/>
    <w:rsid w:val="5664DC78"/>
    <w:rsid w:val="5666417B"/>
    <w:rsid w:val="56817734"/>
    <w:rsid w:val="568C3CFE"/>
    <w:rsid w:val="56A25C58"/>
    <w:rsid w:val="56AE93C8"/>
    <w:rsid w:val="56B18658"/>
    <w:rsid w:val="56F5EEC5"/>
    <w:rsid w:val="56FBFBE7"/>
    <w:rsid w:val="57102E50"/>
    <w:rsid w:val="57123FB6"/>
    <w:rsid w:val="571F2A2E"/>
    <w:rsid w:val="5740B49B"/>
    <w:rsid w:val="57683687"/>
    <w:rsid w:val="579661A7"/>
    <w:rsid w:val="579846B6"/>
    <w:rsid w:val="57A71DBA"/>
    <w:rsid w:val="57F63EFC"/>
    <w:rsid w:val="5819BB39"/>
    <w:rsid w:val="5874C671"/>
    <w:rsid w:val="588CF344"/>
    <w:rsid w:val="589062D2"/>
    <w:rsid w:val="58A806FA"/>
    <w:rsid w:val="58BCC58E"/>
    <w:rsid w:val="58E21026"/>
    <w:rsid w:val="58F8F136"/>
    <w:rsid w:val="59013C89"/>
    <w:rsid w:val="59410C8A"/>
    <w:rsid w:val="595C6DB6"/>
    <w:rsid w:val="596CFBAA"/>
    <w:rsid w:val="597DC027"/>
    <w:rsid w:val="59CB0A4F"/>
    <w:rsid w:val="59DDAA69"/>
    <w:rsid w:val="59E99B1A"/>
    <w:rsid w:val="5A05E3F5"/>
    <w:rsid w:val="5A1CC816"/>
    <w:rsid w:val="5A210B19"/>
    <w:rsid w:val="5A3128D1"/>
    <w:rsid w:val="5A3ABE5E"/>
    <w:rsid w:val="5A53FA46"/>
    <w:rsid w:val="5A6A4C37"/>
    <w:rsid w:val="5A9BE034"/>
    <w:rsid w:val="5AA597C1"/>
    <w:rsid w:val="5AB3EC42"/>
    <w:rsid w:val="5ABBF7BD"/>
    <w:rsid w:val="5ACE13B8"/>
    <w:rsid w:val="5AEC940A"/>
    <w:rsid w:val="5B11FE75"/>
    <w:rsid w:val="5B67ACC0"/>
    <w:rsid w:val="5B78BCF6"/>
    <w:rsid w:val="5B84EDF7"/>
    <w:rsid w:val="5B8D1BF6"/>
    <w:rsid w:val="5B95A6C8"/>
    <w:rsid w:val="5BC2ED1D"/>
    <w:rsid w:val="5BDEC4AF"/>
    <w:rsid w:val="5BEA92C9"/>
    <w:rsid w:val="5BF7549C"/>
    <w:rsid w:val="5C08DEE4"/>
    <w:rsid w:val="5C1036AE"/>
    <w:rsid w:val="5C46F3A0"/>
    <w:rsid w:val="5C5DFD2D"/>
    <w:rsid w:val="5C5EEED6"/>
    <w:rsid w:val="5CEA5DA2"/>
    <w:rsid w:val="5D32754A"/>
    <w:rsid w:val="5D516804"/>
    <w:rsid w:val="5D58C442"/>
    <w:rsid w:val="5D82F144"/>
    <w:rsid w:val="5DAF7BC3"/>
    <w:rsid w:val="5DB38B51"/>
    <w:rsid w:val="5DB3C673"/>
    <w:rsid w:val="5DB98C80"/>
    <w:rsid w:val="5DBBDB5E"/>
    <w:rsid w:val="5DC5A4E8"/>
    <w:rsid w:val="5E0930AC"/>
    <w:rsid w:val="5E45D656"/>
    <w:rsid w:val="5E5259D9"/>
    <w:rsid w:val="5E5523D9"/>
    <w:rsid w:val="5E8A4DC3"/>
    <w:rsid w:val="5E8B487F"/>
    <w:rsid w:val="5EAC6887"/>
    <w:rsid w:val="5ED58C69"/>
    <w:rsid w:val="5EE9AE8F"/>
    <w:rsid w:val="5EFA89AD"/>
    <w:rsid w:val="5F072383"/>
    <w:rsid w:val="5F67ED1E"/>
    <w:rsid w:val="5F8D9EC5"/>
    <w:rsid w:val="5FB1D72F"/>
    <w:rsid w:val="5FDB1F30"/>
    <w:rsid w:val="5FFE8106"/>
    <w:rsid w:val="5FFF9A2E"/>
    <w:rsid w:val="6005223E"/>
    <w:rsid w:val="601DC467"/>
    <w:rsid w:val="60369D7D"/>
    <w:rsid w:val="608A4CCC"/>
    <w:rsid w:val="60B20D9E"/>
    <w:rsid w:val="6120D358"/>
    <w:rsid w:val="6121E985"/>
    <w:rsid w:val="6127C088"/>
    <w:rsid w:val="6133109F"/>
    <w:rsid w:val="6136A01D"/>
    <w:rsid w:val="6153CBAA"/>
    <w:rsid w:val="61612CDB"/>
    <w:rsid w:val="61A650A0"/>
    <w:rsid w:val="61B1C62B"/>
    <w:rsid w:val="61B73B97"/>
    <w:rsid w:val="6200AD84"/>
    <w:rsid w:val="6256A67B"/>
    <w:rsid w:val="62A72855"/>
    <w:rsid w:val="62BBFA48"/>
    <w:rsid w:val="62D7C38A"/>
    <w:rsid w:val="62D7CC61"/>
    <w:rsid w:val="62F8A08C"/>
    <w:rsid w:val="63064668"/>
    <w:rsid w:val="631EC9A0"/>
    <w:rsid w:val="635DCD8D"/>
    <w:rsid w:val="638512D2"/>
    <w:rsid w:val="638C9CA8"/>
    <w:rsid w:val="63B9CE62"/>
    <w:rsid w:val="63C988DB"/>
    <w:rsid w:val="63E7A2D8"/>
    <w:rsid w:val="63F3F9E8"/>
    <w:rsid w:val="642E492E"/>
    <w:rsid w:val="643D73C6"/>
    <w:rsid w:val="6477CF0F"/>
    <w:rsid w:val="6477DA01"/>
    <w:rsid w:val="64981D1C"/>
    <w:rsid w:val="64E07005"/>
    <w:rsid w:val="64E1AA7B"/>
    <w:rsid w:val="652A4426"/>
    <w:rsid w:val="653F03CB"/>
    <w:rsid w:val="654320DD"/>
    <w:rsid w:val="657E50C9"/>
    <w:rsid w:val="658DB692"/>
    <w:rsid w:val="65C2D6B8"/>
    <w:rsid w:val="65F43B4F"/>
    <w:rsid w:val="66060295"/>
    <w:rsid w:val="66165E3F"/>
    <w:rsid w:val="66286D30"/>
    <w:rsid w:val="6639BAA8"/>
    <w:rsid w:val="663BF807"/>
    <w:rsid w:val="664ACEA4"/>
    <w:rsid w:val="667C32A3"/>
    <w:rsid w:val="66877D91"/>
    <w:rsid w:val="66A2421F"/>
    <w:rsid w:val="66A318CE"/>
    <w:rsid w:val="66AF7DDE"/>
    <w:rsid w:val="66C2102C"/>
    <w:rsid w:val="66E4716D"/>
    <w:rsid w:val="67084B12"/>
    <w:rsid w:val="67307A3D"/>
    <w:rsid w:val="6746B24F"/>
    <w:rsid w:val="6757247E"/>
    <w:rsid w:val="675D8AB9"/>
    <w:rsid w:val="675F5564"/>
    <w:rsid w:val="6764F2DF"/>
    <w:rsid w:val="677D8B32"/>
    <w:rsid w:val="6809C459"/>
    <w:rsid w:val="684AD529"/>
    <w:rsid w:val="685840ED"/>
    <w:rsid w:val="6891B3B2"/>
    <w:rsid w:val="68BCD35E"/>
    <w:rsid w:val="68D4B8A8"/>
    <w:rsid w:val="68FA50E1"/>
    <w:rsid w:val="6903EEF6"/>
    <w:rsid w:val="691242BC"/>
    <w:rsid w:val="692AD2D0"/>
    <w:rsid w:val="69381A25"/>
    <w:rsid w:val="694F64E6"/>
    <w:rsid w:val="695E6D6E"/>
    <w:rsid w:val="6967F4C9"/>
    <w:rsid w:val="69819C79"/>
    <w:rsid w:val="699B0B58"/>
    <w:rsid w:val="69A6518F"/>
    <w:rsid w:val="69AA28BB"/>
    <w:rsid w:val="69BA262B"/>
    <w:rsid w:val="69C8FCB4"/>
    <w:rsid w:val="69D0289B"/>
    <w:rsid w:val="69E4AD93"/>
    <w:rsid w:val="6A0617A2"/>
    <w:rsid w:val="6A097D90"/>
    <w:rsid w:val="6A1160D1"/>
    <w:rsid w:val="6A1C9ECE"/>
    <w:rsid w:val="6A1E16C1"/>
    <w:rsid w:val="6A2EB89A"/>
    <w:rsid w:val="6A40286A"/>
    <w:rsid w:val="6AA3700C"/>
    <w:rsid w:val="6AA4FD9F"/>
    <w:rsid w:val="6AD0C6A5"/>
    <w:rsid w:val="6B318502"/>
    <w:rsid w:val="6B3572C6"/>
    <w:rsid w:val="6B678950"/>
    <w:rsid w:val="6B90133E"/>
    <w:rsid w:val="6B9A4846"/>
    <w:rsid w:val="6BA34D99"/>
    <w:rsid w:val="6BB26557"/>
    <w:rsid w:val="6BC156F1"/>
    <w:rsid w:val="6BC9D2FC"/>
    <w:rsid w:val="6BD5B057"/>
    <w:rsid w:val="6BE3652E"/>
    <w:rsid w:val="6BEB9882"/>
    <w:rsid w:val="6C0F9215"/>
    <w:rsid w:val="6C19F414"/>
    <w:rsid w:val="6C25264F"/>
    <w:rsid w:val="6C38F096"/>
    <w:rsid w:val="6C503EBE"/>
    <w:rsid w:val="6C6708E5"/>
    <w:rsid w:val="6C6E3DFE"/>
    <w:rsid w:val="6CAA2D6A"/>
    <w:rsid w:val="6CB68AFB"/>
    <w:rsid w:val="6CCD1664"/>
    <w:rsid w:val="6CCEDA7C"/>
    <w:rsid w:val="6CE01070"/>
    <w:rsid w:val="6D09F256"/>
    <w:rsid w:val="6D335B6E"/>
    <w:rsid w:val="6D58B79B"/>
    <w:rsid w:val="6D5E11A3"/>
    <w:rsid w:val="6D7EE519"/>
    <w:rsid w:val="6D9D3D35"/>
    <w:rsid w:val="6DCB0266"/>
    <w:rsid w:val="6DCB23BB"/>
    <w:rsid w:val="6DCCB545"/>
    <w:rsid w:val="6DD9E818"/>
    <w:rsid w:val="6E1A3757"/>
    <w:rsid w:val="6E3E2975"/>
    <w:rsid w:val="6E51E622"/>
    <w:rsid w:val="6E6737FB"/>
    <w:rsid w:val="6E711FE8"/>
    <w:rsid w:val="6E9A36EC"/>
    <w:rsid w:val="6EBBFD4D"/>
    <w:rsid w:val="6ED367DE"/>
    <w:rsid w:val="6EF0141F"/>
    <w:rsid w:val="6F02507D"/>
    <w:rsid w:val="6F078EC3"/>
    <w:rsid w:val="6F0A4AA3"/>
    <w:rsid w:val="6F252462"/>
    <w:rsid w:val="6F6160D0"/>
    <w:rsid w:val="6F8D7158"/>
    <w:rsid w:val="6FCB666B"/>
    <w:rsid w:val="6FE3FD6E"/>
    <w:rsid w:val="6FF54635"/>
    <w:rsid w:val="7005CD93"/>
    <w:rsid w:val="7005DF18"/>
    <w:rsid w:val="7006F29B"/>
    <w:rsid w:val="701DA2AA"/>
    <w:rsid w:val="70296D86"/>
    <w:rsid w:val="70671D51"/>
    <w:rsid w:val="70754A1D"/>
    <w:rsid w:val="708C4F9F"/>
    <w:rsid w:val="7091E118"/>
    <w:rsid w:val="70A8F031"/>
    <w:rsid w:val="70AA5819"/>
    <w:rsid w:val="70B72E02"/>
    <w:rsid w:val="70B86E41"/>
    <w:rsid w:val="70E5CAFE"/>
    <w:rsid w:val="711D5BAD"/>
    <w:rsid w:val="71310BE8"/>
    <w:rsid w:val="7150EE47"/>
    <w:rsid w:val="717A7DA9"/>
    <w:rsid w:val="7185C2FA"/>
    <w:rsid w:val="71B232FE"/>
    <w:rsid w:val="71F63912"/>
    <w:rsid w:val="71F811C6"/>
    <w:rsid w:val="7223AC2E"/>
    <w:rsid w:val="722B4485"/>
    <w:rsid w:val="7250D7AA"/>
    <w:rsid w:val="72772B6E"/>
    <w:rsid w:val="7277417D"/>
    <w:rsid w:val="72AFA0AF"/>
    <w:rsid w:val="72D51D58"/>
    <w:rsid w:val="72EB8B8D"/>
    <w:rsid w:val="7346C73E"/>
    <w:rsid w:val="734EF5BE"/>
    <w:rsid w:val="735B05EB"/>
    <w:rsid w:val="73657B90"/>
    <w:rsid w:val="73801339"/>
    <w:rsid w:val="738C1F77"/>
    <w:rsid w:val="73C4B254"/>
    <w:rsid w:val="73DEB8FA"/>
    <w:rsid w:val="73ED1D68"/>
    <w:rsid w:val="7425BC00"/>
    <w:rsid w:val="742741AF"/>
    <w:rsid w:val="74346BBD"/>
    <w:rsid w:val="7435BE01"/>
    <w:rsid w:val="747A374D"/>
    <w:rsid w:val="747BE7A2"/>
    <w:rsid w:val="74DCB70E"/>
    <w:rsid w:val="74E91A4D"/>
    <w:rsid w:val="75422EDD"/>
    <w:rsid w:val="755604D6"/>
    <w:rsid w:val="755D8645"/>
    <w:rsid w:val="757ACA4A"/>
    <w:rsid w:val="757E13CE"/>
    <w:rsid w:val="758DD300"/>
    <w:rsid w:val="75B29C77"/>
    <w:rsid w:val="75D482C1"/>
    <w:rsid w:val="75E68C1B"/>
    <w:rsid w:val="75EFF407"/>
    <w:rsid w:val="75F0A5F8"/>
    <w:rsid w:val="7609C1FB"/>
    <w:rsid w:val="760B32F9"/>
    <w:rsid w:val="76165E6B"/>
    <w:rsid w:val="761DB0E0"/>
    <w:rsid w:val="763D3DC4"/>
    <w:rsid w:val="769A847F"/>
    <w:rsid w:val="76BAFB25"/>
    <w:rsid w:val="77022F51"/>
    <w:rsid w:val="7712E6F8"/>
    <w:rsid w:val="77189F9C"/>
    <w:rsid w:val="7731CE3B"/>
    <w:rsid w:val="77430A05"/>
    <w:rsid w:val="775599C9"/>
    <w:rsid w:val="77B5CCF5"/>
    <w:rsid w:val="77BEAF29"/>
    <w:rsid w:val="77C68C6A"/>
    <w:rsid w:val="77CACAC4"/>
    <w:rsid w:val="781DBD8C"/>
    <w:rsid w:val="787810D0"/>
    <w:rsid w:val="78942040"/>
    <w:rsid w:val="78947516"/>
    <w:rsid w:val="78C1DD04"/>
    <w:rsid w:val="78C29508"/>
    <w:rsid w:val="78DBA18B"/>
    <w:rsid w:val="78EEC640"/>
    <w:rsid w:val="7908C370"/>
    <w:rsid w:val="791B4D52"/>
    <w:rsid w:val="7951133B"/>
    <w:rsid w:val="7964A685"/>
    <w:rsid w:val="79660271"/>
    <w:rsid w:val="797EB498"/>
    <w:rsid w:val="79803AB4"/>
    <w:rsid w:val="79A2DA44"/>
    <w:rsid w:val="79D621DC"/>
    <w:rsid w:val="79E517DE"/>
    <w:rsid w:val="7A0AE06D"/>
    <w:rsid w:val="7A1D1FF8"/>
    <w:rsid w:val="7A1ED90C"/>
    <w:rsid w:val="7A26E0BE"/>
    <w:rsid w:val="7A4D87D9"/>
    <w:rsid w:val="7A66DF8A"/>
    <w:rsid w:val="7ADF4D21"/>
    <w:rsid w:val="7AED07D4"/>
    <w:rsid w:val="7B0D03BF"/>
    <w:rsid w:val="7B15D772"/>
    <w:rsid w:val="7B311A4E"/>
    <w:rsid w:val="7B494EB4"/>
    <w:rsid w:val="7B4B33A7"/>
    <w:rsid w:val="7BF6DD6E"/>
    <w:rsid w:val="7BF713CE"/>
    <w:rsid w:val="7BFE5E8F"/>
    <w:rsid w:val="7C0DA872"/>
    <w:rsid w:val="7C1C7FA0"/>
    <w:rsid w:val="7C2AFB60"/>
    <w:rsid w:val="7C468862"/>
    <w:rsid w:val="7C510768"/>
    <w:rsid w:val="7CB10A4D"/>
    <w:rsid w:val="7CCACABB"/>
    <w:rsid w:val="7CD5ADAE"/>
    <w:rsid w:val="7CEAF020"/>
    <w:rsid w:val="7CFA567D"/>
    <w:rsid w:val="7D5C030C"/>
    <w:rsid w:val="7D670FF1"/>
    <w:rsid w:val="7DB3BFB6"/>
    <w:rsid w:val="7DC14593"/>
    <w:rsid w:val="7DDBA177"/>
    <w:rsid w:val="7DE6B8C6"/>
    <w:rsid w:val="7DF9F6A7"/>
    <w:rsid w:val="7E117B66"/>
    <w:rsid w:val="7E200849"/>
    <w:rsid w:val="7E4B2FA3"/>
    <w:rsid w:val="7E7DE4AE"/>
    <w:rsid w:val="7E988FAC"/>
    <w:rsid w:val="7EA810DE"/>
    <w:rsid w:val="7EC45F52"/>
    <w:rsid w:val="7ECCFAD1"/>
    <w:rsid w:val="7ED0873F"/>
    <w:rsid w:val="7F01844D"/>
    <w:rsid w:val="7F04FD8C"/>
    <w:rsid w:val="7F3EE258"/>
    <w:rsid w:val="7F44A337"/>
    <w:rsid w:val="7F6112D8"/>
    <w:rsid w:val="7F6CA18C"/>
    <w:rsid w:val="7F7B29E8"/>
    <w:rsid w:val="7F7E4E89"/>
    <w:rsid w:val="7FB7FFB6"/>
    <w:rsid w:val="7FE7F570"/>
    <w:rsid w:val="7FF1F685"/>
    <w:rsid w:val="7FF6E99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6917110"/>
  <w15:docId w15:val="{C7B9F776-77E8-47F5-88C5-4268D7F76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3DC"/>
    <w:pPr>
      <w:spacing w:before="120" w:after="120" w:line="288" w:lineRule="auto"/>
      <w:jc w:val="both"/>
    </w:pPr>
    <w:rPr>
      <w:sz w:val="28"/>
      <w:szCs w:val="22"/>
      <w:lang w:val="en-US" w:eastAsia="en-US"/>
    </w:rPr>
  </w:style>
  <w:style w:type="paragraph" w:styleId="Heading1">
    <w:name w:val="heading 1"/>
    <w:basedOn w:val="Normal"/>
    <w:next w:val="Normal"/>
    <w:link w:val="Heading1Char"/>
    <w:qFormat/>
    <w:pPr>
      <w:ind w:firstLine="720"/>
      <w:outlineLvl w:val="0"/>
    </w:pPr>
    <w:rPr>
      <w:rFonts w:eastAsia="Times New Roman"/>
      <w:b/>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before="0" w:after="0" w:line="240" w:lineRule="auto"/>
    </w:pPr>
    <w:rPr>
      <w:rFonts w:ascii="Tahoma" w:hAnsi="Tahoma" w:cs="Tahoma"/>
      <w:sz w:val="16"/>
      <w:szCs w:val="16"/>
    </w:rPr>
  </w:style>
  <w:style w:type="paragraph" w:styleId="BodyTextIndent">
    <w:name w:val="Body Text Indent"/>
    <w:basedOn w:val="Normal"/>
    <w:link w:val="BodyTextIndentChar"/>
    <w:uiPriority w:val="99"/>
    <w:qFormat/>
    <w:pPr>
      <w:spacing w:after="0" w:line="240" w:lineRule="auto"/>
      <w:ind w:firstLine="720"/>
    </w:pPr>
    <w:rPr>
      <w:rFonts w:ascii=".VnTime" w:eastAsia="Times New Roman" w:hAnsi=".VnTime"/>
      <w:szCs w:val="28"/>
      <w:lang w:val="zh-CN" w:eastAsia="zh-CN"/>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spacing w:before="0" w:after="0" w:line="240" w:lineRule="auto"/>
      <w:jc w:val="left"/>
    </w:pPr>
    <w:rPr>
      <w:rFonts w:ascii=".VnTime" w:eastAsia="Times New Roman" w:hAnsi=".VnTime"/>
      <w:sz w:val="20"/>
      <w:szCs w:val="20"/>
    </w:rPr>
  </w:style>
  <w:style w:type="paragraph" w:styleId="CommentSubject">
    <w:name w:val="annotation subject"/>
    <w:basedOn w:val="CommentText"/>
    <w:next w:val="CommentText"/>
    <w:link w:val="CommentSubjectChar"/>
    <w:uiPriority w:val="99"/>
    <w:semiHidden/>
    <w:unhideWhenUsed/>
    <w:pPr>
      <w:spacing w:before="120" w:after="120"/>
      <w:jc w:val="both"/>
    </w:pPr>
    <w:rPr>
      <w:rFonts w:ascii="Times New Roman" w:eastAsia="Calibri" w:hAnsi="Times New Roman"/>
      <w:b/>
      <w:bCs/>
    </w:rPr>
  </w:style>
  <w:style w:type="character" w:styleId="Emphasis">
    <w:name w:val="Emphasis"/>
    <w:uiPriority w:val="20"/>
    <w:qFormat/>
    <w:rPr>
      <w:i/>
      <w:iCs/>
    </w:rPr>
  </w:style>
  <w:style w:type="paragraph" w:styleId="Footer">
    <w:name w:val="footer"/>
    <w:basedOn w:val="Normal"/>
    <w:link w:val="FooterChar"/>
    <w:uiPriority w:val="99"/>
    <w:unhideWhenUsed/>
    <w:qFormat/>
    <w:pPr>
      <w:tabs>
        <w:tab w:val="center" w:pos="4680"/>
        <w:tab w:val="right" w:pos="9360"/>
      </w:tabs>
    </w:pPr>
    <w:rPr>
      <w:lang w:val="zh-CN" w:eastAsia="zh-CN"/>
    </w:rPr>
  </w:style>
  <w:style w:type="character" w:styleId="FootnoteReference">
    <w:name w:val="footnote reference"/>
    <w:uiPriority w:val="99"/>
    <w:rPr>
      <w:vertAlign w:val="superscript"/>
    </w:rPr>
  </w:style>
  <w:style w:type="paragraph" w:styleId="FootnoteText">
    <w:name w:val="footnote text"/>
    <w:basedOn w:val="Normal"/>
    <w:link w:val="FootnoteTextChar"/>
    <w:uiPriority w:val="99"/>
    <w:semiHidden/>
    <w:unhideWhenUsed/>
    <w:qFormat/>
    <w:pPr>
      <w:spacing w:before="0" w:after="0" w:line="240" w:lineRule="auto"/>
      <w:jc w:val="left"/>
    </w:pPr>
    <w:rPr>
      <w:rFonts w:asciiTheme="minorHAnsi" w:eastAsiaTheme="minorHAnsi" w:hAnsiTheme="minorHAnsi" w:cstheme="minorBidi"/>
      <w:kern w:val="2"/>
      <w:sz w:val="20"/>
      <w:szCs w:val="20"/>
      <w:lang w:val="vi-VN"/>
      <w14:ligatures w14:val="standardContextual"/>
    </w:rPr>
  </w:style>
  <w:style w:type="paragraph" w:styleId="Header">
    <w:name w:val="header"/>
    <w:basedOn w:val="Normal"/>
    <w:link w:val="HeaderChar"/>
    <w:uiPriority w:val="99"/>
    <w:unhideWhenUsed/>
    <w:qFormat/>
    <w:pPr>
      <w:tabs>
        <w:tab w:val="center" w:pos="4680"/>
        <w:tab w:val="right" w:pos="9360"/>
      </w:tabs>
    </w:pPr>
    <w:rPr>
      <w:lang w:val="zh-CN" w:eastAsia="zh-CN"/>
    </w:rPr>
  </w:style>
  <w:style w:type="character" w:styleId="Hyperlink">
    <w:name w:val="Hyperlink"/>
    <w:basedOn w:val="DefaultParagraphFont"/>
    <w:uiPriority w:val="99"/>
    <w:unhideWhenUsed/>
    <w:rPr>
      <w:color w:val="0563C1" w:themeColor="hyperlink"/>
      <w:u w:val="single"/>
    </w:rPr>
  </w:style>
  <w:style w:type="paragraph" w:styleId="NormalWeb">
    <w:name w:val="Normal (Web)"/>
    <w:basedOn w:val="Normal"/>
    <w:uiPriority w:val="99"/>
    <w:pPr>
      <w:spacing w:before="100" w:beforeAutospacing="1" w:after="100" w:afterAutospacing="1" w:line="240" w:lineRule="auto"/>
      <w:jc w:val="left"/>
    </w:pPr>
    <w:rPr>
      <w:rFonts w:eastAsia="Times New Roman"/>
      <w:sz w:val="24"/>
      <w:szCs w:val="24"/>
    </w:rPr>
  </w:style>
  <w:style w:type="character" w:styleId="PageNumber">
    <w:name w:val="page number"/>
    <w:basedOn w:val="DefaultParagraphFont"/>
    <w:uiPriority w:val="99"/>
    <w:semiHidden/>
    <w:unhideWhenUsed/>
    <w:qFormat/>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Pr>
      <w:sz w:val="28"/>
      <w:szCs w:val="22"/>
    </w:rPr>
  </w:style>
  <w:style w:type="character" w:customStyle="1" w:styleId="FooterChar">
    <w:name w:val="Footer Char"/>
    <w:link w:val="Footer"/>
    <w:uiPriority w:val="99"/>
    <w:qFormat/>
    <w:rPr>
      <w:sz w:val="28"/>
      <w:szCs w:val="22"/>
    </w:rPr>
  </w:style>
  <w:style w:type="paragraph" w:styleId="ListParagraph">
    <w:name w:val="List Paragraph"/>
    <w:basedOn w:val="Normal"/>
    <w:uiPriority w:val="34"/>
    <w:qFormat/>
    <w:pPr>
      <w:spacing w:before="0" w:after="200" w:line="276" w:lineRule="auto"/>
      <w:ind w:left="720"/>
      <w:contextualSpacing/>
      <w:jc w:val="left"/>
    </w:pPr>
    <w:rPr>
      <w:rFonts w:eastAsia="Times New Roman"/>
      <w:szCs w:val="24"/>
      <w:lang w:eastAsia="zh-CN"/>
    </w:rPr>
  </w:style>
  <w:style w:type="character" w:customStyle="1" w:styleId="CommentTextChar">
    <w:name w:val="Comment Text Char"/>
    <w:link w:val="CommentText"/>
    <w:uiPriority w:val="99"/>
    <w:qFormat/>
    <w:rPr>
      <w:rFonts w:ascii=".VnTime" w:eastAsia="Times New Roman" w:hAnsi=".VnTime"/>
    </w:rPr>
  </w:style>
  <w:style w:type="character" w:customStyle="1" w:styleId="BalloonTextChar">
    <w:name w:val="Balloon Text Char"/>
    <w:link w:val="BalloonText"/>
    <w:uiPriority w:val="99"/>
    <w:semiHidden/>
    <w:qFormat/>
    <w:rPr>
      <w:rFonts w:ascii="Tahoma" w:hAnsi="Tahoma" w:cs="Tahoma"/>
      <w:sz w:val="16"/>
      <w:szCs w:val="16"/>
    </w:rPr>
  </w:style>
  <w:style w:type="character" w:customStyle="1" w:styleId="BodyTextIndentChar">
    <w:name w:val="Body Text Indent Char"/>
    <w:link w:val="BodyTextIndent"/>
    <w:uiPriority w:val="99"/>
    <w:qFormat/>
    <w:rPr>
      <w:rFonts w:ascii=".VnTime" w:eastAsia="Times New Roman" w:hAnsi=".VnTime"/>
      <w:sz w:val="28"/>
      <w:szCs w:val="28"/>
      <w:lang w:val="zh-CN" w:eastAsia="zh-CN"/>
    </w:rPr>
  </w:style>
  <w:style w:type="paragraph" w:customStyle="1" w:styleId="Revision1">
    <w:name w:val="Revision1"/>
    <w:hidden/>
    <w:uiPriority w:val="99"/>
    <w:semiHidden/>
    <w:rPr>
      <w:sz w:val="28"/>
      <w:szCs w:val="22"/>
      <w:lang w:val="en-US" w:eastAsia="en-US"/>
    </w:rPr>
  </w:style>
  <w:style w:type="character" w:customStyle="1" w:styleId="fontstyle01">
    <w:name w:val="fontstyle01"/>
    <w:basedOn w:val="DefaultParagraphFont"/>
    <w:rPr>
      <w:rFonts w:ascii="TimesNewRomanPSMT" w:hAnsi="TimesNewRomanPSMT" w:hint="default"/>
      <w:color w:val="000000"/>
      <w:sz w:val="28"/>
      <w:szCs w:val="28"/>
    </w:rPr>
  </w:style>
  <w:style w:type="character" w:customStyle="1" w:styleId="fontstyle21">
    <w:name w:val="fontstyle21"/>
    <w:basedOn w:val="DefaultParagraphFont"/>
    <w:qFormat/>
    <w:rPr>
      <w:rFonts w:ascii="Calibri" w:hAnsi="Calibri" w:cs="Calibri" w:hint="default"/>
      <w:color w:val="000000"/>
      <w:sz w:val="28"/>
      <w:szCs w:val="28"/>
    </w:rPr>
  </w:style>
  <w:style w:type="character" w:customStyle="1" w:styleId="Heading1Char">
    <w:name w:val="Heading 1 Char"/>
    <w:basedOn w:val="DefaultParagraphFont"/>
    <w:link w:val="Heading1"/>
    <w:rPr>
      <w:rFonts w:eastAsia="Times New Roman"/>
      <w:b/>
      <w:sz w:val="28"/>
      <w:szCs w:val="28"/>
      <w:lang w:val="en-US" w:eastAsia="en-US"/>
    </w:rPr>
  </w:style>
  <w:style w:type="character" w:customStyle="1" w:styleId="FootnoteTextChar">
    <w:name w:val="Footnote Text Char"/>
    <w:basedOn w:val="DefaultParagraphFont"/>
    <w:link w:val="FootnoteText"/>
    <w:uiPriority w:val="99"/>
    <w:semiHidden/>
    <w:qFormat/>
    <w:rPr>
      <w:rFonts w:asciiTheme="minorHAnsi" w:eastAsiaTheme="minorHAnsi" w:hAnsiTheme="minorHAnsi" w:cstheme="minorBidi"/>
      <w:kern w:val="2"/>
      <w:lang w:val="vi-VN" w:eastAsia="en-US"/>
      <w14:ligatures w14:val="standardContextual"/>
    </w:rPr>
  </w:style>
  <w:style w:type="character" w:customStyle="1" w:styleId="normaltextrun">
    <w:name w:val="normaltextrun"/>
    <w:basedOn w:val="DefaultParagraphFont"/>
  </w:style>
  <w:style w:type="character" w:customStyle="1" w:styleId="fontstyle31">
    <w:name w:val="fontstyle31"/>
    <w:basedOn w:val="DefaultParagraphFont"/>
    <w:qFormat/>
    <w:rPr>
      <w:rFonts w:ascii="TimesNewRomanPS-ItalicMT" w:hAnsi="TimesNewRomanPS-ItalicMT" w:hint="default"/>
      <w:i/>
      <w:iCs/>
      <w:color w:val="000000"/>
      <w:sz w:val="30"/>
      <w:szCs w:val="30"/>
    </w:rPr>
  </w:style>
  <w:style w:type="character" w:customStyle="1" w:styleId="CommentSubjectChar">
    <w:name w:val="Comment Subject Char"/>
    <w:basedOn w:val="CommentTextChar"/>
    <w:link w:val="CommentSubject"/>
    <w:uiPriority w:val="99"/>
    <w:semiHidden/>
    <w:qFormat/>
    <w:rPr>
      <w:rFonts w:ascii=".VnTime" w:eastAsia="Times New Roman" w:hAnsi=".VnTime"/>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BF108EE-5EF5-4E98-85D2-7F8B7395B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577</TotalTime>
  <Pages>13</Pages>
  <Words>4038</Words>
  <Characters>23017</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Trung LH</dc:creator>
  <cp:keywords/>
  <dc:description/>
  <cp:lastModifiedBy>Manh Ha</cp:lastModifiedBy>
  <cp:revision>4</cp:revision>
  <cp:lastPrinted>2025-04-03T09:16:00Z</cp:lastPrinted>
  <dcterms:created xsi:type="dcterms:W3CDTF">2026-08-29T08:58:00Z</dcterms:created>
  <dcterms:modified xsi:type="dcterms:W3CDTF">2026-09-14T09:23:00Z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2057-12.2.0.20795</vt:lpwstr>
  </property>
  <property fmtid="{D5CDD505-2E9C-101B-9397-08002B2CF9AE}" pid="3" name="ICV">
    <vt:lpwstr>9626F5F9BA114235B085D1420EE73101_12</vt:lpwstr>
  </property>
</Properties>
</file>