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24392" w:type="dxa"/>
        <w:tblInd w:w="-222" w:type="dxa"/>
        <w:tblLook w:val="04A0" w:firstRow="1" w:lastRow="0" w:firstColumn="1" w:lastColumn="0" w:noHBand="0" w:noVBand="1"/>
      </w:tblPr>
      <w:tblGrid>
        <w:gridCol w:w="3960"/>
        <w:gridCol w:w="8552"/>
        <w:gridCol w:w="6146"/>
        <w:gridCol w:w="5734"/>
      </w:tblGrid>
      <w:tr w:rsidR="004301D7" w:rsidRPr="00990B13" w:rsidTr="00F85C5A">
        <w:trPr>
          <w:trHeight w:val="1814"/>
        </w:trPr>
        <w:tc>
          <w:tcPr>
            <w:tcW w:w="3960" w:type="dxa"/>
            <w:shd w:val="clear" w:color="auto" w:fill="auto"/>
            <w:vAlign w:val="center"/>
          </w:tcPr>
          <w:tbl>
            <w:tblPr>
              <w:tblW w:w="0" w:type="auto"/>
              <w:tblBorders>
                <w:top w:val="single" w:sz="24" w:space="0" w:color="auto"/>
                <w:bottom w:val="single" w:sz="24" w:space="0" w:color="auto"/>
              </w:tblBorders>
              <w:tblLook w:val="04A0" w:firstRow="1" w:lastRow="0" w:firstColumn="1" w:lastColumn="0" w:noHBand="0" w:noVBand="1"/>
            </w:tblPr>
            <w:tblGrid>
              <w:gridCol w:w="1880"/>
            </w:tblGrid>
            <w:tr w:rsidR="004301D7" w:rsidRPr="00990B13" w:rsidTr="00A5578E">
              <w:tc>
                <w:tcPr>
                  <w:tcW w:w="1880" w:type="dxa"/>
                  <w:shd w:val="clear" w:color="auto" w:fill="auto"/>
                  <w:vAlign w:val="center"/>
                </w:tcPr>
                <w:p w:rsidR="004301D7" w:rsidRPr="00990B13" w:rsidRDefault="004301D7" w:rsidP="006A5DB5">
                  <w:pPr>
                    <w:spacing w:line="240" w:lineRule="auto"/>
                    <w:jc w:val="center"/>
                    <w:rPr>
                      <w:rFonts w:eastAsia="Calibri" w:cs="Arial"/>
                      <w:b/>
                      <w:spacing w:val="80"/>
                      <w:sz w:val="48"/>
                      <w:szCs w:val="48"/>
                    </w:rPr>
                  </w:pPr>
                  <w:r w:rsidRPr="00990B13">
                    <w:rPr>
                      <w:rFonts w:eastAsia="Calibri" w:cs="Arial"/>
                      <w:b/>
                      <w:spacing w:val="80"/>
                      <w:sz w:val="48"/>
                      <w:szCs w:val="48"/>
                    </w:rPr>
                    <w:t>TCVN</w:t>
                  </w:r>
                </w:p>
              </w:tc>
            </w:tr>
          </w:tbl>
          <w:p w:rsidR="004301D7" w:rsidRPr="00990B13" w:rsidRDefault="004301D7" w:rsidP="00F85C5A">
            <w:pPr>
              <w:spacing w:line="240" w:lineRule="auto"/>
              <w:jc w:val="center"/>
              <w:rPr>
                <w:rFonts w:eastAsia="Calibri" w:cs="Arial"/>
                <w:b/>
                <w:spacing w:val="80"/>
                <w:sz w:val="48"/>
                <w:szCs w:val="48"/>
              </w:rPr>
            </w:pPr>
          </w:p>
        </w:tc>
        <w:tc>
          <w:tcPr>
            <w:tcW w:w="8552" w:type="dxa"/>
            <w:shd w:val="clear" w:color="auto" w:fill="auto"/>
            <w:vAlign w:val="center"/>
          </w:tcPr>
          <w:p w:rsidR="004301D7" w:rsidRPr="00990B13" w:rsidRDefault="004301D7" w:rsidP="00F85C5A">
            <w:pPr>
              <w:spacing w:line="240" w:lineRule="auto"/>
              <w:jc w:val="left"/>
              <w:rPr>
                <w:rFonts w:eastAsia="Calibri" w:cs="Arial"/>
              </w:rPr>
            </w:pPr>
            <w:r w:rsidRPr="00990B13">
              <w:rPr>
                <w:rFonts w:eastAsia="Calibri" w:cs="Arial"/>
                <w:b/>
                <w:spacing w:val="60"/>
                <w:sz w:val="36"/>
                <w:szCs w:val="36"/>
              </w:rPr>
              <w:t>TIÊU  CHUẨN  QUỐC  GIA</w:t>
            </w:r>
          </w:p>
        </w:tc>
        <w:tc>
          <w:tcPr>
            <w:tcW w:w="6146" w:type="dxa"/>
            <w:shd w:val="clear" w:color="auto" w:fill="auto"/>
            <w:vAlign w:val="center"/>
          </w:tcPr>
          <w:p w:rsidR="004301D7" w:rsidRPr="00990B13" w:rsidRDefault="004301D7" w:rsidP="00F85C5A">
            <w:pPr>
              <w:jc w:val="center"/>
              <w:rPr>
                <w:rFonts w:eastAsia="Calibri" w:cs="Arial"/>
              </w:rPr>
            </w:pPr>
          </w:p>
        </w:tc>
        <w:tc>
          <w:tcPr>
            <w:tcW w:w="5734" w:type="dxa"/>
            <w:shd w:val="clear" w:color="auto" w:fill="auto"/>
            <w:vAlign w:val="center"/>
          </w:tcPr>
          <w:p w:rsidR="004301D7" w:rsidRPr="00990B13" w:rsidRDefault="004301D7" w:rsidP="00F85C5A">
            <w:pPr>
              <w:jc w:val="center"/>
              <w:rPr>
                <w:rFonts w:eastAsia="Calibri" w:cs="Arial"/>
              </w:rPr>
            </w:pPr>
          </w:p>
        </w:tc>
      </w:tr>
    </w:tbl>
    <w:p w:rsidR="00714154" w:rsidRDefault="00714154" w:rsidP="00A5578E">
      <w:pPr>
        <w:jc w:val="center"/>
        <w:rPr>
          <w:rFonts w:cs="Arial"/>
          <w:b/>
          <w:sz w:val="36"/>
          <w:szCs w:val="36"/>
        </w:rPr>
      </w:pPr>
      <w:r w:rsidRPr="00990B13">
        <w:rPr>
          <w:rFonts w:cs="Arial"/>
          <w:noProof/>
        </w:rPr>
        <mc:AlternateContent>
          <mc:Choice Requires="wps">
            <w:drawing>
              <wp:anchor distT="0" distB="0" distL="114300" distR="114300" simplePos="0" relativeHeight="251663360" behindDoc="0" locked="0" layoutInCell="1" allowOverlap="1" wp14:anchorId="24A116A6" wp14:editId="52EE9E4B">
                <wp:simplePos x="0" y="0"/>
                <wp:positionH relativeFrom="column">
                  <wp:posOffset>-217170</wp:posOffset>
                </wp:positionH>
                <wp:positionV relativeFrom="paragraph">
                  <wp:posOffset>-74930</wp:posOffset>
                </wp:positionV>
                <wp:extent cx="15683230" cy="360045"/>
                <wp:effectExtent l="0" t="0" r="13970" b="20955"/>
                <wp:wrapNone/>
                <wp:docPr id="2004647704"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683230" cy="360045"/>
                        </a:xfrm>
                        <a:prstGeom prst="rect">
                          <a:avLst/>
                        </a:prstGeom>
                        <a:solidFill>
                          <a:srgbClr val="FFCC00"/>
                        </a:solidFill>
                        <a:ln w="9525">
                          <a:solidFill>
                            <a:srgbClr val="FFCC00"/>
                          </a:solidFill>
                          <a:miter lim="800000"/>
                          <a:headEnd/>
                          <a:tailEnd/>
                        </a:ln>
                      </wps:spPr>
                      <wps:txbx>
                        <w:txbxContent>
                          <w:p w:rsidR="00A36351" w:rsidRDefault="00A36351" w:rsidP="0071415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A116A6" id="_x0000_t202" coordsize="21600,21600" o:spt="202" path="m,l,21600r21600,l21600,xe">
                <v:stroke joinstyle="miter"/>
                <v:path gradientshapeok="t" o:connecttype="rect"/>
              </v:shapetype>
              <v:shape id="Text Box 40" o:spid="_x0000_s1026" type="#_x0000_t202" style="position:absolute;left:0;text-align:left;margin-left:-17.1pt;margin-top:-5.9pt;width:1234.9pt;height:28.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5b8IAIAAEQEAAAOAAAAZHJzL2Uyb0RvYy54bWysU9tu2zAMfR+wfxD0vti5p0acYkuXYUB3&#10;Adp9gCzLsTBJ1CQldvb1peQ0zba3Yn4QRJM6JM8h17e9VuQonJdgSjoe5ZQIw6GWZl/SH4+7dytK&#10;fGCmZgqMKOlJeHq7eftm3dlCTKAFVQtHEMT4orMlbUOwRZZ53grN/AisMOhswGkW0HT7rHasQ3St&#10;skmeL7IOXG0dcOE9/r0bnHST8JtG8PCtabwIRJUUawvpdOms4plt1qzYO2Zbyc9lsFdUoZk0mPQC&#10;dccCIwcn/4HSkjvw0IQRB51B00guUg/YzTj/q5uHllmRekFyvL3Q5P8fLP96/O6IrEuKbM4Ws+Uy&#10;n1FimEatHkUfyAfoySzx1FlfYPiDxQehx/+od+rZ23vgPz1SmV3FRAl84WN01X2BGgHZIUB60TdO&#10;R7awf4IwKMzpIkZMyiP2fLGaTqbo4+icLrC8eZQrY8Xzc+t8+CRAk3gpqUO1Ezw73vswhD6HxGwe&#10;lKx3UqlkuH21VY4cGU7Gbrfd5qlJRP8jTBnSlfRmPpkPrb4CQsuAI66kLukqj98wdK1g9UdTpwEM&#10;TKrhjvmVORMZuRtYDH3VY2AktIL6hJQ6GEYZVw8vLbjflHQ4xiX1vw7MCUrUZ4NzcjOeoXokJGM2&#10;X07QcNee6trDDEeokgZKhus2DLtysE7uW8w0KG7gPUrZyETyS1XnunFUk0zntYq7cG2nqJfl3zwB&#10;AAD//wMAUEsDBBQABgAIAAAAIQCUuKMc4AAAAAsBAAAPAAAAZHJzL2Rvd25yZXYueG1sTI/LTsMw&#10;EEX3SPyDNUjsWudFVNI4VUFCbNiQVmLr2CaJGo9D7Cbh7xlWsJvRHN05tzysdmCzmXzvUEC8jYAZ&#10;VE732Ao4n142O2A+SNRycGgEfBsPh+r2ppSFdgu+m7kOLaMQ9IUU0IUwFpx71Rkr/daNBun26SYr&#10;A61Ty/UkFwq3A0+iKOdW9kgfOjma586oS321ApYv62Z1GpI8/di9Ph2b6K1WZyHu79bjHlgwa/iD&#10;4Vef1KEip8ZdUXs2CNikWUIoDXFMHYhIsvQhB9YIyLJH4FXJ/3eofgAAAP//AwBQSwECLQAUAAYA&#10;CAAAACEAtoM4kv4AAADhAQAAEwAAAAAAAAAAAAAAAAAAAAAAW0NvbnRlbnRfVHlwZXNdLnhtbFBL&#10;AQItABQABgAIAAAAIQA4/SH/1gAAAJQBAAALAAAAAAAAAAAAAAAAAC8BAABfcmVscy8ucmVsc1BL&#10;AQItABQABgAIAAAAIQBYu5b8IAIAAEQEAAAOAAAAAAAAAAAAAAAAAC4CAABkcnMvZTJvRG9jLnht&#10;bFBLAQItABQABgAIAAAAIQCUuKMc4AAAAAsBAAAPAAAAAAAAAAAAAAAAAHoEAABkcnMvZG93bnJl&#10;di54bWxQSwUGAAAAAAQABADzAAAAhwUAAAAA&#10;" fillcolor="#fc0" strokecolor="#fc0">
                <v:path arrowok="t"/>
                <v:textbox>
                  <w:txbxContent>
                    <w:p w:rsidR="00A36351" w:rsidRDefault="00A36351" w:rsidP="00714154"/>
                  </w:txbxContent>
                </v:textbox>
              </v:shape>
            </w:pict>
          </mc:Fallback>
        </mc:AlternateContent>
      </w:r>
    </w:p>
    <w:p w:rsidR="00714154" w:rsidRDefault="00714154" w:rsidP="00A5578E">
      <w:pPr>
        <w:jc w:val="center"/>
        <w:rPr>
          <w:rFonts w:cs="Arial"/>
          <w:b/>
          <w:sz w:val="36"/>
          <w:szCs w:val="36"/>
        </w:rPr>
      </w:pPr>
    </w:p>
    <w:p w:rsidR="00A5578E" w:rsidRPr="00990B13" w:rsidRDefault="00A5578E" w:rsidP="00A5578E">
      <w:pPr>
        <w:jc w:val="center"/>
        <w:rPr>
          <w:rFonts w:cs="Arial"/>
          <w:b/>
          <w:sz w:val="36"/>
          <w:szCs w:val="36"/>
        </w:rPr>
      </w:pPr>
      <w:r w:rsidRPr="00990B13">
        <w:rPr>
          <w:rFonts w:cs="Arial"/>
          <w:b/>
          <w:sz w:val="36"/>
          <w:szCs w:val="36"/>
        </w:rPr>
        <w:t xml:space="preserve">TCVN </w:t>
      </w:r>
      <w:r>
        <w:rPr>
          <w:rFonts w:cs="Arial"/>
          <w:b/>
          <w:sz w:val="36"/>
          <w:szCs w:val="36"/>
        </w:rPr>
        <w:t>XXXX</w:t>
      </w:r>
      <w:r w:rsidRPr="00990B13">
        <w:rPr>
          <w:rFonts w:cs="Arial"/>
          <w:b/>
          <w:sz w:val="36"/>
          <w:szCs w:val="36"/>
        </w:rPr>
        <w:t>:2026</w:t>
      </w:r>
    </w:p>
    <w:p w:rsidR="00A5578E" w:rsidRPr="00827736" w:rsidRDefault="0093648C" w:rsidP="00A5578E">
      <w:pPr>
        <w:jc w:val="center"/>
        <w:rPr>
          <w:rFonts w:cs="Arial"/>
          <w:b/>
        </w:rPr>
      </w:pPr>
      <w:r>
        <w:rPr>
          <w:rFonts w:cs="Arial"/>
          <w:b/>
        </w:rPr>
        <w:t>Xuất bản lần 1</w:t>
      </w:r>
    </w:p>
    <w:p w:rsidR="00A5578E" w:rsidRPr="00990B13" w:rsidRDefault="00A5578E" w:rsidP="00A5578E">
      <w:pPr>
        <w:rPr>
          <w:rFonts w:cs="Arial"/>
        </w:rPr>
      </w:pPr>
    </w:p>
    <w:p w:rsidR="00A5578E" w:rsidRPr="00990B13" w:rsidRDefault="00A5578E" w:rsidP="00A5578E">
      <w:pPr>
        <w:rPr>
          <w:rFonts w:cs="Arial"/>
        </w:rPr>
      </w:pPr>
    </w:p>
    <w:p w:rsidR="00A5578E" w:rsidRPr="00990B13" w:rsidRDefault="00A5578E" w:rsidP="00A5578E">
      <w:pPr>
        <w:jc w:val="center"/>
        <w:rPr>
          <w:rFonts w:cs="Arial"/>
        </w:rPr>
      </w:pPr>
    </w:p>
    <w:p w:rsidR="00752081" w:rsidRPr="00997941" w:rsidRDefault="00EA1396" w:rsidP="00A5578E">
      <w:pPr>
        <w:jc w:val="center"/>
        <w:rPr>
          <w:rFonts w:cs="Arial"/>
          <w:b/>
          <w:sz w:val="32"/>
          <w:szCs w:val="36"/>
        </w:rPr>
      </w:pPr>
      <w:r w:rsidRPr="00997941">
        <w:rPr>
          <w:rFonts w:cs="Arial"/>
          <w:b/>
          <w:sz w:val="32"/>
          <w:szCs w:val="36"/>
        </w:rPr>
        <w:t>GIAO DỊCH ĐIỆN TỬ</w:t>
      </w:r>
      <w:r w:rsidR="00A5578E" w:rsidRPr="00997941">
        <w:rPr>
          <w:rFonts w:cs="Arial"/>
          <w:b/>
          <w:sz w:val="32"/>
          <w:szCs w:val="36"/>
        </w:rPr>
        <w:t xml:space="preserve"> </w:t>
      </w:r>
    </w:p>
    <w:p w:rsidR="00A5578E" w:rsidRPr="00997941" w:rsidRDefault="00A5578E" w:rsidP="00A5578E">
      <w:pPr>
        <w:jc w:val="center"/>
        <w:rPr>
          <w:rFonts w:cs="Arial"/>
          <w:b/>
          <w:caps/>
          <w:color w:val="000000"/>
          <w:sz w:val="32"/>
          <w:szCs w:val="36"/>
        </w:rPr>
      </w:pPr>
      <w:r w:rsidRPr="00997941">
        <w:rPr>
          <w:rFonts w:cs="Arial"/>
          <w:b/>
          <w:caps/>
          <w:color w:val="000000"/>
          <w:sz w:val="32"/>
          <w:szCs w:val="36"/>
        </w:rPr>
        <w:t>Yêu cầu CHUNG VỀ</w:t>
      </w:r>
      <w:r w:rsidRPr="00997941">
        <w:rPr>
          <w:rFonts w:cs="Arial"/>
          <w:b/>
          <w:caps/>
          <w:color w:val="000000"/>
          <w:sz w:val="32"/>
          <w:szCs w:val="36"/>
          <w:lang w:val="vi-VN"/>
        </w:rPr>
        <w:t xml:space="preserve"> VẬN HÀNH VÀ KIỂM SOÁT ĐỐI VỚI</w:t>
      </w:r>
      <w:r w:rsidRPr="00997941">
        <w:rPr>
          <w:rFonts w:cs="Arial"/>
          <w:b/>
          <w:caps/>
          <w:color w:val="000000"/>
          <w:sz w:val="32"/>
          <w:szCs w:val="36"/>
        </w:rPr>
        <w:t xml:space="preserve"> </w:t>
      </w:r>
      <w:r w:rsidRPr="00997941">
        <w:rPr>
          <w:rFonts w:cs="Arial"/>
          <w:b/>
          <w:caps/>
          <w:color w:val="000000"/>
          <w:sz w:val="32"/>
          <w:szCs w:val="36"/>
        </w:rPr>
        <w:br/>
        <w:t>tổ chức cung cấp dịch vụ chứng thực chữ ký số công cộng</w:t>
      </w:r>
    </w:p>
    <w:p w:rsidR="00A5578E" w:rsidRPr="00990B13" w:rsidRDefault="00A5578E" w:rsidP="00A5578E">
      <w:pPr>
        <w:jc w:val="center"/>
        <w:rPr>
          <w:rFonts w:cs="Arial"/>
          <w:b/>
          <w:sz w:val="36"/>
          <w:szCs w:val="36"/>
        </w:rPr>
      </w:pPr>
    </w:p>
    <w:p w:rsidR="00A5578E" w:rsidRPr="00990B13" w:rsidRDefault="00A5578E" w:rsidP="00A5578E">
      <w:pPr>
        <w:jc w:val="center"/>
        <w:rPr>
          <w:rFonts w:cs="Arial"/>
          <w:b/>
          <w:i/>
          <w:sz w:val="24"/>
        </w:rPr>
      </w:pPr>
      <w:r w:rsidRPr="00990B13">
        <w:rPr>
          <w:rFonts w:cs="Arial"/>
          <w:b/>
          <w:i/>
          <w:sz w:val="24"/>
        </w:rPr>
        <w:t xml:space="preserve"> </w:t>
      </w:r>
      <w:r w:rsidR="00752081" w:rsidRPr="00752081">
        <w:rPr>
          <w:rFonts w:cs="Arial"/>
          <w:b/>
          <w:i/>
          <w:sz w:val="24"/>
        </w:rPr>
        <w:t>Electronic Transactions</w:t>
      </w:r>
      <w:r w:rsidR="00752081">
        <w:rPr>
          <w:rFonts w:cs="Arial"/>
          <w:b/>
          <w:i/>
          <w:sz w:val="24"/>
        </w:rPr>
        <w:t xml:space="preserve"> </w:t>
      </w:r>
      <w:r>
        <w:rPr>
          <w:rFonts w:cs="Arial"/>
          <w:b/>
          <w:i/>
          <w:sz w:val="24"/>
        </w:rPr>
        <w:t>-</w:t>
      </w:r>
      <w:r w:rsidRPr="00990B13">
        <w:rPr>
          <w:rFonts w:cs="Arial"/>
          <w:b/>
          <w:i/>
          <w:sz w:val="24"/>
        </w:rPr>
        <w:t xml:space="preserve"> </w:t>
      </w:r>
      <w:r w:rsidRPr="00F957B4">
        <w:rPr>
          <w:rFonts w:cs="Arial"/>
          <w:b/>
          <w:i/>
          <w:sz w:val="24"/>
        </w:rPr>
        <w:t>Policy and security requirements for</w:t>
      </w:r>
      <w:r>
        <w:rPr>
          <w:rFonts w:cs="Arial"/>
          <w:b/>
          <w:i/>
          <w:sz w:val="24"/>
        </w:rPr>
        <w:t xml:space="preserve"> </w:t>
      </w:r>
      <w:r w:rsidRPr="00F957B4">
        <w:rPr>
          <w:rFonts w:cs="Arial"/>
          <w:b/>
          <w:i/>
          <w:sz w:val="24"/>
        </w:rPr>
        <w:t>Trust Service Providers issuing certificates;</w:t>
      </w:r>
      <w:r>
        <w:rPr>
          <w:rFonts w:cs="Arial"/>
          <w:b/>
          <w:i/>
          <w:sz w:val="24"/>
        </w:rPr>
        <w:t xml:space="preserve"> Part 1</w:t>
      </w:r>
      <w:r w:rsidRPr="00F957B4">
        <w:rPr>
          <w:rFonts w:cs="Arial"/>
          <w:b/>
          <w:i/>
          <w:sz w:val="24"/>
        </w:rPr>
        <w:t xml:space="preserve">: </w:t>
      </w:r>
      <w:r w:rsidRPr="00815EFB">
        <w:rPr>
          <w:rFonts w:cs="Arial"/>
          <w:b/>
          <w:i/>
          <w:sz w:val="24"/>
        </w:rPr>
        <w:t>General requirements</w:t>
      </w:r>
    </w:p>
    <w:p w:rsidR="00A5578E" w:rsidRDefault="00A5578E" w:rsidP="00A5578E">
      <w:pPr>
        <w:rPr>
          <w:rFonts w:cs="Arial"/>
        </w:rPr>
      </w:pPr>
    </w:p>
    <w:p w:rsidR="00A5578E" w:rsidRPr="00990B13" w:rsidRDefault="00A5578E" w:rsidP="00A5578E">
      <w:pPr>
        <w:rPr>
          <w:rFonts w:cs="Arial"/>
        </w:rPr>
      </w:pPr>
    </w:p>
    <w:p w:rsidR="00A5578E" w:rsidRPr="00990B13" w:rsidRDefault="00A5578E" w:rsidP="00A5578E">
      <w:pPr>
        <w:jc w:val="center"/>
        <w:rPr>
          <w:rFonts w:cs="Arial"/>
          <w:b/>
        </w:rPr>
      </w:pPr>
      <w:r w:rsidRPr="00990B13">
        <w:rPr>
          <w:rFonts w:cs="Arial"/>
          <w:b/>
        </w:rPr>
        <w:t>DỰ THẢO THẨM ĐỊNH</w:t>
      </w:r>
    </w:p>
    <w:p w:rsidR="00A5578E" w:rsidRPr="00990B13" w:rsidRDefault="00A5578E" w:rsidP="00A5578E">
      <w:pPr>
        <w:jc w:val="center"/>
        <w:rPr>
          <w:rFonts w:cs="Arial"/>
          <w:b/>
          <w:bCs/>
          <w:sz w:val="24"/>
        </w:rPr>
      </w:pPr>
    </w:p>
    <w:p w:rsidR="00A5578E" w:rsidRDefault="00A5578E" w:rsidP="00A5578E">
      <w:pPr>
        <w:jc w:val="center"/>
        <w:rPr>
          <w:rFonts w:cs="Arial"/>
          <w:b/>
          <w:bCs/>
          <w:sz w:val="24"/>
        </w:rPr>
      </w:pPr>
    </w:p>
    <w:p w:rsidR="00A5578E" w:rsidRDefault="00A5578E" w:rsidP="00A5578E">
      <w:pPr>
        <w:jc w:val="center"/>
        <w:rPr>
          <w:rFonts w:cs="Arial"/>
          <w:b/>
          <w:bCs/>
          <w:sz w:val="24"/>
        </w:rPr>
      </w:pPr>
    </w:p>
    <w:p w:rsidR="00997941" w:rsidRDefault="00997941" w:rsidP="00A5578E">
      <w:pPr>
        <w:jc w:val="center"/>
        <w:rPr>
          <w:rFonts w:cs="Arial"/>
          <w:b/>
          <w:bCs/>
          <w:sz w:val="24"/>
        </w:rPr>
      </w:pPr>
    </w:p>
    <w:p w:rsidR="00997941" w:rsidRDefault="00997941" w:rsidP="00A5578E">
      <w:pPr>
        <w:jc w:val="center"/>
        <w:rPr>
          <w:rFonts w:cs="Arial"/>
          <w:b/>
          <w:bCs/>
          <w:sz w:val="24"/>
        </w:rPr>
      </w:pPr>
    </w:p>
    <w:p w:rsidR="00A5578E" w:rsidRPr="00990B13" w:rsidRDefault="00A5578E" w:rsidP="00A5578E">
      <w:pPr>
        <w:jc w:val="center"/>
        <w:rPr>
          <w:rFonts w:cs="Arial"/>
          <w:b/>
          <w:bCs/>
          <w:sz w:val="24"/>
        </w:rPr>
      </w:pPr>
    </w:p>
    <w:p w:rsidR="00A5578E" w:rsidRPr="00990B13" w:rsidRDefault="00A5578E" w:rsidP="00A5578E">
      <w:pPr>
        <w:jc w:val="center"/>
        <w:rPr>
          <w:rFonts w:cs="Arial"/>
          <w:b/>
          <w:bCs/>
          <w:sz w:val="24"/>
        </w:rPr>
        <w:sectPr w:rsidR="00A5578E" w:rsidRPr="00990B13" w:rsidSect="0031783C">
          <w:headerReference w:type="default" r:id="rId8"/>
          <w:footerReference w:type="even" r:id="rId9"/>
          <w:footerReference w:type="default" r:id="rId10"/>
          <w:footerReference w:type="first" r:id="rId11"/>
          <w:pgSz w:w="11907" w:h="16840" w:code="9"/>
          <w:pgMar w:top="-14" w:right="369" w:bottom="816" w:left="357" w:header="567" w:footer="567" w:gutter="0"/>
          <w:pgNumType w:chapStyle="1"/>
          <w:cols w:space="720"/>
          <w:titlePg/>
          <w:docGrid w:linePitch="381"/>
        </w:sectPr>
      </w:pPr>
      <w:r w:rsidRPr="00990B13">
        <w:rPr>
          <w:rFonts w:cs="Arial"/>
          <w:b/>
          <w:noProof/>
          <w:sz w:val="24"/>
        </w:rPr>
        <mc:AlternateContent>
          <mc:Choice Requires="wps">
            <w:drawing>
              <wp:anchor distT="0" distB="0" distL="114300" distR="114300" simplePos="0" relativeHeight="251661312" behindDoc="0" locked="0" layoutInCell="1" allowOverlap="1" wp14:anchorId="36A8815D" wp14:editId="79778B92">
                <wp:simplePos x="0" y="0"/>
                <wp:positionH relativeFrom="column">
                  <wp:posOffset>-1666875</wp:posOffset>
                </wp:positionH>
                <wp:positionV relativeFrom="paragraph">
                  <wp:posOffset>693509</wp:posOffset>
                </wp:positionV>
                <wp:extent cx="8999855" cy="1547495"/>
                <wp:effectExtent l="0" t="0" r="17145" b="14605"/>
                <wp:wrapNone/>
                <wp:docPr id="1995561628"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999855" cy="1547495"/>
                        </a:xfrm>
                        <a:prstGeom prst="rect">
                          <a:avLst/>
                        </a:prstGeom>
                        <a:solidFill>
                          <a:srgbClr val="FFCC00"/>
                        </a:solidFill>
                        <a:ln w="9525">
                          <a:solidFill>
                            <a:srgbClr val="FFCC00"/>
                          </a:solidFill>
                          <a:miter lim="800000"/>
                          <a:headEnd/>
                          <a:tailEnd/>
                        </a:ln>
                      </wps:spPr>
                      <wps:txbx>
                        <w:txbxContent>
                          <w:p w:rsidR="00A36351" w:rsidRPr="002625F3" w:rsidRDefault="00A36351" w:rsidP="00A5578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A8815D" id="Text Box 39" o:spid="_x0000_s1027" type="#_x0000_t202" style="position:absolute;left:0;text-align:left;margin-left:-131.25pt;margin-top:54.6pt;width:708.65pt;height:121.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5fgJQIAAEsEAAAOAAAAZHJzL2Uyb0RvYy54bWysVNtu2zAMfR+wfxD0vtjJ4jQ24hRbugwD&#10;ugvQ7gNkWY6F6TZJiZ19fSkpSdPtrZgfBFEkDy+H9Op2lAIdmHVcqxpPJzlGTFHdcrWr8c/H7bsl&#10;Rs4T1RKhFavxkTl8u377ZjWYis10r0XLLAIQ5arB1Lj33lRZ5mjPJHETbZgCZaetJB5Eu8taSwZA&#10;lyKb5fkiG7RtjdWUOQevd0mJ1xG/6xj137vOMY9EjSE3H08bzyac2XpFqp0lpuf0lAZ5RRaScAVB&#10;L1B3xBO0t/wfKMmp1U53fkK1zHTXccpiDVDNNP+rmoeeGBZrgeY4c2mT+3+w9Nvhh0W8Be7KsigW&#10;08UMGFNEAlePbPToox7R+zL0aTCuAvMHAw5+hHfwiTU7c6/pLwcm2ZVNcnDBuhm+6hYAyd7r6DF2&#10;VoZuQf0IYICY44WMEJTC47Isy2VRYERBNy3mN/OyCGlkpDq7G+v8Z6YlCpcaW2A7wpPDvfPJ9GwS&#10;ojkteLvlQkTB7pqNsOhAYDK2280mj8MA6C/MhEJDjctiVqRSXwEhuYcRF1xCTXn40tD1jLSfVAtp&#10;ksoTLtId4gt1amToXeqiH5sxkXQmotHtETprdZpo2EC49Nr+wWiAaa6x+70nlmEkvigYl3I6n4fx&#10;j8K8uJmBYK81zbWGKApQNfYYpevGp5XZG8t3PURKxCv9ARjteOx1oD5ldUofJjayddqusBLXcrR6&#10;/gesnwAAAP//AwBQSwMEFAAGAAgAAAAhAJLz36bhAAAADQEAAA8AAABkcnMvZG93bnJldi54bWxM&#10;j8tOwzAQRfdI/IM1SOxauy6J2hCnKkiIDRvSSmwde0gi/Aixm4S/x13BcnSP7pxbHhZryIRj6L0T&#10;sFkzIOiU171rBZxPL6sdkBCl09J4hwJ+MMChur0pZaH97N5xqmNLUokLhRTQxTgUlAbVoZVh7Qd0&#10;Kfv0o5UxnWNL9SjnVG4N5Yzl1MrepQ+dHPC5Q/VVX6yA+dv6SZ0Mz7cfu9enY8PeanUW4v5uOT4C&#10;ibjEPxiu+kkdquTU+IvTgRgBK57zLLEpYXsO5Ipssoc0pxGwzfgeaFXS/yuqXwAAAP//AwBQSwEC&#10;LQAUAAYACAAAACEAtoM4kv4AAADhAQAAEwAAAAAAAAAAAAAAAAAAAAAAW0NvbnRlbnRfVHlwZXNd&#10;LnhtbFBLAQItABQABgAIAAAAIQA4/SH/1gAAAJQBAAALAAAAAAAAAAAAAAAAAC8BAABfcmVscy8u&#10;cmVsc1BLAQItABQABgAIAAAAIQBvH5fgJQIAAEsEAAAOAAAAAAAAAAAAAAAAAC4CAABkcnMvZTJv&#10;RG9jLnhtbFBLAQItABQABgAIAAAAIQCS89+m4QAAAA0BAAAPAAAAAAAAAAAAAAAAAH8EAABkcnMv&#10;ZG93bnJldi54bWxQSwUGAAAAAAQABADzAAAAjQUAAAAA&#10;" fillcolor="#fc0" strokecolor="#fc0">
                <v:path arrowok="t"/>
                <v:textbox>
                  <w:txbxContent>
                    <w:p w:rsidR="00A36351" w:rsidRPr="002625F3" w:rsidRDefault="00A36351" w:rsidP="00A5578E"/>
                  </w:txbxContent>
                </v:textbox>
              </v:shape>
            </w:pict>
          </mc:Fallback>
        </mc:AlternateContent>
      </w:r>
      <w:r w:rsidRPr="00990B13">
        <w:rPr>
          <w:rFonts w:cs="Arial"/>
          <w:b/>
          <w:bCs/>
          <w:sz w:val="24"/>
        </w:rPr>
        <w:t xml:space="preserve">HÀ NỘI </w:t>
      </w:r>
      <w:r>
        <w:rPr>
          <w:rFonts w:cs="Arial"/>
          <w:b/>
          <w:bCs/>
          <w:sz w:val="24"/>
        </w:rPr>
        <w:t>-</w:t>
      </w:r>
      <w:r w:rsidRPr="00990B13">
        <w:rPr>
          <w:rFonts w:cs="Arial"/>
          <w:b/>
          <w:bCs/>
          <w:sz w:val="24"/>
        </w:rPr>
        <w:t xml:space="preserve"> 2026</w:t>
      </w:r>
    </w:p>
    <w:p w:rsidR="004E3174" w:rsidRDefault="00FD0223">
      <w:pPr>
        <w:rPr>
          <w:b/>
        </w:rPr>
      </w:pPr>
      <w:r w:rsidRPr="00FD0223">
        <w:rPr>
          <w:b/>
        </w:rPr>
        <w:lastRenderedPageBreak/>
        <w:t>Mục lục</w:t>
      </w:r>
    </w:p>
    <w:sdt>
      <w:sdtPr>
        <w:id w:val="950898112"/>
        <w:docPartObj>
          <w:docPartGallery w:val="Table of Contents"/>
          <w:docPartUnique/>
        </w:docPartObj>
      </w:sdtPr>
      <w:sdtEndPr>
        <w:rPr>
          <w:b/>
          <w:bCs/>
          <w:noProof/>
        </w:rPr>
      </w:sdtEndPr>
      <w:sdtContent>
        <w:p w:rsidR="00A87BF3" w:rsidRDefault="00035417">
          <w:pPr>
            <w:pStyle w:val="TOC1"/>
            <w:tabs>
              <w:tab w:val="right" w:leader="dot" w:pos="9344"/>
            </w:tabs>
            <w:rPr>
              <w:rFonts w:asciiTheme="minorHAnsi" w:eastAsiaTheme="minorEastAsia" w:hAnsiTheme="minorHAnsi" w:cstheme="minorBidi"/>
              <w:noProof/>
              <w:szCs w:val="22"/>
            </w:rPr>
          </w:pPr>
          <w:r>
            <w:fldChar w:fldCharType="begin"/>
          </w:r>
          <w:r>
            <w:instrText xml:space="preserve"> TOC \o "1-3" \h \z \u </w:instrText>
          </w:r>
          <w:r>
            <w:fldChar w:fldCharType="separate"/>
          </w:r>
          <w:hyperlink w:anchor="_Toc240558297" w:history="1">
            <w:r w:rsidR="00A87BF3" w:rsidRPr="003F01C4">
              <w:rPr>
                <w:rStyle w:val="Hyperlink"/>
                <w:noProof/>
              </w:rPr>
              <w:t>Lời giới thiệu</w:t>
            </w:r>
            <w:r w:rsidR="00A87BF3">
              <w:rPr>
                <w:noProof/>
                <w:webHidden/>
              </w:rPr>
              <w:tab/>
            </w:r>
            <w:r w:rsidR="00A87BF3">
              <w:rPr>
                <w:noProof/>
                <w:webHidden/>
              </w:rPr>
              <w:fldChar w:fldCharType="begin"/>
            </w:r>
            <w:r w:rsidR="00A87BF3">
              <w:rPr>
                <w:noProof/>
                <w:webHidden/>
              </w:rPr>
              <w:instrText xml:space="preserve"> PAGEREF _Toc240558297 \h </w:instrText>
            </w:r>
            <w:r w:rsidR="00A87BF3">
              <w:rPr>
                <w:noProof/>
                <w:webHidden/>
              </w:rPr>
            </w:r>
            <w:r w:rsidR="00A87BF3">
              <w:rPr>
                <w:noProof/>
                <w:webHidden/>
              </w:rPr>
              <w:fldChar w:fldCharType="separate"/>
            </w:r>
            <w:r w:rsidR="00A87BF3">
              <w:rPr>
                <w:noProof/>
                <w:webHidden/>
              </w:rPr>
              <w:t>5</w:t>
            </w:r>
            <w:r w:rsidR="00A87BF3">
              <w:rPr>
                <w:noProof/>
                <w:webHidden/>
              </w:rPr>
              <w:fldChar w:fldCharType="end"/>
            </w:r>
          </w:hyperlink>
        </w:p>
        <w:p w:rsidR="00A87BF3" w:rsidRDefault="00A87BF3">
          <w:pPr>
            <w:pStyle w:val="TOC1"/>
            <w:tabs>
              <w:tab w:val="right" w:leader="dot" w:pos="9344"/>
            </w:tabs>
            <w:rPr>
              <w:rFonts w:asciiTheme="minorHAnsi" w:eastAsiaTheme="minorEastAsia" w:hAnsiTheme="minorHAnsi" w:cstheme="minorBidi"/>
              <w:noProof/>
              <w:szCs w:val="22"/>
            </w:rPr>
          </w:pPr>
          <w:hyperlink w:anchor="_Toc240558298" w:history="1">
            <w:r w:rsidRPr="003F01C4">
              <w:rPr>
                <w:rStyle w:val="Hyperlink"/>
                <w:noProof/>
              </w:rPr>
              <w:t>1 Phạm vi áp dụng</w:t>
            </w:r>
            <w:r>
              <w:rPr>
                <w:noProof/>
                <w:webHidden/>
              </w:rPr>
              <w:tab/>
            </w:r>
            <w:r>
              <w:rPr>
                <w:noProof/>
                <w:webHidden/>
              </w:rPr>
              <w:fldChar w:fldCharType="begin"/>
            </w:r>
            <w:r>
              <w:rPr>
                <w:noProof/>
                <w:webHidden/>
              </w:rPr>
              <w:instrText xml:space="preserve"> PAGEREF _Toc240558298 \h </w:instrText>
            </w:r>
            <w:r>
              <w:rPr>
                <w:noProof/>
                <w:webHidden/>
              </w:rPr>
            </w:r>
            <w:r>
              <w:rPr>
                <w:noProof/>
                <w:webHidden/>
              </w:rPr>
              <w:fldChar w:fldCharType="separate"/>
            </w:r>
            <w:r>
              <w:rPr>
                <w:noProof/>
                <w:webHidden/>
              </w:rPr>
              <w:t>6</w:t>
            </w:r>
            <w:r>
              <w:rPr>
                <w:noProof/>
                <w:webHidden/>
              </w:rPr>
              <w:fldChar w:fldCharType="end"/>
            </w:r>
          </w:hyperlink>
        </w:p>
        <w:p w:rsidR="00A87BF3" w:rsidRDefault="00A87BF3">
          <w:pPr>
            <w:pStyle w:val="TOC1"/>
            <w:tabs>
              <w:tab w:val="right" w:leader="dot" w:pos="9344"/>
            </w:tabs>
            <w:rPr>
              <w:rFonts w:asciiTheme="minorHAnsi" w:eastAsiaTheme="minorEastAsia" w:hAnsiTheme="minorHAnsi" w:cstheme="minorBidi"/>
              <w:noProof/>
              <w:szCs w:val="22"/>
            </w:rPr>
          </w:pPr>
          <w:hyperlink w:anchor="_Toc240558299" w:history="1">
            <w:r w:rsidRPr="003F01C4">
              <w:rPr>
                <w:rStyle w:val="Hyperlink"/>
                <w:noProof/>
              </w:rPr>
              <w:t>2 Tài liệu viện dẫn</w:t>
            </w:r>
            <w:r>
              <w:rPr>
                <w:noProof/>
                <w:webHidden/>
              </w:rPr>
              <w:tab/>
            </w:r>
            <w:r>
              <w:rPr>
                <w:noProof/>
                <w:webHidden/>
              </w:rPr>
              <w:fldChar w:fldCharType="begin"/>
            </w:r>
            <w:r>
              <w:rPr>
                <w:noProof/>
                <w:webHidden/>
              </w:rPr>
              <w:instrText xml:space="preserve"> PAGEREF _Toc240558299 \h </w:instrText>
            </w:r>
            <w:r>
              <w:rPr>
                <w:noProof/>
                <w:webHidden/>
              </w:rPr>
            </w:r>
            <w:r>
              <w:rPr>
                <w:noProof/>
                <w:webHidden/>
              </w:rPr>
              <w:fldChar w:fldCharType="separate"/>
            </w:r>
            <w:r>
              <w:rPr>
                <w:noProof/>
                <w:webHidden/>
              </w:rPr>
              <w:t>6</w:t>
            </w:r>
            <w:r>
              <w:rPr>
                <w:noProof/>
                <w:webHidden/>
              </w:rPr>
              <w:fldChar w:fldCharType="end"/>
            </w:r>
          </w:hyperlink>
        </w:p>
        <w:p w:rsidR="00A87BF3" w:rsidRDefault="00A87BF3">
          <w:pPr>
            <w:pStyle w:val="TOC1"/>
            <w:tabs>
              <w:tab w:val="right" w:leader="dot" w:pos="9344"/>
            </w:tabs>
            <w:rPr>
              <w:rFonts w:asciiTheme="minorHAnsi" w:eastAsiaTheme="minorEastAsia" w:hAnsiTheme="minorHAnsi" w:cstheme="minorBidi"/>
              <w:noProof/>
              <w:szCs w:val="22"/>
            </w:rPr>
          </w:pPr>
          <w:hyperlink w:anchor="_Toc240558300" w:history="1">
            <w:r w:rsidRPr="003F01C4">
              <w:rPr>
                <w:rStyle w:val="Hyperlink"/>
                <w:noProof/>
              </w:rPr>
              <w:t>3 Thuật ngữ, định nghĩa và chữ viết tắt</w:t>
            </w:r>
            <w:r>
              <w:rPr>
                <w:noProof/>
                <w:webHidden/>
              </w:rPr>
              <w:tab/>
            </w:r>
            <w:r>
              <w:rPr>
                <w:noProof/>
                <w:webHidden/>
              </w:rPr>
              <w:fldChar w:fldCharType="begin"/>
            </w:r>
            <w:r>
              <w:rPr>
                <w:noProof/>
                <w:webHidden/>
              </w:rPr>
              <w:instrText xml:space="preserve"> PAGEREF _Toc240558300 \h </w:instrText>
            </w:r>
            <w:r>
              <w:rPr>
                <w:noProof/>
                <w:webHidden/>
              </w:rPr>
            </w:r>
            <w:r>
              <w:rPr>
                <w:noProof/>
                <w:webHidden/>
              </w:rPr>
              <w:fldChar w:fldCharType="separate"/>
            </w:r>
            <w:r>
              <w:rPr>
                <w:noProof/>
                <w:webHidden/>
              </w:rPr>
              <w:t>7</w:t>
            </w:r>
            <w:r>
              <w:rPr>
                <w:noProof/>
                <w:webHidden/>
              </w:rPr>
              <w:fldChar w:fldCharType="end"/>
            </w:r>
          </w:hyperlink>
        </w:p>
        <w:p w:rsidR="00A87BF3" w:rsidRDefault="00A87BF3">
          <w:pPr>
            <w:pStyle w:val="TOC2"/>
            <w:tabs>
              <w:tab w:val="right" w:leader="dot" w:pos="9344"/>
            </w:tabs>
            <w:rPr>
              <w:rFonts w:asciiTheme="minorHAnsi" w:eastAsiaTheme="minorEastAsia" w:hAnsiTheme="minorHAnsi" w:cstheme="minorBidi"/>
              <w:noProof/>
              <w:szCs w:val="22"/>
            </w:rPr>
          </w:pPr>
          <w:hyperlink w:anchor="_Toc240558301" w:history="1">
            <w:r w:rsidRPr="003F01C4">
              <w:rPr>
                <w:rStyle w:val="Hyperlink"/>
                <w:noProof/>
              </w:rPr>
              <w:t>3.1 Thuật ngữ và định nghĩa</w:t>
            </w:r>
            <w:r>
              <w:rPr>
                <w:noProof/>
                <w:webHidden/>
              </w:rPr>
              <w:tab/>
            </w:r>
            <w:r>
              <w:rPr>
                <w:noProof/>
                <w:webHidden/>
              </w:rPr>
              <w:fldChar w:fldCharType="begin"/>
            </w:r>
            <w:r>
              <w:rPr>
                <w:noProof/>
                <w:webHidden/>
              </w:rPr>
              <w:instrText xml:space="preserve"> PAGEREF _Toc240558301 \h </w:instrText>
            </w:r>
            <w:r>
              <w:rPr>
                <w:noProof/>
                <w:webHidden/>
              </w:rPr>
            </w:r>
            <w:r>
              <w:rPr>
                <w:noProof/>
                <w:webHidden/>
              </w:rPr>
              <w:fldChar w:fldCharType="separate"/>
            </w:r>
            <w:r>
              <w:rPr>
                <w:noProof/>
                <w:webHidden/>
              </w:rPr>
              <w:t>7</w:t>
            </w:r>
            <w:r>
              <w:rPr>
                <w:noProof/>
                <w:webHidden/>
              </w:rPr>
              <w:fldChar w:fldCharType="end"/>
            </w:r>
          </w:hyperlink>
        </w:p>
        <w:p w:rsidR="00A87BF3" w:rsidRDefault="00A87BF3">
          <w:pPr>
            <w:pStyle w:val="TOC2"/>
            <w:tabs>
              <w:tab w:val="right" w:leader="dot" w:pos="9344"/>
            </w:tabs>
            <w:rPr>
              <w:rFonts w:asciiTheme="minorHAnsi" w:eastAsiaTheme="minorEastAsia" w:hAnsiTheme="minorHAnsi" w:cstheme="minorBidi"/>
              <w:noProof/>
              <w:szCs w:val="22"/>
            </w:rPr>
          </w:pPr>
          <w:hyperlink w:anchor="_Toc240558302" w:history="1">
            <w:r w:rsidRPr="003F01C4">
              <w:rPr>
                <w:rStyle w:val="Hyperlink"/>
                <w:noProof/>
              </w:rPr>
              <w:t>3.2 Chữ viết tắt</w:t>
            </w:r>
            <w:r>
              <w:rPr>
                <w:noProof/>
                <w:webHidden/>
              </w:rPr>
              <w:tab/>
            </w:r>
            <w:r>
              <w:rPr>
                <w:noProof/>
                <w:webHidden/>
              </w:rPr>
              <w:fldChar w:fldCharType="begin"/>
            </w:r>
            <w:r>
              <w:rPr>
                <w:noProof/>
                <w:webHidden/>
              </w:rPr>
              <w:instrText xml:space="preserve"> PAGEREF _Toc240558302 \h </w:instrText>
            </w:r>
            <w:r>
              <w:rPr>
                <w:noProof/>
                <w:webHidden/>
              </w:rPr>
            </w:r>
            <w:r>
              <w:rPr>
                <w:noProof/>
                <w:webHidden/>
              </w:rPr>
              <w:fldChar w:fldCharType="separate"/>
            </w:r>
            <w:r>
              <w:rPr>
                <w:noProof/>
                <w:webHidden/>
              </w:rPr>
              <w:t>9</w:t>
            </w:r>
            <w:r>
              <w:rPr>
                <w:noProof/>
                <w:webHidden/>
              </w:rPr>
              <w:fldChar w:fldCharType="end"/>
            </w:r>
          </w:hyperlink>
        </w:p>
        <w:p w:rsidR="00A87BF3" w:rsidRDefault="00A87BF3">
          <w:pPr>
            <w:pStyle w:val="TOC1"/>
            <w:tabs>
              <w:tab w:val="right" w:leader="dot" w:pos="9344"/>
            </w:tabs>
            <w:rPr>
              <w:rFonts w:asciiTheme="minorHAnsi" w:eastAsiaTheme="minorEastAsia" w:hAnsiTheme="minorHAnsi" w:cstheme="minorBidi"/>
              <w:noProof/>
              <w:szCs w:val="22"/>
            </w:rPr>
          </w:pPr>
          <w:hyperlink w:anchor="_Toc240558303" w:history="1">
            <w:r w:rsidRPr="003F01C4">
              <w:rPr>
                <w:rStyle w:val="Hyperlink"/>
                <w:noProof/>
              </w:rPr>
              <w:t>4. Khái niệm chung</w:t>
            </w:r>
            <w:r>
              <w:rPr>
                <w:noProof/>
                <w:webHidden/>
              </w:rPr>
              <w:tab/>
            </w:r>
            <w:r>
              <w:rPr>
                <w:noProof/>
                <w:webHidden/>
              </w:rPr>
              <w:fldChar w:fldCharType="begin"/>
            </w:r>
            <w:r>
              <w:rPr>
                <w:noProof/>
                <w:webHidden/>
              </w:rPr>
              <w:instrText xml:space="preserve"> PAGEREF _Toc240558303 \h </w:instrText>
            </w:r>
            <w:r>
              <w:rPr>
                <w:noProof/>
                <w:webHidden/>
              </w:rPr>
            </w:r>
            <w:r>
              <w:rPr>
                <w:noProof/>
                <w:webHidden/>
              </w:rPr>
              <w:fldChar w:fldCharType="separate"/>
            </w:r>
            <w:r>
              <w:rPr>
                <w:noProof/>
                <w:webHidden/>
              </w:rPr>
              <w:t>11</w:t>
            </w:r>
            <w:r>
              <w:rPr>
                <w:noProof/>
                <w:webHidden/>
              </w:rPr>
              <w:fldChar w:fldCharType="end"/>
            </w:r>
          </w:hyperlink>
        </w:p>
        <w:p w:rsidR="00A87BF3" w:rsidRDefault="00A87BF3">
          <w:pPr>
            <w:pStyle w:val="TOC2"/>
            <w:tabs>
              <w:tab w:val="right" w:leader="dot" w:pos="9344"/>
            </w:tabs>
            <w:rPr>
              <w:rFonts w:asciiTheme="minorHAnsi" w:eastAsiaTheme="minorEastAsia" w:hAnsiTheme="minorHAnsi" w:cstheme="minorBidi"/>
              <w:noProof/>
              <w:szCs w:val="22"/>
            </w:rPr>
          </w:pPr>
          <w:hyperlink w:anchor="_Toc240558304" w:history="1">
            <w:r w:rsidRPr="003F01C4">
              <w:rPr>
                <w:rStyle w:val="Hyperlink"/>
                <w:noProof/>
              </w:rPr>
              <w:t>4.1 Các khái niệm chung về yêu cầu chính sách chung</w:t>
            </w:r>
            <w:r>
              <w:rPr>
                <w:noProof/>
                <w:webHidden/>
              </w:rPr>
              <w:tab/>
            </w:r>
            <w:r>
              <w:rPr>
                <w:noProof/>
                <w:webHidden/>
              </w:rPr>
              <w:fldChar w:fldCharType="begin"/>
            </w:r>
            <w:r>
              <w:rPr>
                <w:noProof/>
                <w:webHidden/>
              </w:rPr>
              <w:instrText xml:space="preserve"> PAGEREF _Toc240558304 \h </w:instrText>
            </w:r>
            <w:r>
              <w:rPr>
                <w:noProof/>
                <w:webHidden/>
              </w:rPr>
            </w:r>
            <w:r>
              <w:rPr>
                <w:noProof/>
                <w:webHidden/>
              </w:rPr>
              <w:fldChar w:fldCharType="separate"/>
            </w:r>
            <w:r>
              <w:rPr>
                <w:noProof/>
                <w:webHidden/>
              </w:rPr>
              <w:t>11</w:t>
            </w:r>
            <w:r>
              <w:rPr>
                <w:noProof/>
                <w:webHidden/>
              </w:rPr>
              <w:fldChar w:fldCharType="end"/>
            </w:r>
          </w:hyperlink>
        </w:p>
        <w:p w:rsidR="00A87BF3" w:rsidRDefault="00A87BF3">
          <w:pPr>
            <w:pStyle w:val="TOC2"/>
            <w:tabs>
              <w:tab w:val="right" w:leader="dot" w:pos="9344"/>
            </w:tabs>
            <w:rPr>
              <w:rFonts w:asciiTheme="minorHAnsi" w:eastAsiaTheme="minorEastAsia" w:hAnsiTheme="minorHAnsi" w:cstheme="minorBidi"/>
              <w:noProof/>
              <w:szCs w:val="22"/>
            </w:rPr>
          </w:pPr>
          <w:hyperlink w:anchor="_Toc240558305" w:history="1">
            <w:r w:rsidRPr="003F01C4">
              <w:rPr>
                <w:rStyle w:val="Hyperlink"/>
                <w:noProof/>
              </w:rPr>
              <w:t>4.2 Tài liệu áp dụng đối với dịch vụ chứng thực</w:t>
            </w:r>
            <w:r>
              <w:rPr>
                <w:noProof/>
                <w:webHidden/>
              </w:rPr>
              <w:tab/>
            </w:r>
            <w:r>
              <w:rPr>
                <w:noProof/>
                <w:webHidden/>
              </w:rPr>
              <w:fldChar w:fldCharType="begin"/>
            </w:r>
            <w:r>
              <w:rPr>
                <w:noProof/>
                <w:webHidden/>
              </w:rPr>
              <w:instrText xml:space="preserve"> PAGEREF _Toc240558305 \h </w:instrText>
            </w:r>
            <w:r>
              <w:rPr>
                <w:noProof/>
                <w:webHidden/>
              </w:rPr>
            </w:r>
            <w:r>
              <w:rPr>
                <w:noProof/>
                <w:webHidden/>
              </w:rPr>
              <w:fldChar w:fldCharType="separate"/>
            </w:r>
            <w:r>
              <w:rPr>
                <w:noProof/>
                <w:webHidden/>
              </w:rPr>
              <w:t>11</w:t>
            </w:r>
            <w:r>
              <w:rPr>
                <w:noProof/>
                <w:webHidden/>
              </w:rPr>
              <w:fldChar w:fldCharType="end"/>
            </w:r>
          </w:hyperlink>
        </w:p>
        <w:p w:rsidR="00A87BF3" w:rsidRDefault="00A87BF3">
          <w:pPr>
            <w:pStyle w:val="TOC2"/>
            <w:tabs>
              <w:tab w:val="right" w:leader="dot" w:pos="9344"/>
            </w:tabs>
            <w:rPr>
              <w:rFonts w:asciiTheme="minorHAnsi" w:eastAsiaTheme="minorEastAsia" w:hAnsiTheme="minorHAnsi" w:cstheme="minorBidi"/>
              <w:noProof/>
              <w:szCs w:val="22"/>
            </w:rPr>
          </w:pPr>
          <w:hyperlink w:anchor="_Toc240558306" w:history="1">
            <w:r w:rsidRPr="003F01C4">
              <w:rPr>
                <w:rStyle w:val="Hyperlink"/>
                <w:noProof/>
              </w:rPr>
              <w:t>4.3 Dịch vụ chứng thực</w:t>
            </w:r>
            <w:r>
              <w:rPr>
                <w:noProof/>
                <w:webHidden/>
              </w:rPr>
              <w:tab/>
            </w:r>
            <w:r>
              <w:rPr>
                <w:noProof/>
                <w:webHidden/>
              </w:rPr>
              <w:fldChar w:fldCharType="begin"/>
            </w:r>
            <w:r>
              <w:rPr>
                <w:noProof/>
                <w:webHidden/>
              </w:rPr>
              <w:instrText xml:space="preserve"> PAGEREF _Toc240558306 \h </w:instrText>
            </w:r>
            <w:r>
              <w:rPr>
                <w:noProof/>
                <w:webHidden/>
              </w:rPr>
            </w:r>
            <w:r>
              <w:rPr>
                <w:noProof/>
                <w:webHidden/>
              </w:rPr>
              <w:fldChar w:fldCharType="separate"/>
            </w:r>
            <w:r>
              <w:rPr>
                <w:noProof/>
                <w:webHidden/>
              </w:rPr>
              <w:t>14</w:t>
            </w:r>
            <w:r>
              <w:rPr>
                <w:noProof/>
                <w:webHidden/>
              </w:rPr>
              <w:fldChar w:fldCharType="end"/>
            </w:r>
          </w:hyperlink>
        </w:p>
        <w:p w:rsidR="00A87BF3" w:rsidRDefault="00A87BF3">
          <w:pPr>
            <w:pStyle w:val="TOC1"/>
            <w:tabs>
              <w:tab w:val="right" w:leader="dot" w:pos="9344"/>
            </w:tabs>
            <w:rPr>
              <w:rFonts w:asciiTheme="minorHAnsi" w:eastAsiaTheme="minorEastAsia" w:hAnsiTheme="minorHAnsi" w:cstheme="minorBidi"/>
              <w:noProof/>
              <w:szCs w:val="22"/>
            </w:rPr>
          </w:pPr>
          <w:hyperlink w:anchor="_Toc240558307" w:history="1">
            <w:r w:rsidRPr="003F01C4">
              <w:rPr>
                <w:rStyle w:val="Hyperlink"/>
                <w:noProof/>
              </w:rPr>
              <w:t>5. Quy chế chứng thực và Chính sách chứng thư chữ ký số</w:t>
            </w:r>
            <w:r>
              <w:rPr>
                <w:noProof/>
                <w:webHidden/>
              </w:rPr>
              <w:tab/>
            </w:r>
            <w:r>
              <w:rPr>
                <w:noProof/>
                <w:webHidden/>
              </w:rPr>
              <w:fldChar w:fldCharType="begin"/>
            </w:r>
            <w:r>
              <w:rPr>
                <w:noProof/>
                <w:webHidden/>
              </w:rPr>
              <w:instrText xml:space="preserve"> PAGEREF _Toc240558307 \h </w:instrText>
            </w:r>
            <w:r>
              <w:rPr>
                <w:noProof/>
                <w:webHidden/>
              </w:rPr>
            </w:r>
            <w:r>
              <w:rPr>
                <w:noProof/>
                <w:webHidden/>
              </w:rPr>
              <w:fldChar w:fldCharType="separate"/>
            </w:r>
            <w:r>
              <w:rPr>
                <w:noProof/>
                <w:webHidden/>
              </w:rPr>
              <w:t>15</w:t>
            </w:r>
            <w:r>
              <w:rPr>
                <w:noProof/>
                <w:webHidden/>
              </w:rPr>
              <w:fldChar w:fldCharType="end"/>
            </w:r>
          </w:hyperlink>
        </w:p>
        <w:p w:rsidR="00A87BF3" w:rsidRDefault="00A87BF3">
          <w:pPr>
            <w:pStyle w:val="TOC2"/>
            <w:tabs>
              <w:tab w:val="right" w:leader="dot" w:pos="9344"/>
            </w:tabs>
            <w:rPr>
              <w:rFonts w:asciiTheme="minorHAnsi" w:eastAsiaTheme="minorEastAsia" w:hAnsiTheme="minorHAnsi" w:cstheme="minorBidi"/>
              <w:noProof/>
              <w:szCs w:val="22"/>
            </w:rPr>
          </w:pPr>
          <w:hyperlink w:anchor="_Toc240558308" w:history="1">
            <w:r w:rsidRPr="003F01C4">
              <w:rPr>
                <w:rStyle w:val="Hyperlink"/>
                <w:noProof/>
              </w:rPr>
              <w:t>5.1 Yêu cầu chung</w:t>
            </w:r>
            <w:r>
              <w:rPr>
                <w:noProof/>
                <w:webHidden/>
              </w:rPr>
              <w:tab/>
            </w:r>
            <w:r>
              <w:rPr>
                <w:noProof/>
                <w:webHidden/>
              </w:rPr>
              <w:fldChar w:fldCharType="begin"/>
            </w:r>
            <w:r>
              <w:rPr>
                <w:noProof/>
                <w:webHidden/>
              </w:rPr>
              <w:instrText xml:space="preserve"> PAGEREF _Toc240558308 \h </w:instrText>
            </w:r>
            <w:r>
              <w:rPr>
                <w:noProof/>
                <w:webHidden/>
              </w:rPr>
            </w:r>
            <w:r>
              <w:rPr>
                <w:noProof/>
                <w:webHidden/>
              </w:rPr>
              <w:fldChar w:fldCharType="separate"/>
            </w:r>
            <w:r>
              <w:rPr>
                <w:noProof/>
                <w:webHidden/>
              </w:rPr>
              <w:t>15</w:t>
            </w:r>
            <w:r>
              <w:rPr>
                <w:noProof/>
                <w:webHidden/>
              </w:rPr>
              <w:fldChar w:fldCharType="end"/>
            </w:r>
          </w:hyperlink>
        </w:p>
        <w:p w:rsidR="00A87BF3" w:rsidRDefault="00A87BF3">
          <w:pPr>
            <w:pStyle w:val="TOC2"/>
            <w:tabs>
              <w:tab w:val="right" w:leader="dot" w:pos="9344"/>
            </w:tabs>
            <w:rPr>
              <w:rFonts w:asciiTheme="minorHAnsi" w:eastAsiaTheme="minorEastAsia" w:hAnsiTheme="minorHAnsi" w:cstheme="minorBidi"/>
              <w:noProof/>
              <w:szCs w:val="22"/>
            </w:rPr>
          </w:pPr>
          <w:hyperlink w:anchor="_Toc240558309" w:history="1">
            <w:r w:rsidRPr="003F01C4">
              <w:rPr>
                <w:rStyle w:val="Hyperlink"/>
                <w:noProof/>
              </w:rPr>
              <w:t>5.2 Yêu cầu đối với Quy chế chứng thực</w:t>
            </w:r>
            <w:r>
              <w:rPr>
                <w:noProof/>
                <w:webHidden/>
              </w:rPr>
              <w:tab/>
            </w:r>
            <w:r>
              <w:rPr>
                <w:noProof/>
                <w:webHidden/>
              </w:rPr>
              <w:fldChar w:fldCharType="begin"/>
            </w:r>
            <w:r>
              <w:rPr>
                <w:noProof/>
                <w:webHidden/>
              </w:rPr>
              <w:instrText xml:space="preserve"> PAGEREF _Toc240558309 \h </w:instrText>
            </w:r>
            <w:r>
              <w:rPr>
                <w:noProof/>
                <w:webHidden/>
              </w:rPr>
            </w:r>
            <w:r>
              <w:rPr>
                <w:noProof/>
                <w:webHidden/>
              </w:rPr>
              <w:fldChar w:fldCharType="separate"/>
            </w:r>
            <w:r>
              <w:rPr>
                <w:noProof/>
                <w:webHidden/>
              </w:rPr>
              <w:t>15</w:t>
            </w:r>
            <w:r>
              <w:rPr>
                <w:noProof/>
                <w:webHidden/>
              </w:rPr>
              <w:fldChar w:fldCharType="end"/>
            </w:r>
          </w:hyperlink>
        </w:p>
        <w:p w:rsidR="00A87BF3" w:rsidRDefault="00A87BF3">
          <w:pPr>
            <w:pStyle w:val="TOC2"/>
            <w:tabs>
              <w:tab w:val="right" w:leader="dot" w:pos="9344"/>
            </w:tabs>
            <w:rPr>
              <w:rFonts w:asciiTheme="minorHAnsi" w:eastAsiaTheme="minorEastAsia" w:hAnsiTheme="minorHAnsi" w:cstheme="minorBidi"/>
              <w:noProof/>
              <w:szCs w:val="22"/>
            </w:rPr>
          </w:pPr>
          <w:hyperlink w:anchor="_Toc240558310" w:history="1">
            <w:r w:rsidRPr="003F01C4">
              <w:rPr>
                <w:rStyle w:val="Hyperlink"/>
                <w:noProof/>
              </w:rPr>
              <w:t>5.3 Tên và định danh chính sách chứng thư chữ ký số</w:t>
            </w:r>
            <w:r>
              <w:rPr>
                <w:noProof/>
                <w:webHidden/>
              </w:rPr>
              <w:tab/>
            </w:r>
            <w:r>
              <w:rPr>
                <w:noProof/>
                <w:webHidden/>
              </w:rPr>
              <w:fldChar w:fldCharType="begin"/>
            </w:r>
            <w:r>
              <w:rPr>
                <w:noProof/>
                <w:webHidden/>
              </w:rPr>
              <w:instrText xml:space="preserve"> PAGEREF _Toc240558310 \h </w:instrText>
            </w:r>
            <w:r>
              <w:rPr>
                <w:noProof/>
                <w:webHidden/>
              </w:rPr>
            </w:r>
            <w:r>
              <w:rPr>
                <w:noProof/>
                <w:webHidden/>
              </w:rPr>
              <w:fldChar w:fldCharType="separate"/>
            </w:r>
            <w:r>
              <w:rPr>
                <w:noProof/>
                <w:webHidden/>
              </w:rPr>
              <w:t>16</w:t>
            </w:r>
            <w:r>
              <w:rPr>
                <w:noProof/>
                <w:webHidden/>
              </w:rPr>
              <w:fldChar w:fldCharType="end"/>
            </w:r>
          </w:hyperlink>
        </w:p>
        <w:p w:rsidR="00A87BF3" w:rsidRDefault="00A87BF3">
          <w:pPr>
            <w:pStyle w:val="TOC2"/>
            <w:tabs>
              <w:tab w:val="right" w:leader="dot" w:pos="9344"/>
            </w:tabs>
            <w:rPr>
              <w:rFonts w:asciiTheme="minorHAnsi" w:eastAsiaTheme="minorEastAsia" w:hAnsiTheme="minorHAnsi" w:cstheme="minorBidi"/>
              <w:noProof/>
              <w:szCs w:val="22"/>
            </w:rPr>
          </w:pPr>
          <w:hyperlink w:anchor="_Toc240558311" w:history="1">
            <w:r w:rsidRPr="003F01C4">
              <w:rPr>
                <w:rStyle w:val="Hyperlink"/>
                <w:noProof/>
              </w:rPr>
              <w:t>5.4 Các thành phần tham gia PKI</w:t>
            </w:r>
            <w:r>
              <w:rPr>
                <w:noProof/>
                <w:webHidden/>
              </w:rPr>
              <w:tab/>
            </w:r>
            <w:r>
              <w:rPr>
                <w:noProof/>
                <w:webHidden/>
              </w:rPr>
              <w:fldChar w:fldCharType="begin"/>
            </w:r>
            <w:r>
              <w:rPr>
                <w:noProof/>
                <w:webHidden/>
              </w:rPr>
              <w:instrText xml:space="preserve"> PAGEREF _Toc240558311 \h </w:instrText>
            </w:r>
            <w:r>
              <w:rPr>
                <w:noProof/>
                <w:webHidden/>
              </w:rPr>
            </w:r>
            <w:r>
              <w:rPr>
                <w:noProof/>
                <w:webHidden/>
              </w:rPr>
              <w:fldChar w:fldCharType="separate"/>
            </w:r>
            <w:r>
              <w:rPr>
                <w:noProof/>
                <w:webHidden/>
              </w:rPr>
              <w:t>18</w:t>
            </w:r>
            <w:r>
              <w:rPr>
                <w:noProof/>
                <w:webHidden/>
              </w:rPr>
              <w:fldChar w:fldCharType="end"/>
            </w:r>
          </w:hyperlink>
        </w:p>
        <w:p w:rsidR="00A87BF3" w:rsidRDefault="00A87BF3">
          <w:pPr>
            <w:pStyle w:val="TOC1"/>
            <w:tabs>
              <w:tab w:val="right" w:leader="dot" w:pos="9344"/>
            </w:tabs>
            <w:rPr>
              <w:rFonts w:asciiTheme="minorHAnsi" w:eastAsiaTheme="minorEastAsia" w:hAnsiTheme="minorHAnsi" w:cstheme="minorBidi"/>
              <w:noProof/>
              <w:szCs w:val="22"/>
            </w:rPr>
          </w:pPr>
          <w:hyperlink w:anchor="_Toc240558312" w:history="1">
            <w:r w:rsidRPr="003F01C4">
              <w:rPr>
                <w:rStyle w:val="Hyperlink"/>
                <w:noProof/>
              </w:rPr>
              <w:t>6. Hoạt động của nhà cung cấp dịch vụ tin cậy</w:t>
            </w:r>
            <w:r>
              <w:rPr>
                <w:noProof/>
                <w:webHidden/>
              </w:rPr>
              <w:tab/>
            </w:r>
            <w:r>
              <w:rPr>
                <w:noProof/>
                <w:webHidden/>
              </w:rPr>
              <w:fldChar w:fldCharType="begin"/>
            </w:r>
            <w:r>
              <w:rPr>
                <w:noProof/>
                <w:webHidden/>
              </w:rPr>
              <w:instrText xml:space="preserve"> PAGEREF _Toc240558312 \h </w:instrText>
            </w:r>
            <w:r>
              <w:rPr>
                <w:noProof/>
                <w:webHidden/>
              </w:rPr>
            </w:r>
            <w:r>
              <w:rPr>
                <w:noProof/>
                <w:webHidden/>
              </w:rPr>
              <w:fldChar w:fldCharType="separate"/>
            </w:r>
            <w:r>
              <w:rPr>
                <w:noProof/>
                <w:webHidden/>
              </w:rPr>
              <w:t>20</w:t>
            </w:r>
            <w:r>
              <w:rPr>
                <w:noProof/>
                <w:webHidden/>
              </w:rPr>
              <w:fldChar w:fldCharType="end"/>
            </w:r>
          </w:hyperlink>
        </w:p>
        <w:p w:rsidR="00A87BF3" w:rsidRDefault="00A87BF3">
          <w:pPr>
            <w:pStyle w:val="TOC2"/>
            <w:tabs>
              <w:tab w:val="right" w:leader="dot" w:pos="9344"/>
            </w:tabs>
            <w:rPr>
              <w:rFonts w:asciiTheme="minorHAnsi" w:eastAsiaTheme="minorEastAsia" w:hAnsiTheme="minorHAnsi" w:cstheme="minorBidi"/>
              <w:noProof/>
              <w:szCs w:val="22"/>
            </w:rPr>
          </w:pPr>
          <w:hyperlink w:anchor="_Toc240558313" w:history="1">
            <w:r w:rsidRPr="003F01C4">
              <w:rPr>
                <w:rStyle w:val="Hyperlink"/>
                <w:noProof/>
              </w:rPr>
              <w:t>6.1 Trách nhiệm công bố và lưu trữ</w:t>
            </w:r>
            <w:r>
              <w:rPr>
                <w:noProof/>
                <w:webHidden/>
              </w:rPr>
              <w:tab/>
            </w:r>
            <w:r>
              <w:rPr>
                <w:noProof/>
                <w:webHidden/>
              </w:rPr>
              <w:fldChar w:fldCharType="begin"/>
            </w:r>
            <w:r>
              <w:rPr>
                <w:noProof/>
                <w:webHidden/>
              </w:rPr>
              <w:instrText xml:space="preserve"> PAGEREF _Toc240558313 \h </w:instrText>
            </w:r>
            <w:r>
              <w:rPr>
                <w:noProof/>
                <w:webHidden/>
              </w:rPr>
            </w:r>
            <w:r>
              <w:rPr>
                <w:noProof/>
                <w:webHidden/>
              </w:rPr>
              <w:fldChar w:fldCharType="separate"/>
            </w:r>
            <w:r>
              <w:rPr>
                <w:noProof/>
                <w:webHidden/>
              </w:rPr>
              <w:t>20</w:t>
            </w:r>
            <w:r>
              <w:rPr>
                <w:noProof/>
                <w:webHidden/>
              </w:rPr>
              <w:fldChar w:fldCharType="end"/>
            </w:r>
          </w:hyperlink>
        </w:p>
        <w:p w:rsidR="00A87BF3" w:rsidRDefault="00A87BF3">
          <w:pPr>
            <w:pStyle w:val="TOC2"/>
            <w:tabs>
              <w:tab w:val="right" w:leader="dot" w:pos="9344"/>
            </w:tabs>
            <w:rPr>
              <w:rFonts w:asciiTheme="minorHAnsi" w:eastAsiaTheme="minorEastAsia" w:hAnsiTheme="minorHAnsi" w:cstheme="minorBidi"/>
              <w:noProof/>
              <w:szCs w:val="22"/>
            </w:rPr>
          </w:pPr>
          <w:hyperlink w:anchor="_Toc240558314" w:history="1">
            <w:r w:rsidRPr="003F01C4">
              <w:rPr>
                <w:rStyle w:val="Hyperlink"/>
                <w:noProof/>
              </w:rPr>
              <w:t>6.2 Định danh và xác thực</w:t>
            </w:r>
            <w:r>
              <w:rPr>
                <w:noProof/>
                <w:webHidden/>
              </w:rPr>
              <w:tab/>
            </w:r>
            <w:r>
              <w:rPr>
                <w:noProof/>
                <w:webHidden/>
              </w:rPr>
              <w:fldChar w:fldCharType="begin"/>
            </w:r>
            <w:r>
              <w:rPr>
                <w:noProof/>
                <w:webHidden/>
              </w:rPr>
              <w:instrText xml:space="preserve"> PAGEREF _Toc240558314 \h </w:instrText>
            </w:r>
            <w:r>
              <w:rPr>
                <w:noProof/>
                <w:webHidden/>
              </w:rPr>
            </w:r>
            <w:r>
              <w:rPr>
                <w:noProof/>
                <w:webHidden/>
              </w:rPr>
              <w:fldChar w:fldCharType="separate"/>
            </w:r>
            <w:r>
              <w:rPr>
                <w:noProof/>
                <w:webHidden/>
              </w:rPr>
              <w:t>20</w:t>
            </w:r>
            <w:r>
              <w:rPr>
                <w:noProof/>
                <w:webHidden/>
              </w:rPr>
              <w:fldChar w:fldCharType="end"/>
            </w:r>
          </w:hyperlink>
        </w:p>
        <w:p w:rsidR="00A87BF3" w:rsidRDefault="00A87BF3">
          <w:pPr>
            <w:pStyle w:val="TOC2"/>
            <w:tabs>
              <w:tab w:val="right" w:leader="dot" w:pos="9344"/>
            </w:tabs>
            <w:rPr>
              <w:rFonts w:asciiTheme="minorHAnsi" w:eastAsiaTheme="minorEastAsia" w:hAnsiTheme="minorHAnsi" w:cstheme="minorBidi"/>
              <w:noProof/>
              <w:szCs w:val="22"/>
            </w:rPr>
          </w:pPr>
          <w:hyperlink w:anchor="_Toc240558315" w:history="1">
            <w:r w:rsidRPr="003F01C4">
              <w:rPr>
                <w:rStyle w:val="Hyperlink"/>
                <w:noProof/>
              </w:rPr>
              <w:t>6.3 Các yêu cầu vận hành quản lý vòng đời chứng thư chữ ký số</w:t>
            </w:r>
            <w:r>
              <w:rPr>
                <w:noProof/>
                <w:webHidden/>
              </w:rPr>
              <w:tab/>
            </w:r>
            <w:r>
              <w:rPr>
                <w:noProof/>
                <w:webHidden/>
              </w:rPr>
              <w:fldChar w:fldCharType="begin"/>
            </w:r>
            <w:r>
              <w:rPr>
                <w:noProof/>
                <w:webHidden/>
              </w:rPr>
              <w:instrText xml:space="preserve"> PAGEREF _Toc240558315 \h </w:instrText>
            </w:r>
            <w:r>
              <w:rPr>
                <w:noProof/>
                <w:webHidden/>
              </w:rPr>
            </w:r>
            <w:r>
              <w:rPr>
                <w:noProof/>
                <w:webHidden/>
              </w:rPr>
              <w:fldChar w:fldCharType="separate"/>
            </w:r>
            <w:r>
              <w:rPr>
                <w:noProof/>
                <w:webHidden/>
              </w:rPr>
              <w:t>23</w:t>
            </w:r>
            <w:r>
              <w:rPr>
                <w:noProof/>
                <w:webHidden/>
              </w:rPr>
              <w:fldChar w:fldCharType="end"/>
            </w:r>
          </w:hyperlink>
        </w:p>
        <w:p w:rsidR="00A87BF3" w:rsidRDefault="00A87BF3">
          <w:pPr>
            <w:pStyle w:val="TOC2"/>
            <w:tabs>
              <w:tab w:val="right" w:leader="dot" w:pos="9344"/>
            </w:tabs>
            <w:rPr>
              <w:rFonts w:asciiTheme="minorHAnsi" w:eastAsiaTheme="minorEastAsia" w:hAnsiTheme="minorHAnsi" w:cstheme="minorBidi"/>
              <w:noProof/>
              <w:szCs w:val="22"/>
            </w:rPr>
          </w:pPr>
          <w:hyperlink w:anchor="_Toc240558316" w:history="1">
            <w:r w:rsidRPr="003F01C4">
              <w:rPr>
                <w:rStyle w:val="Hyperlink"/>
                <w:noProof/>
              </w:rPr>
              <w:t>6.4 Kiểm soát hạ tầng vật lý, quản lý và vận hành</w:t>
            </w:r>
            <w:r>
              <w:rPr>
                <w:noProof/>
                <w:webHidden/>
              </w:rPr>
              <w:tab/>
            </w:r>
            <w:r>
              <w:rPr>
                <w:noProof/>
                <w:webHidden/>
              </w:rPr>
              <w:fldChar w:fldCharType="begin"/>
            </w:r>
            <w:r>
              <w:rPr>
                <w:noProof/>
                <w:webHidden/>
              </w:rPr>
              <w:instrText xml:space="preserve"> PAGEREF _Toc240558316 \h </w:instrText>
            </w:r>
            <w:r>
              <w:rPr>
                <w:noProof/>
                <w:webHidden/>
              </w:rPr>
            </w:r>
            <w:r>
              <w:rPr>
                <w:noProof/>
                <w:webHidden/>
              </w:rPr>
              <w:fldChar w:fldCharType="separate"/>
            </w:r>
            <w:r>
              <w:rPr>
                <w:noProof/>
                <w:webHidden/>
              </w:rPr>
              <w:t>34</w:t>
            </w:r>
            <w:r>
              <w:rPr>
                <w:noProof/>
                <w:webHidden/>
              </w:rPr>
              <w:fldChar w:fldCharType="end"/>
            </w:r>
          </w:hyperlink>
        </w:p>
        <w:p w:rsidR="00A87BF3" w:rsidRDefault="00A87BF3">
          <w:pPr>
            <w:pStyle w:val="TOC2"/>
            <w:tabs>
              <w:tab w:val="right" w:leader="dot" w:pos="9344"/>
            </w:tabs>
            <w:rPr>
              <w:rFonts w:asciiTheme="minorHAnsi" w:eastAsiaTheme="minorEastAsia" w:hAnsiTheme="minorHAnsi" w:cstheme="minorBidi"/>
              <w:noProof/>
              <w:szCs w:val="22"/>
            </w:rPr>
          </w:pPr>
          <w:hyperlink w:anchor="_Toc240558317" w:history="1">
            <w:r w:rsidRPr="003F01C4">
              <w:rPr>
                <w:rStyle w:val="Hyperlink"/>
                <w:noProof/>
              </w:rPr>
              <w:t>6.5 Kiểm soát hệ thống kỹ thuật</w:t>
            </w:r>
            <w:r>
              <w:rPr>
                <w:noProof/>
                <w:webHidden/>
              </w:rPr>
              <w:tab/>
            </w:r>
            <w:r>
              <w:rPr>
                <w:noProof/>
                <w:webHidden/>
              </w:rPr>
              <w:fldChar w:fldCharType="begin"/>
            </w:r>
            <w:r>
              <w:rPr>
                <w:noProof/>
                <w:webHidden/>
              </w:rPr>
              <w:instrText xml:space="preserve"> PAGEREF _Toc240558317 \h </w:instrText>
            </w:r>
            <w:r>
              <w:rPr>
                <w:noProof/>
                <w:webHidden/>
              </w:rPr>
            </w:r>
            <w:r>
              <w:rPr>
                <w:noProof/>
                <w:webHidden/>
              </w:rPr>
              <w:fldChar w:fldCharType="separate"/>
            </w:r>
            <w:r>
              <w:rPr>
                <w:noProof/>
                <w:webHidden/>
              </w:rPr>
              <w:t>37</w:t>
            </w:r>
            <w:r>
              <w:rPr>
                <w:noProof/>
                <w:webHidden/>
              </w:rPr>
              <w:fldChar w:fldCharType="end"/>
            </w:r>
          </w:hyperlink>
        </w:p>
        <w:p w:rsidR="00A87BF3" w:rsidRDefault="00A87BF3">
          <w:pPr>
            <w:pStyle w:val="TOC2"/>
            <w:tabs>
              <w:tab w:val="right" w:leader="dot" w:pos="9344"/>
            </w:tabs>
            <w:rPr>
              <w:rFonts w:asciiTheme="minorHAnsi" w:eastAsiaTheme="minorEastAsia" w:hAnsiTheme="minorHAnsi" w:cstheme="minorBidi"/>
              <w:noProof/>
              <w:szCs w:val="22"/>
            </w:rPr>
          </w:pPr>
          <w:hyperlink w:anchor="_Toc240558318" w:history="1">
            <w:r w:rsidRPr="003F01C4">
              <w:rPr>
                <w:rStyle w:val="Hyperlink"/>
                <w:noProof/>
              </w:rPr>
              <w:t>6.6 Hồ sơ chứng thư chữ ký số, giao thức kiểm tra chứng thư chữ ký số trực tuyến</w:t>
            </w:r>
            <w:r>
              <w:rPr>
                <w:noProof/>
                <w:webHidden/>
              </w:rPr>
              <w:tab/>
            </w:r>
            <w:r>
              <w:rPr>
                <w:noProof/>
                <w:webHidden/>
              </w:rPr>
              <w:fldChar w:fldCharType="begin"/>
            </w:r>
            <w:r>
              <w:rPr>
                <w:noProof/>
                <w:webHidden/>
              </w:rPr>
              <w:instrText xml:space="preserve"> PAGEREF _Toc240558318 \h </w:instrText>
            </w:r>
            <w:r>
              <w:rPr>
                <w:noProof/>
                <w:webHidden/>
              </w:rPr>
            </w:r>
            <w:r>
              <w:rPr>
                <w:noProof/>
                <w:webHidden/>
              </w:rPr>
              <w:fldChar w:fldCharType="separate"/>
            </w:r>
            <w:r>
              <w:rPr>
                <w:noProof/>
                <w:webHidden/>
              </w:rPr>
              <w:t>42</w:t>
            </w:r>
            <w:r>
              <w:rPr>
                <w:noProof/>
                <w:webHidden/>
              </w:rPr>
              <w:fldChar w:fldCharType="end"/>
            </w:r>
          </w:hyperlink>
        </w:p>
        <w:p w:rsidR="00A87BF3" w:rsidRDefault="00A87BF3">
          <w:pPr>
            <w:pStyle w:val="TOC2"/>
            <w:tabs>
              <w:tab w:val="right" w:leader="dot" w:pos="9344"/>
            </w:tabs>
            <w:rPr>
              <w:rFonts w:asciiTheme="minorHAnsi" w:eastAsiaTheme="minorEastAsia" w:hAnsiTheme="minorHAnsi" w:cstheme="minorBidi"/>
              <w:noProof/>
              <w:szCs w:val="22"/>
            </w:rPr>
          </w:pPr>
          <w:hyperlink w:anchor="_Toc240558319" w:history="1">
            <w:r w:rsidRPr="003F01C4">
              <w:rPr>
                <w:rStyle w:val="Hyperlink"/>
                <w:noProof/>
              </w:rPr>
              <w:t>6.7 Kiểm toán tuân thủ và các đánh giá khác</w:t>
            </w:r>
            <w:r>
              <w:rPr>
                <w:noProof/>
                <w:webHidden/>
              </w:rPr>
              <w:tab/>
            </w:r>
            <w:r>
              <w:rPr>
                <w:noProof/>
                <w:webHidden/>
              </w:rPr>
              <w:fldChar w:fldCharType="begin"/>
            </w:r>
            <w:r>
              <w:rPr>
                <w:noProof/>
                <w:webHidden/>
              </w:rPr>
              <w:instrText xml:space="preserve"> PAGEREF _Toc240558319 \h </w:instrText>
            </w:r>
            <w:r>
              <w:rPr>
                <w:noProof/>
                <w:webHidden/>
              </w:rPr>
            </w:r>
            <w:r>
              <w:rPr>
                <w:noProof/>
                <w:webHidden/>
              </w:rPr>
              <w:fldChar w:fldCharType="separate"/>
            </w:r>
            <w:r>
              <w:rPr>
                <w:noProof/>
                <w:webHidden/>
              </w:rPr>
              <w:t>43</w:t>
            </w:r>
            <w:r>
              <w:rPr>
                <w:noProof/>
                <w:webHidden/>
              </w:rPr>
              <w:fldChar w:fldCharType="end"/>
            </w:r>
          </w:hyperlink>
        </w:p>
        <w:p w:rsidR="00A87BF3" w:rsidRDefault="00A87BF3">
          <w:pPr>
            <w:pStyle w:val="TOC2"/>
            <w:tabs>
              <w:tab w:val="right" w:leader="dot" w:pos="9344"/>
            </w:tabs>
            <w:rPr>
              <w:rFonts w:asciiTheme="minorHAnsi" w:eastAsiaTheme="minorEastAsia" w:hAnsiTheme="minorHAnsi" w:cstheme="minorBidi"/>
              <w:noProof/>
              <w:szCs w:val="22"/>
            </w:rPr>
          </w:pPr>
          <w:hyperlink w:anchor="_Toc240558320" w:history="1">
            <w:r w:rsidRPr="003F01C4">
              <w:rPr>
                <w:rStyle w:val="Hyperlink"/>
                <w:noProof/>
              </w:rPr>
              <w:t>6.8 Các vấn đề kinh doanh và pháp lý khác</w:t>
            </w:r>
            <w:r>
              <w:rPr>
                <w:noProof/>
                <w:webHidden/>
              </w:rPr>
              <w:tab/>
            </w:r>
            <w:r>
              <w:rPr>
                <w:noProof/>
                <w:webHidden/>
              </w:rPr>
              <w:fldChar w:fldCharType="begin"/>
            </w:r>
            <w:r>
              <w:rPr>
                <w:noProof/>
                <w:webHidden/>
              </w:rPr>
              <w:instrText xml:space="preserve"> PAGEREF _Toc240558320 \h </w:instrText>
            </w:r>
            <w:r>
              <w:rPr>
                <w:noProof/>
                <w:webHidden/>
              </w:rPr>
            </w:r>
            <w:r>
              <w:rPr>
                <w:noProof/>
                <w:webHidden/>
              </w:rPr>
              <w:fldChar w:fldCharType="separate"/>
            </w:r>
            <w:r>
              <w:rPr>
                <w:noProof/>
                <w:webHidden/>
              </w:rPr>
              <w:t>44</w:t>
            </w:r>
            <w:r>
              <w:rPr>
                <w:noProof/>
                <w:webHidden/>
              </w:rPr>
              <w:fldChar w:fldCharType="end"/>
            </w:r>
          </w:hyperlink>
        </w:p>
        <w:p w:rsidR="00A87BF3" w:rsidRDefault="00A87BF3">
          <w:pPr>
            <w:pStyle w:val="TOC2"/>
            <w:tabs>
              <w:tab w:val="right" w:leader="dot" w:pos="9344"/>
            </w:tabs>
            <w:rPr>
              <w:rFonts w:asciiTheme="minorHAnsi" w:eastAsiaTheme="minorEastAsia" w:hAnsiTheme="minorHAnsi" w:cstheme="minorBidi"/>
              <w:noProof/>
              <w:szCs w:val="22"/>
            </w:rPr>
          </w:pPr>
          <w:hyperlink w:anchor="_Toc240558321" w:history="1">
            <w:r w:rsidRPr="003F01C4">
              <w:rPr>
                <w:rStyle w:val="Hyperlink"/>
                <w:noProof/>
              </w:rPr>
              <w:t>6.9 Các quy định khác</w:t>
            </w:r>
            <w:r>
              <w:rPr>
                <w:noProof/>
                <w:webHidden/>
              </w:rPr>
              <w:tab/>
            </w:r>
            <w:r>
              <w:rPr>
                <w:noProof/>
                <w:webHidden/>
              </w:rPr>
              <w:fldChar w:fldCharType="begin"/>
            </w:r>
            <w:r>
              <w:rPr>
                <w:noProof/>
                <w:webHidden/>
              </w:rPr>
              <w:instrText xml:space="preserve"> PAGEREF _Toc240558321 \h </w:instrText>
            </w:r>
            <w:r>
              <w:rPr>
                <w:noProof/>
                <w:webHidden/>
              </w:rPr>
            </w:r>
            <w:r>
              <w:rPr>
                <w:noProof/>
                <w:webHidden/>
              </w:rPr>
              <w:fldChar w:fldCharType="separate"/>
            </w:r>
            <w:r>
              <w:rPr>
                <w:noProof/>
                <w:webHidden/>
              </w:rPr>
              <w:t>45</w:t>
            </w:r>
            <w:r>
              <w:rPr>
                <w:noProof/>
                <w:webHidden/>
              </w:rPr>
              <w:fldChar w:fldCharType="end"/>
            </w:r>
          </w:hyperlink>
        </w:p>
        <w:p w:rsidR="00A87BF3" w:rsidRDefault="00A87BF3">
          <w:pPr>
            <w:pStyle w:val="TOC1"/>
            <w:tabs>
              <w:tab w:val="right" w:leader="dot" w:pos="9344"/>
            </w:tabs>
            <w:rPr>
              <w:rFonts w:asciiTheme="minorHAnsi" w:eastAsiaTheme="minorEastAsia" w:hAnsiTheme="minorHAnsi" w:cstheme="minorBidi"/>
              <w:noProof/>
              <w:szCs w:val="22"/>
            </w:rPr>
          </w:pPr>
          <w:hyperlink w:anchor="_Toc240558322" w:history="1">
            <w:r w:rsidRPr="003F01C4">
              <w:rPr>
                <w:rStyle w:val="Hyperlink"/>
                <w:noProof/>
              </w:rPr>
              <w:t>7. Khung quy định về xác định các chính sách chứng thư chữ ký số khác</w:t>
            </w:r>
            <w:r>
              <w:rPr>
                <w:noProof/>
                <w:webHidden/>
              </w:rPr>
              <w:tab/>
            </w:r>
            <w:r>
              <w:rPr>
                <w:noProof/>
                <w:webHidden/>
              </w:rPr>
              <w:fldChar w:fldCharType="begin"/>
            </w:r>
            <w:r>
              <w:rPr>
                <w:noProof/>
                <w:webHidden/>
              </w:rPr>
              <w:instrText xml:space="preserve"> PAGEREF _Toc240558322 \h </w:instrText>
            </w:r>
            <w:r>
              <w:rPr>
                <w:noProof/>
                <w:webHidden/>
              </w:rPr>
            </w:r>
            <w:r>
              <w:rPr>
                <w:noProof/>
                <w:webHidden/>
              </w:rPr>
              <w:fldChar w:fldCharType="separate"/>
            </w:r>
            <w:r>
              <w:rPr>
                <w:noProof/>
                <w:webHidden/>
              </w:rPr>
              <w:t>46</w:t>
            </w:r>
            <w:r>
              <w:rPr>
                <w:noProof/>
                <w:webHidden/>
              </w:rPr>
              <w:fldChar w:fldCharType="end"/>
            </w:r>
          </w:hyperlink>
        </w:p>
        <w:p w:rsidR="00A87BF3" w:rsidRDefault="00A87BF3">
          <w:pPr>
            <w:pStyle w:val="TOC2"/>
            <w:tabs>
              <w:tab w:val="right" w:leader="dot" w:pos="9344"/>
            </w:tabs>
            <w:rPr>
              <w:rFonts w:asciiTheme="minorHAnsi" w:eastAsiaTheme="minorEastAsia" w:hAnsiTheme="minorHAnsi" w:cstheme="minorBidi"/>
              <w:noProof/>
              <w:szCs w:val="22"/>
            </w:rPr>
          </w:pPr>
          <w:hyperlink w:anchor="_Toc240558323" w:history="1">
            <w:r w:rsidRPr="003F01C4">
              <w:rPr>
                <w:rStyle w:val="Hyperlink"/>
                <w:noProof/>
              </w:rPr>
              <w:t>7.1 Quản lý chính sách chứng thư chữ ký số</w:t>
            </w:r>
            <w:r>
              <w:rPr>
                <w:noProof/>
                <w:webHidden/>
              </w:rPr>
              <w:tab/>
            </w:r>
            <w:r>
              <w:rPr>
                <w:noProof/>
                <w:webHidden/>
              </w:rPr>
              <w:fldChar w:fldCharType="begin"/>
            </w:r>
            <w:r>
              <w:rPr>
                <w:noProof/>
                <w:webHidden/>
              </w:rPr>
              <w:instrText xml:space="preserve"> PAGEREF _Toc240558323 \h </w:instrText>
            </w:r>
            <w:r>
              <w:rPr>
                <w:noProof/>
                <w:webHidden/>
              </w:rPr>
            </w:r>
            <w:r>
              <w:rPr>
                <w:noProof/>
                <w:webHidden/>
              </w:rPr>
              <w:fldChar w:fldCharType="separate"/>
            </w:r>
            <w:r>
              <w:rPr>
                <w:noProof/>
                <w:webHidden/>
              </w:rPr>
              <w:t>46</w:t>
            </w:r>
            <w:r>
              <w:rPr>
                <w:noProof/>
                <w:webHidden/>
              </w:rPr>
              <w:fldChar w:fldCharType="end"/>
            </w:r>
          </w:hyperlink>
        </w:p>
        <w:p w:rsidR="00A87BF3" w:rsidRDefault="00A87BF3">
          <w:pPr>
            <w:pStyle w:val="TOC2"/>
            <w:tabs>
              <w:tab w:val="right" w:leader="dot" w:pos="9344"/>
            </w:tabs>
            <w:rPr>
              <w:rFonts w:asciiTheme="minorHAnsi" w:eastAsiaTheme="minorEastAsia" w:hAnsiTheme="minorHAnsi" w:cstheme="minorBidi"/>
              <w:noProof/>
              <w:szCs w:val="22"/>
            </w:rPr>
          </w:pPr>
          <w:hyperlink w:anchor="_Toc240558324" w:history="1">
            <w:r w:rsidRPr="003F01C4">
              <w:rPr>
                <w:rStyle w:val="Hyperlink"/>
                <w:noProof/>
              </w:rPr>
              <w:t>7.2 Yêu cầu bổ sung</w:t>
            </w:r>
            <w:r>
              <w:rPr>
                <w:noProof/>
                <w:webHidden/>
              </w:rPr>
              <w:tab/>
            </w:r>
            <w:r>
              <w:rPr>
                <w:noProof/>
                <w:webHidden/>
              </w:rPr>
              <w:fldChar w:fldCharType="begin"/>
            </w:r>
            <w:r>
              <w:rPr>
                <w:noProof/>
                <w:webHidden/>
              </w:rPr>
              <w:instrText xml:space="preserve"> PAGEREF _Toc240558324 \h </w:instrText>
            </w:r>
            <w:r>
              <w:rPr>
                <w:noProof/>
                <w:webHidden/>
              </w:rPr>
            </w:r>
            <w:r>
              <w:rPr>
                <w:noProof/>
                <w:webHidden/>
              </w:rPr>
              <w:fldChar w:fldCharType="separate"/>
            </w:r>
            <w:r>
              <w:rPr>
                <w:noProof/>
                <w:webHidden/>
              </w:rPr>
              <w:t>47</w:t>
            </w:r>
            <w:r>
              <w:rPr>
                <w:noProof/>
                <w:webHidden/>
              </w:rPr>
              <w:fldChar w:fldCharType="end"/>
            </w:r>
          </w:hyperlink>
        </w:p>
        <w:p w:rsidR="00A87BF3" w:rsidRDefault="00A87BF3">
          <w:pPr>
            <w:pStyle w:val="TOC2"/>
            <w:tabs>
              <w:tab w:val="right" w:leader="dot" w:pos="9344"/>
            </w:tabs>
            <w:rPr>
              <w:rFonts w:asciiTheme="minorHAnsi" w:eastAsiaTheme="minorEastAsia" w:hAnsiTheme="minorHAnsi" w:cstheme="minorBidi"/>
              <w:noProof/>
              <w:szCs w:val="22"/>
            </w:rPr>
          </w:pPr>
          <w:hyperlink w:anchor="_Toc240558325" w:history="1">
            <w:r w:rsidRPr="003F01C4">
              <w:rPr>
                <w:rStyle w:val="Hyperlink"/>
                <w:noProof/>
              </w:rPr>
              <w:t>Phụ lục A (tham khảo):</w:t>
            </w:r>
            <w:r>
              <w:rPr>
                <w:noProof/>
                <w:webHidden/>
              </w:rPr>
              <w:tab/>
            </w:r>
            <w:r>
              <w:rPr>
                <w:noProof/>
                <w:webHidden/>
              </w:rPr>
              <w:fldChar w:fldCharType="begin"/>
            </w:r>
            <w:r>
              <w:rPr>
                <w:noProof/>
                <w:webHidden/>
              </w:rPr>
              <w:instrText xml:space="preserve"> PAGEREF _Toc240558325 \h </w:instrText>
            </w:r>
            <w:r>
              <w:rPr>
                <w:noProof/>
                <w:webHidden/>
              </w:rPr>
            </w:r>
            <w:r>
              <w:rPr>
                <w:noProof/>
                <w:webHidden/>
              </w:rPr>
              <w:fldChar w:fldCharType="separate"/>
            </w:r>
            <w:r>
              <w:rPr>
                <w:noProof/>
                <w:webHidden/>
              </w:rPr>
              <w:t>48</w:t>
            </w:r>
            <w:r>
              <w:rPr>
                <w:noProof/>
                <w:webHidden/>
              </w:rPr>
              <w:fldChar w:fldCharType="end"/>
            </w:r>
          </w:hyperlink>
        </w:p>
        <w:p w:rsidR="00A87BF3" w:rsidRDefault="00A87BF3">
          <w:pPr>
            <w:pStyle w:val="TOC2"/>
            <w:tabs>
              <w:tab w:val="right" w:leader="dot" w:pos="9344"/>
            </w:tabs>
            <w:rPr>
              <w:rFonts w:asciiTheme="minorHAnsi" w:eastAsiaTheme="minorEastAsia" w:hAnsiTheme="minorHAnsi" w:cstheme="minorBidi"/>
              <w:noProof/>
              <w:szCs w:val="22"/>
            </w:rPr>
          </w:pPr>
          <w:hyperlink w:anchor="_Toc240558326" w:history="1">
            <w:r w:rsidRPr="003F01C4">
              <w:rPr>
                <w:rStyle w:val="Hyperlink"/>
                <w:noProof/>
              </w:rPr>
              <w:t>Phụ lục B (tham khảo):</w:t>
            </w:r>
            <w:r>
              <w:rPr>
                <w:noProof/>
                <w:webHidden/>
              </w:rPr>
              <w:tab/>
            </w:r>
            <w:r>
              <w:rPr>
                <w:noProof/>
                <w:webHidden/>
              </w:rPr>
              <w:fldChar w:fldCharType="begin"/>
            </w:r>
            <w:r>
              <w:rPr>
                <w:noProof/>
                <w:webHidden/>
              </w:rPr>
              <w:instrText xml:space="preserve"> PAGEREF _Toc240558326 \h </w:instrText>
            </w:r>
            <w:r>
              <w:rPr>
                <w:noProof/>
                <w:webHidden/>
              </w:rPr>
            </w:r>
            <w:r>
              <w:rPr>
                <w:noProof/>
                <w:webHidden/>
              </w:rPr>
              <w:fldChar w:fldCharType="separate"/>
            </w:r>
            <w:r>
              <w:rPr>
                <w:noProof/>
                <w:webHidden/>
              </w:rPr>
              <w:t>49</w:t>
            </w:r>
            <w:r>
              <w:rPr>
                <w:noProof/>
                <w:webHidden/>
              </w:rPr>
              <w:fldChar w:fldCharType="end"/>
            </w:r>
          </w:hyperlink>
        </w:p>
        <w:p w:rsidR="00A87BF3" w:rsidRDefault="00A87BF3">
          <w:pPr>
            <w:pStyle w:val="TOC2"/>
            <w:tabs>
              <w:tab w:val="right" w:leader="dot" w:pos="9344"/>
            </w:tabs>
            <w:rPr>
              <w:rFonts w:asciiTheme="minorHAnsi" w:eastAsiaTheme="minorEastAsia" w:hAnsiTheme="minorHAnsi" w:cstheme="minorBidi"/>
              <w:noProof/>
              <w:szCs w:val="22"/>
            </w:rPr>
          </w:pPr>
          <w:hyperlink w:anchor="_Toc240558327" w:history="1">
            <w:r w:rsidRPr="003F01C4">
              <w:rPr>
                <w:rStyle w:val="Hyperlink"/>
                <w:noProof/>
              </w:rPr>
              <w:t>Phụ lục C (tham khảo):</w:t>
            </w:r>
            <w:r>
              <w:rPr>
                <w:noProof/>
                <w:webHidden/>
              </w:rPr>
              <w:tab/>
            </w:r>
            <w:r>
              <w:rPr>
                <w:noProof/>
                <w:webHidden/>
              </w:rPr>
              <w:fldChar w:fldCharType="begin"/>
            </w:r>
            <w:r>
              <w:rPr>
                <w:noProof/>
                <w:webHidden/>
              </w:rPr>
              <w:instrText xml:space="preserve"> PAGEREF _Toc240558327 \h </w:instrText>
            </w:r>
            <w:r>
              <w:rPr>
                <w:noProof/>
                <w:webHidden/>
              </w:rPr>
            </w:r>
            <w:r>
              <w:rPr>
                <w:noProof/>
                <w:webHidden/>
              </w:rPr>
              <w:fldChar w:fldCharType="separate"/>
            </w:r>
            <w:r>
              <w:rPr>
                <w:noProof/>
                <w:webHidden/>
              </w:rPr>
              <w:t>50</w:t>
            </w:r>
            <w:r>
              <w:rPr>
                <w:noProof/>
                <w:webHidden/>
              </w:rPr>
              <w:fldChar w:fldCharType="end"/>
            </w:r>
          </w:hyperlink>
        </w:p>
        <w:p w:rsidR="00A87BF3" w:rsidRDefault="00A87BF3">
          <w:pPr>
            <w:pStyle w:val="TOC2"/>
            <w:tabs>
              <w:tab w:val="right" w:leader="dot" w:pos="9344"/>
            </w:tabs>
            <w:rPr>
              <w:rFonts w:asciiTheme="minorHAnsi" w:eastAsiaTheme="minorEastAsia" w:hAnsiTheme="minorHAnsi" w:cstheme="minorBidi"/>
              <w:noProof/>
              <w:szCs w:val="22"/>
            </w:rPr>
          </w:pPr>
          <w:hyperlink w:anchor="_Toc240558328" w:history="1">
            <w:r w:rsidRPr="003F01C4">
              <w:rPr>
                <w:rStyle w:val="Hyperlink"/>
                <w:noProof/>
              </w:rPr>
              <w:t>Lịch sử của bộ tài liệu</w:t>
            </w:r>
            <w:r>
              <w:rPr>
                <w:noProof/>
                <w:webHidden/>
              </w:rPr>
              <w:tab/>
            </w:r>
            <w:r>
              <w:rPr>
                <w:noProof/>
                <w:webHidden/>
              </w:rPr>
              <w:fldChar w:fldCharType="begin"/>
            </w:r>
            <w:r>
              <w:rPr>
                <w:noProof/>
                <w:webHidden/>
              </w:rPr>
              <w:instrText xml:space="preserve"> PAGEREF _Toc240558328 \h </w:instrText>
            </w:r>
            <w:r>
              <w:rPr>
                <w:noProof/>
                <w:webHidden/>
              </w:rPr>
            </w:r>
            <w:r>
              <w:rPr>
                <w:noProof/>
                <w:webHidden/>
              </w:rPr>
              <w:fldChar w:fldCharType="separate"/>
            </w:r>
            <w:r>
              <w:rPr>
                <w:noProof/>
                <w:webHidden/>
              </w:rPr>
              <w:t>52</w:t>
            </w:r>
            <w:r>
              <w:rPr>
                <w:noProof/>
                <w:webHidden/>
              </w:rPr>
              <w:fldChar w:fldCharType="end"/>
            </w:r>
          </w:hyperlink>
        </w:p>
        <w:p w:rsidR="00A87BF3" w:rsidRDefault="00A87BF3">
          <w:pPr>
            <w:pStyle w:val="TOC2"/>
            <w:tabs>
              <w:tab w:val="right" w:leader="dot" w:pos="9344"/>
            </w:tabs>
            <w:rPr>
              <w:rFonts w:asciiTheme="minorHAnsi" w:eastAsiaTheme="minorEastAsia" w:hAnsiTheme="minorHAnsi" w:cstheme="minorBidi"/>
              <w:noProof/>
              <w:szCs w:val="22"/>
            </w:rPr>
          </w:pPr>
          <w:hyperlink w:anchor="_Toc240558329" w:history="1">
            <w:r w:rsidRPr="003F01C4">
              <w:rPr>
                <w:rStyle w:val="Hyperlink"/>
                <w:noProof/>
              </w:rPr>
              <w:t>Thư mục tài liệu tham khảo</w:t>
            </w:r>
            <w:r>
              <w:rPr>
                <w:noProof/>
                <w:webHidden/>
              </w:rPr>
              <w:tab/>
            </w:r>
            <w:r>
              <w:rPr>
                <w:noProof/>
                <w:webHidden/>
              </w:rPr>
              <w:fldChar w:fldCharType="begin"/>
            </w:r>
            <w:r>
              <w:rPr>
                <w:noProof/>
                <w:webHidden/>
              </w:rPr>
              <w:instrText xml:space="preserve"> PAGEREF _Toc240558329 \h </w:instrText>
            </w:r>
            <w:r>
              <w:rPr>
                <w:noProof/>
                <w:webHidden/>
              </w:rPr>
            </w:r>
            <w:r>
              <w:rPr>
                <w:noProof/>
                <w:webHidden/>
              </w:rPr>
              <w:fldChar w:fldCharType="separate"/>
            </w:r>
            <w:r>
              <w:rPr>
                <w:noProof/>
                <w:webHidden/>
              </w:rPr>
              <w:t>53</w:t>
            </w:r>
            <w:r>
              <w:rPr>
                <w:noProof/>
                <w:webHidden/>
              </w:rPr>
              <w:fldChar w:fldCharType="end"/>
            </w:r>
          </w:hyperlink>
        </w:p>
        <w:p w:rsidR="00035417" w:rsidRDefault="00035417">
          <w:r>
            <w:rPr>
              <w:b/>
              <w:bCs/>
              <w:noProof/>
            </w:rPr>
            <w:fldChar w:fldCharType="end"/>
          </w:r>
        </w:p>
      </w:sdtContent>
    </w:sdt>
    <w:p w:rsidR="00FD0223" w:rsidRDefault="00FD0223">
      <w:pPr>
        <w:spacing w:after="160" w:line="259" w:lineRule="auto"/>
        <w:jc w:val="left"/>
        <w:rPr>
          <w:b/>
        </w:rPr>
      </w:pPr>
      <w:r>
        <w:rPr>
          <w:b/>
        </w:rPr>
        <w:br w:type="page"/>
      </w:r>
    </w:p>
    <w:p w:rsidR="006C065F" w:rsidRPr="00E636DA" w:rsidRDefault="006C065F" w:rsidP="007040B8">
      <w:r>
        <w:rPr>
          <w:rStyle w:val="Strong"/>
          <w:rFonts w:cs="Arial"/>
          <w:szCs w:val="22"/>
        </w:rPr>
        <w:lastRenderedPageBreak/>
        <w:t>L</w:t>
      </w:r>
      <w:r w:rsidRPr="00E636DA">
        <w:rPr>
          <w:rStyle w:val="Strong"/>
          <w:rFonts w:cs="Arial"/>
          <w:szCs w:val="22"/>
        </w:rPr>
        <w:t>ời nói đầu</w:t>
      </w:r>
    </w:p>
    <w:p w:rsidR="007040B8" w:rsidRDefault="007040B8" w:rsidP="006C065F">
      <w:pPr>
        <w:ind w:right="4773"/>
      </w:pPr>
      <w:r>
        <w:t>TCVN XXXX: 2026</w:t>
      </w:r>
      <w:r w:rsidRPr="007040B8">
        <w:t xml:space="preserve"> do Trung tâm Chứng thực điện tử Quốc gia đề nghị, biên soạn, Ủy ban Tiêu chuẩn Đo lường Chất lượng Quốc gia thẩm định, Bộ Khoa học và Công nghệ công bố</w:t>
      </w:r>
    </w:p>
    <w:p w:rsidR="007040B8" w:rsidRDefault="007040B8" w:rsidP="007040B8">
      <w:pPr>
        <w:spacing w:after="160" w:line="259" w:lineRule="auto"/>
        <w:jc w:val="left"/>
      </w:pPr>
      <w:r>
        <w:br w:type="page"/>
      </w:r>
    </w:p>
    <w:p w:rsidR="006C065F" w:rsidRPr="00461437" w:rsidRDefault="006C065F" w:rsidP="00443414">
      <w:pPr>
        <w:pStyle w:val="Heading1"/>
      </w:pPr>
      <w:bookmarkStart w:id="0" w:name="_Toc222159738"/>
      <w:bookmarkStart w:id="1" w:name="_Toc240558297"/>
      <w:r w:rsidRPr="00461437">
        <w:lastRenderedPageBreak/>
        <w:t>Lời giới thiệu</w:t>
      </w:r>
      <w:bookmarkEnd w:id="0"/>
      <w:bookmarkEnd w:id="1"/>
    </w:p>
    <w:p w:rsidR="0095635E" w:rsidRPr="00461437" w:rsidRDefault="0095635E" w:rsidP="0095635E">
      <w:pPr>
        <w:tabs>
          <w:tab w:val="left" w:pos="5746"/>
        </w:tabs>
        <w:rPr>
          <w:szCs w:val="22"/>
        </w:rPr>
      </w:pPr>
      <w:r w:rsidRPr="00461437">
        <w:rPr>
          <w:szCs w:val="22"/>
        </w:rPr>
        <w:t>Hiện tại chuyển đổi số đang diễn ra mạnh mẽ trên mọi lĩnh vực của đời sống kinh tế - xã hội, các giao dịch điện tử ngày càng thay thế phương thức truyền thống, đòi hỏi một cơ chế xác</w:t>
      </w:r>
      <w:r w:rsidR="002128C0" w:rsidRPr="00461437">
        <w:rPr>
          <w:szCs w:val="22"/>
        </w:rPr>
        <w:t xml:space="preserve"> thực phải</w:t>
      </w:r>
      <w:r w:rsidRPr="00461437">
        <w:rPr>
          <w:szCs w:val="22"/>
        </w:rPr>
        <w:t xml:space="preserve"> tin cậy, bảo đảm tính pháp lý và an toàn giao dịch. Trong hệ sinh thái đó, chứng thư chữ ký số đóng vai trò then chốt như một “căn cước số”, cho phép xác minh danh tính của tổ chức, cá nhân và đảm bảo tính toàn vẹn của dữ liệu trong môi trường số.</w:t>
      </w:r>
    </w:p>
    <w:p w:rsidR="0095635E" w:rsidRPr="00461437" w:rsidRDefault="0095635E" w:rsidP="0095635E">
      <w:pPr>
        <w:tabs>
          <w:tab w:val="left" w:pos="5746"/>
        </w:tabs>
        <w:rPr>
          <w:szCs w:val="22"/>
        </w:rPr>
      </w:pPr>
      <w:r w:rsidRPr="00461437">
        <w:rPr>
          <w:szCs w:val="22"/>
        </w:rPr>
        <w:t>Việc sử dụng chứng thư chữ ký số không chỉ giúp ngăn chặn các hành vi giả mạo, gian lận mà còn tạo lập niềm tin trong các giao dị</w:t>
      </w:r>
      <w:r w:rsidR="002128C0" w:rsidRPr="00461437">
        <w:rPr>
          <w:szCs w:val="22"/>
        </w:rPr>
        <w:t xml:space="preserve">ch trực tuyến, từ dịch vụ công trực tuyến, </w:t>
      </w:r>
      <w:r w:rsidR="00F47A17" w:rsidRPr="00461437">
        <w:rPr>
          <w:szCs w:val="22"/>
        </w:rPr>
        <w:t>tài chính -</w:t>
      </w:r>
      <w:r w:rsidRPr="00461437">
        <w:rPr>
          <w:szCs w:val="22"/>
        </w:rPr>
        <w:t xml:space="preserve"> ngân hàng đến thương mại điện tử. Đồng thời, đây cũng là nền tảng để triển khai các dịch vụ số an toàn, đáp ứng yêu cầu về pháp lý và tuân thủ các tiêu chuẩn kỹ thuật, an toàn an ninh.</w:t>
      </w:r>
    </w:p>
    <w:p w:rsidR="0095635E" w:rsidRPr="00461437" w:rsidRDefault="0095635E" w:rsidP="0095635E">
      <w:pPr>
        <w:tabs>
          <w:tab w:val="left" w:pos="5746"/>
        </w:tabs>
        <w:rPr>
          <w:szCs w:val="22"/>
        </w:rPr>
      </w:pPr>
      <w:r w:rsidRPr="00461437">
        <w:rPr>
          <w:szCs w:val="22"/>
        </w:rPr>
        <w:t>Yêu cầu chung về vận hành và kiểm soát đối với tổ chức cung cấp dịch vụ chứng thực chữ ký số công cộng là nền tảng cốt lõi nhằm đảm bảo tính tin cậy, an toàn và minh bạch của hạ tầng khóa công khai. Các yêu cầu này quy định một cách hệ thống có nguyên tắc, quy trình và giải pháp kỹ thuật mà các tổ chức cung cấp dịch vụ phải tuân thủ trong suốt quá trình cung cấp dịch vụ: quản lý vòng đời chứng thư số, kiểm soát quy trình đăng ký, cấp phát, quản lý, đến thu hồi chứng thư chữ ký số.</w:t>
      </w:r>
    </w:p>
    <w:p w:rsidR="0095635E" w:rsidRPr="00461437" w:rsidRDefault="0095635E" w:rsidP="0095635E">
      <w:pPr>
        <w:tabs>
          <w:tab w:val="left" w:pos="5746"/>
        </w:tabs>
        <w:rPr>
          <w:szCs w:val="22"/>
        </w:rPr>
      </w:pPr>
      <w:r w:rsidRPr="00461437">
        <w:rPr>
          <w:szCs w:val="22"/>
        </w:rPr>
        <w:t>Việc thiết lập các yêu cầu vận hành và kiểm soát không chỉ giúp giảm thiểu rủi ro về an ninh thông tin, gian lận và giả mạo danh tính, mà còn tạo dựng niềm tin cho người sử dụng, cơ quan quản lý và các bên liên quan trong giao dịch điện tử. Đồng thời, các yêu cầu này còn đóng vai trò như một chuẩn mực để đánh giá, kiểm toán và chứng nhận sự phù hợp của tổ chức cung cấp dịch vụ theo các tiêu chuẩn quốc gia và quốc tế.</w:t>
      </w:r>
    </w:p>
    <w:p w:rsidR="0095635E" w:rsidRPr="00461437" w:rsidRDefault="0095635E" w:rsidP="0095635E">
      <w:pPr>
        <w:tabs>
          <w:tab w:val="left" w:pos="5746"/>
        </w:tabs>
        <w:rPr>
          <w:szCs w:val="22"/>
        </w:rPr>
      </w:pPr>
      <w:r w:rsidRPr="00461437">
        <w:rPr>
          <w:szCs w:val="22"/>
        </w:rPr>
        <w:t xml:space="preserve">Tiêu chuẩn này được xây dựng nhằm đảm bảo tính nhất quán, liên tục trong vận hành và có kiểm soát. Đảm bảo tuân thủ độ tin cậy và đáp ứng yêu cầu pháp lý, </w:t>
      </w:r>
      <w:r w:rsidRPr="00461437">
        <w:rPr>
          <w:spacing w:val="-6"/>
          <w:szCs w:val="22"/>
        </w:rPr>
        <w:t>kỹ thuật và tăng độ tin cậy khi sử dụng chứng thư chữ ký số trên môi trường điện tử</w:t>
      </w:r>
      <w:r w:rsidR="00030290" w:rsidRPr="00461437">
        <w:rPr>
          <w:spacing w:val="-6"/>
          <w:szCs w:val="22"/>
        </w:rPr>
        <w:t>.</w:t>
      </w:r>
    </w:p>
    <w:p w:rsidR="0095635E" w:rsidRDefault="0095635E">
      <w:pPr>
        <w:spacing w:after="160" w:line="259" w:lineRule="auto"/>
        <w:jc w:val="left"/>
        <w:rPr>
          <w:sz w:val="26"/>
          <w:szCs w:val="26"/>
        </w:rPr>
      </w:pPr>
      <w:r>
        <w:rPr>
          <w:sz w:val="26"/>
          <w:szCs w:val="26"/>
        </w:rPr>
        <w:br w:type="page"/>
      </w:r>
    </w:p>
    <w:p w:rsidR="00FD0223" w:rsidRPr="00461437" w:rsidRDefault="006B6219" w:rsidP="0095635E">
      <w:pPr>
        <w:tabs>
          <w:tab w:val="left" w:pos="5746"/>
        </w:tabs>
        <w:rPr>
          <w:rFonts w:cs="Arial"/>
          <w:b/>
          <w:sz w:val="28"/>
          <w:szCs w:val="28"/>
        </w:rPr>
      </w:pPr>
      <w:r w:rsidRPr="00461437">
        <w:rPr>
          <w:rFonts w:cs="Arial"/>
          <w:b/>
          <w:sz w:val="28"/>
          <w:szCs w:val="28"/>
        </w:rPr>
        <w:lastRenderedPageBreak/>
        <w:t>Giao dịch điện tử -</w:t>
      </w:r>
      <w:r w:rsidR="00FD0223" w:rsidRPr="00461437">
        <w:rPr>
          <w:rFonts w:cs="Arial"/>
          <w:b/>
          <w:sz w:val="28"/>
          <w:szCs w:val="28"/>
        </w:rPr>
        <w:t xml:space="preserve"> Yêu cầu chung về vận hành và kiểm soát đối với Tổ chức cung cấp dịch vụ chứng thực chữ ký số công cộng</w:t>
      </w:r>
    </w:p>
    <w:p w:rsidR="00FD0223" w:rsidRPr="00347A3B" w:rsidRDefault="00FD0223" w:rsidP="00FD0223">
      <w:pPr>
        <w:tabs>
          <w:tab w:val="left" w:pos="5746"/>
        </w:tabs>
        <w:rPr>
          <w:rFonts w:cs="Arial"/>
          <w:b/>
          <w:i/>
          <w:sz w:val="32"/>
          <w:szCs w:val="22"/>
        </w:rPr>
      </w:pPr>
      <w:r w:rsidRPr="00CD09E2">
        <w:rPr>
          <w:rFonts w:cs="Arial"/>
          <w:i/>
          <w:szCs w:val="22"/>
        </w:rPr>
        <w:t>Information technology - Trust Services - Policy and security requirements for Trust Service Providers issuing certificates; Part 1: General requirements</w:t>
      </w:r>
    </w:p>
    <w:p w:rsidR="00FD0223" w:rsidRPr="00631508" w:rsidRDefault="00FD0223" w:rsidP="00443414">
      <w:pPr>
        <w:pStyle w:val="Heading1"/>
      </w:pPr>
      <w:bookmarkStart w:id="2" w:name="_Toc220934331"/>
      <w:bookmarkStart w:id="3" w:name="_Toc222159739"/>
      <w:bookmarkStart w:id="4" w:name="_Toc240558298"/>
      <w:r w:rsidRPr="00631508">
        <w:t>1</w:t>
      </w:r>
      <w:r w:rsidR="000C0180" w:rsidRPr="00631508">
        <w:t xml:space="preserve"> </w:t>
      </w:r>
      <w:r w:rsidRPr="00631508">
        <w:t>Phạm vi áp dụng</w:t>
      </w:r>
      <w:bookmarkEnd w:id="2"/>
      <w:bookmarkEnd w:id="3"/>
      <w:bookmarkEnd w:id="4"/>
    </w:p>
    <w:p w:rsidR="00650491" w:rsidRPr="00631508" w:rsidRDefault="00650491" w:rsidP="00650491">
      <w:pPr>
        <w:spacing w:before="120" w:after="120" w:line="288" w:lineRule="auto"/>
        <w:rPr>
          <w:rFonts w:cs="Arial"/>
          <w:szCs w:val="22"/>
        </w:rPr>
      </w:pPr>
      <w:r w:rsidRPr="00631508">
        <w:rPr>
          <w:rFonts w:cs="Arial"/>
          <w:szCs w:val="22"/>
        </w:rPr>
        <w:t>Tiêu chuẩn này quy định các yêu cầu chung về chính sách, quản lý và vận hành đối với tổ chức cung cấp dịch vụ chứng thực chữ ký số công cộng, áp dụng thống nhất cho các tổ chức cung cấp dịch vụ chứng thực chữ ký số công cộng, không phụ thuộc vào loại hình mô hình ký số được cung cấp.</w:t>
      </w:r>
    </w:p>
    <w:p w:rsidR="00650491" w:rsidRPr="00631508" w:rsidRDefault="00650491" w:rsidP="00650491">
      <w:pPr>
        <w:spacing w:before="120" w:after="120" w:line="288" w:lineRule="auto"/>
        <w:rPr>
          <w:rFonts w:cs="Arial"/>
          <w:szCs w:val="22"/>
        </w:rPr>
      </w:pPr>
      <w:r w:rsidRPr="00631508">
        <w:rPr>
          <w:rFonts w:cs="Arial"/>
          <w:szCs w:val="22"/>
        </w:rPr>
        <w:t>Các yêu cầu trong tiêu chuẩn này tập trung vào</w:t>
      </w:r>
      <w:r w:rsidR="00E11C72" w:rsidRPr="00631508">
        <w:rPr>
          <w:rFonts w:cs="Arial"/>
          <w:szCs w:val="22"/>
        </w:rPr>
        <w:t xml:space="preserve"> </w:t>
      </w:r>
      <w:r w:rsidR="0009728D" w:rsidRPr="00631508">
        <w:rPr>
          <w:rFonts w:cs="Arial"/>
          <w:szCs w:val="22"/>
        </w:rPr>
        <w:t>quy chế chứng thực và chính sách chứng thư chữ ký số, hoạt động của nhà cung cấp dịch vụ tin cậy, khung quy định về xác định các chính sách chứng thư chữ ký số khác</w:t>
      </w:r>
      <w:r w:rsidRPr="00631508">
        <w:rPr>
          <w:rFonts w:cs="Arial"/>
          <w:szCs w:val="22"/>
        </w:rPr>
        <w:t xml:space="preserve">, nhằm bảo đảm dịch vụ </w:t>
      </w:r>
      <w:r w:rsidR="0009728D" w:rsidRPr="00631508">
        <w:rPr>
          <w:rFonts w:cs="Arial"/>
          <w:szCs w:val="22"/>
        </w:rPr>
        <w:t xml:space="preserve">chứng thực chữ ký số công cộng </w:t>
      </w:r>
      <w:r w:rsidRPr="00631508">
        <w:rPr>
          <w:rFonts w:cs="Arial"/>
          <w:szCs w:val="22"/>
        </w:rPr>
        <w:t>được cung cấp một cách an toàn, tin cậy, ổn định và phù hợp với các quy định hiện hành.</w:t>
      </w:r>
    </w:p>
    <w:p w:rsidR="00650491" w:rsidRDefault="00650491" w:rsidP="00650491">
      <w:pPr>
        <w:spacing w:before="120" w:after="120" w:line="288" w:lineRule="auto"/>
        <w:rPr>
          <w:rFonts w:cs="Arial"/>
          <w:szCs w:val="22"/>
        </w:rPr>
      </w:pPr>
      <w:r w:rsidRPr="00631508">
        <w:rPr>
          <w:rFonts w:cs="Arial"/>
          <w:szCs w:val="22"/>
        </w:rPr>
        <w:t xml:space="preserve">Đối với từng </w:t>
      </w:r>
      <w:r w:rsidR="003C08B6" w:rsidRPr="00631508">
        <w:rPr>
          <w:rFonts w:cs="Arial"/>
          <w:szCs w:val="22"/>
        </w:rPr>
        <w:t>mô hình ký số</w:t>
      </w:r>
      <w:r w:rsidRPr="00631508">
        <w:rPr>
          <w:rFonts w:cs="Arial"/>
          <w:szCs w:val="22"/>
        </w:rPr>
        <w:t xml:space="preserve"> cụ thể, các tiêu chuẩn hoặc quy định kỹ thuật chuyên ngành liên quan có thể bổ sung, cụ thể hóa hoặc mở rộng các yêu cầu nêu trong tiêu chuẩn này để đáp ứng đặc thù của từng dịch vụ.</w:t>
      </w:r>
    </w:p>
    <w:p w:rsidR="00B624E9" w:rsidRPr="00B624E9" w:rsidRDefault="00B624E9" w:rsidP="00B624E9">
      <w:pPr>
        <w:spacing w:before="120" w:after="120" w:line="288" w:lineRule="auto"/>
        <w:rPr>
          <w:rFonts w:cs="Arial"/>
          <w:szCs w:val="22"/>
        </w:rPr>
      </w:pPr>
      <w:r w:rsidRPr="00B624E9">
        <w:rPr>
          <w:rFonts w:cs="Arial"/>
          <w:szCs w:val="22"/>
        </w:rPr>
        <w:t>Tiêu chuẩn áp dụng đối với:</w:t>
      </w:r>
    </w:p>
    <w:p w:rsidR="00B624E9" w:rsidRPr="00B624E9" w:rsidRDefault="00B624E9" w:rsidP="00B624E9">
      <w:pPr>
        <w:spacing w:before="120" w:after="120" w:line="288" w:lineRule="auto"/>
        <w:ind w:firstLine="720"/>
        <w:rPr>
          <w:rFonts w:cs="Arial"/>
          <w:szCs w:val="22"/>
        </w:rPr>
      </w:pPr>
      <w:r>
        <w:rPr>
          <w:rFonts w:cs="Arial"/>
          <w:szCs w:val="22"/>
        </w:rPr>
        <w:t xml:space="preserve">- </w:t>
      </w:r>
      <w:r w:rsidRPr="00B624E9">
        <w:rPr>
          <w:rFonts w:cs="Arial"/>
          <w:szCs w:val="22"/>
        </w:rPr>
        <w:t>Tổ chứ</w:t>
      </w:r>
      <w:r w:rsidR="00982157">
        <w:rPr>
          <w:rFonts w:cs="Arial"/>
          <w:szCs w:val="22"/>
        </w:rPr>
        <w:t>c cung cấp dịch vụ chứng thực chữ ký số công cộng</w:t>
      </w:r>
      <w:r w:rsidRPr="00B624E9">
        <w:rPr>
          <w:rFonts w:cs="Arial"/>
          <w:szCs w:val="22"/>
        </w:rPr>
        <w:t>.</w:t>
      </w:r>
    </w:p>
    <w:p w:rsidR="00B624E9" w:rsidRDefault="00B624E9" w:rsidP="00B624E9">
      <w:pPr>
        <w:spacing w:before="120" w:after="120" w:line="288" w:lineRule="auto"/>
        <w:ind w:firstLine="720"/>
        <w:rPr>
          <w:rFonts w:cs="Arial"/>
          <w:szCs w:val="22"/>
        </w:rPr>
      </w:pPr>
      <w:r>
        <w:rPr>
          <w:rFonts w:cs="Arial"/>
          <w:szCs w:val="22"/>
        </w:rPr>
        <w:t xml:space="preserve">- </w:t>
      </w:r>
      <w:r w:rsidRPr="00B624E9">
        <w:rPr>
          <w:rFonts w:cs="Arial"/>
          <w:szCs w:val="22"/>
        </w:rPr>
        <w:t>Cơ quan, tổ chức, cá nhân lựa chọn sử dụng thuật toán khóa không đối xứng để tạo lập, sử dụng chữ ký điện tử chuyên dùng, chữ ký điện tử chuyên dùng bảo đảm an toàn</w:t>
      </w:r>
      <w:r w:rsidR="00982157">
        <w:rPr>
          <w:rFonts w:cs="Arial"/>
          <w:szCs w:val="22"/>
        </w:rPr>
        <w:t>.</w:t>
      </w:r>
    </w:p>
    <w:p w:rsidR="008E654C" w:rsidRPr="00631508" w:rsidRDefault="008E654C" w:rsidP="00963C7B">
      <w:pPr>
        <w:spacing w:before="120" w:after="120" w:line="288" w:lineRule="auto"/>
        <w:rPr>
          <w:rFonts w:cs="Arial"/>
          <w:szCs w:val="22"/>
        </w:rPr>
      </w:pPr>
      <w:r w:rsidRPr="008E654C">
        <w:rPr>
          <w:rFonts w:cs="Arial"/>
          <w:szCs w:val="22"/>
        </w:rPr>
        <w:t>Tiêu chuẩn này không quy định phương pháp đánh giá sự phù hợp, không quy định yêu cầu đối với tổ chức đánh giá sự phù hợp hoặc tổ chức đánh giá độc lập, cũng như không quy định chi tiết về hồ sơ, bằng chứng hoặc thông tin cần cung cấp phục vụ hoạt động đánh giá. Các nội dung này được quy định trong các tiêu chuẩn, quy chuẩn hoặc văn bản pháp luật có liên quan.</w:t>
      </w:r>
    </w:p>
    <w:p w:rsidR="001C1599" w:rsidRPr="00631508" w:rsidRDefault="001C1599" w:rsidP="00443414">
      <w:pPr>
        <w:pStyle w:val="Heading1"/>
      </w:pPr>
      <w:bookmarkStart w:id="5" w:name="_Toc211950878"/>
      <w:bookmarkStart w:id="6" w:name="_Toc220934332"/>
      <w:bookmarkStart w:id="7" w:name="_Toc222159740"/>
      <w:bookmarkStart w:id="8" w:name="_Toc332801690"/>
      <w:bookmarkStart w:id="9" w:name="_Toc240558299"/>
      <w:r w:rsidRPr="00631508">
        <w:t>2</w:t>
      </w:r>
      <w:r w:rsidR="000C0180" w:rsidRPr="00631508">
        <w:t xml:space="preserve"> </w:t>
      </w:r>
      <w:r w:rsidRPr="00631508">
        <w:t>Tài liệu viện dẫn</w:t>
      </w:r>
      <w:bookmarkEnd w:id="5"/>
      <w:bookmarkEnd w:id="6"/>
      <w:bookmarkEnd w:id="7"/>
      <w:bookmarkEnd w:id="9"/>
      <w:r w:rsidRPr="00631508">
        <w:t xml:space="preserve"> </w:t>
      </w:r>
    </w:p>
    <w:bookmarkEnd w:id="8"/>
    <w:p w:rsidR="003F7181" w:rsidRPr="00631508" w:rsidRDefault="00652822" w:rsidP="00963C7B">
      <w:pPr>
        <w:spacing w:before="120" w:after="120" w:line="288" w:lineRule="auto"/>
        <w:rPr>
          <w:rFonts w:cs="Arial"/>
          <w:szCs w:val="22"/>
        </w:rPr>
      </w:pPr>
      <w:r w:rsidRPr="00631508">
        <w:rPr>
          <w:rFonts w:cs="Arial"/>
          <w:szCs w:val="22"/>
        </w:rPr>
        <w:t>Các tài liệu viện dẫn dưới đây là cần thiết cho việc áp dụng tiêu chuẩn này. Đối với các tài liệu ghi năm công bố thì áp dụng phiên bản được nêu. Đối với các tài liệu không ghi năm công bố thì áp dụng phiên bản mới nhất, bao gồm cả các sửa đổi, bổ sung (nếu có).</w:t>
      </w:r>
    </w:p>
    <w:p w:rsidR="00652822" w:rsidRPr="00631508" w:rsidRDefault="00A128D4" w:rsidP="00963C7B">
      <w:pPr>
        <w:spacing w:before="120" w:after="120" w:line="288" w:lineRule="auto"/>
        <w:rPr>
          <w:rFonts w:cs="Arial"/>
          <w:szCs w:val="22"/>
        </w:rPr>
      </w:pPr>
      <w:r w:rsidRPr="00631508">
        <w:rPr>
          <w:rFonts w:cs="Arial"/>
          <w:szCs w:val="22"/>
        </w:rPr>
        <w:t>ISO/IEC 15408 (parts 1 to 3),</w:t>
      </w:r>
      <w:r w:rsidR="0038050F" w:rsidRPr="00631508">
        <w:rPr>
          <w:rFonts w:cs="Arial"/>
          <w:szCs w:val="22"/>
        </w:rPr>
        <w:t xml:space="preserve"> ISO/IEC 15408 (parts 1 to 3): "Information security, cybersecurity and privacy protection - Evaluation criteria for IT security" (</w:t>
      </w:r>
      <w:r w:rsidRPr="00631508">
        <w:rPr>
          <w:rFonts w:cs="Arial"/>
          <w:szCs w:val="22"/>
        </w:rPr>
        <w:t>An toàn thông tin, an ninh</w:t>
      </w:r>
      <w:r w:rsidR="0038050F" w:rsidRPr="00631508">
        <w:rPr>
          <w:rFonts w:cs="Arial"/>
          <w:szCs w:val="22"/>
        </w:rPr>
        <w:t xml:space="preserve"> mạng và bảo vệ quyền riêng tư -</w:t>
      </w:r>
      <w:r w:rsidRPr="00631508">
        <w:rPr>
          <w:rFonts w:cs="Arial"/>
          <w:szCs w:val="22"/>
        </w:rPr>
        <w:t>Tiêu chí đánh giá an toàn CNTT</w:t>
      </w:r>
      <w:r w:rsidR="0038050F" w:rsidRPr="00631508">
        <w:rPr>
          <w:rFonts w:cs="Arial"/>
          <w:szCs w:val="22"/>
        </w:rPr>
        <w:t>)</w:t>
      </w:r>
      <w:r w:rsidR="00B901EB" w:rsidRPr="00631508">
        <w:rPr>
          <w:rFonts w:cs="Arial"/>
          <w:szCs w:val="22"/>
        </w:rPr>
        <w:t>;</w:t>
      </w:r>
    </w:p>
    <w:p w:rsidR="0038050F" w:rsidRPr="00631508" w:rsidRDefault="0038050F" w:rsidP="00963C7B">
      <w:pPr>
        <w:spacing w:before="120" w:after="120" w:line="288" w:lineRule="auto"/>
        <w:rPr>
          <w:rFonts w:cs="Arial"/>
          <w:szCs w:val="22"/>
        </w:rPr>
      </w:pPr>
      <w:r w:rsidRPr="00631508">
        <w:rPr>
          <w:rFonts w:cs="Arial"/>
          <w:szCs w:val="22"/>
        </w:rPr>
        <w:t>ETSI EN 319 412-4: "Electronic Signatures and Infrastructures (ESI); Certificate Profiles; Part 4: Certificate profile for web site certificates", (Chữ ký điện tử và Hạ tầng tin cậy (ESI)</w:t>
      </w:r>
      <w:r w:rsidR="00411405" w:rsidRPr="00631508">
        <w:rPr>
          <w:rFonts w:cs="Arial"/>
          <w:szCs w:val="22"/>
        </w:rPr>
        <w:t>; Hồ sơ chứng thư; Phần 4: Hồ sơ chứng thư đối với chứng thư website)</w:t>
      </w:r>
      <w:r w:rsidR="00B901EB" w:rsidRPr="00631508">
        <w:rPr>
          <w:rFonts w:cs="Arial"/>
          <w:szCs w:val="22"/>
        </w:rPr>
        <w:t>;</w:t>
      </w:r>
    </w:p>
    <w:p w:rsidR="00B901EB" w:rsidRPr="00631508" w:rsidRDefault="00B901EB" w:rsidP="00963C7B">
      <w:pPr>
        <w:spacing w:before="120" w:after="120" w:line="288" w:lineRule="auto"/>
        <w:rPr>
          <w:rFonts w:cs="Arial"/>
          <w:szCs w:val="22"/>
        </w:rPr>
      </w:pPr>
      <w:r w:rsidRPr="00631508">
        <w:rPr>
          <w:rFonts w:cs="Arial"/>
          <w:szCs w:val="22"/>
        </w:rPr>
        <w:t xml:space="preserve">ISO/IEC 19790:2012: "Information technology - Security techniques - Security requirements for </w:t>
      </w:r>
      <w:r w:rsidR="007605A5" w:rsidRPr="00631508">
        <w:rPr>
          <w:rFonts w:cs="Arial"/>
          <w:szCs w:val="22"/>
        </w:rPr>
        <w:t>cryptographic modules" (Công nghệ thông tin – Các kỹ thuật an toàn – Yêu cầu an toàn đối với mô-đun mật mã);</w:t>
      </w:r>
    </w:p>
    <w:p w:rsidR="009D0769" w:rsidRPr="00631508" w:rsidRDefault="009D0769" w:rsidP="00963C7B">
      <w:pPr>
        <w:spacing w:before="120" w:after="120" w:line="288" w:lineRule="auto"/>
        <w:rPr>
          <w:rFonts w:cs="Arial"/>
          <w:szCs w:val="22"/>
        </w:rPr>
      </w:pPr>
      <w:r w:rsidRPr="00631508">
        <w:rPr>
          <w:rFonts w:cs="Arial"/>
          <w:szCs w:val="22"/>
        </w:rPr>
        <w:t>CA/Browser Forum: "Guidelines for The Issuance and Management of Extended Validation</w:t>
      </w:r>
    </w:p>
    <w:p w:rsidR="007605A5" w:rsidRPr="00631508" w:rsidRDefault="009D0769" w:rsidP="00963C7B">
      <w:pPr>
        <w:spacing w:before="120" w:after="120" w:line="288" w:lineRule="auto"/>
        <w:rPr>
          <w:rFonts w:cs="Arial"/>
          <w:szCs w:val="22"/>
        </w:rPr>
      </w:pPr>
      <w:r w:rsidRPr="00631508">
        <w:rPr>
          <w:rFonts w:cs="Arial"/>
          <w:szCs w:val="22"/>
        </w:rPr>
        <w:t>Certificates" (</w:t>
      </w:r>
      <w:r w:rsidR="00442A15" w:rsidRPr="00631508">
        <w:rPr>
          <w:rFonts w:cs="Arial"/>
          <w:szCs w:val="22"/>
        </w:rPr>
        <w:t>Hướng dẫn về việc cấp và quản lý chứng thư chữ ký số xác thực mở rộng)</w:t>
      </w:r>
    </w:p>
    <w:p w:rsidR="00442A15" w:rsidRPr="00631508" w:rsidRDefault="00442A15" w:rsidP="00963C7B">
      <w:pPr>
        <w:spacing w:before="120" w:after="120" w:line="288" w:lineRule="auto"/>
        <w:rPr>
          <w:rFonts w:cs="Arial"/>
          <w:szCs w:val="22"/>
        </w:rPr>
      </w:pPr>
      <w:r w:rsidRPr="00631508">
        <w:rPr>
          <w:rFonts w:cs="Arial"/>
          <w:szCs w:val="22"/>
        </w:rPr>
        <w:lastRenderedPageBreak/>
        <w:t>CA/Browser Forum (V1.8.6): "Baseline Requirements for the Issuance and Management of</w:t>
      </w:r>
    </w:p>
    <w:p w:rsidR="00442A15" w:rsidRPr="00631508" w:rsidRDefault="00442A15" w:rsidP="00963C7B">
      <w:pPr>
        <w:spacing w:before="120" w:after="120" w:line="288" w:lineRule="auto"/>
        <w:rPr>
          <w:rFonts w:cs="Arial"/>
          <w:szCs w:val="22"/>
        </w:rPr>
      </w:pPr>
      <w:r w:rsidRPr="00631508">
        <w:rPr>
          <w:rFonts w:cs="Arial"/>
          <w:szCs w:val="22"/>
        </w:rPr>
        <w:t>Publicly-Trusted Certificates" (Yêu cầu cơ sở về cấp và quản lý chứng thư chữ ký số công cộng)</w:t>
      </w:r>
    </w:p>
    <w:p w:rsidR="00442A15" w:rsidRPr="00631508" w:rsidRDefault="00442A15" w:rsidP="00963C7B">
      <w:pPr>
        <w:spacing w:before="120" w:after="120" w:line="288" w:lineRule="auto"/>
        <w:rPr>
          <w:rFonts w:cs="Arial"/>
          <w:szCs w:val="22"/>
        </w:rPr>
      </w:pPr>
      <w:r w:rsidRPr="00631508">
        <w:rPr>
          <w:rFonts w:cs="Arial"/>
          <w:szCs w:val="22"/>
        </w:rPr>
        <w:t>CA/Browser Forum: "Baseline Requirements for the Issuance and Management o</w:t>
      </w:r>
      <w:r w:rsidR="00FA6A2D" w:rsidRPr="00631508">
        <w:rPr>
          <w:rFonts w:cs="Arial"/>
          <w:szCs w:val="22"/>
        </w:rPr>
        <w:t>f PubliclyTrusted Certificates" (Yêu cầu cơ sở về cấp và quản lý chứng thư chữ ký số công cộng)</w:t>
      </w:r>
    </w:p>
    <w:p w:rsidR="00FA6A2D" w:rsidRPr="00631508" w:rsidRDefault="00FA6A2D" w:rsidP="00963C7B">
      <w:pPr>
        <w:spacing w:before="120" w:after="120" w:line="288" w:lineRule="auto"/>
        <w:rPr>
          <w:rFonts w:cs="Arial"/>
          <w:szCs w:val="22"/>
        </w:rPr>
      </w:pPr>
      <w:r w:rsidRPr="00631508">
        <w:rPr>
          <w:rFonts w:cs="Arial"/>
          <w:szCs w:val="22"/>
        </w:rPr>
        <w:t>ISO/IEC 9594-8/Recommendation ITU-T X.509: "Information technology - Open Systems Interconnection - Part 8: The Directory: Public-key and attribute certificate frameworks" (</w:t>
      </w:r>
      <w:r w:rsidR="00263FB5" w:rsidRPr="00631508">
        <w:rPr>
          <w:rFonts w:cs="Arial"/>
          <w:szCs w:val="22"/>
        </w:rPr>
        <w:t>Công nghệ thông tin – Kết nối các hệ thống mở – Phần 8: Thư mục: Khung chứng thư khóa công khai và chứng thư thuộc tính</w:t>
      </w:r>
      <w:r w:rsidR="000E61E0" w:rsidRPr="00631508">
        <w:rPr>
          <w:rFonts w:cs="Arial"/>
          <w:szCs w:val="22"/>
        </w:rPr>
        <w:t>)</w:t>
      </w:r>
    </w:p>
    <w:p w:rsidR="000E61E0" w:rsidRPr="00631508" w:rsidRDefault="000E61E0" w:rsidP="000E61E0">
      <w:pPr>
        <w:spacing w:before="120" w:after="120" w:line="288" w:lineRule="auto"/>
        <w:rPr>
          <w:rFonts w:cs="Arial"/>
          <w:szCs w:val="22"/>
        </w:rPr>
      </w:pPr>
      <w:r w:rsidRPr="00631508">
        <w:rPr>
          <w:rFonts w:cs="Arial"/>
          <w:szCs w:val="22"/>
        </w:rPr>
        <w:t>IETF RFC 5280: "Internet X.509 Public Key Infrastructure Certificate and Certificate Revocation</w:t>
      </w:r>
    </w:p>
    <w:p w:rsidR="000E61E0" w:rsidRPr="00631508" w:rsidRDefault="000E61E0" w:rsidP="000E61E0">
      <w:pPr>
        <w:spacing w:before="120" w:after="120" w:line="288" w:lineRule="auto"/>
        <w:rPr>
          <w:rFonts w:cs="Arial"/>
          <w:szCs w:val="22"/>
        </w:rPr>
      </w:pPr>
      <w:r w:rsidRPr="00631508">
        <w:rPr>
          <w:rFonts w:cs="Arial"/>
          <w:szCs w:val="22"/>
        </w:rPr>
        <w:t>List (CRL) Profile" (</w:t>
      </w:r>
      <w:r w:rsidR="00C91446" w:rsidRPr="00631508">
        <w:rPr>
          <w:rFonts w:cs="Arial"/>
          <w:szCs w:val="22"/>
        </w:rPr>
        <w:t>Cơ sở hạ tầng khóa công khai và danh sách chứng thư chữ ký số bị thu hồi)</w:t>
      </w:r>
    </w:p>
    <w:p w:rsidR="00C91446" w:rsidRPr="00631508" w:rsidRDefault="00C91446" w:rsidP="00C91446">
      <w:pPr>
        <w:spacing w:before="120" w:after="120" w:line="288" w:lineRule="auto"/>
        <w:rPr>
          <w:rFonts w:cs="Arial"/>
          <w:szCs w:val="22"/>
        </w:rPr>
      </w:pPr>
      <w:r w:rsidRPr="00631508">
        <w:rPr>
          <w:rFonts w:cs="Arial"/>
          <w:szCs w:val="22"/>
        </w:rPr>
        <w:t>ETSI EN 319 401: "Electronic Signatures and Infrastructures (ESI); General Policy Requirements</w:t>
      </w:r>
    </w:p>
    <w:p w:rsidR="00C91446" w:rsidRPr="00631508" w:rsidRDefault="00C91446" w:rsidP="00C91446">
      <w:pPr>
        <w:spacing w:before="120" w:after="120" w:line="288" w:lineRule="auto"/>
        <w:rPr>
          <w:rFonts w:cs="Arial"/>
          <w:szCs w:val="22"/>
        </w:rPr>
      </w:pPr>
      <w:r w:rsidRPr="00631508">
        <w:rPr>
          <w:rFonts w:cs="Arial"/>
          <w:szCs w:val="22"/>
        </w:rPr>
        <w:t xml:space="preserve">for Trust Service Providers" </w:t>
      </w:r>
      <w:proofErr w:type="gramStart"/>
      <w:r w:rsidRPr="00631508">
        <w:rPr>
          <w:rFonts w:cs="Arial"/>
          <w:szCs w:val="22"/>
        </w:rPr>
        <w:t>(</w:t>
      </w:r>
      <w:r w:rsidR="00B95845" w:rsidRPr="00631508">
        <w:rPr>
          <w:rFonts w:cs="Arial"/>
          <w:szCs w:val="22"/>
        </w:rPr>
        <w:t xml:space="preserve"> Chữ</w:t>
      </w:r>
      <w:proofErr w:type="gramEnd"/>
      <w:r w:rsidR="00B95845" w:rsidRPr="00631508">
        <w:rPr>
          <w:rFonts w:cs="Arial"/>
          <w:szCs w:val="22"/>
        </w:rPr>
        <w:t xml:space="preserve"> ký điện tử và hạ tầng tin cậy (ESI) - Yêu cầu chung đối với tổ chức cung cấp dịch vụ tin cậy)</w:t>
      </w:r>
      <w:r w:rsidR="00C56F62" w:rsidRPr="00631508">
        <w:rPr>
          <w:rFonts w:cs="Arial"/>
          <w:szCs w:val="22"/>
        </w:rPr>
        <w:t>;</w:t>
      </w:r>
    </w:p>
    <w:p w:rsidR="00B95845" w:rsidRPr="00631508" w:rsidRDefault="00B95845" w:rsidP="00B95845">
      <w:pPr>
        <w:spacing w:before="120" w:after="120" w:line="288" w:lineRule="auto"/>
        <w:rPr>
          <w:rFonts w:cs="Arial"/>
          <w:szCs w:val="22"/>
        </w:rPr>
      </w:pPr>
      <w:r w:rsidRPr="00631508">
        <w:rPr>
          <w:rFonts w:cs="Arial"/>
          <w:szCs w:val="22"/>
        </w:rPr>
        <w:t>ETSI EN 319 412-2: "Electronic Signatures and Infrastructures (ESI); Certificate Profiles; Part 2:</w:t>
      </w:r>
    </w:p>
    <w:p w:rsidR="00B95845" w:rsidRPr="00631508" w:rsidRDefault="00B95845" w:rsidP="00B95845">
      <w:pPr>
        <w:spacing w:before="120" w:after="120" w:line="288" w:lineRule="auto"/>
        <w:rPr>
          <w:rFonts w:cs="Arial"/>
          <w:szCs w:val="22"/>
        </w:rPr>
      </w:pPr>
      <w:r w:rsidRPr="00631508">
        <w:rPr>
          <w:rFonts w:cs="Arial"/>
          <w:szCs w:val="22"/>
        </w:rPr>
        <w:t xml:space="preserve">Certificate profile for certificates issued to natural persons" </w:t>
      </w:r>
      <w:proofErr w:type="gramStart"/>
      <w:r w:rsidRPr="00631508">
        <w:rPr>
          <w:rFonts w:cs="Arial"/>
          <w:szCs w:val="22"/>
        </w:rPr>
        <w:t>( Chữ</w:t>
      </w:r>
      <w:proofErr w:type="gramEnd"/>
      <w:r w:rsidRPr="00631508">
        <w:rPr>
          <w:rFonts w:cs="Arial"/>
          <w:szCs w:val="22"/>
        </w:rPr>
        <w:t xml:space="preserve"> ký điện tử và hạ tầng tin cậy (ESI); </w:t>
      </w:r>
      <w:r w:rsidR="00C56F62" w:rsidRPr="00631508">
        <w:rPr>
          <w:rFonts w:cs="Arial"/>
          <w:szCs w:val="22"/>
        </w:rPr>
        <w:t>Hồ sơ chứng thư; Phần 2: Hồ sơ chứng thư đối với chứng thư chữ ký số cấp cho cá nhân);</w:t>
      </w:r>
    </w:p>
    <w:p w:rsidR="00C56F62" w:rsidRPr="00631508" w:rsidRDefault="00C56F62" w:rsidP="00C56F62">
      <w:pPr>
        <w:spacing w:before="120" w:after="120" w:line="288" w:lineRule="auto"/>
        <w:rPr>
          <w:rFonts w:cs="Arial"/>
          <w:szCs w:val="22"/>
        </w:rPr>
      </w:pPr>
      <w:r w:rsidRPr="00631508">
        <w:rPr>
          <w:rFonts w:cs="Arial"/>
          <w:szCs w:val="22"/>
        </w:rPr>
        <w:t>ETSI EN 319 412-3: "Electronic Signatures and Infrastructures (ESI); Certificate Profiles; Part 3:</w:t>
      </w:r>
    </w:p>
    <w:p w:rsidR="007605A5" w:rsidRPr="00631508" w:rsidRDefault="00C56F62" w:rsidP="00B901EB">
      <w:pPr>
        <w:spacing w:before="120" w:after="120" w:line="288" w:lineRule="auto"/>
        <w:rPr>
          <w:rFonts w:cs="Arial"/>
          <w:szCs w:val="22"/>
        </w:rPr>
      </w:pPr>
      <w:r w:rsidRPr="00631508">
        <w:rPr>
          <w:rFonts w:cs="Arial"/>
          <w:szCs w:val="22"/>
        </w:rPr>
        <w:t>Certificate profile for certific</w:t>
      </w:r>
      <w:r w:rsidR="00912605">
        <w:rPr>
          <w:rFonts w:cs="Arial"/>
          <w:szCs w:val="22"/>
        </w:rPr>
        <w:t>ates issued to legal persons" (</w:t>
      </w:r>
      <w:r w:rsidRPr="00631508">
        <w:rPr>
          <w:rFonts w:cs="Arial"/>
          <w:szCs w:val="22"/>
        </w:rPr>
        <w:t>Chữ ký điện tử và hạ tầng tin cậy (ESI); Hồ sơ chứng thư; Phần 3: Hồ sơ chứng thư đối với chứng thư chữ ký số cấp cho cá nhân);</w:t>
      </w:r>
    </w:p>
    <w:p w:rsidR="00C56F62" w:rsidRPr="00631508" w:rsidRDefault="00C56F62" w:rsidP="00C56F62">
      <w:pPr>
        <w:spacing w:before="120" w:after="120" w:line="288" w:lineRule="auto"/>
        <w:rPr>
          <w:rFonts w:cs="Arial"/>
          <w:szCs w:val="22"/>
        </w:rPr>
      </w:pPr>
      <w:r w:rsidRPr="00631508">
        <w:rPr>
          <w:rFonts w:cs="Arial"/>
          <w:szCs w:val="22"/>
        </w:rPr>
        <w:t>IETF RFC 6960: "X.509 Internet Public Key Infrastructure Online Certificate Status Protocol -</w:t>
      </w:r>
    </w:p>
    <w:p w:rsidR="00652822" w:rsidRPr="00631508" w:rsidRDefault="0000353F" w:rsidP="00030290">
      <w:pPr>
        <w:spacing w:before="120" w:after="120" w:line="288" w:lineRule="auto"/>
        <w:rPr>
          <w:rFonts w:cs="Arial"/>
          <w:szCs w:val="22"/>
        </w:rPr>
      </w:pPr>
      <w:r w:rsidRPr="00631508">
        <w:rPr>
          <w:rFonts w:cs="Arial"/>
          <w:szCs w:val="22"/>
        </w:rPr>
        <w:t>OCSP" (Giao thức kiểm tra trạng thái chứng thư chữ ký số trực tuyến của Cơ sở hạ tầng khóa công khai X.509);</w:t>
      </w:r>
    </w:p>
    <w:p w:rsidR="0000353F" w:rsidRPr="00631508" w:rsidRDefault="00360651" w:rsidP="00030290">
      <w:pPr>
        <w:spacing w:before="120" w:after="120" w:line="288" w:lineRule="auto"/>
        <w:rPr>
          <w:rFonts w:cs="Arial"/>
          <w:szCs w:val="22"/>
        </w:rPr>
      </w:pPr>
      <w:r w:rsidRPr="00631508">
        <w:rPr>
          <w:rFonts w:cs="Arial"/>
          <w:szCs w:val="22"/>
        </w:rPr>
        <w:t>FIPS PUB 140-2 (2001): "Security Requirements for Cryptographic Modules" (êu cầu an toàn đối với mô-đun mật mã);</w:t>
      </w:r>
    </w:p>
    <w:p w:rsidR="00360651" w:rsidRPr="00631508" w:rsidRDefault="00360651" w:rsidP="00360651">
      <w:pPr>
        <w:spacing w:before="120" w:after="120" w:line="288" w:lineRule="auto"/>
        <w:rPr>
          <w:rFonts w:cs="Arial"/>
          <w:szCs w:val="22"/>
        </w:rPr>
      </w:pPr>
      <w:r w:rsidRPr="00631508">
        <w:rPr>
          <w:rFonts w:cs="Arial"/>
          <w:szCs w:val="22"/>
        </w:rPr>
        <w:t>ETSI TS 119 412-1: "Electronic Signatures and Infrastructures (ESI); Certificate Profiles; Part 1: Overview and common data structures" (Chữ ký điện tử và hạ tầng tin cậy (ESI); P</w:t>
      </w:r>
      <w:r w:rsidR="00BA4E95" w:rsidRPr="00631508">
        <w:rPr>
          <w:rFonts w:cs="Arial"/>
          <w:szCs w:val="22"/>
        </w:rPr>
        <w:t>hần 1</w:t>
      </w:r>
      <w:r w:rsidRPr="00631508">
        <w:rPr>
          <w:rFonts w:cs="Arial"/>
          <w:szCs w:val="22"/>
        </w:rPr>
        <w:t>: Tổng quan và các cấu trúc dữ liệu chung</w:t>
      </w:r>
      <w:r w:rsidR="00BA4E95" w:rsidRPr="00631508">
        <w:rPr>
          <w:rFonts w:cs="Arial"/>
          <w:szCs w:val="22"/>
        </w:rPr>
        <w:t>);</w:t>
      </w:r>
    </w:p>
    <w:p w:rsidR="00BA4E95" w:rsidRPr="00631508" w:rsidRDefault="00BA4E95" w:rsidP="00360651">
      <w:pPr>
        <w:spacing w:before="120" w:after="120" w:line="288" w:lineRule="auto"/>
        <w:rPr>
          <w:rFonts w:cs="Arial"/>
          <w:szCs w:val="22"/>
        </w:rPr>
      </w:pPr>
      <w:r w:rsidRPr="00631508">
        <w:rPr>
          <w:rFonts w:cs="Arial"/>
          <w:szCs w:val="22"/>
        </w:rPr>
        <w:t>CHÚ THÍCH: ETSI TS 119 412-1 has been superseded by ETSI EN 319 412-1</w:t>
      </w:r>
    </w:p>
    <w:p w:rsidR="00BA4E95" w:rsidRPr="00631508" w:rsidRDefault="00E40693" w:rsidP="00BA4E95">
      <w:pPr>
        <w:spacing w:before="120" w:after="120" w:line="288" w:lineRule="auto"/>
        <w:rPr>
          <w:rFonts w:cs="Arial"/>
          <w:szCs w:val="22"/>
        </w:rPr>
      </w:pPr>
      <w:r w:rsidRPr="00631508">
        <w:rPr>
          <w:rFonts w:cs="Arial"/>
          <w:szCs w:val="22"/>
        </w:rPr>
        <w:t xml:space="preserve">ETSI TS </w:t>
      </w:r>
      <w:r w:rsidR="00BA4E95" w:rsidRPr="00631508">
        <w:rPr>
          <w:rFonts w:cs="Arial"/>
          <w:szCs w:val="22"/>
        </w:rPr>
        <w:t xml:space="preserve">119 461: "Electronic Signatures and Infrastructures (ESI); Policy and security requirements for trust service components providing identity proofing of trust service subjects" (Chữ ký điện tử và hạ tầng tin cậy (ESI); </w:t>
      </w:r>
      <w:r w:rsidR="00B70025" w:rsidRPr="00631508">
        <w:rPr>
          <w:rFonts w:cs="Arial"/>
          <w:szCs w:val="22"/>
        </w:rPr>
        <w:t>Yêu cầu về chính sách và bảo mật đối với các thành phần dịch vụ tin cậy cung cấp việc xác thực danh tính cho các chủ thể dịch vụ tin cậy);</w:t>
      </w:r>
    </w:p>
    <w:p w:rsidR="00B70025" w:rsidRPr="00631508" w:rsidRDefault="00E40693" w:rsidP="00BA4E95">
      <w:pPr>
        <w:spacing w:before="120" w:after="120" w:line="288" w:lineRule="auto"/>
        <w:rPr>
          <w:rFonts w:cs="Arial"/>
          <w:szCs w:val="22"/>
        </w:rPr>
      </w:pPr>
      <w:r w:rsidRPr="00631508">
        <w:rPr>
          <w:rFonts w:cs="Arial"/>
          <w:szCs w:val="22"/>
        </w:rPr>
        <w:t>FIPS PUB 140-3 (2019): "Security Requirements for Cryptographic Modules"</w:t>
      </w:r>
      <w:r w:rsidR="00142A3D" w:rsidRPr="00631508">
        <w:rPr>
          <w:rFonts w:cs="Arial"/>
          <w:szCs w:val="22"/>
        </w:rPr>
        <w:t xml:space="preserve"> (Yêu cầu bảo mật đối với các mô-đun mật mã).</w:t>
      </w:r>
    </w:p>
    <w:p w:rsidR="00813170" w:rsidRPr="00631508" w:rsidRDefault="00813170" w:rsidP="00443414">
      <w:pPr>
        <w:pStyle w:val="Heading1"/>
      </w:pPr>
      <w:bookmarkStart w:id="10" w:name="_Toc220934333"/>
      <w:bookmarkStart w:id="11" w:name="_Toc222159741"/>
      <w:bookmarkStart w:id="12" w:name="_Toc240558300"/>
      <w:r w:rsidRPr="00631508">
        <w:t>3</w:t>
      </w:r>
      <w:r w:rsidR="000C0180" w:rsidRPr="00631508">
        <w:t xml:space="preserve"> </w:t>
      </w:r>
      <w:r w:rsidRPr="00631508">
        <w:t>Thuật ngữ</w:t>
      </w:r>
      <w:bookmarkEnd w:id="10"/>
      <w:r w:rsidRPr="00631508">
        <w:t>, định nghĩa và chữ viết tắt</w:t>
      </w:r>
      <w:bookmarkEnd w:id="11"/>
      <w:bookmarkEnd w:id="12"/>
    </w:p>
    <w:p w:rsidR="00813170" w:rsidRPr="00631508" w:rsidRDefault="00813170" w:rsidP="00461437">
      <w:pPr>
        <w:pStyle w:val="Heading2"/>
        <w:keepNext w:val="0"/>
        <w:keepLines w:val="0"/>
        <w:widowControl w:val="0"/>
        <w:spacing w:before="120" w:after="120" w:line="288" w:lineRule="auto"/>
        <w:rPr>
          <w:sz w:val="22"/>
          <w:szCs w:val="22"/>
        </w:rPr>
      </w:pPr>
      <w:bookmarkStart w:id="13" w:name="_Toc220934334"/>
      <w:bookmarkStart w:id="14" w:name="_Toc222159742"/>
      <w:bookmarkStart w:id="15" w:name="_Toc240558301"/>
      <w:r w:rsidRPr="00631508">
        <w:rPr>
          <w:sz w:val="22"/>
          <w:szCs w:val="22"/>
        </w:rPr>
        <w:t>3.1</w:t>
      </w:r>
      <w:r w:rsidR="000C0180" w:rsidRPr="00631508">
        <w:rPr>
          <w:sz w:val="22"/>
          <w:szCs w:val="22"/>
        </w:rPr>
        <w:t xml:space="preserve"> </w:t>
      </w:r>
      <w:r w:rsidRPr="00631508">
        <w:rPr>
          <w:sz w:val="22"/>
          <w:szCs w:val="22"/>
        </w:rPr>
        <w:t>Thuật ngữ</w:t>
      </w:r>
      <w:bookmarkEnd w:id="13"/>
      <w:r w:rsidRPr="00631508">
        <w:rPr>
          <w:sz w:val="22"/>
          <w:szCs w:val="22"/>
        </w:rPr>
        <w:t xml:space="preserve"> và định nghĩa</w:t>
      </w:r>
      <w:bookmarkEnd w:id="14"/>
      <w:bookmarkEnd w:id="15"/>
    </w:p>
    <w:p w:rsidR="00813170" w:rsidRPr="00631508" w:rsidRDefault="00813170" w:rsidP="00461437">
      <w:pPr>
        <w:widowControl w:val="0"/>
        <w:spacing w:before="120" w:after="120" w:line="288" w:lineRule="auto"/>
        <w:rPr>
          <w:rFonts w:cs="Arial"/>
          <w:szCs w:val="22"/>
        </w:rPr>
      </w:pPr>
      <w:r w:rsidRPr="00631508">
        <w:rPr>
          <w:rFonts w:cs="Arial"/>
          <w:szCs w:val="22"/>
        </w:rPr>
        <w:t>Trong tiêu chuẩn này sử dụng</w:t>
      </w:r>
      <w:r w:rsidR="0049118D" w:rsidRPr="00631508">
        <w:rPr>
          <w:rFonts w:cs="Arial"/>
          <w:szCs w:val="22"/>
        </w:rPr>
        <w:t xml:space="preserve"> các thuật ngữ và định nghĩa </w:t>
      </w:r>
      <w:r w:rsidRPr="00631508">
        <w:rPr>
          <w:rFonts w:cs="Arial"/>
          <w:szCs w:val="22"/>
        </w:rPr>
        <w:t>được đ</w:t>
      </w:r>
      <w:r w:rsidR="00756660" w:rsidRPr="00631508">
        <w:rPr>
          <w:rFonts w:cs="Arial"/>
          <w:szCs w:val="22"/>
        </w:rPr>
        <w:t xml:space="preserve">ưa ra trong </w:t>
      </w:r>
      <w:r w:rsidR="00355636" w:rsidRPr="00631508">
        <w:rPr>
          <w:rFonts w:cs="Arial"/>
          <w:szCs w:val="22"/>
        </w:rPr>
        <w:t xml:space="preserve">TCVN 14618:2026 </w:t>
      </w:r>
      <w:r w:rsidR="00756660" w:rsidRPr="00631508">
        <w:rPr>
          <w:rFonts w:cs="Arial"/>
          <w:szCs w:val="22"/>
        </w:rPr>
        <w:t>và các thuật ngữ sau</w:t>
      </w:r>
      <w:r w:rsidRPr="00631508">
        <w:rPr>
          <w:rFonts w:cs="Arial"/>
          <w:szCs w:val="22"/>
        </w:rPr>
        <w:t>:</w:t>
      </w:r>
    </w:p>
    <w:p w:rsidR="00894E73" w:rsidRPr="00631508" w:rsidRDefault="00894E73" w:rsidP="00461437">
      <w:pPr>
        <w:widowControl w:val="0"/>
        <w:spacing w:before="120" w:after="120" w:line="288" w:lineRule="auto"/>
        <w:rPr>
          <w:b/>
          <w:bCs/>
          <w:szCs w:val="22"/>
        </w:rPr>
      </w:pPr>
      <w:r w:rsidRPr="00631508">
        <w:rPr>
          <w:b/>
          <w:bCs/>
          <w:szCs w:val="22"/>
        </w:rPr>
        <w:t xml:space="preserve">3.1.1 </w:t>
      </w:r>
    </w:p>
    <w:p w:rsidR="00813170" w:rsidRPr="00631508" w:rsidRDefault="00894E73" w:rsidP="00461437">
      <w:pPr>
        <w:widowControl w:val="0"/>
        <w:spacing w:before="120" w:after="120" w:line="288" w:lineRule="auto"/>
        <w:rPr>
          <w:rFonts w:cs="Arial"/>
          <w:szCs w:val="22"/>
        </w:rPr>
      </w:pPr>
      <w:r w:rsidRPr="00631508">
        <w:rPr>
          <w:rFonts w:cs="Arial"/>
          <w:b/>
          <w:szCs w:val="22"/>
        </w:rPr>
        <w:lastRenderedPageBreak/>
        <w:t>N</w:t>
      </w:r>
      <w:r w:rsidR="00813170" w:rsidRPr="00631508">
        <w:rPr>
          <w:rFonts w:cs="Arial"/>
          <w:b/>
          <w:szCs w:val="22"/>
        </w:rPr>
        <w:t>gười đánh giá</w:t>
      </w:r>
      <w:r w:rsidRPr="00631508">
        <w:rPr>
          <w:rFonts w:cs="Arial"/>
          <w:b/>
          <w:szCs w:val="22"/>
        </w:rPr>
        <w:t xml:space="preserve"> </w:t>
      </w:r>
      <w:r w:rsidRPr="00631508">
        <w:rPr>
          <w:rFonts w:cs="Arial"/>
          <w:szCs w:val="22"/>
        </w:rPr>
        <w:t>(auditor)</w:t>
      </w:r>
      <w:r w:rsidR="00813170" w:rsidRPr="00631508">
        <w:rPr>
          <w:rFonts w:cs="Arial"/>
          <w:szCs w:val="22"/>
        </w:rPr>
        <w:t>: người đánh giá sự phù hợp với các yêu cầu như đã quy định trong các tài liệu yêu cầu đã cho</w:t>
      </w:r>
      <w:r w:rsidR="00417951" w:rsidRPr="00631508">
        <w:rPr>
          <w:rFonts w:cs="Arial"/>
          <w:szCs w:val="22"/>
        </w:rPr>
        <w:t>.</w:t>
      </w:r>
    </w:p>
    <w:p w:rsidR="00640C15" w:rsidRPr="00631508" w:rsidRDefault="00640C15" w:rsidP="00461437">
      <w:pPr>
        <w:widowControl w:val="0"/>
        <w:spacing w:before="120" w:after="120" w:line="288" w:lineRule="auto"/>
        <w:jc w:val="left"/>
        <w:rPr>
          <w:rFonts w:cs="Arial"/>
          <w:b/>
          <w:szCs w:val="22"/>
        </w:rPr>
      </w:pPr>
      <w:r w:rsidRPr="00631508">
        <w:rPr>
          <w:rFonts w:cs="Arial"/>
          <w:b/>
          <w:szCs w:val="22"/>
        </w:rPr>
        <w:t>3.1.2</w:t>
      </w:r>
    </w:p>
    <w:p w:rsidR="00C27403" w:rsidRPr="00631508" w:rsidRDefault="00C27403" w:rsidP="00461437">
      <w:pPr>
        <w:widowControl w:val="0"/>
        <w:spacing w:after="160" w:line="259" w:lineRule="auto"/>
        <w:rPr>
          <w:rFonts w:cs="Arial"/>
          <w:szCs w:val="22"/>
        </w:rPr>
      </w:pPr>
      <w:r w:rsidRPr="00E6433E">
        <w:rPr>
          <w:rFonts w:cs="Arial"/>
          <w:b/>
          <w:szCs w:val="22"/>
        </w:rPr>
        <w:t>Chính sách chứng thư</w:t>
      </w:r>
      <w:r w:rsidRPr="00631508">
        <w:rPr>
          <w:rFonts w:cs="Arial"/>
          <w:szCs w:val="22"/>
        </w:rPr>
        <w:t xml:space="preserve"> </w:t>
      </w:r>
      <w:r w:rsidR="006254E8" w:rsidRPr="006254E8">
        <w:rPr>
          <w:rFonts w:cs="Arial"/>
          <w:b/>
          <w:szCs w:val="22"/>
        </w:rPr>
        <w:t xml:space="preserve">chữ ký số </w:t>
      </w:r>
      <w:r w:rsidRPr="00631508">
        <w:rPr>
          <w:rFonts w:cs="Arial"/>
          <w:szCs w:val="22"/>
        </w:rPr>
        <w:t>(Certificate Policy):</w:t>
      </w:r>
      <w:r w:rsidR="00187106" w:rsidRPr="00631508">
        <w:rPr>
          <w:rFonts w:cs="Arial"/>
          <w:szCs w:val="22"/>
        </w:rPr>
        <w:t xml:space="preserve"> tập hợp các quy tắc được đặt tên, xác định tính áp dụng của chứng chỉ đối với một cộng đồng và/hoặc loại ứng dụng cụ thể có các yêu cầu bảo mật chung</w:t>
      </w:r>
    </w:p>
    <w:p w:rsidR="00187106" w:rsidRPr="00631508" w:rsidRDefault="00C27AA0" w:rsidP="00813170">
      <w:pPr>
        <w:spacing w:after="160" w:line="259" w:lineRule="auto"/>
        <w:jc w:val="left"/>
        <w:rPr>
          <w:rFonts w:cs="Arial"/>
          <w:b/>
          <w:szCs w:val="22"/>
        </w:rPr>
      </w:pPr>
      <w:r w:rsidRPr="00631508">
        <w:rPr>
          <w:rFonts w:cs="Arial"/>
          <w:b/>
          <w:szCs w:val="22"/>
        </w:rPr>
        <w:t>3.1.3</w:t>
      </w:r>
    </w:p>
    <w:p w:rsidR="00C27AA0" w:rsidRPr="00631508" w:rsidRDefault="004E6ADF" w:rsidP="00813170">
      <w:pPr>
        <w:spacing w:after="160" w:line="259" w:lineRule="auto"/>
        <w:jc w:val="left"/>
        <w:rPr>
          <w:rFonts w:cs="Arial"/>
          <w:szCs w:val="22"/>
        </w:rPr>
      </w:pPr>
      <w:r w:rsidRPr="00631508">
        <w:rPr>
          <w:rFonts w:cs="Arial"/>
          <w:b/>
          <w:szCs w:val="22"/>
        </w:rPr>
        <w:t>Danh sách chứng thư bị thu hồi</w:t>
      </w:r>
      <w:r w:rsidRPr="00631508">
        <w:rPr>
          <w:rFonts w:cs="Arial"/>
          <w:szCs w:val="22"/>
        </w:rPr>
        <w:t xml:space="preserve"> (Certificate Revocation List): danh sách </w:t>
      </w:r>
      <w:r w:rsidR="00C27AA0" w:rsidRPr="00631508">
        <w:rPr>
          <w:rFonts w:cs="Arial"/>
          <w:szCs w:val="22"/>
        </w:rPr>
        <w:t>các chứng thư</w:t>
      </w:r>
      <w:r w:rsidR="00417951" w:rsidRPr="00631508">
        <w:rPr>
          <w:rFonts w:cs="Arial"/>
          <w:szCs w:val="22"/>
        </w:rPr>
        <w:t xml:space="preserve"> số</w:t>
      </w:r>
      <w:r w:rsidR="00C27AA0" w:rsidRPr="00631508">
        <w:rPr>
          <w:rFonts w:cs="Arial"/>
          <w:szCs w:val="22"/>
        </w:rPr>
        <w:t xml:space="preserve"> đã bị thu hồi</w:t>
      </w:r>
      <w:r w:rsidRPr="00631508">
        <w:rPr>
          <w:rFonts w:cs="Arial"/>
          <w:szCs w:val="22"/>
        </w:rPr>
        <w:t xml:space="preserve"> bởi tổ chức cung cấp dịch vụ chứng thực chữ ký số công cộng.</w:t>
      </w:r>
    </w:p>
    <w:p w:rsidR="00C70DAC" w:rsidRPr="00631508" w:rsidRDefault="006B54C2" w:rsidP="00813170">
      <w:pPr>
        <w:spacing w:after="160" w:line="259" w:lineRule="auto"/>
        <w:jc w:val="left"/>
        <w:rPr>
          <w:rFonts w:cs="Arial"/>
          <w:b/>
          <w:szCs w:val="22"/>
        </w:rPr>
      </w:pPr>
      <w:r w:rsidRPr="00631508">
        <w:rPr>
          <w:rFonts w:cs="Arial"/>
          <w:b/>
          <w:szCs w:val="22"/>
        </w:rPr>
        <w:t>3.1.4</w:t>
      </w:r>
      <w:r w:rsidR="00C70DAC" w:rsidRPr="00631508">
        <w:rPr>
          <w:rFonts w:cs="Arial"/>
          <w:b/>
          <w:szCs w:val="22"/>
        </w:rPr>
        <w:t xml:space="preserve"> </w:t>
      </w:r>
    </w:p>
    <w:p w:rsidR="004E6ADF" w:rsidRPr="00631508" w:rsidRDefault="007A42F0" w:rsidP="00417951">
      <w:pPr>
        <w:spacing w:after="160" w:line="259" w:lineRule="auto"/>
        <w:rPr>
          <w:rFonts w:cs="Arial"/>
          <w:szCs w:val="22"/>
        </w:rPr>
      </w:pPr>
      <w:r w:rsidRPr="006254E8">
        <w:rPr>
          <w:rFonts w:cs="Arial"/>
          <w:b/>
          <w:szCs w:val="22"/>
        </w:rPr>
        <w:t xml:space="preserve"> Tổ chức </w:t>
      </w:r>
      <w:r w:rsidR="005715F2" w:rsidRPr="006254E8">
        <w:rPr>
          <w:rFonts w:cs="Arial"/>
          <w:b/>
          <w:szCs w:val="22"/>
        </w:rPr>
        <w:t xml:space="preserve">cung cấp dịch vụ </w:t>
      </w:r>
      <w:r w:rsidR="001155C5" w:rsidRPr="006254E8">
        <w:rPr>
          <w:rFonts w:cs="Arial"/>
          <w:b/>
          <w:szCs w:val="22"/>
        </w:rPr>
        <w:t>chứng thực</w:t>
      </w:r>
      <w:r w:rsidR="005715F2" w:rsidRPr="006254E8">
        <w:rPr>
          <w:rFonts w:cs="Arial"/>
          <w:b/>
          <w:szCs w:val="22"/>
        </w:rPr>
        <w:t xml:space="preserve"> chữ ký số</w:t>
      </w:r>
      <w:r w:rsidRPr="00631508">
        <w:rPr>
          <w:rFonts w:cs="Arial"/>
          <w:b/>
          <w:szCs w:val="22"/>
        </w:rPr>
        <w:t xml:space="preserve"> </w:t>
      </w:r>
      <w:r w:rsidRPr="00631508">
        <w:rPr>
          <w:rFonts w:cs="Arial"/>
          <w:szCs w:val="22"/>
        </w:rPr>
        <w:t>(</w:t>
      </w:r>
      <w:r w:rsidR="00C70DAC" w:rsidRPr="00631508">
        <w:rPr>
          <w:rFonts w:cs="Arial"/>
          <w:szCs w:val="22"/>
        </w:rPr>
        <w:t>Certification Authority (CA)</w:t>
      </w:r>
      <w:r w:rsidRPr="00631508">
        <w:rPr>
          <w:rFonts w:cs="Arial"/>
          <w:szCs w:val="22"/>
        </w:rPr>
        <w:t xml:space="preserve">) </w:t>
      </w:r>
    </w:p>
    <w:p w:rsidR="009A3B4D" w:rsidRPr="00631508" w:rsidRDefault="009A3B4D" w:rsidP="00813170">
      <w:pPr>
        <w:spacing w:after="160" w:line="259" w:lineRule="auto"/>
        <w:jc w:val="left"/>
        <w:rPr>
          <w:rFonts w:cs="Arial"/>
          <w:b/>
          <w:szCs w:val="22"/>
        </w:rPr>
      </w:pPr>
      <w:r w:rsidRPr="00631508">
        <w:rPr>
          <w:rFonts w:cs="Arial"/>
          <w:b/>
          <w:szCs w:val="22"/>
        </w:rPr>
        <w:t xml:space="preserve">3.1.5 </w:t>
      </w:r>
    </w:p>
    <w:p w:rsidR="009A3B4D" w:rsidRPr="00631508" w:rsidRDefault="00417951" w:rsidP="00417951">
      <w:pPr>
        <w:spacing w:after="160" w:line="259" w:lineRule="auto"/>
        <w:rPr>
          <w:rFonts w:cs="Arial"/>
          <w:szCs w:val="22"/>
        </w:rPr>
      </w:pPr>
      <w:r w:rsidRPr="006254E8">
        <w:rPr>
          <w:rFonts w:cs="Arial"/>
          <w:b/>
          <w:szCs w:val="22"/>
        </w:rPr>
        <w:t>Danh sách chứng thư</w:t>
      </w:r>
      <w:r w:rsidR="0028096D" w:rsidRPr="006254E8">
        <w:rPr>
          <w:rFonts w:cs="Arial"/>
          <w:b/>
          <w:szCs w:val="22"/>
        </w:rPr>
        <w:t xml:space="preserve"> chữ ký</w:t>
      </w:r>
      <w:r w:rsidRPr="006254E8">
        <w:rPr>
          <w:rFonts w:cs="Arial"/>
          <w:b/>
          <w:szCs w:val="22"/>
        </w:rPr>
        <w:t xml:space="preserve"> số thu hồi của tổ chức chứng thực </w:t>
      </w:r>
      <w:r w:rsidR="009A3B4D" w:rsidRPr="006254E8">
        <w:rPr>
          <w:rFonts w:cs="Arial"/>
          <w:b/>
          <w:szCs w:val="22"/>
        </w:rPr>
        <w:t xml:space="preserve">Certification Authority Revocation List </w:t>
      </w:r>
      <w:r w:rsidR="009A3B4D" w:rsidRPr="00631508">
        <w:rPr>
          <w:rFonts w:cs="Arial"/>
          <w:szCs w:val="22"/>
        </w:rPr>
        <w:t>(CARL)</w:t>
      </w:r>
    </w:p>
    <w:p w:rsidR="00417951" w:rsidRPr="00631508" w:rsidRDefault="00417951" w:rsidP="00417951">
      <w:pPr>
        <w:spacing w:after="160" w:line="259" w:lineRule="auto"/>
        <w:rPr>
          <w:rFonts w:cs="Arial"/>
          <w:b/>
          <w:szCs w:val="22"/>
        </w:rPr>
      </w:pPr>
      <w:r w:rsidRPr="00631508">
        <w:rPr>
          <w:rFonts w:cs="Arial"/>
          <w:b/>
          <w:szCs w:val="22"/>
        </w:rPr>
        <w:t>3.1.6</w:t>
      </w:r>
    </w:p>
    <w:p w:rsidR="00417951" w:rsidRPr="00631508" w:rsidRDefault="00ED3FE2" w:rsidP="00417951">
      <w:pPr>
        <w:spacing w:after="160" w:line="259" w:lineRule="auto"/>
        <w:rPr>
          <w:rFonts w:cs="Arial"/>
          <w:szCs w:val="22"/>
        </w:rPr>
      </w:pPr>
      <w:r w:rsidRPr="006254E8">
        <w:rPr>
          <w:rFonts w:cs="Arial"/>
          <w:b/>
          <w:szCs w:val="22"/>
        </w:rPr>
        <w:t>Quy chế chứng thực</w:t>
      </w:r>
      <w:r w:rsidRPr="00631508">
        <w:rPr>
          <w:rFonts w:cs="Arial"/>
          <w:szCs w:val="22"/>
        </w:rPr>
        <w:t xml:space="preserve"> (Certification Practice Statement (CPS))</w:t>
      </w:r>
    </w:p>
    <w:p w:rsidR="003F7181" w:rsidRPr="00631508" w:rsidRDefault="00E34EA9" w:rsidP="00F85C5A">
      <w:pPr>
        <w:spacing w:after="160" w:line="259" w:lineRule="auto"/>
        <w:jc w:val="left"/>
        <w:rPr>
          <w:rFonts w:cs="Arial"/>
          <w:b/>
          <w:szCs w:val="22"/>
        </w:rPr>
      </w:pPr>
      <w:r w:rsidRPr="00631508">
        <w:rPr>
          <w:rFonts w:cs="Arial"/>
          <w:b/>
          <w:szCs w:val="22"/>
        </w:rPr>
        <w:t>3.1.7</w:t>
      </w:r>
    </w:p>
    <w:p w:rsidR="00F46373" w:rsidRPr="00631508" w:rsidRDefault="00F46373" w:rsidP="00F46373">
      <w:pPr>
        <w:spacing w:after="160" w:line="259" w:lineRule="auto"/>
        <w:rPr>
          <w:rFonts w:cs="Arial"/>
          <w:szCs w:val="22"/>
        </w:rPr>
      </w:pPr>
      <w:r w:rsidRPr="006254E8">
        <w:rPr>
          <w:rFonts w:cs="Arial"/>
          <w:b/>
          <w:szCs w:val="22"/>
        </w:rPr>
        <w:t>Thời gian chuẩn quốc tế</w:t>
      </w:r>
      <w:r w:rsidRPr="00631508">
        <w:rPr>
          <w:rFonts w:cs="Arial"/>
          <w:szCs w:val="22"/>
        </w:rPr>
        <w:t xml:space="preserve"> (Coordinated Universal Time)</w:t>
      </w:r>
    </w:p>
    <w:p w:rsidR="00F46373" w:rsidRPr="00631508" w:rsidRDefault="00F46373" w:rsidP="00F46373">
      <w:pPr>
        <w:spacing w:after="160" w:line="259" w:lineRule="auto"/>
        <w:rPr>
          <w:rFonts w:cs="Arial"/>
          <w:szCs w:val="22"/>
        </w:rPr>
      </w:pPr>
      <w:r w:rsidRPr="00631508">
        <w:rPr>
          <w:rFonts w:cs="Arial"/>
          <w:szCs w:val="22"/>
        </w:rPr>
        <w:t>UTC</w:t>
      </w:r>
    </w:p>
    <w:p w:rsidR="00E34EA9" w:rsidRPr="00631508" w:rsidRDefault="00F46373" w:rsidP="00F46373">
      <w:pPr>
        <w:spacing w:after="160" w:line="259" w:lineRule="auto"/>
        <w:rPr>
          <w:rFonts w:cs="Arial"/>
          <w:szCs w:val="22"/>
        </w:rPr>
      </w:pPr>
      <w:r w:rsidRPr="00631508">
        <w:rPr>
          <w:rFonts w:cs="Arial"/>
          <w:szCs w:val="22"/>
        </w:rPr>
        <w:t>Thang thời gian dựa trên đơn vị giây được định nghĩa trong Khuyến nghị ITU-R TF.460-6.</w:t>
      </w:r>
    </w:p>
    <w:p w:rsidR="00C5170F" w:rsidRPr="00631508" w:rsidRDefault="00C5170F" w:rsidP="00C5170F">
      <w:pPr>
        <w:spacing w:after="160" w:line="259" w:lineRule="auto"/>
        <w:rPr>
          <w:rFonts w:cs="Arial"/>
          <w:b/>
          <w:szCs w:val="22"/>
        </w:rPr>
      </w:pPr>
      <w:r w:rsidRPr="00631508">
        <w:rPr>
          <w:rFonts w:cs="Arial"/>
          <w:b/>
          <w:szCs w:val="22"/>
        </w:rPr>
        <w:t>3.1.8</w:t>
      </w:r>
    </w:p>
    <w:p w:rsidR="00D9331C" w:rsidRPr="00631508" w:rsidRDefault="00D9331C" w:rsidP="00C5170F">
      <w:pPr>
        <w:spacing w:after="160" w:line="259" w:lineRule="auto"/>
        <w:rPr>
          <w:rFonts w:cs="Arial"/>
          <w:szCs w:val="22"/>
        </w:rPr>
      </w:pPr>
      <w:r w:rsidRPr="006254E8">
        <w:rPr>
          <w:rFonts w:cs="Arial"/>
          <w:b/>
          <w:szCs w:val="22"/>
        </w:rPr>
        <w:t>Chứng thư</w:t>
      </w:r>
      <w:r w:rsidR="005715F2" w:rsidRPr="006254E8">
        <w:rPr>
          <w:rFonts w:cs="Arial"/>
          <w:b/>
          <w:szCs w:val="22"/>
        </w:rPr>
        <w:t xml:space="preserve"> chữ ký số</w:t>
      </w:r>
      <w:r w:rsidRPr="006254E8">
        <w:rPr>
          <w:rFonts w:cs="Arial"/>
          <w:b/>
          <w:szCs w:val="22"/>
        </w:rPr>
        <w:t xml:space="preserve"> xác thực tên miền Domain Validation Certificate</w:t>
      </w:r>
      <w:r w:rsidRPr="00631508">
        <w:rPr>
          <w:rFonts w:cs="Arial"/>
          <w:szCs w:val="22"/>
        </w:rPr>
        <w:t xml:space="preserve"> (DVC)</w:t>
      </w:r>
    </w:p>
    <w:p w:rsidR="00D9331C" w:rsidRPr="00631508" w:rsidRDefault="0077761D" w:rsidP="00C5170F">
      <w:pPr>
        <w:spacing w:after="160" w:line="259" w:lineRule="auto"/>
        <w:rPr>
          <w:rFonts w:cs="Arial"/>
          <w:b/>
          <w:szCs w:val="22"/>
        </w:rPr>
      </w:pPr>
      <w:r w:rsidRPr="00631508">
        <w:rPr>
          <w:rFonts w:cs="Arial"/>
          <w:b/>
          <w:szCs w:val="22"/>
        </w:rPr>
        <w:t>3.1.9</w:t>
      </w:r>
    </w:p>
    <w:p w:rsidR="0077761D" w:rsidRPr="00631508" w:rsidRDefault="005715F2" w:rsidP="00C5170F">
      <w:pPr>
        <w:spacing w:after="160" w:line="259" w:lineRule="auto"/>
        <w:rPr>
          <w:rFonts w:cs="Arial"/>
          <w:szCs w:val="22"/>
        </w:rPr>
      </w:pPr>
      <w:r w:rsidRPr="006254E8">
        <w:rPr>
          <w:rFonts w:cs="Arial"/>
          <w:b/>
          <w:szCs w:val="22"/>
        </w:rPr>
        <w:t>Các loại chứng thư chữ ký số khác</w:t>
      </w:r>
      <w:r w:rsidR="00D54B64" w:rsidRPr="00631508">
        <w:rPr>
          <w:rFonts w:cs="Arial"/>
          <w:szCs w:val="22"/>
        </w:rPr>
        <w:t xml:space="preserve"> </w:t>
      </w:r>
      <w:r w:rsidR="0077761D" w:rsidRPr="00631508">
        <w:rPr>
          <w:rFonts w:cs="Arial"/>
          <w:szCs w:val="22"/>
        </w:rPr>
        <w:t>(EVC)</w:t>
      </w:r>
    </w:p>
    <w:p w:rsidR="00D901B3" w:rsidRPr="00631508" w:rsidRDefault="00D901B3" w:rsidP="00C5170F">
      <w:pPr>
        <w:spacing w:after="160" w:line="259" w:lineRule="auto"/>
        <w:rPr>
          <w:rFonts w:cs="Arial"/>
          <w:b/>
          <w:szCs w:val="22"/>
        </w:rPr>
      </w:pPr>
      <w:r w:rsidRPr="00631508">
        <w:rPr>
          <w:rFonts w:cs="Arial"/>
          <w:b/>
          <w:szCs w:val="22"/>
        </w:rPr>
        <w:t>3.1.10</w:t>
      </w:r>
    </w:p>
    <w:p w:rsidR="00D901B3" w:rsidRPr="00631508" w:rsidRDefault="00696B78" w:rsidP="00D43CBC">
      <w:pPr>
        <w:spacing w:before="120" w:after="120" w:line="288" w:lineRule="auto"/>
        <w:rPr>
          <w:rFonts w:cs="Arial"/>
          <w:szCs w:val="22"/>
        </w:rPr>
      </w:pPr>
      <w:r w:rsidRPr="006254E8">
        <w:rPr>
          <w:rFonts w:cs="Arial"/>
          <w:b/>
          <w:szCs w:val="22"/>
        </w:rPr>
        <w:t>Chứng</w:t>
      </w:r>
      <w:r w:rsidR="00D901B3" w:rsidRPr="006254E8">
        <w:rPr>
          <w:rFonts w:cs="Arial"/>
          <w:b/>
          <w:szCs w:val="22"/>
        </w:rPr>
        <w:t xml:space="preserve"> thư</w:t>
      </w:r>
      <w:r w:rsidR="00C57322" w:rsidRPr="006254E8">
        <w:rPr>
          <w:rFonts w:cs="Arial"/>
          <w:b/>
          <w:szCs w:val="22"/>
        </w:rPr>
        <w:t xml:space="preserve"> chữ ký số</w:t>
      </w:r>
      <w:r w:rsidR="00D901B3" w:rsidRPr="006254E8">
        <w:rPr>
          <w:rFonts w:cs="Arial"/>
          <w:b/>
          <w:szCs w:val="22"/>
        </w:rPr>
        <w:t xml:space="preserve"> xác thực cá nhân</w:t>
      </w:r>
      <w:r w:rsidR="00D901B3" w:rsidRPr="00631508">
        <w:rPr>
          <w:rFonts w:cs="Arial"/>
          <w:szCs w:val="22"/>
        </w:rPr>
        <w:t xml:space="preserve"> </w:t>
      </w:r>
      <w:r w:rsidR="002776E9" w:rsidRPr="00631508">
        <w:rPr>
          <w:rFonts w:cs="Arial"/>
          <w:szCs w:val="22"/>
        </w:rPr>
        <w:t>(</w:t>
      </w:r>
      <w:r w:rsidR="00D901B3" w:rsidRPr="00631508">
        <w:rPr>
          <w:rFonts w:cs="Arial"/>
          <w:szCs w:val="22"/>
        </w:rPr>
        <w:t xml:space="preserve">Individual Validation Certificate (IVC): </w:t>
      </w:r>
      <w:r w:rsidRPr="00631508">
        <w:rPr>
          <w:rFonts w:cs="Arial"/>
          <w:szCs w:val="22"/>
        </w:rPr>
        <w:t>Chứng thư</w:t>
      </w:r>
      <w:r w:rsidR="009A0474" w:rsidRPr="00631508">
        <w:rPr>
          <w:rFonts w:cs="Arial"/>
          <w:szCs w:val="22"/>
        </w:rPr>
        <w:t xml:space="preserve"> </w:t>
      </w:r>
      <w:r w:rsidRPr="00631508">
        <w:rPr>
          <w:rFonts w:cs="Arial"/>
          <w:szCs w:val="22"/>
        </w:rPr>
        <w:t>bao gồm thông tin định danh cá nhân</w:t>
      </w:r>
      <w:r w:rsidR="009A0474" w:rsidRPr="00631508">
        <w:rPr>
          <w:rFonts w:cs="Arial"/>
          <w:szCs w:val="22"/>
        </w:rPr>
        <w:t xml:space="preserve"> đã được</w:t>
      </w:r>
      <w:r w:rsidRPr="00631508">
        <w:rPr>
          <w:rFonts w:cs="Arial"/>
          <w:szCs w:val="22"/>
        </w:rPr>
        <w:t xml:space="preserve"> xác thực</w:t>
      </w:r>
      <w:r w:rsidR="009A0474" w:rsidRPr="00631508">
        <w:rPr>
          <w:rFonts w:cs="Arial"/>
          <w:szCs w:val="22"/>
        </w:rPr>
        <w:t>.</w:t>
      </w:r>
    </w:p>
    <w:p w:rsidR="009A0474" w:rsidRPr="00631508" w:rsidRDefault="009A0474" w:rsidP="00C5170F">
      <w:pPr>
        <w:spacing w:after="160" w:line="259" w:lineRule="auto"/>
        <w:rPr>
          <w:rFonts w:cs="Arial"/>
          <w:b/>
          <w:szCs w:val="22"/>
        </w:rPr>
      </w:pPr>
      <w:r w:rsidRPr="00631508">
        <w:rPr>
          <w:rFonts w:cs="Arial"/>
          <w:b/>
          <w:szCs w:val="22"/>
        </w:rPr>
        <w:t>3.1.11</w:t>
      </w:r>
    </w:p>
    <w:p w:rsidR="009A0474" w:rsidRPr="00631508" w:rsidRDefault="00D54B64" w:rsidP="00D43CBC">
      <w:pPr>
        <w:spacing w:before="120" w:after="120" w:line="288" w:lineRule="auto"/>
        <w:rPr>
          <w:rFonts w:cs="Arial"/>
          <w:szCs w:val="22"/>
        </w:rPr>
      </w:pPr>
      <w:r w:rsidRPr="006254E8">
        <w:rPr>
          <w:rFonts w:cs="Arial"/>
          <w:b/>
          <w:szCs w:val="22"/>
        </w:rPr>
        <w:t>Chứng thư</w:t>
      </w:r>
      <w:r w:rsidR="00C57322" w:rsidRPr="006254E8">
        <w:rPr>
          <w:rFonts w:cs="Arial"/>
          <w:b/>
          <w:szCs w:val="22"/>
        </w:rPr>
        <w:t xml:space="preserve"> chữ ký số</w:t>
      </w:r>
      <w:r w:rsidRPr="006254E8">
        <w:rPr>
          <w:rFonts w:cs="Arial"/>
          <w:b/>
          <w:szCs w:val="22"/>
        </w:rPr>
        <w:t xml:space="preserve"> xác thực tổ chức</w:t>
      </w:r>
      <w:r w:rsidRPr="00631508">
        <w:rPr>
          <w:rFonts w:cs="Arial"/>
          <w:szCs w:val="22"/>
        </w:rPr>
        <w:t xml:space="preserve"> </w:t>
      </w:r>
      <w:r w:rsidR="009A0474" w:rsidRPr="00631508">
        <w:rPr>
          <w:rFonts w:cs="Arial"/>
          <w:szCs w:val="22"/>
        </w:rPr>
        <w:t>(OVC):</w:t>
      </w:r>
      <w:r w:rsidR="0018034C" w:rsidRPr="00631508">
        <w:rPr>
          <w:rFonts w:cs="Arial"/>
          <w:szCs w:val="22"/>
        </w:rPr>
        <w:t xml:space="preserve"> Chứng thư</w:t>
      </w:r>
      <w:r w:rsidR="0028096D" w:rsidRPr="00631508">
        <w:rPr>
          <w:rFonts w:cs="Arial"/>
          <w:szCs w:val="22"/>
        </w:rPr>
        <w:t xml:space="preserve"> chữ ký số</w:t>
      </w:r>
      <w:r w:rsidR="0018034C" w:rsidRPr="00631508">
        <w:rPr>
          <w:rFonts w:cs="Arial"/>
          <w:szCs w:val="22"/>
        </w:rPr>
        <w:t xml:space="preserve"> bao gồm thông tin định danh tổ chức đã được xác thực</w:t>
      </w:r>
      <w:r w:rsidR="002776E9" w:rsidRPr="00631508">
        <w:rPr>
          <w:rFonts w:cs="Arial"/>
          <w:szCs w:val="22"/>
        </w:rPr>
        <w:t>.</w:t>
      </w:r>
    </w:p>
    <w:p w:rsidR="002776E9" w:rsidRPr="00631508" w:rsidRDefault="002776E9" w:rsidP="0018034C">
      <w:pPr>
        <w:spacing w:after="160" w:line="259" w:lineRule="auto"/>
        <w:rPr>
          <w:rFonts w:cs="Arial"/>
          <w:b/>
          <w:szCs w:val="22"/>
        </w:rPr>
      </w:pPr>
      <w:r w:rsidRPr="00631508">
        <w:rPr>
          <w:rFonts w:cs="Arial"/>
          <w:b/>
          <w:szCs w:val="22"/>
        </w:rPr>
        <w:t>3.1.12</w:t>
      </w:r>
    </w:p>
    <w:p w:rsidR="002776E9" w:rsidRPr="00631508" w:rsidRDefault="002776E9" w:rsidP="00D43CBC">
      <w:pPr>
        <w:spacing w:before="120" w:after="120" w:line="288" w:lineRule="auto"/>
        <w:rPr>
          <w:rFonts w:cs="Arial"/>
          <w:szCs w:val="22"/>
        </w:rPr>
      </w:pPr>
      <w:r w:rsidRPr="00631508">
        <w:rPr>
          <w:rFonts w:cs="Arial"/>
          <w:b/>
          <w:szCs w:val="22"/>
        </w:rPr>
        <w:t>Tổ chức đăng ký</w:t>
      </w:r>
      <w:r w:rsidRPr="00631508">
        <w:rPr>
          <w:rFonts w:cs="Arial"/>
          <w:szCs w:val="22"/>
        </w:rPr>
        <w:t xml:space="preserve"> (Registration Authority (RA)): Tổ chức chịu trách nhiệm về định danh và xác thực</w:t>
      </w:r>
      <w:r w:rsidR="00A62799" w:rsidRPr="00631508">
        <w:rPr>
          <w:rFonts w:cs="Arial"/>
          <w:szCs w:val="22"/>
        </w:rPr>
        <w:t xml:space="preserve"> của</w:t>
      </w:r>
      <w:r w:rsidR="006D41EA" w:rsidRPr="00631508">
        <w:rPr>
          <w:rFonts w:cs="Arial"/>
          <w:szCs w:val="22"/>
        </w:rPr>
        <w:t xml:space="preserve"> chủ thể chứng thư </w:t>
      </w:r>
      <w:r w:rsidR="0028096D" w:rsidRPr="00631508">
        <w:rPr>
          <w:rFonts w:cs="Arial"/>
          <w:szCs w:val="22"/>
        </w:rPr>
        <w:t xml:space="preserve">chữ ký </w:t>
      </w:r>
      <w:r w:rsidR="006D41EA" w:rsidRPr="00631508">
        <w:rPr>
          <w:rFonts w:cs="Arial"/>
          <w:szCs w:val="22"/>
        </w:rPr>
        <w:t>số.</w:t>
      </w:r>
    </w:p>
    <w:p w:rsidR="009D2B97" w:rsidRPr="00631508" w:rsidRDefault="009D2B97" w:rsidP="00C57322">
      <w:pPr>
        <w:spacing w:before="120" w:after="120" w:line="288" w:lineRule="auto"/>
        <w:rPr>
          <w:rFonts w:cs="Arial"/>
          <w:b/>
          <w:szCs w:val="22"/>
        </w:rPr>
      </w:pPr>
      <w:r w:rsidRPr="00631508">
        <w:rPr>
          <w:rFonts w:cs="Arial"/>
          <w:b/>
          <w:szCs w:val="22"/>
        </w:rPr>
        <w:t>3.1.13</w:t>
      </w:r>
    </w:p>
    <w:p w:rsidR="00C57322" w:rsidRPr="00631508" w:rsidRDefault="00C57322" w:rsidP="00631508">
      <w:pPr>
        <w:widowControl w:val="0"/>
        <w:spacing w:before="120" w:after="120" w:line="288" w:lineRule="auto"/>
        <w:rPr>
          <w:rFonts w:cs="Arial"/>
          <w:szCs w:val="22"/>
        </w:rPr>
      </w:pPr>
      <w:r w:rsidRPr="00631508">
        <w:rPr>
          <w:rFonts w:cs="Arial"/>
          <w:b/>
          <w:szCs w:val="22"/>
        </w:rPr>
        <w:t>Chữ ký điện tử</w:t>
      </w:r>
      <w:r w:rsidRPr="00631508">
        <w:rPr>
          <w:rFonts w:cs="Arial"/>
          <w:szCs w:val="22"/>
        </w:rPr>
        <w:t xml:space="preserve"> (Electronical signature)</w:t>
      </w:r>
    </w:p>
    <w:p w:rsidR="00C57322" w:rsidRPr="00631508" w:rsidRDefault="00C57322" w:rsidP="00631508">
      <w:pPr>
        <w:widowControl w:val="0"/>
        <w:spacing w:before="120" w:after="120" w:line="288" w:lineRule="auto"/>
        <w:rPr>
          <w:rFonts w:cs="Arial"/>
          <w:szCs w:val="22"/>
        </w:rPr>
      </w:pPr>
      <w:r w:rsidRPr="00631508">
        <w:rPr>
          <w:rFonts w:cs="Arial"/>
          <w:szCs w:val="22"/>
        </w:rPr>
        <w:t xml:space="preserve">Chữ ký được tạo lập dưới dạng dữ liệu điện tử gắn liền hoặc kết hợp một cách lô gíc với thông điệp dữ liệu để xác nhận chủ thể ký và khẳng định sự chấp thuận của chủ thể đó đối với thông </w:t>
      </w:r>
      <w:r w:rsidRPr="00631508">
        <w:rPr>
          <w:rFonts w:cs="Arial"/>
          <w:szCs w:val="22"/>
        </w:rPr>
        <w:lastRenderedPageBreak/>
        <w:t>điệp dữ liệu.</w:t>
      </w:r>
    </w:p>
    <w:p w:rsidR="00C57322" w:rsidRPr="00631508" w:rsidRDefault="00C57322" w:rsidP="00631508">
      <w:pPr>
        <w:widowControl w:val="0"/>
        <w:spacing w:before="120" w:after="120" w:line="288" w:lineRule="auto"/>
        <w:rPr>
          <w:rFonts w:cs="Arial"/>
          <w:szCs w:val="22"/>
        </w:rPr>
      </w:pPr>
      <w:r w:rsidRPr="00631508">
        <w:rPr>
          <w:rFonts w:cs="Arial"/>
          <w:szCs w:val="22"/>
        </w:rPr>
        <w:t>[NGUỒN: Điều 3, Luật số 20/2023/QH15]</w:t>
      </w:r>
    </w:p>
    <w:p w:rsidR="00C57322" w:rsidRPr="00631508" w:rsidRDefault="009D2B97" w:rsidP="00C57322">
      <w:pPr>
        <w:spacing w:before="120" w:after="120" w:line="288" w:lineRule="auto"/>
        <w:rPr>
          <w:rFonts w:cs="Arial"/>
          <w:b/>
          <w:szCs w:val="22"/>
        </w:rPr>
      </w:pPr>
      <w:r w:rsidRPr="00631508">
        <w:rPr>
          <w:rFonts w:cs="Arial"/>
          <w:b/>
          <w:szCs w:val="22"/>
        </w:rPr>
        <w:t>3.1.</w:t>
      </w:r>
      <w:r w:rsidR="00B827D0" w:rsidRPr="00631508">
        <w:rPr>
          <w:rFonts w:cs="Arial"/>
          <w:b/>
          <w:szCs w:val="22"/>
        </w:rPr>
        <w:t>14</w:t>
      </w:r>
    </w:p>
    <w:p w:rsidR="00C57322" w:rsidRPr="00631508" w:rsidRDefault="00C57322" w:rsidP="00C57322">
      <w:pPr>
        <w:spacing w:before="120" w:after="120" w:line="288" w:lineRule="auto"/>
        <w:rPr>
          <w:rFonts w:cs="Arial"/>
          <w:szCs w:val="22"/>
        </w:rPr>
      </w:pPr>
      <w:r w:rsidRPr="00631508">
        <w:rPr>
          <w:rFonts w:cs="Arial"/>
          <w:b/>
          <w:szCs w:val="22"/>
        </w:rPr>
        <w:t>Chữ ký số</w:t>
      </w:r>
      <w:r w:rsidRPr="00631508">
        <w:rPr>
          <w:rFonts w:cs="Arial"/>
          <w:szCs w:val="22"/>
        </w:rPr>
        <w:t xml:space="preserve"> (Digital signature)</w:t>
      </w:r>
    </w:p>
    <w:p w:rsidR="00C57322" w:rsidRPr="00631508" w:rsidRDefault="00C57322" w:rsidP="00C57322">
      <w:pPr>
        <w:spacing w:before="120" w:after="120" w:line="288" w:lineRule="auto"/>
        <w:rPr>
          <w:rFonts w:cs="Arial"/>
          <w:szCs w:val="22"/>
        </w:rPr>
      </w:pPr>
      <w:r w:rsidRPr="00631508">
        <w:rPr>
          <w:rFonts w:cs="Arial"/>
          <w:szCs w:val="22"/>
        </w:rPr>
        <w:t>Chữ ký điện tử sử dụng thuật toán khóa không đối xứng, gồm khóa bí mật và khóa công khai, trong đó khóa bí mật được dùng để ký số và khóa công khai được dùng để kiểm tra chữ ký số. Chữ ký số bảo đảm tính xác thực, tính toàn vẹn và tính chống chối bỏ nhưng không bảo đảm tính bí mật của thông điệp dữ liệu.</w:t>
      </w:r>
    </w:p>
    <w:p w:rsidR="00C57322" w:rsidRPr="00631508" w:rsidRDefault="00C57322" w:rsidP="00C57322">
      <w:pPr>
        <w:spacing w:before="120" w:after="120" w:line="288" w:lineRule="auto"/>
        <w:rPr>
          <w:rFonts w:cs="Arial"/>
          <w:szCs w:val="22"/>
        </w:rPr>
      </w:pPr>
      <w:r w:rsidRPr="00631508">
        <w:rPr>
          <w:rFonts w:cs="Arial"/>
          <w:szCs w:val="22"/>
        </w:rPr>
        <w:t>CHÚ THÍCH: Chữ ký số có giá trị pháp lý tương đương với chữ ký của cá nhân đó trên văn bản giấy.</w:t>
      </w:r>
    </w:p>
    <w:p w:rsidR="00C57322" w:rsidRPr="00631508" w:rsidRDefault="00C57322" w:rsidP="00C57322">
      <w:pPr>
        <w:spacing w:before="120" w:after="120" w:line="288" w:lineRule="auto"/>
        <w:rPr>
          <w:rFonts w:cs="Arial"/>
          <w:szCs w:val="22"/>
        </w:rPr>
      </w:pPr>
      <w:r w:rsidRPr="00631508">
        <w:rPr>
          <w:rFonts w:cs="Arial"/>
          <w:szCs w:val="22"/>
        </w:rPr>
        <w:t>[NGUỒN: Điều 3, Luật số 20/2023/QH15]</w:t>
      </w:r>
    </w:p>
    <w:p w:rsidR="00C57322" w:rsidRPr="00631508" w:rsidRDefault="00B827D0" w:rsidP="00C57322">
      <w:pPr>
        <w:spacing w:before="120" w:after="120" w:line="288" w:lineRule="auto"/>
        <w:rPr>
          <w:rFonts w:cs="Arial"/>
          <w:b/>
          <w:szCs w:val="22"/>
        </w:rPr>
      </w:pPr>
      <w:r w:rsidRPr="00631508">
        <w:rPr>
          <w:rFonts w:cs="Arial"/>
          <w:b/>
          <w:szCs w:val="22"/>
        </w:rPr>
        <w:t>3.1.15</w:t>
      </w:r>
    </w:p>
    <w:p w:rsidR="00C57322" w:rsidRPr="00631508" w:rsidRDefault="00C57322" w:rsidP="00C57322">
      <w:pPr>
        <w:spacing w:before="120" w:after="120" w:line="288" w:lineRule="auto"/>
        <w:rPr>
          <w:rFonts w:cs="Arial"/>
          <w:szCs w:val="22"/>
        </w:rPr>
      </w:pPr>
      <w:r w:rsidRPr="00631508">
        <w:rPr>
          <w:rFonts w:cs="Arial"/>
          <w:b/>
          <w:szCs w:val="22"/>
        </w:rPr>
        <w:t>Chứng thư chữ ký điện tử</w:t>
      </w:r>
      <w:r w:rsidRPr="00631508">
        <w:rPr>
          <w:rFonts w:cs="Arial"/>
          <w:szCs w:val="22"/>
        </w:rPr>
        <w:t xml:space="preserve"> (Electronical signature certificate) </w:t>
      </w:r>
    </w:p>
    <w:p w:rsidR="00C57322" w:rsidRPr="00631508" w:rsidRDefault="00C57322" w:rsidP="00C57322">
      <w:pPr>
        <w:spacing w:before="120" w:after="120" w:line="288" w:lineRule="auto"/>
        <w:rPr>
          <w:rFonts w:cs="Arial"/>
          <w:szCs w:val="22"/>
        </w:rPr>
      </w:pPr>
      <w:r w:rsidRPr="00631508">
        <w:rPr>
          <w:rFonts w:cs="Arial"/>
          <w:szCs w:val="22"/>
        </w:rPr>
        <w:t>Chứng thư chữ ký điện tử là thông điệp dữ liệu nhằm xác nhận cơ quan, tổ chức, cá nhân được chứng thực là người ký chữ ký điện tử. Chứng thư chữ ký điện tử đối với chữ ký số được gọi là chứng thư chữ ký số.</w:t>
      </w:r>
    </w:p>
    <w:p w:rsidR="00C57322" w:rsidRPr="00631508" w:rsidRDefault="00C57322" w:rsidP="00C57322">
      <w:pPr>
        <w:spacing w:before="120" w:after="120" w:line="288" w:lineRule="auto"/>
        <w:rPr>
          <w:rFonts w:cs="Arial"/>
          <w:szCs w:val="22"/>
        </w:rPr>
      </w:pPr>
      <w:r w:rsidRPr="00631508">
        <w:rPr>
          <w:rFonts w:cs="Arial"/>
          <w:szCs w:val="22"/>
        </w:rPr>
        <w:t>[NGUỒN: Điều 3, Luật số 20/2023/QH15]</w:t>
      </w:r>
    </w:p>
    <w:p w:rsidR="00C57322" w:rsidRPr="00631508" w:rsidRDefault="00B827D0" w:rsidP="00C57322">
      <w:pPr>
        <w:spacing w:before="120" w:after="120" w:line="288" w:lineRule="auto"/>
        <w:rPr>
          <w:rFonts w:cs="Arial"/>
          <w:b/>
          <w:szCs w:val="22"/>
        </w:rPr>
      </w:pPr>
      <w:r w:rsidRPr="00631508">
        <w:rPr>
          <w:rFonts w:cs="Arial"/>
          <w:b/>
          <w:szCs w:val="22"/>
        </w:rPr>
        <w:t>3.1.16</w:t>
      </w:r>
    </w:p>
    <w:p w:rsidR="00C57322" w:rsidRPr="00631508" w:rsidRDefault="00C57322" w:rsidP="00C57322">
      <w:pPr>
        <w:spacing w:before="120" w:after="120" w:line="288" w:lineRule="auto"/>
        <w:rPr>
          <w:rFonts w:cs="Arial"/>
          <w:szCs w:val="22"/>
        </w:rPr>
      </w:pPr>
      <w:r w:rsidRPr="00631508">
        <w:rPr>
          <w:rFonts w:cs="Arial"/>
          <w:b/>
          <w:szCs w:val="22"/>
        </w:rPr>
        <w:t>Chứng thư chữ ký số</w:t>
      </w:r>
      <w:r w:rsidRPr="00631508">
        <w:rPr>
          <w:rFonts w:cs="Arial"/>
          <w:szCs w:val="22"/>
        </w:rPr>
        <w:t xml:space="preserve"> (Digital signature certificate)</w:t>
      </w:r>
    </w:p>
    <w:p w:rsidR="00C57322" w:rsidRPr="00631508" w:rsidRDefault="00C57322" w:rsidP="00C57322">
      <w:pPr>
        <w:spacing w:before="120" w:after="120" w:line="288" w:lineRule="auto"/>
        <w:rPr>
          <w:rFonts w:cs="Arial"/>
          <w:szCs w:val="22"/>
        </w:rPr>
      </w:pPr>
      <w:r w:rsidRPr="00631508">
        <w:rPr>
          <w:rFonts w:cs="Arial"/>
          <w:szCs w:val="22"/>
        </w:rPr>
        <w:t>Chứng thư chữ ký số là một dạng chứng thư chữ ký điện tử do Tổ chức cung cấp dịch vụ chứng thực chữ ký số cấp nhằm cung cấp thông tin về khóa công khai của một cá nhân, tổ chức từ đó xác nhận cá nhân, tổ chức là chủ thể ký thông qua việc sử dụng khóa bí mật tương ứng.</w:t>
      </w:r>
    </w:p>
    <w:p w:rsidR="00C57322" w:rsidRPr="00631508" w:rsidRDefault="00C57322" w:rsidP="00C57322">
      <w:pPr>
        <w:spacing w:before="120" w:after="120" w:line="288" w:lineRule="auto"/>
        <w:rPr>
          <w:rFonts w:cs="Arial"/>
          <w:szCs w:val="22"/>
        </w:rPr>
      </w:pPr>
      <w:r w:rsidRPr="00631508">
        <w:rPr>
          <w:rFonts w:cs="Arial"/>
          <w:szCs w:val="22"/>
        </w:rPr>
        <w:t>CHÚ THÍCH: “Chủ thể ký” là cá nhân hoặc tổ chức sở hữu chứng thư chữ ký số và sử dụng khóa bí mật tương ứng để thực hiện ký số trên thông điệp dữ liệu.</w:t>
      </w:r>
    </w:p>
    <w:p w:rsidR="00C57322" w:rsidRPr="00631508" w:rsidRDefault="00C57322" w:rsidP="00C57322">
      <w:pPr>
        <w:spacing w:before="120" w:after="120" w:line="288" w:lineRule="auto"/>
        <w:rPr>
          <w:rFonts w:cs="Arial"/>
          <w:szCs w:val="22"/>
        </w:rPr>
      </w:pPr>
      <w:r w:rsidRPr="00631508">
        <w:rPr>
          <w:rFonts w:cs="Arial"/>
          <w:szCs w:val="22"/>
        </w:rPr>
        <w:t>[NGUỒN: Điều 3, Thông tư 15/2025/BKHCN]</w:t>
      </w:r>
    </w:p>
    <w:p w:rsidR="006D41EA" w:rsidRPr="00156CB1" w:rsidRDefault="006D41EA" w:rsidP="00DF456D">
      <w:pPr>
        <w:pStyle w:val="Heading2"/>
        <w:rPr>
          <w:sz w:val="22"/>
          <w:szCs w:val="22"/>
        </w:rPr>
      </w:pPr>
      <w:bookmarkStart w:id="16" w:name="_Toc240558302"/>
      <w:r w:rsidRPr="00156CB1">
        <w:rPr>
          <w:sz w:val="22"/>
          <w:szCs w:val="22"/>
        </w:rPr>
        <w:t xml:space="preserve">3.2 </w:t>
      </w:r>
      <w:r w:rsidR="0015282F" w:rsidRPr="00156CB1">
        <w:rPr>
          <w:sz w:val="22"/>
          <w:szCs w:val="22"/>
        </w:rPr>
        <w:t>Chữ viết tắt</w:t>
      </w:r>
      <w:bookmarkEnd w:id="16"/>
    </w:p>
    <w:tbl>
      <w:tblPr>
        <w:tblW w:w="0" w:type="auto"/>
        <w:tblLook w:val="04A0" w:firstRow="1" w:lastRow="0" w:firstColumn="1" w:lastColumn="0" w:noHBand="0" w:noVBand="1"/>
      </w:tblPr>
      <w:tblGrid>
        <w:gridCol w:w="1413"/>
        <w:gridCol w:w="3733"/>
        <w:gridCol w:w="4198"/>
      </w:tblGrid>
      <w:tr w:rsidR="004D2C32" w:rsidRPr="00037280" w:rsidTr="00DC0B06">
        <w:tc>
          <w:tcPr>
            <w:tcW w:w="1413" w:type="dxa"/>
          </w:tcPr>
          <w:p w:rsidR="004D2C32" w:rsidRPr="00037280" w:rsidRDefault="004D2C32" w:rsidP="000541FB">
            <w:pPr>
              <w:spacing w:after="120" w:line="240" w:lineRule="auto"/>
              <w:rPr>
                <w:rFonts w:eastAsia="Calibri" w:cs="Arial"/>
              </w:rPr>
            </w:pPr>
            <w:bookmarkStart w:id="17" w:name="OLE_LINK221"/>
            <w:r w:rsidRPr="00037280">
              <w:rPr>
                <w:rFonts w:eastAsia="Calibri" w:cs="Arial"/>
              </w:rPr>
              <w:t>CA</w:t>
            </w:r>
          </w:p>
        </w:tc>
        <w:tc>
          <w:tcPr>
            <w:tcW w:w="3733" w:type="dxa"/>
          </w:tcPr>
          <w:p w:rsidR="004D2C32" w:rsidRPr="00037280" w:rsidRDefault="004D2C32" w:rsidP="000541FB">
            <w:pPr>
              <w:spacing w:after="120" w:line="240" w:lineRule="auto"/>
              <w:rPr>
                <w:rFonts w:eastAsia="Calibri" w:cs="Arial"/>
              </w:rPr>
            </w:pPr>
            <w:r w:rsidRPr="00037280">
              <w:rPr>
                <w:rFonts w:eastAsia="Calibri" w:cs="Arial"/>
              </w:rPr>
              <w:t>Certification Authority</w:t>
            </w:r>
          </w:p>
        </w:tc>
        <w:tc>
          <w:tcPr>
            <w:tcW w:w="4198" w:type="dxa"/>
          </w:tcPr>
          <w:p w:rsidR="004D2C32" w:rsidRPr="00037280" w:rsidRDefault="004D2C32" w:rsidP="001155C5">
            <w:pPr>
              <w:spacing w:after="120" w:line="240" w:lineRule="auto"/>
              <w:rPr>
                <w:rFonts w:eastAsia="Calibri" w:cs="Arial"/>
              </w:rPr>
            </w:pPr>
            <w:r w:rsidRPr="00037280">
              <w:rPr>
                <w:rFonts w:eastAsia="Calibri" w:cs="Arial"/>
              </w:rPr>
              <w:t xml:space="preserve">Tổ chức </w:t>
            </w:r>
            <w:r w:rsidR="001155C5">
              <w:rPr>
                <w:rFonts w:eastAsia="Calibri" w:cs="Arial"/>
              </w:rPr>
              <w:t>chứng thực</w:t>
            </w:r>
            <w:r w:rsidR="00C57322">
              <w:rPr>
                <w:rFonts w:eastAsia="Calibri" w:cs="Arial"/>
              </w:rPr>
              <w:t xml:space="preserve"> chứng thư chữ ký số</w:t>
            </w:r>
          </w:p>
        </w:tc>
      </w:tr>
      <w:tr w:rsidR="004D2C32" w:rsidRPr="00037280" w:rsidTr="00DC0B06">
        <w:tc>
          <w:tcPr>
            <w:tcW w:w="1413" w:type="dxa"/>
          </w:tcPr>
          <w:p w:rsidR="004D2C32" w:rsidRPr="00037280" w:rsidRDefault="0013439D" w:rsidP="000541FB">
            <w:pPr>
              <w:spacing w:after="120" w:line="240" w:lineRule="auto"/>
              <w:rPr>
                <w:rFonts w:eastAsia="Calibri" w:cs="Arial"/>
              </w:rPr>
            </w:pPr>
            <w:r>
              <w:rPr>
                <w:rFonts w:eastAsia="Calibri" w:cs="Arial"/>
              </w:rPr>
              <w:t>AIA</w:t>
            </w:r>
          </w:p>
        </w:tc>
        <w:tc>
          <w:tcPr>
            <w:tcW w:w="3733" w:type="dxa"/>
          </w:tcPr>
          <w:p w:rsidR="004D2C32" w:rsidRPr="00037280" w:rsidRDefault="0013439D" w:rsidP="000541FB">
            <w:pPr>
              <w:spacing w:after="120" w:line="240" w:lineRule="auto"/>
              <w:rPr>
                <w:rFonts w:eastAsia="Calibri" w:cs="Arial"/>
              </w:rPr>
            </w:pPr>
            <w:r w:rsidRPr="0013439D">
              <w:rPr>
                <w:rFonts w:eastAsia="Calibri" w:cs="Arial"/>
              </w:rPr>
              <w:t>Authority Information Access</w:t>
            </w:r>
          </w:p>
        </w:tc>
        <w:tc>
          <w:tcPr>
            <w:tcW w:w="4198" w:type="dxa"/>
          </w:tcPr>
          <w:p w:rsidR="004D2C32" w:rsidRPr="00037280" w:rsidRDefault="00652FCF" w:rsidP="000541FB">
            <w:pPr>
              <w:spacing w:after="120" w:line="240" w:lineRule="auto"/>
              <w:rPr>
                <w:rFonts w:eastAsia="Calibri" w:cs="Arial"/>
              </w:rPr>
            </w:pPr>
            <w:r>
              <w:rPr>
                <w:rFonts w:eastAsia="Calibri" w:cs="Arial"/>
              </w:rPr>
              <w:t>Quyền truy cập thông tin của tổ chức chứng thực</w:t>
            </w:r>
          </w:p>
        </w:tc>
      </w:tr>
      <w:tr w:rsidR="004D2C32" w:rsidRPr="00037280" w:rsidTr="00DC0B06">
        <w:tc>
          <w:tcPr>
            <w:tcW w:w="1413" w:type="dxa"/>
          </w:tcPr>
          <w:p w:rsidR="004D2C32" w:rsidRPr="00037280" w:rsidRDefault="006024BF" w:rsidP="000541FB">
            <w:pPr>
              <w:spacing w:after="120" w:line="240" w:lineRule="auto"/>
              <w:rPr>
                <w:rFonts w:eastAsia="Calibri" w:cs="Arial"/>
              </w:rPr>
            </w:pPr>
            <w:r>
              <w:rPr>
                <w:rFonts w:eastAsia="Calibri" w:cs="Arial"/>
              </w:rPr>
              <w:t>BRG</w:t>
            </w:r>
          </w:p>
        </w:tc>
        <w:tc>
          <w:tcPr>
            <w:tcW w:w="3733" w:type="dxa"/>
          </w:tcPr>
          <w:p w:rsidR="004D2C32" w:rsidRPr="00037280" w:rsidRDefault="006024BF" w:rsidP="000541FB">
            <w:pPr>
              <w:spacing w:after="120" w:line="240" w:lineRule="auto"/>
              <w:rPr>
                <w:rFonts w:eastAsia="Calibri" w:cs="Arial"/>
              </w:rPr>
            </w:pPr>
            <w:r w:rsidRPr="006024BF">
              <w:rPr>
                <w:rFonts w:eastAsia="Calibri" w:cs="Arial"/>
              </w:rPr>
              <w:t>Baseline Requirements Guidelines</w:t>
            </w:r>
          </w:p>
        </w:tc>
        <w:tc>
          <w:tcPr>
            <w:tcW w:w="4198" w:type="dxa"/>
          </w:tcPr>
          <w:p w:rsidR="004D2C32" w:rsidRPr="00037280" w:rsidRDefault="00652FCF" w:rsidP="000541FB">
            <w:pPr>
              <w:spacing w:after="120" w:line="240" w:lineRule="auto"/>
              <w:rPr>
                <w:rFonts w:eastAsia="Calibri" w:cs="Arial"/>
              </w:rPr>
            </w:pPr>
            <w:r>
              <w:rPr>
                <w:rFonts w:eastAsia="Calibri" w:cs="Arial"/>
              </w:rPr>
              <w:t>Quy định về kỹ thuật của tổ chức chứng thực</w:t>
            </w:r>
          </w:p>
        </w:tc>
      </w:tr>
      <w:tr w:rsidR="004D2C32" w:rsidRPr="00037280" w:rsidTr="00DC0B06">
        <w:tc>
          <w:tcPr>
            <w:tcW w:w="1413" w:type="dxa"/>
          </w:tcPr>
          <w:p w:rsidR="004D2C32" w:rsidRPr="00037280" w:rsidRDefault="004D2C32" w:rsidP="000541FB">
            <w:pPr>
              <w:spacing w:after="120" w:line="240" w:lineRule="auto"/>
              <w:rPr>
                <w:rFonts w:eastAsia="Calibri" w:cs="Arial"/>
              </w:rPr>
            </w:pPr>
            <w:r w:rsidRPr="00037280">
              <w:rPr>
                <w:rFonts w:eastAsia="Calibri" w:cs="Arial"/>
              </w:rPr>
              <w:t>CP</w:t>
            </w:r>
          </w:p>
        </w:tc>
        <w:tc>
          <w:tcPr>
            <w:tcW w:w="3733" w:type="dxa"/>
          </w:tcPr>
          <w:p w:rsidR="004D2C32" w:rsidRPr="00037280" w:rsidRDefault="004D2C32" w:rsidP="000541FB">
            <w:pPr>
              <w:spacing w:after="120" w:line="240" w:lineRule="auto"/>
              <w:rPr>
                <w:rFonts w:eastAsia="Calibri" w:cs="Arial"/>
              </w:rPr>
            </w:pPr>
            <w:r w:rsidRPr="00037280">
              <w:rPr>
                <w:rFonts w:eastAsia="Calibri" w:cs="Arial"/>
              </w:rPr>
              <w:t>Certificate Policy</w:t>
            </w:r>
          </w:p>
        </w:tc>
        <w:tc>
          <w:tcPr>
            <w:tcW w:w="4198" w:type="dxa"/>
          </w:tcPr>
          <w:p w:rsidR="004D2C32" w:rsidRPr="00037280" w:rsidRDefault="004D2C32" w:rsidP="000541FB">
            <w:pPr>
              <w:spacing w:after="120" w:line="240" w:lineRule="auto"/>
              <w:rPr>
                <w:rFonts w:eastAsia="Calibri" w:cs="Arial"/>
              </w:rPr>
            </w:pPr>
            <w:r w:rsidRPr="00037280">
              <w:rPr>
                <w:rFonts w:eastAsia="Calibri" w:cs="Arial"/>
              </w:rPr>
              <w:t>Chính sách chứng thư</w:t>
            </w:r>
            <w:r w:rsidR="00A927CB">
              <w:rPr>
                <w:rFonts w:eastAsia="Calibri" w:cs="Arial"/>
              </w:rPr>
              <w:t xml:space="preserve"> chữ ký số</w:t>
            </w:r>
          </w:p>
        </w:tc>
      </w:tr>
      <w:tr w:rsidR="004D2C32" w:rsidRPr="00037280" w:rsidTr="00DC0B06">
        <w:tc>
          <w:tcPr>
            <w:tcW w:w="1413" w:type="dxa"/>
          </w:tcPr>
          <w:p w:rsidR="004D2C32" w:rsidRPr="00037280" w:rsidRDefault="004D2C32" w:rsidP="000541FB">
            <w:pPr>
              <w:spacing w:after="120" w:line="240" w:lineRule="auto"/>
              <w:rPr>
                <w:rFonts w:eastAsia="Calibri" w:cs="Arial"/>
              </w:rPr>
            </w:pPr>
            <w:r w:rsidRPr="00037280">
              <w:rPr>
                <w:rFonts w:eastAsia="Calibri" w:cs="Arial"/>
              </w:rPr>
              <w:t>CPS</w:t>
            </w:r>
          </w:p>
        </w:tc>
        <w:tc>
          <w:tcPr>
            <w:tcW w:w="3733" w:type="dxa"/>
          </w:tcPr>
          <w:p w:rsidR="004D2C32" w:rsidRPr="00037280" w:rsidRDefault="004D2C32" w:rsidP="000541FB">
            <w:pPr>
              <w:spacing w:after="120" w:line="240" w:lineRule="auto"/>
              <w:rPr>
                <w:rFonts w:eastAsia="Calibri" w:cs="Arial"/>
              </w:rPr>
            </w:pPr>
            <w:r w:rsidRPr="00037280">
              <w:rPr>
                <w:rFonts w:eastAsia="Calibri" w:cs="Arial"/>
              </w:rPr>
              <w:t>Certification Practice Statement</w:t>
            </w:r>
          </w:p>
        </w:tc>
        <w:tc>
          <w:tcPr>
            <w:tcW w:w="4198" w:type="dxa"/>
          </w:tcPr>
          <w:p w:rsidR="004D2C32" w:rsidRPr="00037280" w:rsidRDefault="004D2C32" w:rsidP="000541FB">
            <w:pPr>
              <w:spacing w:after="120" w:line="240" w:lineRule="auto"/>
              <w:rPr>
                <w:rFonts w:eastAsia="Calibri" w:cs="Arial"/>
              </w:rPr>
            </w:pPr>
            <w:r w:rsidRPr="00037280">
              <w:rPr>
                <w:rFonts w:eastAsia="Calibri" w:cs="Arial"/>
              </w:rPr>
              <w:t>Quy chế chứng thực</w:t>
            </w:r>
          </w:p>
        </w:tc>
      </w:tr>
      <w:tr w:rsidR="004D2C32" w:rsidRPr="00037280" w:rsidTr="00DC0B06">
        <w:tc>
          <w:tcPr>
            <w:tcW w:w="1413" w:type="dxa"/>
          </w:tcPr>
          <w:p w:rsidR="004D2C32" w:rsidRPr="00037280" w:rsidRDefault="00E469B9" w:rsidP="000541FB">
            <w:pPr>
              <w:spacing w:after="120" w:line="240" w:lineRule="auto"/>
              <w:rPr>
                <w:rFonts w:eastAsia="Calibri" w:cs="Arial"/>
              </w:rPr>
            </w:pPr>
            <w:r>
              <w:rPr>
                <w:rFonts w:eastAsia="Calibri" w:cs="Arial"/>
              </w:rPr>
              <w:t>CAB Forum</w:t>
            </w:r>
          </w:p>
        </w:tc>
        <w:tc>
          <w:tcPr>
            <w:tcW w:w="3733" w:type="dxa"/>
          </w:tcPr>
          <w:p w:rsidR="004D2C32" w:rsidRPr="00037280" w:rsidRDefault="00E469B9" w:rsidP="000541FB">
            <w:pPr>
              <w:spacing w:after="120" w:line="240" w:lineRule="auto"/>
              <w:rPr>
                <w:rFonts w:eastAsia="Calibri" w:cs="Arial"/>
              </w:rPr>
            </w:pPr>
            <w:r w:rsidRPr="00E469B9">
              <w:rPr>
                <w:rFonts w:eastAsia="Calibri" w:cs="Arial"/>
              </w:rPr>
              <w:t>CA/Browser Forum</w:t>
            </w:r>
          </w:p>
        </w:tc>
        <w:tc>
          <w:tcPr>
            <w:tcW w:w="4198" w:type="dxa"/>
          </w:tcPr>
          <w:p w:rsidR="004D2C32" w:rsidRPr="00037280" w:rsidRDefault="00163953" w:rsidP="000541FB">
            <w:pPr>
              <w:spacing w:after="120" w:line="240" w:lineRule="auto"/>
              <w:rPr>
                <w:rFonts w:eastAsia="Calibri" w:cs="Arial"/>
              </w:rPr>
            </w:pPr>
            <w:r w:rsidRPr="00163953">
              <w:rPr>
                <w:rFonts w:eastAsia="Calibri" w:cs="Arial"/>
              </w:rPr>
              <w:t>Diễn đàn CA/Trình duyệt</w:t>
            </w:r>
          </w:p>
        </w:tc>
      </w:tr>
      <w:tr w:rsidR="0014271A" w:rsidRPr="00037280" w:rsidTr="00DC0B06">
        <w:tc>
          <w:tcPr>
            <w:tcW w:w="1413" w:type="dxa"/>
          </w:tcPr>
          <w:p w:rsidR="0014271A" w:rsidRDefault="0014271A" w:rsidP="000541FB">
            <w:pPr>
              <w:spacing w:after="120" w:line="240" w:lineRule="auto"/>
              <w:rPr>
                <w:rFonts w:eastAsia="Calibri" w:cs="Arial"/>
              </w:rPr>
            </w:pPr>
            <w:r>
              <w:rPr>
                <w:rFonts w:eastAsia="Calibri" w:cs="Arial"/>
              </w:rPr>
              <w:t>CARL</w:t>
            </w:r>
          </w:p>
        </w:tc>
        <w:tc>
          <w:tcPr>
            <w:tcW w:w="3733" w:type="dxa"/>
          </w:tcPr>
          <w:p w:rsidR="0014271A" w:rsidRPr="00E469B9" w:rsidRDefault="0014271A" w:rsidP="000541FB">
            <w:pPr>
              <w:spacing w:after="120" w:line="240" w:lineRule="auto"/>
              <w:rPr>
                <w:rFonts w:eastAsia="Calibri" w:cs="Arial"/>
              </w:rPr>
            </w:pPr>
            <w:r w:rsidRPr="0014271A">
              <w:rPr>
                <w:rFonts w:eastAsia="Calibri" w:cs="Arial"/>
              </w:rPr>
              <w:t>Certification Authority Revocation List</w:t>
            </w:r>
          </w:p>
        </w:tc>
        <w:tc>
          <w:tcPr>
            <w:tcW w:w="4198" w:type="dxa"/>
          </w:tcPr>
          <w:p w:rsidR="0014271A" w:rsidRPr="00037280" w:rsidRDefault="0014271A" w:rsidP="000541FB">
            <w:pPr>
              <w:spacing w:after="120" w:line="240" w:lineRule="auto"/>
              <w:rPr>
                <w:rFonts w:eastAsia="Calibri" w:cs="Arial"/>
              </w:rPr>
            </w:pPr>
            <w:r w:rsidRPr="0014271A">
              <w:rPr>
                <w:rFonts w:eastAsia="Calibri" w:cs="Arial"/>
              </w:rPr>
              <w:t>Danh sách chứng thư số thu hồi của tổ chức chứng thực</w:t>
            </w:r>
          </w:p>
        </w:tc>
      </w:tr>
      <w:tr w:rsidR="004D2C32" w:rsidRPr="00037280" w:rsidTr="00DC0B06">
        <w:tc>
          <w:tcPr>
            <w:tcW w:w="1413" w:type="dxa"/>
          </w:tcPr>
          <w:p w:rsidR="004D2C32" w:rsidRPr="00037280" w:rsidRDefault="00E469B9" w:rsidP="000541FB">
            <w:pPr>
              <w:spacing w:after="120" w:line="240" w:lineRule="auto"/>
              <w:rPr>
                <w:rFonts w:eastAsia="Calibri" w:cs="Arial"/>
              </w:rPr>
            </w:pPr>
            <w:r>
              <w:rPr>
                <w:rFonts w:eastAsia="Calibri" w:cs="Arial"/>
              </w:rPr>
              <w:t>CSP</w:t>
            </w:r>
          </w:p>
        </w:tc>
        <w:tc>
          <w:tcPr>
            <w:tcW w:w="3733" w:type="dxa"/>
          </w:tcPr>
          <w:p w:rsidR="004D2C32" w:rsidRPr="00037280" w:rsidRDefault="00E469B9" w:rsidP="000541FB">
            <w:pPr>
              <w:spacing w:after="120" w:line="240" w:lineRule="auto"/>
              <w:rPr>
                <w:rFonts w:eastAsia="Calibri" w:cs="Arial"/>
              </w:rPr>
            </w:pPr>
            <w:r w:rsidRPr="00E469B9">
              <w:rPr>
                <w:rFonts w:eastAsia="Calibri" w:cs="Arial"/>
              </w:rPr>
              <w:t>Certification Service Provider</w:t>
            </w:r>
          </w:p>
        </w:tc>
        <w:tc>
          <w:tcPr>
            <w:tcW w:w="4198" w:type="dxa"/>
          </w:tcPr>
          <w:p w:rsidR="004D2C32" w:rsidRPr="00037280" w:rsidRDefault="00DD559A" w:rsidP="000541FB">
            <w:pPr>
              <w:spacing w:after="120" w:line="240" w:lineRule="auto"/>
              <w:rPr>
                <w:rFonts w:eastAsia="Calibri" w:cs="Arial"/>
              </w:rPr>
            </w:pPr>
            <w:r>
              <w:rPr>
                <w:rFonts w:eastAsia="Calibri" w:cs="Arial"/>
              </w:rPr>
              <w:t>Tổ chức cung cấp dịch vụ chứng thực</w:t>
            </w:r>
          </w:p>
        </w:tc>
      </w:tr>
      <w:tr w:rsidR="004D2C32" w:rsidRPr="00037280" w:rsidTr="00DC0B06">
        <w:tc>
          <w:tcPr>
            <w:tcW w:w="1413" w:type="dxa"/>
          </w:tcPr>
          <w:p w:rsidR="004D2C32" w:rsidRPr="00037280" w:rsidRDefault="004D2C32" w:rsidP="000541FB">
            <w:pPr>
              <w:spacing w:after="120" w:line="240" w:lineRule="auto"/>
              <w:rPr>
                <w:rFonts w:eastAsia="Calibri" w:cs="Arial"/>
              </w:rPr>
            </w:pPr>
            <w:r w:rsidRPr="00037280">
              <w:rPr>
                <w:rFonts w:eastAsia="Calibri" w:cs="Arial"/>
              </w:rPr>
              <w:t>CRL</w:t>
            </w:r>
          </w:p>
        </w:tc>
        <w:tc>
          <w:tcPr>
            <w:tcW w:w="3733" w:type="dxa"/>
          </w:tcPr>
          <w:p w:rsidR="004D2C32" w:rsidRPr="00037280" w:rsidRDefault="004D2C32" w:rsidP="000541FB">
            <w:pPr>
              <w:spacing w:after="120" w:line="240" w:lineRule="auto"/>
              <w:rPr>
                <w:rFonts w:eastAsia="Calibri" w:cs="Arial"/>
              </w:rPr>
            </w:pPr>
            <w:r w:rsidRPr="00037280">
              <w:rPr>
                <w:rFonts w:eastAsia="Calibri" w:cs="Arial"/>
              </w:rPr>
              <w:t>Certificate Revocation List</w:t>
            </w:r>
          </w:p>
        </w:tc>
        <w:tc>
          <w:tcPr>
            <w:tcW w:w="4198" w:type="dxa"/>
          </w:tcPr>
          <w:p w:rsidR="004D2C32" w:rsidRPr="00037280" w:rsidRDefault="004D2C32" w:rsidP="000541FB">
            <w:pPr>
              <w:spacing w:after="120" w:line="240" w:lineRule="auto"/>
              <w:rPr>
                <w:rFonts w:eastAsia="Calibri" w:cs="Arial"/>
              </w:rPr>
            </w:pPr>
            <w:r w:rsidRPr="00037280">
              <w:rPr>
                <w:rFonts w:eastAsia="Calibri" w:cs="Arial"/>
              </w:rPr>
              <w:t>Danh sách chứng thư</w:t>
            </w:r>
            <w:r w:rsidR="003623D5">
              <w:rPr>
                <w:rFonts w:eastAsia="Calibri" w:cs="Arial"/>
              </w:rPr>
              <w:t xml:space="preserve"> chữ ký số</w:t>
            </w:r>
            <w:r w:rsidRPr="00037280">
              <w:rPr>
                <w:rFonts w:eastAsia="Calibri" w:cs="Arial"/>
              </w:rPr>
              <w:t xml:space="preserve"> bị thu hồi</w:t>
            </w:r>
          </w:p>
        </w:tc>
      </w:tr>
      <w:tr w:rsidR="005B235D" w:rsidRPr="00037280" w:rsidTr="00DC0B06">
        <w:tc>
          <w:tcPr>
            <w:tcW w:w="1413" w:type="dxa"/>
          </w:tcPr>
          <w:p w:rsidR="005B235D" w:rsidRPr="00037280" w:rsidRDefault="005B235D" w:rsidP="000541FB">
            <w:pPr>
              <w:spacing w:after="120" w:line="240" w:lineRule="auto"/>
              <w:rPr>
                <w:rFonts w:eastAsia="Calibri" w:cs="Arial"/>
              </w:rPr>
            </w:pPr>
            <w:r>
              <w:rPr>
                <w:rFonts w:eastAsia="Calibri" w:cs="Arial"/>
              </w:rPr>
              <w:t>PKI</w:t>
            </w:r>
          </w:p>
        </w:tc>
        <w:tc>
          <w:tcPr>
            <w:tcW w:w="3733" w:type="dxa"/>
          </w:tcPr>
          <w:p w:rsidR="005B235D" w:rsidRPr="00037280" w:rsidRDefault="005B235D" w:rsidP="000541FB">
            <w:pPr>
              <w:spacing w:after="120" w:line="240" w:lineRule="auto"/>
              <w:rPr>
                <w:rFonts w:eastAsia="Calibri" w:cs="Arial"/>
              </w:rPr>
            </w:pPr>
            <w:r>
              <w:rPr>
                <w:rFonts w:eastAsia="Calibri" w:cs="Arial"/>
              </w:rPr>
              <w:t>Public Key In</w:t>
            </w:r>
            <w:r w:rsidR="00206CA3">
              <w:rPr>
                <w:rFonts w:eastAsia="Calibri" w:cs="Arial"/>
              </w:rPr>
              <w:t>frastructure</w:t>
            </w:r>
          </w:p>
        </w:tc>
        <w:tc>
          <w:tcPr>
            <w:tcW w:w="4198" w:type="dxa"/>
          </w:tcPr>
          <w:p w:rsidR="005B235D" w:rsidRPr="00037280" w:rsidRDefault="00206CA3" w:rsidP="000541FB">
            <w:pPr>
              <w:spacing w:after="120" w:line="240" w:lineRule="auto"/>
              <w:rPr>
                <w:rFonts w:eastAsia="Calibri" w:cs="Arial"/>
              </w:rPr>
            </w:pPr>
            <w:r>
              <w:rPr>
                <w:rFonts w:eastAsia="Calibri" w:cs="Arial"/>
              </w:rPr>
              <w:t>Hạ tầng khóa công khai</w:t>
            </w:r>
          </w:p>
        </w:tc>
      </w:tr>
      <w:tr w:rsidR="00E405A7" w:rsidRPr="00037280" w:rsidTr="00DC0B06">
        <w:tc>
          <w:tcPr>
            <w:tcW w:w="1413" w:type="dxa"/>
          </w:tcPr>
          <w:p w:rsidR="00E405A7" w:rsidRPr="00515BFB" w:rsidRDefault="00E405A7" w:rsidP="00E405A7">
            <w:r w:rsidRPr="00515BFB">
              <w:lastRenderedPageBreak/>
              <w:t xml:space="preserve">CSS </w:t>
            </w:r>
          </w:p>
        </w:tc>
        <w:tc>
          <w:tcPr>
            <w:tcW w:w="3733" w:type="dxa"/>
          </w:tcPr>
          <w:p w:rsidR="00E405A7" w:rsidRPr="00515BFB" w:rsidRDefault="00E405A7" w:rsidP="00E405A7">
            <w:r w:rsidRPr="00515BFB">
              <w:t>Certificate Status Service</w:t>
            </w:r>
          </w:p>
        </w:tc>
        <w:tc>
          <w:tcPr>
            <w:tcW w:w="4198" w:type="dxa"/>
          </w:tcPr>
          <w:p w:rsidR="00E405A7" w:rsidRDefault="00163953" w:rsidP="00E405A7">
            <w:pPr>
              <w:spacing w:after="120" w:line="240" w:lineRule="auto"/>
              <w:rPr>
                <w:rFonts w:eastAsia="Calibri" w:cs="Arial"/>
              </w:rPr>
            </w:pPr>
            <w:r w:rsidRPr="00163953">
              <w:rPr>
                <w:rFonts w:eastAsia="Calibri" w:cs="Arial"/>
              </w:rPr>
              <w:t>Dịch vụ trạng thái chứng thư</w:t>
            </w:r>
            <w:r>
              <w:rPr>
                <w:rFonts w:eastAsia="Calibri" w:cs="Arial"/>
              </w:rPr>
              <w:t xml:space="preserve"> chữ ký số</w:t>
            </w:r>
          </w:p>
        </w:tc>
      </w:tr>
      <w:tr w:rsidR="00E405A7" w:rsidRPr="00037280" w:rsidTr="00DC0B06">
        <w:tc>
          <w:tcPr>
            <w:tcW w:w="1413" w:type="dxa"/>
          </w:tcPr>
          <w:p w:rsidR="00E405A7" w:rsidRPr="00515BFB" w:rsidRDefault="00E405A7" w:rsidP="00E405A7">
            <w:r w:rsidRPr="00515BFB">
              <w:t xml:space="preserve">DIS </w:t>
            </w:r>
          </w:p>
        </w:tc>
        <w:tc>
          <w:tcPr>
            <w:tcW w:w="3733" w:type="dxa"/>
          </w:tcPr>
          <w:p w:rsidR="00E405A7" w:rsidRPr="00515BFB" w:rsidRDefault="00E405A7" w:rsidP="00E405A7">
            <w:r w:rsidRPr="00515BFB">
              <w:t>DIssemination Services</w:t>
            </w:r>
          </w:p>
        </w:tc>
        <w:tc>
          <w:tcPr>
            <w:tcW w:w="4198" w:type="dxa"/>
          </w:tcPr>
          <w:p w:rsidR="00E405A7" w:rsidRDefault="00163953" w:rsidP="00E405A7">
            <w:pPr>
              <w:spacing w:after="120" w:line="240" w:lineRule="auto"/>
              <w:rPr>
                <w:rFonts w:eastAsia="Calibri" w:cs="Arial"/>
              </w:rPr>
            </w:pPr>
            <w:r w:rsidRPr="00163953">
              <w:rPr>
                <w:rFonts w:eastAsia="Calibri" w:cs="Arial"/>
              </w:rPr>
              <w:t>Dịch vụ công bố</w:t>
            </w:r>
          </w:p>
        </w:tc>
      </w:tr>
      <w:tr w:rsidR="00E405A7" w:rsidRPr="00037280" w:rsidTr="00DC0B06">
        <w:tc>
          <w:tcPr>
            <w:tcW w:w="1413" w:type="dxa"/>
          </w:tcPr>
          <w:p w:rsidR="00E405A7" w:rsidRPr="00515BFB" w:rsidRDefault="00E405A7" w:rsidP="00E405A7">
            <w:r w:rsidRPr="00515BFB">
              <w:t xml:space="preserve">DV </w:t>
            </w:r>
          </w:p>
        </w:tc>
        <w:tc>
          <w:tcPr>
            <w:tcW w:w="3733" w:type="dxa"/>
          </w:tcPr>
          <w:p w:rsidR="00E405A7" w:rsidRPr="00515BFB" w:rsidRDefault="00E405A7" w:rsidP="00E405A7">
            <w:r w:rsidRPr="00515BFB">
              <w:t>Domain Validated</w:t>
            </w:r>
          </w:p>
        </w:tc>
        <w:tc>
          <w:tcPr>
            <w:tcW w:w="4198" w:type="dxa"/>
          </w:tcPr>
          <w:p w:rsidR="00E405A7" w:rsidRDefault="00163953" w:rsidP="00E405A7">
            <w:pPr>
              <w:spacing w:after="120" w:line="240" w:lineRule="auto"/>
              <w:rPr>
                <w:rFonts w:eastAsia="Calibri" w:cs="Arial"/>
              </w:rPr>
            </w:pPr>
            <w:r>
              <w:rPr>
                <w:rFonts w:eastAsia="Calibri" w:cs="Arial"/>
              </w:rPr>
              <w:t>Xác thực tên miền</w:t>
            </w:r>
          </w:p>
        </w:tc>
      </w:tr>
      <w:tr w:rsidR="00E405A7" w:rsidRPr="00037280" w:rsidTr="00DC0B06">
        <w:tc>
          <w:tcPr>
            <w:tcW w:w="1413" w:type="dxa"/>
          </w:tcPr>
          <w:p w:rsidR="00E405A7" w:rsidRPr="00515BFB" w:rsidRDefault="00E405A7" w:rsidP="00E405A7">
            <w:r w:rsidRPr="00515BFB">
              <w:t xml:space="preserve">DVC </w:t>
            </w:r>
          </w:p>
        </w:tc>
        <w:tc>
          <w:tcPr>
            <w:tcW w:w="3733" w:type="dxa"/>
          </w:tcPr>
          <w:p w:rsidR="00E405A7" w:rsidRPr="00515BFB" w:rsidRDefault="00E405A7" w:rsidP="00E405A7">
            <w:r w:rsidRPr="00515BFB">
              <w:t>Domain Validation Certificate</w:t>
            </w:r>
          </w:p>
        </w:tc>
        <w:tc>
          <w:tcPr>
            <w:tcW w:w="4198" w:type="dxa"/>
          </w:tcPr>
          <w:p w:rsidR="00E405A7" w:rsidRDefault="00163953" w:rsidP="00E405A7">
            <w:pPr>
              <w:spacing w:after="120" w:line="240" w:lineRule="auto"/>
              <w:rPr>
                <w:rFonts w:eastAsia="Calibri" w:cs="Arial"/>
              </w:rPr>
            </w:pPr>
            <w:r w:rsidRPr="00163953">
              <w:rPr>
                <w:rFonts w:eastAsia="Calibri" w:cs="Arial"/>
              </w:rPr>
              <w:t>Chứng thư</w:t>
            </w:r>
            <w:r w:rsidR="00661390">
              <w:rPr>
                <w:rFonts w:eastAsia="Calibri" w:cs="Arial"/>
              </w:rPr>
              <w:t xml:space="preserve"> chữ ký số</w:t>
            </w:r>
            <w:r w:rsidRPr="00163953">
              <w:rPr>
                <w:rFonts w:eastAsia="Calibri" w:cs="Arial"/>
              </w:rPr>
              <w:t xml:space="preserve"> xác thực tên miền</w:t>
            </w:r>
          </w:p>
        </w:tc>
      </w:tr>
      <w:tr w:rsidR="00E405A7" w:rsidRPr="00037280" w:rsidTr="00DC0B06">
        <w:tc>
          <w:tcPr>
            <w:tcW w:w="1413" w:type="dxa"/>
          </w:tcPr>
          <w:p w:rsidR="00E405A7" w:rsidRPr="00515BFB" w:rsidRDefault="00E405A7" w:rsidP="00E405A7">
            <w:r w:rsidRPr="00515BFB">
              <w:t xml:space="preserve">DVCP </w:t>
            </w:r>
          </w:p>
        </w:tc>
        <w:tc>
          <w:tcPr>
            <w:tcW w:w="3733" w:type="dxa"/>
          </w:tcPr>
          <w:p w:rsidR="00E405A7" w:rsidRPr="00515BFB" w:rsidRDefault="00E405A7" w:rsidP="00E405A7">
            <w:r>
              <w:t xml:space="preserve">Domain Validation </w:t>
            </w:r>
            <w:r w:rsidRPr="00515BFB">
              <w:t>Certificate Policy</w:t>
            </w:r>
          </w:p>
        </w:tc>
        <w:tc>
          <w:tcPr>
            <w:tcW w:w="4198" w:type="dxa"/>
          </w:tcPr>
          <w:p w:rsidR="00E405A7" w:rsidRDefault="00163953" w:rsidP="00E405A7">
            <w:pPr>
              <w:spacing w:after="120" w:line="240" w:lineRule="auto"/>
              <w:rPr>
                <w:rFonts w:eastAsia="Calibri" w:cs="Arial"/>
              </w:rPr>
            </w:pPr>
            <w:r>
              <w:rPr>
                <w:rFonts w:eastAsia="Calibri" w:cs="Arial"/>
              </w:rPr>
              <w:t xml:space="preserve">Chính sách </w:t>
            </w:r>
            <w:r w:rsidR="0004175A">
              <w:rPr>
                <w:rFonts w:eastAsia="Calibri" w:cs="Arial"/>
              </w:rPr>
              <w:t>c</w:t>
            </w:r>
            <w:r w:rsidRPr="00163953">
              <w:rPr>
                <w:rFonts w:eastAsia="Calibri" w:cs="Arial"/>
              </w:rPr>
              <w:t xml:space="preserve">hứng thư </w:t>
            </w:r>
            <w:r w:rsidR="00661390">
              <w:rPr>
                <w:rFonts w:eastAsia="Calibri" w:cs="Arial"/>
              </w:rPr>
              <w:t xml:space="preserve">chữ ký số </w:t>
            </w:r>
            <w:r w:rsidRPr="00163953">
              <w:rPr>
                <w:rFonts w:eastAsia="Calibri" w:cs="Arial"/>
              </w:rPr>
              <w:t>xác thực tên miền</w:t>
            </w:r>
          </w:p>
        </w:tc>
      </w:tr>
      <w:tr w:rsidR="00E405A7" w:rsidRPr="00037280" w:rsidTr="00DC0B06">
        <w:tc>
          <w:tcPr>
            <w:tcW w:w="1413" w:type="dxa"/>
          </w:tcPr>
          <w:p w:rsidR="00E405A7" w:rsidRPr="00515BFB" w:rsidRDefault="00E405A7" w:rsidP="00E405A7">
            <w:r w:rsidRPr="00515BFB">
              <w:t xml:space="preserve">EAL </w:t>
            </w:r>
          </w:p>
        </w:tc>
        <w:tc>
          <w:tcPr>
            <w:tcW w:w="3733" w:type="dxa"/>
          </w:tcPr>
          <w:p w:rsidR="00E405A7" w:rsidRPr="00515BFB" w:rsidRDefault="00E405A7" w:rsidP="00E405A7">
            <w:r w:rsidRPr="00515BFB">
              <w:t>Evaluation Assurance Level</w:t>
            </w:r>
          </w:p>
        </w:tc>
        <w:tc>
          <w:tcPr>
            <w:tcW w:w="4198" w:type="dxa"/>
          </w:tcPr>
          <w:p w:rsidR="00E405A7" w:rsidRDefault="0004175A" w:rsidP="00E405A7">
            <w:pPr>
              <w:spacing w:after="120" w:line="240" w:lineRule="auto"/>
              <w:rPr>
                <w:rFonts w:eastAsia="Calibri" w:cs="Arial"/>
              </w:rPr>
            </w:pPr>
            <w:r w:rsidRPr="0004175A">
              <w:rPr>
                <w:rFonts w:eastAsia="Calibri" w:cs="Arial"/>
              </w:rPr>
              <w:t>Cấp độ đảm bảo đánh giá</w:t>
            </w:r>
          </w:p>
        </w:tc>
      </w:tr>
      <w:tr w:rsidR="00E405A7" w:rsidRPr="00037280" w:rsidTr="00DC0B06">
        <w:tc>
          <w:tcPr>
            <w:tcW w:w="1413" w:type="dxa"/>
          </w:tcPr>
          <w:p w:rsidR="00E405A7" w:rsidRPr="00515BFB" w:rsidRDefault="00E405A7" w:rsidP="00E405A7">
            <w:r w:rsidRPr="00515BFB">
              <w:t xml:space="preserve">eID </w:t>
            </w:r>
          </w:p>
        </w:tc>
        <w:tc>
          <w:tcPr>
            <w:tcW w:w="3733" w:type="dxa"/>
          </w:tcPr>
          <w:p w:rsidR="00E405A7" w:rsidRPr="00515BFB" w:rsidRDefault="00E405A7" w:rsidP="00E405A7">
            <w:r w:rsidRPr="00515BFB">
              <w:t>Electronic IDentity</w:t>
            </w:r>
          </w:p>
        </w:tc>
        <w:tc>
          <w:tcPr>
            <w:tcW w:w="4198" w:type="dxa"/>
          </w:tcPr>
          <w:p w:rsidR="00E405A7" w:rsidRDefault="0004175A" w:rsidP="00E405A7">
            <w:pPr>
              <w:spacing w:after="120" w:line="240" w:lineRule="auto"/>
              <w:rPr>
                <w:rFonts w:eastAsia="Calibri" w:cs="Arial"/>
              </w:rPr>
            </w:pPr>
            <w:r>
              <w:rPr>
                <w:rFonts w:eastAsia="Calibri" w:cs="Arial"/>
              </w:rPr>
              <w:t>Định danh điện tử</w:t>
            </w:r>
          </w:p>
        </w:tc>
      </w:tr>
      <w:tr w:rsidR="00E405A7" w:rsidRPr="00037280" w:rsidTr="00DC0B06">
        <w:tc>
          <w:tcPr>
            <w:tcW w:w="1413" w:type="dxa"/>
          </w:tcPr>
          <w:p w:rsidR="00E405A7" w:rsidRPr="00515BFB" w:rsidRDefault="00E405A7" w:rsidP="00E405A7">
            <w:r w:rsidRPr="00515BFB">
              <w:t xml:space="preserve">EV </w:t>
            </w:r>
          </w:p>
        </w:tc>
        <w:tc>
          <w:tcPr>
            <w:tcW w:w="3733" w:type="dxa"/>
          </w:tcPr>
          <w:p w:rsidR="00E405A7" w:rsidRPr="00515BFB" w:rsidRDefault="00E405A7" w:rsidP="00E405A7">
            <w:r w:rsidRPr="00515BFB">
              <w:t>Extended Validation</w:t>
            </w:r>
          </w:p>
        </w:tc>
        <w:tc>
          <w:tcPr>
            <w:tcW w:w="4198" w:type="dxa"/>
          </w:tcPr>
          <w:p w:rsidR="00E405A7" w:rsidRDefault="0004175A" w:rsidP="00E405A7">
            <w:pPr>
              <w:spacing w:after="120" w:line="240" w:lineRule="auto"/>
              <w:rPr>
                <w:rFonts w:eastAsia="Calibri" w:cs="Arial"/>
              </w:rPr>
            </w:pPr>
            <w:r w:rsidRPr="0004175A">
              <w:rPr>
                <w:rFonts w:eastAsia="Calibri" w:cs="Arial"/>
              </w:rPr>
              <w:t>Xác thực mở rộng</w:t>
            </w:r>
          </w:p>
        </w:tc>
      </w:tr>
      <w:tr w:rsidR="00E405A7" w:rsidRPr="00037280" w:rsidTr="00DC0B06">
        <w:tc>
          <w:tcPr>
            <w:tcW w:w="1413" w:type="dxa"/>
          </w:tcPr>
          <w:p w:rsidR="00E405A7" w:rsidRPr="00515BFB" w:rsidRDefault="00E405A7" w:rsidP="00E405A7">
            <w:r w:rsidRPr="00515BFB">
              <w:t xml:space="preserve">EVC </w:t>
            </w:r>
          </w:p>
        </w:tc>
        <w:tc>
          <w:tcPr>
            <w:tcW w:w="3733" w:type="dxa"/>
          </w:tcPr>
          <w:p w:rsidR="00E405A7" w:rsidRPr="00515BFB" w:rsidRDefault="00E405A7" w:rsidP="00E405A7">
            <w:r w:rsidRPr="00515BFB">
              <w:t>Extended Validation Certificate</w:t>
            </w:r>
          </w:p>
        </w:tc>
        <w:tc>
          <w:tcPr>
            <w:tcW w:w="4198" w:type="dxa"/>
          </w:tcPr>
          <w:p w:rsidR="00E405A7" w:rsidRDefault="0004175A" w:rsidP="00E405A7">
            <w:pPr>
              <w:spacing w:after="120" w:line="240" w:lineRule="auto"/>
              <w:rPr>
                <w:rFonts w:eastAsia="Calibri" w:cs="Arial"/>
              </w:rPr>
            </w:pPr>
            <w:r>
              <w:rPr>
                <w:rFonts w:eastAsia="Calibri" w:cs="Arial"/>
              </w:rPr>
              <w:t>Chứng thư</w:t>
            </w:r>
            <w:r w:rsidR="00565BF1">
              <w:rPr>
                <w:rFonts w:eastAsia="Calibri" w:cs="Arial"/>
              </w:rPr>
              <w:t xml:space="preserve"> chữ ký số</w:t>
            </w:r>
            <w:r>
              <w:rPr>
                <w:rFonts w:eastAsia="Calibri" w:cs="Arial"/>
              </w:rPr>
              <w:t xml:space="preserve"> </w:t>
            </w:r>
            <w:r w:rsidR="00565BF1">
              <w:rPr>
                <w:rFonts w:eastAsia="Calibri" w:cs="Arial"/>
              </w:rPr>
              <w:t>khác</w:t>
            </w:r>
          </w:p>
        </w:tc>
      </w:tr>
      <w:tr w:rsidR="00E405A7" w:rsidRPr="00037280" w:rsidTr="00DC0B06">
        <w:tc>
          <w:tcPr>
            <w:tcW w:w="1413" w:type="dxa"/>
          </w:tcPr>
          <w:p w:rsidR="00E405A7" w:rsidRPr="00515BFB" w:rsidRDefault="00E405A7" w:rsidP="00E405A7">
            <w:r w:rsidRPr="00515BFB">
              <w:t xml:space="preserve">EVCG </w:t>
            </w:r>
          </w:p>
        </w:tc>
        <w:tc>
          <w:tcPr>
            <w:tcW w:w="3733" w:type="dxa"/>
          </w:tcPr>
          <w:p w:rsidR="00E405A7" w:rsidRPr="00515BFB" w:rsidRDefault="00E405A7" w:rsidP="00E405A7">
            <w:r w:rsidRPr="00515BFB">
              <w:t>Extended Validation Certificate Guidelines</w:t>
            </w:r>
          </w:p>
        </w:tc>
        <w:tc>
          <w:tcPr>
            <w:tcW w:w="4198" w:type="dxa"/>
          </w:tcPr>
          <w:p w:rsidR="00E405A7" w:rsidRDefault="0004175A" w:rsidP="00E405A7">
            <w:pPr>
              <w:spacing w:after="120" w:line="240" w:lineRule="auto"/>
              <w:rPr>
                <w:rFonts w:eastAsia="Calibri" w:cs="Arial"/>
              </w:rPr>
            </w:pPr>
            <w:r w:rsidRPr="0004175A">
              <w:rPr>
                <w:rFonts w:eastAsia="Calibri" w:cs="Arial"/>
              </w:rPr>
              <w:t>Hướng dẫn về chứng thư</w:t>
            </w:r>
            <w:r w:rsidR="00565BF1">
              <w:rPr>
                <w:rFonts w:eastAsia="Calibri" w:cs="Arial"/>
              </w:rPr>
              <w:t xml:space="preserve"> chữ ký số khác</w:t>
            </w:r>
          </w:p>
        </w:tc>
      </w:tr>
      <w:tr w:rsidR="00E405A7" w:rsidRPr="00037280" w:rsidTr="00DC0B06">
        <w:tc>
          <w:tcPr>
            <w:tcW w:w="1413" w:type="dxa"/>
          </w:tcPr>
          <w:p w:rsidR="00E405A7" w:rsidRPr="00515BFB" w:rsidRDefault="00E405A7" w:rsidP="00E405A7">
            <w:r w:rsidRPr="00515BFB">
              <w:t xml:space="preserve">EVCP </w:t>
            </w:r>
          </w:p>
        </w:tc>
        <w:tc>
          <w:tcPr>
            <w:tcW w:w="3733" w:type="dxa"/>
          </w:tcPr>
          <w:p w:rsidR="00E405A7" w:rsidRPr="00515BFB" w:rsidRDefault="00E405A7" w:rsidP="00E405A7">
            <w:r w:rsidRPr="00515BFB">
              <w:t>Extended Validation Certificate Policy</w:t>
            </w:r>
          </w:p>
        </w:tc>
        <w:tc>
          <w:tcPr>
            <w:tcW w:w="4198" w:type="dxa"/>
          </w:tcPr>
          <w:p w:rsidR="00E405A7" w:rsidRDefault="00BB7948" w:rsidP="00E405A7">
            <w:pPr>
              <w:spacing w:after="120" w:line="240" w:lineRule="auto"/>
              <w:rPr>
                <w:rFonts w:eastAsia="Calibri" w:cs="Arial"/>
              </w:rPr>
            </w:pPr>
            <w:r w:rsidRPr="00BB7948">
              <w:rPr>
                <w:rFonts w:eastAsia="Calibri" w:cs="Arial"/>
              </w:rPr>
              <w:t>Chính sách chứng thư</w:t>
            </w:r>
            <w:r w:rsidR="00565BF1">
              <w:rPr>
                <w:rFonts w:eastAsia="Calibri" w:cs="Arial"/>
              </w:rPr>
              <w:t xml:space="preserve"> chữ ký số khác </w:t>
            </w:r>
          </w:p>
        </w:tc>
      </w:tr>
      <w:tr w:rsidR="00E405A7" w:rsidRPr="00037280" w:rsidTr="00DC0B06">
        <w:tc>
          <w:tcPr>
            <w:tcW w:w="1413" w:type="dxa"/>
          </w:tcPr>
          <w:p w:rsidR="00E405A7" w:rsidRPr="00515BFB" w:rsidRDefault="00E405A7" w:rsidP="00E405A7">
            <w:r w:rsidRPr="00515BFB">
              <w:t xml:space="preserve">FIPS </w:t>
            </w:r>
          </w:p>
        </w:tc>
        <w:tc>
          <w:tcPr>
            <w:tcW w:w="3733" w:type="dxa"/>
          </w:tcPr>
          <w:p w:rsidR="00E405A7" w:rsidRPr="00515BFB" w:rsidRDefault="00E405A7" w:rsidP="00E405A7">
            <w:r w:rsidRPr="00515BFB">
              <w:t>Federal Information Processing Standard</w:t>
            </w:r>
          </w:p>
        </w:tc>
        <w:tc>
          <w:tcPr>
            <w:tcW w:w="4198" w:type="dxa"/>
          </w:tcPr>
          <w:p w:rsidR="00E405A7" w:rsidRDefault="006D1F64" w:rsidP="00E405A7">
            <w:pPr>
              <w:spacing w:after="120" w:line="240" w:lineRule="auto"/>
              <w:rPr>
                <w:rFonts w:eastAsia="Calibri" w:cs="Arial"/>
              </w:rPr>
            </w:pPr>
            <w:r>
              <w:rPr>
                <w:rFonts w:eastAsia="Calibri" w:cs="Arial"/>
              </w:rPr>
              <w:t>Bộ tiêu chuẩn xử lý thông tin liên bang Hoa Kỳ</w:t>
            </w:r>
          </w:p>
        </w:tc>
      </w:tr>
      <w:tr w:rsidR="00E405A7" w:rsidRPr="00037280" w:rsidTr="00DC0B06">
        <w:tc>
          <w:tcPr>
            <w:tcW w:w="1413" w:type="dxa"/>
          </w:tcPr>
          <w:p w:rsidR="00E405A7" w:rsidRPr="00515BFB" w:rsidRDefault="00E405A7" w:rsidP="0090764B">
            <w:r w:rsidRPr="00515BFB">
              <w:t xml:space="preserve">GEN </w:t>
            </w:r>
          </w:p>
        </w:tc>
        <w:tc>
          <w:tcPr>
            <w:tcW w:w="3733" w:type="dxa"/>
          </w:tcPr>
          <w:p w:rsidR="00E405A7" w:rsidRPr="00515BFB" w:rsidRDefault="00E405A7" w:rsidP="00E405A7">
            <w:r w:rsidRPr="00515BFB">
              <w:t>Certificate Generation Services</w:t>
            </w:r>
          </w:p>
        </w:tc>
        <w:tc>
          <w:tcPr>
            <w:tcW w:w="4198" w:type="dxa"/>
          </w:tcPr>
          <w:p w:rsidR="00E405A7" w:rsidRDefault="00BB7948" w:rsidP="00E405A7">
            <w:pPr>
              <w:spacing w:after="120" w:line="240" w:lineRule="auto"/>
              <w:rPr>
                <w:rFonts w:eastAsia="Calibri" w:cs="Arial"/>
              </w:rPr>
            </w:pPr>
            <w:r>
              <w:rPr>
                <w:rFonts w:eastAsia="Calibri" w:cs="Arial"/>
              </w:rPr>
              <w:t>Dịch vụ tạo chứng thư chữ ký số</w:t>
            </w:r>
          </w:p>
        </w:tc>
      </w:tr>
      <w:tr w:rsidR="00E405A7" w:rsidRPr="00037280" w:rsidTr="00DC0B06">
        <w:tc>
          <w:tcPr>
            <w:tcW w:w="1413" w:type="dxa"/>
          </w:tcPr>
          <w:p w:rsidR="00E405A7" w:rsidRPr="00515BFB" w:rsidRDefault="00E405A7" w:rsidP="0090764B">
            <w:r w:rsidRPr="00515BFB">
              <w:t xml:space="preserve">IVC </w:t>
            </w:r>
          </w:p>
        </w:tc>
        <w:tc>
          <w:tcPr>
            <w:tcW w:w="3733" w:type="dxa"/>
          </w:tcPr>
          <w:p w:rsidR="00E405A7" w:rsidRPr="00515BFB" w:rsidRDefault="00E405A7" w:rsidP="00E405A7">
            <w:r w:rsidRPr="00515BFB">
              <w:t>Individual Validation Certificate</w:t>
            </w:r>
          </w:p>
        </w:tc>
        <w:tc>
          <w:tcPr>
            <w:tcW w:w="4198" w:type="dxa"/>
          </w:tcPr>
          <w:p w:rsidR="00E405A7" w:rsidRDefault="00BB7948" w:rsidP="00E405A7">
            <w:pPr>
              <w:spacing w:after="120" w:line="240" w:lineRule="auto"/>
              <w:rPr>
                <w:rFonts w:eastAsia="Calibri" w:cs="Arial"/>
              </w:rPr>
            </w:pPr>
            <w:r w:rsidRPr="00BB7948">
              <w:rPr>
                <w:rFonts w:eastAsia="Calibri" w:cs="Arial"/>
              </w:rPr>
              <w:t>Chứng thư xác thực cá nhân</w:t>
            </w:r>
          </w:p>
        </w:tc>
      </w:tr>
      <w:tr w:rsidR="00E405A7" w:rsidRPr="00037280" w:rsidTr="00DC0B06">
        <w:tc>
          <w:tcPr>
            <w:tcW w:w="1413" w:type="dxa"/>
          </w:tcPr>
          <w:p w:rsidR="00E405A7" w:rsidRPr="00515BFB" w:rsidRDefault="00E405A7" w:rsidP="0090764B">
            <w:r w:rsidRPr="00515BFB">
              <w:t xml:space="preserve">IVCP </w:t>
            </w:r>
          </w:p>
        </w:tc>
        <w:tc>
          <w:tcPr>
            <w:tcW w:w="3733" w:type="dxa"/>
          </w:tcPr>
          <w:p w:rsidR="00E405A7" w:rsidRPr="00515BFB" w:rsidRDefault="00E405A7" w:rsidP="00E405A7">
            <w:r w:rsidRPr="00515BFB">
              <w:t>Individual Validation Certificate Policy</w:t>
            </w:r>
          </w:p>
        </w:tc>
        <w:tc>
          <w:tcPr>
            <w:tcW w:w="4198" w:type="dxa"/>
          </w:tcPr>
          <w:p w:rsidR="00E405A7" w:rsidRDefault="00BB7948" w:rsidP="00E405A7">
            <w:pPr>
              <w:spacing w:after="120" w:line="240" w:lineRule="auto"/>
              <w:rPr>
                <w:rFonts w:eastAsia="Calibri" w:cs="Arial"/>
              </w:rPr>
            </w:pPr>
            <w:r>
              <w:rPr>
                <w:rFonts w:eastAsia="Calibri" w:cs="Arial"/>
              </w:rPr>
              <w:t>Chính sách c</w:t>
            </w:r>
            <w:r w:rsidRPr="00BB7948">
              <w:rPr>
                <w:rFonts w:eastAsia="Calibri" w:cs="Arial"/>
              </w:rPr>
              <w:t>hứng thư</w:t>
            </w:r>
            <w:r w:rsidR="001A2BC5">
              <w:rPr>
                <w:rFonts w:eastAsia="Calibri" w:cs="Arial"/>
              </w:rPr>
              <w:t xml:space="preserve"> chữ ký số</w:t>
            </w:r>
            <w:r w:rsidRPr="00BB7948">
              <w:rPr>
                <w:rFonts w:eastAsia="Calibri" w:cs="Arial"/>
              </w:rPr>
              <w:t xml:space="preserve"> xác thực cá nhân</w:t>
            </w:r>
          </w:p>
        </w:tc>
      </w:tr>
      <w:tr w:rsidR="00E405A7" w:rsidRPr="00037280" w:rsidTr="00DC0B06">
        <w:tc>
          <w:tcPr>
            <w:tcW w:w="1413" w:type="dxa"/>
          </w:tcPr>
          <w:p w:rsidR="00E405A7" w:rsidRPr="00515BFB" w:rsidRDefault="00E405A7" w:rsidP="0090764B">
            <w:r w:rsidRPr="00515BFB">
              <w:t xml:space="preserve">LCP </w:t>
            </w:r>
          </w:p>
        </w:tc>
        <w:tc>
          <w:tcPr>
            <w:tcW w:w="3733" w:type="dxa"/>
          </w:tcPr>
          <w:p w:rsidR="00E405A7" w:rsidRPr="00515BFB" w:rsidRDefault="00E405A7" w:rsidP="00E405A7">
            <w:r w:rsidRPr="00515BFB">
              <w:t>Lightweight Certificate Policy</w:t>
            </w:r>
          </w:p>
        </w:tc>
        <w:tc>
          <w:tcPr>
            <w:tcW w:w="4198" w:type="dxa"/>
          </w:tcPr>
          <w:p w:rsidR="00E405A7" w:rsidRDefault="00BB7948" w:rsidP="00E405A7">
            <w:pPr>
              <w:spacing w:after="120" w:line="240" w:lineRule="auto"/>
              <w:rPr>
                <w:rFonts w:eastAsia="Calibri" w:cs="Arial"/>
              </w:rPr>
            </w:pPr>
            <w:r w:rsidRPr="00BB7948">
              <w:rPr>
                <w:rFonts w:eastAsia="Calibri" w:cs="Arial"/>
              </w:rPr>
              <w:t>Chính sách chứng thư</w:t>
            </w:r>
            <w:r w:rsidR="005A21C6">
              <w:rPr>
                <w:rFonts w:eastAsia="Calibri" w:cs="Arial"/>
              </w:rPr>
              <w:t xml:space="preserve"> chữ ký số</w:t>
            </w:r>
            <w:r w:rsidRPr="00BB7948">
              <w:rPr>
                <w:rFonts w:eastAsia="Calibri" w:cs="Arial"/>
              </w:rPr>
              <w:t xml:space="preserve"> rút gọn</w:t>
            </w:r>
          </w:p>
        </w:tc>
      </w:tr>
      <w:tr w:rsidR="00E405A7" w:rsidRPr="00037280" w:rsidTr="00DC0B06">
        <w:tc>
          <w:tcPr>
            <w:tcW w:w="1413" w:type="dxa"/>
          </w:tcPr>
          <w:p w:rsidR="00E405A7" w:rsidRPr="00515BFB" w:rsidRDefault="00E405A7" w:rsidP="0090764B">
            <w:r w:rsidRPr="00515BFB">
              <w:t xml:space="preserve">NCP </w:t>
            </w:r>
          </w:p>
        </w:tc>
        <w:tc>
          <w:tcPr>
            <w:tcW w:w="3733" w:type="dxa"/>
          </w:tcPr>
          <w:p w:rsidR="00E405A7" w:rsidRPr="00515BFB" w:rsidRDefault="00E405A7" w:rsidP="00E405A7">
            <w:r w:rsidRPr="00515BFB">
              <w:t>Normalized Certificate Policy</w:t>
            </w:r>
          </w:p>
        </w:tc>
        <w:tc>
          <w:tcPr>
            <w:tcW w:w="4198" w:type="dxa"/>
          </w:tcPr>
          <w:p w:rsidR="00E405A7" w:rsidRDefault="00F6696E" w:rsidP="00E405A7">
            <w:pPr>
              <w:spacing w:after="120" w:line="240" w:lineRule="auto"/>
              <w:rPr>
                <w:rFonts w:eastAsia="Calibri" w:cs="Arial"/>
              </w:rPr>
            </w:pPr>
            <w:r w:rsidRPr="00F6696E">
              <w:rPr>
                <w:rFonts w:eastAsia="Calibri" w:cs="Arial"/>
              </w:rPr>
              <w:t>Chính sách chứng thư</w:t>
            </w:r>
            <w:r w:rsidR="00661390">
              <w:rPr>
                <w:rFonts w:eastAsia="Calibri" w:cs="Arial"/>
              </w:rPr>
              <w:t xml:space="preserve"> chữ ký số</w:t>
            </w:r>
            <w:r w:rsidRPr="00F6696E">
              <w:rPr>
                <w:rFonts w:eastAsia="Calibri" w:cs="Arial"/>
              </w:rPr>
              <w:t xml:space="preserve"> chuẩn hóa</w:t>
            </w:r>
          </w:p>
        </w:tc>
      </w:tr>
      <w:tr w:rsidR="00E405A7" w:rsidRPr="00037280" w:rsidTr="00DC0B06">
        <w:tc>
          <w:tcPr>
            <w:tcW w:w="1413" w:type="dxa"/>
          </w:tcPr>
          <w:p w:rsidR="00E405A7" w:rsidRPr="00515BFB" w:rsidRDefault="00E405A7" w:rsidP="0090764B">
            <w:r w:rsidRPr="00515BFB">
              <w:t xml:space="preserve">NCP+ </w:t>
            </w:r>
          </w:p>
        </w:tc>
        <w:tc>
          <w:tcPr>
            <w:tcW w:w="3733" w:type="dxa"/>
          </w:tcPr>
          <w:p w:rsidR="00E405A7" w:rsidRPr="00515BFB" w:rsidRDefault="00E405A7" w:rsidP="00E405A7">
            <w:r w:rsidRPr="00515BFB">
              <w:t>Extended Normalized Certificate Policy</w:t>
            </w:r>
          </w:p>
        </w:tc>
        <w:tc>
          <w:tcPr>
            <w:tcW w:w="4198" w:type="dxa"/>
          </w:tcPr>
          <w:p w:rsidR="00E405A7" w:rsidRDefault="00F6696E" w:rsidP="00E405A7">
            <w:pPr>
              <w:spacing w:after="120" w:line="240" w:lineRule="auto"/>
              <w:rPr>
                <w:rFonts w:eastAsia="Calibri" w:cs="Arial"/>
              </w:rPr>
            </w:pPr>
            <w:r w:rsidRPr="00F6696E">
              <w:rPr>
                <w:rFonts w:eastAsia="Calibri" w:cs="Arial"/>
              </w:rPr>
              <w:t>Chính sách chứng thư</w:t>
            </w:r>
            <w:r w:rsidR="00661390">
              <w:rPr>
                <w:rFonts w:eastAsia="Calibri" w:cs="Arial"/>
              </w:rPr>
              <w:t xml:space="preserve"> chữ ký số</w:t>
            </w:r>
            <w:r w:rsidRPr="00F6696E">
              <w:rPr>
                <w:rFonts w:eastAsia="Calibri" w:cs="Arial"/>
              </w:rPr>
              <w:t xml:space="preserve"> chuẩn hóa mở rộng</w:t>
            </w:r>
          </w:p>
        </w:tc>
      </w:tr>
      <w:tr w:rsidR="00E405A7" w:rsidRPr="00037280" w:rsidTr="00DC0B06">
        <w:tc>
          <w:tcPr>
            <w:tcW w:w="1413" w:type="dxa"/>
          </w:tcPr>
          <w:p w:rsidR="00E405A7" w:rsidRPr="00515BFB" w:rsidRDefault="00E405A7" w:rsidP="0090764B">
            <w:r w:rsidRPr="00515BFB">
              <w:t xml:space="preserve">OCSP </w:t>
            </w:r>
          </w:p>
        </w:tc>
        <w:tc>
          <w:tcPr>
            <w:tcW w:w="3733" w:type="dxa"/>
          </w:tcPr>
          <w:p w:rsidR="00E405A7" w:rsidRPr="00515BFB" w:rsidRDefault="00E405A7" w:rsidP="00E405A7">
            <w:r w:rsidRPr="00515BFB">
              <w:t>Online Certificate Status Protocol</w:t>
            </w:r>
          </w:p>
        </w:tc>
        <w:tc>
          <w:tcPr>
            <w:tcW w:w="4198" w:type="dxa"/>
          </w:tcPr>
          <w:p w:rsidR="00E405A7" w:rsidRDefault="0090764B" w:rsidP="00E405A7">
            <w:pPr>
              <w:spacing w:after="120" w:line="240" w:lineRule="auto"/>
              <w:rPr>
                <w:rFonts w:eastAsia="Calibri" w:cs="Arial"/>
              </w:rPr>
            </w:pPr>
            <w:r>
              <w:rPr>
                <w:rFonts w:eastAsia="Calibri" w:cs="Arial"/>
              </w:rPr>
              <w:t>Giao thức kiểm tra trạng thái chứng thư chữ ký số trực tuyến</w:t>
            </w:r>
          </w:p>
        </w:tc>
      </w:tr>
      <w:tr w:rsidR="00E405A7" w:rsidRPr="00037280" w:rsidTr="00DC0B06">
        <w:tc>
          <w:tcPr>
            <w:tcW w:w="1413" w:type="dxa"/>
          </w:tcPr>
          <w:p w:rsidR="00E405A7" w:rsidRPr="00515BFB" w:rsidRDefault="00E405A7" w:rsidP="0090764B">
            <w:r w:rsidRPr="00515BFB">
              <w:t xml:space="preserve">OID </w:t>
            </w:r>
          </w:p>
        </w:tc>
        <w:tc>
          <w:tcPr>
            <w:tcW w:w="3733" w:type="dxa"/>
          </w:tcPr>
          <w:p w:rsidR="00E405A7" w:rsidRPr="00515BFB" w:rsidRDefault="00E405A7" w:rsidP="00E405A7">
            <w:r w:rsidRPr="00515BFB">
              <w:t>Object IDentifier</w:t>
            </w:r>
          </w:p>
        </w:tc>
        <w:tc>
          <w:tcPr>
            <w:tcW w:w="4198" w:type="dxa"/>
          </w:tcPr>
          <w:p w:rsidR="00E405A7" w:rsidRDefault="006A21E1" w:rsidP="006A21E1">
            <w:pPr>
              <w:rPr>
                <w:rFonts w:eastAsia="Calibri" w:cs="Arial"/>
              </w:rPr>
            </w:pPr>
            <w:r>
              <w:t>M</w:t>
            </w:r>
            <w:r w:rsidRPr="006A21E1">
              <w:t xml:space="preserve">ã định </w:t>
            </w:r>
            <w:r>
              <w:t>danh đối tượng</w:t>
            </w:r>
          </w:p>
        </w:tc>
      </w:tr>
      <w:tr w:rsidR="00E405A7" w:rsidRPr="00037280" w:rsidTr="00DC0B06">
        <w:tc>
          <w:tcPr>
            <w:tcW w:w="1413" w:type="dxa"/>
          </w:tcPr>
          <w:p w:rsidR="00E405A7" w:rsidRPr="00515BFB" w:rsidRDefault="00E405A7" w:rsidP="0090764B">
            <w:r w:rsidRPr="00515BFB">
              <w:t xml:space="preserve">OV </w:t>
            </w:r>
          </w:p>
        </w:tc>
        <w:tc>
          <w:tcPr>
            <w:tcW w:w="3733" w:type="dxa"/>
          </w:tcPr>
          <w:p w:rsidR="00E405A7" w:rsidRPr="00515BFB" w:rsidRDefault="00E405A7" w:rsidP="00E405A7">
            <w:r w:rsidRPr="00515BFB">
              <w:t>Organizational Validated</w:t>
            </w:r>
          </w:p>
        </w:tc>
        <w:tc>
          <w:tcPr>
            <w:tcW w:w="4198" w:type="dxa"/>
          </w:tcPr>
          <w:p w:rsidR="00E405A7" w:rsidRDefault="00735087" w:rsidP="00E405A7">
            <w:pPr>
              <w:spacing w:after="120" w:line="240" w:lineRule="auto"/>
              <w:rPr>
                <w:rFonts w:eastAsia="Calibri" w:cs="Arial"/>
              </w:rPr>
            </w:pPr>
            <w:r>
              <w:rPr>
                <w:rFonts w:eastAsia="Calibri" w:cs="Arial"/>
              </w:rPr>
              <w:t>Xác thực tổ chức</w:t>
            </w:r>
          </w:p>
        </w:tc>
      </w:tr>
      <w:tr w:rsidR="00E405A7" w:rsidRPr="00037280" w:rsidTr="00DC0B06">
        <w:tc>
          <w:tcPr>
            <w:tcW w:w="1413" w:type="dxa"/>
          </w:tcPr>
          <w:p w:rsidR="00E405A7" w:rsidRPr="00515BFB" w:rsidRDefault="00E405A7" w:rsidP="00156765">
            <w:r w:rsidRPr="00515BFB">
              <w:t xml:space="preserve">OVC </w:t>
            </w:r>
          </w:p>
        </w:tc>
        <w:tc>
          <w:tcPr>
            <w:tcW w:w="3733" w:type="dxa"/>
          </w:tcPr>
          <w:p w:rsidR="00E405A7" w:rsidRPr="00515BFB" w:rsidRDefault="00E405A7" w:rsidP="00E405A7">
            <w:r w:rsidRPr="00515BFB">
              <w:t>Organizational Validation Certificate</w:t>
            </w:r>
          </w:p>
        </w:tc>
        <w:tc>
          <w:tcPr>
            <w:tcW w:w="4198" w:type="dxa"/>
          </w:tcPr>
          <w:p w:rsidR="00E405A7" w:rsidRDefault="00661390" w:rsidP="00E405A7">
            <w:pPr>
              <w:spacing w:after="120" w:line="240" w:lineRule="auto"/>
              <w:rPr>
                <w:rFonts w:eastAsia="Calibri" w:cs="Arial"/>
              </w:rPr>
            </w:pPr>
            <w:r w:rsidRPr="00661390">
              <w:rPr>
                <w:rFonts w:eastAsia="Calibri" w:cs="Arial"/>
              </w:rPr>
              <w:t>Chứng thư chữ ký số xác thực tổ chức</w:t>
            </w:r>
          </w:p>
        </w:tc>
      </w:tr>
      <w:tr w:rsidR="00E405A7" w:rsidRPr="00037280" w:rsidTr="00DC0B06">
        <w:tc>
          <w:tcPr>
            <w:tcW w:w="1413" w:type="dxa"/>
          </w:tcPr>
          <w:p w:rsidR="00E405A7" w:rsidRDefault="00E405A7" w:rsidP="00156765">
            <w:r w:rsidRPr="00515BFB">
              <w:t xml:space="preserve">OVCP </w:t>
            </w:r>
          </w:p>
        </w:tc>
        <w:tc>
          <w:tcPr>
            <w:tcW w:w="3733" w:type="dxa"/>
          </w:tcPr>
          <w:p w:rsidR="00E405A7" w:rsidRDefault="00E405A7" w:rsidP="00E405A7">
            <w:r w:rsidRPr="00515BFB">
              <w:t>Organizational Validation Certificate Policy</w:t>
            </w:r>
          </w:p>
        </w:tc>
        <w:tc>
          <w:tcPr>
            <w:tcW w:w="4198" w:type="dxa"/>
          </w:tcPr>
          <w:p w:rsidR="00E405A7" w:rsidRDefault="00735087" w:rsidP="00E405A7">
            <w:pPr>
              <w:spacing w:after="120" w:line="240" w:lineRule="auto"/>
              <w:rPr>
                <w:rFonts w:eastAsia="Calibri" w:cs="Arial"/>
              </w:rPr>
            </w:pPr>
            <w:r w:rsidRPr="00735087">
              <w:rPr>
                <w:rFonts w:eastAsia="Calibri" w:cs="Arial"/>
              </w:rPr>
              <w:t>Chính sách chứng thư</w:t>
            </w:r>
            <w:r w:rsidR="00661390">
              <w:rPr>
                <w:rFonts w:eastAsia="Calibri" w:cs="Arial"/>
              </w:rPr>
              <w:t xml:space="preserve"> chữ ký số</w:t>
            </w:r>
            <w:r w:rsidRPr="00735087">
              <w:rPr>
                <w:rFonts w:eastAsia="Calibri" w:cs="Arial"/>
              </w:rPr>
              <w:t xml:space="preserve"> xác thực tổ chức</w:t>
            </w:r>
          </w:p>
        </w:tc>
      </w:tr>
      <w:tr w:rsidR="00E405A7" w:rsidRPr="00037280" w:rsidTr="00DC0B06">
        <w:tc>
          <w:tcPr>
            <w:tcW w:w="1413" w:type="dxa"/>
          </w:tcPr>
          <w:p w:rsidR="00E405A7" w:rsidRPr="00515BFB" w:rsidRDefault="00E405A7" w:rsidP="00156765">
            <w:r w:rsidRPr="00515BFB">
              <w:t xml:space="preserve">CSS </w:t>
            </w:r>
          </w:p>
        </w:tc>
        <w:tc>
          <w:tcPr>
            <w:tcW w:w="3733" w:type="dxa"/>
          </w:tcPr>
          <w:p w:rsidR="00E405A7" w:rsidRPr="00515BFB" w:rsidRDefault="00E405A7" w:rsidP="00E405A7">
            <w:r w:rsidRPr="00515BFB">
              <w:t>Certificate Status Service</w:t>
            </w:r>
          </w:p>
        </w:tc>
        <w:tc>
          <w:tcPr>
            <w:tcW w:w="4198" w:type="dxa"/>
          </w:tcPr>
          <w:p w:rsidR="00E405A7" w:rsidRDefault="00735087" w:rsidP="00E405A7">
            <w:pPr>
              <w:spacing w:after="120" w:line="240" w:lineRule="auto"/>
              <w:rPr>
                <w:rFonts w:eastAsia="Calibri" w:cs="Arial"/>
              </w:rPr>
            </w:pPr>
            <w:r w:rsidRPr="00735087">
              <w:rPr>
                <w:rFonts w:eastAsia="Calibri" w:cs="Arial"/>
              </w:rPr>
              <w:t>Dịch vụ trạng thái chứng thư</w:t>
            </w:r>
            <w:r>
              <w:rPr>
                <w:rFonts w:eastAsia="Calibri" w:cs="Arial"/>
              </w:rPr>
              <w:t xml:space="preserve"> chữ ký số</w:t>
            </w:r>
          </w:p>
        </w:tc>
      </w:tr>
      <w:tr w:rsidR="00156765" w:rsidRPr="00037280" w:rsidTr="00DC0B06">
        <w:tc>
          <w:tcPr>
            <w:tcW w:w="1413" w:type="dxa"/>
          </w:tcPr>
          <w:p w:rsidR="00156765" w:rsidRPr="004B3253" w:rsidRDefault="00156765" w:rsidP="00156765">
            <w:r w:rsidRPr="004B3253">
              <w:t xml:space="preserve">OVR </w:t>
            </w:r>
          </w:p>
        </w:tc>
        <w:tc>
          <w:tcPr>
            <w:tcW w:w="3733" w:type="dxa"/>
          </w:tcPr>
          <w:p w:rsidR="00156765" w:rsidRPr="004B3253" w:rsidRDefault="00156765" w:rsidP="00156765">
            <w:r w:rsidRPr="004B3253">
              <w:t>General Requirement</w:t>
            </w:r>
          </w:p>
        </w:tc>
        <w:tc>
          <w:tcPr>
            <w:tcW w:w="4198" w:type="dxa"/>
          </w:tcPr>
          <w:p w:rsidR="00156765" w:rsidRDefault="007A30D8" w:rsidP="00156765">
            <w:pPr>
              <w:spacing w:after="120" w:line="240" w:lineRule="auto"/>
              <w:rPr>
                <w:rFonts w:eastAsia="Calibri" w:cs="Arial"/>
              </w:rPr>
            </w:pPr>
            <w:r w:rsidRPr="007A30D8">
              <w:rPr>
                <w:rFonts w:eastAsia="Calibri" w:cs="Arial"/>
              </w:rPr>
              <w:t>Yêu cầu chung</w:t>
            </w:r>
          </w:p>
        </w:tc>
      </w:tr>
      <w:tr w:rsidR="00156765" w:rsidRPr="00037280" w:rsidTr="00DC0B06">
        <w:tc>
          <w:tcPr>
            <w:tcW w:w="1413" w:type="dxa"/>
          </w:tcPr>
          <w:p w:rsidR="00156765" w:rsidRPr="004B3253" w:rsidRDefault="00156765" w:rsidP="00156765">
            <w:r w:rsidRPr="004B3253">
              <w:t xml:space="preserve">PDF/A </w:t>
            </w:r>
          </w:p>
        </w:tc>
        <w:tc>
          <w:tcPr>
            <w:tcW w:w="3733" w:type="dxa"/>
          </w:tcPr>
          <w:p w:rsidR="00156765" w:rsidRPr="004B3253" w:rsidRDefault="00156765" w:rsidP="00156765">
            <w:r w:rsidRPr="004B3253">
              <w:t>Portable Document Format/Archive</w:t>
            </w:r>
          </w:p>
        </w:tc>
        <w:tc>
          <w:tcPr>
            <w:tcW w:w="4198" w:type="dxa"/>
          </w:tcPr>
          <w:p w:rsidR="00156765" w:rsidRDefault="007A30D8" w:rsidP="00156765">
            <w:pPr>
              <w:spacing w:after="120" w:line="240" w:lineRule="auto"/>
              <w:rPr>
                <w:rFonts w:eastAsia="Calibri" w:cs="Arial"/>
              </w:rPr>
            </w:pPr>
            <w:r w:rsidRPr="007A30D8">
              <w:rPr>
                <w:rFonts w:eastAsia="Calibri" w:cs="Arial"/>
              </w:rPr>
              <w:t>Định dạng tài liệu di động/Lưu trữ</w:t>
            </w:r>
          </w:p>
        </w:tc>
      </w:tr>
      <w:tr w:rsidR="00156765" w:rsidRPr="00037280" w:rsidTr="00DC0B06">
        <w:tc>
          <w:tcPr>
            <w:tcW w:w="1413" w:type="dxa"/>
          </w:tcPr>
          <w:p w:rsidR="00156765" w:rsidRPr="004B3253" w:rsidRDefault="007A30D8" w:rsidP="00156765">
            <w:r>
              <w:t>PDS</w:t>
            </w:r>
          </w:p>
        </w:tc>
        <w:tc>
          <w:tcPr>
            <w:tcW w:w="3733" w:type="dxa"/>
          </w:tcPr>
          <w:p w:rsidR="00156765" w:rsidRPr="004B3253" w:rsidRDefault="00156765" w:rsidP="00156765">
            <w:r w:rsidRPr="004B3253">
              <w:t>PKI Disclosure Statement</w:t>
            </w:r>
          </w:p>
        </w:tc>
        <w:tc>
          <w:tcPr>
            <w:tcW w:w="4198" w:type="dxa"/>
          </w:tcPr>
          <w:p w:rsidR="00156765" w:rsidRDefault="0020484C" w:rsidP="0020484C">
            <w:pPr>
              <w:spacing w:after="120" w:line="240" w:lineRule="auto"/>
              <w:rPr>
                <w:rFonts w:eastAsia="Calibri" w:cs="Arial"/>
              </w:rPr>
            </w:pPr>
            <w:r>
              <w:rPr>
                <w:rFonts w:eastAsia="Calibri" w:cs="Arial"/>
              </w:rPr>
              <w:t>Công</w:t>
            </w:r>
            <w:r w:rsidR="007A30D8">
              <w:rPr>
                <w:rFonts w:eastAsia="Calibri" w:cs="Arial"/>
              </w:rPr>
              <w:t xml:space="preserve"> bố thông tin hạ tầng khóa côngkhai</w:t>
            </w:r>
          </w:p>
        </w:tc>
      </w:tr>
      <w:tr w:rsidR="00156765" w:rsidRPr="00037280" w:rsidTr="00DC0B06">
        <w:tc>
          <w:tcPr>
            <w:tcW w:w="1413" w:type="dxa"/>
          </w:tcPr>
          <w:p w:rsidR="00156765" w:rsidRPr="004B3253" w:rsidRDefault="00156765" w:rsidP="00156765">
            <w:r w:rsidRPr="004B3253">
              <w:t xml:space="preserve">PIN </w:t>
            </w:r>
          </w:p>
        </w:tc>
        <w:tc>
          <w:tcPr>
            <w:tcW w:w="3733" w:type="dxa"/>
          </w:tcPr>
          <w:p w:rsidR="00156765" w:rsidRPr="004B3253" w:rsidRDefault="00156765" w:rsidP="00156765">
            <w:r w:rsidRPr="004B3253">
              <w:t>Personal Identification Number</w:t>
            </w:r>
          </w:p>
        </w:tc>
        <w:tc>
          <w:tcPr>
            <w:tcW w:w="4198" w:type="dxa"/>
          </w:tcPr>
          <w:p w:rsidR="00156765" w:rsidRDefault="006A21E1" w:rsidP="00156765">
            <w:pPr>
              <w:spacing w:after="120" w:line="240" w:lineRule="auto"/>
              <w:rPr>
                <w:rFonts w:eastAsia="Calibri" w:cs="Arial"/>
              </w:rPr>
            </w:pPr>
            <w:r>
              <w:rPr>
                <w:rFonts w:eastAsia="Calibri" w:cs="Arial"/>
              </w:rPr>
              <w:t>Số nhận dạng cá nhân</w:t>
            </w:r>
          </w:p>
        </w:tc>
      </w:tr>
      <w:tr w:rsidR="00156765" w:rsidRPr="00037280" w:rsidTr="00DC0B06">
        <w:tc>
          <w:tcPr>
            <w:tcW w:w="1413" w:type="dxa"/>
          </w:tcPr>
          <w:p w:rsidR="00156765" w:rsidRPr="004B3253" w:rsidRDefault="00156765" w:rsidP="00156765">
            <w:r w:rsidRPr="004B3253">
              <w:t xml:space="preserve">RA </w:t>
            </w:r>
          </w:p>
        </w:tc>
        <w:tc>
          <w:tcPr>
            <w:tcW w:w="3733" w:type="dxa"/>
          </w:tcPr>
          <w:p w:rsidR="00156765" w:rsidRPr="004B3253" w:rsidRDefault="00156765" w:rsidP="00156765">
            <w:r w:rsidRPr="004B3253">
              <w:t>Registration Authority</w:t>
            </w:r>
          </w:p>
        </w:tc>
        <w:tc>
          <w:tcPr>
            <w:tcW w:w="4198" w:type="dxa"/>
          </w:tcPr>
          <w:p w:rsidR="00156765" w:rsidRDefault="006A21E1" w:rsidP="00156765">
            <w:pPr>
              <w:spacing w:after="120" w:line="240" w:lineRule="auto"/>
              <w:rPr>
                <w:rFonts w:eastAsia="Calibri" w:cs="Arial"/>
              </w:rPr>
            </w:pPr>
            <w:r>
              <w:rPr>
                <w:rFonts w:eastAsia="Calibri" w:cs="Arial"/>
              </w:rPr>
              <w:t xml:space="preserve">Cơ quan/ </w:t>
            </w:r>
            <w:r w:rsidRPr="006A21E1">
              <w:rPr>
                <w:rFonts w:eastAsia="Calibri" w:cs="Arial"/>
              </w:rPr>
              <w:t>Tổ chức đăng ký</w:t>
            </w:r>
          </w:p>
        </w:tc>
      </w:tr>
      <w:tr w:rsidR="00156765" w:rsidRPr="00037280" w:rsidTr="00DC0B06">
        <w:tc>
          <w:tcPr>
            <w:tcW w:w="1413" w:type="dxa"/>
          </w:tcPr>
          <w:p w:rsidR="00156765" w:rsidRPr="004B3253" w:rsidRDefault="00156765" w:rsidP="006A21E1">
            <w:r w:rsidRPr="004B3253">
              <w:t xml:space="preserve">REG </w:t>
            </w:r>
          </w:p>
        </w:tc>
        <w:tc>
          <w:tcPr>
            <w:tcW w:w="3733" w:type="dxa"/>
          </w:tcPr>
          <w:p w:rsidR="00156765" w:rsidRPr="004B3253" w:rsidRDefault="00156765" w:rsidP="00156765">
            <w:r w:rsidRPr="004B3253">
              <w:t>Registration Services</w:t>
            </w:r>
          </w:p>
        </w:tc>
        <w:tc>
          <w:tcPr>
            <w:tcW w:w="4198" w:type="dxa"/>
          </w:tcPr>
          <w:p w:rsidR="00156765" w:rsidRDefault="0020484C" w:rsidP="00156765">
            <w:pPr>
              <w:spacing w:after="120" w:line="240" w:lineRule="auto"/>
              <w:rPr>
                <w:rFonts w:eastAsia="Calibri" w:cs="Arial"/>
              </w:rPr>
            </w:pPr>
            <w:r w:rsidRPr="0020484C">
              <w:rPr>
                <w:rFonts w:eastAsia="Calibri" w:cs="Arial"/>
              </w:rPr>
              <w:t>Dịch vụ đăng ký</w:t>
            </w:r>
          </w:p>
        </w:tc>
      </w:tr>
      <w:tr w:rsidR="00156765" w:rsidRPr="00037280" w:rsidTr="00DC0B06">
        <w:tc>
          <w:tcPr>
            <w:tcW w:w="1413" w:type="dxa"/>
          </w:tcPr>
          <w:p w:rsidR="00156765" w:rsidRPr="004B3253" w:rsidRDefault="00156765" w:rsidP="006A21E1">
            <w:r w:rsidRPr="004B3253">
              <w:lastRenderedPageBreak/>
              <w:t xml:space="preserve">REQ </w:t>
            </w:r>
          </w:p>
        </w:tc>
        <w:tc>
          <w:tcPr>
            <w:tcW w:w="3733" w:type="dxa"/>
          </w:tcPr>
          <w:p w:rsidR="00156765" w:rsidRPr="004B3253" w:rsidRDefault="00156765" w:rsidP="00156765">
            <w:r w:rsidRPr="004B3253">
              <w:t>Requirement</w:t>
            </w:r>
          </w:p>
        </w:tc>
        <w:tc>
          <w:tcPr>
            <w:tcW w:w="4198" w:type="dxa"/>
          </w:tcPr>
          <w:p w:rsidR="00156765" w:rsidRDefault="0020484C" w:rsidP="00156765">
            <w:pPr>
              <w:spacing w:after="120" w:line="240" w:lineRule="auto"/>
              <w:rPr>
                <w:rFonts w:eastAsia="Calibri" w:cs="Arial"/>
              </w:rPr>
            </w:pPr>
            <w:r>
              <w:rPr>
                <w:rFonts w:eastAsia="Calibri" w:cs="Arial"/>
              </w:rPr>
              <w:t>Yêu cầu</w:t>
            </w:r>
          </w:p>
        </w:tc>
      </w:tr>
      <w:tr w:rsidR="00156765" w:rsidRPr="00037280" w:rsidTr="00DC0B06">
        <w:tc>
          <w:tcPr>
            <w:tcW w:w="1413" w:type="dxa"/>
          </w:tcPr>
          <w:p w:rsidR="00156765" w:rsidRPr="004B3253" w:rsidRDefault="00156765" w:rsidP="006A21E1">
            <w:r w:rsidRPr="004B3253">
              <w:t xml:space="preserve">REV </w:t>
            </w:r>
          </w:p>
        </w:tc>
        <w:tc>
          <w:tcPr>
            <w:tcW w:w="3733" w:type="dxa"/>
          </w:tcPr>
          <w:p w:rsidR="00156765" w:rsidRPr="004B3253" w:rsidRDefault="00156765" w:rsidP="00156765">
            <w:r w:rsidRPr="004B3253">
              <w:t>Revocation Services</w:t>
            </w:r>
          </w:p>
        </w:tc>
        <w:tc>
          <w:tcPr>
            <w:tcW w:w="4198" w:type="dxa"/>
          </w:tcPr>
          <w:p w:rsidR="00156765" w:rsidRDefault="0020484C" w:rsidP="00156765">
            <w:pPr>
              <w:spacing w:after="120" w:line="240" w:lineRule="auto"/>
              <w:rPr>
                <w:rFonts w:eastAsia="Calibri" w:cs="Arial"/>
              </w:rPr>
            </w:pPr>
            <w:r>
              <w:rPr>
                <w:rFonts w:eastAsia="Calibri" w:cs="Arial"/>
              </w:rPr>
              <w:t>Dịch vụ thu hồi</w:t>
            </w:r>
          </w:p>
        </w:tc>
      </w:tr>
      <w:tr w:rsidR="00156765" w:rsidRPr="00037280" w:rsidTr="00DC0B06">
        <w:tc>
          <w:tcPr>
            <w:tcW w:w="1413" w:type="dxa"/>
          </w:tcPr>
          <w:p w:rsidR="00156765" w:rsidRPr="004B3253" w:rsidRDefault="00156765" w:rsidP="006A21E1">
            <w:r w:rsidRPr="004B3253">
              <w:t xml:space="preserve">SDP </w:t>
            </w:r>
          </w:p>
        </w:tc>
        <w:tc>
          <w:tcPr>
            <w:tcW w:w="3733" w:type="dxa"/>
          </w:tcPr>
          <w:p w:rsidR="00156765" w:rsidRPr="004B3253" w:rsidRDefault="00156765" w:rsidP="00156765">
            <w:r w:rsidRPr="004B3253">
              <w:t>Subject Device Provisioning</w:t>
            </w:r>
          </w:p>
        </w:tc>
        <w:tc>
          <w:tcPr>
            <w:tcW w:w="4198" w:type="dxa"/>
          </w:tcPr>
          <w:p w:rsidR="00156765" w:rsidRDefault="0020484C" w:rsidP="00156765">
            <w:pPr>
              <w:spacing w:after="120" w:line="240" w:lineRule="auto"/>
              <w:rPr>
                <w:rFonts w:eastAsia="Calibri" w:cs="Arial"/>
              </w:rPr>
            </w:pPr>
            <w:r w:rsidRPr="0020484C">
              <w:rPr>
                <w:rFonts w:eastAsia="Calibri" w:cs="Arial"/>
              </w:rPr>
              <w:t>Cung cấp thiết bị cho chủ thể</w:t>
            </w:r>
          </w:p>
        </w:tc>
      </w:tr>
      <w:tr w:rsidR="00156765" w:rsidRPr="00037280" w:rsidTr="00DC0B06">
        <w:tc>
          <w:tcPr>
            <w:tcW w:w="1413" w:type="dxa"/>
          </w:tcPr>
          <w:p w:rsidR="00156765" w:rsidRPr="004B3253" w:rsidRDefault="00156765" w:rsidP="006A21E1">
            <w:r w:rsidRPr="004B3253">
              <w:t xml:space="preserve">SSL </w:t>
            </w:r>
          </w:p>
        </w:tc>
        <w:tc>
          <w:tcPr>
            <w:tcW w:w="3733" w:type="dxa"/>
          </w:tcPr>
          <w:p w:rsidR="00156765" w:rsidRPr="004B3253" w:rsidRDefault="00156765" w:rsidP="00156765">
            <w:r w:rsidRPr="004B3253">
              <w:t>Secure Socket Layer</w:t>
            </w:r>
          </w:p>
        </w:tc>
        <w:tc>
          <w:tcPr>
            <w:tcW w:w="4198" w:type="dxa"/>
          </w:tcPr>
          <w:p w:rsidR="00156765" w:rsidRDefault="0020484C" w:rsidP="00156765">
            <w:pPr>
              <w:spacing w:after="120" w:line="240" w:lineRule="auto"/>
              <w:rPr>
                <w:rFonts w:eastAsia="Calibri" w:cs="Arial"/>
              </w:rPr>
            </w:pPr>
            <w:r w:rsidRPr="0020484C">
              <w:rPr>
                <w:rFonts w:eastAsia="Calibri" w:cs="Arial"/>
              </w:rPr>
              <w:t>Giao thức bảo mật tầng truyền tải</w:t>
            </w:r>
          </w:p>
        </w:tc>
      </w:tr>
      <w:tr w:rsidR="00156765" w:rsidRPr="00037280" w:rsidTr="00DC0B06">
        <w:tc>
          <w:tcPr>
            <w:tcW w:w="1413" w:type="dxa"/>
          </w:tcPr>
          <w:p w:rsidR="00156765" w:rsidRPr="004B3253" w:rsidRDefault="00156765" w:rsidP="006A21E1">
            <w:r w:rsidRPr="004B3253">
              <w:t xml:space="preserve">TLS </w:t>
            </w:r>
          </w:p>
        </w:tc>
        <w:tc>
          <w:tcPr>
            <w:tcW w:w="3733" w:type="dxa"/>
          </w:tcPr>
          <w:p w:rsidR="00156765" w:rsidRPr="004B3253" w:rsidRDefault="00156765" w:rsidP="00156765">
            <w:r w:rsidRPr="004B3253">
              <w:t>Transport Layer Security</w:t>
            </w:r>
          </w:p>
        </w:tc>
        <w:tc>
          <w:tcPr>
            <w:tcW w:w="4198" w:type="dxa"/>
          </w:tcPr>
          <w:p w:rsidR="00156765" w:rsidRDefault="00137AAB" w:rsidP="00156765">
            <w:pPr>
              <w:spacing w:after="120" w:line="240" w:lineRule="auto"/>
              <w:rPr>
                <w:rFonts w:eastAsia="Calibri" w:cs="Arial"/>
              </w:rPr>
            </w:pPr>
            <w:r w:rsidRPr="00137AAB">
              <w:rPr>
                <w:rFonts w:eastAsia="Calibri" w:cs="Arial"/>
              </w:rPr>
              <w:t>Giao thức bảo mật tầng truyền tải</w:t>
            </w:r>
          </w:p>
        </w:tc>
      </w:tr>
      <w:tr w:rsidR="00156765" w:rsidRPr="00037280" w:rsidTr="00DC0B06">
        <w:tc>
          <w:tcPr>
            <w:tcW w:w="1413" w:type="dxa"/>
          </w:tcPr>
          <w:p w:rsidR="00156765" w:rsidRDefault="00156765" w:rsidP="006A21E1">
            <w:r w:rsidRPr="004B3253">
              <w:t xml:space="preserve">TLS/SSL </w:t>
            </w:r>
          </w:p>
        </w:tc>
        <w:tc>
          <w:tcPr>
            <w:tcW w:w="3733" w:type="dxa"/>
          </w:tcPr>
          <w:p w:rsidR="00156765" w:rsidRDefault="00156765" w:rsidP="00156765">
            <w:r w:rsidRPr="004B3253">
              <w:t>Transport Layer Security/Secure Socket Layer protocol</w:t>
            </w:r>
          </w:p>
        </w:tc>
        <w:tc>
          <w:tcPr>
            <w:tcW w:w="4198" w:type="dxa"/>
          </w:tcPr>
          <w:p w:rsidR="00156765" w:rsidRDefault="00137AAB" w:rsidP="00156765">
            <w:pPr>
              <w:spacing w:after="120" w:line="240" w:lineRule="auto"/>
              <w:rPr>
                <w:rFonts w:eastAsia="Calibri" w:cs="Arial"/>
              </w:rPr>
            </w:pPr>
            <w:r w:rsidRPr="00137AAB">
              <w:rPr>
                <w:rFonts w:eastAsia="Calibri" w:cs="Arial"/>
              </w:rPr>
              <w:t>Giao thức Bảo mật tầng truyền tả</w:t>
            </w:r>
            <w:r>
              <w:rPr>
                <w:rFonts w:eastAsia="Calibri" w:cs="Arial"/>
              </w:rPr>
              <w:t>i</w:t>
            </w:r>
            <w:r w:rsidRPr="00137AAB">
              <w:rPr>
                <w:rFonts w:eastAsia="Calibri" w:cs="Arial"/>
              </w:rPr>
              <w:t>/ Lớp cổng bảo mật</w:t>
            </w:r>
          </w:p>
        </w:tc>
      </w:tr>
    </w:tbl>
    <w:p w:rsidR="00E57D75" w:rsidRPr="00C659E3" w:rsidRDefault="00E57D75" w:rsidP="00443414">
      <w:pPr>
        <w:pStyle w:val="Heading1"/>
      </w:pPr>
      <w:bookmarkStart w:id="18" w:name="_Toc240558303"/>
      <w:bookmarkEnd w:id="17"/>
      <w:r w:rsidRPr="00C659E3">
        <w:t>4. Khái niệm chung</w:t>
      </w:r>
      <w:bookmarkEnd w:id="18"/>
    </w:p>
    <w:p w:rsidR="00E57D75" w:rsidRPr="00C659E3" w:rsidRDefault="00E57D75" w:rsidP="00443414">
      <w:pPr>
        <w:pStyle w:val="Heading2"/>
        <w:spacing w:before="120" w:after="120" w:line="288" w:lineRule="auto"/>
        <w:rPr>
          <w:sz w:val="22"/>
          <w:szCs w:val="22"/>
        </w:rPr>
      </w:pPr>
      <w:bookmarkStart w:id="19" w:name="_Toc240558304"/>
      <w:r w:rsidRPr="00C659E3">
        <w:rPr>
          <w:sz w:val="22"/>
          <w:szCs w:val="22"/>
        </w:rPr>
        <w:t>4.1 Các khái niệm chung về yêu cầu chính sách chung</w:t>
      </w:r>
      <w:bookmarkEnd w:id="19"/>
    </w:p>
    <w:p w:rsidR="00E57D75" w:rsidRPr="00C659E3" w:rsidRDefault="00E57D75" w:rsidP="00443414">
      <w:pPr>
        <w:spacing w:before="120" w:after="120" w:line="288" w:lineRule="auto"/>
        <w:rPr>
          <w:rFonts w:cs="Arial"/>
          <w:szCs w:val="22"/>
        </w:rPr>
      </w:pPr>
      <w:r w:rsidRPr="00C659E3">
        <w:rPr>
          <w:rFonts w:cs="Arial"/>
          <w:szCs w:val="22"/>
        </w:rPr>
        <w:t xml:space="preserve">Xem </w:t>
      </w:r>
      <w:r w:rsidR="001F115C" w:rsidRPr="00C659E3">
        <w:rPr>
          <w:rFonts w:cs="Arial"/>
          <w:szCs w:val="22"/>
        </w:rPr>
        <w:t>tại</w:t>
      </w:r>
      <w:r w:rsidR="005F5E17" w:rsidRPr="00C659E3">
        <w:rPr>
          <w:rFonts w:cs="Arial"/>
          <w:szCs w:val="22"/>
        </w:rPr>
        <w:t xml:space="preserve"> TCVN 14618:2026</w:t>
      </w:r>
      <w:r w:rsidR="00E221FB">
        <w:rPr>
          <w:rFonts w:cs="Arial"/>
          <w:szCs w:val="22"/>
        </w:rPr>
        <w:t>, đ</w:t>
      </w:r>
      <w:r w:rsidRPr="00C659E3">
        <w:rPr>
          <w:rFonts w:cs="Arial"/>
          <w:szCs w:val="22"/>
        </w:rPr>
        <w:t>iều 4 và IETF RFC 3647 [i.3], Điều 3.1 và 3.4 để được hướng dẫn.</w:t>
      </w:r>
    </w:p>
    <w:p w:rsidR="001F115C" w:rsidRPr="00C659E3" w:rsidRDefault="001F115C" w:rsidP="00443414">
      <w:pPr>
        <w:pStyle w:val="Heading2"/>
        <w:spacing w:before="120" w:after="120" w:line="288" w:lineRule="auto"/>
        <w:rPr>
          <w:sz w:val="22"/>
          <w:szCs w:val="22"/>
        </w:rPr>
      </w:pPr>
      <w:bookmarkStart w:id="20" w:name="_Toc240558305"/>
      <w:r w:rsidRPr="00C659E3">
        <w:rPr>
          <w:sz w:val="22"/>
          <w:szCs w:val="22"/>
        </w:rPr>
        <w:t>4.2 Tài liệu áp dụng đối với dịch vụ chứng thực</w:t>
      </w:r>
      <w:bookmarkEnd w:id="20"/>
    </w:p>
    <w:p w:rsidR="001F115C" w:rsidRPr="00C659E3" w:rsidRDefault="00B91143" w:rsidP="00443414">
      <w:pPr>
        <w:spacing w:before="120" w:after="120" w:line="288" w:lineRule="auto"/>
        <w:rPr>
          <w:rFonts w:cs="Arial"/>
          <w:b/>
          <w:szCs w:val="22"/>
        </w:rPr>
      </w:pPr>
      <w:r w:rsidRPr="00C659E3">
        <w:rPr>
          <w:rFonts w:cs="Arial"/>
          <w:b/>
          <w:szCs w:val="22"/>
        </w:rPr>
        <w:t>4.2.1 Quy chế chứng thực</w:t>
      </w:r>
    </w:p>
    <w:p w:rsidR="00B91143" w:rsidRPr="00C659E3" w:rsidRDefault="00A927CB" w:rsidP="00443414">
      <w:pPr>
        <w:widowControl w:val="0"/>
        <w:spacing w:before="120" w:after="120" w:line="288" w:lineRule="auto"/>
        <w:rPr>
          <w:rFonts w:cs="Arial"/>
          <w:szCs w:val="22"/>
        </w:rPr>
      </w:pPr>
      <w:r w:rsidRPr="00C659E3">
        <w:rPr>
          <w:rFonts w:cs="Arial"/>
          <w:szCs w:val="22"/>
        </w:rPr>
        <w:t>Chính sách chứng thư chữ ký số (</w:t>
      </w:r>
      <w:r w:rsidR="00151CB8" w:rsidRPr="00C659E3">
        <w:rPr>
          <w:rFonts w:cs="Arial"/>
          <w:szCs w:val="22"/>
        </w:rPr>
        <w:t xml:space="preserve">CP) (xem </w:t>
      </w:r>
      <w:r w:rsidRPr="00C659E3">
        <w:rPr>
          <w:rFonts w:cs="Arial"/>
          <w:szCs w:val="22"/>
        </w:rPr>
        <w:t xml:space="preserve">4.2.2), được tham chiếu bởi một </w:t>
      </w:r>
      <w:r w:rsidRPr="0055380D">
        <w:rPr>
          <w:rFonts w:cs="Arial"/>
          <w:szCs w:val="22"/>
        </w:rPr>
        <w:t>mã định danh chính sách trong chứng thư</w:t>
      </w:r>
      <w:r w:rsidR="003C2577" w:rsidRPr="0055380D">
        <w:rPr>
          <w:rFonts w:cs="Arial"/>
          <w:szCs w:val="22"/>
        </w:rPr>
        <w:t xml:space="preserve"> chữ ký số</w:t>
      </w:r>
      <w:r w:rsidRPr="0055380D">
        <w:rPr>
          <w:rFonts w:cs="Arial"/>
          <w:szCs w:val="22"/>
        </w:rPr>
        <w:t xml:space="preserve">, quy định ‘cần phải tuân thủ điều gì’, trong khi </w:t>
      </w:r>
      <w:r w:rsidR="003C2577" w:rsidRPr="0055380D">
        <w:rPr>
          <w:rFonts w:cs="Arial"/>
          <w:szCs w:val="22"/>
        </w:rPr>
        <w:t>quy</w:t>
      </w:r>
      <w:r w:rsidR="003C2577" w:rsidRPr="00C659E3">
        <w:rPr>
          <w:rFonts w:cs="Arial"/>
          <w:szCs w:val="22"/>
        </w:rPr>
        <w:t xml:space="preserve"> chế</w:t>
      </w:r>
      <w:r w:rsidRPr="00C659E3">
        <w:rPr>
          <w:rFonts w:cs="Arial"/>
          <w:szCs w:val="22"/>
        </w:rPr>
        <w:t xml:space="preserve"> chứng thực </w:t>
      </w:r>
      <w:r w:rsidR="003C2577" w:rsidRPr="00C659E3">
        <w:rPr>
          <w:rFonts w:cs="Arial"/>
          <w:szCs w:val="22"/>
        </w:rPr>
        <w:t>(</w:t>
      </w:r>
      <w:r w:rsidRPr="00C659E3">
        <w:rPr>
          <w:rFonts w:cs="Arial"/>
          <w:szCs w:val="22"/>
        </w:rPr>
        <w:t>CPS)</w:t>
      </w:r>
      <w:r w:rsidR="0055380D">
        <w:rPr>
          <w:rFonts w:cs="Arial"/>
          <w:szCs w:val="22"/>
        </w:rPr>
        <w:t xml:space="preserve"> quy định ‘tuân thủ như thế nào</w:t>
      </w:r>
      <w:r w:rsidR="00452E27">
        <w:rPr>
          <w:rFonts w:cs="Arial"/>
          <w:szCs w:val="22"/>
        </w:rPr>
        <w:t>, tức là các quy trình mà t</w:t>
      </w:r>
      <w:r w:rsidRPr="00C659E3">
        <w:rPr>
          <w:rFonts w:cs="Arial"/>
          <w:szCs w:val="22"/>
        </w:rPr>
        <w:t>ổ chức</w:t>
      </w:r>
      <w:r w:rsidR="00452E27">
        <w:rPr>
          <w:rFonts w:cs="Arial"/>
          <w:szCs w:val="22"/>
        </w:rPr>
        <w:t xml:space="preserve"> cung cấp dịch vụ tin cậy </w:t>
      </w:r>
      <w:r w:rsidRPr="00C659E3">
        <w:rPr>
          <w:rFonts w:cs="Arial"/>
          <w:szCs w:val="22"/>
        </w:rPr>
        <w:t>sẽ sử dụng trong việc tạo lập và duy trì chứng thư</w:t>
      </w:r>
      <w:r w:rsidR="00366FE4" w:rsidRPr="00C659E3">
        <w:rPr>
          <w:rFonts w:cs="Arial"/>
          <w:szCs w:val="22"/>
        </w:rPr>
        <w:t xml:space="preserve"> chữ ký số</w:t>
      </w:r>
      <w:r w:rsidRPr="00C659E3">
        <w:rPr>
          <w:rFonts w:cs="Arial"/>
          <w:szCs w:val="22"/>
        </w:rPr>
        <w:t>.</w:t>
      </w:r>
      <w:r w:rsidR="006E01E4">
        <w:rPr>
          <w:rFonts w:cs="Arial"/>
          <w:szCs w:val="22"/>
        </w:rPr>
        <w:t xml:space="preserve"> Tổ chức </w:t>
      </w:r>
      <w:r w:rsidR="00BC2C0C" w:rsidRPr="00C659E3">
        <w:rPr>
          <w:rFonts w:cs="Arial"/>
          <w:szCs w:val="22"/>
        </w:rPr>
        <w:t>cung cấp dịch vụ tin cậy</w:t>
      </w:r>
      <w:r w:rsidR="00452E27">
        <w:rPr>
          <w:rFonts w:cs="Arial"/>
          <w:szCs w:val="22"/>
        </w:rPr>
        <w:t xml:space="preserve"> </w:t>
      </w:r>
      <w:r w:rsidRPr="00C659E3">
        <w:rPr>
          <w:rFonts w:cs="Arial"/>
          <w:szCs w:val="22"/>
        </w:rPr>
        <w:t xml:space="preserve">xây dựng, triển khai, thực thi và cập nhật </w:t>
      </w:r>
      <w:r w:rsidR="00BC2C0C" w:rsidRPr="00C659E3">
        <w:rPr>
          <w:rFonts w:cs="Arial"/>
          <w:szCs w:val="22"/>
        </w:rPr>
        <w:t>quy chế</w:t>
      </w:r>
      <w:r w:rsidR="00452E27">
        <w:rPr>
          <w:rFonts w:cs="Arial"/>
          <w:szCs w:val="22"/>
        </w:rPr>
        <w:t xml:space="preserve"> chứng thực </w:t>
      </w:r>
      <w:r w:rsidR="00366FE4" w:rsidRPr="00C659E3">
        <w:rPr>
          <w:rFonts w:cs="Arial"/>
          <w:szCs w:val="22"/>
        </w:rPr>
        <w:t xml:space="preserve">được </w:t>
      </w:r>
      <w:r w:rsidR="00366FE4" w:rsidRPr="0055380D">
        <w:rPr>
          <w:rFonts w:cs="Arial"/>
          <w:szCs w:val="22"/>
        </w:rPr>
        <w:t>định tại</w:t>
      </w:r>
      <w:r w:rsidRPr="0055380D">
        <w:rPr>
          <w:rFonts w:cs="Arial"/>
          <w:szCs w:val="22"/>
        </w:rPr>
        <w:t xml:space="preserve"> </w:t>
      </w:r>
      <w:r w:rsidR="00D00B8B" w:rsidRPr="00C659E3">
        <w:rPr>
          <w:rFonts w:cs="Arial"/>
          <w:szCs w:val="22"/>
        </w:rPr>
        <w:t xml:space="preserve">TCVN 14618:2026 </w:t>
      </w:r>
      <w:r w:rsidR="00967249" w:rsidRPr="00C659E3">
        <w:rPr>
          <w:rFonts w:cs="Arial"/>
          <w:szCs w:val="22"/>
        </w:rPr>
        <w:t>(</w:t>
      </w:r>
      <w:r w:rsidRPr="00C659E3">
        <w:rPr>
          <w:rFonts w:cs="Arial"/>
          <w:szCs w:val="22"/>
        </w:rPr>
        <w:t xml:space="preserve">Xem </w:t>
      </w:r>
      <w:r w:rsidR="00967249" w:rsidRPr="00C659E3">
        <w:rPr>
          <w:rFonts w:cs="Arial"/>
          <w:szCs w:val="22"/>
        </w:rPr>
        <w:t>5.2).</w:t>
      </w:r>
    </w:p>
    <w:p w:rsidR="00967249" w:rsidRPr="00C659E3" w:rsidRDefault="00591E71" w:rsidP="00443414">
      <w:pPr>
        <w:widowControl w:val="0"/>
        <w:spacing w:before="120" w:after="120" w:line="288" w:lineRule="auto"/>
        <w:rPr>
          <w:rFonts w:cs="Arial"/>
          <w:szCs w:val="22"/>
        </w:rPr>
      </w:pPr>
      <w:r w:rsidRPr="00C659E3">
        <w:rPr>
          <w:rFonts w:cs="Arial"/>
          <w:szCs w:val="22"/>
        </w:rPr>
        <w:t xml:space="preserve">Quy chế </w:t>
      </w:r>
      <w:r w:rsidR="00C92AD2" w:rsidRPr="00C659E3">
        <w:rPr>
          <w:rFonts w:cs="Arial"/>
          <w:szCs w:val="22"/>
        </w:rPr>
        <w:t>ch</w:t>
      </w:r>
      <w:r w:rsidR="00C85623">
        <w:rPr>
          <w:rFonts w:cs="Arial"/>
          <w:szCs w:val="22"/>
        </w:rPr>
        <w:t>ứng thực</w:t>
      </w:r>
      <w:r w:rsidR="006E01E4">
        <w:rPr>
          <w:rFonts w:cs="Arial"/>
          <w:szCs w:val="22"/>
        </w:rPr>
        <w:t xml:space="preserve"> mô tả cách thức t</w:t>
      </w:r>
      <w:r w:rsidR="00C92AD2" w:rsidRPr="00C659E3">
        <w:rPr>
          <w:rFonts w:cs="Arial"/>
          <w:szCs w:val="22"/>
        </w:rPr>
        <w:t>ổ chức cung cấp dị</w:t>
      </w:r>
      <w:r w:rsidR="006E01E4">
        <w:rPr>
          <w:rFonts w:cs="Arial"/>
          <w:szCs w:val="22"/>
        </w:rPr>
        <w:t xml:space="preserve">ch vụ tin cậy </w:t>
      </w:r>
      <w:r w:rsidR="00C92AD2" w:rsidRPr="00C659E3">
        <w:rPr>
          <w:rFonts w:cs="Arial"/>
          <w:szCs w:val="22"/>
        </w:rPr>
        <w:t>vận hành dịch vụ của mìn</w:t>
      </w:r>
      <w:r w:rsidR="00841CDD" w:rsidRPr="00C659E3">
        <w:rPr>
          <w:rFonts w:cs="Arial"/>
          <w:szCs w:val="22"/>
        </w:rPr>
        <w:t>h và thuộc sở hữu</w:t>
      </w:r>
      <w:r w:rsidR="00C92AD2" w:rsidRPr="00C659E3">
        <w:rPr>
          <w:rFonts w:cs="Arial"/>
          <w:szCs w:val="22"/>
        </w:rPr>
        <w:t xml:space="preserve"> của TSP: CPS được </w:t>
      </w:r>
      <w:r w:rsidR="008143EB" w:rsidRPr="00C659E3">
        <w:rPr>
          <w:rFonts w:cs="Arial"/>
          <w:szCs w:val="22"/>
        </w:rPr>
        <w:t xml:space="preserve">được thiết kế phù hợp với cấu trúc tổ chức, quy trình vận hành, cơ sở vật chất và </w:t>
      </w:r>
      <w:r w:rsidR="008143EB" w:rsidRPr="0055380D">
        <w:rPr>
          <w:rFonts w:cs="Arial"/>
          <w:szCs w:val="22"/>
        </w:rPr>
        <w:t>môi trường tính toán của TSP</w:t>
      </w:r>
      <w:r w:rsidR="00C92AD2" w:rsidRPr="00C659E3">
        <w:rPr>
          <w:rFonts w:cs="Arial"/>
          <w:szCs w:val="22"/>
        </w:rPr>
        <w:t>. CPS xác định cách thức TSP đáp ứng các yêu cầu kỹ thuật, tổ chức</w:t>
      </w:r>
      <w:r w:rsidR="006E01E4">
        <w:rPr>
          <w:rFonts w:cs="Arial"/>
          <w:szCs w:val="22"/>
        </w:rPr>
        <w:t xml:space="preserve"> và thủ tục được nêu trong c</w:t>
      </w:r>
      <w:r w:rsidR="00C92AD2" w:rsidRPr="00C659E3">
        <w:rPr>
          <w:rFonts w:cs="Arial"/>
          <w:szCs w:val="22"/>
        </w:rPr>
        <w:t>hính</w:t>
      </w:r>
      <w:r w:rsidR="001E4106" w:rsidRPr="00C659E3">
        <w:rPr>
          <w:rFonts w:cs="Arial"/>
          <w:szCs w:val="22"/>
        </w:rPr>
        <w:t xml:space="preserve"> sách chứng thư</w:t>
      </w:r>
      <w:r w:rsidR="0009538A" w:rsidRPr="00C659E3">
        <w:rPr>
          <w:rFonts w:cs="Arial"/>
          <w:szCs w:val="22"/>
        </w:rPr>
        <w:t xml:space="preserve"> chữ ký số</w:t>
      </w:r>
      <w:r w:rsidR="001E4106" w:rsidRPr="00C659E3">
        <w:rPr>
          <w:rFonts w:cs="Arial"/>
          <w:szCs w:val="22"/>
        </w:rPr>
        <w:t xml:space="preserve"> (xem </w:t>
      </w:r>
      <w:r w:rsidR="00C92AD2" w:rsidRPr="00C659E3">
        <w:rPr>
          <w:rFonts w:cs="Arial"/>
          <w:szCs w:val="22"/>
        </w:rPr>
        <w:t xml:space="preserve">4.2.2). Ví dụ, khi CP yêu cầu quản lý an toàn khóa bí mật, CPS có thể mô tả </w:t>
      </w:r>
      <w:r w:rsidR="001E4106" w:rsidRPr="00C659E3">
        <w:rPr>
          <w:rFonts w:cs="Arial"/>
          <w:szCs w:val="22"/>
        </w:rPr>
        <w:t>cơ chế kiểm soát kép,</w:t>
      </w:r>
      <w:r w:rsidR="001234DC">
        <w:rPr>
          <w:rFonts w:cs="Arial"/>
          <w:szCs w:val="22"/>
        </w:rPr>
        <w:t xml:space="preserve"> </w:t>
      </w:r>
      <w:r w:rsidR="00C92AD2" w:rsidRPr="00C659E3">
        <w:rPr>
          <w:rFonts w:cs="Arial"/>
          <w:szCs w:val="22"/>
        </w:rPr>
        <w:t>lưu trữ an toàn, v.v., d</w:t>
      </w:r>
      <w:r w:rsidR="001E4106" w:rsidRPr="00C659E3">
        <w:rPr>
          <w:rFonts w:cs="Arial"/>
          <w:szCs w:val="22"/>
        </w:rPr>
        <w:t xml:space="preserve">ựa trên các quy trình vận hành mà từ đó có </w:t>
      </w:r>
      <w:r w:rsidR="00C92AD2" w:rsidRPr="00C659E3">
        <w:rPr>
          <w:rFonts w:cs="Arial"/>
          <w:szCs w:val="22"/>
        </w:rPr>
        <w:t xml:space="preserve">thể cung cấp chi tiết về địa điểm, danh sách </w:t>
      </w:r>
      <w:r w:rsidR="001234DC">
        <w:rPr>
          <w:rFonts w:cs="Arial"/>
          <w:szCs w:val="22"/>
        </w:rPr>
        <w:t>truy cập và quy trình truy cập.</w:t>
      </w:r>
    </w:p>
    <w:p w:rsidR="00C35F48" w:rsidRPr="00C659E3" w:rsidRDefault="00C35F48" w:rsidP="006254E8">
      <w:pPr>
        <w:widowControl w:val="0"/>
        <w:spacing w:before="120" w:after="120" w:line="288" w:lineRule="auto"/>
        <w:rPr>
          <w:rFonts w:cs="Arial"/>
          <w:szCs w:val="22"/>
        </w:rPr>
      </w:pPr>
      <w:r w:rsidRPr="00C659E3">
        <w:rPr>
          <w:rFonts w:cs="Arial"/>
          <w:szCs w:val="22"/>
        </w:rPr>
        <w:t xml:space="preserve">Chú thích: </w:t>
      </w:r>
      <w:r w:rsidR="00926C63" w:rsidRPr="00C659E3">
        <w:rPr>
          <w:rFonts w:cs="Arial"/>
          <w:szCs w:val="22"/>
        </w:rPr>
        <w:t>Các quy trình vận hành được đề cập ở trên có thể nằm trong các tài liệu cấp thấp, cung cấp những chi tiết cụ thể cần thiết để hoàn tất các thực hành đã đ</w:t>
      </w:r>
      <w:r w:rsidR="00351F75">
        <w:rPr>
          <w:rFonts w:cs="Arial"/>
          <w:szCs w:val="22"/>
        </w:rPr>
        <w:t>ược xác định trong CPS. Tiêu chuẩn</w:t>
      </w:r>
      <w:r w:rsidR="00926C63" w:rsidRPr="00C659E3">
        <w:rPr>
          <w:rFonts w:cs="Arial"/>
          <w:szCs w:val="22"/>
        </w:rPr>
        <w:t xml:space="preserve"> này thường được coi là tài liệu nội bộ, ví dụ: xác định các nhiệm vụ và trách nhiệm cụ t</w:t>
      </w:r>
      <w:r w:rsidR="00D82E34">
        <w:rPr>
          <w:rFonts w:cs="Arial"/>
          <w:szCs w:val="22"/>
        </w:rPr>
        <w:t>hể trong tổ chức. Tiêu chuẩn</w:t>
      </w:r>
      <w:r w:rsidR="00926C63" w:rsidRPr="00C659E3">
        <w:rPr>
          <w:rFonts w:cs="Arial"/>
          <w:szCs w:val="22"/>
        </w:rPr>
        <w:t xml:space="preserve"> này có thể được sử dụng trong hoạt động vận hành hằng ngày của TSP và được xem xét bởi những người thực hiện đánh giá quy trình, nhưng do tính chất nội bộ nên chúng được coi là thông tin riêng và thuộc sở hữu độc quyền, vì vậ</w:t>
      </w:r>
      <w:r w:rsidR="00D82E34">
        <w:rPr>
          <w:rFonts w:cs="Arial"/>
          <w:szCs w:val="22"/>
        </w:rPr>
        <w:t>y nằm ngoài phạm vi của tiêu chuẩn</w:t>
      </w:r>
      <w:r w:rsidR="00926C63" w:rsidRPr="00C659E3">
        <w:rPr>
          <w:rFonts w:cs="Arial"/>
          <w:szCs w:val="22"/>
        </w:rPr>
        <w:t xml:space="preserve"> này. Do đó, CPS được công bố có thể được giới hạn ở các thông tin hữu ích cho thuê bao/chủ thể và các bên tin cậy, và được bổ sung bởi các thành phần (mang tính bảo mật) không cần phải công bố.</w:t>
      </w:r>
    </w:p>
    <w:p w:rsidR="00926C63" w:rsidRPr="00C659E3" w:rsidRDefault="00FF675C" w:rsidP="006254E8">
      <w:pPr>
        <w:widowControl w:val="0"/>
        <w:spacing w:before="120" w:after="120" w:line="288" w:lineRule="auto"/>
        <w:rPr>
          <w:rFonts w:cs="Arial"/>
          <w:szCs w:val="22"/>
        </w:rPr>
      </w:pPr>
      <w:r w:rsidRPr="00C659E3">
        <w:rPr>
          <w:rFonts w:cs="Arial"/>
          <w:szCs w:val="22"/>
        </w:rPr>
        <w:t>Đối tượng hướng</w:t>
      </w:r>
      <w:r w:rsidR="007E4203" w:rsidRPr="00C659E3">
        <w:rPr>
          <w:rFonts w:cs="Arial"/>
          <w:szCs w:val="22"/>
        </w:rPr>
        <w:t xml:space="preserve"> tới của các quy chế chứng thực </w:t>
      </w:r>
      <w:r w:rsidRPr="00C659E3">
        <w:rPr>
          <w:rFonts w:cs="Arial"/>
          <w:szCs w:val="22"/>
        </w:rPr>
        <w:t>có thể là các kiểm toán viên, các thuê bao, chủ thể và các bên tin cậy.</w:t>
      </w:r>
    </w:p>
    <w:p w:rsidR="00FF675C" w:rsidRDefault="00D82E34" w:rsidP="006254E8">
      <w:pPr>
        <w:widowControl w:val="0"/>
        <w:spacing w:before="120" w:after="120" w:line="288" w:lineRule="auto"/>
        <w:rPr>
          <w:rFonts w:cs="Arial"/>
          <w:szCs w:val="22"/>
        </w:rPr>
      </w:pPr>
      <w:r>
        <w:rPr>
          <w:rFonts w:cs="Arial"/>
          <w:szCs w:val="22"/>
        </w:rPr>
        <w:t>Tiêu chuẩn</w:t>
      </w:r>
      <w:r w:rsidR="00FF675C" w:rsidRPr="00C659E3">
        <w:rPr>
          <w:rFonts w:cs="Arial"/>
          <w:szCs w:val="22"/>
        </w:rPr>
        <w:t xml:space="preserve"> này đưa ra các yêu cầu được xác định là cần thiết để hỗ trợ </w:t>
      </w:r>
      <w:r w:rsidR="0012485A" w:rsidRPr="00C659E3">
        <w:rPr>
          <w:rFonts w:cs="Arial"/>
          <w:szCs w:val="22"/>
        </w:rPr>
        <w:t>các dịch vụ chứng thực tiên</w:t>
      </w:r>
      <w:r w:rsidR="00FF675C" w:rsidRPr="00C659E3">
        <w:rPr>
          <w:rFonts w:cs="Arial"/>
          <w:szCs w:val="22"/>
        </w:rPr>
        <w:t xml:space="preserve">, được xây dựng </w:t>
      </w:r>
      <w:r w:rsidR="0012485A" w:rsidRPr="00C659E3">
        <w:rPr>
          <w:rFonts w:cs="Arial"/>
          <w:szCs w:val="22"/>
        </w:rPr>
        <w:t>dựa trên các thực hành tốt nhất</w:t>
      </w:r>
      <w:r w:rsidR="00CF6AB3" w:rsidRPr="00C659E3">
        <w:rPr>
          <w:rFonts w:cs="Arial"/>
          <w:szCs w:val="22"/>
        </w:rPr>
        <w:t>.</w:t>
      </w:r>
    </w:p>
    <w:p w:rsidR="00CF6AB3" w:rsidRPr="0055380D" w:rsidRDefault="00CF6AB3" w:rsidP="0018034C">
      <w:pPr>
        <w:spacing w:after="160" w:line="259" w:lineRule="auto"/>
        <w:rPr>
          <w:rFonts w:cs="Arial"/>
          <w:b/>
          <w:szCs w:val="22"/>
        </w:rPr>
      </w:pPr>
      <w:r w:rsidRPr="00CF6AB3">
        <w:rPr>
          <w:rFonts w:cs="Arial"/>
          <w:b/>
          <w:sz w:val="26"/>
        </w:rPr>
        <w:t>4</w:t>
      </w:r>
      <w:r w:rsidRPr="0055380D">
        <w:rPr>
          <w:rFonts w:cs="Arial"/>
          <w:b/>
          <w:szCs w:val="22"/>
        </w:rPr>
        <w:t>.2.2.</w:t>
      </w:r>
      <w:r w:rsidR="00D416C3" w:rsidRPr="0055380D">
        <w:rPr>
          <w:rFonts w:cs="Arial"/>
          <w:b/>
          <w:szCs w:val="22"/>
        </w:rPr>
        <w:t xml:space="preserve"> Chính sách chứng thư chữ</w:t>
      </w:r>
      <w:r w:rsidRPr="0055380D">
        <w:rPr>
          <w:rFonts w:cs="Arial"/>
          <w:b/>
          <w:szCs w:val="22"/>
        </w:rPr>
        <w:t xml:space="preserve"> ký số</w:t>
      </w:r>
    </w:p>
    <w:p w:rsidR="00FF675C" w:rsidRPr="0055380D" w:rsidRDefault="00F16578" w:rsidP="00D43CBC">
      <w:pPr>
        <w:spacing w:before="120" w:after="120" w:line="288" w:lineRule="auto"/>
        <w:rPr>
          <w:rFonts w:cs="Arial"/>
          <w:szCs w:val="22"/>
        </w:rPr>
      </w:pPr>
      <w:r w:rsidRPr="0055380D">
        <w:rPr>
          <w:rFonts w:cs="Arial"/>
          <w:szCs w:val="22"/>
        </w:rPr>
        <w:t xml:space="preserve">Chính sách </w:t>
      </w:r>
      <w:r w:rsidR="00902CDD" w:rsidRPr="0055380D">
        <w:rPr>
          <w:rFonts w:cs="Arial"/>
          <w:szCs w:val="22"/>
        </w:rPr>
        <w:t>chứng thư</w:t>
      </w:r>
      <w:r w:rsidR="004A106A" w:rsidRPr="0055380D">
        <w:rPr>
          <w:rFonts w:cs="Arial"/>
          <w:szCs w:val="22"/>
        </w:rPr>
        <w:t xml:space="preserve"> chữ ký số</w:t>
      </w:r>
      <w:r w:rsidR="00902CDD" w:rsidRPr="0055380D">
        <w:rPr>
          <w:rFonts w:cs="Arial"/>
          <w:szCs w:val="22"/>
        </w:rPr>
        <w:t xml:space="preserve"> (</w:t>
      </w:r>
      <w:r w:rsidRPr="0055380D">
        <w:rPr>
          <w:rFonts w:cs="Arial"/>
          <w:szCs w:val="22"/>
        </w:rPr>
        <w:t xml:space="preserve">CP) mô tả </w:t>
      </w:r>
      <w:r w:rsidR="002C1E3A" w:rsidRPr="0055380D">
        <w:rPr>
          <w:rFonts w:cs="Arial"/>
          <w:szCs w:val="22"/>
        </w:rPr>
        <w:t xml:space="preserve">tính chất của </w:t>
      </w:r>
      <w:r w:rsidRPr="0055380D">
        <w:rPr>
          <w:rFonts w:cs="Arial"/>
          <w:szCs w:val="22"/>
        </w:rPr>
        <w:t>chứng thư</w:t>
      </w:r>
      <w:r w:rsidR="002C1E3A" w:rsidRPr="0055380D">
        <w:rPr>
          <w:rFonts w:cs="Arial"/>
          <w:szCs w:val="22"/>
        </w:rPr>
        <w:t xml:space="preserve"> chữ ký số</w:t>
      </w:r>
      <w:r w:rsidRPr="0055380D">
        <w:rPr>
          <w:rFonts w:cs="Arial"/>
          <w:szCs w:val="22"/>
        </w:rPr>
        <w:t xml:space="preserve"> về mặt chất lượng (các yêu cầu c</w:t>
      </w:r>
      <w:r w:rsidR="008A50EE" w:rsidRPr="0055380D">
        <w:rPr>
          <w:rFonts w:cs="Arial"/>
          <w:szCs w:val="22"/>
        </w:rPr>
        <w:t>ần tuân thủ), cấu hình</w:t>
      </w:r>
      <w:r w:rsidR="008A17B6" w:rsidRPr="0055380D">
        <w:rPr>
          <w:rFonts w:cs="Arial"/>
          <w:szCs w:val="22"/>
        </w:rPr>
        <w:t>, phạm vi áp dụng.</w:t>
      </w:r>
      <w:r w:rsidRPr="0055380D">
        <w:rPr>
          <w:rFonts w:cs="Arial"/>
          <w:szCs w:val="22"/>
        </w:rPr>
        <w:t xml:space="preserve"> CP có thể bao gồm các thông tin </w:t>
      </w:r>
      <w:r w:rsidRPr="0055380D">
        <w:rPr>
          <w:rFonts w:cs="Arial"/>
          <w:szCs w:val="22"/>
        </w:rPr>
        <w:lastRenderedPageBreak/>
        <w:t xml:space="preserve">đa dạng vượt ra ngoài phạm vi của </w:t>
      </w:r>
      <w:r w:rsidR="00D82E34">
        <w:rPr>
          <w:rFonts w:cs="Arial"/>
          <w:szCs w:val="22"/>
        </w:rPr>
        <w:t>tiêu chuẩn</w:t>
      </w:r>
      <w:r w:rsidRPr="0055380D">
        <w:rPr>
          <w:rFonts w:cs="Arial"/>
          <w:szCs w:val="22"/>
        </w:rPr>
        <w:t xml:space="preserve"> này nhằm chỉ rõ phạm vi áp dụng của dịch vụ (v</w:t>
      </w:r>
      <w:r w:rsidR="008A17B6" w:rsidRPr="0055380D">
        <w:rPr>
          <w:rFonts w:cs="Arial"/>
          <w:szCs w:val="22"/>
        </w:rPr>
        <w:t>í dụ: mô tả chi tiết về định dạng</w:t>
      </w:r>
      <w:r w:rsidRPr="0055380D">
        <w:rPr>
          <w:rFonts w:cs="Arial"/>
          <w:szCs w:val="22"/>
        </w:rPr>
        <w:t xml:space="preserve"> chứng thư</w:t>
      </w:r>
      <w:r w:rsidR="008A17B6" w:rsidRPr="0055380D">
        <w:rPr>
          <w:rFonts w:cs="Arial"/>
          <w:szCs w:val="22"/>
        </w:rPr>
        <w:t xml:space="preserve"> chữ ký số</w:t>
      </w:r>
      <w:r w:rsidR="00612D52" w:rsidRPr="0055380D">
        <w:rPr>
          <w:rFonts w:cs="Arial"/>
          <w:szCs w:val="22"/>
        </w:rPr>
        <w:t>). CP là một</w:t>
      </w:r>
      <w:r w:rsidRPr="0055380D">
        <w:rPr>
          <w:rFonts w:cs="Arial"/>
          <w:szCs w:val="22"/>
        </w:rPr>
        <w:t xml:space="preserve"> chính sách</w:t>
      </w:r>
      <w:r w:rsidR="00612D52" w:rsidRPr="0055380D">
        <w:rPr>
          <w:rFonts w:cs="Arial"/>
          <w:szCs w:val="22"/>
        </w:rPr>
        <w:t xml:space="preserve"> dịch vụ tin cậy </w:t>
      </w:r>
      <w:r w:rsidR="00CC0859" w:rsidRPr="0055380D">
        <w:rPr>
          <w:rFonts w:cs="Arial"/>
          <w:szCs w:val="22"/>
        </w:rPr>
        <w:t xml:space="preserve">được nêu trong </w:t>
      </w:r>
      <w:r w:rsidR="00D00B8B" w:rsidRPr="0055380D">
        <w:rPr>
          <w:rFonts w:cs="Arial"/>
          <w:szCs w:val="22"/>
        </w:rPr>
        <w:t>TCVN 14618:2026</w:t>
      </w:r>
      <w:r w:rsidR="00CC0859" w:rsidRPr="0055380D">
        <w:rPr>
          <w:rFonts w:cs="Arial"/>
          <w:szCs w:val="22"/>
        </w:rPr>
        <w:t xml:space="preserve">. </w:t>
      </w:r>
      <w:r w:rsidR="00612D52" w:rsidRPr="0055380D">
        <w:rPr>
          <w:rFonts w:cs="Arial"/>
          <w:szCs w:val="22"/>
        </w:rPr>
        <w:t xml:space="preserve">Theo </w:t>
      </w:r>
      <w:r w:rsidR="006636C1" w:rsidRPr="0055380D">
        <w:rPr>
          <w:rFonts w:cs="Arial"/>
          <w:szCs w:val="22"/>
        </w:rPr>
        <w:t>TCVN 14618:2026</w:t>
      </w:r>
      <w:r w:rsidR="001234DC">
        <w:rPr>
          <w:rFonts w:cs="Arial"/>
          <w:szCs w:val="22"/>
        </w:rPr>
        <w:t>, t</w:t>
      </w:r>
      <w:r w:rsidRPr="0055380D">
        <w:rPr>
          <w:rFonts w:cs="Arial"/>
          <w:szCs w:val="22"/>
        </w:rPr>
        <w:t>ổ chức</w:t>
      </w:r>
      <w:r w:rsidR="006E01E4">
        <w:rPr>
          <w:rFonts w:cs="Arial"/>
          <w:szCs w:val="22"/>
        </w:rPr>
        <w:t xml:space="preserve"> cung cấp dịch vụ tin cậy </w:t>
      </w:r>
      <w:r w:rsidRPr="0055380D">
        <w:rPr>
          <w:rFonts w:cs="Arial"/>
          <w:szCs w:val="22"/>
        </w:rPr>
        <w:t xml:space="preserve">bắt buộc phải xác định các chính sách dịch vụ tin cậy mà mình hỗ trợ. Chính sách này được xác định độc lập với các chi tiết cụ thể của môi trường vận hành của TSP và không nhất thiết phải là một phần trong bộ tài liệu của TSP; </w:t>
      </w:r>
      <w:r w:rsidR="001A043E">
        <w:rPr>
          <w:rFonts w:cs="Arial"/>
          <w:szCs w:val="22"/>
        </w:rPr>
        <w:t>quy chế</w:t>
      </w:r>
      <w:r w:rsidR="00544ABF" w:rsidRPr="0055380D">
        <w:rPr>
          <w:rFonts w:cs="Arial"/>
          <w:szCs w:val="22"/>
        </w:rPr>
        <w:t xml:space="preserve"> chứng thực</w:t>
      </w:r>
      <w:r w:rsidR="00565BF1">
        <w:rPr>
          <w:rFonts w:cs="Arial"/>
          <w:szCs w:val="22"/>
        </w:rPr>
        <w:t xml:space="preserve"> </w:t>
      </w:r>
      <w:r w:rsidRPr="0055380D">
        <w:rPr>
          <w:rFonts w:cs="Arial"/>
          <w:szCs w:val="22"/>
        </w:rPr>
        <w:t>và các điề</w:t>
      </w:r>
      <w:r w:rsidR="00F94021" w:rsidRPr="0055380D">
        <w:rPr>
          <w:rFonts w:cs="Arial"/>
          <w:szCs w:val="22"/>
        </w:rPr>
        <w:t>u khoản, điều kiện chung là đủ.</w:t>
      </w:r>
    </w:p>
    <w:p w:rsidR="00F94021" w:rsidRPr="0055380D" w:rsidRDefault="00EE7438" w:rsidP="00D43CBC">
      <w:pPr>
        <w:spacing w:before="120" w:after="120" w:line="288" w:lineRule="auto"/>
        <w:rPr>
          <w:rFonts w:cs="Arial"/>
          <w:szCs w:val="22"/>
        </w:rPr>
      </w:pPr>
      <w:r w:rsidRPr="0055380D">
        <w:rPr>
          <w:rFonts w:cs="Arial"/>
          <w:szCs w:val="22"/>
        </w:rPr>
        <w:t xml:space="preserve">Theo </w:t>
      </w:r>
      <w:r w:rsidR="006636C1" w:rsidRPr="0055380D">
        <w:rPr>
          <w:rFonts w:cs="Arial"/>
          <w:szCs w:val="22"/>
        </w:rPr>
        <w:t>TCVN 14618:2026</w:t>
      </w:r>
      <w:r w:rsidRPr="0055380D">
        <w:rPr>
          <w:rFonts w:cs="Arial"/>
          <w:szCs w:val="22"/>
        </w:rPr>
        <w:t>, một chí</w:t>
      </w:r>
      <w:r w:rsidR="00565BF1">
        <w:rPr>
          <w:rFonts w:cs="Arial"/>
          <w:szCs w:val="22"/>
        </w:rPr>
        <w:t>nh sách chứng thư chữ ký số</w:t>
      </w:r>
      <w:r w:rsidRPr="0055380D">
        <w:rPr>
          <w:rFonts w:cs="Arial"/>
          <w:szCs w:val="22"/>
        </w:rPr>
        <w:t xml:space="preserve"> có thể áp dụng cho nhiều Tổ chức</w:t>
      </w:r>
      <w:r w:rsidR="00565BF1">
        <w:rPr>
          <w:rFonts w:cs="Arial"/>
          <w:szCs w:val="22"/>
        </w:rPr>
        <w:t xml:space="preserve"> cung cấp dịch vụ tin cậy </w:t>
      </w:r>
      <w:r w:rsidRPr="0055380D">
        <w:rPr>
          <w:rFonts w:cs="Arial"/>
          <w:szCs w:val="22"/>
        </w:rPr>
        <w:t xml:space="preserve">hỗ trợ một cộng đồng người dùng tuân thủ cùng một tập hợp các quy tắc chung được quy định trong CP đó. CP có thể được xây dựng, ví dụ: bởi TSP, bởi bên thứ ba (ví dụ: các tổ chức tiêu chuẩn hóa như ETSI), bởi cơ quan nhà nước cấp quốc gia hoặc các tổ chức quốc tế, bởi khách hàng (thuê bao) của TSP hoặc bởi người sử dụng dịch vụ chứng thực. </w:t>
      </w:r>
      <w:r w:rsidR="001A043E">
        <w:rPr>
          <w:rFonts w:cs="Arial"/>
          <w:szCs w:val="22"/>
        </w:rPr>
        <w:t>Quy chế</w:t>
      </w:r>
      <w:r w:rsidR="006E01E4">
        <w:rPr>
          <w:rFonts w:cs="Arial"/>
          <w:szCs w:val="22"/>
        </w:rPr>
        <w:t xml:space="preserve"> chứng thực </w:t>
      </w:r>
      <w:r w:rsidRPr="0055380D">
        <w:rPr>
          <w:rFonts w:cs="Arial"/>
          <w:szCs w:val="22"/>
        </w:rPr>
        <w:t>được xây dựng bởi TSP.</w:t>
      </w:r>
    </w:p>
    <w:p w:rsidR="003D2A89" w:rsidRPr="0055380D" w:rsidRDefault="0079336D" w:rsidP="00D43CBC">
      <w:pPr>
        <w:spacing w:before="120" w:after="120" w:line="288" w:lineRule="auto"/>
        <w:rPr>
          <w:rFonts w:cs="Arial"/>
          <w:szCs w:val="22"/>
        </w:rPr>
      </w:pPr>
      <w:r w:rsidRPr="0055380D">
        <w:rPr>
          <w:rFonts w:cs="Arial"/>
          <w:szCs w:val="22"/>
        </w:rPr>
        <w:t>Khi tổ chứ</w:t>
      </w:r>
      <w:r w:rsidR="00565BF1">
        <w:rPr>
          <w:rFonts w:cs="Arial"/>
          <w:szCs w:val="22"/>
        </w:rPr>
        <w:t>c cung cấp dịch vụ tin cậy</w:t>
      </w:r>
      <w:r w:rsidRPr="0055380D">
        <w:rPr>
          <w:rFonts w:cs="Arial"/>
          <w:szCs w:val="22"/>
        </w:rPr>
        <w:t xml:space="preserve"> không ban hành (CP) riêng, TSP được kỳ vọng cung cấp thông tin tối thiểu về dịch vụ chứng thực mà mình cung cấp trong tài liệu của mình (CPS hoặc các điều khoản và điều kiện (</w:t>
      </w:r>
      <w:proofErr w:type="gramStart"/>
      <w:r w:rsidRPr="0055380D">
        <w:rPr>
          <w:rFonts w:cs="Arial"/>
          <w:szCs w:val="22"/>
        </w:rPr>
        <w:t>xem  4.2.3</w:t>
      </w:r>
      <w:proofErr w:type="gramEnd"/>
      <w:r w:rsidRPr="0055380D">
        <w:rPr>
          <w:rFonts w:cs="Arial"/>
          <w:szCs w:val="22"/>
        </w:rPr>
        <w:t xml:space="preserve">)), bao gồm việc nêu rõ rằng TSP tuân thủ tất cả các quy tắc áp dụng đối với một CP được viện dẫn, </w:t>
      </w:r>
      <w:r w:rsidR="00D82E34">
        <w:rPr>
          <w:rFonts w:cs="Arial"/>
          <w:szCs w:val="22"/>
        </w:rPr>
        <w:t xml:space="preserve">trong tiêu chuẩn này </w:t>
      </w:r>
      <w:r w:rsidRPr="0055380D">
        <w:rPr>
          <w:rFonts w:cs="Arial"/>
          <w:szCs w:val="22"/>
        </w:rPr>
        <w:t xml:space="preserve">quy định </w:t>
      </w:r>
      <w:r w:rsidR="00D82E34">
        <w:rPr>
          <w:rFonts w:cs="Arial"/>
          <w:szCs w:val="22"/>
        </w:rPr>
        <w:t>tại điều 5 hoặc điều 7. Tiêu chuẩn</w:t>
      </w:r>
      <w:r w:rsidRPr="0055380D">
        <w:rPr>
          <w:rFonts w:cs="Arial"/>
          <w:szCs w:val="22"/>
        </w:rPr>
        <w:t xml:space="preserve"> này không đặt ra các ràng buộc về hình thức của CP; CP có thể là một tài liệu độc lập hoặc được cung cấp như một phần của </w:t>
      </w:r>
      <w:r w:rsidR="001A043E">
        <w:rPr>
          <w:rFonts w:cs="Arial"/>
          <w:szCs w:val="22"/>
        </w:rPr>
        <w:t>quy chế chứng thực</w:t>
      </w:r>
      <w:r w:rsidRPr="0055380D">
        <w:rPr>
          <w:rFonts w:cs="Arial"/>
          <w:szCs w:val="22"/>
        </w:rPr>
        <w:t xml:space="preserve"> và/hoặc các điều khoản và điều kiện chung. </w:t>
      </w:r>
    </w:p>
    <w:p w:rsidR="0018034C" w:rsidRPr="0055380D" w:rsidRDefault="0079336D" w:rsidP="00D43CBC">
      <w:pPr>
        <w:spacing w:before="120" w:after="120" w:line="288" w:lineRule="auto"/>
        <w:rPr>
          <w:rFonts w:cs="Arial"/>
          <w:spacing w:val="-4"/>
          <w:szCs w:val="22"/>
        </w:rPr>
      </w:pPr>
      <w:r w:rsidRPr="0055380D">
        <w:rPr>
          <w:rFonts w:cs="Arial"/>
          <w:spacing w:val="-4"/>
          <w:szCs w:val="22"/>
        </w:rPr>
        <w:t>Đối tượng hướng tới của CP có thể là các thuê bao, các chủ thể và các bên tin cậy</w:t>
      </w:r>
      <w:r w:rsidR="00AC41D3" w:rsidRPr="0055380D">
        <w:rPr>
          <w:rFonts w:cs="Arial"/>
          <w:spacing w:val="-4"/>
          <w:szCs w:val="22"/>
        </w:rPr>
        <w:t>.</w:t>
      </w:r>
    </w:p>
    <w:p w:rsidR="00AC41D3" w:rsidRPr="0055380D" w:rsidRDefault="003D2A89" w:rsidP="00D43CBC">
      <w:pPr>
        <w:spacing w:before="120" w:after="120" w:line="288" w:lineRule="auto"/>
        <w:rPr>
          <w:rFonts w:cs="Arial"/>
          <w:szCs w:val="22"/>
        </w:rPr>
      </w:pPr>
      <w:r w:rsidRPr="0055380D">
        <w:rPr>
          <w:rFonts w:cs="Arial"/>
          <w:szCs w:val="22"/>
        </w:rPr>
        <w:t>Chú thích: Các thuê bao và các bên tin cậy có thể tham khảo CPS và/hoặc các điều khoản và điều kiện của TSP phát hành để biết chi tiết về cách CP được TSP triển khai. Các tài liệu này có thể viện dẫn lẫn nhau.</w:t>
      </w:r>
    </w:p>
    <w:p w:rsidR="003D2A89" w:rsidRPr="0055380D" w:rsidRDefault="00E221FB" w:rsidP="00D43CBC">
      <w:pPr>
        <w:spacing w:before="120" w:after="120" w:line="288" w:lineRule="auto"/>
        <w:rPr>
          <w:rFonts w:cs="Arial"/>
          <w:szCs w:val="22"/>
        </w:rPr>
      </w:pPr>
      <w:r>
        <w:rPr>
          <w:rFonts w:cs="Arial"/>
          <w:szCs w:val="22"/>
        </w:rPr>
        <w:t>Đối với các dịch vụ chứng thực, việc định danh c</w:t>
      </w:r>
      <w:r w:rsidR="003D2A89" w:rsidRPr="0055380D">
        <w:rPr>
          <w:rFonts w:cs="Arial"/>
          <w:szCs w:val="22"/>
        </w:rPr>
        <w:t>hính sách chứng thư</w:t>
      </w:r>
      <w:r w:rsidR="0022772D" w:rsidRPr="0055380D">
        <w:rPr>
          <w:rFonts w:cs="Arial"/>
          <w:szCs w:val="22"/>
        </w:rPr>
        <w:t xml:space="preserve"> chữ ký số</w:t>
      </w:r>
      <w:r w:rsidR="00565BF1">
        <w:rPr>
          <w:rFonts w:cs="Arial"/>
          <w:szCs w:val="22"/>
        </w:rPr>
        <w:t xml:space="preserve"> </w:t>
      </w:r>
      <w:r w:rsidR="003D2A89" w:rsidRPr="0055380D">
        <w:rPr>
          <w:rFonts w:cs="Arial"/>
          <w:szCs w:val="22"/>
        </w:rPr>
        <w:t>được truyền đạt thông qua tài liệu cung cấp cho các thuê b</w:t>
      </w:r>
      <w:r w:rsidR="00A614F4" w:rsidRPr="0055380D">
        <w:rPr>
          <w:rFonts w:cs="Arial"/>
          <w:szCs w:val="22"/>
        </w:rPr>
        <w:t>ao và các bên tin cậy và</w:t>
      </w:r>
      <w:r w:rsidR="003D2A89" w:rsidRPr="0055380D">
        <w:rPr>
          <w:rFonts w:cs="Arial"/>
          <w:szCs w:val="22"/>
        </w:rPr>
        <w:t xml:space="preserve"> được mô tả trong IETF RFC 3647 [i.3], điều 3.3, các chứng thư bao gồm một định danh CP, có thể được các bên tin cậy sử dụng để xác định mức độ phù hợp và độ tin cậy của chứng thư</w:t>
      </w:r>
      <w:r w:rsidR="005A21C6">
        <w:rPr>
          <w:rFonts w:cs="Arial"/>
          <w:szCs w:val="22"/>
        </w:rPr>
        <w:t xml:space="preserve"> chữ ký số</w:t>
      </w:r>
      <w:r w:rsidR="003D2A89" w:rsidRPr="0055380D">
        <w:rPr>
          <w:rFonts w:cs="Arial"/>
          <w:szCs w:val="22"/>
        </w:rPr>
        <w:t xml:space="preserve"> đối với một ứng dụng cụ thể.</w:t>
      </w:r>
    </w:p>
    <w:p w:rsidR="003D2A89" w:rsidRPr="0055380D" w:rsidRDefault="003D2A89" w:rsidP="00D43CBC">
      <w:pPr>
        <w:spacing w:before="120" w:after="120" w:line="288" w:lineRule="auto"/>
        <w:rPr>
          <w:rFonts w:cs="Arial"/>
          <w:szCs w:val="22"/>
        </w:rPr>
      </w:pPr>
      <w:r w:rsidRPr="0055380D">
        <w:rPr>
          <w:rFonts w:cs="Arial"/>
          <w:szCs w:val="22"/>
        </w:rPr>
        <w:t>Tổ chức</w:t>
      </w:r>
      <w:r w:rsidR="00565BF1">
        <w:rPr>
          <w:rFonts w:cs="Arial"/>
          <w:szCs w:val="22"/>
        </w:rPr>
        <w:t xml:space="preserve"> cung cấp dịch vụ tin cậy </w:t>
      </w:r>
      <w:r w:rsidRPr="0055380D">
        <w:rPr>
          <w:rFonts w:cs="Arial"/>
          <w:szCs w:val="22"/>
        </w:rPr>
        <w:t xml:space="preserve">tuân thủ các yêu cầu quy định trong tài liệu này có thể sử dụng các OID được định nghĩa trong tài </w:t>
      </w:r>
      <w:r w:rsidR="005A21C6">
        <w:rPr>
          <w:rFonts w:cs="Arial"/>
          <w:szCs w:val="22"/>
        </w:rPr>
        <w:t>liệu này</w:t>
      </w:r>
      <w:r w:rsidRPr="0055380D">
        <w:rPr>
          <w:rFonts w:cs="Arial"/>
          <w:szCs w:val="22"/>
        </w:rPr>
        <w:t xml:space="preserve"> và trong các chứng thư</w:t>
      </w:r>
      <w:r w:rsidR="005A21C6">
        <w:rPr>
          <w:rFonts w:cs="Arial"/>
          <w:szCs w:val="22"/>
        </w:rPr>
        <w:t xml:space="preserve"> chữ ký số được</w:t>
      </w:r>
      <w:r w:rsidRPr="0055380D">
        <w:rPr>
          <w:rFonts w:cs="Arial"/>
          <w:szCs w:val="22"/>
        </w:rPr>
        <w:t xml:space="preserve"> phát hành. </w:t>
      </w:r>
      <w:r w:rsidR="005C7518">
        <w:rPr>
          <w:rFonts w:cs="Arial"/>
          <w:szCs w:val="22"/>
        </w:rPr>
        <w:t>Tiêu chuẩn</w:t>
      </w:r>
      <w:r w:rsidR="00112C38">
        <w:rPr>
          <w:rFonts w:cs="Arial"/>
          <w:szCs w:val="22"/>
        </w:rPr>
        <w:t xml:space="preserve"> này</w:t>
      </w:r>
      <w:r w:rsidR="00E221FB">
        <w:rPr>
          <w:rFonts w:cs="Arial"/>
          <w:szCs w:val="22"/>
        </w:rPr>
        <w:t xml:space="preserve"> xác định bảy c</w:t>
      </w:r>
      <w:r w:rsidR="00A220FD" w:rsidRPr="0055380D">
        <w:rPr>
          <w:rFonts w:cs="Arial"/>
          <w:szCs w:val="22"/>
        </w:rPr>
        <w:t>hính sách chứng thư</w:t>
      </w:r>
      <w:r w:rsidR="0022772D" w:rsidRPr="0055380D">
        <w:rPr>
          <w:rFonts w:cs="Arial"/>
          <w:szCs w:val="22"/>
        </w:rPr>
        <w:t xml:space="preserve"> chữ ký số</w:t>
      </w:r>
      <w:r w:rsidR="00A220FD" w:rsidRPr="0055380D">
        <w:rPr>
          <w:rFonts w:cs="Arial"/>
          <w:szCs w:val="22"/>
        </w:rPr>
        <w:t>.</w:t>
      </w:r>
    </w:p>
    <w:p w:rsidR="00A220FD" w:rsidRPr="0055380D" w:rsidRDefault="00E7559C" w:rsidP="00D43CBC">
      <w:pPr>
        <w:spacing w:before="120" w:after="120" w:line="288" w:lineRule="auto"/>
        <w:rPr>
          <w:rFonts w:cs="Arial"/>
          <w:szCs w:val="22"/>
        </w:rPr>
      </w:pPr>
      <w:r w:rsidRPr="0055380D">
        <w:rPr>
          <w:rFonts w:cs="Arial"/>
          <w:szCs w:val="22"/>
        </w:rPr>
        <w:t>“Ba c</w:t>
      </w:r>
      <w:r w:rsidR="00A220FD" w:rsidRPr="0055380D">
        <w:rPr>
          <w:rFonts w:cs="Arial"/>
          <w:szCs w:val="22"/>
        </w:rPr>
        <w:t>hính sách chứng</w:t>
      </w:r>
      <w:r w:rsidRPr="0055380D">
        <w:rPr>
          <w:rFonts w:cs="Arial"/>
          <w:szCs w:val="22"/>
        </w:rPr>
        <w:t xml:space="preserve"> chữ ký số</w:t>
      </w:r>
      <w:r w:rsidR="00A220FD" w:rsidRPr="0055380D">
        <w:rPr>
          <w:rFonts w:cs="Arial"/>
          <w:szCs w:val="22"/>
        </w:rPr>
        <w:t xml:space="preserve"> tham chiếu:</w:t>
      </w:r>
    </w:p>
    <w:p w:rsidR="00A220FD" w:rsidRPr="0055380D" w:rsidRDefault="00A220FD" w:rsidP="00D43CBC">
      <w:pPr>
        <w:spacing w:before="120" w:after="120" w:line="288" w:lineRule="auto"/>
        <w:ind w:firstLine="720"/>
        <w:rPr>
          <w:rFonts w:cs="Arial"/>
          <w:szCs w:val="22"/>
        </w:rPr>
      </w:pPr>
      <w:r w:rsidRPr="0055380D">
        <w:rPr>
          <w:rFonts w:cs="Arial"/>
          <w:szCs w:val="22"/>
        </w:rPr>
        <w:t xml:space="preserve">1) Chính sách chứng thư </w:t>
      </w:r>
      <w:r w:rsidR="00E7559C" w:rsidRPr="0055380D">
        <w:rPr>
          <w:rFonts w:cs="Arial"/>
          <w:szCs w:val="22"/>
        </w:rPr>
        <w:t xml:space="preserve">chữ ký số </w:t>
      </w:r>
      <w:r w:rsidRPr="0055380D">
        <w:rPr>
          <w:rFonts w:cs="Arial"/>
          <w:szCs w:val="22"/>
        </w:rPr>
        <w:t>chuẩn hóa (Normalized Certificate Policy – NCP) đáp ứng các thông lệ tốt nhất được công nhận chung đối với các TSP phát hành chứng thư</w:t>
      </w:r>
      <w:r w:rsidR="003F4D39">
        <w:rPr>
          <w:rFonts w:cs="Arial"/>
          <w:szCs w:val="22"/>
        </w:rPr>
        <w:t xml:space="preserve"> chữ ký số</w:t>
      </w:r>
      <w:r w:rsidRPr="0055380D">
        <w:rPr>
          <w:rFonts w:cs="Arial"/>
          <w:szCs w:val="22"/>
        </w:rPr>
        <w:t xml:space="preserve"> sử dụng để hỗ trợ mọi loại giao dịch.</w:t>
      </w:r>
    </w:p>
    <w:p w:rsidR="00A220FD" w:rsidRPr="0055380D" w:rsidRDefault="00A220FD" w:rsidP="00D43CBC">
      <w:pPr>
        <w:spacing w:before="120" w:after="120" w:line="288" w:lineRule="auto"/>
        <w:ind w:firstLine="720"/>
        <w:rPr>
          <w:rFonts w:cs="Arial"/>
          <w:szCs w:val="22"/>
        </w:rPr>
      </w:pPr>
      <w:r w:rsidRPr="0055380D">
        <w:rPr>
          <w:rFonts w:cs="Arial"/>
          <w:szCs w:val="22"/>
        </w:rPr>
        <w:t xml:space="preserve">2) </w:t>
      </w:r>
      <w:r w:rsidR="00565BF1" w:rsidRPr="00565BF1">
        <w:rPr>
          <w:rFonts w:cs="Arial"/>
          <w:szCs w:val="22"/>
        </w:rPr>
        <w:t xml:space="preserve">Chính sách chứng thư chữ ký số chuẩn hóa mở rộng </w:t>
      </w:r>
      <w:r w:rsidRPr="0055380D">
        <w:rPr>
          <w:rFonts w:cs="Arial"/>
          <w:szCs w:val="22"/>
        </w:rPr>
        <w:t>(Extended Normalized Certificate Policy – NCP+) cung cấp mức chất lượng tương đương NCP để sử dụng trong trường hợp cần thiết phải có thiết bị mật mã an toàn (ký hoặc giải mã). Các yêu cầu đối với CP này bao gồm các yêu cầu chính sách cho việc phát hành và quản lý chứng thư NCP.</w:t>
      </w:r>
    </w:p>
    <w:p w:rsidR="00C5170F" w:rsidRPr="0055380D" w:rsidRDefault="00A220FD" w:rsidP="00D43CBC">
      <w:pPr>
        <w:spacing w:before="120" w:after="120" w:line="288" w:lineRule="auto"/>
        <w:ind w:firstLine="720"/>
        <w:rPr>
          <w:rFonts w:cs="Arial"/>
          <w:szCs w:val="22"/>
        </w:rPr>
      </w:pPr>
      <w:r w:rsidRPr="0055380D">
        <w:rPr>
          <w:rFonts w:cs="Arial"/>
          <w:szCs w:val="22"/>
        </w:rPr>
        <w:t>3) Chính sách chứng thư</w:t>
      </w:r>
      <w:r w:rsidR="00E7559C" w:rsidRPr="0055380D">
        <w:rPr>
          <w:rFonts w:cs="Arial"/>
          <w:szCs w:val="22"/>
        </w:rPr>
        <w:t xml:space="preserve"> chữ ký số</w:t>
      </w:r>
      <w:r w:rsidRPr="0055380D">
        <w:rPr>
          <w:rFonts w:cs="Arial"/>
          <w:szCs w:val="22"/>
        </w:rPr>
        <w:t xml:space="preserve"> rút gọn (Lightweight Certificate Policy – LCP) cung cấp mức chất lượng dịch vụ thấp hơn NCP (yêu cầu chính sách ít nghiêm ngặt hơn), được sử dụng trong trường hợp đánh giá rủi ro không biện minh cho việc phải đáp ứng toàn bộ các yêu cầu của NCP (ví dụ: hiện diện vật lý), đối với các chứng thư được sử dụng để hỗ trợ mọi loại giao dịch (</w:t>
      </w:r>
      <w:r w:rsidR="00E7559C" w:rsidRPr="0055380D">
        <w:rPr>
          <w:rFonts w:cs="Arial"/>
          <w:szCs w:val="22"/>
        </w:rPr>
        <w:t>như chữ ký số, xác thực web).</w:t>
      </w:r>
    </w:p>
    <w:p w:rsidR="00E7559C" w:rsidRPr="0055380D" w:rsidRDefault="00E7559C" w:rsidP="00D43CBC">
      <w:pPr>
        <w:spacing w:before="120" w:after="120" w:line="288" w:lineRule="auto"/>
        <w:ind w:firstLine="720"/>
        <w:rPr>
          <w:rFonts w:cs="Arial"/>
          <w:szCs w:val="22"/>
        </w:rPr>
      </w:pPr>
      <w:r w:rsidRPr="0055380D">
        <w:rPr>
          <w:rFonts w:cs="Arial"/>
          <w:szCs w:val="22"/>
        </w:rPr>
        <w:lastRenderedPageBreak/>
        <w:t>Bốn chính sách chứng thư</w:t>
      </w:r>
      <w:r w:rsidR="00024EBC" w:rsidRPr="0055380D">
        <w:rPr>
          <w:rFonts w:cs="Arial"/>
          <w:szCs w:val="22"/>
        </w:rPr>
        <w:t xml:space="preserve"> chữ ký số</w:t>
      </w:r>
      <w:r w:rsidRPr="0055380D">
        <w:rPr>
          <w:rFonts w:cs="Arial"/>
          <w:szCs w:val="22"/>
        </w:rPr>
        <w:t xml:space="preserve"> sau dành cho chứng thư </w:t>
      </w:r>
      <w:r w:rsidR="007E72DD">
        <w:rPr>
          <w:rFonts w:cs="Arial"/>
          <w:szCs w:val="22"/>
        </w:rPr>
        <w:t xml:space="preserve">chữ ký số </w:t>
      </w:r>
      <w:r w:rsidRPr="0055380D">
        <w:rPr>
          <w:rFonts w:cs="Arial"/>
          <w:szCs w:val="22"/>
        </w:rPr>
        <w:t>SSL/TLS, được xây dựng dựa trên các CP tham chiếu và cung cấp mức độ đảm bảo theo yêu cầu của các tài li</w:t>
      </w:r>
      <w:r w:rsidR="00115623">
        <w:rPr>
          <w:rFonts w:cs="Arial"/>
          <w:szCs w:val="22"/>
        </w:rPr>
        <w:t>ệu CAB Forum EVCG và BRG</w:t>
      </w:r>
      <w:r w:rsidR="00024EBC" w:rsidRPr="0055380D">
        <w:rPr>
          <w:rFonts w:cs="Arial"/>
          <w:szCs w:val="22"/>
        </w:rPr>
        <w:t>.</w:t>
      </w:r>
    </w:p>
    <w:p w:rsidR="00024EBC" w:rsidRPr="0055380D" w:rsidRDefault="00024EBC" w:rsidP="00D43CBC">
      <w:pPr>
        <w:spacing w:before="120" w:after="120" w:line="288" w:lineRule="auto"/>
        <w:ind w:firstLine="720"/>
        <w:rPr>
          <w:rFonts w:cs="Arial"/>
          <w:szCs w:val="22"/>
        </w:rPr>
      </w:pPr>
      <w:r w:rsidRPr="0055380D">
        <w:rPr>
          <w:rFonts w:cs="Arial"/>
          <w:szCs w:val="22"/>
        </w:rPr>
        <w:t xml:space="preserve">Chú thích: </w:t>
      </w:r>
      <w:r w:rsidR="00226328" w:rsidRPr="0055380D">
        <w:rPr>
          <w:rFonts w:cs="Arial"/>
          <w:szCs w:val="22"/>
        </w:rPr>
        <w:t>Mục đích của tài liệu này là đưa ra các yêu cầu để một Tổ chức cung cấp dịch vụ tin cậy (TSP) khi khai báo các định danh chính sách (policy OID) ETSI DVCP, OVCP, IVCP hoặc EVCP trong phần mở rộng certificate</w:t>
      </w:r>
      <w:r w:rsidR="008760A0">
        <w:rPr>
          <w:rFonts w:cs="Arial"/>
          <w:szCs w:val="22"/>
        </w:rPr>
        <w:t xml:space="preserve"> </w:t>
      </w:r>
      <w:r w:rsidR="00226328" w:rsidRPr="0055380D">
        <w:rPr>
          <w:rFonts w:cs="Arial"/>
          <w:szCs w:val="22"/>
        </w:rPr>
        <w:t>Policies của chứng th</w:t>
      </w:r>
      <w:r w:rsidR="00115623">
        <w:rPr>
          <w:rFonts w:cs="Arial"/>
          <w:szCs w:val="22"/>
        </w:rPr>
        <w:t>ư SSL/TLS theo IETF RFC 5280</w:t>
      </w:r>
      <w:r w:rsidR="00226328" w:rsidRPr="0055380D">
        <w:rPr>
          <w:rFonts w:cs="Arial"/>
          <w:szCs w:val="22"/>
        </w:rPr>
        <w:t>, đồng thời cũng tuân thủ các chính sách tương ứng của CAB Forum đối với chứng thư DV, OV, I</w:t>
      </w:r>
      <w:r w:rsidR="00115623">
        <w:rPr>
          <w:rFonts w:cs="Arial"/>
          <w:szCs w:val="22"/>
        </w:rPr>
        <w:t xml:space="preserve">V như được định nghĩa trong </w:t>
      </w:r>
      <w:r w:rsidR="00226328" w:rsidRPr="0055380D">
        <w:rPr>
          <w:rFonts w:cs="Arial"/>
          <w:szCs w:val="22"/>
        </w:rPr>
        <w:t>hoặc chứng thư EV nh</w:t>
      </w:r>
      <w:r w:rsidR="00115623">
        <w:rPr>
          <w:rFonts w:cs="Arial"/>
          <w:szCs w:val="22"/>
        </w:rPr>
        <w:t>ư được định nghĩa trong EVCG</w:t>
      </w:r>
      <w:r w:rsidR="00226328" w:rsidRPr="0055380D">
        <w:rPr>
          <w:rFonts w:cs="Arial"/>
          <w:szCs w:val="22"/>
        </w:rPr>
        <w:t>. Việc tuân thủ một trong các CP dưới đây yêu cầu áp dụng đầy đủ và phiên bản mớ</w:t>
      </w:r>
      <w:r w:rsidR="00115623">
        <w:rPr>
          <w:rFonts w:cs="Arial"/>
          <w:szCs w:val="22"/>
        </w:rPr>
        <w:t>i nhất của BRG hoặc EVCG</w:t>
      </w:r>
      <w:r w:rsidR="00226328" w:rsidRPr="0055380D">
        <w:rPr>
          <w:rFonts w:cs="Arial"/>
          <w:szCs w:val="22"/>
        </w:rPr>
        <w:t xml:space="preserve">. Do đó, để đáp ứng tuân thủ BRG/EVCG, TSP phải bổ sung các yêu cầu chính sách được định nghĩa trong tài liệu này bằng bất kỳ yêu cầu bổ sung nào cụ thể của </w:t>
      </w:r>
      <w:r w:rsidR="00115623">
        <w:rPr>
          <w:rFonts w:cs="Arial"/>
          <w:szCs w:val="22"/>
        </w:rPr>
        <w:t>chính sách BRG hoặc EVCG</w:t>
      </w:r>
      <w:r w:rsidR="00226328" w:rsidRPr="0055380D">
        <w:rPr>
          <w:rFonts w:cs="Arial"/>
          <w:szCs w:val="22"/>
        </w:rPr>
        <w:t xml:space="preserve"> đã được xác định. Thừa nhận rằng các bản cập nhật tiếp theo của BRG/EVCG có thể xảy ra sau khi tài liệu này được công bố. Trong trường hợp có xung đột giữa bất kỳ yêu cầu nào trong phiên bản hiện hành của tài liệu này, bao gồm các yêu cầu được gắn nhãn [LCP], [OVCP], [IVCP] hoặc [DVCP], hoặc [NCP] hoặc [EVCP], thì phiên bản mớ</w:t>
      </w:r>
      <w:r w:rsidR="00115623">
        <w:rPr>
          <w:rFonts w:cs="Arial"/>
          <w:szCs w:val="22"/>
        </w:rPr>
        <w:t>i nhất của BRG hoặc EVCG</w:t>
      </w:r>
      <w:r w:rsidR="00226328" w:rsidRPr="0055380D">
        <w:rPr>
          <w:rFonts w:cs="Arial"/>
          <w:szCs w:val="22"/>
        </w:rPr>
        <w:t xml:space="preserve"> sẽ được ưu tiên áp dụng. Trong trường hợp có xung đột giữa phiên bản mới nhất của chính sách CAB Forum đối với chứng thư SSL/TLS và tài liệu này, đề nghị báo cáo vấn đề này tới ETSI TC ESI và CAB Forum. ETSI TC ESI sẽ nỗ lực theo dõi các bản sửa đổi của BRG/EVCG và tham chiếu đến phiên bản mới nhất trong chu kỳ cập nhật của tài liệu này.</w:t>
      </w:r>
    </w:p>
    <w:p w:rsidR="00226328" w:rsidRPr="0055380D" w:rsidRDefault="00BA045C" w:rsidP="00D43CBC">
      <w:pPr>
        <w:spacing w:before="120" w:after="120" w:line="288" w:lineRule="auto"/>
        <w:ind w:firstLine="720"/>
        <w:rPr>
          <w:rFonts w:cs="Arial"/>
          <w:szCs w:val="22"/>
        </w:rPr>
      </w:pPr>
      <w:r>
        <w:rPr>
          <w:rFonts w:cs="Arial"/>
          <w:szCs w:val="22"/>
        </w:rPr>
        <w:t xml:space="preserve">4) </w:t>
      </w:r>
      <w:r w:rsidR="0020406B" w:rsidRPr="0055380D">
        <w:rPr>
          <w:rFonts w:cs="Arial"/>
          <w:szCs w:val="22"/>
        </w:rPr>
        <w:t>Chính sách chứn</w:t>
      </w:r>
      <w:r w:rsidR="00565BF1">
        <w:rPr>
          <w:rFonts w:cs="Arial"/>
          <w:szCs w:val="22"/>
        </w:rPr>
        <w:t>g thư chữ ký số khác</w:t>
      </w:r>
      <w:r w:rsidR="0020406B" w:rsidRPr="0055380D">
        <w:rPr>
          <w:rFonts w:cs="Arial"/>
          <w:szCs w:val="22"/>
        </w:rPr>
        <w:t xml:space="preserve"> (EVCP) dành cho chứng thư</w:t>
      </w:r>
      <w:r w:rsidR="002F0010">
        <w:rPr>
          <w:rFonts w:cs="Arial"/>
          <w:szCs w:val="22"/>
        </w:rPr>
        <w:t xml:space="preserve"> chữ ký số</w:t>
      </w:r>
      <w:r w:rsidR="0020406B" w:rsidRPr="0055380D">
        <w:rPr>
          <w:rFonts w:cs="Arial"/>
          <w:szCs w:val="22"/>
        </w:rPr>
        <w:t xml:space="preserve"> TLS/SSL, cung cấp mức độ đảm bảo theo yêu cầu của CAB Forum đối với chứng thư EVC. Các yêu cầu của CP này được xây dựng trên các yêu cầu chính sách về việc cấp phát và quản lý chứng thư </w:t>
      </w:r>
      <w:r w:rsidR="00386A84" w:rsidRPr="0055380D">
        <w:rPr>
          <w:rFonts w:cs="Arial"/>
          <w:szCs w:val="22"/>
        </w:rPr>
        <w:t xml:space="preserve">chữ ký số </w:t>
      </w:r>
      <w:r w:rsidR="0020406B" w:rsidRPr="0055380D">
        <w:rPr>
          <w:rFonts w:cs="Arial"/>
          <w:szCs w:val="22"/>
        </w:rPr>
        <w:t xml:space="preserve">NCP, đồng thời được tăng cường để tham chiếu các yêu cầu </w:t>
      </w:r>
      <w:r w:rsidR="00115623">
        <w:rPr>
          <w:rFonts w:cs="Arial"/>
          <w:szCs w:val="22"/>
        </w:rPr>
        <w:t>trong EVCG</w:t>
      </w:r>
      <w:r w:rsidR="00386A84" w:rsidRPr="0055380D">
        <w:rPr>
          <w:rFonts w:cs="Arial"/>
          <w:szCs w:val="22"/>
        </w:rPr>
        <w:t>. CP này bao gồm</w:t>
      </w:r>
      <w:r w:rsidR="002F0010">
        <w:rPr>
          <w:rFonts w:cs="Arial"/>
          <w:szCs w:val="22"/>
        </w:rPr>
        <w:t xml:space="preserve"> các yêu cầu của c</w:t>
      </w:r>
      <w:r w:rsidR="0020406B" w:rsidRPr="0055380D">
        <w:rPr>
          <w:rFonts w:cs="Arial"/>
          <w:szCs w:val="22"/>
        </w:rPr>
        <w:t>hính sách chứng thư</w:t>
      </w:r>
      <w:r w:rsidR="002F0010">
        <w:rPr>
          <w:rFonts w:cs="Arial"/>
          <w:szCs w:val="22"/>
        </w:rPr>
        <w:t xml:space="preserve"> chữ ký số</w:t>
      </w:r>
      <w:r w:rsidR="0020406B" w:rsidRPr="0055380D">
        <w:rPr>
          <w:rFonts w:cs="Arial"/>
          <w:szCs w:val="22"/>
        </w:rPr>
        <w:t xml:space="preserve"> chuẩn hóa (NCP), cùng với các quy định bổ sung phù hợp để hỗ trợ việc cấp phát và quản lý chứng thư </w:t>
      </w:r>
      <w:r w:rsidR="00115623">
        <w:rPr>
          <w:rFonts w:cs="Arial"/>
          <w:szCs w:val="22"/>
        </w:rPr>
        <w:t>EVC theo quy định trong EVCG</w:t>
      </w:r>
      <w:r w:rsidR="0020406B" w:rsidRPr="0055380D">
        <w:rPr>
          <w:rFonts w:cs="Arial"/>
          <w:szCs w:val="22"/>
        </w:rPr>
        <w:t>.</w:t>
      </w:r>
    </w:p>
    <w:p w:rsidR="00091C5D" w:rsidRPr="0055380D" w:rsidRDefault="008D0177" w:rsidP="00D43CBC">
      <w:pPr>
        <w:spacing w:before="120" w:after="120" w:line="288" w:lineRule="auto"/>
        <w:ind w:firstLine="720"/>
        <w:rPr>
          <w:rFonts w:cs="Arial"/>
          <w:szCs w:val="22"/>
        </w:rPr>
      </w:pPr>
      <w:r w:rsidRPr="0055380D">
        <w:rPr>
          <w:rFonts w:cs="Arial"/>
          <w:szCs w:val="22"/>
        </w:rPr>
        <w:t>5) Chính sách chứng thư</w:t>
      </w:r>
      <w:r w:rsidR="007E72DD">
        <w:rPr>
          <w:rFonts w:cs="Arial"/>
          <w:szCs w:val="22"/>
        </w:rPr>
        <w:t xml:space="preserve"> chữ ký số</w:t>
      </w:r>
      <w:r w:rsidRPr="0055380D">
        <w:rPr>
          <w:rFonts w:cs="Arial"/>
          <w:szCs w:val="22"/>
        </w:rPr>
        <w:t xml:space="preserve"> xác thực tên miền (DVCP) dành cho chứng thư </w:t>
      </w:r>
      <w:r w:rsidR="002F0010">
        <w:rPr>
          <w:rFonts w:cs="Arial"/>
          <w:szCs w:val="22"/>
        </w:rPr>
        <w:t xml:space="preserve">chữ ký số </w:t>
      </w:r>
      <w:r w:rsidRPr="0055380D">
        <w:rPr>
          <w:rFonts w:cs="Arial"/>
          <w:szCs w:val="22"/>
        </w:rPr>
        <w:t>TLS/SSL, cung cấp mức độ đảm bảo theo yêu cầu của CAB Forum đối với chứng thư DVC. Các yêu cầu của chính sách này được xây dựng yêu cầu chính sách về việc cấp phát và quản lý chứng thư LCP, đồng thời để tham</w:t>
      </w:r>
      <w:r w:rsidR="002F0010">
        <w:rPr>
          <w:rFonts w:cs="Arial"/>
          <w:szCs w:val="22"/>
        </w:rPr>
        <w:t xml:space="preserve"> chiếu các yêu cầu trong BRG</w:t>
      </w:r>
      <w:r w:rsidRPr="0055380D">
        <w:rPr>
          <w:rFonts w:cs="Arial"/>
          <w:szCs w:val="22"/>
        </w:rPr>
        <w:t xml:space="preserve"> trong phạm vi áp dụng cho chứng thư</w:t>
      </w:r>
      <w:r w:rsidR="007E72DD">
        <w:rPr>
          <w:rFonts w:cs="Arial"/>
          <w:szCs w:val="22"/>
        </w:rPr>
        <w:t xml:space="preserve"> chữ ký số</w:t>
      </w:r>
      <w:r w:rsidRPr="0055380D">
        <w:rPr>
          <w:rFonts w:cs="Arial"/>
          <w:szCs w:val="22"/>
        </w:rPr>
        <w:t xml:space="preserve"> xác thực tên miền. Chính sách này b</w:t>
      </w:r>
      <w:r w:rsidR="002F0010">
        <w:rPr>
          <w:rFonts w:cs="Arial"/>
          <w:szCs w:val="22"/>
        </w:rPr>
        <w:t>ao gồm toàn bộ các yêu cầu của c</w:t>
      </w:r>
      <w:r w:rsidRPr="0055380D">
        <w:rPr>
          <w:rFonts w:cs="Arial"/>
          <w:szCs w:val="22"/>
        </w:rPr>
        <w:t xml:space="preserve">hính sách chứng thư </w:t>
      </w:r>
      <w:r w:rsidR="002F0010">
        <w:rPr>
          <w:rFonts w:cs="Arial"/>
          <w:szCs w:val="22"/>
        </w:rPr>
        <w:t xml:space="preserve">chữ ký số </w:t>
      </w:r>
      <w:r w:rsidRPr="0055380D">
        <w:rPr>
          <w:rFonts w:cs="Arial"/>
          <w:szCs w:val="22"/>
        </w:rPr>
        <w:t>rút gọn (LCP), cùng với các quy định bổ sung phù hợp để hỗ trợ vi</w:t>
      </w:r>
      <w:r w:rsidR="007E72DD">
        <w:rPr>
          <w:rFonts w:cs="Arial"/>
          <w:szCs w:val="22"/>
        </w:rPr>
        <w:t>ệc cấp phát và quản lý</w:t>
      </w:r>
      <w:r w:rsidRPr="0055380D">
        <w:rPr>
          <w:rFonts w:cs="Arial"/>
          <w:szCs w:val="22"/>
        </w:rPr>
        <w:t xml:space="preserve"> D</w:t>
      </w:r>
      <w:r w:rsidR="007E72DD">
        <w:rPr>
          <w:rFonts w:cs="Arial"/>
          <w:szCs w:val="22"/>
        </w:rPr>
        <w:t>VC theo quy định trong BRG</w:t>
      </w:r>
      <w:r w:rsidR="007D12C6" w:rsidRPr="0055380D">
        <w:rPr>
          <w:rFonts w:cs="Arial"/>
          <w:szCs w:val="22"/>
        </w:rPr>
        <w:t>.</w:t>
      </w:r>
    </w:p>
    <w:p w:rsidR="007D12C6" w:rsidRPr="0055380D" w:rsidRDefault="00667EAD" w:rsidP="00D43CBC">
      <w:pPr>
        <w:spacing w:before="120" w:after="120" w:line="288" w:lineRule="auto"/>
        <w:ind w:firstLine="720"/>
        <w:rPr>
          <w:rFonts w:cs="Arial"/>
          <w:szCs w:val="22"/>
        </w:rPr>
      </w:pPr>
      <w:r w:rsidRPr="0055380D">
        <w:rPr>
          <w:rFonts w:cs="Arial"/>
          <w:szCs w:val="22"/>
        </w:rPr>
        <w:t>6) Chính sách chứng thư</w:t>
      </w:r>
      <w:r w:rsidR="007E72DD">
        <w:rPr>
          <w:rFonts w:cs="Arial"/>
          <w:szCs w:val="22"/>
        </w:rPr>
        <w:t xml:space="preserve"> chữ ký số</w:t>
      </w:r>
      <w:r w:rsidRPr="0055380D">
        <w:rPr>
          <w:rFonts w:cs="Arial"/>
          <w:szCs w:val="22"/>
        </w:rPr>
        <w:t xml:space="preserve"> xác thực tổ chức (OVCP) dành cho chứng thư</w:t>
      </w:r>
      <w:r w:rsidR="00693824">
        <w:rPr>
          <w:rFonts w:cs="Arial"/>
          <w:szCs w:val="22"/>
        </w:rPr>
        <w:t xml:space="preserve"> chữ ký số</w:t>
      </w:r>
      <w:r w:rsidRPr="0055380D">
        <w:rPr>
          <w:rFonts w:cs="Arial"/>
          <w:szCs w:val="22"/>
        </w:rPr>
        <w:t xml:space="preserve"> TLS/SSL, cung cấp mức độ đảm bảo theo yêu cầu </w:t>
      </w:r>
      <w:r w:rsidR="00D02342">
        <w:rPr>
          <w:rFonts w:cs="Arial"/>
          <w:szCs w:val="22"/>
        </w:rPr>
        <w:t xml:space="preserve">của CAB Forum đối với </w:t>
      </w:r>
      <w:r w:rsidRPr="0055380D">
        <w:rPr>
          <w:rFonts w:cs="Arial"/>
          <w:szCs w:val="22"/>
        </w:rPr>
        <w:t>OVC. Các yêu cầu của chính sách này được xây dựng trên các yêu cầu chính sách về việ</w:t>
      </w:r>
      <w:r w:rsidR="00C02C08">
        <w:rPr>
          <w:rFonts w:cs="Arial"/>
          <w:szCs w:val="22"/>
        </w:rPr>
        <w:t xml:space="preserve">c cấp phát và quản lý </w:t>
      </w:r>
      <w:r w:rsidRPr="0055380D">
        <w:rPr>
          <w:rFonts w:cs="Arial"/>
          <w:szCs w:val="22"/>
        </w:rPr>
        <w:t>LCP, đồng thời được tăng cường để tham</w:t>
      </w:r>
      <w:r w:rsidR="00547110">
        <w:rPr>
          <w:rFonts w:cs="Arial"/>
          <w:szCs w:val="22"/>
        </w:rPr>
        <w:t xml:space="preserve"> chiếu các yêu cầu trong BRG </w:t>
      </w:r>
      <w:r w:rsidRPr="0055380D">
        <w:rPr>
          <w:rFonts w:cs="Arial"/>
          <w:szCs w:val="22"/>
        </w:rPr>
        <w:t>trong phạm vi áp dụng cho chứng thư</w:t>
      </w:r>
      <w:r w:rsidR="00C02C08">
        <w:rPr>
          <w:rFonts w:cs="Arial"/>
          <w:szCs w:val="22"/>
        </w:rPr>
        <w:t xml:space="preserve"> chữ ký số</w:t>
      </w:r>
      <w:r w:rsidRPr="0055380D">
        <w:rPr>
          <w:rFonts w:cs="Arial"/>
          <w:szCs w:val="22"/>
        </w:rPr>
        <w:t xml:space="preserve"> xác thực tổ chức. Chính sách này b</w:t>
      </w:r>
      <w:r w:rsidR="00693824">
        <w:rPr>
          <w:rFonts w:cs="Arial"/>
          <w:szCs w:val="22"/>
        </w:rPr>
        <w:t>ao gồm toàn bộ các yêu cầu của c</w:t>
      </w:r>
      <w:r w:rsidRPr="0055380D">
        <w:rPr>
          <w:rFonts w:cs="Arial"/>
          <w:szCs w:val="22"/>
        </w:rPr>
        <w:t xml:space="preserve">hính sách chứng thư </w:t>
      </w:r>
      <w:r w:rsidR="00C02C08">
        <w:rPr>
          <w:rFonts w:cs="Arial"/>
          <w:szCs w:val="22"/>
        </w:rPr>
        <w:t>chữ ký số rút gọn</w:t>
      </w:r>
      <w:r w:rsidRPr="0055380D">
        <w:rPr>
          <w:rFonts w:cs="Arial"/>
          <w:szCs w:val="22"/>
        </w:rPr>
        <w:t>, cùng với các quy định bổ sung phù hợp để h</w:t>
      </w:r>
      <w:r w:rsidR="00D02342">
        <w:rPr>
          <w:rFonts w:cs="Arial"/>
          <w:szCs w:val="22"/>
        </w:rPr>
        <w:t xml:space="preserve">ỗ trợ việc cấp phát và quản lý </w:t>
      </w:r>
      <w:r w:rsidR="00547110">
        <w:rPr>
          <w:rFonts w:cs="Arial"/>
          <w:szCs w:val="22"/>
        </w:rPr>
        <w:t>OVC theo quy định trong BRG</w:t>
      </w:r>
      <w:r w:rsidRPr="0055380D">
        <w:rPr>
          <w:rFonts w:cs="Arial"/>
          <w:szCs w:val="22"/>
        </w:rPr>
        <w:t>.</w:t>
      </w:r>
    </w:p>
    <w:p w:rsidR="00667EAD" w:rsidRPr="0055380D" w:rsidRDefault="00667EAD" w:rsidP="00D43CBC">
      <w:pPr>
        <w:spacing w:before="120" w:after="120" w:line="288" w:lineRule="auto"/>
        <w:ind w:firstLine="720"/>
        <w:rPr>
          <w:rFonts w:cs="Arial"/>
          <w:szCs w:val="22"/>
        </w:rPr>
      </w:pPr>
      <w:r w:rsidRPr="0055380D">
        <w:rPr>
          <w:rFonts w:cs="Arial"/>
          <w:szCs w:val="22"/>
        </w:rPr>
        <w:t>7) Chính sách chứng thư</w:t>
      </w:r>
      <w:r w:rsidR="00693824">
        <w:rPr>
          <w:rFonts w:cs="Arial"/>
          <w:szCs w:val="22"/>
        </w:rPr>
        <w:t xml:space="preserve"> chữ ký số</w:t>
      </w:r>
      <w:r w:rsidRPr="0055380D">
        <w:rPr>
          <w:rFonts w:cs="Arial"/>
          <w:szCs w:val="22"/>
        </w:rPr>
        <w:t xml:space="preserve"> xác thực cá nhân (IVCP) dành cho chứng thư</w:t>
      </w:r>
      <w:r w:rsidR="00693824">
        <w:rPr>
          <w:rFonts w:cs="Arial"/>
          <w:szCs w:val="22"/>
        </w:rPr>
        <w:t xml:space="preserve"> chữ ký số</w:t>
      </w:r>
      <w:r w:rsidRPr="0055380D">
        <w:rPr>
          <w:rFonts w:cs="Arial"/>
          <w:szCs w:val="22"/>
        </w:rPr>
        <w:t xml:space="preserve"> TLS/SSL, cung cấp mức độ đảm bảo theo yêu cầu </w:t>
      </w:r>
      <w:r w:rsidR="00D02342">
        <w:rPr>
          <w:rFonts w:cs="Arial"/>
          <w:szCs w:val="22"/>
        </w:rPr>
        <w:t xml:space="preserve">của CAB Forum đối với </w:t>
      </w:r>
      <w:r w:rsidRPr="0055380D">
        <w:rPr>
          <w:rFonts w:cs="Arial"/>
          <w:szCs w:val="22"/>
        </w:rPr>
        <w:t>IVC. Các yêu cầu của chính sách này được xây dựng trên các yêu cầu chính sách về việ</w:t>
      </w:r>
      <w:r w:rsidR="00D02342">
        <w:rPr>
          <w:rFonts w:cs="Arial"/>
          <w:szCs w:val="22"/>
        </w:rPr>
        <w:t xml:space="preserve">c cấp phát và quản lý </w:t>
      </w:r>
      <w:r w:rsidRPr="0055380D">
        <w:rPr>
          <w:rFonts w:cs="Arial"/>
          <w:szCs w:val="22"/>
        </w:rPr>
        <w:t xml:space="preserve">LCP, đồng thời được tăng cường để tham </w:t>
      </w:r>
      <w:r w:rsidR="00547110">
        <w:rPr>
          <w:rFonts w:cs="Arial"/>
          <w:szCs w:val="22"/>
        </w:rPr>
        <w:t>chiếu các yêu cầu trong BRG 4</w:t>
      </w:r>
      <w:r w:rsidRPr="0055380D">
        <w:rPr>
          <w:rFonts w:cs="Arial"/>
          <w:szCs w:val="22"/>
        </w:rPr>
        <w:t>trong phạm vi áp dụng cho chứng thư xác thực cá nhân. Chính sách này b</w:t>
      </w:r>
      <w:r w:rsidR="00693824">
        <w:rPr>
          <w:rFonts w:cs="Arial"/>
          <w:szCs w:val="22"/>
        </w:rPr>
        <w:t>ao gồm toàn bộ các yêu cầu của c</w:t>
      </w:r>
      <w:r w:rsidRPr="0055380D">
        <w:rPr>
          <w:rFonts w:cs="Arial"/>
          <w:szCs w:val="22"/>
        </w:rPr>
        <w:t xml:space="preserve">hính sách chứng </w:t>
      </w:r>
      <w:r w:rsidRPr="0055380D">
        <w:rPr>
          <w:rFonts w:cs="Arial"/>
          <w:szCs w:val="22"/>
        </w:rPr>
        <w:lastRenderedPageBreak/>
        <w:t>thư</w:t>
      </w:r>
      <w:r w:rsidR="00693824">
        <w:rPr>
          <w:rFonts w:cs="Arial"/>
          <w:szCs w:val="22"/>
        </w:rPr>
        <w:t xml:space="preserve"> chữ ký số</w:t>
      </w:r>
      <w:r w:rsidR="00D02342">
        <w:rPr>
          <w:rFonts w:cs="Arial"/>
          <w:szCs w:val="22"/>
        </w:rPr>
        <w:t xml:space="preserve"> rút gọn</w:t>
      </w:r>
      <w:r w:rsidRPr="0055380D">
        <w:rPr>
          <w:rFonts w:cs="Arial"/>
          <w:szCs w:val="22"/>
        </w:rPr>
        <w:t>, cùng với các quy định bổ sung phù hợp để hỗ trợ việc cấp phát và quản lý chứng thư I</w:t>
      </w:r>
      <w:r w:rsidR="00D02342">
        <w:rPr>
          <w:rFonts w:cs="Arial"/>
          <w:szCs w:val="22"/>
        </w:rPr>
        <w:t>VC theo quy định trong BRG</w:t>
      </w:r>
      <w:r w:rsidR="00B02B12" w:rsidRPr="0055380D">
        <w:rPr>
          <w:rFonts w:cs="Arial"/>
          <w:szCs w:val="22"/>
        </w:rPr>
        <w:t>.</w:t>
      </w:r>
    </w:p>
    <w:p w:rsidR="00B02B12" w:rsidRPr="0055380D" w:rsidRDefault="00B02B12" w:rsidP="00D43CBC">
      <w:pPr>
        <w:spacing w:before="120" w:after="120" w:line="288" w:lineRule="auto"/>
        <w:rPr>
          <w:rFonts w:cs="Arial"/>
          <w:szCs w:val="22"/>
        </w:rPr>
      </w:pPr>
      <w:r w:rsidRPr="0055380D">
        <w:rPr>
          <w:rFonts w:cs="Arial"/>
          <w:szCs w:val="22"/>
        </w:rPr>
        <w:t>Các</w:t>
      </w:r>
      <w:r w:rsidR="003F79D1" w:rsidRPr="0055380D">
        <w:rPr>
          <w:rFonts w:cs="Arial"/>
          <w:szCs w:val="22"/>
        </w:rPr>
        <w:t xml:space="preserve"> </w:t>
      </w:r>
      <w:r w:rsidRPr="0055380D">
        <w:rPr>
          <w:rFonts w:cs="Arial"/>
          <w:szCs w:val="22"/>
        </w:rPr>
        <w:t>CP</w:t>
      </w:r>
      <w:r w:rsidR="003F79D1" w:rsidRPr="0055380D">
        <w:rPr>
          <w:rFonts w:cs="Arial"/>
          <w:szCs w:val="22"/>
        </w:rPr>
        <w:t>S</w:t>
      </w:r>
      <w:r w:rsidRPr="0055380D">
        <w:rPr>
          <w:rFonts w:cs="Arial"/>
          <w:szCs w:val="22"/>
        </w:rPr>
        <w:t xml:space="preserve"> nêu trên có thể được sử dụng nguyên trạng mà không cần sửa đổi, đồng thời cũng có thể được sử dụng làm cơ sở để xây dựng các chính sách chi tiết hơn; điều 7 quy định một khuôn khổ cho các CP</w:t>
      </w:r>
      <w:r w:rsidR="003F79D1" w:rsidRPr="0055380D">
        <w:rPr>
          <w:rFonts w:cs="Arial"/>
          <w:szCs w:val="22"/>
        </w:rPr>
        <w:t>S</w:t>
      </w:r>
      <w:r w:rsidRPr="0055380D">
        <w:rPr>
          <w:rFonts w:cs="Arial"/>
          <w:szCs w:val="22"/>
        </w:rPr>
        <w:t xml:space="preserve"> khác nhằm mở rộng hoặc áp đặt các ràng buộc bổ sung đ</w:t>
      </w:r>
      <w:r w:rsidR="005B5F8D" w:rsidRPr="0055380D">
        <w:rPr>
          <w:rFonts w:cs="Arial"/>
          <w:szCs w:val="22"/>
        </w:rPr>
        <w:t>ối với các chính sách nêu trên.</w:t>
      </w:r>
    </w:p>
    <w:p w:rsidR="005B5F8D" w:rsidRPr="0055380D" w:rsidRDefault="003F79D1" w:rsidP="00B02B12">
      <w:pPr>
        <w:spacing w:after="160" w:line="259" w:lineRule="auto"/>
        <w:rPr>
          <w:rFonts w:cs="Arial"/>
          <w:b/>
          <w:szCs w:val="22"/>
        </w:rPr>
      </w:pPr>
      <w:r w:rsidRPr="0055380D">
        <w:rPr>
          <w:rFonts w:cs="Arial"/>
          <w:b/>
          <w:szCs w:val="22"/>
        </w:rPr>
        <w:t xml:space="preserve">4.2.3 </w:t>
      </w:r>
      <w:r w:rsidR="00384BC8" w:rsidRPr="0055380D">
        <w:rPr>
          <w:rFonts w:cs="Arial"/>
          <w:b/>
          <w:szCs w:val="22"/>
        </w:rPr>
        <w:t>Các điều khoản, điều kiện và công bố thông tin PKI</w:t>
      </w:r>
    </w:p>
    <w:p w:rsidR="00384BC8" w:rsidRPr="0055380D" w:rsidRDefault="00644F67" w:rsidP="00D43CBC">
      <w:pPr>
        <w:spacing w:before="120" w:after="120" w:line="288" w:lineRule="auto"/>
        <w:rPr>
          <w:rFonts w:cs="Arial"/>
          <w:szCs w:val="22"/>
        </w:rPr>
      </w:pPr>
      <w:r w:rsidRPr="0055380D">
        <w:rPr>
          <w:rFonts w:cs="Arial"/>
          <w:szCs w:val="22"/>
        </w:rPr>
        <w:t>Tổ</w:t>
      </w:r>
      <w:r w:rsidR="00D02342">
        <w:rPr>
          <w:rFonts w:cs="Arial"/>
          <w:szCs w:val="22"/>
        </w:rPr>
        <w:t xml:space="preserve"> chức cung cấp dịch vụ tin cậy </w:t>
      </w:r>
      <w:r w:rsidRPr="0055380D">
        <w:rPr>
          <w:rFonts w:cs="Arial"/>
          <w:szCs w:val="22"/>
        </w:rPr>
        <w:t>được yêu cầu ban hành các điều khoản và điều kiện (xem 6.9.4). Nội dung này có thể được tích hợp trong CPS hoặc CP nếu do TSP ban hành. Ngoài ra, cũng có thể được xây dựng thành một tài liệu độc lập. Các điều khoản và điều kiện mang tính đặc thù đối với từng TSP. Đối tượng hướng tới của các điều khoản và điều kiện có thể là các thuê bao, các chủ thể và các bên tin cậy.</w:t>
      </w:r>
    </w:p>
    <w:p w:rsidR="00644F67" w:rsidRPr="0055380D" w:rsidRDefault="00644F67" w:rsidP="00D43CBC">
      <w:pPr>
        <w:spacing w:before="120" w:after="120" w:line="288" w:lineRule="auto"/>
        <w:rPr>
          <w:rFonts w:cs="Arial"/>
          <w:szCs w:val="22"/>
        </w:rPr>
      </w:pPr>
      <w:r w:rsidRPr="0055380D">
        <w:rPr>
          <w:rFonts w:cs="Arial"/>
          <w:szCs w:val="22"/>
        </w:rPr>
        <w:t>Tuyên bố công bố thông tin PKI là phần trong các điều khoản và điều kiện của TSP liên quan đến việc vận hành PKI.</w:t>
      </w:r>
    </w:p>
    <w:p w:rsidR="00644F67" w:rsidRPr="0055380D" w:rsidRDefault="00A614F4" w:rsidP="00D43CBC">
      <w:pPr>
        <w:widowControl w:val="0"/>
        <w:spacing w:before="120" w:after="120" w:line="288" w:lineRule="auto"/>
        <w:rPr>
          <w:rFonts w:cs="Arial"/>
          <w:szCs w:val="22"/>
        </w:rPr>
      </w:pPr>
      <w:r w:rsidRPr="0055380D">
        <w:rPr>
          <w:rFonts w:cs="Arial"/>
          <w:szCs w:val="22"/>
        </w:rPr>
        <w:t>Chú thích</w:t>
      </w:r>
      <w:r w:rsidR="00644F67" w:rsidRPr="0055380D">
        <w:rPr>
          <w:rFonts w:cs="Arial"/>
          <w:szCs w:val="22"/>
        </w:rPr>
        <w:t xml:space="preserve">: Một số nội dung là bắt buộc phải có trong các điều khoản và điều kiện theo yêu cầu của tài </w:t>
      </w:r>
      <w:r w:rsidR="00B93AA3" w:rsidRPr="0055380D">
        <w:rPr>
          <w:rFonts w:cs="Arial"/>
          <w:szCs w:val="22"/>
        </w:rPr>
        <w:t>liệu này, tuy nhiên</w:t>
      </w:r>
      <w:r w:rsidR="00644F67" w:rsidRPr="0055380D">
        <w:rPr>
          <w:rFonts w:cs="Arial"/>
          <w:szCs w:val="22"/>
        </w:rPr>
        <w:t xml:space="preserve"> không đặt ra hạn chế về hình thức của các điều khoản và điều kiện; chúng có thể là một tài liệu độc lập dành cho công chúng, hoặc có thể được tách thành các thỏa thuận với thuê bao và thông tin cung cấp cho các bên tin cậy. Hình thức và nội dung của các điều khoản và điều kiện cũng có thể phụ thuộc vào quy định của q</w:t>
      </w:r>
      <w:r w:rsidR="00B93AA3" w:rsidRPr="0055380D">
        <w:rPr>
          <w:rFonts w:cs="Arial"/>
          <w:szCs w:val="22"/>
        </w:rPr>
        <w:t>uốc gia.</w:t>
      </w:r>
    </w:p>
    <w:p w:rsidR="00B93AA3" w:rsidRPr="0055380D" w:rsidRDefault="00B93AA3" w:rsidP="00D43CBC">
      <w:pPr>
        <w:pStyle w:val="Heading2"/>
        <w:keepNext w:val="0"/>
        <w:keepLines w:val="0"/>
        <w:widowControl w:val="0"/>
        <w:rPr>
          <w:sz w:val="22"/>
          <w:szCs w:val="22"/>
        </w:rPr>
      </w:pPr>
      <w:bookmarkStart w:id="21" w:name="_Toc240558306"/>
      <w:r w:rsidRPr="0055380D">
        <w:rPr>
          <w:sz w:val="22"/>
          <w:szCs w:val="22"/>
        </w:rPr>
        <w:t>4.3 Dịch vụ chứng thực</w:t>
      </w:r>
      <w:bookmarkEnd w:id="21"/>
    </w:p>
    <w:p w:rsidR="00012007" w:rsidRPr="0055380D" w:rsidRDefault="00012007" w:rsidP="00D43CBC">
      <w:pPr>
        <w:widowControl w:val="0"/>
        <w:spacing w:before="120" w:after="120" w:line="288" w:lineRule="auto"/>
        <w:rPr>
          <w:rFonts w:cs="Arial"/>
          <w:szCs w:val="22"/>
        </w:rPr>
      </w:pPr>
      <w:r w:rsidRPr="0055380D">
        <w:rPr>
          <w:rFonts w:cs="Arial"/>
          <w:szCs w:val="22"/>
        </w:rPr>
        <w:t xml:space="preserve">Chú thích 1: </w:t>
      </w:r>
      <w:r w:rsidR="005C7518">
        <w:rPr>
          <w:rFonts w:cs="Arial"/>
          <w:szCs w:val="22"/>
        </w:rPr>
        <w:t>Tiêu chuẩn</w:t>
      </w:r>
      <w:r w:rsidRPr="0055380D">
        <w:rPr>
          <w:rFonts w:cs="Arial"/>
          <w:szCs w:val="22"/>
        </w:rPr>
        <w:t xml:space="preserve"> này không bắt buộc bất kỳ sự phân chia nào đối với các dịch vụ của một TSP. Các yêu cầu được quy định trong các điều khoản tiếp theo.</w:t>
      </w:r>
    </w:p>
    <w:p w:rsidR="00B93AA3" w:rsidRPr="0055380D" w:rsidRDefault="00012007" w:rsidP="00D43CBC">
      <w:pPr>
        <w:spacing w:before="120" w:after="120" w:line="288" w:lineRule="auto"/>
        <w:rPr>
          <w:rFonts w:cs="Arial"/>
          <w:szCs w:val="22"/>
        </w:rPr>
      </w:pPr>
      <w:r w:rsidRPr="0055380D">
        <w:rPr>
          <w:rFonts w:cs="Arial"/>
          <w:szCs w:val="22"/>
        </w:rPr>
        <w:t>Các d</w:t>
      </w:r>
      <w:r w:rsidR="005C7518">
        <w:rPr>
          <w:rFonts w:cs="Arial"/>
          <w:szCs w:val="22"/>
        </w:rPr>
        <w:t>ịch vụ chứng thực trong tiêu chuẩn</w:t>
      </w:r>
      <w:r w:rsidRPr="0055380D">
        <w:rPr>
          <w:rFonts w:cs="Arial"/>
          <w:szCs w:val="22"/>
        </w:rPr>
        <w:t xml:space="preserve"> này được phân tách thành các dịch vụ thành phần sau đây nhằm mục đích phân loại các yêu cầu</w:t>
      </w:r>
      <w:r w:rsidR="008819DB" w:rsidRPr="0055380D">
        <w:rPr>
          <w:rFonts w:cs="Arial"/>
          <w:szCs w:val="22"/>
        </w:rPr>
        <w:t>.</w:t>
      </w:r>
    </w:p>
    <w:p w:rsidR="008819DB" w:rsidRPr="0055380D" w:rsidRDefault="004C1544" w:rsidP="008819DB">
      <w:pPr>
        <w:spacing w:after="160" w:line="259" w:lineRule="auto"/>
        <w:rPr>
          <w:rFonts w:cs="Arial"/>
          <w:szCs w:val="22"/>
        </w:rPr>
      </w:pPr>
      <w:r w:rsidRPr="00912605">
        <w:rPr>
          <w:rFonts w:cs="Arial"/>
          <w:szCs w:val="22"/>
        </w:rPr>
        <w:t xml:space="preserve">- </w:t>
      </w:r>
      <w:r w:rsidR="008819DB" w:rsidRPr="00912605">
        <w:rPr>
          <w:rFonts w:cs="Arial"/>
          <w:szCs w:val="22"/>
        </w:rPr>
        <w:t>Dịch vụ đăng ký</w:t>
      </w:r>
      <w:r w:rsidR="008819DB" w:rsidRPr="0055380D">
        <w:rPr>
          <w:rFonts w:cs="Arial"/>
          <w:b/>
          <w:szCs w:val="22"/>
        </w:rPr>
        <w:t xml:space="preserve"> </w:t>
      </w:r>
      <w:r w:rsidR="008819DB" w:rsidRPr="0055380D">
        <w:rPr>
          <w:rFonts w:cs="Arial"/>
          <w:szCs w:val="22"/>
        </w:rPr>
        <w:t>(Registration service):</w:t>
      </w:r>
      <w:r w:rsidR="00B34830" w:rsidRPr="0055380D">
        <w:rPr>
          <w:rFonts w:cs="Arial"/>
          <w:szCs w:val="22"/>
        </w:rPr>
        <w:t xml:space="preserve"> xác minh danh tính nếu áp dụng</w:t>
      </w:r>
      <w:r w:rsidR="008819DB" w:rsidRPr="0055380D">
        <w:rPr>
          <w:rFonts w:cs="Arial"/>
          <w:szCs w:val="22"/>
        </w:rPr>
        <w:t xml:space="preserve"> các thuộc tính cụ thể của chủ thể. Kết quả của dịch vụ này được c</w:t>
      </w:r>
      <w:r w:rsidR="00B34830" w:rsidRPr="0055380D">
        <w:rPr>
          <w:rFonts w:cs="Arial"/>
          <w:szCs w:val="22"/>
        </w:rPr>
        <w:t>huyển cho dịch vụ tạo chứng thư chữ ký số</w:t>
      </w:r>
    </w:p>
    <w:p w:rsidR="008819DB" w:rsidRPr="0055380D" w:rsidRDefault="00B34830" w:rsidP="00D43CBC">
      <w:pPr>
        <w:spacing w:before="120" w:after="120" w:line="288" w:lineRule="auto"/>
        <w:rPr>
          <w:rFonts w:cs="Arial"/>
          <w:szCs w:val="22"/>
        </w:rPr>
      </w:pPr>
      <w:r w:rsidRPr="0055380D">
        <w:rPr>
          <w:rFonts w:cs="Arial"/>
          <w:szCs w:val="22"/>
        </w:rPr>
        <w:t xml:space="preserve">Chú thích </w:t>
      </w:r>
      <w:r w:rsidR="008819DB" w:rsidRPr="0055380D">
        <w:rPr>
          <w:rFonts w:cs="Arial"/>
          <w:szCs w:val="22"/>
        </w:rPr>
        <w:t>2: Dịch vụ này bao gồm việc chứng minh việc sở hữu hoặc kiểm soát đối với khóa bí mật của chủ thể không do CA tạo ra.</w:t>
      </w:r>
    </w:p>
    <w:p w:rsidR="008819DB" w:rsidRPr="0055380D" w:rsidRDefault="004C1544" w:rsidP="00D43CBC">
      <w:pPr>
        <w:spacing w:before="120" w:after="120" w:line="288" w:lineRule="auto"/>
        <w:rPr>
          <w:rFonts w:cs="Arial"/>
          <w:szCs w:val="22"/>
        </w:rPr>
      </w:pPr>
      <w:r w:rsidRPr="0055380D">
        <w:rPr>
          <w:rFonts w:cs="Arial"/>
          <w:szCs w:val="22"/>
        </w:rPr>
        <w:t xml:space="preserve">- </w:t>
      </w:r>
      <w:r w:rsidR="008819DB" w:rsidRPr="0055380D">
        <w:rPr>
          <w:rFonts w:cs="Arial"/>
          <w:szCs w:val="22"/>
        </w:rPr>
        <w:t>Dịch vụ tạo chứng thư</w:t>
      </w:r>
      <w:r w:rsidR="00B34830" w:rsidRPr="0055380D">
        <w:rPr>
          <w:rFonts w:cs="Arial"/>
          <w:szCs w:val="22"/>
        </w:rPr>
        <w:t xml:space="preserve"> chữ ký số</w:t>
      </w:r>
      <w:r w:rsidR="008819DB" w:rsidRPr="0055380D">
        <w:rPr>
          <w:rFonts w:cs="Arial"/>
          <w:szCs w:val="22"/>
        </w:rPr>
        <w:t xml:space="preserve"> (Certificate generation service): tạo và ký chứng thư </w:t>
      </w:r>
      <w:r w:rsidR="00B34830" w:rsidRPr="0055380D">
        <w:rPr>
          <w:rFonts w:cs="Arial"/>
          <w:szCs w:val="22"/>
        </w:rPr>
        <w:t xml:space="preserve">chữ ký số </w:t>
      </w:r>
      <w:r w:rsidR="008819DB" w:rsidRPr="0055380D">
        <w:rPr>
          <w:rFonts w:cs="Arial"/>
          <w:szCs w:val="22"/>
        </w:rPr>
        <w:t>dựa trên danh tính và các thuộc tính khác đã được dịch vụ đăng ký xác minh. Dịch vụ này có thể bao gồm cả việc tạo khóa.</w:t>
      </w:r>
    </w:p>
    <w:p w:rsidR="004C1544" w:rsidRPr="0055380D" w:rsidRDefault="004C1544" w:rsidP="00AD38FE">
      <w:pPr>
        <w:widowControl w:val="0"/>
        <w:spacing w:before="120" w:after="120" w:line="288" w:lineRule="auto"/>
        <w:rPr>
          <w:rFonts w:cs="Arial"/>
          <w:szCs w:val="22"/>
        </w:rPr>
      </w:pPr>
      <w:r w:rsidRPr="0055380D">
        <w:rPr>
          <w:rFonts w:cs="Arial"/>
          <w:szCs w:val="22"/>
        </w:rPr>
        <w:t xml:space="preserve">- </w:t>
      </w:r>
      <w:r w:rsidR="0017036F" w:rsidRPr="0055380D">
        <w:rPr>
          <w:rFonts w:cs="Arial"/>
          <w:szCs w:val="22"/>
        </w:rPr>
        <w:t>Dịch vụ công bố</w:t>
      </w:r>
      <w:r w:rsidR="009F1D33" w:rsidRPr="0055380D">
        <w:rPr>
          <w:rFonts w:cs="Arial"/>
          <w:szCs w:val="22"/>
        </w:rPr>
        <w:t xml:space="preserve"> chứng thư chữ ký số</w:t>
      </w:r>
      <w:r w:rsidRPr="0055380D">
        <w:rPr>
          <w:rFonts w:cs="Arial"/>
          <w:szCs w:val="22"/>
        </w:rPr>
        <w:t xml:space="preserve"> (Dissemination</w:t>
      </w:r>
      <w:r w:rsidR="0017036F" w:rsidRPr="0055380D">
        <w:rPr>
          <w:rFonts w:cs="Arial"/>
          <w:szCs w:val="22"/>
        </w:rPr>
        <w:t xml:space="preserve"> service): công bố</w:t>
      </w:r>
      <w:r w:rsidRPr="0055380D">
        <w:rPr>
          <w:rFonts w:cs="Arial"/>
          <w:szCs w:val="22"/>
        </w:rPr>
        <w:t xml:space="preserve"> chứng thư </w:t>
      </w:r>
      <w:r w:rsidR="009F1D33" w:rsidRPr="0055380D">
        <w:rPr>
          <w:rFonts w:cs="Arial"/>
          <w:szCs w:val="22"/>
        </w:rPr>
        <w:t xml:space="preserve">chữ ký số cho các chủ thể và chủ thể đồng ý thì </w:t>
      </w:r>
      <w:r w:rsidRPr="0055380D">
        <w:rPr>
          <w:rFonts w:cs="Arial"/>
          <w:szCs w:val="22"/>
        </w:rPr>
        <w:t xml:space="preserve">cung cấp cho các bên tin cậy. Dịch vụ này cũng cung cấp các điều khoản và điều kiện của TSP, cùng với mọi </w:t>
      </w:r>
      <w:r w:rsidRPr="0055380D">
        <w:rPr>
          <w:rFonts w:cs="Arial"/>
          <w:spacing w:val="-4"/>
          <w:szCs w:val="22"/>
        </w:rPr>
        <w:t>chính sách và thông tin thực hành đã công bố, cho các thuê bao và các bên tin cậy.</w:t>
      </w:r>
    </w:p>
    <w:p w:rsidR="004C1544" w:rsidRPr="0055380D" w:rsidRDefault="009F1D33" w:rsidP="00AD38FE">
      <w:pPr>
        <w:widowControl w:val="0"/>
        <w:spacing w:before="120" w:after="120" w:line="288" w:lineRule="auto"/>
        <w:rPr>
          <w:rFonts w:cs="Arial"/>
          <w:szCs w:val="22"/>
        </w:rPr>
      </w:pPr>
      <w:r w:rsidRPr="0055380D">
        <w:rPr>
          <w:rFonts w:cs="Arial"/>
          <w:szCs w:val="22"/>
        </w:rPr>
        <w:t xml:space="preserve">- </w:t>
      </w:r>
      <w:r w:rsidR="004C1544" w:rsidRPr="0055380D">
        <w:rPr>
          <w:rFonts w:cs="Arial"/>
          <w:szCs w:val="22"/>
        </w:rPr>
        <w:t>Dịch vụ quản lý thu hồi</w:t>
      </w:r>
      <w:r w:rsidR="00D416C3" w:rsidRPr="0055380D">
        <w:rPr>
          <w:rFonts w:cs="Arial"/>
          <w:szCs w:val="22"/>
        </w:rPr>
        <w:t xml:space="preserve"> chứng thư chữ</w:t>
      </w:r>
      <w:r w:rsidRPr="0055380D">
        <w:rPr>
          <w:rFonts w:cs="Arial"/>
          <w:szCs w:val="22"/>
        </w:rPr>
        <w:t xml:space="preserve"> ký số</w:t>
      </w:r>
      <w:r w:rsidR="004C1544" w:rsidRPr="0055380D">
        <w:rPr>
          <w:rFonts w:cs="Arial"/>
          <w:szCs w:val="22"/>
        </w:rPr>
        <w:t xml:space="preserve"> (Revocation management service): xử lý các yêu cầu và báo cáo liên quan đến việc thu hồi để xác định hành động cần thực hiện. Kết quả của dịch vụ này được phân phối thông qua dịch vụ trạng thái thu hồi.</w:t>
      </w:r>
    </w:p>
    <w:p w:rsidR="003211E0" w:rsidRPr="0055380D" w:rsidRDefault="003211E0" w:rsidP="005C7518">
      <w:pPr>
        <w:widowControl w:val="0"/>
        <w:spacing w:before="120" w:after="120" w:line="288" w:lineRule="auto"/>
        <w:rPr>
          <w:rFonts w:cs="Arial"/>
          <w:szCs w:val="22"/>
        </w:rPr>
      </w:pPr>
      <w:r w:rsidRPr="0055380D">
        <w:rPr>
          <w:rFonts w:cs="Arial"/>
          <w:szCs w:val="22"/>
        </w:rPr>
        <w:t>- Dịch vụ cung cấp trạng thái thu hồi chứng thư chữ ký số (Revocation status service): cung cấp thông tin về trạng thái thu hồi chứng thư chữ ký số cho các bên tin cậy.</w:t>
      </w:r>
    </w:p>
    <w:p w:rsidR="003211E0" w:rsidRPr="0055380D" w:rsidRDefault="003211E0" w:rsidP="005C7518">
      <w:pPr>
        <w:widowControl w:val="0"/>
        <w:spacing w:before="120" w:after="120" w:line="288" w:lineRule="auto"/>
        <w:rPr>
          <w:rFonts w:cs="Arial"/>
          <w:szCs w:val="22"/>
        </w:rPr>
      </w:pPr>
      <w:r w:rsidRPr="0055380D">
        <w:rPr>
          <w:rFonts w:cs="Arial"/>
          <w:szCs w:val="22"/>
        </w:rPr>
        <w:t xml:space="preserve">- </w:t>
      </w:r>
      <w:r w:rsidR="00903552" w:rsidRPr="0055380D">
        <w:rPr>
          <w:rFonts w:cs="Arial"/>
          <w:szCs w:val="22"/>
        </w:rPr>
        <w:t>Dịch vụ cung cấp thiết bị cho</w:t>
      </w:r>
      <w:r w:rsidRPr="0055380D">
        <w:rPr>
          <w:rFonts w:cs="Arial"/>
          <w:szCs w:val="22"/>
        </w:rPr>
        <w:t xml:space="preserve"> chủ thể (Subject device provision service) (tùy chọn): chuẩn bị, cung cấp hoặc làm cho sẵn có các thiết bị mật mã an toàn, hoặc các thiết bị an toàn khác cho </w:t>
      </w:r>
      <w:r w:rsidRPr="0055380D">
        <w:rPr>
          <w:rFonts w:cs="Arial"/>
          <w:szCs w:val="22"/>
        </w:rPr>
        <w:lastRenderedPageBreak/>
        <w:t>các chủ thể.</w:t>
      </w:r>
    </w:p>
    <w:p w:rsidR="003211E0" w:rsidRPr="0055380D" w:rsidRDefault="003211E0" w:rsidP="003211E0">
      <w:pPr>
        <w:spacing w:after="160" w:line="259" w:lineRule="auto"/>
        <w:rPr>
          <w:rFonts w:cs="Arial"/>
          <w:szCs w:val="22"/>
        </w:rPr>
      </w:pPr>
      <w:r w:rsidRPr="0055380D">
        <w:rPr>
          <w:rFonts w:cs="Arial"/>
          <w:szCs w:val="22"/>
        </w:rPr>
        <w:t>Chú thích 3: Ví dụ về dịch vụ này bao gồm:</w:t>
      </w:r>
    </w:p>
    <w:p w:rsidR="003211E0" w:rsidRPr="0055380D" w:rsidRDefault="00983ADA" w:rsidP="00AD38FE">
      <w:pPr>
        <w:spacing w:after="160" w:line="259" w:lineRule="auto"/>
        <w:rPr>
          <w:rFonts w:cs="Arial"/>
          <w:szCs w:val="22"/>
        </w:rPr>
      </w:pPr>
      <w:r w:rsidRPr="0055380D">
        <w:rPr>
          <w:rFonts w:cs="Arial"/>
          <w:szCs w:val="22"/>
        </w:rPr>
        <w:t>- D</w:t>
      </w:r>
      <w:r w:rsidR="003211E0" w:rsidRPr="0055380D">
        <w:rPr>
          <w:rFonts w:cs="Arial"/>
          <w:szCs w:val="22"/>
        </w:rPr>
        <w:t>ịch vụ tạo cặp khóa của chủ thể và phân phối khóa bí mật cho chủ thể (bao gồm cả các khóa được bảo vệ trong môi trường phần mềm);</w:t>
      </w:r>
    </w:p>
    <w:p w:rsidR="003211E0" w:rsidRPr="0055380D" w:rsidRDefault="00983ADA" w:rsidP="00AD38FE">
      <w:pPr>
        <w:spacing w:after="160" w:line="259" w:lineRule="auto"/>
        <w:rPr>
          <w:rFonts w:cs="Arial"/>
          <w:szCs w:val="22"/>
        </w:rPr>
      </w:pPr>
      <w:r w:rsidRPr="0055380D">
        <w:rPr>
          <w:rFonts w:cs="Arial"/>
          <w:szCs w:val="22"/>
        </w:rPr>
        <w:t>- D</w:t>
      </w:r>
      <w:r w:rsidR="003211E0" w:rsidRPr="0055380D">
        <w:rPr>
          <w:rFonts w:cs="Arial"/>
          <w:szCs w:val="22"/>
        </w:rPr>
        <w:t>ịch vụ chuẩn bị mô-đun tạo chữ ký của chủ thể và các mã kích hoạt, sau đó phân phối mô-đun này cho chủ thể đã đăng ký.</w:t>
      </w:r>
    </w:p>
    <w:p w:rsidR="00983ADA" w:rsidRDefault="00983ADA" w:rsidP="0095635E">
      <w:pPr>
        <w:widowControl w:val="0"/>
        <w:spacing w:after="160" w:line="259" w:lineRule="auto"/>
        <w:rPr>
          <w:rFonts w:cs="Arial"/>
          <w:szCs w:val="22"/>
        </w:rPr>
      </w:pPr>
      <w:r w:rsidRPr="0055380D">
        <w:rPr>
          <w:rFonts w:cs="Arial"/>
          <w:szCs w:val="22"/>
        </w:rPr>
        <w:t>Sự phân chia các dịch vụ này chỉ nhằm mục đích làm rõ các yêu cầu chính sách và không đặt ra bất kỳ hạn chế nào đối với việc phân chia trong quá trình triển khai các dịch vụ của TSP.</w:t>
      </w:r>
    </w:p>
    <w:p w:rsidR="00B34830" w:rsidRPr="0055380D" w:rsidRDefault="00723F3D" w:rsidP="00443414">
      <w:pPr>
        <w:pStyle w:val="Heading1"/>
      </w:pPr>
      <w:bookmarkStart w:id="22" w:name="_Toc240558307"/>
      <w:r w:rsidRPr="0055380D">
        <w:t xml:space="preserve">5. </w:t>
      </w:r>
      <w:r w:rsidR="001C7929" w:rsidRPr="0055380D">
        <w:t>Q</w:t>
      </w:r>
      <w:r w:rsidR="00062A7C" w:rsidRPr="0055380D">
        <w:rPr>
          <w:lang w:val="en-US"/>
        </w:rPr>
        <w:t>uy chế</w:t>
      </w:r>
      <w:r w:rsidR="00BC79A1" w:rsidRPr="0055380D">
        <w:t xml:space="preserve"> chứng thực</w:t>
      </w:r>
      <w:r w:rsidR="001C7929" w:rsidRPr="0055380D">
        <w:t xml:space="preserve"> và Chính sách chứng thư chữ ký số</w:t>
      </w:r>
      <w:bookmarkEnd w:id="22"/>
    </w:p>
    <w:p w:rsidR="00BE5FEB" w:rsidRPr="0055380D" w:rsidRDefault="00BE5FEB" w:rsidP="00BB2A4A">
      <w:pPr>
        <w:pStyle w:val="Heading2"/>
        <w:spacing w:before="120" w:after="120" w:line="288" w:lineRule="auto"/>
        <w:rPr>
          <w:sz w:val="22"/>
          <w:szCs w:val="22"/>
        </w:rPr>
      </w:pPr>
      <w:bookmarkStart w:id="23" w:name="_Toc240558308"/>
      <w:r w:rsidRPr="0055380D">
        <w:rPr>
          <w:sz w:val="22"/>
          <w:szCs w:val="22"/>
        </w:rPr>
        <w:t>5.1 Yêu cầu chung</w:t>
      </w:r>
      <w:bookmarkEnd w:id="23"/>
    </w:p>
    <w:p w:rsidR="00821F89" w:rsidRPr="0055380D" w:rsidRDefault="005C7518" w:rsidP="00BB2A4A">
      <w:pPr>
        <w:spacing w:before="120" w:after="120" w:line="288" w:lineRule="auto"/>
        <w:rPr>
          <w:rFonts w:cs="Arial"/>
          <w:szCs w:val="22"/>
        </w:rPr>
      </w:pPr>
      <w:r>
        <w:rPr>
          <w:rFonts w:cs="Arial"/>
          <w:szCs w:val="22"/>
        </w:rPr>
        <w:t>Tiêu chuẩn</w:t>
      </w:r>
      <w:r w:rsidR="00FA4883" w:rsidRPr="0055380D">
        <w:rPr>
          <w:rFonts w:cs="Arial"/>
          <w:szCs w:val="22"/>
        </w:rPr>
        <w:t xml:space="preserve"> này được cấu trúc tương đối</w:t>
      </w:r>
      <w:r w:rsidR="001E13CE">
        <w:rPr>
          <w:rFonts w:cs="Arial"/>
          <w:szCs w:val="22"/>
        </w:rPr>
        <w:t xml:space="preserve"> phù hợp với IETF RFC 3647</w:t>
      </w:r>
      <w:r w:rsidR="00FA4883" w:rsidRPr="0055380D">
        <w:rPr>
          <w:rFonts w:cs="Arial"/>
          <w:szCs w:val="22"/>
        </w:rPr>
        <w:t xml:space="preserve"> nhằm hỗ trợ các TSP trong việc áp dụng các yêu cầu này vào tài liệu của chính họ.</w:t>
      </w:r>
    </w:p>
    <w:p w:rsidR="008B42EC" w:rsidRPr="0055380D" w:rsidRDefault="005C7518" w:rsidP="00BB2A4A">
      <w:pPr>
        <w:spacing w:before="120" w:after="120" w:line="288" w:lineRule="auto"/>
        <w:rPr>
          <w:rFonts w:cs="Arial"/>
          <w:szCs w:val="22"/>
        </w:rPr>
      </w:pPr>
      <w:r>
        <w:rPr>
          <w:rFonts w:cs="Arial"/>
          <w:szCs w:val="22"/>
        </w:rPr>
        <w:t>Tiêu chuẩn</w:t>
      </w:r>
      <w:r w:rsidR="008B42EC" w:rsidRPr="0055380D">
        <w:rPr>
          <w:rFonts w:cs="Arial"/>
          <w:szCs w:val="22"/>
        </w:rPr>
        <w:t xml:space="preserve"> hiện tại bao gồm việc cung cấp các dịch vụ đăng ký, tạo chứng thư, phát hành, quản lý thu hồi và cung cấp trạng thái thu hồi (xem 4.3).</w:t>
      </w:r>
    </w:p>
    <w:p w:rsidR="00FA4883" w:rsidRPr="0055380D" w:rsidRDefault="008B42EC" w:rsidP="00D43CBC">
      <w:pPr>
        <w:spacing w:before="120" w:after="120" w:line="288" w:lineRule="auto"/>
        <w:rPr>
          <w:rFonts w:cs="Arial"/>
          <w:szCs w:val="22"/>
        </w:rPr>
      </w:pPr>
      <w:r w:rsidRPr="0055380D">
        <w:rPr>
          <w:rFonts w:cs="Arial"/>
          <w:szCs w:val="22"/>
        </w:rPr>
        <w:t>Các yêu cầu được nêu dưới dạng các mục tiêu an toàn thông tin, sau đó là các yêu cầu cụ thể hơn về các biện pháp kiểm soát nhằm đáp ứng các mục tiêu đó, khi được xem là cần thiết để bảo đảm mức độ tin cậy cần thiết rằng các mục tiêu này sẽ được đáp ứng.</w:t>
      </w:r>
    </w:p>
    <w:p w:rsidR="008B42EC" w:rsidRPr="0055380D" w:rsidRDefault="008B42EC" w:rsidP="00D43CBC">
      <w:pPr>
        <w:spacing w:before="120" w:after="120" w:line="288" w:lineRule="auto"/>
        <w:rPr>
          <w:rFonts w:cs="Arial"/>
          <w:szCs w:val="22"/>
        </w:rPr>
      </w:pPr>
      <w:r w:rsidRPr="0055380D">
        <w:rPr>
          <w:rFonts w:cs="Arial"/>
          <w:szCs w:val="22"/>
        </w:rPr>
        <w:t xml:space="preserve">Chú thích: </w:t>
      </w:r>
      <w:r w:rsidR="00B36812" w:rsidRPr="0055380D">
        <w:rPr>
          <w:rFonts w:cs="Arial"/>
          <w:szCs w:val="22"/>
        </w:rPr>
        <w:t>Chi tiết về các biện pháp kiểm soát cần thiết để đạt được một mục tiêu là sự cân bằng giữa việc đạt được mức độ tin cậy cần thiết, đồng thời giảm thiểu các hạn chế đối với các kỹ thuật mà TSP có thể áp dụng trong việc cấp chứng thư</w:t>
      </w:r>
      <w:r w:rsidR="009E4C18" w:rsidRPr="0055380D">
        <w:rPr>
          <w:rFonts w:cs="Arial"/>
          <w:szCs w:val="22"/>
        </w:rPr>
        <w:t xml:space="preserve"> chữ ký số</w:t>
      </w:r>
      <w:r w:rsidR="00B36812" w:rsidRPr="0055380D">
        <w:rPr>
          <w:rFonts w:cs="Arial"/>
          <w:szCs w:val="22"/>
        </w:rPr>
        <w:t>. Trong một số trường hợp, có tham chiếu đến các tiêu chuẩn tổng quát hơn, có thể được sử dụng làm nguồn cho các yêu cầu kiểm soát chi tiết hơn. Do các yếu tố này, mức độ cụ thể của các yêu cầu được nêu trong từng chủ đề có thể khác nhau</w:t>
      </w:r>
      <w:r w:rsidR="009E4C18" w:rsidRPr="0055380D">
        <w:rPr>
          <w:rFonts w:cs="Arial"/>
          <w:szCs w:val="22"/>
        </w:rPr>
        <w:t>.</w:t>
      </w:r>
    </w:p>
    <w:p w:rsidR="00FC2A50" w:rsidRPr="00976FF0" w:rsidRDefault="006E6E08" w:rsidP="00D43CBC">
      <w:pPr>
        <w:spacing w:before="120" w:after="120" w:line="288" w:lineRule="auto"/>
        <w:rPr>
          <w:rFonts w:cs="Arial"/>
          <w:szCs w:val="22"/>
        </w:rPr>
      </w:pPr>
      <w:r w:rsidRPr="00976FF0">
        <w:rPr>
          <w:rFonts w:cs="Arial"/>
          <w:szCs w:val="22"/>
        </w:rPr>
        <w:t>5.1.1</w:t>
      </w:r>
      <w:r w:rsidR="00B41D48" w:rsidRPr="00976FF0">
        <w:rPr>
          <w:rFonts w:cs="Arial"/>
          <w:szCs w:val="22"/>
        </w:rPr>
        <w:t xml:space="preserve"> </w:t>
      </w:r>
      <w:r w:rsidR="00FC2A50" w:rsidRPr="00976FF0">
        <w:rPr>
          <w:rFonts w:cs="Arial"/>
          <w:szCs w:val="22"/>
        </w:rPr>
        <w:t>Đối với chính sách chứng thư chữ ký số NCP+ và EVCP, trừ khi có quy định khác, tất cả các yêu cầu áp dụng đối với chính sách chứng thư chữ ký số NCP phải được áp dụng.</w:t>
      </w:r>
    </w:p>
    <w:p w:rsidR="00FC2A50" w:rsidRPr="00976FF0" w:rsidRDefault="006E6E08" w:rsidP="00D43CBC">
      <w:pPr>
        <w:spacing w:before="120" w:after="120" w:line="288" w:lineRule="auto"/>
        <w:rPr>
          <w:rFonts w:cs="Arial"/>
          <w:szCs w:val="22"/>
        </w:rPr>
      </w:pPr>
      <w:r w:rsidRPr="00976FF0">
        <w:rPr>
          <w:rFonts w:cs="Arial"/>
          <w:szCs w:val="22"/>
        </w:rPr>
        <w:t>5.1.2</w:t>
      </w:r>
      <w:r w:rsidR="00BB2A4A">
        <w:rPr>
          <w:rFonts w:cs="Arial"/>
          <w:szCs w:val="22"/>
        </w:rPr>
        <w:t xml:space="preserve"> </w:t>
      </w:r>
      <w:r w:rsidR="00FC2A50" w:rsidRPr="00976FF0">
        <w:rPr>
          <w:rFonts w:cs="Arial"/>
          <w:szCs w:val="22"/>
        </w:rPr>
        <w:t>Đối với chính sách chứng thư chữ ký số DVCP, IVCP và OVCP, trừ khi có quy định khác, tất cả các yêu cầu áp dụng đối với chính sách chứng thư chữ ký số LCP phải được áp dụng.</w:t>
      </w:r>
    </w:p>
    <w:p w:rsidR="009E4C18" w:rsidRPr="00976FF0" w:rsidRDefault="006E6E08" w:rsidP="00D43CBC">
      <w:pPr>
        <w:spacing w:before="120" w:after="120" w:line="288" w:lineRule="auto"/>
        <w:rPr>
          <w:rFonts w:cs="Arial"/>
          <w:szCs w:val="22"/>
        </w:rPr>
      </w:pPr>
      <w:r w:rsidRPr="00976FF0">
        <w:rPr>
          <w:rFonts w:cs="Arial"/>
          <w:szCs w:val="22"/>
        </w:rPr>
        <w:t>5.1.3</w:t>
      </w:r>
      <w:r w:rsidR="00BB2A4A">
        <w:rPr>
          <w:rFonts w:cs="Arial"/>
          <w:szCs w:val="22"/>
        </w:rPr>
        <w:t xml:space="preserve"> </w:t>
      </w:r>
      <w:r w:rsidR="00FC2A50" w:rsidRPr="00976FF0">
        <w:rPr>
          <w:rFonts w:cs="Arial"/>
          <w:szCs w:val="22"/>
        </w:rPr>
        <w:t xml:space="preserve">Chính sách chứng thư chữ ký số của tổ chức cung cấp dịch vụ chứng thực </w:t>
      </w:r>
      <w:r w:rsidR="00FC2A50" w:rsidRPr="00976FF0">
        <w:rPr>
          <w:rFonts w:cs="Arial"/>
          <w:spacing w:val="-6"/>
          <w:szCs w:val="22"/>
        </w:rPr>
        <w:t>chữ ký số nên quy định các yêu cầu đối với việc sử dụng hồ sơ chứng thư chữ ký số.</w:t>
      </w:r>
    </w:p>
    <w:p w:rsidR="00B41D48" w:rsidRPr="00976FF0" w:rsidRDefault="00E34507" w:rsidP="00976FF0">
      <w:pPr>
        <w:pStyle w:val="Heading2"/>
        <w:spacing w:before="120" w:after="120" w:line="288" w:lineRule="auto"/>
        <w:rPr>
          <w:sz w:val="22"/>
          <w:szCs w:val="22"/>
        </w:rPr>
      </w:pPr>
      <w:bookmarkStart w:id="24" w:name="_Toc240558309"/>
      <w:r w:rsidRPr="00976FF0">
        <w:rPr>
          <w:sz w:val="22"/>
          <w:szCs w:val="22"/>
        </w:rPr>
        <w:t xml:space="preserve">5.2 </w:t>
      </w:r>
      <w:r w:rsidR="00B41D48" w:rsidRPr="00976FF0">
        <w:rPr>
          <w:sz w:val="22"/>
          <w:szCs w:val="22"/>
        </w:rPr>
        <w:t>Yêu cầu đối vớ</w:t>
      </w:r>
      <w:r w:rsidR="007E4203" w:rsidRPr="00976FF0">
        <w:rPr>
          <w:sz w:val="22"/>
          <w:szCs w:val="22"/>
        </w:rPr>
        <w:t xml:space="preserve">i Quy chế </w:t>
      </w:r>
      <w:r w:rsidR="00B41D48" w:rsidRPr="00976FF0">
        <w:rPr>
          <w:sz w:val="22"/>
          <w:szCs w:val="22"/>
        </w:rPr>
        <w:t>chứng thực</w:t>
      </w:r>
      <w:bookmarkEnd w:id="24"/>
      <w:r w:rsidR="00B41D48" w:rsidRPr="00976FF0">
        <w:rPr>
          <w:sz w:val="22"/>
          <w:szCs w:val="22"/>
        </w:rPr>
        <w:t xml:space="preserve"> </w:t>
      </w:r>
    </w:p>
    <w:p w:rsidR="00B41D48" w:rsidRPr="00976FF0" w:rsidRDefault="00912605" w:rsidP="00D43CBC">
      <w:pPr>
        <w:spacing w:before="120" w:after="120" w:line="288" w:lineRule="auto"/>
        <w:rPr>
          <w:rFonts w:cs="Arial"/>
          <w:szCs w:val="22"/>
        </w:rPr>
      </w:pPr>
      <w:r>
        <w:rPr>
          <w:rFonts w:cs="Arial"/>
          <w:szCs w:val="22"/>
        </w:rPr>
        <w:t xml:space="preserve">5.2.1 </w:t>
      </w:r>
      <w:r w:rsidR="00B41D48" w:rsidRPr="00976FF0">
        <w:rPr>
          <w:rFonts w:cs="Arial"/>
          <w:szCs w:val="22"/>
        </w:rPr>
        <w:t>Các yêu cầu chung quy định tại</w:t>
      </w:r>
      <w:r w:rsidR="00976FF0" w:rsidRPr="00976FF0">
        <w:rPr>
          <w:rFonts w:cs="Arial"/>
          <w:szCs w:val="22"/>
        </w:rPr>
        <w:t xml:space="preserve"> TCVN 14618:2026</w:t>
      </w:r>
      <w:r w:rsidR="00B41D48" w:rsidRPr="00976FF0">
        <w:rPr>
          <w:rFonts w:cs="Arial"/>
          <w:szCs w:val="22"/>
        </w:rPr>
        <w:t>, Điều 6.1 phải được áp dụng.</w:t>
      </w:r>
    </w:p>
    <w:p w:rsidR="00B41D48" w:rsidRPr="00976FF0" w:rsidRDefault="00B41D48" w:rsidP="00D43CBC">
      <w:pPr>
        <w:spacing w:before="120" w:after="120" w:line="288" w:lineRule="auto"/>
        <w:rPr>
          <w:rFonts w:cs="Arial"/>
          <w:szCs w:val="22"/>
        </w:rPr>
      </w:pPr>
      <w:r w:rsidRPr="00976FF0">
        <w:rPr>
          <w:rFonts w:cs="Arial"/>
          <w:szCs w:val="22"/>
        </w:rPr>
        <w:t>Ngoài ra, các yêu cầu sau đây cũng phải được áp dụng:</w:t>
      </w:r>
    </w:p>
    <w:p w:rsidR="00B41D48" w:rsidRPr="00976FF0" w:rsidRDefault="004D1611" w:rsidP="00D43CBC">
      <w:pPr>
        <w:spacing w:before="120" w:after="120" w:line="288" w:lineRule="auto"/>
        <w:rPr>
          <w:rFonts w:cs="Arial"/>
          <w:szCs w:val="22"/>
        </w:rPr>
      </w:pPr>
      <w:r w:rsidRPr="00976FF0">
        <w:rPr>
          <w:rFonts w:cs="Arial"/>
          <w:szCs w:val="22"/>
        </w:rPr>
        <w:t>Chú thích</w:t>
      </w:r>
      <w:r w:rsidR="00912605">
        <w:rPr>
          <w:rFonts w:cs="Arial"/>
          <w:szCs w:val="22"/>
        </w:rPr>
        <w:t xml:space="preserve"> 1: </w:t>
      </w:r>
      <w:r w:rsidR="00B41D48" w:rsidRPr="00976FF0">
        <w:rPr>
          <w:rFonts w:cs="Arial"/>
          <w:szCs w:val="22"/>
        </w:rPr>
        <w:t xml:space="preserve">Tổ chức cung cấp dịch vụ chứng thực chữ ký số có thể tài liệu hóa các thực hành liên quan đến các yêu cầu cụ thể của chính sách chứng thư chữ ký số trong các tài liệu riêng biệt với </w:t>
      </w:r>
      <w:r w:rsidR="001A043E">
        <w:rPr>
          <w:rFonts w:cs="Arial"/>
          <w:szCs w:val="22"/>
        </w:rPr>
        <w:t>quy chế chứng thực</w:t>
      </w:r>
      <w:r w:rsidR="00BF6D92">
        <w:rPr>
          <w:rFonts w:cs="Arial"/>
          <w:szCs w:val="22"/>
        </w:rPr>
        <w:t>.</w:t>
      </w:r>
    </w:p>
    <w:p w:rsidR="00B41D48" w:rsidRPr="00B213DA" w:rsidRDefault="00B213DA" w:rsidP="00D43CBC">
      <w:pPr>
        <w:spacing w:before="120" w:after="120" w:line="288" w:lineRule="auto"/>
        <w:rPr>
          <w:rFonts w:cs="Arial"/>
          <w:szCs w:val="22"/>
        </w:rPr>
      </w:pPr>
      <w:r>
        <w:rPr>
          <w:rFonts w:cs="Arial"/>
          <w:szCs w:val="22"/>
        </w:rPr>
        <w:t xml:space="preserve">5.2.2 </w:t>
      </w:r>
      <w:r w:rsidR="001A043E">
        <w:rPr>
          <w:rFonts w:cs="Arial"/>
          <w:szCs w:val="22"/>
        </w:rPr>
        <w:t>Quy chế chứng thực</w:t>
      </w:r>
      <w:r w:rsidR="00B41D48" w:rsidRPr="00B213DA">
        <w:rPr>
          <w:rFonts w:cs="Arial"/>
          <w:szCs w:val="22"/>
        </w:rPr>
        <w:t xml:space="preserve"> nên được cấu trúc phù hợp với IETF RFC 3647.</w:t>
      </w:r>
    </w:p>
    <w:p w:rsidR="00B41D48" w:rsidRPr="00B213DA" w:rsidRDefault="00B213DA" w:rsidP="00D43CBC">
      <w:pPr>
        <w:spacing w:before="120" w:after="120" w:line="288" w:lineRule="auto"/>
        <w:rPr>
          <w:rFonts w:cs="Arial"/>
          <w:szCs w:val="22"/>
        </w:rPr>
      </w:pPr>
      <w:r w:rsidRPr="00B213DA">
        <w:rPr>
          <w:rFonts w:cs="Arial"/>
          <w:szCs w:val="22"/>
        </w:rPr>
        <w:t>5.2.3</w:t>
      </w:r>
      <w:r>
        <w:rPr>
          <w:rFonts w:cs="Arial"/>
          <w:szCs w:val="22"/>
        </w:rPr>
        <w:t xml:space="preserve"> </w:t>
      </w:r>
      <w:r w:rsidR="00B41D48" w:rsidRPr="00B213DA">
        <w:rPr>
          <w:rFonts w:cs="Arial"/>
          <w:szCs w:val="22"/>
        </w:rPr>
        <w:t>Chính sách chứng thư chữ ký số được xác định trong hệ thống tài liệu của tổ chức cung cấp dịch vụ chứng thực chữ ký số nên quy định các yêu cầu đối với hồ sơ chứng thư chữ ký số được sử dụng.</w:t>
      </w:r>
    </w:p>
    <w:p w:rsidR="00B41D48" w:rsidRPr="00B213DA" w:rsidRDefault="00B213DA" w:rsidP="00D43CBC">
      <w:pPr>
        <w:spacing w:before="120" w:after="120" w:line="288" w:lineRule="auto"/>
        <w:rPr>
          <w:rFonts w:cs="Arial"/>
          <w:szCs w:val="22"/>
        </w:rPr>
      </w:pPr>
      <w:r>
        <w:rPr>
          <w:rFonts w:cs="Arial"/>
          <w:szCs w:val="22"/>
        </w:rPr>
        <w:t xml:space="preserve">5.2.5 </w:t>
      </w:r>
      <w:r w:rsidR="001A043E">
        <w:rPr>
          <w:rFonts w:cs="Arial"/>
          <w:szCs w:val="22"/>
        </w:rPr>
        <w:t>Quy chế chứng thực</w:t>
      </w:r>
      <w:r w:rsidR="00B41D48" w:rsidRPr="00B213DA">
        <w:rPr>
          <w:rFonts w:cs="Arial"/>
          <w:szCs w:val="22"/>
        </w:rPr>
        <w:t xml:space="preserve"> phải bao gồm các thuật toán ký và các tham số được sử dụng.</w:t>
      </w:r>
    </w:p>
    <w:p w:rsidR="00B41D48" w:rsidRPr="00B213DA" w:rsidRDefault="00B41D48" w:rsidP="00D43CBC">
      <w:pPr>
        <w:spacing w:before="120" w:after="120" w:line="288" w:lineRule="auto"/>
        <w:rPr>
          <w:rFonts w:cs="Arial"/>
          <w:szCs w:val="22"/>
        </w:rPr>
      </w:pPr>
      <w:r w:rsidRPr="00B213DA">
        <w:rPr>
          <w:rFonts w:cs="Arial"/>
          <w:szCs w:val="22"/>
        </w:rPr>
        <w:lastRenderedPageBreak/>
        <w:t>5</w:t>
      </w:r>
      <w:r w:rsidR="00BB2A4A">
        <w:rPr>
          <w:rFonts w:cs="Arial"/>
          <w:szCs w:val="22"/>
        </w:rPr>
        <w:t xml:space="preserve">.2.6 </w:t>
      </w:r>
      <w:r w:rsidRPr="00B213DA">
        <w:rPr>
          <w:rFonts w:cs="Arial"/>
          <w:szCs w:val="22"/>
        </w:rPr>
        <w:t xml:space="preserve">Tổ chức cung cấp dịch vụ chứng thực chữ ký số phải công bố công khai </w:t>
      </w:r>
      <w:r w:rsidR="00EC51B2">
        <w:rPr>
          <w:rFonts w:cs="Arial"/>
          <w:szCs w:val="22"/>
        </w:rPr>
        <w:t>quy chế chứng thực</w:t>
      </w:r>
      <w:r w:rsidRPr="00B213DA">
        <w:rPr>
          <w:rFonts w:cs="Arial"/>
          <w:szCs w:val="22"/>
        </w:rPr>
        <w:t xml:space="preserve"> thông qua phương tiện trực tuyến và bảo đảm khả năng truy cập liên tục 24 giờ mỗi ngày và 7 ngày mỗi tuần.</w:t>
      </w:r>
    </w:p>
    <w:p w:rsidR="00B41D48" w:rsidRPr="00B213DA" w:rsidRDefault="004D1611" w:rsidP="00912605">
      <w:pPr>
        <w:widowControl w:val="0"/>
        <w:spacing w:before="120" w:after="120" w:line="288" w:lineRule="auto"/>
        <w:rPr>
          <w:rFonts w:cs="Arial"/>
          <w:szCs w:val="22"/>
        </w:rPr>
      </w:pPr>
      <w:r w:rsidRPr="00B213DA">
        <w:rPr>
          <w:rFonts w:cs="Arial"/>
          <w:szCs w:val="22"/>
        </w:rPr>
        <w:t>Chú thích</w:t>
      </w:r>
      <w:r w:rsidR="00B41D48" w:rsidRPr="00B213DA">
        <w:rPr>
          <w:rFonts w:cs="Arial"/>
          <w:szCs w:val="22"/>
        </w:rPr>
        <w:t xml:space="preserve"> 2: Tổ chức cung cấp dịch vụ chứng thực chữ ký số không bắt buộc phải công bố các nội dung chứa thông tin nhạy cảm.</w:t>
      </w:r>
    </w:p>
    <w:p w:rsidR="00B41D48" w:rsidRPr="00B213DA" w:rsidRDefault="00BB2A4A" w:rsidP="00BB2A4A">
      <w:pPr>
        <w:widowControl w:val="0"/>
        <w:spacing w:before="120" w:after="120" w:line="288" w:lineRule="auto"/>
        <w:rPr>
          <w:rFonts w:cs="Arial"/>
          <w:szCs w:val="22"/>
        </w:rPr>
      </w:pPr>
      <w:r>
        <w:rPr>
          <w:rFonts w:cs="Arial"/>
          <w:szCs w:val="22"/>
        </w:rPr>
        <w:t xml:space="preserve">5.2.7 </w:t>
      </w:r>
      <w:r w:rsidR="00B41D48" w:rsidRPr="00B213DA">
        <w:rPr>
          <w:rFonts w:cs="Arial"/>
          <w:szCs w:val="22"/>
        </w:rPr>
        <w:t>Đối với chính sách chứng thư chữ ký số OVCP, IVCP và DVCP, các yêu cầu quy định trước</w:t>
      </w:r>
      <w:r w:rsidR="00BF6D92">
        <w:rPr>
          <w:rFonts w:cs="Arial"/>
          <w:szCs w:val="22"/>
        </w:rPr>
        <w:t xml:space="preserve"> Điều 2.1 tại Điều 2 của BRG</w:t>
      </w:r>
      <w:r w:rsidR="00B41D48" w:rsidRPr="00B213DA">
        <w:rPr>
          <w:rFonts w:cs="Arial"/>
          <w:szCs w:val="22"/>
        </w:rPr>
        <w:t xml:space="preserve"> phải được áp dụng.</w:t>
      </w:r>
    </w:p>
    <w:p w:rsidR="00B41D48" w:rsidRPr="00B213DA" w:rsidRDefault="00BB2A4A" w:rsidP="00BB2A4A">
      <w:pPr>
        <w:widowControl w:val="0"/>
        <w:spacing w:before="120" w:after="120" w:line="288" w:lineRule="auto"/>
        <w:rPr>
          <w:rFonts w:cs="Arial"/>
          <w:szCs w:val="22"/>
        </w:rPr>
      </w:pPr>
      <w:r>
        <w:rPr>
          <w:rFonts w:cs="Arial"/>
          <w:szCs w:val="22"/>
        </w:rPr>
        <w:t xml:space="preserve">5.2.8 </w:t>
      </w:r>
      <w:r w:rsidR="00B41D48" w:rsidRPr="00B213DA">
        <w:rPr>
          <w:rFonts w:cs="Arial"/>
          <w:szCs w:val="22"/>
        </w:rPr>
        <w:t>Đối với chính sách chứng thư chữ ký số OVCP, IVCP và DVCP, các yêu cầu q</w:t>
      </w:r>
      <w:r w:rsidR="005E1225">
        <w:rPr>
          <w:rFonts w:cs="Arial"/>
          <w:szCs w:val="22"/>
        </w:rPr>
        <w:t>uy định tại Điều 2.2 của BRG</w:t>
      </w:r>
      <w:r w:rsidR="00B41D48" w:rsidRPr="00B213DA">
        <w:rPr>
          <w:rFonts w:cs="Arial"/>
          <w:szCs w:val="22"/>
        </w:rPr>
        <w:t xml:space="preserve"> phải được áp dụng.</w:t>
      </w:r>
    </w:p>
    <w:p w:rsidR="00B41D48" w:rsidRPr="00B213DA" w:rsidRDefault="00BB2A4A" w:rsidP="00D43CBC">
      <w:pPr>
        <w:spacing w:before="120" w:after="120" w:line="288" w:lineRule="auto"/>
        <w:rPr>
          <w:rFonts w:cs="Arial"/>
          <w:szCs w:val="22"/>
        </w:rPr>
      </w:pPr>
      <w:r>
        <w:rPr>
          <w:rFonts w:cs="Arial"/>
          <w:szCs w:val="22"/>
        </w:rPr>
        <w:t xml:space="preserve">5.2.9 </w:t>
      </w:r>
      <w:r w:rsidR="00B41D48" w:rsidRPr="00B213DA">
        <w:rPr>
          <w:rFonts w:cs="Arial"/>
          <w:szCs w:val="22"/>
        </w:rPr>
        <w:t xml:space="preserve">Đối với chính sách chứng thư chữ ký số OVCP, DVCP và IVCP, tổ chức cung cấp dịch vụ chứng thực chữ ký số phải kiểm tra các phiên </w:t>
      </w:r>
      <w:r w:rsidR="005E1225">
        <w:rPr>
          <w:rFonts w:cs="Arial"/>
          <w:szCs w:val="22"/>
        </w:rPr>
        <w:t xml:space="preserve">bản sửa đổi mới hơn của BRG </w:t>
      </w:r>
      <w:r w:rsidR="00B41D48" w:rsidRPr="00B213DA">
        <w:rPr>
          <w:rFonts w:cs="Arial"/>
          <w:szCs w:val="22"/>
        </w:rPr>
        <w:t>và bảo đảm tuân thủ phiên bản mới nhất của các tài liệu BRG khi các phiên bản này có hiệu lực theo quy định của CA/Browser Forum.</w:t>
      </w:r>
    </w:p>
    <w:p w:rsidR="00B41D48" w:rsidRPr="00B213DA" w:rsidRDefault="004D1611" w:rsidP="00D43CBC">
      <w:pPr>
        <w:spacing w:before="120" w:after="120" w:line="288" w:lineRule="auto"/>
        <w:rPr>
          <w:rFonts w:cs="Arial"/>
          <w:szCs w:val="22"/>
        </w:rPr>
      </w:pPr>
      <w:r w:rsidRPr="00B213DA">
        <w:rPr>
          <w:rFonts w:cs="Arial"/>
          <w:szCs w:val="22"/>
        </w:rPr>
        <w:t xml:space="preserve">5.2.10 </w:t>
      </w:r>
      <w:r w:rsidR="00B41D48" w:rsidRPr="00B213DA">
        <w:rPr>
          <w:rFonts w:cs="Arial"/>
          <w:szCs w:val="22"/>
        </w:rPr>
        <w:t xml:space="preserve">Trong trường hợp có xung đột giữa các yêu cầu của tiêu chuẩn này và phiên bản mới nhất của </w:t>
      </w:r>
      <w:r w:rsidR="00BF6D92">
        <w:rPr>
          <w:rFonts w:cs="Arial"/>
          <w:szCs w:val="22"/>
        </w:rPr>
        <w:t>BRG</w:t>
      </w:r>
      <w:r w:rsidR="005E1225">
        <w:rPr>
          <w:rFonts w:cs="Arial"/>
          <w:szCs w:val="22"/>
        </w:rPr>
        <w:t>, các yêu cầu của BRG</w:t>
      </w:r>
      <w:r w:rsidR="00B41D48" w:rsidRPr="00B213DA">
        <w:rPr>
          <w:rFonts w:cs="Arial"/>
          <w:szCs w:val="22"/>
        </w:rPr>
        <w:t xml:space="preserve"> được ưu tiên áp dụng, trừ khi yêu cầu của tiêu chuẩn này nghiêm ngặt hơn, trong trường hợp đó yêu cầu của tiêu chuẩn này vẫn phải được áp dụng.</w:t>
      </w:r>
    </w:p>
    <w:p w:rsidR="00B41D48" w:rsidRPr="00B213DA" w:rsidRDefault="004D1611" w:rsidP="00D43CBC">
      <w:pPr>
        <w:spacing w:before="120" w:after="120" w:line="288" w:lineRule="auto"/>
        <w:rPr>
          <w:rFonts w:cs="Arial"/>
          <w:szCs w:val="22"/>
        </w:rPr>
      </w:pPr>
      <w:r w:rsidRPr="00B213DA">
        <w:rPr>
          <w:rFonts w:cs="Arial"/>
          <w:szCs w:val="22"/>
        </w:rPr>
        <w:t>Chú thích</w:t>
      </w:r>
      <w:r w:rsidR="00B41D48" w:rsidRPr="00B213DA">
        <w:rPr>
          <w:rFonts w:cs="Arial"/>
          <w:szCs w:val="22"/>
        </w:rPr>
        <w:t xml:space="preserve"> 3: Hệ quả của điều kiện này không được xem là sự không phù hợp đối với các chính sách DVCP, OVCP hoặc IVCP.</w:t>
      </w:r>
    </w:p>
    <w:p w:rsidR="00B41D48" w:rsidRPr="00B213DA" w:rsidRDefault="004D1611" w:rsidP="00D43CBC">
      <w:pPr>
        <w:spacing w:before="120" w:after="120" w:line="288" w:lineRule="auto"/>
        <w:rPr>
          <w:rFonts w:cs="Arial"/>
          <w:szCs w:val="22"/>
        </w:rPr>
      </w:pPr>
      <w:r w:rsidRPr="00B213DA">
        <w:rPr>
          <w:rFonts w:cs="Arial"/>
          <w:szCs w:val="22"/>
        </w:rPr>
        <w:t xml:space="preserve">5.2.11 </w:t>
      </w:r>
      <w:r w:rsidR="00B41D48" w:rsidRPr="00B213DA">
        <w:rPr>
          <w:rFonts w:cs="Arial"/>
          <w:szCs w:val="22"/>
        </w:rPr>
        <w:t>Đối với chính sách chứng thư chữ ký số EVCP, các yêu cầu quy định tại Điề</w:t>
      </w:r>
      <w:r w:rsidR="005E1225">
        <w:rPr>
          <w:rFonts w:cs="Arial"/>
          <w:szCs w:val="22"/>
        </w:rPr>
        <w:t xml:space="preserve">u 8.3 của EVCG </w:t>
      </w:r>
      <w:r w:rsidR="00B41D48" w:rsidRPr="00B213DA">
        <w:rPr>
          <w:rFonts w:cs="Arial"/>
          <w:szCs w:val="22"/>
        </w:rPr>
        <w:t>phải được áp dụng.</w:t>
      </w:r>
    </w:p>
    <w:p w:rsidR="00B41D48" w:rsidRPr="00B213DA" w:rsidRDefault="004D1611" w:rsidP="00D43CBC">
      <w:pPr>
        <w:spacing w:before="120" w:after="120" w:line="288" w:lineRule="auto"/>
        <w:rPr>
          <w:rFonts w:cs="Arial"/>
          <w:szCs w:val="22"/>
        </w:rPr>
      </w:pPr>
      <w:r w:rsidRPr="00B213DA">
        <w:rPr>
          <w:rFonts w:cs="Arial"/>
          <w:szCs w:val="22"/>
        </w:rPr>
        <w:t xml:space="preserve">5.2.12 </w:t>
      </w:r>
      <w:r w:rsidR="00B41D48" w:rsidRPr="00B213DA">
        <w:rPr>
          <w:rFonts w:cs="Arial"/>
          <w:szCs w:val="22"/>
        </w:rPr>
        <w:t>Đối với chính sách chứng thư chữ ký số EVCP, tổ chức cung cấp dịch vụ chứng thực chữ ký số phải kiểm tra các phiên bản sửa đổi mới hơn của EVCG và bảo đảm tuân thủ phiên bản mới nhất của các tài liệu EVCG khi các phiên bản này có hiệu lực theo quy định của CA/Browser Forum.</w:t>
      </w:r>
    </w:p>
    <w:p w:rsidR="00B41D48" w:rsidRPr="00B213DA" w:rsidRDefault="004D1611" w:rsidP="00D43CBC">
      <w:pPr>
        <w:spacing w:before="120" w:after="120" w:line="288" w:lineRule="auto"/>
        <w:rPr>
          <w:rFonts w:cs="Arial"/>
          <w:szCs w:val="22"/>
        </w:rPr>
      </w:pPr>
      <w:r w:rsidRPr="00B213DA">
        <w:rPr>
          <w:rFonts w:cs="Arial"/>
          <w:szCs w:val="22"/>
        </w:rPr>
        <w:t xml:space="preserve">5.2.13 </w:t>
      </w:r>
      <w:r w:rsidR="00B41D48" w:rsidRPr="00B213DA">
        <w:rPr>
          <w:rFonts w:cs="Arial"/>
          <w:szCs w:val="22"/>
        </w:rPr>
        <w:t>Trong trường hợp có xung đột giữa các yêu cầu của tiêu chuẩn này và</w:t>
      </w:r>
      <w:r w:rsidR="005E1225">
        <w:rPr>
          <w:rFonts w:cs="Arial"/>
          <w:szCs w:val="22"/>
        </w:rPr>
        <w:t xml:space="preserve"> phiên bản mới nhất của EVCG, các yêu cầu của EVCG </w:t>
      </w:r>
      <w:r w:rsidR="00B41D48" w:rsidRPr="00B213DA">
        <w:rPr>
          <w:rFonts w:cs="Arial"/>
          <w:szCs w:val="22"/>
        </w:rPr>
        <w:t>được ưu tiên áp dụng, trừ khi yêu cầu của tiêu chuẩn này nghiêm ngặt hơn, trong trường hợp đó yêu cầu của tiêu chuẩn này vẫn phải được áp dụng.</w:t>
      </w:r>
    </w:p>
    <w:p w:rsidR="00B41D48" w:rsidRPr="00B213DA" w:rsidRDefault="004D1611" w:rsidP="00D43CBC">
      <w:pPr>
        <w:spacing w:before="120" w:after="120" w:line="288" w:lineRule="auto"/>
        <w:rPr>
          <w:rFonts w:cs="Arial"/>
          <w:szCs w:val="22"/>
        </w:rPr>
      </w:pPr>
      <w:r w:rsidRPr="00B213DA">
        <w:rPr>
          <w:rFonts w:cs="Arial"/>
          <w:szCs w:val="22"/>
        </w:rPr>
        <w:t xml:space="preserve">Chú thích </w:t>
      </w:r>
      <w:r w:rsidR="00B41D48" w:rsidRPr="00B213DA">
        <w:rPr>
          <w:rFonts w:cs="Arial"/>
          <w:szCs w:val="22"/>
        </w:rPr>
        <w:t>4: Hệ quả của điều kiện này không được xem là sự không phù hợp đối với chính sách EVCP.</w:t>
      </w:r>
    </w:p>
    <w:p w:rsidR="00B41D48" w:rsidRPr="00B213DA" w:rsidRDefault="004D1611" w:rsidP="00D43CBC">
      <w:pPr>
        <w:spacing w:before="120" w:after="120" w:line="288" w:lineRule="auto"/>
        <w:rPr>
          <w:rFonts w:cs="Arial"/>
          <w:szCs w:val="22"/>
        </w:rPr>
      </w:pPr>
      <w:r w:rsidRPr="00B213DA">
        <w:rPr>
          <w:rFonts w:cs="Arial"/>
          <w:szCs w:val="22"/>
        </w:rPr>
        <w:t xml:space="preserve">5.2.14 </w:t>
      </w:r>
      <w:r w:rsidR="00B41D48" w:rsidRPr="00B213DA">
        <w:rPr>
          <w:rFonts w:cs="Arial"/>
          <w:szCs w:val="22"/>
        </w:rPr>
        <w:t xml:space="preserve">Đối với chính sách chứng thư chữ ký số EVCP, các yêu cầu quy định </w:t>
      </w:r>
      <w:r w:rsidR="005E1225">
        <w:rPr>
          <w:rFonts w:cs="Arial"/>
          <w:szCs w:val="22"/>
        </w:rPr>
        <w:t xml:space="preserve">tại Điều 8.2.1 của EVCG </w:t>
      </w:r>
      <w:r w:rsidR="00B41D48" w:rsidRPr="00B213DA">
        <w:rPr>
          <w:rFonts w:cs="Arial"/>
          <w:szCs w:val="22"/>
        </w:rPr>
        <w:t>phải được áp dụng.</w:t>
      </w:r>
    </w:p>
    <w:p w:rsidR="00B41D48" w:rsidRPr="00EE42CD" w:rsidRDefault="004D1611" w:rsidP="00D43CBC">
      <w:pPr>
        <w:spacing w:before="120" w:after="120" w:line="288" w:lineRule="auto"/>
        <w:rPr>
          <w:rFonts w:cs="Arial"/>
          <w:szCs w:val="22"/>
        </w:rPr>
      </w:pPr>
      <w:r w:rsidRPr="00EE42CD">
        <w:rPr>
          <w:rFonts w:cs="Arial"/>
          <w:szCs w:val="22"/>
        </w:rPr>
        <w:t xml:space="preserve">5.2.15 </w:t>
      </w:r>
      <w:r w:rsidR="00F9135A">
        <w:rPr>
          <w:rFonts w:cs="Arial"/>
          <w:szCs w:val="22"/>
        </w:rPr>
        <w:t>Quy chế chứng thực</w:t>
      </w:r>
      <w:r w:rsidR="00B41D48" w:rsidRPr="00EE42CD">
        <w:rPr>
          <w:rFonts w:cs="Arial"/>
          <w:szCs w:val="22"/>
        </w:rPr>
        <w:t xml:space="preserve"> phải quy định liên quan đến việc sử dụng khóa của tổ chức chứng thực chữ ký số để ký:</w:t>
      </w:r>
    </w:p>
    <w:p w:rsidR="00B41D48" w:rsidRPr="00EE42CD" w:rsidRDefault="005D458D" w:rsidP="00D43CBC">
      <w:pPr>
        <w:spacing w:before="120" w:after="120" w:line="288" w:lineRule="auto"/>
        <w:rPr>
          <w:rFonts w:cs="Arial"/>
          <w:szCs w:val="22"/>
        </w:rPr>
      </w:pPr>
      <w:r w:rsidRPr="00EE42CD">
        <w:rPr>
          <w:rFonts w:cs="Arial"/>
          <w:szCs w:val="22"/>
        </w:rPr>
        <w:t xml:space="preserve">a) </w:t>
      </w:r>
      <w:r w:rsidR="00B41D48" w:rsidRPr="00EE42CD">
        <w:rPr>
          <w:rFonts w:cs="Arial"/>
          <w:szCs w:val="22"/>
        </w:rPr>
        <w:t>chứng thư chữ ký số;</w:t>
      </w:r>
    </w:p>
    <w:p w:rsidR="00B41D48" w:rsidRPr="00EE42CD" w:rsidRDefault="005D458D" w:rsidP="00D43CBC">
      <w:pPr>
        <w:spacing w:before="120" w:after="120" w:line="288" w:lineRule="auto"/>
        <w:rPr>
          <w:rFonts w:cs="Arial"/>
          <w:szCs w:val="22"/>
        </w:rPr>
      </w:pPr>
      <w:r w:rsidRPr="00EE42CD">
        <w:rPr>
          <w:rFonts w:cs="Arial"/>
          <w:szCs w:val="22"/>
        </w:rPr>
        <w:t xml:space="preserve">b) </w:t>
      </w:r>
      <w:r w:rsidR="00B41D48" w:rsidRPr="00EE42CD">
        <w:rPr>
          <w:rFonts w:cs="Arial"/>
          <w:szCs w:val="22"/>
        </w:rPr>
        <w:t>danh sách chứng thư chữ ký số bị thu hồi (CRL);</w:t>
      </w:r>
    </w:p>
    <w:p w:rsidR="00B41D48" w:rsidRPr="00EE42CD" w:rsidRDefault="005D458D" w:rsidP="00D43CBC">
      <w:pPr>
        <w:spacing w:before="120" w:after="120" w:line="288" w:lineRule="auto"/>
        <w:rPr>
          <w:rFonts w:cs="Arial"/>
          <w:szCs w:val="22"/>
        </w:rPr>
      </w:pPr>
      <w:r w:rsidRPr="00EE42CD">
        <w:rPr>
          <w:rFonts w:cs="Arial"/>
          <w:szCs w:val="22"/>
        </w:rPr>
        <w:t xml:space="preserve">c) </w:t>
      </w:r>
      <w:r w:rsidR="005E1225">
        <w:rPr>
          <w:rFonts w:cs="Arial"/>
          <w:szCs w:val="22"/>
        </w:rPr>
        <w:t xml:space="preserve">giao thức kiểm tra trạng thái </w:t>
      </w:r>
      <w:r w:rsidR="00B41D48" w:rsidRPr="00EE42CD">
        <w:rPr>
          <w:rFonts w:cs="Arial"/>
          <w:szCs w:val="22"/>
        </w:rPr>
        <w:t>chứng thư chữ ký số trực tuyến (OCSP).</w:t>
      </w:r>
    </w:p>
    <w:p w:rsidR="00B41D48" w:rsidRPr="00EE42CD" w:rsidRDefault="005D458D" w:rsidP="00EE42CD">
      <w:pPr>
        <w:widowControl w:val="0"/>
        <w:spacing w:before="120" w:after="120" w:line="288" w:lineRule="auto"/>
        <w:rPr>
          <w:rFonts w:cs="Arial"/>
          <w:szCs w:val="22"/>
        </w:rPr>
      </w:pPr>
      <w:r w:rsidRPr="00EE42CD">
        <w:rPr>
          <w:rFonts w:cs="Arial"/>
          <w:szCs w:val="22"/>
        </w:rPr>
        <w:t xml:space="preserve">5.2.16 </w:t>
      </w:r>
      <w:r w:rsidR="00B41D48" w:rsidRPr="00EE42CD">
        <w:rPr>
          <w:rFonts w:cs="Arial"/>
          <w:szCs w:val="22"/>
        </w:rPr>
        <w:t xml:space="preserve">Trong trường hợp tổ chức cung cấp dịch vụ chứng thực chữ ký số áp dụng giới hạn độ dài đối với bất kỳ thuộc tính định danh thuê bao nào vượt quá giới hạn </w:t>
      </w:r>
      <w:r w:rsidR="005E1225">
        <w:rPr>
          <w:rFonts w:cs="Arial"/>
          <w:szCs w:val="22"/>
        </w:rPr>
        <w:t>quy định trong IETF RFC 5280</w:t>
      </w:r>
      <w:r w:rsidR="00B41D48" w:rsidRPr="00EE42CD">
        <w:rPr>
          <w:rFonts w:cs="Arial"/>
          <w:szCs w:val="22"/>
        </w:rPr>
        <w:t xml:space="preserve">, các giới hạn này nên được quy định trong </w:t>
      </w:r>
      <w:r w:rsidR="00F9135A">
        <w:rPr>
          <w:rFonts w:cs="Arial"/>
          <w:szCs w:val="22"/>
        </w:rPr>
        <w:t>quy chế chứng thực</w:t>
      </w:r>
      <w:r w:rsidR="00B41D48" w:rsidRPr="00EE42CD">
        <w:rPr>
          <w:rFonts w:cs="Arial"/>
          <w:szCs w:val="22"/>
        </w:rPr>
        <w:t xml:space="preserve"> hoặc trong các điều khoản và điều kiện đã công bố.</w:t>
      </w:r>
    </w:p>
    <w:p w:rsidR="005D458D" w:rsidRPr="00EE42CD" w:rsidRDefault="00494B8B" w:rsidP="00EE42CD">
      <w:pPr>
        <w:pStyle w:val="Heading2"/>
        <w:keepNext w:val="0"/>
        <w:keepLines w:val="0"/>
        <w:widowControl w:val="0"/>
        <w:rPr>
          <w:sz w:val="22"/>
          <w:szCs w:val="22"/>
        </w:rPr>
      </w:pPr>
      <w:bookmarkStart w:id="25" w:name="_Toc240558310"/>
      <w:r w:rsidRPr="00EE42CD">
        <w:rPr>
          <w:sz w:val="22"/>
          <w:szCs w:val="22"/>
        </w:rPr>
        <w:t>5.3 Tên và đị</w:t>
      </w:r>
      <w:r w:rsidR="000C55FC" w:rsidRPr="00EE42CD">
        <w:rPr>
          <w:sz w:val="22"/>
          <w:szCs w:val="22"/>
        </w:rPr>
        <w:t>nh danh c</w:t>
      </w:r>
      <w:r w:rsidRPr="00EE42CD">
        <w:rPr>
          <w:sz w:val="22"/>
          <w:szCs w:val="22"/>
        </w:rPr>
        <w:t>hính sách chứng thư chữ ký số</w:t>
      </w:r>
      <w:bookmarkEnd w:id="25"/>
    </w:p>
    <w:p w:rsidR="000405DB" w:rsidRPr="00EE42CD" w:rsidRDefault="000405DB" w:rsidP="001B504D">
      <w:pPr>
        <w:spacing w:before="120" w:after="120" w:line="288" w:lineRule="auto"/>
        <w:rPr>
          <w:rFonts w:cs="Arial"/>
          <w:szCs w:val="22"/>
        </w:rPr>
      </w:pPr>
      <w:r w:rsidRPr="00EE42CD">
        <w:rPr>
          <w:rFonts w:cs="Arial"/>
          <w:szCs w:val="22"/>
        </w:rPr>
        <w:lastRenderedPageBreak/>
        <w:t>T</w:t>
      </w:r>
      <w:r w:rsidR="005E1225">
        <w:rPr>
          <w:rFonts w:cs="Arial"/>
          <w:szCs w:val="22"/>
        </w:rPr>
        <w:t>heo mô tả tại IETF RFC 3647</w:t>
      </w:r>
      <w:r w:rsidRPr="00EE42CD">
        <w:rPr>
          <w:rFonts w:cs="Arial"/>
          <w:szCs w:val="22"/>
        </w:rPr>
        <w:t>, điều 3.3, chứng thư chữ ký số bao gồm một định danh chính sách chứng thư chữ ký số (CP identifier), định danh này có thể được bên thứ ba sử dụng để xác định tính phù hợp và mức độ tin cậy của chứng thư chữ ký số đối với một ứng dụng cụ thể.</w:t>
      </w:r>
    </w:p>
    <w:p w:rsidR="000405DB" w:rsidRPr="00BB2A4A" w:rsidRDefault="000405DB" w:rsidP="001B504D">
      <w:pPr>
        <w:spacing w:before="120" w:after="120" w:line="288" w:lineRule="auto"/>
        <w:rPr>
          <w:rFonts w:cs="Arial"/>
          <w:spacing w:val="-4"/>
          <w:szCs w:val="22"/>
        </w:rPr>
      </w:pPr>
      <w:r w:rsidRPr="00BB2A4A">
        <w:rPr>
          <w:rFonts w:cs="Arial"/>
          <w:spacing w:val="-4"/>
          <w:szCs w:val="22"/>
        </w:rPr>
        <w:t>Các định danh cho các chính sách chứng thư chữ ký</w:t>
      </w:r>
      <w:r w:rsidR="00BF6D92">
        <w:rPr>
          <w:rFonts w:cs="Arial"/>
          <w:spacing w:val="-4"/>
          <w:szCs w:val="22"/>
        </w:rPr>
        <w:t xml:space="preserve"> số được quy định trong </w:t>
      </w:r>
      <w:r w:rsidR="00BF6D92">
        <w:rPr>
          <w:rFonts w:cs="Arial"/>
          <w:szCs w:val="22"/>
        </w:rPr>
        <w:t>tiêu chuẩn</w:t>
      </w:r>
      <w:r w:rsidRPr="00BB2A4A">
        <w:rPr>
          <w:rFonts w:cs="Arial"/>
          <w:spacing w:val="-4"/>
          <w:szCs w:val="22"/>
        </w:rPr>
        <w:t xml:space="preserve"> bao gồm:</w:t>
      </w:r>
    </w:p>
    <w:p w:rsidR="000405DB" w:rsidRPr="00EE42CD" w:rsidRDefault="000405DB" w:rsidP="001B504D">
      <w:pPr>
        <w:spacing w:before="120" w:after="120" w:line="288" w:lineRule="auto"/>
        <w:rPr>
          <w:rFonts w:cs="Arial"/>
          <w:szCs w:val="22"/>
        </w:rPr>
      </w:pPr>
      <w:r w:rsidRPr="00EE42CD">
        <w:rPr>
          <w:rFonts w:cs="Arial"/>
          <w:szCs w:val="22"/>
        </w:rPr>
        <w:t>a) NCP: Chính sách chứng thư chữ ký số chuẩn hóa (Normalized Certificate Policy)</w:t>
      </w:r>
    </w:p>
    <w:p w:rsidR="000405DB" w:rsidRPr="00EE42CD" w:rsidRDefault="000405DB" w:rsidP="001B504D">
      <w:pPr>
        <w:spacing w:before="120" w:after="120" w:line="288" w:lineRule="auto"/>
        <w:rPr>
          <w:rFonts w:cs="Arial"/>
          <w:szCs w:val="22"/>
        </w:rPr>
      </w:pPr>
      <w:r w:rsidRPr="00EE42CD">
        <w:rPr>
          <w:rFonts w:cs="Arial"/>
          <w:szCs w:val="22"/>
        </w:rPr>
        <w:t>itu-</w:t>
      </w:r>
      <w:proofErr w:type="gramStart"/>
      <w:r w:rsidRPr="00EE42CD">
        <w:rPr>
          <w:rFonts w:cs="Arial"/>
          <w:szCs w:val="22"/>
        </w:rPr>
        <w:t>t(</w:t>
      </w:r>
      <w:proofErr w:type="gramEnd"/>
      <w:r w:rsidRPr="00EE42CD">
        <w:rPr>
          <w:rFonts w:cs="Arial"/>
          <w:szCs w:val="22"/>
        </w:rPr>
        <w:t>0) identified-organization(4) etsi(0)</w:t>
      </w:r>
    </w:p>
    <w:p w:rsidR="000405DB" w:rsidRPr="00EE42CD" w:rsidRDefault="000405DB" w:rsidP="001B504D">
      <w:pPr>
        <w:spacing w:before="120" w:after="120" w:line="288" w:lineRule="auto"/>
        <w:rPr>
          <w:rFonts w:cs="Arial"/>
          <w:szCs w:val="22"/>
        </w:rPr>
      </w:pPr>
      <w:r w:rsidRPr="00EE42CD">
        <w:rPr>
          <w:rFonts w:cs="Arial"/>
          <w:szCs w:val="22"/>
        </w:rPr>
        <w:t>other-certificate-</w:t>
      </w:r>
      <w:proofErr w:type="gramStart"/>
      <w:r w:rsidRPr="00EE42CD">
        <w:rPr>
          <w:rFonts w:cs="Arial"/>
          <w:szCs w:val="22"/>
        </w:rPr>
        <w:t>policies(</w:t>
      </w:r>
      <w:proofErr w:type="gramEnd"/>
      <w:r w:rsidRPr="00EE42CD">
        <w:rPr>
          <w:rFonts w:cs="Arial"/>
          <w:szCs w:val="22"/>
        </w:rPr>
        <w:t>2042)</w:t>
      </w:r>
    </w:p>
    <w:p w:rsidR="000405DB" w:rsidRPr="00EE42CD" w:rsidRDefault="000405DB" w:rsidP="001B504D">
      <w:pPr>
        <w:spacing w:before="120" w:after="120" w:line="288" w:lineRule="auto"/>
        <w:rPr>
          <w:rFonts w:cs="Arial"/>
          <w:szCs w:val="22"/>
        </w:rPr>
      </w:pPr>
      <w:r w:rsidRPr="00EE42CD">
        <w:rPr>
          <w:rFonts w:cs="Arial"/>
          <w:szCs w:val="22"/>
        </w:rPr>
        <w:t>policy-</w:t>
      </w:r>
      <w:proofErr w:type="gramStart"/>
      <w:r w:rsidRPr="00EE42CD">
        <w:rPr>
          <w:rFonts w:cs="Arial"/>
          <w:szCs w:val="22"/>
        </w:rPr>
        <w:t>identifiers(</w:t>
      </w:r>
      <w:proofErr w:type="gramEnd"/>
      <w:r w:rsidRPr="00EE42CD">
        <w:rPr>
          <w:rFonts w:cs="Arial"/>
          <w:szCs w:val="22"/>
        </w:rPr>
        <w:t>1) ncp (1)</w:t>
      </w:r>
    </w:p>
    <w:p w:rsidR="000405DB" w:rsidRPr="00EE42CD" w:rsidRDefault="000405DB" w:rsidP="001B504D">
      <w:pPr>
        <w:spacing w:before="120" w:after="120" w:line="288" w:lineRule="auto"/>
        <w:rPr>
          <w:rFonts w:cs="Arial"/>
          <w:szCs w:val="22"/>
        </w:rPr>
      </w:pPr>
      <w:r w:rsidRPr="00EE42CD">
        <w:rPr>
          <w:rFonts w:cs="Arial"/>
          <w:szCs w:val="22"/>
        </w:rPr>
        <w:t>b) NCP+: Chính sách chứng thư chữ ký số chuẩn hóa yêu cầu thiết bị mật mã an toàn (Normalized Certificate Policy requiring a secure cryptographic device)</w:t>
      </w:r>
    </w:p>
    <w:p w:rsidR="000405DB" w:rsidRPr="00EE42CD" w:rsidRDefault="000405DB" w:rsidP="001B504D">
      <w:pPr>
        <w:spacing w:before="120" w:after="120" w:line="288" w:lineRule="auto"/>
        <w:rPr>
          <w:rFonts w:cs="Arial"/>
          <w:szCs w:val="22"/>
        </w:rPr>
      </w:pPr>
      <w:r w:rsidRPr="00EE42CD">
        <w:rPr>
          <w:rFonts w:cs="Arial"/>
          <w:szCs w:val="22"/>
        </w:rPr>
        <w:t>itu-</w:t>
      </w:r>
      <w:proofErr w:type="gramStart"/>
      <w:r w:rsidRPr="00EE42CD">
        <w:rPr>
          <w:rFonts w:cs="Arial"/>
          <w:szCs w:val="22"/>
        </w:rPr>
        <w:t>t(</w:t>
      </w:r>
      <w:proofErr w:type="gramEnd"/>
      <w:r w:rsidRPr="00EE42CD">
        <w:rPr>
          <w:rFonts w:cs="Arial"/>
          <w:szCs w:val="22"/>
        </w:rPr>
        <w:t>0) identified-organization(4) etsi(0)</w:t>
      </w:r>
    </w:p>
    <w:p w:rsidR="000405DB" w:rsidRPr="00EE42CD" w:rsidRDefault="000405DB" w:rsidP="001B504D">
      <w:pPr>
        <w:spacing w:before="120" w:after="120" w:line="288" w:lineRule="auto"/>
        <w:rPr>
          <w:rFonts w:cs="Arial"/>
          <w:szCs w:val="22"/>
        </w:rPr>
      </w:pPr>
      <w:r w:rsidRPr="00EE42CD">
        <w:rPr>
          <w:rFonts w:cs="Arial"/>
          <w:szCs w:val="22"/>
        </w:rPr>
        <w:t>other-certificate-</w:t>
      </w:r>
      <w:proofErr w:type="gramStart"/>
      <w:r w:rsidRPr="00EE42CD">
        <w:rPr>
          <w:rFonts w:cs="Arial"/>
          <w:szCs w:val="22"/>
        </w:rPr>
        <w:t>policies(</w:t>
      </w:r>
      <w:proofErr w:type="gramEnd"/>
      <w:r w:rsidRPr="00EE42CD">
        <w:rPr>
          <w:rFonts w:cs="Arial"/>
          <w:szCs w:val="22"/>
        </w:rPr>
        <w:t>2042)</w:t>
      </w:r>
    </w:p>
    <w:p w:rsidR="000405DB" w:rsidRPr="00EE42CD" w:rsidRDefault="000405DB" w:rsidP="001B504D">
      <w:pPr>
        <w:spacing w:before="120" w:after="120" w:line="288" w:lineRule="auto"/>
        <w:rPr>
          <w:rFonts w:cs="Arial"/>
          <w:szCs w:val="22"/>
        </w:rPr>
      </w:pPr>
      <w:r w:rsidRPr="00EE42CD">
        <w:rPr>
          <w:rFonts w:cs="Arial"/>
          <w:szCs w:val="22"/>
        </w:rPr>
        <w:t>policy-</w:t>
      </w:r>
      <w:proofErr w:type="gramStart"/>
      <w:r w:rsidRPr="00EE42CD">
        <w:rPr>
          <w:rFonts w:cs="Arial"/>
          <w:szCs w:val="22"/>
        </w:rPr>
        <w:t>identifiers(</w:t>
      </w:r>
      <w:proofErr w:type="gramEnd"/>
      <w:r w:rsidRPr="00EE42CD">
        <w:rPr>
          <w:rFonts w:cs="Arial"/>
          <w:szCs w:val="22"/>
        </w:rPr>
        <w:t>1) ncpplus (2)</w:t>
      </w:r>
    </w:p>
    <w:p w:rsidR="000405DB" w:rsidRPr="00EE42CD" w:rsidRDefault="000405DB" w:rsidP="001B504D">
      <w:pPr>
        <w:spacing w:before="120" w:after="120" w:line="288" w:lineRule="auto"/>
        <w:rPr>
          <w:rFonts w:cs="Arial"/>
          <w:szCs w:val="22"/>
        </w:rPr>
      </w:pPr>
      <w:r w:rsidRPr="00EE42CD">
        <w:rPr>
          <w:rFonts w:cs="Arial"/>
          <w:szCs w:val="22"/>
        </w:rPr>
        <w:t xml:space="preserve">c) LCP: Chính </w:t>
      </w:r>
      <w:r w:rsidR="00D416C3" w:rsidRPr="00EE42CD">
        <w:rPr>
          <w:rFonts w:cs="Arial"/>
          <w:szCs w:val="22"/>
        </w:rPr>
        <w:t>sách chứng thư chữ ký số rút gọn</w:t>
      </w:r>
      <w:r w:rsidRPr="00EE42CD">
        <w:rPr>
          <w:rFonts w:cs="Arial"/>
          <w:szCs w:val="22"/>
        </w:rPr>
        <w:t xml:space="preserve"> (Lightweight Certificate Policy)</w:t>
      </w:r>
    </w:p>
    <w:p w:rsidR="000405DB" w:rsidRPr="00EE42CD" w:rsidRDefault="000405DB" w:rsidP="001B504D">
      <w:pPr>
        <w:spacing w:before="120" w:after="120" w:line="288" w:lineRule="auto"/>
        <w:rPr>
          <w:rFonts w:cs="Arial"/>
          <w:szCs w:val="22"/>
        </w:rPr>
      </w:pPr>
      <w:r w:rsidRPr="00EE42CD">
        <w:rPr>
          <w:rFonts w:cs="Arial"/>
          <w:szCs w:val="22"/>
        </w:rPr>
        <w:t>itu-</w:t>
      </w:r>
      <w:proofErr w:type="gramStart"/>
      <w:r w:rsidRPr="00EE42CD">
        <w:rPr>
          <w:rFonts w:cs="Arial"/>
          <w:szCs w:val="22"/>
        </w:rPr>
        <w:t>t(</w:t>
      </w:r>
      <w:proofErr w:type="gramEnd"/>
      <w:r w:rsidRPr="00EE42CD">
        <w:rPr>
          <w:rFonts w:cs="Arial"/>
          <w:szCs w:val="22"/>
        </w:rPr>
        <w:t>0) identified-organization(4) etsi(0)</w:t>
      </w:r>
    </w:p>
    <w:p w:rsidR="000405DB" w:rsidRPr="00EE42CD" w:rsidRDefault="000405DB" w:rsidP="001B504D">
      <w:pPr>
        <w:spacing w:before="120" w:after="120" w:line="288" w:lineRule="auto"/>
        <w:rPr>
          <w:rFonts w:cs="Arial"/>
          <w:szCs w:val="22"/>
        </w:rPr>
      </w:pPr>
      <w:r w:rsidRPr="00EE42CD">
        <w:rPr>
          <w:rFonts w:cs="Arial"/>
          <w:szCs w:val="22"/>
        </w:rPr>
        <w:t>other-certificate-</w:t>
      </w:r>
      <w:proofErr w:type="gramStart"/>
      <w:r w:rsidRPr="00EE42CD">
        <w:rPr>
          <w:rFonts w:cs="Arial"/>
          <w:szCs w:val="22"/>
        </w:rPr>
        <w:t>policies(</w:t>
      </w:r>
      <w:proofErr w:type="gramEnd"/>
      <w:r w:rsidRPr="00EE42CD">
        <w:rPr>
          <w:rFonts w:cs="Arial"/>
          <w:szCs w:val="22"/>
        </w:rPr>
        <w:t>2042)</w:t>
      </w:r>
    </w:p>
    <w:p w:rsidR="000405DB" w:rsidRPr="00EE42CD" w:rsidRDefault="000405DB" w:rsidP="001B504D">
      <w:pPr>
        <w:spacing w:before="120" w:after="120" w:line="288" w:lineRule="auto"/>
        <w:rPr>
          <w:rFonts w:cs="Arial"/>
          <w:szCs w:val="22"/>
        </w:rPr>
      </w:pPr>
      <w:r w:rsidRPr="00EE42CD">
        <w:rPr>
          <w:rFonts w:cs="Arial"/>
          <w:szCs w:val="22"/>
        </w:rPr>
        <w:t>policy-</w:t>
      </w:r>
      <w:proofErr w:type="gramStart"/>
      <w:r w:rsidRPr="00EE42CD">
        <w:rPr>
          <w:rFonts w:cs="Arial"/>
          <w:szCs w:val="22"/>
        </w:rPr>
        <w:t>identifiers(</w:t>
      </w:r>
      <w:proofErr w:type="gramEnd"/>
      <w:r w:rsidRPr="00EE42CD">
        <w:rPr>
          <w:rFonts w:cs="Arial"/>
          <w:szCs w:val="22"/>
        </w:rPr>
        <w:t>1) lcp (3)</w:t>
      </w:r>
    </w:p>
    <w:p w:rsidR="000405DB" w:rsidRPr="00EE42CD" w:rsidRDefault="000405DB" w:rsidP="001B504D">
      <w:pPr>
        <w:spacing w:before="120" w:after="120" w:line="288" w:lineRule="auto"/>
        <w:rPr>
          <w:rFonts w:cs="Arial"/>
          <w:szCs w:val="22"/>
        </w:rPr>
      </w:pPr>
      <w:r w:rsidRPr="00EE42CD">
        <w:rPr>
          <w:rFonts w:cs="Arial"/>
          <w:szCs w:val="22"/>
        </w:rPr>
        <w:t>d) EVCP: Chính sách chứng thư chữ ký số xác thực mở rộng (Extended Validation Certificate Policy)</w:t>
      </w:r>
    </w:p>
    <w:p w:rsidR="000405DB" w:rsidRPr="00EE42CD" w:rsidRDefault="000405DB" w:rsidP="001B504D">
      <w:pPr>
        <w:spacing w:before="120" w:after="120" w:line="288" w:lineRule="auto"/>
        <w:rPr>
          <w:rFonts w:cs="Arial"/>
          <w:szCs w:val="22"/>
        </w:rPr>
      </w:pPr>
      <w:r w:rsidRPr="00EE42CD">
        <w:rPr>
          <w:rFonts w:cs="Arial"/>
          <w:szCs w:val="22"/>
        </w:rPr>
        <w:t>itu-</w:t>
      </w:r>
      <w:proofErr w:type="gramStart"/>
      <w:r w:rsidRPr="00EE42CD">
        <w:rPr>
          <w:rFonts w:cs="Arial"/>
          <w:szCs w:val="22"/>
        </w:rPr>
        <w:t>t(</w:t>
      </w:r>
      <w:proofErr w:type="gramEnd"/>
      <w:r w:rsidRPr="00EE42CD">
        <w:rPr>
          <w:rFonts w:cs="Arial"/>
          <w:szCs w:val="22"/>
        </w:rPr>
        <w:t>0) identified-organization(4) etsi(0)</w:t>
      </w:r>
    </w:p>
    <w:p w:rsidR="000405DB" w:rsidRPr="00EE42CD" w:rsidRDefault="000405DB" w:rsidP="001B504D">
      <w:pPr>
        <w:spacing w:before="120" w:after="120" w:line="288" w:lineRule="auto"/>
        <w:rPr>
          <w:rFonts w:cs="Arial"/>
          <w:szCs w:val="22"/>
        </w:rPr>
      </w:pPr>
      <w:r w:rsidRPr="00EE42CD">
        <w:rPr>
          <w:rFonts w:cs="Arial"/>
          <w:szCs w:val="22"/>
        </w:rPr>
        <w:t>other-certificate-</w:t>
      </w:r>
      <w:proofErr w:type="gramStart"/>
      <w:r w:rsidRPr="00EE42CD">
        <w:rPr>
          <w:rFonts w:cs="Arial"/>
          <w:szCs w:val="22"/>
        </w:rPr>
        <w:t>policies(</w:t>
      </w:r>
      <w:proofErr w:type="gramEnd"/>
      <w:r w:rsidRPr="00EE42CD">
        <w:rPr>
          <w:rFonts w:cs="Arial"/>
          <w:szCs w:val="22"/>
        </w:rPr>
        <w:t>2042)</w:t>
      </w:r>
    </w:p>
    <w:p w:rsidR="000405DB" w:rsidRPr="00EE42CD" w:rsidRDefault="000405DB" w:rsidP="001B504D">
      <w:pPr>
        <w:spacing w:before="120" w:after="120" w:line="288" w:lineRule="auto"/>
        <w:rPr>
          <w:rFonts w:cs="Arial"/>
          <w:szCs w:val="22"/>
        </w:rPr>
      </w:pPr>
      <w:r w:rsidRPr="00EE42CD">
        <w:rPr>
          <w:rFonts w:cs="Arial"/>
          <w:szCs w:val="22"/>
        </w:rPr>
        <w:t>policy-</w:t>
      </w:r>
      <w:proofErr w:type="gramStart"/>
      <w:r w:rsidRPr="00EE42CD">
        <w:rPr>
          <w:rFonts w:cs="Arial"/>
          <w:szCs w:val="22"/>
        </w:rPr>
        <w:t>identifiers(</w:t>
      </w:r>
      <w:proofErr w:type="gramEnd"/>
      <w:r w:rsidRPr="00EE42CD">
        <w:rPr>
          <w:rFonts w:cs="Arial"/>
          <w:szCs w:val="22"/>
        </w:rPr>
        <w:t>1) evcp (4)</w:t>
      </w:r>
    </w:p>
    <w:p w:rsidR="000405DB" w:rsidRPr="00EE42CD" w:rsidRDefault="000405DB" w:rsidP="001B504D">
      <w:pPr>
        <w:spacing w:before="120" w:after="120" w:line="288" w:lineRule="auto"/>
        <w:rPr>
          <w:rFonts w:cs="Arial"/>
          <w:szCs w:val="22"/>
        </w:rPr>
      </w:pPr>
      <w:r w:rsidRPr="00EE42CD">
        <w:rPr>
          <w:rFonts w:cs="Arial"/>
          <w:szCs w:val="22"/>
        </w:rPr>
        <w:t>e) DVCP: Chính sách chứng thư chữ ký số xác thực tên miền (Domain Validation Certificate Policy)</w:t>
      </w:r>
    </w:p>
    <w:p w:rsidR="000405DB" w:rsidRPr="00EE42CD" w:rsidRDefault="000405DB" w:rsidP="001B504D">
      <w:pPr>
        <w:spacing w:before="120" w:after="120" w:line="288" w:lineRule="auto"/>
        <w:rPr>
          <w:rFonts w:cs="Arial"/>
          <w:szCs w:val="22"/>
        </w:rPr>
      </w:pPr>
      <w:r w:rsidRPr="00EE42CD">
        <w:rPr>
          <w:rFonts w:cs="Arial"/>
          <w:szCs w:val="22"/>
        </w:rPr>
        <w:t>itu-</w:t>
      </w:r>
      <w:proofErr w:type="gramStart"/>
      <w:r w:rsidRPr="00EE42CD">
        <w:rPr>
          <w:rFonts w:cs="Arial"/>
          <w:szCs w:val="22"/>
        </w:rPr>
        <w:t>t(</w:t>
      </w:r>
      <w:proofErr w:type="gramEnd"/>
      <w:r w:rsidRPr="00EE42CD">
        <w:rPr>
          <w:rFonts w:cs="Arial"/>
          <w:szCs w:val="22"/>
        </w:rPr>
        <w:t>0) identified-organization(4) etsi(0)</w:t>
      </w:r>
    </w:p>
    <w:p w:rsidR="000405DB" w:rsidRPr="00EE42CD" w:rsidRDefault="000405DB" w:rsidP="001B504D">
      <w:pPr>
        <w:spacing w:before="120" w:after="120" w:line="288" w:lineRule="auto"/>
        <w:rPr>
          <w:rFonts w:cs="Arial"/>
          <w:szCs w:val="22"/>
        </w:rPr>
      </w:pPr>
      <w:r w:rsidRPr="00EE42CD">
        <w:rPr>
          <w:rFonts w:cs="Arial"/>
          <w:szCs w:val="22"/>
        </w:rPr>
        <w:t>other-certificate-</w:t>
      </w:r>
      <w:proofErr w:type="gramStart"/>
      <w:r w:rsidRPr="00EE42CD">
        <w:rPr>
          <w:rFonts w:cs="Arial"/>
          <w:szCs w:val="22"/>
        </w:rPr>
        <w:t>policies(</w:t>
      </w:r>
      <w:proofErr w:type="gramEnd"/>
      <w:r w:rsidRPr="00EE42CD">
        <w:rPr>
          <w:rFonts w:cs="Arial"/>
          <w:szCs w:val="22"/>
        </w:rPr>
        <w:t>2042)</w:t>
      </w:r>
    </w:p>
    <w:p w:rsidR="000405DB" w:rsidRPr="00EE42CD" w:rsidRDefault="000405DB" w:rsidP="001B504D">
      <w:pPr>
        <w:spacing w:before="120" w:after="120" w:line="288" w:lineRule="auto"/>
        <w:rPr>
          <w:rFonts w:cs="Arial"/>
          <w:szCs w:val="22"/>
        </w:rPr>
      </w:pPr>
      <w:r w:rsidRPr="00EE42CD">
        <w:rPr>
          <w:rFonts w:cs="Arial"/>
          <w:szCs w:val="22"/>
        </w:rPr>
        <w:t>policy-</w:t>
      </w:r>
      <w:proofErr w:type="gramStart"/>
      <w:r w:rsidRPr="00EE42CD">
        <w:rPr>
          <w:rFonts w:cs="Arial"/>
          <w:szCs w:val="22"/>
        </w:rPr>
        <w:t>identifiers(</w:t>
      </w:r>
      <w:proofErr w:type="gramEnd"/>
      <w:r w:rsidRPr="00EE42CD">
        <w:rPr>
          <w:rFonts w:cs="Arial"/>
          <w:szCs w:val="22"/>
        </w:rPr>
        <w:t>1) dvcp (6)</w:t>
      </w:r>
    </w:p>
    <w:p w:rsidR="000405DB" w:rsidRPr="00EE42CD" w:rsidRDefault="000405DB" w:rsidP="001B504D">
      <w:pPr>
        <w:spacing w:before="120" w:after="120" w:line="288" w:lineRule="auto"/>
        <w:rPr>
          <w:rFonts w:cs="Arial"/>
          <w:szCs w:val="22"/>
        </w:rPr>
      </w:pPr>
      <w:r w:rsidRPr="00EE42CD">
        <w:rPr>
          <w:rFonts w:cs="Arial"/>
          <w:szCs w:val="22"/>
        </w:rPr>
        <w:t>f) OVCP: Chính sách chứng thư chữ ký số xác thực tổ chức (Organizational Validation Certificate Policy)</w:t>
      </w:r>
    </w:p>
    <w:p w:rsidR="000405DB" w:rsidRPr="00EE42CD" w:rsidRDefault="000405DB" w:rsidP="001B504D">
      <w:pPr>
        <w:spacing w:before="120" w:after="120" w:line="288" w:lineRule="auto"/>
        <w:rPr>
          <w:rFonts w:cs="Arial"/>
          <w:szCs w:val="22"/>
        </w:rPr>
      </w:pPr>
      <w:r w:rsidRPr="00EE42CD">
        <w:rPr>
          <w:rFonts w:cs="Arial"/>
          <w:szCs w:val="22"/>
        </w:rPr>
        <w:t>itu-</w:t>
      </w:r>
      <w:proofErr w:type="gramStart"/>
      <w:r w:rsidRPr="00EE42CD">
        <w:rPr>
          <w:rFonts w:cs="Arial"/>
          <w:szCs w:val="22"/>
        </w:rPr>
        <w:t>t(</w:t>
      </w:r>
      <w:proofErr w:type="gramEnd"/>
      <w:r w:rsidRPr="00EE42CD">
        <w:rPr>
          <w:rFonts w:cs="Arial"/>
          <w:szCs w:val="22"/>
        </w:rPr>
        <w:t>0) identified-organization(4) etsi(0)</w:t>
      </w:r>
    </w:p>
    <w:p w:rsidR="000405DB" w:rsidRPr="00EE42CD" w:rsidRDefault="000405DB" w:rsidP="001B504D">
      <w:pPr>
        <w:spacing w:before="120" w:after="120" w:line="288" w:lineRule="auto"/>
        <w:rPr>
          <w:rFonts w:cs="Arial"/>
          <w:szCs w:val="22"/>
        </w:rPr>
      </w:pPr>
      <w:r w:rsidRPr="00EE42CD">
        <w:rPr>
          <w:rFonts w:cs="Arial"/>
          <w:szCs w:val="22"/>
        </w:rPr>
        <w:t>other-certificate-</w:t>
      </w:r>
      <w:proofErr w:type="gramStart"/>
      <w:r w:rsidRPr="00EE42CD">
        <w:rPr>
          <w:rFonts w:cs="Arial"/>
          <w:szCs w:val="22"/>
        </w:rPr>
        <w:t>policies(</w:t>
      </w:r>
      <w:proofErr w:type="gramEnd"/>
      <w:r w:rsidRPr="00EE42CD">
        <w:rPr>
          <w:rFonts w:cs="Arial"/>
          <w:szCs w:val="22"/>
        </w:rPr>
        <w:t>2042)</w:t>
      </w:r>
    </w:p>
    <w:p w:rsidR="000405DB" w:rsidRPr="00EE42CD" w:rsidRDefault="000405DB" w:rsidP="001B504D">
      <w:pPr>
        <w:spacing w:before="120" w:after="120" w:line="288" w:lineRule="auto"/>
        <w:rPr>
          <w:rFonts w:cs="Arial"/>
          <w:szCs w:val="22"/>
        </w:rPr>
      </w:pPr>
      <w:r w:rsidRPr="00EE42CD">
        <w:rPr>
          <w:rFonts w:cs="Arial"/>
          <w:szCs w:val="22"/>
        </w:rPr>
        <w:t>policy-</w:t>
      </w:r>
      <w:proofErr w:type="gramStart"/>
      <w:r w:rsidRPr="00EE42CD">
        <w:rPr>
          <w:rFonts w:cs="Arial"/>
          <w:szCs w:val="22"/>
        </w:rPr>
        <w:t>identifiers(</w:t>
      </w:r>
      <w:proofErr w:type="gramEnd"/>
      <w:r w:rsidRPr="00EE42CD">
        <w:rPr>
          <w:rFonts w:cs="Arial"/>
          <w:szCs w:val="22"/>
        </w:rPr>
        <w:t>1) ovcp (7)</w:t>
      </w:r>
    </w:p>
    <w:p w:rsidR="000405DB" w:rsidRPr="00EE42CD" w:rsidRDefault="000405DB" w:rsidP="001B504D">
      <w:pPr>
        <w:spacing w:before="120" w:after="120" w:line="288" w:lineRule="auto"/>
        <w:rPr>
          <w:rFonts w:cs="Arial"/>
          <w:szCs w:val="22"/>
        </w:rPr>
      </w:pPr>
      <w:r w:rsidRPr="00EE42CD">
        <w:rPr>
          <w:rFonts w:cs="Arial"/>
          <w:szCs w:val="22"/>
        </w:rPr>
        <w:t>g) IVCP: Chính sách chứng thư chữ ký số xác thực cá nhân (Individual Validation Certificate Policy)</w:t>
      </w:r>
    </w:p>
    <w:p w:rsidR="000405DB" w:rsidRPr="00EE42CD" w:rsidRDefault="000405DB" w:rsidP="001B504D">
      <w:pPr>
        <w:spacing w:before="120" w:after="120" w:line="288" w:lineRule="auto"/>
        <w:rPr>
          <w:rFonts w:cs="Arial"/>
          <w:szCs w:val="22"/>
        </w:rPr>
      </w:pPr>
      <w:r w:rsidRPr="00EE42CD">
        <w:rPr>
          <w:rFonts w:cs="Arial"/>
          <w:szCs w:val="22"/>
        </w:rPr>
        <w:t>itu-</w:t>
      </w:r>
      <w:proofErr w:type="gramStart"/>
      <w:r w:rsidRPr="00EE42CD">
        <w:rPr>
          <w:rFonts w:cs="Arial"/>
          <w:szCs w:val="22"/>
        </w:rPr>
        <w:t>t(</w:t>
      </w:r>
      <w:proofErr w:type="gramEnd"/>
      <w:r w:rsidRPr="00EE42CD">
        <w:rPr>
          <w:rFonts w:cs="Arial"/>
          <w:szCs w:val="22"/>
        </w:rPr>
        <w:t>0) identified-organization(4) etsi(0)</w:t>
      </w:r>
    </w:p>
    <w:p w:rsidR="000405DB" w:rsidRPr="00EE42CD" w:rsidRDefault="000405DB" w:rsidP="001B504D">
      <w:pPr>
        <w:spacing w:before="120" w:after="120" w:line="288" w:lineRule="auto"/>
        <w:rPr>
          <w:rFonts w:cs="Arial"/>
          <w:szCs w:val="22"/>
        </w:rPr>
      </w:pPr>
      <w:r w:rsidRPr="00EE42CD">
        <w:rPr>
          <w:rFonts w:cs="Arial"/>
          <w:szCs w:val="22"/>
        </w:rPr>
        <w:t>other-certificate-</w:t>
      </w:r>
      <w:proofErr w:type="gramStart"/>
      <w:r w:rsidRPr="00EE42CD">
        <w:rPr>
          <w:rFonts w:cs="Arial"/>
          <w:szCs w:val="22"/>
        </w:rPr>
        <w:t>policies(</w:t>
      </w:r>
      <w:proofErr w:type="gramEnd"/>
      <w:r w:rsidRPr="00EE42CD">
        <w:rPr>
          <w:rFonts w:cs="Arial"/>
          <w:szCs w:val="22"/>
        </w:rPr>
        <w:t>2042)</w:t>
      </w:r>
    </w:p>
    <w:p w:rsidR="000405DB" w:rsidRPr="00EE42CD" w:rsidRDefault="000405DB" w:rsidP="001B504D">
      <w:pPr>
        <w:spacing w:before="120" w:after="120" w:line="288" w:lineRule="auto"/>
        <w:rPr>
          <w:rFonts w:cs="Arial"/>
          <w:szCs w:val="22"/>
        </w:rPr>
      </w:pPr>
      <w:r w:rsidRPr="00EE42CD">
        <w:rPr>
          <w:rFonts w:cs="Arial"/>
          <w:szCs w:val="22"/>
        </w:rPr>
        <w:lastRenderedPageBreak/>
        <w:t>policy-</w:t>
      </w:r>
      <w:proofErr w:type="gramStart"/>
      <w:r w:rsidRPr="00EE42CD">
        <w:rPr>
          <w:rFonts w:cs="Arial"/>
          <w:szCs w:val="22"/>
        </w:rPr>
        <w:t>identifiers(</w:t>
      </w:r>
      <w:proofErr w:type="gramEnd"/>
      <w:r w:rsidRPr="00EE42CD">
        <w:rPr>
          <w:rFonts w:cs="Arial"/>
          <w:szCs w:val="22"/>
        </w:rPr>
        <w:t>1) ivcp (8)</w:t>
      </w:r>
    </w:p>
    <w:p w:rsidR="000405DB" w:rsidRPr="00EE42CD" w:rsidRDefault="00E30D3A" w:rsidP="001B504D">
      <w:pPr>
        <w:spacing w:before="120" w:after="120" w:line="288" w:lineRule="auto"/>
        <w:rPr>
          <w:rFonts w:cs="Arial"/>
          <w:szCs w:val="22"/>
        </w:rPr>
      </w:pPr>
      <w:r>
        <w:rPr>
          <w:rFonts w:cs="Arial"/>
          <w:szCs w:val="22"/>
        </w:rPr>
        <w:t xml:space="preserve">5.3.1 </w:t>
      </w:r>
      <w:r w:rsidR="000405DB" w:rsidRPr="00EE42CD">
        <w:rPr>
          <w:rFonts w:cs="Arial"/>
          <w:szCs w:val="22"/>
        </w:rPr>
        <w:t>Khi có bất kỳ thay đổi nào đối với chính sách chứng thư chữ ký số như được mô tả tại điều 4.2.2 mà ảnh hưởng đến phạm vi áp dụng của chính sách, định danh chính sách chứng thư chữ ký số cần phải được thay đổi.</w:t>
      </w:r>
    </w:p>
    <w:p w:rsidR="000405DB" w:rsidRPr="00EE42CD" w:rsidRDefault="00CD1ECA" w:rsidP="006E34F5">
      <w:pPr>
        <w:pStyle w:val="Heading2"/>
        <w:rPr>
          <w:sz w:val="22"/>
          <w:szCs w:val="22"/>
        </w:rPr>
      </w:pPr>
      <w:bookmarkStart w:id="26" w:name="_Toc240558311"/>
      <w:r w:rsidRPr="00EE42CD">
        <w:rPr>
          <w:sz w:val="22"/>
          <w:szCs w:val="22"/>
        </w:rPr>
        <w:t xml:space="preserve">5.4 </w:t>
      </w:r>
      <w:r w:rsidR="000405DB" w:rsidRPr="00EE42CD">
        <w:rPr>
          <w:sz w:val="22"/>
          <w:szCs w:val="22"/>
        </w:rPr>
        <w:t>Các thành phần tham gia PKI</w:t>
      </w:r>
      <w:bookmarkEnd w:id="26"/>
    </w:p>
    <w:p w:rsidR="000405DB" w:rsidRPr="00EE42CD" w:rsidRDefault="00CD1ECA" w:rsidP="000405DB">
      <w:pPr>
        <w:spacing w:after="160" w:line="259" w:lineRule="auto"/>
        <w:rPr>
          <w:rFonts w:cs="Arial"/>
          <w:szCs w:val="22"/>
        </w:rPr>
      </w:pPr>
      <w:r w:rsidRPr="00EE42CD">
        <w:rPr>
          <w:rFonts w:cs="Arial"/>
          <w:szCs w:val="22"/>
        </w:rPr>
        <w:t xml:space="preserve">5.4.1 </w:t>
      </w:r>
      <w:r w:rsidR="000405DB" w:rsidRPr="00EE42CD">
        <w:rPr>
          <w:rFonts w:cs="Arial"/>
          <w:szCs w:val="22"/>
        </w:rPr>
        <w:t xml:space="preserve">Tổ chức chứng thực </w:t>
      </w:r>
      <w:r w:rsidR="00116A14" w:rsidRPr="00EE42CD">
        <w:rPr>
          <w:rFonts w:cs="Arial"/>
          <w:szCs w:val="22"/>
        </w:rPr>
        <w:t xml:space="preserve">chứng thư </w:t>
      </w:r>
      <w:r w:rsidR="000405DB" w:rsidRPr="00EE42CD">
        <w:rPr>
          <w:rFonts w:cs="Arial"/>
          <w:szCs w:val="22"/>
        </w:rPr>
        <w:t>chữ ký số</w:t>
      </w:r>
    </w:p>
    <w:p w:rsidR="000405DB" w:rsidRPr="00EE42CD" w:rsidRDefault="000405DB" w:rsidP="001B504D">
      <w:pPr>
        <w:spacing w:before="120" w:after="120" w:line="288" w:lineRule="auto"/>
        <w:rPr>
          <w:rFonts w:cs="Arial"/>
          <w:szCs w:val="22"/>
        </w:rPr>
      </w:pPr>
      <w:r w:rsidRPr="00EE42CD">
        <w:rPr>
          <w:rFonts w:cs="Arial"/>
          <w:szCs w:val="22"/>
        </w:rPr>
        <w:t xml:space="preserve">Tổ chức chứng thực </w:t>
      </w:r>
      <w:r w:rsidR="00116A14" w:rsidRPr="00EE42CD">
        <w:rPr>
          <w:rFonts w:cs="Arial"/>
          <w:szCs w:val="22"/>
        </w:rPr>
        <w:t xml:space="preserve">chứng thư </w:t>
      </w:r>
      <w:r w:rsidRPr="00EE42CD">
        <w:rPr>
          <w:rFonts w:cs="Arial"/>
          <w:szCs w:val="22"/>
        </w:rPr>
        <w:t xml:space="preserve">chữ ký số (CA) thường được hiểu là một loại tổ chức cung cấp dịch vụ tin cậy (TSP), như được định nghĩa trong </w:t>
      </w:r>
      <w:r w:rsidR="000E7F77">
        <w:rPr>
          <w:rFonts w:cs="Arial"/>
          <w:szCs w:val="22"/>
        </w:rPr>
        <w:t>Quy định (EU) số 910/2014</w:t>
      </w:r>
      <w:r w:rsidRPr="00EE42CD">
        <w:rPr>
          <w:rFonts w:cs="Arial"/>
          <w:szCs w:val="22"/>
        </w:rPr>
        <w:t>, và cũng là một dạng tổ chức cung cấp dịch vụ chứng thực chữ ký số như được định nghĩa trong Chỉ thị Chữ ký đi</w:t>
      </w:r>
      <w:r w:rsidR="000E7F77">
        <w:rPr>
          <w:rFonts w:cs="Arial"/>
          <w:szCs w:val="22"/>
        </w:rPr>
        <w:t>ện tử 1999/93/EC</w:t>
      </w:r>
      <w:r w:rsidRPr="00EE42CD">
        <w:rPr>
          <w:rFonts w:cs="Arial"/>
          <w:szCs w:val="22"/>
        </w:rPr>
        <w:t>, thực hiện cấp chứng thư khóa công khai.</w:t>
      </w:r>
    </w:p>
    <w:p w:rsidR="000405DB" w:rsidRPr="00EE42CD" w:rsidRDefault="00BF6D92" w:rsidP="001B504D">
      <w:pPr>
        <w:spacing w:before="120" w:after="120" w:line="288" w:lineRule="auto"/>
        <w:rPr>
          <w:rFonts w:cs="Arial"/>
          <w:szCs w:val="22"/>
        </w:rPr>
      </w:pPr>
      <w:r>
        <w:rPr>
          <w:rFonts w:cs="Arial"/>
          <w:szCs w:val="22"/>
        </w:rPr>
        <w:t>Tuy nhiên, trong tiêu chuẩn</w:t>
      </w:r>
      <w:r w:rsidR="009E3BDF">
        <w:rPr>
          <w:rFonts w:cs="Arial"/>
          <w:szCs w:val="22"/>
        </w:rPr>
        <w:t xml:space="preserve"> này, </w:t>
      </w:r>
      <w:r w:rsidR="000405DB" w:rsidRPr="00EE42CD">
        <w:rPr>
          <w:rFonts w:cs="Arial"/>
          <w:szCs w:val="22"/>
        </w:rPr>
        <w:t>thuật ngữ này được sử dụng chủ yếu để chỉ thành phần kỹ thuật của tổ chức cung cấp dịch vụ tin cậy liên quan đến việc cấp chứng thư chữ ký số.</w:t>
      </w:r>
    </w:p>
    <w:p w:rsidR="000405DB" w:rsidRPr="00EE42CD" w:rsidRDefault="009E3BDF" w:rsidP="001B504D">
      <w:pPr>
        <w:spacing w:before="120" w:after="120" w:line="288" w:lineRule="auto"/>
        <w:rPr>
          <w:rFonts w:cs="Arial"/>
          <w:szCs w:val="22"/>
        </w:rPr>
      </w:pPr>
      <w:r>
        <w:rPr>
          <w:rFonts w:cs="Arial"/>
          <w:szCs w:val="22"/>
        </w:rPr>
        <w:t xml:space="preserve">Tổ chức được người sử dụng </w:t>
      </w:r>
      <w:r w:rsidR="000405DB" w:rsidRPr="00EE42CD">
        <w:rPr>
          <w:rFonts w:cs="Arial"/>
          <w:szCs w:val="22"/>
        </w:rPr>
        <w:t xml:space="preserve">dịch vụ chứng thực chữ ký số tin cậy (bao gồm thuê </w:t>
      </w:r>
      <w:r w:rsidR="000405DB" w:rsidRPr="00EE42CD">
        <w:rPr>
          <w:rFonts w:cs="Arial"/>
          <w:spacing w:val="-4"/>
          <w:szCs w:val="22"/>
        </w:rPr>
        <w:t>bao và bên thứ ba) để cấp chứng thư chữ ký số là tổ chức cung cấp dịch vụ tin cậy.</w:t>
      </w:r>
    </w:p>
    <w:p w:rsidR="000405DB" w:rsidRPr="00EE42CD" w:rsidRDefault="000405DB" w:rsidP="001B504D">
      <w:pPr>
        <w:spacing w:before="120" w:after="120" w:line="288" w:lineRule="auto"/>
        <w:rPr>
          <w:rFonts w:cs="Arial"/>
          <w:szCs w:val="22"/>
        </w:rPr>
      </w:pPr>
      <w:r w:rsidRPr="00EE42CD">
        <w:rPr>
          <w:rFonts w:cs="Arial"/>
          <w:szCs w:val="22"/>
        </w:rPr>
        <w:t>Tổ chức cung cấp dịch vụ tin cậy chịu trách nhiệm tổng thể đối với việc cung cấp các dịch vụ chứng thực chữ ký số được xác định tại điều 4.3.</w:t>
      </w:r>
    </w:p>
    <w:p w:rsidR="000405DB" w:rsidRPr="00EE42CD" w:rsidRDefault="000405DB" w:rsidP="001B504D">
      <w:pPr>
        <w:spacing w:before="120" w:after="120" w:line="288" w:lineRule="auto"/>
        <w:rPr>
          <w:rFonts w:cs="Arial"/>
          <w:szCs w:val="22"/>
        </w:rPr>
      </w:pPr>
      <w:r w:rsidRPr="00EE42CD">
        <w:rPr>
          <w:rFonts w:cs="Arial"/>
          <w:szCs w:val="22"/>
        </w:rPr>
        <w:t>Tổ chức chứng thực chữ ký số, cũng như tổ chức cung cấp dịch vụ tin cậy, có thể được xác định trong chứng thư chữ ký số với vai trò là tổ chức phát hành, và khóa bí mật của tổ chức chứng thực chữ ký số được sử dụng để ký số chứng thư chữ ký số.</w:t>
      </w:r>
    </w:p>
    <w:p w:rsidR="000405DB" w:rsidRPr="00EE42CD" w:rsidRDefault="00CD1ECA" w:rsidP="001B504D">
      <w:pPr>
        <w:spacing w:before="120" w:after="120" w:line="288" w:lineRule="auto"/>
        <w:rPr>
          <w:rFonts w:cs="Arial"/>
          <w:szCs w:val="22"/>
        </w:rPr>
      </w:pPr>
      <w:r w:rsidRPr="00EE42CD">
        <w:rPr>
          <w:rFonts w:cs="Arial"/>
          <w:szCs w:val="22"/>
        </w:rPr>
        <w:t xml:space="preserve">5.4.1.1 </w:t>
      </w:r>
      <w:r w:rsidR="000405DB" w:rsidRPr="00EE42CD">
        <w:rPr>
          <w:rFonts w:cs="Arial"/>
          <w:szCs w:val="22"/>
        </w:rPr>
        <w:t>Tổ chức cung cấp dịch vụ tin cậy có thể sử dụng các bên khác để cung cấp một phần dịch vụ chứng thực chữ ký số.</w:t>
      </w:r>
    </w:p>
    <w:p w:rsidR="000405DB" w:rsidRPr="00EE42CD" w:rsidRDefault="00CD1ECA" w:rsidP="001B504D">
      <w:pPr>
        <w:spacing w:before="120" w:after="120" w:line="288" w:lineRule="auto"/>
        <w:rPr>
          <w:rFonts w:cs="Arial"/>
          <w:szCs w:val="22"/>
        </w:rPr>
      </w:pPr>
      <w:r w:rsidRPr="00EE42CD">
        <w:rPr>
          <w:rFonts w:cs="Arial"/>
          <w:szCs w:val="22"/>
        </w:rPr>
        <w:t>Chú thích</w:t>
      </w:r>
      <w:r w:rsidR="0059190D">
        <w:rPr>
          <w:rFonts w:cs="Arial"/>
          <w:szCs w:val="22"/>
        </w:rPr>
        <w:t xml:space="preserve">: </w:t>
      </w:r>
      <w:r w:rsidR="000405DB" w:rsidRPr="00EE42CD">
        <w:rPr>
          <w:rFonts w:cs="Arial"/>
          <w:szCs w:val="22"/>
        </w:rPr>
        <w:t>Tổ chức cung cấp dịch vụ tin cậy luôn duy trì trách nhiệm tổng thể và phải bảo đảm các yêu cầu chính s</w:t>
      </w:r>
      <w:r w:rsidR="0059190D">
        <w:rPr>
          <w:rFonts w:cs="Arial"/>
          <w:szCs w:val="22"/>
        </w:rPr>
        <w:t>ách được quy định trong tiêu chuẩn</w:t>
      </w:r>
      <w:r w:rsidR="000405DB" w:rsidRPr="00EE42CD">
        <w:rPr>
          <w:rFonts w:cs="Arial"/>
          <w:szCs w:val="22"/>
        </w:rPr>
        <w:t xml:space="preserve"> này được đáp ứng (</w:t>
      </w:r>
      <w:r w:rsidR="00AB7FAD">
        <w:rPr>
          <w:rFonts w:cs="Arial"/>
          <w:szCs w:val="22"/>
        </w:rPr>
        <w:t>TCVN: 14618:2026</w:t>
      </w:r>
      <w:r w:rsidR="000405DB" w:rsidRPr="00EE42CD">
        <w:rPr>
          <w:rFonts w:cs="Arial"/>
          <w:szCs w:val="22"/>
        </w:rPr>
        <w:t xml:space="preserve">, yêu cầu </w:t>
      </w:r>
      <w:r w:rsidR="00912605">
        <w:rPr>
          <w:rFonts w:cs="Arial"/>
          <w:szCs w:val="22"/>
        </w:rPr>
        <w:t>tại điều 6.3</w:t>
      </w:r>
      <w:r w:rsidR="000405DB" w:rsidRPr="00EE42CD">
        <w:rPr>
          <w:rFonts w:cs="Arial"/>
          <w:szCs w:val="22"/>
        </w:rPr>
        <w:t>).</w:t>
      </w:r>
    </w:p>
    <w:p w:rsidR="000405DB" w:rsidRPr="00EE42CD" w:rsidRDefault="00CD1ECA" w:rsidP="001B504D">
      <w:pPr>
        <w:spacing w:before="120" w:after="120" w:line="288" w:lineRule="auto"/>
        <w:rPr>
          <w:rFonts w:cs="Arial"/>
          <w:szCs w:val="22"/>
        </w:rPr>
      </w:pPr>
      <w:r w:rsidRPr="00EE42CD">
        <w:rPr>
          <w:rFonts w:cs="Arial"/>
          <w:szCs w:val="22"/>
        </w:rPr>
        <w:t>Ví dụ</w:t>
      </w:r>
      <w:r w:rsidR="000405DB" w:rsidRPr="00EE42CD">
        <w:rPr>
          <w:rFonts w:cs="Arial"/>
          <w:szCs w:val="22"/>
        </w:rPr>
        <w:t xml:space="preserve">: Tổ chức cung cấp dịch vụ tin cậy có thể thuê ngoài toàn bộ các thành phần dịch vụ, bao gồm dịch vụ tạo chứng thư chữ ký số (được gọi là tổ chức chứng thực chữ ký số trong </w:t>
      </w:r>
      <w:r w:rsidR="0059190D">
        <w:rPr>
          <w:rFonts w:cs="Arial"/>
          <w:szCs w:val="22"/>
        </w:rPr>
        <w:t>tiêu chuẩn</w:t>
      </w:r>
      <w:r w:rsidR="000405DB" w:rsidRPr="00EE42CD">
        <w:rPr>
          <w:rFonts w:cs="Arial"/>
          <w:szCs w:val="22"/>
        </w:rPr>
        <w:t xml:space="preserve"> này). Tuy nhiên, khóa được sử dụng để ký số chứng thư chữ ký số được xác định là thuộc về tổ chức chứng thực chữ ký số, và tổ chức cung cấp dịch vụ tin cậy vẫn duy trì trách nhiệm tổng thể trong việc đáp ứng các yêu cầu được quy định trong tài liệu này.</w:t>
      </w:r>
    </w:p>
    <w:p w:rsidR="000405DB" w:rsidRPr="00EE42CD" w:rsidRDefault="00CD1ECA" w:rsidP="001B504D">
      <w:pPr>
        <w:spacing w:before="120" w:after="120" w:line="288" w:lineRule="auto"/>
        <w:rPr>
          <w:rFonts w:cs="Arial"/>
          <w:szCs w:val="22"/>
        </w:rPr>
      </w:pPr>
      <w:r w:rsidRPr="00EE42CD">
        <w:rPr>
          <w:rFonts w:cs="Arial"/>
          <w:szCs w:val="22"/>
        </w:rPr>
        <w:t xml:space="preserve">5.4.1.2 </w:t>
      </w:r>
      <w:r w:rsidR="000405DB" w:rsidRPr="00EE42CD">
        <w:rPr>
          <w:rFonts w:cs="Arial"/>
          <w:szCs w:val="22"/>
        </w:rPr>
        <w:t>Tổ chức cung cấp dịch vụ tin cậy có thể triển khai cấu trúc phân cấp các tổ chức chứng thực chữ ký số.</w:t>
      </w:r>
    </w:p>
    <w:p w:rsidR="000405DB" w:rsidRPr="00EE42CD" w:rsidRDefault="00CD1ECA" w:rsidP="001B504D">
      <w:pPr>
        <w:spacing w:before="120" w:after="120" w:line="288" w:lineRule="auto"/>
        <w:rPr>
          <w:rFonts w:cs="Arial"/>
          <w:szCs w:val="22"/>
        </w:rPr>
      </w:pPr>
      <w:r w:rsidRPr="00EE42CD">
        <w:rPr>
          <w:rFonts w:cs="Arial"/>
          <w:szCs w:val="22"/>
        </w:rPr>
        <w:t xml:space="preserve">5.4.1.3 </w:t>
      </w:r>
      <w:r w:rsidR="000405DB" w:rsidRPr="00EE42CD">
        <w:rPr>
          <w:rFonts w:cs="Arial"/>
          <w:szCs w:val="22"/>
        </w:rPr>
        <w:t>Trường hợp tổ chức cung cấp dịch vụ tin cậy triển khai cấu trúc phân cấp bao gồm các tổ chức chứng thực chữ ký số cấp dưới đến tổ chức chứng thực chữ ký số gốc, tổ chức cung cấp dịch vụ tin cậy phải chịu trách nhiệm bảo đảm các tổ chức chứng thực chữ ký số cấp dưới tuân thủ các yêu cầu chính sách áp dụng.</w:t>
      </w:r>
    </w:p>
    <w:p w:rsidR="000405DB" w:rsidRPr="00EE42CD" w:rsidRDefault="00CD1ECA" w:rsidP="001B504D">
      <w:pPr>
        <w:spacing w:before="120" w:after="120" w:line="288" w:lineRule="auto"/>
        <w:rPr>
          <w:rFonts w:cs="Arial"/>
          <w:szCs w:val="22"/>
        </w:rPr>
      </w:pPr>
      <w:r w:rsidRPr="00EE42CD">
        <w:rPr>
          <w:rFonts w:cs="Arial"/>
          <w:szCs w:val="22"/>
        </w:rPr>
        <w:t xml:space="preserve">5.4.2 </w:t>
      </w:r>
      <w:r w:rsidR="000405DB" w:rsidRPr="00EE42CD">
        <w:rPr>
          <w:rFonts w:cs="Arial"/>
          <w:szCs w:val="22"/>
        </w:rPr>
        <w:t>Thuê bao và chủ thể</w:t>
      </w:r>
    </w:p>
    <w:p w:rsidR="000405DB" w:rsidRPr="00EE42CD" w:rsidRDefault="000405DB" w:rsidP="001B504D">
      <w:pPr>
        <w:spacing w:before="120" w:after="120" w:line="288" w:lineRule="auto"/>
        <w:rPr>
          <w:rFonts w:cs="Arial"/>
          <w:szCs w:val="22"/>
        </w:rPr>
      </w:pPr>
      <w:r w:rsidRPr="00EE42CD">
        <w:rPr>
          <w:rFonts w:cs="Arial"/>
          <w:szCs w:val="22"/>
        </w:rPr>
        <w:t>Trong khuôn khổ các chính sách này, chủ thể có thể là:</w:t>
      </w:r>
    </w:p>
    <w:p w:rsidR="000405DB" w:rsidRPr="00EE42CD" w:rsidRDefault="00CD1ECA" w:rsidP="001B504D">
      <w:pPr>
        <w:spacing w:before="120" w:after="120" w:line="288" w:lineRule="auto"/>
        <w:rPr>
          <w:rFonts w:cs="Arial"/>
          <w:szCs w:val="22"/>
        </w:rPr>
      </w:pPr>
      <w:r w:rsidRPr="00EE42CD">
        <w:rPr>
          <w:rFonts w:cs="Arial"/>
          <w:szCs w:val="22"/>
        </w:rPr>
        <w:t xml:space="preserve">a) </w:t>
      </w:r>
      <w:r w:rsidR="000405DB" w:rsidRPr="00EE42CD">
        <w:rPr>
          <w:rFonts w:cs="Arial"/>
          <w:szCs w:val="22"/>
        </w:rPr>
        <w:t>cá nhân;</w:t>
      </w:r>
    </w:p>
    <w:p w:rsidR="000405DB" w:rsidRPr="00EE42CD" w:rsidRDefault="00CD1ECA" w:rsidP="001B504D">
      <w:pPr>
        <w:spacing w:before="120" w:after="120" w:line="288" w:lineRule="auto"/>
        <w:rPr>
          <w:rFonts w:cs="Arial"/>
          <w:szCs w:val="22"/>
        </w:rPr>
      </w:pPr>
      <w:r w:rsidRPr="00EE42CD">
        <w:rPr>
          <w:rFonts w:cs="Arial"/>
          <w:szCs w:val="22"/>
        </w:rPr>
        <w:t xml:space="preserve">b) </w:t>
      </w:r>
      <w:r w:rsidR="000405DB" w:rsidRPr="00EE42CD">
        <w:rPr>
          <w:rFonts w:cs="Arial"/>
          <w:szCs w:val="22"/>
        </w:rPr>
        <w:t>cá nhân được xác định có liên kết với một pháp nhân;</w:t>
      </w:r>
    </w:p>
    <w:p w:rsidR="000405DB" w:rsidRPr="0059190D" w:rsidRDefault="00CD1ECA" w:rsidP="001B504D">
      <w:pPr>
        <w:spacing w:before="120" w:after="120" w:line="288" w:lineRule="auto"/>
        <w:rPr>
          <w:rFonts w:cs="Arial"/>
          <w:spacing w:val="-6"/>
          <w:szCs w:val="22"/>
        </w:rPr>
      </w:pPr>
      <w:r w:rsidRPr="0059190D">
        <w:rPr>
          <w:rFonts w:cs="Arial"/>
          <w:spacing w:val="-6"/>
          <w:szCs w:val="22"/>
        </w:rPr>
        <w:t xml:space="preserve">c) </w:t>
      </w:r>
      <w:r w:rsidR="000405DB" w:rsidRPr="0059190D">
        <w:rPr>
          <w:rFonts w:cs="Arial"/>
          <w:spacing w:val="-6"/>
          <w:szCs w:val="22"/>
        </w:rPr>
        <w:t>pháp nhân (có thể là một tổ chức hoặc một đơn vị hoặc bộ phận được xác định thuộc một tổ chức);</w:t>
      </w:r>
    </w:p>
    <w:p w:rsidR="000405DB" w:rsidRPr="00EE42CD" w:rsidRDefault="00CD1ECA" w:rsidP="001B504D">
      <w:pPr>
        <w:spacing w:before="120" w:after="120" w:line="288" w:lineRule="auto"/>
        <w:rPr>
          <w:rFonts w:cs="Arial"/>
          <w:szCs w:val="22"/>
        </w:rPr>
      </w:pPr>
      <w:r w:rsidRPr="00EE42CD">
        <w:rPr>
          <w:rFonts w:cs="Arial"/>
          <w:szCs w:val="22"/>
        </w:rPr>
        <w:lastRenderedPageBreak/>
        <w:t xml:space="preserve">d) </w:t>
      </w:r>
      <w:r w:rsidR="000405DB" w:rsidRPr="00EE42CD">
        <w:rPr>
          <w:rFonts w:cs="Arial"/>
          <w:szCs w:val="22"/>
        </w:rPr>
        <w:t>thiết bị hoặc hệ thống được vận hành bởi hoặc thay mặt cho cá nhân hoặc pháp nhân.</w:t>
      </w:r>
    </w:p>
    <w:p w:rsidR="000405DB" w:rsidRPr="00EE42CD" w:rsidRDefault="000405DB" w:rsidP="001B504D">
      <w:pPr>
        <w:spacing w:before="120" w:after="120" w:line="288" w:lineRule="auto"/>
        <w:rPr>
          <w:rFonts w:cs="Arial"/>
          <w:szCs w:val="22"/>
        </w:rPr>
      </w:pPr>
      <w:r w:rsidRPr="00EE42CD">
        <w:rPr>
          <w:rFonts w:cs="Arial"/>
          <w:szCs w:val="22"/>
        </w:rPr>
        <w:t>Trường hợp thuê bao đồng thời là chủ thể, thuê bao chịu trách nhiệm trực tiếp nếu các nghĩa vụ của mình không được thực hiện đúng.</w:t>
      </w:r>
    </w:p>
    <w:p w:rsidR="000405DB" w:rsidRPr="00EE42CD" w:rsidRDefault="000405DB" w:rsidP="001B504D">
      <w:pPr>
        <w:spacing w:before="120" w:after="120" w:line="288" w:lineRule="auto"/>
        <w:rPr>
          <w:rFonts w:cs="Arial"/>
          <w:szCs w:val="22"/>
        </w:rPr>
      </w:pPr>
      <w:r w:rsidRPr="00EE42CD">
        <w:rPr>
          <w:rFonts w:cs="Arial"/>
          <w:szCs w:val="22"/>
        </w:rPr>
        <w:t>Trường hợp thuê bao thay mặt cho một hoặc nhiều chủ thể riêng biệt mà thuê bao có liên kết (ví dụ: thuê bao là một công ty yêu cầu cấp chứng thư chữ ký số cho nhân viên để họ tham gia giao dịch điện tử thay mặt công ty), trách nhiệm của thuê bao và chủ thể được quy định tại điều 6.3.4, từ 6.3.4.9 đến 6.3.4.17.</w:t>
      </w:r>
    </w:p>
    <w:p w:rsidR="000405DB" w:rsidRPr="00EE42CD" w:rsidRDefault="000405DB" w:rsidP="001B504D">
      <w:pPr>
        <w:spacing w:before="120" w:after="120" w:line="288" w:lineRule="auto"/>
        <w:rPr>
          <w:rFonts w:cs="Arial"/>
          <w:szCs w:val="22"/>
        </w:rPr>
      </w:pPr>
      <w:r w:rsidRPr="00EE42CD">
        <w:rPr>
          <w:rFonts w:cs="Arial"/>
          <w:szCs w:val="22"/>
        </w:rPr>
        <w:t>Mối liên kết giữa thuê bao và chủ thể bao gồm một trong các trường hợp sau:</w:t>
      </w:r>
    </w:p>
    <w:p w:rsidR="000405DB" w:rsidRPr="00EE42CD" w:rsidRDefault="000405DB" w:rsidP="001B504D">
      <w:pPr>
        <w:spacing w:before="120" w:after="120" w:line="288" w:lineRule="auto"/>
        <w:rPr>
          <w:rFonts w:cs="Arial"/>
          <w:szCs w:val="22"/>
        </w:rPr>
      </w:pPr>
      <w:r w:rsidRPr="00EE42CD">
        <w:rPr>
          <w:rFonts w:cs="Arial"/>
          <w:szCs w:val="22"/>
        </w:rPr>
        <w:t>5.4.2.1 Đối với chứng thư chữ ký số cấp cho cá nhân, thuê bao có thể là:</w:t>
      </w:r>
    </w:p>
    <w:p w:rsidR="000405DB" w:rsidRPr="00EE42CD" w:rsidRDefault="00CD1ECA" w:rsidP="001B504D">
      <w:pPr>
        <w:spacing w:before="120" w:after="120" w:line="288" w:lineRule="auto"/>
        <w:rPr>
          <w:rFonts w:cs="Arial"/>
          <w:szCs w:val="22"/>
        </w:rPr>
      </w:pPr>
      <w:r w:rsidRPr="00EE42CD">
        <w:rPr>
          <w:rFonts w:cs="Arial"/>
          <w:szCs w:val="22"/>
        </w:rPr>
        <w:t xml:space="preserve">a) </w:t>
      </w:r>
      <w:r w:rsidR="000405DB" w:rsidRPr="00EE42CD">
        <w:rPr>
          <w:rFonts w:cs="Arial"/>
          <w:szCs w:val="22"/>
        </w:rPr>
        <w:t>chính cá nhân đó;</w:t>
      </w:r>
    </w:p>
    <w:p w:rsidR="000405DB" w:rsidRPr="00EE42CD" w:rsidRDefault="00CD1ECA" w:rsidP="001B504D">
      <w:pPr>
        <w:spacing w:before="120" w:after="120" w:line="288" w:lineRule="auto"/>
        <w:rPr>
          <w:rFonts w:cs="Arial"/>
          <w:szCs w:val="22"/>
        </w:rPr>
      </w:pPr>
      <w:r w:rsidRPr="00EE42CD">
        <w:rPr>
          <w:rFonts w:cs="Arial"/>
          <w:szCs w:val="22"/>
        </w:rPr>
        <w:t xml:space="preserve">b) </w:t>
      </w:r>
      <w:r w:rsidR="000405DB" w:rsidRPr="00EE42CD">
        <w:rPr>
          <w:rFonts w:cs="Arial"/>
          <w:szCs w:val="22"/>
        </w:rPr>
        <w:t>cá nhân được ủy quyền đại diện cho chủ thể;</w:t>
      </w:r>
    </w:p>
    <w:p w:rsidR="000405DB" w:rsidRPr="00EE42CD" w:rsidRDefault="00CD1ECA" w:rsidP="001B504D">
      <w:pPr>
        <w:spacing w:before="120" w:after="120" w:line="288" w:lineRule="auto"/>
        <w:rPr>
          <w:rFonts w:cs="Arial"/>
          <w:szCs w:val="22"/>
        </w:rPr>
      </w:pPr>
      <w:r w:rsidRPr="00EE42CD">
        <w:rPr>
          <w:rFonts w:cs="Arial"/>
          <w:szCs w:val="22"/>
        </w:rPr>
        <w:t xml:space="preserve">c) </w:t>
      </w:r>
      <w:r w:rsidR="000405DB" w:rsidRPr="00EE42CD">
        <w:rPr>
          <w:rFonts w:cs="Arial"/>
          <w:szCs w:val="22"/>
        </w:rPr>
        <w:t>tổ chức có liên kết với cá nhân đó (ví dụ: công ty sử dụng lao động hoặc tổ chức mà cá nhân là thành viên).</w:t>
      </w:r>
    </w:p>
    <w:p w:rsidR="000405DB" w:rsidRPr="00EE42CD" w:rsidRDefault="00CD1ECA" w:rsidP="001B504D">
      <w:pPr>
        <w:spacing w:before="120" w:after="120" w:line="288" w:lineRule="auto"/>
        <w:rPr>
          <w:rFonts w:cs="Arial"/>
          <w:szCs w:val="22"/>
        </w:rPr>
      </w:pPr>
      <w:r w:rsidRPr="00EE42CD">
        <w:rPr>
          <w:rFonts w:cs="Arial"/>
          <w:szCs w:val="22"/>
        </w:rPr>
        <w:t>Chú thích</w:t>
      </w:r>
      <w:r w:rsidR="000405DB" w:rsidRPr="00EE42CD">
        <w:rPr>
          <w:rFonts w:cs="Arial"/>
          <w:szCs w:val="22"/>
        </w:rPr>
        <w:t>: Quy định pháp luật quốc gia có thể quy định việc chuyển giao trách nhiệm cho bên thứ ba.</w:t>
      </w:r>
    </w:p>
    <w:p w:rsidR="000405DB" w:rsidRPr="00EE42CD" w:rsidRDefault="000405DB" w:rsidP="001B504D">
      <w:pPr>
        <w:spacing w:before="120" w:after="120" w:line="288" w:lineRule="auto"/>
        <w:rPr>
          <w:rFonts w:cs="Arial"/>
          <w:szCs w:val="22"/>
        </w:rPr>
      </w:pPr>
      <w:r w:rsidRPr="00EE42CD">
        <w:rPr>
          <w:rFonts w:cs="Arial"/>
          <w:szCs w:val="22"/>
        </w:rPr>
        <w:t>tổ chức có liên kết với cá nhân đó (ví dụ: công ty sử dụng lao động hoặc tổ chức mà cá nhân là thành viên).</w:t>
      </w:r>
    </w:p>
    <w:p w:rsidR="000405DB" w:rsidRPr="00EE42CD" w:rsidRDefault="000405DB" w:rsidP="001B504D">
      <w:pPr>
        <w:spacing w:before="120" w:after="120" w:line="288" w:lineRule="auto"/>
        <w:rPr>
          <w:rFonts w:cs="Arial"/>
          <w:szCs w:val="22"/>
        </w:rPr>
      </w:pPr>
      <w:r w:rsidRPr="00EE42CD">
        <w:rPr>
          <w:rFonts w:cs="Arial"/>
          <w:szCs w:val="22"/>
        </w:rPr>
        <w:t>5.4.2.2 Đối với chứng thư chữ ký số cấp cho pháp nhân, thuê bao có thể là:</w:t>
      </w:r>
    </w:p>
    <w:p w:rsidR="000405DB" w:rsidRPr="00EE42CD" w:rsidRDefault="00CD1ECA" w:rsidP="001B504D">
      <w:pPr>
        <w:spacing w:before="120" w:after="120" w:line="288" w:lineRule="auto"/>
        <w:rPr>
          <w:rFonts w:cs="Arial"/>
          <w:szCs w:val="22"/>
        </w:rPr>
      </w:pPr>
      <w:r w:rsidRPr="00EE42CD">
        <w:rPr>
          <w:rFonts w:cs="Arial"/>
          <w:szCs w:val="22"/>
        </w:rPr>
        <w:t xml:space="preserve">a) </w:t>
      </w:r>
      <w:r w:rsidR="000405DB" w:rsidRPr="00EE42CD">
        <w:rPr>
          <w:rFonts w:cs="Arial"/>
          <w:szCs w:val="22"/>
        </w:rPr>
        <w:t>tổ chức hoặc cá nhân được phép đại diện pháp nhân theo quy định pháp luật;</w:t>
      </w:r>
    </w:p>
    <w:p w:rsidR="000405DB" w:rsidRPr="00EE42CD" w:rsidRDefault="00CD1ECA" w:rsidP="001B504D">
      <w:pPr>
        <w:spacing w:before="120" w:after="120" w:line="288" w:lineRule="auto"/>
        <w:rPr>
          <w:rFonts w:cs="Arial"/>
          <w:szCs w:val="22"/>
        </w:rPr>
      </w:pPr>
      <w:r w:rsidRPr="00EE42CD">
        <w:rPr>
          <w:rFonts w:cs="Arial"/>
          <w:szCs w:val="22"/>
        </w:rPr>
        <w:t xml:space="preserve">b) </w:t>
      </w:r>
      <w:r w:rsidR="000405DB" w:rsidRPr="00EE42CD">
        <w:rPr>
          <w:rFonts w:cs="Arial"/>
          <w:szCs w:val="22"/>
        </w:rPr>
        <w:t>người đại diện hợp pháp của pháp nhân đăng ký chứng thư chữ ký số cho các đơn vị trực thuộc hoặc bộ phận của pháp nhân đó.</w:t>
      </w:r>
    </w:p>
    <w:p w:rsidR="000405DB" w:rsidRPr="00EE42CD" w:rsidRDefault="000405DB" w:rsidP="001B504D">
      <w:pPr>
        <w:spacing w:before="120" w:after="120" w:line="288" w:lineRule="auto"/>
        <w:rPr>
          <w:rFonts w:cs="Arial"/>
          <w:szCs w:val="22"/>
        </w:rPr>
      </w:pPr>
      <w:r w:rsidRPr="00EE42CD">
        <w:rPr>
          <w:rFonts w:cs="Arial"/>
          <w:szCs w:val="22"/>
        </w:rPr>
        <w:t>5.4.2.3 Đối với chứng thư chữ ký số cấp cho thiết bị hoặc hệ thống, thuê bao có thể là:</w:t>
      </w:r>
    </w:p>
    <w:p w:rsidR="000405DB" w:rsidRPr="00EE42CD" w:rsidRDefault="00CD1ECA" w:rsidP="001B504D">
      <w:pPr>
        <w:spacing w:before="120" w:after="120" w:line="288" w:lineRule="auto"/>
        <w:rPr>
          <w:rFonts w:cs="Arial"/>
          <w:szCs w:val="22"/>
        </w:rPr>
      </w:pPr>
      <w:r w:rsidRPr="00EE42CD">
        <w:rPr>
          <w:rFonts w:cs="Arial"/>
          <w:szCs w:val="22"/>
        </w:rPr>
        <w:t xml:space="preserve">a) </w:t>
      </w:r>
      <w:r w:rsidR="000405DB" w:rsidRPr="00EE42CD">
        <w:rPr>
          <w:rFonts w:cs="Arial"/>
          <w:szCs w:val="22"/>
        </w:rPr>
        <w:t>cá nhân hoặc pháp nhân vận hành thiết bị hoặc hệ thống;</w:t>
      </w:r>
    </w:p>
    <w:p w:rsidR="000405DB" w:rsidRPr="00EE42CD" w:rsidRDefault="00CD1ECA" w:rsidP="001B504D">
      <w:pPr>
        <w:spacing w:before="120" w:after="120" w:line="288" w:lineRule="auto"/>
        <w:rPr>
          <w:rFonts w:cs="Arial"/>
          <w:szCs w:val="22"/>
        </w:rPr>
      </w:pPr>
      <w:r w:rsidRPr="00EE42CD">
        <w:rPr>
          <w:rFonts w:cs="Arial"/>
          <w:szCs w:val="22"/>
        </w:rPr>
        <w:t xml:space="preserve">b) </w:t>
      </w:r>
      <w:r w:rsidR="000405DB" w:rsidRPr="00EE42CD">
        <w:rPr>
          <w:rFonts w:cs="Arial"/>
          <w:szCs w:val="22"/>
        </w:rPr>
        <w:t>tổ chức hoặc cá nhân được phép đại diện pháp nhân theo quy định pháp luật;</w:t>
      </w:r>
    </w:p>
    <w:p w:rsidR="000405DB" w:rsidRPr="00EE42CD" w:rsidRDefault="00CD1ECA" w:rsidP="001B504D">
      <w:pPr>
        <w:spacing w:before="120" w:after="120" w:line="288" w:lineRule="auto"/>
        <w:rPr>
          <w:rFonts w:cs="Arial"/>
          <w:szCs w:val="22"/>
        </w:rPr>
      </w:pPr>
      <w:r w:rsidRPr="00EE42CD">
        <w:rPr>
          <w:rFonts w:cs="Arial"/>
          <w:szCs w:val="22"/>
        </w:rPr>
        <w:t xml:space="preserve">c) </w:t>
      </w:r>
      <w:r w:rsidR="000405DB" w:rsidRPr="00EE42CD">
        <w:rPr>
          <w:rFonts w:cs="Arial"/>
          <w:szCs w:val="22"/>
        </w:rPr>
        <w:t>người đại diện hợp pháp của pháp nhân đăng ký chứng thư chữ ký số cho các đơn vị trực thuộc hoặc bộ phận của pháp nhân đó.</w:t>
      </w:r>
    </w:p>
    <w:p w:rsidR="000405DB" w:rsidRPr="00EE42CD" w:rsidRDefault="00334A83" w:rsidP="001B504D">
      <w:pPr>
        <w:spacing w:before="120" w:after="120" w:line="288" w:lineRule="auto"/>
        <w:rPr>
          <w:rFonts w:cs="Arial"/>
          <w:szCs w:val="22"/>
        </w:rPr>
      </w:pPr>
      <w:r w:rsidRPr="00EE42CD">
        <w:rPr>
          <w:rFonts w:cs="Arial"/>
          <w:szCs w:val="22"/>
        </w:rPr>
        <w:t xml:space="preserve">5.4.3 </w:t>
      </w:r>
      <w:r w:rsidR="000405DB" w:rsidRPr="00EE42CD">
        <w:rPr>
          <w:rFonts w:cs="Arial"/>
          <w:szCs w:val="22"/>
        </w:rPr>
        <w:t>Các thành phần khác</w:t>
      </w:r>
    </w:p>
    <w:p w:rsidR="000405DB" w:rsidRPr="00EE42CD" w:rsidRDefault="00CD1ECA" w:rsidP="001B504D">
      <w:pPr>
        <w:spacing w:before="120" w:after="120" w:line="288" w:lineRule="auto"/>
        <w:rPr>
          <w:rFonts w:cs="Arial"/>
          <w:szCs w:val="22"/>
        </w:rPr>
      </w:pPr>
      <w:r w:rsidRPr="00EE42CD">
        <w:rPr>
          <w:rFonts w:cs="Arial"/>
          <w:szCs w:val="22"/>
        </w:rPr>
        <w:t xml:space="preserve">5.4.3.1 </w:t>
      </w:r>
      <w:r w:rsidR="000405DB" w:rsidRPr="00EE42CD">
        <w:rPr>
          <w:rFonts w:cs="Arial"/>
          <w:szCs w:val="22"/>
        </w:rPr>
        <w:t xml:space="preserve">Tổ chức cung cấp dịch vụ tin cậy có thể xác định các thành phần tham gia khác không được quy định trong </w:t>
      </w:r>
      <w:r w:rsidR="00DB1B04">
        <w:rPr>
          <w:rFonts w:cs="Arial"/>
          <w:szCs w:val="22"/>
        </w:rPr>
        <w:t>tiêu chuẩn</w:t>
      </w:r>
      <w:r w:rsidR="000405DB" w:rsidRPr="00EE42CD">
        <w:rPr>
          <w:rFonts w:cs="Arial"/>
          <w:szCs w:val="22"/>
        </w:rPr>
        <w:t xml:space="preserve"> này.</w:t>
      </w:r>
    </w:p>
    <w:p w:rsidR="000405DB" w:rsidRPr="00EE42CD" w:rsidRDefault="00806896" w:rsidP="001B504D">
      <w:pPr>
        <w:spacing w:before="120" w:after="120" w:line="288" w:lineRule="auto"/>
        <w:rPr>
          <w:rFonts w:cs="Arial"/>
          <w:szCs w:val="22"/>
        </w:rPr>
      </w:pPr>
      <w:r w:rsidRPr="00EE42CD">
        <w:rPr>
          <w:rFonts w:cs="Arial"/>
          <w:szCs w:val="22"/>
        </w:rPr>
        <w:t xml:space="preserve">5.5 </w:t>
      </w:r>
      <w:r w:rsidR="000405DB" w:rsidRPr="00EE42CD">
        <w:rPr>
          <w:rFonts w:cs="Arial"/>
          <w:szCs w:val="22"/>
        </w:rPr>
        <w:t>Mục đích sử dụng chứng thư chữ ký số</w:t>
      </w:r>
    </w:p>
    <w:p w:rsidR="000405DB" w:rsidRPr="00EE42CD" w:rsidRDefault="000405DB" w:rsidP="001B504D">
      <w:pPr>
        <w:spacing w:before="120" w:after="120" w:line="288" w:lineRule="auto"/>
        <w:rPr>
          <w:rFonts w:cs="Arial"/>
          <w:szCs w:val="22"/>
        </w:rPr>
      </w:pPr>
      <w:r w:rsidRPr="00EE42CD">
        <w:rPr>
          <w:rFonts w:cs="Arial"/>
          <w:szCs w:val="22"/>
        </w:rPr>
        <w:t>Các chính sách chứng thư chữ ký số NCP, NCP+ và LCP không đặt ra hạn chế đối với cộng đồng người sử dụng và phạm vi áp dụng của chứng thư chữ ký số.</w:t>
      </w:r>
    </w:p>
    <w:p w:rsidR="000405DB" w:rsidRPr="00EE42CD" w:rsidRDefault="000405DB" w:rsidP="001B504D">
      <w:pPr>
        <w:spacing w:before="120" w:after="120" w:line="288" w:lineRule="auto"/>
        <w:rPr>
          <w:rFonts w:cs="Arial"/>
          <w:szCs w:val="22"/>
        </w:rPr>
      </w:pPr>
      <w:r w:rsidRPr="00EE42CD">
        <w:rPr>
          <w:rFonts w:cs="Arial"/>
          <w:szCs w:val="22"/>
        </w:rPr>
        <w:t>Phạm vi áp dụng của các loại chứng thư chữ ký số khác được mô tả như sau:</w:t>
      </w:r>
    </w:p>
    <w:p w:rsidR="000405DB" w:rsidRPr="00EE42CD" w:rsidRDefault="009E3BDF" w:rsidP="001B504D">
      <w:pPr>
        <w:spacing w:before="120" w:after="120" w:line="288" w:lineRule="auto"/>
        <w:rPr>
          <w:rFonts w:cs="Arial"/>
          <w:szCs w:val="22"/>
        </w:rPr>
      </w:pPr>
      <w:r>
        <w:rPr>
          <w:rFonts w:cs="Arial"/>
          <w:szCs w:val="22"/>
        </w:rPr>
        <w:t xml:space="preserve">5.5.1 </w:t>
      </w:r>
      <w:r w:rsidR="000405DB" w:rsidRPr="00EE42CD">
        <w:rPr>
          <w:rFonts w:cs="Arial"/>
          <w:szCs w:val="22"/>
        </w:rPr>
        <w:t>Mục đích cụ thể của chứng thư chữ ký số EV được mô tả tại EVCG [4], điều 2.</w:t>
      </w:r>
    </w:p>
    <w:p w:rsidR="000405DB" w:rsidRPr="00EE42CD" w:rsidRDefault="009E3BDF" w:rsidP="001B504D">
      <w:pPr>
        <w:spacing w:before="120" w:after="120" w:line="288" w:lineRule="auto"/>
        <w:rPr>
          <w:rFonts w:cs="Arial"/>
          <w:szCs w:val="22"/>
        </w:rPr>
      </w:pPr>
      <w:r>
        <w:rPr>
          <w:rFonts w:cs="Arial"/>
          <w:szCs w:val="22"/>
        </w:rPr>
        <w:t xml:space="preserve">5.5.2 </w:t>
      </w:r>
      <w:r w:rsidR="000405DB" w:rsidRPr="00EE42CD">
        <w:rPr>
          <w:rFonts w:cs="Arial"/>
          <w:szCs w:val="22"/>
        </w:rPr>
        <w:t>Mục đích cụ thể của chứng thư chữ ký số DV, OV, IV được mô tả tại BRG [6], điều 1.4.1.</w:t>
      </w:r>
    </w:p>
    <w:p w:rsidR="00494B8B" w:rsidRPr="00EE42CD" w:rsidRDefault="009E3BDF" w:rsidP="001B504D">
      <w:pPr>
        <w:spacing w:before="120" w:after="120" w:line="288" w:lineRule="auto"/>
        <w:rPr>
          <w:rFonts w:cs="Arial"/>
          <w:szCs w:val="22"/>
        </w:rPr>
      </w:pPr>
      <w:r>
        <w:rPr>
          <w:rFonts w:cs="Arial"/>
          <w:szCs w:val="22"/>
        </w:rPr>
        <w:t xml:space="preserve">5.5.3 </w:t>
      </w:r>
      <w:r w:rsidR="000405DB" w:rsidRPr="00EE42CD">
        <w:rPr>
          <w:rFonts w:cs="Arial"/>
          <w:szCs w:val="22"/>
        </w:rPr>
        <w:t>Chứng thư chữ ký số được cấp theo các chính sách OVCP, DVCP, IVCP hoặc EVCP là chứng thư chữ ký số tin cậy công cộng được sử dụng để định danh máy chủ web được truy cập thông qua giao thức TLS hoặc SSL theo IETF RFC 5246.</w:t>
      </w:r>
    </w:p>
    <w:p w:rsidR="00334A83" w:rsidRPr="00B4554B" w:rsidRDefault="00334A83" w:rsidP="00443414">
      <w:pPr>
        <w:pStyle w:val="Heading1"/>
      </w:pPr>
      <w:bookmarkStart w:id="27" w:name="_Toc240558312"/>
      <w:r w:rsidRPr="00B4554B">
        <w:lastRenderedPageBreak/>
        <w:t xml:space="preserve">6. </w:t>
      </w:r>
      <w:r w:rsidR="00125260" w:rsidRPr="00B4554B">
        <w:rPr>
          <w:lang w:val="en-US"/>
        </w:rPr>
        <w:t xml:space="preserve">Hoạt động </w:t>
      </w:r>
      <w:r w:rsidRPr="00B4554B">
        <w:t>của nhà cung cấp dịch vụ tin cậy</w:t>
      </w:r>
      <w:bookmarkEnd w:id="27"/>
    </w:p>
    <w:p w:rsidR="00334A83" w:rsidRPr="00B4554B" w:rsidRDefault="00334A83" w:rsidP="009E3BDF">
      <w:pPr>
        <w:pStyle w:val="Heading2"/>
        <w:spacing w:before="120" w:after="120" w:line="288" w:lineRule="auto"/>
        <w:rPr>
          <w:sz w:val="22"/>
          <w:szCs w:val="22"/>
        </w:rPr>
      </w:pPr>
      <w:bookmarkStart w:id="28" w:name="_Toc240558313"/>
      <w:r w:rsidRPr="00B4554B">
        <w:rPr>
          <w:sz w:val="22"/>
          <w:szCs w:val="22"/>
        </w:rPr>
        <w:t>6.1 Trách nhiệm công bố và lưu trữ</w:t>
      </w:r>
      <w:bookmarkEnd w:id="28"/>
    </w:p>
    <w:p w:rsidR="00660C51" w:rsidRPr="00B4554B" w:rsidRDefault="00EE42CD" w:rsidP="009E3BDF">
      <w:pPr>
        <w:spacing w:before="120" w:after="120" w:line="288" w:lineRule="auto"/>
        <w:rPr>
          <w:rFonts w:cs="Arial"/>
          <w:szCs w:val="22"/>
        </w:rPr>
      </w:pPr>
      <w:r w:rsidRPr="00B4554B">
        <w:rPr>
          <w:rFonts w:cs="Arial"/>
          <w:szCs w:val="22"/>
        </w:rPr>
        <w:t>6.1.1</w:t>
      </w:r>
      <w:r w:rsidR="00660C51" w:rsidRPr="00B4554B">
        <w:rPr>
          <w:rFonts w:cs="Arial"/>
          <w:szCs w:val="22"/>
        </w:rPr>
        <w:t xml:space="preserve"> </w:t>
      </w:r>
      <w:r w:rsidR="0045442A" w:rsidRPr="00B4554B">
        <w:rPr>
          <w:rFonts w:cs="Arial"/>
          <w:szCs w:val="22"/>
        </w:rPr>
        <w:t>TSP phải cung cấp chứng thư</w:t>
      </w:r>
      <w:r w:rsidR="00660C51" w:rsidRPr="00B4554B">
        <w:rPr>
          <w:rFonts w:cs="Arial"/>
          <w:szCs w:val="22"/>
        </w:rPr>
        <w:t xml:space="preserve"> chữ ký số</w:t>
      </w:r>
      <w:r w:rsidR="0045442A" w:rsidRPr="00B4554B">
        <w:rPr>
          <w:rFonts w:cs="Arial"/>
          <w:szCs w:val="22"/>
        </w:rPr>
        <w:t xml:space="preserve"> ch</w:t>
      </w:r>
      <w:r w:rsidR="00660C51" w:rsidRPr="00B4554B">
        <w:rPr>
          <w:rFonts w:cs="Arial"/>
          <w:szCs w:val="22"/>
        </w:rPr>
        <w:t>o thuê bao và chủ thể.</w:t>
      </w:r>
    </w:p>
    <w:p w:rsidR="0045442A" w:rsidRPr="00B4554B" w:rsidRDefault="00EE42CD" w:rsidP="009E3BDF">
      <w:pPr>
        <w:widowControl w:val="0"/>
        <w:spacing w:before="120" w:after="120" w:line="288" w:lineRule="auto"/>
        <w:rPr>
          <w:rFonts w:cs="Arial"/>
          <w:szCs w:val="22"/>
        </w:rPr>
      </w:pPr>
      <w:r w:rsidRPr="00B4554B">
        <w:rPr>
          <w:rFonts w:cs="Arial"/>
          <w:szCs w:val="22"/>
        </w:rPr>
        <w:t>6.1.2</w:t>
      </w:r>
      <w:r w:rsidR="0045442A" w:rsidRPr="00B4554B">
        <w:rPr>
          <w:rFonts w:cs="Arial"/>
          <w:szCs w:val="22"/>
        </w:rPr>
        <w:t xml:space="preserve"> TSP có thể cung cấp chứ</w:t>
      </w:r>
      <w:r w:rsidR="00660C51" w:rsidRPr="00B4554B">
        <w:rPr>
          <w:rFonts w:cs="Arial"/>
          <w:szCs w:val="22"/>
        </w:rPr>
        <w:t xml:space="preserve">ng thư chữ ký số cho bên tin cậy </w:t>
      </w:r>
      <w:r w:rsidR="0045442A" w:rsidRPr="00B4554B">
        <w:rPr>
          <w:rFonts w:cs="Arial"/>
          <w:szCs w:val="22"/>
        </w:rPr>
        <w:t xml:space="preserve">chỉ khi đã có </w:t>
      </w:r>
      <w:r w:rsidR="00660C51" w:rsidRPr="00B4554B">
        <w:rPr>
          <w:rFonts w:cs="Arial"/>
          <w:szCs w:val="22"/>
        </w:rPr>
        <w:t>sự đồng ý của chủ thể.</w:t>
      </w:r>
    </w:p>
    <w:p w:rsidR="0045442A" w:rsidRPr="00B4554B" w:rsidRDefault="00EE42CD" w:rsidP="009E3BDF">
      <w:pPr>
        <w:widowControl w:val="0"/>
        <w:spacing w:before="120" w:after="120" w:line="288" w:lineRule="auto"/>
        <w:rPr>
          <w:rFonts w:cs="Arial"/>
          <w:szCs w:val="22"/>
        </w:rPr>
      </w:pPr>
      <w:r w:rsidRPr="00B4554B">
        <w:rPr>
          <w:rFonts w:cs="Arial"/>
          <w:szCs w:val="22"/>
        </w:rPr>
        <w:t>6.1.3</w:t>
      </w:r>
      <w:r w:rsidR="0045442A" w:rsidRPr="00B4554B">
        <w:rPr>
          <w:rFonts w:cs="Arial"/>
          <w:szCs w:val="22"/>
        </w:rPr>
        <w:t xml:space="preserve"> Nếu chủ thể chứng thư là một thiết bị hoặc hệ thống, thì sự đồng ý theo yêu cầu tại DIS-6.1-01B phải được lấy từ cá nhân hoặc pháp nhân chịu trách nhiệm vận hành thiết bị hoặc hệ thống đó, thay vì từ chính chủ thể.</w:t>
      </w:r>
    </w:p>
    <w:p w:rsidR="0045442A" w:rsidRPr="00B4554B" w:rsidRDefault="00EE42CD" w:rsidP="001B504D">
      <w:pPr>
        <w:spacing w:before="120" w:after="120" w:line="288" w:lineRule="auto"/>
        <w:rPr>
          <w:rFonts w:cs="Arial"/>
          <w:szCs w:val="22"/>
        </w:rPr>
      </w:pPr>
      <w:r w:rsidRPr="00B4554B">
        <w:rPr>
          <w:rFonts w:cs="Arial"/>
          <w:szCs w:val="22"/>
        </w:rPr>
        <w:t>6.1.4</w:t>
      </w:r>
      <w:r w:rsidR="0045442A" w:rsidRPr="00B4554B">
        <w:rPr>
          <w:rFonts w:cs="Arial"/>
          <w:szCs w:val="22"/>
        </w:rPr>
        <w:t xml:space="preserve"> Chứng thư </w:t>
      </w:r>
      <w:r w:rsidR="008C3A9A" w:rsidRPr="00B4554B">
        <w:rPr>
          <w:rFonts w:cs="Arial"/>
          <w:szCs w:val="22"/>
        </w:rPr>
        <w:t xml:space="preserve">chữ ký số </w:t>
      </w:r>
      <w:r w:rsidR="0045442A" w:rsidRPr="00B4554B">
        <w:rPr>
          <w:rFonts w:cs="Arial"/>
          <w:szCs w:val="22"/>
        </w:rPr>
        <w:t>đầy đủ và chính xác phải được cung cấp để thuê bao</w:t>
      </w:r>
      <w:r w:rsidR="001E08BF" w:rsidRPr="00B4554B">
        <w:rPr>
          <w:rFonts w:cs="Arial"/>
          <w:szCs w:val="22"/>
        </w:rPr>
        <w:t xml:space="preserve"> hoặc chủ thể sử dụng, hoặc </w:t>
      </w:r>
      <w:r w:rsidR="0045442A" w:rsidRPr="00B4554B">
        <w:rPr>
          <w:rFonts w:cs="Arial"/>
          <w:szCs w:val="22"/>
        </w:rPr>
        <w:t>cần</w:t>
      </w:r>
      <w:r w:rsidR="001E08BF" w:rsidRPr="00B4554B">
        <w:rPr>
          <w:rFonts w:cs="Arial"/>
          <w:szCs w:val="22"/>
        </w:rPr>
        <w:t xml:space="preserve"> thiết thì </w:t>
      </w:r>
      <w:r w:rsidR="0045442A" w:rsidRPr="00B4554B">
        <w:rPr>
          <w:rFonts w:cs="Arial"/>
          <w:szCs w:val="22"/>
        </w:rPr>
        <w:t>TSP quản lý khóa bí mật thay mặt người sử dụng.</w:t>
      </w:r>
    </w:p>
    <w:p w:rsidR="0045442A" w:rsidRPr="00B4554B" w:rsidRDefault="001E08BF" w:rsidP="001B504D">
      <w:pPr>
        <w:spacing w:before="120" w:after="120" w:line="288" w:lineRule="auto"/>
        <w:rPr>
          <w:rFonts w:cs="Arial"/>
          <w:szCs w:val="22"/>
        </w:rPr>
      </w:pPr>
      <w:r w:rsidRPr="00E30D3A">
        <w:rPr>
          <w:rFonts w:cs="Arial"/>
          <w:spacing w:val="-4"/>
          <w:szCs w:val="22"/>
        </w:rPr>
        <w:t>Chú thích</w:t>
      </w:r>
      <w:r w:rsidR="0045442A" w:rsidRPr="00E30D3A">
        <w:rPr>
          <w:rFonts w:cs="Arial"/>
          <w:spacing w:val="-4"/>
          <w:szCs w:val="22"/>
        </w:rPr>
        <w:t xml:space="preserve"> 1: Chứng thư</w:t>
      </w:r>
      <w:r w:rsidRPr="00E30D3A">
        <w:rPr>
          <w:rFonts w:cs="Arial"/>
          <w:spacing w:val="-4"/>
          <w:szCs w:val="22"/>
        </w:rPr>
        <w:t xml:space="preserve"> chữ ký số</w:t>
      </w:r>
      <w:r w:rsidR="0045442A" w:rsidRPr="00E30D3A">
        <w:rPr>
          <w:rFonts w:cs="Arial"/>
          <w:spacing w:val="-4"/>
          <w:szCs w:val="22"/>
        </w:rPr>
        <w:t xml:space="preserve"> không bắt buộc phải sẵn sàng để sử dụng ngay sau khi được tạo</w:t>
      </w:r>
      <w:r w:rsidR="0045442A" w:rsidRPr="00B4554B">
        <w:rPr>
          <w:rFonts w:cs="Arial"/>
          <w:szCs w:val="22"/>
        </w:rPr>
        <w:t>.</w:t>
      </w:r>
    </w:p>
    <w:p w:rsidR="0045442A" w:rsidRPr="00B4554B" w:rsidRDefault="00B4554B" w:rsidP="001B504D">
      <w:pPr>
        <w:spacing w:before="120" w:after="120" w:line="288" w:lineRule="auto"/>
        <w:rPr>
          <w:rFonts w:cs="Arial"/>
          <w:szCs w:val="22"/>
        </w:rPr>
      </w:pPr>
      <w:r w:rsidRPr="00B4554B">
        <w:rPr>
          <w:rFonts w:cs="Arial"/>
          <w:szCs w:val="22"/>
        </w:rPr>
        <w:t>6.1.5</w:t>
      </w:r>
      <w:r w:rsidR="0045442A" w:rsidRPr="00B4554B">
        <w:rPr>
          <w:rFonts w:cs="Arial"/>
          <w:szCs w:val="22"/>
        </w:rPr>
        <w:t xml:space="preserve"> TSP phải công bố cho bên tin cậy các điều khoản và điều kiện liên quan đến việc sử dụng chứng thư (xem điều 6.9.4).</w:t>
      </w:r>
    </w:p>
    <w:p w:rsidR="0045442A" w:rsidRPr="00B4554B" w:rsidRDefault="001E08BF" w:rsidP="001B504D">
      <w:pPr>
        <w:spacing w:before="120" w:after="120" w:line="288" w:lineRule="auto"/>
        <w:rPr>
          <w:rFonts w:cs="Arial"/>
          <w:szCs w:val="22"/>
        </w:rPr>
      </w:pPr>
      <w:r w:rsidRPr="00B4554B">
        <w:rPr>
          <w:rFonts w:cs="Arial"/>
          <w:szCs w:val="22"/>
        </w:rPr>
        <w:t>6.1.</w:t>
      </w:r>
      <w:r w:rsidR="00B4554B" w:rsidRPr="00B4554B">
        <w:rPr>
          <w:rFonts w:cs="Arial"/>
          <w:szCs w:val="22"/>
        </w:rPr>
        <w:t>6</w:t>
      </w:r>
      <w:r w:rsidR="0045442A" w:rsidRPr="00B4554B">
        <w:rPr>
          <w:rFonts w:cs="Arial"/>
          <w:szCs w:val="22"/>
        </w:rPr>
        <w:t xml:space="preserve"> Các điều khoản và điều kiện áp dụng phải được xác định rõ ràng, dễ nhận biết đối với từng chứng thư cụ thể.</w:t>
      </w:r>
    </w:p>
    <w:p w:rsidR="0045442A" w:rsidRPr="00B4554B" w:rsidRDefault="00B4554B" w:rsidP="001B504D">
      <w:pPr>
        <w:spacing w:before="120" w:after="120" w:line="288" w:lineRule="auto"/>
        <w:rPr>
          <w:rFonts w:cs="Arial"/>
          <w:szCs w:val="22"/>
        </w:rPr>
      </w:pPr>
      <w:r w:rsidRPr="00B4554B">
        <w:rPr>
          <w:rFonts w:cs="Arial"/>
          <w:szCs w:val="22"/>
        </w:rPr>
        <w:t>6.1.7</w:t>
      </w:r>
      <w:r w:rsidR="0045442A" w:rsidRPr="00B4554B">
        <w:rPr>
          <w:rFonts w:cs="Arial"/>
          <w:szCs w:val="22"/>
        </w:rPr>
        <w:t xml:space="preserve"> [LCP]: Các thông tin được nêu tại DIS-6.1-01A, DIS-6.1-01B và DIS-6.1-04 ở trên phải được cung cấp theo quy định trong CPS của TSP.</w:t>
      </w:r>
    </w:p>
    <w:p w:rsidR="005348D6" w:rsidRPr="00B4554B" w:rsidRDefault="00B4554B" w:rsidP="001B504D">
      <w:pPr>
        <w:spacing w:before="120" w:after="120" w:line="288" w:lineRule="auto"/>
        <w:rPr>
          <w:rFonts w:cs="Arial"/>
          <w:szCs w:val="22"/>
        </w:rPr>
      </w:pPr>
      <w:r w:rsidRPr="00B4554B">
        <w:rPr>
          <w:rFonts w:cs="Arial"/>
          <w:szCs w:val="22"/>
        </w:rPr>
        <w:t>6.1.8</w:t>
      </w:r>
      <w:r w:rsidR="005348D6" w:rsidRPr="00B4554B">
        <w:rPr>
          <w:rFonts w:cs="Arial"/>
          <w:szCs w:val="22"/>
        </w:rPr>
        <w:t xml:space="preserve"> [NCP]: Các thông tin được nêu tại DIS-6.1-01A, DIS-6.1-01B và DIS-6.1-04 ở trên phải được cung cấ</w:t>
      </w:r>
      <w:r w:rsidR="003251E3">
        <w:rPr>
          <w:rFonts w:cs="Arial"/>
          <w:szCs w:val="22"/>
        </w:rPr>
        <w:t xml:space="preserve">p 24 giờ mỗi ngày, 7 ngày mỗi tuần. </w:t>
      </w:r>
      <w:r w:rsidR="005348D6" w:rsidRPr="00B4554B">
        <w:rPr>
          <w:rFonts w:cs="Arial"/>
          <w:szCs w:val="22"/>
        </w:rPr>
        <w:t>Trong trường hợp sự cố hệ thống, gián đoạn dịch vụ hoặc các yếu tố khác ngoài tầm kiểm soát của TSP, TSP phải nỗ lực tối đa để đảm bảo dịch vụ thông tin này không bị gián đoạn vượt quá thời gian tối đa được quy định trong CPS.</w:t>
      </w:r>
    </w:p>
    <w:p w:rsidR="005348D6" w:rsidRPr="00B4554B" w:rsidRDefault="00B4554B" w:rsidP="001B504D">
      <w:pPr>
        <w:spacing w:before="120" w:after="120" w:line="288" w:lineRule="auto"/>
        <w:rPr>
          <w:rFonts w:cs="Arial"/>
          <w:szCs w:val="22"/>
        </w:rPr>
      </w:pPr>
      <w:r w:rsidRPr="00B4554B">
        <w:rPr>
          <w:rFonts w:cs="Arial"/>
          <w:szCs w:val="22"/>
        </w:rPr>
        <w:t>6.1.9</w:t>
      </w:r>
      <w:r w:rsidR="005348D6" w:rsidRPr="00B4554B">
        <w:rPr>
          <w:rFonts w:cs="Arial"/>
          <w:szCs w:val="22"/>
        </w:rPr>
        <w:t xml:space="preserve"> Các thông tin được nêu tại DIS-6.1-04 ở trên nên được công bố rộng rãi và có khả năng truy cập quốc tế.</w:t>
      </w:r>
    </w:p>
    <w:p w:rsidR="005348D6" w:rsidRPr="00B4554B" w:rsidRDefault="00B4554B" w:rsidP="001B504D">
      <w:pPr>
        <w:spacing w:before="120" w:after="120" w:line="288" w:lineRule="auto"/>
        <w:rPr>
          <w:rFonts w:cs="Arial"/>
          <w:szCs w:val="22"/>
        </w:rPr>
      </w:pPr>
      <w:r w:rsidRPr="00B4554B">
        <w:rPr>
          <w:rFonts w:cs="Arial"/>
          <w:szCs w:val="22"/>
        </w:rPr>
        <w:t>6.1.10</w:t>
      </w:r>
      <w:r w:rsidR="005348D6" w:rsidRPr="00B4554B">
        <w:rPr>
          <w:rFonts w:cs="Arial"/>
          <w:szCs w:val="22"/>
        </w:rPr>
        <w:t xml:space="preserve"> Nếu TSP phát hành chứng thư</w:t>
      </w:r>
      <w:r w:rsidR="009A243F" w:rsidRPr="00B4554B">
        <w:rPr>
          <w:rFonts w:cs="Arial"/>
          <w:szCs w:val="22"/>
        </w:rPr>
        <w:t xml:space="preserve"> chữ ký số</w:t>
      </w:r>
      <w:r w:rsidR="00D44497" w:rsidRPr="00B4554B">
        <w:rPr>
          <w:rFonts w:cs="Arial"/>
          <w:szCs w:val="22"/>
        </w:rPr>
        <w:t xml:space="preserve"> được</w:t>
      </w:r>
      <w:r w:rsidR="005348D6" w:rsidRPr="00B4554B">
        <w:rPr>
          <w:rFonts w:cs="Arial"/>
          <w:szCs w:val="22"/>
        </w:rPr>
        <w:t xml:space="preserve"> công khai</w:t>
      </w:r>
      <w:r w:rsidR="009A243F" w:rsidRPr="00B4554B">
        <w:rPr>
          <w:rFonts w:cs="Arial"/>
          <w:szCs w:val="22"/>
        </w:rPr>
        <w:t xml:space="preserve"> (publicly-trus</w:t>
      </w:r>
      <w:r w:rsidR="005348D6" w:rsidRPr="00B4554B">
        <w:rPr>
          <w:rFonts w:cs="Arial"/>
          <w:szCs w:val="22"/>
        </w:rPr>
        <w:t>, thì các thông tin được nêu tại DIS-6.1-04 phải được công bố rộng rãi và có khả năng truy cập quốc tế.</w:t>
      </w:r>
    </w:p>
    <w:p w:rsidR="005348D6" w:rsidRPr="00B4554B" w:rsidRDefault="00230D3F" w:rsidP="001B504D">
      <w:pPr>
        <w:spacing w:before="120" w:after="120" w:line="288" w:lineRule="auto"/>
        <w:rPr>
          <w:rFonts w:cs="Arial"/>
          <w:szCs w:val="22"/>
        </w:rPr>
      </w:pPr>
      <w:r w:rsidRPr="00B4554B">
        <w:rPr>
          <w:rFonts w:cs="Arial"/>
          <w:szCs w:val="22"/>
        </w:rPr>
        <w:t>6.1.1</w:t>
      </w:r>
      <w:r w:rsidR="00B4554B" w:rsidRPr="00B4554B">
        <w:rPr>
          <w:rFonts w:cs="Arial"/>
          <w:szCs w:val="22"/>
        </w:rPr>
        <w:t>1</w:t>
      </w:r>
      <w:r w:rsidR="005348D6" w:rsidRPr="00B4554B">
        <w:rPr>
          <w:rFonts w:cs="Arial"/>
          <w:szCs w:val="22"/>
        </w:rPr>
        <w:t xml:space="preserve"> Đối với chứng thư</w:t>
      </w:r>
      <w:r w:rsidRPr="00B4554B">
        <w:rPr>
          <w:rFonts w:cs="Arial"/>
          <w:szCs w:val="22"/>
        </w:rPr>
        <w:t xml:space="preserve"> chữ ký số</w:t>
      </w:r>
      <w:r w:rsidR="005348D6" w:rsidRPr="00B4554B">
        <w:rPr>
          <w:rFonts w:cs="Arial"/>
          <w:szCs w:val="22"/>
        </w:rPr>
        <w:t xml:space="preserve"> chéo, nên áp dụng điều 3.2.6 của BRG [5].</w:t>
      </w:r>
    </w:p>
    <w:p w:rsidR="005348D6" w:rsidRDefault="00230D3F" w:rsidP="001B504D">
      <w:pPr>
        <w:spacing w:before="120" w:after="120" w:line="288" w:lineRule="auto"/>
        <w:rPr>
          <w:rFonts w:cs="Arial"/>
          <w:sz w:val="26"/>
        </w:rPr>
      </w:pPr>
      <w:r w:rsidRPr="00B4554B">
        <w:rPr>
          <w:rFonts w:cs="Arial"/>
          <w:szCs w:val="22"/>
        </w:rPr>
        <w:t>Chú thích</w:t>
      </w:r>
      <w:r w:rsidR="005348D6" w:rsidRPr="00B4554B">
        <w:rPr>
          <w:rFonts w:cs="Arial"/>
          <w:szCs w:val="22"/>
        </w:rPr>
        <w:t xml:space="preserve"> 2: Trong một số bối cảnh, điều 3.2.6 của BRG [5] có thể là bắt buộc</w:t>
      </w:r>
      <w:r w:rsidR="005348D6" w:rsidRPr="005348D6">
        <w:rPr>
          <w:rFonts w:cs="Arial"/>
          <w:sz w:val="26"/>
        </w:rPr>
        <w:t>.</w:t>
      </w:r>
    </w:p>
    <w:p w:rsidR="00230D3F" w:rsidRPr="00B4554B" w:rsidRDefault="00230D3F" w:rsidP="006E34F5">
      <w:pPr>
        <w:pStyle w:val="Heading2"/>
        <w:rPr>
          <w:sz w:val="22"/>
        </w:rPr>
      </w:pPr>
      <w:bookmarkStart w:id="29" w:name="_Toc240558314"/>
      <w:r w:rsidRPr="00B4554B">
        <w:rPr>
          <w:sz w:val="22"/>
        </w:rPr>
        <w:t>6.2 Định danh và xác thực</w:t>
      </w:r>
      <w:bookmarkEnd w:id="29"/>
    </w:p>
    <w:p w:rsidR="00A1136E" w:rsidRPr="00B4554B" w:rsidRDefault="00A1136E" w:rsidP="001B504D">
      <w:pPr>
        <w:spacing w:before="120" w:after="120" w:line="288" w:lineRule="auto"/>
        <w:rPr>
          <w:rFonts w:cs="Arial"/>
        </w:rPr>
      </w:pPr>
      <w:r w:rsidRPr="00B4554B">
        <w:rPr>
          <w:rFonts w:cs="Arial"/>
        </w:rPr>
        <w:t>Tổ chức cung cấp dịch vụ tin cậy phải xác minh danh tính của thuê bao và chủ thể.</w:t>
      </w:r>
    </w:p>
    <w:p w:rsidR="00A1136E" w:rsidRPr="00B4554B" w:rsidRDefault="009521B0" w:rsidP="001B504D">
      <w:pPr>
        <w:spacing w:before="120" w:after="120" w:line="288" w:lineRule="auto"/>
        <w:rPr>
          <w:rFonts w:cs="Arial"/>
        </w:rPr>
      </w:pPr>
      <w:r w:rsidRPr="00B4554B">
        <w:rPr>
          <w:rFonts w:cs="Arial"/>
        </w:rPr>
        <w:t xml:space="preserve">6.2.1 </w:t>
      </w:r>
      <w:r w:rsidR="00A1136E" w:rsidRPr="00B4554B">
        <w:rPr>
          <w:rFonts w:cs="Arial"/>
        </w:rPr>
        <w:t>Đặt tên</w:t>
      </w:r>
    </w:p>
    <w:p w:rsidR="00A1136E" w:rsidRPr="00B4554B" w:rsidRDefault="009521B0" w:rsidP="001B504D">
      <w:pPr>
        <w:spacing w:before="120" w:after="120" w:line="288" w:lineRule="auto"/>
        <w:rPr>
          <w:rFonts w:cs="Arial"/>
        </w:rPr>
      </w:pPr>
      <w:r w:rsidRPr="00B4554B">
        <w:rPr>
          <w:rFonts w:cs="Arial"/>
        </w:rPr>
        <w:t>Chú thích</w:t>
      </w:r>
      <w:r w:rsidR="00A1136E" w:rsidRPr="00B4554B">
        <w:rPr>
          <w:rFonts w:cs="Arial"/>
        </w:rPr>
        <w:t>: Các yêu cầu về đặt tên trong chứng thư chữ ký số được quy định tại ISO/IEC 9594-</w:t>
      </w:r>
      <w:r w:rsidR="004E7AED">
        <w:rPr>
          <w:rFonts w:cs="Arial"/>
        </w:rPr>
        <w:t xml:space="preserve">8 / Khuyến nghị ITU-T X.509 hoặc IETF RFC 5280 </w:t>
      </w:r>
      <w:r w:rsidR="00A1136E" w:rsidRPr="00B4554B">
        <w:rPr>
          <w:rFonts w:cs="Arial"/>
        </w:rPr>
        <w:t>và phần t</w:t>
      </w:r>
      <w:r w:rsidR="004E7AED">
        <w:rPr>
          <w:rFonts w:cs="Arial"/>
        </w:rPr>
        <w:t>ương ứng của ETSI EN 319 412 x</w:t>
      </w:r>
      <w:r w:rsidR="00A1136E" w:rsidRPr="00B4554B">
        <w:rPr>
          <w:rFonts w:cs="Arial"/>
        </w:rPr>
        <w:t>em thêm 6.6.1.</w:t>
      </w:r>
    </w:p>
    <w:p w:rsidR="00A1136E" w:rsidRPr="00B4554B" w:rsidRDefault="007718E9" w:rsidP="001B504D">
      <w:pPr>
        <w:spacing w:before="120" w:after="120" w:line="288" w:lineRule="auto"/>
        <w:rPr>
          <w:rFonts w:cs="Arial"/>
        </w:rPr>
      </w:pPr>
      <w:r>
        <w:rPr>
          <w:rFonts w:cs="Arial"/>
        </w:rPr>
        <w:t xml:space="preserve">6.2.2 </w:t>
      </w:r>
      <w:r w:rsidR="00A1136E" w:rsidRPr="00B4554B">
        <w:rPr>
          <w:rFonts w:cs="Arial"/>
        </w:rPr>
        <w:t>Xác minh danh tính ban đầu</w:t>
      </w:r>
    </w:p>
    <w:p w:rsidR="00A1136E" w:rsidRPr="00B4554B" w:rsidRDefault="00A1136E" w:rsidP="00B4554B">
      <w:pPr>
        <w:widowControl w:val="0"/>
        <w:spacing w:before="120" w:after="120" w:line="288" w:lineRule="auto"/>
        <w:rPr>
          <w:rFonts w:cs="Arial"/>
        </w:rPr>
      </w:pPr>
      <w:r w:rsidRPr="00B4554B">
        <w:rPr>
          <w:rFonts w:cs="Arial"/>
        </w:rPr>
        <w:t>6.2.</w:t>
      </w:r>
      <w:r w:rsidR="009521B0" w:rsidRPr="00B4554B">
        <w:rPr>
          <w:rFonts w:cs="Arial"/>
        </w:rPr>
        <w:t xml:space="preserve">2.1 </w:t>
      </w:r>
      <w:r w:rsidRPr="00B4554B">
        <w:rPr>
          <w:rFonts w:cs="Arial"/>
        </w:rPr>
        <w:t>Tổ chức cung cấp dịch vụ tin cậy phải xác minh danh tính của thuê bao và chủ thể.</w:t>
      </w:r>
    </w:p>
    <w:p w:rsidR="00A1136E" w:rsidRPr="00B4554B" w:rsidRDefault="009521B0" w:rsidP="00B4554B">
      <w:pPr>
        <w:widowControl w:val="0"/>
        <w:spacing w:before="120" w:after="120" w:line="288" w:lineRule="auto"/>
        <w:rPr>
          <w:rFonts w:cs="Arial"/>
        </w:rPr>
      </w:pPr>
      <w:r w:rsidRPr="00B4554B">
        <w:rPr>
          <w:rFonts w:cs="Arial"/>
        </w:rPr>
        <w:t xml:space="preserve">Chú thích </w:t>
      </w:r>
      <w:r w:rsidR="00A1136E" w:rsidRPr="00B4554B">
        <w:rPr>
          <w:rFonts w:cs="Arial"/>
        </w:rPr>
        <w:t>1: Khi đăng ký, chủ thể được xác định là một cá nhân hoặc tổ chức có các thuộc tính cụ thể. Các thuộc tính này có thể thể hiện, ví dụ, mối liên kết với một tổ chức và có thể bao gồm vai trò trong tổ chức đó.</w:t>
      </w:r>
    </w:p>
    <w:p w:rsidR="00A1136E" w:rsidRPr="00B4554B" w:rsidRDefault="009521B0" w:rsidP="001B504D">
      <w:pPr>
        <w:spacing w:before="120" w:after="120" w:line="288" w:lineRule="auto"/>
        <w:rPr>
          <w:rFonts w:cs="Arial"/>
          <w:szCs w:val="22"/>
        </w:rPr>
      </w:pPr>
      <w:r w:rsidRPr="00B4554B">
        <w:rPr>
          <w:rFonts w:cs="Arial"/>
          <w:szCs w:val="22"/>
        </w:rPr>
        <w:lastRenderedPageBreak/>
        <w:t xml:space="preserve">Chú thích </w:t>
      </w:r>
      <w:r w:rsidR="00A1136E" w:rsidRPr="00B4554B">
        <w:rPr>
          <w:rFonts w:cs="Arial"/>
          <w:szCs w:val="22"/>
        </w:rPr>
        <w:t>2: Xác minh danh tính là một phần của ít nhất một trong các quy trình sau:</w:t>
      </w:r>
    </w:p>
    <w:p w:rsidR="00A1136E" w:rsidRPr="00B4554B" w:rsidRDefault="00A1136E" w:rsidP="001B504D">
      <w:pPr>
        <w:spacing w:before="120" w:after="120" w:line="288" w:lineRule="auto"/>
        <w:rPr>
          <w:rFonts w:cs="Arial"/>
          <w:szCs w:val="22"/>
        </w:rPr>
      </w:pPr>
      <w:r w:rsidRPr="00B4554B">
        <w:rPr>
          <w:rFonts w:cs="Arial"/>
          <w:szCs w:val="22"/>
        </w:rPr>
        <w:t>- đăng ký cấp chứng thư chữ ký số;</w:t>
      </w:r>
    </w:p>
    <w:p w:rsidR="00A1136E" w:rsidRPr="00B4554B" w:rsidRDefault="00A1136E" w:rsidP="001B504D">
      <w:pPr>
        <w:spacing w:before="120" w:after="120" w:line="288" w:lineRule="auto"/>
        <w:rPr>
          <w:rFonts w:cs="Arial"/>
          <w:szCs w:val="22"/>
        </w:rPr>
      </w:pPr>
      <w:r w:rsidRPr="00B4554B">
        <w:rPr>
          <w:rFonts w:cs="Arial"/>
          <w:szCs w:val="22"/>
        </w:rPr>
        <w:t>- cấp chứng thư chữ ký số;</w:t>
      </w:r>
    </w:p>
    <w:p w:rsidR="00A1136E" w:rsidRPr="00B4554B" w:rsidRDefault="00A1136E" w:rsidP="001B504D">
      <w:pPr>
        <w:spacing w:before="120" w:after="120" w:line="288" w:lineRule="auto"/>
        <w:rPr>
          <w:rFonts w:cs="Arial"/>
          <w:szCs w:val="22"/>
        </w:rPr>
      </w:pPr>
      <w:r w:rsidRPr="00B4554B">
        <w:rPr>
          <w:rFonts w:cs="Arial"/>
          <w:szCs w:val="22"/>
        </w:rPr>
        <w:t>- cung cấp thiết bị cho chủ thể.</w:t>
      </w:r>
    </w:p>
    <w:p w:rsidR="00A1136E" w:rsidRPr="00B4554B" w:rsidRDefault="00A1136E" w:rsidP="00AB33E8">
      <w:pPr>
        <w:widowControl w:val="0"/>
        <w:spacing w:before="120" w:after="120" w:line="288" w:lineRule="auto"/>
        <w:rPr>
          <w:rFonts w:cs="Arial"/>
          <w:szCs w:val="22"/>
        </w:rPr>
      </w:pPr>
      <w:r w:rsidRPr="00B4554B">
        <w:rPr>
          <w:rFonts w:cs="Arial"/>
          <w:szCs w:val="22"/>
        </w:rPr>
        <w:t>Thu thập và xác minh thông tin danh tính</w:t>
      </w:r>
    </w:p>
    <w:p w:rsidR="00A1136E" w:rsidRPr="00466DD8" w:rsidRDefault="00B4554B" w:rsidP="00AB33E8">
      <w:pPr>
        <w:widowControl w:val="0"/>
        <w:spacing w:before="120" w:after="120" w:line="288" w:lineRule="auto"/>
        <w:rPr>
          <w:rFonts w:cs="Arial"/>
          <w:szCs w:val="22"/>
        </w:rPr>
      </w:pPr>
      <w:r w:rsidRPr="00466DD8">
        <w:rPr>
          <w:rFonts w:cs="Arial"/>
          <w:szCs w:val="22"/>
        </w:rPr>
        <w:t>6.2.2.2</w:t>
      </w:r>
      <w:r w:rsidR="009521B0" w:rsidRPr="00466DD8">
        <w:rPr>
          <w:rFonts w:cs="Arial"/>
          <w:szCs w:val="22"/>
        </w:rPr>
        <w:t xml:space="preserve"> </w:t>
      </w:r>
      <w:r w:rsidR="00A1136E" w:rsidRPr="00466DD8">
        <w:rPr>
          <w:rFonts w:cs="Arial"/>
          <w:szCs w:val="22"/>
        </w:rPr>
        <w:t>Tổ chức cung cấp dịch vụ tin cậy phải thu thập và xác minh bằng chứng trực tiếp hoặc xác nhận từ nguồn phù hợp và được ủy quyền về danh tính (ví dụ: tên) và, khi áp dụng, các thuộc tính cụ thể của chủ thể được cấp chứng thư chữ ký số.</w:t>
      </w:r>
    </w:p>
    <w:p w:rsidR="00A1136E" w:rsidRPr="00466DD8" w:rsidRDefault="00B4554B" w:rsidP="001B504D">
      <w:pPr>
        <w:spacing w:before="120" w:after="120" w:line="288" w:lineRule="auto"/>
        <w:rPr>
          <w:rFonts w:cs="Arial"/>
          <w:szCs w:val="22"/>
        </w:rPr>
      </w:pPr>
      <w:r w:rsidRPr="00466DD8">
        <w:rPr>
          <w:rFonts w:cs="Arial"/>
          <w:szCs w:val="22"/>
        </w:rPr>
        <w:t>6.2.2.3</w:t>
      </w:r>
      <w:r w:rsidR="009521B0" w:rsidRPr="00466DD8">
        <w:rPr>
          <w:rFonts w:cs="Arial"/>
          <w:szCs w:val="22"/>
        </w:rPr>
        <w:t xml:space="preserve"> </w:t>
      </w:r>
      <w:r w:rsidR="00A1136E" w:rsidRPr="00466DD8">
        <w:rPr>
          <w:rFonts w:cs="Arial"/>
          <w:szCs w:val="22"/>
        </w:rPr>
        <w:t>Việc thu thập thuộc tính và bằng chứng danh tính của chủ thể, cũng như việc xác minh các thông tin này, nên được thực hiện theo điều 8.2 và 8.3 của ETSI TS 119 461 [15].</w:t>
      </w:r>
    </w:p>
    <w:p w:rsidR="00A1136E" w:rsidRPr="00466DD8" w:rsidRDefault="009521B0" w:rsidP="001B504D">
      <w:pPr>
        <w:spacing w:before="120" w:after="120" w:line="288" w:lineRule="auto"/>
        <w:rPr>
          <w:rFonts w:cs="Arial"/>
          <w:szCs w:val="22"/>
        </w:rPr>
      </w:pPr>
      <w:r w:rsidRPr="00466DD8">
        <w:rPr>
          <w:rFonts w:cs="Arial"/>
          <w:szCs w:val="22"/>
        </w:rPr>
        <w:t>Chú thích</w:t>
      </w:r>
      <w:r w:rsidR="00A1136E" w:rsidRPr="00466DD8">
        <w:rPr>
          <w:rFonts w:cs="Arial"/>
          <w:szCs w:val="22"/>
        </w:rPr>
        <w:t xml:space="preserve"> 3: Bằng chứng được cung cấp có thể ở dạng tài liệu giấy hoặc điện tử.</w:t>
      </w:r>
    </w:p>
    <w:p w:rsidR="00A1136E" w:rsidRPr="00466DD8" w:rsidRDefault="008F6430" w:rsidP="001B504D">
      <w:pPr>
        <w:spacing w:before="120" w:after="120" w:line="288" w:lineRule="auto"/>
        <w:rPr>
          <w:rFonts w:cs="Arial"/>
          <w:szCs w:val="22"/>
        </w:rPr>
      </w:pPr>
      <w:r w:rsidRPr="00466DD8">
        <w:rPr>
          <w:rFonts w:cs="Arial"/>
          <w:szCs w:val="22"/>
        </w:rPr>
        <w:t>6.2.2.4</w:t>
      </w:r>
      <w:r w:rsidR="00A1136E" w:rsidRPr="00466DD8">
        <w:rPr>
          <w:rFonts w:cs="Arial"/>
          <w:szCs w:val="22"/>
        </w:rPr>
        <w:t xml:space="preserve"> Tổ chức cung cấp dịch vụ tin cậy phải kiểm tra rằng yêu cầu cấp chứng thư chữ ký số là chính xác, được phép và đầy đủ dựa trên bằng chứng hoặc xác nhận danh tính đã thu thập.</w:t>
      </w:r>
    </w:p>
    <w:p w:rsidR="00A1136E" w:rsidRPr="00466DD8" w:rsidRDefault="008F6430" w:rsidP="001B504D">
      <w:pPr>
        <w:spacing w:before="120" w:after="120" w:line="288" w:lineRule="auto"/>
        <w:rPr>
          <w:rFonts w:cs="Arial"/>
          <w:szCs w:val="22"/>
        </w:rPr>
      </w:pPr>
      <w:r w:rsidRPr="00466DD8">
        <w:rPr>
          <w:rFonts w:cs="Arial"/>
          <w:szCs w:val="22"/>
        </w:rPr>
        <w:t>6.2.2.5</w:t>
      </w:r>
      <w:r w:rsidR="009521B0" w:rsidRPr="00466DD8">
        <w:rPr>
          <w:rFonts w:cs="Arial"/>
          <w:szCs w:val="22"/>
        </w:rPr>
        <w:t xml:space="preserve"> </w:t>
      </w:r>
      <w:r w:rsidR="00A1136E" w:rsidRPr="00466DD8">
        <w:rPr>
          <w:rFonts w:cs="Arial"/>
          <w:szCs w:val="22"/>
        </w:rPr>
        <w:t>Danh tính của chủ thể phải được xác minh tại thời điểm đăng ký bằng các phương thức phù hợp.</w:t>
      </w:r>
    </w:p>
    <w:p w:rsidR="00A1136E" w:rsidRPr="00466DD8" w:rsidRDefault="009521B0" w:rsidP="001B504D">
      <w:pPr>
        <w:spacing w:before="120" w:after="120" w:line="288" w:lineRule="auto"/>
        <w:rPr>
          <w:rFonts w:cs="Arial"/>
          <w:szCs w:val="22"/>
        </w:rPr>
      </w:pPr>
      <w:r w:rsidRPr="00466DD8">
        <w:rPr>
          <w:rFonts w:cs="Arial"/>
          <w:szCs w:val="22"/>
        </w:rPr>
        <w:t>Chú thích</w:t>
      </w:r>
      <w:r w:rsidR="00A1136E" w:rsidRPr="00466DD8">
        <w:rPr>
          <w:rFonts w:cs="Arial"/>
          <w:szCs w:val="22"/>
        </w:rPr>
        <w:t xml:space="preserve"> 4: Việc thu thập bằng chứng có thể bao gồm bản sao giấy tờ tùy thân như căn cước công dân hoặc hộ chiếu. Quy định pháp luật quốc gia có thể khác nhau về việc lưu trữ lâu dài các thông tin này (xem 6.2.2.18).</w:t>
      </w:r>
    </w:p>
    <w:p w:rsidR="00A1136E" w:rsidRPr="00466DD8" w:rsidRDefault="00A1136E" w:rsidP="001B504D">
      <w:pPr>
        <w:spacing w:before="120" w:after="120" w:line="288" w:lineRule="auto"/>
        <w:rPr>
          <w:rFonts w:cs="Arial"/>
          <w:szCs w:val="22"/>
        </w:rPr>
      </w:pPr>
      <w:r w:rsidRPr="00466DD8">
        <w:rPr>
          <w:rFonts w:cs="Arial"/>
          <w:szCs w:val="22"/>
        </w:rPr>
        <w:t>Xác minh đối với tên miền và địa chỉ IP</w:t>
      </w:r>
    </w:p>
    <w:p w:rsidR="00A1136E" w:rsidRPr="00466DD8" w:rsidRDefault="008F6430" w:rsidP="001B504D">
      <w:pPr>
        <w:spacing w:before="120" w:after="120" w:line="288" w:lineRule="auto"/>
        <w:rPr>
          <w:rFonts w:cs="Arial"/>
          <w:szCs w:val="22"/>
        </w:rPr>
      </w:pPr>
      <w:r w:rsidRPr="00466DD8">
        <w:rPr>
          <w:rFonts w:cs="Arial"/>
          <w:szCs w:val="22"/>
        </w:rPr>
        <w:t>6.2.2.6</w:t>
      </w:r>
      <w:r w:rsidR="00A1136E" w:rsidRPr="00466DD8">
        <w:rPr>
          <w:rFonts w:cs="Arial"/>
          <w:szCs w:val="22"/>
        </w:rPr>
        <w:t xml:space="preserve"> Đối với chứng thư chữ ký số liên quan đến tên miền hoặc địa chỉ IP, phương thức xác minh phải tuân thủ các quy định tại điề</w:t>
      </w:r>
      <w:r w:rsidR="006245F9">
        <w:rPr>
          <w:rFonts w:cs="Arial"/>
          <w:szCs w:val="22"/>
        </w:rPr>
        <w:t>u 3.2.2.4 đến 3.2.2.8 của BRG</w:t>
      </w:r>
      <w:r w:rsidR="00A1136E" w:rsidRPr="00466DD8">
        <w:rPr>
          <w:rFonts w:cs="Arial"/>
          <w:szCs w:val="22"/>
        </w:rPr>
        <w:t>.</w:t>
      </w:r>
    </w:p>
    <w:p w:rsidR="00A1136E" w:rsidRPr="00466DD8" w:rsidRDefault="00A1136E" w:rsidP="001B504D">
      <w:pPr>
        <w:spacing w:before="120" w:after="120" w:line="288" w:lineRule="auto"/>
        <w:rPr>
          <w:rFonts w:cs="Arial"/>
          <w:szCs w:val="22"/>
        </w:rPr>
      </w:pPr>
      <w:r w:rsidRPr="00466DD8">
        <w:rPr>
          <w:rFonts w:cs="Arial"/>
          <w:szCs w:val="22"/>
        </w:rPr>
        <w:t>Trường hợp chủ thể là cá nhân</w:t>
      </w:r>
    </w:p>
    <w:p w:rsidR="00A1136E" w:rsidRPr="00466DD8" w:rsidRDefault="008F6430" w:rsidP="001B504D">
      <w:pPr>
        <w:spacing w:before="120" w:after="120" w:line="288" w:lineRule="auto"/>
        <w:rPr>
          <w:rFonts w:cs="Arial"/>
          <w:szCs w:val="22"/>
        </w:rPr>
      </w:pPr>
      <w:r w:rsidRPr="00466DD8">
        <w:rPr>
          <w:rFonts w:cs="Arial"/>
          <w:szCs w:val="22"/>
        </w:rPr>
        <w:t>6.2.2.7</w:t>
      </w:r>
      <w:r w:rsidR="009521B0" w:rsidRPr="00466DD8">
        <w:rPr>
          <w:rFonts w:cs="Arial"/>
          <w:szCs w:val="22"/>
        </w:rPr>
        <w:t xml:space="preserve"> </w:t>
      </w:r>
      <w:r w:rsidR="00A1136E" w:rsidRPr="00466DD8">
        <w:rPr>
          <w:rFonts w:cs="Arial"/>
          <w:szCs w:val="22"/>
        </w:rPr>
        <w:t>Trường hợp chủ thể là cá nhân, bằng chứng danh tính của chủ thể phải được xác minh trực tiếp thông qua sự hiện diện vật lý của cá nhân đó hoặc gián tiếp bằng phương thức cung cấp mức độ bảo đảm tương đương.</w:t>
      </w:r>
    </w:p>
    <w:p w:rsidR="00A1136E" w:rsidRPr="00466DD8" w:rsidRDefault="009521B0" w:rsidP="001B504D">
      <w:pPr>
        <w:spacing w:before="120" w:after="120" w:line="288" w:lineRule="auto"/>
        <w:rPr>
          <w:rFonts w:cs="Arial"/>
          <w:szCs w:val="22"/>
        </w:rPr>
      </w:pPr>
      <w:r w:rsidRPr="00466DD8">
        <w:rPr>
          <w:rFonts w:cs="Arial"/>
          <w:szCs w:val="22"/>
        </w:rPr>
        <w:t>6.2.2</w:t>
      </w:r>
      <w:r w:rsidR="008F6430" w:rsidRPr="00466DD8">
        <w:rPr>
          <w:rFonts w:cs="Arial"/>
          <w:szCs w:val="22"/>
        </w:rPr>
        <w:t>.8</w:t>
      </w:r>
      <w:r w:rsidRPr="00466DD8">
        <w:rPr>
          <w:rFonts w:cs="Arial"/>
          <w:szCs w:val="22"/>
        </w:rPr>
        <w:t xml:space="preserve"> </w:t>
      </w:r>
      <w:r w:rsidR="00A1136E" w:rsidRPr="00466DD8">
        <w:rPr>
          <w:rFonts w:cs="Arial"/>
          <w:szCs w:val="22"/>
        </w:rPr>
        <w:t>Trường hợp xác minh bằng sự hiện diện vật lý, việc xác minh nên tuân thủ điề</w:t>
      </w:r>
      <w:r w:rsidR="006245F9">
        <w:rPr>
          <w:rFonts w:cs="Arial"/>
          <w:szCs w:val="22"/>
        </w:rPr>
        <w:t>u 9.2.1 của ETSI TS 119 461</w:t>
      </w:r>
      <w:r w:rsidR="00A1136E" w:rsidRPr="00466DD8">
        <w:rPr>
          <w:rFonts w:cs="Arial"/>
          <w:szCs w:val="22"/>
        </w:rPr>
        <w:t>.</w:t>
      </w:r>
    </w:p>
    <w:p w:rsidR="00A1136E" w:rsidRPr="00466DD8" w:rsidRDefault="008F6430" w:rsidP="001B504D">
      <w:pPr>
        <w:spacing w:before="120" w:after="120" w:line="288" w:lineRule="auto"/>
        <w:rPr>
          <w:rFonts w:cs="Arial"/>
          <w:szCs w:val="22"/>
        </w:rPr>
      </w:pPr>
      <w:r w:rsidRPr="00466DD8">
        <w:rPr>
          <w:rFonts w:cs="Arial"/>
          <w:szCs w:val="22"/>
        </w:rPr>
        <w:t>6.2.2.9</w:t>
      </w:r>
      <w:r w:rsidR="009521B0" w:rsidRPr="00466DD8">
        <w:rPr>
          <w:rFonts w:cs="Arial"/>
          <w:szCs w:val="22"/>
        </w:rPr>
        <w:t xml:space="preserve"> </w:t>
      </w:r>
      <w:r w:rsidR="00A1136E" w:rsidRPr="00466DD8">
        <w:rPr>
          <w:rFonts w:cs="Arial"/>
          <w:szCs w:val="22"/>
        </w:rPr>
        <w:t>Trường hợp xác minh từ xa với mức độ bảo đảm tương đương, việc xác minh nên tuân thủ các điều 9.2.2 đế</w:t>
      </w:r>
      <w:r w:rsidR="006245F9">
        <w:rPr>
          <w:rFonts w:cs="Arial"/>
          <w:szCs w:val="22"/>
        </w:rPr>
        <w:t>n 9.2.5 của ETSI TS 119 461</w:t>
      </w:r>
      <w:r w:rsidR="00A1136E" w:rsidRPr="00466DD8">
        <w:rPr>
          <w:rFonts w:cs="Arial"/>
          <w:szCs w:val="22"/>
        </w:rPr>
        <w:t>.</w:t>
      </w:r>
    </w:p>
    <w:p w:rsidR="00A1136E" w:rsidRPr="00466DD8" w:rsidRDefault="008F6430" w:rsidP="001B504D">
      <w:pPr>
        <w:spacing w:before="120" w:after="120" w:line="288" w:lineRule="auto"/>
        <w:rPr>
          <w:rFonts w:cs="Arial"/>
          <w:szCs w:val="22"/>
        </w:rPr>
      </w:pPr>
      <w:r w:rsidRPr="00466DD8">
        <w:rPr>
          <w:rFonts w:cs="Arial"/>
          <w:szCs w:val="22"/>
        </w:rPr>
        <w:t>6.2.2.10</w:t>
      </w:r>
      <w:r w:rsidR="009521B0" w:rsidRPr="00466DD8">
        <w:rPr>
          <w:rFonts w:cs="Arial"/>
          <w:szCs w:val="22"/>
        </w:rPr>
        <w:t xml:space="preserve"> </w:t>
      </w:r>
      <w:r w:rsidR="00A1136E" w:rsidRPr="00466DD8">
        <w:rPr>
          <w:rFonts w:cs="Arial"/>
          <w:szCs w:val="22"/>
        </w:rPr>
        <w:t>Bằng chứng danh tính có thể được cung cấp bởi bên được thuê ngoài để thực hiện xác minh danh tính theo các yêu cầu của điều này.</w:t>
      </w:r>
    </w:p>
    <w:p w:rsidR="00A1136E" w:rsidRPr="00466DD8" w:rsidRDefault="009521B0" w:rsidP="001B504D">
      <w:pPr>
        <w:spacing w:before="120" w:after="120" w:line="288" w:lineRule="auto"/>
        <w:rPr>
          <w:rFonts w:cs="Arial"/>
          <w:szCs w:val="22"/>
        </w:rPr>
      </w:pPr>
      <w:r w:rsidRPr="00466DD8">
        <w:rPr>
          <w:rFonts w:cs="Arial"/>
          <w:szCs w:val="22"/>
        </w:rPr>
        <w:t>Ví dụ</w:t>
      </w:r>
      <w:r w:rsidR="00A1136E" w:rsidRPr="00466DD8">
        <w:rPr>
          <w:rFonts w:cs="Arial"/>
          <w:szCs w:val="22"/>
        </w:rPr>
        <w:t>: Bằng chứng danh tính có thể là tài liệu đăng ký được ký số bởi một tổ chức đã thực hiện xác minh danh tính.</w:t>
      </w:r>
    </w:p>
    <w:p w:rsidR="00A1136E" w:rsidRPr="00466DD8" w:rsidRDefault="008F6430" w:rsidP="001B504D">
      <w:pPr>
        <w:spacing w:before="120" w:after="120" w:line="288" w:lineRule="auto"/>
        <w:rPr>
          <w:rFonts w:cs="Arial"/>
          <w:szCs w:val="22"/>
        </w:rPr>
      </w:pPr>
      <w:r w:rsidRPr="00466DD8">
        <w:rPr>
          <w:rFonts w:cs="Arial"/>
          <w:szCs w:val="22"/>
        </w:rPr>
        <w:t>6.2.2.11</w:t>
      </w:r>
      <w:r w:rsidR="00061B55">
        <w:rPr>
          <w:rFonts w:cs="Arial"/>
          <w:szCs w:val="22"/>
        </w:rPr>
        <w:t xml:space="preserve"> </w:t>
      </w:r>
      <w:r w:rsidR="00A1136E" w:rsidRPr="00466DD8">
        <w:rPr>
          <w:rFonts w:cs="Arial"/>
          <w:szCs w:val="22"/>
        </w:rPr>
        <w:t>Trường hợp chủ thể là cá nhân, bằng chứng danh tính phải bao gồm:</w:t>
      </w:r>
    </w:p>
    <w:p w:rsidR="00A1136E" w:rsidRPr="00466DD8" w:rsidRDefault="009521B0" w:rsidP="001B504D">
      <w:pPr>
        <w:spacing w:before="120" w:after="120" w:line="288" w:lineRule="auto"/>
        <w:rPr>
          <w:rFonts w:cs="Arial"/>
          <w:szCs w:val="22"/>
        </w:rPr>
      </w:pPr>
      <w:r w:rsidRPr="00466DD8">
        <w:rPr>
          <w:rFonts w:cs="Arial"/>
          <w:szCs w:val="22"/>
        </w:rPr>
        <w:t xml:space="preserve">a) </w:t>
      </w:r>
      <w:r w:rsidR="00A1136E" w:rsidRPr="00466DD8">
        <w:rPr>
          <w:rFonts w:cs="Arial"/>
          <w:szCs w:val="22"/>
        </w:rPr>
        <w:t>họ và tên đầy đủ;</w:t>
      </w:r>
    </w:p>
    <w:p w:rsidR="00A1136E" w:rsidRPr="00466DD8" w:rsidRDefault="009521B0" w:rsidP="001B504D">
      <w:pPr>
        <w:spacing w:before="120" w:after="120" w:line="288" w:lineRule="auto"/>
        <w:rPr>
          <w:rFonts w:cs="Arial"/>
          <w:szCs w:val="22"/>
        </w:rPr>
      </w:pPr>
      <w:r w:rsidRPr="00466DD8">
        <w:rPr>
          <w:rFonts w:cs="Arial"/>
          <w:szCs w:val="22"/>
        </w:rPr>
        <w:t xml:space="preserve">b) </w:t>
      </w:r>
      <w:r w:rsidR="00A1136E" w:rsidRPr="00466DD8">
        <w:rPr>
          <w:rFonts w:cs="Arial"/>
          <w:szCs w:val="22"/>
        </w:rPr>
        <w:t>ngày sinh và nơi sinh, hoặc số định danh cá nhân, hoặc thông tin khác để phân biệt cá nhân với người khác có cùng tên.</w:t>
      </w:r>
    </w:p>
    <w:p w:rsidR="00A1136E" w:rsidRPr="00466DD8" w:rsidRDefault="008F6430" w:rsidP="001B504D">
      <w:pPr>
        <w:spacing w:before="120" w:after="120" w:line="288" w:lineRule="auto"/>
        <w:rPr>
          <w:rFonts w:cs="Arial"/>
          <w:szCs w:val="22"/>
        </w:rPr>
      </w:pPr>
      <w:r w:rsidRPr="00466DD8">
        <w:rPr>
          <w:rFonts w:cs="Arial"/>
          <w:szCs w:val="22"/>
        </w:rPr>
        <w:t>6.2.2.12</w:t>
      </w:r>
      <w:r w:rsidR="00A1136E" w:rsidRPr="00466DD8">
        <w:rPr>
          <w:rFonts w:cs="Arial"/>
          <w:szCs w:val="22"/>
        </w:rPr>
        <w:t xml:space="preserve"> Nơi sinh nên được cung cấp theo quy định pháp luật </w:t>
      </w:r>
      <w:r w:rsidR="009521B0" w:rsidRPr="00466DD8">
        <w:rPr>
          <w:rFonts w:cs="Arial"/>
          <w:szCs w:val="22"/>
        </w:rPr>
        <w:t>quốc gia hoặc thông lệ áp dụng.</w:t>
      </w:r>
    </w:p>
    <w:p w:rsidR="00A1136E" w:rsidRPr="00466DD8" w:rsidRDefault="00A1136E" w:rsidP="001B504D">
      <w:pPr>
        <w:spacing w:before="120" w:after="120" w:line="288" w:lineRule="auto"/>
        <w:rPr>
          <w:rFonts w:cs="Arial"/>
          <w:szCs w:val="22"/>
        </w:rPr>
      </w:pPr>
      <w:r w:rsidRPr="00466DD8">
        <w:rPr>
          <w:rFonts w:cs="Arial"/>
          <w:szCs w:val="22"/>
        </w:rPr>
        <w:t>Lưu giữ thông tin xác minh danh tính</w:t>
      </w:r>
    </w:p>
    <w:p w:rsidR="00A1136E" w:rsidRPr="00466DD8" w:rsidRDefault="008F6430" w:rsidP="001B504D">
      <w:pPr>
        <w:spacing w:before="120" w:after="120" w:line="288" w:lineRule="auto"/>
        <w:rPr>
          <w:rFonts w:cs="Arial"/>
          <w:szCs w:val="22"/>
        </w:rPr>
      </w:pPr>
      <w:r w:rsidRPr="00466DD8">
        <w:rPr>
          <w:rFonts w:cs="Arial"/>
          <w:szCs w:val="22"/>
        </w:rPr>
        <w:lastRenderedPageBreak/>
        <w:t>6.2.2.13</w:t>
      </w:r>
      <w:r w:rsidR="009521B0" w:rsidRPr="00466DD8">
        <w:rPr>
          <w:rFonts w:cs="Arial"/>
          <w:szCs w:val="22"/>
        </w:rPr>
        <w:t xml:space="preserve"> </w:t>
      </w:r>
      <w:r w:rsidR="00A1136E" w:rsidRPr="00466DD8">
        <w:rPr>
          <w:rFonts w:cs="Arial"/>
          <w:szCs w:val="22"/>
        </w:rPr>
        <w:t>Tổ chức cung cấp dịch vụ tin cậy phải ghi nhận tất cả thông tin cần thiết để xác minh danh tính của chủ thể và, khi áp dụ</w:t>
      </w:r>
      <w:r w:rsidR="00D2274A">
        <w:rPr>
          <w:rFonts w:cs="Arial"/>
          <w:szCs w:val="22"/>
        </w:rPr>
        <w:t xml:space="preserve">ng, các thuộc tính của chủ thể, </w:t>
      </w:r>
      <w:r w:rsidR="00A1136E" w:rsidRPr="00466DD8">
        <w:rPr>
          <w:rFonts w:cs="Arial"/>
          <w:szCs w:val="22"/>
        </w:rPr>
        <w:t>bao gồm số tham chiếu của tài liệu xác minh và các giới hạn hiệu lực của tài liệu đó.</w:t>
      </w:r>
    </w:p>
    <w:p w:rsidR="00A1136E" w:rsidRPr="00466DD8" w:rsidRDefault="009521B0" w:rsidP="001B504D">
      <w:pPr>
        <w:spacing w:before="120" w:after="120" w:line="288" w:lineRule="auto"/>
        <w:rPr>
          <w:rFonts w:cs="Arial"/>
          <w:szCs w:val="22"/>
        </w:rPr>
      </w:pPr>
      <w:r w:rsidRPr="00466DD8">
        <w:rPr>
          <w:rFonts w:cs="Arial"/>
          <w:szCs w:val="22"/>
        </w:rPr>
        <w:t xml:space="preserve">Chú thích </w:t>
      </w:r>
      <w:r w:rsidR="00EE1AEA" w:rsidRPr="00466DD8">
        <w:rPr>
          <w:rFonts w:cs="Arial"/>
          <w:szCs w:val="22"/>
        </w:rPr>
        <w:t>5</w:t>
      </w:r>
      <w:r w:rsidR="00A1136E" w:rsidRPr="00466DD8">
        <w:rPr>
          <w:rFonts w:cs="Arial"/>
          <w:szCs w:val="22"/>
        </w:rPr>
        <w:t>: Tổ chức cung cấp dịch vụ tin cậy không bắt buộc phải lưu trữ toàn bộ dữ liệu đăng ký lâu dài mà có thể chỉ lưu tham chiếu đến tài liệu đã sử dụng.</w:t>
      </w:r>
    </w:p>
    <w:p w:rsidR="00A1136E" w:rsidRPr="00466DD8" w:rsidRDefault="009521B0" w:rsidP="001B504D">
      <w:pPr>
        <w:spacing w:before="120" w:after="120" w:line="288" w:lineRule="auto"/>
        <w:rPr>
          <w:rFonts w:cs="Arial"/>
          <w:szCs w:val="22"/>
        </w:rPr>
      </w:pPr>
      <w:r w:rsidRPr="00466DD8">
        <w:rPr>
          <w:rFonts w:cs="Arial"/>
          <w:szCs w:val="22"/>
        </w:rPr>
        <w:t>Ví dụ</w:t>
      </w:r>
      <w:r w:rsidR="00A1136E" w:rsidRPr="00466DD8">
        <w:rPr>
          <w:rFonts w:cs="Arial"/>
          <w:szCs w:val="22"/>
        </w:rPr>
        <w:t>: Có thể lưu số hộ chiếu được sử dụng để xác minh.</w:t>
      </w:r>
    </w:p>
    <w:p w:rsidR="00A1136E" w:rsidRPr="00466DD8" w:rsidRDefault="00A1136E" w:rsidP="001B504D">
      <w:pPr>
        <w:spacing w:before="120" w:after="120" w:line="288" w:lineRule="auto"/>
        <w:rPr>
          <w:rFonts w:cs="Arial"/>
          <w:szCs w:val="22"/>
        </w:rPr>
      </w:pPr>
      <w:r w:rsidRPr="00466DD8">
        <w:rPr>
          <w:rFonts w:cs="Arial"/>
          <w:szCs w:val="22"/>
        </w:rPr>
        <w:t>Trường hợp thuê bao và chủ thể là các thực thể khác nhau</w:t>
      </w:r>
    </w:p>
    <w:p w:rsidR="00A1136E" w:rsidRPr="00466DD8" w:rsidRDefault="008F6430" w:rsidP="001B504D">
      <w:pPr>
        <w:spacing w:before="120" w:after="120" w:line="288" w:lineRule="auto"/>
        <w:rPr>
          <w:rFonts w:cs="Arial"/>
          <w:szCs w:val="22"/>
        </w:rPr>
      </w:pPr>
      <w:r w:rsidRPr="00466DD8">
        <w:rPr>
          <w:rFonts w:cs="Arial"/>
          <w:szCs w:val="22"/>
        </w:rPr>
        <w:t>6.2.2.14</w:t>
      </w:r>
      <w:r w:rsidR="00EE1AEA" w:rsidRPr="00466DD8">
        <w:rPr>
          <w:rFonts w:cs="Arial"/>
          <w:szCs w:val="22"/>
        </w:rPr>
        <w:t xml:space="preserve"> </w:t>
      </w:r>
      <w:r w:rsidR="00A1136E" w:rsidRPr="00466DD8">
        <w:rPr>
          <w:rFonts w:cs="Arial"/>
          <w:szCs w:val="22"/>
        </w:rPr>
        <w:t>Trường hợp thuê bao khác với chủ thể, phải có bằng chứng cho thấy thuê bao được ủy quyền thay mặt chủ thể.</w:t>
      </w:r>
    </w:p>
    <w:p w:rsidR="00A1136E" w:rsidRPr="00466DD8" w:rsidRDefault="008F6430" w:rsidP="001B504D">
      <w:pPr>
        <w:spacing w:before="120" w:after="120" w:line="288" w:lineRule="auto"/>
        <w:rPr>
          <w:rFonts w:cs="Arial"/>
          <w:szCs w:val="22"/>
        </w:rPr>
      </w:pPr>
      <w:r w:rsidRPr="00466DD8">
        <w:rPr>
          <w:rFonts w:cs="Arial"/>
          <w:szCs w:val="22"/>
        </w:rPr>
        <w:t>6.2.2.15</w:t>
      </w:r>
      <w:r w:rsidR="00EE1AEA" w:rsidRPr="00466DD8">
        <w:rPr>
          <w:rFonts w:cs="Arial"/>
          <w:szCs w:val="22"/>
        </w:rPr>
        <w:t xml:space="preserve"> </w:t>
      </w:r>
      <w:r w:rsidR="00A1136E" w:rsidRPr="00466DD8">
        <w:rPr>
          <w:rFonts w:cs="Arial"/>
          <w:szCs w:val="22"/>
        </w:rPr>
        <w:t>Trường hợp thuê bao là tổ chức, phải có cá nhân đại diện được ủy quyền hợp pháp.</w:t>
      </w:r>
    </w:p>
    <w:p w:rsidR="00A1136E" w:rsidRPr="00466DD8" w:rsidRDefault="008F6430" w:rsidP="001B504D">
      <w:pPr>
        <w:spacing w:before="120" w:after="120" w:line="288" w:lineRule="auto"/>
        <w:rPr>
          <w:rFonts w:cs="Arial"/>
          <w:szCs w:val="22"/>
        </w:rPr>
      </w:pPr>
      <w:r w:rsidRPr="00466DD8">
        <w:rPr>
          <w:rFonts w:cs="Arial"/>
          <w:szCs w:val="22"/>
        </w:rPr>
        <w:t>6.2.2.16</w:t>
      </w:r>
      <w:r w:rsidR="00EE1AEA" w:rsidRPr="00466DD8">
        <w:rPr>
          <w:rFonts w:cs="Arial"/>
          <w:szCs w:val="22"/>
        </w:rPr>
        <w:t xml:space="preserve"> </w:t>
      </w:r>
      <w:r w:rsidR="00A1136E" w:rsidRPr="00466DD8">
        <w:rPr>
          <w:rFonts w:cs="Arial"/>
          <w:szCs w:val="22"/>
        </w:rPr>
        <w:t>Thuê bao phải cung cấp địa chỉ liên hệ thực hoặc thông tin liên hệ phù hợp.</w:t>
      </w:r>
    </w:p>
    <w:p w:rsidR="00A1136E" w:rsidRPr="00466DD8" w:rsidRDefault="00A1136E" w:rsidP="001B504D">
      <w:pPr>
        <w:spacing w:before="120" w:after="120" w:line="288" w:lineRule="auto"/>
        <w:rPr>
          <w:rFonts w:cs="Arial"/>
          <w:szCs w:val="22"/>
        </w:rPr>
      </w:pPr>
      <w:r w:rsidRPr="00466DD8">
        <w:rPr>
          <w:rFonts w:cs="Arial"/>
          <w:szCs w:val="22"/>
        </w:rPr>
        <w:t>Bảo vệ dữ liệu và nguyên tắc xác minh</w:t>
      </w:r>
    </w:p>
    <w:p w:rsidR="00A1136E" w:rsidRPr="00466DD8" w:rsidRDefault="008F6430" w:rsidP="001B504D">
      <w:pPr>
        <w:spacing w:before="120" w:after="120" w:line="288" w:lineRule="auto"/>
        <w:rPr>
          <w:rFonts w:cs="Arial"/>
          <w:szCs w:val="22"/>
        </w:rPr>
      </w:pPr>
      <w:r w:rsidRPr="00466DD8">
        <w:rPr>
          <w:rFonts w:cs="Arial"/>
          <w:szCs w:val="22"/>
        </w:rPr>
        <w:t>6.2.2.17</w:t>
      </w:r>
      <w:r w:rsidR="00EE1AEA" w:rsidRPr="00466DD8">
        <w:rPr>
          <w:rFonts w:cs="Arial"/>
          <w:szCs w:val="22"/>
        </w:rPr>
        <w:t xml:space="preserve"> </w:t>
      </w:r>
      <w:r w:rsidR="00A1136E" w:rsidRPr="00466DD8">
        <w:rPr>
          <w:rFonts w:cs="Arial"/>
          <w:szCs w:val="22"/>
        </w:rPr>
        <w:t>Tổ chức cung cấp dịch vụ tin cậy phải chứng minh việc tuân thủ quy định pháp luật về bảo vệ dữ liệu trong quá trình đăng ký.</w:t>
      </w:r>
    </w:p>
    <w:p w:rsidR="00A1136E" w:rsidRPr="00466DD8" w:rsidRDefault="008F6430" w:rsidP="001B504D">
      <w:pPr>
        <w:spacing w:before="120" w:after="120" w:line="288" w:lineRule="auto"/>
        <w:rPr>
          <w:rFonts w:cs="Arial"/>
          <w:szCs w:val="22"/>
        </w:rPr>
      </w:pPr>
      <w:r w:rsidRPr="00466DD8">
        <w:rPr>
          <w:rFonts w:cs="Arial"/>
          <w:szCs w:val="22"/>
        </w:rPr>
        <w:t>6.2.2.18</w:t>
      </w:r>
      <w:r w:rsidR="00EE1AEA" w:rsidRPr="00466DD8">
        <w:rPr>
          <w:rFonts w:cs="Arial"/>
          <w:szCs w:val="22"/>
        </w:rPr>
        <w:t xml:space="preserve"> </w:t>
      </w:r>
      <w:r w:rsidR="00A1136E" w:rsidRPr="00466DD8">
        <w:rPr>
          <w:rFonts w:cs="Arial"/>
          <w:szCs w:val="22"/>
        </w:rPr>
        <w:t>Chính sách xác minh danh tính chỉ được yêu cầu thu thập các bằng chứng cần thiết phù hợp với mục đích sử dụng chứng thư chữ ký số.</w:t>
      </w:r>
    </w:p>
    <w:p w:rsidR="00A1136E" w:rsidRPr="00466DD8" w:rsidRDefault="00A1136E" w:rsidP="001B504D">
      <w:pPr>
        <w:spacing w:before="120" w:after="120" w:line="288" w:lineRule="auto"/>
        <w:rPr>
          <w:rFonts w:cs="Arial"/>
          <w:szCs w:val="22"/>
        </w:rPr>
      </w:pPr>
      <w:r w:rsidRPr="00466DD8">
        <w:rPr>
          <w:rFonts w:cs="Arial"/>
          <w:szCs w:val="22"/>
        </w:rPr>
        <w:t>Chứng thư chữ ký số cấp cho chính tổ chức cung cấp dịch vụ tin cậy</w:t>
      </w:r>
    </w:p>
    <w:p w:rsidR="00A1136E" w:rsidRPr="00466DD8" w:rsidRDefault="008F6430" w:rsidP="001B504D">
      <w:pPr>
        <w:spacing w:before="120" w:after="120" w:line="288" w:lineRule="auto"/>
        <w:rPr>
          <w:rFonts w:cs="Arial"/>
          <w:szCs w:val="22"/>
        </w:rPr>
      </w:pPr>
      <w:r w:rsidRPr="00466DD8">
        <w:rPr>
          <w:rFonts w:cs="Arial"/>
          <w:szCs w:val="22"/>
        </w:rPr>
        <w:t>6.2.2.19</w:t>
      </w:r>
      <w:r w:rsidR="00EE1AEA" w:rsidRPr="00466DD8">
        <w:rPr>
          <w:rFonts w:cs="Arial"/>
          <w:szCs w:val="22"/>
        </w:rPr>
        <w:t xml:space="preserve"> </w:t>
      </w:r>
      <w:r w:rsidR="00A1136E" w:rsidRPr="00466DD8">
        <w:rPr>
          <w:rFonts w:cs="Arial"/>
          <w:szCs w:val="22"/>
        </w:rPr>
        <w:t>Chứng thư chữ ký số cấp cho chính tổ chức cung cấp dịch vụ tin cậy hoặc cho cá nhân thuộc tổ chức phải được yêu cầu, xác minh và xử lý theo quy trình đã được quy định.</w:t>
      </w:r>
    </w:p>
    <w:p w:rsidR="00A1136E" w:rsidRPr="00466DD8" w:rsidRDefault="00A1136E" w:rsidP="001B504D">
      <w:pPr>
        <w:spacing w:before="120" w:after="120" w:line="288" w:lineRule="auto"/>
        <w:rPr>
          <w:rFonts w:cs="Arial"/>
          <w:szCs w:val="22"/>
        </w:rPr>
      </w:pPr>
      <w:r w:rsidRPr="00466DD8">
        <w:rPr>
          <w:rFonts w:cs="Arial"/>
          <w:szCs w:val="22"/>
        </w:rPr>
        <w:t>Phân tách nhiệm vụ</w:t>
      </w:r>
    </w:p>
    <w:p w:rsidR="00A1136E" w:rsidRPr="00466DD8" w:rsidRDefault="008F6430" w:rsidP="001B504D">
      <w:pPr>
        <w:spacing w:before="120" w:after="120" w:line="288" w:lineRule="auto"/>
        <w:rPr>
          <w:rFonts w:cs="Arial"/>
          <w:szCs w:val="22"/>
        </w:rPr>
      </w:pPr>
      <w:r w:rsidRPr="00466DD8">
        <w:rPr>
          <w:rFonts w:cs="Arial"/>
          <w:szCs w:val="22"/>
        </w:rPr>
        <w:t>6.2.2.20</w:t>
      </w:r>
      <w:r w:rsidR="00A1136E" w:rsidRPr="00466DD8">
        <w:rPr>
          <w:rFonts w:cs="Arial"/>
          <w:szCs w:val="22"/>
        </w:rPr>
        <w:t xml:space="preserve"> Nhân sự thực hiện xác minh danh tính không được là chính chủ thể được cấp chứng thư chữ ký số.</w:t>
      </w:r>
    </w:p>
    <w:p w:rsidR="00A1136E" w:rsidRPr="00466DD8" w:rsidRDefault="00D2274A" w:rsidP="001B504D">
      <w:pPr>
        <w:spacing w:before="120" w:after="120" w:line="288" w:lineRule="auto"/>
        <w:rPr>
          <w:rFonts w:cs="Arial"/>
          <w:szCs w:val="22"/>
        </w:rPr>
      </w:pPr>
      <w:r>
        <w:rPr>
          <w:rFonts w:cs="Arial"/>
          <w:szCs w:val="22"/>
        </w:rPr>
        <w:t xml:space="preserve">6.2.21 </w:t>
      </w:r>
      <w:r w:rsidR="00A1136E" w:rsidRPr="00466DD8">
        <w:rPr>
          <w:rFonts w:cs="Arial"/>
          <w:szCs w:val="22"/>
        </w:rPr>
        <w:t>Nhận dạng và xác thực đối với yêu cầu tạo lại khóa</w:t>
      </w:r>
    </w:p>
    <w:p w:rsidR="00A1136E" w:rsidRPr="00466DD8" w:rsidRDefault="00EE1AEA" w:rsidP="001B504D">
      <w:pPr>
        <w:spacing w:before="120" w:after="120" w:line="288" w:lineRule="auto"/>
        <w:rPr>
          <w:rFonts w:cs="Arial"/>
          <w:szCs w:val="22"/>
        </w:rPr>
      </w:pPr>
      <w:r w:rsidRPr="00466DD8">
        <w:rPr>
          <w:rFonts w:cs="Arial"/>
          <w:szCs w:val="22"/>
        </w:rPr>
        <w:t xml:space="preserve">Chú </w:t>
      </w:r>
      <w:proofErr w:type="gramStart"/>
      <w:r w:rsidRPr="00466DD8">
        <w:rPr>
          <w:rFonts w:cs="Arial"/>
          <w:szCs w:val="22"/>
        </w:rPr>
        <w:t>thích:</w:t>
      </w:r>
      <w:r w:rsidR="00A1136E" w:rsidRPr="00466DD8">
        <w:rPr>
          <w:rFonts w:cs="Arial"/>
          <w:szCs w:val="22"/>
        </w:rPr>
        <w:t>Các</w:t>
      </w:r>
      <w:proofErr w:type="gramEnd"/>
      <w:r w:rsidR="00A1136E" w:rsidRPr="00466DD8">
        <w:rPr>
          <w:rFonts w:cs="Arial"/>
          <w:szCs w:val="22"/>
        </w:rPr>
        <w:t xml:space="preserve"> yêu cầu đối với việc tạo lại khóa được quy định tại điều khoản 6.3.7.</w:t>
      </w:r>
    </w:p>
    <w:p w:rsidR="00A1136E" w:rsidRPr="00466DD8" w:rsidRDefault="00665DA0" w:rsidP="001B504D">
      <w:pPr>
        <w:spacing w:before="120" w:after="120" w:line="288" w:lineRule="auto"/>
        <w:rPr>
          <w:rFonts w:cs="Arial"/>
          <w:szCs w:val="22"/>
        </w:rPr>
      </w:pPr>
      <w:r w:rsidRPr="00466DD8">
        <w:rPr>
          <w:rFonts w:cs="Arial"/>
          <w:szCs w:val="22"/>
        </w:rPr>
        <w:t>6.2.3.</w:t>
      </w:r>
      <w:r w:rsidR="00EE1AEA" w:rsidRPr="00466DD8">
        <w:rPr>
          <w:rFonts w:cs="Arial"/>
          <w:szCs w:val="22"/>
        </w:rPr>
        <w:t xml:space="preserve"> </w:t>
      </w:r>
      <w:r w:rsidRPr="00466DD8">
        <w:rPr>
          <w:rFonts w:cs="Arial"/>
          <w:szCs w:val="22"/>
        </w:rPr>
        <w:t>Định danh và xác thực đối với các yêu cầu cấp lại khóa</w:t>
      </w:r>
      <w:r w:rsidR="00A1136E" w:rsidRPr="00466DD8">
        <w:rPr>
          <w:rFonts w:cs="Arial"/>
          <w:szCs w:val="22"/>
        </w:rPr>
        <w:t>.</w:t>
      </w:r>
    </w:p>
    <w:p w:rsidR="00665DA0" w:rsidRPr="00466DD8" w:rsidRDefault="00665DA0" w:rsidP="001B504D">
      <w:pPr>
        <w:spacing w:before="120" w:after="120" w:line="288" w:lineRule="auto"/>
        <w:rPr>
          <w:rFonts w:cs="Arial"/>
          <w:szCs w:val="22"/>
        </w:rPr>
      </w:pPr>
      <w:r w:rsidRPr="00466DD8">
        <w:rPr>
          <w:rFonts w:cs="Arial"/>
          <w:szCs w:val="22"/>
        </w:rPr>
        <w:t xml:space="preserve">Chú thích: Các yêu cầu đối với việc cấp lại khóa được quy định tại điều </w:t>
      </w:r>
      <w:r w:rsidR="00466DD8" w:rsidRPr="00466DD8">
        <w:rPr>
          <w:rFonts w:cs="Arial"/>
          <w:szCs w:val="22"/>
        </w:rPr>
        <w:t>6.3.7 về cấp lại khóa chứng thư chữ ký số.</w:t>
      </w:r>
    </w:p>
    <w:p w:rsidR="00A1136E" w:rsidRPr="00466DD8" w:rsidRDefault="00D2274A" w:rsidP="001B504D">
      <w:pPr>
        <w:spacing w:before="120" w:after="120" w:line="288" w:lineRule="auto"/>
        <w:rPr>
          <w:rFonts w:cs="Arial"/>
        </w:rPr>
      </w:pPr>
      <w:r>
        <w:rPr>
          <w:rFonts w:cs="Arial"/>
        </w:rPr>
        <w:t xml:space="preserve">6.2.4 </w:t>
      </w:r>
      <w:r w:rsidR="00A1136E" w:rsidRPr="00466DD8">
        <w:rPr>
          <w:rFonts w:cs="Arial"/>
        </w:rPr>
        <w:t>Nhận dạng và xác thực đối với yêu cầu thu hồi</w:t>
      </w:r>
    </w:p>
    <w:p w:rsidR="00A1136E" w:rsidRPr="00466DD8" w:rsidRDefault="00EE1AEA" w:rsidP="001B504D">
      <w:pPr>
        <w:spacing w:before="120" w:after="120" w:line="288" w:lineRule="auto"/>
        <w:rPr>
          <w:rFonts w:cs="Arial"/>
        </w:rPr>
      </w:pPr>
      <w:r w:rsidRPr="00466DD8">
        <w:rPr>
          <w:rFonts w:cs="Arial"/>
        </w:rPr>
        <w:t xml:space="preserve">Chú thích 1: </w:t>
      </w:r>
      <w:r w:rsidR="00A1136E" w:rsidRPr="00466DD8">
        <w:rPr>
          <w:rFonts w:cs="Arial"/>
        </w:rPr>
        <w:t>Xem thêm điều khoản 6.3.9.</w:t>
      </w:r>
    </w:p>
    <w:p w:rsidR="00A1136E" w:rsidRPr="00466DD8" w:rsidRDefault="00EE1AEA" w:rsidP="001B504D">
      <w:pPr>
        <w:spacing w:before="120" w:after="120" w:line="288" w:lineRule="auto"/>
        <w:rPr>
          <w:rFonts w:cs="Arial"/>
        </w:rPr>
      </w:pPr>
      <w:r w:rsidRPr="00466DD8">
        <w:rPr>
          <w:rFonts w:cs="Arial"/>
        </w:rPr>
        <w:t xml:space="preserve">6.2.4.1 </w:t>
      </w:r>
      <w:r w:rsidR="00A1136E" w:rsidRPr="00466DD8">
        <w:rPr>
          <w:rFonts w:cs="Arial"/>
        </w:rPr>
        <w:t>TSP phải quy định trong CPS các nội dung sau:</w:t>
      </w:r>
    </w:p>
    <w:p w:rsidR="00A1136E" w:rsidRPr="00466DD8" w:rsidRDefault="00EE1AEA" w:rsidP="001B504D">
      <w:pPr>
        <w:spacing w:before="120" w:after="120" w:line="288" w:lineRule="auto"/>
        <w:rPr>
          <w:rFonts w:cs="Arial"/>
        </w:rPr>
      </w:pPr>
      <w:r w:rsidRPr="00466DD8">
        <w:rPr>
          <w:rFonts w:cs="Arial"/>
        </w:rPr>
        <w:t xml:space="preserve">a) </w:t>
      </w:r>
      <w:r w:rsidR="00A1136E" w:rsidRPr="00466DD8">
        <w:rPr>
          <w:rFonts w:cs="Arial"/>
        </w:rPr>
        <w:t>Ai có thể gửi yêu cầu thu hồi hoặc báo cáo các sự kiện có thể dẫn đến việc thu hồi chứng thư chữ ký số.</w:t>
      </w:r>
    </w:p>
    <w:p w:rsidR="00A1136E" w:rsidRPr="00466DD8" w:rsidRDefault="00534B35" w:rsidP="001B504D">
      <w:pPr>
        <w:spacing w:before="120" w:after="120" w:line="288" w:lineRule="auto"/>
        <w:rPr>
          <w:rFonts w:cs="Arial"/>
        </w:rPr>
      </w:pPr>
      <w:r w:rsidRPr="00466DD8">
        <w:rPr>
          <w:rFonts w:cs="Arial"/>
        </w:rPr>
        <w:t xml:space="preserve">b) </w:t>
      </w:r>
      <w:r w:rsidR="00A1136E" w:rsidRPr="00466DD8">
        <w:rPr>
          <w:rFonts w:cs="Arial"/>
        </w:rPr>
        <w:t>Phương thức gửi các yêu cầu hoặc báo cáo đó.</w:t>
      </w:r>
    </w:p>
    <w:p w:rsidR="00A1136E" w:rsidRPr="00466DD8" w:rsidRDefault="00534B35" w:rsidP="001B504D">
      <w:pPr>
        <w:spacing w:before="120" w:after="120" w:line="288" w:lineRule="auto"/>
        <w:rPr>
          <w:rFonts w:cs="Arial"/>
        </w:rPr>
      </w:pPr>
      <w:r w:rsidRPr="00466DD8">
        <w:rPr>
          <w:rFonts w:cs="Arial"/>
        </w:rPr>
        <w:t xml:space="preserve">c) </w:t>
      </w:r>
      <w:r w:rsidR="00A1136E" w:rsidRPr="00466DD8">
        <w:rPr>
          <w:rFonts w:cs="Arial"/>
        </w:rPr>
        <w:t>Các yêu cầu đối với việc xác nhận tiếp theo đối với yêu cầu thu hồi hoặc báo cáo các sự kiện có thể dẫn đến việc thu hồi chứng thư chữ ký số.</w:t>
      </w:r>
    </w:p>
    <w:p w:rsidR="00A1136E" w:rsidRPr="00466DD8" w:rsidRDefault="00534B35" w:rsidP="001B504D">
      <w:pPr>
        <w:spacing w:before="120" w:after="120" w:line="288" w:lineRule="auto"/>
        <w:rPr>
          <w:rFonts w:cs="Arial"/>
        </w:rPr>
      </w:pPr>
      <w:r w:rsidRPr="00466DD8">
        <w:rPr>
          <w:rFonts w:cs="Arial"/>
        </w:rPr>
        <w:t xml:space="preserve">d) </w:t>
      </w:r>
      <w:r w:rsidR="00A1136E" w:rsidRPr="00466DD8">
        <w:rPr>
          <w:rFonts w:cs="Arial"/>
        </w:rPr>
        <w:t>Chứng thư chữ ký số có thể bị đình chỉ hoặc thu hồi hay không và các lý do tương ứng.</w:t>
      </w:r>
    </w:p>
    <w:p w:rsidR="00A1136E" w:rsidRPr="00466DD8" w:rsidRDefault="00534B35" w:rsidP="001B504D">
      <w:pPr>
        <w:spacing w:before="120" w:after="120" w:line="288" w:lineRule="auto"/>
        <w:rPr>
          <w:rFonts w:cs="Arial"/>
        </w:rPr>
      </w:pPr>
      <w:r w:rsidRPr="00466DD8">
        <w:rPr>
          <w:rFonts w:cs="Arial"/>
        </w:rPr>
        <w:t xml:space="preserve">e) </w:t>
      </w:r>
      <w:r w:rsidR="00A1136E" w:rsidRPr="00466DD8">
        <w:rPr>
          <w:rFonts w:cs="Arial"/>
        </w:rPr>
        <w:t>Cơ chế được sử dụng để cung cấp thông tin trạng thái thu hồi.</w:t>
      </w:r>
    </w:p>
    <w:p w:rsidR="00A1136E" w:rsidRPr="00466DD8" w:rsidRDefault="00534B35" w:rsidP="001B504D">
      <w:pPr>
        <w:spacing w:before="120" w:after="120" w:line="288" w:lineRule="auto"/>
        <w:rPr>
          <w:rFonts w:cs="Arial"/>
        </w:rPr>
      </w:pPr>
      <w:r w:rsidRPr="00466DD8">
        <w:rPr>
          <w:rFonts w:cs="Arial"/>
        </w:rPr>
        <w:lastRenderedPageBreak/>
        <w:t xml:space="preserve">f) </w:t>
      </w:r>
      <w:r w:rsidR="00A1136E" w:rsidRPr="00466DD8">
        <w:rPr>
          <w:rFonts w:cs="Arial"/>
        </w:rPr>
        <w:t>Thời gian trễ tối đa giữa thời điểm nhận yêu cầu thu hồi hoặc đình chỉ và thời điểm trạng thái được cung cấp cho các bên thứ ba.</w:t>
      </w:r>
    </w:p>
    <w:p w:rsidR="00A1136E" w:rsidRPr="00466DD8" w:rsidRDefault="00534B35" w:rsidP="001B504D">
      <w:pPr>
        <w:spacing w:before="120" w:after="120" w:line="288" w:lineRule="auto"/>
        <w:rPr>
          <w:rFonts w:cs="Arial"/>
        </w:rPr>
      </w:pPr>
      <w:r w:rsidRPr="00466DD8">
        <w:rPr>
          <w:rFonts w:cs="Arial"/>
        </w:rPr>
        <w:t xml:space="preserve">g) </w:t>
      </w:r>
      <w:r w:rsidR="00A1136E" w:rsidRPr="00466DD8">
        <w:rPr>
          <w:rFonts w:cs="Arial"/>
        </w:rPr>
        <w:t>Thời gian trễ tối đa giữa thời điểm xác nhận việc thu hồi hoặc đình chỉ và thời điểm trạng thái được cung cấp cho các bên thứ ba.</w:t>
      </w:r>
    </w:p>
    <w:p w:rsidR="00A1136E" w:rsidRPr="00466DD8" w:rsidRDefault="00466DD8" w:rsidP="001B504D">
      <w:pPr>
        <w:spacing w:before="120" w:after="120" w:line="288" w:lineRule="auto"/>
        <w:rPr>
          <w:rFonts w:cs="Arial"/>
        </w:rPr>
      </w:pPr>
      <w:r w:rsidRPr="00466DD8">
        <w:rPr>
          <w:rFonts w:cs="Arial"/>
        </w:rPr>
        <w:t>6.2.4.2</w:t>
      </w:r>
      <w:r w:rsidR="00534B35" w:rsidRPr="00466DD8">
        <w:rPr>
          <w:rFonts w:cs="Arial"/>
        </w:rPr>
        <w:t xml:space="preserve"> </w:t>
      </w:r>
      <w:r w:rsidR="00A1136E" w:rsidRPr="00466DD8">
        <w:rPr>
          <w:rFonts w:cs="Arial"/>
        </w:rPr>
        <w:t>Thời gian trễ tối đa giữa thời điểm nhận yêu cầu thu hồi hoặc đình chỉ chứng thư chữ ký số và thời điểm trạng thái được cung cấp cho các bên thứ ba không được vượt quá 24 giờ.</w:t>
      </w:r>
    </w:p>
    <w:p w:rsidR="00A1136E" w:rsidRPr="00466DD8" w:rsidRDefault="00466DD8" w:rsidP="001B504D">
      <w:pPr>
        <w:spacing w:before="120" w:after="120" w:line="288" w:lineRule="auto"/>
        <w:rPr>
          <w:rFonts w:cs="Arial"/>
        </w:rPr>
      </w:pPr>
      <w:r w:rsidRPr="00466DD8">
        <w:rPr>
          <w:rFonts w:cs="Arial"/>
        </w:rPr>
        <w:t>6.2.4.3</w:t>
      </w:r>
      <w:r w:rsidR="00534B35" w:rsidRPr="00466DD8">
        <w:rPr>
          <w:rFonts w:cs="Arial"/>
        </w:rPr>
        <w:t xml:space="preserve"> </w:t>
      </w:r>
      <w:r w:rsidR="00A1136E" w:rsidRPr="00466DD8">
        <w:rPr>
          <w:rFonts w:cs="Arial"/>
        </w:rPr>
        <w:t>CPS của TSP phải quy định quy trình ngoại lệ trong trường hợp yêu cầu thu hồi không thể được xác nhận trong vòng 24 giờ.</w:t>
      </w:r>
    </w:p>
    <w:p w:rsidR="00A1136E" w:rsidRPr="00466DD8" w:rsidRDefault="00466DD8" w:rsidP="001B504D">
      <w:pPr>
        <w:spacing w:before="120" w:after="120" w:line="288" w:lineRule="auto"/>
        <w:rPr>
          <w:rFonts w:cs="Arial"/>
        </w:rPr>
      </w:pPr>
      <w:r w:rsidRPr="00466DD8">
        <w:rPr>
          <w:rFonts w:cs="Arial"/>
        </w:rPr>
        <w:t>6.2.4.4</w:t>
      </w:r>
      <w:r w:rsidR="00534B35" w:rsidRPr="00466DD8">
        <w:rPr>
          <w:rFonts w:cs="Arial"/>
        </w:rPr>
        <w:t xml:space="preserve"> </w:t>
      </w:r>
      <w:r w:rsidR="00A1136E" w:rsidRPr="00466DD8">
        <w:rPr>
          <w:rFonts w:cs="Arial"/>
        </w:rPr>
        <w:t>Nếu việc thu hồi không thể được xác nhận trong vòng 24 giờ, các hành động đã thực hiện và lý do phải được ghi lại.</w:t>
      </w:r>
    </w:p>
    <w:p w:rsidR="00A1136E" w:rsidRPr="00466DD8" w:rsidRDefault="00466DD8" w:rsidP="001B504D">
      <w:pPr>
        <w:spacing w:before="120" w:after="120" w:line="288" w:lineRule="auto"/>
        <w:rPr>
          <w:rFonts w:cs="Arial"/>
        </w:rPr>
      </w:pPr>
      <w:r w:rsidRPr="00466DD8">
        <w:rPr>
          <w:rFonts w:cs="Arial"/>
        </w:rPr>
        <w:t>6.2.4.5</w:t>
      </w:r>
      <w:r w:rsidR="00534B35" w:rsidRPr="00466DD8">
        <w:rPr>
          <w:rFonts w:cs="Arial"/>
        </w:rPr>
        <w:t xml:space="preserve"> </w:t>
      </w:r>
      <w:r w:rsidR="00A1136E" w:rsidRPr="00466DD8">
        <w:rPr>
          <w:rFonts w:cs="Arial"/>
        </w:rPr>
        <w:t>Nếu TSP hỗ trợ cả CRL và dịch vụ trạng thái chứng thư chữ ký số trực tuyến, thì giới hạn 24 giờ phải áp dụng cho tất cả các phương thức cung cấp trạng thái.</w:t>
      </w:r>
    </w:p>
    <w:p w:rsidR="00A1136E" w:rsidRPr="00466DD8" w:rsidRDefault="00466DD8" w:rsidP="001B504D">
      <w:pPr>
        <w:spacing w:before="120" w:after="120" w:line="288" w:lineRule="auto"/>
        <w:rPr>
          <w:rFonts w:cs="Arial"/>
        </w:rPr>
      </w:pPr>
      <w:r w:rsidRPr="00466DD8">
        <w:rPr>
          <w:rFonts w:cs="Arial"/>
        </w:rPr>
        <w:t>6.2.4.6</w:t>
      </w:r>
      <w:r w:rsidR="00534B35" w:rsidRPr="00466DD8">
        <w:rPr>
          <w:rFonts w:cs="Arial"/>
        </w:rPr>
        <w:t xml:space="preserve"> </w:t>
      </w:r>
      <w:r w:rsidR="00A1136E" w:rsidRPr="00466DD8">
        <w:rPr>
          <w:rFonts w:cs="Arial"/>
        </w:rPr>
        <w:t>Nếu yêu cầu thu hồi yêu cầu thực hiện thu hồi tại thời điểm trong tương lai, thì thời điểm được lập lịch có thể được coi là thời điểm nhận yêu cầu.</w:t>
      </w:r>
    </w:p>
    <w:p w:rsidR="00A1136E" w:rsidRPr="00466DD8" w:rsidRDefault="00466DD8" w:rsidP="001B504D">
      <w:pPr>
        <w:spacing w:before="120" w:after="120" w:line="288" w:lineRule="auto"/>
        <w:rPr>
          <w:rFonts w:cs="Arial"/>
        </w:rPr>
      </w:pPr>
      <w:r w:rsidRPr="00466DD8">
        <w:rPr>
          <w:rFonts w:cs="Arial"/>
        </w:rPr>
        <w:t>6.2.4.7</w:t>
      </w:r>
      <w:r w:rsidR="00534B35" w:rsidRPr="00466DD8">
        <w:rPr>
          <w:rFonts w:cs="Arial"/>
        </w:rPr>
        <w:t xml:space="preserve"> </w:t>
      </w:r>
      <w:r w:rsidR="00A1136E" w:rsidRPr="00466DD8">
        <w:rPr>
          <w:rFonts w:cs="Arial"/>
        </w:rPr>
        <w:t>TSP có thể áp dụng thời gian xử lý nhanh hơn giới hạn quy định tại 6.2.4.4 đối với một số lý do thu hồi nhất định.</w:t>
      </w:r>
    </w:p>
    <w:p w:rsidR="00A1136E" w:rsidRPr="00466DD8" w:rsidRDefault="00466DD8" w:rsidP="001B504D">
      <w:pPr>
        <w:spacing w:before="120" w:after="120" w:line="288" w:lineRule="auto"/>
        <w:rPr>
          <w:rFonts w:cs="Arial"/>
        </w:rPr>
      </w:pPr>
      <w:r w:rsidRPr="00466DD8">
        <w:rPr>
          <w:rFonts w:cs="Arial"/>
        </w:rPr>
        <w:t>6.2.4.8</w:t>
      </w:r>
      <w:r w:rsidR="00534B35" w:rsidRPr="00466DD8">
        <w:rPr>
          <w:rFonts w:cs="Arial"/>
        </w:rPr>
        <w:t xml:space="preserve"> </w:t>
      </w:r>
      <w:r w:rsidR="00A1136E" w:rsidRPr="00466DD8">
        <w:rPr>
          <w:rFonts w:cs="Arial"/>
        </w:rPr>
        <w:t>Nguồn thời gian được sử dụng cho dịch vụ thu hồi phải được đồng bộ với UTC ít nhất mỗi 24 giờ.</w:t>
      </w:r>
    </w:p>
    <w:p w:rsidR="00A1136E" w:rsidRPr="00466DD8" w:rsidRDefault="00466DD8" w:rsidP="001B504D">
      <w:pPr>
        <w:spacing w:before="120" w:after="120" w:line="288" w:lineRule="auto"/>
        <w:rPr>
          <w:rFonts w:cs="Arial"/>
        </w:rPr>
      </w:pPr>
      <w:r w:rsidRPr="00466DD8">
        <w:rPr>
          <w:rFonts w:cs="Arial"/>
        </w:rPr>
        <w:t>6.2.4.9</w:t>
      </w:r>
      <w:r w:rsidR="00534B35" w:rsidRPr="00466DD8">
        <w:rPr>
          <w:rFonts w:cs="Arial"/>
        </w:rPr>
        <w:t xml:space="preserve"> </w:t>
      </w:r>
      <w:r w:rsidR="00A1136E" w:rsidRPr="00466DD8">
        <w:rPr>
          <w:rFonts w:cs="Arial"/>
        </w:rPr>
        <w:t>Yêu cầu thu hồi và báo cáo các sự kiện liên quan đến thu hồi phải được xử lý ngay khi nhận được.</w:t>
      </w:r>
    </w:p>
    <w:p w:rsidR="00A1136E" w:rsidRPr="00466DD8" w:rsidRDefault="00466DD8" w:rsidP="001B504D">
      <w:pPr>
        <w:spacing w:before="120" w:after="120" w:line="288" w:lineRule="auto"/>
        <w:rPr>
          <w:rFonts w:cs="Arial"/>
        </w:rPr>
      </w:pPr>
      <w:r w:rsidRPr="00466DD8">
        <w:rPr>
          <w:rFonts w:cs="Arial"/>
        </w:rPr>
        <w:t>6.2.4.10</w:t>
      </w:r>
      <w:r w:rsidR="00534B35" w:rsidRPr="00466DD8">
        <w:rPr>
          <w:rFonts w:cs="Arial"/>
        </w:rPr>
        <w:t xml:space="preserve"> </w:t>
      </w:r>
      <w:r w:rsidR="00A1136E" w:rsidRPr="00466DD8">
        <w:rPr>
          <w:rFonts w:cs="Arial"/>
        </w:rPr>
        <w:t>Yêu cầu thu hồi và báo cáo các sự kiện liên quan đến thu hồi từ nguồn được ủy quyền phải được xác thực, kiểm tra và xác nhận theo quy trình của TSP.</w:t>
      </w:r>
    </w:p>
    <w:p w:rsidR="00230D3F" w:rsidRPr="00466DD8" w:rsidRDefault="00534B35" w:rsidP="001B504D">
      <w:pPr>
        <w:spacing w:before="120" w:after="120" w:line="288" w:lineRule="auto"/>
        <w:rPr>
          <w:rFonts w:cs="Arial"/>
        </w:rPr>
      </w:pPr>
      <w:r w:rsidRPr="00466DD8">
        <w:rPr>
          <w:rFonts w:cs="Arial"/>
        </w:rPr>
        <w:t xml:space="preserve">Chú thích: </w:t>
      </w:r>
      <w:r w:rsidR="00A1136E" w:rsidRPr="00466DD8">
        <w:rPr>
          <w:rFonts w:cs="Arial"/>
        </w:rPr>
        <w:t>Ví dụ về các sự kiện bao gồm việc lộ khóa riêng của chủ thể, chủ thể qua đời, chấm dứt thỏa thuận hoặc vi phạm nghĩa vụ hợp đồng.</w:t>
      </w:r>
    </w:p>
    <w:p w:rsidR="000541FB" w:rsidRPr="001977D6" w:rsidRDefault="000541FB" w:rsidP="00D2274A">
      <w:pPr>
        <w:pStyle w:val="Heading2"/>
        <w:keepNext w:val="0"/>
        <w:keepLines w:val="0"/>
        <w:widowControl w:val="0"/>
        <w:spacing w:before="120" w:after="120" w:line="288" w:lineRule="auto"/>
        <w:rPr>
          <w:sz w:val="22"/>
        </w:rPr>
      </w:pPr>
      <w:bookmarkStart w:id="30" w:name="_Toc240558315"/>
      <w:r w:rsidRPr="001977D6">
        <w:rPr>
          <w:sz w:val="22"/>
        </w:rPr>
        <w:t xml:space="preserve">6.3 Các yêu cầu vận hành </w:t>
      </w:r>
      <w:r w:rsidR="005874B2" w:rsidRPr="001977D6">
        <w:rPr>
          <w:sz w:val="22"/>
        </w:rPr>
        <w:t>quản lý</w:t>
      </w:r>
      <w:r w:rsidRPr="001977D6">
        <w:rPr>
          <w:sz w:val="22"/>
        </w:rPr>
        <w:t xml:space="preserve"> vòng đời chứng thư chữ ký số</w:t>
      </w:r>
      <w:bookmarkEnd w:id="30"/>
    </w:p>
    <w:p w:rsidR="000541FB" w:rsidRPr="00F7286F" w:rsidRDefault="000541FB" w:rsidP="00D2274A">
      <w:pPr>
        <w:widowControl w:val="0"/>
        <w:spacing w:before="120" w:after="120" w:line="288" w:lineRule="auto"/>
        <w:rPr>
          <w:rFonts w:cs="Arial"/>
          <w:b/>
        </w:rPr>
      </w:pPr>
      <w:r w:rsidRPr="00F7286F">
        <w:rPr>
          <w:rFonts w:cs="Arial"/>
          <w:b/>
        </w:rPr>
        <w:t>6.3.1 Đơn đăng ký chứng thư</w:t>
      </w:r>
    </w:p>
    <w:p w:rsidR="000541FB" w:rsidRPr="001977D6" w:rsidRDefault="000541FB" w:rsidP="00D2274A">
      <w:pPr>
        <w:widowControl w:val="0"/>
        <w:spacing w:before="120" w:after="120" w:line="288" w:lineRule="auto"/>
        <w:rPr>
          <w:rFonts w:cs="Arial"/>
        </w:rPr>
      </w:pPr>
      <w:r w:rsidRPr="001977D6">
        <w:rPr>
          <w:rFonts w:cs="Arial"/>
        </w:rPr>
        <w:t>Chú thích 1: Các yêu cầu trong điều khoản này áp dụng cho việc cấp chứng thư chữ ký số ban đầu cũng như gia hạn chứng thư, thay đổi cặp khóa và sửa đổi chứng thư.</w:t>
      </w:r>
    </w:p>
    <w:p w:rsidR="001169B1" w:rsidRPr="001977D6" w:rsidRDefault="001169B1" w:rsidP="00D2274A">
      <w:pPr>
        <w:widowControl w:val="0"/>
        <w:spacing w:before="120" w:after="120" w:line="288" w:lineRule="auto"/>
        <w:rPr>
          <w:rFonts w:cs="Arial"/>
        </w:rPr>
      </w:pPr>
      <w:r w:rsidRPr="001977D6">
        <w:rPr>
          <w:rFonts w:cs="Arial"/>
        </w:rPr>
        <w:t>6.3.1.1 Thuê bao phải đã được đăng ký theo điều 6.2.2, và danh tính của thuê bao và chủ thể chứng thư chữ ký số phải được xác thực tương ứng.</w:t>
      </w:r>
    </w:p>
    <w:p w:rsidR="001169B1" w:rsidRPr="001977D6" w:rsidRDefault="001169B1" w:rsidP="00D2274A">
      <w:pPr>
        <w:widowControl w:val="0"/>
        <w:spacing w:before="120" w:after="120" w:line="288" w:lineRule="auto"/>
        <w:rPr>
          <w:rFonts w:cs="Arial"/>
        </w:rPr>
      </w:pPr>
      <w:r w:rsidRPr="001977D6">
        <w:rPr>
          <w:rFonts w:cs="Arial"/>
        </w:rPr>
        <w:t>6.3.1.</w:t>
      </w:r>
      <w:r w:rsidR="00FF1090" w:rsidRPr="001977D6">
        <w:rPr>
          <w:rFonts w:cs="Arial"/>
        </w:rPr>
        <w:t>2</w:t>
      </w:r>
      <w:r w:rsidRPr="001977D6">
        <w:rPr>
          <w:rFonts w:cs="Arial"/>
        </w:rPr>
        <w:t xml:space="preserve"> Các thuộc tính của chủ thể và các thông tin khác trong chứng thư</w:t>
      </w:r>
      <w:r w:rsidR="00FF1090" w:rsidRPr="001977D6">
        <w:rPr>
          <w:rFonts w:cs="Arial"/>
        </w:rPr>
        <w:t xml:space="preserve"> chữ ký số</w:t>
      </w:r>
      <w:r w:rsidRPr="001977D6">
        <w:rPr>
          <w:rFonts w:cs="Arial"/>
        </w:rPr>
        <w:t xml:space="preserve"> sẽ được cấp phải được đánh giá là chính xác tại thời điểm cấp chứng thư.</w:t>
      </w:r>
    </w:p>
    <w:p w:rsidR="001169B1" w:rsidRPr="001977D6" w:rsidRDefault="00FF1090" w:rsidP="00D2274A">
      <w:pPr>
        <w:widowControl w:val="0"/>
        <w:spacing w:before="120" w:after="120" w:line="288" w:lineRule="auto"/>
        <w:rPr>
          <w:rFonts w:cs="Arial"/>
        </w:rPr>
      </w:pPr>
      <w:r w:rsidRPr="001977D6">
        <w:rPr>
          <w:rFonts w:cs="Arial"/>
        </w:rPr>
        <w:t xml:space="preserve">Chú thích </w:t>
      </w:r>
      <w:r w:rsidR="001169B1" w:rsidRPr="001977D6">
        <w:rPr>
          <w:rFonts w:cs="Arial"/>
        </w:rPr>
        <w:t>2: Điều này đặc biệt quan trọng đối với các thuộc tính có thể thay đổi theo thời gian, nhất là khi thời điểm cấp chứng thư không diễn ra ngay sau khi xác thực danh tính ban đầu.</w:t>
      </w:r>
    </w:p>
    <w:p w:rsidR="001169B1" w:rsidRPr="001977D6" w:rsidRDefault="00FF1090" w:rsidP="00D2274A">
      <w:pPr>
        <w:widowControl w:val="0"/>
        <w:spacing w:before="120" w:after="120" w:line="288" w:lineRule="auto"/>
        <w:rPr>
          <w:rFonts w:cs="Arial"/>
        </w:rPr>
      </w:pPr>
      <w:r w:rsidRPr="001977D6">
        <w:rPr>
          <w:rFonts w:cs="Arial"/>
        </w:rPr>
        <w:t>6.3.1.3</w:t>
      </w:r>
      <w:r w:rsidR="001169B1" w:rsidRPr="001977D6">
        <w:rPr>
          <w:rFonts w:cs="Arial"/>
        </w:rPr>
        <w:t xml:space="preserve"> Quy trình được sử dụng để xác minh danh tính và thuộc tính ban đầu của chủ thể vẫn phải là quy trình còn hiệu lực cho việc xác minh danh tính theo </w:t>
      </w:r>
      <w:r w:rsidRPr="001977D6">
        <w:rPr>
          <w:rFonts w:cs="Arial"/>
        </w:rPr>
        <w:t>CPS tại thời điểm cấp chứng thư chữ ký số.</w:t>
      </w:r>
    </w:p>
    <w:p w:rsidR="001169B1" w:rsidRPr="001977D6" w:rsidRDefault="001169B1" w:rsidP="00D2274A">
      <w:pPr>
        <w:widowControl w:val="0"/>
        <w:spacing w:before="120" w:after="120" w:line="288" w:lineRule="auto"/>
        <w:rPr>
          <w:rFonts w:cs="Arial"/>
        </w:rPr>
      </w:pPr>
      <w:r w:rsidRPr="001977D6">
        <w:rPr>
          <w:rFonts w:cs="Arial"/>
        </w:rPr>
        <w:t>Ví dụ 1: Một số phương pháp không còn sử dụng vẫn có thể được coi là hợp lệ, nhưng phương pháp không còn sử dụng do vấn đề an ninh thì phải được coi là không hợp lệ và không được sử dụng để cấp chứng thư.</w:t>
      </w:r>
    </w:p>
    <w:p w:rsidR="001169B1" w:rsidRPr="001977D6" w:rsidRDefault="00A3375D" w:rsidP="00D2274A">
      <w:pPr>
        <w:widowControl w:val="0"/>
        <w:spacing w:before="120" w:after="120" w:line="288" w:lineRule="auto"/>
        <w:rPr>
          <w:rFonts w:cs="Arial"/>
        </w:rPr>
      </w:pPr>
      <w:r w:rsidRPr="001977D6">
        <w:rPr>
          <w:rFonts w:cs="Arial"/>
        </w:rPr>
        <w:lastRenderedPageBreak/>
        <w:t>6</w:t>
      </w:r>
      <w:r w:rsidR="00FF1090" w:rsidRPr="001977D6">
        <w:rPr>
          <w:rFonts w:cs="Arial"/>
        </w:rPr>
        <w:t>.3.1.4</w:t>
      </w:r>
      <w:r w:rsidR="001169B1" w:rsidRPr="001977D6">
        <w:rPr>
          <w:rFonts w:cs="Arial"/>
        </w:rPr>
        <w:t xml:space="preserve"> TSP phải quy định trong CP/CPS khoảng thời gian tối đa cho phép cấp chứng thư sau khi đã xác thực danh tính ban đầu, mà không cần thực hiện lại xác thực danh tính của thuê bao và chủ thể theo điều 6.2.2.</w:t>
      </w:r>
    </w:p>
    <w:p w:rsidR="000541FB" w:rsidRPr="001977D6" w:rsidRDefault="00A3375D" w:rsidP="00D2274A">
      <w:pPr>
        <w:widowControl w:val="0"/>
        <w:spacing w:before="120" w:after="120" w:line="288" w:lineRule="auto"/>
        <w:rPr>
          <w:rFonts w:cs="Arial"/>
        </w:rPr>
      </w:pPr>
      <w:r w:rsidRPr="001977D6">
        <w:rPr>
          <w:rFonts w:cs="Arial"/>
        </w:rPr>
        <w:t>6.3.1.5</w:t>
      </w:r>
      <w:r w:rsidR="001169B1" w:rsidRPr="001977D6">
        <w:rPr>
          <w:rFonts w:cs="Arial"/>
        </w:rPr>
        <w:t xml:space="preserve"> TSP phải quy định trong CP/CPS tần suất tối đa và/hoặc các điều kiện khi được phép cấp chứng thư sau xác thực danh tính ban đầu mà không cần xác thực lại danh tính theo điều 6.2.2.</w:t>
      </w:r>
    </w:p>
    <w:p w:rsidR="00A3375D" w:rsidRPr="001977D6" w:rsidRDefault="00490194" w:rsidP="00D2274A">
      <w:pPr>
        <w:widowControl w:val="0"/>
        <w:spacing w:before="120" w:after="120" w:line="288" w:lineRule="auto"/>
        <w:rPr>
          <w:rFonts w:cs="Arial"/>
        </w:rPr>
      </w:pPr>
      <w:r w:rsidRPr="001977D6">
        <w:rPr>
          <w:rFonts w:cs="Arial"/>
        </w:rPr>
        <w:t xml:space="preserve">Ví dụ: </w:t>
      </w:r>
      <w:r w:rsidR="00A3375D" w:rsidRPr="001977D6">
        <w:rPr>
          <w:rFonts w:cs="Arial"/>
        </w:rPr>
        <w:t>Khi chính sách áp dụng là OVCP, như được nêu trong [5]: “TSP có thể sử dụng các tài liệu và dữ liệu được cung cấp […] để xác minh thông tin chứng thư, hoặc có thể tái sử dụng các xác thực trước đó do chính mình thực hiện, với điều kiện TSP đã thu thập dữ liệu/tài liệu […] hoặc hoàn tất việc xác thực đó không quá 825 ngày trước thời điểm cấp chứng thư chữ ký số.</w:t>
      </w:r>
    </w:p>
    <w:p w:rsidR="00A3375D" w:rsidRPr="001977D6" w:rsidRDefault="00DB1967" w:rsidP="00D2274A">
      <w:pPr>
        <w:widowControl w:val="0"/>
        <w:spacing w:before="120" w:after="120" w:line="288" w:lineRule="auto"/>
        <w:rPr>
          <w:rFonts w:cs="Arial"/>
        </w:rPr>
      </w:pPr>
      <w:proofErr w:type="gramStart"/>
      <w:r w:rsidRPr="001977D6">
        <w:rPr>
          <w:rFonts w:cs="Arial"/>
        </w:rPr>
        <w:t xml:space="preserve">6.3.1.6 </w:t>
      </w:r>
      <w:r w:rsidR="00A3375D" w:rsidRPr="001977D6">
        <w:rPr>
          <w:rFonts w:cs="Arial"/>
        </w:rPr>
        <w:t xml:space="preserve"> [</w:t>
      </w:r>
      <w:proofErr w:type="gramEnd"/>
      <w:r w:rsidR="00A3375D" w:rsidRPr="001977D6">
        <w:rPr>
          <w:rFonts w:cs="Arial"/>
        </w:rPr>
        <w:t>ĐIỀU KIỆN]: Nếu thuê bao và chủ thể không phải là cùng một đối tượng, thuê bao phải ủy quyền việc cấp chứng thư</w:t>
      </w:r>
      <w:r w:rsidR="00DB1B04">
        <w:rPr>
          <w:rFonts w:cs="Arial"/>
        </w:rPr>
        <w:t xml:space="preserve"> chữ ký số</w:t>
      </w:r>
      <w:r w:rsidR="00A3375D" w:rsidRPr="001977D6">
        <w:rPr>
          <w:rFonts w:cs="Arial"/>
        </w:rPr>
        <w:t xml:space="preserve"> cho chủ thể.</w:t>
      </w:r>
    </w:p>
    <w:p w:rsidR="00A3375D" w:rsidRPr="001977D6" w:rsidRDefault="00DB1967" w:rsidP="00D2274A">
      <w:pPr>
        <w:widowControl w:val="0"/>
        <w:spacing w:before="120" w:after="120" w:line="288" w:lineRule="auto"/>
        <w:rPr>
          <w:rFonts w:cs="Arial"/>
        </w:rPr>
      </w:pPr>
      <w:r w:rsidRPr="001977D6">
        <w:rPr>
          <w:rFonts w:cs="Arial"/>
        </w:rPr>
        <w:t>6.3.1.7</w:t>
      </w:r>
      <w:r w:rsidR="00A3375D" w:rsidRPr="001977D6">
        <w:rPr>
          <w:rFonts w:cs="Arial"/>
        </w:rPr>
        <w:t xml:space="preserve"> [ĐIỀU KIỆN]: Nếu cặp khóa của chủ thể không được CA tạo ra, quy trình yêu cầu chứng thư</w:t>
      </w:r>
      <w:r w:rsidR="00DB1B04">
        <w:rPr>
          <w:rFonts w:cs="Arial"/>
        </w:rPr>
        <w:t xml:space="preserve"> chữ ký số</w:t>
      </w:r>
      <w:r w:rsidR="00A3375D" w:rsidRPr="001977D6">
        <w:rPr>
          <w:rFonts w:cs="Arial"/>
        </w:rPr>
        <w:t xml:space="preserve"> phải cung cấp mức độ đảm bảo hợp lý rằng chủ thể đang nắm giữ hoặc kiểm soát khóa bí mật tương ứng với khóa công khai được gửi để chứng thực.</w:t>
      </w:r>
    </w:p>
    <w:p w:rsidR="00A3375D" w:rsidRPr="001977D6" w:rsidRDefault="00DB1967" w:rsidP="00D2274A">
      <w:pPr>
        <w:spacing w:before="120" w:after="120" w:line="288" w:lineRule="auto"/>
        <w:rPr>
          <w:rFonts w:cs="Arial"/>
        </w:rPr>
      </w:pPr>
      <w:r w:rsidRPr="001977D6">
        <w:rPr>
          <w:rFonts w:cs="Arial"/>
        </w:rPr>
        <w:t>Chú thích</w:t>
      </w:r>
      <w:r w:rsidR="00A3375D" w:rsidRPr="001977D6">
        <w:rPr>
          <w:rFonts w:cs="Arial"/>
        </w:rPr>
        <w:t xml:space="preserve"> 3: Điề</w:t>
      </w:r>
      <w:r w:rsidR="00DB1B04">
        <w:rPr>
          <w:rFonts w:cs="Arial"/>
        </w:rPr>
        <w:t>u 11.14.2 và 14.1.3 của EVCG</w:t>
      </w:r>
      <w:r w:rsidR="00A3375D" w:rsidRPr="001977D6">
        <w:rPr>
          <w:rFonts w:cs="Arial"/>
        </w:rPr>
        <w:t xml:space="preserve"> quy định quy trình kiểm soát kép trong quá trình xác thực đối với [EVCP].</w:t>
      </w:r>
    </w:p>
    <w:p w:rsidR="00DB1967" w:rsidRPr="00761F88" w:rsidRDefault="00D46CA0" w:rsidP="00761F88">
      <w:pPr>
        <w:widowControl w:val="0"/>
        <w:spacing w:before="120" w:after="120" w:line="288" w:lineRule="auto"/>
        <w:rPr>
          <w:rFonts w:cs="Arial"/>
          <w:b/>
          <w:szCs w:val="22"/>
        </w:rPr>
      </w:pPr>
      <w:r w:rsidRPr="00761F88">
        <w:rPr>
          <w:rFonts w:cs="Arial"/>
          <w:b/>
          <w:szCs w:val="22"/>
        </w:rPr>
        <w:t>6.3.2 Xử lý đề nghị phát hành</w:t>
      </w:r>
      <w:r w:rsidR="00DB1967" w:rsidRPr="00761F88">
        <w:rPr>
          <w:rFonts w:cs="Arial"/>
          <w:b/>
          <w:szCs w:val="22"/>
        </w:rPr>
        <w:t xml:space="preserve"> chứng thư</w:t>
      </w:r>
      <w:r w:rsidR="00F718D0" w:rsidRPr="00761F88">
        <w:rPr>
          <w:rFonts w:cs="Arial"/>
          <w:b/>
          <w:szCs w:val="22"/>
        </w:rPr>
        <w:t xml:space="preserve"> chữ ký số</w:t>
      </w:r>
    </w:p>
    <w:p w:rsidR="006116E7" w:rsidRPr="00761F88" w:rsidRDefault="006116E7" w:rsidP="00761F88">
      <w:pPr>
        <w:widowControl w:val="0"/>
        <w:spacing w:before="120" w:after="120" w:line="288" w:lineRule="auto"/>
        <w:rPr>
          <w:rFonts w:cs="Arial"/>
          <w:szCs w:val="22"/>
        </w:rPr>
      </w:pPr>
      <w:r w:rsidRPr="00761F88">
        <w:rPr>
          <w:rFonts w:cs="Arial"/>
          <w:szCs w:val="22"/>
        </w:rPr>
        <w:t>Chú thích 1: Các yêu cầu trong điều khoản này áp dụng cho việc cấp chứng thư chữ ký số ban đầu cũng như gia hạn chứn</w:t>
      </w:r>
      <w:r w:rsidR="006550C5" w:rsidRPr="00761F88">
        <w:rPr>
          <w:rFonts w:cs="Arial"/>
          <w:szCs w:val="22"/>
        </w:rPr>
        <w:t>g thư,</w:t>
      </w:r>
      <w:r w:rsidRPr="00761F88">
        <w:rPr>
          <w:rFonts w:cs="Arial"/>
          <w:szCs w:val="22"/>
        </w:rPr>
        <w:t xml:space="preserve"> và sửa đổi</w:t>
      </w:r>
      <w:r w:rsidR="006550C5" w:rsidRPr="00761F88">
        <w:rPr>
          <w:rFonts w:cs="Arial"/>
          <w:szCs w:val="22"/>
        </w:rPr>
        <w:t xml:space="preserve"> thông tin chứng thư chữ ký số.</w:t>
      </w:r>
    </w:p>
    <w:p w:rsidR="006116E7" w:rsidRPr="00761F88" w:rsidRDefault="006550C5" w:rsidP="00761F88">
      <w:pPr>
        <w:widowControl w:val="0"/>
        <w:spacing w:before="120" w:after="120" w:line="288" w:lineRule="auto"/>
        <w:rPr>
          <w:rFonts w:cs="Arial"/>
          <w:szCs w:val="22"/>
        </w:rPr>
      </w:pPr>
      <w:r w:rsidRPr="00761F88">
        <w:rPr>
          <w:rFonts w:cs="Arial"/>
          <w:szCs w:val="22"/>
        </w:rPr>
        <w:t>6.3.2.1</w:t>
      </w:r>
      <w:r w:rsidR="006116E7" w:rsidRPr="00761F88">
        <w:rPr>
          <w:rFonts w:cs="Arial"/>
          <w:szCs w:val="22"/>
        </w:rPr>
        <w:t xml:space="preserve"> Quy trình cấp chứng thư phải được liên kết một cách an toàn và rõ ràng với hoạt động đăng ký liên quan, bao gồm việc xác định danh tính chủ thể và việc cung cấp bất kỳ khóa công khai nào được tạo bởi một bên khác không phải TSP.</w:t>
      </w:r>
    </w:p>
    <w:p w:rsidR="006116E7" w:rsidRPr="00761F88" w:rsidRDefault="006550C5" w:rsidP="00761F88">
      <w:pPr>
        <w:widowControl w:val="0"/>
        <w:spacing w:before="120" w:after="120" w:line="288" w:lineRule="auto"/>
        <w:rPr>
          <w:rFonts w:cs="Arial"/>
          <w:szCs w:val="22"/>
        </w:rPr>
      </w:pPr>
      <w:r w:rsidRPr="00761F88">
        <w:rPr>
          <w:rFonts w:cs="Arial"/>
          <w:szCs w:val="22"/>
        </w:rPr>
        <w:t>6.3.2.2</w:t>
      </w:r>
      <w:r w:rsidR="006116E7" w:rsidRPr="00761F88">
        <w:rPr>
          <w:rFonts w:cs="Arial"/>
          <w:szCs w:val="22"/>
        </w:rPr>
        <w:t xml:space="preserve"> TSP phải kiểm tra rằng các yêu cầu cấp chứng thư</w:t>
      </w:r>
      <w:r w:rsidRPr="00761F88">
        <w:rPr>
          <w:rFonts w:cs="Arial"/>
          <w:szCs w:val="22"/>
        </w:rPr>
        <w:t xml:space="preserve"> chữ ký số</w:t>
      </w:r>
      <w:r w:rsidR="006116E7" w:rsidRPr="00761F88">
        <w:rPr>
          <w:rFonts w:cs="Arial"/>
          <w:szCs w:val="22"/>
        </w:rPr>
        <w:t xml:space="preserve"> là chính xác, được ủy quyền và đầy đủ theo các bằng chứng hoặc xác nhận danh tính đã thu thập theo điều 6.2.2.</w:t>
      </w:r>
    </w:p>
    <w:p w:rsidR="002376D4" w:rsidRPr="00761F88" w:rsidRDefault="006550C5" w:rsidP="00761F88">
      <w:pPr>
        <w:widowControl w:val="0"/>
        <w:spacing w:before="120" w:after="120" w:line="288" w:lineRule="auto"/>
        <w:rPr>
          <w:rFonts w:cs="Arial"/>
          <w:szCs w:val="22"/>
        </w:rPr>
      </w:pPr>
      <w:r w:rsidRPr="00761F88">
        <w:rPr>
          <w:rFonts w:cs="Arial"/>
          <w:szCs w:val="22"/>
        </w:rPr>
        <w:t>6.3.2.3</w:t>
      </w:r>
      <w:r w:rsidR="006116E7" w:rsidRPr="00761F88">
        <w:rPr>
          <w:rFonts w:cs="Arial"/>
          <w:szCs w:val="22"/>
        </w:rPr>
        <w:t xml:space="preserve"> Việc yêu cầu cấp chứng thư phải xuất phát từ nguồn tin cậy và được ủy quyền, chẳng hạn như dịch vụ đăng ký hoặc thuê bao đã được xác thực hợp lệ và đã đăng ký trước đó.</w:t>
      </w:r>
    </w:p>
    <w:p w:rsidR="006116E7" w:rsidRPr="00761F88" w:rsidRDefault="002376D4" w:rsidP="00761F88">
      <w:pPr>
        <w:widowControl w:val="0"/>
        <w:spacing w:before="120" w:after="120" w:line="288" w:lineRule="auto"/>
        <w:rPr>
          <w:rFonts w:cs="Arial"/>
          <w:szCs w:val="22"/>
        </w:rPr>
      </w:pPr>
      <w:r w:rsidRPr="00761F88">
        <w:rPr>
          <w:rFonts w:cs="Arial"/>
          <w:szCs w:val="22"/>
        </w:rPr>
        <w:t xml:space="preserve">Chú thích </w:t>
      </w:r>
      <w:r w:rsidR="006116E7" w:rsidRPr="00761F88">
        <w:rPr>
          <w:rFonts w:cs="Arial"/>
          <w:szCs w:val="22"/>
        </w:rPr>
        <w:t>2: Các yêu cầu chung về an ninh của TSP bao gồm nhân sự, an ninh vận hành, mạng và quyền riêng tư như quy định tại các điều 6.4.4, 6.5.6, 6.5.7 và 6.8.4 cũng áp dụng đối với các tổ chức đăng ký bên ngoài.</w:t>
      </w:r>
    </w:p>
    <w:p w:rsidR="006116E7" w:rsidRPr="00761F88" w:rsidRDefault="006116E7" w:rsidP="00761F88">
      <w:pPr>
        <w:widowControl w:val="0"/>
        <w:spacing w:before="120" w:after="120" w:line="288" w:lineRule="auto"/>
        <w:rPr>
          <w:rFonts w:cs="Arial"/>
          <w:szCs w:val="22"/>
        </w:rPr>
      </w:pPr>
      <w:r w:rsidRPr="00761F88">
        <w:rPr>
          <w:rFonts w:cs="Arial"/>
          <w:szCs w:val="22"/>
        </w:rPr>
        <w:t>Ví dụ: Trong trường hợp yêu cầu chứng thư đến từ thuê bao, phương thức xác thực thuê bao có thể là phương tiện eID hoặc phương tiện xác thực khác được gắn với thuê bao trong quá trình xác minh danh tính ban đầu, hoặc một chứng thư hợp lệ đã được cấp trước đó cho chủ thể.</w:t>
      </w:r>
    </w:p>
    <w:p w:rsidR="00F718D0" w:rsidRPr="00761F88" w:rsidRDefault="002376D4" w:rsidP="00761F88">
      <w:pPr>
        <w:widowControl w:val="0"/>
        <w:spacing w:before="120" w:after="120" w:line="288" w:lineRule="auto"/>
        <w:rPr>
          <w:rFonts w:cs="Arial"/>
          <w:szCs w:val="22"/>
        </w:rPr>
      </w:pPr>
      <w:r w:rsidRPr="00761F88">
        <w:rPr>
          <w:rFonts w:cs="Arial"/>
          <w:szCs w:val="22"/>
        </w:rPr>
        <w:t>6.3.2.4</w:t>
      </w:r>
      <w:r w:rsidR="006116E7" w:rsidRPr="00761F88">
        <w:rPr>
          <w:rFonts w:cs="Arial"/>
          <w:szCs w:val="22"/>
        </w:rPr>
        <w:t xml:space="preserve"> [ĐIỀU KIỆN]: Khi sử dụng nhà cung cấp dịch vụ đăng ký bên ngoài, dữ liệu đăng ký phải được trao đổi một cách an toàn và chỉ với các nhà cung cấp dịch vụ đăng ký đã được công nhận, có danh tính đã được xác thực.</w:t>
      </w:r>
    </w:p>
    <w:p w:rsidR="002376D4" w:rsidRPr="00761F88" w:rsidRDefault="001B042F" w:rsidP="00360B7F">
      <w:pPr>
        <w:spacing w:before="120" w:after="120" w:line="288" w:lineRule="auto"/>
        <w:rPr>
          <w:rFonts w:cs="Arial"/>
          <w:b/>
        </w:rPr>
      </w:pPr>
      <w:r w:rsidRPr="00761F88">
        <w:rPr>
          <w:rFonts w:cs="Arial"/>
          <w:b/>
        </w:rPr>
        <w:t>6.3.3 P</w:t>
      </w:r>
      <w:r w:rsidR="002376D4" w:rsidRPr="00761F88">
        <w:rPr>
          <w:rFonts w:cs="Arial"/>
          <w:b/>
        </w:rPr>
        <w:t>hát</w:t>
      </w:r>
      <w:r w:rsidRPr="00761F88">
        <w:rPr>
          <w:rFonts w:cs="Arial"/>
          <w:b/>
        </w:rPr>
        <w:t xml:space="preserve"> hành</w:t>
      </w:r>
      <w:r w:rsidR="002376D4" w:rsidRPr="00761F88">
        <w:rPr>
          <w:rFonts w:cs="Arial"/>
          <w:b/>
        </w:rPr>
        <w:t xml:space="preserve"> chứng thư chữ ký số</w:t>
      </w:r>
    </w:p>
    <w:p w:rsidR="002376D4" w:rsidRPr="00761F88" w:rsidRDefault="002376D4" w:rsidP="00360B7F">
      <w:pPr>
        <w:widowControl w:val="0"/>
        <w:spacing w:before="120" w:after="120" w:line="288" w:lineRule="auto"/>
        <w:rPr>
          <w:rFonts w:cs="Arial"/>
        </w:rPr>
      </w:pPr>
      <w:r w:rsidRPr="00761F88">
        <w:rPr>
          <w:rFonts w:cs="Arial"/>
        </w:rPr>
        <w:t>Xem điều 6.6.1 về các hồ sơ chứng thư chữ ký số</w:t>
      </w:r>
    </w:p>
    <w:p w:rsidR="002376D4" w:rsidRPr="00761F88" w:rsidRDefault="00575430" w:rsidP="00360B7F">
      <w:pPr>
        <w:widowControl w:val="0"/>
        <w:spacing w:before="120" w:after="120" w:line="288" w:lineRule="auto"/>
        <w:rPr>
          <w:rFonts w:cs="Arial"/>
        </w:rPr>
      </w:pPr>
      <w:r>
        <w:rPr>
          <w:rFonts w:cs="Arial"/>
        </w:rPr>
        <w:t>6.3.3.1</w:t>
      </w:r>
      <w:r w:rsidR="002376D4" w:rsidRPr="00761F88">
        <w:rPr>
          <w:rFonts w:cs="Arial"/>
        </w:rPr>
        <w:t xml:space="preserve"> CA phải phát hành chứng thư một cách an toàn để đảm bảo tính xác thực của chúng.</w:t>
      </w:r>
    </w:p>
    <w:p w:rsidR="002376D4" w:rsidRPr="00761F88" w:rsidRDefault="002376D4" w:rsidP="00360B7F">
      <w:pPr>
        <w:widowControl w:val="0"/>
        <w:spacing w:before="120" w:after="120" w:line="288" w:lineRule="auto"/>
        <w:rPr>
          <w:rFonts w:cs="Arial"/>
        </w:rPr>
      </w:pPr>
      <w:r w:rsidRPr="00761F88">
        <w:rPr>
          <w:rFonts w:cs="Arial"/>
        </w:rPr>
        <w:t>Cụ thể:</w:t>
      </w:r>
    </w:p>
    <w:p w:rsidR="002376D4" w:rsidRPr="00761F88" w:rsidRDefault="0034480F" w:rsidP="00360B7F">
      <w:pPr>
        <w:widowControl w:val="0"/>
        <w:spacing w:before="120" w:after="120" w:line="288" w:lineRule="auto"/>
        <w:rPr>
          <w:rFonts w:cs="Arial"/>
        </w:rPr>
      </w:pPr>
      <w:r w:rsidRPr="00761F88">
        <w:rPr>
          <w:rFonts w:cs="Arial"/>
        </w:rPr>
        <w:t>6.3.3.2</w:t>
      </w:r>
      <w:r w:rsidR="002376D4" w:rsidRPr="00761F88">
        <w:rPr>
          <w:rFonts w:cs="Arial"/>
        </w:rPr>
        <w:t xml:space="preserve"> CA phải áp dụng các biện pháp để ngăn chặn việc giả mạo chứng thư.</w:t>
      </w:r>
    </w:p>
    <w:p w:rsidR="002376D4" w:rsidRPr="00761F88" w:rsidRDefault="0034480F" w:rsidP="00360B7F">
      <w:pPr>
        <w:widowControl w:val="0"/>
        <w:spacing w:before="120" w:after="120" w:line="288" w:lineRule="auto"/>
        <w:rPr>
          <w:rFonts w:cs="Arial"/>
        </w:rPr>
      </w:pPr>
      <w:r w:rsidRPr="00761F88">
        <w:rPr>
          <w:rFonts w:cs="Arial"/>
        </w:rPr>
        <w:lastRenderedPageBreak/>
        <w:t>6.3.3.3</w:t>
      </w:r>
      <w:r w:rsidR="00575430">
        <w:rPr>
          <w:rFonts w:cs="Arial"/>
        </w:rPr>
        <w:t xml:space="preserve"> [NCP]</w:t>
      </w:r>
      <w:r w:rsidR="002376D4" w:rsidRPr="00761F88">
        <w:rPr>
          <w:rFonts w:cs="Arial"/>
        </w:rPr>
        <w:t xml:space="preserve"> CA nên đưa yếu tố ngẫu nhiên vào số sê-ri của chứng thư.</w:t>
      </w:r>
    </w:p>
    <w:p w:rsidR="002376D4" w:rsidRPr="00761F88" w:rsidRDefault="0034480F" w:rsidP="00360B7F">
      <w:pPr>
        <w:widowControl w:val="0"/>
        <w:spacing w:before="120" w:after="120" w:line="288" w:lineRule="auto"/>
        <w:rPr>
          <w:rFonts w:cs="Arial"/>
        </w:rPr>
      </w:pPr>
      <w:r w:rsidRPr="00761F88">
        <w:rPr>
          <w:rFonts w:cs="Arial"/>
        </w:rPr>
        <w:t>6.3.3.4</w:t>
      </w:r>
      <w:r w:rsidR="00575430">
        <w:rPr>
          <w:rFonts w:cs="Arial"/>
        </w:rPr>
        <w:t xml:space="preserve"> [ĐIỀU KIỆN]</w:t>
      </w:r>
      <w:r w:rsidR="002376D4" w:rsidRPr="00761F88">
        <w:rPr>
          <w:rFonts w:cs="Arial"/>
        </w:rPr>
        <w:t xml:space="preserve"> Trong trường hợp CA tự tạo cặp khóa của chủ thể, CA phải đảm bảo tính bảo mật trong suốt quá trình tạo dữ liệu này.</w:t>
      </w:r>
    </w:p>
    <w:p w:rsidR="002376D4" w:rsidRPr="00360B7F" w:rsidRDefault="00761F88" w:rsidP="00360B7F">
      <w:pPr>
        <w:widowControl w:val="0"/>
        <w:spacing w:before="120" w:after="120" w:line="288" w:lineRule="auto"/>
        <w:rPr>
          <w:rFonts w:cs="Arial"/>
        </w:rPr>
      </w:pPr>
      <w:r w:rsidRPr="00360B7F">
        <w:rPr>
          <w:rFonts w:cs="Arial"/>
        </w:rPr>
        <w:t>6.3.3.5</w:t>
      </w:r>
      <w:r w:rsidR="002376D4" w:rsidRPr="00360B7F">
        <w:rPr>
          <w:rFonts w:cs="Arial"/>
        </w:rPr>
        <w:t xml:space="preserve"> TSP không nên cấp chứng thư có thời hạn vượt quá thời hạn hiệu lực của chứng thư ký của CA.</w:t>
      </w:r>
    </w:p>
    <w:p w:rsidR="002376D4" w:rsidRPr="00360B7F" w:rsidRDefault="00761F88" w:rsidP="00360B7F">
      <w:pPr>
        <w:widowControl w:val="0"/>
        <w:spacing w:before="120" w:after="120" w:line="288" w:lineRule="auto"/>
        <w:rPr>
          <w:rFonts w:cs="Arial"/>
        </w:rPr>
      </w:pPr>
      <w:r w:rsidRPr="00360B7F">
        <w:rPr>
          <w:rFonts w:cs="Arial"/>
        </w:rPr>
        <w:t>6.3.3.6</w:t>
      </w:r>
      <w:r w:rsidR="00575430">
        <w:rPr>
          <w:rFonts w:cs="Arial"/>
        </w:rPr>
        <w:t xml:space="preserve"> [ĐIỀU KIỆN]</w:t>
      </w:r>
      <w:r w:rsidR="002376D4" w:rsidRPr="00360B7F">
        <w:rPr>
          <w:rFonts w:cs="Arial"/>
        </w:rPr>
        <w:t xml:space="preserve"> Nếu TSP vẫn cấp chứng thư có thời hạn vượt quá thời hạn của chứng thư ký CA, TSP phải đảm bảo rằng trạng thái chứng thư (xem điều 6.3.10) vẫn có thể được bên tin cậy kiểm tra sau khi chứng thư CA hết hạn.</w:t>
      </w:r>
    </w:p>
    <w:p w:rsidR="002376D4" w:rsidRPr="00360B7F" w:rsidRDefault="002376D4" w:rsidP="00360B7F">
      <w:pPr>
        <w:widowControl w:val="0"/>
        <w:spacing w:before="120" w:after="120" w:line="288" w:lineRule="auto"/>
        <w:rPr>
          <w:rFonts w:cs="Arial"/>
        </w:rPr>
      </w:pPr>
      <w:r w:rsidRPr="00360B7F">
        <w:rPr>
          <w:rFonts w:cs="Arial"/>
        </w:rPr>
        <w:t>Khi CA tạo cặp khóa của chủ thể:</w:t>
      </w:r>
    </w:p>
    <w:p w:rsidR="002376D4" w:rsidRPr="00360B7F" w:rsidRDefault="00761F88" w:rsidP="00360B7F">
      <w:pPr>
        <w:widowControl w:val="0"/>
        <w:spacing w:before="120" w:after="120" w:line="288" w:lineRule="auto"/>
        <w:rPr>
          <w:rFonts w:cs="Arial"/>
        </w:rPr>
      </w:pPr>
      <w:r w:rsidRPr="00360B7F">
        <w:rPr>
          <w:rFonts w:cs="Arial"/>
        </w:rPr>
        <w:t>6.3.3.7</w:t>
      </w:r>
      <w:r w:rsidR="002376D4" w:rsidRPr="00360B7F">
        <w:rPr>
          <w:rFonts w:cs="Arial"/>
        </w:rPr>
        <w:t xml:space="preserve"> [ĐIỀU KIỆN]: Nếu CA tạo cặp khóa của chủ thể, quy trình cấp chứng thư phải được liên kết an toàn với quá trình tạo cặp khóa do CA thực hiện.</w:t>
      </w:r>
    </w:p>
    <w:p w:rsidR="002376D4" w:rsidRPr="00360B7F" w:rsidRDefault="00761F88" w:rsidP="00360B7F">
      <w:pPr>
        <w:widowControl w:val="0"/>
        <w:spacing w:before="120" w:after="120" w:line="288" w:lineRule="auto"/>
        <w:rPr>
          <w:rFonts w:cs="Arial"/>
        </w:rPr>
      </w:pPr>
      <w:r w:rsidRPr="00360B7F">
        <w:rPr>
          <w:rFonts w:cs="Arial"/>
        </w:rPr>
        <w:t>6.3.3.8</w:t>
      </w:r>
      <w:r w:rsidR="002376D4" w:rsidRPr="00360B7F">
        <w:rPr>
          <w:rFonts w:cs="Arial"/>
        </w:rPr>
        <w:t xml:space="preserve"> [LCP] và [NCP] [ĐIỀU KIỆN]: Nếu CA tạo cặp khóa của chủ thể, khóa bí mật phải được chuyển một cách an toàn tới chủ thể đã đăng ký; hoặc tới TSP quản lý khóa bí mật của chủ thể.</w:t>
      </w:r>
    </w:p>
    <w:p w:rsidR="002376D4" w:rsidRPr="00360B7F" w:rsidRDefault="00761F88" w:rsidP="00360B7F">
      <w:pPr>
        <w:widowControl w:val="0"/>
        <w:spacing w:before="120" w:after="120" w:line="288" w:lineRule="auto"/>
        <w:rPr>
          <w:rFonts w:cs="Arial"/>
        </w:rPr>
      </w:pPr>
      <w:r w:rsidRPr="00360B7F">
        <w:rPr>
          <w:rFonts w:cs="Arial"/>
        </w:rPr>
        <w:t>6.3.3.9</w:t>
      </w:r>
      <w:r w:rsidR="002376D4" w:rsidRPr="00360B7F">
        <w:rPr>
          <w:rFonts w:cs="Arial"/>
        </w:rPr>
        <w:t xml:space="preserve"> [NCP</w:t>
      </w:r>
      <w:proofErr w:type="gramStart"/>
      <w:r w:rsidR="002376D4" w:rsidRPr="00360B7F">
        <w:rPr>
          <w:rFonts w:cs="Arial"/>
        </w:rPr>
        <w:t>+][</w:t>
      </w:r>
      <w:proofErr w:type="gramEnd"/>
      <w:r w:rsidR="002376D4" w:rsidRPr="00360B7F">
        <w:rPr>
          <w:rFonts w:cs="Arial"/>
        </w:rPr>
        <w:t>ĐIỀU KIỆN]: Nếu TSP tạo cặp khóa của chủ thể, thiết bị mật mã an toàn chứa khóa bí mật của chủ thể phải được chuyển giao an toàn tới chủ thể đã đăng ký, hoặc trong trường hợp có bên thứ ba TSP quản lý khóa thay mặt chủ thể, thì chuyển giao cho bên thứ ba đó.</w:t>
      </w:r>
    </w:p>
    <w:p w:rsidR="002376D4" w:rsidRPr="00360B7F" w:rsidRDefault="00761F88" w:rsidP="00360B7F">
      <w:pPr>
        <w:widowControl w:val="0"/>
        <w:spacing w:before="120" w:after="120" w:line="288" w:lineRule="auto"/>
        <w:rPr>
          <w:rFonts w:cs="Arial"/>
        </w:rPr>
      </w:pPr>
      <w:r w:rsidRPr="00360B7F">
        <w:rPr>
          <w:rFonts w:cs="Arial"/>
        </w:rPr>
        <w:t>6.3.3.10</w:t>
      </w:r>
      <w:r w:rsidR="00A72BF5" w:rsidRPr="00360B7F">
        <w:rPr>
          <w:rFonts w:cs="Arial"/>
        </w:rPr>
        <w:t xml:space="preserve"> </w:t>
      </w:r>
      <w:r w:rsidR="002376D4" w:rsidRPr="00360B7F">
        <w:rPr>
          <w:rFonts w:cs="Arial"/>
        </w:rPr>
        <w:t>[Tất cả chính sách trừ DVCP]: Trong suốt vòng đời của CA, tên</w:t>
      </w:r>
      <w:r w:rsidR="0023544A" w:rsidRPr="00360B7F">
        <w:rPr>
          <w:rFonts w:cs="Arial"/>
        </w:rPr>
        <w:t xml:space="preserve"> phân biệt </w:t>
      </w:r>
      <w:r w:rsidR="002376D4" w:rsidRPr="00360B7F">
        <w:rPr>
          <w:rFonts w:cs="Arial"/>
        </w:rPr>
        <w:t>của chủ thể đã từng được sử dụng trong chứng thư không được gán lại cho chủ thể khác.</w:t>
      </w:r>
    </w:p>
    <w:p w:rsidR="002376D4" w:rsidRPr="00360B7F" w:rsidRDefault="002376D4" w:rsidP="00360B7F">
      <w:pPr>
        <w:widowControl w:val="0"/>
        <w:spacing w:before="120" w:after="120" w:line="288" w:lineRule="auto"/>
        <w:rPr>
          <w:rFonts w:cs="Arial"/>
        </w:rPr>
      </w:pPr>
      <w:r w:rsidRPr="00360B7F">
        <w:rPr>
          <w:rFonts w:cs="Arial"/>
        </w:rPr>
        <w:t>Lưu ý: Đối với [DVCP], trong suốt vòng đời của CA, tên phân biệt của chủ thể đã từng được sử dụng trong chứng thư có thể được gán lại cho chủ thể khác khi thuê bao cung cấp bằng chứng hợp lệ về quyền sở hữu tên đó.</w:t>
      </w:r>
    </w:p>
    <w:p w:rsidR="0023544A" w:rsidRPr="00360B7F" w:rsidRDefault="00360B7F" w:rsidP="00360B7F">
      <w:pPr>
        <w:widowControl w:val="0"/>
        <w:spacing w:before="120" w:after="120" w:line="288" w:lineRule="auto"/>
        <w:rPr>
          <w:rFonts w:cs="Arial"/>
        </w:rPr>
      </w:pPr>
      <w:r w:rsidRPr="00360B7F">
        <w:rPr>
          <w:rFonts w:cs="Arial"/>
        </w:rPr>
        <w:t>GEN-6.3.3.</w:t>
      </w:r>
      <w:r w:rsidR="0023544A" w:rsidRPr="00360B7F">
        <w:rPr>
          <w:rFonts w:cs="Arial"/>
        </w:rPr>
        <w:t>11 [ĐIỀU KIỆN]: Nếu chứng thư được cấp cho một cá nhân tự nhiên nhưng được xác định trong mối liên kết với một pháp nhân, thì các thuộc tính chủ thể xác định tổ chức trong chứng thư nên đại diện cho pháp nhân hoặc đơn vị trực thuộc của pháp nhân đó, và định danh chủ thể trong chứng thư phải là cá nhân tự nhiên.</w:t>
      </w:r>
    </w:p>
    <w:p w:rsidR="0023544A" w:rsidRPr="00360B7F" w:rsidRDefault="00360B7F" w:rsidP="00360B7F">
      <w:pPr>
        <w:widowControl w:val="0"/>
        <w:spacing w:before="120" w:after="120" w:line="288" w:lineRule="auto"/>
        <w:rPr>
          <w:rFonts w:cs="Arial"/>
        </w:rPr>
      </w:pPr>
      <w:r w:rsidRPr="00360B7F">
        <w:rPr>
          <w:rFonts w:cs="Arial"/>
        </w:rPr>
        <w:t>GEN-6.3.3.</w:t>
      </w:r>
      <w:r w:rsidR="005246F3">
        <w:rPr>
          <w:rFonts w:cs="Arial"/>
        </w:rPr>
        <w:t>12</w:t>
      </w:r>
      <w:r w:rsidR="0023544A" w:rsidRPr="00360B7F">
        <w:rPr>
          <w:rFonts w:cs="Arial"/>
        </w:rPr>
        <w:t xml:space="preserve"> Mã định danh chính sách chứng thư</w:t>
      </w:r>
      <w:r w:rsidR="005246F3">
        <w:rPr>
          <w:rFonts w:cs="Arial"/>
        </w:rPr>
        <w:t xml:space="preserve"> chữ ký số</w:t>
      </w:r>
      <w:r w:rsidR="0023544A" w:rsidRPr="00360B7F">
        <w:rPr>
          <w:rFonts w:cs="Arial"/>
        </w:rPr>
        <w:t xml:space="preserve"> (CP identifier) phải là một trong các lựa chọn sau:</w:t>
      </w:r>
    </w:p>
    <w:p w:rsidR="0023544A" w:rsidRPr="00360B7F" w:rsidRDefault="0023544A" w:rsidP="00360B7F">
      <w:pPr>
        <w:spacing w:before="120" w:after="120" w:line="288" w:lineRule="auto"/>
        <w:rPr>
          <w:rFonts w:cs="Arial"/>
        </w:rPr>
      </w:pPr>
      <w:r w:rsidRPr="00360B7F">
        <w:rPr>
          <w:rFonts w:cs="Arial"/>
        </w:rPr>
        <w:t>• [NCP]:</w:t>
      </w:r>
    </w:p>
    <w:p w:rsidR="0023544A" w:rsidRPr="00360B7F" w:rsidRDefault="002D09CE" w:rsidP="00360B7F">
      <w:pPr>
        <w:spacing w:before="120" w:after="120" w:line="288" w:lineRule="auto"/>
        <w:ind w:firstLine="720"/>
        <w:rPr>
          <w:rFonts w:cs="Arial"/>
        </w:rPr>
      </w:pPr>
      <w:r w:rsidRPr="00360B7F">
        <w:rPr>
          <w:rFonts w:cs="Arial"/>
        </w:rPr>
        <w:t xml:space="preserve">- </w:t>
      </w:r>
      <w:r w:rsidR="0023544A" w:rsidRPr="00360B7F">
        <w:rPr>
          <w:rFonts w:cs="Arial"/>
        </w:rPr>
        <w:t>như q</w:t>
      </w:r>
      <w:r w:rsidR="00D37BF4" w:rsidRPr="00360B7F">
        <w:rPr>
          <w:rFonts w:cs="Arial"/>
        </w:rPr>
        <w:t>uy định tại điều 5.3 mục a)</w:t>
      </w:r>
    </w:p>
    <w:p w:rsidR="0023544A" w:rsidRPr="00360B7F" w:rsidRDefault="002D09CE" w:rsidP="00360B7F">
      <w:pPr>
        <w:spacing w:before="120" w:after="120" w:line="288" w:lineRule="auto"/>
        <w:ind w:firstLine="720"/>
        <w:rPr>
          <w:rFonts w:cs="Arial"/>
        </w:rPr>
      </w:pPr>
      <w:r w:rsidRPr="00360B7F">
        <w:rPr>
          <w:rFonts w:cs="Arial"/>
        </w:rPr>
        <w:t xml:space="preserve">- </w:t>
      </w:r>
      <w:r w:rsidR="0023544A" w:rsidRPr="00360B7F">
        <w:rPr>
          <w:rFonts w:cs="Arial"/>
        </w:rPr>
        <w:t xml:space="preserve">một OID do TSP, bên liên quan khác hoặc hoạt động tiêu chuẩn hóa khác cấp, dùng cho chính sách chứng thư mở rộng các yêu cầu của </w:t>
      </w:r>
      <w:r w:rsidR="00DB1B04" w:rsidRPr="00DB1B04">
        <w:rPr>
          <w:rFonts w:cs="Arial"/>
        </w:rPr>
        <w:t>tiêu chuẩn</w:t>
      </w:r>
      <w:r w:rsidR="0023544A" w:rsidRPr="00360B7F">
        <w:rPr>
          <w:rFonts w:cs="Arial"/>
        </w:rPr>
        <w:t xml:space="preserve"> này.</w:t>
      </w:r>
    </w:p>
    <w:p w:rsidR="0023544A" w:rsidRPr="00360B7F" w:rsidRDefault="0023544A" w:rsidP="00360B7F">
      <w:pPr>
        <w:spacing w:before="120" w:after="120" w:line="288" w:lineRule="auto"/>
        <w:rPr>
          <w:rFonts w:cs="Arial"/>
        </w:rPr>
      </w:pPr>
      <w:r w:rsidRPr="00360B7F">
        <w:rPr>
          <w:rFonts w:cs="Arial"/>
        </w:rPr>
        <w:t>• [NCP+]:</w:t>
      </w:r>
    </w:p>
    <w:p w:rsidR="0023544A" w:rsidRPr="00360B7F" w:rsidRDefault="0023544A" w:rsidP="00360B7F">
      <w:pPr>
        <w:spacing w:before="120" w:after="120" w:line="288" w:lineRule="auto"/>
        <w:ind w:firstLine="720"/>
        <w:rPr>
          <w:rFonts w:cs="Arial"/>
        </w:rPr>
      </w:pPr>
      <w:r w:rsidRPr="00360B7F">
        <w:rPr>
          <w:rFonts w:cs="Arial"/>
        </w:rPr>
        <w:t>- như quy đ</w:t>
      </w:r>
      <w:r w:rsidR="00D37BF4" w:rsidRPr="00360B7F">
        <w:rPr>
          <w:rFonts w:cs="Arial"/>
        </w:rPr>
        <w:t>ịnh tại điều 5.3 mục b)</w:t>
      </w:r>
    </w:p>
    <w:p w:rsidR="0023544A" w:rsidRPr="00360B7F" w:rsidRDefault="0023544A" w:rsidP="00360B7F">
      <w:pPr>
        <w:spacing w:before="120" w:after="120" w:line="288" w:lineRule="auto"/>
        <w:ind w:firstLine="720"/>
        <w:rPr>
          <w:rFonts w:cs="Arial"/>
        </w:rPr>
      </w:pPr>
      <w:r w:rsidRPr="00360B7F">
        <w:rPr>
          <w:rFonts w:cs="Arial"/>
        </w:rPr>
        <w:t xml:space="preserve">- một OID do TSP, bên liên quan khác hoặc hoạt động tiêu chuẩn hóa khác cấp, dùng cho chính sách chứng thư mở rộng các yêu cầu của </w:t>
      </w:r>
      <w:r w:rsidR="00DB1B04">
        <w:rPr>
          <w:rFonts w:cs="Arial"/>
          <w:szCs w:val="22"/>
        </w:rPr>
        <w:t>tiêu chuẩn</w:t>
      </w:r>
      <w:r w:rsidRPr="00360B7F">
        <w:rPr>
          <w:rFonts w:cs="Arial"/>
        </w:rPr>
        <w:t xml:space="preserve"> này.</w:t>
      </w:r>
    </w:p>
    <w:p w:rsidR="0023544A" w:rsidRPr="00360B7F" w:rsidRDefault="0023544A" w:rsidP="00360B7F">
      <w:pPr>
        <w:spacing w:before="120" w:after="120" w:line="288" w:lineRule="auto"/>
        <w:rPr>
          <w:rFonts w:cs="Arial"/>
        </w:rPr>
      </w:pPr>
      <w:r w:rsidRPr="00360B7F">
        <w:rPr>
          <w:rFonts w:cs="Arial"/>
        </w:rPr>
        <w:t>• [LCP]:</w:t>
      </w:r>
    </w:p>
    <w:p w:rsidR="0023544A" w:rsidRPr="00360B7F" w:rsidRDefault="0023544A" w:rsidP="00360B7F">
      <w:pPr>
        <w:spacing w:before="120" w:after="120" w:line="288" w:lineRule="auto"/>
        <w:ind w:firstLine="720"/>
        <w:rPr>
          <w:rFonts w:cs="Arial"/>
        </w:rPr>
      </w:pPr>
      <w:r w:rsidRPr="00360B7F">
        <w:rPr>
          <w:rFonts w:cs="Arial"/>
        </w:rPr>
        <w:t>- như quy định tại điều 5.3 mục c); và/hoặc</w:t>
      </w:r>
    </w:p>
    <w:p w:rsidR="0023544A" w:rsidRPr="00360B7F" w:rsidRDefault="002D09CE" w:rsidP="00360B7F">
      <w:pPr>
        <w:spacing w:before="120" w:after="120" w:line="288" w:lineRule="auto"/>
        <w:ind w:firstLine="720"/>
        <w:rPr>
          <w:rFonts w:cs="Arial"/>
        </w:rPr>
      </w:pPr>
      <w:r w:rsidRPr="00360B7F">
        <w:rPr>
          <w:rFonts w:cs="Arial"/>
        </w:rPr>
        <w:t xml:space="preserve">- </w:t>
      </w:r>
      <w:r w:rsidR="0023544A" w:rsidRPr="00360B7F">
        <w:rPr>
          <w:rFonts w:cs="Arial"/>
        </w:rPr>
        <w:t xml:space="preserve">một OID do TSP, bên liên quan khác hoặc hoạt động tiêu chuẩn hóa khác cấp, dùng cho chính sách chứng thư mở rộng các yêu cầu của </w:t>
      </w:r>
      <w:r w:rsidR="00DB1B04" w:rsidRPr="00DB1B04">
        <w:rPr>
          <w:rFonts w:cs="Arial"/>
        </w:rPr>
        <w:t>tiêu chuẩn</w:t>
      </w:r>
      <w:r w:rsidR="0023544A" w:rsidRPr="00360B7F">
        <w:rPr>
          <w:rFonts w:cs="Arial"/>
        </w:rPr>
        <w:t xml:space="preserve"> này.</w:t>
      </w:r>
    </w:p>
    <w:p w:rsidR="0023544A" w:rsidRPr="00360B7F" w:rsidRDefault="0023544A" w:rsidP="00360B7F">
      <w:pPr>
        <w:spacing w:before="120" w:after="120" w:line="288" w:lineRule="auto"/>
        <w:rPr>
          <w:rFonts w:cs="Arial"/>
        </w:rPr>
      </w:pPr>
      <w:r w:rsidRPr="00360B7F">
        <w:rPr>
          <w:rFonts w:cs="Arial"/>
        </w:rPr>
        <w:lastRenderedPageBreak/>
        <w:t>• [EVCP]:</w:t>
      </w:r>
    </w:p>
    <w:p w:rsidR="0023544A" w:rsidRPr="00360B7F" w:rsidRDefault="0023544A" w:rsidP="00360B7F">
      <w:pPr>
        <w:spacing w:before="120" w:after="120" w:line="288" w:lineRule="auto"/>
        <w:rPr>
          <w:rFonts w:cs="Arial"/>
        </w:rPr>
      </w:pPr>
      <w:r w:rsidRPr="00360B7F">
        <w:rPr>
          <w:rFonts w:cs="Arial"/>
        </w:rPr>
        <w:t>m</w:t>
      </w:r>
      <w:r w:rsidR="002E78EE">
        <w:rPr>
          <w:rFonts w:cs="Arial"/>
        </w:rPr>
        <w:t>ột OID như quy định tại EVCG</w:t>
      </w:r>
      <w:r w:rsidRPr="00360B7F">
        <w:rPr>
          <w:rFonts w:cs="Arial"/>
        </w:rPr>
        <w:t>, điều 9.3.2 và ít nhất một trong các định danh chính sách sau:</w:t>
      </w:r>
    </w:p>
    <w:p w:rsidR="0023544A" w:rsidRPr="00360B7F" w:rsidRDefault="002D09CE" w:rsidP="00360B7F">
      <w:pPr>
        <w:spacing w:before="120" w:after="120" w:line="288" w:lineRule="auto"/>
        <w:ind w:firstLine="720"/>
        <w:rPr>
          <w:rFonts w:cs="Arial"/>
        </w:rPr>
      </w:pPr>
      <w:r w:rsidRPr="00360B7F">
        <w:rPr>
          <w:rFonts w:cs="Arial"/>
        </w:rPr>
        <w:t xml:space="preserve">- </w:t>
      </w:r>
      <w:r w:rsidR="0023544A" w:rsidRPr="00360B7F">
        <w:rPr>
          <w:rFonts w:cs="Arial"/>
        </w:rPr>
        <w:t>như quy định tại điều 5.3 mục d); và/hoặc</w:t>
      </w:r>
    </w:p>
    <w:p w:rsidR="0023544A" w:rsidRPr="00360B7F" w:rsidRDefault="0023544A" w:rsidP="00360B7F">
      <w:pPr>
        <w:spacing w:before="120" w:after="120" w:line="288" w:lineRule="auto"/>
        <w:rPr>
          <w:rFonts w:cs="Arial"/>
        </w:rPr>
      </w:pPr>
      <w:r w:rsidRPr="00360B7F">
        <w:rPr>
          <w:rFonts w:cs="Arial"/>
        </w:rPr>
        <w:t xml:space="preserve"> </w:t>
      </w:r>
      <w:r w:rsidR="002D09CE" w:rsidRPr="00360B7F">
        <w:rPr>
          <w:rFonts w:cs="Arial"/>
        </w:rPr>
        <w:tab/>
        <w:t xml:space="preserve">- </w:t>
      </w:r>
      <w:r w:rsidRPr="00360B7F">
        <w:rPr>
          <w:rFonts w:cs="Arial"/>
        </w:rPr>
        <w:t xml:space="preserve">một OID do TSP, bên liên quan khác hoặc hoạt động tiêu chuẩn hóa khác cấp, dùng cho chính sách chứng thư mở rộng các yêu cầu của </w:t>
      </w:r>
      <w:r w:rsidR="00DB1B04" w:rsidRPr="00DB1B04">
        <w:rPr>
          <w:rFonts w:cs="Arial"/>
        </w:rPr>
        <w:t>tiêu chuẩn</w:t>
      </w:r>
      <w:r w:rsidRPr="00360B7F">
        <w:rPr>
          <w:rFonts w:cs="Arial"/>
        </w:rPr>
        <w:t xml:space="preserve"> này.</w:t>
      </w:r>
    </w:p>
    <w:p w:rsidR="0023544A" w:rsidRPr="00360B7F" w:rsidRDefault="0023544A" w:rsidP="008434E8">
      <w:pPr>
        <w:widowControl w:val="0"/>
        <w:spacing w:before="120" w:after="120" w:line="288" w:lineRule="auto"/>
        <w:rPr>
          <w:rFonts w:cs="Arial"/>
        </w:rPr>
      </w:pPr>
      <w:r w:rsidRPr="00360B7F">
        <w:rPr>
          <w:rFonts w:cs="Arial"/>
        </w:rPr>
        <w:t>• [DVCP]:</w:t>
      </w:r>
    </w:p>
    <w:p w:rsidR="0023544A" w:rsidRPr="00360B7F" w:rsidRDefault="002D09CE" w:rsidP="008434E8">
      <w:pPr>
        <w:widowControl w:val="0"/>
        <w:spacing w:before="120" w:after="120" w:line="288" w:lineRule="auto"/>
        <w:ind w:firstLine="720"/>
        <w:rPr>
          <w:rFonts w:cs="Arial"/>
        </w:rPr>
      </w:pPr>
      <w:r w:rsidRPr="00360B7F">
        <w:rPr>
          <w:rFonts w:cs="Arial"/>
        </w:rPr>
        <w:t xml:space="preserve">- </w:t>
      </w:r>
      <w:r w:rsidR="002E78EE">
        <w:rPr>
          <w:rFonts w:cs="Arial"/>
        </w:rPr>
        <w:t>một OID như quy định tại BRG</w:t>
      </w:r>
      <w:r w:rsidR="0023544A" w:rsidRPr="00360B7F">
        <w:rPr>
          <w:rFonts w:cs="Arial"/>
        </w:rPr>
        <w:t>, điều 1.2 hoặc 7.1.6.1 và ít nhất một trong các định danh chính sách sau:</w:t>
      </w:r>
    </w:p>
    <w:p w:rsidR="0023544A" w:rsidRPr="00360B7F" w:rsidRDefault="002D09CE" w:rsidP="00360B7F">
      <w:pPr>
        <w:spacing w:before="120" w:after="120" w:line="288" w:lineRule="auto"/>
        <w:ind w:firstLine="720"/>
        <w:rPr>
          <w:rFonts w:cs="Arial"/>
        </w:rPr>
      </w:pPr>
      <w:r w:rsidRPr="00360B7F">
        <w:rPr>
          <w:rFonts w:cs="Arial"/>
        </w:rPr>
        <w:t xml:space="preserve">- </w:t>
      </w:r>
      <w:r w:rsidR="0023544A" w:rsidRPr="00360B7F">
        <w:rPr>
          <w:rFonts w:cs="Arial"/>
        </w:rPr>
        <w:t>như quy định tại điều 5.3 mục e); và/hoặc</w:t>
      </w:r>
    </w:p>
    <w:p w:rsidR="0023544A" w:rsidRPr="00360B7F" w:rsidRDefault="002D09CE" w:rsidP="00360B7F">
      <w:pPr>
        <w:spacing w:before="120" w:after="120" w:line="288" w:lineRule="auto"/>
        <w:ind w:firstLine="720"/>
        <w:rPr>
          <w:rFonts w:cs="Arial"/>
        </w:rPr>
      </w:pPr>
      <w:r w:rsidRPr="00360B7F">
        <w:rPr>
          <w:rFonts w:cs="Arial"/>
        </w:rPr>
        <w:t xml:space="preserve">- </w:t>
      </w:r>
      <w:r w:rsidR="0023544A" w:rsidRPr="00360B7F">
        <w:rPr>
          <w:rFonts w:cs="Arial"/>
        </w:rPr>
        <w:t>một OID do TSP, bên liên quan khác hoặc hoạt động tiêu chuẩn hóa khác cấp, dùng cho chính sách chứng thư mở rộng các yêu cầu của tài liệu này.</w:t>
      </w:r>
    </w:p>
    <w:p w:rsidR="0023544A" w:rsidRPr="00360B7F" w:rsidRDefault="0023544A" w:rsidP="00360B7F">
      <w:pPr>
        <w:spacing w:before="120" w:after="120" w:line="288" w:lineRule="auto"/>
        <w:rPr>
          <w:rFonts w:cs="Arial"/>
        </w:rPr>
      </w:pPr>
      <w:r w:rsidRPr="00360B7F">
        <w:rPr>
          <w:rFonts w:cs="Arial"/>
        </w:rPr>
        <w:t>• [OVCP]:</w:t>
      </w:r>
    </w:p>
    <w:p w:rsidR="0023544A" w:rsidRPr="00360B7F" w:rsidRDefault="002D09CE" w:rsidP="00360B7F">
      <w:pPr>
        <w:spacing w:before="120" w:after="120" w:line="288" w:lineRule="auto"/>
        <w:ind w:firstLine="720"/>
        <w:rPr>
          <w:rFonts w:cs="Arial"/>
        </w:rPr>
      </w:pPr>
      <w:r w:rsidRPr="00360B7F">
        <w:rPr>
          <w:rFonts w:cs="Arial"/>
        </w:rPr>
        <w:t xml:space="preserve">- </w:t>
      </w:r>
      <w:r w:rsidR="002E78EE">
        <w:rPr>
          <w:rFonts w:cs="Arial"/>
        </w:rPr>
        <w:t>một OID như quy định tại BRG</w:t>
      </w:r>
      <w:r w:rsidR="0023544A" w:rsidRPr="00360B7F">
        <w:rPr>
          <w:rFonts w:cs="Arial"/>
        </w:rPr>
        <w:t>, điều 1.2 hoặc 7.1.6.1 và ít nhất một trong các định danh chính sách sau:</w:t>
      </w:r>
    </w:p>
    <w:p w:rsidR="0023544A" w:rsidRPr="00360B7F" w:rsidRDefault="002D09CE" w:rsidP="00360B7F">
      <w:pPr>
        <w:spacing w:before="120" w:after="120" w:line="288" w:lineRule="auto"/>
        <w:ind w:firstLine="720"/>
        <w:rPr>
          <w:rFonts w:cs="Arial"/>
        </w:rPr>
      </w:pPr>
      <w:r w:rsidRPr="00360B7F">
        <w:rPr>
          <w:rFonts w:cs="Arial"/>
        </w:rPr>
        <w:t xml:space="preserve">- </w:t>
      </w:r>
      <w:r w:rsidR="0023544A" w:rsidRPr="00360B7F">
        <w:rPr>
          <w:rFonts w:cs="Arial"/>
        </w:rPr>
        <w:t>như quy định tại điều 5.3 mục f); và/hoặc</w:t>
      </w:r>
    </w:p>
    <w:p w:rsidR="0023544A" w:rsidRPr="00360B7F" w:rsidRDefault="002D09CE" w:rsidP="00360B7F">
      <w:pPr>
        <w:spacing w:before="120" w:after="120" w:line="288" w:lineRule="auto"/>
        <w:ind w:firstLine="720"/>
        <w:rPr>
          <w:rFonts w:cs="Arial"/>
        </w:rPr>
      </w:pPr>
      <w:r w:rsidRPr="00360B7F">
        <w:rPr>
          <w:rFonts w:cs="Arial"/>
        </w:rPr>
        <w:t xml:space="preserve">- </w:t>
      </w:r>
      <w:r w:rsidR="0023544A" w:rsidRPr="00360B7F">
        <w:rPr>
          <w:rFonts w:cs="Arial"/>
        </w:rPr>
        <w:t>một OID do TSP, bên liên quan khác hoặc hoạt động tiêu chuẩn hóa khác cấp, dùng cho chính sách chứng thư</w:t>
      </w:r>
      <w:r w:rsidR="002E78EE">
        <w:rPr>
          <w:rFonts w:cs="Arial"/>
        </w:rPr>
        <w:t xml:space="preserve"> chữ ký số</w:t>
      </w:r>
      <w:r w:rsidR="0023544A" w:rsidRPr="00360B7F">
        <w:rPr>
          <w:rFonts w:cs="Arial"/>
        </w:rPr>
        <w:t xml:space="preserve"> mở rộng các yêu cầu của </w:t>
      </w:r>
      <w:r w:rsidR="002E78EE">
        <w:rPr>
          <w:rFonts w:cs="Arial"/>
          <w:szCs w:val="22"/>
        </w:rPr>
        <w:t>tiêu chuẩn</w:t>
      </w:r>
      <w:r w:rsidR="0023544A" w:rsidRPr="00360B7F">
        <w:rPr>
          <w:rFonts w:cs="Arial"/>
        </w:rPr>
        <w:t xml:space="preserve"> này.</w:t>
      </w:r>
    </w:p>
    <w:p w:rsidR="0023544A" w:rsidRPr="00360B7F" w:rsidRDefault="0023544A" w:rsidP="00360B7F">
      <w:pPr>
        <w:spacing w:before="120" w:after="120" w:line="288" w:lineRule="auto"/>
        <w:rPr>
          <w:rFonts w:cs="Arial"/>
        </w:rPr>
      </w:pPr>
      <w:r w:rsidRPr="00360B7F">
        <w:rPr>
          <w:rFonts w:cs="Arial"/>
        </w:rPr>
        <w:t>• [IVCP]:</w:t>
      </w:r>
    </w:p>
    <w:p w:rsidR="0023544A" w:rsidRPr="00360B7F" w:rsidRDefault="002D09CE" w:rsidP="00360B7F">
      <w:pPr>
        <w:spacing w:before="120" w:after="120" w:line="288" w:lineRule="auto"/>
        <w:ind w:firstLine="720"/>
        <w:rPr>
          <w:rFonts w:cs="Arial"/>
        </w:rPr>
      </w:pPr>
      <w:r w:rsidRPr="00360B7F">
        <w:rPr>
          <w:rFonts w:cs="Arial"/>
        </w:rPr>
        <w:t xml:space="preserve">- </w:t>
      </w:r>
      <w:r w:rsidR="00376B9D">
        <w:rPr>
          <w:rFonts w:cs="Arial"/>
        </w:rPr>
        <w:t>một OID như quy định tại BRG</w:t>
      </w:r>
      <w:r w:rsidR="0023544A" w:rsidRPr="00360B7F">
        <w:rPr>
          <w:rFonts w:cs="Arial"/>
        </w:rPr>
        <w:t>, điều 1.2 hoặc 7.1.6.1 và ít nhất một trong các định danh chính sách sau:</w:t>
      </w:r>
    </w:p>
    <w:p w:rsidR="0023544A" w:rsidRPr="00360B7F" w:rsidRDefault="002D09CE" w:rsidP="0016594B">
      <w:pPr>
        <w:spacing w:before="120" w:after="120" w:line="288" w:lineRule="auto"/>
        <w:ind w:firstLine="720"/>
        <w:rPr>
          <w:rFonts w:cs="Arial"/>
        </w:rPr>
      </w:pPr>
      <w:r w:rsidRPr="00360B7F">
        <w:rPr>
          <w:rFonts w:cs="Arial"/>
        </w:rPr>
        <w:t xml:space="preserve">- </w:t>
      </w:r>
      <w:r w:rsidR="0023544A" w:rsidRPr="00360B7F">
        <w:rPr>
          <w:rFonts w:cs="Arial"/>
        </w:rPr>
        <w:t>như quy định tại điều 5.3 mục g); và/hoặc</w:t>
      </w:r>
    </w:p>
    <w:p w:rsidR="0023544A" w:rsidRPr="00360B7F" w:rsidRDefault="002D09CE" w:rsidP="0016594B">
      <w:pPr>
        <w:spacing w:before="120" w:after="120" w:line="288" w:lineRule="auto"/>
        <w:ind w:firstLine="720"/>
        <w:rPr>
          <w:rFonts w:cs="Arial"/>
        </w:rPr>
      </w:pPr>
      <w:r w:rsidRPr="00360B7F">
        <w:rPr>
          <w:rFonts w:cs="Arial"/>
        </w:rPr>
        <w:t xml:space="preserve">- </w:t>
      </w:r>
      <w:r w:rsidR="0023544A" w:rsidRPr="00360B7F">
        <w:rPr>
          <w:rFonts w:cs="Arial"/>
        </w:rPr>
        <w:t>một OID do TSP, bên liên quan khác hoặc hoạt động tiêu chuẩn hóa khác cấp, dùng cho chính sách chứng thư</w:t>
      </w:r>
      <w:r w:rsidR="002E78EE">
        <w:rPr>
          <w:rFonts w:cs="Arial"/>
        </w:rPr>
        <w:t xml:space="preserve"> chữ ký số</w:t>
      </w:r>
      <w:r w:rsidR="0023544A" w:rsidRPr="00360B7F">
        <w:rPr>
          <w:rFonts w:cs="Arial"/>
        </w:rPr>
        <w:t xml:space="preserve"> mở rộng các yêu cầu của </w:t>
      </w:r>
      <w:r w:rsidR="002E78EE">
        <w:rPr>
          <w:rFonts w:cs="Arial"/>
          <w:szCs w:val="22"/>
        </w:rPr>
        <w:t>tiêu chuẩn</w:t>
      </w:r>
      <w:r w:rsidR="0023544A" w:rsidRPr="00360B7F">
        <w:rPr>
          <w:rFonts w:cs="Arial"/>
        </w:rPr>
        <w:t xml:space="preserve"> này.</w:t>
      </w:r>
    </w:p>
    <w:p w:rsidR="00D37BF4" w:rsidRPr="00360B7F" w:rsidRDefault="00E74E7D" w:rsidP="0016594B">
      <w:pPr>
        <w:spacing w:before="120" w:after="120" w:line="288" w:lineRule="auto"/>
        <w:rPr>
          <w:rFonts w:cs="Arial"/>
          <w:b/>
        </w:rPr>
      </w:pPr>
      <w:r w:rsidRPr="00360B7F">
        <w:rPr>
          <w:rFonts w:cs="Arial"/>
          <w:b/>
        </w:rPr>
        <w:t>6.3.4 Chấp nhận</w:t>
      </w:r>
      <w:r w:rsidR="00D37BF4" w:rsidRPr="00360B7F">
        <w:rPr>
          <w:rFonts w:cs="Arial"/>
          <w:b/>
        </w:rPr>
        <w:t xml:space="preserve"> chứng thư chữ ký số</w:t>
      </w:r>
    </w:p>
    <w:p w:rsidR="0082669E" w:rsidRPr="00360B7F" w:rsidRDefault="0082669E" w:rsidP="0016594B">
      <w:pPr>
        <w:spacing w:before="120" w:after="120" w:line="288" w:lineRule="auto"/>
        <w:rPr>
          <w:rFonts w:cs="Arial"/>
        </w:rPr>
      </w:pPr>
      <w:r w:rsidRPr="00360B7F">
        <w:rPr>
          <w:rFonts w:cs="Arial"/>
        </w:rPr>
        <w:t>Các điều khoản và điều kiện được quy định tại 6.9.4.</w:t>
      </w:r>
    </w:p>
    <w:p w:rsidR="0082669E" w:rsidRPr="00360B7F" w:rsidRDefault="0082669E" w:rsidP="0016594B">
      <w:pPr>
        <w:spacing w:before="120" w:after="120" w:line="288" w:lineRule="auto"/>
        <w:rPr>
          <w:rFonts w:cs="Arial"/>
        </w:rPr>
      </w:pPr>
      <w:r w:rsidRPr="00360B7F">
        <w:rPr>
          <w:rFonts w:cs="Arial"/>
        </w:rPr>
        <w:t>Cụ thể:</w:t>
      </w:r>
    </w:p>
    <w:p w:rsidR="0082669E" w:rsidRPr="00360B7F" w:rsidRDefault="0082669E" w:rsidP="0016594B">
      <w:pPr>
        <w:spacing w:before="120" w:after="120" w:line="288" w:lineRule="auto"/>
        <w:rPr>
          <w:rFonts w:cs="Arial"/>
        </w:rPr>
      </w:pPr>
      <w:r w:rsidRPr="00360B7F">
        <w:rPr>
          <w:rFonts w:cs="Arial"/>
        </w:rPr>
        <w:t>6.3.4.1 Trước khi thiết lập quan hệ hợp đồng với thuê bao TSP phải thông báo cho thuê bao về các điều khoản và điều kiện liên quan đến việc sử dụng chứng</w:t>
      </w:r>
      <w:r w:rsidR="0099238F" w:rsidRPr="00360B7F">
        <w:rPr>
          <w:rFonts w:cs="Arial"/>
        </w:rPr>
        <w:t xml:space="preserve"> thư như quy định tại</w:t>
      </w:r>
      <w:r w:rsidRPr="00360B7F">
        <w:rPr>
          <w:rFonts w:cs="Arial"/>
        </w:rPr>
        <w:t xml:space="preserve"> 6.9.4.</w:t>
      </w:r>
    </w:p>
    <w:p w:rsidR="00D37BF4" w:rsidRDefault="0099238F" w:rsidP="0016594B">
      <w:pPr>
        <w:spacing w:before="120" w:after="120" w:line="288" w:lineRule="auto"/>
        <w:rPr>
          <w:rFonts w:cs="Arial"/>
        </w:rPr>
      </w:pPr>
      <w:r w:rsidRPr="00360B7F">
        <w:rPr>
          <w:rFonts w:cs="Arial"/>
        </w:rPr>
        <w:t>6.3.4.2 Nếu chủ thể</w:t>
      </w:r>
      <w:r w:rsidR="0082669E" w:rsidRPr="00360B7F">
        <w:rPr>
          <w:rFonts w:cs="Arial"/>
        </w:rPr>
        <w:t xml:space="preserve"> là một</w:t>
      </w:r>
      <w:r w:rsidRPr="00360B7F">
        <w:rPr>
          <w:rFonts w:cs="Arial"/>
        </w:rPr>
        <w:t xml:space="preserve"> cá nhân</w:t>
      </w:r>
      <w:r w:rsidR="0082669E" w:rsidRPr="00360B7F">
        <w:rPr>
          <w:rFonts w:cs="Arial"/>
        </w:rPr>
        <w:t xml:space="preserve"> và không phải là cùng một</w:t>
      </w:r>
      <w:r w:rsidRPr="00360B7F">
        <w:rPr>
          <w:rFonts w:cs="Arial"/>
        </w:rPr>
        <w:t xml:space="preserve"> người với thuê bao</w:t>
      </w:r>
      <w:r w:rsidR="0082669E" w:rsidRPr="00360B7F">
        <w:rPr>
          <w:rFonts w:cs="Arial"/>
        </w:rPr>
        <w:t>, thì chủ thể phải được thông báo về các nghĩa vụ của mình.</w:t>
      </w:r>
    </w:p>
    <w:p w:rsidR="004426FB" w:rsidRPr="004426FB" w:rsidRDefault="004426FB" w:rsidP="004426FB">
      <w:pPr>
        <w:spacing w:before="120" w:after="120" w:line="288" w:lineRule="auto"/>
        <w:rPr>
          <w:rFonts w:cs="Arial"/>
        </w:rPr>
      </w:pPr>
      <w:r>
        <w:rPr>
          <w:rFonts w:cs="Arial"/>
        </w:rPr>
        <w:t>6.3.4.</w:t>
      </w:r>
      <w:r w:rsidRPr="004426FB">
        <w:rPr>
          <w:rFonts w:cs="Arial"/>
        </w:rPr>
        <w:t>3 [CÓ ĐIỀU KIỆN]: Nếu chủ thể là một người (tức không phải là thiết bị), và không đồng nhất với thuê bao, chủ thể phải được thông báo về các nghĩa vụ của mình.</w:t>
      </w:r>
    </w:p>
    <w:p w:rsidR="004426FB" w:rsidRPr="004426FB" w:rsidRDefault="004426FB" w:rsidP="004426FB">
      <w:pPr>
        <w:spacing w:before="120" w:after="120" w:line="288" w:lineRule="auto"/>
        <w:rPr>
          <w:rFonts w:cs="Arial"/>
        </w:rPr>
      </w:pPr>
      <w:r>
        <w:rPr>
          <w:rFonts w:cs="Arial"/>
        </w:rPr>
        <w:t>C</w:t>
      </w:r>
      <w:r w:rsidRPr="004426FB">
        <w:rPr>
          <w:rFonts w:cs="Arial"/>
        </w:rPr>
        <w:t>ác điều khoản và điều kiện:</w:t>
      </w:r>
    </w:p>
    <w:p w:rsidR="004426FB" w:rsidRPr="004426FB" w:rsidRDefault="004426FB" w:rsidP="004426FB">
      <w:pPr>
        <w:spacing w:before="120" w:after="120" w:line="288" w:lineRule="auto"/>
        <w:rPr>
          <w:rFonts w:cs="Arial"/>
        </w:rPr>
      </w:pPr>
      <w:r>
        <w:rPr>
          <w:rFonts w:cs="Arial"/>
        </w:rPr>
        <w:t>6.3.4.4</w:t>
      </w:r>
      <w:r w:rsidRPr="004426FB">
        <w:rPr>
          <w:rFonts w:cs="Arial"/>
        </w:rPr>
        <w:t xml:space="preserve"> TSP phải trao đổi các điều khoản và điều kiện thông qua một phương tiện trao đổi bền vững (tức là duy trì được tính toàn vẹn theo thời gian), và ở dạng mà con người có thể đọc được trước khi thỏa thuận được thiết lập.</w:t>
      </w:r>
    </w:p>
    <w:p w:rsidR="004426FB" w:rsidRPr="004426FB" w:rsidRDefault="004426FB" w:rsidP="004426FB">
      <w:pPr>
        <w:spacing w:before="120" w:after="120" w:line="288" w:lineRule="auto"/>
        <w:rPr>
          <w:rFonts w:cs="Arial"/>
        </w:rPr>
      </w:pPr>
      <w:r>
        <w:rPr>
          <w:rFonts w:cs="Arial"/>
        </w:rPr>
        <w:t>6.3.4.5</w:t>
      </w:r>
      <w:r w:rsidRPr="004426FB">
        <w:rPr>
          <w:rFonts w:cs="Arial"/>
        </w:rPr>
        <w:t xml:space="preserve"> Các điều khoản và điều kiện có thể được truyền dưới dạng điện tử.</w:t>
      </w:r>
    </w:p>
    <w:p w:rsidR="004426FB" w:rsidRPr="004426FB" w:rsidRDefault="004426FB" w:rsidP="004426FB">
      <w:pPr>
        <w:spacing w:before="120" w:after="120" w:line="288" w:lineRule="auto"/>
        <w:rPr>
          <w:rFonts w:cs="Arial"/>
        </w:rPr>
      </w:pPr>
      <w:r>
        <w:rPr>
          <w:rFonts w:cs="Arial"/>
        </w:rPr>
        <w:lastRenderedPageBreak/>
        <w:t>6.3.4.6</w:t>
      </w:r>
      <w:r w:rsidRPr="004426FB">
        <w:rPr>
          <w:rFonts w:cs="Arial"/>
        </w:rPr>
        <w:t xml:space="preserve"> Các điều khoản và điều kiện có thể sử dụng mẫu tuyên bố công bố PKI được nêu tại Phụ lục A.</w:t>
      </w:r>
    </w:p>
    <w:p w:rsidR="004426FB" w:rsidRPr="004426FB" w:rsidRDefault="000E3EE2" w:rsidP="004426FB">
      <w:pPr>
        <w:spacing w:before="120" w:after="120" w:line="288" w:lineRule="auto"/>
        <w:rPr>
          <w:rFonts w:cs="Arial"/>
        </w:rPr>
      </w:pPr>
      <w:r>
        <w:rPr>
          <w:rFonts w:cs="Arial"/>
        </w:rPr>
        <w:t>6.3.4.7</w:t>
      </w:r>
      <w:r w:rsidR="004426FB" w:rsidRPr="004426FB">
        <w:rPr>
          <w:rFonts w:cs="Arial"/>
        </w:rPr>
        <w:t xml:space="preserve"> TSP phải ghi nhận thỏa thuận với thuê bao và, nếu thuê bao và chủ thể là hai thực thể riêng biệt và chủ thể là một cá nhân hoặc pháp nhân, thì phải ghi nhận thỏa thuận với chủ thể.</w:t>
      </w:r>
    </w:p>
    <w:p w:rsidR="004426FB" w:rsidRPr="004426FB" w:rsidRDefault="000E3EE2" w:rsidP="004426FB">
      <w:pPr>
        <w:spacing w:before="120" w:after="120" w:line="288" w:lineRule="auto"/>
        <w:rPr>
          <w:rFonts w:cs="Arial"/>
        </w:rPr>
      </w:pPr>
      <w:r>
        <w:rPr>
          <w:rFonts w:cs="Arial"/>
        </w:rPr>
        <w:t>6.3.4.8 Thỏa thuận theo yêu cầu 6.3.4.</w:t>
      </w:r>
      <w:r w:rsidR="004426FB" w:rsidRPr="004426FB">
        <w:rPr>
          <w:rFonts w:cs="Arial"/>
        </w:rPr>
        <w:t>7 phải bao gồm việc chấp nhận rõ ràng các điều khoản và điều kiện bằng một hành động tự nguyện mà sau đó có thể được chứng minh bằng bằng chứng.</w:t>
      </w:r>
    </w:p>
    <w:p w:rsidR="004426FB" w:rsidRPr="004426FB" w:rsidRDefault="004426FB" w:rsidP="004426FB">
      <w:pPr>
        <w:spacing w:before="120" w:after="120" w:line="288" w:lineRule="auto"/>
        <w:rPr>
          <w:rFonts w:cs="Arial"/>
        </w:rPr>
      </w:pPr>
      <w:r w:rsidRPr="004426FB">
        <w:rPr>
          <w:rFonts w:cs="Arial"/>
        </w:rPr>
        <w:t>Trường hợp thuê bao và chủ thể là hai thực thể riêng biệt và chủ thể là một cá nhân hoặc pháp nhân:</w:t>
      </w:r>
    </w:p>
    <w:p w:rsidR="004426FB" w:rsidRPr="004426FB" w:rsidRDefault="000E3EE2" w:rsidP="004426FB">
      <w:pPr>
        <w:spacing w:before="120" w:after="120" w:line="288" w:lineRule="auto"/>
        <w:rPr>
          <w:rFonts w:cs="Arial"/>
        </w:rPr>
      </w:pPr>
      <w:r>
        <w:rPr>
          <w:rFonts w:cs="Arial"/>
        </w:rPr>
        <w:t>6.3.4.</w:t>
      </w:r>
      <w:r w:rsidR="004426FB" w:rsidRPr="004426FB">
        <w:rPr>
          <w:rFonts w:cs="Arial"/>
        </w:rPr>
        <w:t>9 [CÓ ĐIỀU KIỆN]: Nếu thuê bao và chủ thể là hai thực thể riêng biệt và chủ thể là một cá nhân hoặc pháp nhân, thỏa thuận phải gồm 2 phần.</w:t>
      </w:r>
    </w:p>
    <w:p w:rsidR="004426FB" w:rsidRPr="004426FB" w:rsidRDefault="004426FB" w:rsidP="004426FB">
      <w:pPr>
        <w:spacing w:before="120" w:after="120" w:line="288" w:lineRule="auto"/>
        <w:rPr>
          <w:rFonts w:cs="Arial"/>
        </w:rPr>
      </w:pPr>
      <w:r w:rsidRPr="004426FB">
        <w:rPr>
          <w:rFonts w:cs="Arial"/>
        </w:rPr>
        <w:t>6.3</w:t>
      </w:r>
      <w:r w:rsidR="000E3EE2">
        <w:rPr>
          <w:rFonts w:cs="Arial"/>
        </w:rPr>
        <w:t>.4.</w:t>
      </w:r>
      <w:r w:rsidRPr="004426FB">
        <w:rPr>
          <w:rFonts w:cs="Arial"/>
        </w:rPr>
        <w:t>1</w:t>
      </w:r>
      <w:r w:rsidR="000E3EE2">
        <w:rPr>
          <w:rFonts w:cs="Arial"/>
        </w:rPr>
        <w:t>0</w:t>
      </w:r>
      <w:r w:rsidRPr="004426FB">
        <w:rPr>
          <w:rFonts w:cs="Arial"/>
        </w:rPr>
        <w:t xml:space="preserve"> [CÓ ĐIỀU KIỆN]: Nếu thuê bao và chủ thể là hai thực thể riêng biệt và chủ thể là một cá nhân hoặc pháp nhân, phần thứ nhất của thỏa thuận phải được thuê bao phê chuẩn bằng một hành động có thể truy xuất (ví dụ: đánh dấu vào ô hoặc ký) và phải bao gồm:</w:t>
      </w:r>
    </w:p>
    <w:p w:rsidR="004426FB" w:rsidRPr="004426FB" w:rsidRDefault="004426FB" w:rsidP="004426FB">
      <w:pPr>
        <w:spacing w:before="120" w:after="120" w:line="288" w:lineRule="auto"/>
        <w:rPr>
          <w:rFonts w:cs="Arial"/>
        </w:rPr>
      </w:pPr>
      <w:r w:rsidRPr="004426FB">
        <w:rPr>
          <w:rFonts w:cs="Arial"/>
        </w:rPr>
        <w:t>a) thỏa thuận về các nghĩa vụ của thuê bao (xem điều 6.9.4);</w:t>
      </w:r>
    </w:p>
    <w:p w:rsidR="004426FB" w:rsidRPr="004426FB" w:rsidRDefault="004426FB" w:rsidP="004426FB">
      <w:pPr>
        <w:spacing w:before="120" w:after="120" w:line="288" w:lineRule="auto"/>
        <w:rPr>
          <w:rFonts w:cs="Arial"/>
        </w:rPr>
      </w:pPr>
      <w:r w:rsidRPr="004426FB">
        <w:rPr>
          <w:rFonts w:cs="Arial"/>
        </w:rPr>
        <w:t>b) nếu các thực hành của TSP yêu cầu sử dụng một thiết bị mật mã an toàn, thỏa thuận của thuê bao về việc sử dụng thiết bị mật mã an toàn;</w:t>
      </w:r>
    </w:p>
    <w:p w:rsidR="004426FB" w:rsidRPr="004426FB" w:rsidRDefault="004426FB" w:rsidP="004426FB">
      <w:pPr>
        <w:spacing w:before="120" w:after="120" w:line="288" w:lineRule="auto"/>
        <w:rPr>
          <w:rFonts w:cs="Arial"/>
        </w:rPr>
      </w:pPr>
      <w:r w:rsidRPr="004426FB">
        <w:rPr>
          <w:rFonts w:cs="Arial"/>
        </w:rPr>
        <w:t>c) sự đồng ý đối với việc TSP lưu giữ bản ghi về các thông tin được sử dụng trong quá trình đăng ký, cung cấp thiết bị của chủ thể, bao gồm việc thiết bị này được cung cấp cho thuê bao hay cho chủ thể trong trường hợp hai bên khác nhau, và bất kỳ việc thu hồi nào sau đó (xem các điều 6.4.5 và 6.4.6), thông tin nhận dạng và bất kỳ thuộc tính cụ thể nào được đưa vào chứng thư, cũng như việc chuyển các thông tin này cho các bên thứ ba theo cùng các điều kiện được yêu cầu bởi chính sách này trong trường hợp TSP chấm dứt cung cấp dịch vụ;</w:t>
      </w:r>
    </w:p>
    <w:p w:rsidR="004426FB" w:rsidRPr="004426FB" w:rsidRDefault="004426FB" w:rsidP="004426FB">
      <w:pPr>
        <w:spacing w:before="120" w:after="120" w:line="288" w:lineRule="auto"/>
        <w:rPr>
          <w:rFonts w:cs="Arial"/>
        </w:rPr>
      </w:pPr>
      <w:r w:rsidRPr="004426FB">
        <w:rPr>
          <w:rFonts w:cs="Arial"/>
        </w:rPr>
        <w:t>d) việc thuê bao có yêu cầu công bố chứng thư hay không và trong những điều kiện nào, cũng như sự đồng ý của chủ thể đối với việc công bố chứng thư;</w:t>
      </w:r>
    </w:p>
    <w:p w:rsidR="004426FB" w:rsidRPr="004426FB" w:rsidRDefault="004426FB" w:rsidP="004426FB">
      <w:pPr>
        <w:spacing w:before="120" w:after="120" w:line="288" w:lineRule="auto"/>
        <w:rPr>
          <w:rFonts w:cs="Arial"/>
        </w:rPr>
      </w:pPr>
      <w:r w:rsidRPr="004426FB">
        <w:rPr>
          <w:rFonts w:cs="Arial"/>
        </w:rPr>
        <w:t>e) xác nhận rằng thông tin được lưu giữ trong chứng thư là chính xác;</w:t>
      </w:r>
    </w:p>
    <w:p w:rsidR="004426FB" w:rsidRPr="004426FB" w:rsidRDefault="004426FB" w:rsidP="004426FB">
      <w:pPr>
        <w:spacing w:before="120" w:after="120" w:line="288" w:lineRule="auto"/>
        <w:rPr>
          <w:rFonts w:cs="Arial"/>
        </w:rPr>
      </w:pPr>
      <w:r w:rsidRPr="004426FB">
        <w:rPr>
          <w:rFonts w:cs="Arial"/>
        </w:rPr>
        <w:t>CHÚ THÍCH 1: Điều này có thể được thực hiện bằng cách viện dẫn (ví dụ: viện dẫn đến CP đối với các trường của chứng thư được CP quy định cố định).</w:t>
      </w:r>
    </w:p>
    <w:p w:rsidR="004426FB" w:rsidRPr="00360B7F" w:rsidRDefault="004426FB" w:rsidP="004426FB">
      <w:pPr>
        <w:spacing w:before="120" w:after="120" w:line="288" w:lineRule="auto"/>
        <w:rPr>
          <w:rFonts w:cs="Arial"/>
        </w:rPr>
      </w:pPr>
      <w:r w:rsidRPr="004426FB">
        <w:rPr>
          <w:rFonts w:cs="Arial"/>
        </w:rPr>
        <w:t>f) các nghĩa vụ áp dụng đối với chủ thể (xem điều 6.9.4).</w:t>
      </w:r>
    </w:p>
    <w:p w:rsidR="0099238F" w:rsidRPr="003A5540" w:rsidRDefault="0099238F" w:rsidP="0016594B">
      <w:pPr>
        <w:spacing w:before="120" w:after="120" w:line="288" w:lineRule="auto"/>
        <w:rPr>
          <w:rFonts w:cs="Arial"/>
          <w:b/>
          <w:szCs w:val="22"/>
        </w:rPr>
      </w:pPr>
      <w:r w:rsidRPr="003A5540">
        <w:rPr>
          <w:rFonts w:cs="Arial"/>
          <w:b/>
          <w:szCs w:val="22"/>
        </w:rPr>
        <w:t xml:space="preserve">6.3.5 </w:t>
      </w:r>
      <w:r w:rsidR="00EC0D8B" w:rsidRPr="003A5540">
        <w:rPr>
          <w:rFonts w:cs="Arial"/>
          <w:b/>
          <w:szCs w:val="22"/>
        </w:rPr>
        <w:t xml:space="preserve">Quản lý </w:t>
      </w:r>
      <w:r w:rsidR="00FE6087" w:rsidRPr="003A5540">
        <w:rPr>
          <w:rFonts w:cs="Arial"/>
          <w:b/>
          <w:szCs w:val="22"/>
        </w:rPr>
        <w:t>cặp khóa và chứng thư chữ ký số</w:t>
      </w:r>
    </w:p>
    <w:p w:rsidR="00FE6087" w:rsidRPr="003A5540" w:rsidRDefault="00D558EF" w:rsidP="00E7310F">
      <w:pPr>
        <w:spacing w:before="120" w:after="120" w:line="288" w:lineRule="auto"/>
        <w:rPr>
          <w:rFonts w:cs="Arial"/>
          <w:szCs w:val="22"/>
        </w:rPr>
      </w:pPr>
      <w:r w:rsidRPr="003A5540">
        <w:rPr>
          <w:rFonts w:cs="Arial"/>
          <w:szCs w:val="22"/>
        </w:rPr>
        <w:t xml:space="preserve">6.3.5.1 </w:t>
      </w:r>
      <w:r w:rsidR="00FE6087" w:rsidRPr="003A5540">
        <w:rPr>
          <w:rFonts w:cs="Arial"/>
          <w:szCs w:val="22"/>
        </w:rPr>
        <w:t xml:space="preserve">Nghĩa vụ của thuê </w:t>
      </w:r>
      <w:r w:rsidR="005E470C" w:rsidRPr="003A5540">
        <w:rPr>
          <w:rFonts w:cs="Arial"/>
          <w:szCs w:val="22"/>
        </w:rPr>
        <w:t>bao (xem</w:t>
      </w:r>
      <w:r w:rsidR="00FE6087" w:rsidRPr="003A5540">
        <w:rPr>
          <w:rFonts w:cs="Arial"/>
          <w:szCs w:val="22"/>
        </w:rPr>
        <w:t xml:space="preserve"> 6.3.4) bao gồm:</w:t>
      </w:r>
    </w:p>
    <w:p w:rsidR="00FE6087" w:rsidRPr="003A5540" w:rsidRDefault="00FE6087" w:rsidP="00E7310F">
      <w:pPr>
        <w:spacing w:before="120" w:after="120" w:line="288" w:lineRule="auto"/>
        <w:rPr>
          <w:rFonts w:cs="Arial"/>
          <w:szCs w:val="22"/>
        </w:rPr>
      </w:pPr>
      <w:r w:rsidRPr="003A5540">
        <w:rPr>
          <w:rFonts w:cs="Arial"/>
          <w:szCs w:val="22"/>
        </w:rPr>
        <w:t xml:space="preserve">a) Nghĩa vụ cung cấp cho TSP thông tin chính xác và đầy đủ theo các yêu cầu của </w:t>
      </w:r>
      <w:r w:rsidR="00FB15D7">
        <w:rPr>
          <w:rFonts w:cs="Arial"/>
          <w:szCs w:val="22"/>
        </w:rPr>
        <w:t>tiêu chuẩn</w:t>
      </w:r>
      <w:r w:rsidRPr="003A5540">
        <w:rPr>
          <w:rFonts w:cs="Arial"/>
          <w:szCs w:val="22"/>
        </w:rPr>
        <w:t xml:space="preserve"> này, đặc biệt liên quan đến </w:t>
      </w:r>
      <w:r w:rsidR="005E470C" w:rsidRPr="003A5540">
        <w:rPr>
          <w:rFonts w:cs="Arial"/>
          <w:szCs w:val="22"/>
        </w:rPr>
        <w:t>quá trình đăng ký.</w:t>
      </w:r>
    </w:p>
    <w:p w:rsidR="00FE6087" w:rsidRPr="003A5540" w:rsidRDefault="00FE6087" w:rsidP="00E7310F">
      <w:pPr>
        <w:spacing w:before="120" w:after="120" w:line="288" w:lineRule="auto"/>
        <w:rPr>
          <w:rFonts w:cs="Arial"/>
          <w:szCs w:val="22"/>
        </w:rPr>
      </w:pPr>
      <w:r w:rsidRPr="003A5540">
        <w:rPr>
          <w:rFonts w:cs="Arial"/>
          <w:szCs w:val="22"/>
        </w:rPr>
        <w:t>b) Nghĩa vụ đảm bảo cặp khóa chỉ được sử dụng phù hợp với các giới hạn đã được thông báo cho t</w:t>
      </w:r>
      <w:r w:rsidR="005A68DA" w:rsidRPr="003A5540">
        <w:rPr>
          <w:rFonts w:cs="Arial"/>
          <w:szCs w:val="22"/>
        </w:rPr>
        <w:t>huê bao và cho chủ thể</w:t>
      </w:r>
      <w:r w:rsidRPr="003A5540">
        <w:rPr>
          <w:rFonts w:cs="Arial"/>
          <w:szCs w:val="22"/>
        </w:rPr>
        <w:t>, nếu chủ thể l</w:t>
      </w:r>
      <w:r w:rsidR="005A68DA" w:rsidRPr="003A5540">
        <w:rPr>
          <w:rFonts w:cs="Arial"/>
          <w:szCs w:val="22"/>
        </w:rPr>
        <w:t>à một cá nhân hoặc pháp nhân;</w:t>
      </w:r>
    </w:p>
    <w:p w:rsidR="00FE6087" w:rsidRPr="003A5540" w:rsidRDefault="00FE6087" w:rsidP="00E7310F">
      <w:pPr>
        <w:spacing w:before="120" w:after="120" w:line="288" w:lineRule="auto"/>
        <w:rPr>
          <w:rFonts w:cs="Arial"/>
          <w:szCs w:val="22"/>
        </w:rPr>
      </w:pPr>
      <w:r w:rsidRPr="003A5540">
        <w:rPr>
          <w:rFonts w:cs="Arial"/>
          <w:szCs w:val="22"/>
        </w:rPr>
        <w:t>c) Cấm sử dụng tr</w:t>
      </w:r>
      <w:r w:rsidR="005A68DA" w:rsidRPr="003A5540">
        <w:rPr>
          <w:rFonts w:cs="Arial"/>
          <w:szCs w:val="22"/>
        </w:rPr>
        <w:t>ái phép khóa riêng của chủ thể;</w:t>
      </w:r>
    </w:p>
    <w:p w:rsidR="00FE6087" w:rsidRPr="003A5540" w:rsidRDefault="005A68DA" w:rsidP="00E7310F">
      <w:pPr>
        <w:spacing w:before="120" w:after="120" w:line="288" w:lineRule="auto"/>
        <w:rPr>
          <w:rFonts w:cs="Arial"/>
          <w:szCs w:val="22"/>
        </w:rPr>
      </w:pPr>
      <w:r w:rsidRPr="003A5540">
        <w:rPr>
          <w:rFonts w:cs="Arial"/>
          <w:szCs w:val="22"/>
        </w:rPr>
        <w:t xml:space="preserve">d) </w:t>
      </w:r>
      <w:r w:rsidR="00FE6087" w:rsidRPr="003A5540">
        <w:rPr>
          <w:rFonts w:cs="Arial"/>
          <w:szCs w:val="22"/>
        </w:rPr>
        <w:t>Nếu thuê bao hoặc chủ thể tự tạo cặp khóa của chủ thể:</w:t>
      </w:r>
    </w:p>
    <w:p w:rsidR="00FE6087" w:rsidRPr="003A5540" w:rsidRDefault="00FE6087" w:rsidP="000E3EE2">
      <w:pPr>
        <w:widowControl w:val="0"/>
        <w:spacing w:before="120" w:after="120" w:line="288" w:lineRule="auto"/>
        <w:ind w:firstLine="720"/>
        <w:rPr>
          <w:rFonts w:cs="Arial"/>
          <w:szCs w:val="22"/>
        </w:rPr>
      </w:pPr>
      <w:r w:rsidRPr="003A5540">
        <w:rPr>
          <w:rFonts w:cs="Arial"/>
          <w:szCs w:val="22"/>
        </w:rPr>
        <w:t>i) Nghĩa vụ hoặc khuyến nghị tạo khóa của chủ thể bằng thuật toán phù hợp theo quy định tại ETSI TS 119 312 cho mục đích sử dụng của khóa được chứng nhận như được xác định trong CP;</w:t>
      </w:r>
    </w:p>
    <w:p w:rsidR="00FE6087" w:rsidRPr="003A5540" w:rsidRDefault="00FE6087" w:rsidP="000E3EE2">
      <w:pPr>
        <w:widowControl w:val="0"/>
        <w:spacing w:before="120" w:after="120" w:line="288" w:lineRule="auto"/>
        <w:ind w:firstLine="720"/>
        <w:rPr>
          <w:rFonts w:cs="Arial"/>
          <w:szCs w:val="22"/>
        </w:rPr>
      </w:pPr>
      <w:r w:rsidRPr="003A5540">
        <w:rPr>
          <w:rFonts w:cs="Arial"/>
          <w:szCs w:val="22"/>
        </w:rPr>
        <w:t xml:space="preserve">ii) Nghĩa vụ hoặc khuyến nghị sử dụng độ dài khóa và thuật toán theo quy định tại ETSI </w:t>
      </w:r>
      <w:r w:rsidRPr="003A5540">
        <w:rPr>
          <w:rFonts w:cs="Arial"/>
          <w:szCs w:val="22"/>
        </w:rPr>
        <w:lastRenderedPageBreak/>
        <w:t xml:space="preserve">TS 119 312 cho mục đích sử dụng của khóa được chứng nhận như được xác định trong CP, trong suốt </w:t>
      </w:r>
      <w:r w:rsidR="007620B5" w:rsidRPr="003A5540">
        <w:rPr>
          <w:rFonts w:cs="Arial"/>
          <w:szCs w:val="22"/>
        </w:rPr>
        <w:t>thời hạn hiệu lực của chứng thư chữ ký số.</w:t>
      </w:r>
    </w:p>
    <w:p w:rsidR="007620B5" w:rsidRPr="003A5540" w:rsidRDefault="00026C80" w:rsidP="00E7310F">
      <w:pPr>
        <w:widowControl w:val="0"/>
        <w:spacing w:before="120" w:after="120" w:line="288" w:lineRule="auto"/>
        <w:rPr>
          <w:rFonts w:cs="Arial"/>
          <w:szCs w:val="22"/>
        </w:rPr>
      </w:pPr>
      <w:r w:rsidRPr="003A5540">
        <w:rPr>
          <w:rFonts w:cs="Arial"/>
          <w:szCs w:val="22"/>
        </w:rPr>
        <w:t>Chú thích: Các khuyến nghị về bộ thuật toán mật mã được quy định trong ETSI TS 119 312 có thể được thay thế bởi các khuyến nghị cấp quốc gia.</w:t>
      </w:r>
    </w:p>
    <w:p w:rsidR="00026C80" w:rsidRPr="003A5540" w:rsidRDefault="00026C80" w:rsidP="00E7310F">
      <w:pPr>
        <w:widowControl w:val="0"/>
        <w:spacing w:before="120" w:after="120" w:line="288" w:lineRule="auto"/>
        <w:rPr>
          <w:rFonts w:cs="Arial"/>
          <w:szCs w:val="22"/>
        </w:rPr>
      </w:pPr>
      <w:r w:rsidRPr="003A5540">
        <w:rPr>
          <w:rFonts w:cs="Arial"/>
          <w:szCs w:val="22"/>
        </w:rPr>
        <w:t>e) Nếu thuê bao hoặc chủ thể tự tạo khóa của chủ thể và mục đích sử dụng khóa trong chứng thư thuộc loại A, B hoặc F như quy định tại điều 4.3.2 của ETSI EN 319 412-2:</w:t>
      </w:r>
    </w:p>
    <w:p w:rsidR="00026C80" w:rsidRPr="003A5540" w:rsidRDefault="00026C80" w:rsidP="00751A8B">
      <w:pPr>
        <w:spacing w:before="120" w:after="120" w:line="288" w:lineRule="auto"/>
        <w:ind w:firstLine="720"/>
        <w:rPr>
          <w:rFonts w:cs="Arial"/>
          <w:szCs w:val="22"/>
        </w:rPr>
      </w:pPr>
      <w:r w:rsidRPr="003A5540">
        <w:rPr>
          <w:rFonts w:cs="Arial"/>
          <w:szCs w:val="22"/>
        </w:rPr>
        <w:t>i) khi chủ thể là cá nhân: nghĩa vụ đảm bảo khóa riêng của chủ thể được duy trì dưới sự kiểm soát duy nhất của chủ thể;</w:t>
      </w:r>
    </w:p>
    <w:p w:rsidR="00026C80" w:rsidRDefault="00026C80" w:rsidP="00751A8B">
      <w:pPr>
        <w:spacing w:before="120" w:after="120" w:line="288" w:lineRule="auto"/>
        <w:ind w:firstLine="720"/>
        <w:rPr>
          <w:rFonts w:cs="Arial"/>
          <w:szCs w:val="22"/>
        </w:rPr>
      </w:pPr>
      <w:r w:rsidRPr="003A5540">
        <w:rPr>
          <w:rFonts w:cs="Arial"/>
          <w:szCs w:val="22"/>
        </w:rPr>
        <w:t>ii) khi chủ thể là pháp nhân: nghĩa vụ đảm bảo khóa riêng của chủ thể được duy tr</w:t>
      </w:r>
      <w:r w:rsidR="00101ADE" w:rsidRPr="003A5540">
        <w:rPr>
          <w:rFonts w:cs="Arial"/>
          <w:szCs w:val="22"/>
        </w:rPr>
        <w:t>ì dưới sự kiểm soát của chủ thể.</w:t>
      </w:r>
    </w:p>
    <w:p w:rsidR="00675443" w:rsidRPr="00675443" w:rsidRDefault="00675443" w:rsidP="00675443">
      <w:pPr>
        <w:spacing w:before="120" w:after="120" w:line="288" w:lineRule="auto"/>
        <w:rPr>
          <w:rFonts w:cs="Arial"/>
          <w:szCs w:val="22"/>
        </w:rPr>
      </w:pPr>
      <w:r>
        <w:rPr>
          <w:rFonts w:cs="Arial"/>
          <w:szCs w:val="22"/>
        </w:rPr>
        <w:t xml:space="preserve">f) </w:t>
      </w:r>
      <w:r w:rsidRPr="00675443">
        <w:rPr>
          <w:rFonts w:cs="Arial"/>
          <w:szCs w:val="22"/>
        </w:rPr>
        <w:t>[NCP+] nghĩa vụ chỉ sử dụng (các) khóa riêng của chủ thể cho các chức năng mật mã bên trong thiết bị mật mã an toàn;</w:t>
      </w:r>
    </w:p>
    <w:p w:rsidR="00675443" w:rsidRPr="00675443" w:rsidRDefault="00675443" w:rsidP="00675443">
      <w:pPr>
        <w:spacing w:before="120" w:after="120" w:line="288" w:lineRule="auto"/>
        <w:rPr>
          <w:rFonts w:cs="Arial"/>
          <w:szCs w:val="22"/>
        </w:rPr>
      </w:pPr>
      <w:r w:rsidRPr="00675443">
        <w:rPr>
          <w:rFonts w:cs="Arial"/>
          <w:szCs w:val="22"/>
        </w:rPr>
        <w:t>g) [NCP+] [CÓ ĐIỀU KIỆN] nếu các khóa của chủ thể được tạo dưới sự kiểm soát của thuê bao hoặc chủ thể: nghĩa vụ tạo các khóa của chủ thể bên trong thiết bị mật mã an toàn;</w:t>
      </w:r>
    </w:p>
    <w:p w:rsidR="00675443" w:rsidRPr="00675443" w:rsidRDefault="00675443" w:rsidP="00675443">
      <w:pPr>
        <w:spacing w:before="120" w:after="120" w:line="288" w:lineRule="auto"/>
        <w:rPr>
          <w:rFonts w:cs="Arial"/>
          <w:szCs w:val="22"/>
        </w:rPr>
      </w:pPr>
      <w:r w:rsidRPr="00675443">
        <w:rPr>
          <w:rFonts w:cs="Arial"/>
          <w:szCs w:val="22"/>
        </w:rPr>
        <w:t>h) nghĩa vụ thông báo cho TSP mà không có bất kỳ sự chậm trễ hợp lý nào, nếu xảy ra bất kỳ trường hợp nào sau đây cho đến khi kết thúc thời hạn hiệu lực được chỉ ra trong chứng thư</w:t>
      </w:r>
      <w:r>
        <w:rPr>
          <w:rFonts w:cs="Arial"/>
          <w:szCs w:val="22"/>
        </w:rPr>
        <w:t xml:space="preserve"> chữ ký số</w:t>
      </w:r>
      <w:r w:rsidRPr="00675443">
        <w:rPr>
          <w:rFonts w:cs="Arial"/>
          <w:szCs w:val="22"/>
        </w:rPr>
        <w:t>:</w:t>
      </w:r>
    </w:p>
    <w:p w:rsidR="00675443" w:rsidRPr="00675443" w:rsidRDefault="00675443" w:rsidP="00675443">
      <w:pPr>
        <w:spacing w:before="120" w:after="120" w:line="288" w:lineRule="auto"/>
        <w:ind w:firstLine="720"/>
        <w:rPr>
          <w:rFonts w:cs="Arial"/>
          <w:szCs w:val="22"/>
        </w:rPr>
      </w:pPr>
      <w:r w:rsidRPr="00675443">
        <w:rPr>
          <w:rFonts w:cs="Arial"/>
          <w:szCs w:val="22"/>
        </w:rPr>
        <w:t>i) khóa riêng của chủ thể bị mất, bị đánh cắp hoặc có khả năng bị xâm phạm;</w:t>
      </w:r>
    </w:p>
    <w:p w:rsidR="00675443" w:rsidRPr="00675443" w:rsidRDefault="00675443" w:rsidP="00675443">
      <w:pPr>
        <w:spacing w:before="120" w:after="120" w:line="288" w:lineRule="auto"/>
        <w:ind w:firstLine="720"/>
        <w:rPr>
          <w:rFonts w:cs="Arial"/>
          <w:szCs w:val="22"/>
        </w:rPr>
      </w:pPr>
      <w:r w:rsidRPr="00675443">
        <w:rPr>
          <w:rFonts w:cs="Arial"/>
          <w:szCs w:val="22"/>
        </w:rPr>
        <w:t>ii) quyền kiểm soát đối với khóa riêng của chủ thể bị mất do dữ liệu kích hoạt bị xâm phạm (ví dụ: mã PIN) hoặc vì các lý do khác;</w:t>
      </w:r>
    </w:p>
    <w:p w:rsidR="0097344D" w:rsidRDefault="00675443" w:rsidP="00675443">
      <w:pPr>
        <w:spacing w:before="120" w:after="120" w:line="288" w:lineRule="auto"/>
        <w:ind w:firstLine="720"/>
        <w:rPr>
          <w:rFonts w:cs="Arial"/>
          <w:szCs w:val="22"/>
        </w:rPr>
      </w:pPr>
      <w:r w:rsidRPr="00675443">
        <w:rPr>
          <w:rFonts w:cs="Arial"/>
          <w:szCs w:val="22"/>
        </w:rPr>
        <w:t xml:space="preserve">iii) thông tin trong chứng thư </w:t>
      </w:r>
      <w:r w:rsidR="00EA7B2F">
        <w:rPr>
          <w:rFonts w:cs="Arial"/>
          <w:szCs w:val="22"/>
        </w:rPr>
        <w:t xml:space="preserve">chữ ký số </w:t>
      </w:r>
      <w:r w:rsidRPr="00675443">
        <w:rPr>
          <w:rFonts w:cs="Arial"/>
          <w:szCs w:val="22"/>
        </w:rPr>
        <w:t>không chính xác hoặc có thay đổi, như đã được thông báo cho thuê bao hoặc chủ thể;</w:t>
      </w:r>
    </w:p>
    <w:p w:rsidR="00675443" w:rsidRDefault="00EA7B2F" w:rsidP="00675443">
      <w:pPr>
        <w:spacing w:before="120" w:after="120" w:line="288" w:lineRule="auto"/>
        <w:rPr>
          <w:rFonts w:cs="Arial"/>
          <w:szCs w:val="22"/>
        </w:rPr>
      </w:pPr>
      <w:r>
        <w:rPr>
          <w:rFonts w:cs="Arial"/>
          <w:szCs w:val="22"/>
        </w:rPr>
        <w:t xml:space="preserve">i) </w:t>
      </w:r>
      <w:r w:rsidRPr="00EA7B2F">
        <w:rPr>
          <w:rFonts w:cs="Arial"/>
          <w:szCs w:val="22"/>
        </w:rPr>
        <w:t>sau khi khóa riêng của chủ thể bị xâm phạm, phải ngay lập tức và vĩnh viễn ngừng sử dụng khóa này, ngoại trừ việc giải mã khóa;</w:t>
      </w:r>
    </w:p>
    <w:p w:rsidR="00EA7B2F" w:rsidRPr="003A5540" w:rsidRDefault="00EA7B2F" w:rsidP="00675443">
      <w:pPr>
        <w:spacing w:before="120" w:after="120" w:line="288" w:lineRule="auto"/>
        <w:rPr>
          <w:rFonts w:cs="Arial"/>
          <w:szCs w:val="22"/>
        </w:rPr>
      </w:pPr>
      <w:r>
        <w:rPr>
          <w:rFonts w:cs="Arial"/>
          <w:szCs w:val="22"/>
        </w:rPr>
        <w:t xml:space="preserve">j) </w:t>
      </w:r>
      <w:r w:rsidRPr="00EA7B2F">
        <w:rPr>
          <w:rFonts w:cs="Arial"/>
          <w:szCs w:val="22"/>
        </w:rPr>
        <w:t xml:space="preserve"> trong trường hợp được thông báo rằng chứng thư của chủ thể đã bị thu hồi hoặc CA phát hành đã bị xâm phạm, phải bảo đảm rằng khóa riêng không còn được chủ thể sử dụng.</w:t>
      </w:r>
    </w:p>
    <w:p w:rsidR="00D558EF" w:rsidRPr="003A5540" w:rsidRDefault="00D558EF" w:rsidP="00E7310F">
      <w:pPr>
        <w:spacing w:before="120" w:after="120" w:line="288" w:lineRule="auto"/>
        <w:rPr>
          <w:rFonts w:cs="Arial"/>
          <w:szCs w:val="22"/>
        </w:rPr>
      </w:pPr>
      <w:r w:rsidRPr="003A5540">
        <w:rPr>
          <w:rFonts w:cs="Arial"/>
          <w:szCs w:val="22"/>
        </w:rPr>
        <w:t>6.3.5.2 Nếu chủ thể và thuê bao là các thực thể riêng biệt và chủ thể là một cá nhân hoặc pháp nhân, thì các nghĩa v</w:t>
      </w:r>
      <w:r w:rsidR="00E63D91">
        <w:rPr>
          <w:rFonts w:cs="Arial"/>
          <w:szCs w:val="22"/>
        </w:rPr>
        <w:t>ụ của chủ thể phải tuân thủ 6.3.5.</w:t>
      </w:r>
      <w:r w:rsidRPr="003A5540">
        <w:rPr>
          <w:rFonts w:cs="Arial"/>
          <w:szCs w:val="22"/>
        </w:rPr>
        <w:t>1 đối với các điểm b), c), e), f), h), i) và j).</w:t>
      </w:r>
    </w:p>
    <w:p w:rsidR="00701FBB" w:rsidRPr="003A5540" w:rsidRDefault="00ED74A1" w:rsidP="00E7310F">
      <w:pPr>
        <w:spacing w:before="120" w:after="120" w:line="288" w:lineRule="auto"/>
        <w:rPr>
          <w:rFonts w:cs="Arial"/>
          <w:szCs w:val="22"/>
        </w:rPr>
      </w:pPr>
      <w:r w:rsidRPr="003A5540">
        <w:rPr>
          <w:rFonts w:cs="Arial"/>
          <w:szCs w:val="22"/>
        </w:rPr>
        <w:t>6.3.5</w:t>
      </w:r>
      <w:r w:rsidR="00701FBB" w:rsidRPr="003A5540">
        <w:rPr>
          <w:rFonts w:cs="Arial"/>
          <w:szCs w:val="22"/>
        </w:rPr>
        <w:t xml:space="preserve">.3 Thông báo </w:t>
      </w:r>
      <w:r w:rsidR="00C94594" w:rsidRPr="003A5540">
        <w:rPr>
          <w:rFonts w:cs="Arial"/>
          <w:szCs w:val="22"/>
        </w:rPr>
        <w:t xml:space="preserve">tới bên tin cậy </w:t>
      </w:r>
      <w:r w:rsidR="00701FBB" w:rsidRPr="003A5540">
        <w:rPr>
          <w:rFonts w:cs="Arial"/>
          <w:szCs w:val="22"/>
        </w:rPr>
        <w:t>(xem 6.9.4) nên khuyến nghị bên tin cậy:</w:t>
      </w:r>
    </w:p>
    <w:p w:rsidR="00701FBB" w:rsidRPr="003A5540" w:rsidRDefault="00701FBB" w:rsidP="00E7310F">
      <w:pPr>
        <w:spacing w:before="120" w:after="120" w:line="288" w:lineRule="auto"/>
        <w:rPr>
          <w:rFonts w:cs="Arial"/>
          <w:szCs w:val="22"/>
        </w:rPr>
      </w:pPr>
      <w:r w:rsidRPr="003A5540">
        <w:rPr>
          <w:rFonts w:cs="Arial"/>
          <w:szCs w:val="22"/>
        </w:rPr>
        <w:t>a) xác minh tính hợp lệ, trạng thái tạm dừng hoặc thu hồi của chứng thư</w:t>
      </w:r>
      <w:r w:rsidR="00C94594" w:rsidRPr="003A5540">
        <w:rPr>
          <w:rFonts w:cs="Arial"/>
          <w:szCs w:val="22"/>
        </w:rPr>
        <w:t xml:space="preserve"> chữ ký số</w:t>
      </w:r>
      <w:r w:rsidRPr="003A5540">
        <w:rPr>
          <w:rFonts w:cs="Arial"/>
          <w:szCs w:val="22"/>
        </w:rPr>
        <w:t xml:space="preserve"> bằng cách sử dụng thông tin trạng thái thu hồi hiện hành như đã được chỉ dẫn </w:t>
      </w:r>
      <w:r w:rsidR="00C94594" w:rsidRPr="003A5540">
        <w:rPr>
          <w:rFonts w:cs="Arial"/>
          <w:szCs w:val="22"/>
        </w:rPr>
        <w:t>cho bên tin cậy (xem 6.9.4);</w:t>
      </w:r>
    </w:p>
    <w:p w:rsidR="00701FBB" w:rsidRPr="003A5540" w:rsidRDefault="00C94594" w:rsidP="00E7310F">
      <w:pPr>
        <w:spacing w:before="120" w:after="120" w:line="288" w:lineRule="auto"/>
        <w:rPr>
          <w:rFonts w:cs="Arial"/>
          <w:szCs w:val="22"/>
        </w:rPr>
      </w:pPr>
      <w:r w:rsidRPr="003A5540">
        <w:rPr>
          <w:rFonts w:cs="Arial"/>
          <w:szCs w:val="22"/>
        </w:rPr>
        <w:t xml:space="preserve">Chú thích: Xem </w:t>
      </w:r>
      <w:r w:rsidR="00701FBB" w:rsidRPr="003A5540">
        <w:rPr>
          <w:rFonts w:cs="Arial"/>
          <w:szCs w:val="22"/>
        </w:rPr>
        <w:t>6.2.4, 6.3.9 và 6.3.10 để biết các yêu cầu v</w:t>
      </w:r>
      <w:r w:rsidRPr="003A5540">
        <w:rPr>
          <w:rFonts w:cs="Arial"/>
          <w:szCs w:val="22"/>
        </w:rPr>
        <w:t>ề thu hồi và tạm dừng chứng thư chữ ký số.</w:t>
      </w:r>
    </w:p>
    <w:p w:rsidR="00701FBB" w:rsidRPr="003A5540" w:rsidRDefault="00701FBB" w:rsidP="00E7310F">
      <w:pPr>
        <w:spacing w:before="120" w:after="120" w:line="288" w:lineRule="auto"/>
        <w:rPr>
          <w:rFonts w:cs="Arial"/>
          <w:szCs w:val="22"/>
        </w:rPr>
      </w:pPr>
      <w:r w:rsidRPr="003A5540">
        <w:rPr>
          <w:rFonts w:cs="Arial"/>
          <w:szCs w:val="22"/>
        </w:rPr>
        <w:t>b) xem xét mọi giới hạn về việc sử dụng chứng thư</w:t>
      </w:r>
      <w:r w:rsidR="00C94594" w:rsidRPr="003A5540">
        <w:rPr>
          <w:rFonts w:cs="Arial"/>
          <w:szCs w:val="22"/>
        </w:rPr>
        <w:t xml:space="preserve"> chữ ký số</w:t>
      </w:r>
      <w:r w:rsidRPr="003A5540">
        <w:rPr>
          <w:rFonts w:cs="Arial"/>
          <w:szCs w:val="22"/>
        </w:rPr>
        <w:t xml:space="preserve"> đư</w:t>
      </w:r>
      <w:r w:rsidR="00C94594" w:rsidRPr="003A5540">
        <w:rPr>
          <w:rFonts w:cs="Arial"/>
          <w:szCs w:val="22"/>
        </w:rPr>
        <w:t xml:space="preserve">ợc chỉ ra cho bên tin </w:t>
      </w:r>
      <w:proofErr w:type="gramStart"/>
      <w:r w:rsidR="00C94594" w:rsidRPr="003A5540">
        <w:rPr>
          <w:rFonts w:cs="Arial"/>
          <w:szCs w:val="22"/>
        </w:rPr>
        <w:t>cậy,</w:t>
      </w:r>
      <w:r w:rsidRPr="003A5540">
        <w:rPr>
          <w:rFonts w:cs="Arial"/>
          <w:szCs w:val="22"/>
        </w:rPr>
        <w:t>trong</w:t>
      </w:r>
      <w:proofErr w:type="gramEnd"/>
      <w:r w:rsidRPr="003A5540">
        <w:rPr>
          <w:rFonts w:cs="Arial"/>
          <w:szCs w:val="22"/>
        </w:rPr>
        <w:t xml:space="preserve"> chứng thư </w:t>
      </w:r>
      <w:r w:rsidR="00C94594" w:rsidRPr="003A5540">
        <w:rPr>
          <w:rFonts w:cs="Arial"/>
          <w:szCs w:val="22"/>
        </w:rPr>
        <w:t xml:space="preserve">chữ ký số </w:t>
      </w:r>
      <w:r w:rsidRPr="003A5540">
        <w:rPr>
          <w:rFonts w:cs="Arial"/>
          <w:szCs w:val="22"/>
        </w:rPr>
        <w:t xml:space="preserve">hoặc trong các điều khoản và điều kiện được cung cấp theo </w:t>
      </w:r>
      <w:r w:rsidR="00C94594" w:rsidRPr="003A5540">
        <w:rPr>
          <w:rFonts w:cs="Arial"/>
          <w:szCs w:val="22"/>
        </w:rPr>
        <w:t>yêu cầu tại điều khoản 6.9.4.</w:t>
      </w:r>
    </w:p>
    <w:p w:rsidR="00701FBB" w:rsidRPr="00F139C5" w:rsidRDefault="00701FBB" w:rsidP="00E7310F">
      <w:pPr>
        <w:spacing w:before="120" w:after="120" w:line="288" w:lineRule="auto"/>
        <w:rPr>
          <w:rFonts w:cs="Arial"/>
          <w:spacing w:val="-6"/>
          <w:szCs w:val="22"/>
        </w:rPr>
      </w:pPr>
      <w:r w:rsidRPr="00F139C5">
        <w:rPr>
          <w:rFonts w:cs="Arial"/>
          <w:spacing w:val="-6"/>
          <w:szCs w:val="22"/>
        </w:rPr>
        <w:t>c) thực hiện các biện pháp phòng ngừa khác được quy định trong các thỏa thuận hoặc ở nơi khác.</w:t>
      </w:r>
    </w:p>
    <w:p w:rsidR="00701FBB" w:rsidRPr="003A5540" w:rsidRDefault="00155C38" w:rsidP="00E7310F">
      <w:pPr>
        <w:spacing w:before="120" w:after="120" w:line="288" w:lineRule="auto"/>
        <w:rPr>
          <w:rFonts w:cs="Arial"/>
          <w:szCs w:val="22"/>
        </w:rPr>
      </w:pPr>
      <w:r w:rsidRPr="003A5540">
        <w:rPr>
          <w:rFonts w:cs="Arial"/>
          <w:szCs w:val="22"/>
        </w:rPr>
        <w:t>Chú thích</w:t>
      </w:r>
      <w:r w:rsidR="00701FBB" w:rsidRPr="003A5540">
        <w:rPr>
          <w:rFonts w:cs="Arial"/>
          <w:szCs w:val="22"/>
        </w:rPr>
        <w:t>: Tùy thuộc vào thực tiễn của CA liên quan đến việc báo cáo sự cố và yêu cầ</w:t>
      </w:r>
      <w:r w:rsidR="002C3E04" w:rsidRPr="003A5540">
        <w:rPr>
          <w:rFonts w:cs="Arial"/>
          <w:szCs w:val="22"/>
        </w:rPr>
        <w:t xml:space="preserve">u thu hồi (ví dụ xem </w:t>
      </w:r>
      <w:r w:rsidR="00701FBB" w:rsidRPr="003A5540">
        <w:rPr>
          <w:rFonts w:cs="Arial"/>
          <w:szCs w:val="22"/>
        </w:rPr>
        <w:t>4.9.3), điều này có thể bao gồm các hướng dẫn về việc báo cáo các sự cố tiềm ẩn.</w:t>
      </w:r>
    </w:p>
    <w:p w:rsidR="00872836" w:rsidRPr="003A5540" w:rsidRDefault="00ED74A1" w:rsidP="00E7310F">
      <w:pPr>
        <w:spacing w:before="120" w:after="120" w:line="288" w:lineRule="auto"/>
        <w:rPr>
          <w:rFonts w:cs="Arial"/>
          <w:szCs w:val="22"/>
        </w:rPr>
      </w:pPr>
      <w:r w:rsidRPr="003A5540">
        <w:rPr>
          <w:rFonts w:cs="Arial"/>
          <w:szCs w:val="22"/>
        </w:rPr>
        <w:lastRenderedPageBreak/>
        <w:t>6.3.5</w:t>
      </w:r>
      <w:r w:rsidR="00872836" w:rsidRPr="003A5540">
        <w:rPr>
          <w:rFonts w:cs="Arial"/>
          <w:szCs w:val="22"/>
        </w:rPr>
        <w:t xml:space="preserve">.4 </w:t>
      </w:r>
      <w:r w:rsidRPr="003A5540">
        <w:rPr>
          <w:rFonts w:cs="Arial"/>
          <w:szCs w:val="22"/>
        </w:rPr>
        <w:t>Nếu TSP quản lý khóa riêng thay mặt cho chủ thể và mục đích sử dụng khóa trong chứng thư</w:t>
      </w:r>
      <w:r w:rsidR="00540167" w:rsidRPr="003A5540">
        <w:rPr>
          <w:rFonts w:cs="Arial"/>
          <w:szCs w:val="22"/>
        </w:rPr>
        <w:t xml:space="preserve"> chữ ký số</w:t>
      </w:r>
      <w:r w:rsidRPr="003A5540">
        <w:rPr>
          <w:rFonts w:cs="Arial"/>
          <w:szCs w:val="22"/>
        </w:rPr>
        <w:t xml:space="preserve"> thuộc loại A, B hoặc F như quy định tại điều 4.3.2 của ETSI EN 319 412-2, thì TSP phải đảm bảo rằng chủ thể có</w:t>
      </w:r>
      <w:r w:rsidR="00540167" w:rsidRPr="003A5540">
        <w:rPr>
          <w:rFonts w:cs="Arial"/>
          <w:szCs w:val="22"/>
        </w:rPr>
        <w:t xml:space="preserve"> sự kiểm soát duy nhất</w:t>
      </w:r>
      <w:r w:rsidRPr="003A5540">
        <w:rPr>
          <w:rFonts w:cs="Arial"/>
          <w:szCs w:val="22"/>
        </w:rPr>
        <w:t xml:space="preserve"> đối với khóa riêng của mình.</w:t>
      </w:r>
    </w:p>
    <w:p w:rsidR="00540167" w:rsidRPr="003A5540" w:rsidRDefault="00540167" w:rsidP="00E7310F">
      <w:pPr>
        <w:spacing w:before="120" w:after="120" w:line="288" w:lineRule="auto"/>
        <w:rPr>
          <w:rFonts w:cs="Arial"/>
          <w:szCs w:val="22"/>
        </w:rPr>
      </w:pPr>
      <w:r w:rsidRPr="003A5540">
        <w:rPr>
          <w:rFonts w:cs="Arial"/>
          <w:szCs w:val="22"/>
        </w:rPr>
        <w:t>6.3.5.5 Nếu một TSP bên thứ ba quản lý khóa riêng thay mặt cho chủ thể và mục đích sử dụng khóa trong chứng thư</w:t>
      </w:r>
      <w:r w:rsidR="00272477" w:rsidRPr="003A5540">
        <w:rPr>
          <w:rFonts w:cs="Arial"/>
          <w:szCs w:val="22"/>
        </w:rPr>
        <w:t xml:space="preserve"> chữ ký số</w:t>
      </w:r>
      <w:r w:rsidRPr="003A5540">
        <w:rPr>
          <w:rFonts w:cs="Arial"/>
          <w:szCs w:val="22"/>
        </w:rPr>
        <w:t xml:space="preserve"> thuộc loại A, B hoặc F như quy định tại điều 4.3.2 của ETSI EN 319 412-2, thì TSP phải xác nhận rằng TSP quản lý khóa đảm bảo chủ thể có sự kiểm soát duy nhất (hoặc nếu chủ thể là pháp nhân thì là “sự kiểm soát”) đối với khóa riêng của mình.</w:t>
      </w:r>
    </w:p>
    <w:p w:rsidR="00272477" w:rsidRPr="003A5540" w:rsidRDefault="00272477" w:rsidP="00E7310F">
      <w:pPr>
        <w:spacing w:before="120" w:after="120" w:line="288" w:lineRule="auto"/>
        <w:rPr>
          <w:rFonts w:cs="Arial"/>
          <w:szCs w:val="22"/>
        </w:rPr>
      </w:pPr>
      <w:r w:rsidRPr="003A5540">
        <w:rPr>
          <w:rFonts w:cs="Arial"/>
          <w:szCs w:val="22"/>
        </w:rPr>
        <w:t>6.3.5.6 Việc tuân thủ ETSI TS 119 431-1 [i.21] nên được sử dụng để chứng minh rằng TSP quản lý khóa thay mặt cho chủ thể đáp ứng các yêu cầu về việc đảm bảo kiểm soát duy nhất theo quy định trong</w:t>
      </w:r>
      <w:r w:rsidR="00742954" w:rsidRPr="003A5540">
        <w:rPr>
          <w:rFonts w:cs="Arial"/>
          <w:szCs w:val="22"/>
        </w:rPr>
        <w:t xml:space="preserve"> 6.3.5.4 hoặc 6.4.5.5.</w:t>
      </w:r>
    </w:p>
    <w:p w:rsidR="00742954" w:rsidRPr="00F22E31" w:rsidRDefault="00742954" w:rsidP="00701FBB">
      <w:pPr>
        <w:spacing w:after="160" w:line="259" w:lineRule="auto"/>
        <w:rPr>
          <w:rFonts w:cs="Arial"/>
          <w:b/>
          <w:szCs w:val="22"/>
        </w:rPr>
      </w:pPr>
      <w:r w:rsidRPr="00F22E31">
        <w:rPr>
          <w:rFonts w:cs="Arial"/>
          <w:b/>
          <w:szCs w:val="22"/>
        </w:rPr>
        <w:t>6.3.6 Gia hạn chứng thư chữ ký số</w:t>
      </w:r>
    </w:p>
    <w:p w:rsidR="00742954" w:rsidRPr="00F22E31" w:rsidRDefault="00742954" w:rsidP="00E7310F">
      <w:pPr>
        <w:widowControl w:val="0"/>
        <w:spacing w:before="120" w:after="120" w:line="288" w:lineRule="auto"/>
        <w:rPr>
          <w:rFonts w:cs="Arial"/>
          <w:szCs w:val="22"/>
        </w:rPr>
      </w:pPr>
      <w:r w:rsidRPr="00F22E31">
        <w:rPr>
          <w:rFonts w:cs="Arial"/>
          <w:szCs w:val="22"/>
        </w:rPr>
        <w:t xml:space="preserve">Chú thích 1: Gia hạn chứng thư </w:t>
      </w:r>
      <w:r w:rsidR="00586BC7" w:rsidRPr="00F22E31">
        <w:rPr>
          <w:rFonts w:cs="Arial"/>
          <w:szCs w:val="22"/>
        </w:rPr>
        <w:t xml:space="preserve">chữ ký số </w:t>
      </w:r>
      <w:r w:rsidRPr="00F22E31">
        <w:rPr>
          <w:rFonts w:cs="Arial"/>
          <w:szCs w:val="22"/>
        </w:rPr>
        <w:t xml:space="preserve">là việc cấp một chứng thư </w:t>
      </w:r>
      <w:r w:rsidR="00586BC7" w:rsidRPr="00F22E31">
        <w:rPr>
          <w:rFonts w:cs="Arial"/>
          <w:szCs w:val="22"/>
        </w:rPr>
        <w:t xml:space="preserve">chữ ký số </w:t>
      </w:r>
      <w:r w:rsidRPr="00F22E31">
        <w:rPr>
          <w:rFonts w:cs="Arial"/>
          <w:szCs w:val="22"/>
        </w:rPr>
        <w:t>mới cho một chủ thể đã từng được cùng TSP cấp chứng thư</w:t>
      </w:r>
      <w:r w:rsidR="00586BC7" w:rsidRPr="00F22E31">
        <w:rPr>
          <w:rFonts w:cs="Arial"/>
          <w:szCs w:val="22"/>
        </w:rPr>
        <w:t xml:space="preserve"> chữ ký số trước đó </w:t>
      </w:r>
      <w:r w:rsidRPr="00F22E31">
        <w:rPr>
          <w:rFonts w:cs="Arial"/>
          <w:szCs w:val="22"/>
        </w:rPr>
        <w:t>mà không thay đổi chủ thể hoặc khóa công khai của các bên tham gia khác, cũng như không thay đổi bất kỳ thông tin nào khác tro</w:t>
      </w:r>
      <w:r w:rsidR="00586BC7" w:rsidRPr="00F22E31">
        <w:rPr>
          <w:rFonts w:cs="Arial"/>
          <w:szCs w:val="22"/>
        </w:rPr>
        <w:t>ng chứng thư (tham khảo</w:t>
      </w:r>
      <w:r w:rsidRPr="00F22E31">
        <w:rPr>
          <w:rFonts w:cs="Arial"/>
          <w:szCs w:val="22"/>
        </w:rPr>
        <w:t xml:space="preserve"> IETF RFC 3647)</w:t>
      </w:r>
      <w:r w:rsidR="00586BC7" w:rsidRPr="00F22E31">
        <w:rPr>
          <w:rFonts w:cs="Arial"/>
          <w:szCs w:val="22"/>
        </w:rPr>
        <w:t>, ngoại trừ số sê-ri chứng thư</w:t>
      </w:r>
      <w:r w:rsidRPr="00F22E31">
        <w:rPr>
          <w:rFonts w:cs="Arial"/>
          <w:szCs w:val="22"/>
        </w:rPr>
        <w:t xml:space="preserve"> được cập nhật theo IETF RFC 5280. Quá trình gia hạn chứng thư</w:t>
      </w:r>
      <w:r w:rsidR="00586BC7" w:rsidRPr="00F22E31">
        <w:rPr>
          <w:rFonts w:cs="Arial"/>
          <w:szCs w:val="22"/>
        </w:rPr>
        <w:t xml:space="preserve"> chữ ký số</w:t>
      </w:r>
      <w:r w:rsidRPr="00F22E31">
        <w:rPr>
          <w:rFonts w:cs="Arial"/>
          <w:szCs w:val="22"/>
        </w:rPr>
        <w:t xml:space="preserve"> có thể diễn ra trong thời hạn hiệu lực của chứng thư </w:t>
      </w:r>
      <w:r w:rsidR="00586BC7" w:rsidRPr="00F22E31">
        <w:rPr>
          <w:rFonts w:cs="Arial"/>
          <w:szCs w:val="22"/>
        </w:rPr>
        <w:t xml:space="preserve">chữ ký số </w:t>
      </w:r>
      <w:r w:rsidRPr="00F22E31">
        <w:rPr>
          <w:rFonts w:cs="Arial"/>
          <w:szCs w:val="22"/>
        </w:rPr>
        <w:t xml:space="preserve">hiện tại hoặc sau khi chứng thư trước đó hết hạn (tức sau ngày trong trường notAfter). Khi việc gia hạn diễn ra trong thời gian hiệu lực của chứng thư </w:t>
      </w:r>
      <w:r w:rsidR="00832EE2" w:rsidRPr="00F22E31">
        <w:rPr>
          <w:rFonts w:cs="Arial"/>
          <w:szCs w:val="22"/>
        </w:rPr>
        <w:t xml:space="preserve">chữ ký số </w:t>
      </w:r>
      <w:r w:rsidRPr="00F22E31">
        <w:rPr>
          <w:rFonts w:cs="Arial"/>
          <w:szCs w:val="22"/>
        </w:rPr>
        <w:t>trước, ngày hết hạn có thể được cập nhật.</w:t>
      </w:r>
    </w:p>
    <w:p w:rsidR="0000748E" w:rsidRPr="00F22E31" w:rsidRDefault="003A5540" w:rsidP="00E7310F">
      <w:pPr>
        <w:widowControl w:val="0"/>
        <w:spacing w:before="120" w:after="120" w:line="288" w:lineRule="auto"/>
        <w:rPr>
          <w:rFonts w:cs="Arial"/>
          <w:szCs w:val="22"/>
        </w:rPr>
      </w:pPr>
      <w:r w:rsidRPr="00F22E31">
        <w:rPr>
          <w:rFonts w:cs="Arial"/>
          <w:szCs w:val="22"/>
        </w:rPr>
        <w:t xml:space="preserve">6.3.6.1 </w:t>
      </w:r>
      <w:r w:rsidR="0000748E" w:rsidRPr="00F22E31">
        <w:rPr>
          <w:rFonts w:cs="Arial"/>
          <w:szCs w:val="22"/>
        </w:rPr>
        <w:t>Tất cả các yêu cầu từ các điều 6.3.1 và 6.3.2 phải được áp dụng.</w:t>
      </w:r>
    </w:p>
    <w:p w:rsidR="0000748E" w:rsidRPr="00F22E31" w:rsidRDefault="0000748E" w:rsidP="00E7310F">
      <w:pPr>
        <w:widowControl w:val="0"/>
        <w:spacing w:before="120" w:after="120" w:line="288" w:lineRule="auto"/>
        <w:rPr>
          <w:rFonts w:cs="Arial"/>
          <w:szCs w:val="22"/>
        </w:rPr>
      </w:pPr>
      <w:r w:rsidRPr="00F22E31">
        <w:rPr>
          <w:rFonts w:cs="Arial"/>
          <w:szCs w:val="22"/>
        </w:rPr>
        <w:t>Chú thích 2: Đối với việc gia hạn chứng thư chữ ký số, k</w:t>
      </w:r>
      <w:r w:rsidR="00EA7B2F">
        <w:rPr>
          <w:rFonts w:cs="Arial"/>
          <w:szCs w:val="22"/>
        </w:rPr>
        <w:t>hi cặp khóa không thay đổi, 6.3.1.</w:t>
      </w:r>
      <w:r w:rsidRPr="00F22E31">
        <w:rPr>
          <w:rFonts w:cs="Arial"/>
          <w:szCs w:val="22"/>
        </w:rPr>
        <w:t>1 không cần phải được lặp lại từ lần cấp chứng thư chữ ký số ban đầu.</w:t>
      </w:r>
    </w:p>
    <w:p w:rsidR="00742954" w:rsidRPr="00F22E31" w:rsidRDefault="00E63082" w:rsidP="00E7310F">
      <w:pPr>
        <w:widowControl w:val="0"/>
        <w:spacing w:before="120" w:after="120" w:line="288" w:lineRule="auto"/>
        <w:rPr>
          <w:rFonts w:cs="Arial"/>
          <w:szCs w:val="22"/>
        </w:rPr>
      </w:pPr>
      <w:r w:rsidRPr="00F22E31">
        <w:rPr>
          <w:rFonts w:cs="Arial"/>
          <w:szCs w:val="22"/>
        </w:rPr>
        <w:t>Chú thích</w:t>
      </w:r>
      <w:r w:rsidR="0000748E" w:rsidRPr="00F22E31">
        <w:rPr>
          <w:rFonts w:cs="Arial"/>
          <w:szCs w:val="22"/>
        </w:rPr>
        <w:t xml:space="preserve"> 3: Điều 9.4 của ETSI EN 319 412-4 quy định thời hạn hiệu lực tối đa.</w:t>
      </w:r>
    </w:p>
    <w:p w:rsidR="00EF7511" w:rsidRPr="00F22E31" w:rsidRDefault="00EF7511" w:rsidP="00E7310F">
      <w:pPr>
        <w:widowControl w:val="0"/>
        <w:spacing w:before="120" w:after="120" w:line="288" w:lineRule="auto"/>
        <w:rPr>
          <w:rFonts w:cs="Arial"/>
          <w:szCs w:val="22"/>
        </w:rPr>
      </w:pPr>
      <w:r w:rsidRPr="00F22E31">
        <w:rPr>
          <w:rFonts w:cs="Arial"/>
          <w:szCs w:val="22"/>
        </w:rPr>
        <w:t>Cụ thể:</w:t>
      </w:r>
    </w:p>
    <w:p w:rsidR="00EF7511" w:rsidRPr="00F22E31" w:rsidRDefault="00F22E31" w:rsidP="00E7310F">
      <w:pPr>
        <w:spacing w:before="120" w:after="120" w:line="288" w:lineRule="auto"/>
        <w:ind w:firstLine="720"/>
        <w:rPr>
          <w:rFonts w:cs="Arial"/>
          <w:szCs w:val="22"/>
        </w:rPr>
      </w:pPr>
      <w:r w:rsidRPr="00F22E31">
        <w:rPr>
          <w:rFonts w:cs="Arial"/>
          <w:szCs w:val="22"/>
        </w:rPr>
        <w:t>- 6.3.6.1</w:t>
      </w:r>
      <w:r w:rsidR="00D16860" w:rsidRPr="00F22E31">
        <w:rPr>
          <w:rFonts w:cs="Arial"/>
          <w:szCs w:val="22"/>
        </w:rPr>
        <w:t>.1</w:t>
      </w:r>
      <w:r w:rsidR="00EF7511" w:rsidRPr="00F22E31">
        <w:rPr>
          <w:rFonts w:cs="Arial"/>
          <w:szCs w:val="22"/>
        </w:rPr>
        <w:t xml:space="preserve"> Khi chứng thư</w:t>
      </w:r>
      <w:r w:rsidR="0010090F">
        <w:rPr>
          <w:rFonts w:cs="Arial"/>
          <w:szCs w:val="22"/>
        </w:rPr>
        <w:t xml:space="preserve"> chữ ký số</w:t>
      </w:r>
      <w:r w:rsidR="00EF7511" w:rsidRPr="00F22E31">
        <w:rPr>
          <w:rFonts w:cs="Arial"/>
          <w:szCs w:val="22"/>
        </w:rPr>
        <w:t xml:space="preserve"> trước đó được sử dụng để xác thực yêu cầu, TSP phải kiểm tra sự tồn tại và tính hợp lệ của chứng thư</w:t>
      </w:r>
      <w:r w:rsidR="0010090F">
        <w:rPr>
          <w:rFonts w:cs="Arial"/>
          <w:szCs w:val="22"/>
        </w:rPr>
        <w:t xml:space="preserve"> chữ ký số</w:t>
      </w:r>
      <w:r w:rsidR="00EF7511" w:rsidRPr="00F22E31">
        <w:rPr>
          <w:rFonts w:cs="Arial"/>
          <w:szCs w:val="22"/>
        </w:rPr>
        <w:t xml:space="preserve"> đó.</w:t>
      </w:r>
    </w:p>
    <w:p w:rsidR="00EF7511" w:rsidRPr="00F22E31" w:rsidRDefault="00455C6E" w:rsidP="00E7310F">
      <w:pPr>
        <w:spacing w:before="120" w:after="120" w:line="288" w:lineRule="auto"/>
        <w:ind w:firstLine="720"/>
        <w:rPr>
          <w:rFonts w:cs="Arial"/>
          <w:szCs w:val="22"/>
        </w:rPr>
      </w:pPr>
      <w:r w:rsidRPr="00F22E31">
        <w:rPr>
          <w:rFonts w:cs="Arial"/>
          <w:szCs w:val="22"/>
        </w:rPr>
        <w:t>- 6.</w:t>
      </w:r>
      <w:r w:rsidR="00F22E31" w:rsidRPr="00F22E31">
        <w:rPr>
          <w:rFonts w:cs="Arial"/>
          <w:szCs w:val="22"/>
        </w:rPr>
        <w:t>3.6.1</w:t>
      </w:r>
      <w:r w:rsidR="007A266E">
        <w:rPr>
          <w:rFonts w:cs="Arial"/>
          <w:szCs w:val="22"/>
        </w:rPr>
        <w:t>.2</w:t>
      </w:r>
      <w:r w:rsidRPr="00F22E31">
        <w:rPr>
          <w:rFonts w:cs="Arial"/>
          <w:szCs w:val="22"/>
        </w:rPr>
        <w:t xml:space="preserve"> Thông tin xác thực</w:t>
      </w:r>
      <w:r w:rsidR="00EF7511" w:rsidRPr="00F22E31">
        <w:rPr>
          <w:rFonts w:cs="Arial"/>
          <w:szCs w:val="22"/>
        </w:rPr>
        <w:t xml:space="preserve"> do TSP thu được có thể được tái sử dụng nếu phù hợp với điều 4.2.1 của Baseline Requirements for TLS/SSL Certificates.</w:t>
      </w:r>
    </w:p>
    <w:p w:rsidR="00EF7511" w:rsidRPr="00F22E31" w:rsidRDefault="00F22E31" w:rsidP="00E7310F">
      <w:pPr>
        <w:spacing w:before="120" w:after="120" w:line="288" w:lineRule="auto"/>
        <w:ind w:firstLine="720"/>
        <w:rPr>
          <w:rFonts w:cs="Arial"/>
          <w:szCs w:val="22"/>
        </w:rPr>
      </w:pPr>
      <w:r w:rsidRPr="00F22E31">
        <w:rPr>
          <w:rFonts w:cs="Arial"/>
          <w:szCs w:val="22"/>
        </w:rPr>
        <w:t>- 6.3.6.1</w:t>
      </w:r>
      <w:r w:rsidR="007A266E">
        <w:rPr>
          <w:rFonts w:cs="Arial"/>
          <w:szCs w:val="22"/>
        </w:rPr>
        <w:t>.3</w:t>
      </w:r>
      <w:r w:rsidR="00EF7511" w:rsidRPr="00F22E31">
        <w:rPr>
          <w:rFonts w:cs="Arial"/>
          <w:szCs w:val="22"/>
        </w:rPr>
        <w:t xml:space="preserve"> Điều 6.3.2 của Baseline Requirements for TLS/SSL Certificates, quy định thời hạn hiệu lực tối đa, phải được áp dụng.</w:t>
      </w:r>
    </w:p>
    <w:p w:rsidR="00EF7511" w:rsidRPr="00F22E31" w:rsidRDefault="00F22E31" w:rsidP="00E7310F">
      <w:pPr>
        <w:spacing w:before="120" w:after="120" w:line="288" w:lineRule="auto"/>
        <w:ind w:firstLine="720"/>
        <w:rPr>
          <w:rFonts w:cs="Arial"/>
          <w:szCs w:val="22"/>
        </w:rPr>
      </w:pPr>
      <w:r w:rsidRPr="00F22E31">
        <w:rPr>
          <w:rFonts w:cs="Arial"/>
          <w:szCs w:val="22"/>
        </w:rPr>
        <w:t>- 6.3.6.1</w:t>
      </w:r>
      <w:r w:rsidR="007A266E">
        <w:rPr>
          <w:rFonts w:cs="Arial"/>
          <w:szCs w:val="22"/>
        </w:rPr>
        <w:t>.4</w:t>
      </w:r>
      <w:r w:rsidR="00EF7511" w:rsidRPr="00F22E31">
        <w:rPr>
          <w:rFonts w:cs="Arial"/>
          <w:szCs w:val="22"/>
        </w:rPr>
        <w:t xml:space="preserve"> Nếu bất kỳ điều khoản và điều kiện nào của TSP đã thay đổi, các thay đổi này phải được thông báo cho thuê bao và được chấp nhận theo các </w:t>
      </w:r>
      <w:r w:rsidR="00E32BF1">
        <w:rPr>
          <w:rFonts w:cs="Arial"/>
          <w:szCs w:val="22"/>
        </w:rPr>
        <w:t>yêu cầu 6.3.4.2, 6.3.4.3, 6.3.4.4 đến 6.3.4.6, 6.3.4.7 và 6.3.4.</w:t>
      </w:r>
      <w:r w:rsidR="00EF7511" w:rsidRPr="00F22E31">
        <w:rPr>
          <w:rFonts w:cs="Arial"/>
          <w:szCs w:val="22"/>
        </w:rPr>
        <w:t>8 của điều 6.3.4.</w:t>
      </w:r>
    </w:p>
    <w:p w:rsidR="00EF7511" w:rsidRPr="00F22E31" w:rsidRDefault="00F22E31" w:rsidP="00E7310F">
      <w:pPr>
        <w:spacing w:before="120" w:after="120" w:line="288" w:lineRule="auto"/>
        <w:ind w:firstLine="720"/>
        <w:rPr>
          <w:rFonts w:cs="Arial"/>
          <w:szCs w:val="22"/>
        </w:rPr>
      </w:pPr>
      <w:r w:rsidRPr="00F22E31">
        <w:rPr>
          <w:rFonts w:cs="Arial"/>
          <w:szCs w:val="22"/>
        </w:rPr>
        <w:t>- 6.3.6.1</w:t>
      </w:r>
      <w:r w:rsidR="007A266E">
        <w:rPr>
          <w:rFonts w:cs="Arial"/>
          <w:szCs w:val="22"/>
        </w:rPr>
        <w:t>.5</w:t>
      </w:r>
      <w:r w:rsidR="00EF7511" w:rsidRPr="00F22E31">
        <w:rPr>
          <w:rFonts w:cs="Arial"/>
          <w:szCs w:val="22"/>
        </w:rPr>
        <w:t xml:space="preserve"> CA phải cấp chứng thư</w:t>
      </w:r>
      <w:r w:rsidR="00455C6E" w:rsidRPr="00F22E31">
        <w:rPr>
          <w:rFonts w:cs="Arial"/>
          <w:szCs w:val="22"/>
        </w:rPr>
        <w:t xml:space="preserve"> chữ ký số</w:t>
      </w:r>
      <w:r w:rsidR="00EF7511" w:rsidRPr="00F22E31">
        <w:rPr>
          <w:rFonts w:cs="Arial"/>
          <w:szCs w:val="22"/>
        </w:rPr>
        <w:t xml:space="preserve"> mới sử dụng khóa công khai đã được chứng nhận trước đó của chủ thể, chỉ khi mức độ an toàn mật mã của khóa đó vẫn đủ cho thời hạn hiệu lực của chứng thư mới và không có dấu hiệu nào cho thấy khóa riêng của chủ thể đã bị lộ, cũng như không có chứng cứ chứng thư </w:t>
      </w:r>
      <w:r w:rsidR="00456007" w:rsidRPr="00F22E31">
        <w:rPr>
          <w:rFonts w:cs="Arial"/>
          <w:szCs w:val="22"/>
        </w:rPr>
        <w:t xml:space="preserve">chữ ký số </w:t>
      </w:r>
      <w:r w:rsidR="00EF7511" w:rsidRPr="00F22E31">
        <w:rPr>
          <w:rFonts w:cs="Arial"/>
          <w:szCs w:val="22"/>
        </w:rPr>
        <w:t>bị thu hồi do vi phạm an ninh khác.</w:t>
      </w:r>
    </w:p>
    <w:p w:rsidR="00456007" w:rsidRPr="00FA60B0" w:rsidRDefault="00FC6768" w:rsidP="00456007">
      <w:pPr>
        <w:spacing w:after="160" w:line="259" w:lineRule="auto"/>
        <w:rPr>
          <w:rFonts w:cs="Arial"/>
          <w:b/>
        </w:rPr>
      </w:pPr>
      <w:r w:rsidRPr="00FA60B0">
        <w:rPr>
          <w:rFonts w:cs="Arial"/>
          <w:b/>
        </w:rPr>
        <w:t xml:space="preserve">6.3.7 Cấp </w:t>
      </w:r>
      <w:r w:rsidR="00F22E31" w:rsidRPr="00FA60B0">
        <w:rPr>
          <w:rFonts w:cs="Arial"/>
          <w:b/>
        </w:rPr>
        <w:t>lại chứng thư chữ</w:t>
      </w:r>
      <w:r w:rsidR="00456007" w:rsidRPr="00FA60B0">
        <w:rPr>
          <w:rFonts w:cs="Arial"/>
          <w:b/>
        </w:rPr>
        <w:t xml:space="preserve"> ký số</w:t>
      </w:r>
    </w:p>
    <w:p w:rsidR="00456007" w:rsidRPr="00FA60B0" w:rsidRDefault="00456007" w:rsidP="00E7310F">
      <w:pPr>
        <w:spacing w:before="120" w:after="120" w:line="288" w:lineRule="auto"/>
        <w:rPr>
          <w:rFonts w:cs="Arial"/>
        </w:rPr>
      </w:pPr>
      <w:r w:rsidRPr="00FA60B0">
        <w:rPr>
          <w:rFonts w:cs="Arial"/>
        </w:rPr>
        <w:t>Chú thích:</w:t>
      </w:r>
      <w:r w:rsidR="00BF78AF" w:rsidRPr="00FA60B0">
        <w:rPr>
          <w:rFonts w:cs="Arial"/>
        </w:rPr>
        <w:t xml:space="preserve"> Cấp</w:t>
      </w:r>
      <w:r w:rsidRPr="00FA60B0">
        <w:rPr>
          <w:rFonts w:cs="Arial"/>
        </w:rPr>
        <w:t xml:space="preserve"> lại chứng thư chữ ký số là việc cấp một chứng thư chữ ký số mới với khóa công khai của chủ thể cho một chủ thể đã từng được cùng TSP cấp chứng thư </w:t>
      </w:r>
      <w:r w:rsidR="007B7EF3" w:rsidRPr="00FA60B0">
        <w:rPr>
          <w:rFonts w:cs="Arial"/>
        </w:rPr>
        <w:t xml:space="preserve">chữ ký số </w:t>
      </w:r>
      <w:r w:rsidRPr="00FA60B0">
        <w:rPr>
          <w:rFonts w:cs="Arial"/>
        </w:rPr>
        <w:t xml:space="preserve">trước đó (xem IETF RFC 3647). Các thuộc tính của chủ thể và các thuộc tính được chứng nhận khác </w:t>
      </w:r>
      <w:r w:rsidR="002B7B8D" w:rsidRPr="00FA60B0">
        <w:rPr>
          <w:rFonts w:cs="Arial"/>
        </w:rPr>
        <w:t>có thể được cập nhật. Quá trình cấp</w:t>
      </w:r>
      <w:r w:rsidR="00BF78AF" w:rsidRPr="00FA60B0">
        <w:rPr>
          <w:rFonts w:cs="Arial"/>
        </w:rPr>
        <w:t xml:space="preserve"> lại </w:t>
      </w:r>
      <w:r w:rsidRPr="00FA60B0">
        <w:rPr>
          <w:rFonts w:cs="Arial"/>
        </w:rPr>
        <w:t>chứng thư</w:t>
      </w:r>
      <w:r w:rsidR="007B7EF3" w:rsidRPr="00FA60B0">
        <w:rPr>
          <w:rFonts w:cs="Arial"/>
        </w:rPr>
        <w:t xml:space="preserve"> chữ ký số</w:t>
      </w:r>
      <w:r w:rsidRPr="00FA60B0">
        <w:rPr>
          <w:rFonts w:cs="Arial"/>
        </w:rPr>
        <w:t xml:space="preserve"> có thể diễn ra trong thời hạn hiệu lực </w:t>
      </w:r>
      <w:r w:rsidRPr="00FA60B0">
        <w:rPr>
          <w:rFonts w:cs="Arial"/>
        </w:rPr>
        <w:lastRenderedPageBreak/>
        <w:t xml:space="preserve">của chứng thư </w:t>
      </w:r>
      <w:r w:rsidR="007B7EF3" w:rsidRPr="00FA60B0">
        <w:rPr>
          <w:rFonts w:cs="Arial"/>
        </w:rPr>
        <w:t xml:space="preserve">chữ ký số </w:t>
      </w:r>
      <w:r w:rsidRPr="00FA60B0">
        <w:rPr>
          <w:rFonts w:cs="Arial"/>
        </w:rPr>
        <w:t>hiện tạ</w:t>
      </w:r>
      <w:r w:rsidR="00E32286" w:rsidRPr="00FA60B0">
        <w:rPr>
          <w:rFonts w:cs="Arial"/>
        </w:rPr>
        <w:t xml:space="preserve">i (bao gồm cả trường hợp tạo lại </w:t>
      </w:r>
      <w:r w:rsidR="00BF78AF" w:rsidRPr="00FA60B0">
        <w:rPr>
          <w:rFonts w:cs="Arial"/>
        </w:rPr>
        <w:t xml:space="preserve">cặp </w:t>
      </w:r>
      <w:r w:rsidR="00E32286" w:rsidRPr="00FA60B0">
        <w:rPr>
          <w:rFonts w:cs="Arial"/>
        </w:rPr>
        <w:t xml:space="preserve">khóa </w:t>
      </w:r>
      <w:r w:rsidRPr="00FA60B0">
        <w:rPr>
          <w:rFonts w:cs="Arial"/>
        </w:rPr>
        <w:t xml:space="preserve">sau khi chứng thư </w:t>
      </w:r>
      <w:r w:rsidR="00E32286" w:rsidRPr="00FA60B0">
        <w:rPr>
          <w:rFonts w:cs="Arial"/>
        </w:rPr>
        <w:t xml:space="preserve">chữ ký số </w:t>
      </w:r>
      <w:r w:rsidRPr="00FA60B0">
        <w:rPr>
          <w:rFonts w:cs="Arial"/>
        </w:rPr>
        <w:t>bị thu hồi hoặc trước khi hết hạn), hoặc sau khi chứng thư</w:t>
      </w:r>
      <w:r w:rsidR="002B7B8D" w:rsidRPr="00FA60B0">
        <w:rPr>
          <w:rFonts w:cs="Arial"/>
        </w:rPr>
        <w:t xml:space="preserve"> chữ ký số</w:t>
      </w:r>
      <w:r w:rsidRPr="00FA60B0">
        <w:rPr>
          <w:rFonts w:cs="Arial"/>
        </w:rPr>
        <w:t xml:space="preserve"> trước đó hết hạn (tức sau ngày trong trư</w:t>
      </w:r>
      <w:r w:rsidR="002B7B8D" w:rsidRPr="00FA60B0">
        <w:rPr>
          <w:rFonts w:cs="Arial"/>
        </w:rPr>
        <w:t>ờng notAfter). Cấp</w:t>
      </w:r>
      <w:r w:rsidR="00E32286" w:rsidRPr="00FA60B0">
        <w:rPr>
          <w:rFonts w:cs="Arial"/>
        </w:rPr>
        <w:t xml:space="preserve"> lại chứng thư chữ ký số diễn</w:t>
      </w:r>
      <w:r w:rsidRPr="00FA60B0">
        <w:rPr>
          <w:rFonts w:cs="Arial"/>
        </w:rPr>
        <w:t xml:space="preserve"> ra trong thời gian hiệu lực của chứng thư</w:t>
      </w:r>
      <w:r w:rsidR="002B7B8D" w:rsidRPr="00FA60B0">
        <w:rPr>
          <w:rFonts w:cs="Arial"/>
        </w:rPr>
        <w:t xml:space="preserve"> chữ ký số</w:t>
      </w:r>
      <w:r w:rsidRPr="00FA60B0">
        <w:rPr>
          <w:rFonts w:cs="Arial"/>
        </w:rPr>
        <w:t xml:space="preserve"> trước, ngày hết hạn có thể được cập nhật.</w:t>
      </w:r>
    </w:p>
    <w:p w:rsidR="000D139C" w:rsidRPr="00FA60B0" w:rsidRDefault="002B7B8D" w:rsidP="00E7310F">
      <w:pPr>
        <w:spacing w:before="120" w:after="120" w:line="288" w:lineRule="auto"/>
        <w:rPr>
          <w:rFonts w:cs="Arial"/>
        </w:rPr>
      </w:pPr>
      <w:r w:rsidRPr="00FA60B0">
        <w:rPr>
          <w:rFonts w:cs="Arial"/>
        </w:rPr>
        <w:t>Ví dụ: Cấp</w:t>
      </w:r>
      <w:r w:rsidR="000D139C" w:rsidRPr="00FA60B0">
        <w:rPr>
          <w:rFonts w:cs="Arial"/>
        </w:rPr>
        <w:t xml:space="preserve"> lại </w:t>
      </w:r>
      <w:r w:rsidRPr="00FA60B0">
        <w:rPr>
          <w:rFonts w:cs="Arial"/>
        </w:rPr>
        <w:t xml:space="preserve">cặp </w:t>
      </w:r>
      <w:r w:rsidR="000D139C" w:rsidRPr="00FA60B0">
        <w:rPr>
          <w:rFonts w:cs="Arial"/>
        </w:rPr>
        <w:t>khóa chứng thư chữ ký số được thực hiện sau khi chứng thư chữ ký số bị thu hồi do lý do lộ khóa hoặc sau khi chứng thư chữ ký số đã hết hạn và thời gian sử dụng của cặp khóa cũng đã kết thúc.</w:t>
      </w:r>
    </w:p>
    <w:p w:rsidR="000D139C" w:rsidRPr="00FA60B0" w:rsidRDefault="00FA60B0" w:rsidP="00E7310F">
      <w:pPr>
        <w:spacing w:before="120" w:after="120" w:line="288" w:lineRule="auto"/>
        <w:rPr>
          <w:rFonts w:cs="Arial"/>
        </w:rPr>
      </w:pPr>
      <w:r w:rsidRPr="00FA60B0">
        <w:rPr>
          <w:rFonts w:cs="Arial"/>
        </w:rPr>
        <w:t>6.3.7.1</w:t>
      </w:r>
      <w:r w:rsidR="00727E91" w:rsidRPr="00FA60B0">
        <w:rPr>
          <w:rFonts w:cs="Arial"/>
        </w:rPr>
        <w:t xml:space="preserve"> Tất cả các yêu cầu từ 6.3.1 và 6.3.2 phải được áp dụng.</w:t>
      </w:r>
    </w:p>
    <w:p w:rsidR="00982515" w:rsidRPr="00FA60B0" w:rsidRDefault="00982515" w:rsidP="00E7310F">
      <w:pPr>
        <w:spacing w:before="120" w:after="120" w:line="288" w:lineRule="auto"/>
        <w:rPr>
          <w:rFonts w:cs="Arial"/>
        </w:rPr>
      </w:pPr>
      <w:r w:rsidRPr="00FA60B0">
        <w:rPr>
          <w:rFonts w:cs="Arial"/>
        </w:rPr>
        <w:t>Cụ thể:</w:t>
      </w:r>
    </w:p>
    <w:p w:rsidR="00982515" w:rsidRPr="00FA60B0" w:rsidRDefault="00FA60B0" w:rsidP="00FD32C3">
      <w:pPr>
        <w:widowControl w:val="0"/>
        <w:spacing w:before="120" w:after="120" w:line="288" w:lineRule="auto"/>
        <w:ind w:firstLine="720"/>
        <w:rPr>
          <w:rFonts w:cs="Arial"/>
        </w:rPr>
      </w:pPr>
      <w:r w:rsidRPr="00FA60B0">
        <w:rPr>
          <w:rFonts w:cs="Arial"/>
        </w:rPr>
        <w:t>- 6.3.7.1</w:t>
      </w:r>
      <w:r w:rsidR="00FD32C3">
        <w:rPr>
          <w:rFonts w:cs="Arial"/>
        </w:rPr>
        <w:t>.1</w:t>
      </w:r>
      <w:r w:rsidR="00982515" w:rsidRPr="00FA60B0">
        <w:rPr>
          <w:rFonts w:cs="Arial"/>
        </w:rPr>
        <w:t xml:space="preserve"> Nếu bất kỳ tên hoặc thuộc tính được chứng nhận nào đã thay đổi, thông tin đăng ký liên quan phải được xác minh, ghi nhận v</w:t>
      </w:r>
      <w:r w:rsidR="004E7AED">
        <w:rPr>
          <w:rFonts w:cs="Arial"/>
        </w:rPr>
        <w:t>à được thuê bao đồng ý theo 6.3.1</w:t>
      </w:r>
      <w:r w:rsidR="00982515" w:rsidRPr="00FA60B0">
        <w:rPr>
          <w:rFonts w:cs="Arial"/>
        </w:rPr>
        <w:t xml:space="preserve"> và điều 6.2.2.</w:t>
      </w:r>
    </w:p>
    <w:p w:rsidR="00982515" w:rsidRPr="00FA60B0" w:rsidRDefault="00FA60B0" w:rsidP="00FD32C3">
      <w:pPr>
        <w:widowControl w:val="0"/>
        <w:spacing w:before="120" w:after="120" w:line="288" w:lineRule="auto"/>
        <w:ind w:firstLine="720"/>
        <w:rPr>
          <w:rFonts w:cs="Arial"/>
        </w:rPr>
      </w:pPr>
      <w:r w:rsidRPr="00FA60B0">
        <w:rPr>
          <w:rFonts w:cs="Arial"/>
        </w:rPr>
        <w:t>- 6.3.7.1</w:t>
      </w:r>
      <w:r w:rsidR="00FD32C3">
        <w:rPr>
          <w:rFonts w:cs="Arial"/>
        </w:rPr>
        <w:t>.2</w:t>
      </w:r>
      <w:r w:rsidR="00982515" w:rsidRPr="00FA60B0">
        <w:rPr>
          <w:rFonts w:cs="Arial"/>
        </w:rPr>
        <w:t xml:space="preserve"> TSP phải quy địn</w:t>
      </w:r>
      <w:r w:rsidR="00030627" w:rsidRPr="00FA60B0">
        <w:rPr>
          <w:rFonts w:cs="Arial"/>
        </w:rPr>
        <w:t xml:space="preserve">h rõ trong (CP) hoặc </w:t>
      </w:r>
      <w:r w:rsidR="00982515" w:rsidRPr="00FA60B0">
        <w:rPr>
          <w:rFonts w:cs="Arial"/>
        </w:rPr>
        <w:t>(CPS) về việc có cho phép thay đổi ngày hết hạn và/hoặc các thuộc tính được chứng thực khi</w:t>
      </w:r>
      <w:r w:rsidR="00030627" w:rsidRPr="00FA60B0">
        <w:rPr>
          <w:rFonts w:cs="Arial"/>
        </w:rPr>
        <w:t xml:space="preserve"> thực hiện cấp lại cặp khóa</w:t>
      </w:r>
      <w:r w:rsidR="00982515" w:rsidRPr="00FA60B0">
        <w:rPr>
          <w:rFonts w:cs="Arial"/>
        </w:rPr>
        <w:t xml:space="preserve"> hay không, hoặc trong nhữn</w:t>
      </w:r>
      <w:r w:rsidR="00E74E7D" w:rsidRPr="00FA60B0">
        <w:rPr>
          <w:rFonts w:cs="Arial"/>
        </w:rPr>
        <w:t xml:space="preserve">g trường hợp nào thì được phép. </w:t>
      </w:r>
      <w:r w:rsidR="007B2777" w:rsidRPr="00FA60B0">
        <w:rPr>
          <w:rFonts w:cs="Arial"/>
        </w:rPr>
        <w:t xml:space="preserve">Khi chứng thư chữ ký số hết hạn </w:t>
      </w:r>
      <w:r w:rsidR="00982515" w:rsidRPr="00FA60B0">
        <w:rPr>
          <w:rFonts w:cs="Arial"/>
        </w:rPr>
        <w:t xml:space="preserve">được sử dụng để xác thực yêu cầu (cấp mới), </w:t>
      </w:r>
      <w:r w:rsidR="007B2777" w:rsidRPr="00FA60B0">
        <w:rPr>
          <w:rFonts w:cs="Arial"/>
        </w:rPr>
        <w:t xml:space="preserve">TSP phải kiểm tra </w:t>
      </w:r>
      <w:r w:rsidR="00982515" w:rsidRPr="00FA60B0">
        <w:rPr>
          <w:rFonts w:cs="Arial"/>
        </w:rPr>
        <w:t xml:space="preserve">hiệu lực của chứng thư </w:t>
      </w:r>
      <w:r w:rsidR="007B2777" w:rsidRPr="00FA60B0">
        <w:rPr>
          <w:rFonts w:cs="Arial"/>
        </w:rPr>
        <w:t xml:space="preserve">chữ ký số </w:t>
      </w:r>
      <w:r w:rsidR="00982515" w:rsidRPr="00FA60B0">
        <w:rPr>
          <w:rFonts w:cs="Arial"/>
        </w:rPr>
        <w:t>đó.</w:t>
      </w:r>
    </w:p>
    <w:p w:rsidR="00982515" w:rsidRPr="00FA60B0" w:rsidRDefault="007B2777" w:rsidP="00E7310F">
      <w:pPr>
        <w:spacing w:before="120" w:after="120" w:line="288" w:lineRule="auto"/>
        <w:ind w:firstLine="720"/>
        <w:rPr>
          <w:rFonts w:cs="Arial"/>
        </w:rPr>
      </w:pPr>
      <w:r w:rsidRPr="00FA60B0">
        <w:rPr>
          <w:rFonts w:cs="Arial"/>
        </w:rPr>
        <w:t>- 6.3.7</w:t>
      </w:r>
      <w:r w:rsidR="00FA60B0" w:rsidRPr="00FA60B0">
        <w:rPr>
          <w:rFonts w:cs="Arial"/>
        </w:rPr>
        <w:t>.1</w:t>
      </w:r>
      <w:r w:rsidR="00FD32C3">
        <w:rPr>
          <w:rFonts w:cs="Arial"/>
        </w:rPr>
        <w:t>.3</w:t>
      </w:r>
      <w:r w:rsidR="00982515" w:rsidRPr="00FA60B0">
        <w:rPr>
          <w:rFonts w:cs="Arial"/>
        </w:rPr>
        <w:t xml:space="preserve"> Nếu bất kỳ điều khoản và điều kiện nào của TSP thay đổi, các thay đổi này phải được thông báo cho người thuê bao và được họ chấ</w:t>
      </w:r>
      <w:r w:rsidR="006637A6" w:rsidRPr="00FA60B0">
        <w:rPr>
          <w:rFonts w:cs="Arial"/>
        </w:rPr>
        <w:t xml:space="preserve">p thuận theo các yêu cầu từ </w:t>
      </w:r>
      <w:r w:rsidR="00982515" w:rsidRPr="00FA60B0">
        <w:rPr>
          <w:rFonts w:cs="Arial"/>
        </w:rPr>
        <w:t>6.3.4</w:t>
      </w:r>
      <w:r w:rsidR="006637A6" w:rsidRPr="00FA60B0">
        <w:rPr>
          <w:rFonts w:cs="Arial"/>
        </w:rPr>
        <w:t>.2, 6.3.4.3, 6.3.4.4, 6.3.4</w:t>
      </w:r>
      <w:r w:rsidR="007C360E" w:rsidRPr="00FA60B0">
        <w:rPr>
          <w:rFonts w:cs="Arial"/>
        </w:rPr>
        <w:t>.6, 6.3.4.7, 6.3.4.8.</w:t>
      </w:r>
    </w:p>
    <w:p w:rsidR="00982515" w:rsidRPr="00FA60B0" w:rsidRDefault="00FA60B0" w:rsidP="00E7310F">
      <w:pPr>
        <w:spacing w:before="120" w:after="120" w:line="288" w:lineRule="auto"/>
        <w:ind w:firstLine="720"/>
        <w:rPr>
          <w:rFonts w:cs="Arial"/>
        </w:rPr>
      </w:pPr>
      <w:r w:rsidRPr="00FA60B0">
        <w:rPr>
          <w:rFonts w:cs="Arial"/>
        </w:rPr>
        <w:t>- 6.3.7.1</w:t>
      </w:r>
      <w:r w:rsidR="00FD32C3">
        <w:rPr>
          <w:rFonts w:cs="Arial"/>
        </w:rPr>
        <w:t>.4</w:t>
      </w:r>
      <w:r w:rsidR="007C360E" w:rsidRPr="00FA60B0">
        <w:rPr>
          <w:rFonts w:cs="Arial"/>
        </w:rPr>
        <w:t xml:space="preserve"> </w:t>
      </w:r>
      <w:r w:rsidR="00982515" w:rsidRPr="00FA60B0">
        <w:rPr>
          <w:rFonts w:cs="Arial"/>
        </w:rPr>
        <w:t>Các thông tin thẩm định mà TSP thu thập được có thể được tái sử dụ</w:t>
      </w:r>
      <w:r w:rsidR="007C360E" w:rsidRPr="00FA60B0">
        <w:rPr>
          <w:rFonts w:cs="Arial"/>
        </w:rPr>
        <w:t xml:space="preserve">ng nếu phù hợp với </w:t>
      </w:r>
      <w:r w:rsidR="00982515" w:rsidRPr="00FA60B0">
        <w:rPr>
          <w:rFonts w:cs="Arial"/>
        </w:rPr>
        <w:t>4.2.1 của Quy định</w:t>
      </w:r>
      <w:r w:rsidR="00995EFD">
        <w:rPr>
          <w:rFonts w:cs="Arial"/>
        </w:rPr>
        <w:t xml:space="preserve"> Baseline Requirements (BRG)</w:t>
      </w:r>
      <w:r w:rsidR="00982515" w:rsidRPr="00FA60B0">
        <w:rPr>
          <w:rFonts w:cs="Arial"/>
        </w:rPr>
        <w:t>.</w:t>
      </w:r>
    </w:p>
    <w:p w:rsidR="00982515" w:rsidRPr="00264A9A" w:rsidRDefault="00FA60B0" w:rsidP="00E7310F">
      <w:pPr>
        <w:spacing w:before="120" w:after="120" w:line="288" w:lineRule="auto"/>
        <w:ind w:firstLine="720"/>
        <w:rPr>
          <w:rFonts w:cs="Arial"/>
          <w:szCs w:val="22"/>
        </w:rPr>
      </w:pPr>
      <w:r w:rsidRPr="00FA60B0">
        <w:rPr>
          <w:rFonts w:cs="Arial"/>
        </w:rPr>
        <w:t>- 6.3.7.1</w:t>
      </w:r>
      <w:r w:rsidR="00FD32C3">
        <w:rPr>
          <w:rFonts w:cs="Arial"/>
        </w:rPr>
        <w:t>.5</w:t>
      </w:r>
      <w:r w:rsidR="007C360E" w:rsidRPr="00FA60B0">
        <w:rPr>
          <w:rFonts w:cs="Arial"/>
        </w:rPr>
        <w:t xml:space="preserve"> Phải áp dụng tại </w:t>
      </w:r>
      <w:r w:rsidR="00995EFD">
        <w:rPr>
          <w:rFonts w:cs="Arial"/>
        </w:rPr>
        <w:t>6.3.2 của BRG</w:t>
      </w:r>
      <w:r w:rsidR="00982515" w:rsidRPr="00FA60B0">
        <w:rPr>
          <w:rFonts w:cs="Arial"/>
        </w:rPr>
        <w:t>, quy định về thời hạ</w:t>
      </w:r>
      <w:r w:rsidR="007C360E" w:rsidRPr="00FA60B0">
        <w:rPr>
          <w:rFonts w:cs="Arial"/>
        </w:rPr>
        <w:t xml:space="preserve">n hiệu lực tối đa của </w:t>
      </w:r>
      <w:r w:rsidR="007C360E" w:rsidRPr="00264A9A">
        <w:rPr>
          <w:rFonts w:cs="Arial"/>
          <w:szCs w:val="22"/>
        </w:rPr>
        <w:t>chứng thư chữ ký số.</w:t>
      </w:r>
    </w:p>
    <w:p w:rsidR="007C360E" w:rsidRPr="00264A9A" w:rsidRDefault="007C360E" w:rsidP="007C360E">
      <w:pPr>
        <w:spacing w:after="160" w:line="259" w:lineRule="auto"/>
        <w:rPr>
          <w:rFonts w:cs="Arial"/>
          <w:b/>
          <w:szCs w:val="22"/>
        </w:rPr>
      </w:pPr>
      <w:r w:rsidRPr="00264A9A">
        <w:rPr>
          <w:rFonts w:cs="Arial"/>
          <w:b/>
          <w:szCs w:val="22"/>
        </w:rPr>
        <w:t xml:space="preserve">6.3.8 </w:t>
      </w:r>
      <w:r w:rsidR="00A65C7E" w:rsidRPr="00264A9A">
        <w:rPr>
          <w:rFonts w:cs="Arial"/>
          <w:b/>
          <w:szCs w:val="22"/>
        </w:rPr>
        <w:t>Thay</w:t>
      </w:r>
      <w:r w:rsidR="00E05151" w:rsidRPr="00264A9A">
        <w:rPr>
          <w:rFonts w:cs="Arial"/>
          <w:b/>
          <w:szCs w:val="22"/>
        </w:rPr>
        <w:t xml:space="preserve"> đổi </w:t>
      </w:r>
      <w:r w:rsidR="00823105" w:rsidRPr="00264A9A">
        <w:rPr>
          <w:rFonts w:cs="Arial"/>
          <w:b/>
          <w:szCs w:val="22"/>
        </w:rPr>
        <w:t xml:space="preserve">thông tin trên </w:t>
      </w:r>
      <w:r w:rsidR="00E05151" w:rsidRPr="00264A9A">
        <w:rPr>
          <w:rFonts w:cs="Arial"/>
          <w:b/>
          <w:szCs w:val="22"/>
        </w:rPr>
        <w:t>chứng thư chữ ký số</w:t>
      </w:r>
    </w:p>
    <w:p w:rsidR="00E05151" w:rsidRPr="00264A9A" w:rsidRDefault="00E05151" w:rsidP="00E7310F">
      <w:pPr>
        <w:spacing w:before="120" w:after="120" w:line="288" w:lineRule="auto"/>
        <w:rPr>
          <w:rFonts w:cs="Arial"/>
          <w:szCs w:val="22"/>
        </w:rPr>
      </w:pPr>
      <w:r w:rsidRPr="00264A9A">
        <w:rPr>
          <w:rFonts w:cs="Arial"/>
          <w:szCs w:val="22"/>
        </w:rPr>
        <w:t>Chú thích:</w:t>
      </w:r>
      <w:r w:rsidR="00950656" w:rsidRPr="00264A9A">
        <w:rPr>
          <w:rFonts w:cs="Arial"/>
          <w:szCs w:val="22"/>
        </w:rPr>
        <w:t xml:space="preserve"> </w:t>
      </w:r>
      <w:r w:rsidR="00823105" w:rsidRPr="00264A9A">
        <w:rPr>
          <w:rFonts w:cs="Arial"/>
          <w:szCs w:val="22"/>
        </w:rPr>
        <w:t xml:space="preserve">Thay đổi thông tin </w:t>
      </w:r>
      <w:r w:rsidR="001E08A8" w:rsidRPr="00264A9A">
        <w:rPr>
          <w:rFonts w:cs="Arial"/>
          <w:szCs w:val="22"/>
        </w:rPr>
        <w:t xml:space="preserve">trên </w:t>
      </w:r>
      <w:r w:rsidR="006B272D" w:rsidRPr="00264A9A">
        <w:rPr>
          <w:rFonts w:cs="Arial"/>
          <w:szCs w:val="22"/>
        </w:rPr>
        <w:t>chứng thư chữ ký số là việc cấp một chứng thư chữ ký số mới cho một chủ thể đã từng được cùng TSP cấp chứng thư</w:t>
      </w:r>
      <w:r w:rsidR="00823105" w:rsidRPr="00264A9A">
        <w:rPr>
          <w:rFonts w:cs="Arial"/>
          <w:szCs w:val="22"/>
        </w:rPr>
        <w:t xml:space="preserve"> chữ ký số</w:t>
      </w:r>
      <w:r w:rsidR="006B272D" w:rsidRPr="00264A9A">
        <w:rPr>
          <w:rFonts w:cs="Arial"/>
          <w:szCs w:val="22"/>
        </w:rPr>
        <w:t xml:space="preserve"> trước đó, do có sự thay đổi thông tin trong chứng thư</w:t>
      </w:r>
      <w:r w:rsidR="00823105" w:rsidRPr="00264A9A">
        <w:rPr>
          <w:rFonts w:cs="Arial"/>
          <w:szCs w:val="22"/>
        </w:rPr>
        <w:t xml:space="preserve"> chữ ký số</w:t>
      </w:r>
      <w:r w:rsidR="006B272D" w:rsidRPr="00264A9A">
        <w:rPr>
          <w:rFonts w:cs="Arial"/>
          <w:szCs w:val="22"/>
        </w:rPr>
        <w:t xml:space="preserve"> ngoài khóa công khai của thuê bao (xem IETF RFC 3647). Việc sửa đổi bao hàm cập nhật một hoặc nhiều thuộc tính của chủ thể. Quá trình </w:t>
      </w:r>
      <w:r w:rsidR="001E08A8" w:rsidRPr="00264A9A">
        <w:rPr>
          <w:rFonts w:cs="Arial"/>
          <w:szCs w:val="22"/>
        </w:rPr>
        <w:t xml:space="preserve">thay đổi thông tin trên </w:t>
      </w:r>
      <w:r w:rsidR="006B272D" w:rsidRPr="00264A9A">
        <w:rPr>
          <w:rFonts w:cs="Arial"/>
          <w:szCs w:val="22"/>
        </w:rPr>
        <w:t>chứng thư</w:t>
      </w:r>
      <w:r w:rsidR="001E08A8" w:rsidRPr="00264A9A">
        <w:rPr>
          <w:rFonts w:cs="Arial"/>
          <w:szCs w:val="22"/>
        </w:rPr>
        <w:t xml:space="preserve"> chữ ký số</w:t>
      </w:r>
      <w:r w:rsidR="006B272D" w:rsidRPr="00264A9A">
        <w:rPr>
          <w:rFonts w:cs="Arial"/>
          <w:szCs w:val="22"/>
        </w:rPr>
        <w:t xml:space="preserve"> có thể diễn ra trong thời hạn hiệu lực của chứng thư </w:t>
      </w:r>
      <w:r w:rsidR="001E08A8" w:rsidRPr="00264A9A">
        <w:rPr>
          <w:rFonts w:cs="Arial"/>
          <w:szCs w:val="22"/>
        </w:rPr>
        <w:t xml:space="preserve">chữ ký số </w:t>
      </w:r>
      <w:r w:rsidR="006B272D" w:rsidRPr="00264A9A">
        <w:rPr>
          <w:rFonts w:cs="Arial"/>
          <w:szCs w:val="22"/>
        </w:rPr>
        <w:t xml:space="preserve">hiện tại hoặc sau khi chứng thư </w:t>
      </w:r>
      <w:r w:rsidR="001E08A8" w:rsidRPr="00264A9A">
        <w:rPr>
          <w:rFonts w:cs="Arial"/>
          <w:szCs w:val="22"/>
        </w:rPr>
        <w:t xml:space="preserve">chữ ký số </w:t>
      </w:r>
      <w:r w:rsidR="006B272D" w:rsidRPr="00264A9A">
        <w:rPr>
          <w:rFonts w:cs="Arial"/>
          <w:szCs w:val="22"/>
        </w:rPr>
        <w:t xml:space="preserve">trước đó hết hạn (tức sau ngày trong trường notAfter). Khóa được giữ nguyên. Khi việc </w:t>
      </w:r>
      <w:r w:rsidR="001E08A8" w:rsidRPr="00264A9A">
        <w:rPr>
          <w:rFonts w:cs="Arial"/>
          <w:szCs w:val="22"/>
        </w:rPr>
        <w:t>thay</w:t>
      </w:r>
      <w:r w:rsidR="006B272D" w:rsidRPr="00264A9A">
        <w:rPr>
          <w:rFonts w:cs="Arial"/>
          <w:szCs w:val="22"/>
        </w:rPr>
        <w:t xml:space="preserve"> đổi</w:t>
      </w:r>
      <w:r w:rsidR="001E08A8" w:rsidRPr="00264A9A">
        <w:rPr>
          <w:rFonts w:cs="Arial"/>
          <w:szCs w:val="22"/>
        </w:rPr>
        <w:t xml:space="preserve"> thông tin</w:t>
      </w:r>
      <w:r w:rsidR="006B272D" w:rsidRPr="00264A9A">
        <w:rPr>
          <w:rFonts w:cs="Arial"/>
          <w:szCs w:val="22"/>
        </w:rPr>
        <w:t xml:space="preserve"> diễn ra trong thời gian hiệu lực của chứng thư</w:t>
      </w:r>
      <w:r w:rsidR="001E08A8" w:rsidRPr="00264A9A">
        <w:rPr>
          <w:rFonts w:cs="Arial"/>
          <w:szCs w:val="22"/>
        </w:rPr>
        <w:t xml:space="preserve"> chữ ký số trước,</w:t>
      </w:r>
      <w:r w:rsidR="006B272D" w:rsidRPr="00264A9A">
        <w:rPr>
          <w:rFonts w:cs="Arial"/>
          <w:szCs w:val="22"/>
        </w:rPr>
        <w:t xml:space="preserve"> ngày hết hạn có thể được cập nhật.</w:t>
      </w:r>
    </w:p>
    <w:p w:rsidR="00D25553" w:rsidRPr="00264A9A" w:rsidRDefault="00410F49" w:rsidP="00E7310F">
      <w:pPr>
        <w:spacing w:before="120" w:after="120" w:line="288" w:lineRule="auto"/>
        <w:rPr>
          <w:rFonts w:cs="Arial"/>
          <w:szCs w:val="22"/>
        </w:rPr>
      </w:pPr>
      <w:r>
        <w:rPr>
          <w:rFonts w:cs="Arial"/>
          <w:szCs w:val="22"/>
        </w:rPr>
        <w:t>6.3.8.1</w:t>
      </w:r>
      <w:r w:rsidR="00264A9A" w:rsidRPr="00264A9A">
        <w:rPr>
          <w:rFonts w:cs="Arial"/>
          <w:szCs w:val="22"/>
        </w:rPr>
        <w:t xml:space="preserve"> </w:t>
      </w:r>
      <w:r w:rsidR="00D25553" w:rsidRPr="00264A9A">
        <w:rPr>
          <w:rFonts w:cs="Arial"/>
          <w:szCs w:val="22"/>
        </w:rPr>
        <w:t>Các yêu cầu của điều 6.3.6 phải được áp dụng.</w:t>
      </w:r>
    </w:p>
    <w:p w:rsidR="00D25553" w:rsidRPr="00264A9A" w:rsidRDefault="00D25553" w:rsidP="00E7310F">
      <w:pPr>
        <w:spacing w:before="120" w:after="120" w:line="288" w:lineRule="auto"/>
        <w:rPr>
          <w:rFonts w:cs="Arial"/>
          <w:szCs w:val="22"/>
        </w:rPr>
      </w:pPr>
      <w:r w:rsidRPr="00264A9A">
        <w:rPr>
          <w:rFonts w:cs="Arial"/>
          <w:szCs w:val="22"/>
        </w:rPr>
        <w:t>Cụ thể:</w:t>
      </w:r>
    </w:p>
    <w:p w:rsidR="005150C2" w:rsidRPr="00264A9A" w:rsidRDefault="00264A9A" w:rsidP="00D25553">
      <w:pPr>
        <w:spacing w:after="160" w:line="259" w:lineRule="auto"/>
        <w:ind w:firstLine="720"/>
        <w:rPr>
          <w:rFonts w:cs="Arial"/>
          <w:szCs w:val="22"/>
        </w:rPr>
      </w:pPr>
      <w:r w:rsidRPr="00264A9A">
        <w:rPr>
          <w:rFonts w:cs="Arial"/>
          <w:szCs w:val="22"/>
        </w:rPr>
        <w:t>6.3.8.1.1</w:t>
      </w:r>
      <w:r w:rsidR="00D25553" w:rsidRPr="00264A9A">
        <w:rPr>
          <w:rFonts w:cs="Arial"/>
          <w:szCs w:val="22"/>
        </w:rPr>
        <w:t xml:space="preserve"> Nếu bất kỳ tên hoặc thuộc tính được chứng nhận nào đã thay đổi, thông tin đăng ký liên quan phải được xác minh, ghi nhận và được thuê bao đồng ý theo tại 6.3.1 và 6.2.2.</w:t>
      </w:r>
    </w:p>
    <w:p w:rsidR="00D25553" w:rsidRPr="00264A9A" w:rsidRDefault="00D25553" w:rsidP="00D25553">
      <w:pPr>
        <w:spacing w:after="160" w:line="259" w:lineRule="auto"/>
        <w:rPr>
          <w:rFonts w:cs="Arial"/>
          <w:b/>
          <w:szCs w:val="22"/>
        </w:rPr>
      </w:pPr>
      <w:r w:rsidRPr="00264A9A">
        <w:rPr>
          <w:rFonts w:cs="Arial"/>
          <w:b/>
          <w:szCs w:val="22"/>
        </w:rPr>
        <w:t xml:space="preserve">6.3.9 </w:t>
      </w:r>
      <w:r w:rsidR="00950656" w:rsidRPr="00264A9A">
        <w:rPr>
          <w:rFonts w:cs="Arial"/>
          <w:b/>
          <w:szCs w:val="22"/>
        </w:rPr>
        <w:t>Thu hồi và tạm dừng chứng thư chữ ký số</w:t>
      </w:r>
    </w:p>
    <w:p w:rsidR="00BB6BFE" w:rsidRPr="00264A9A" w:rsidRDefault="00C93BBE" w:rsidP="00BB6BFE">
      <w:pPr>
        <w:spacing w:after="160" w:line="259" w:lineRule="auto"/>
        <w:rPr>
          <w:rFonts w:cs="Arial"/>
          <w:szCs w:val="22"/>
        </w:rPr>
      </w:pPr>
      <w:r w:rsidRPr="00264A9A">
        <w:rPr>
          <w:rFonts w:cs="Arial"/>
          <w:szCs w:val="22"/>
        </w:rPr>
        <w:t>6.3.9.1</w:t>
      </w:r>
      <w:r w:rsidR="00BB6BFE" w:rsidRPr="00264A9A">
        <w:rPr>
          <w:rFonts w:cs="Arial"/>
          <w:szCs w:val="22"/>
        </w:rPr>
        <w:t xml:space="preserve"> TSP phải thu hồi chứng thư</w:t>
      </w:r>
      <w:r w:rsidRPr="00264A9A">
        <w:rPr>
          <w:rFonts w:cs="Arial"/>
          <w:szCs w:val="22"/>
        </w:rPr>
        <w:t xml:space="preserve"> chữ ký số</w:t>
      </w:r>
      <w:r w:rsidR="00BB6BFE" w:rsidRPr="00264A9A">
        <w:rPr>
          <w:rFonts w:cs="Arial"/>
          <w:szCs w:val="22"/>
        </w:rPr>
        <w:t xml:space="preserve"> kịp thời dựa trên các yêu cầu thu hồi chứng thư đã được ủy </w:t>
      </w:r>
      <w:r w:rsidR="004E7AED">
        <w:rPr>
          <w:rFonts w:cs="Arial"/>
          <w:szCs w:val="22"/>
        </w:rPr>
        <w:t>quyền và xác thực (xem 6.2.4.3</w:t>
      </w:r>
      <w:r w:rsidR="00BB6BFE" w:rsidRPr="00264A9A">
        <w:rPr>
          <w:rFonts w:cs="Arial"/>
          <w:szCs w:val="22"/>
        </w:rPr>
        <w:t>).</w:t>
      </w:r>
    </w:p>
    <w:p w:rsidR="00BB6BFE" w:rsidRPr="00264A9A" w:rsidRDefault="00C93BBE" w:rsidP="00BB6BFE">
      <w:pPr>
        <w:spacing w:after="160" w:line="259" w:lineRule="auto"/>
        <w:rPr>
          <w:rFonts w:cs="Arial"/>
          <w:szCs w:val="22"/>
        </w:rPr>
      </w:pPr>
      <w:r w:rsidRPr="00264A9A">
        <w:rPr>
          <w:rFonts w:cs="Arial"/>
          <w:szCs w:val="22"/>
        </w:rPr>
        <w:t>6.3.9.2</w:t>
      </w:r>
      <w:r w:rsidR="00BB6BFE" w:rsidRPr="00264A9A">
        <w:rPr>
          <w:rFonts w:cs="Arial"/>
          <w:szCs w:val="22"/>
        </w:rPr>
        <w:t xml:space="preserve"> TSP phải thu hồi bất kỳ chứng thư</w:t>
      </w:r>
      <w:r w:rsidRPr="00264A9A">
        <w:rPr>
          <w:rFonts w:cs="Arial"/>
          <w:szCs w:val="22"/>
        </w:rPr>
        <w:t xml:space="preserve"> chữ ký số</w:t>
      </w:r>
      <w:r w:rsidR="00BB6BFE" w:rsidRPr="00264A9A">
        <w:rPr>
          <w:rFonts w:cs="Arial"/>
          <w:szCs w:val="22"/>
        </w:rPr>
        <w:t xml:space="preserve"> chưa hết hạn nào:</w:t>
      </w:r>
    </w:p>
    <w:p w:rsidR="00BB6BFE" w:rsidRPr="00264A9A" w:rsidRDefault="00BB6BFE" w:rsidP="00C93BBE">
      <w:pPr>
        <w:spacing w:after="160" w:line="259" w:lineRule="auto"/>
        <w:ind w:firstLine="720"/>
        <w:rPr>
          <w:rFonts w:cs="Arial"/>
          <w:szCs w:val="22"/>
        </w:rPr>
      </w:pPr>
      <w:r w:rsidRPr="00264A9A">
        <w:rPr>
          <w:rFonts w:cs="Arial"/>
          <w:szCs w:val="22"/>
        </w:rPr>
        <w:t>a) chứng thư không còn tuân thủ CP theo đó nó đã được cấp; hoặc</w:t>
      </w:r>
    </w:p>
    <w:p w:rsidR="00BB6BFE" w:rsidRPr="00264A9A" w:rsidRDefault="00BB6BFE" w:rsidP="00C93BBE">
      <w:pPr>
        <w:spacing w:after="160" w:line="259" w:lineRule="auto"/>
        <w:ind w:firstLine="720"/>
        <w:rPr>
          <w:rFonts w:cs="Arial"/>
          <w:szCs w:val="22"/>
        </w:rPr>
      </w:pPr>
      <w:r w:rsidRPr="00264A9A">
        <w:rPr>
          <w:rFonts w:cs="Arial"/>
          <w:szCs w:val="22"/>
        </w:rPr>
        <w:lastRenderedPageBreak/>
        <w:t>b) TSP biết có các thay đổi ảnh hưởng đến tính hợp lệ của chứng thư; hoặc</w:t>
      </w:r>
    </w:p>
    <w:p w:rsidR="00BB6BFE" w:rsidRPr="00264A9A" w:rsidRDefault="00C93BBE" w:rsidP="00BB6BFE">
      <w:pPr>
        <w:spacing w:after="160" w:line="259" w:lineRule="auto"/>
        <w:rPr>
          <w:rFonts w:cs="Arial"/>
          <w:szCs w:val="22"/>
        </w:rPr>
      </w:pPr>
      <w:r w:rsidRPr="00264A9A">
        <w:rPr>
          <w:rFonts w:cs="Arial"/>
          <w:szCs w:val="22"/>
        </w:rPr>
        <w:t>Chú thích 1</w:t>
      </w:r>
      <w:r w:rsidR="00BB6BFE" w:rsidRPr="00264A9A">
        <w:rPr>
          <w:rFonts w:cs="Arial"/>
          <w:szCs w:val="22"/>
        </w:rPr>
        <w:t>: Không hàm ý rằng TSP phải giám sát thông tin l</w:t>
      </w:r>
      <w:r w:rsidRPr="00264A9A">
        <w:rPr>
          <w:rFonts w:cs="Arial"/>
          <w:szCs w:val="22"/>
        </w:rPr>
        <w:t>iên quan đến nội dung chứng thư chữ ký số.</w:t>
      </w:r>
    </w:p>
    <w:p w:rsidR="00BB6BFE" w:rsidRPr="00264A9A" w:rsidRDefault="00BB6BFE" w:rsidP="00C93BBE">
      <w:pPr>
        <w:spacing w:after="160" w:line="259" w:lineRule="auto"/>
        <w:ind w:firstLine="720"/>
        <w:rPr>
          <w:rFonts w:cs="Arial"/>
          <w:szCs w:val="22"/>
        </w:rPr>
      </w:pPr>
      <w:r w:rsidRPr="00264A9A">
        <w:rPr>
          <w:rFonts w:cs="Arial"/>
          <w:szCs w:val="22"/>
        </w:rPr>
        <w:t>c) trường hợp các cơ chế mật mã được sử dụng không còn đảm bảo được mối liên kết giữa chủ thể và khóa công khai.</w:t>
      </w:r>
    </w:p>
    <w:p w:rsidR="00BB6BFE" w:rsidRPr="00264A9A" w:rsidRDefault="00CF70E1" w:rsidP="00E7310F">
      <w:pPr>
        <w:spacing w:before="120" w:after="120" w:line="288" w:lineRule="auto"/>
        <w:rPr>
          <w:rFonts w:cs="Arial"/>
          <w:szCs w:val="22"/>
        </w:rPr>
      </w:pPr>
      <w:r w:rsidRPr="00264A9A">
        <w:rPr>
          <w:rFonts w:cs="Arial"/>
          <w:szCs w:val="22"/>
        </w:rPr>
        <w:t>6.3.9.3</w:t>
      </w:r>
      <w:r w:rsidR="00BB6BFE" w:rsidRPr="00264A9A">
        <w:rPr>
          <w:rFonts w:cs="Arial"/>
          <w:szCs w:val="22"/>
        </w:rPr>
        <w:t xml:space="preserve"> Chủ thể và, khi áp dụng, thuê bao của chứng thư</w:t>
      </w:r>
      <w:r w:rsidRPr="00264A9A">
        <w:rPr>
          <w:rFonts w:cs="Arial"/>
          <w:szCs w:val="22"/>
        </w:rPr>
        <w:t xml:space="preserve"> chữ ký số</w:t>
      </w:r>
      <w:r w:rsidR="00BB6BFE" w:rsidRPr="00264A9A">
        <w:rPr>
          <w:rFonts w:cs="Arial"/>
          <w:szCs w:val="22"/>
        </w:rPr>
        <w:t xml:space="preserve"> đã bị thu hồi hoặc tạm dừng, nếu có thể, phải được thông báo về việ</w:t>
      </w:r>
      <w:r w:rsidRPr="00264A9A">
        <w:rPr>
          <w:rFonts w:cs="Arial"/>
          <w:szCs w:val="22"/>
        </w:rPr>
        <w:t>c thay đổi trạng thái chứng thư chữ ký số.</w:t>
      </w:r>
    </w:p>
    <w:p w:rsidR="00BB6BFE" w:rsidRPr="00264A9A" w:rsidRDefault="00CF70E1" w:rsidP="00E7310F">
      <w:pPr>
        <w:spacing w:before="120" w:after="120" w:line="288" w:lineRule="auto"/>
        <w:rPr>
          <w:rFonts w:cs="Arial"/>
          <w:szCs w:val="22"/>
        </w:rPr>
      </w:pPr>
      <w:r w:rsidRPr="00264A9A">
        <w:rPr>
          <w:rFonts w:cs="Arial"/>
          <w:szCs w:val="22"/>
        </w:rPr>
        <w:t>Chú thích</w:t>
      </w:r>
      <w:r w:rsidR="00BB6BFE" w:rsidRPr="00264A9A">
        <w:rPr>
          <w:rFonts w:cs="Arial"/>
          <w:szCs w:val="22"/>
        </w:rPr>
        <w:t xml:space="preserve"> 2: Có thể không thể thông báo cho chủ thể, ví dụ như khi chủ thể đã được biết là đã qua đời hoặc không thể liên hệ theo cách khác.</w:t>
      </w:r>
    </w:p>
    <w:p w:rsidR="00CF70E1" w:rsidRPr="00264A9A" w:rsidRDefault="00343D7E" w:rsidP="00E7310F">
      <w:pPr>
        <w:widowControl w:val="0"/>
        <w:spacing w:before="120" w:after="120" w:line="288" w:lineRule="auto"/>
        <w:rPr>
          <w:rFonts w:cs="Arial"/>
          <w:szCs w:val="22"/>
        </w:rPr>
      </w:pPr>
      <w:r w:rsidRPr="00264A9A">
        <w:rPr>
          <w:rFonts w:cs="Arial"/>
          <w:szCs w:val="22"/>
        </w:rPr>
        <w:t>6.3.9.4</w:t>
      </w:r>
      <w:r w:rsidR="00CF70E1" w:rsidRPr="00264A9A">
        <w:rPr>
          <w:rFonts w:cs="Arial"/>
          <w:szCs w:val="22"/>
        </w:rPr>
        <w:t xml:space="preserve"> Một khi chứng thư </w:t>
      </w:r>
      <w:r w:rsidRPr="00264A9A">
        <w:rPr>
          <w:rFonts w:cs="Arial"/>
          <w:szCs w:val="22"/>
        </w:rPr>
        <w:t xml:space="preserve">chữ ký số </w:t>
      </w:r>
      <w:r w:rsidR="00CF70E1" w:rsidRPr="00264A9A">
        <w:rPr>
          <w:rFonts w:cs="Arial"/>
          <w:szCs w:val="22"/>
        </w:rPr>
        <w:t>đã bị thu hồi vĩnh viễn (tức không phải tạm dừng), thì không được khôi phục lại.</w:t>
      </w:r>
    </w:p>
    <w:p w:rsidR="00CF70E1" w:rsidRPr="00264A9A" w:rsidRDefault="00CF70E1" w:rsidP="00E7310F">
      <w:pPr>
        <w:widowControl w:val="0"/>
        <w:spacing w:before="120" w:after="120" w:line="288" w:lineRule="auto"/>
        <w:rPr>
          <w:rFonts w:cs="Arial"/>
          <w:szCs w:val="22"/>
        </w:rPr>
      </w:pPr>
      <w:r w:rsidRPr="00264A9A">
        <w:rPr>
          <w:rFonts w:cs="Arial"/>
          <w:szCs w:val="22"/>
        </w:rPr>
        <w:t>Đối với trường hợp sử dụng Danh sách thu hồi chứng thư (CRL) liên quan đến chứng thư người dùng cuối, bao gồm các biến thể (ví dụ: Delta CRL):</w:t>
      </w:r>
    </w:p>
    <w:p w:rsidR="00CF70E1" w:rsidRPr="00264A9A" w:rsidRDefault="00CF70E1" w:rsidP="00E7310F">
      <w:pPr>
        <w:spacing w:before="120" w:after="120" w:line="288" w:lineRule="auto"/>
        <w:rPr>
          <w:rFonts w:cs="Arial"/>
          <w:szCs w:val="22"/>
        </w:rPr>
      </w:pPr>
      <w:r w:rsidRPr="00264A9A">
        <w:rPr>
          <w:rFonts w:cs="Arial"/>
          <w:szCs w:val="22"/>
        </w:rPr>
        <w:t>C</w:t>
      </w:r>
      <w:r w:rsidR="00343D7E" w:rsidRPr="00264A9A">
        <w:rPr>
          <w:rFonts w:cs="Arial"/>
          <w:szCs w:val="22"/>
        </w:rPr>
        <w:t>hú thích</w:t>
      </w:r>
      <w:r w:rsidRPr="00264A9A">
        <w:rPr>
          <w:rFonts w:cs="Arial"/>
          <w:szCs w:val="22"/>
        </w:rPr>
        <w:t xml:space="preserve"> 3: Xem điều 6.6.2 về yêu cầu định dạng CRL.</w:t>
      </w:r>
    </w:p>
    <w:p w:rsidR="00CF70E1" w:rsidRPr="00264A9A" w:rsidRDefault="00343D7E" w:rsidP="00E7310F">
      <w:pPr>
        <w:spacing w:before="120" w:after="120" w:line="288" w:lineRule="auto"/>
        <w:rPr>
          <w:rFonts w:cs="Arial"/>
          <w:szCs w:val="22"/>
        </w:rPr>
      </w:pPr>
      <w:r w:rsidRPr="00264A9A">
        <w:rPr>
          <w:rFonts w:cs="Arial"/>
          <w:szCs w:val="22"/>
        </w:rPr>
        <w:t>6.3.9.5</w:t>
      </w:r>
      <w:r w:rsidR="00CF70E1" w:rsidRPr="00264A9A">
        <w:rPr>
          <w:rFonts w:cs="Arial"/>
          <w:szCs w:val="22"/>
        </w:rPr>
        <w:t xml:space="preserve"> Nếu sử dụng CRL liên quan đến chứng thư</w:t>
      </w:r>
      <w:r w:rsidRPr="00264A9A">
        <w:rPr>
          <w:rFonts w:cs="Arial"/>
          <w:szCs w:val="22"/>
        </w:rPr>
        <w:t xml:space="preserve"> chữ ký số</w:t>
      </w:r>
      <w:r w:rsidR="00CF70E1" w:rsidRPr="00264A9A">
        <w:rPr>
          <w:rFonts w:cs="Arial"/>
          <w:szCs w:val="22"/>
        </w:rPr>
        <w:t xml:space="preserve"> người dùng cuối, bao gồm các biến thể, thì CRL hoặc biến thể của nó phải được công bố ít nhất mỗi 24 giờ.</w:t>
      </w:r>
    </w:p>
    <w:p w:rsidR="00CF70E1" w:rsidRPr="00264A9A" w:rsidRDefault="00FE0BA0" w:rsidP="00E7310F">
      <w:pPr>
        <w:spacing w:before="120" w:after="120" w:line="288" w:lineRule="auto"/>
        <w:rPr>
          <w:rFonts w:cs="Arial"/>
          <w:szCs w:val="22"/>
        </w:rPr>
      </w:pPr>
      <w:r w:rsidRPr="00264A9A">
        <w:rPr>
          <w:rFonts w:cs="Arial"/>
          <w:szCs w:val="22"/>
        </w:rPr>
        <w:t>6.3.9.6</w:t>
      </w:r>
      <w:r w:rsidR="00CF70E1" w:rsidRPr="00264A9A">
        <w:rPr>
          <w:rFonts w:cs="Arial"/>
          <w:szCs w:val="22"/>
        </w:rPr>
        <w:t xml:space="preserve"> Nếu sử dụng CRL liên quan đến chứng thư người dùng cuối, bao gồm các biến thể (ví dụ: Delta CRL), thì mỗi CRL phải chỉ rõ thời gian phát hành CRL tiếp theo, trừ khi đó là CRL cuối cùng được phát hành cho phạm vi chứng thư đó; trong trường hợp này, trường nextUpdate trong CRL theo IETF RFC 5280 nên được đặt là “99991231235959Z”.</w:t>
      </w:r>
    </w:p>
    <w:p w:rsidR="00CF70E1" w:rsidRPr="00264A9A" w:rsidRDefault="00163FAB" w:rsidP="00E7310F">
      <w:pPr>
        <w:spacing w:before="120" w:after="120" w:line="288" w:lineRule="auto"/>
        <w:rPr>
          <w:rFonts w:cs="Arial"/>
          <w:szCs w:val="22"/>
        </w:rPr>
      </w:pPr>
      <w:r w:rsidRPr="00264A9A">
        <w:rPr>
          <w:rFonts w:cs="Arial"/>
          <w:szCs w:val="22"/>
        </w:rPr>
        <w:t>Chú thích 4</w:t>
      </w:r>
      <w:r w:rsidR="00CF70E1" w:rsidRPr="00264A9A">
        <w:rPr>
          <w:rFonts w:cs="Arial"/>
          <w:szCs w:val="22"/>
        </w:rPr>
        <w:t>: Giá trị này, được định nghĩa trong IETF RFC 5280 cho các chứng thư không có thời hạn hết hạn rõ ràng, được mở rộng áp dụng cho CRL.</w:t>
      </w:r>
    </w:p>
    <w:p w:rsidR="00CF70E1" w:rsidRPr="00264A9A" w:rsidRDefault="00FE0BA0" w:rsidP="00E7310F">
      <w:pPr>
        <w:spacing w:before="120" w:after="120" w:line="288" w:lineRule="auto"/>
        <w:rPr>
          <w:rFonts w:cs="Arial"/>
          <w:szCs w:val="22"/>
        </w:rPr>
      </w:pPr>
      <w:r w:rsidRPr="00264A9A">
        <w:rPr>
          <w:rFonts w:cs="Arial"/>
          <w:szCs w:val="22"/>
        </w:rPr>
        <w:t>6.3.9.7</w:t>
      </w:r>
      <w:r w:rsidR="00163FAB" w:rsidRPr="00264A9A">
        <w:rPr>
          <w:rFonts w:cs="Arial"/>
          <w:szCs w:val="22"/>
        </w:rPr>
        <w:t xml:space="preserve"> </w:t>
      </w:r>
      <w:r w:rsidR="00CF70E1" w:rsidRPr="00264A9A">
        <w:rPr>
          <w:rFonts w:cs="Arial"/>
          <w:szCs w:val="22"/>
        </w:rPr>
        <w:t>Nếu sử dụng CRL liên quan đến chứng thư</w:t>
      </w:r>
      <w:r w:rsidR="00995EFD">
        <w:rPr>
          <w:rFonts w:cs="Arial"/>
          <w:szCs w:val="22"/>
        </w:rPr>
        <w:t xml:space="preserve"> chữ ký số</w:t>
      </w:r>
      <w:r w:rsidR="00CF70E1" w:rsidRPr="00264A9A">
        <w:rPr>
          <w:rFonts w:cs="Arial"/>
          <w:szCs w:val="22"/>
        </w:rPr>
        <w:t xml:space="preserve"> người dùng cuối, bao gồm các biến thể (ví dụ: Delta CRL), thì một CRL mới có thể được công bố trước thời điểm phát hành CRL tiếp theo đã được công bố.</w:t>
      </w:r>
    </w:p>
    <w:p w:rsidR="00334CB9" w:rsidRPr="00264A9A" w:rsidRDefault="00410F49" w:rsidP="00E7310F">
      <w:pPr>
        <w:spacing w:before="120" w:after="120" w:line="288" w:lineRule="auto"/>
        <w:rPr>
          <w:rFonts w:cs="Arial"/>
          <w:szCs w:val="22"/>
        </w:rPr>
      </w:pPr>
      <w:r>
        <w:rPr>
          <w:rFonts w:cs="Arial"/>
          <w:szCs w:val="22"/>
        </w:rPr>
        <w:t>6.3.9.8</w:t>
      </w:r>
      <w:r w:rsidR="00334CB9" w:rsidRPr="00264A9A">
        <w:rPr>
          <w:rFonts w:cs="Arial"/>
          <w:szCs w:val="22"/>
        </w:rPr>
        <w:t xml:space="preserve"> Nếu sử dụng Danh sách thu hồi chứng thư</w:t>
      </w:r>
      <w:r w:rsidR="00995EFD">
        <w:rPr>
          <w:rFonts w:cs="Arial"/>
          <w:szCs w:val="22"/>
        </w:rPr>
        <w:t xml:space="preserve"> chữ ký số</w:t>
      </w:r>
      <w:r w:rsidR="00334CB9" w:rsidRPr="00264A9A">
        <w:rPr>
          <w:rFonts w:cs="Arial"/>
          <w:szCs w:val="22"/>
        </w:rPr>
        <w:t xml:space="preserve"> liên quan đến chứng thư người dùng cuối, bao gồm các biến thể (ví dụ: Delta CRL), thì CRL phải được ký bởi CA hoặc một thực thể do TSP chỉ định.</w:t>
      </w:r>
    </w:p>
    <w:p w:rsidR="00334CB9" w:rsidRPr="0017677B" w:rsidRDefault="00334CB9" w:rsidP="00E7310F">
      <w:pPr>
        <w:spacing w:before="120" w:after="120" w:line="288" w:lineRule="auto"/>
        <w:rPr>
          <w:rFonts w:cs="Arial"/>
          <w:szCs w:val="22"/>
        </w:rPr>
      </w:pPr>
      <w:r w:rsidRPr="0017677B">
        <w:rPr>
          <w:rFonts w:cs="Arial"/>
          <w:szCs w:val="22"/>
        </w:rPr>
        <w:t>Trường hợp sử dụng CARL:</w:t>
      </w:r>
    </w:p>
    <w:p w:rsidR="00334CB9" w:rsidRPr="0017677B" w:rsidRDefault="00334CB9" w:rsidP="00E7310F">
      <w:pPr>
        <w:spacing w:before="120" w:after="120" w:line="288" w:lineRule="auto"/>
        <w:rPr>
          <w:rFonts w:cs="Arial"/>
          <w:szCs w:val="22"/>
        </w:rPr>
      </w:pPr>
      <w:r w:rsidRPr="0017677B">
        <w:rPr>
          <w:rFonts w:cs="Arial"/>
          <w:szCs w:val="22"/>
        </w:rPr>
        <w:t>6.3.9.</w:t>
      </w:r>
      <w:r w:rsidR="00264A9A" w:rsidRPr="0017677B">
        <w:rPr>
          <w:rFonts w:cs="Arial"/>
          <w:szCs w:val="22"/>
        </w:rPr>
        <w:t>9</w:t>
      </w:r>
      <w:r w:rsidRPr="0017677B">
        <w:rPr>
          <w:rFonts w:cs="Arial"/>
          <w:szCs w:val="22"/>
        </w:rPr>
        <w:t xml:space="preserve"> Nếu sử dụng CARL, một CARL mới phải được tạo ít nhất một lần mỗi năm, với giá trị nextUpdate không quá 1 năm kể từ ngày phát hành.</w:t>
      </w:r>
    </w:p>
    <w:p w:rsidR="00334CB9" w:rsidRPr="00F139C5" w:rsidRDefault="00264A9A" w:rsidP="00E7310F">
      <w:pPr>
        <w:spacing w:before="120" w:after="120" w:line="288" w:lineRule="auto"/>
        <w:rPr>
          <w:rFonts w:cs="Arial"/>
          <w:spacing w:val="-4"/>
          <w:szCs w:val="22"/>
        </w:rPr>
      </w:pPr>
      <w:r w:rsidRPr="00F139C5">
        <w:rPr>
          <w:rFonts w:cs="Arial"/>
          <w:spacing w:val="-4"/>
          <w:szCs w:val="22"/>
        </w:rPr>
        <w:t>6.3.9.10</w:t>
      </w:r>
      <w:r w:rsidR="00334CB9" w:rsidRPr="00F139C5">
        <w:rPr>
          <w:rFonts w:cs="Arial"/>
          <w:spacing w:val="-4"/>
          <w:szCs w:val="22"/>
        </w:rPr>
        <w:t xml:space="preserve"> Nếu sử dụng CARL, một CARL mới phải được tạo khi chứng thư</w:t>
      </w:r>
      <w:r w:rsidR="004C145F" w:rsidRPr="00F139C5">
        <w:rPr>
          <w:rFonts w:cs="Arial"/>
          <w:spacing w:val="-4"/>
          <w:szCs w:val="22"/>
        </w:rPr>
        <w:t xml:space="preserve"> chữ ký số</w:t>
      </w:r>
      <w:r w:rsidR="00334CB9" w:rsidRPr="00F139C5">
        <w:rPr>
          <w:rFonts w:cs="Arial"/>
          <w:spacing w:val="-4"/>
          <w:szCs w:val="22"/>
        </w:rPr>
        <w:t xml:space="preserve"> CA bị thu hồi.</w:t>
      </w:r>
    </w:p>
    <w:p w:rsidR="00334CB9" w:rsidRPr="0017677B" w:rsidRDefault="00264A9A" w:rsidP="00E7310F">
      <w:pPr>
        <w:spacing w:before="120" w:after="120" w:line="288" w:lineRule="auto"/>
        <w:rPr>
          <w:rFonts w:cs="Arial"/>
          <w:szCs w:val="22"/>
        </w:rPr>
      </w:pPr>
      <w:r w:rsidRPr="0017677B">
        <w:rPr>
          <w:rFonts w:cs="Arial"/>
          <w:szCs w:val="22"/>
        </w:rPr>
        <w:t>6.3.9.11</w:t>
      </w:r>
      <w:r w:rsidR="00334CB9" w:rsidRPr="0017677B">
        <w:rPr>
          <w:rFonts w:cs="Arial"/>
          <w:szCs w:val="22"/>
        </w:rPr>
        <w:t>: Trong trường hợp CA cấp chứ</w:t>
      </w:r>
      <w:r w:rsidR="004C145F" w:rsidRPr="0017677B">
        <w:rPr>
          <w:rFonts w:cs="Arial"/>
          <w:szCs w:val="22"/>
        </w:rPr>
        <w:t>ng thư chữ ký số</w:t>
      </w:r>
      <w:r w:rsidR="00334CB9" w:rsidRPr="0017677B">
        <w:rPr>
          <w:rFonts w:cs="Arial"/>
          <w:szCs w:val="22"/>
        </w:rPr>
        <w:t xml:space="preserve"> cho các TSP khác, CARL nên được phát hành ít nhất mỗi 31 ngày.</w:t>
      </w:r>
    </w:p>
    <w:p w:rsidR="00334CB9" w:rsidRPr="0017677B" w:rsidRDefault="00264A9A" w:rsidP="00E7310F">
      <w:pPr>
        <w:spacing w:before="120" w:after="120" w:line="288" w:lineRule="auto"/>
        <w:rPr>
          <w:rFonts w:cs="Arial"/>
          <w:szCs w:val="22"/>
        </w:rPr>
      </w:pPr>
      <w:r w:rsidRPr="0017677B">
        <w:rPr>
          <w:rFonts w:cs="Arial"/>
          <w:szCs w:val="22"/>
        </w:rPr>
        <w:t>6.3.9.12</w:t>
      </w:r>
      <w:r w:rsidR="0032788D" w:rsidRPr="0017677B">
        <w:rPr>
          <w:rFonts w:cs="Arial"/>
          <w:szCs w:val="22"/>
        </w:rPr>
        <w:t xml:space="preserve">: </w:t>
      </w:r>
      <w:r w:rsidR="00334CB9" w:rsidRPr="0017677B">
        <w:rPr>
          <w:rFonts w:cs="Arial"/>
          <w:szCs w:val="22"/>
        </w:rPr>
        <w:t xml:space="preserve">TSP không bắt buộc phải có dịch vụ quản lý thu hồi để đáp ứng các yêu cầu </w:t>
      </w:r>
      <w:r w:rsidR="004C145F" w:rsidRPr="0017677B">
        <w:rPr>
          <w:rFonts w:cs="Arial"/>
          <w:szCs w:val="22"/>
        </w:rPr>
        <w:t>6.2.4.1, 6.2.4.</w:t>
      </w:r>
      <w:r w:rsidR="00EE364A" w:rsidRPr="0017677B">
        <w:rPr>
          <w:rFonts w:cs="Arial"/>
          <w:szCs w:val="22"/>
        </w:rPr>
        <w:t xml:space="preserve">3, 6.2.4.4, 6.2.4.5, 6.2.4.9 và </w:t>
      </w:r>
      <w:r w:rsidR="00334CB9" w:rsidRPr="0017677B">
        <w:rPr>
          <w:rFonts w:cs="Arial"/>
          <w:szCs w:val="22"/>
        </w:rPr>
        <w:t>6.5.1-21 đối với chứng thư</w:t>
      </w:r>
      <w:r w:rsidR="00EE364A" w:rsidRPr="0017677B">
        <w:rPr>
          <w:rFonts w:cs="Arial"/>
          <w:szCs w:val="22"/>
        </w:rPr>
        <w:t xml:space="preserve"> chữ ký số</w:t>
      </w:r>
      <w:r w:rsidR="00334CB9" w:rsidRPr="0017677B">
        <w:rPr>
          <w:rFonts w:cs="Arial"/>
          <w:szCs w:val="22"/>
        </w:rPr>
        <w:t xml:space="preserve"> ngắn hạn, vì các yêu cầu này không nhất thiết áp dụng cho chứng thư</w:t>
      </w:r>
      <w:r w:rsidR="00EE364A" w:rsidRPr="0017677B">
        <w:rPr>
          <w:rFonts w:cs="Arial"/>
          <w:szCs w:val="22"/>
        </w:rPr>
        <w:t xml:space="preserve"> chữ ký số</w:t>
      </w:r>
      <w:r w:rsidR="00334CB9" w:rsidRPr="0017677B">
        <w:rPr>
          <w:rFonts w:cs="Arial"/>
          <w:szCs w:val="22"/>
        </w:rPr>
        <w:t xml:space="preserve"> ngắn hạn.</w:t>
      </w:r>
    </w:p>
    <w:p w:rsidR="00334CB9" w:rsidRPr="0017677B" w:rsidRDefault="0017677B" w:rsidP="00E7310F">
      <w:pPr>
        <w:spacing w:before="120" w:after="120" w:line="288" w:lineRule="auto"/>
        <w:rPr>
          <w:rFonts w:cs="Arial"/>
          <w:szCs w:val="22"/>
        </w:rPr>
      </w:pPr>
      <w:r w:rsidRPr="0017677B">
        <w:rPr>
          <w:rFonts w:cs="Arial"/>
          <w:szCs w:val="22"/>
        </w:rPr>
        <w:t>6.3.9.13</w:t>
      </w:r>
      <w:r w:rsidR="005472D8" w:rsidRPr="0017677B">
        <w:rPr>
          <w:rFonts w:cs="Arial"/>
          <w:szCs w:val="22"/>
        </w:rPr>
        <w:t xml:space="preserve">: </w:t>
      </w:r>
      <w:r w:rsidR="00334CB9" w:rsidRPr="0017677B">
        <w:rPr>
          <w:rFonts w:cs="Arial"/>
          <w:szCs w:val="22"/>
        </w:rPr>
        <w:t>Đối với chứng thư</w:t>
      </w:r>
      <w:r w:rsidR="005472D8" w:rsidRPr="0017677B">
        <w:rPr>
          <w:rFonts w:cs="Arial"/>
          <w:szCs w:val="22"/>
        </w:rPr>
        <w:t xml:space="preserve"> chữ ký số</w:t>
      </w:r>
      <w:r w:rsidR="00334CB9" w:rsidRPr="0017677B">
        <w:rPr>
          <w:rFonts w:cs="Arial"/>
          <w:szCs w:val="22"/>
        </w:rPr>
        <w:t xml:space="preserve"> ngắn hạn có thể bị thu hồi, T</w:t>
      </w:r>
      <w:r w:rsidR="00C36634">
        <w:rPr>
          <w:rFonts w:cs="Arial"/>
          <w:szCs w:val="22"/>
        </w:rPr>
        <w:t>SP phải đáp ứng các yêu cầu 6.2.4.1, 6.2.4.3, 6.2.4.3, 6.2.4.5</w:t>
      </w:r>
      <w:r w:rsidR="00334CB9" w:rsidRPr="0017677B">
        <w:rPr>
          <w:rFonts w:cs="Arial"/>
          <w:szCs w:val="22"/>
        </w:rPr>
        <w:t xml:space="preserve"> </w:t>
      </w:r>
      <w:r w:rsidR="00C36634">
        <w:rPr>
          <w:rFonts w:cs="Arial"/>
          <w:szCs w:val="22"/>
        </w:rPr>
        <w:t>đến 6.2.4.9, 6.3.9.1, 6.3.9.2 và 6.5.1.</w:t>
      </w:r>
      <w:r w:rsidR="00334CB9" w:rsidRPr="0017677B">
        <w:rPr>
          <w:rFonts w:cs="Arial"/>
          <w:szCs w:val="22"/>
        </w:rPr>
        <w:t>21.</w:t>
      </w:r>
    </w:p>
    <w:p w:rsidR="00334CB9" w:rsidRPr="0017677B" w:rsidRDefault="005472D8" w:rsidP="00E7310F">
      <w:pPr>
        <w:spacing w:before="120" w:after="120" w:line="288" w:lineRule="auto"/>
        <w:rPr>
          <w:rFonts w:cs="Arial"/>
          <w:szCs w:val="22"/>
        </w:rPr>
      </w:pPr>
      <w:r w:rsidRPr="0017677B">
        <w:rPr>
          <w:rFonts w:cs="Arial"/>
          <w:szCs w:val="22"/>
        </w:rPr>
        <w:lastRenderedPageBreak/>
        <w:t xml:space="preserve">Chú thích 5: </w:t>
      </w:r>
      <w:r w:rsidR="00334CB9" w:rsidRPr="0017677B">
        <w:rPr>
          <w:rFonts w:cs="Arial"/>
          <w:szCs w:val="22"/>
        </w:rPr>
        <w:t>Yêu cầu CSS-6.3.10-08 vẫn áp dụng cho TSP phát hành chứng thư ngắn hạn. TSP phát hành chứng thư ngắn hạn có thể cung cấp phản hồi OCSP “good” hoặc CRL rỗng cho chứng thư liên quan để tương thích ngược, tuy nhiên việc kiểm tra trạng thái thu hồi sẽ không cung cấp thêm thông tin về tính hợp lệ của chứng thư.</w:t>
      </w:r>
    </w:p>
    <w:p w:rsidR="00334CB9" w:rsidRPr="0017677B" w:rsidRDefault="005472D8" w:rsidP="00E7310F">
      <w:pPr>
        <w:spacing w:before="120" w:after="120" w:line="288" w:lineRule="auto"/>
        <w:rPr>
          <w:rFonts w:cs="Arial"/>
          <w:szCs w:val="22"/>
        </w:rPr>
      </w:pPr>
      <w:r w:rsidRPr="0017677B">
        <w:rPr>
          <w:rFonts w:cs="Arial"/>
          <w:szCs w:val="22"/>
        </w:rPr>
        <w:t>Chú thích</w:t>
      </w:r>
      <w:r w:rsidR="00334CB9" w:rsidRPr="0017677B">
        <w:rPr>
          <w:rFonts w:cs="Arial"/>
          <w:szCs w:val="22"/>
        </w:rPr>
        <w:t xml:space="preserve"> 6:</w:t>
      </w:r>
      <w:r w:rsidRPr="0017677B">
        <w:rPr>
          <w:rFonts w:cs="Arial"/>
          <w:szCs w:val="22"/>
        </w:rPr>
        <w:t xml:space="preserve"> </w:t>
      </w:r>
      <w:r w:rsidR="00334CB9" w:rsidRPr="0017677B">
        <w:rPr>
          <w:rFonts w:cs="Arial"/>
          <w:szCs w:val="22"/>
        </w:rPr>
        <w:t>Các tùy chọn tại REV-6.3.9-15 chỉ áp dụng cho chứng thư người dùng cuối; nếu TSP không tuân thủ chính sách chứng thư áp dụng thì chứng thư CA của TSP có thể bị thu hồi.</w:t>
      </w:r>
    </w:p>
    <w:p w:rsidR="00334CB9" w:rsidRPr="0017677B" w:rsidRDefault="0017677B" w:rsidP="00E7310F">
      <w:pPr>
        <w:spacing w:before="120" w:after="120" w:line="288" w:lineRule="auto"/>
        <w:rPr>
          <w:rFonts w:cs="Arial"/>
          <w:szCs w:val="22"/>
        </w:rPr>
      </w:pPr>
      <w:r w:rsidRPr="0017677B">
        <w:rPr>
          <w:rFonts w:cs="Arial"/>
          <w:szCs w:val="22"/>
        </w:rPr>
        <w:t>6.3.9.14</w:t>
      </w:r>
      <w:r w:rsidR="00806544" w:rsidRPr="0017677B">
        <w:rPr>
          <w:rFonts w:cs="Arial"/>
          <w:szCs w:val="22"/>
        </w:rPr>
        <w:t xml:space="preserve">: </w:t>
      </w:r>
      <w:r w:rsidR="00334CB9" w:rsidRPr="0017677B">
        <w:rPr>
          <w:rFonts w:cs="Arial"/>
          <w:szCs w:val="22"/>
        </w:rPr>
        <w:t>TSP phát hành chứng thư ngắn hạn phải mô tả rõ trong CPS các loại chứng thư không thể bị thu hồi qua dịch vụ quản lý thu hồi và các chứng thư không thể bị thu hồi kể cả bởi chính TSP.</w:t>
      </w:r>
    </w:p>
    <w:p w:rsidR="00334CB9" w:rsidRPr="0017677B" w:rsidRDefault="00806544" w:rsidP="00E7310F">
      <w:pPr>
        <w:spacing w:before="120" w:after="120" w:line="288" w:lineRule="auto"/>
        <w:rPr>
          <w:rFonts w:cs="Arial"/>
          <w:szCs w:val="22"/>
        </w:rPr>
      </w:pPr>
      <w:r w:rsidRPr="0017677B">
        <w:rPr>
          <w:rFonts w:cs="Arial"/>
          <w:szCs w:val="22"/>
        </w:rPr>
        <w:t>Chú thích</w:t>
      </w:r>
      <w:r w:rsidR="00334CB9" w:rsidRPr="0017677B">
        <w:rPr>
          <w:rFonts w:cs="Arial"/>
          <w:szCs w:val="22"/>
        </w:rPr>
        <w:t xml:space="preserve"> 7: Việc giải thích rằng một số nhóm chứng thư không thể bị thu hồi và trạng thái của chúng không thay đổi có thể được coi là một phương án thay thế cho REV-6.2.4-01.</w:t>
      </w:r>
    </w:p>
    <w:p w:rsidR="00334CB9" w:rsidRPr="0017677B" w:rsidRDefault="0017677B" w:rsidP="00E7310F">
      <w:pPr>
        <w:spacing w:before="120" w:after="120" w:line="288" w:lineRule="auto"/>
        <w:rPr>
          <w:rFonts w:cs="Arial"/>
          <w:szCs w:val="22"/>
        </w:rPr>
      </w:pPr>
      <w:r w:rsidRPr="0017677B">
        <w:rPr>
          <w:rFonts w:cs="Arial"/>
          <w:szCs w:val="22"/>
        </w:rPr>
        <w:t>6.3.9.15</w:t>
      </w:r>
      <w:r w:rsidR="00806544" w:rsidRPr="0017677B">
        <w:rPr>
          <w:rFonts w:cs="Arial"/>
          <w:szCs w:val="22"/>
        </w:rPr>
        <w:t xml:space="preserve">: </w:t>
      </w:r>
      <w:r w:rsidR="00334CB9" w:rsidRPr="0017677B">
        <w:rPr>
          <w:rFonts w:cs="Arial"/>
          <w:szCs w:val="22"/>
        </w:rPr>
        <w:t>Đối với TSP phát hành chứng thư ngắn hạn không thể thu hồi, TSP phải cung cấp cơ chế thông báo sự cố đối với các chứng thư không thể thu hồi này và cơ chế yêu cầu thông tin liên quan đến các sự cố đã thông báo.</w:t>
      </w:r>
    </w:p>
    <w:p w:rsidR="00334CB9" w:rsidRPr="0017677B" w:rsidRDefault="00806544" w:rsidP="00E7310F">
      <w:pPr>
        <w:spacing w:before="120" w:after="120" w:line="288" w:lineRule="auto"/>
        <w:rPr>
          <w:rFonts w:cs="Arial"/>
          <w:szCs w:val="22"/>
        </w:rPr>
      </w:pPr>
      <w:r w:rsidRPr="0017677B">
        <w:rPr>
          <w:rFonts w:cs="Arial"/>
          <w:szCs w:val="22"/>
        </w:rPr>
        <w:t>6.3.9.1</w:t>
      </w:r>
      <w:r w:rsidR="002B22B2" w:rsidRPr="0017677B">
        <w:rPr>
          <w:rFonts w:cs="Arial"/>
          <w:szCs w:val="22"/>
        </w:rPr>
        <w:t xml:space="preserve">9: </w:t>
      </w:r>
      <w:r w:rsidR="00334CB9" w:rsidRPr="0017677B">
        <w:rPr>
          <w:rFonts w:cs="Arial"/>
          <w:szCs w:val="22"/>
        </w:rPr>
        <w:t>Đối với TSP phát hành chứng thư ngắn hạn không thể thu hồi, TSP phải ghi nhận mọi thông báo sự cố liên quan đến các chứng thư này v</w:t>
      </w:r>
      <w:r w:rsidR="002B22B2" w:rsidRPr="0017677B">
        <w:rPr>
          <w:rFonts w:cs="Arial"/>
          <w:szCs w:val="22"/>
        </w:rPr>
        <w:t>ào nhật ký kiểm toán</w:t>
      </w:r>
      <w:r w:rsidR="00334CB9" w:rsidRPr="0017677B">
        <w:rPr>
          <w:rFonts w:cs="Arial"/>
          <w:szCs w:val="22"/>
        </w:rPr>
        <w:t>.</w:t>
      </w:r>
    </w:p>
    <w:p w:rsidR="00334CB9" w:rsidRPr="0017677B" w:rsidRDefault="0017677B" w:rsidP="00E7310F">
      <w:pPr>
        <w:spacing w:before="120" w:after="120" w:line="288" w:lineRule="auto"/>
        <w:rPr>
          <w:rFonts w:cs="Arial"/>
          <w:szCs w:val="22"/>
        </w:rPr>
      </w:pPr>
      <w:r w:rsidRPr="0017677B">
        <w:rPr>
          <w:rFonts w:cs="Arial"/>
          <w:szCs w:val="22"/>
        </w:rPr>
        <w:t>6.3.9.16</w:t>
      </w:r>
      <w:r w:rsidR="002B22B2" w:rsidRPr="0017677B">
        <w:rPr>
          <w:rFonts w:cs="Arial"/>
          <w:szCs w:val="22"/>
        </w:rPr>
        <w:t xml:space="preserve">: </w:t>
      </w:r>
      <w:r w:rsidR="00334CB9" w:rsidRPr="0017677B">
        <w:rPr>
          <w:rFonts w:cs="Arial"/>
          <w:szCs w:val="22"/>
        </w:rPr>
        <w:t>Đối với TSP phát hành chứng thư ngắn hạn không thể thu hồi, TSP phải mô tả trong CPS cách thức thông báo sự cố và cách yêu cầu thông tin liên quan đến các thông báo đó.</w:t>
      </w:r>
    </w:p>
    <w:p w:rsidR="00FE0BA0" w:rsidRPr="00F139C5" w:rsidRDefault="002B22B2" w:rsidP="00E7310F">
      <w:pPr>
        <w:spacing w:before="120" w:after="120" w:line="288" w:lineRule="auto"/>
        <w:rPr>
          <w:rFonts w:cs="Arial"/>
          <w:spacing w:val="-4"/>
          <w:szCs w:val="22"/>
        </w:rPr>
      </w:pPr>
      <w:r w:rsidRPr="00F139C5">
        <w:rPr>
          <w:rFonts w:cs="Arial"/>
          <w:spacing w:val="-4"/>
          <w:szCs w:val="22"/>
        </w:rPr>
        <w:t xml:space="preserve">Chú thích </w:t>
      </w:r>
      <w:r w:rsidR="00334CB9" w:rsidRPr="00F139C5">
        <w:rPr>
          <w:rFonts w:cs="Arial"/>
          <w:spacing w:val="-4"/>
          <w:szCs w:val="22"/>
        </w:rPr>
        <w:t>8: Bằng chứng về việc thông báo sự cố có thể cần thiết trong quá trình tố tụng pháp lý.</w:t>
      </w:r>
    </w:p>
    <w:p w:rsidR="009E09B0" w:rsidRPr="00F018CE" w:rsidRDefault="002B22B2" w:rsidP="00F018CE">
      <w:pPr>
        <w:widowControl w:val="0"/>
        <w:spacing w:after="160" w:line="259" w:lineRule="auto"/>
        <w:rPr>
          <w:rFonts w:cs="Arial"/>
          <w:b/>
          <w:szCs w:val="22"/>
        </w:rPr>
      </w:pPr>
      <w:r w:rsidRPr="00F018CE">
        <w:rPr>
          <w:rFonts w:cs="Arial"/>
          <w:b/>
          <w:szCs w:val="22"/>
        </w:rPr>
        <w:t xml:space="preserve">6.3.10 </w:t>
      </w:r>
      <w:r w:rsidR="009E09B0" w:rsidRPr="00F018CE">
        <w:rPr>
          <w:rFonts w:cs="Arial"/>
          <w:b/>
          <w:szCs w:val="22"/>
        </w:rPr>
        <w:t>Dịch vụ trạng thái chứng thư chữ ký số</w:t>
      </w:r>
    </w:p>
    <w:p w:rsidR="009E09B0" w:rsidRPr="00F018CE" w:rsidRDefault="00F45297" w:rsidP="00F018CE">
      <w:pPr>
        <w:widowControl w:val="0"/>
        <w:spacing w:after="160" w:line="259" w:lineRule="auto"/>
        <w:rPr>
          <w:rFonts w:cs="Arial"/>
          <w:szCs w:val="22"/>
        </w:rPr>
      </w:pPr>
      <w:r>
        <w:rPr>
          <w:rFonts w:cs="Arial"/>
          <w:szCs w:val="22"/>
        </w:rPr>
        <w:t>6.3.10.1</w:t>
      </w:r>
      <w:r w:rsidR="009E09B0" w:rsidRPr="00F018CE">
        <w:rPr>
          <w:rFonts w:cs="Arial"/>
          <w:szCs w:val="22"/>
        </w:rPr>
        <w:t xml:space="preserve"> TSP phải cung cấp các dịch vụ để kiểm tra trạng thái của chứng thư chữ ký số</w:t>
      </w:r>
    </w:p>
    <w:p w:rsidR="009E09B0" w:rsidRPr="00F018CE" w:rsidRDefault="009E09B0" w:rsidP="00F018CE">
      <w:pPr>
        <w:widowControl w:val="0"/>
        <w:spacing w:after="160" w:line="259" w:lineRule="auto"/>
        <w:rPr>
          <w:rFonts w:cs="Arial"/>
          <w:szCs w:val="22"/>
        </w:rPr>
      </w:pPr>
      <w:r w:rsidRPr="00F018CE">
        <w:rPr>
          <w:rFonts w:cs="Arial"/>
          <w:szCs w:val="22"/>
        </w:rPr>
        <w:t>Cụ thể:</w:t>
      </w:r>
    </w:p>
    <w:p w:rsidR="009E09B0" w:rsidRPr="00F018CE" w:rsidRDefault="00F45297" w:rsidP="00995EFD">
      <w:pPr>
        <w:widowControl w:val="0"/>
        <w:spacing w:after="160" w:line="259" w:lineRule="auto"/>
        <w:rPr>
          <w:rFonts w:cs="Arial"/>
          <w:szCs w:val="22"/>
        </w:rPr>
      </w:pPr>
      <w:r>
        <w:rPr>
          <w:rFonts w:cs="Arial"/>
          <w:szCs w:val="22"/>
        </w:rPr>
        <w:t xml:space="preserve">CSS-6.3.10.2 </w:t>
      </w:r>
      <w:r w:rsidR="009E09B0" w:rsidRPr="00F018CE">
        <w:rPr>
          <w:rFonts w:cs="Arial"/>
          <w:szCs w:val="22"/>
        </w:rPr>
        <w:t>Thông tin trạng thái thu hồi phải sẵn sàng 24 giờ mỗi ngày, 7 ngày mỗi tuần. Trong trường hợp sự cố hệ thống, dịch vụ hoặc các yếu tố ngoài tầm kiểm soát của TSP, TSP phải nỗ lực tối đa để đảm bảo dịch vụ thông tin này không bị gián đoạn quá thời gian tối đa được quy định trong CPS.</w:t>
      </w:r>
    </w:p>
    <w:p w:rsidR="009E09B0" w:rsidRPr="00F018CE" w:rsidRDefault="00F45297" w:rsidP="00995EFD">
      <w:pPr>
        <w:widowControl w:val="0"/>
        <w:spacing w:after="160" w:line="259" w:lineRule="auto"/>
        <w:rPr>
          <w:rFonts w:cs="Arial"/>
          <w:szCs w:val="22"/>
        </w:rPr>
      </w:pPr>
      <w:r>
        <w:rPr>
          <w:rFonts w:cs="Arial"/>
          <w:szCs w:val="22"/>
        </w:rPr>
        <w:t>CSS-6.3.10.3</w:t>
      </w:r>
      <w:r w:rsidR="009E09B0" w:rsidRPr="00F018CE">
        <w:rPr>
          <w:rFonts w:cs="Arial"/>
          <w:szCs w:val="22"/>
        </w:rPr>
        <w:t xml:space="preserve"> Tính toàn vẹn và tính xác thực của thông tin trạng thái phải được bảo vệ.</w:t>
      </w:r>
    </w:p>
    <w:p w:rsidR="009E09B0" w:rsidRPr="00F018CE" w:rsidRDefault="00F45297" w:rsidP="00F45297">
      <w:pPr>
        <w:widowControl w:val="0"/>
        <w:spacing w:after="160" w:line="259" w:lineRule="auto"/>
        <w:rPr>
          <w:rFonts w:cs="Arial"/>
          <w:szCs w:val="22"/>
        </w:rPr>
      </w:pPr>
      <w:r>
        <w:rPr>
          <w:rFonts w:cs="Arial"/>
          <w:szCs w:val="22"/>
        </w:rPr>
        <w:t>CSS-6.3.10.4</w:t>
      </w:r>
      <w:r w:rsidR="009E09B0" w:rsidRPr="00F018CE">
        <w:rPr>
          <w:rFonts w:cs="Arial"/>
          <w:szCs w:val="22"/>
        </w:rPr>
        <w:t xml:space="preserve"> Thông tin trạng thái thu hồi phải bao gồm thông tin về trạng thái của chứng thư</w:t>
      </w:r>
      <w:r>
        <w:rPr>
          <w:rFonts w:cs="Arial"/>
          <w:szCs w:val="22"/>
        </w:rPr>
        <w:t xml:space="preserve"> chữ ký số</w:t>
      </w:r>
      <w:r w:rsidR="009E09B0" w:rsidRPr="00F018CE">
        <w:rPr>
          <w:rFonts w:cs="Arial"/>
          <w:szCs w:val="22"/>
        </w:rPr>
        <w:t xml:space="preserve"> ít nhất cho đến khi chứng thư</w:t>
      </w:r>
      <w:r>
        <w:rPr>
          <w:rFonts w:cs="Arial"/>
          <w:szCs w:val="22"/>
        </w:rPr>
        <w:t xml:space="preserve"> chữ ký số</w:t>
      </w:r>
      <w:r w:rsidR="009E09B0" w:rsidRPr="00F018CE">
        <w:rPr>
          <w:rFonts w:cs="Arial"/>
          <w:szCs w:val="22"/>
        </w:rPr>
        <w:t xml:space="preserve"> hết hạn.</w:t>
      </w:r>
    </w:p>
    <w:p w:rsidR="009E09B0" w:rsidRPr="00F018CE" w:rsidRDefault="0037003D" w:rsidP="00F018CE">
      <w:pPr>
        <w:widowControl w:val="0"/>
        <w:spacing w:after="160" w:line="259" w:lineRule="auto"/>
        <w:rPr>
          <w:rFonts w:cs="Arial"/>
          <w:szCs w:val="22"/>
        </w:rPr>
      </w:pPr>
      <w:r w:rsidRPr="00F018CE">
        <w:rPr>
          <w:rFonts w:cs="Arial"/>
          <w:szCs w:val="22"/>
        </w:rPr>
        <w:t>Chú thích</w:t>
      </w:r>
      <w:r w:rsidR="009E09B0" w:rsidRPr="00F018CE">
        <w:rPr>
          <w:rFonts w:cs="Arial"/>
          <w:szCs w:val="22"/>
        </w:rPr>
        <w:t xml:space="preserve"> 1: ETSI EN 319 411-2 quy định phương thức chuẩn để cung cấp thông tin trạng thái chứng thư</w:t>
      </w:r>
      <w:r w:rsidR="00F45297">
        <w:rPr>
          <w:rFonts w:cs="Arial"/>
          <w:szCs w:val="22"/>
        </w:rPr>
        <w:t xml:space="preserve"> chữ ký số</w:t>
      </w:r>
      <w:r w:rsidR="009E09B0" w:rsidRPr="00F018CE">
        <w:rPr>
          <w:rFonts w:cs="Arial"/>
          <w:szCs w:val="22"/>
        </w:rPr>
        <w:t xml:space="preserve"> sau khi hết hạn.</w:t>
      </w:r>
    </w:p>
    <w:p w:rsidR="009E09B0" w:rsidRPr="00F018CE" w:rsidRDefault="009E09B0" w:rsidP="00F45297">
      <w:pPr>
        <w:widowControl w:val="0"/>
        <w:spacing w:after="160" w:line="259" w:lineRule="auto"/>
        <w:rPr>
          <w:rFonts w:cs="Arial"/>
          <w:szCs w:val="22"/>
        </w:rPr>
      </w:pPr>
      <w:r w:rsidRPr="00F018CE">
        <w:rPr>
          <w:rFonts w:cs="Arial"/>
          <w:szCs w:val="22"/>
        </w:rPr>
        <w:t>Phương thức cung cấp trạng thái thu hồi:</w:t>
      </w:r>
    </w:p>
    <w:p w:rsidR="009E09B0" w:rsidRPr="00F018CE" w:rsidRDefault="00F45297" w:rsidP="00F45297">
      <w:pPr>
        <w:widowControl w:val="0"/>
        <w:spacing w:after="160" w:line="259" w:lineRule="auto"/>
        <w:rPr>
          <w:rFonts w:cs="Arial"/>
          <w:szCs w:val="22"/>
        </w:rPr>
      </w:pPr>
      <w:r>
        <w:rPr>
          <w:rFonts w:cs="Arial"/>
          <w:szCs w:val="22"/>
        </w:rPr>
        <w:t>CSS-6.3.10.5</w:t>
      </w:r>
      <w:r w:rsidR="009E09B0" w:rsidRPr="00F018CE">
        <w:rPr>
          <w:rFonts w:cs="Arial"/>
          <w:szCs w:val="22"/>
        </w:rPr>
        <w:t xml:space="preserve"> Phải hỗ trợ OCSP hoặc CRL.</w:t>
      </w:r>
    </w:p>
    <w:p w:rsidR="009E09B0" w:rsidRPr="00F018CE" w:rsidRDefault="00F45297" w:rsidP="00F45297">
      <w:pPr>
        <w:widowControl w:val="0"/>
        <w:spacing w:after="160" w:line="259" w:lineRule="auto"/>
        <w:rPr>
          <w:rFonts w:cs="Arial"/>
          <w:szCs w:val="22"/>
        </w:rPr>
      </w:pPr>
      <w:r>
        <w:rPr>
          <w:rFonts w:cs="Arial"/>
          <w:szCs w:val="22"/>
        </w:rPr>
        <w:t>CSS-6.3.10.6</w:t>
      </w:r>
      <w:r w:rsidR="009E09B0" w:rsidRPr="00F018CE">
        <w:rPr>
          <w:rFonts w:cs="Arial"/>
          <w:szCs w:val="22"/>
        </w:rPr>
        <w:t xml:space="preserve"> Nên hỗ trợ OCSP.</w:t>
      </w:r>
    </w:p>
    <w:p w:rsidR="009E09B0" w:rsidRPr="00F018CE" w:rsidRDefault="0037003D" w:rsidP="00F018CE">
      <w:pPr>
        <w:widowControl w:val="0"/>
        <w:spacing w:before="120" w:after="120" w:line="288" w:lineRule="auto"/>
        <w:rPr>
          <w:rFonts w:cs="Arial"/>
          <w:szCs w:val="22"/>
        </w:rPr>
      </w:pPr>
      <w:r w:rsidRPr="00F018CE">
        <w:rPr>
          <w:rFonts w:cs="Arial"/>
          <w:szCs w:val="22"/>
        </w:rPr>
        <w:t xml:space="preserve">Chú thích </w:t>
      </w:r>
      <w:r w:rsidR="009E09B0" w:rsidRPr="00F018CE">
        <w:rPr>
          <w:rFonts w:cs="Arial"/>
          <w:szCs w:val="22"/>
        </w:rPr>
        <w:t>2: Việc hỗ trợ OCSP được khuyến nghị, đặc biệt quan trọng khi CRL có kích thước lớn, có thể xảy ra với các chứng thư mà tại thời điểm sử dụng khóa riêng, TSP không thể đảm bảo tính hợp lệ của chúng.</w:t>
      </w:r>
    </w:p>
    <w:p w:rsidR="009E09B0" w:rsidRPr="00F018CE" w:rsidRDefault="0037003D" w:rsidP="00F018CE">
      <w:pPr>
        <w:widowControl w:val="0"/>
        <w:spacing w:before="120" w:after="120" w:line="288" w:lineRule="auto"/>
        <w:rPr>
          <w:rFonts w:cs="Arial"/>
          <w:szCs w:val="22"/>
        </w:rPr>
      </w:pPr>
      <w:r w:rsidRPr="00F018CE">
        <w:rPr>
          <w:rFonts w:cs="Arial"/>
          <w:szCs w:val="22"/>
        </w:rPr>
        <w:t>Chú thích</w:t>
      </w:r>
      <w:r w:rsidR="009E09B0" w:rsidRPr="00F018CE">
        <w:rPr>
          <w:rFonts w:cs="Arial"/>
          <w:szCs w:val="22"/>
        </w:rPr>
        <w:t xml:space="preserve"> 3: OCSP có thể là bắt buộc trong một số bối cảnh (ví dụ: OV/IV/DV CP trong CA/Browser Forum Baseline Requirements hoặc EVCP trong EV Certificate Guidelines).</w:t>
      </w:r>
    </w:p>
    <w:p w:rsidR="009E09B0" w:rsidRPr="00F018CE" w:rsidRDefault="003D734E" w:rsidP="00F018CE">
      <w:pPr>
        <w:widowControl w:val="0"/>
        <w:spacing w:before="120" w:after="120" w:line="288" w:lineRule="auto"/>
        <w:rPr>
          <w:rFonts w:cs="Arial"/>
          <w:szCs w:val="22"/>
        </w:rPr>
      </w:pPr>
      <w:r w:rsidRPr="00F018CE">
        <w:rPr>
          <w:rFonts w:cs="Arial"/>
          <w:szCs w:val="22"/>
        </w:rPr>
        <w:t xml:space="preserve">Chú thích </w:t>
      </w:r>
      <w:r w:rsidR="009E09B0" w:rsidRPr="00F018CE">
        <w:rPr>
          <w:rFonts w:cs="Arial"/>
          <w:szCs w:val="22"/>
        </w:rPr>
        <w:t>4: Xem điều 6.6.3 về yêu cầu định dạng OCSP.</w:t>
      </w:r>
    </w:p>
    <w:p w:rsidR="009E09B0" w:rsidRPr="00F018CE" w:rsidRDefault="003D734E" w:rsidP="00F018CE">
      <w:pPr>
        <w:widowControl w:val="0"/>
        <w:spacing w:before="120" w:after="120" w:line="288" w:lineRule="auto"/>
        <w:rPr>
          <w:rFonts w:cs="Arial"/>
          <w:szCs w:val="22"/>
        </w:rPr>
      </w:pPr>
      <w:r w:rsidRPr="00F018CE">
        <w:rPr>
          <w:rFonts w:cs="Arial"/>
          <w:szCs w:val="22"/>
        </w:rPr>
        <w:lastRenderedPageBreak/>
        <w:t xml:space="preserve">Chú thích </w:t>
      </w:r>
      <w:r w:rsidR="009E09B0" w:rsidRPr="00F018CE">
        <w:rPr>
          <w:rFonts w:cs="Arial"/>
          <w:szCs w:val="22"/>
        </w:rPr>
        <w:t>5: Xem điều 6.6.2 về yêu cầu định dạng CRL.</w:t>
      </w:r>
    </w:p>
    <w:p w:rsidR="009E09B0" w:rsidRPr="00F018CE" w:rsidRDefault="009E09B0" w:rsidP="00F018CE">
      <w:pPr>
        <w:widowControl w:val="0"/>
        <w:spacing w:before="120" w:after="120" w:line="288" w:lineRule="auto"/>
        <w:ind w:firstLine="720"/>
        <w:rPr>
          <w:rFonts w:cs="Arial"/>
          <w:szCs w:val="22"/>
        </w:rPr>
      </w:pPr>
      <w:r w:rsidRPr="00F018CE">
        <w:rPr>
          <w:rFonts w:cs="Arial"/>
          <w:szCs w:val="22"/>
        </w:rPr>
        <w:t>Khi TSP hỗ trợ nhiều phương thức (CRL và OCSP):</w:t>
      </w:r>
    </w:p>
    <w:p w:rsidR="009E09B0" w:rsidRPr="00F018CE" w:rsidRDefault="0049549B" w:rsidP="0049549B">
      <w:pPr>
        <w:widowControl w:val="0"/>
        <w:spacing w:before="120" w:after="120" w:line="288" w:lineRule="auto"/>
        <w:rPr>
          <w:rFonts w:cs="Arial"/>
          <w:szCs w:val="22"/>
        </w:rPr>
      </w:pPr>
      <w:r>
        <w:rPr>
          <w:rFonts w:cs="Arial"/>
          <w:szCs w:val="22"/>
        </w:rPr>
        <w:t>CSS-6.3.10.</w:t>
      </w:r>
      <w:r w:rsidR="009E09B0" w:rsidRPr="00F018CE">
        <w:rPr>
          <w:rFonts w:cs="Arial"/>
          <w:szCs w:val="22"/>
        </w:rPr>
        <w:t>8 [CÓ ĐIỀU KIỆN]: Nếu TSP hỗ trợ nhiều phương thức (CRL và dịch vụ trạng thái chứng thư trực tuyến) để cung cấp trạng thái thu hồi, thì mọi cập nhật trạng thái thu hồi phải có sẵn trên tất cả các phương thức.</w:t>
      </w:r>
    </w:p>
    <w:p w:rsidR="009E09B0" w:rsidRPr="00F018CE" w:rsidRDefault="0049549B" w:rsidP="0049549B">
      <w:pPr>
        <w:widowControl w:val="0"/>
        <w:spacing w:before="120" w:after="120" w:line="288" w:lineRule="auto"/>
        <w:rPr>
          <w:rFonts w:cs="Arial"/>
          <w:szCs w:val="22"/>
        </w:rPr>
      </w:pPr>
      <w:r>
        <w:rPr>
          <w:rFonts w:cs="Arial"/>
          <w:szCs w:val="22"/>
        </w:rPr>
        <w:t>CSS-6.3.10.</w:t>
      </w:r>
      <w:r w:rsidR="009E09B0" w:rsidRPr="00F018CE">
        <w:rPr>
          <w:rFonts w:cs="Arial"/>
          <w:szCs w:val="22"/>
        </w:rPr>
        <w:t xml:space="preserve">9 [CÓ ĐIỀU KIỆN]: Nếu TSP hỗ trợ nhiều phương thức (CRL và dịch vụ trạng thái chứng thư trực tuyến), thông tin do tất cả các dịch vụ cung cấp phải nhất quán theo </w:t>
      </w:r>
      <w:r w:rsidR="009E09B0" w:rsidRPr="00F139C5">
        <w:rPr>
          <w:rFonts w:cs="Arial"/>
          <w:spacing w:val="-4"/>
          <w:szCs w:val="22"/>
        </w:rPr>
        <w:t>thời gian, có tính đến sự chênh lệch về độ trễ khi cập nhật thông tin trạng thái giữa các phương thức.</w:t>
      </w:r>
    </w:p>
    <w:p w:rsidR="009E09B0" w:rsidRPr="00F018CE" w:rsidRDefault="003D734E" w:rsidP="00F018CE">
      <w:pPr>
        <w:widowControl w:val="0"/>
        <w:spacing w:before="120" w:after="120" w:line="288" w:lineRule="auto"/>
        <w:rPr>
          <w:rFonts w:cs="Arial"/>
          <w:szCs w:val="22"/>
        </w:rPr>
      </w:pPr>
      <w:r w:rsidRPr="00F018CE">
        <w:rPr>
          <w:rFonts w:cs="Arial"/>
          <w:szCs w:val="22"/>
        </w:rPr>
        <w:t xml:space="preserve">Chú thích </w:t>
      </w:r>
      <w:r w:rsidR="009E09B0" w:rsidRPr="00F018CE">
        <w:rPr>
          <w:rFonts w:cs="Arial"/>
          <w:szCs w:val="22"/>
        </w:rPr>
        <w:t>6: Tính nhất quán theo thời gian cho phép tính đến sự khác biệt về độ trễ, với điều kiện trạng thái cuối cùng của chứng thư là giống nhau và đáp ứng yêu cầu REV-6.2.4-03C. Điều này có thể được thực hiện dựa trên thông tin được cung cấp theo CSS-6.3.10-9A.</w:t>
      </w:r>
    </w:p>
    <w:p w:rsidR="009E09B0" w:rsidRPr="00F018CE" w:rsidRDefault="003D734E" w:rsidP="00F018CE">
      <w:pPr>
        <w:widowControl w:val="0"/>
        <w:spacing w:before="120" w:after="120" w:line="288" w:lineRule="auto"/>
        <w:rPr>
          <w:rFonts w:cs="Arial"/>
          <w:szCs w:val="22"/>
        </w:rPr>
      </w:pPr>
      <w:r w:rsidRPr="00F018CE">
        <w:rPr>
          <w:rFonts w:cs="Arial"/>
          <w:szCs w:val="22"/>
        </w:rPr>
        <w:t>Ví dụ</w:t>
      </w:r>
      <w:r w:rsidR="009E09B0" w:rsidRPr="00F018CE">
        <w:rPr>
          <w:rFonts w:cs="Arial"/>
          <w:szCs w:val="22"/>
        </w:rPr>
        <w:t>: Nếu OCSP có thể được cập nhật ngay lập tức, thì OCSP và CRL có thể khác nhau trong một khoảng thời gian cho đến khi CRL mới được tạo.</w:t>
      </w:r>
    </w:p>
    <w:p w:rsidR="00C8714D" w:rsidRPr="00F018CE" w:rsidRDefault="0049549B" w:rsidP="0049549B">
      <w:pPr>
        <w:widowControl w:val="0"/>
        <w:spacing w:before="120" w:after="120" w:line="288" w:lineRule="auto"/>
        <w:rPr>
          <w:rFonts w:cs="Arial"/>
          <w:szCs w:val="22"/>
        </w:rPr>
      </w:pPr>
      <w:r>
        <w:rPr>
          <w:rFonts w:cs="Arial"/>
          <w:szCs w:val="22"/>
        </w:rPr>
        <w:t>CSS-6.3.10.</w:t>
      </w:r>
      <w:r w:rsidR="00C8714D" w:rsidRPr="00F018CE">
        <w:rPr>
          <w:rFonts w:cs="Arial"/>
          <w:szCs w:val="22"/>
        </w:rPr>
        <w:t xml:space="preserve">9A [CÓ ĐIỀU KIỆN]: Nếu TSP hỗ trợ nhiều phương thức (CRL và dịch vụ </w:t>
      </w:r>
      <w:r>
        <w:rPr>
          <w:rFonts w:cs="Arial"/>
          <w:szCs w:val="22"/>
        </w:rPr>
        <w:t xml:space="preserve">kiểm tra </w:t>
      </w:r>
      <w:r w:rsidR="00C8714D" w:rsidRPr="00F018CE">
        <w:rPr>
          <w:rFonts w:cs="Arial"/>
          <w:szCs w:val="22"/>
        </w:rPr>
        <w:t>trạng thái chứng thư</w:t>
      </w:r>
      <w:r>
        <w:rPr>
          <w:rFonts w:cs="Arial"/>
          <w:szCs w:val="22"/>
        </w:rPr>
        <w:t xml:space="preserve"> chữ ký số</w:t>
      </w:r>
      <w:r w:rsidR="00C8714D" w:rsidRPr="00F018CE">
        <w:rPr>
          <w:rFonts w:cs="Arial"/>
          <w:szCs w:val="22"/>
        </w:rPr>
        <w:t xml:space="preserve"> trực tuyến) để cung cấp trạng thái thu hồi và tồn tại hoặc có thể tồn tại độ trễ trong việc cập nhật thông tin trạng thái giữa các phương thức, thì TSP phải mô tả trong CPS nguồn gốc của các độ trễ này và cách diễn giải kết quả trong trường hợp có sự khác biệt.</w:t>
      </w:r>
    </w:p>
    <w:p w:rsidR="00C8714D" w:rsidRPr="00F018CE" w:rsidRDefault="0049549B" w:rsidP="0049549B">
      <w:pPr>
        <w:widowControl w:val="0"/>
        <w:spacing w:after="160" w:line="259" w:lineRule="auto"/>
        <w:rPr>
          <w:rFonts w:cs="Arial"/>
          <w:szCs w:val="22"/>
        </w:rPr>
      </w:pPr>
      <w:r>
        <w:rPr>
          <w:rFonts w:cs="Arial"/>
          <w:szCs w:val="22"/>
        </w:rPr>
        <w:t>CSS-6.3.10.10</w:t>
      </w:r>
      <w:r w:rsidR="00C8714D" w:rsidRPr="00F018CE">
        <w:rPr>
          <w:rFonts w:cs="Arial"/>
          <w:szCs w:val="22"/>
        </w:rPr>
        <w:t xml:space="preserve"> Thông tin trạng thái thu hồi phải được công khai và quốc tế.</w:t>
      </w:r>
    </w:p>
    <w:p w:rsidR="00C8714D" w:rsidRPr="00E832CC" w:rsidRDefault="00C8714D" w:rsidP="00C8714D">
      <w:pPr>
        <w:spacing w:after="160" w:line="259" w:lineRule="auto"/>
        <w:rPr>
          <w:rFonts w:cs="Arial"/>
          <w:b/>
        </w:rPr>
      </w:pPr>
      <w:r w:rsidRPr="00E832CC">
        <w:rPr>
          <w:rFonts w:cs="Arial"/>
          <w:b/>
        </w:rPr>
        <w:t>6.3.11 Kết thúc thuê bao</w:t>
      </w:r>
    </w:p>
    <w:p w:rsidR="00C8714D" w:rsidRPr="00E832CC" w:rsidRDefault="00C8714D" w:rsidP="00C8714D">
      <w:pPr>
        <w:spacing w:after="160" w:line="259" w:lineRule="auto"/>
        <w:rPr>
          <w:rFonts w:cs="Arial"/>
        </w:rPr>
      </w:pPr>
      <w:r w:rsidRPr="00E832CC">
        <w:rPr>
          <w:rFonts w:cs="Arial"/>
        </w:rPr>
        <w:t>Không có yêu cầu ch</w:t>
      </w:r>
      <w:r w:rsidR="00285346" w:rsidRPr="00E832CC">
        <w:rPr>
          <w:rFonts w:cs="Arial"/>
        </w:rPr>
        <w:t>ính sách theo tiêu chuẩn này.</w:t>
      </w:r>
    </w:p>
    <w:p w:rsidR="00C8714D" w:rsidRPr="00E832CC" w:rsidRDefault="00DE7E0F" w:rsidP="00C8714D">
      <w:pPr>
        <w:spacing w:after="160" w:line="259" w:lineRule="auto"/>
        <w:rPr>
          <w:rFonts w:cs="Arial"/>
          <w:b/>
        </w:rPr>
      </w:pPr>
      <w:r w:rsidRPr="00E832CC">
        <w:rPr>
          <w:rFonts w:cs="Arial"/>
          <w:b/>
        </w:rPr>
        <w:t>6.3.12 Lưu giữ và khôi phục khóa</w:t>
      </w:r>
    </w:p>
    <w:p w:rsidR="00372CF9" w:rsidRPr="00E832CC" w:rsidRDefault="00CC48D1" w:rsidP="00915146">
      <w:pPr>
        <w:widowControl w:val="0"/>
        <w:spacing w:before="120" w:after="120" w:line="288" w:lineRule="auto"/>
        <w:rPr>
          <w:rFonts w:cs="Arial"/>
        </w:rPr>
      </w:pPr>
      <w:r>
        <w:rPr>
          <w:rFonts w:cs="Arial"/>
        </w:rPr>
        <w:t>6.3.12.1</w:t>
      </w:r>
      <w:r w:rsidR="00372CF9" w:rsidRPr="00E832CC">
        <w:rPr>
          <w:rFonts w:cs="Arial"/>
        </w:rPr>
        <w:t xml:space="preserve"> Mức độ an toàn của bất kỳ bản sao khóa riêng của chủ thể phải tương đương với mức độ an toàn của khóa riêng gốc của chủ thể.</w:t>
      </w:r>
    </w:p>
    <w:p w:rsidR="00372CF9" w:rsidRPr="00E832CC" w:rsidRDefault="00CC48D1" w:rsidP="00915146">
      <w:pPr>
        <w:widowControl w:val="0"/>
        <w:spacing w:before="120" w:after="120" w:line="288" w:lineRule="auto"/>
        <w:rPr>
          <w:rFonts w:cs="Arial"/>
        </w:rPr>
      </w:pPr>
      <w:r>
        <w:rPr>
          <w:rFonts w:cs="Arial"/>
        </w:rPr>
        <w:t>6.3.12.2</w:t>
      </w:r>
      <w:r w:rsidR="00372CF9" w:rsidRPr="00E832CC">
        <w:rPr>
          <w:rFonts w:cs="Arial"/>
        </w:rPr>
        <w:t xml:space="preserve"> Số lượng bản sao khóa riêng của chủ thể không được vượt quá mức tối thiểu cần thiết để đảm bảo tính liên tục của dịch vụ.</w:t>
      </w:r>
    </w:p>
    <w:p w:rsidR="00372CF9" w:rsidRPr="00E832CC" w:rsidRDefault="00CC48D1" w:rsidP="00915146">
      <w:pPr>
        <w:spacing w:before="120" w:after="120" w:line="288" w:lineRule="auto"/>
        <w:rPr>
          <w:rFonts w:cs="Arial"/>
        </w:rPr>
      </w:pPr>
      <w:r>
        <w:rPr>
          <w:rFonts w:cs="Arial"/>
        </w:rPr>
        <w:t>6.3.12.3</w:t>
      </w:r>
      <w:r w:rsidR="00372CF9" w:rsidRPr="00E832CC">
        <w:rPr>
          <w:rFonts w:cs="Arial"/>
        </w:rPr>
        <w:t xml:space="preserve"> Nếu mục đích sử dụng khóa trong chứng thư</w:t>
      </w:r>
      <w:r>
        <w:rPr>
          <w:rFonts w:cs="Arial"/>
        </w:rPr>
        <w:t xml:space="preserve"> chữ ký số</w:t>
      </w:r>
      <w:r w:rsidR="00372CF9" w:rsidRPr="00E832CC">
        <w:rPr>
          <w:rFonts w:cs="Arial"/>
        </w:rPr>
        <w:t xml:space="preserve"> thuộc loại A, B hoặc F như quy định tại điều 4.3.2 của ETSI EN 319 412-2, thì CA không được lưu giữ khóa riêng ký của chủ thể theo cách cho phép khả năng giải mã dự phòng (thường gọi là ký quỹ khóa – key escrow), dẫn đến việc sử dụng khóa không còn nằm dưới sự kiểm soát duy nhất (hoặc nếu chủ thể là pháp nhân thì là “sự kiểm soát”) của người ký hoặc chủ sở hữu.</w:t>
      </w:r>
    </w:p>
    <w:p w:rsidR="00372CF9" w:rsidRPr="00E832CC" w:rsidRDefault="001D5611" w:rsidP="00915146">
      <w:pPr>
        <w:spacing w:before="120" w:after="120" w:line="288" w:lineRule="auto"/>
        <w:rPr>
          <w:rFonts w:cs="Arial"/>
        </w:rPr>
      </w:pPr>
      <w:r w:rsidRPr="00E832CC">
        <w:rPr>
          <w:rFonts w:cs="Arial"/>
        </w:rPr>
        <w:t>Chú thích</w:t>
      </w:r>
      <w:r w:rsidR="00372CF9" w:rsidRPr="00E832CC">
        <w:rPr>
          <w:rFonts w:cs="Arial"/>
        </w:rPr>
        <w:t>: Điều này không loại trừ việc TSP tạo và quản lý khóa thay mặt người dùng, với điều kiện khóa được giữ dưới sự kiểm soát duy nhất (hoặc “sự kiểm soát” đối với pháp nhân) của người dùng.</w:t>
      </w:r>
    </w:p>
    <w:p w:rsidR="00372CF9" w:rsidRPr="00E832CC" w:rsidRDefault="001D5611" w:rsidP="00915146">
      <w:pPr>
        <w:spacing w:before="120" w:after="120" w:line="288" w:lineRule="auto"/>
        <w:rPr>
          <w:rFonts w:cs="Arial"/>
        </w:rPr>
      </w:pPr>
      <w:r w:rsidRPr="00E832CC">
        <w:rPr>
          <w:rFonts w:cs="Arial"/>
        </w:rPr>
        <w:t>6.3.12.4</w:t>
      </w:r>
      <w:r w:rsidR="00372CF9" w:rsidRPr="00E832CC">
        <w:rPr>
          <w:rFonts w:cs="Arial"/>
        </w:rPr>
        <w:t xml:space="preserve"> Nếu khóa riêng của chủ thể được sử dụng cho mục đích xác thực, thì CA không nên lưu giữ khóa riêng ký của chủ thể theo cách cho phép khả năng giải mã dự phòng (key escrow), dẫn đến việc sử dụng khóa không còn nằm dưới sự kiểm soát của người ký hoặc chủ sở hữu.</w:t>
      </w:r>
    </w:p>
    <w:p w:rsidR="00372CF9" w:rsidRPr="00E832CC" w:rsidRDefault="001D5611" w:rsidP="00915146">
      <w:pPr>
        <w:spacing w:before="120" w:after="120" w:line="288" w:lineRule="auto"/>
        <w:rPr>
          <w:rFonts w:cs="Arial"/>
        </w:rPr>
      </w:pPr>
      <w:r w:rsidRPr="00E832CC">
        <w:rPr>
          <w:rFonts w:cs="Arial"/>
        </w:rPr>
        <w:t>6.3.12.</w:t>
      </w:r>
      <w:r w:rsidR="00CC48D1">
        <w:rPr>
          <w:rFonts w:cs="Arial"/>
        </w:rPr>
        <w:t>5</w:t>
      </w:r>
      <w:r w:rsidR="00372CF9" w:rsidRPr="00E832CC">
        <w:rPr>
          <w:rFonts w:cs="Arial"/>
        </w:rPr>
        <w:t xml:space="preserve"> Nếu khóa riêng của chủ thể được sử dụng cho mục đích giải mã, thì CA có thể sao lưu khóa này.</w:t>
      </w:r>
    </w:p>
    <w:p w:rsidR="00372CF9" w:rsidRPr="00E832CC" w:rsidRDefault="001D5611" w:rsidP="00915146">
      <w:pPr>
        <w:spacing w:before="120" w:after="120" w:line="288" w:lineRule="auto"/>
        <w:rPr>
          <w:rFonts w:cs="Arial"/>
        </w:rPr>
      </w:pPr>
      <w:r w:rsidRPr="00E832CC">
        <w:rPr>
          <w:rFonts w:cs="Arial"/>
        </w:rPr>
        <w:t>6.3.12.</w:t>
      </w:r>
      <w:r w:rsidR="00CC48D1">
        <w:rPr>
          <w:rFonts w:cs="Arial"/>
        </w:rPr>
        <w:t>6</w:t>
      </w:r>
      <w:r w:rsidR="00372CF9" w:rsidRPr="00E832CC">
        <w:rPr>
          <w:rFonts w:cs="Arial"/>
        </w:rPr>
        <w:t xml:space="preserve"> Nếu CA yêu cầu khóa riêng của chủ thể dùng cho giải mã phải được ký quỹ bởi CA </w:t>
      </w:r>
      <w:r w:rsidR="00372CF9" w:rsidRPr="0012689A">
        <w:rPr>
          <w:rFonts w:cs="Arial"/>
          <w:spacing w:val="-6"/>
        </w:rPr>
        <w:t>hoặc một thực thể được chỉ định, thì khóa riêng này không được có các mục đích sử dụng khóa khác.</w:t>
      </w:r>
    </w:p>
    <w:p w:rsidR="00372CF9" w:rsidRPr="00E832CC" w:rsidRDefault="001D5611" w:rsidP="00915146">
      <w:pPr>
        <w:spacing w:before="120" w:after="120" w:line="288" w:lineRule="auto"/>
        <w:rPr>
          <w:rFonts w:cs="Arial"/>
        </w:rPr>
      </w:pPr>
      <w:r w:rsidRPr="00E832CC">
        <w:rPr>
          <w:rFonts w:cs="Arial"/>
        </w:rPr>
        <w:lastRenderedPageBreak/>
        <w:t>6.3.12.</w:t>
      </w:r>
      <w:r w:rsidR="00CC48D1">
        <w:rPr>
          <w:rFonts w:cs="Arial"/>
        </w:rPr>
        <w:t>7</w:t>
      </w:r>
      <w:r w:rsidR="00372CF9" w:rsidRPr="00E832CC">
        <w:rPr>
          <w:rFonts w:cs="Arial"/>
        </w:rPr>
        <w:t xml:space="preserve"> Nếu CA lưu giữ bản sao khóa của chủ thể cho mục đích ký quỹ, thì CA phải giữ bí mật khóa riêng và chỉ cung cấp cho các cá nhân được ủy quyền phù hợp.</w:t>
      </w:r>
    </w:p>
    <w:p w:rsidR="00941825" w:rsidRPr="00E579B8" w:rsidRDefault="00941825" w:rsidP="0012689A">
      <w:pPr>
        <w:pStyle w:val="Heading2"/>
        <w:spacing w:before="120" w:after="120" w:line="288" w:lineRule="auto"/>
        <w:rPr>
          <w:sz w:val="22"/>
          <w:szCs w:val="22"/>
        </w:rPr>
      </w:pPr>
      <w:bookmarkStart w:id="31" w:name="_Toc240558316"/>
      <w:r w:rsidRPr="00E579B8">
        <w:rPr>
          <w:sz w:val="22"/>
          <w:szCs w:val="22"/>
        </w:rPr>
        <w:t>6.4 Kiể</w:t>
      </w:r>
      <w:r w:rsidR="00CB142D" w:rsidRPr="00E579B8">
        <w:rPr>
          <w:sz w:val="22"/>
          <w:szCs w:val="22"/>
        </w:rPr>
        <w:t>m soát hạ tầng vật lý</w:t>
      </w:r>
      <w:r w:rsidRPr="00E579B8">
        <w:rPr>
          <w:sz w:val="22"/>
          <w:szCs w:val="22"/>
        </w:rPr>
        <w:t>, quản lý và vận hành</w:t>
      </w:r>
      <w:bookmarkEnd w:id="31"/>
    </w:p>
    <w:p w:rsidR="00941825" w:rsidRPr="00E579B8" w:rsidRDefault="00941825" w:rsidP="0012689A">
      <w:pPr>
        <w:spacing w:before="120" w:after="120" w:line="288" w:lineRule="auto"/>
        <w:rPr>
          <w:rFonts w:cs="Arial"/>
          <w:szCs w:val="22"/>
        </w:rPr>
      </w:pPr>
      <w:r w:rsidRPr="00E579B8">
        <w:rPr>
          <w:rFonts w:cs="Arial"/>
          <w:szCs w:val="22"/>
        </w:rPr>
        <w:t>6.4.1 Tổng quan</w:t>
      </w:r>
    </w:p>
    <w:p w:rsidR="00941825" w:rsidRPr="00E579B8" w:rsidRDefault="00CC48D1" w:rsidP="0012689A">
      <w:pPr>
        <w:spacing w:before="120" w:after="120" w:line="288" w:lineRule="auto"/>
        <w:rPr>
          <w:rFonts w:cs="Arial"/>
          <w:szCs w:val="22"/>
        </w:rPr>
      </w:pPr>
      <w:r>
        <w:rPr>
          <w:rFonts w:cs="Arial"/>
          <w:szCs w:val="22"/>
        </w:rPr>
        <w:t>6.4.1.1</w:t>
      </w:r>
      <w:r w:rsidR="00941825" w:rsidRPr="00E579B8">
        <w:rPr>
          <w:rFonts w:cs="Arial"/>
          <w:szCs w:val="22"/>
        </w:rPr>
        <w:t xml:space="preserve"> Các yêu cầu được xác định trong </w:t>
      </w:r>
      <w:r w:rsidR="00E579B8" w:rsidRPr="00E579B8">
        <w:rPr>
          <w:rFonts w:cs="Arial"/>
          <w:szCs w:val="22"/>
        </w:rPr>
        <w:t xml:space="preserve">TCVN: 14618:2026 </w:t>
      </w:r>
      <w:r w:rsidR="00941825" w:rsidRPr="00E579B8">
        <w:rPr>
          <w:rFonts w:cs="Arial"/>
          <w:szCs w:val="22"/>
        </w:rPr>
        <w:t>các điều 5, 6.3 và 7.3 phải được áp dụng.</w:t>
      </w:r>
    </w:p>
    <w:p w:rsidR="00941825" w:rsidRPr="00E579B8" w:rsidRDefault="00E900D7" w:rsidP="0012689A">
      <w:pPr>
        <w:spacing w:before="120" w:after="120" w:line="288" w:lineRule="auto"/>
        <w:rPr>
          <w:rFonts w:cs="Arial"/>
          <w:szCs w:val="22"/>
        </w:rPr>
      </w:pPr>
      <w:r w:rsidRPr="00E579B8">
        <w:rPr>
          <w:rFonts w:cs="Arial"/>
          <w:szCs w:val="22"/>
        </w:rPr>
        <w:t>6.4.2 Kiểm soát an ninh vật lý</w:t>
      </w:r>
    </w:p>
    <w:p w:rsidR="00941825" w:rsidRPr="00E579B8" w:rsidRDefault="00E900D7" w:rsidP="0012689A">
      <w:pPr>
        <w:spacing w:before="120" w:after="120" w:line="288" w:lineRule="auto"/>
        <w:rPr>
          <w:rFonts w:cs="Arial"/>
          <w:szCs w:val="22"/>
        </w:rPr>
      </w:pPr>
      <w:r w:rsidRPr="00E579B8">
        <w:rPr>
          <w:rFonts w:cs="Arial"/>
          <w:szCs w:val="22"/>
        </w:rPr>
        <w:t>6.4.2.</w:t>
      </w:r>
      <w:r w:rsidR="00CC48D1">
        <w:rPr>
          <w:rFonts w:cs="Arial"/>
          <w:szCs w:val="22"/>
        </w:rPr>
        <w:t>1</w:t>
      </w:r>
      <w:r w:rsidR="00941825" w:rsidRPr="00E579B8">
        <w:rPr>
          <w:rFonts w:cs="Arial"/>
          <w:szCs w:val="22"/>
        </w:rPr>
        <w:t xml:space="preserve"> Các yêu cầu được xác định trong </w:t>
      </w:r>
      <w:r w:rsidR="00E579B8" w:rsidRPr="00E579B8">
        <w:rPr>
          <w:rFonts w:cs="Arial"/>
          <w:szCs w:val="22"/>
        </w:rPr>
        <w:t>TCVN: 14618:2026</w:t>
      </w:r>
      <w:r w:rsidR="00941825" w:rsidRPr="00E579B8">
        <w:rPr>
          <w:rFonts w:cs="Arial"/>
          <w:szCs w:val="22"/>
        </w:rPr>
        <w:t>, điều 7.6 phải được áp dụng.</w:t>
      </w:r>
    </w:p>
    <w:p w:rsidR="00941825" w:rsidRPr="00E579B8" w:rsidRDefault="00941825" w:rsidP="0012689A">
      <w:pPr>
        <w:spacing w:before="120" w:after="120" w:line="288" w:lineRule="auto"/>
        <w:rPr>
          <w:rFonts w:cs="Arial"/>
          <w:szCs w:val="22"/>
        </w:rPr>
      </w:pPr>
      <w:r w:rsidRPr="00E579B8">
        <w:rPr>
          <w:rFonts w:cs="Arial"/>
          <w:szCs w:val="22"/>
        </w:rPr>
        <w:t>Ngoài ra, áp dụng các yêu cầu cụ thể sau:</w:t>
      </w:r>
    </w:p>
    <w:p w:rsidR="00941825" w:rsidRPr="00E579B8" w:rsidRDefault="00E900D7" w:rsidP="00915146">
      <w:pPr>
        <w:spacing w:before="120" w:after="120" w:line="288" w:lineRule="auto"/>
        <w:rPr>
          <w:rFonts w:cs="Arial"/>
          <w:szCs w:val="22"/>
        </w:rPr>
      </w:pPr>
      <w:r w:rsidRPr="00E579B8">
        <w:rPr>
          <w:rFonts w:cs="Arial"/>
          <w:szCs w:val="22"/>
        </w:rPr>
        <w:t>6.4.2.</w:t>
      </w:r>
      <w:r w:rsidR="00CC48D1">
        <w:rPr>
          <w:rFonts w:cs="Arial"/>
          <w:szCs w:val="22"/>
        </w:rPr>
        <w:t>2</w:t>
      </w:r>
      <w:r w:rsidR="00941825" w:rsidRPr="00E579B8">
        <w:rPr>
          <w:rFonts w:cs="Arial"/>
          <w:szCs w:val="22"/>
        </w:rPr>
        <w:t xml:space="preserve"> Các cơ sở liên quan đến việc tạo chứng thư</w:t>
      </w:r>
      <w:r w:rsidR="00541CF0" w:rsidRPr="00E579B8">
        <w:rPr>
          <w:rFonts w:cs="Arial"/>
          <w:szCs w:val="22"/>
        </w:rPr>
        <w:t xml:space="preserve"> chữ ký số</w:t>
      </w:r>
      <w:r w:rsidR="00941825" w:rsidRPr="00E579B8">
        <w:rPr>
          <w:rFonts w:cs="Arial"/>
          <w:szCs w:val="22"/>
        </w:rPr>
        <w:t xml:space="preserve"> và quản lý thu hồi phải được vận hành trong môi trường có biện pháp bảo vệ vật lý, nhằm ngăn chặn việc xâm phạm dịch vụ thông qua truy cập trái phép vào hệ thống hoặc dữ liệu.</w:t>
      </w:r>
    </w:p>
    <w:p w:rsidR="00941825" w:rsidRPr="00E579B8" w:rsidRDefault="00E900D7" w:rsidP="00915146">
      <w:pPr>
        <w:spacing w:before="120" w:after="120" w:line="288" w:lineRule="auto"/>
        <w:rPr>
          <w:rFonts w:cs="Arial"/>
          <w:szCs w:val="22"/>
        </w:rPr>
      </w:pPr>
      <w:r w:rsidRPr="00E579B8">
        <w:rPr>
          <w:rFonts w:cs="Arial"/>
          <w:szCs w:val="22"/>
        </w:rPr>
        <w:t>6.4.2.</w:t>
      </w:r>
      <w:r w:rsidR="00CC48D1">
        <w:rPr>
          <w:rFonts w:cs="Arial"/>
          <w:szCs w:val="22"/>
        </w:rPr>
        <w:t>3</w:t>
      </w:r>
      <w:r w:rsidR="00941825" w:rsidRPr="00E579B8">
        <w:rPr>
          <w:rFonts w:cs="Arial"/>
          <w:szCs w:val="22"/>
        </w:rPr>
        <w:t xml:space="preserve"> Mọi lần ra vào khu vực an toàn vật lý phải được giám sát độc lập, và người không được ủy quyền phải được đi kèm bởi người được ủy quyền khi ở trong khu vực an toàn.</w:t>
      </w:r>
    </w:p>
    <w:p w:rsidR="00941825" w:rsidRPr="00E579B8" w:rsidRDefault="00E900D7" w:rsidP="00915146">
      <w:pPr>
        <w:spacing w:before="120" w:after="120" w:line="288" w:lineRule="auto"/>
        <w:rPr>
          <w:rFonts w:cs="Arial"/>
          <w:szCs w:val="22"/>
        </w:rPr>
      </w:pPr>
      <w:r w:rsidRPr="00E579B8">
        <w:rPr>
          <w:rFonts w:cs="Arial"/>
          <w:szCs w:val="22"/>
        </w:rPr>
        <w:t>6.4.2.</w:t>
      </w:r>
      <w:r w:rsidR="00CC48D1">
        <w:rPr>
          <w:rFonts w:cs="Arial"/>
          <w:szCs w:val="22"/>
        </w:rPr>
        <w:t>4</w:t>
      </w:r>
      <w:r w:rsidR="00941825" w:rsidRPr="00E579B8">
        <w:rPr>
          <w:rFonts w:cs="Arial"/>
          <w:szCs w:val="22"/>
        </w:rPr>
        <w:t xml:space="preserve"> Mọi lượt vào và ra phải được ghi nhật ký.</w:t>
      </w:r>
    </w:p>
    <w:p w:rsidR="00941825" w:rsidRPr="00E579B8" w:rsidRDefault="00E900D7" w:rsidP="00915146">
      <w:pPr>
        <w:spacing w:before="120" w:after="120" w:line="288" w:lineRule="auto"/>
        <w:rPr>
          <w:rFonts w:cs="Arial"/>
          <w:szCs w:val="22"/>
        </w:rPr>
      </w:pPr>
      <w:r w:rsidRPr="00E579B8">
        <w:rPr>
          <w:rFonts w:cs="Arial"/>
          <w:szCs w:val="22"/>
        </w:rPr>
        <w:t>6.4.2.</w:t>
      </w:r>
      <w:r w:rsidR="00CC48D1">
        <w:rPr>
          <w:rFonts w:cs="Arial"/>
          <w:szCs w:val="22"/>
        </w:rPr>
        <w:t>5</w:t>
      </w:r>
      <w:r w:rsidR="00941825" w:rsidRPr="00E579B8">
        <w:rPr>
          <w:rFonts w:cs="Arial"/>
          <w:szCs w:val="22"/>
        </w:rPr>
        <w:t xml:space="preserve"> Bảo vệ vật lý phải được thực hiện thông qua việc thiết lập các vùng an ninh được xác định rõ ràng (tức các rào cản vật lý) xung quanh các dịch vụ tạo chứng thư và quản lý thu hồi.</w:t>
      </w:r>
    </w:p>
    <w:p w:rsidR="00172753" w:rsidRPr="00E579B8" w:rsidRDefault="00CC48D1" w:rsidP="00915146">
      <w:pPr>
        <w:spacing w:before="120" w:after="120" w:line="288" w:lineRule="auto"/>
        <w:rPr>
          <w:rFonts w:cs="Arial"/>
          <w:szCs w:val="22"/>
        </w:rPr>
      </w:pPr>
      <w:r>
        <w:rPr>
          <w:rFonts w:cs="Arial"/>
          <w:szCs w:val="22"/>
        </w:rPr>
        <w:t>6.4.2.6</w:t>
      </w:r>
      <w:r w:rsidR="00172753" w:rsidRPr="00E579B8">
        <w:rPr>
          <w:rFonts w:cs="Arial"/>
          <w:szCs w:val="22"/>
        </w:rPr>
        <w:t xml:space="preserve"> Bất kỳ phần nào của cơ sở được chia sẻ với các tổ chức khác phải nằm ngoài phạm vi an ninh của các dịch vụ tạo chứng thư</w:t>
      </w:r>
      <w:r>
        <w:rPr>
          <w:rFonts w:cs="Arial"/>
          <w:szCs w:val="22"/>
        </w:rPr>
        <w:t xml:space="preserve"> chữ ký số</w:t>
      </w:r>
      <w:r w:rsidR="00172753" w:rsidRPr="00E579B8">
        <w:rPr>
          <w:rFonts w:cs="Arial"/>
          <w:szCs w:val="22"/>
        </w:rPr>
        <w:t xml:space="preserve"> và quản lý thu hồi.</w:t>
      </w:r>
    </w:p>
    <w:p w:rsidR="00172753" w:rsidRPr="00E579B8" w:rsidRDefault="00C44C32" w:rsidP="00915146">
      <w:pPr>
        <w:spacing w:before="120" w:after="120" w:line="288" w:lineRule="auto"/>
        <w:rPr>
          <w:rFonts w:cs="Arial"/>
          <w:szCs w:val="22"/>
        </w:rPr>
      </w:pPr>
      <w:r>
        <w:rPr>
          <w:rFonts w:cs="Arial"/>
          <w:szCs w:val="22"/>
        </w:rPr>
        <w:t>6.4.2.7</w:t>
      </w:r>
      <w:r w:rsidR="00172753" w:rsidRPr="00E579B8">
        <w:rPr>
          <w:rFonts w:cs="Arial"/>
          <w:szCs w:val="22"/>
        </w:rPr>
        <w:t xml:space="preserve"> Các biện pháp kiểm soát an ninh vật lý và môi trường phải được triển khai để bảo vệ cơ sở hạ tầng chứa tài nguyên hệ thống, chính các tài nguyên hệ thống đó, và các cơ sở hỗ trợ vận hành của chúng.</w:t>
      </w:r>
    </w:p>
    <w:p w:rsidR="00172753" w:rsidRPr="00E579B8" w:rsidRDefault="00C44C32" w:rsidP="00915146">
      <w:pPr>
        <w:spacing w:before="120" w:after="120" w:line="288" w:lineRule="auto"/>
        <w:rPr>
          <w:rFonts w:cs="Arial"/>
          <w:szCs w:val="22"/>
        </w:rPr>
      </w:pPr>
      <w:r>
        <w:rPr>
          <w:rFonts w:cs="Arial"/>
          <w:szCs w:val="22"/>
        </w:rPr>
        <w:t>6.4.2.8</w:t>
      </w:r>
      <w:r w:rsidR="00172753" w:rsidRPr="00E579B8">
        <w:rPr>
          <w:rFonts w:cs="Arial"/>
          <w:szCs w:val="22"/>
        </w:rPr>
        <w:t xml:space="preserve"> Chính sách an ninh vật lý và môi trường của TSP đối với các hệ thống liên quan đến dịch vụ tạo chứng thư</w:t>
      </w:r>
      <w:r w:rsidR="00CC48D1">
        <w:rPr>
          <w:rFonts w:cs="Arial"/>
          <w:szCs w:val="22"/>
        </w:rPr>
        <w:t xml:space="preserve"> chữ ký số</w:t>
      </w:r>
      <w:r w:rsidR="00172753" w:rsidRPr="00E579B8">
        <w:rPr>
          <w:rFonts w:cs="Arial"/>
          <w:szCs w:val="22"/>
        </w:rPr>
        <w:t xml:space="preserve"> và quản lý thu hồi phải đề cập đến kiểm soát truy cập vật lý, bảo vệ trước thiên tai, an toàn phòng cháy chữa cháy, sự cố của các tiện ích hỗ trợ (ví dụ: điện, viễn thông), sập kết cấu, rò rỉ đường ống nước, bảo vệ chống trộm cắp, đột nhập và kế hoạch khôi phục sau thảm họa.</w:t>
      </w:r>
    </w:p>
    <w:p w:rsidR="00172753" w:rsidRPr="00E579B8" w:rsidRDefault="00C44C32" w:rsidP="00915146">
      <w:pPr>
        <w:spacing w:before="120" w:after="120" w:line="288" w:lineRule="auto"/>
        <w:rPr>
          <w:rFonts w:cs="Arial"/>
          <w:szCs w:val="22"/>
        </w:rPr>
      </w:pPr>
      <w:r>
        <w:rPr>
          <w:rFonts w:cs="Arial"/>
          <w:szCs w:val="22"/>
        </w:rPr>
        <w:t>6.4.2.9</w:t>
      </w:r>
      <w:r w:rsidR="00172753" w:rsidRPr="00E579B8">
        <w:rPr>
          <w:rFonts w:cs="Arial"/>
          <w:szCs w:val="22"/>
        </w:rPr>
        <w:t xml:space="preserve"> Phải triển khai các biện pháp kiểm soát nhằm ngăn chặn việc thiết bị, thông tin, phương </w:t>
      </w:r>
      <w:r w:rsidR="00172753" w:rsidRPr="00CC48D1">
        <w:rPr>
          <w:rFonts w:cs="Arial"/>
          <w:spacing w:val="-6"/>
          <w:szCs w:val="22"/>
        </w:rPr>
        <w:t>tiện lưu trữ và phần mềm liên quan đến dịch vụ của TSP bị mang ra ngoài cơ sở mà không được phép.</w:t>
      </w:r>
    </w:p>
    <w:p w:rsidR="00172753" w:rsidRPr="00E579B8" w:rsidRDefault="00E3122B" w:rsidP="00915146">
      <w:pPr>
        <w:spacing w:before="120" w:after="120" w:line="288" w:lineRule="auto"/>
        <w:rPr>
          <w:rFonts w:cs="Arial"/>
          <w:szCs w:val="22"/>
        </w:rPr>
      </w:pPr>
      <w:r w:rsidRPr="00E579B8">
        <w:rPr>
          <w:rFonts w:cs="Arial"/>
          <w:szCs w:val="22"/>
        </w:rPr>
        <w:t>6.4.2.</w:t>
      </w:r>
      <w:r w:rsidR="00C44C32">
        <w:rPr>
          <w:rFonts w:cs="Arial"/>
          <w:szCs w:val="22"/>
        </w:rPr>
        <w:t>10</w:t>
      </w:r>
      <w:r w:rsidR="00172753" w:rsidRPr="00E579B8">
        <w:rPr>
          <w:rFonts w:cs="Arial"/>
          <w:szCs w:val="22"/>
        </w:rPr>
        <w:t xml:space="preserve"> Các chức năng khác liên quan đến hoạt động của TSP có thể được hỗ trợ trong cùng khu vực an toàn, với điều kiện quyền truy cập được giới hạn cho nhân sự được ủy quyền.</w:t>
      </w:r>
    </w:p>
    <w:p w:rsidR="00950656" w:rsidRPr="00E579B8" w:rsidRDefault="00E3122B" w:rsidP="00915146">
      <w:pPr>
        <w:spacing w:before="120" w:after="120" w:line="288" w:lineRule="auto"/>
        <w:rPr>
          <w:rFonts w:cs="Arial"/>
          <w:szCs w:val="22"/>
        </w:rPr>
      </w:pPr>
      <w:r w:rsidRPr="00E579B8">
        <w:rPr>
          <w:rFonts w:cs="Arial"/>
          <w:szCs w:val="22"/>
        </w:rPr>
        <w:t>6.4.2.1</w:t>
      </w:r>
      <w:r w:rsidR="00C44C32">
        <w:rPr>
          <w:rFonts w:cs="Arial"/>
          <w:szCs w:val="22"/>
        </w:rPr>
        <w:t>1</w:t>
      </w:r>
      <w:r w:rsidR="00172753" w:rsidRPr="00E579B8">
        <w:rPr>
          <w:rFonts w:cs="Arial"/>
          <w:szCs w:val="22"/>
        </w:rPr>
        <w:t xml:space="preserve"> Khóa riêng của Root CA phải được lưu giữ và sử dụng trong môi trường cách ly vật lý với hoạt động thông thường, sao cho chỉ những nhân sự tin cậy được chỉ định mới có quyền truy cập để sử dụng các khóa này trong việc ký chứng thư</w:t>
      </w:r>
      <w:r w:rsidR="00C36634">
        <w:rPr>
          <w:rFonts w:cs="Arial"/>
          <w:szCs w:val="22"/>
        </w:rPr>
        <w:t xml:space="preserve"> chữ ký số</w:t>
      </w:r>
      <w:r w:rsidR="00172753" w:rsidRPr="00E579B8">
        <w:rPr>
          <w:rFonts w:cs="Arial"/>
          <w:szCs w:val="22"/>
        </w:rPr>
        <w:t xml:space="preserve"> cho CA cấp dưới.</w:t>
      </w:r>
    </w:p>
    <w:p w:rsidR="00E3122B" w:rsidRPr="00104A7B" w:rsidRDefault="00E3122B" w:rsidP="00172753">
      <w:pPr>
        <w:spacing w:after="160" w:line="259" w:lineRule="auto"/>
        <w:rPr>
          <w:rFonts w:cs="Arial"/>
          <w:b/>
          <w:szCs w:val="22"/>
        </w:rPr>
      </w:pPr>
      <w:r w:rsidRPr="00104A7B">
        <w:rPr>
          <w:rFonts w:cs="Arial"/>
          <w:b/>
          <w:szCs w:val="22"/>
        </w:rPr>
        <w:t xml:space="preserve">6.4.3 </w:t>
      </w:r>
      <w:r w:rsidR="00FA7EC0" w:rsidRPr="00104A7B">
        <w:rPr>
          <w:rFonts w:cs="Arial"/>
          <w:b/>
          <w:szCs w:val="22"/>
        </w:rPr>
        <w:t>Biện pháp kiểm soát truy cập</w:t>
      </w:r>
    </w:p>
    <w:p w:rsidR="00BF2289" w:rsidRPr="00104A7B" w:rsidRDefault="00C44C32" w:rsidP="00915146">
      <w:pPr>
        <w:spacing w:before="120" w:after="120" w:line="288" w:lineRule="auto"/>
        <w:rPr>
          <w:rFonts w:cs="Arial"/>
          <w:szCs w:val="22"/>
        </w:rPr>
      </w:pPr>
      <w:r>
        <w:rPr>
          <w:rFonts w:cs="Arial"/>
          <w:szCs w:val="22"/>
        </w:rPr>
        <w:t>6.4.3.1</w:t>
      </w:r>
      <w:r w:rsidR="00BF2289" w:rsidRPr="00104A7B">
        <w:rPr>
          <w:rFonts w:cs="Arial"/>
          <w:szCs w:val="22"/>
        </w:rPr>
        <w:t xml:space="preserve"> Các yêu cầu 7.4 trong </w:t>
      </w:r>
      <w:r w:rsidR="00E579B8" w:rsidRPr="00104A7B">
        <w:rPr>
          <w:rFonts w:cs="Arial"/>
          <w:szCs w:val="22"/>
        </w:rPr>
        <w:t xml:space="preserve">TCVN: 14618:2026 </w:t>
      </w:r>
      <w:r w:rsidR="00BF2289" w:rsidRPr="00104A7B">
        <w:rPr>
          <w:rFonts w:cs="Arial"/>
          <w:szCs w:val="22"/>
        </w:rPr>
        <w:t>phải được áp dụng.</w:t>
      </w:r>
    </w:p>
    <w:p w:rsidR="00BF2289" w:rsidRPr="00104A7B" w:rsidRDefault="00BF2289" w:rsidP="00915146">
      <w:pPr>
        <w:spacing w:before="120" w:after="120" w:line="288" w:lineRule="auto"/>
        <w:rPr>
          <w:rFonts w:cs="Arial"/>
          <w:szCs w:val="22"/>
        </w:rPr>
      </w:pPr>
      <w:r w:rsidRPr="00104A7B">
        <w:rPr>
          <w:rFonts w:cs="Arial"/>
          <w:szCs w:val="22"/>
        </w:rPr>
        <w:t>Ngoài ra, áp dụng các yêu cầu cụ thể sau:</w:t>
      </w:r>
    </w:p>
    <w:p w:rsidR="00BF2289" w:rsidRPr="00104A7B" w:rsidRDefault="00C44C32" w:rsidP="00915146">
      <w:pPr>
        <w:spacing w:before="120" w:after="120" w:line="288" w:lineRule="auto"/>
        <w:rPr>
          <w:rFonts w:cs="Arial"/>
          <w:szCs w:val="22"/>
        </w:rPr>
      </w:pPr>
      <w:r>
        <w:rPr>
          <w:rFonts w:cs="Arial"/>
          <w:szCs w:val="22"/>
        </w:rPr>
        <w:t>6.4.3.2</w:t>
      </w:r>
      <w:r w:rsidR="00BF2289" w:rsidRPr="00104A7B">
        <w:rPr>
          <w:rFonts w:cs="Arial"/>
          <w:szCs w:val="22"/>
        </w:rPr>
        <w:t xml:space="preserve"> Việc cấp chứng thư </w:t>
      </w:r>
      <w:r>
        <w:rPr>
          <w:rFonts w:cs="Arial"/>
          <w:szCs w:val="22"/>
        </w:rPr>
        <w:t xml:space="preserve">chữ ký số </w:t>
      </w:r>
      <w:r w:rsidR="00BF2289" w:rsidRPr="00104A7B">
        <w:rPr>
          <w:rFonts w:cs="Arial"/>
          <w:szCs w:val="22"/>
        </w:rPr>
        <w:t xml:space="preserve">bởi Root CA phải được thực hiện dưới cơ chế kiểm soát kép (dual control) bởi các nhân sự được ủy quyền và tin cậy, đảm bảo rằng một cá nhân không thể tự mình ký chứng thư </w:t>
      </w:r>
      <w:r>
        <w:rPr>
          <w:rFonts w:cs="Arial"/>
          <w:szCs w:val="22"/>
        </w:rPr>
        <w:t xml:space="preserve">chữ ký số </w:t>
      </w:r>
      <w:r w:rsidR="00BF2289" w:rsidRPr="00104A7B">
        <w:rPr>
          <w:rFonts w:cs="Arial"/>
          <w:szCs w:val="22"/>
        </w:rPr>
        <w:t>cho CA cấp dưới.</w:t>
      </w:r>
    </w:p>
    <w:p w:rsidR="00F62495" w:rsidRPr="00104A7B" w:rsidRDefault="00F62495" w:rsidP="00915146">
      <w:pPr>
        <w:spacing w:before="120" w:after="120" w:line="288" w:lineRule="auto"/>
        <w:rPr>
          <w:rFonts w:cs="Arial"/>
          <w:szCs w:val="22"/>
        </w:rPr>
      </w:pPr>
      <w:r w:rsidRPr="00104A7B">
        <w:rPr>
          <w:rFonts w:cs="Arial"/>
          <w:szCs w:val="22"/>
        </w:rPr>
        <w:lastRenderedPageBreak/>
        <w:t>6.4.4 Kiểm soát nhân sự</w:t>
      </w:r>
    </w:p>
    <w:p w:rsidR="00F62495" w:rsidRPr="00104A7B" w:rsidRDefault="00C44C32" w:rsidP="00915146">
      <w:pPr>
        <w:spacing w:before="120" w:after="120" w:line="288" w:lineRule="auto"/>
        <w:rPr>
          <w:rFonts w:cs="Arial"/>
          <w:szCs w:val="22"/>
        </w:rPr>
      </w:pPr>
      <w:r>
        <w:rPr>
          <w:rFonts w:cs="Arial"/>
          <w:szCs w:val="22"/>
        </w:rPr>
        <w:t>6.4.4.1</w:t>
      </w:r>
      <w:r w:rsidR="00F62495" w:rsidRPr="00104A7B">
        <w:rPr>
          <w:rFonts w:cs="Arial"/>
          <w:szCs w:val="22"/>
        </w:rPr>
        <w:t xml:space="preserve"> Các yêu cầu được xác định trong </w:t>
      </w:r>
      <w:r w:rsidR="00E579B8" w:rsidRPr="00104A7B">
        <w:rPr>
          <w:rFonts w:cs="Arial"/>
          <w:szCs w:val="22"/>
        </w:rPr>
        <w:t>TCVN: 14618:2026</w:t>
      </w:r>
      <w:r w:rsidR="00F62495" w:rsidRPr="00104A7B">
        <w:rPr>
          <w:rFonts w:cs="Arial"/>
          <w:szCs w:val="22"/>
        </w:rPr>
        <w:t>, điều 7.2 phải được áp dụng.</w:t>
      </w:r>
    </w:p>
    <w:p w:rsidR="00F62495" w:rsidRPr="00104A7B" w:rsidRDefault="00C44C32" w:rsidP="00915146">
      <w:pPr>
        <w:spacing w:before="120" w:after="120" w:line="288" w:lineRule="auto"/>
        <w:rPr>
          <w:rFonts w:cs="Arial"/>
          <w:szCs w:val="22"/>
        </w:rPr>
      </w:pPr>
      <w:r>
        <w:rPr>
          <w:rFonts w:cs="Arial"/>
          <w:szCs w:val="22"/>
        </w:rPr>
        <w:t>6.4.4.2</w:t>
      </w:r>
      <w:r w:rsidR="00F62495" w:rsidRPr="00104A7B">
        <w:rPr>
          <w:rFonts w:cs="Arial"/>
          <w:szCs w:val="22"/>
        </w:rPr>
        <w:t xml:space="preserve"> Ngoài các vai trò tin cậy được xác định trong </w:t>
      </w:r>
      <w:r w:rsidR="00E579B8" w:rsidRPr="00104A7B">
        <w:rPr>
          <w:rFonts w:cs="Arial"/>
          <w:szCs w:val="22"/>
        </w:rPr>
        <w:t xml:space="preserve">TCVN: 14618:2026 </w:t>
      </w:r>
      <w:r w:rsidR="00DA4EBC" w:rsidRPr="00104A7B">
        <w:rPr>
          <w:rFonts w:cs="Arial"/>
          <w:szCs w:val="22"/>
        </w:rPr>
        <w:t>(7.2)</w:t>
      </w:r>
      <w:r w:rsidR="00F62495" w:rsidRPr="00104A7B">
        <w:rPr>
          <w:rFonts w:cs="Arial"/>
          <w:szCs w:val="22"/>
        </w:rPr>
        <w:t>, các vai trò tin cậy của cán bộ đăng ký và cán bộ thu hồi (revocation officer) với trách nhiệm như quy định trong ETSI TS 119 261 nên được hỗ trợ.</w:t>
      </w:r>
    </w:p>
    <w:p w:rsidR="00F62495" w:rsidRPr="00104A7B" w:rsidRDefault="00C44C32" w:rsidP="00915146">
      <w:pPr>
        <w:spacing w:before="120" w:after="120" w:line="288" w:lineRule="auto"/>
        <w:rPr>
          <w:rFonts w:cs="Arial"/>
          <w:szCs w:val="22"/>
        </w:rPr>
      </w:pPr>
      <w:r>
        <w:rPr>
          <w:rFonts w:cs="Arial"/>
          <w:szCs w:val="22"/>
        </w:rPr>
        <w:t>6.4.4.3</w:t>
      </w:r>
      <w:r w:rsidR="00200269" w:rsidRPr="00104A7B">
        <w:rPr>
          <w:rFonts w:cs="Arial"/>
          <w:szCs w:val="22"/>
        </w:rPr>
        <w:t xml:space="preserve"> Vai trò chuyên gia thẩm định </w:t>
      </w:r>
      <w:r w:rsidR="00F62495" w:rsidRPr="00104A7B">
        <w:rPr>
          <w:rFonts w:cs="Arial"/>
          <w:szCs w:val="22"/>
        </w:rPr>
        <w:t>phải được bao gồm theo quy định trong CA/Browser Forum Baseline Requirements.</w:t>
      </w:r>
    </w:p>
    <w:p w:rsidR="00456007" w:rsidRPr="00104A7B" w:rsidRDefault="00200269" w:rsidP="00915146">
      <w:pPr>
        <w:spacing w:before="120" w:after="120" w:line="288" w:lineRule="auto"/>
        <w:rPr>
          <w:rFonts w:cs="Arial"/>
          <w:szCs w:val="22"/>
        </w:rPr>
      </w:pPr>
      <w:r w:rsidRPr="00104A7B">
        <w:rPr>
          <w:rFonts w:cs="Arial"/>
          <w:szCs w:val="22"/>
        </w:rPr>
        <w:t>Chú thích: nhân sự</w:t>
      </w:r>
      <w:r w:rsidR="00F62495" w:rsidRPr="00104A7B">
        <w:rPr>
          <w:rFonts w:cs="Arial"/>
          <w:szCs w:val="22"/>
        </w:rPr>
        <w:t xml:space="preserve"> đăng ký có thể đồng thời là chuyên gia thẩm định.</w:t>
      </w:r>
    </w:p>
    <w:p w:rsidR="00200269" w:rsidRPr="00104A7B" w:rsidRDefault="00200269" w:rsidP="00915146">
      <w:pPr>
        <w:spacing w:before="120" w:after="120" w:line="288" w:lineRule="auto"/>
        <w:rPr>
          <w:rFonts w:cs="Arial"/>
          <w:b/>
          <w:szCs w:val="22"/>
        </w:rPr>
      </w:pPr>
      <w:r w:rsidRPr="00104A7B">
        <w:rPr>
          <w:rFonts w:cs="Arial"/>
          <w:b/>
          <w:szCs w:val="22"/>
        </w:rPr>
        <w:t xml:space="preserve">6.4.5 Thủ tục ghi nhật ký kiểm toán </w:t>
      </w:r>
    </w:p>
    <w:p w:rsidR="00200269" w:rsidRPr="00104A7B" w:rsidRDefault="005F6391" w:rsidP="00915146">
      <w:pPr>
        <w:spacing w:before="120" w:after="120" w:line="288" w:lineRule="auto"/>
        <w:rPr>
          <w:rFonts w:cs="Arial"/>
          <w:szCs w:val="22"/>
        </w:rPr>
      </w:pPr>
      <w:r w:rsidRPr="00104A7B">
        <w:rPr>
          <w:rFonts w:cs="Arial"/>
          <w:szCs w:val="22"/>
        </w:rPr>
        <w:t>6.4.5.</w:t>
      </w:r>
      <w:r w:rsidR="00200269" w:rsidRPr="00104A7B">
        <w:rPr>
          <w:rFonts w:cs="Arial"/>
          <w:szCs w:val="22"/>
        </w:rPr>
        <w:t xml:space="preserve">1: Các yêu cầu được xác định trong </w:t>
      </w:r>
      <w:r w:rsidR="00DA4EBC" w:rsidRPr="00104A7B">
        <w:rPr>
          <w:rFonts w:cs="Arial"/>
          <w:szCs w:val="22"/>
        </w:rPr>
        <w:t>TCVN: 14618:2026</w:t>
      </w:r>
      <w:r w:rsidR="00200269" w:rsidRPr="00104A7B">
        <w:rPr>
          <w:rFonts w:cs="Arial"/>
          <w:szCs w:val="22"/>
        </w:rPr>
        <w:t>, điều 7.10 phải được áp dụng.</w:t>
      </w:r>
    </w:p>
    <w:p w:rsidR="00200269" w:rsidRPr="00104A7B" w:rsidRDefault="00B81BDD" w:rsidP="00915146">
      <w:pPr>
        <w:spacing w:before="120" w:after="120" w:line="288" w:lineRule="auto"/>
        <w:rPr>
          <w:rFonts w:cs="Arial"/>
          <w:szCs w:val="22"/>
        </w:rPr>
      </w:pPr>
      <w:r w:rsidRPr="00104A7B">
        <w:rPr>
          <w:rFonts w:cs="Arial"/>
          <w:szCs w:val="22"/>
        </w:rPr>
        <w:t>Chú thích</w:t>
      </w:r>
      <w:r w:rsidR="00200269" w:rsidRPr="00104A7B">
        <w:rPr>
          <w:rFonts w:cs="Arial"/>
          <w:szCs w:val="22"/>
        </w:rPr>
        <w:t>: ETSI TS 119 511 đề xuất các quy định về cách bảo quản các đối tượng dữ liệu số.</w:t>
      </w:r>
    </w:p>
    <w:p w:rsidR="00200269" w:rsidRPr="00104A7B" w:rsidRDefault="00200269" w:rsidP="00915146">
      <w:pPr>
        <w:spacing w:before="120" w:after="120" w:line="288" w:lineRule="auto"/>
        <w:rPr>
          <w:rFonts w:cs="Arial"/>
          <w:szCs w:val="22"/>
        </w:rPr>
      </w:pPr>
      <w:r w:rsidRPr="00104A7B">
        <w:rPr>
          <w:rFonts w:cs="Arial"/>
          <w:szCs w:val="22"/>
        </w:rPr>
        <w:t>Ngoài ra, áp dụng các yêu cầu cụ thể sau:</w:t>
      </w:r>
    </w:p>
    <w:p w:rsidR="00200269" w:rsidRPr="00104A7B" w:rsidRDefault="00B81BDD" w:rsidP="00915146">
      <w:pPr>
        <w:spacing w:before="120" w:after="120" w:line="288" w:lineRule="auto"/>
        <w:rPr>
          <w:rFonts w:cs="Arial"/>
          <w:szCs w:val="22"/>
        </w:rPr>
      </w:pPr>
      <w:r w:rsidRPr="00104A7B">
        <w:rPr>
          <w:rFonts w:cs="Arial"/>
          <w:szCs w:val="22"/>
        </w:rPr>
        <w:t>6.4.5.</w:t>
      </w:r>
      <w:r w:rsidR="00C44C32">
        <w:rPr>
          <w:rFonts w:cs="Arial"/>
          <w:szCs w:val="22"/>
        </w:rPr>
        <w:t>2</w:t>
      </w:r>
      <w:r w:rsidR="00200269" w:rsidRPr="00104A7B">
        <w:rPr>
          <w:rFonts w:cs="Arial"/>
          <w:szCs w:val="22"/>
        </w:rPr>
        <w:t xml:space="preserve"> Tất cả các sự kiện an ninh phải được ghi nhật ký, bao gồm các thay đổi liên quan đến chính sách an ninh, khởi động và tắt hệ thống, sự cố hệ thống và lỗi phần cứng, hoạt động của tường lửa và bộ định tuyến, và các lần thử truy cập vào hệ thống PKI.</w:t>
      </w:r>
    </w:p>
    <w:p w:rsidR="00200269" w:rsidRPr="00104A7B" w:rsidRDefault="00B81BDD" w:rsidP="00915146">
      <w:pPr>
        <w:spacing w:before="120" w:after="120" w:line="288" w:lineRule="auto"/>
        <w:rPr>
          <w:rFonts w:cs="Arial"/>
          <w:szCs w:val="22"/>
        </w:rPr>
      </w:pPr>
      <w:r w:rsidRPr="00104A7B">
        <w:rPr>
          <w:rFonts w:cs="Arial"/>
          <w:szCs w:val="22"/>
        </w:rPr>
        <w:t>6.4.5.</w:t>
      </w:r>
      <w:r w:rsidR="00C44C32">
        <w:rPr>
          <w:rFonts w:cs="Arial"/>
          <w:szCs w:val="22"/>
        </w:rPr>
        <w:t>3</w:t>
      </w:r>
      <w:r w:rsidR="00200269" w:rsidRPr="00104A7B">
        <w:rPr>
          <w:rFonts w:cs="Arial"/>
          <w:szCs w:val="22"/>
        </w:rPr>
        <w:t xml:space="preserve"> Tất cả các sự kiện liên quan đến đăng ký, bao gồm cá</w:t>
      </w:r>
      <w:r w:rsidRPr="00104A7B">
        <w:rPr>
          <w:rFonts w:cs="Arial"/>
          <w:szCs w:val="22"/>
        </w:rPr>
        <w:t xml:space="preserve">c yêu cầu tái tạo khóa </w:t>
      </w:r>
      <w:r w:rsidR="00200269" w:rsidRPr="00104A7B">
        <w:rPr>
          <w:rFonts w:cs="Arial"/>
          <w:szCs w:val="22"/>
        </w:rPr>
        <w:t>hoặc gia hạn chứng thư</w:t>
      </w:r>
      <w:r w:rsidRPr="00104A7B">
        <w:rPr>
          <w:rFonts w:cs="Arial"/>
          <w:szCs w:val="22"/>
        </w:rPr>
        <w:t xml:space="preserve"> chữ ký số</w:t>
      </w:r>
      <w:r w:rsidR="00200269" w:rsidRPr="00104A7B">
        <w:rPr>
          <w:rFonts w:cs="Arial"/>
          <w:szCs w:val="22"/>
        </w:rPr>
        <w:t>, phải được ghi nhật ký.</w:t>
      </w:r>
    </w:p>
    <w:p w:rsidR="00200269" w:rsidRPr="00104A7B" w:rsidRDefault="00B81BDD" w:rsidP="00200269">
      <w:pPr>
        <w:spacing w:after="160" w:line="259" w:lineRule="auto"/>
        <w:rPr>
          <w:rFonts w:cs="Arial"/>
          <w:szCs w:val="22"/>
        </w:rPr>
      </w:pPr>
      <w:r w:rsidRPr="00104A7B">
        <w:rPr>
          <w:rFonts w:cs="Arial"/>
          <w:szCs w:val="22"/>
        </w:rPr>
        <w:t>6.4.5.</w:t>
      </w:r>
      <w:r w:rsidR="00C44C32">
        <w:rPr>
          <w:rFonts w:cs="Arial"/>
          <w:szCs w:val="22"/>
        </w:rPr>
        <w:t>4</w:t>
      </w:r>
      <w:r w:rsidR="00200269" w:rsidRPr="00104A7B">
        <w:rPr>
          <w:rFonts w:cs="Arial"/>
          <w:szCs w:val="22"/>
        </w:rPr>
        <w:t xml:space="preserve"> Tất cả thông tin đăng ký phải được ghi nhận, bao gồm:</w:t>
      </w:r>
    </w:p>
    <w:p w:rsidR="00200269" w:rsidRPr="00104A7B" w:rsidRDefault="00200269" w:rsidP="00B81BDD">
      <w:pPr>
        <w:spacing w:after="160" w:line="259" w:lineRule="auto"/>
        <w:ind w:firstLine="720"/>
        <w:rPr>
          <w:rFonts w:cs="Arial"/>
          <w:szCs w:val="22"/>
        </w:rPr>
      </w:pPr>
      <w:r w:rsidRPr="00104A7B">
        <w:rPr>
          <w:rFonts w:cs="Arial"/>
          <w:szCs w:val="22"/>
        </w:rPr>
        <w:t>a) loại tài liệu được người đăng ký xuất trình để phục vụ đăng ký;</w:t>
      </w:r>
    </w:p>
    <w:p w:rsidR="00200269" w:rsidRPr="00104A7B" w:rsidRDefault="00200269" w:rsidP="00B81BDD">
      <w:pPr>
        <w:spacing w:after="160" w:line="259" w:lineRule="auto"/>
        <w:ind w:firstLine="720"/>
        <w:rPr>
          <w:rFonts w:cs="Arial"/>
          <w:szCs w:val="22"/>
        </w:rPr>
      </w:pPr>
      <w:r w:rsidRPr="00104A7B">
        <w:rPr>
          <w:rFonts w:cs="Arial"/>
          <w:szCs w:val="22"/>
        </w:rPr>
        <w:t>b) bản ghi dữ liệu nhận dạng duy nhất, số định danh hoặc tổ hợp của chúng (ví dụ: chứng minh nhân dân hoặc hộ chiếu của người đăng ký), nếu áp dụng;</w:t>
      </w:r>
    </w:p>
    <w:p w:rsidR="00200269" w:rsidRPr="00104A7B" w:rsidRDefault="00200269" w:rsidP="00B81BDD">
      <w:pPr>
        <w:spacing w:after="160" w:line="259" w:lineRule="auto"/>
        <w:ind w:firstLine="720"/>
        <w:rPr>
          <w:rFonts w:cs="Arial"/>
          <w:szCs w:val="22"/>
        </w:rPr>
      </w:pPr>
      <w:r w:rsidRPr="00104A7B">
        <w:rPr>
          <w:rFonts w:cs="Arial"/>
          <w:szCs w:val="22"/>
        </w:rPr>
        <w:t xml:space="preserve">c) vị trí lưu trữ các bản sao hồ sơ đăng ký và tài liệu định danh, bao gồm cả thỏa </w:t>
      </w:r>
      <w:r w:rsidR="00764AC1">
        <w:rPr>
          <w:rFonts w:cs="Arial"/>
          <w:szCs w:val="22"/>
        </w:rPr>
        <w:t xml:space="preserve">thuận thuê bao (xem yêu cầu </w:t>
      </w:r>
      <w:r w:rsidR="00A2341D">
        <w:rPr>
          <w:rFonts w:cs="Arial"/>
          <w:szCs w:val="22"/>
        </w:rPr>
        <w:t>6.3.4.</w:t>
      </w:r>
      <w:r w:rsidRPr="00104A7B">
        <w:rPr>
          <w:rFonts w:cs="Arial"/>
          <w:szCs w:val="22"/>
        </w:rPr>
        <w:t>7);</w:t>
      </w:r>
    </w:p>
    <w:p w:rsidR="005610C8" w:rsidRPr="00104A7B" w:rsidRDefault="005610C8" w:rsidP="005610C8">
      <w:pPr>
        <w:spacing w:after="160" w:line="259" w:lineRule="auto"/>
        <w:ind w:firstLine="720"/>
        <w:rPr>
          <w:rFonts w:cs="Arial"/>
          <w:szCs w:val="22"/>
        </w:rPr>
      </w:pPr>
      <w:r w:rsidRPr="00104A7B">
        <w:rPr>
          <w:rFonts w:cs="Arial"/>
          <w:szCs w:val="22"/>
        </w:rPr>
        <w:t>d) bất kỳ lựa chọn cụ thể nào trong thỏa thuận thuê bao (ví dụ: đồng ý công bố</w:t>
      </w:r>
      <w:r w:rsidR="00A2341D">
        <w:rPr>
          <w:rFonts w:cs="Arial"/>
          <w:szCs w:val="22"/>
        </w:rPr>
        <w:t xml:space="preserve"> chứng thư, xem yêu cầu </w:t>
      </w:r>
      <w:r w:rsidRPr="00104A7B">
        <w:rPr>
          <w:rFonts w:cs="Arial"/>
          <w:szCs w:val="22"/>
        </w:rPr>
        <w:t>6.3.</w:t>
      </w:r>
      <w:r w:rsidR="00A2341D">
        <w:rPr>
          <w:rFonts w:cs="Arial"/>
          <w:szCs w:val="22"/>
        </w:rPr>
        <w:t>4.</w:t>
      </w:r>
      <w:r w:rsidRPr="00104A7B">
        <w:rPr>
          <w:rFonts w:cs="Arial"/>
          <w:szCs w:val="22"/>
        </w:rPr>
        <w:t>7);</w:t>
      </w:r>
    </w:p>
    <w:p w:rsidR="005610C8" w:rsidRPr="00104A7B" w:rsidRDefault="005610C8" w:rsidP="005610C8">
      <w:pPr>
        <w:spacing w:after="160" w:line="259" w:lineRule="auto"/>
        <w:ind w:firstLine="720"/>
        <w:rPr>
          <w:rFonts w:cs="Arial"/>
          <w:szCs w:val="22"/>
        </w:rPr>
      </w:pPr>
      <w:r w:rsidRPr="00104A7B">
        <w:rPr>
          <w:rFonts w:cs="Arial"/>
          <w:szCs w:val="22"/>
        </w:rPr>
        <w:t>e) danh tính của thực thể tiếp nhận hồ sơ đăng ký;</w:t>
      </w:r>
    </w:p>
    <w:p w:rsidR="005610C8" w:rsidRPr="00104A7B" w:rsidRDefault="005610C8" w:rsidP="005610C8">
      <w:pPr>
        <w:spacing w:after="160" w:line="259" w:lineRule="auto"/>
        <w:ind w:firstLine="720"/>
        <w:rPr>
          <w:rFonts w:cs="Arial"/>
          <w:szCs w:val="22"/>
        </w:rPr>
      </w:pPr>
      <w:r w:rsidRPr="00104A7B">
        <w:rPr>
          <w:rFonts w:cs="Arial"/>
          <w:szCs w:val="22"/>
        </w:rPr>
        <w:t>f) phương thức được sử dụng để xác thực các tài liệu nhận dạng, nếu có;</w:t>
      </w:r>
    </w:p>
    <w:p w:rsidR="005610C8" w:rsidRPr="00104A7B" w:rsidRDefault="005610C8" w:rsidP="005610C8">
      <w:pPr>
        <w:spacing w:after="160" w:line="259" w:lineRule="auto"/>
        <w:ind w:firstLine="720"/>
        <w:rPr>
          <w:rFonts w:cs="Arial"/>
          <w:szCs w:val="22"/>
        </w:rPr>
      </w:pPr>
      <w:r w:rsidRPr="00104A7B">
        <w:rPr>
          <w:rFonts w:cs="Arial"/>
          <w:szCs w:val="22"/>
        </w:rPr>
        <w:t>g) tên của TSP tiếp nhận và/hoặc Cơ quan đăng ký (Registration Authority) nộp hồ sơ, nếu áp dụng.</w:t>
      </w:r>
    </w:p>
    <w:p w:rsidR="005610C8" w:rsidRPr="00104A7B" w:rsidRDefault="00BD17B3" w:rsidP="00915146">
      <w:pPr>
        <w:spacing w:before="120" w:after="120" w:line="288" w:lineRule="auto"/>
        <w:rPr>
          <w:rFonts w:cs="Arial"/>
          <w:szCs w:val="22"/>
        </w:rPr>
      </w:pPr>
      <w:r w:rsidRPr="00104A7B">
        <w:rPr>
          <w:rFonts w:cs="Arial"/>
          <w:szCs w:val="22"/>
        </w:rPr>
        <w:t>6.4.5.4.1</w:t>
      </w:r>
      <w:r w:rsidR="005610C8" w:rsidRPr="00104A7B">
        <w:rPr>
          <w:rFonts w:cs="Arial"/>
          <w:szCs w:val="22"/>
        </w:rPr>
        <w:t>: TSP phải mô tả cách thức t</w:t>
      </w:r>
      <w:r w:rsidR="00A2341D">
        <w:rPr>
          <w:rFonts w:cs="Arial"/>
          <w:szCs w:val="22"/>
        </w:rPr>
        <w:t>hông tin được ghi nhận theo 6.4.5.</w:t>
      </w:r>
      <w:r w:rsidR="005610C8" w:rsidRPr="00104A7B">
        <w:rPr>
          <w:rFonts w:cs="Arial"/>
          <w:szCs w:val="22"/>
        </w:rPr>
        <w:t>4 có thể được truy cập.</w:t>
      </w:r>
    </w:p>
    <w:p w:rsidR="005610C8" w:rsidRPr="00104A7B" w:rsidRDefault="00BD17B3" w:rsidP="00915146">
      <w:pPr>
        <w:spacing w:before="120" w:after="120" w:line="288" w:lineRule="auto"/>
        <w:rPr>
          <w:rFonts w:cs="Arial"/>
          <w:szCs w:val="22"/>
        </w:rPr>
      </w:pPr>
      <w:r w:rsidRPr="00104A7B">
        <w:rPr>
          <w:rFonts w:cs="Arial"/>
          <w:szCs w:val="22"/>
        </w:rPr>
        <w:t>6.4.5.</w:t>
      </w:r>
      <w:r w:rsidR="00A4587B" w:rsidRPr="00104A7B">
        <w:rPr>
          <w:rFonts w:cs="Arial"/>
          <w:szCs w:val="22"/>
        </w:rPr>
        <w:t>5</w:t>
      </w:r>
      <w:r w:rsidR="005610C8" w:rsidRPr="00104A7B">
        <w:rPr>
          <w:rFonts w:cs="Arial"/>
          <w:szCs w:val="22"/>
        </w:rPr>
        <w:t>: TSP phải duy trì tính riêng tư của thông tin về chủ thể.</w:t>
      </w:r>
    </w:p>
    <w:p w:rsidR="005610C8" w:rsidRPr="00104A7B" w:rsidRDefault="00A4587B" w:rsidP="00915146">
      <w:pPr>
        <w:spacing w:before="120" w:after="120" w:line="288" w:lineRule="auto"/>
        <w:rPr>
          <w:rFonts w:cs="Arial"/>
          <w:szCs w:val="22"/>
        </w:rPr>
      </w:pPr>
      <w:r w:rsidRPr="00104A7B">
        <w:rPr>
          <w:rFonts w:cs="Arial"/>
          <w:szCs w:val="22"/>
        </w:rPr>
        <w:t>6.4.5.</w:t>
      </w:r>
      <w:r w:rsidR="005610C8" w:rsidRPr="00104A7B">
        <w:rPr>
          <w:rFonts w:cs="Arial"/>
          <w:szCs w:val="22"/>
        </w:rPr>
        <w:t>6: TSP phải ghi nhật ký tất cả các sự kiện liên quan đến vòng đời của khóa CA.</w:t>
      </w:r>
    </w:p>
    <w:p w:rsidR="005610C8" w:rsidRPr="00104A7B" w:rsidRDefault="00104A7B" w:rsidP="00915146">
      <w:pPr>
        <w:spacing w:before="120" w:after="120" w:line="288" w:lineRule="auto"/>
        <w:rPr>
          <w:rFonts w:cs="Arial"/>
          <w:szCs w:val="22"/>
        </w:rPr>
      </w:pPr>
      <w:r w:rsidRPr="00104A7B">
        <w:rPr>
          <w:rFonts w:cs="Arial"/>
          <w:szCs w:val="22"/>
        </w:rPr>
        <w:t>6.4.5.7</w:t>
      </w:r>
      <w:r w:rsidR="005610C8" w:rsidRPr="00104A7B">
        <w:rPr>
          <w:rFonts w:cs="Arial"/>
          <w:szCs w:val="22"/>
        </w:rPr>
        <w:t xml:space="preserve">: TSP phải ghi nhật ký tất cả các sự kiện liên quan đến vòng đời chứng thư </w:t>
      </w:r>
      <w:r w:rsidR="00A4587B" w:rsidRPr="00104A7B">
        <w:rPr>
          <w:rFonts w:cs="Arial"/>
          <w:szCs w:val="22"/>
        </w:rPr>
        <w:t xml:space="preserve">chữ ký số </w:t>
      </w:r>
      <w:r w:rsidR="006245F9">
        <w:rPr>
          <w:rFonts w:cs="Arial"/>
          <w:szCs w:val="22"/>
        </w:rPr>
        <w:t>theo yêu cầu của 6.3.9.18, 6.4.5.3, 6.4.5.8, 6.4.5.9, 6.4.5.</w:t>
      </w:r>
      <w:r w:rsidR="005610C8" w:rsidRPr="00104A7B">
        <w:rPr>
          <w:rFonts w:cs="Arial"/>
          <w:szCs w:val="22"/>
        </w:rPr>
        <w:t>10, cũng như tất cả các sự kiện liên quan đến việc tạo và phân ph</w:t>
      </w:r>
      <w:r w:rsidR="00C028E6">
        <w:rPr>
          <w:rFonts w:cs="Arial"/>
          <w:szCs w:val="22"/>
        </w:rPr>
        <w:t>ối chứng thư chữ ký số.</w:t>
      </w:r>
    </w:p>
    <w:p w:rsidR="005610C8" w:rsidRPr="00104A7B" w:rsidRDefault="00F07208" w:rsidP="00915146">
      <w:pPr>
        <w:spacing w:before="120" w:after="120" w:line="288" w:lineRule="auto"/>
        <w:rPr>
          <w:rFonts w:cs="Arial"/>
          <w:szCs w:val="22"/>
        </w:rPr>
      </w:pPr>
      <w:r w:rsidRPr="00104A7B">
        <w:rPr>
          <w:rFonts w:cs="Arial"/>
          <w:szCs w:val="22"/>
        </w:rPr>
        <w:t>6.4.5.</w:t>
      </w:r>
      <w:r w:rsidR="005610C8" w:rsidRPr="00104A7B">
        <w:rPr>
          <w:rFonts w:cs="Arial"/>
          <w:szCs w:val="22"/>
        </w:rPr>
        <w:t>8: TSP phải ghi nhật ký tất cả các sự kiện liên quan đến vòng đời của các khóa do CA quản lý, bao gồm cả các khóa của chủ thể được CA tạo ra.</w:t>
      </w:r>
    </w:p>
    <w:p w:rsidR="005610C8" w:rsidRPr="00104A7B" w:rsidRDefault="00F07208" w:rsidP="00915146">
      <w:pPr>
        <w:spacing w:before="120" w:after="120" w:line="288" w:lineRule="auto"/>
        <w:rPr>
          <w:rFonts w:cs="Arial"/>
          <w:szCs w:val="22"/>
        </w:rPr>
      </w:pPr>
      <w:r w:rsidRPr="00104A7B">
        <w:rPr>
          <w:rFonts w:cs="Arial"/>
          <w:szCs w:val="22"/>
        </w:rPr>
        <w:lastRenderedPageBreak/>
        <w:t>6.4.5.</w:t>
      </w:r>
      <w:r w:rsidR="005610C8" w:rsidRPr="00104A7B">
        <w:rPr>
          <w:rFonts w:cs="Arial"/>
          <w:szCs w:val="22"/>
        </w:rPr>
        <w:t>9: TSP phải ghi nhật ký tất cả các yêu cầu và báo cáo liên quan đến thu hồi chứng thư, cũng như hành động được thực hiện tương ứng.</w:t>
      </w:r>
    </w:p>
    <w:p w:rsidR="005610C8" w:rsidRPr="00104A7B" w:rsidRDefault="00F07208" w:rsidP="00915146">
      <w:pPr>
        <w:spacing w:before="120" w:after="120" w:line="288" w:lineRule="auto"/>
        <w:rPr>
          <w:rFonts w:cs="Arial"/>
          <w:szCs w:val="22"/>
        </w:rPr>
      </w:pPr>
      <w:r w:rsidRPr="00104A7B">
        <w:rPr>
          <w:rFonts w:cs="Arial"/>
          <w:szCs w:val="22"/>
        </w:rPr>
        <w:t>6.4.5.</w:t>
      </w:r>
      <w:r w:rsidR="005610C8" w:rsidRPr="00104A7B">
        <w:rPr>
          <w:rFonts w:cs="Arial"/>
          <w:szCs w:val="22"/>
        </w:rPr>
        <w:t>10: TSP phải ghi nhật ký tất cả các sự kiện liên quan đến việc chuẩn bị thiết bị của chủ thể.</w:t>
      </w:r>
    </w:p>
    <w:p w:rsidR="005610C8" w:rsidRPr="00104A7B" w:rsidRDefault="00F07208" w:rsidP="00915146">
      <w:pPr>
        <w:spacing w:before="120" w:after="120" w:line="288" w:lineRule="auto"/>
        <w:rPr>
          <w:rFonts w:cs="Arial"/>
          <w:szCs w:val="22"/>
        </w:rPr>
      </w:pPr>
      <w:r w:rsidRPr="00104A7B">
        <w:rPr>
          <w:rFonts w:cs="Arial"/>
          <w:szCs w:val="22"/>
        </w:rPr>
        <w:t>6.4.5.</w:t>
      </w:r>
      <w:r w:rsidR="005610C8" w:rsidRPr="00104A7B">
        <w:rPr>
          <w:rFonts w:cs="Arial"/>
          <w:szCs w:val="22"/>
        </w:rPr>
        <w:t xml:space="preserve">11: TSP phải quy định rõ thời hạn lưu giữ các thông tin nêu trên trong các </w:t>
      </w:r>
      <w:r w:rsidR="00F9135A">
        <w:rPr>
          <w:rFonts w:cs="Arial"/>
          <w:szCs w:val="22"/>
        </w:rPr>
        <w:t>quy chế chứng thực</w:t>
      </w:r>
      <w:r w:rsidRPr="00104A7B">
        <w:rPr>
          <w:rFonts w:cs="Arial"/>
          <w:szCs w:val="22"/>
        </w:rPr>
        <w:t xml:space="preserve"> </w:t>
      </w:r>
      <w:r w:rsidR="005610C8" w:rsidRPr="00104A7B">
        <w:rPr>
          <w:rFonts w:cs="Arial"/>
          <w:szCs w:val="22"/>
        </w:rPr>
        <w:t>của mình và phải chỉ rõ những thông tin nào sẽ được bàn giao trong kế hoạch chấm dứt hoạt động.</w:t>
      </w:r>
    </w:p>
    <w:p w:rsidR="00C601A2" w:rsidRPr="00582304" w:rsidRDefault="00C601A2" w:rsidP="003E3A2B">
      <w:pPr>
        <w:widowControl w:val="0"/>
        <w:spacing w:after="160" w:line="259" w:lineRule="auto"/>
        <w:rPr>
          <w:rFonts w:cs="Arial"/>
          <w:b/>
        </w:rPr>
      </w:pPr>
      <w:r w:rsidRPr="00582304">
        <w:rPr>
          <w:rFonts w:cs="Arial"/>
          <w:b/>
        </w:rPr>
        <w:t xml:space="preserve">6.4.6 </w:t>
      </w:r>
      <w:r w:rsidR="009F6437" w:rsidRPr="00582304">
        <w:rPr>
          <w:rFonts w:cs="Arial"/>
          <w:b/>
        </w:rPr>
        <w:t xml:space="preserve">Lưu trữ hồ sơ </w:t>
      </w:r>
    </w:p>
    <w:p w:rsidR="00C601A2" w:rsidRPr="00582304" w:rsidRDefault="009F6437" w:rsidP="003E3A2B">
      <w:pPr>
        <w:widowControl w:val="0"/>
        <w:spacing w:after="160" w:line="259" w:lineRule="auto"/>
        <w:rPr>
          <w:rFonts w:cs="Arial"/>
        </w:rPr>
      </w:pPr>
      <w:r w:rsidRPr="00582304">
        <w:rPr>
          <w:rFonts w:cs="Arial"/>
        </w:rPr>
        <w:t>Chú thích</w:t>
      </w:r>
      <w:r w:rsidR="00C601A2" w:rsidRPr="00582304">
        <w:rPr>
          <w:rFonts w:cs="Arial"/>
        </w:rPr>
        <w:t>: ETSI TS 119 511 đưa ra các quy định về cách bảo quản các đối tượng dữ liệu số.</w:t>
      </w:r>
    </w:p>
    <w:p w:rsidR="00C601A2" w:rsidRPr="00582304" w:rsidRDefault="009F6437" w:rsidP="00C601A2">
      <w:pPr>
        <w:spacing w:after="160" w:line="259" w:lineRule="auto"/>
        <w:rPr>
          <w:rFonts w:cs="Arial"/>
        </w:rPr>
      </w:pPr>
      <w:r w:rsidRPr="00582304">
        <w:rPr>
          <w:rFonts w:cs="Arial"/>
        </w:rPr>
        <w:t>6.4.6.</w:t>
      </w:r>
      <w:r w:rsidR="00B32122">
        <w:rPr>
          <w:rFonts w:cs="Arial"/>
        </w:rPr>
        <w:t>1</w:t>
      </w:r>
      <w:r w:rsidR="00C601A2" w:rsidRPr="00582304">
        <w:rPr>
          <w:rFonts w:cs="Arial"/>
        </w:rPr>
        <w:t xml:space="preserve"> TSP phải lưu giữ các thông tin sau trong ít nhất bảy năm sau khi bất kỳ chứng thư nào dựa trên các hồ sơ này không còn hiệu lực:</w:t>
      </w:r>
    </w:p>
    <w:p w:rsidR="00C601A2" w:rsidRPr="00582304" w:rsidRDefault="00C601A2" w:rsidP="009F6437">
      <w:pPr>
        <w:spacing w:after="160" w:line="259" w:lineRule="auto"/>
        <w:ind w:firstLine="720"/>
        <w:rPr>
          <w:rFonts w:cs="Arial"/>
        </w:rPr>
      </w:pPr>
      <w:r w:rsidRPr="00582304">
        <w:rPr>
          <w:rFonts w:cs="Arial"/>
        </w:rPr>
        <w:t xml:space="preserve">a) nhật ký tất cả các sự kiện liên quan đến vòng đời của các khóa do CA quản lý, bao gồm cả các cặp khóa của chủ thể </w:t>
      </w:r>
      <w:r w:rsidR="00B32122">
        <w:rPr>
          <w:rFonts w:cs="Arial"/>
        </w:rPr>
        <w:t>được CA tạo ra (xem yêu cầu 6.4.5.</w:t>
      </w:r>
      <w:r w:rsidRPr="00582304">
        <w:rPr>
          <w:rFonts w:cs="Arial"/>
        </w:rPr>
        <w:t>8);</w:t>
      </w:r>
    </w:p>
    <w:p w:rsidR="00D94449" w:rsidRPr="00582304" w:rsidRDefault="00C601A2" w:rsidP="009F6437">
      <w:pPr>
        <w:spacing w:after="160" w:line="259" w:lineRule="auto"/>
        <w:ind w:firstLine="720"/>
        <w:rPr>
          <w:rFonts w:cs="Arial"/>
        </w:rPr>
      </w:pPr>
      <w:r w:rsidRPr="00582304">
        <w:rPr>
          <w:rFonts w:cs="Arial"/>
        </w:rPr>
        <w:t>b) tài liệu được xác định trong điều khoản 6.3.4.</w:t>
      </w:r>
    </w:p>
    <w:p w:rsidR="00111B74" w:rsidRPr="00035710" w:rsidRDefault="00111B74" w:rsidP="00111B74">
      <w:pPr>
        <w:spacing w:after="160" w:line="259" w:lineRule="auto"/>
        <w:rPr>
          <w:rFonts w:cs="Arial"/>
          <w:b/>
        </w:rPr>
      </w:pPr>
      <w:r w:rsidRPr="00035710">
        <w:rPr>
          <w:rFonts w:cs="Arial"/>
          <w:b/>
        </w:rPr>
        <w:t>6.4.7 Chuyển đổi cặp khóa</w:t>
      </w:r>
    </w:p>
    <w:p w:rsidR="00111B74" w:rsidRPr="00035710" w:rsidRDefault="00111B74" w:rsidP="00111B74">
      <w:pPr>
        <w:spacing w:after="160" w:line="259" w:lineRule="auto"/>
        <w:rPr>
          <w:rFonts w:cs="Arial"/>
        </w:rPr>
      </w:pPr>
      <w:r w:rsidRPr="00035710">
        <w:rPr>
          <w:rFonts w:cs="Arial"/>
        </w:rPr>
        <w:t>Không có yêu cầu chính sách.</w:t>
      </w:r>
    </w:p>
    <w:p w:rsidR="00111B74" w:rsidRPr="00035710" w:rsidRDefault="00111B74" w:rsidP="00111B74">
      <w:pPr>
        <w:spacing w:after="160" w:line="259" w:lineRule="auto"/>
        <w:rPr>
          <w:rFonts w:cs="Arial"/>
          <w:b/>
        </w:rPr>
      </w:pPr>
      <w:r w:rsidRPr="00035710">
        <w:rPr>
          <w:rFonts w:cs="Arial"/>
          <w:b/>
        </w:rPr>
        <w:t xml:space="preserve">6.4.8 Ứng phó sự cố và khôi phục thảm họa </w:t>
      </w:r>
    </w:p>
    <w:p w:rsidR="00111B74" w:rsidRPr="003E3A2B" w:rsidRDefault="00111B74" w:rsidP="00915146">
      <w:pPr>
        <w:spacing w:before="120" w:after="120" w:line="288" w:lineRule="auto"/>
        <w:rPr>
          <w:rFonts w:cs="Arial"/>
          <w:spacing w:val="-6"/>
        </w:rPr>
      </w:pPr>
      <w:r w:rsidRPr="003E3A2B">
        <w:rPr>
          <w:rFonts w:cs="Arial"/>
          <w:spacing w:val="-6"/>
        </w:rPr>
        <w:t xml:space="preserve">6.4.8.1: Các yêu cầu được xác định trong </w:t>
      </w:r>
      <w:r w:rsidR="00035710" w:rsidRPr="003E3A2B">
        <w:rPr>
          <w:rFonts w:cs="Arial"/>
          <w:spacing w:val="-6"/>
        </w:rPr>
        <w:t>TCVN: 14618:2026</w:t>
      </w:r>
      <w:r w:rsidRPr="003E3A2B">
        <w:rPr>
          <w:rFonts w:cs="Arial"/>
          <w:spacing w:val="-6"/>
        </w:rPr>
        <w:t>, các điều 7.9 và 7.11 phải được áp dụng.</w:t>
      </w:r>
    </w:p>
    <w:p w:rsidR="00111B74" w:rsidRPr="00035710" w:rsidRDefault="00111B74" w:rsidP="00915146">
      <w:pPr>
        <w:spacing w:before="120" w:after="120" w:line="288" w:lineRule="auto"/>
        <w:rPr>
          <w:rFonts w:cs="Arial"/>
        </w:rPr>
      </w:pPr>
      <w:r w:rsidRPr="00035710">
        <w:rPr>
          <w:rFonts w:cs="Arial"/>
        </w:rPr>
        <w:t>Ngoài ra, áp dụng các yêu cầu cụ thể sau:</w:t>
      </w:r>
    </w:p>
    <w:p w:rsidR="00111B74" w:rsidRPr="00035710" w:rsidRDefault="00111B74" w:rsidP="00915146">
      <w:pPr>
        <w:spacing w:before="120" w:after="120" w:line="288" w:lineRule="auto"/>
        <w:rPr>
          <w:rFonts w:cs="Arial"/>
        </w:rPr>
      </w:pPr>
      <w:r w:rsidRPr="00035710">
        <w:rPr>
          <w:rFonts w:cs="Arial"/>
        </w:rPr>
        <w:t>Sao lưu và khôi phục dữ liệu hệ thống TSP</w:t>
      </w:r>
    </w:p>
    <w:p w:rsidR="00111B74" w:rsidRPr="00035710" w:rsidRDefault="00111B74" w:rsidP="00915146">
      <w:pPr>
        <w:spacing w:before="120" w:after="120" w:line="288" w:lineRule="auto"/>
        <w:rPr>
          <w:rFonts w:cs="Arial"/>
        </w:rPr>
      </w:pPr>
      <w:r w:rsidRPr="00035710">
        <w:rPr>
          <w:rFonts w:cs="Arial"/>
        </w:rPr>
        <w:t>6.4.8.2: Dữ liệu hệ thống của TSP cần thiết để khôi phục hoạt động CA phải được sao lưu và lưu trữ tại các nơi an toàn, tốt nhất là cả tại địa điểm dự phòng từ xa, phù hợp để giúp TSP có thể nhanh chóng khôi phục hoạt động trong trường hợp xảy ra sự cố/thảm họa.</w:t>
      </w:r>
    </w:p>
    <w:p w:rsidR="00111B74" w:rsidRPr="00035710" w:rsidRDefault="00111B74" w:rsidP="00915146">
      <w:pPr>
        <w:spacing w:before="120" w:after="120" w:line="288" w:lineRule="auto"/>
        <w:rPr>
          <w:rFonts w:cs="Arial"/>
        </w:rPr>
      </w:pPr>
      <w:r w:rsidRPr="00035710">
        <w:rPr>
          <w:rFonts w:cs="Arial"/>
        </w:rPr>
        <w:t>6.4.8.3: Phù hợp với ISO/IEC 27002, điều 12.3: Bản sao lưu của thông tin và phần mềm thiết yếu nên được thực hiện định kỳ.</w:t>
      </w:r>
    </w:p>
    <w:p w:rsidR="009F6437" w:rsidRPr="00035710" w:rsidRDefault="00111B74" w:rsidP="00915146">
      <w:pPr>
        <w:spacing w:before="120" w:after="120" w:line="288" w:lineRule="auto"/>
        <w:rPr>
          <w:rFonts w:cs="Arial"/>
        </w:rPr>
      </w:pPr>
      <w:r w:rsidRPr="00035710">
        <w:rPr>
          <w:rFonts w:cs="Arial"/>
        </w:rPr>
        <w:t>6.4.8.4: Cần có các cơ sở sao lưu đầy đủ để đảm bảo mọi thông tin và phần mềm thiết yếu có thể được khôi phục sau thảm họa hoặc lỗi phương tiện lưu trữ.</w:t>
      </w:r>
    </w:p>
    <w:p w:rsidR="004950B9" w:rsidRPr="00035710" w:rsidRDefault="004950B9" w:rsidP="00915146">
      <w:pPr>
        <w:spacing w:before="120" w:after="120" w:line="288" w:lineRule="auto"/>
        <w:rPr>
          <w:rFonts w:cs="Arial"/>
        </w:rPr>
      </w:pPr>
      <w:r w:rsidRPr="00035710">
        <w:rPr>
          <w:rFonts w:cs="Arial"/>
        </w:rPr>
        <w:t>6.4.8.5: Các cơ chế sao lưu phải được kiểm tra định kỳ để đảm bảo đáp ứng các yêu cầu của kế hoạch duy trì hoạt động liên tục</w:t>
      </w:r>
    </w:p>
    <w:p w:rsidR="004950B9" w:rsidRPr="00035710" w:rsidRDefault="004950B9" w:rsidP="00915146">
      <w:pPr>
        <w:spacing w:before="120" w:after="120" w:line="288" w:lineRule="auto"/>
        <w:rPr>
          <w:rFonts w:cs="Arial"/>
        </w:rPr>
      </w:pPr>
      <w:r w:rsidRPr="00035710">
        <w:rPr>
          <w:rFonts w:cs="Arial"/>
        </w:rPr>
        <w:t>6.4.8.6: Các chức năng sao lưu và khôi phục phải được thực hiện bởi các vai trò tin cậy liên quan được quy định trong điều 6.4.4.</w:t>
      </w:r>
    </w:p>
    <w:p w:rsidR="00E63082" w:rsidRPr="00035710" w:rsidRDefault="004950B9" w:rsidP="00915146">
      <w:pPr>
        <w:spacing w:before="120" w:after="120" w:line="288" w:lineRule="auto"/>
        <w:rPr>
          <w:rFonts w:cs="Arial"/>
        </w:rPr>
      </w:pPr>
      <w:r w:rsidRPr="00035710">
        <w:rPr>
          <w:rFonts w:cs="Arial"/>
        </w:rPr>
        <w:t>6.4.8.7: Nếu phân tích rủi ro xác định có thông tin cần cơ chế kiểm soát kép khi quản lý, ví dụ như khóa mật mã, thì cơ chế kiểm soát kép cũng nên được áp dụng cho việc khôi phục.</w:t>
      </w:r>
    </w:p>
    <w:p w:rsidR="004936EA" w:rsidRPr="00035710" w:rsidRDefault="004936EA" w:rsidP="00915146">
      <w:pPr>
        <w:spacing w:before="120" w:after="120" w:line="288" w:lineRule="auto"/>
        <w:rPr>
          <w:rFonts w:cs="Arial"/>
        </w:rPr>
      </w:pPr>
      <w:r w:rsidRPr="00035710">
        <w:rPr>
          <w:rFonts w:cs="Arial"/>
        </w:rPr>
        <w:t xml:space="preserve">CA bị lộ khóa </w:t>
      </w:r>
    </w:p>
    <w:p w:rsidR="004936EA" w:rsidRPr="00035710" w:rsidRDefault="004936EA" w:rsidP="00915146">
      <w:pPr>
        <w:spacing w:before="120" w:after="120" w:line="288" w:lineRule="auto"/>
        <w:rPr>
          <w:rFonts w:cs="Arial"/>
        </w:rPr>
      </w:pPr>
      <w:r w:rsidRPr="00035710">
        <w:rPr>
          <w:rFonts w:cs="Arial"/>
        </w:rPr>
        <w:t>6.4.8.8: Kế hoạch duy trì hoạt động liên tục hoặc kế hoạch khôi phục thảm họa của TSP phải coi việc khóa riêng của CA bị lộ, mất hoặc nghi ngờ bị lộ là một tình huống thảm họa.</w:t>
      </w:r>
    </w:p>
    <w:p w:rsidR="004936EA" w:rsidRPr="00035710" w:rsidRDefault="00F21E54" w:rsidP="00915146">
      <w:pPr>
        <w:spacing w:before="120" w:after="120" w:line="288" w:lineRule="auto"/>
        <w:rPr>
          <w:rFonts w:cs="Arial"/>
        </w:rPr>
      </w:pPr>
      <w:r w:rsidRPr="00035710">
        <w:rPr>
          <w:rFonts w:cs="Arial"/>
        </w:rPr>
        <w:t>6.4.8.</w:t>
      </w:r>
      <w:r w:rsidR="004936EA" w:rsidRPr="00035710">
        <w:rPr>
          <w:rFonts w:cs="Arial"/>
        </w:rPr>
        <w:t xml:space="preserve">9: Các quy trình được xây dựng theo yêu cầu </w:t>
      </w:r>
      <w:r w:rsidRPr="00035710">
        <w:rPr>
          <w:rFonts w:cs="Arial"/>
        </w:rPr>
        <w:t>6.4.8.</w:t>
      </w:r>
      <w:r w:rsidR="004936EA" w:rsidRPr="00035710">
        <w:rPr>
          <w:rFonts w:cs="Arial"/>
        </w:rPr>
        <w:t>8 phải được thiết lập và sẵn sàng triển khai.</w:t>
      </w:r>
    </w:p>
    <w:p w:rsidR="004936EA" w:rsidRPr="00035710" w:rsidRDefault="00F21E54" w:rsidP="00915146">
      <w:pPr>
        <w:spacing w:before="120" w:after="120" w:line="288" w:lineRule="auto"/>
        <w:rPr>
          <w:rFonts w:cs="Arial"/>
        </w:rPr>
      </w:pPr>
      <w:r w:rsidRPr="00035710">
        <w:rPr>
          <w:rFonts w:cs="Arial"/>
        </w:rPr>
        <w:t>Chú thích</w:t>
      </w:r>
      <w:r w:rsidR="004936EA" w:rsidRPr="00035710">
        <w:rPr>
          <w:rFonts w:cs="Arial"/>
        </w:rPr>
        <w:t>: Nên bao gồm yêu cầu thu hồi tất cả các chứng thư của chủ thể; tuy nhiên điều này không nhất thiết áp dụng đối với chứng thư ngắn hạn.</w:t>
      </w:r>
    </w:p>
    <w:p w:rsidR="004936EA" w:rsidRPr="00035710" w:rsidRDefault="00F21E54" w:rsidP="00915146">
      <w:pPr>
        <w:spacing w:before="120" w:after="120" w:line="288" w:lineRule="auto"/>
        <w:rPr>
          <w:rFonts w:cs="Arial"/>
        </w:rPr>
      </w:pPr>
      <w:r w:rsidRPr="00035710">
        <w:rPr>
          <w:rFonts w:cs="Arial"/>
        </w:rPr>
        <w:lastRenderedPageBreak/>
        <w:t>6.4.8.</w:t>
      </w:r>
      <w:r w:rsidR="004936EA" w:rsidRPr="00035710">
        <w:rPr>
          <w:rFonts w:cs="Arial"/>
        </w:rPr>
        <w:t>10: Sau khi xảy ra thảm họa, TSP phải, khi khả thi, thực hiện các biện pháp nhằm tránh tái diễn sự cố tương tự.</w:t>
      </w:r>
    </w:p>
    <w:p w:rsidR="004936EA" w:rsidRPr="00035710" w:rsidRDefault="004936EA" w:rsidP="00915146">
      <w:pPr>
        <w:spacing w:before="120" w:after="120" w:line="288" w:lineRule="auto"/>
        <w:rPr>
          <w:rFonts w:cs="Arial"/>
        </w:rPr>
      </w:pPr>
      <w:r w:rsidRPr="00035710">
        <w:rPr>
          <w:rFonts w:cs="Arial"/>
        </w:rPr>
        <w:t>Trong trường hợp lộ khóa</w:t>
      </w:r>
      <w:r w:rsidR="00162C87" w:rsidRPr="00035710">
        <w:rPr>
          <w:rFonts w:cs="Arial"/>
        </w:rPr>
        <w:t xml:space="preserve">, yêu cầu </w:t>
      </w:r>
      <w:r w:rsidRPr="00035710">
        <w:rPr>
          <w:rFonts w:cs="Arial"/>
        </w:rPr>
        <w:t>phải thực hiện:</w:t>
      </w:r>
    </w:p>
    <w:p w:rsidR="004936EA" w:rsidRPr="00035710" w:rsidRDefault="00162C87" w:rsidP="00915146">
      <w:pPr>
        <w:spacing w:before="120" w:after="120" w:line="288" w:lineRule="auto"/>
        <w:rPr>
          <w:rFonts w:cs="Arial"/>
        </w:rPr>
      </w:pPr>
      <w:r w:rsidRPr="00035710">
        <w:rPr>
          <w:rFonts w:cs="Arial"/>
        </w:rPr>
        <w:t>6.4.8.</w:t>
      </w:r>
      <w:r w:rsidR="004936EA" w:rsidRPr="00035710">
        <w:rPr>
          <w:rFonts w:cs="Arial"/>
        </w:rPr>
        <w:t>11: TSP phải thông báo về sự cố lộ khóa cho các đối tượng sau: tất cả thuê bao và các thực thể khác mà TSP có quan hệ hợp đồng hoặc quan hệ thiết lập khác, bao gồm bên ti</w:t>
      </w:r>
      <w:r w:rsidRPr="00035710">
        <w:rPr>
          <w:rFonts w:cs="Arial"/>
        </w:rPr>
        <w:t>n cậy</w:t>
      </w:r>
      <w:r w:rsidR="004936EA" w:rsidRPr="00035710">
        <w:rPr>
          <w:rFonts w:cs="Arial"/>
        </w:rPr>
        <w:t xml:space="preserve"> và các TSP khác.</w:t>
      </w:r>
    </w:p>
    <w:p w:rsidR="004936EA" w:rsidRPr="00035710" w:rsidRDefault="00162C87" w:rsidP="00915146">
      <w:pPr>
        <w:spacing w:before="120" w:after="120" w:line="288" w:lineRule="auto"/>
        <w:rPr>
          <w:rFonts w:cs="Arial"/>
        </w:rPr>
      </w:pPr>
      <w:r w:rsidRPr="00035710">
        <w:rPr>
          <w:rFonts w:cs="Arial"/>
        </w:rPr>
        <w:t>6.4.8.</w:t>
      </w:r>
      <w:r w:rsidR="004936EA" w:rsidRPr="00035710">
        <w:rPr>
          <w:rFonts w:cs="Arial"/>
        </w:rPr>
        <w:t xml:space="preserve">12: TSP </w:t>
      </w:r>
      <w:r w:rsidRPr="00035710">
        <w:rPr>
          <w:rFonts w:cs="Arial"/>
        </w:rPr>
        <w:t>phải công bố thông tin theo 6.4.8.</w:t>
      </w:r>
      <w:r w:rsidR="004936EA" w:rsidRPr="00035710">
        <w:rPr>
          <w:rFonts w:cs="Arial"/>
        </w:rPr>
        <w:t>11 cho các bên tin cậy khác.</w:t>
      </w:r>
    </w:p>
    <w:p w:rsidR="004936EA" w:rsidRPr="00035710" w:rsidRDefault="00162C87" w:rsidP="00915146">
      <w:pPr>
        <w:spacing w:before="120" w:after="120" w:line="288" w:lineRule="auto"/>
        <w:rPr>
          <w:rFonts w:cs="Arial"/>
        </w:rPr>
      </w:pPr>
      <w:r w:rsidRPr="00035710">
        <w:rPr>
          <w:rFonts w:cs="Arial"/>
        </w:rPr>
        <w:t>6.4.8.</w:t>
      </w:r>
      <w:r w:rsidR="004936EA" w:rsidRPr="00035710">
        <w:rPr>
          <w:rFonts w:cs="Arial"/>
        </w:rPr>
        <w:t>13: TSP phải chỉ ra rằng các chứng thư và thông tin trạng thái thu hồi được phát hành bằng khóa CA này có thể không còn hợp lệ.</w:t>
      </w:r>
    </w:p>
    <w:p w:rsidR="004936EA" w:rsidRPr="007420A1" w:rsidRDefault="00162C87" w:rsidP="00915146">
      <w:pPr>
        <w:spacing w:before="120" w:after="120" w:line="288" w:lineRule="auto"/>
        <w:rPr>
          <w:rFonts w:cs="Arial"/>
        </w:rPr>
      </w:pPr>
      <w:r w:rsidRPr="007420A1">
        <w:rPr>
          <w:rFonts w:cs="Arial"/>
        </w:rPr>
        <w:t>6.4.8.</w:t>
      </w:r>
      <w:r w:rsidR="004936EA" w:rsidRPr="007420A1">
        <w:rPr>
          <w:rFonts w:cs="Arial"/>
        </w:rPr>
        <w:t xml:space="preserve">14: Không </w:t>
      </w:r>
      <w:r w:rsidRPr="007420A1">
        <w:rPr>
          <w:rFonts w:cs="Arial"/>
        </w:rPr>
        <w:t>áp dụng</w:t>
      </w:r>
      <w:r w:rsidR="004936EA" w:rsidRPr="007420A1">
        <w:rPr>
          <w:rFonts w:cs="Arial"/>
        </w:rPr>
        <w:t>.</w:t>
      </w:r>
    </w:p>
    <w:p w:rsidR="004950B9" w:rsidRPr="007420A1" w:rsidRDefault="00162C87" w:rsidP="00915146">
      <w:pPr>
        <w:spacing w:before="120" w:after="120" w:line="288" w:lineRule="auto"/>
        <w:rPr>
          <w:rFonts w:cs="Arial"/>
        </w:rPr>
      </w:pPr>
      <w:r w:rsidRPr="007420A1">
        <w:rPr>
          <w:rFonts w:cs="Arial"/>
        </w:rPr>
        <w:t>6.4.8-14.1</w:t>
      </w:r>
      <w:r w:rsidR="004936EA" w:rsidRPr="007420A1">
        <w:rPr>
          <w:rFonts w:cs="Arial"/>
        </w:rPr>
        <w:t>: TSP phải thu hồi bất kỳ chứng thư CA nào mà TSP đã cấp khi được thông báo về việc CA đó bị lộ khóa, bao gồm cả trường hợp CA bị lộ thuộc TSP hoặc do TSP khác quản lý.</w:t>
      </w:r>
    </w:p>
    <w:p w:rsidR="00335B68" w:rsidRPr="007420A1" w:rsidRDefault="00335B68" w:rsidP="00335B68">
      <w:pPr>
        <w:spacing w:after="160" w:line="259" w:lineRule="auto"/>
        <w:rPr>
          <w:rFonts w:cs="Arial"/>
        </w:rPr>
      </w:pPr>
      <w:r w:rsidRPr="007420A1">
        <w:rPr>
          <w:rFonts w:cs="Arial"/>
        </w:rPr>
        <w:t>Thuật toán không đảm bảo độ an toàn:</w:t>
      </w:r>
    </w:p>
    <w:p w:rsidR="00335B68" w:rsidRPr="007420A1" w:rsidRDefault="00335B68" w:rsidP="00915146">
      <w:pPr>
        <w:spacing w:before="120" w:after="120" w:line="288" w:lineRule="auto"/>
        <w:rPr>
          <w:rFonts w:cs="Arial"/>
        </w:rPr>
      </w:pPr>
      <w:r w:rsidRPr="007420A1">
        <w:rPr>
          <w:rFonts w:cs="Arial"/>
        </w:rPr>
        <w:t>6.4.8.15: Nếu bất kỳ thuật toán nào, hoặc các tham số liên quan, được TSP hoặc các thuê bao sử dụng trở nên không còn đủ an toàn cho mục đích sử dụng dự kiến còn lại, thì TSP phải thông báo cho tất cả thuê bao và các bên tin cậy mà TSP có thỏa thuận hoặc quan hệ đã thiết lập. Ngoài ra, TSP phải công bố thông tin này cho các bên tin cậy khác.</w:t>
      </w:r>
    </w:p>
    <w:p w:rsidR="00162C87" w:rsidRPr="007420A1" w:rsidRDefault="00335B68" w:rsidP="00915146">
      <w:pPr>
        <w:spacing w:before="120" w:after="120" w:line="288" w:lineRule="auto"/>
        <w:rPr>
          <w:rFonts w:cs="Arial"/>
        </w:rPr>
      </w:pPr>
      <w:r w:rsidRPr="007420A1">
        <w:rPr>
          <w:rFonts w:cs="Arial"/>
        </w:rPr>
        <w:t>6.4.8.16: Nếu bất kỳ thuật toán nào, hoặc các tham số liên quan, được TSP hoặc các thuê bao sử dụng trở nên không còn đủ an toàn cho mục đích sử dụng dự kiến còn lại, thì TSP phải lên lịch thu hồi đối với bất kỳ chứng thư nào bị ảnh hưởng.</w:t>
      </w:r>
    </w:p>
    <w:p w:rsidR="00DA7A03" w:rsidRPr="007420A1" w:rsidRDefault="00335B68" w:rsidP="00915146">
      <w:pPr>
        <w:spacing w:before="120" w:after="120" w:line="288" w:lineRule="auto"/>
        <w:rPr>
          <w:rFonts w:cs="Arial"/>
        </w:rPr>
      </w:pPr>
      <w:r w:rsidRPr="007420A1">
        <w:rPr>
          <w:rFonts w:cs="Arial"/>
        </w:rPr>
        <w:t xml:space="preserve">6.4.9 </w:t>
      </w:r>
      <w:r w:rsidR="00DA7A03" w:rsidRPr="007420A1">
        <w:rPr>
          <w:rFonts w:cs="Arial"/>
        </w:rPr>
        <w:t>Chấm dứt hoạt động của Tổ chức cung cấp dịch vụ hoặc Tổ chức đăng ký</w:t>
      </w:r>
    </w:p>
    <w:p w:rsidR="00DA7A03" w:rsidRPr="007420A1" w:rsidRDefault="00DA7A03" w:rsidP="00915146">
      <w:pPr>
        <w:spacing w:before="120" w:after="120" w:line="288" w:lineRule="auto"/>
        <w:rPr>
          <w:rFonts w:cs="Arial"/>
        </w:rPr>
      </w:pPr>
      <w:r w:rsidRPr="007420A1">
        <w:rPr>
          <w:rFonts w:cs="Arial"/>
        </w:rPr>
        <w:t xml:space="preserve">6.4.9-01: Các yêu cầu được xác định trong </w:t>
      </w:r>
      <w:r w:rsidR="00035710" w:rsidRPr="007420A1">
        <w:rPr>
          <w:rFonts w:cs="Arial"/>
        </w:rPr>
        <w:t>TCVN: 14618:2026</w:t>
      </w:r>
      <w:r w:rsidRPr="007420A1">
        <w:rPr>
          <w:rFonts w:cs="Arial"/>
        </w:rPr>
        <w:t>,</w:t>
      </w:r>
      <w:r w:rsidR="00035710" w:rsidRPr="007420A1">
        <w:rPr>
          <w:rFonts w:cs="Arial"/>
        </w:rPr>
        <w:t xml:space="preserve"> </w:t>
      </w:r>
      <w:r w:rsidRPr="007420A1">
        <w:rPr>
          <w:rFonts w:cs="Arial"/>
        </w:rPr>
        <w:t>điều 7.12 phải được áp dụng.</w:t>
      </w:r>
    </w:p>
    <w:p w:rsidR="00DA7A03" w:rsidRPr="007420A1" w:rsidRDefault="00DA7A03" w:rsidP="00915146">
      <w:pPr>
        <w:spacing w:before="120" w:after="120" w:line="288" w:lineRule="auto"/>
        <w:rPr>
          <w:rFonts w:cs="Arial"/>
        </w:rPr>
      </w:pPr>
      <w:r w:rsidRPr="007420A1">
        <w:rPr>
          <w:rFonts w:cs="Arial"/>
        </w:rPr>
        <w:t>Ngoài ra, áp dụng các yêu cầu cụ thể sau:</w:t>
      </w:r>
    </w:p>
    <w:p w:rsidR="00DA7A03" w:rsidRPr="007420A1" w:rsidRDefault="00DA7A03" w:rsidP="00915146">
      <w:pPr>
        <w:spacing w:before="120" w:after="120" w:line="288" w:lineRule="auto"/>
        <w:rPr>
          <w:rFonts w:cs="Arial"/>
        </w:rPr>
      </w:pPr>
      <w:r w:rsidRPr="007420A1">
        <w:rPr>
          <w:rFonts w:cs="Arial"/>
        </w:rPr>
        <w:t xml:space="preserve">6.4.9.2: Yêu cầu </w:t>
      </w:r>
      <w:r w:rsidR="009B541D" w:rsidRPr="007420A1">
        <w:rPr>
          <w:rFonts w:cs="Arial"/>
        </w:rPr>
        <w:t xml:space="preserve">TCVN: 14618:2026, điều 7.12 </w:t>
      </w:r>
      <w:r w:rsidRPr="007420A1">
        <w:rPr>
          <w:rFonts w:cs="Arial"/>
        </w:rPr>
        <w:t>phải được áp dụng đối với các thông tin sau trong khoảng thời gian tương ứng đã được thông báo cho thuê bao và bên tin cậy (xem tại REG-6.3.4-17 và CSS-6.3.10-02):</w:t>
      </w:r>
    </w:p>
    <w:p w:rsidR="00DA7A03" w:rsidRPr="007420A1" w:rsidRDefault="00DA7A03" w:rsidP="00DA7A03">
      <w:pPr>
        <w:spacing w:after="160" w:line="259" w:lineRule="auto"/>
        <w:ind w:firstLine="720"/>
        <w:rPr>
          <w:rFonts w:cs="Arial"/>
        </w:rPr>
      </w:pPr>
      <w:r w:rsidRPr="007420A1">
        <w:rPr>
          <w:rFonts w:cs="Arial"/>
        </w:rPr>
        <w:t>a) thông tin đăng ký (xem các điều 6.2.2, 6.3.1 và 6.3.4);</w:t>
      </w:r>
    </w:p>
    <w:p w:rsidR="00DA7A03" w:rsidRPr="007420A1" w:rsidRDefault="00DA7A03" w:rsidP="00DA7A03">
      <w:pPr>
        <w:spacing w:after="160" w:line="259" w:lineRule="auto"/>
        <w:ind w:firstLine="720"/>
        <w:rPr>
          <w:rFonts w:cs="Arial"/>
        </w:rPr>
      </w:pPr>
      <w:r w:rsidRPr="007420A1">
        <w:rPr>
          <w:rFonts w:cs="Arial"/>
        </w:rPr>
        <w:t>b) thông tin trạng thái thu hồi chứng thư (xem điều 6.3.10);</w:t>
      </w:r>
    </w:p>
    <w:p w:rsidR="00335B68" w:rsidRPr="007420A1" w:rsidRDefault="00DA7A03" w:rsidP="00DA7A03">
      <w:pPr>
        <w:spacing w:after="160" w:line="259" w:lineRule="auto"/>
        <w:ind w:firstLine="720"/>
        <w:rPr>
          <w:rFonts w:cs="Arial"/>
        </w:rPr>
      </w:pPr>
      <w:r w:rsidRPr="007420A1">
        <w:rPr>
          <w:rFonts w:cs="Arial"/>
        </w:rPr>
        <w:t>c) các bản lưu trữ nhật ký sự kiện (xem các điều 6.4.5 và 6.4.6).</w:t>
      </w:r>
    </w:p>
    <w:p w:rsidR="00230349" w:rsidRPr="007420A1" w:rsidRDefault="00230349" w:rsidP="00915146">
      <w:pPr>
        <w:spacing w:before="120" w:after="120" w:line="288" w:lineRule="auto"/>
        <w:rPr>
          <w:rFonts w:cs="Arial"/>
        </w:rPr>
      </w:pPr>
      <w:r w:rsidRPr="007420A1">
        <w:rPr>
          <w:rFonts w:cs="Arial"/>
        </w:rPr>
        <w:t xml:space="preserve">6.4.9.3: Yêu cầu </w:t>
      </w:r>
      <w:r w:rsidR="009B541D" w:rsidRPr="007420A1">
        <w:rPr>
          <w:rFonts w:cs="Arial"/>
        </w:rPr>
        <w:t>TCVN: 14618:2026, điều 7.12</w:t>
      </w:r>
      <w:r w:rsidRPr="007420A1">
        <w:rPr>
          <w:rFonts w:cs="Arial"/>
        </w:rPr>
        <w:t xml:space="preserve"> cũng phải bao gồm việc xử lý trạng thái thu hồi đối với các chứng thư chưa hết hạn đã được cấp.</w:t>
      </w:r>
    </w:p>
    <w:p w:rsidR="00230349" w:rsidRPr="007420A1" w:rsidRDefault="00230349" w:rsidP="00915146">
      <w:pPr>
        <w:spacing w:before="120" w:after="120" w:line="288" w:lineRule="auto"/>
        <w:rPr>
          <w:rFonts w:cs="Arial"/>
        </w:rPr>
      </w:pPr>
      <w:r w:rsidRPr="007420A1">
        <w:rPr>
          <w:rFonts w:cs="Arial"/>
        </w:rPr>
        <w:t>6.4.9.4: Khi một TSP được chứng thực chéo khác dừng toàn bộ hoạt động, bao gồm cả việc xử lý thu hồi (xem OVR-6.4.9-03), tất cả các chứng thư chéo đối với TSP đó phải bị thu hồi.</w:t>
      </w:r>
    </w:p>
    <w:p w:rsidR="00230349" w:rsidRPr="007420A1" w:rsidRDefault="00230349" w:rsidP="00915146">
      <w:pPr>
        <w:spacing w:before="120" w:after="120" w:line="288" w:lineRule="auto"/>
        <w:rPr>
          <w:rFonts w:cs="Arial"/>
        </w:rPr>
      </w:pPr>
      <w:r w:rsidRPr="007420A1">
        <w:rPr>
          <w:rFonts w:cs="Arial"/>
        </w:rPr>
        <w:t xml:space="preserve">Chú thích: Các thực thể bị ảnh hưởng cần được thông báo về việc chấm dứt theo </w:t>
      </w:r>
      <w:r w:rsidR="009B541D" w:rsidRPr="007420A1">
        <w:rPr>
          <w:rFonts w:cs="Arial"/>
        </w:rPr>
        <w:t>TCVN: 14618:2026, điều 7.12</w:t>
      </w:r>
      <w:r w:rsidRPr="007420A1">
        <w:rPr>
          <w:rFonts w:cs="Arial"/>
        </w:rPr>
        <w:t xml:space="preserve"> bao gồm cả các TSP được chứng thực chéo.</w:t>
      </w:r>
    </w:p>
    <w:p w:rsidR="004F3991" w:rsidRPr="00FD43BF" w:rsidRDefault="004F3991" w:rsidP="0059799F">
      <w:pPr>
        <w:pStyle w:val="Heading2"/>
        <w:rPr>
          <w:sz w:val="22"/>
        </w:rPr>
      </w:pPr>
      <w:bookmarkStart w:id="32" w:name="_Toc240558317"/>
      <w:r w:rsidRPr="00FD43BF">
        <w:rPr>
          <w:sz w:val="22"/>
        </w:rPr>
        <w:t>6.5 Kiểm soát hệ thống kỹ thuật</w:t>
      </w:r>
      <w:bookmarkEnd w:id="32"/>
    </w:p>
    <w:p w:rsidR="004F3991" w:rsidRPr="00FD43BF" w:rsidRDefault="00F40558" w:rsidP="004F3991">
      <w:pPr>
        <w:spacing w:after="160" w:line="259" w:lineRule="auto"/>
        <w:rPr>
          <w:rFonts w:cs="Arial"/>
        </w:rPr>
      </w:pPr>
      <w:r w:rsidRPr="00FD43BF">
        <w:rPr>
          <w:rFonts w:cs="Arial"/>
        </w:rPr>
        <w:t>6.5.1 C</w:t>
      </w:r>
      <w:r w:rsidR="004F3991" w:rsidRPr="00FD43BF">
        <w:rPr>
          <w:rFonts w:cs="Arial"/>
        </w:rPr>
        <w:t>ài đặt cặp khóa</w:t>
      </w:r>
    </w:p>
    <w:p w:rsidR="004F3991" w:rsidRPr="00FD43BF" w:rsidRDefault="00F40558" w:rsidP="00915146">
      <w:pPr>
        <w:spacing w:before="120" w:after="120" w:line="288" w:lineRule="auto"/>
        <w:rPr>
          <w:rFonts w:cs="Arial"/>
        </w:rPr>
      </w:pPr>
      <w:r w:rsidRPr="00FD43BF">
        <w:rPr>
          <w:rFonts w:cs="Arial"/>
        </w:rPr>
        <w:t>6.5.1.</w:t>
      </w:r>
      <w:r w:rsidR="00B32122">
        <w:rPr>
          <w:rFonts w:cs="Arial"/>
        </w:rPr>
        <w:t>1</w:t>
      </w:r>
      <w:r w:rsidR="004F3991" w:rsidRPr="00FD43BF">
        <w:rPr>
          <w:rFonts w:cs="Arial"/>
        </w:rPr>
        <w:t xml:space="preserve"> Các yêu cầu được xác định trong </w:t>
      </w:r>
      <w:r w:rsidR="009B541D" w:rsidRPr="00FD43BF">
        <w:rPr>
          <w:rFonts w:cs="Arial"/>
        </w:rPr>
        <w:t>TCVN: 14618:2026</w:t>
      </w:r>
      <w:r w:rsidR="004F3991" w:rsidRPr="00FD43BF">
        <w:rPr>
          <w:rFonts w:cs="Arial"/>
        </w:rPr>
        <w:t>, điều 7.5 phải được áp dụng.</w:t>
      </w:r>
    </w:p>
    <w:p w:rsidR="004F3991" w:rsidRPr="00FD43BF" w:rsidRDefault="004F3991" w:rsidP="00915146">
      <w:pPr>
        <w:spacing w:before="120" w:after="120" w:line="288" w:lineRule="auto"/>
        <w:rPr>
          <w:rFonts w:cs="Arial"/>
        </w:rPr>
      </w:pPr>
      <w:r w:rsidRPr="00FD43BF">
        <w:rPr>
          <w:rFonts w:cs="Arial"/>
        </w:rPr>
        <w:t>Ngoài ra, áp dụng các yêu cầu cụ thể sau:</w:t>
      </w:r>
    </w:p>
    <w:p w:rsidR="00230349" w:rsidRPr="00FD43BF" w:rsidRDefault="00F40558" w:rsidP="00915146">
      <w:pPr>
        <w:spacing w:before="120" w:after="120" w:line="288" w:lineRule="auto"/>
        <w:rPr>
          <w:rFonts w:cs="Arial"/>
        </w:rPr>
      </w:pPr>
      <w:r w:rsidRPr="00FD43BF">
        <w:rPr>
          <w:rFonts w:cs="Arial"/>
        </w:rPr>
        <w:lastRenderedPageBreak/>
        <w:t>6.5.1.</w:t>
      </w:r>
      <w:r w:rsidR="004F3991" w:rsidRPr="00FD43BF">
        <w:rPr>
          <w:rFonts w:cs="Arial"/>
        </w:rPr>
        <w:t>2: TSP phải tạo các khóa CA, bao gồm cả các khóa được sử dụng cho dịch vụ thu hồi và đăng ký, theo cách an toàn và khóa riêng phải được giữ bí mật.</w:t>
      </w:r>
    </w:p>
    <w:p w:rsidR="00195FA5" w:rsidRPr="00FD43BF" w:rsidRDefault="00195FA5" w:rsidP="00915146">
      <w:pPr>
        <w:spacing w:before="120" w:after="120" w:line="288" w:lineRule="auto"/>
        <w:rPr>
          <w:rFonts w:cs="Arial"/>
        </w:rPr>
      </w:pPr>
      <w:r w:rsidRPr="00FD43BF">
        <w:rPr>
          <w:rFonts w:cs="Arial"/>
        </w:rPr>
        <w:t>Cụ thể:</w:t>
      </w:r>
    </w:p>
    <w:p w:rsidR="00195FA5" w:rsidRPr="00FD43BF" w:rsidRDefault="00B32122" w:rsidP="00915146">
      <w:pPr>
        <w:spacing w:before="120" w:after="120" w:line="288" w:lineRule="auto"/>
        <w:rPr>
          <w:rFonts w:cs="Arial"/>
        </w:rPr>
      </w:pPr>
      <w:r>
        <w:rPr>
          <w:rFonts w:cs="Arial"/>
        </w:rPr>
        <w:t>6.5.1.3</w:t>
      </w:r>
      <w:r w:rsidR="00195FA5" w:rsidRPr="00FD43BF">
        <w:rPr>
          <w:rFonts w:cs="Arial"/>
        </w:rPr>
        <w:t xml:space="preserve"> Việc tạo cặp khóa CA và việc chứng thực sau đó đối với khóa công khai phải được thực hiện trong môi trường được bảo vệ vật lý (xem 6.4.2) bởi nhân sự giữ vai trò tin cậy (xem 6.4.4).</w:t>
      </w:r>
    </w:p>
    <w:p w:rsidR="00195FA5" w:rsidRPr="00FD43BF" w:rsidRDefault="00B32122" w:rsidP="00915146">
      <w:pPr>
        <w:spacing w:before="120" w:after="120" w:line="288" w:lineRule="auto"/>
        <w:rPr>
          <w:rFonts w:cs="Arial"/>
        </w:rPr>
      </w:pPr>
      <w:r>
        <w:rPr>
          <w:rFonts w:cs="Arial"/>
        </w:rPr>
        <w:t>6.5.1.4</w:t>
      </w:r>
      <w:r w:rsidR="00195FA5" w:rsidRPr="00FD43BF">
        <w:rPr>
          <w:rFonts w:cs="Arial"/>
        </w:rPr>
        <w:t xml:space="preserve"> Cặp khóa CA dùng để ký chứng thư phải được tạo dưới cơ chế kiểm soát kép.</w:t>
      </w:r>
    </w:p>
    <w:p w:rsidR="00195FA5" w:rsidRPr="00FD43BF" w:rsidRDefault="00B32122" w:rsidP="00915146">
      <w:pPr>
        <w:spacing w:before="120" w:after="120" w:line="288" w:lineRule="auto"/>
        <w:rPr>
          <w:rFonts w:cs="Arial"/>
        </w:rPr>
      </w:pPr>
      <w:r>
        <w:rPr>
          <w:rFonts w:cs="Arial"/>
        </w:rPr>
        <w:t>6.5.1.5</w:t>
      </w:r>
      <w:r w:rsidR="00195FA5" w:rsidRPr="00FD43BF">
        <w:rPr>
          <w:rFonts w:cs="Arial"/>
        </w:rPr>
        <w:t xml:space="preserve"> Số lượng nhân sự được phép thực hiện việc tạo cặp khóa CA phải được giới hạn ở mức tối thiểu và phù hợp với thực tiễn của TSP.</w:t>
      </w:r>
    </w:p>
    <w:p w:rsidR="00195FA5" w:rsidRPr="00FD43BF" w:rsidRDefault="00B32122" w:rsidP="00915146">
      <w:pPr>
        <w:spacing w:before="120" w:after="120" w:line="288" w:lineRule="auto"/>
        <w:rPr>
          <w:rFonts w:cs="Arial"/>
        </w:rPr>
      </w:pPr>
      <w:r>
        <w:rPr>
          <w:rFonts w:cs="Arial"/>
        </w:rPr>
        <w:t>6.5.1.6</w:t>
      </w:r>
      <w:r w:rsidR="00195FA5" w:rsidRPr="00FD43BF">
        <w:rPr>
          <w:rFonts w:cs="Arial"/>
        </w:rPr>
        <w:t xml:space="preserve"> Việc tạo cặp khóa CA nên sử dụng thuật toán theo quy định tại ETSI TS 119 312 cho mục đích ký của CA.</w:t>
      </w:r>
    </w:p>
    <w:p w:rsidR="00195FA5" w:rsidRPr="00FD43BF" w:rsidRDefault="00195FA5" w:rsidP="00915146">
      <w:pPr>
        <w:spacing w:before="120" w:after="120" w:line="288" w:lineRule="auto"/>
        <w:rPr>
          <w:rFonts w:cs="Arial"/>
        </w:rPr>
      </w:pPr>
      <w:r w:rsidRPr="00FD43BF">
        <w:rPr>
          <w:rFonts w:cs="Arial"/>
        </w:rPr>
        <w:t>Chú thích 1: Khuyến nghị về bộ thuật toán mật mã trong ETSI TS 119 312 có thể bị thay thế bởi khuyến nghị quốc gia.</w:t>
      </w:r>
    </w:p>
    <w:p w:rsidR="00195FA5" w:rsidRPr="00FD43BF" w:rsidRDefault="00B32122" w:rsidP="00915146">
      <w:pPr>
        <w:spacing w:before="120" w:after="120" w:line="288" w:lineRule="auto"/>
        <w:rPr>
          <w:rFonts w:cs="Arial"/>
        </w:rPr>
      </w:pPr>
      <w:r>
        <w:rPr>
          <w:rFonts w:cs="Arial"/>
        </w:rPr>
        <w:t>6.5.1.7</w:t>
      </w:r>
      <w:r w:rsidR="00195FA5" w:rsidRPr="00FD43BF">
        <w:rPr>
          <w:rFonts w:cs="Arial"/>
        </w:rPr>
        <w:t xml:space="preserve"> Độ dài khóa và thuật toán được lựa chọn cho khóa ký CA nên là loại được quy định trong ETSI TS 119 312 cho mục đích ký của CA.</w:t>
      </w:r>
    </w:p>
    <w:p w:rsidR="00F40558" w:rsidRPr="00FD43BF" w:rsidRDefault="00195FA5" w:rsidP="00915146">
      <w:pPr>
        <w:spacing w:before="120" w:after="120" w:line="288" w:lineRule="auto"/>
        <w:rPr>
          <w:rFonts w:cs="Arial"/>
        </w:rPr>
      </w:pPr>
      <w:r w:rsidRPr="00FD43BF">
        <w:rPr>
          <w:rFonts w:cs="Arial"/>
        </w:rPr>
        <w:t>Chú thích 2: Khuyến nghị về bộ thuật toán mật mã trong ETSI TS 119 312 có thể bị thay thế bởi khuyến nghị quốc gia.</w:t>
      </w:r>
    </w:p>
    <w:p w:rsidR="0085296E" w:rsidRPr="00FD43BF" w:rsidRDefault="00B32122" w:rsidP="00915146">
      <w:pPr>
        <w:spacing w:before="120" w:after="120" w:line="288" w:lineRule="auto"/>
        <w:rPr>
          <w:rFonts w:cs="Arial"/>
        </w:rPr>
      </w:pPr>
      <w:r>
        <w:rPr>
          <w:rFonts w:cs="Arial"/>
        </w:rPr>
        <w:t>6.5.1.8</w:t>
      </w:r>
      <w:r w:rsidR="0085296E" w:rsidRPr="00FD43BF">
        <w:rPr>
          <w:rFonts w:cs="Arial"/>
        </w:rPr>
        <w:t xml:space="preserve"> Trước khi chứng thư CA dùng để ký khóa chủ thể hết hạn (ví dụ khi đến thời điểm hết hạn của chứng thư CA), trong trường hợp tiếp tục cung cấp dịch vụ, CA phải tạo chứng thư mới để ký cặp khóa của chủ thể và phải thực hiện mọi biện pháp cần thiết để tránh gián đoạn hoạt động của bất kỳ thực thể nào có thể phụ thuộc vào chứng thư CA.</w:t>
      </w:r>
    </w:p>
    <w:p w:rsidR="0085296E" w:rsidRPr="00FD43BF" w:rsidRDefault="00B32122" w:rsidP="00915146">
      <w:pPr>
        <w:spacing w:before="120" w:after="120" w:line="288" w:lineRule="auto"/>
        <w:rPr>
          <w:rFonts w:cs="Arial"/>
        </w:rPr>
      </w:pPr>
      <w:r>
        <w:rPr>
          <w:rFonts w:cs="Arial"/>
        </w:rPr>
        <w:t>6.5.1.9</w:t>
      </w:r>
      <w:r w:rsidR="0085296E" w:rsidRPr="00FD43BF">
        <w:rPr>
          <w:rFonts w:cs="Arial"/>
        </w:rPr>
        <w:t xml:space="preserve"> Trước khi chứng thư CA dùng để ký khóa chủ thể hết hạn (ví dụ khi đến thời điểm hết hạn của chứng thư CA), trong trường hợp tiếp tục cung cấp dịch vụ, chứng thư CA mới cũng phải được tạo và phân phối theo đúng quy định của tài liệu này.</w:t>
      </w:r>
    </w:p>
    <w:p w:rsidR="0085296E" w:rsidRPr="00FD43BF" w:rsidRDefault="00B32122" w:rsidP="00915146">
      <w:pPr>
        <w:spacing w:before="120" w:after="120" w:line="288" w:lineRule="auto"/>
        <w:rPr>
          <w:rFonts w:cs="Arial"/>
        </w:rPr>
      </w:pPr>
      <w:r>
        <w:rPr>
          <w:rFonts w:cs="Arial"/>
        </w:rPr>
        <w:t>6.5.1.10</w:t>
      </w:r>
      <w:r w:rsidR="0085296E" w:rsidRPr="00FD43BF">
        <w:rPr>
          <w:rFonts w:cs="Arial"/>
        </w:rPr>
        <w:t xml:space="preserve"> Các</w:t>
      </w:r>
      <w:r w:rsidR="00484F16">
        <w:rPr>
          <w:rFonts w:cs="Arial"/>
        </w:rPr>
        <w:t xml:space="preserve"> hoạt động được mô tả trong 6.5.1.8 và 6.5.1.</w:t>
      </w:r>
      <w:r w:rsidR="0085296E" w:rsidRPr="00FD43BF">
        <w:rPr>
          <w:rFonts w:cs="Arial"/>
        </w:rPr>
        <w:t xml:space="preserve">9 nên được thực hiện với khoảng thời gian phù hợp trước ngày hết hạn chứng thư để cho phép tất cả các bên có quan hệ với TSP (chủ thể, thuê bao, bên tin cậy, CA cấp trên </w:t>
      </w:r>
      <w:r w:rsidR="00296540" w:rsidRPr="00FD43BF">
        <w:rPr>
          <w:rFonts w:cs="Arial"/>
        </w:rPr>
        <w:t>trong hệ thống phân cấp CA</w:t>
      </w:r>
      <w:r w:rsidR="0085296E" w:rsidRPr="00FD43BF">
        <w:rPr>
          <w:rFonts w:cs="Arial"/>
        </w:rPr>
        <w:t>) nhận biết được việc chuyển đổi khóa này và thực hiện các thao tác cần thiết nhằm tránh gián đoạn hoặc lỗi vận hành. Quy định này không áp dụng cho TSP sẽ chấm dứt hoạt động trước khi chứng thư ký CA của mình hết hạn.</w:t>
      </w:r>
    </w:p>
    <w:p w:rsidR="008C139C" w:rsidRPr="00FD43BF" w:rsidRDefault="00296540" w:rsidP="00915146">
      <w:pPr>
        <w:spacing w:before="120" w:after="120" w:line="288" w:lineRule="auto"/>
        <w:rPr>
          <w:rFonts w:cs="Arial"/>
        </w:rPr>
      </w:pPr>
      <w:r w:rsidRPr="00FD43BF">
        <w:rPr>
          <w:rFonts w:cs="Arial"/>
        </w:rPr>
        <w:t>6.5.1.</w:t>
      </w:r>
      <w:r w:rsidR="00B32122">
        <w:rPr>
          <w:rFonts w:cs="Arial"/>
        </w:rPr>
        <w:t>11</w:t>
      </w:r>
      <w:r w:rsidR="0085296E" w:rsidRPr="00FD43BF">
        <w:rPr>
          <w:rFonts w:cs="Arial"/>
        </w:rPr>
        <w:t xml:space="preserve"> TSP phải có quy trình được tài liệu hóa để thực hiện việc tạo cặp khóa CA dùng cho ký chứng thư đối với tất cả các CA, bao gồm cả Root CA và CA cấp dưới, kể cả các CA phát hành chứng thư cho người dùng cuối.</w:t>
      </w:r>
    </w:p>
    <w:p w:rsidR="00296540" w:rsidRPr="00FD43BF" w:rsidRDefault="00B32122" w:rsidP="00915146">
      <w:pPr>
        <w:spacing w:before="120" w:after="120" w:line="288" w:lineRule="auto"/>
        <w:rPr>
          <w:rFonts w:cs="Arial"/>
        </w:rPr>
      </w:pPr>
      <w:r>
        <w:rPr>
          <w:rFonts w:cs="Arial"/>
        </w:rPr>
        <w:t>6.5.1.12</w:t>
      </w:r>
      <w:r w:rsidR="00484F16">
        <w:rPr>
          <w:rFonts w:cs="Arial"/>
        </w:rPr>
        <w:t xml:space="preserve"> Quy trình của 6.5.1.</w:t>
      </w:r>
      <w:r w:rsidR="00296540" w:rsidRPr="00FD43BF">
        <w:rPr>
          <w:rFonts w:cs="Arial"/>
        </w:rPr>
        <w:t>11 phải chỉ rõ, tối thiểu, các nội dung sau:</w:t>
      </w:r>
    </w:p>
    <w:p w:rsidR="00296540" w:rsidRPr="00FD43BF" w:rsidRDefault="00296540" w:rsidP="00915146">
      <w:pPr>
        <w:spacing w:before="120" w:after="120" w:line="288" w:lineRule="auto"/>
        <w:ind w:firstLine="720"/>
        <w:rPr>
          <w:rFonts w:cs="Arial"/>
        </w:rPr>
      </w:pPr>
      <w:r w:rsidRPr="00FD43BF">
        <w:rPr>
          <w:rFonts w:cs="Arial"/>
        </w:rPr>
        <w:t>a) các vai trò tham gia vào phiên tạo khóa (bao gồm nội bộ và bên ngoài tổ chức);</w:t>
      </w:r>
    </w:p>
    <w:p w:rsidR="00296540" w:rsidRPr="00FD43BF" w:rsidRDefault="00296540" w:rsidP="00915146">
      <w:pPr>
        <w:spacing w:before="120" w:after="120" w:line="288" w:lineRule="auto"/>
        <w:ind w:firstLine="720"/>
        <w:rPr>
          <w:rFonts w:cs="Arial"/>
        </w:rPr>
      </w:pPr>
      <w:r w:rsidRPr="00FD43BF">
        <w:rPr>
          <w:rFonts w:cs="Arial"/>
        </w:rPr>
        <w:t>b) các chức năng do từng vai trò thực hiện và trong từng giai đoạn;</w:t>
      </w:r>
    </w:p>
    <w:p w:rsidR="00296540" w:rsidRPr="00FD43BF" w:rsidRDefault="00296540" w:rsidP="00915146">
      <w:pPr>
        <w:spacing w:before="120" w:after="120" w:line="288" w:lineRule="auto"/>
        <w:ind w:firstLine="720"/>
        <w:rPr>
          <w:rFonts w:cs="Arial"/>
        </w:rPr>
      </w:pPr>
      <w:r w:rsidRPr="00FD43BF">
        <w:rPr>
          <w:rFonts w:cs="Arial"/>
        </w:rPr>
        <w:t xml:space="preserve">c) trách nhiệm trong và sau </w:t>
      </w:r>
      <w:r w:rsidR="00B3748E" w:rsidRPr="00FD43BF">
        <w:rPr>
          <w:rFonts w:cs="Arial"/>
        </w:rPr>
        <w:t>khi thực hiện phiên tạo khóa;</w:t>
      </w:r>
    </w:p>
    <w:p w:rsidR="00296540" w:rsidRPr="00FD43BF" w:rsidRDefault="00296540" w:rsidP="00915146">
      <w:pPr>
        <w:spacing w:before="120" w:after="120" w:line="288" w:lineRule="auto"/>
        <w:ind w:firstLine="720"/>
        <w:rPr>
          <w:rFonts w:cs="Arial"/>
        </w:rPr>
      </w:pPr>
      <w:r w:rsidRPr="00FD43BF">
        <w:rPr>
          <w:rFonts w:cs="Arial"/>
        </w:rPr>
        <w:t>d) các yêu cầu về bằng chứng cần thu thập trong phiên tạo khóa.</w:t>
      </w:r>
    </w:p>
    <w:p w:rsidR="00296540" w:rsidRPr="00FD43BF" w:rsidRDefault="00B3748E" w:rsidP="00915146">
      <w:pPr>
        <w:spacing w:before="120" w:after="120" w:line="288" w:lineRule="auto"/>
        <w:rPr>
          <w:rFonts w:cs="Arial"/>
        </w:rPr>
      </w:pPr>
      <w:r w:rsidRPr="00FD43BF">
        <w:rPr>
          <w:rFonts w:cs="Arial"/>
        </w:rPr>
        <w:t>6.5.1.</w:t>
      </w:r>
      <w:r w:rsidR="00B32122">
        <w:rPr>
          <w:rFonts w:cs="Arial"/>
        </w:rPr>
        <w:t>13</w:t>
      </w:r>
      <w:r w:rsidR="00296540" w:rsidRPr="00FD43BF">
        <w:rPr>
          <w:rFonts w:cs="Arial"/>
        </w:rPr>
        <w:t xml:space="preserve"> TSP phải lập báo cáo chứng mi</w:t>
      </w:r>
      <w:r w:rsidR="00484F16">
        <w:rPr>
          <w:rFonts w:cs="Arial"/>
        </w:rPr>
        <w:t>nh rằng phiên tạo khóa theo 6.5.1.</w:t>
      </w:r>
      <w:r w:rsidR="00296540" w:rsidRPr="00FD43BF">
        <w:rPr>
          <w:rFonts w:cs="Arial"/>
        </w:rPr>
        <w:t>11 đã được thực hiện phù hợp với quy trình đã công bố và đảm bảo được tính toàn vẹn và tính bảo mật của cặp khóa.</w:t>
      </w:r>
    </w:p>
    <w:p w:rsidR="00296540" w:rsidRPr="00FD43BF" w:rsidRDefault="00B3748E" w:rsidP="00915146">
      <w:pPr>
        <w:spacing w:before="120" w:after="120" w:line="288" w:lineRule="auto"/>
        <w:rPr>
          <w:rFonts w:cs="Arial"/>
        </w:rPr>
      </w:pPr>
      <w:r w:rsidRPr="00FD43BF">
        <w:rPr>
          <w:rFonts w:cs="Arial"/>
        </w:rPr>
        <w:t>6.5.1.</w:t>
      </w:r>
      <w:r w:rsidR="00484F16">
        <w:rPr>
          <w:rFonts w:cs="Arial"/>
        </w:rPr>
        <w:t>14</w:t>
      </w:r>
      <w:r w:rsidR="00296540" w:rsidRPr="00FD43BF">
        <w:rPr>
          <w:rFonts w:cs="Arial"/>
        </w:rPr>
        <w:t xml:space="preserve"> Báo cáo này</w:t>
      </w:r>
      <w:r w:rsidRPr="00FD43BF">
        <w:rPr>
          <w:rFonts w:cs="Arial"/>
        </w:rPr>
        <w:t xml:space="preserve"> phải được ký như sau</w:t>
      </w:r>
      <w:r w:rsidR="00296540" w:rsidRPr="00FD43BF">
        <w:rPr>
          <w:rFonts w:cs="Arial"/>
        </w:rPr>
        <w:t>:</w:t>
      </w:r>
    </w:p>
    <w:p w:rsidR="00296540" w:rsidRPr="00FD43BF" w:rsidRDefault="00B3748E" w:rsidP="003E3A2B">
      <w:pPr>
        <w:widowControl w:val="0"/>
        <w:spacing w:before="120" w:after="120" w:line="288" w:lineRule="auto"/>
        <w:ind w:firstLine="720"/>
        <w:rPr>
          <w:rFonts w:cs="Arial"/>
        </w:rPr>
      </w:pPr>
      <w:r w:rsidRPr="00FD43BF">
        <w:rPr>
          <w:rFonts w:cs="Arial"/>
        </w:rPr>
        <w:lastRenderedPageBreak/>
        <w:t xml:space="preserve">- </w:t>
      </w:r>
      <w:r w:rsidR="00296540" w:rsidRPr="00FD43BF">
        <w:rPr>
          <w:rFonts w:cs="Arial"/>
        </w:rPr>
        <w:t>Đối với Root CA: bởi vai trò tin cậy chịu trách nhiệm về an ninh của phiên quản lý khóa của TSP (ví dụ: cán bộ an ninh) và một cá nhân đáng tin cậy độc lập với ban quản lý của TSP (ví dụ: công chứng viên, kiểm toán viên) để xác nhận báo cáo phản ánh đúng phiên tạo khóa đã thực hiện;</w:t>
      </w:r>
    </w:p>
    <w:p w:rsidR="00296540" w:rsidRPr="00FD43BF" w:rsidRDefault="00B3748E" w:rsidP="003E3A2B">
      <w:pPr>
        <w:widowControl w:val="0"/>
        <w:spacing w:before="120" w:after="120" w:line="288" w:lineRule="auto"/>
        <w:ind w:firstLine="720"/>
        <w:rPr>
          <w:rFonts w:cs="Arial"/>
        </w:rPr>
      </w:pPr>
      <w:r w:rsidRPr="00FD43BF">
        <w:rPr>
          <w:rFonts w:cs="Arial"/>
        </w:rPr>
        <w:t xml:space="preserve">- </w:t>
      </w:r>
      <w:r w:rsidR="00296540" w:rsidRPr="00FD43BF">
        <w:rPr>
          <w:rFonts w:cs="Arial"/>
        </w:rPr>
        <w:t>Đối với CA cấp dưới: bởi vai trò tin cậy chịu trách nhiệm về an ninh của phiên quản lý khóa của TSP (ví dụ: cán bộ an ninh) để xác nhận báo cáo phản ánh đúng phiên tạo khóa đã thực hiện.</w:t>
      </w:r>
    </w:p>
    <w:p w:rsidR="00296540" w:rsidRPr="00FD43BF" w:rsidRDefault="00B3748E" w:rsidP="00915146">
      <w:pPr>
        <w:spacing w:before="120" w:after="120" w:line="288" w:lineRule="auto"/>
        <w:rPr>
          <w:rFonts w:cs="Arial"/>
        </w:rPr>
      </w:pPr>
      <w:r w:rsidRPr="00B32122">
        <w:rPr>
          <w:rFonts w:cs="Arial"/>
          <w:szCs w:val="22"/>
        </w:rPr>
        <w:t>6</w:t>
      </w:r>
      <w:r w:rsidRPr="00FD43BF">
        <w:rPr>
          <w:rFonts w:cs="Arial"/>
        </w:rPr>
        <w:t>.5.1.</w:t>
      </w:r>
      <w:r w:rsidR="00484F16">
        <w:rPr>
          <w:rFonts w:cs="Arial"/>
        </w:rPr>
        <w:t>15</w:t>
      </w:r>
      <w:r w:rsidR="00296540" w:rsidRPr="00FD43BF">
        <w:rPr>
          <w:rFonts w:cs="Arial"/>
        </w:rPr>
        <w:t xml:space="preserve"> Áp dụng điều 6.1.1.1 của Baseline Requirements for TLS/SSL Certificates.</w:t>
      </w:r>
    </w:p>
    <w:p w:rsidR="00807F76" w:rsidRPr="00FD43BF" w:rsidRDefault="00D23B6D" w:rsidP="00915146">
      <w:pPr>
        <w:spacing w:before="120" w:after="120" w:line="288" w:lineRule="auto"/>
        <w:rPr>
          <w:rFonts w:cs="Arial"/>
        </w:rPr>
      </w:pPr>
      <w:r w:rsidRPr="00FD43BF">
        <w:rPr>
          <w:rFonts w:cs="Arial"/>
        </w:rPr>
        <w:t>6.5.1.</w:t>
      </w:r>
      <w:r w:rsidR="00484F16">
        <w:rPr>
          <w:rFonts w:cs="Arial"/>
        </w:rPr>
        <w:t>16</w:t>
      </w:r>
      <w:r w:rsidR="00807F76" w:rsidRPr="00FD43BF">
        <w:rPr>
          <w:rFonts w:cs="Arial"/>
        </w:rPr>
        <w:t xml:space="preserve"> Các </w:t>
      </w:r>
      <w:r w:rsidR="00484F16">
        <w:rPr>
          <w:rFonts w:cs="Arial"/>
        </w:rPr>
        <w:t>khóa xác minh chữ ký</w:t>
      </w:r>
      <w:r w:rsidR="00807F76" w:rsidRPr="00FD43BF">
        <w:rPr>
          <w:rFonts w:cs="Arial"/>
        </w:rPr>
        <w:t xml:space="preserve"> của CA phải được cung cấp cho các bên tin cậy theo cách đảm bảo tính toàn vẹn của khóa công khai CA và xác thực được nguồn gốc của nó.</w:t>
      </w:r>
    </w:p>
    <w:p w:rsidR="00807F76" w:rsidRPr="00FD43BF" w:rsidRDefault="00D23B6D" w:rsidP="00915146">
      <w:pPr>
        <w:spacing w:before="120" w:after="120" w:line="288" w:lineRule="auto"/>
        <w:rPr>
          <w:rFonts w:cs="Arial"/>
        </w:rPr>
      </w:pPr>
      <w:r w:rsidRPr="00FD43BF">
        <w:rPr>
          <w:rFonts w:cs="Arial"/>
        </w:rPr>
        <w:t>Chú thích</w:t>
      </w:r>
      <w:r w:rsidR="00807F76" w:rsidRPr="00FD43BF">
        <w:rPr>
          <w:rFonts w:cs="Arial"/>
        </w:rPr>
        <w:t xml:space="preserve"> 3: Ví dụ, khóa công khai CA có thể được phân phối dưới dạng chứng thư</w:t>
      </w:r>
      <w:r w:rsidR="00484F16">
        <w:rPr>
          <w:rFonts w:cs="Arial"/>
        </w:rPr>
        <w:t xml:space="preserve"> chứng thư chữ ký số </w:t>
      </w:r>
      <w:r w:rsidR="00E14E6D">
        <w:rPr>
          <w:rFonts w:cs="Arial"/>
        </w:rPr>
        <w:t>tự cấp</w:t>
      </w:r>
      <w:r w:rsidR="00807F76" w:rsidRPr="00FD43BF">
        <w:rPr>
          <w:rFonts w:cs="Arial"/>
        </w:rPr>
        <w:t>, kèm theo tuyên bố rằng khóa xác thực CA, hoặc được cấp bởi một CA khác. Bản thân chứng thư</w:t>
      </w:r>
      <w:r w:rsidR="00484F16">
        <w:rPr>
          <w:rFonts w:cs="Arial"/>
        </w:rPr>
        <w:t xml:space="preserve"> chữ ký số</w:t>
      </w:r>
      <w:r w:rsidR="00E14E6D">
        <w:rPr>
          <w:rFonts w:cs="Arial"/>
        </w:rPr>
        <w:t xml:space="preserve"> tự cấp</w:t>
      </w:r>
      <w:r w:rsidR="00807F76" w:rsidRPr="00FD43BF">
        <w:rPr>
          <w:rFonts w:cs="Arial"/>
        </w:rPr>
        <w:t xml:space="preserve"> không thể tự chứng minh là đến từ CA. Cần có các biện pháp bổ s</w:t>
      </w:r>
      <w:r w:rsidRPr="00FD43BF">
        <w:rPr>
          <w:rFonts w:cs="Arial"/>
        </w:rPr>
        <w:t xml:space="preserve">ung, như kiểm tra </w:t>
      </w:r>
      <w:r w:rsidR="00807F76" w:rsidRPr="00FD43BF">
        <w:rPr>
          <w:rFonts w:cs="Arial"/>
        </w:rPr>
        <w:t>của chứng thư đối chiếu với thông tin từ nguồn tin cậy, để đảm bảo tính chính xác của chứng thư này.</w:t>
      </w:r>
    </w:p>
    <w:p w:rsidR="00807F76" w:rsidRPr="00FD43BF" w:rsidRDefault="00807F76" w:rsidP="00915146">
      <w:pPr>
        <w:spacing w:before="120" w:after="120" w:line="288" w:lineRule="auto"/>
        <w:rPr>
          <w:rFonts w:cs="Arial"/>
        </w:rPr>
      </w:pPr>
      <w:r w:rsidRPr="00FD43BF">
        <w:rPr>
          <w:rFonts w:cs="Arial"/>
        </w:rPr>
        <w:t>Khi CA tạo khóa của chủ thể:</w:t>
      </w:r>
    </w:p>
    <w:p w:rsidR="00807F76" w:rsidRPr="00FD43BF" w:rsidRDefault="00D23B6D" w:rsidP="00915146">
      <w:pPr>
        <w:spacing w:before="120" w:after="120" w:line="288" w:lineRule="auto"/>
        <w:rPr>
          <w:rFonts w:cs="Arial"/>
          <w:szCs w:val="22"/>
        </w:rPr>
      </w:pPr>
      <w:r w:rsidRPr="00FD43BF">
        <w:rPr>
          <w:rFonts w:cs="Arial"/>
          <w:szCs w:val="22"/>
        </w:rPr>
        <w:t>6.5.1.</w:t>
      </w:r>
      <w:r w:rsidR="00807F76" w:rsidRPr="00FD43BF">
        <w:rPr>
          <w:rFonts w:cs="Arial"/>
          <w:szCs w:val="22"/>
        </w:rPr>
        <w:t>17: Nếu CA tạo khóa của chủ thể, các khóa này phải được tạo bằng thuật toán được công nhận là phù hợp với mục đích sử dụng xác định trong CP trong suốt thời hạn hiệu lực của chứng thư.</w:t>
      </w:r>
    </w:p>
    <w:p w:rsidR="00807F76" w:rsidRPr="00FD43BF" w:rsidRDefault="00D23B6D" w:rsidP="00915146">
      <w:pPr>
        <w:spacing w:before="120" w:after="120" w:line="288" w:lineRule="auto"/>
        <w:rPr>
          <w:rFonts w:cs="Arial"/>
          <w:szCs w:val="22"/>
        </w:rPr>
      </w:pPr>
      <w:r w:rsidRPr="00FD43BF">
        <w:rPr>
          <w:rFonts w:cs="Arial"/>
          <w:szCs w:val="22"/>
        </w:rPr>
        <w:t>6.5.1.</w:t>
      </w:r>
      <w:r w:rsidR="00807F76" w:rsidRPr="00FD43BF">
        <w:rPr>
          <w:rFonts w:cs="Arial"/>
          <w:szCs w:val="22"/>
        </w:rPr>
        <w:t>18: Nếu CA tạo khóa của chủ thể, các khóa này nên có độ dài và thuật toán theo quy định trong ETSI TS 119 312 cho các mục đích nêu trong CP trong suốt thời hạn hiệu lực của chứng thư.</w:t>
      </w:r>
    </w:p>
    <w:p w:rsidR="00807F76" w:rsidRPr="00FD43BF" w:rsidRDefault="00D23B6D" w:rsidP="00915146">
      <w:pPr>
        <w:spacing w:before="120" w:after="120" w:line="288" w:lineRule="auto"/>
        <w:rPr>
          <w:rFonts w:cs="Arial"/>
          <w:szCs w:val="22"/>
        </w:rPr>
      </w:pPr>
      <w:r w:rsidRPr="00FD43BF">
        <w:rPr>
          <w:rFonts w:cs="Arial"/>
          <w:szCs w:val="22"/>
        </w:rPr>
        <w:t>Chú thích</w:t>
      </w:r>
      <w:r w:rsidR="00807F76" w:rsidRPr="00FD43BF">
        <w:rPr>
          <w:rFonts w:cs="Arial"/>
          <w:szCs w:val="22"/>
        </w:rPr>
        <w:t xml:space="preserve"> 4: Khuyến nghị về bộ thuật toán trong ETSI TS 119 312 có thể bị thay thế bởi khuyến nghị quốc gia.</w:t>
      </w:r>
    </w:p>
    <w:p w:rsidR="00807F76" w:rsidRPr="00FD43BF" w:rsidRDefault="00D23B6D" w:rsidP="00DB4B24">
      <w:pPr>
        <w:widowControl w:val="0"/>
        <w:spacing w:before="120" w:after="120" w:line="288" w:lineRule="auto"/>
        <w:rPr>
          <w:rFonts w:cs="Arial"/>
          <w:szCs w:val="22"/>
        </w:rPr>
      </w:pPr>
      <w:r w:rsidRPr="00FD43BF">
        <w:rPr>
          <w:rFonts w:cs="Arial"/>
          <w:szCs w:val="22"/>
        </w:rPr>
        <w:t>6.5.1.</w:t>
      </w:r>
      <w:r w:rsidR="00807F76" w:rsidRPr="00FD43BF">
        <w:rPr>
          <w:rFonts w:cs="Arial"/>
          <w:szCs w:val="22"/>
        </w:rPr>
        <w:t>19: Nếu CA tạo khóa của chủ thể, các khóa này phải được tạo và lưu trữ an toàn trong thời gian do TSP quản lý.</w:t>
      </w:r>
    </w:p>
    <w:p w:rsidR="00807F76" w:rsidRPr="00FD43BF" w:rsidRDefault="00D23B6D" w:rsidP="00DB4B24">
      <w:pPr>
        <w:widowControl w:val="0"/>
        <w:spacing w:before="120" w:after="120" w:line="288" w:lineRule="auto"/>
        <w:rPr>
          <w:rFonts w:cs="Arial"/>
          <w:szCs w:val="22"/>
        </w:rPr>
      </w:pPr>
      <w:r w:rsidRPr="00FD43BF">
        <w:rPr>
          <w:rFonts w:cs="Arial"/>
          <w:szCs w:val="22"/>
        </w:rPr>
        <w:t>6.5.1.</w:t>
      </w:r>
      <w:r w:rsidR="00807F76" w:rsidRPr="00FD43BF">
        <w:rPr>
          <w:rFonts w:cs="Arial"/>
          <w:szCs w:val="22"/>
        </w:rPr>
        <w:t>20: Nếu CA tạo khóa của chủ thể, khóa riêng của chủ thể phải được chuyển giao tới thiết bị của chủ thể hoặc tới TSP quản lý khóa riêng của chủ thể theo cách đảm bảo không làm lộ hoặc ảnh hưởng đến tính bí mật và toàn vẹn của khóa.</w:t>
      </w:r>
    </w:p>
    <w:p w:rsidR="00807F76" w:rsidRPr="00FD43BF" w:rsidRDefault="00C36634" w:rsidP="00915146">
      <w:pPr>
        <w:spacing w:before="120" w:after="120" w:line="288" w:lineRule="auto"/>
        <w:rPr>
          <w:rFonts w:cs="Arial"/>
          <w:szCs w:val="22"/>
        </w:rPr>
      </w:pPr>
      <w:r>
        <w:rPr>
          <w:rFonts w:cs="Arial"/>
          <w:szCs w:val="22"/>
        </w:rPr>
        <w:t>6.5.1.21</w:t>
      </w:r>
      <w:r w:rsidR="00807F76" w:rsidRPr="00FD43BF">
        <w:rPr>
          <w:rFonts w:cs="Arial"/>
          <w:szCs w:val="22"/>
        </w:rPr>
        <w:t xml:space="preserve"> Nếu CA hoặc RA được chỉ định phát hiện khóa riêng của chủ thể đã bị truyền cho người không được phép hoặc tổ chức không liên kết với chủ thể, thì TSP phải thu hồi tất cả chứng thư chứa khóa công khai tương ứng với khóa riêng bị lộ.</w:t>
      </w:r>
    </w:p>
    <w:p w:rsidR="00807F76" w:rsidRPr="00FD43BF" w:rsidRDefault="00990EB6" w:rsidP="00915146">
      <w:pPr>
        <w:spacing w:before="120" w:after="120" w:line="288" w:lineRule="auto"/>
        <w:rPr>
          <w:rFonts w:cs="Arial"/>
          <w:szCs w:val="22"/>
        </w:rPr>
      </w:pPr>
      <w:r w:rsidRPr="00FD43BF">
        <w:rPr>
          <w:rFonts w:cs="Arial"/>
          <w:szCs w:val="22"/>
        </w:rPr>
        <w:t>6.5.1.</w:t>
      </w:r>
      <w:r w:rsidR="00807F76" w:rsidRPr="00FD43BF">
        <w:rPr>
          <w:rFonts w:cs="Arial"/>
          <w:szCs w:val="22"/>
        </w:rPr>
        <w:t>22: Nếu CA tạo khóa của chủ thể, CA phải xóa tất cả bản sao khóa riêng của chủ thể sau khi đã chuyển giao cho chủ thể, ngoại trừ các trường hợp được quy định tại điều 6.3.12.</w:t>
      </w:r>
    </w:p>
    <w:p w:rsidR="00B3748E" w:rsidRPr="00FD43BF" w:rsidRDefault="00990EB6" w:rsidP="00915146">
      <w:pPr>
        <w:spacing w:before="120" w:after="120" w:line="288" w:lineRule="auto"/>
        <w:rPr>
          <w:rFonts w:cs="Arial"/>
          <w:szCs w:val="22"/>
        </w:rPr>
      </w:pPr>
      <w:r w:rsidRPr="00FD43BF">
        <w:rPr>
          <w:rFonts w:cs="Arial"/>
          <w:szCs w:val="22"/>
        </w:rPr>
        <w:t>6.5.1.</w:t>
      </w:r>
      <w:r w:rsidR="00807F76" w:rsidRPr="00FD43BF">
        <w:rPr>
          <w:rFonts w:cs="Arial"/>
          <w:szCs w:val="22"/>
        </w:rPr>
        <w:t>23: Nếu CA tạo khóa của chủ thể, TSP phải đảm bảo việc cấp phát thiết bị mật mã an toàn cho chủ thể.</w:t>
      </w:r>
    </w:p>
    <w:p w:rsidR="00854CEF" w:rsidRPr="00FD43BF" w:rsidRDefault="00854CEF" w:rsidP="00915146">
      <w:pPr>
        <w:spacing w:before="120" w:after="120" w:line="288" w:lineRule="auto"/>
        <w:rPr>
          <w:rFonts w:cs="Arial"/>
          <w:szCs w:val="22"/>
        </w:rPr>
      </w:pPr>
      <w:r w:rsidRPr="00FD43BF">
        <w:rPr>
          <w:rFonts w:cs="Arial"/>
          <w:szCs w:val="22"/>
        </w:rPr>
        <w:t>6.5.1.24: Nếu CA tạo khóa của chủ thể, việc chuẩn bị thiết bị mật mã an toàn phải được thực hiện một cách an toàn.</w:t>
      </w:r>
    </w:p>
    <w:p w:rsidR="00990EB6" w:rsidRPr="00FD43BF" w:rsidRDefault="00854CEF" w:rsidP="00915146">
      <w:pPr>
        <w:spacing w:before="120" w:after="120" w:line="288" w:lineRule="auto"/>
        <w:rPr>
          <w:rFonts w:cs="Arial"/>
          <w:szCs w:val="22"/>
        </w:rPr>
      </w:pPr>
      <w:r w:rsidRPr="00FD43BF">
        <w:rPr>
          <w:rFonts w:cs="Arial"/>
          <w:szCs w:val="22"/>
        </w:rPr>
        <w:t>6.5.1-25: Nếu CA tạo khóa của chủ thể, thiết bị mật mã an toàn phải được lưu trữ và phân phối một cách an toàn.</w:t>
      </w:r>
    </w:p>
    <w:p w:rsidR="00854CEF" w:rsidRPr="00FD43BF" w:rsidRDefault="004F227D" w:rsidP="00854CEF">
      <w:pPr>
        <w:spacing w:after="160" w:line="259" w:lineRule="auto"/>
        <w:rPr>
          <w:rFonts w:cs="Arial"/>
          <w:b/>
          <w:szCs w:val="22"/>
        </w:rPr>
      </w:pPr>
      <w:r w:rsidRPr="00FD43BF">
        <w:rPr>
          <w:rFonts w:cs="Arial"/>
          <w:b/>
          <w:szCs w:val="22"/>
        </w:rPr>
        <w:t>6.5.2 Bảo vệ khóa bí mật và kiểm soát kỹ thuật đối với mô-đun mật mã</w:t>
      </w:r>
    </w:p>
    <w:p w:rsidR="004F227D" w:rsidRPr="00FD43BF" w:rsidRDefault="003E40C3" w:rsidP="00915146">
      <w:pPr>
        <w:spacing w:before="120" w:after="120" w:line="288" w:lineRule="auto"/>
        <w:rPr>
          <w:rFonts w:cs="Arial"/>
          <w:szCs w:val="22"/>
        </w:rPr>
      </w:pPr>
      <w:r w:rsidRPr="00FD43BF">
        <w:rPr>
          <w:rFonts w:cs="Arial"/>
          <w:szCs w:val="22"/>
        </w:rPr>
        <w:lastRenderedPageBreak/>
        <w:t>6.5.2.</w:t>
      </w:r>
      <w:r w:rsidR="00E14E6D">
        <w:rPr>
          <w:rFonts w:cs="Arial"/>
          <w:szCs w:val="22"/>
        </w:rPr>
        <w:t>1</w:t>
      </w:r>
      <w:r w:rsidR="004F227D" w:rsidRPr="00FD43BF">
        <w:rPr>
          <w:rFonts w:cs="Arial"/>
          <w:szCs w:val="22"/>
        </w:rPr>
        <w:t xml:space="preserve"> Việc tạo cặp khóa của TSP, bao gồm cả các khóa được sử dụng cho dịch vụ thu hồi và đăng ký, phải được thực hiện trong một thiết bị mật mã an toàn, là một hệ thống đáng tin cậy đáp ứng một trong các điều kiện sau:</w:t>
      </w:r>
    </w:p>
    <w:p w:rsidR="004F227D" w:rsidRPr="00FD43BF" w:rsidRDefault="004F227D" w:rsidP="00E14E6D">
      <w:pPr>
        <w:spacing w:before="120" w:after="120" w:line="288" w:lineRule="auto"/>
        <w:rPr>
          <w:rFonts w:cs="Arial"/>
          <w:szCs w:val="22"/>
        </w:rPr>
      </w:pPr>
      <w:r w:rsidRPr="00FD43BF">
        <w:rPr>
          <w:rFonts w:cs="Arial"/>
          <w:szCs w:val="22"/>
        </w:rPr>
        <w:t>a) được đảm bảo đạt mức EAL 4 trở lên theo ISO/IEC 15408, hoặc các tiêu chuẩn đánh giá an ninh CNTT tương đương được công nhận ở cấp quốc gia hoặc quốc tế, với điều kiện có security target hoặc protection profile đáp ứng các yêu cầu của tài liệu này, dựa trên phân tích rủi ro và có xét đến các biện pháp bảo vệ vật lý và phi kỹ thuật khác;</w:t>
      </w:r>
    </w:p>
    <w:p w:rsidR="004F227D" w:rsidRPr="00FD43BF" w:rsidRDefault="003E40C3" w:rsidP="00E14E6D">
      <w:pPr>
        <w:spacing w:before="120" w:after="120" w:line="288" w:lineRule="auto"/>
        <w:rPr>
          <w:rFonts w:cs="Arial"/>
          <w:szCs w:val="22"/>
        </w:rPr>
      </w:pPr>
      <w:r w:rsidRPr="00FD43BF">
        <w:rPr>
          <w:rFonts w:cs="Arial"/>
          <w:szCs w:val="22"/>
        </w:rPr>
        <w:t>Chú thích</w:t>
      </w:r>
      <w:r w:rsidR="004F227D" w:rsidRPr="00FD43BF">
        <w:rPr>
          <w:rFonts w:cs="Arial"/>
          <w:szCs w:val="22"/>
        </w:rPr>
        <w:t xml:space="preserve"> 1: Các tiêu chuẩn quy định profile bảo vệ chung cho mô-đun mật mã của TSP theo ISO/IEC 15408 gồm TS 419221-2, TS 419221-3, TS 419221-4 hoặc EN 419221-5.</w:t>
      </w:r>
    </w:p>
    <w:p w:rsidR="004F227D" w:rsidRPr="00FD43BF" w:rsidRDefault="004F227D" w:rsidP="00E14E6D">
      <w:pPr>
        <w:spacing w:before="120" w:after="120" w:line="288" w:lineRule="auto"/>
        <w:rPr>
          <w:rFonts w:cs="Arial"/>
          <w:szCs w:val="22"/>
        </w:rPr>
      </w:pPr>
      <w:r w:rsidRPr="00FD43BF">
        <w:rPr>
          <w:rFonts w:cs="Arial"/>
          <w:szCs w:val="22"/>
        </w:rPr>
        <w:t>b) đáp ứng các yêu cầu được xác định trong FIPS 140-2 mức 3 hoặc FIPS 140-3 mức 3.</w:t>
      </w:r>
    </w:p>
    <w:p w:rsidR="00F078D0" w:rsidRPr="00FD43BF" w:rsidRDefault="007B4317" w:rsidP="00915146">
      <w:pPr>
        <w:spacing w:before="120" w:after="120" w:line="288" w:lineRule="auto"/>
        <w:rPr>
          <w:rFonts w:cs="Arial"/>
          <w:szCs w:val="22"/>
        </w:rPr>
      </w:pPr>
      <w:r w:rsidRPr="00FD43BF">
        <w:rPr>
          <w:rFonts w:cs="Arial"/>
          <w:szCs w:val="22"/>
        </w:rPr>
        <w:t>6.5.2.</w:t>
      </w:r>
      <w:r w:rsidR="00E14E6D">
        <w:rPr>
          <w:rFonts w:cs="Arial"/>
          <w:szCs w:val="22"/>
        </w:rPr>
        <w:t>2</w:t>
      </w:r>
      <w:r w:rsidR="00F078D0" w:rsidRPr="00FD43BF">
        <w:rPr>
          <w:rFonts w:cs="Arial"/>
          <w:szCs w:val="22"/>
        </w:rPr>
        <w:t xml:space="preserve"> Thiết bị mật mã an toàn phải được vận hành theo cấu hình được mô tả trong tài liệu hướng dẫn chứng nhận phù hợp hoặc trong cấu hình tương đương đạt cùng mục tiêu an ninh.</w:t>
      </w:r>
    </w:p>
    <w:p w:rsidR="00F078D0" w:rsidRPr="00FD43BF" w:rsidRDefault="007B4317" w:rsidP="00915146">
      <w:pPr>
        <w:spacing w:before="120" w:after="120" w:line="288" w:lineRule="auto"/>
        <w:rPr>
          <w:rFonts w:cs="Arial"/>
          <w:szCs w:val="22"/>
        </w:rPr>
      </w:pPr>
      <w:r w:rsidRPr="00FD43BF">
        <w:rPr>
          <w:rFonts w:cs="Arial"/>
          <w:szCs w:val="22"/>
        </w:rPr>
        <w:t>6.5.2.</w:t>
      </w:r>
      <w:r w:rsidR="00E14E6D">
        <w:rPr>
          <w:rFonts w:cs="Arial"/>
          <w:szCs w:val="22"/>
        </w:rPr>
        <w:t>3</w:t>
      </w:r>
      <w:r w:rsidR="00F078D0" w:rsidRPr="00FD43BF">
        <w:rPr>
          <w:rFonts w:cs="Arial"/>
          <w:szCs w:val="22"/>
        </w:rPr>
        <w:t xml:space="preserve"> Thiết bị mật mã an toàn nêu trên nên được đảm bảo theo ISO/IEC 15408 n</w:t>
      </w:r>
      <w:r w:rsidRPr="00FD43BF">
        <w:rPr>
          <w:rFonts w:cs="Arial"/>
          <w:szCs w:val="22"/>
        </w:rPr>
        <w:t>hư quy định tại 6.5.2.1</w:t>
      </w:r>
    </w:p>
    <w:p w:rsidR="00F078D0" w:rsidRPr="00FD43BF" w:rsidRDefault="007B4317" w:rsidP="00915146">
      <w:pPr>
        <w:spacing w:before="120" w:after="120" w:line="288" w:lineRule="auto"/>
        <w:rPr>
          <w:rFonts w:cs="Arial"/>
          <w:szCs w:val="22"/>
        </w:rPr>
      </w:pPr>
      <w:r w:rsidRPr="00FD43BF">
        <w:rPr>
          <w:rFonts w:cs="Arial"/>
          <w:szCs w:val="22"/>
        </w:rPr>
        <w:t>Chú thích</w:t>
      </w:r>
      <w:r w:rsidR="00F078D0" w:rsidRPr="00FD43BF">
        <w:rPr>
          <w:rFonts w:cs="Arial"/>
          <w:szCs w:val="22"/>
        </w:rPr>
        <w:t xml:space="preserve"> 2: Điều này cũng áp dụng cho việc tạo khóa ngay cả khi được thực hiện trên hệ thống riêng biệt.</w:t>
      </w:r>
    </w:p>
    <w:p w:rsidR="00F078D0" w:rsidRPr="00FD43BF" w:rsidRDefault="00F078D0" w:rsidP="00915146">
      <w:pPr>
        <w:spacing w:before="120" w:after="120" w:line="288" w:lineRule="auto"/>
        <w:rPr>
          <w:rFonts w:cs="Arial"/>
          <w:szCs w:val="22"/>
        </w:rPr>
      </w:pPr>
      <w:r w:rsidRPr="00FD43BF">
        <w:rPr>
          <w:rFonts w:cs="Arial"/>
          <w:szCs w:val="22"/>
        </w:rPr>
        <w:t>Quản lý khóa riêng CA</w:t>
      </w:r>
    </w:p>
    <w:p w:rsidR="00F078D0" w:rsidRPr="00FD43BF" w:rsidRDefault="007B4317" w:rsidP="00915146">
      <w:pPr>
        <w:spacing w:before="120" w:after="120" w:line="288" w:lineRule="auto"/>
        <w:rPr>
          <w:rFonts w:cs="Arial"/>
          <w:szCs w:val="22"/>
        </w:rPr>
      </w:pPr>
      <w:r w:rsidRPr="00FD43BF">
        <w:rPr>
          <w:rFonts w:cs="Arial"/>
          <w:szCs w:val="22"/>
        </w:rPr>
        <w:t>6.5.2.</w:t>
      </w:r>
      <w:r w:rsidR="00E14E6D">
        <w:rPr>
          <w:rFonts w:cs="Arial"/>
          <w:szCs w:val="22"/>
        </w:rPr>
        <w:t>4</w:t>
      </w:r>
      <w:r w:rsidR="00F078D0" w:rsidRPr="00FD43BF">
        <w:rPr>
          <w:rFonts w:cs="Arial"/>
          <w:szCs w:val="22"/>
        </w:rPr>
        <w:t xml:space="preserve"> Khóa ký riêng của CA phải được lưu giữ và sử dụng trong thiết bị mật mã an t</w:t>
      </w:r>
      <w:r w:rsidRPr="00FD43BF">
        <w:rPr>
          <w:rFonts w:cs="Arial"/>
          <w:szCs w:val="22"/>
        </w:rPr>
        <w:t>oàn đáp ứng các yêu cầu của 6.5.2.</w:t>
      </w:r>
      <w:r w:rsidR="00F078D0" w:rsidRPr="00FD43BF">
        <w:rPr>
          <w:rFonts w:cs="Arial"/>
          <w:szCs w:val="22"/>
        </w:rPr>
        <w:t xml:space="preserve">1 và </w:t>
      </w:r>
      <w:r w:rsidRPr="00FD43BF">
        <w:rPr>
          <w:rFonts w:cs="Arial"/>
          <w:szCs w:val="22"/>
        </w:rPr>
        <w:t>6.5.2.</w:t>
      </w:r>
      <w:r w:rsidR="00F078D0" w:rsidRPr="00FD43BF">
        <w:rPr>
          <w:rFonts w:cs="Arial"/>
          <w:szCs w:val="22"/>
        </w:rPr>
        <w:t>2.</w:t>
      </w:r>
    </w:p>
    <w:p w:rsidR="00F078D0" w:rsidRPr="00FD43BF" w:rsidRDefault="007B4317" w:rsidP="00915146">
      <w:pPr>
        <w:spacing w:before="120" w:after="120" w:line="288" w:lineRule="auto"/>
        <w:rPr>
          <w:rFonts w:cs="Arial"/>
          <w:szCs w:val="22"/>
        </w:rPr>
      </w:pPr>
      <w:r w:rsidRPr="00FD43BF">
        <w:rPr>
          <w:rFonts w:cs="Arial"/>
          <w:szCs w:val="22"/>
        </w:rPr>
        <w:t>6.5.2.</w:t>
      </w:r>
      <w:r w:rsidR="00E14E6D">
        <w:rPr>
          <w:rFonts w:cs="Arial"/>
          <w:szCs w:val="22"/>
        </w:rPr>
        <w:t>5</w:t>
      </w:r>
      <w:r w:rsidR="00F078D0" w:rsidRPr="00FD43BF">
        <w:rPr>
          <w:rFonts w:cs="Arial"/>
          <w:szCs w:val="22"/>
        </w:rPr>
        <w:t xml:space="preserve"> Khi nằm ngoài t</w:t>
      </w:r>
      <w:r w:rsidR="005A6FC4" w:rsidRPr="00FD43BF">
        <w:rPr>
          <w:rFonts w:cs="Arial"/>
          <w:szCs w:val="22"/>
        </w:rPr>
        <w:t>hiết bị mật mã an toàn (xem 6.5.2.</w:t>
      </w:r>
      <w:r w:rsidR="00F078D0" w:rsidRPr="00FD43BF">
        <w:rPr>
          <w:rFonts w:cs="Arial"/>
          <w:szCs w:val="22"/>
        </w:rPr>
        <w:t>4), khóa riêng CA phải được bảo vệ theo cách đảm bảo mức an toàn tương đương với thiết bị mật mã an toàn.</w:t>
      </w:r>
    </w:p>
    <w:p w:rsidR="00F078D0" w:rsidRPr="00FD43BF" w:rsidRDefault="002257D5" w:rsidP="00915146">
      <w:pPr>
        <w:spacing w:before="120" w:after="120" w:line="288" w:lineRule="auto"/>
        <w:rPr>
          <w:rFonts w:cs="Arial"/>
          <w:szCs w:val="22"/>
        </w:rPr>
      </w:pPr>
      <w:r w:rsidRPr="00FD43BF">
        <w:rPr>
          <w:rFonts w:cs="Arial"/>
          <w:szCs w:val="22"/>
        </w:rPr>
        <w:t>6.5.2.</w:t>
      </w:r>
      <w:r w:rsidR="00E14E6D">
        <w:rPr>
          <w:rFonts w:cs="Arial"/>
          <w:szCs w:val="22"/>
        </w:rPr>
        <w:t>6</w:t>
      </w:r>
      <w:r w:rsidR="00F078D0" w:rsidRPr="00FD43BF">
        <w:rPr>
          <w:rFonts w:cs="Arial"/>
          <w:szCs w:val="22"/>
        </w:rPr>
        <w:t xml:space="preserve"> Khóa ký riêng CA chỉ được sao lưu, lưu trữ và khôi phục bởi nhân sự giữ vai trò tin cậy, sử dụng tối thiểu cơ chế kiểm soát kép (dual control) trong môi trường được bảo vệ vật lý (xem điều 6.4.2).</w:t>
      </w:r>
    </w:p>
    <w:p w:rsidR="00F078D0" w:rsidRPr="00FD43BF" w:rsidRDefault="002257D5" w:rsidP="00DB4B24">
      <w:pPr>
        <w:widowControl w:val="0"/>
        <w:spacing w:before="120" w:after="120" w:line="288" w:lineRule="auto"/>
        <w:rPr>
          <w:rFonts w:cs="Arial"/>
          <w:szCs w:val="22"/>
        </w:rPr>
      </w:pPr>
      <w:r w:rsidRPr="00FD43BF">
        <w:rPr>
          <w:rFonts w:cs="Arial"/>
          <w:szCs w:val="22"/>
        </w:rPr>
        <w:t>6.5.2.</w:t>
      </w:r>
      <w:r w:rsidR="00E14E6D">
        <w:rPr>
          <w:rFonts w:cs="Arial"/>
          <w:szCs w:val="22"/>
        </w:rPr>
        <w:t>7</w:t>
      </w:r>
      <w:r w:rsidR="00F078D0" w:rsidRPr="00FD43BF">
        <w:rPr>
          <w:rFonts w:cs="Arial"/>
          <w:szCs w:val="22"/>
        </w:rPr>
        <w:t xml:space="preserve"> Số lượng nhân sự được phép thực hiện sao lưu, lưu trữ và khôi phục khóa ký riêng CA phải được giữ ở mức tối thiểu và phù hợp với thực tiễn của CA.</w:t>
      </w:r>
    </w:p>
    <w:p w:rsidR="00F078D0" w:rsidRPr="00FD43BF" w:rsidRDefault="002257D5" w:rsidP="00DB4B24">
      <w:pPr>
        <w:widowControl w:val="0"/>
        <w:spacing w:before="120" w:after="120" w:line="288" w:lineRule="auto"/>
        <w:rPr>
          <w:rFonts w:cs="Arial"/>
          <w:szCs w:val="22"/>
        </w:rPr>
      </w:pPr>
      <w:r w:rsidRPr="00FD43BF">
        <w:rPr>
          <w:rFonts w:cs="Arial"/>
          <w:szCs w:val="22"/>
        </w:rPr>
        <w:t>6.5.2.</w:t>
      </w:r>
      <w:r w:rsidR="00E14E6D">
        <w:rPr>
          <w:rFonts w:cs="Arial"/>
          <w:szCs w:val="22"/>
        </w:rPr>
        <w:t>8</w:t>
      </w:r>
      <w:r w:rsidR="00F078D0" w:rsidRPr="00FD43BF">
        <w:rPr>
          <w:rFonts w:cs="Arial"/>
          <w:szCs w:val="22"/>
        </w:rPr>
        <w:t xml:space="preserve"> Các bản sao khóa riêng CA phải chịu mức kiểm soát an ninh tương đương hoặc cao hơn so với khóa đang được sử dụng.</w:t>
      </w:r>
    </w:p>
    <w:p w:rsidR="00F078D0" w:rsidRPr="00FD43BF" w:rsidRDefault="002257D5" w:rsidP="00915146">
      <w:pPr>
        <w:spacing w:before="120" w:after="120" w:line="288" w:lineRule="auto"/>
        <w:rPr>
          <w:rFonts w:cs="Arial"/>
          <w:szCs w:val="22"/>
        </w:rPr>
      </w:pPr>
      <w:r w:rsidRPr="00FD43BF">
        <w:rPr>
          <w:rFonts w:cs="Arial"/>
          <w:szCs w:val="22"/>
        </w:rPr>
        <w:t>6.5.2.</w:t>
      </w:r>
      <w:r w:rsidR="00E14E6D">
        <w:rPr>
          <w:rFonts w:cs="Arial"/>
          <w:szCs w:val="22"/>
        </w:rPr>
        <w:t>9</w:t>
      </w:r>
      <w:r w:rsidR="00F078D0" w:rsidRPr="00FD43BF">
        <w:rPr>
          <w:rFonts w:cs="Arial"/>
          <w:szCs w:val="22"/>
        </w:rPr>
        <w:t xml:space="preserve"> Khi khóa riêng CA và các bản sao được lưu trong thiết bị mật mã an toàn chuyên dụng, phải có kiểm soát truy cập để đảm bảo khóa không thể truy cập ra ngoài thiết bị này.</w:t>
      </w:r>
    </w:p>
    <w:p w:rsidR="00F078D0" w:rsidRPr="00FD43BF" w:rsidRDefault="00F078D0" w:rsidP="00915146">
      <w:pPr>
        <w:spacing w:before="120" w:after="120" w:line="288" w:lineRule="auto"/>
        <w:rPr>
          <w:rFonts w:cs="Arial"/>
          <w:szCs w:val="22"/>
        </w:rPr>
      </w:pPr>
      <w:r w:rsidRPr="00FD43BF">
        <w:rPr>
          <w:rFonts w:cs="Arial"/>
          <w:szCs w:val="22"/>
        </w:rPr>
        <w:t>Bảo vệ thiết bị mật mã an toàn</w:t>
      </w:r>
    </w:p>
    <w:p w:rsidR="00F078D0" w:rsidRPr="00FD43BF" w:rsidRDefault="002257D5" w:rsidP="00915146">
      <w:pPr>
        <w:spacing w:before="120" w:after="120" w:line="288" w:lineRule="auto"/>
        <w:rPr>
          <w:rFonts w:cs="Arial"/>
          <w:szCs w:val="22"/>
        </w:rPr>
      </w:pPr>
      <w:r w:rsidRPr="00FD43BF">
        <w:rPr>
          <w:rFonts w:cs="Arial"/>
          <w:szCs w:val="22"/>
        </w:rPr>
        <w:t>6.5.2.</w:t>
      </w:r>
      <w:r w:rsidR="00E14E6D">
        <w:rPr>
          <w:rFonts w:cs="Arial"/>
          <w:szCs w:val="22"/>
        </w:rPr>
        <w:t>10</w:t>
      </w:r>
      <w:r w:rsidR="00F078D0" w:rsidRPr="00FD43BF">
        <w:rPr>
          <w:rFonts w:cs="Arial"/>
          <w:szCs w:val="22"/>
        </w:rPr>
        <w:t xml:space="preserve"> Thiết bị mật mã an toàn không được bị can thiệp trong quá trình vận chuyển.</w:t>
      </w:r>
    </w:p>
    <w:p w:rsidR="00F078D0" w:rsidRPr="00FD43BF" w:rsidRDefault="002257D5" w:rsidP="00915146">
      <w:pPr>
        <w:spacing w:before="120" w:after="120" w:line="288" w:lineRule="auto"/>
        <w:rPr>
          <w:rFonts w:cs="Arial"/>
          <w:szCs w:val="22"/>
        </w:rPr>
      </w:pPr>
      <w:r w:rsidRPr="00FD43BF">
        <w:rPr>
          <w:rFonts w:cs="Arial"/>
          <w:szCs w:val="22"/>
        </w:rPr>
        <w:t>6.5.2.</w:t>
      </w:r>
      <w:r w:rsidR="00E14E6D">
        <w:rPr>
          <w:rFonts w:cs="Arial"/>
          <w:szCs w:val="22"/>
        </w:rPr>
        <w:t>11</w:t>
      </w:r>
      <w:r w:rsidR="00F078D0" w:rsidRPr="00FD43BF">
        <w:rPr>
          <w:rFonts w:cs="Arial"/>
          <w:szCs w:val="22"/>
        </w:rPr>
        <w:t xml:space="preserve"> Thiết bị mật mã an toàn không được bị can thiệp trong quá trình lưu trữ.</w:t>
      </w:r>
    </w:p>
    <w:p w:rsidR="00F078D0" w:rsidRPr="00FD43BF" w:rsidRDefault="002257D5" w:rsidP="00915146">
      <w:pPr>
        <w:spacing w:before="120" w:after="120" w:line="288" w:lineRule="auto"/>
        <w:rPr>
          <w:rFonts w:cs="Arial"/>
          <w:szCs w:val="22"/>
        </w:rPr>
      </w:pPr>
      <w:r w:rsidRPr="00FD43BF">
        <w:rPr>
          <w:rFonts w:cs="Arial"/>
          <w:szCs w:val="22"/>
        </w:rPr>
        <w:t>6.5.2.</w:t>
      </w:r>
      <w:r w:rsidR="00E14E6D">
        <w:rPr>
          <w:rFonts w:cs="Arial"/>
          <w:szCs w:val="22"/>
        </w:rPr>
        <w:t>12</w:t>
      </w:r>
      <w:r w:rsidR="00F078D0" w:rsidRPr="00FD43BF">
        <w:rPr>
          <w:rFonts w:cs="Arial"/>
          <w:szCs w:val="22"/>
        </w:rPr>
        <w:t xml:space="preserve"> Thiết bị mật mã an toàn phải hoạt động đúng chức năng.</w:t>
      </w:r>
    </w:p>
    <w:p w:rsidR="00F078D0" w:rsidRPr="00FD43BF" w:rsidRDefault="00F078D0" w:rsidP="00915146">
      <w:pPr>
        <w:spacing w:before="120" w:after="120" w:line="288" w:lineRule="auto"/>
        <w:rPr>
          <w:rFonts w:cs="Arial"/>
          <w:szCs w:val="22"/>
        </w:rPr>
      </w:pPr>
      <w:r w:rsidRPr="00FD43BF">
        <w:rPr>
          <w:rFonts w:cs="Arial"/>
          <w:szCs w:val="22"/>
        </w:rPr>
        <w:t>Hủy khóa khi ngừng sử dụng thiết bị</w:t>
      </w:r>
    </w:p>
    <w:p w:rsidR="00F078D0" w:rsidRPr="00FD43BF" w:rsidRDefault="002257D5" w:rsidP="00915146">
      <w:pPr>
        <w:spacing w:before="120" w:after="120" w:line="288" w:lineRule="auto"/>
        <w:rPr>
          <w:rFonts w:cs="Arial"/>
          <w:szCs w:val="22"/>
        </w:rPr>
      </w:pPr>
      <w:r w:rsidRPr="00FD43BF">
        <w:rPr>
          <w:rFonts w:cs="Arial"/>
          <w:szCs w:val="22"/>
        </w:rPr>
        <w:t>6.5.2.</w:t>
      </w:r>
      <w:r w:rsidR="00E14E6D">
        <w:rPr>
          <w:rFonts w:cs="Arial"/>
          <w:szCs w:val="22"/>
        </w:rPr>
        <w:t>13</w:t>
      </w:r>
      <w:r w:rsidR="00F078D0" w:rsidRPr="00FD43BF">
        <w:rPr>
          <w:rFonts w:cs="Arial"/>
          <w:szCs w:val="22"/>
        </w:rPr>
        <w:t xml:space="preserve"> Khóa ký riêng CA lưu trữ trong thiết bị mật mã an toàn phải bị hủy khi thiết bị được loại bỏ khỏi sử dụng.</w:t>
      </w:r>
    </w:p>
    <w:p w:rsidR="003E40C3" w:rsidRPr="00FD43BF" w:rsidRDefault="00F078D0" w:rsidP="00915146">
      <w:pPr>
        <w:spacing w:before="120" w:after="120" w:line="288" w:lineRule="auto"/>
        <w:rPr>
          <w:rFonts w:cs="Arial"/>
          <w:szCs w:val="22"/>
        </w:rPr>
      </w:pPr>
      <w:r w:rsidRPr="00FD43BF">
        <w:rPr>
          <w:rFonts w:cs="Arial"/>
          <w:szCs w:val="22"/>
        </w:rPr>
        <w:t>C</w:t>
      </w:r>
      <w:r w:rsidR="002257D5" w:rsidRPr="00FD43BF">
        <w:rPr>
          <w:rFonts w:cs="Arial"/>
          <w:szCs w:val="22"/>
        </w:rPr>
        <w:t>hú thích</w:t>
      </w:r>
      <w:r w:rsidRPr="00FD43BF">
        <w:rPr>
          <w:rFonts w:cs="Arial"/>
          <w:szCs w:val="22"/>
        </w:rPr>
        <w:t xml:space="preserve"> 3: Việc hủy này không nhất thiết ảnh hưởng đến tất cả các bản sao của khóa riêng; chỉ bản thể vật lý của khóa trong thiết bị mật mã đang xét bị hủy.</w:t>
      </w:r>
    </w:p>
    <w:p w:rsidR="002257D5" w:rsidRPr="00FD43BF" w:rsidRDefault="00513449" w:rsidP="00F078D0">
      <w:pPr>
        <w:spacing w:after="160" w:line="259" w:lineRule="auto"/>
        <w:rPr>
          <w:rFonts w:cs="Arial"/>
          <w:b/>
        </w:rPr>
      </w:pPr>
      <w:r w:rsidRPr="00FD43BF">
        <w:rPr>
          <w:rFonts w:cs="Arial"/>
          <w:b/>
        </w:rPr>
        <w:lastRenderedPageBreak/>
        <w:t>6.5.3 Các nội dung</w:t>
      </w:r>
      <w:r w:rsidR="006F69F1" w:rsidRPr="00FD43BF">
        <w:rPr>
          <w:rFonts w:cs="Arial"/>
          <w:b/>
        </w:rPr>
        <w:t xml:space="preserve"> khác về quản lý cặp khóa</w:t>
      </w:r>
    </w:p>
    <w:p w:rsidR="00DC7955" w:rsidRPr="00FD43BF" w:rsidRDefault="00E14E6D" w:rsidP="00915146">
      <w:pPr>
        <w:spacing w:before="120" w:after="120" w:line="288" w:lineRule="auto"/>
        <w:rPr>
          <w:rFonts w:cs="Arial"/>
        </w:rPr>
      </w:pPr>
      <w:r>
        <w:rPr>
          <w:rFonts w:cs="Arial"/>
        </w:rPr>
        <w:t>6.5.3-01</w:t>
      </w:r>
      <w:r w:rsidR="00DC7955" w:rsidRPr="00FD43BF">
        <w:rPr>
          <w:rFonts w:cs="Arial"/>
        </w:rPr>
        <w:t xml:space="preserve"> TSP phải sử dụng đúng</w:t>
      </w:r>
      <w:r w:rsidR="00DC674D" w:rsidRPr="00FD43BF">
        <w:rPr>
          <w:rFonts w:cs="Arial"/>
        </w:rPr>
        <w:t xml:space="preserve"> cách các khóa ký riêng của CA.</w:t>
      </w:r>
    </w:p>
    <w:p w:rsidR="00DC7955" w:rsidRPr="00FD43BF" w:rsidRDefault="00DC674D" w:rsidP="00915146">
      <w:pPr>
        <w:spacing w:before="120" w:after="120" w:line="288" w:lineRule="auto"/>
        <w:rPr>
          <w:rFonts w:cs="Arial"/>
        </w:rPr>
      </w:pPr>
      <w:r w:rsidRPr="00FD43BF">
        <w:rPr>
          <w:rFonts w:cs="Arial"/>
        </w:rPr>
        <w:t>Cụ thể:</w:t>
      </w:r>
    </w:p>
    <w:p w:rsidR="00DC7955" w:rsidRPr="00FD43BF" w:rsidRDefault="00DC674D" w:rsidP="00915146">
      <w:pPr>
        <w:spacing w:before="120" w:after="120" w:line="288" w:lineRule="auto"/>
        <w:rPr>
          <w:rFonts w:cs="Arial"/>
        </w:rPr>
      </w:pPr>
      <w:r w:rsidRPr="00FD43BF">
        <w:rPr>
          <w:rFonts w:cs="Arial"/>
        </w:rPr>
        <w:t>6.5.3.</w:t>
      </w:r>
      <w:r w:rsidR="00E14E6D">
        <w:rPr>
          <w:rFonts w:cs="Arial"/>
        </w:rPr>
        <w:t>2</w:t>
      </w:r>
      <w:r w:rsidR="00DC7955" w:rsidRPr="00FD43BF">
        <w:rPr>
          <w:rFonts w:cs="Arial"/>
        </w:rPr>
        <w:t xml:space="preserve"> TSP không được sử dụng khóa ký riêng của CA vượt quá thời điểm kết thúc vòng đời của khóa.</w:t>
      </w:r>
    </w:p>
    <w:p w:rsidR="00DC7955" w:rsidRPr="00FD43BF" w:rsidRDefault="00E14E6D" w:rsidP="00915146">
      <w:pPr>
        <w:spacing w:before="120" w:after="120" w:line="288" w:lineRule="auto"/>
        <w:rPr>
          <w:rFonts w:cs="Arial"/>
        </w:rPr>
      </w:pPr>
      <w:r>
        <w:rPr>
          <w:rFonts w:cs="Arial"/>
        </w:rPr>
        <w:t>6.5.3-03</w:t>
      </w:r>
      <w:r w:rsidR="00DC7955" w:rsidRPr="00FD43BF">
        <w:rPr>
          <w:rFonts w:cs="Arial"/>
        </w:rPr>
        <w:t xml:space="preserve"> Khóa ký CA dùng để tạo chứng thư</w:t>
      </w:r>
      <w:r w:rsidR="00282FF0" w:rsidRPr="00FD43BF">
        <w:rPr>
          <w:rFonts w:cs="Arial"/>
        </w:rPr>
        <w:t xml:space="preserve"> như quy định tại điều 6.3.3 </w:t>
      </w:r>
      <w:r w:rsidR="00DC7955" w:rsidRPr="00FD43BF">
        <w:rPr>
          <w:rFonts w:cs="Arial"/>
        </w:rPr>
        <w:t>hoặc phát hành thông tin trạng thái thu hồi không được sử dụng cho bất kỳ mục đích nào khác.</w:t>
      </w:r>
    </w:p>
    <w:p w:rsidR="00DC7955" w:rsidRPr="00FD43BF" w:rsidRDefault="00282FF0" w:rsidP="00915146">
      <w:pPr>
        <w:spacing w:before="120" w:after="120" w:line="288" w:lineRule="auto"/>
        <w:rPr>
          <w:rFonts w:cs="Arial"/>
        </w:rPr>
      </w:pPr>
      <w:r w:rsidRPr="00FD43BF">
        <w:rPr>
          <w:rFonts w:cs="Arial"/>
        </w:rPr>
        <w:t>6.5.3.</w:t>
      </w:r>
      <w:r w:rsidR="00E14E6D">
        <w:rPr>
          <w:rFonts w:cs="Arial"/>
        </w:rPr>
        <w:t>4</w:t>
      </w:r>
      <w:r w:rsidR="00DC7955" w:rsidRPr="00FD43BF">
        <w:rPr>
          <w:rFonts w:cs="Arial"/>
        </w:rPr>
        <w:t xml:space="preserve"> Khóa ký chứng thư chỉ được sử dụng trong các khu vực được bảo vệ vật lý.</w:t>
      </w:r>
    </w:p>
    <w:p w:rsidR="00DC7955" w:rsidRPr="00FD43BF" w:rsidRDefault="00282FF0" w:rsidP="00915146">
      <w:pPr>
        <w:spacing w:before="120" w:after="120" w:line="288" w:lineRule="auto"/>
        <w:rPr>
          <w:rFonts w:cs="Arial"/>
        </w:rPr>
      </w:pPr>
      <w:r w:rsidRPr="00FD43BF">
        <w:rPr>
          <w:rFonts w:cs="Arial"/>
        </w:rPr>
        <w:t>6.5.3.</w:t>
      </w:r>
      <w:r w:rsidR="00E14E6D">
        <w:rPr>
          <w:rFonts w:cs="Arial"/>
        </w:rPr>
        <w:t>5</w:t>
      </w:r>
      <w:r w:rsidR="00DC7955" w:rsidRPr="00FD43BF">
        <w:rPr>
          <w:rFonts w:cs="Arial"/>
        </w:rPr>
        <w:t xml:space="preserve"> Việc sử dụng khóa riêng của CA phải tương thích với thuật toán băm, thuật toán chữ ký và độ dài khóa được sử dụng để tạo chứng thư, phù hợp với thực </w:t>
      </w:r>
      <w:r w:rsidRPr="00FD43BF">
        <w:rPr>
          <w:rFonts w:cs="Arial"/>
        </w:rPr>
        <w:t>tiễn hiện hành theo yêu cầu 6.5.1.</w:t>
      </w:r>
      <w:r w:rsidR="00DC7955" w:rsidRPr="00FD43BF">
        <w:rPr>
          <w:rFonts w:cs="Arial"/>
        </w:rPr>
        <w:t>7.</w:t>
      </w:r>
    </w:p>
    <w:p w:rsidR="00DC7955" w:rsidRPr="00FD43BF" w:rsidRDefault="00282FF0" w:rsidP="00915146">
      <w:pPr>
        <w:spacing w:before="120" w:after="120" w:line="288" w:lineRule="auto"/>
        <w:rPr>
          <w:rFonts w:cs="Arial"/>
        </w:rPr>
      </w:pPr>
      <w:r w:rsidRPr="00FD43BF">
        <w:rPr>
          <w:rFonts w:cs="Arial"/>
        </w:rPr>
        <w:t>6.5.3.</w:t>
      </w:r>
      <w:r w:rsidR="00E14E6D">
        <w:rPr>
          <w:rFonts w:cs="Arial"/>
        </w:rPr>
        <w:t>6</w:t>
      </w:r>
      <w:r w:rsidR="00DC7955" w:rsidRPr="00FD43BF">
        <w:rPr>
          <w:rFonts w:cs="Arial"/>
        </w:rPr>
        <w:t xml:space="preserve"> Tất cả bản sao của khóa ký riêng CA phải bị hủy khi kết thúc vòng đời của khóa.</w:t>
      </w:r>
    </w:p>
    <w:p w:rsidR="006F69F1" w:rsidRPr="00FD43BF" w:rsidRDefault="00282FF0" w:rsidP="00915146">
      <w:pPr>
        <w:spacing w:before="120" w:after="120" w:line="288" w:lineRule="auto"/>
        <w:rPr>
          <w:rFonts w:cs="Arial"/>
        </w:rPr>
      </w:pPr>
      <w:r w:rsidRPr="00FD43BF">
        <w:rPr>
          <w:rFonts w:cs="Arial"/>
        </w:rPr>
        <w:t>6.5.3.</w:t>
      </w:r>
      <w:r w:rsidR="00E14E6D">
        <w:rPr>
          <w:rFonts w:cs="Arial"/>
        </w:rPr>
        <w:t>7</w:t>
      </w:r>
      <w:r w:rsidR="00DC7955" w:rsidRPr="00FD43BF">
        <w:rPr>
          <w:rFonts w:cs="Arial"/>
        </w:rPr>
        <w:t xml:space="preserve"> Nếu CA phát hành chứng thư tự ký, các thuộc tính của chứng thư phải tuân thủ mục đích sử dụng khóa được định nghĩa trong ISO/IEC 9594-8 và phù hợp với </w:t>
      </w:r>
      <w:r w:rsidRPr="00FD43BF">
        <w:rPr>
          <w:rFonts w:cs="Arial"/>
        </w:rPr>
        <w:t>6.5.3.</w:t>
      </w:r>
      <w:r w:rsidR="00DC7955" w:rsidRPr="00FD43BF">
        <w:rPr>
          <w:rFonts w:cs="Arial"/>
        </w:rPr>
        <w:t>5.</w:t>
      </w:r>
    </w:p>
    <w:p w:rsidR="00F25C55" w:rsidRPr="00FD43BF" w:rsidRDefault="00282FF0" w:rsidP="00F25C55">
      <w:pPr>
        <w:spacing w:after="160" w:line="259" w:lineRule="auto"/>
        <w:rPr>
          <w:rFonts w:cs="Arial"/>
          <w:b/>
        </w:rPr>
      </w:pPr>
      <w:r w:rsidRPr="00FD43BF">
        <w:rPr>
          <w:rFonts w:cs="Arial"/>
          <w:b/>
        </w:rPr>
        <w:t xml:space="preserve">6.5.4 </w:t>
      </w:r>
      <w:r w:rsidR="00BB3A4F" w:rsidRPr="00FD43BF">
        <w:rPr>
          <w:rFonts w:cs="Arial"/>
          <w:b/>
        </w:rPr>
        <w:t>Dữ liệu kích hoạt</w:t>
      </w:r>
    </w:p>
    <w:p w:rsidR="00F25C55" w:rsidRPr="00FD43BF" w:rsidRDefault="00BB3A4F" w:rsidP="00DB4B24">
      <w:pPr>
        <w:widowControl w:val="0"/>
        <w:spacing w:before="120" w:after="120" w:line="288" w:lineRule="auto"/>
        <w:rPr>
          <w:rFonts w:cs="Arial"/>
        </w:rPr>
      </w:pPr>
      <w:r w:rsidRPr="00FD43BF">
        <w:rPr>
          <w:rFonts w:cs="Arial"/>
        </w:rPr>
        <w:t>6.5.4.</w:t>
      </w:r>
      <w:r w:rsidR="00F25C55" w:rsidRPr="00FD43BF">
        <w:rPr>
          <w:rFonts w:cs="Arial"/>
        </w:rPr>
        <w:t>1: Việc cài đặt và khôi phục các cặp khóa CA trong thiết bị mật mã an toàn phải yêu cầu kiểm soát đồng thời bởi ít nhất hai nhân viên tin cậy.</w:t>
      </w:r>
    </w:p>
    <w:p w:rsidR="00F25C55" w:rsidRPr="00FD43BF" w:rsidRDefault="00F25C55" w:rsidP="00DB4B24">
      <w:pPr>
        <w:widowControl w:val="0"/>
        <w:spacing w:before="120" w:after="120" w:line="288" w:lineRule="auto"/>
        <w:rPr>
          <w:rFonts w:cs="Arial"/>
        </w:rPr>
      </w:pPr>
      <w:r w:rsidRPr="00FD43BF">
        <w:rPr>
          <w:rFonts w:cs="Arial"/>
        </w:rPr>
        <w:t>Nếu TSP phát hành thiết bị mật mã an toàn:</w:t>
      </w:r>
    </w:p>
    <w:p w:rsidR="00F25C55" w:rsidRPr="00FD43BF" w:rsidRDefault="00F25C55" w:rsidP="00DB4B24">
      <w:pPr>
        <w:widowControl w:val="0"/>
        <w:spacing w:before="120" w:after="120" w:line="288" w:lineRule="auto"/>
        <w:rPr>
          <w:rFonts w:cs="Arial"/>
        </w:rPr>
      </w:pPr>
      <w:r w:rsidRPr="00FD43BF">
        <w:rPr>
          <w:rFonts w:cs="Arial"/>
        </w:rPr>
        <w:t>6</w:t>
      </w:r>
      <w:r w:rsidR="00BB3A4F" w:rsidRPr="00FD43BF">
        <w:rPr>
          <w:rFonts w:cs="Arial"/>
        </w:rPr>
        <w:t>.5.4.2</w:t>
      </w:r>
      <w:r w:rsidRPr="00FD43BF">
        <w:rPr>
          <w:rFonts w:cs="Arial"/>
        </w:rPr>
        <w:t>: Nếu TSP phát hành thiết bị mật mã an toàn, việc vô hiệu hóa và kích hoạt lại thiết bị mật mã an toàn (ví dụ thẻ thông minh) phải được thực hiện một cách an toàn.</w:t>
      </w:r>
    </w:p>
    <w:p w:rsidR="00F25C55" w:rsidRPr="00FD43BF" w:rsidRDefault="00BB3A4F" w:rsidP="00DB4B24">
      <w:pPr>
        <w:widowControl w:val="0"/>
        <w:spacing w:before="120" w:after="120" w:line="288" w:lineRule="auto"/>
        <w:rPr>
          <w:rFonts w:cs="Arial"/>
        </w:rPr>
      </w:pPr>
      <w:r w:rsidRPr="00FD43BF">
        <w:rPr>
          <w:rFonts w:cs="Arial"/>
        </w:rPr>
        <w:t>6.5.4.</w:t>
      </w:r>
      <w:r w:rsidR="00F25C55" w:rsidRPr="00FD43BF">
        <w:rPr>
          <w:rFonts w:cs="Arial"/>
        </w:rPr>
        <w:t>3: Nếu TSP phát hành thiết bị mật mã an toàn, và khi thiết bị đã được cá nhân hóa (ví dụ thẻ thông minh) có dữ liệu kích hoạt người dùng liên quan (ví dụ mã PIN), thì dữ liệu kích hoạt phải được chuẩn bị và phân phối một cách an toàn, tách biệt với thiết bị mật mã an toàn.</w:t>
      </w:r>
    </w:p>
    <w:p w:rsidR="00282FF0" w:rsidRPr="00FD43BF" w:rsidRDefault="00F61C0D" w:rsidP="00DB4B24">
      <w:pPr>
        <w:widowControl w:val="0"/>
        <w:spacing w:before="120" w:after="120" w:line="288" w:lineRule="auto"/>
        <w:rPr>
          <w:rFonts w:cs="Arial"/>
        </w:rPr>
      </w:pPr>
      <w:r w:rsidRPr="00FD43BF">
        <w:rPr>
          <w:rFonts w:cs="Arial"/>
        </w:rPr>
        <w:t>Chú thích</w:t>
      </w:r>
      <w:r w:rsidR="00F25C55" w:rsidRPr="00FD43BF">
        <w:rPr>
          <w:rFonts w:cs="Arial"/>
        </w:rPr>
        <w:t>: Việc tách biệt có thể được thực hiện bằng cách phân phối dữ liệu kích hoạt và thiết bị vào các thời điểm khác nhau hoặc qua các kênh khác nhau.</w:t>
      </w:r>
    </w:p>
    <w:p w:rsidR="00F61C0D" w:rsidRPr="00A70B0B" w:rsidRDefault="00F61C0D" w:rsidP="00915146">
      <w:pPr>
        <w:spacing w:before="120" w:after="120" w:line="288" w:lineRule="auto"/>
        <w:rPr>
          <w:rFonts w:cs="Arial"/>
          <w:b/>
          <w:szCs w:val="22"/>
        </w:rPr>
      </w:pPr>
      <w:r w:rsidRPr="00A70B0B">
        <w:rPr>
          <w:rFonts w:cs="Arial"/>
          <w:b/>
          <w:szCs w:val="22"/>
        </w:rPr>
        <w:t>6.5.5 Kiểm soát an ninh máy tính</w:t>
      </w:r>
    </w:p>
    <w:p w:rsidR="00F61C0D" w:rsidRPr="00A70B0B" w:rsidRDefault="00F61C0D" w:rsidP="00915146">
      <w:pPr>
        <w:spacing w:before="120" w:after="120" w:line="288" w:lineRule="auto"/>
        <w:rPr>
          <w:rFonts w:cs="Arial"/>
          <w:szCs w:val="22"/>
        </w:rPr>
      </w:pPr>
      <w:r w:rsidRPr="00A70B0B">
        <w:rPr>
          <w:rFonts w:cs="Arial"/>
          <w:szCs w:val="22"/>
        </w:rPr>
        <w:t>6.5.5.</w:t>
      </w:r>
      <w:r w:rsidR="00E22CE0" w:rsidRPr="00A70B0B">
        <w:rPr>
          <w:rFonts w:cs="Arial"/>
          <w:szCs w:val="22"/>
        </w:rPr>
        <w:t>1: Phải áp dụng các yêu cầu 7.4</w:t>
      </w:r>
      <w:r w:rsidRPr="00A70B0B">
        <w:rPr>
          <w:rFonts w:cs="Arial"/>
          <w:szCs w:val="22"/>
        </w:rPr>
        <w:t xml:space="preserve"> quy định trong tiêu chuẩn </w:t>
      </w:r>
      <w:r w:rsidR="00FD43BF" w:rsidRPr="00A70B0B">
        <w:rPr>
          <w:rFonts w:cs="Arial"/>
          <w:szCs w:val="22"/>
        </w:rPr>
        <w:t>TCVN: 14618:2026</w:t>
      </w:r>
      <w:r w:rsidRPr="00A70B0B">
        <w:rPr>
          <w:rFonts w:cs="Arial"/>
          <w:szCs w:val="22"/>
        </w:rPr>
        <w:t>.</w:t>
      </w:r>
    </w:p>
    <w:p w:rsidR="00F61C0D" w:rsidRPr="00A70B0B" w:rsidRDefault="007B6984" w:rsidP="00915146">
      <w:pPr>
        <w:spacing w:before="120" w:after="120" w:line="288" w:lineRule="auto"/>
        <w:ind w:firstLine="720"/>
        <w:rPr>
          <w:rFonts w:cs="Arial"/>
          <w:szCs w:val="22"/>
        </w:rPr>
      </w:pPr>
      <w:r w:rsidRPr="00A70B0B">
        <w:rPr>
          <w:rFonts w:cs="Arial"/>
          <w:szCs w:val="22"/>
        </w:rPr>
        <w:t>Chú thích</w:t>
      </w:r>
      <w:r w:rsidR="00F61C0D" w:rsidRPr="00A70B0B">
        <w:rPr>
          <w:rFonts w:cs="Arial"/>
          <w:szCs w:val="22"/>
        </w:rPr>
        <w:t xml:space="preserve"> 1: Yêu cầu đối với các hệ thống tin cậy có thể được đảm bảo bằng cách sử dụng, ví dụ: các hệ thống tuân thủ tiêu chuẩn TS 419261 hoặc một hồ</w:t>
      </w:r>
      <w:r w:rsidRPr="00A70B0B">
        <w:rPr>
          <w:rFonts w:cs="Arial"/>
          <w:szCs w:val="22"/>
        </w:rPr>
        <w:t xml:space="preserve"> sơ bảo vệ </w:t>
      </w:r>
      <w:r w:rsidR="00F61C0D" w:rsidRPr="00A70B0B">
        <w:rPr>
          <w:rFonts w:cs="Arial"/>
          <w:szCs w:val="22"/>
        </w:rPr>
        <w:t>phù hợp được xác định theo tiêu chuẩn ISO/IEC 15408.</w:t>
      </w:r>
    </w:p>
    <w:p w:rsidR="00F61C0D" w:rsidRPr="00A70B0B" w:rsidRDefault="007B6984" w:rsidP="00915146">
      <w:pPr>
        <w:spacing w:before="120" w:after="120" w:line="288" w:lineRule="auto"/>
        <w:ind w:firstLine="720"/>
        <w:rPr>
          <w:rFonts w:cs="Arial"/>
          <w:szCs w:val="22"/>
        </w:rPr>
      </w:pPr>
      <w:r w:rsidRPr="00A70B0B">
        <w:rPr>
          <w:rFonts w:cs="Arial"/>
          <w:szCs w:val="22"/>
        </w:rPr>
        <w:t>Chú thích</w:t>
      </w:r>
      <w:r w:rsidR="00F61C0D" w:rsidRPr="00A70B0B">
        <w:rPr>
          <w:rFonts w:cs="Arial"/>
          <w:szCs w:val="22"/>
        </w:rPr>
        <w:t xml:space="preserve"> 2: Liên quan đến yêu cầu chung 7.4 "Dữ liệu nhạy cảm phải được bảo vệ" trong </w:t>
      </w:r>
      <w:r w:rsidR="00A70B0B" w:rsidRPr="00A70B0B">
        <w:rPr>
          <w:rFonts w:cs="Arial"/>
          <w:szCs w:val="22"/>
        </w:rPr>
        <w:t>TCVN: 14618:2026</w:t>
      </w:r>
      <w:r w:rsidR="00F61C0D" w:rsidRPr="00A70B0B">
        <w:rPr>
          <w:rFonts w:cs="Arial"/>
          <w:szCs w:val="22"/>
        </w:rPr>
        <w:t>, dữ liệu nhạy cảm bao gồm</w:t>
      </w:r>
      <w:r w:rsidR="00544540">
        <w:rPr>
          <w:rFonts w:cs="Arial"/>
          <w:szCs w:val="22"/>
        </w:rPr>
        <w:t xml:space="preserve"> cả thông tin đăng ký chứng thư chữ ký số.</w:t>
      </w:r>
    </w:p>
    <w:p w:rsidR="00F61C0D" w:rsidRPr="00A70B0B" w:rsidRDefault="00F61C0D" w:rsidP="00915146">
      <w:pPr>
        <w:spacing w:before="120" w:after="120" w:line="288" w:lineRule="auto"/>
        <w:rPr>
          <w:rFonts w:cs="Arial"/>
          <w:szCs w:val="22"/>
        </w:rPr>
      </w:pPr>
      <w:r w:rsidRPr="00A70B0B">
        <w:rPr>
          <w:rFonts w:cs="Arial"/>
          <w:szCs w:val="22"/>
        </w:rPr>
        <w:t>Ngoài ra, các yêu cầu cụ thể sau đây sẽ được áp dụng:</w:t>
      </w:r>
    </w:p>
    <w:p w:rsidR="00F61C0D" w:rsidRPr="00A70B0B" w:rsidRDefault="00E76D94" w:rsidP="00915146">
      <w:pPr>
        <w:spacing w:before="120" w:after="120" w:line="288" w:lineRule="auto"/>
        <w:rPr>
          <w:rFonts w:cs="Arial"/>
          <w:szCs w:val="22"/>
        </w:rPr>
      </w:pPr>
      <w:r w:rsidRPr="00A70B0B">
        <w:rPr>
          <w:rFonts w:cs="Arial"/>
          <w:szCs w:val="22"/>
        </w:rPr>
        <w:t>6.5.5.</w:t>
      </w:r>
      <w:r w:rsidR="00F61C0D" w:rsidRPr="00A70B0B">
        <w:rPr>
          <w:rFonts w:cs="Arial"/>
          <w:szCs w:val="22"/>
        </w:rPr>
        <w:t>2: Các thành phần mạng nội bộ (ví dụ: bộ định tuyến - router) phải được duy trì trong một môi trường an toàn về cả vật lý và logic.</w:t>
      </w:r>
    </w:p>
    <w:p w:rsidR="00F61C0D" w:rsidRPr="00A70B0B" w:rsidRDefault="00E76D94" w:rsidP="00915146">
      <w:pPr>
        <w:spacing w:before="120" w:after="120" w:line="288" w:lineRule="auto"/>
        <w:rPr>
          <w:rFonts w:cs="Arial"/>
          <w:szCs w:val="22"/>
        </w:rPr>
      </w:pPr>
      <w:r w:rsidRPr="00A70B0B">
        <w:rPr>
          <w:rFonts w:cs="Arial"/>
          <w:szCs w:val="22"/>
        </w:rPr>
        <w:t>6.5.5.</w:t>
      </w:r>
      <w:r w:rsidR="00F61C0D" w:rsidRPr="00A70B0B">
        <w:rPr>
          <w:rFonts w:cs="Arial"/>
          <w:szCs w:val="22"/>
        </w:rPr>
        <w:t>3: Cấu hình của các thành phần mạng nội bộ (ví dụ: bộ định tuyến) phải được kiểm tra định kỳ để đảm bảo tính tuân thủ với các yêu cầu do TSP quy định.</w:t>
      </w:r>
    </w:p>
    <w:p w:rsidR="00F61C0D" w:rsidRPr="00A70B0B" w:rsidRDefault="00E76D94" w:rsidP="00915146">
      <w:pPr>
        <w:spacing w:before="120" w:after="120" w:line="288" w:lineRule="auto"/>
        <w:rPr>
          <w:rFonts w:cs="Arial"/>
          <w:szCs w:val="22"/>
        </w:rPr>
      </w:pPr>
      <w:r w:rsidRPr="00A70B0B">
        <w:rPr>
          <w:rFonts w:cs="Arial"/>
          <w:szCs w:val="22"/>
        </w:rPr>
        <w:t>6.5.5.</w:t>
      </w:r>
      <w:r w:rsidR="00F61C0D" w:rsidRPr="00A70B0B">
        <w:rPr>
          <w:rFonts w:cs="Arial"/>
          <w:szCs w:val="22"/>
        </w:rPr>
        <w:t>4: TSP phải bắt buộc á</w:t>
      </w:r>
      <w:r w:rsidRPr="00A70B0B">
        <w:rPr>
          <w:rFonts w:cs="Arial"/>
          <w:szCs w:val="22"/>
        </w:rPr>
        <w:t xml:space="preserve">p dụng xác thực đa yếu tố </w:t>
      </w:r>
      <w:r w:rsidR="00F61C0D" w:rsidRPr="00A70B0B">
        <w:rPr>
          <w:rFonts w:cs="Arial"/>
          <w:szCs w:val="22"/>
        </w:rPr>
        <w:t>cho tất cả các tài khoản có khả năng trực tiếp th</w:t>
      </w:r>
      <w:r w:rsidR="00544540">
        <w:rPr>
          <w:rFonts w:cs="Arial"/>
          <w:szCs w:val="22"/>
        </w:rPr>
        <w:t>ực hiện việc cấp phát chứng thư chữ ký số.</w:t>
      </w:r>
    </w:p>
    <w:p w:rsidR="00F61C0D" w:rsidRPr="00A70B0B" w:rsidRDefault="00E76D94" w:rsidP="00915146">
      <w:pPr>
        <w:spacing w:before="120" w:after="120" w:line="288" w:lineRule="auto"/>
        <w:rPr>
          <w:rFonts w:cs="Arial"/>
          <w:szCs w:val="22"/>
        </w:rPr>
      </w:pPr>
      <w:r w:rsidRPr="00A70B0B">
        <w:rPr>
          <w:rFonts w:cs="Arial"/>
          <w:szCs w:val="22"/>
        </w:rPr>
        <w:lastRenderedPageBreak/>
        <w:t>6.5.5.</w:t>
      </w:r>
      <w:r w:rsidR="00F61C0D" w:rsidRPr="00A70B0B">
        <w:rPr>
          <w:rFonts w:cs="Arial"/>
          <w:szCs w:val="22"/>
        </w:rPr>
        <w:t>5: Ứng dụng p</w:t>
      </w:r>
      <w:r w:rsidRPr="00A70B0B">
        <w:rPr>
          <w:rFonts w:cs="Arial"/>
          <w:szCs w:val="22"/>
        </w:rPr>
        <w:t xml:space="preserve">hổ biến/công bố </w:t>
      </w:r>
      <w:r w:rsidR="00F61C0D" w:rsidRPr="00A70B0B">
        <w:rPr>
          <w:rFonts w:cs="Arial"/>
          <w:szCs w:val="22"/>
        </w:rPr>
        <w:t>phải thực thi kiểm soát truy cập đối với mọi nỗ lực nhằm thêm hoặc xóa chứng thư</w:t>
      </w:r>
      <w:r w:rsidR="00544540">
        <w:rPr>
          <w:rFonts w:cs="Arial"/>
          <w:szCs w:val="22"/>
        </w:rPr>
        <w:t xml:space="preserve"> chữ ký số</w:t>
      </w:r>
      <w:r w:rsidR="00F61C0D" w:rsidRPr="00A70B0B">
        <w:rPr>
          <w:rFonts w:cs="Arial"/>
          <w:szCs w:val="22"/>
        </w:rPr>
        <w:t xml:space="preserve"> và sửa đổi các thông tin liên quan khác.</w:t>
      </w:r>
    </w:p>
    <w:p w:rsidR="00215555" w:rsidRPr="00A70B0B" w:rsidRDefault="00215555" w:rsidP="003E3A2B">
      <w:pPr>
        <w:widowControl w:val="0"/>
        <w:spacing w:before="120" w:after="120" w:line="288" w:lineRule="auto"/>
        <w:rPr>
          <w:rFonts w:cs="Arial"/>
          <w:szCs w:val="22"/>
        </w:rPr>
      </w:pPr>
      <w:r w:rsidRPr="00A70B0B">
        <w:rPr>
          <w:rFonts w:cs="Arial"/>
          <w:szCs w:val="22"/>
        </w:rPr>
        <w:t xml:space="preserve">6.5.5.6: Ứng dụng quản lý trạng thái thu hồi phải thực thi kiểm soát truy cập đối với mọi nỗ lực nhằm sửa đổi thông tin trạng thái </w:t>
      </w:r>
      <w:r w:rsidR="00544540">
        <w:rPr>
          <w:rFonts w:cs="Arial"/>
          <w:szCs w:val="22"/>
        </w:rPr>
        <w:t>thu hồi chứng thư chữ ký số.</w:t>
      </w:r>
    </w:p>
    <w:p w:rsidR="00215555" w:rsidRPr="00A70B0B" w:rsidRDefault="00215555" w:rsidP="003E3A2B">
      <w:pPr>
        <w:widowControl w:val="0"/>
        <w:spacing w:before="120" w:after="120" w:line="288" w:lineRule="auto"/>
        <w:rPr>
          <w:rFonts w:cs="Arial"/>
          <w:szCs w:val="22"/>
        </w:rPr>
      </w:pPr>
      <w:r w:rsidRPr="00A70B0B">
        <w:rPr>
          <w:rFonts w:cs="Arial"/>
          <w:szCs w:val="22"/>
        </w:rPr>
        <w:t>6.5.5.7: Phải cung cấp các phương tiện giám sát liên tục và cảnh báo để cho phép TSP phát hiện, ghi nhận và phản ứng kịp thời đối với bất kỳ nỗ lực trái phép và/hoặc bất thường nào nhằm truy cập vào các tài nguyên của hệ thống.</w:t>
      </w:r>
    </w:p>
    <w:p w:rsidR="00215555" w:rsidRPr="00A70B0B" w:rsidRDefault="00215555" w:rsidP="00915146">
      <w:pPr>
        <w:spacing w:before="120" w:after="120" w:line="288" w:lineRule="auto"/>
        <w:rPr>
          <w:rFonts w:cs="Arial"/>
          <w:szCs w:val="22"/>
        </w:rPr>
      </w:pPr>
      <w:r w:rsidRPr="00A70B0B">
        <w:rPr>
          <w:rFonts w:cs="Arial"/>
          <w:szCs w:val="22"/>
        </w:rPr>
        <w:t>Ví dụ: Việc này có thể sử dụng hệ thống phát hiện xâm nhập (IDS), giám sát kiểm soát truy cập và các phương tiện cảnh báo.</w:t>
      </w:r>
    </w:p>
    <w:p w:rsidR="003D2938" w:rsidRPr="00A70B0B" w:rsidRDefault="003D2938" w:rsidP="00915146">
      <w:pPr>
        <w:spacing w:before="120" w:after="120" w:line="288" w:lineRule="auto"/>
        <w:rPr>
          <w:rFonts w:cs="Arial"/>
          <w:b/>
        </w:rPr>
      </w:pPr>
      <w:r w:rsidRPr="00A70B0B">
        <w:rPr>
          <w:rFonts w:cs="Arial"/>
          <w:b/>
        </w:rPr>
        <w:t>6.5.6 Kiểm soát an ninh vòng đời</w:t>
      </w:r>
    </w:p>
    <w:p w:rsidR="003D2938" w:rsidRPr="00A70B0B" w:rsidRDefault="003D2938" w:rsidP="00915146">
      <w:pPr>
        <w:spacing w:before="120" w:after="120" w:line="288" w:lineRule="auto"/>
        <w:rPr>
          <w:rFonts w:cs="Arial"/>
        </w:rPr>
      </w:pPr>
      <w:r w:rsidRPr="00A70B0B">
        <w:rPr>
          <w:rFonts w:cs="Arial"/>
        </w:rPr>
        <w:t xml:space="preserve">6.5.6.1: Các yêu cầu được xác định trong điều khoản 7.7 của tiêu chuẩn </w:t>
      </w:r>
      <w:r w:rsidR="00A70B0B" w:rsidRPr="00A70B0B">
        <w:rPr>
          <w:rFonts w:cs="Arial"/>
        </w:rPr>
        <w:t>TCVN: 14618:</w:t>
      </w:r>
      <w:proofErr w:type="gramStart"/>
      <w:r w:rsidR="00A70B0B" w:rsidRPr="00A70B0B">
        <w:rPr>
          <w:rFonts w:cs="Arial"/>
        </w:rPr>
        <w:t xml:space="preserve">2026 </w:t>
      </w:r>
      <w:r w:rsidRPr="00A70B0B">
        <w:rPr>
          <w:rFonts w:cs="Arial"/>
        </w:rPr>
        <w:t xml:space="preserve"> phải</w:t>
      </w:r>
      <w:proofErr w:type="gramEnd"/>
      <w:r w:rsidRPr="00A70B0B">
        <w:rPr>
          <w:rFonts w:cs="Arial"/>
        </w:rPr>
        <w:t xml:space="preserve"> được áp dụng cho tất cả các thành phần dịch vụ.</w:t>
      </w:r>
    </w:p>
    <w:p w:rsidR="003D2938" w:rsidRPr="00A70B0B" w:rsidRDefault="003D2938" w:rsidP="00915146">
      <w:pPr>
        <w:spacing w:before="120" w:after="120" w:line="288" w:lineRule="auto"/>
        <w:rPr>
          <w:rFonts w:cs="Arial"/>
        </w:rPr>
      </w:pPr>
      <w:r w:rsidRPr="00A70B0B">
        <w:rPr>
          <w:rFonts w:cs="Arial"/>
        </w:rPr>
        <w:t>Ngoài ra, các yêu cầu cụ thể sau đây sẽ được áp dụng:</w:t>
      </w:r>
    </w:p>
    <w:p w:rsidR="003D2938" w:rsidRPr="00A70B0B" w:rsidRDefault="003D2938" w:rsidP="00915146">
      <w:pPr>
        <w:spacing w:before="120" w:after="120" w:line="288" w:lineRule="auto"/>
        <w:rPr>
          <w:rFonts w:cs="Arial"/>
        </w:rPr>
      </w:pPr>
      <w:r w:rsidRPr="00A70B0B">
        <w:rPr>
          <w:rFonts w:cs="Arial"/>
        </w:rPr>
        <w:t>6.5.6.2: Các nhu cầu về năng lực hệ thống phải được giám sát và phải thực hiện dự báo về các yêu cầu năng lực trong tương lai để đảm bảo luôn có đủ năng lượng xử lý và dung lượng lưu trữ cần thiết.</w:t>
      </w:r>
    </w:p>
    <w:p w:rsidR="00911B96" w:rsidRPr="00A70B0B" w:rsidRDefault="00911B96" w:rsidP="00915146">
      <w:pPr>
        <w:spacing w:before="120" w:after="120" w:line="288" w:lineRule="auto"/>
        <w:rPr>
          <w:rFonts w:cs="Arial"/>
          <w:b/>
          <w:szCs w:val="22"/>
        </w:rPr>
      </w:pPr>
      <w:r w:rsidRPr="00A70B0B">
        <w:rPr>
          <w:rFonts w:cs="Arial"/>
          <w:b/>
          <w:szCs w:val="22"/>
        </w:rPr>
        <w:t xml:space="preserve">6.5.7 Kiểm soát </w:t>
      </w:r>
      <w:r w:rsidR="00562CC3" w:rsidRPr="00A70B0B">
        <w:rPr>
          <w:rFonts w:cs="Arial"/>
          <w:b/>
          <w:szCs w:val="22"/>
        </w:rPr>
        <w:t>an toàn thông tin</w:t>
      </w:r>
    </w:p>
    <w:p w:rsidR="00911B96" w:rsidRPr="00A70B0B" w:rsidRDefault="00911B96" w:rsidP="00915146">
      <w:pPr>
        <w:spacing w:before="120" w:after="120" w:line="288" w:lineRule="auto"/>
        <w:rPr>
          <w:rFonts w:cs="Arial"/>
          <w:szCs w:val="22"/>
        </w:rPr>
      </w:pPr>
      <w:r w:rsidRPr="00A70B0B">
        <w:rPr>
          <w:rFonts w:cs="Arial"/>
          <w:szCs w:val="22"/>
        </w:rPr>
        <w:t xml:space="preserve">6.5.7.1: Các yêu cầu được xác định trong </w:t>
      </w:r>
      <w:r w:rsidR="00A70B0B" w:rsidRPr="00A70B0B">
        <w:rPr>
          <w:rFonts w:cs="Arial"/>
          <w:szCs w:val="22"/>
        </w:rPr>
        <w:t>TCVN: 14618:2026</w:t>
      </w:r>
      <w:r w:rsidRPr="00A70B0B">
        <w:rPr>
          <w:rFonts w:cs="Arial"/>
          <w:szCs w:val="22"/>
        </w:rPr>
        <w:t>, điều 7.8 phải được áp dụng.</w:t>
      </w:r>
    </w:p>
    <w:p w:rsidR="00911B96" w:rsidRPr="00A70B0B" w:rsidRDefault="00911B96" w:rsidP="00915146">
      <w:pPr>
        <w:spacing w:before="120" w:after="120" w:line="288" w:lineRule="auto"/>
        <w:rPr>
          <w:rFonts w:cs="Arial"/>
          <w:szCs w:val="22"/>
        </w:rPr>
      </w:pPr>
      <w:r w:rsidRPr="00A70B0B">
        <w:rPr>
          <w:rFonts w:cs="Arial"/>
          <w:szCs w:val="22"/>
        </w:rPr>
        <w:t>Ngoài ra, áp dụng các yêu cầu cụ thể sau:</w:t>
      </w:r>
    </w:p>
    <w:p w:rsidR="00911B96" w:rsidRPr="00A70B0B" w:rsidRDefault="00911B96" w:rsidP="00915146">
      <w:pPr>
        <w:spacing w:before="120" w:after="120" w:line="288" w:lineRule="auto"/>
        <w:rPr>
          <w:rFonts w:cs="Arial"/>
          <w:szCs w:val="22"/>
        </w:rPr>
      </w:pPr>
      <w:r w:rsidRPr="00A70B0B">
        <w:rPr>
          <w:rFonts w:cs="Arial"/>
          <w:szCs w:val="22"/>
        </w:rPr>
        <w:t xml:space="preserve">6.5.7.2: TSP phải duy trì và bảo vệ tất cả các hệ thống CA trong tối thiểu một vùng an toàn và phải triển khai, cấu hình quy trình an ninh nhằm bảo vệ hệ thống và các kênh truyền thông giữa các hệ thống trong vùng an toàn và vùng an ninh cao </w:t>
      </w:r>
    </w:p>
    <w:p w:rsidR="00911B96" w:rsidRPr="00A70B0B" w:rsidRDefault="00FD6DEA" w:rsidP="00915146">
      <w:pPr>
        <w:spacing w:before="120" w:after="120" w:line="288" w:lineRule="auto"/>
        <w:rPr>
          <w:rFonts w:cs="Arial"/>
          <w:szCs w:val="22"/>
        </w:rPr>
      </w:pPr>
      <w:r w:rsidRPr="00A70B0B">
        <w:rPr>
          <w:rFonts w:cs="Arial"/>
          <w:szCs w:val="22"/>
        </w:rPr>
        <w:t>6.5.7.</w:t>
      </w:r>
      <w:r w:rsidR="00911B96" w:rsidRPr="00A70B0B">
        <w:rPr>
          <w:rFonts w:cs="Arial"/>
          <w:szCs w:val="22"/>
        </w:rPr>
        <w:t>3: TSP phải cấu hình tất cả hệ thống CA bằng cách loại bỏ hoặc vô hiệu hóa tất cả các tài khoản, ứng dụng, dịch vụ, giao thức và cổng không được sử dụng trong hoạt động của CA.</w:t>
      </w:r>
    </w:p>
    <w:p w:rsidR="00911B96" w:rsidRPr="00A70B0B" w:rsidRDefault="00FD6DEA" w:rsidP="00915146">
      <w:pPr>
        <w:spacing w:before="120" w:after="120" w:line="288" w:lineRule="auto"/>
        <w:rPr>
          <w:rFonts w:cs="Arial"/>
          <w:szCs w:val="22"/>
        </w:rPr>
      </w:pPr>
      <w:r w:rsidRPr="00A70B0B">
        <w:rPr>
          <w:rFonts w:cs="Arial"/>
          <w:szCs w:val="22"/>
        </w:rPr>
        <w:t>6.5.7.</w:t>
      </w:r>
      <w:r w:rsidR="00911B96" w:rsidRPr="00A70B0B">
        <w:rPr>
          <w:rFonts w:cs="Arial"/>
          <w:szCs w:val="22"/>
        </w:rPr>
        <w:t>4: TSP chỉ được cấp quyền truy cập vào các vùng an toàn và vùng an ninh cao cho các vai trò tin cậy.</w:t>
      </w:r>
    </w:p>
    <w:p w:rsidR="003D2938" w:rsidRPr="00A70B0B" w:rsidRDefault="00FD6DEA" w:rsidP="00915146">
      <w:pPr>
        <w:spacing w:before="120" w:after="120" w:line="288" w:lineRule="auto"/>
        <w:rPr>
          <w:rFonts w:cs="Arial"/>
          <w:szCs w:val="22"/>
        </w:rPr>
      </w:pPr>
      <w:r w:rsidRPr="00A70B0B">
        <w:rPr>
          <w:rFonts w:cs="Arial"/>
          <w:szCs w:val="22"/>
        </w:rPr>
        <w:t>6.5.7.</w:t>
      </w:r>
      <w:r w:rsidR="00911B96" w:rsidRPr="00A70B0B">
        <w:rPr>
          <w:rFonts w:cs="Arial"/>
          <w:szCs w:val="22"/>
        </w:rPr>
        <w:t>5: Hệ thống Root CA phải được đặt trong vùng a</w:t>
      </w:r>
      <w:r w:rsidRPr="00A70B0B">
        <w:rPr>
          <w:rFonts w:cs="Arial"/>
          <w:szCs w:val="22"/>
        </w:rPr>
        <w:t>n ninh cao.</w:t>
      </w:r>
    </w:p>
    <w:p w:rsidR="00FD6DEA" w:rsidRPr="00A70B0B" w:rsidRDefault="00FD6DEA" w:rsidP="00915146">
      <w:pPr>
        <w:spacing w:before="120" w:after="120" w:line="288" w:lineRule="auto"/>
        <w:rPr>
          <w:rFonts w:cs="Arial"/>
          <w:b/>
        </w:rPr>
      </w:pPr>
      <w:r w:rsidRPr="00A70B0B">
        <w:rPr>
          <w:rFonts w:cs="Arial"/>
          <w:b/>
        </w:rPr>
        <w:t>6.5.8 Dấu thời gian</w:t>
      </w:r>
    </w:p>
    <w:p w:rsidR="00FD6DEA" w:rsidRPr="00A70B0B" w:rsidRDefault="00FD6DEA" w:rsidP="00915146">
      <w:pPr>
        <w:spacing w:before="120" w:after="120" w:line="288" w:lineRule="auto"/>
        <w:rPr>
          <w:rFonts w:cs="Arial"/>
        </w:rPr>
      </w:pPr>
      <w:r w:rsidRPr="00A70B0B">
        <w:rPr>
          <w:rFonts w:cs="Arial"/>
        </w:rPr>
        <w:t>Chú thích: Không thu</w:t>
      </w:r>
      <w:r w:rsidR="006110AB" w:rsidRPr="00A70B0B">
        <w:rPr>
          <w:rFonts w:cs="Arial"/>
        </w:rPr>
        <w:t>ộc phạm vi của tài liệu này</w:t>
      </w:r>
      <w:r w:rsidRPr="00A70B0B">
        <w:rPr>
          <w:rFonts w:cs="Arial"/>
        </w:rPr>
        <w:t>. Xem</w:t>
      </w:r>
      <w:r w:rsidR="006110AB" w:rsidRPr="00A70B0B">
        <w:rPr>
          <w:rFonts w:cs="Arial"/>
        </w:rPr>
        <w:t xml:space="preserve"> tại</w:t>
      </w:r>
      <w:r w:rsidRPr="00A70B0B">
        <w:rPr>
          <w:rFonts w:cs="Arial"/>
        </w:rPr>
        <w:t xml:space="preserve"> </w:t>
      </w:r>
      <w:r w:rsidRPr="00053FF6">
        <w:rPr>
          <w:rFonts w:cs="Arial"/>
        </w:rPr>
        <w:t>ETSI EN 319 421</w:t>
      </w:r>
      <w:r w:rsidR="00053FF6">
        <w:rPr>
          <w:rFonts w:cs="Arial"/>
        </w:rPr>
        <w:t xml:space="preserve"> </w:t>
      </w:r>
      <w:r w:rsidR="00562CC3" w:rsidRPr="00A70B0B">
        <w:rPr>
          <w:rFonts w:cs="Arial"/>
        </w:rPr>
        <w:t xml:space="preserve">(TCVN: XXXX 319421) </w:t>
      </w:r>
      <w:r w:rsidRPr="00A70B0B">
        <w:rPr>
          <w:rFonts w:cs="Arial"/>
        </w:rPr>
        <w:t>để biết các yêu cầu chính sách đối với TSP cung cấp dịch vụ đóng dấu thời gian</w:t>
      </w:r>
      <w:r w:rsidR="006110AB" w:rsidRPr="00A70B0B">
        <w:rPr>
          <w:rFonts w:cs="Arial"/>
        </w:rPr>
        <w:t>.</w:t>
      </w:r>
    </w:p>
    <w:p w:rsidR="00160637" w:rsidRPr="00544540" w:rsidRDefault="006110AB" w:rsidP="00B32122">
      <w:pPr>
        <w:pStyle w:val="Heading2"/>
        <w:rPr>
          <w:sz w:val="22"/>
          <w:szCs w:val="22"/>
        </w:rPr>
      </w:pPr>
      <w:bookmarkStart w:id="33" w:name="_Toc240558318"/>
      <w:r w:rsidRPr="00544540">
        <w:rPr>
          <w:sz w:val="22"/>
          <w:szCs w:val="22"/>
        </w:rPr>
        <w:t xml:space="preserve">6.6 </w:t>
      </w:r>
      <w:r w:rsidR="00160637" w:rsidRPr="00544540">
        <w:rPr>
          <w:sz w:val="22"/>
          <w:szCs w:val="22"/>
        </w:rPr>
        <w:t>Hồ sơ chứng thư</w:t>
      </w:r>
      <w:r w:rsidR="00CC03BD" w:rsidRPr="00544540">
        <w:rPr>
          <w:sz w:val="22"/>
          <w:szCs w:val="22"/>
        </w:rPr>
        <w:t xml:space="preserve"> chữ ký số, giao thức kiểm tra chứng thư chữ ký số</w:t>
      </w:r>
      <w:r w:rsidR="00160637" w:rsidRPr="00544540">
        <w:rPr>
          <w:sz w:val="22"/>
          <w:szCs w:val="22"/>
        </w:rPr>
        <w:t xml:space="preserve"> trực tuyến</w:t>
      </w:r>
      <w:bookmarkEnd w:id="33"/>
    </w:p>
    <w:p w:rsidR="00160637" w:rsidRPr="00A70B0B" w:rsidRDefault="00CC03BD" w:rsidP="00915146">
      <w:pPr>
        <w:spacing w:before="120" w:after="120" w:line="288" w:lineRule="auto"/>
        <w:rPr>
          <w:rFonts w:cs="Arial"/>
          <w:b/>
        </w:rPr>
      </w:pPr>
      <w:r w:rsidRPr="00A70B0B">
        <w:rPr>
          <w:rFonts w:cs="Arial"/>
          <w:b/>
        </w:rPr>
        <w:t>6.6.1 Hồ sơ chứng thư chữ ký số</w:t>
      </w:r>
    </w:p>
    <w:p w:rsidR="00160637" w:rsidRPr="00A70B0B" w:rsidRDefault="00E3397E" w:rsidP="00915146">
      <w:pPr>
        <w:spacing w:before="120" w:after="120" w:line="288" w:lineRule="auto"/>
        <w:rPr>
          <w:rFonts w:cs="Arial"/>
        </w:rPr>
      </w:pPr>
      <w:r>
        <w:rPr>
          <w:rFonts w:cs="Arial"/>
        </w:rPr>
        <w:t>6.6.1.1</w:t>
      </w:r>
      <w:r w:rsidR="00160637" w:rsidRPr="00A70B0B">
        <w:rPr>
          <w:rFonts w:cs="Arial"/>
        </w:rPr>
        <w:t xml:space="preserve"> Các chứng thư</w:t>
      </w:r>
      <w:r w:rsidR="00544540">
        <w:rPr>
          <w:rFonts w:cs="Arial"/>
        </w:rPr>
        <w:t xml:space="preserve"> chữ ký số</w:t>
      </w:r>
      <w:r w:rsidR="00160637" w:rsidRPr="00A70B0B">
        <w:rPr>
          <w:rFonts w:cs="Arial"/>
        </w:rPr>
        <w:t xml:space="preserve"> phải đáp ứng các yêu cầu được quy định trong ISO/IEC 9594-8 hoặc IETF RFC 5280.</w:t>
      </w:r>
    </w:p>
    <w:p w:rsidR="00160637" w:rsidRPr="00A70B0B" w:rsidRDefault="00E3397E" w:rsidP="00915146">
      <w:pPr>
        <w:spacing w:before="120" w:after="120" w:line="288" w:lineRule="auto"/>
        <w:rPr>
          <w:rFonts w:cs="Arial"/>
        </w:rPr>
      </w:pPr>
      <w:r>
        <w:rPr>
          <w:rFonts w:cs="Arial"/>
        </w:rPr>
        <w:t>6.6.1.2</w:t>
      </w:r>
      <w:r w:rsidR="00160637" w:rsidRPr="00A70B0B">
        <w:rPr>
          <w:rFonts w:cs="Arial"/>
        </w:rPr>
        <w:t xml:space="preserve"> Chứng thư</w:t>
      </w:r>
      <w:r w:rsidR="00544540">
        <w:rPr>
          <w:rFonts w:cs="Arial"/>
        </w:rPr>
        <w:t xml:space="preserve"> chữ ký số</w:t>
      </w:r>
      <w:r w:rsidR="00160637" w:rsidRPr="00A70B0B">
        <w:rPr>
          <w:rFonts w:cs="Arial"/>
        </w:rPr>
        <w:t xml:space="preserve"> phải được cấp theo hồ sơ chứng thư liên quan:</w:t>
      </w:r>
    </w:p>
    <w:p w:rsidR="00160637" w:rsidRPr="00A70B0B" w:rsidRDefault="00160637" w:rsidP="00915146">
      <w:pPr>
        <w:spacing w:before="120" w:after="120" w:line="288" w:lineRule="auto"/>
        <w:ind w:firstLine="720"/>
        <w:rPr>
          <w:rFonts w:cs="Arial"/>
        </w:rPr>
      </w:pPr>
      <w:r w:rsidRPr="00A70B0B">
        <w:rPr>
          <w:rFonts w:cs="Arial"/>
        </w:rPr>
        <w:t>- [LCP, NCP và NCP+] đối với chứng thư cấp cho c</w:t>
      </w:r>
      <w:r w:rsidR="00E3397E">
        <w:rPr>
          <w:rFonts w:cs="Arial"/>
        </w:rPr>
        <w:t xml:space="preserve">á nhân (không bao gồm chứng thư chữ kys số cho </w:t>
      </w:r>
      <w:r w:rsidRPr="00A70B0B">
        <w:rPr>
          <w:rFonts w:cs="Arial"/>
        </w:rPr>
        <w:t>website): theo ETSI EN 319 412-2.</w:t>
      </w:r>
    </w:p>
    <w:p w:rsidR="00160637" w:rsidRPr="00A70B0B" w:rsidRDefault="00160637" w:rsidP="00915146">
      <w:pPr>
        <w:spacing w:before="120" w:after="120" w:line="288" w:lineRule="auto"/>
        <w:ind w:firstLine="720"/>
        <w:rPr>
          <w:rFonts w:cs="Arial"/>
        </w:rPr>
      </w:pPr>
      <w:r w:rsidRPr="00A70B0B">
        <w:rPr>
          <w:rFonts w:cs="Arial"/>
        </w:rPr>
        <w:t xml:space="preserve">- [LCP, NCP và NCP+] đối với chứng thư cấp cho pháp nhân (không bao gồm chứng thư </w:t>
      </w:r>
      <w:r w:rsidR="00E3397E">
        <w:rPr>
          <w:rFonts w:cs="Arial"/>
        </w:rPr>
        <w:t xml:space="preserve">chữ ký số cho </w:t>
      </w:r>
      <w:r w:rsidRPr="00A70B0B">
        <w:rPr>
          <w:rFonts w:cs="Arial"/>
        </w:rPr>
        <w:t>website): theo ETSI EN 319 412-3.</w:t>
      </w:r>
    </w:p>
    <w:p w:rsidR="00160637" w:rsidRPr="00A70B0B" w:rsidRDefault="00160637" w:rsidP="00915146">
      <w:pPr>
        <w:spacing w:before="120" w:after="120" w:line="288" w:lineRule="auto"/>
        <w:ind w:firstLine="720"/>
        <w:rPr>
          <w:rFonts w:cs="Arial"/>
        </w:rPr>
      </w:pPr>
      <w:r w:rsidRPr="00A70B0B">
        <w:rPr>
          <w:rFonts w:cs="Arial"/>
        </w:rPr>
        <w:lastRenderedPageBreak/>
        <w:t>- [OVCP], [IVCP], [DVCP], [EVCP], và [LCP], [NCP], [NCP+] đối với chứng thư</w:t>
      </w:r>
      <w:r w:rsidR="00E3397E">
        <w:rPr>
          <w:rFonts w:cs="Arial"/>
        </w:rPr>
        <w:t xml:space="preserve"> chữ ký số</w:t>
      </w:r>
      <w:r w:rsidRPr="00A70B0B">
        <w:rPr>
          <w:rFonts w:cs="Arial"/>
        </w:rPr>
        <w:t xml:space="preserve"> cho website hoặc thiết bị: theo ETSI EN 319 412-4.</w:t>
      </w:r>
    </w:p>
    <w:p w:rsidR="006110AB" w:rsidRPr="00A70B0B" w:rsidRDefault="00E3397E" w:rsidP="00915146">
      <w:pPr>
        <w:spacing w:before="120" w:after="120" w:line="288" w:lineRule="auto"/>
        <w:rPr>
          <w:rFonts w:cs="Arial"/>
        </w:rPr>
      </w:pPr>
      <w:r>
        <w:rPr>
          <w:rFonts w:cs="Arial"/>
        </w:rPr>
        <w:t>6.6.1.3</w:t>
      </w:r>
      <w:r w:rsidR="00160637" w:rsidRPr="00A70B0B">
        <w:rPr>
          <w:rFonts w:cs="Arial"/>
        </w:rPr>
        <w:t xml:space="preserve"> TSP phát hành chứng thư</w:t>
      </w:r>
      <w:r>
        <w:rPr>
          <w:rFonts w:cs="Arial"/>
        </w:rPr>
        <w:t xml:space="preserve"> chữ ký số</w:t>
      </w:r>
      <w:r w:rsidR="00160637" w:rsidRPr="00A70B0B">
        <w:rPr>
          <w:rFonts w:cs="Arial"/>
        </w:rPr>
        <w:t xml:space="preserve"> ngắn hạn nên sử dụng phần mở rộng ext-etsi-valassuredST-</w:t>
      </w:r>
      <w:r w:rsidR="00160637" w:rsidRPr="00053FF6">
        <w:rPr>
          <w:rFonts w:cs="Arial"/>
          <w:spacing w:val="-4"/>
        </w:rPr>
        <w:t>certs được định nghĩa trong ETSI TS 119 412-1 đối với các chứng thư</w:t>
      </w:r>
      <w:r>
        <w:rPr>
          <w:rFonts w:cs="Arial"/>
          <w:spacing w:val="-4"/>
        </w:rPr>
        <w:t xml:space="preserve"> chữ ký số</w:t>
      </w:r>
      <w:r w:rsidR="00160637" w:rsidRPr="00053FF6">
        <w:rPr>
          <w:rFonts w:cs="Arial"/>
          <w:spacing w:val="-4"/>
        </w:rPr>
        <w:t xml:space="preserve"> ngắn hạn không thể thu hồi.</w:t>
      </w:r>
    </w:p>
    <w:p w:rsidR="00FF076D" w:rsidRPr="00A70B0B" w:rsidRDefault="00E3397E" w:rsidP="00915146">
      <w:pPr>
        <w:spacing w:before="120" w:after="120" w:line="288" w:lineRule="auto"/>
        <w:rPr>
          <w:rFonts w:cs="Arial"/>
        </w:rPr>
      </w:pPr>
      <w:r>
        <w:rPr>
          <w:rFonts w:cs="Arial"/>
        </w:rPr>
        <w:t>6.6.1.4</w:t>
      </w:r>
      <w:r w:rsidR="00FF076D" w:rsidRPr="00A70B0B">
        <w:rPr>
          <w:rFonts w:cs="Arial"/>
        </w:rPr>
        <w:t xml:space="preserve"> TSP phát hành chứng thư</w:t>
      </w:r>
      <w:r>
        <w:rPr>
          <w:rFonts w:cs="Arial"/>
        </w:rPr>
        <w:t xml:space="preserve"> chữ ký số</w:t>
      </w:r>
      <w:r w:rsidR="00FF076D" w:rsidRPr="00A70B0B">
        <w:rPr>
          <w:rFonts w:cs="Arial"/>
        </w:rPr>
        <w:t xml:space="preserve"> ngắn hạn không được sử dụng </w:t>
      </w:r>
      <w:r w:rsidR="00DF4CBB" w:rsidRPr="00A70B0B">
        <w:rPr>
          <w:rFonts w:cs="Arial"/>
        </w:rPr>
        <w:t xml:space="preserve">phần mở rộng </w:t>
      </w:r>
      <w:r w:rsidR="00FF076D" w:rsidRPr="00A70B0B">
        <w:rPr>
          <w:rFonts w:cs="Arial"/>
        </w:rPr>
        <w:t xml:space="preserve">ext-etsi-valassuredST-certs được định nghĩa trong ETSI TS 119 412-1 đối với các chứng thư </w:t>
      </w:r>
      <w:r>
        <w:rPr>
          <w:rFonts w:cs="Arial"/>
        </w:rPr>
        <w:t xml:space="preserve">chữ ký số </w:t>
      </w:r>
      <w:r w:rsidR="00FF076D" w:rsidRPr="00A70B0B">
        <w:rPr>
          <w:rFonts w:cs="Arial"/>
        </w:rPr>
        <w:t>ngắn hạn có thể thu hồi.</w:t>
      </w:r>
    </w:p>
    <w:p w:rsidR="00FF076D" w:rsidRPr="00A70B0B" w:rsidRDefault="00DF4CBB" w:rsidP="00915146">
      <w:pPr>
        <w:spacing w:before="120" w:after="120" w:line="288" w:lineRule="auto"/>
        <w:rPr>
          <w:rFonts w:cs="Arial"/>
        </w:rPr>
      </w:pPr>
      <w:r w:rsidRPr="00A70B0B">
        <w:rPr>
          <w:rFonts w:cs="Arial"/>
        </w:rPr>
        <w:t>6.6.1.</w:t>
      </w:r>
      <w:r w:rsidR="00E3397E">
        <w:rPr>
          <w:rFonts w:cs="Arial"/>
        </w:rPr>
        <w:t>5</w:t>
      </w:r>
      <w:r w:rsidR="00FF076D" w:rsidRPr="00A70B0B">
        <w:rPr>
          <w:rFonts w:cs="Arial"/>
        </w:rPr>
        <w:t xml:space="preserve"> TSP không được sử dụng phần mở rộng ext-etsi-valassured-ST-certs được định nghĩa </w:t>
      </w:r>
      <w:r w:rsidR="00FF076D" w:rsidRPr="00E3397E">
        <w:rPr>
          <w:rFonts w:cs="Arial"/>
          <w:spacing w:val="-6"/>
        </w:rPr>
        <w:t>trong ETSI TS 119 412-1 trong các chứng thư</w:t>
      </w:r>
      <w:r w:rsidR="00E3397E" w:rsidRPr="00E3397E">
        <w:rPr>
          <w:rFonts w:cs="Arial"/>
          <w:spacing w:val="-6"/>
        </w:rPr>
        <w:t xml:space="preserve"> chữ </w:t>
      </w:r>
      <w:proofErr w:type="gramStart"/>
      <w:r w:rsidR="00E3397E" w:rsidRPr="00E3397E">
        <w:rPr>
          <w:rFonts w:cs="Arial"/>
          <w:spacing w:val="-6"/>
        </w:rPr>
        <w:t xml:space="preserve">ký </w:t>
      </w:r>
      <w:r w:rsidR="00FF076D" w:rsidRPr="00E3397E">
        <w:rPr>
          <w:rFonts w:cs="Arial"/>
          <w:spacing w:val="-6"/>
        </w:rPr>
        <w:t xml:space="preserve"> không</w:t>
      </w:r>
      <w:proofErr w:type="gramEnd"/>
      <w:r w:rsidR="00FF076D" w:rsidRPr="00E3397E">
        <w:rPr>
          <w:rFonts w:cs="Arial"/>
          <w:spacing w:val="-6"/>
        </w:rPr>
        <w:t xml:space="preserve"> phải là chứng thư</w:t>
      </w:r>
      <w:r w:rsidR="00E3397E" w:rsidRPr="00E3397E">
        <w:rPr>
          <w:rFonts w:cs="Arial"/>
          <w:spacing w:val="-6"/>
        </w:rPr>
        <w:t xml:space="preserve"> chữ ký số</w:t>
      </w:r>
      <w:r w:rsidR="00FF076D" w:rsidRPr="00E3397E">
        <w:rPr>
          <w:rFonts w:cs="Arial"/>
          <w:spacing w:val="-6"/>
        </w:rPr>
        <w:t xml:space="preserve"> ngắn hạn.</w:t>
      </w:r>
    </w:p>
    <w:p w:rsidR="00DF4CBB" w:rsidRPr="00A70B0B" w:rsidRDefault="00FF076D" w:rsidP="00915146">
      <w:pPr>
        <w:spacing w:before="120" w:after="120" w:line="288" w:lineRule="auto"/>
        <w:rPr>
          <w:rFonts w:cs="Arial"/>
          <w:b/>
        </w:rPr>
      </w:pPr>
      <w:r w:rsidRPr="00A70B0B">
        <w:rPr>
          <w:rFonts w:cs="Arial"/>
          <w:b/>
        </w:rPr>
        <w:t xml:space="preserve">6.6.2 Hồ sơ CRL </w:t>
      </w:r>
    </w:p>
    <w:p w:rsidR="00FF076D" w:rsidRPr="00A70B0B" w:rsidRDefault="004E1874" w:rsidP="00915146">
      <w:pPr>
        <w:spacing w:before="120" w:after="120" w:line="288" w:lineRule="auto"/>
        <w:rPr>
          <w:rFonts w:cs="Arial"/>
        </w:rPr>
      </w:pPr>
      <w:r w:rsidRPr="00A70B0B">
        <w:rPr>
          <w:rFonts w:cs="Arial"/>
        </w:rPr>
        <w:t>6.6.2.</w:t>
      </w:r>
      <w:r w:rsidR="00E3397E">
        <w:rPr>
          <w:rFonts w:cs="Arial"/>
        </w:rPr>
        <w:t>1</w:t>
      </w:r>
      <w:r w:rsidR="00FF076D" w:rsidRPr="00A70B0B">
        <w:rPr>
          <w:rFonts w:cs="Arial"/>
        </w:rPr>
        <w:t xml:space="preserve"> CRL phải tuân theo định nghĩa trong ISO/IEC 9594-8 hoặc IETF RFC 5280.</w:t>
      </w:r>
    </w:p>
    <w:p w:rsidR="004E1874" w:rsidRPr="00A70B0B" w:rsidRDefault="004E1874" w:rsidP="00915146">
      <w:pPr>
        <w:spacing w:before="120" w:after="120" w:line="288" w:lineRule="auto"/>
        <w:rPr>
          <w:rFonts w:cs="Arial"/>
          <w:b/>
        </w:rPr>
      </w:pPr>
      <w:r w:rsidRPr="00A70B0B">
        <w:rPr>
          <w:rFonts w:cs="Arial"/>
          <w:b/>
        </w:rPr>
        <w:t>6.6.3 Giao thức kiểm tra t</w:t>
      </w:r>
      <w:r w:rsidR="00D10FB4" w:rsidRPr="00A70B0B">
        <w:rPr>
          <w:rFonts w:cs="Arial"/>
          <w:b/>
        </w:rPr>
        <w:t>r</w:t>
      </w:r>
      <w:r w:rsidRPr="00A70B0B">
        <w:rPr>
          <w:rFonts w:cs="Arial"/>
          <w:b/>
        </w:rPr>
        <w:t xml:space="preserve">ạng thái chứng thư </w:t>
      </w:r>
      <w:r w:rsidR="00CC03BD" w:rsidRPr="00A70B0B">
        <w:rPr>
          <w:rFonts w:cs="Arial"/>
          <w:b/>
        </w:rPr>
        <w:t xml:space="preserve">chữ ký </w:t>
      </w:r>
      <w:r w:rsidRPr="00A70B0B">
        <w:rPr>
          <w:rFonts w:cs="Arial"/>
          <w:b/>
        </w:rPr>
        <w:t>số trực tuyến</w:t>
      </w:r>
    </w:p>
    <w:p w:rsidR="004E1874" w:rsidRPr="00A70B0B" w:rsidRDefault="00E3397E" w:rsidP="00915146">
      <w:pPr>
        <w:spacing w:before="120" w:after="120" w:line="288" w:lineRule="auto"/>
        <w:rPr>
          <w:rFonts w:cs="Arial"/>
        </w:rPr>
      </w:pPr>
      <w:r>
        <w:rPr>
          <w:rFonts w:cs="Arial"/>
        </w:rPr>
        <w:t>6.6.3.1</w:t>
      </w:r>
      <w:r w:rsidR="004E1874" w:rsidRPr="00A70B0B">
        <w:rPr>
          <w:rFonts w:cs="Arial"/>
        </w:rPr>
        <w:t xml:space="preserve"> OCSP phải được định nghĩa theo IETF RFC 6960.</w:t>
      </w:r>
    </w:p>
    <w:p w:rsidR="004E1874" w:rsidRPr="00A70B0B" w:rsidRDefault="004E1874" w:rsidP="00915146">
      <w:pPr>
        <w:spacing w:before="120" w:after="120" w:line="288" w:lineRule="auto"/>
        <w:rPr>
          <w:rFonts w:cs="Arial"/>
        </w:rPr>
      </w:pPr>
      <w:r w:rsidRPr="00A70B0B">
        <w:rPr>
          <w:rFonts w:cs="Arial"/>
        </w:rPr>
        <w:t>6.6.3.1.1</w:t>
      </w:r>
      <w:r w:rsidR="00A70B0B" w:rsidRPr="00A70B0B">
        <w:rPr>
          <w:rFonts w:cs="Arial"/>
        </w:rPr>
        <w:t xml:space="preserve"> </w:t>
      </w:r>
      <w:r w:rsidRPr="00A70B0B">
        <w:rPr>
          <w:rFonts w:cs="Arial"/>
        </w:rPr>
        <w:t xml:space="preserve">TSP nên bao gồm extension OCSPnoCheck trong chứng thư </w:t>
      </w:r>
      <w:r w:rsidR="00E3397E">
        <w:rPr>
          <w:rFonts w:cs="Arial"/>
        </w:rPr>
        <w:t xml:space="preserve">chữ ký số </w:t>
      </w:r>
      <w:r w:rsidRPr="00A70B0B">
        <w:rPr>
          <w:rFonts w:cs="Arial"/>
        </w:rPr>
        <w:t>của OCSP.</w:t>
      </w:r>
    </w:p>
    <w:p w:rsidR="004E1874" w:rsidRPr="00A70B0B" w:rsidRDefault="009733DC" w:rsidP="00915146">
      <w:pPr>
        <w:spacing w:before="120" w:after="120" w:line="288" w:lineRule="auto"/>
        <w:rPr>
          <w:rFonts w:cs="Arial"/>
        </w:rPr>
      </w:pPr>
      <w:r w:rsidRPr="00A70B0B">
        <w:rPr>
          <w:rFonts w:cs="Arial"/>
        </w:rPr>
        <w:t>Chú thích</w:t>
      </w:r>
      <w:r w:rsidR="004E1874" w:rsidRPr="00A70B0B">
        <w:rPr>
          <w:rFonts w:cs="Arial"/>
        </w:rPr>
        <w:t xml:space="preserve"> 1: TSP có thể sử dụng extension id-pkix-ocsp-nocheck trong hồ sơ chứng thư</w:t>
      </w:r>
      <w:r w:rsidR="00E3397E">
        <w:rPr>
          <w:rFonts w:cs="Arial"/>
        </w:rPr>
        <w:t xml:space="preserve"> chữ ký số</w:t>
      </w:r>
      <w:r w:rsidR="004E1874" w:rsidRPr="00A70B0B">
        <w:rPr>
          <w:rFonts w:cs="Arial"/>
        </w:rPr>
        <w:t xml:space="preserve"> của OCSP responder được ủy quyền theo mô tả tại mục 4.2.2.2.1 của IETF RFC 6960. Khi đó, không cần thông tin trạng thái thu hồi để xác định trạng thái của chứng thư </w:t>
      </w:r>
      <w:r w:rsidR="001E3241">
        <w:rPr>
          <w:rFonts w:cs="Arial"/>
        </w:rPr>
        <w:t xml:space="preserve">chữ ký số </w:t>
      </w:r>
      <w:r w:rsidR="004E1874" w:rsidRPr="00A70B0B">
        <w:rPr>
          <w:rFonts w:cs="Arial"/>
        </w:rPr>
        <w:t>responder tương ứng. Tuy nhiên, điều này kéo theo rủi ro bổ sung trong đánh giá rủi ro của TSP:</w:t>
      </w:r>
    </w:p>
    <w:p w:rsidR="004E1874" w:rsidRPr="00A70B0B" w:rsidRDefault="004E1874" w:rsidP="005C7AC0">
      <w:pPr>
        <w:spacing w:before="120" w:after="120" w:line="288" w:lineRule="auto"/>
        <w:rPr>
          <w:rFonts w:cs="Arial"/>
        </w:rPr>
      </w:pPr>
      <w:r w:rsidRPr="00A70B0B">
        <w:rPr>
          <w:rFonts w:cs="Arial"/>
        </w:rPr>
        <w:t xml:space="preserve">Nếu khóa của OCSP responder bị lộ, theo IETF RFC 6960 thì mức độ nghiêm trọng tương đương với việc CA bị lộ khóa.TSP phải đặc biệt chú ý quản lý khóa OCSP responder và cân nhắc giảm thời hạn chứng thư </w:t>
      </w:r>
      <w:r w:rsidR="001E3241">
        <w:rPr>
          <w:rFonts w:cs="Arial"/>
        </w:rPr>
        <w:t xml:space="preserve">chữ ký số </w:t>
      </w:r>
      <w:r w:rsidRPr="00A70B0B">
        <w:rPr>
          <w:rFonts w:cs="Arial"/>
        </w:rPr>
        <w:t>của responder.</w:t>
      </w:r>
    </w:p>
    <w:p w:rsidR="004E1874" w:rsidRPr="00A70B0B" w:rsidRDefault="004E1874" w:rsidP="005C7AC0">
      <w:pPr>
        <w:spacing w:before="120" w:after="120" w:line="288" w:lineRule="auto"/>
        <w:rPr>
          <w:rFonts w:cs="Arial"/>
        </w:rPr>
      </w:pPr>
      <w:r w:rsidRPr="00A70B0B">
        <w:rPr>
          <w:rFonts w:cs="Arial"/>
        </w:rPr>
        <w:t>Ứng dụng bên thứ ba có thể không xử lý được extension này, dẫn đến lỗi vận hành nếu không có cơ chế dự phòng như CRL, hoặc có thể dẫn đến việc vô hiệu hóa chữ ký.</w:t>
      </w:r>
    </w:p>
    <w:p w:rsidR="004E1874" w:rsidRPr="00A70B0B" w:rsidRDefault="004E1874" w:rsidP="005C7AC0">
      <w:pPr>
        <w:spacing w:before="120" w:after="120" w:line="288" w:lineRule="auto"/>
        <w:rPr>
          <w:rFonts w:cs="Arial"/>
        </w:rPr>
      </w:pPr>
      <w:r w:rsidRPr="00A70B0B">
        <w:rPr>
          <w:rFonts w:cs="Arial"/>
        </w:rPr>
        <w:t>Các nội dung này phải được mô tả trong CPS/CP.</w:t>
      </w:r>
    </w:p>
    <w:p w:rsidR="004E1874" w:rsidRPr="00B4015F" w:rsidRDefault="00DC00F1" w:rsidP="00915146">
      <w:pPr>
        <w:spacing w:before="120" w:after="120" w:line="288" w:lineRule="auto"/>
        <w:rPr>
          <w:rFonts w:cs="Arial"/>
        </w:rPr>
      </w:pPr>
      <w:r w:rsidRPr="00B4015F">
        <w:rPr>
          <w:rFonts w:cs="Arial"/>
        </w:rPr>
        <w:t>6.6.3.1 TSP không được sử dụng</w:t>
      </w:r>
      <w:r w:rsidR="004E1874" w:rsidRPr="00B4015F">
        <w:rPr>
          <w:rFonts w:cs="Arial"/>
        </w:rPr>
        <w:t xml:space="preserve"> AIA “id-ad-ocsp” trong chứng thư của OCSP responder.</w:t>
      </w:r>
    </w:p>
    <w:p w:rsidR="004E1874" w:rsidRPr="00B4015F" w:rsidRDefault="00DC00F1" w:rsidP="00915146">
      <w:pPr>
        <w:spacing w:before="120" w:after="120" w:line="288" w:lineRule="auto"/>
        <w:rPr>
          <w:rFonts w:cs="Arial"/>
        </w:rPr>
      </w:pPr>
      <w:r w:rsidRPr="00B4015F">
        <w:rPr>
          <w:rFonts w:cs="Arial"/>
        </w:rPr>
        <w:t>Chú thích</w:t>
      </w:r>
      <w:r w:rsidR="004E1874" w:rsidRPr="00B4015F">
        <w:rPr>
          <w:rFonts w:cs="Arial"/>
        </w:rPr>
        <w:t xml:space="preserve"> 2: Nhằm tránh vòng lặp khi xác thực chứng thư</w:t>
      </w:r>
      <w:r w:rsidR="001E3241">
        <w:rPr>
          <w:rFonts w:cs="Arial"/>
        </w:rPr>
        <w:t xml:space="preserve"> chữ ký số</w:t>
      </w:r>
      <w:r w:rsidR="004E1874" w:rsidRPr="00B4015F">
        <w:rPr>
          <w:rFonts w:cs="Arial"/>
        </w:rPr>
        <w:t xml:space="preserve"> OCSP responder.</w:t>
      </w:r>
    </w:p>
    <w:p w:rsidR="00DC00F1" w:rsidRPr="00B4015F" w:rsidRDefault="005C7AC0" w:rsidP="00915146">
      <w:pPr>
        <w:spacing w:before="120" w:after="120" w:line="288" w:lineRule="auto"/>
        <w:rPr>
          <w:rFonts w:cs="Arial"/>
        </w:rPr>
      </w:pPr>
      <w:r>
        <w:rPr>
          <w:rFonts w:cs="Arial"/>
        </w:rPr>
        <w:t>6.6.3.2</w:t>
      </w:r>
      <w:r w:rsidR="00DC00F1" w:rsidRPr="00B4015F">
        <w:rPr>
          <w:rFonts w:cs="Arial"/>
        </w:rPr>
        <w:t xml:space="preserve"> Nếu OCSP responder nhận được yêu cầu về trạng thái của một chứng thư </w:t>
      </w:r>
      <w:r w:rsidR="001E3241">
        <w:rPr>
          <w:rFonts w:cs="Arial"/>
        </w:rPr>
        <w:t xml:space="preserve">chữ ký số </w:t>
      </w:r>
      <w:r w:rsidR="00DC00F1" w:rsidRPr="00B4015F">
        <w:rPr>
          <w:rFonts w:cs="Arial"/>
        </w:rPr>
        <w:t>chưa từng được cấp, thì responder không được phản hồi trạng thái theo điều 2.2 của IETF RFC 6960.</w:t>
      </w:r>
    </w:p>
    <w:p w:rsidR="00DC00F1" w:rsidRPr="00B4015F" w:rsidRDefault="00DC00F1" w:rsidP="00915146">
      <w:pPr>
        <w:spacing w:before="120" w:after="120" w:line="288" w:lineRule="auto"/>
        <w:rPr>
          <w:rFonts w:cs="Arial"/>
        </w:rPr>
      </w:pPr>
      <w:r w:rsidRPr="00B4015F">
        <w:rPr>
          <w:rFonts w:cs="Arial"/>
        </w:rPr>
        <w:t xml:space="preserve">Chú thích 3: Khi đồng thời cung cấp OCSP và CRL, TSP cần cấu hình phản hồi OCSP đối với chứng thư </w:t>
      </w:r>
      <w:r w:rsidR="001E3241">
        <w:rPr>
          <w:rFonts w:cs="Arial"/>
        </w:rPr>
        <w:t xml:space="preserve">chữ ký số </w:t>
      </w:r>
      <w:r w:rsidRPr="00B4015F">
        <w:rPr>
          <w:rFonts w:cs="Arial"/>
        </w:rPr>
        <w:t>chưa được cấp theo cách phù hợp để đáp ứng yêu cầu nhất quán CSS-6.3.10-09. Cụ thể, nếu responder trả về trạng thái “revoked”, thì lý do “chưa được cấp” phải có thể nhận biết được (do chứng thư</w:t>
      </w:r>
      <w:r w:rsidR="001E3241">
        <w:rPr>
          <w:rFonts w:cs="Arial"/>
        </w:rPr>
        <w:t xml:space="preserve"> chữ ký số</w:t>
      </w:r>
      <w:r w:rsidRPr="00B4015F">
        <w:rPr>
          <w:rFonts w:cs="Arial"/>
        </w:rPr>
        <w:t xml:space="preserve"> chưa cấp sẽ không xuất hiện trong CRL).</w:t>
      </w:r>
    </w:p>
    <w:p w:rsidR="00DC00F1" w:rsidRPr="00B4015F" w:rsidRDefault="005C7AC0" w:rsidP="00915146">
      <w:pPr>
        <w:spacing w:before="120" w:after="120" w:line="288" w:lineRule="auto"/>
        <w:rPr>
          <w:rFonts w:cs="Arial"/>
        </w:rPr>
      </w:pPr>
      <w:r>
        <w:rPr>
          <w:rFonts w:cs="Arial"/>
        </w:rPr>
        <w:t>6.6.3.3</w:t>
      </w:r>
      <w:r w:rsidR="00DC00F1" w:rsidRPr="00B4015F">
        <w:rPr>
          <w:rFonts w:cs="Arial"/>
        </w:rPr>
        <w:t xml:space="preserve"> CA nên giám sát các yêu cầu như vậy đối với chứng thư chưa được cấp trên OCSP responder như một phần của quy trình ứng phó an ninh, để xác định liệu đây có phải dấu hiệu của một cuộc tấn công hay không.</w:t>
      </w:r>
    </w:p>
    <w:p w:rsidR="0064723F" w:rsidRPr="00B4015F" w:rsidRDefault="0064723F" w:rsidP="00915146">
      <w:pPr>
        <w:pStyle w:val="Heading2"/>
        <w:spacing w:before="120" w:after="120" w:line="288" w:lineRule="auto"/>
        <w:rPr>
          <w:sz w:val="22"/>
        </w:rPr>
      </w:pPr>
      <w:bookmarkStart w:id="34" w:name="_Toc240558319"/>
      <w:r w:rsidRPr="00B4015F">
        <w:rPr>
          <w:sz w:val="22"/>
        </w:rPr>
        <w:t>6.7 Kiểm toán tuân thủ và các đánh giá khác</w:t>
      </w:r>
      <w:bookmarkEnd w:id="34"/>
    </w:p>
    <w:p w:rsidR="00DC00F1" w:rsidRPr="00B4015F" w:rsidRDefault="0064723F" w:rsidP="00915146">
      <w:pPr>
        <w:spacing w:before="120" w:after="120" w:line="288" w:lineRule="auto"/>
        <w:rPr>
          <w:rFonts w:cs="Arial"/>
        </w:rPr>
      </w:pPr>
      <w:r w:rsidRPr="00B4015F">
        <w:rPr>
          <w:rFonts w:cs="Arial"/>
        </w:rPr>
        <w:t xml:space="preserve">Chú thích: tham khảo </w:t>
      </w:r>
      <w:proofErr w:type="gramStart"/>
      <w:r w:rsidRPr="00B4015F">
        <w:rPr>
          <w:rFonts w:cs="Arial"/>
        </w:rPr>
        <w:t xml:space="preserve">tại  </w:t>
      </w:r>
      <w:r w:rsidR="005C7AC0">
        <w:rPr>
          <w:rFonts w:cs="Arial"/>
        </w:rPr>
        <w:t>TCVN</w:t>
      </w:r>
      <w:proofErr w:type="gramEnd"/>
      <w:r w:rsidR="005C7AC0">
        <w:rPr>
          <w:rFonts w:cs="Arial"/>
        </w:rPr>
        <w:t>: 14618:2026</w:t>
      </w:r>
    </w:p>
    <w:p w:rsidR="00505BD6" w:rsidRPr="00B4015F" w:rsidRDefault="00505BD6" w:rsidP="00915146">
      <w:pPr>
        <w:pStyle w:val="Heading2"/>
        <w:spacing w:before="120" w:after="120" w:line="288" w:lineRule="auto"/>
        <w:rPr>
          <w:sz w:val="22"/>
        </w:rPr>
      </w:pPr>
      <w:bookmarkStart w:id="35" w:name="_Toc240558320"/>
      <w:r w:rsidRPr="00B4015F">
        <w:rPr>
          <w:sz w:val="22"/>
        </w:rPr>
        <w:lastRenderedPageBreak/>
        <w:t>6.8 Các vấn đề kinh doanh và pháp lý khác</w:t>
      </w:r>
      <w:bookmarkEnd w:id="35"/>
    </w:p>
    <w:p w:rsidR="00505BD6" w:rsidRPr="00B4015F" w:rsidRDefault="00505BD6" w:rsidP="00915146">
      <w:pPr>
        <w:spacing w:before="120" w:after="120" w:line="288" w:lineRule="auto"/>
        <w:rPr>
          <w:rFonts w:cs="Arial"/>
        </w:rPr>
      </w:pPr>
      <w:r w:rsidRPr="00B4015F">
        <w:rPr>
          <w:rFonts w:cs="Arial"/>
        </w:rPr>
        <w:t xml:space="preserve">6.8.1 Phí dịch vụ </w:t>
      </w:r>
    </w:p>
    <w:p w:rsidR="00505BD6" w:rsidRPr="00B4015F" w:rsidRDefault="00505BD6" w:rsidP="00915146">
      <w:pPr>
        <w:spacing w:before="120" w:after="120" w:line="288" w:lineRule="auto"/>
        <w:rPr>
          <w:rFonts w:cs="Arial"/>
        </w:rPr>
      </w:pPr>
      <w:r w:rsidRPr="00B4015F">
        <w:rPr>
          <w:rFonts w:cs="Arial"/>
        </w:rPr>
        <w:t>Các yêu cầu chính sách này không nhằm áp đặt bất kỳ hạn chế nào đối với việc thu phí cho các dịch vụ của TSP.</w:t>
      </w:r>
    </w:p>
    <w:p w:rsidR="00505BD6" w:rsidRPr="00B4015F" w:rsidRDefault="00505BD6" w:rsidP="00915146">
      <w:pPr>
        <w:spacing w:before="120" w:after="120" w:line="288" w:lineRule="auto"/>
        <w:rPr>
          <w:rFonts w:cs="Arial"/>
          <w:b/>
        </w:rPr>
      </w:pPr>
      <w:r w:rsidRPr="00B4015F">
        <w:rPr>
          <w:rFonts w:cs="Arial"/>
          <w:b/>
        </w:rPr>
        <w:t xml:space="preserve">6.8.2 Trách nhiệm tài chính </w:t>
      </w:r>
    </w:p>
    <w:p w:rsidR="00505BD6" w:rsidRPr="00B4015F" w:rsidRDefault="00505BD6" w:rsidP="00915146">
      <w:pPr>
        <w:spacing w:before="120" w:after="120" w:line="288" w:lineRule="auto"/>
        <w:rPr>
          <w:rFonts w:cs="Arial"/>
        </w:rPr>
      </w:pPr>
      <w:r w:rsidRPr="00B4015F">
        <w:rPr>
          <w:rFonts w:cs="Arial"/>
        </w:rPr>
        <w:t xml:space="preserve">6.8.2.1: </w:t>
      </w:r>
      <w:r w:rsidR="006F071B" w:rsidRPr="00B4015F">
        <w:rPr>
          <w:rFonts w:cs="Arial"/>
        </w:rPr>
        <w:t>Tuân thủ theo quy định pháp luật</w:t>
      </w:r>
    </w:p>
    <w:p w:rsidR="00B857C0" w:rsidRPr="00B4015F" w:rsidRDefault="00505BD6" w:rsidP="00915146">
      <w:pPr>
        <w:spacing w:before="120" w:after="120" w:line="288" w:lineRule="auto"/>
        <w:rPr>
          <w:rFonts w:cs="Arial"/>
          <w:b/>
        </w:rPr>
      </w:pPr>
      <w:r w:rsidRPr="00B4015F">
        <w:rPr>
          <w:rFonts w:cs="Arial"/>
          <w:b/>
        </w:rPr>
        <w:t xml:space="preserve">6.8.3 Bảo mật thông tin kinh doanh </w:t>
      </w:r>
    </w:p>
    <w:p w:rsidR="0064723F" w:rsidRPr="00B4015F" w:rsidRDefault="00505BD6" w:rsidP="00915146">
      <w:pPr>
        <w:spacing w:before="120" w:after="120" w:line="288" w:lineRule="auto"/>
        <w:rPr>
          <w:rFonts w:cs="Arial"/>
        </w:rPr>
      </w:pPr>
      <w:r w:rsidRPr="00B4015F">
        <w:rPr>
          <w:rFonts w:cs="Arial"/>
        </w:rPr>
        <w:t xml:space="preserve">Không </w:t>
      </w:r>
      <w:r w:rsidR="00B857C0" w:rsidRPr="00B4015F">
        <w:rPr>
          <w:rFonts w:cs="Arial"/>
        </w:rPr>
        <w:t>quy định</w:t>
      </w:r>
    </w:p>
    <w:p w:rsidR="00FA285B" w:rsidRPr="00B4015F" w:rsidRDefault="00FA285B" w:rsidP="00915146">
      <w:pPr>
        <w:spacing w:before="120" w:after="120" w:line="288" w:lineRule="auto"/>
        <w:rPr>
          <w:rFonts w:cs="Arial"/>
          <w:b/>
        </w:rPr>
      </w:pPr>
      <w:r w:rsidRPr="00B4015F">
        <w:rPr>
          <w:rFonts w:cs="Arial"/>
          <w:b/>
        </w:rPr>
        <w:t xml:space="preserve">6.8.4 Bảo mật thông tin cá nhân </w:t>
      </w:r>
    </w:p>
    <w:p w:rsidR="00FA285B" w:rsidRPr="00B4015F" w:rsidRDefault="00FA285B" w:rsidP="00915146">
      <w:pPr>
        <w:spacing w:before="120" w:after="120" w:line="288" w:lineRule="auto"/>
        <w:rPr>
          <w:rFonts w:cs="Arial"/>
        </w:rPr>
      </w:pPr>
      <w:r w:rsidRPr="00B4015F">
        <w:rPr>
          <w:rFonts w:cs="Arial"/>
        </w:rPr>
        <w:t>6.8.4.</w:t>
      </w:r>
      <w:r w:rsidR="006F071B" w:rsidRPr="00B4015F">
        <w:rPr>
          <w:rFonts w:cs="Arial"/>
        </w:rPr>
        <w:t>1: Yêu cầu</w:t>
      </w:r>
      <w:r w:rsidRPr="00B4015F">
        <w:rPr>
          <w:rFonts w:cs="Arial"/>
        </w:rPr>
        <w:t xml:space="preserve"> 7.13</w:t>
      </w:r>
      <w:r w:rsidR="006F071B" w:rsidRPr="00B4015F">
        <w:rPr>
          <w:rFonts w:cs="Arial"/>
        </w:rPr>
        <w:t xml:space="preserve"> </w:t>
      </w:r>
      <w:r w:rsidRPr="00B4015F">
        <w:rPr>
          <w:rFonts w:cs="Arial"/>
        </w:rPr>
        <w:t xml:space="preserve">được xác định trong </w:t>
      </w:r>
      <w:r w:rsidR="00B4015F" w:rsidRPr="00B4015F">
        <w:rPr>
          <w:rFonts w:cs="Arial"/>
        </w:rPr>
        <w:t>TCVN: 14618:</w:t>
      </w:r>
      <w:proofErr w:type="gramStart"/>
      <w:r w:rsidR="00B4015F" w:rsidRPr="00B4015F">
        <w:rPr>
          <w:rFonts w:cs="Arial"/>
        </w:rPr>
        <w:t xml:space="preserve">2026 </w:t>
      </w:r>
      <w:r w:rsidRPr="00B4015F">
        <w:rPr>
          <w:rFonts w:cs="Arial"/>
        </w:rPr>
        <w:t xml:space="preserve"> phải</w:t>
      </w:r>
      <w:proofErr w:type="gramEnd"/>
      <w:r w:rsidRPr="00B4015F">
        <w:rPr>
          <w:rFonts w:cs="Arial"/>
        </w:rPr>
        <w:t xml:space="preserve"> được áp dụng.</w:t>
      </w:r>
    </w:p>
    <w:p w:rsidR="00FA285B" w:rsidRPr="00B4015F" w:rsidRDefault="00FA285B" w:rsidP="00915146">
      <w:pPr>
        <w:spacing w:before="120" w:after="120" w:line="288" w:lineRule="auto"/>
        <w:rPr>
          <w:rFonts w:cs="Arial"/>
        </w:rPr>
      </w:pPr>
      <w:r w:rsidRPr="00B4015F">
        <w:rPr>
          <w:rFonts w:cs="Arial"/>
        </w:rPr>
        <w:t>Ngoài ra, áp dụng các yêu cầu cụ thể sau:</w:t>
      </w:r>
    </w:p>
    <w:p w:rsidR="00FA285B" w:rsidRPr="00B4015F" w:rsidRDefault="00FA285B" w:rsidP="00915146">
      <w:pPr>
        <w:spacing w:before="120" w:after="120" w:line="288" w:lineRule="auto"/>
        <w:rPr>
          <w:rFonts w:cs="Arial"/>
        </w:rPr>
      </w:pPr>
      <w:r w:rsidRPr="00B4015F">
        <w:rPr>
          <w:rFonts w:cs="Arial"/>
        </w:rPr>
        <w:t>6.8.4.2: Tính bảo mật và tính toàn vẹn của dữ liệu đăng ký phải được bảo vệ, đặc biệt khi dữ liệu được trao đổi với thuê bao/chủ thể hoặc giữa các thành phần hệ thống phân tán của TSP.</w:t>
      </w:r>
    </w:p>
    <w:p w:rsidR="00FA285B" w:rsidRPr="00B4015F" w:rsidRDefault="00FA285B" w:rsidP="00915146">
      <w:pPr>
        <w:spacing w:before="120" w:after="120" w:line="288" w:lineRule="auto"/>
        <w:rPr>
          <w:rFonts w:cs="Arial"/>
        </w:rPr>
      </w:pPr>
      <w:r w:rsidRPr="00B4015F">
        <w:rPr>
          <w:rFonts w:cs="Arial"/>
        </w:rPr>
        <w:t>6.8.4.3: Một số bản ghi có thể cần được lưu trữ an toàn để đáp ứng yêu cầu pháp lý cũng như hỗ trợ các hoạt động nghiệp vụ thiết yếu (xem các điều 6.4.5 và 6.4.6).</w:t>
      </w:r>
    </w:p>
    <w:p w:rsidR="00FA285B" w:rsidRPr="00B4015F" w:rsidRDefault="00FA285B" w:rsidP="00915146">
      <w:pPr>
        <w:spacing w:before="120" w:after="120" w:line="288" w:lineRule="auto"/>
        <w:rPr>
          <w:rFonts w:cs="Arial"/>
        </w:rPr>
      </w:pPr>
      <w:r w:rsidRPr="00B4015F">
        <w:rPr>
          <w:rFonts w:cs="Arial"/>
        </w:rPr>
        <w:t>Chú thích: Các vấn đề bảo vệ dữ liệu liên quan đến các yêu cầu chính sách này được xử lý trong:</w:t>
      </w:r>
    </w:p>
    <w:p w:rsidR="00FA285B" w:rsidRPr="00B4015F" w:rsidRDefault="00FA285B" w:rsidP="00FA285B">
      <w:pPr>
        <w:spacing w:after="160" w:line="259" w:lineRule="auto"/>
        <w:ind w:firstLine="720"/>
        <w:rPr>
          <w:rFonts w:cs="Arial"/>
        </w:rPr>
      </w:pPr>
      <w:r w:rsidRPr="00B4015F">
        <w:rPr>
          <w:rFonts w:cs="Arial"/>
        </w:rPr>
        <w:t>a) đăng ký (điều 6.2.2);</w:t>
      </w:r>
    </w:p>
    <w:p w:rsidR="00FA285B" w:rsidRPr="00B4015F" w:rsidRDefault="00FA285B" w:rsidP="00FA285B">
      <w:pPr>
        <w:spacing w:after="160" w:line="259" w:lineRule="auto"/>
        <w:ind w:firstLine="720"/>
        <w:rPr>
          <w:rFonts w:cs="Arial"/>
        </w:rPr>
      </w:pPr>
      <w:r w:rsidRPr="00B4015F">
        <w:rPr>
          <w:rFonts w:cs="Arial"/>
        </w:rPr>
        <w:t xml:space="preserve">b) tính </w:t>
      </w:r>
      <w:r w:rsidR="0072269C">
        <w:rPr>
          <w:rFonts w:cs="Arial"/>
        </w:rPr>
        <w:t>bảo mật của hồ sơ (6.3.2.2 và 6.4.5.</w:t>
      </w:r>
      <w:r w:rsidRPr="00B4015F">
        <w:rPr>
          <w:rFonts w:cs="Arial"/>
        </w:rPr>
        <w:t>5);</w:t>
      </w:r>
    </w:p>
    <w:p w:rsidR="00FA285B" w:rsidRPr="00B4015F" w:rsidRDefault="00FA285B" w:rsidP="00FA285B">
      <w:pPr>
        <w:spacing w:after="160" w:line="259" w:lineRule="auto"/>
        <w:ind w:firstLine="720"/>
        <w:rPr>
          <w:rFonts w:cs="Arial"/>
        </w:rPr>
      </w:pPr>
      <w:r w:rsidRPr="00B4015F">
        <w:rPr>
          <w:rFonts w:cs="Arial"/>
        </w:rPr>
        <w:t xml:space="preserve">c) bảo vệ quyền </w:t>
      </w:r>
      <w:r w:rsidR="0072269C">
        <w:rPr>
          <w:rFonts w:cs="Arial"/>
        </w:rPr>
        <w:t>truy cập thông tin cá nhân (6.8.4.</w:t>
      </w:r>
      <w:r w:rsidRPr="00B4015F">
        <w:rPr>
          <w:rFonts w:cs="Arial"/>
        </w:rPr>
        <w:t>2);</w:t>
      </w:r>
    </w:p>
    <w:p w:rsidR="00B857C0" w:rsidRPr="00B4015F" w:rsidRDefault="00FA285B" w:rsidP="00FA285B">
      <w:pPr>
        <w:spacing w:after="160" w:line="259" w:lineRule="auto"/>
        <w:ind w:firstLine="720"/>
        <w:rPr>
          <w:rFonts w:cs="Arial"/>
        </w:rPr>
      </w:pPr>
      <w:r w:rsidRPr="00B4015F">
        <w:rPr>
          <w:rFonts w:cs="Arial"/>
        </w:rPr>
        <w:t xml:space="preserve">d) sự đồng ý của </w:t>
      </w:r>
      <w:r w:rsidR="0072269C">
        <w:rPr>
          <w:rFonts w:cs="Arial"/>
        </w:rPr>
        <w:t>người dùng (6.3.4.7 và 6.3.4.</w:t>
      </w:r>
      <w:r w:rsidRPr="00B4015F">
        <w:rPr>
          <w:rFonts w:cs="Arial"/>
        </w:rPr>
        <w:t>8).</w:t>
      </w:r>
    </w:p>
    <w:p w:rsidR="000D237B" w:rsidRPr="00B4015F" w:rsidRDefault="000D237B" w:rsidP="00915146">
      <w:pPr>
        <w:spacing w:before="120" w:after="120" w:line="288" w:lineRule="auto"/>
        <w:rPr>
          <w:rFonts w:cs="Arial"/>
          <w:b/>
        </w:rPr>
      </w:pPr>
      <w:r w:rsidRPr="00B4015F">
        <w:rPr>
          <w:rFonts w:cs="Arial"/>
          <w:b/>
        </w:rPr>
        <w:t xml:space="preserve">6.8.5 Quyền sở hữu trí tuệ </w:t>
      </w:r>
    </w:p>
    <w:p w:rsidR="000D237B" w:rsidRPr="00B4015F" w:rsidRDefault="000D237B" w:rsidP="00915146">
      <w:pPr>
        <w:spacing w:before="120" w:after="120" w:line="288" w:lineRule="auto"/>
        <w:rPr>
          <w:rFonts w:cs="Arial"/>
        </w:rPr>
      </w:pPr>
      <w:r w:rsidRPr="00B4015F">
        <w:rPr>
          <w:rFonts w:cs="Arial"/>
        </w:rPr>
        <w:t>Không áp dụng</w:t>
      </w:r>
    </w:p>
    <w:p w:rsidR="000D237B" w:rsidRPr="00B4015F" w:rsidRDefault="000D237B" w:rsidP="00915146">
      <w:pPr>
        <w:spacing w:before="120" w:after="120" w:line="288" w:lineRule="auto"/>
        <w:rPr>
          <w:rFonts w:cs="Arial"/>
          <w:b/>
        </w:rPr>
      </w:pPr>
      <w:r w:rsidRPr="00B4015F">
        <w:rPr>
          <w:rFonts w:cs="Arial"/>
          <w:b/>
        </w:rPr>
        <w:t xml:space="preserve">6.8.6 Cam kết và đảm bảo </w:t>
      </w:r>
    </w:p>
    <w:p w:rsidR="000D237B" w:rsidRPr="00B4015F" w:rsidRDefault="0072269C" w:rsidP="00915146">
      <w:pPr>
        <w:spacing w:before="120" w:after="120" w:line="288" w:lineRule="auto"/>
        <w:rPr>
          <w:rFonts w:cs="Arial"/>
        </w:rPr>
      </w:pPr>
      <w:r>
        <w:rPr>
          <w:rFonts w:cs="Arial"/>
        </w:rPr>
        <w:t>6.8.6.1</w:t>
      </w:r>
      <w:r w:rsidR="000D237B" w:rsidRPr="00B4015F">
        <w:rPr>
          <w:rFonts w:cs="Arial"/>
        </w:rPr>
        <w:t xml:space="preserve"> Không áp dụng.</w:t>
      </w:r>
    </w:p>
    <w:p w:rsidR="000D237B" w:rsidRPr="00B4015F" w:rsidRDefault="000D237B" w:rsidP="00915146">
      <w:pPr>
        <w:spacing w:before="120" w:after="120" w:line="288" w:lineRule="auto"/>
        <w:rPr>
          <w:rFonts w:cs="Arial"/>
        </w:rPr>
      </w:pPr>
      <w:r w:rsidRPr="00B4015F">
        <w:rPr>
          <w:rFonts w:cs="Arial"/>
        </w:rPr>
        <w:t>Chú thích 1: TSP chịu trách nhiệm tuân thủ các quy trình được quy định trong chính sách này, kể cả khi chức năng của TSP được thực hiện bởi bên thuê ngoài.</w:t>
      </w:r>
    </w:p>
    <w:p w:rsidR="000D237B" w:rsidRPr="00B4015F" w:rsidRDefault="0072269C" w:rsidP="00915146">
      <w:pPr>
        <w:spacing w:before="120" w:after="120" w:line="288" w:lineRule="auto"/>
        <w:rPr>
          <w:rFonts w:cs="Arial"/>
        </w:rPr>
      </w:pPr>
      <w:r>
        <w:rPr>
          <w:rFonts w:cs="Arial"/>
        </w:rPr>
        <w:t>Chú thích 2: Các yêu cầu tại 6.4.1.1 và 6.9.1.1 của tiêu chuẩn</w:t>
      </w:r>
      <w:r w:rsidR="000D237B" w:rsidRPr="00B4015F">
        <w:rPr>
          <w:rFonts w:cs="Arial"/>
        </w:rPr>
        <w:t xml:space="preserve"> này, tham chiếu các yêu cầu </w:t>
      </w:r>
      <w:r w:rsidR="00AB7FAD">
        <w:rPr>
          <w:rFonts w:cs="Arial"/>
        </w:rPr>
        <w:t>điều 6.3 và điều 7.1</w:t>
      </w:r>
      <w:r w:rsidR="000D237B" w:rsidRPr="00B4015F">
        <w:rPr>
          <w:rFonts w:cs="Arial"/>
        </w:rPr>
        <w:t xml:space="preserve"> được xác định trong </w:t>
      </w:r>
      <w:r w:rsidR="00AB7FAD">
        <w:rPr>
          <w:rFonts w:cs="Arial"/>
        </w:rPr>
        <w:t>TCVN: 14618:</w:t>
      </w:r>
      <w:proofErr w:type="gramStart"/>
      <w:r w:rsidR="00AB7FAD">
        <w:rPr>
          <w:rFonts w:cs="Arial"/>
        </w:rPr>
        <w:t xml:space="preserve">2026 </w:t>
      </w:r>
      <w:r w:rsidR="000D237B" w:rsidRPr="00B4015F">
        <w:rPr>
          <w:rFonts w:cs="Arial"/>
        </w:rPr>
        <w:t>,</w:t>
      </w:r>
      <w:proofErr w:type="gramEnd"/>
      <w:r w:rsidR="000D237B" w:rsidRPr="00B4015F">
        <w:rPr>
          <w:rFonts w:cs="Arial"/>
        </w:rPr>
        <w:t xml:space="preserve"> cũng áp dụng cho mối quan hệ giữa TSP và các nhà cung cấp thành phần dịch vụ tin cậy khi một phần hoạt động của TSP được cung cấp bởi các bên thứ ba.</w:t>
      </w:r>
    </w:p>
    <w:p w:rsidR="000D237B" w:rsidRPr="00B4015F" w:rsidRDefault="000D237B" w:rsidP="00915146">
      <w:pPr>
        <w:spacing w:before="120" w:after="120" w:line="288" w:lineRule="auto"/>
        <w:rPr>
          <w:rFonts w:cs="Arial"/>
        </w:rPr>
      </w:pPr>
      <w:r w:rsidRPr="00B4015F">
        <w:rPr>
          <w:rFonts w:cs="Arial"/>
        </w:rPr>
        <w:t>Ngoài ra, áp dụng các yêu cầu cụ thể sau:</w:t>
      </w:r>
    </w:p>
    <w:p w:rsidR="000D237B" w:rsidRPr="003E3A2B" w:rsidRDefault="000D237B" w:rsidP="00915146">
      <w:pPr>
        <w:spacing w:before="120" w:after="120" w:line="288" w:lineRule="auto"/>
        <w:rPr>
          <w:rFonts w:cs="Arial"/>
          <w:spacing w:val="-6"/>
        </w:rPr>
      </w:pPr>
      <w:r w:rsidRPr="003E3A2B">
        <w:rPr>
          <w:rFonts w:cs="Arial"/>
          <w:spacing w:val="-6"/>
        </w:rPr>
        <w:t>6.8.6.2: TSP phải cung cấp tất cả các dịch vụ chứng thực của mình phù hợp với CPS đã công bố.</w:t>
      </w:r>
    </w:p>
    <w:p w:rsidR="00E14972" w:rsidRPr="00B4015F" w:rsidRDefault="00E14972" w:rsidP="00915146">
      <w:pPr>
        <w:spacing w:before="120" w:after="120" w:line="288" w:lineRule="auto"/>
        <w:rPr>
          <w:rFonts w:cs="Arial"/>
          <w:b/>
        </w:rPr>
      </w:pPr>
      <w:r w:rsidRPr="00B4015F">
        <w:rPr>
          <w:rFonts w:cs="Arial"/>
          <w:b/>
        </w:rPr>
        <w:t>6.8.7 Tuyên bố miễn trừ bảo đảm</w:t>
      </w:r>
    </w:p>
    <w:p w:rsidR="00E14972" w:rsidRPr="00B4015F" w:rsidRDefault="00E14972" w:rsidP="00915146">
      <w:pPr>
        <w:spacing w:before="120" w:after="120" w:line="288" w:lineRule="auto"/>
        <w:rPr>
          <w:rFonts w:cs="Arial"/>
        </w:rPr>
      </w:pPr>
      <w:r w:rsidRPr="00B4015F">
        <w:rPr>
          <w:rFonts w:cs="Arial"/>
        </w:rPr>
        <w:t>Xem điều 6.8.6.</w:t>
      </w:r>
    </w:p>
    <w:p w:rsidR="00E14972" w:rsidRPr="00B4015F" w:rsidRDefault="00E14972" w:rsidP="00915146">
      <w:pPr>
        <w:spacing w:before="120" w:after="120" w:line="288" w:lineRule="auto"/>
        <w:rPr>
          <w:rFonts w:cs="Arial"/>
        </w:rPr>
      </w:pPr>
      <w:r w:rsidRPr="00B4015F">
        <w:rPr>
          <w:rFonts w:cs="Arial"/>
        </w:rPr>
        <w:t>Chú thích: Xem thêm điều A.2 để biết thông tin bổ sung.</w:t>
      </w:r>
    </w:p>
    <w:p w:rsidR="00E14972" w:rsidRPr="00B4015F" w:rsidRDefault="00E14972" w:rsidP="00915146">
      <w:pPr>
        <w:spacing w:before="120" w:after="120" w:line="288" w:lineRule="auto"/>
        <w:rPr>
          <w:rFonts w:cs="Arial"/>
          <w:b/>
        </w:rPr>
      </w:pPr>
      <w:r w:rsidRPr="00B4015F">
        <w:rPr>
          <w:rFonts w:cs="Arial"/>
          <w:b/>
        </w:rPr>
        <w:t xml:space="preserve">6.8.8 Giới hạn trách nhiệm </w:t>
      </w:r>
    </w:p>
    <w:p w:rsidR="00E14972" w:rsidRPr="00B4015F" w:rsidRDefault="00E14972" w:rsidP="00915146">
      <w:pPr>
        <w:spacing w:before="120" w:after="120" w:line="288" w:lineRule="auto"/>
        <w:rPr>
          <w:rFonts w:cs="Arial"/>
        </w:rPr>
      </w:pPr>
      <w:r w:rsidRPr="00B4015F">
        <w:rPr>
          <w:rFonts w:cs="Arial"/>
        </w:rPr>
        <w:lastRenderedPageBreak/>
        <w:t>Các giới hạn trách nhiệm được quy định trong điều khoản và điều kiện theo điều 6.9.4.</w:t>
      </w:r>
    </w:p>
    <w:p w:rsidR="000D237B" w:rsidRPr="00B4015F" w:rsidRDefault="00E14972" w:rsidP="00915146">
      <w:pPr>
        <w:spacing w:before="120" w:after="120" w:line="288" w:lineRule="auto"/>
        <w:rPr>
          <w:rFonts w:cs="Arial"/>
        </w:rPr>
      </w:pPr>
      <w:r w:rsidRPr="00B4015F">
        <w:rPr>
          <w:rFonts w:cs="Arial"/>
        </w:rPr>
        <w:t>Chú thích: Đối với TSP hoạt động tại EU, xem Điều 13 của Quy định (EU) số 910/2014 Regulation (EU) No 910/2014.</w:t>
      </w:r>
    </w:p>
    <w:p w:rsidR="009B042D" w:rsidRPr="00B4015F" w:rsidRDefault="009B042D" w:rsidP="00915146">
      <w:pPr>
        <w:spacing w:before="120" w:after="120" w:line="288" w:lineRule="auto"/>
        <w:rPr>
          <w:rFonts w:cs="Arial"/>
          <w:b/>
        </w:rPr>
      </w:pPr>
      <w:r w:rsidRPr="00B4015F">
        <w:rPr>
          <w:rFonts w:cs="Arial"/>
          <w:b/>
        </w:rPr>
        <w:t>6.8.9 Bồi thường</w:t>
      </w:r>
    </w:p>
    <w:p w:rsidR="009B042D" w:rsidRPr="00B4015F" w:rsidRDefault="009B042D" w:rsidP="00915146">
      <w:pPr>
        <w:spacing w:before="120" w:after="120" w:line="288" w:lineRule="auto"/>
        <w:rPr>
          <w:rFonts w:cs="Arial"/>
        </w:rPr>
      </w:pPr>
      <w:r w:rsidRPr="00B4015F">
        <w:rPr>
          <w:rFonts w:cs="Arial"/>
        </w:rPr>
        <w:t xml:space="preserve">Không </w:t>
      </w:r>
      <w:r w:rsidR="00DC2979" w:rsidRPr="00B4015F">
        <w:rPr>
          <w:rFonts w:cs="Arial"/>
        </w:rPr>
        <w:t>áp dụng</w:t>
      </w:r>
      <w:r w:rsidRPr="00B4015F">
        <w:rPr>
          <w:rFonts w:cs="Arial"/>
        </w:rPr>
        <w:t>.</w:t>
      </w:r>
    </w:p>
    <w:p w:rsidR="009B042D" w:rsidRPr="00B4015F" w:rsidRDefault="009B042D" w:rsidP="00915146">
      <w:pPr>
        <w:spacing w:before="120" w:after="120" w:line="288" w:lineRule="auto"/>
        <w:rPr>
          <w:rFonts w:cs="Arial"/>
          <w:b/>
        </w:rPr>
      </w:pPr>
      <w:r w:rsidRPr="00B4015F">
        <w:rPr>
          <w:rFonts w:cs="Arial"/>
          <w:b/>
        </w:rPr>
        <w:t>6.8.10 Thời hạn và chấm dứt</w:t>
      </w:r>
    </w:p>
    <w:p w:rsidR="009B042D" w:rsidRPr="00B4015F" w:rsidRDefault="009B042D" w:rsidP="00915146">
      <w:pPr>
        <w:spacing w:before="120" w:after="120" w:line="288" w:lineRule="auto"/>
        <w:rPr>
          <w:rFonts w:cs="Arial"/>
        </w:rPr>
      </w:pPr>
      <w:r w:rsidRPr="00B4015F">
        <w:rPr>
          <w:rFonts w:cs="Arial"/>
        </w:rPr>
        <w:t xml:space="preserve">Không </w:t>
      </w:r>
      <w:r w:rsidR="00DC2979" w:rsidRPr="00B4015F">
        <w:rPr>
          <w:rFonts w:cs="Arial"/>
        </w:rPr>
        <w:t>áp dụng</w:t>
      </w:r>
    </w:p>
    <w:p w:rsidR="009B042D" w:rsidRPr="00B4015F" w:rsidRDefault="009B042D" w:rsidP="00915146">
      <w:pPr>
        <w:spacing w:before="120" w:after="120" w:line="288" w:lineRule="auto"/>
        <w:rPr>
          <w:rFonts w:cs="Arial"/>
          <w:b/>
        </w:rPr>
      </w:pPr>
      <w:r w:rsidRPr="00B4015F">
        <w:rPr>
          <w:rFonts w:cs="Arial"/>
          <w:b/>
        </w:rPr>
        <w:t xml:space="preserve">6.8.11 Thông báo và trao đổi với các bên tham gia </w:t>
      </w:r>
    </w:p>
    <w:p w:rsidR="00DC2979" w:rsidRPr="00B4015F" w:rsidRDefault="00DC2979" w:rsidP="00915146">
      <w:pPr>
        <w:spacing w:before="120" w:after="120" w:line="288" w:lineRule="auto"/>
        <w:rPr>
          <w:rFonts w:cs="Arial"/>
        </w:rPr>
      </w:pPr>
      <w:r w:rsidRPr="00B4015F">
        <w:rPr>
          <w:rFonts w:cs="Arial"/>
        </w:rPr>
        <w:t>Không áp dụng</w:t>
      </w:r>
    </w:p>
    <w:p w:rsidR="009B042D" w:rsidRPr="00B4015F" w:rsidRDefault="009B042D" w:rsidP="00915146">
      <w:pPr>
        <w:spacing w:before="120" w:after="120" w:line="288" w:lineRule="auto"/>
        <w:rPr>
          <w:rFonts w:cs="Arial"/>
          <w:b/>
        </w:rPr>
      </w:pPr>
      <w:r w:rsidRPr="00B4015F">
        <w:rPr>
          <w:rFonts w:cs="Arial"/>
          <w:b/>
        </w:rPr>
        <w:t xml:space="preserve">6.8.12 Sửa đổi </w:t>
      </w:r>
    </w:p>
    <w:p w:rsidR="00DC2979" w:rsidRPr="00B4015F" w:rsidRDefault="00DC2979" w:rsidP="00915146">
      <w:pPr>
        <w:spacing w:before="120" w:after="120" w:line="288" w:lineRule="auto"/>
        <w:rPr>
          <w:rFonts w:cs="Arial"/>
        </w:rPr>
      </w:pPr>
      <w:r w:rsidRPr="00B4015F">
        <w:rPr>
          <w:rFonts w:cs="Arial"/>
        </w:rPr>
        <w:t>Không áp dụng</w:t>
      </w:r>
    </w:p>
    <w:p w:rsidR="00DC2979" w:rsidRPr="00B4015F" w:rsidRDefault="009B042D" w:rsidP="00915146">
      <w:pPr>
        <w:spacing w:before="120" w:after="120" w:line="288" w:lineRule="auto"/>
        <w:rPr>
          <w:rFonts w:cs="Arial"/>
          <w:b/>
        </w:rPr>
      </w:pPr>
      <w:r w:rsidRPr="00B4015F">
        <w:rPr>
          <w:rFonts w:cs="Arial"/>
          <w:b/>
        </w:rPr>
        <w:t xml:space="preserve">6.8.13 Quy trình giải quyết tranh chấp </w:t>
      </w:r>
    </w:p>
    <w:p w:rsidR="009B042D" w:rsidRPr="00B4015F" w:rsidRDefault="0074547F" w:rsidP="00915146">
      <w:pPr>
        <w:spacing w:before="120" w:after="120" w:line="288" w:lineRule="auto"/>
        <w:rPr>
          <w:rFonts w:cs="Arial"/>
        </w:rPr>
      </w:pPr>
      <w:r w:rsidRPr="00B4015F">
        <w:rPr>
          <w:rFonts w:cs="Arial"/>
        </w:rPr>
        <w:t>6.8.13.</w:t>
      </w:r>
      <w:r w:rsidR="009B042D" w:rsidRPr="00B4015F">
        <w:rPr>
          <w:rFonts w:cs="Arial"/>
        </w:rPr>
        <w:t xml:space="preserve">1: Mục h) của yêu cầu </w:t>
      </w:r>
      <w:r w:rsidR="00954E01">
        <w:rPr>
          <w:rFonts w:cs="Arial"/>
        </w:rPr>
        <w:t>tại điều</w:t>
      </w:r>
      <w:r w:rsidR="00E17775" w:rsidRPr="00E17775">
        <w:rPr>
          <w:rFonts w:cs="Arial"/>
        </w:rPr>
        <w:t xml:space="preserve"> 6.2</w:t>
      </w:r>
      <w:r w:rsidR="009B042D" w:rsidRPr="00E17775">
        <w:rPr>
          <w:rFonts w:cs="Arial"/>
        </w:rPr>
        <w:t xml:space="preserve"> được</w:t>
      </w:r>
      <w:r w:rsidR="009B042D" w:rsidRPr="00B4015F">
        <w:rPr>
          <w:rFonts w:cs="Arial"/>
        </w:rPr>
        <w:t xml:space="preserve"> xác định trong </w:t>
      </w:r>
      <w:r w:rsidR="00E17775" w:rsidRPr="00E17775">
        <w:rPr>
          <w:rFonts w:cs="Arial"/>
        </w:rPr>
        <w:t>TCVN: 14618:2026</w:t>
      </w:r>
      <w:r w:rsidR="009B042D" w:rsidRPr="00E17775">
        <w:rPr>
          <w:rFonts w:cs="Arial"/>
        </w:rPr>
        <w:t>,</w:t>
      </w:r>
      <w:r w:rsidR="009B042D" w:rsidRPr="00B4015F">
        <w:rPr>
          <w:rFonts w:cs="Arial"/>
        </w:rPr>
        <w:t xml:space="preserve"> và yêu cầu </w:t>
      </w:r>
      <w:r w:rsidR="00954E01">
        <w:rPr>
          <w:rFonts w:cs="Arial"/>
        </w:rPr>
        <w:t>tại điều</w:t>
      </w:r>
      <w:r w:rsidR="00E17775">
        <w:rPr>
          <w:rFonts w:cs="Arial"/>
        </w:rPr>
        <w:t xml:space="preserve"> </w:t>
      </w:r>
      <w:r w:rsidR="009B042D" w:rsidRPr="00B4015F">
        <w:rPr>
          <w:rFonts w:cs="Arial"/>
        </w:rPr>
        <w:t>7.1 trong cùng tài liệu phải được áp dụng.</w:t>
      </w:r>
    </w:p>
    <w:p w:rsidR="009B042D" w:rsidRPr="00B4015F" w:rsidRDefault="009B042D" w:rsidP="00915146">
      <w:pPr>
        <w:spacing w:before="120" w:after="120" w:line="288" w:lineRule="auto"/>
        <w:rPr>
          <w:rFonts w:cs="Arial"/>
        </w:rPr>
      </w:pPr>
      <w:r w:rsidRPr="00B4015F">
        <w:rPr>
          <w:rFonts w:cs="Arial"/>
        </w:rPr>
        <w:t>C</w:t>
      </w:r>
      <w:r w:rsidR="0074547F" w:rsidRPr="00B4015F">
        <w:rPr>
          <w:rFonts w:cs="Arial"/>
        </w:rPr>
        <w:t>hú thích</w:t>
      </w:r>
      <w:r w:rsidRPr="00B4015F">
        <w:rPr>
          <w:rFonts w:cs="Arial"/>
        </w:rPr>
        <w:t>: Xem thêm điều A.2 để biết thông tin bổ sung.</w:t>
      </w:r>
    </w:p>
    <w:p w:rsidR="00E16DE9" w:rsidRPr="00954E01" w:rsidRDefault="00E16DE9" w:rsidP="00915146">
      <w:pPr>
        <w:spacing w:before="120" w:after="120" w:line="288" w:lineRule="auto"/>
        <w:rPr>
          <w:rFonts w:cs="Arial"/>
          <w:b/>
        </w:rPr>
      </w:pPr>
      <w:r w:rsidRPr="00954E01">
        <w:rPr>
          <w:rFonts w:cs="Arial"/>
          <w:b/>
        </w:rPr>
        <w:t>6.8.14 Luật điều chỉnh</w:t>
      </w:r>
    </w:p>
    <w:p w:rsidR="00E16DE9" w:rsidRPr="00954E01" w:rsidRDefault="00E16DE9" w:rsidP="00915146">
      <w:pPr>
        <w:spacing w:before="120" w:after="120" w:line="288" w:lineRule="auto"/>
        <w:rPr>
          <w:rFonts w:cs="Arial"/>
        </w:rPr>
      </w:pPr>
      <w:r w:rsidRPr="00954E01">
        <w:rPr>
          <w:rFonts w:cs="Arial"/>
        </w:rPr>
        <w:t>Không áp dụng</w:t>
      </w:r>
    </w:p>
    <w:p w:rsidR="00E16DE9" w:rsidRPr="00954E01" w:rsidRDefault="00E16DE9" w:rsidP="00915146">
      <w:pPr>
        <w:spacing w:before="120" w:after="120" w:line="288" w:lineRule="auto"/>
        <w:rPr>
          <w:rFonts w:cs="Arial"/>
          <w:b/>
        </w:rPr>
      </w:pPr>
      <w:r w:rsidRPr="00954E01">
        <w:rPr>
          <w:rFonts w:cs="Arial"/>
          <w:b/>
        </w:rPr>
        <w:t xml:space="preserve">6.8.15 Tuân thủ pháp luật áp dụng </w:t>
      </w:r>
    </w:p>
    <w:p w:rsidR="00E16DE9" w:rsidRPr="00954E01" w:rsidRDefault="00E16DE9" w:rsidP="00915146">
      <w:pPr>
        <w:spacing w:before="120" w:after="120" w:line="288" w:lineRule="auto"/>
        <w:rPr>
          <w:rFonts w:cs="Arial"/>
        </w:rPr>
      </w:pPr>
      <w:r w:rsidRPr="00954E01">
        <w:rPr>
          <w:rFonts w:cs="Arial"/>
        </w:rPr>
        <w:t xml:space="preserve">6.8.15.1: Các yêu cầu </w:t>
      </w:r>
      <w:r w:rsidR="00954E01" w:rsidRPr="00954E01">
        <w:rPr>
          <w:rFonts w:cs="Arial"/>
        </w:rPr>
        <w:t>tại điều</w:t>
      </w:r>
      <w:r w:rsidR="00E17775" w:rsidRPr="00954E01">
        <w:rPr>
          <w:rFonts w:cs="Arial"/>
        </w:rPr>
        <w:t xml:space="preserve"> 7.13</w:t>
      </w:r>
      <w:r w:rsidRPr="00954E01">
        <w:rPr>
          <w:rFonts w:cs="Arial"/>
        </w:rPr>
        <w:t xml:space="preserve"> được xác định trong </w:t>
      </w:r>
      <w:r w:rsidR="00E17775" w:rsidRPr="00954E01">
        <w:rPr>
          <w:rFonts w:cs="Arial"/>
        </w:rPr>
        <w:t xml:space="preserve">TCVN: 14618:2026 </w:t>
      </w:r>
      <w:r w:rsidRPr="00954E01">
        <w:rPr>
          <w:rFonts w:cs="Arial"/>
        </w:rPr>
        <w:t>phải được áp dụng.</w:t>
      </w:r>
    </w:p>
    <w:p w:rsidR="00E16DE9" w:rsidRPr="00954E01" w:rsidRDefault="00E16DE9" w:rsidP="00915146">
      <w:pPr>
        <w:spacing w:before="120" w:after="120" w:line="288" w:lineRule="auto"/>
        <w:rPr>
          <w:rFonts w:cs="Arial"/>
          <w:b/>
        </w:rPr>
      </w:pPr>
      <w:r w:rsidRPr="00954E01">
        <w:rPr>
          <w:rFonts w:cs="Arial"/>
          <w:b/>
        </w:rPr>
        <w:t>6.8.16 Điều khoản khác</w:t>
      </w:r>
    </w:p>
    <w:p w:rsidR="00E16DE9" w:rsidRPr="00954E01" w:rsidRDefault="00E16DE9" w:rsidP="00915146">
      <w:pPr>
        <w:spacing w:before="120" w:after="120" w:line="288" w:lineRule="auto"/>
        <w:rPr>
          <w:rFonts w:cs="Arial"/>
        </w:rPr>
      </w:pPr>
      <w:r w:rsidRPr="00954E01">
        <w:rPr>
          <w:rFonts w:cs="Arial"/>
        </w:rPr>
        <w:t>Không áp dụng</w:t>
      </w:r>
    </w:p>
    <w:p w:rsidR="001A049A" w:rsidRPr="00954E01" w:rsidRDefault="001A049A" w:rsidP="00915146">
      <w:pPr>
        <w:pStyle w:val="Heading2"/>
        <w:spacing w:before="120" w:after="120" w:line="288" w:lineRule="auto"/>
        <w:rPr>
          <w:sz w:val="22"/>
        </w:rPr>
      </w:pPr>
      <w:bookmarkStart w:id="36" w:name="_Toc240558321"/>
      <w:r w:rsidRPr="00954E01">
        <w:rPr>
          <w:sz w:val="22"/>
        </w:rPr>
        <w:t>6.9 Các quy định khác</w:t>
      </w:r>
      <w:bookmarkEnd w:id="36"/>
      <w:r w:rsidRPr="00954E01">
        <w:rPr>
          <w:sz w:val="22"/>
        </w:rPr>
        <w:t xml:space="preserve"> </w:t>
      </w:r>
    </w:p>
    <w:p w:rsidR="001A049A" w:rsidRPr="00D0355E" w:rsidRDefault="001A049A" w:rsidP="00915146">
      <w:pPr>
        <w:spacing w:before="120" w:after="120" w:line="288" w:lineRule="auto"/>
        <w:rPr>
          <w:rFonts w:cs="Arial"/>
          <w:b/>
        </w:rPr>
      </w:pPr>
      <w:r w:rsidRPr="00D0355E">
        <w:rPr>
          <w:rFonts w:cs="Arial"/>
          <w:b/>
        </w:rPr>
        <w:t xml:space="preserve">6.9.1 Tổ chức </w:t>
      </w:r>
    </w:p>
    <w:p w:rsidR="001A049A" w:rsidRPr="00954E01" w:rsidRDefault="001A049A" w:rsidP="00915146">
      <w:pPr>
        <w:spacing w:before="120" w:after="120" w:line="288" w:lineRule="auto"/>
        <w:rPr>
          <w:rFonts w:cs="Arial"/>
        </w:rPr>
      </w:pPr>
      <w:r w:rsidRPr="00954E01">
        <w:rPr>
          <w:rFonts w:cs="Arial"/>
        </w:rPr>
        <w:t xml:space="preserve">6.9.1.1: Các yêu cầu được xác định trong </w:t>
      </w:r>
      <w:r w:rsidR="00E17775" w:rsidRPr="00954E01">
        <w:rPr>
          <w:rFonts w:cs="Arial"/>
        </w:rPr>
        <w:t>TCVN: 14618:2026</w:t>
      </w:r>
      <w:r w:rsidRPr="00954E01">
        <w:rPr>
          <w:rFonts w:cs="Arial"/>
        </w:rPr>
        <w:t>, điều 7.1 phải được áp dụng.</w:t>
      </w:r>
    </w:p>
    <w:p w:rsidR="001A049A" w:rsidRPr="00954E01" w:rsidRDefault="001A049A" w:rsidP="00915146">
      <w:pPr>
        <w:spacing w:before="120" w:after="120" w:line="288" w:lineRule="auto"/>
        <w:rPr>
          <w:rFonts w:cs="Arial"/>
        </w:rPr>
      </w:pPr>
      <w:r w:rsidRPr="00954E01">
        <w:rPr>
          <w:rFonts w:cs="Arial"/>
        </w:rPr>
        <w:t>Ngoài ra, áp dụng các yêu cầu cụ thể sau:</w:t>
      </w:r>
    </w:p>
    <w:p w:rsidR="001A049A" w:rsidRPr="00954E01" w:rsidRDefault="007F3F25" w:rsidP="00915146">
      <w:pPr>
        <w:spacing w:before="120" w:after="120" w:line="288" w:lineRule="auto"/>
        <w:rPr>
          <w:rFonts w:cs="Arial"/>
        </w:rPr>
      </w:pPr>
      <w:r w:rsidRPr="00954E01">
        <w:rPr>
          <w:rFonts w:cs="Arial"/>
        </w:rPr>
        <w:t>6.9.1.</w:t>
      </w:r>
      <w:r w:rsidR="001A049A" w:rsidRPr="00954E01">
        <w:rPr>
          <w:rFonts w:cs="Arial"/>
        </w:rPr>
        <w:t>2: Các bộ phận của TSP liên quan đến việc tạo chứng thư và quản lý thu hồi phải độc lập với các tổ chức khác trong các quyết định liên quan đến thiết lập, cung cấp, duy trì và tạm dừng dịch vụ theo các chính sách chứng thư áp dụng.</w:t>
      </w:r>
    </w:p>
    <w:p w:rsidR="001A049A" w:rsidRPr="00954E01" w:rsidRDefault="001A049A" w:rsidP="00915146">
      <w:pPr>
        <w:spacing w:before="120" w:after="120" w:line="288" w:lineRule="auto"/>
        <w:rPr>
          <w:rFonts w:cs="Arial"/>
        </w:rPr>
      </w:pPr>
      <w:r w:rsidRPr="00954E01">
        <w:rPr>
          <w:rFonts w:cs="Arial"/>
        </w:rPr>
        <w:t>Cụ thể:</w:t>
      </w:r>
    </w:p>
    <w:p w:rsidR="001A049A" w:rsidRPr="00954E01" w:rsidRDefault="007F3F25" w:rsidP="00915146">
      <w:pPr>
        <w:spacing w:before="120" w:after="120" w:line="288" w:lineRule="auto"/>
        <w:ind w:firstLine="720"/>
        <w:rPr>
          <w:rFonts w:cs="Arial"/>
        </w:rPr>
      </w:pPr>
      <w:r w:rsidRPr="00954E01">
        <w:rPr>
          <w:rFonts w:cs="Arial"/>
        </w:rPr>
        <w:t>6.9.1.</w:t>
      </w:r>
      <w:r w:rsidR="001A049A" w:rsidRPr="00954E01">
        <w:rPr>
          <w:rFonts w:cs="Arial"/>
        </w:rPr>
        <w:t>3: Lãnh đạo cấp cao, nhân sự cấp cao và nhân sự ở vai trò tin cậy của TSP liên quan đến việc tạo chứng thư và quản lý thu hồi phải không chịu bất kỳ áp lực thương mại, tài chính hoặc áp lực khác nào có thể ảnh hưởng tiêu cực đến độ tin cậy của dịch vụ cung cấp.</w:t>
      </w:r>
    </w:p>
    <w:p w:rsidR="001A049A" w:rsidRPr="00954E01" w:rsidRDefault="007F3F25" w:rsidP="00915146">
      <w:pPr>
        <w:spacing w:before="120" w:after="120" w:line="288" w:lineRule="auto"/>
        <w:rPr>
          <w:rFonts w:cs="Arial"/>
        </w:rPr>
      </w:pPr>
      <w:r w:rsidRPr="00954E01">
        <w:rPr>
          <w:rFonts w:cs="Arial"/>
        </w:rPr>
        <w:t>Chú thích</w:t>
      </w:r>
      <w:r w:rsidR="001A049A" w:rsidRPr="00954E01">
        <w:rPr>
          <w:rFonts w:cs="Arial"/>
        </w:rPr>
        <w:t>: TSP có thể cần xem xét các yêu cầu về quyền riêng tư.</w:t>
      </w:r>
    </w:p>
    <w:p w:rsidR="00E16DE9" w:rsidRPr="00954E01" w:rsidRDefault="007F3F25" w:rsidP="00915146">
      <w:pPr>
        <w:spacing w:before="120" w:after="120" w:line="288" w:lineRule="auto"/>
        <w:rPr>
          <w:rFonts w:cs="Arial"/>
        </w:rPr>
      </w:pPr>
      <w:r w:rsidRPr="00954E01">
        <w:rPr>
          <w:rFonts w:cs="Arial"/>
        </w:rPr>
        <w:t>6.9.1.</w:t>
      </w:r>
      <w:r w:rsidR="001A049A" w:rsidRPr="00954E01">
        <w:rPr>
          <w:rFonts w:cs="Arial"/>
        </w:rPr>
        <w:t>4: Các bộ phận của TSP liên quan đến việc tạo chứng thư và quản lý thu hồi phải có cơ cấu tổ chức được ghi nhận bằng tài liệu, đảm bảo tính khách quan trong hoạt động.</w:t>
      </w:r>
    </w:p>
    <w:p w:rsidR="003254D3" w:rsidRPr="00954E01" w:rsidRDefault="003254D3" w:rsidP="00915146">
      <w:pPr>
        <w:spacing w:before="120" w:after="120" w:line="288" w:lineRule="auto"/>
        <w:rPr>
          <w:rFonts w:cs="Arial"/>
          <w:b/>
        </w:rPr>
      </w:pPr>
      <w:r w:rsidRPr="00954E01">
        <w:rPr>
          <w:rFonts w:cs="Arial"/>
          <w:b/>
        </w:rPr>
        <w:t>6.9.2 Kiểm thử</w:t>
      </w:r>
    </w:p>
    <w:p w:rsidR="003254D3" w:rsidRPr="00954E01" w:rsidRDefault="003254D3" w:rsidP="00915146">
      <w:pPr>
        <w:spacing w:before="120" w:after="120" w:line="288" w:lineRule="auto"/>
        <w:rPr>
          <w:rFonts w:cs="Arial"/>
        </w:rPr>
      </w:pPr>
      <w:r w:rsidRPr="00954E01">
        <w:rPr>
          <w:rFonts w:cs="Arial"/>
        </w:rPr>
        <w:lastRenderedPageBreak/>
        <w:t xml:space="preserve">6.9.2.1: TSP phải cung cấp khả năng cho bên thứ ba kiểm tra và thử nghiệm tất cả các loại chứng thư </w:t>
      </w:r>
      <w:r w:rsidR="00A96E2F">
        <w:rPr>
          <w:rFonts w:cs="Arial"/>
        </w:rPr>
        <w:t xml:space="preserve">chữ ký số </w:t>
      </w:r>
      <w:r w:rsidRPr="00954E01">
        <w:rPr>
          <w:rFonts w:cs="Arial"/>
        </w:rPr>
        <w:t>mà TSP phát hành.</w:t>
      </w:r>
    </w:p>
    <w:p w:rsidR="003254D3" w:rsidRPr="00954E01" w:rsidRDefault="00EA1792" w:rsidP="00915146">
      <w:pPr>
        <w:spacing w:before="120" w:after="120" w:line="288" w:lineRule="auto"/>
        <w:rPr>
          <w:rFonts w:cs="Arial"/>
        </w:rPr>
      </w:pPr>
      <w:r w:rsidRPr="00954E01">
        <w:rPr>
          <w:rFonts w:cs="Arial"/>
        </w:rPr>
        <w:t>6</w:t>
      </w:r>
      <w:r w:rsidR="00A96E2F">
        <w:rPr>
          <w:rFonts w:cs="Arial"/>
        </w:rPr>
        <w:t xml:space="preserve">.9.2.1.1: Tại điều </w:t>
      </w:r>
      <w:r w:rsidRPr="00954E01">
        <w:rPr>
          <w:rFonts w:cs="Arial"/>
        </w:rPr>
        <w:t>6.9.2.</w:t>
      </w:r>
      <w:r w:rsidR="00A96E2F">
        <w:rPr>
          <w:rFonts w:cs="Arial"/>
        </w:rPr>
        <w:t xml:space="preserve">1, </w:t>
      </w:r>
      <w:r w:rsidR="003254D3" w:rsidRPr="00954E01">
        <w:rPr>
          <w:rFonts w:cs="Arial"/>
        </w:rPr>
        <w:t xml:space="preserve">TSP có thể sử dụng các chứng thư </w:t>
      </w:r>
      <w:r w:rsidR="00A96E2F">
        <w:rPr>
          <w:rFonts w:cs="Arial"/>
        </w:rPr>
        <w:t xml:space="preserve">chữ ký số </w:t>
      </w:r>
      <w:r w:rsidR="003254D3" w:rsidRPr="00954E01">
        <w:rPr>
          <w:rFonts w:cs="Arial"/>
        </w:rPr>
        <w:t>được cấp trên môi trường sản xuất.</w:t>
      </w:r>
    </w:p>
    <w:p w:rsidR="003254D3" w:rsidRPr="00954E01" w:rsidRDefault="003254D3" w:rsidP="00915146">
      <w:pPr>
        <w:spacing w:before="120" w:after="120" w:line="288" w:lineRule="auto"/>
        <w:rPr>
          <w:rFonts w:cs="Arial"/>
        </w:rPr>
      </w:pPr>
      <w:r w:rsidRPr="00954E01">
        <w:rPr>
          <w:rFonts w:cs="Arial"/>
        </w:rPr>
        <w:t>6.9.2.1</w:t>
      </w:r>
      <w:r w:rsidR="00A96E2F">
        <w:rPr>
          <w:rFonts w:cs="Arial"/>
        </w:rPr>
        <w:t>.2</w:t>
      </w:r>
      <w:r w:rsidRPr="00954E01">
        <w:rPr>
          <w:rFonts w:cs="Arial"/>
        </w:rPr>
        <w:t>: Khi sử dụng chứng thư</w:t>
      </w:r>
      <w:r w:rsidR="00A96E2F">
        <w:rPr>
          <w:rFonts w:cs="Arial"/>
        </w:rPr>
        <w:t xml:space="preserve"> chữ ký số</w:t>
      </w:r>
      <w:r w:rsidRPr="00954E01">
        <w:rPr>
          <w:rFonts w:cs="Arial"/>
        </w:rPr>
        <w:t xml:space="preserve"> được cấp trên môi trường sản xuất cho mục đích kiểm thử theo </w:t>
      </w:r>
      <w:r w:rsidR="00A96E2F">
        <w:rPr>
          <w:rFonts w:cs="Arial"/>
        </w:rPr>
        <w:t>6.9.2.1</w:t>
      </w:r>
      <w:r w:rsidRPr="00954E01">
        <w:rPr>
          <w:rFonts w:cs="Arial"/>
        </w:rPr>
        <w:t>, các chứng thư này phải tuân thủ các y</w:t>
      </w:r>
      <w:r w:rsidR="00A96E2F">
        <w:rPr>
          <w:rFonts w:cs="Arial"/>
        </w:rPr>
        <w:t xml:space="preserve">êu cầu của chính sách chứng thư chữ ký số </w:t>
      </w:r>
      <w:r w:rsidRPr="00954E01">
        <w:rPr>
          <w:rFonts w:cs="Arial"/>
        </w:rPr>
        <w:t>áp dụng.</w:t>
      </w:r>
    </w:p>
    <w:p w:rsidR="003254D3" w:rsidRPr="00954E01" w:rsidRDefault="003254D3" w:rsidP="00915146">
      <w:pPr>
        <w:spacing w:before="120" w:after="120" w:line="288" w:lineRule="auto"/>
        <w:rPr>
          <w:rFonts w:cs="Arial"/>
        </w:rPr>
      </w:pPr>
      <w:r w:rsidRPr="00954E01">
        <w:rPr>
          <w:rFonts w:cs="Arial"/>
        </w:rPr>
        <w:t>Chú thích: TSP có thể sử dụng bí danh để đảm bảo bảo vệ dữ liệu cá nhân.</w:t>
      </w:r>
    </w:p>
    <w:p w:rsidR="003254D3" w:rsidRPr="00954E01" w:rsidRDefault="00A96E2F" w:rsidP="00772CF4">
      <w:pPr>
        <w:widowControl w:val="0"/>
        <w:spacing w:before="120" w:after="120" w:line="288" w:lineRule="auto"/>
        <w:rPr>
          <w:rFonts w:cs="Arial"/>
        </w:rPr>
      </w:pPr>
      <w:r>
        <w:rPr>
          <w:rFonts w:cs="Arial"/>
        </w:rPr>
        <w:t>6.9.2.2</w:t>
      </w:r>
      <w:r w:rsidR="003254D3" w:rsidRPr="00954E01">
        <w:rPr>
          <w:rFonts w:cs="Arial"/>
        </w:rPr>
        <w:t xml:space="preserve"> Khi chứng thư</w:t>
      </w:r>
      <w:r>
        <w:rPr>
          <w:rFonts w:cs="Arial"/>
        </w:rPr>
        <w:t xml:space="preserve"> chữ ký số</w:t>
      </w:r>
      <w:r w:rsidR="003254D3" w:rsidRPr="00954E01">
        <w:rPr>
          <w:rFonts w:cs="Arial"/>
        </w:rPr>
        <w:t xml:space="preserve"> cấp trên môi trường sản xuất được sử dụng cho mục đích kiểm thử, TSP phải nêu trong CPS cách thức đảm bảo rằng các chứng thư </w:t>
      </w:r>
      <w:r>
        <w:rPr>
          <w:rFonts w:cs="Arial"/>
        </w:rPr>
        <w:t xml:space="preserve">chữ ký số </w:t>
      </w:r>
      <w:r w:rsidR="003254D3" w:rsidRPr="00954E01">
        <w:rPr>
          <w:rFonts w:cs="Arial"/>
        </w:rPr>
        <w:t>kiểm thử không thể được sử dụng ngoài phạm vi kiểm thử.</w:t>
      </w:r>
    </w:p>
    <w:p w:rsidR="003254D3" w:rsidRPr="00954E01" w:rsidRDefault="003254D3" w:rsidP="00772CF4">
      <w:pPr>
        <w:widowControl w:val="0"/>
        <w:spacing w:before="120" w:after="120" w:line="288" w:lineRule="auto"/>
        <w:rPr>
          <w:rFonts w:cs="Arial"/>
        </w:rPr>
      </w:pPr>
      <w:r w:rsidRPr="00954E01">
        <w:rPr>
          <w:rFonts w:cs="Arial"/>
        </w:rPr>
        <w:t>Ví dụ</w:t>
      </w:r>
      <w:r w:rsidR="00F434FC" w:rsidRPr="00954E01">
        <w:rPr>
          <w:rFonts w:cs="Arial"/>
        </w:rPr>
        <w:t>: Bên kiểm thử ký tài liệu</w:t>
      </w:r>
      <w:r w:rsidRPr="00954E01">
        <w:rPr>
          <w:rFonts w:cs="Arial"/>
        </w:rPr>
        <w:t>; chứng thư</w:t>
      </w:r>
      <w:r w:rsidR="00A96E2F">
        <w:rPr>
          <w:rFonts w:cs="Arial"/>
        </w:rPr>
        <w:t xml:space="preserve"> chữ ký số</w:t>
      </w:r>
      <w:r w:rsidRPr="00954E01">
        <w:rPr>
          <w:rFonts w:cs="Arial"/>
        </w:rPr>
        <w:t xml:space="preserve"> được thu hồi sau thời gian kiểm thử.</w:t>
      </w:r>
    </w:p>
    <w:p w:rsidR="00EF0EB6" w:rsidRPr="00954E01" w:rsidRDefault="00121FF2" w:rsidP="00915146">
      <w:pPr>
        <w:spacing w:before="120" w:after="120" w:line="288" w:lineRule="auto"/>
        <w:rPr>
          <w:rFonts w:cs="Arial"/>
          <w:b/>
        </w:rPr>
      </w:pPr>
      <w:r w:rsidRPr="00954E01">
        <w:rPr>
          <w:rFonts w:cs="Arial"/>
          <w:b/>
        </w:rPr>
        <w:t>6.9.3 Khả năng tiếp cận</w:t>
      </w:r>
    </w:p>
    <w:p w:rsidR="00121FF2" w:rsidRPr="00954E01" w:rsidRDefault="00F41BFB" w:rsidP="00915146">
      <w:pPr>
        <w:spacing w:before="120" w:after="120" w:line="288" w:lineRule="auto"/>
        <w:rPr>
          <w:rFonts w:cs="Arial"/>
        </w:rPr>
      </w:pPr>
      <w:r w:rsidRPr="00954E01">
        <w:rPr>
          <w:rFonts w:cs="Arial"/>
        </w:rPr>
        <w:t>6.9.3.</w:t>
      </w:r>
      <w:r w:rsidR="00121FF2" w:rsidRPr="00954E01">
        <w:rPr>
          <w:rFonts w:cs="Arial"/>
        </w:rPr>
        <w:t xml:space="preserve">1: Các yêu cầu </w:t>
      </w:r>
      <w:r w:rsidR="00954E01" w:rsidRPr="00954E01">
        <w:rPr>
          <w:rFonts w:cs="Arial"/>
        </w:rPr>
        <w:t>tại điều 7.13</w:t>
      </w:r>
      <w:r w:rsidR="00121FF2" w:rsidRPr="00954E01">
        <w:rPr>
          <w:rFonts w:cs="Arial"/>
        </w:rPr>
        <w:t xml:space="preserve"> được xác định trong </w:t>
      </w:r>
      <w:r w:rsidR="00954E01" w:rsidRPr="00954E01">
        <w:rPr>
          <w:rFonts w:cs="Arial"/>
        </w:rPr>
        <w:t xml:space="preserve">TCVN: 14618:2026 </w:t>
      </w:r>
      <w:r w:rsidR="00121FF2" w:rsidRPr="00954E01">
        <w:rPr>
          <w:rFonts w:cs="Arial"/>
        </w:rPr>
        <w:t>phải được áp dụng.</w:t>
      </w:r>
    </w:p>
    <w:p w:rsidR="00F41BFB" w:rsidRPr="00954E01" w:rsidRDefault="00F41BFB" w:rsidP="00915146">
      <w:pPr>
        <w:spacing w:before="120" w:after="120" w:line="288" w:lineRule="auto"/>
        <w:rPr>
          <w:rFonts w:cs="Arial"/>
        </w:rPr>
      </w:pPr>
      <w:r w:rsidRPr="00954E01">
        <w:rPr>
          <w:rFonts w:cs="Arial"/>
          <w:b/>
        </w:rPr>
        <w:t>6.9.4 Điều khoản và điều kiện</w:t>
      </w:r>
    </w:p>
    <w:p w:rsidR="00F41BFB" w:rsidRPr="00954E01" w:rsidRDefault="00F41BFB" w:rsidP="00915146">
      <w:pPr>
        <w:spacing w:before="120" w:after="120" w:line="288" w:lineRule="auto"/>
        <w:rPr>
          <w:rFonts w:cs="Arial"/>
        </w:rPr>
      </w:pPr>
      <w:r w:rsidRPr="00954E01">
        <w:rPr>
          <w:rFonts w:cs="Arial"/>
        </w:rPr>
        <w:t xml:space="preserve">6.9.4-01: Các yêu cầu được xác định trong </w:t>
      </w:r>
      <w:r w:rsidR="00954E01" w:rsidRPr="00954E01">
        <w:rPr>
          <w:rFonts w:cs="Arial"/>
        </w:rPr>
        <w:t>TCVN: 14618:2026</w:t>
      </w:r>
      <w:r w:rsidRPr="00954E01">
        <w:rPr>
          <w:rFonts w:cs="Arial"/>
        </w:rPr>
        <w:t>, điều 6.2 phải được áp dụng.</w:t>
      </w:r>
    </w:p>
    <w:p w:rsidR="00F41BFB" w:rsidRPr="00954E01" w:rsidRDefault="00F41BFB" w:rsidP="00915146">
      <w:pPr>
        <w:spacing w:before="120" w:after="120" w:line="288" w:lineRule="auto"/>
        <w:rPr>
          <w:rFonts w:cs="Arial"/>
        </w:rPr>
      </w:pPr>
      <w:r w:rsidRPr="00954E01">
        <w:rPr>
          <w:rFonts w:cs="Arial"/>
        </w:rPr>
        <w:t>Ngoài ra, áp dụng các yêu cầu cụ thể sau:</w:t>
      </w:r>
    </w:p>
    <w:p w:rsidR="00F41BFB" w:rsidRPr="00954E01" w:rsidRDefault="00F41BFB" w:rsidP="00915146">
      <w:pPr>
        <w:spacing w:before="120" w:after="120" w:line="288" w:lineRule="auto"/>
        <w:rPr>
          <w:rFonts w:cs="Arial"/>
        </w:rPr>
      </w:pPr>
      <w:r w:rsidRPr="00954E01">
        <w:rPr>
          <w:rFonts w:cs="Arial"/>
        </w:rPr>
        <w:t>6.9.4.2: Điều khoản và điều kiện phải bao gồm tối thiểu các nội dung sau:</w:t>
      </w:r>
    </w:p>
    <w:p w:rsidR="00F41BFB" w:rsidRPr="00954E01" w:rsidRDefault="00F41BFB" w:rsidP="00915146">
      <w:pPr>
        <w:spacing w:before="120" w:after="120" w:line="288" w:lineRule="auto"/>
        <w:ind w:firstLine="720"/>
        <w:rPr>
          <w:rFonts w:cs="Arial"/>
        </w:rPr>
      </w:pPr>
      <w:r w:rsidRPr="00954E01">
        <w:rPr>
          <w:rFonts w:cs="Arial"/>
        </w:rPr>
        <w:t>a) chỉ dẫn về những gì được coi là việc chấp nhận c</w:t>
      </w:r>
      <w:r w:rsidR="00A2798F" w:rsidRPr="00954E01">
        <w:rPr>
          <w:rFonts w:cs="Arial"/>
        </w:rPr>
        <w:t>hứng thư, theo quy định tại 6.3.4.</w:t>
      </w:r>
      <w:r w:rsidRPr="00954E01">
        <w:rPr>
          <w:rFonts w:cs="Arial"/>
        </w:rPr>
        <w:t>1.</w:t>
      </w:r>
    </w:p>
    <w:p w:rsidR="00A2798F" w:rsidRPr="00954E01" w:rsidRDefault="00A2798F" w:rsidP="00915146">
      <w:pPr>
        <w:spacing w:before="120" w:after="120" w:line="288" w:lineRule="auto"/>
        <w:ind w:firstLine="720"/>
        <w:rPr>
          <w:rFonts w:cs="Arial"/>
        </w:rPr>
      </w:pPr>
      <w:r w:rsidRPr="00954E01">
        <w:rPr>
          <w:rFonts w:cs="Arial"/>
        </w:rPr>
        <w:t>b) khoảng thời gian lưu giữ hồ sơ theo 6.3.4.17;</w:t>
      </w:r>
    </w:p>
    <w:p w:rsidR="00A2798F" w:rsidRPr="00954E01" w:rsidRDefault="00A2798F" w:rsidP="00915146">
      <w:pPr>
        <w:spacing w:before="120" w:after="120" w:line="288" w:lineRule="auto"/>
        <w:ind w:firstLine="720"/>
        <w:rPr>
          <w:rFonts w:cs="Arial"/>
        </w:rPr>
      </w:pPr>
      <w:r w:rsidRPr="00954E01">
        <w:rPr>
          <w:rFonts w:cs="Arial"/>
        </w:rPr>
        <w:t>c) nghĩa vụ của thuê bao theo quy định tại 6.3.5.1;</w:t>
      </w:r>
    </w:p>
    <w:p w:rsidR="00A2798F" w:rsidRPr="00954E01" w:rsidRDefault="00A2798F" w:rsidP="00915146">
      <w:pPr>
        <w:spacing w:before="120" w:after="120" w:line="288" w:lineRule="auto"/>
        <w:ind w:firstLine="720"/>
        <w:rPr>
          <w:rFonts w:cs="Arial"/>
        </w:rPr>
      </w:pPr>
      <w:r w:rsidRPr="00954E01">
        <w:rPr>
          <w:rFonts w:cs="Arial"/>
        </w:rPr>
        <w:t>d) khi áp dụng, nghĩa vụ của chủ thể theo quy định tại 6.3.5.2;</w:t>
      </w:r>
    </w:p>
    <w:p w:rsidR="00A2798F" w:rsidRPr="00954E01" w:rsidRDefault="00A2798F" w:rsidP="00915146">
      <w:pPr>
        <w:spacing w:before="120" w:after="120" w:line="288" w:lineRule="auto"/>
        <w:ind w:firstLine="720"/>
        <w:rPr>
          <w:rFonts w:cs="Arial"/>
        </w:rPr>
      </w:pPr>
      <w:r w:rsidRPr="00954E01">
        <w:rPr>
          <w:rFonts w:cs="Arial"/>
        </w:rPr>
        <w:t>e) thông báo dành cho bên tin cậy theo quy định tại 6.3.5.3;</w:t>
      </w:r>
    </w:p>
    <w:p w:rsidR="00F41BFB" w:rsidRPr="00954E01" w:rsidRDefault="00A2798F" w:rsidP="00915146">
      <w:pPr>
        <w:spacing w:before="120" w:after="120" w:line="288" w:lineRule="auto"/>
        <w:ind w:firstLine="720"/>
        <w:rPr>
          <w:rFonts w:cs="Arial"/>
        </w:rPr>
      </w:pPr>
      <w:r w:rsidRPr="00954E01">
        <w:rPr>
          <w:rFonts w:cs="Arial"/>
        </w:rPr>
        <w:t>f) các cách thức mà một chính sách cụ thể bổ sung hoặc hạn chế thêm các yêu cầu của CP như được định nghĩa trong tài liệu hiện tại, xem 7.2.1.</w:t>
      </w:r>
    </w:p>
    <w:p w:rsidR="009829AE" w:rsidRPr="00954E01" w:rsidRDefault="009829AE" w:rsidP="00915146">
      <w:pPr>
        <w:spacing w:before="120" w:after="120" w:line="288" w:lineRule="auto"/>
        <w:rPr>
          <w:rFonts w:cs="Arial"/>
        </w:rPr>
      </w:pPr>
      <w:r w:rsidRPr="00954E01">
        <w:rPr>
          <w:rFonts w:cs="Arial"/>
        </w:rPr>
        <w:t>6.9.4.3: TSP có thể giới hạn trách nhiệm của mình như được nêu trong điều 9.8 của BRG.</w:t>
      </w:r>
    </w:p>
    <w:p w:rsidR="009829AE" w:rsidRDefault="009829AE" w:rsidP="00915146">
      <w:pPr>
        <w:spacing w:before="120" w:after="120" w:line="288" w:lineRule="auto"/>
        <w:rPr>
          <w:rFonts w:cs="Arial"/>
        </w:rPr>
      </w:pPr>
      <w:r w:rsidRPr="00954E01">
        <w:rPr>
          <w:rFonts w:cs="Arial"/>
        </w:rPr>
        <w:t>Chú thích: Điều 9.8 của BRG quy định các khả năng để TSP giới hạn trách nhiệm đối với các chính sách [OVCP], [IVCP], [DVCP] hoặc [EVCP].</w:t>
      </w:r>
    </w:p>
    <w:p w:rsidR="00993A4D" w:rsidRPr="00954E01" w:rsidRDefault="00993A4D" w:rsidP="00443414">
      <w:pPr>
        <w:pStyle w:val="Heading1"/>
      </w:pPr>
      <w:bookmarkStart w:id="37" w:name="_Toc240558322"/>
      <w:r w:rsidRPr="00954E01">
        <w:t>7</w:t>
      </w:r>
      <w:r w:rsidR="000D63CC">
        <w:rPr>
          <w:lang w:val="en-US"/>
        </w:rPr>
        <w:t>.</w:t>
      </w:r>
      <w:r w:rsidRPr="00954E01">
        <w:t xml:space="preserve"> </w:t>
      </w:r>
      <w:r w:rsidR="00C0412A" w:rsidRPr="00954E01">
        <w:rPr>
          <w:lang w:val="en-US"/>
        </w:rPr>
        <w:t>Khung q</w:t>
      </w:r>
      <w:r w:rsidR="00C0412A" w:rsidRPr="00954E01">
        <w:t>uy định về</w:t>
      </w:r>
      <w:r w:rsidR="0059022B" w:rsidRPr="00954E01">
        <w:t xml:space="preserve"> xác định các chính sách chứng thư</w:t>
      </w:r>
      <w:r w:rsidR="00840EB6" w:rsidRPr="00954E01">
        <w:rPr>
          <w:lang w:val="en-US"/>
        </w:rPr>
        <w:t xml:space="preserve"> chữ ký số</w:t>
      </w:r>
      <w:r w:rsidR="0059022B" w:rsidRPr="00954E01">
        <w:t xml:space="preserve"> khác</w:t>
      </w:r>
      <w:bookmarkEnd w:id="37"/>
    </w:p>
    <w:p w:rsidR="00993A4D" w:rsidRPr="00954E01" w:rsidRDefault="00993A4D" w:rsidP="00915146">
      <w:pPr>
        <w:pStyle w:val="Heading2"/>
        <w:spacing w:before="120" w:after="120" w:line="288" w:lineRule="auto"/>
        <w:rPr>
          <w:sz w:val="22"/>
          <w:szCs w:val="22"/>
        </w:rPr>
      </w:pPr>
      <w:bookmarkStart w:id="38" w:name="_Toc240558323"/>
      <w:r w:rsidRPr="00954E01">
        <w:rPr>
          <w:sz w:val="22"/>
          <w:szCs w:val="22"/>
        </w:rPr>
        <w:t>7.</w:t>
      </w:r>
      <w:r w:rsidR="00BE7ECC" w:rsidRPr="00954E01">
        <w:rPr>
          <w:sz w:val="22"/>
          <w:szCs w:val="22"/>
        </w:rPr>
        <w:t>1 Quản lý chính sách chứng thư</w:t>
      </w:r>
      <w:r w:rsidR="00840EB6" w:rsidRPr="00954E01">
        <w:rPr>
          <w:sz w:val="22"/>
          <w:szCs w:val="22"/>
        </w:rPr>
        <w:t xml:space="preserve"> chữ ký số</w:t>
      </w:r>
      <w:bookmarkEnd w:id="38"/>
    </w:p>
    <w:p w:rsidR="00993A4D" w:rsidRPr="00954E01" w:rsidRDefault="00BE7ECC" w:rsidP="00915146">
      <w:pPr>
        <w:spacing w:before="120" w:after="120" w:line="288" w:lineRule="auto"/>
        <w:rPr>
          <w:rFonts w:cs="Arial"/>
          <w:szCs w:val="22"/>
        </w:rPr>
      </w:pPr>
      <w:r w:rsidRPr="00954E01">
        <w:rPr>
          <w:rFonts w:cs="Arial"/>
          <w:szCs w:val="22"/>
        </w:rPr>
        <w:t>7.1.</w:t>
      </w:r>
      <w:r w:rsidR="00993A4D" w:rsidRPr="00954E01">
        <w:rPr>
          <w:rFonts w:cs="Arial"/>
          <w:szCs w:val="22"/>
        </w:rPr>
        <w:t>1: Cơ quan b</w:t>
      </w:r>
      <w:r w:rsidRPr="00954E01">
        <w:rPr>
          <w:rFonts w:cs="Arial"/>
          <w:szCs w:val="22"/>
        </w:rPr>
        <w:t xml:space="preserve">an hành CP </w:t>
      </w:r>
      <w:r w:rsidR="00993A4D" w:rsidRPr="00954E01">
        <w:rPr>
          <w:rFonts w:cs="Arial"/>
          <w:szCs w:val="22"/>
        </w:rPr>
        <w:t>ngoài các CP được định nghĩa tại điều 5 phải chứng minh rằng CP đó có hiệu lực và được áp dụng thực tế.</w:t>
      </w:r>
    </w:p>
    <w:p w:rsidR="00993A4D" w:rsidRPr="00954E01" w:rsidRDefault="00993A4D" w:rsidP="00915146">
      <w:pPr>
        <w:spacing w:before="120" w:after="120" w:line="288" w:lineRule="auto"/>
        <w:rPr>
          <w:rFonts w:cs="Arial"/>
          <w:szCs w:val="22"/>
        </w:rPr>
      </w:pPr>
      <w:r w:rsidRPr="00954E01">
        <w:rPr>
          <w:rFonts w:cs="Arial"/>
          <w:szCs w:val="22"/>
        </w:rPr>
        <w:t>Cụ thể, khi TSP ban hành các CP khác:</w:t>
      </w:r>
    </w:p>
    <w:p w:rsidR="00993A4D" w:rsidRPr="00954E01" w:rsidRDefault="00BE7ECC" w:rsidP="00915146">
      <w:pPr>
        <w:spacing w:before="120" w:after="120" w:line="288" w:lineRule="auto"/>
        <w:rPr>
          <w:rFonts w:cs="Arial"/>
          <w:szCs w:val="22"/>
        </w:rPr>
      </w:pPr>
      <w:r w:rsidRPr="00954E01">
        <w:rPr>
          <w:rFonts w:cs="Arial"/>
          <w:szCs w:val="22"/>
        </w:rPr>
        <w:t>7.1.</w:t>
      </w:r>
      <w:r w:rsidR="00993A4D" w:rsidRPr="00954E01">
        <w:rPr>
          <w:rFonts w:cs="Arial"/>
          <w:szCs w:val="22"/>
        </w:rPr>
        <w:t>2: CP phải xác định rõ chính sách chứng thư</w:t>
      </w:r>
      <w:r w:rsidR="0039318A">
        <w:rPr>
          <w:rFonts w:cs="Arial"/>
          <w:szCs w:val="22"/>
        </w:rPr>
        <w:t xml:space="preserve"> chữ ký số</w:t>
      </w:r>
      <w:r w:rsidR="00993A4D" w:rsidRPr="00954E01">
        <w:rPr>
          <w:rFonts w:cs="Arial"/>
          <w:szCs w:val="22"/>
        </w:rPr>
        <w:t xml:space="preserve"> nà</w:t>
      </w:r>
      <w:r w:rsidR="00FF6A62">
        <w:rPr>
          <w:rFonts w:cs="Arial"/>
          <w:szCs w:val="22"/>
        </w:rPr>
        <w:t>o được định nghĩa trong tiêu chuẩn</w:t>
      </w:r>
      <w:r w:rsidR="00993A4D" w:rsidRPr="00954E01">
        <w:rPr>
          <w:rFonts w:cs="Arial"/>
          <w:szCs w:val="22"/>
        </w:rPr>
        <w:t xml:space="preserve"> này được sử dụng làm cơ sở, cùng với các sai khác (variances) được áp dụng.</w:t>
      </w:r>
    </w:p>
    <w:p w:rsidR="00993A4D" w:rsidRPr="00954E01" w:rsidRDefault="00BE7ECC" w:rsidP="00915146">
      <w:pPr>
        <w:spacing w:before="120" w:after="120" w:line="288" w:lineRule="auto"/>
        <w:rPr>
          <w:rFonts w:cs="Arial"/>
          <w:szCs w:val="22"/>
        </w:rPr>
      </w:pPr>
      <w:r w:rsidRPr="00954E01">
        <w:rPr>
          <w:rFonts w:cs="Arial"/>
          <w:szCs w:val="22"/>
        </w:rPr>
        <w:t>7.1.</w:t>
      </w:r>
      <w:r w:rsidR="00993A4D" w:rsidRPr="00954E01">
        <w:rPr>
          <w:rFonts w:cs="Arial"/>
          <w:szCs w:val="22"/>
        </w:rPr>
        <w:t>3: Phải có một cơ quan (ví dụ: cơ quan quản lý chính sách) có thẩm quyền cuối cùng và chịu trách nhiệm phê duyệt CP.</w:t>
      </w:r>
    </w:p>
    <w:p w:rsidR="00993A4D" w:rsidRPr="00954E01" w:rsidRDefault="00BE7ECC" w:rsidP="00915146">
      <w:pPr>
        <w:spacing w:before="120" w:after="120" w:line="288" w:lineRule="auto"/>
        <w:rPr>
          <w:rFonts w:cs="Arial"/>
          <w:szCs w:val="22"/>
        </w:rPr>
      </w:pPr>
      <w:r w:rsidRPr="00954E01">
        <w:rPr>
          <w:rFonts w:cs="Arial"/>
          <w:szCs w:val="22"/>
        </w:rPr>
        <w:lastRenderedPageBreak/>
        <w:t>7.1.</w:t>
      </w:r>
      <w:r w:rsidR="00993A4D" w:rsidRPr="00954E01">
        <w:rPr>
          <w:rFonts w:cs="Arial"/>
          <w:szCs w:val="22"/>
        </w:rPr>
        <w:t>4: Nên thực hiện đánh giá rủi ro để đánh giá yêu cầu nghiệp vụ và xác định các yêu cầu an ninh cần đưa vào CP cho cộng đồng và phạm vi áp dụng.</w:t>
      </w:r>
    </w:p>
    <w:p w:rsidR="00993A4D" w:rsidRPr="00954E01" w:rsidRDefault="00BE7ECC" w:rsidP="00915146">
      <w:pPr>
        <w:spacing w:before="120" w:after="120" w:line="288" w:lineRule="auto"/>
        <w:rPr>
          <w:rFonts w:cs="Arial"/>
          <w:szCs w:val="22"/>
        </w:rPr>
      </w:pPr>
      <w:r w:rsidRPr="00954E01">
        <w:rPr>
          <w:rFonts w:cs="Arial"/>
          <w:szCs w:val="22"/>
        </w:rPr>
        <w:t>7.1.</w:t>
      </w:r>
      <w:r w:rsidR="00993A4D" w:rsidRPr="00954E01">
        <w:rPr>
          <w:rFonts w:cs="Arial"/>
          <w:szCs w:val="22"/>
        </w:rPr>
        <w:t>5: CP nên được phê duyệt và sửa đổi theo một quy trình xem xét đã định nghĩa, bao gồm trách nhiệm duy trì CP.</w:t>
      </w:r>
    </w:p>
    <w:p w:rsidR="00993A4D" w:rsidRPr="00954E01" w:rsidRDefault="00BE7ECC" w:rsidP="00915146">
      <w:pPr>
        <w:spacing w:before="120" w:after="120" w:line="288" w:lineRule="auto"/>
        <w:rPr>
          <w:rFonts w:cs="Arial"/>
          <w:szCs w:val="22"/>
        </w:rPr>
      </w:pPr>
      <w:r w:rsidRPr="00954E01">
        <w:rPr>
          <w:rFonts w:cs="Arial"/>
          <w:szCs w:val="22"/>
        </w:rPr>
        <w:t>7.1.</w:t>
      </w:r>
      <w:r w:rsidR="00993A4D" w:rsidRPr="00954E01">
        <w:rPr>
          <w:rFonts w:cs="Arial"/>
          <w:szCs w:val="22"/>
        </w:rPr>
        <w:t>6: Nên có quy trình xem xét để đảm bảo CP được CPS của CA hỗ trợ đầy đủ.</w:t>
      </w:r>
    </w:p>
    <w:p w:rsidR="00993A4D" w:rsidRPr="00954E01" w:rsidRDefault="00BE7ECC" w:rsidP="00915146">
      <w:pPr>
        <w:spacing w:before="120" w:after="120" w:line="288" w:lineRule="auto"/>
        <w:rPr>
          <w:rFonts w:cs="Arial"/>
          <w:szCs w:val="22"/>
        </w:rPr>
      </w:pPr>
      <w:r w:rsidRPr="00954E01">
        <w:rPr>
          <w:rFonts w:cs="Arial"/>
          <w:szCs w:val="22"/>
        </w:rPr>
        <w:t>7.1.</w:t>
      </w:r>
      <w:r w:rsidR="00993A4D" w:rsidRPr="00954E01">
        <w:rPr>
          <w:rFonts w:cs="Arial"/>
          <w:szCs w:val="22"/>
        </w:rPr>
        <w:t>7: TSP nên công bố các CP mà mình hỗ trợ cho cộng đồng người dùng.</w:t>
      </w:r>
    </w:p>
    <w:p w:rsidR="00993A4D" w:rsidRPr="00954E01" w:rsidRDefault="00BE7ECC" w:rsidP="00915146">
      <w:pPr>
        <w:spacing w:before="120" w:after="120" w:line="288" w:lineRule="auto"/>
        <w:rPr>
          <w:rFonts w:cs="Arial"/>
          <w:szCs w:val="22"/>
        </w:rPr>
      </w:pPr>
      <w:r w:rsidRPr="00954E01">
        <w:rPr>
          <w:rFonts w:cs="Arial"/>
          <w:szCs w:val="22"/>
        </w:rPr>
        <w:t>Chú thích</w:t>
      </w:r>
      <w:r w:rsidR="00993A4D" w:rsidRPr="00954E01">
        <w:rPr>
          <w:rFonts w:cs="Arial"/>
          <w:szCs w:val="22"/>
        </w:rPr>
        <w:t>: Cộng đồng người dùng bao gồm thuê bao/chủ thể đủ điều kiện nhận chứng thư</w:t>
      </w:r>
      <w:r w:rsidR="0039318A">
        <w:rPr>
          <w:rFonts w:cs="Arial"/>
          <w:szCs w:val="22"/>
        </w:rPr>
        <w:t xml:space="preserve"> chữ ký số</w:t>
      </w:r>
      <w:r w:rsidR="00993A4D" w:rsidRPr="00954E01">
        <w:rPr>
          <w:rFonts w:cs="Arial"/>
          <w:szCs w:val="22"/>
        </w:rPr>
        <w:t xml:space="preserve"> theo chính sách và các bên tin cậy.</w:t>
      </w:r>
    </w:p>
    <w:p w:rsidR="00993A4D" w:rsidRPr="00954E01" w:rsidRDefault="00BE7ECC" w:rsidP="00915146">
      <w:pPr>
        <w:spacing w:before="120" w:after="120" w:line="288" w:lineRule="auto"/>
        <w:rPr>
          <w:rFonts w:cs="Arial"/>
          <w:szCs w:val="22"/>
        </w:rPr>
      </w:pPr>
      <w:r w:rsidRPr="00954E01">
        <w:rPr>
          <w:rFonts w:cs="Arial"/>
          <w:szCs w:val="22"/>
        </w:rPr>
        <w:t>7.1.</w:t>
      </w:r>
      <w:r w:rsidR="00993A4D" w:rsidRPr="00954E01">
        <w:rPr>
          <w:rFonts w:cs="Arial"/>
          <w:szCs w:val="22"/>
        </w:rPr>
        <w:t>8: Các bản sửa đổi của CP nên được cung cấp cho thuê bao và bên tin cậy.</w:t>
      </w:r>
    </w:p>
    <w:p w:rsidR="00993A4D" w:rsidRPr="00954E01" w:rsidRDefault="00BE7ECC" w:rsidP="00915146">
      <w:pPr>
        <w:spacing w:before="120" w:after="120" w:line="288" w:lineRule="auto"/>
        <w:rPr>
          <w:rFonts w:cs="Arial"/>
          <w:szCs w:val="22"/>
        </w:rPr>
      </w:pPr>
      <w:r w:rsidRPr="00954E01">
        <w:rPr>
          <w:rFonts w:cs="Arial"/>
          <w:szCs w:val="22"/>
        </w:rPr>
        <w:t>7.1.</w:t>
      </w:r>
      <w:r w:rsidR="00993A4D" w:rsidRPr="00954E01">
        <w:rPr>
          <w:rFonts w:cs="Arial"/>
          <w:szCs w:val="22"/>
        </w:rPr>
        <w:t>9: CP phải bao gồm hoặc hạn chế thêm tất cả các yêu cầu trong điều 5 và 6 khi không có đánh dấu cụ thể liên quan đến CP theo điều 5.3.</w:t>
      </w:r>
    </w:p>
    <w:p w:rsidR="00993A4D" w:rsidRPr="00954E01" w:rsidRDefault="00BE7ECC" w:rsidP="00915146">
      <w:pPr>
        <w:spacing w:before="120" w:after="120" w:line="288" w:lineRule="auto"/>
        <w:rPr>
          <w:rFonts w:cs="Arial"/>
          <w:szCs w:val="22"/>
        </w:rPr>
      </w:pPr>
      <w:r w:rsidRPr="00954E01">
        <w:rPr>
          <w:rFonts w:cs="Arial"/>
          <w:szCs w:val="22"/>
        </w:rPr>
        <w:t>7.1.</w:t>
      </w:r>
      <w:r w:rsidR="00993A4D" w:rsidRPr="00954E01">
        <w:rPr>
          <w:rFonts w:cs="Arial"/>
          <w:szCs w:val="22"/>
        </w:rPr>
        <w:t>10: CP phải quy định yêu cầu về hồ sơ chứng thư theo ISO/IEC 9594-8.</w:t>
      </w:r>
    </w:p>
    <w:p w:rsidR="00993A4D" w:rsidRPr="00954E01" w:rsidRDefault="00BE7ECC" w:rsidP="00915146">
      <w:pPr>
        <w:spacing w:before="120" w:after="120" w:line="288" w:lineRule="auto"/>
        <w:rPr>
          <w:rFonts w:cs="Arial"/>
          <w:szCs w:val="22"/>
        </w:rPr>
      </w:pPr>
      <w:r w:rsidRPr="00954E01">
        <w:rPr>
          <w:rFonts w:cs="Arial"/>
          <w:szCs w:val="22"/>
        </w:rPr>
        <w:t>7.1.</w:t>
      </w:r>
      <w:r w:rsidR="00993A4D" w:rsidRPr="00954E01">
        <w:rPr>
          <w:rFonts w:cs="Arial"/>
          <w:szCs w:val="22"/>
        </w:rPr>
        <w:t xml:space="preserve">11: Nên sử dụng các hồ sơ chứng thư </w:t>
      </w:r>
      <w:r w:rsidR="0039318A">
        <w:rPr>
          <w:rFonts w:cs="Arial"/>
          <w:szCs w:val="22"/>
        </w:rPr>
        <w:t>chữ ký số</w:t>
      </w:r>
      <w:r w:rsidR="0039318A" w:rsidRPr="00954E01">
        <w:rPr>
          <w:rFonts w:cs="Arial"/>
          <w:szCs w:val="22"/>
        </w:rPr>
        <w:t xml:space="preserve"> </w:t>
      </w:r>
      <w:r w:rsidR="00993A4D" w:rsidRPr="00954E01">
        <w:rPr>
          <w:rFonts w:cs="Arial"/>
          <w:szCs w:val="22"/>
        </w:rPr>
        <w:t>theo ETSI EN 319 412 phần 2 đến 4 khi phù hợp.</w:t>
      </w:r>
    </w:p>
    <w:p w:rsidR="009829AE" w:rsidRPr="00954E01" w:rsidRDefault="00BE7ECC" w:rsidP="00915146">
      <w:pPr>
        <w:spacing w:before="120" w:after="120" w:line="288" w:lineRule="auto"/>
        <w:rPr>
          <w:rFonts w:cs="Arial"/>
        </w:rPr>
      </w:pPr>
      <w:r w:rsidRPr="00954E01">
        <w:rPr>
          <w:rFonts w:cs="Arial"/>
        </w:rPr>
        <w:t>7.1.</w:t>
      </w:r>
      <w:r w:rsidR="00993A4D" w:rsidRPr="00954E01">
        <w:rPr>
          <w:rFonts w:cs="Arial"/>
        </w:rPr>
        <w:t xml:space="preserve">12: Phải có </w:t>
      </w:r>
      <w:r w:rsidR="006503B4" w:rsidRPr="00954E01">
        <w:rPr>
          <w:rFonts w:cs="Arial"/>
        </w:rPr>
        <w:t>một mã định danh đối tượng</w:t>
      </w:r>
      <w:r w:rsidR="00993A4D" w:rsidRPr="00954E01">
        <w:rPr>
          <w:rFonts w:cs="Arial"/>
        </w:rPr>
        <w:t xml:space="preserve"> duy nhất cho CP theo yêu cầu của ISO/IEC 9594-8.</w:t>
      </w:r>
    </w:p>
    <w:p w:rsidR="00F166D6" w:rsidRPr="00954E01" w:rsidRDefault="00F166D6" w:rsidP="00915146">
      <w:pPr>
        <w:pStyle w:val="Heading2"/>
        <w:spacing w:before="120" w:after="120" w:line="288" w:lineRule="auto"/>
        <w:rPr>
          <w:sz w:val="22"/>
        </w:rPr>
      </w:pPr>
      <w:bookmarkStart w:id="39" w:name="_Toc240558324"/>
      <w:r w:rsidRPr="00954E01">
        <w:rPr>
          <w:sz w:val="22"/>
        </w:rPr>
        <w:t>7.2 Yêu cầu bổ sung</w:t>
      </w:r>
      <w:bookmarkEnd w:id="39"/>
      <w:r w:rsidRPr="00954E01">
        <w:rPr>
          <w:sz w:val="22"/>
        </w:rPr>
        <w:t xml:space="preserve"> </w:t>
      </w:r>
    </w:p>
    <w:p w:rsidR="00C672BC" w:rsidRDefault="00F166D6" w:rsidP="00915146">
      <w:pPr>
        <w:spacing w:before="120" w:after="120" w:line="288" w:lineRule="auto"/>
        <w:rPr>
          <w:rFonts w:cs="Arial"/>
        </w:rPr>
      </w:pPr>
      <w:r w:rsidRPr="00954E01">
        <w:rPr>
          <w:rFonts w:cs="Arial"/>
        </w:rPr>
        <w:t>7.2.1: Thuê bao và các bên tin cậy phải được thông báo, như một phần của việc triển khai các yêu cầu tại điều 6.9.4, về các cách thức mà chính sách cụ thể bổ sung hoặc ràng buộc chặt hơn các yêu cầu của CP được định nghĩa trong tài liệu hiện hành.</w:t>
      </w:r>
    </w:p>
    <w:p w:rsidR="00C672BC" w:rsidRDefault="00C672BC">
      <w:pPr>
        <w:spacing w:after="160" w:line="259" w:lineRule="auto"/>
        <w:jc w:val="left"/>
        <w:rPr>
          <w:rFonts w:cs="Arial"/>
        </w:rPr>
      </w:pPr>
      <w:r>
        <w:rPr>
          <w:rFonts w:cs="Arial"/>
        </w:rPr>
        <w:br w:type="page"/>
      </w:r>
    </w:p>
    <w:p w:rsidR="00C672BC" w:rsidRPr="00BE1AE6" w:rsidRDefault="00C672BC" w:rsidP="00BE1AE6">
      <w:pPr>
        <w:pStyle w:val="Heading2"/>
      </w:pPr>
      <w:bookmarkStart w:id="40" w:name="_Toc240558325"/>
      <w:r w:rsidRPr="00BE1AE6">
        <w:lastRenderedPageBreak/>
        <w:t>Phụ lục A (tham khảo):</w:t>
      </w:r>
      <w:bookmarkEnd w:id="40"/>
    </w:p>
    <w:p w:rsidR="00C672BC" w:rsidRPr="00C672BC" w:rsidRDefault="00C672BC" w:rsidP="005C7AC0">
      <w:pPr>
        <w:spacing w:before="120" w:after="120" w:line="288" w:lineRule="auto"/>
        <w:rPr>
          <w:rFonts w:cs="Arial"/>
        </w:rPr>
      </w:pPr>
      <w:r w:rsidRPr="00C672BC">
        <w:rPr>
          <w:rFonts w:cs="Arial"/>
        </w:rPr>
        <w:t>Tuyên bố công bố PKI mẫu</w:t>
      </w:r>
    </w:p>
    <w:p w:rsidR="00C672BC" w:rsidRPr="005C7AC0" w:rsidRDefault="00C672BC" w:rsidP="005C7AC0">
      <w:pPr>
        <w:spacing w:before="120" w:after="120" w:line="288" w:lineRule="auto"/>
        <w:rPr>
          <w:rFonts w:cs="Arial"/>
          <w:b/>
        </w:rPr>
      </w:pPr>
      <w:r w:rsidRPr="005C7AC0">
        <w:rPr>
          <w:rFonts w:cs="Arial"/>
          <w:b/>
        </w:rPr>
        <w:t>A.1 Giới thiệu</w:t>
      </w:r>
    </w:p>
    <w:p w:rsidR="00C672BC" w:rsidRPr="00C672BC" w:rsidRDefault="00C672BC" w:rsidP="005C7AC0">
      <w:pPr>
        <w:spacing w:before="120" w:after="120" w:line="288" w:lineRule="auto"/>
        <w:rPr>
          <w:rFonts w:cs="Arial"/>
        </w:rPr>
      </w:pPr>
      <w:r w:rsidRPr="00C672BC">
        <w:rPr>
          <w:rFonts w:cs="Arial"/>
        </w:rPr>
        <w:t>Tuyên bố công bố PKI mẫu được đề xuất nhằm sử dụng như một công cụ bổ sung để TSP công bố thông tin và thông báo.</w:t>
      </w:r>
    </w:p>
    <w:p w:rsidR="00C672BC" w:rsidRPr="00C672BC" w:rsidRDefault="00C672BC" w:rsidP="005C7AC0">
      <w:pPr>
        <w:spacing w:before="120" w:after="120" w:line="288" w:lineRule="auto"/>
        <w:rPr>
          <w:rFonts w:cs="Arial"/>
        </w:rPr>
      </w:pPr>
      <w:r w:rsidRPr="00C672BC">
        <w:rPr>
          <w:rFonts w:cs="Arial"/>
        </w:rPr>
        <w:t>Tuyên bố công bố PKI có thể hỗ trợ TSP đáp ứng các yêu cầu và mối quan tâm về quản lý, đặc biệt là những yêu cầu và mối quan tâm liên quan đến việc triển khai cho người tiêu dùng.</w:t>
      </w:r>
    </w:p>
    <w:p w:rsidR="00C672BC" w:rsidRPr="00C672BC" w:rsidRDefault="00C672BC" w:rsidP="005C7AC0">
      <w:pPr>
        <w:spacing w:before="120" w:after="120" w:line="288" w:lineRule="auto"/>
        <w:rPr>
          <w:rFonts w:cs="Arial"/>
        </w:rPr>
      </w:pPr>
      <w:r w:rsidRPr="00C672BC">
        <w:rPr>
          <w:rFonts w:cs="Arial"/>
        </w:rPr>
        <w:t>Ngoài ra, mục đích của tuyên bố công bố PKI mẫu là thúc đẩy việc “tự điều chỉnh” trong ngành và xây dựng sự đồng thuận về những yếu tố của CP và/hoặc CPS cần được nhấn mạnh và công bố.</w:t>
      </w:r>
    </w:p>
    <w:p w:rsidR="00C672BC" w:rsidRPr="00C672BC" w:rsidRDefault="00C672BC" w:rsidP="005C7AC0">
      <w:pPr>
        <w:spacing w:before="120" w:after="120" w:line="288" w:lineRule="auto"/>
        <w:rPr>
          <w:rFonts w:cs="Arial"/>
        </w:rPr>
      </w:pPr>
      <w:r w:rsidRPr="00C672BC">
        <w:rPr>
          <w:rFonts w:cs="Arial"/>
        </w:rPr>
        <w:t>Mặc dù các tài liệu CP và CPS là cần thiết để mô tả và điều chỉnh các chính sách và thực hành chứng thư, nhiều người sử dụng PKI, đặc biệt là người tiêu dùng, nhận thấy các tài liệu này khó hiểu.</w:t>
      </w:r>
    </w:p>
    <w:p w:rsidR="00C672BC" w:rsidRPr="00C672BC" w:rsidRDefault="00C672BC" w:rsidP="005C7AC0">
      <w:pPr>
        <w:spacing w:before="120" w:after="120" w:line="288" w:lineRule="auto"/>
        <w:rPr>
          <w:rFonts w:cs="Arial"/>
        </w:rPr>
      </w:pPr>
      <w:r w:rsidRPr="00C672BC">
        <w:rPr>
          <w:rFonts w:cs="Arial"/>
        </w:rPr>
        <w:t>Do đó, cần có một công cụ bổ sung và đơn giản hóa nhằm hỗ trợ người sử dụng PKI đưa ra các quyết định tin cậy có đầy đủ thông tin.</w:t>
      </w:r>
    </w:p>
    <w:p w:rsidR="00C672BC" w:rsidRPr="00C672BC" w:rsidRDefault="00C672BC" w:rsidP="005C7AC0">
      <w:pPr>
        <w:spacing w:before="120" w:after="120" w:line="288" w:lineRule="auto"/>
        <w:rPr>
          <w:rFonts w:cs="Arial"/>
        </w:rPr>
      </w:pPr>
      <w:r w:rsidRPr="00C672BC">
        <w:rPr>
          <w:rFonts w:cs="Arial"/>
        </w:rPr>
        <w:t>Do đó, tuyên bố công bố PKI không nhằm thay thế CP hoặc CPS.</w:t>
      </w:r>
    </w:p>
    <w:p w:rsidR="00C672BC" w:rsidRDefault="00C672BC" w:rsidP="005C7AC0">
      <w:pPr>
        <w:spacing w:before="120" w:after="120" w:line="288" w:lineRule="auto"/>
        <w:rPr>
          <w:rFonts w:cs="Arial"/>
        </w:rPr>
      </w:pPr>
      <w:r w:rsidRPr="00C672BC">
        <w:rPr>
          <w:rFonts w:cs="Arial"/>
        </w:rPr>
        <w:t>Phụ lục này cung cấp một ví dụ về cấu trúc của một tuyên bố công bố PKI.</w:t>
      </w:r>
    </w:p>
    <w:p w:rsidR="005C7AC0" w:rsidRPr="005C7AC0" w:rsidRDefault="005C7AC0" w:rsidP="005C7AC0">
      <w:pPr>
        <w:spacing w:before="120" w:after="120" w:line="288" w:lineRule="auto"/>
        <w:rPr>
          <w:rFonts w:cs="Arial"/>
          <w:b/>
        </w:rPr>
      </w:pPr>
      <w:r w:rsidRPr="005C7AC0">
        <w:rPr>
          <w:rFonts w:cs="Arial"/>
          <w:b/>
        </w:rPr>
        <w:t>A.2 Cấu trúc của PDS</w:t>
      </w:r>
    </w:p>
    <w:p w:rsidR="00092438" w:rsidRDefault="005C7AC0" w:rsidP="005C7AC0">
      <w:pPr>
        <w:spacing w:before="120" w:after="120" w:line="288" w:lineRule="auto"/>
        <w:rPr>
          <w:rFonts w:cs="Arial"/>
        </w:rPr>
      </w:pPr>
      <w:r w:rsidRPr="005C7AC0">
        <w:rPr>
          <w:rFonts w:cs="Arial"/>
        </w:rPr>
        <w:t>PDS bao gồm một điều khoản cho mỗi loại tuyên bố được xác định. Mỗi điều khoản của PDS bao gồm một tuyên bố mang tính mô tả, có thể bao gồm các siêu liên kết đến các điều khoản CP/CPS có liên quan.</w:t>
      </w:r>
    </w:p>
    <w:tbl>
      <w:tblPr>
        <w:tblW w:w="9356" w:type="dxa"/>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843"/>
        <w:gridCol w:w="3686"/>
        <w:gridCol w:w="3827"/>
      </w:tblGrid>
      <w:tr w:rsidR="00144C31" w:rsidRPr="00896079" w:rsidTr="00144C31">
        <w:tc>
          <w:tcPr>
            <w:tcW w:w="1843" w:type="dxa"/>
            <w:tcBorders>
              <w:top w:val="single" w:sz="4" w:space="0" w:color="auto"/>
              <w:left w:val="single" w:sz="4" w:space="0" w:color="auto"/>
              <w:bottom w:val="single" w:sz="4" w:space="0" w:color="auto"/>
              <w:right w:val="single" w:sz="4" w:space="0" w:color="auto"/>
            </w:tcBorders>
            <w:vAlign w:val="center"/>
            <w:hideMark/>
          </w:tcPr>
          <w:p w:rsidR="00144C31" w:rsidRPr="00144C31" w:rsidRDefault="00144C31" w:rsidP="00A36351">
            <w:pPr>
              <w:jc w:val="center"/>
              <w:rPr>
                <w:b/>
                <w:szCs w:val="22"/>
              </w:rPr>
            </w:pPr>
            <w:r w:rsidRPr="00144C31">
              <w:rPr>
                <w:b/>
                <w:szCs w:val="22"/>
              </w:rPr>
              <w:t>Loại tuyên bố</w:t>
            </w:r>
          </w:p>
        </w:tc>
        <w:tc>
          <w:tcPr>
            <w:tcW w:w="3686" w:type="dxa"/>
            <w:tcBorders>
              <w:top w:val="single" w:sz="4" w:space="0" w:color="auto"/>
              <w:left w:val="single" w:sz="4" w:space="0" w:color="auto"/>
              <w:bottom w:val="single" w:sz="4" w:space="0" w:color="auto"/>
              <w:right w:val="single" w:sz="4" w:space="0" w:color="auto"/>
            </w:tcBorders>
            <w:vAlign w:val="center"/>
            <w:hideMark/>
          </w:tcPr>
          <w:p w:rsidR="00144C31" w:rsidRPr="00144C31" w:rsidRDefault="00144C31" w:rsidP="00A36351">
            <w:pPr>
              <w:jc w:val="center"/>
              <w:rPr>
                <w:b/>
                <w:szCs w:val="22"/>
              </w:rPr>
            </w:pPr>
            <w:r w:rsidRPr="00144C31">
              <w:rPr>
                <w:b/>
                <w:szCs w:val="22"/>
              </w:rPr>
              <w:t>Mô tả tuyên bố</w:t>
            </w:r>
          </w:p>
        </w:tc>
        <w:tc>
          <w:tcPr>
            <w:tcW w:w="3827" w:type="dxa"/>
            <w:tcBorders>
              <w:top w:val="single" w:sz="4" w:space="0" w:color="auto"/>
              <w:left w:val="single" w:sz="4" w:space="0" w:color="auto"/>
              <w:bottom w:val="single" w:sz="4" w:space="0" w:color="auto"/>
              <w:right w:val="single" w:sz="4" w:space="0" w:color="auto"/>
            </w:tcBorders>
            <w:vAlign w:val="center"/>
            <w:hideMark/>
          </w:tcPr>
          <w:p w:rsidR="00144C31" w:rsidRPr="00144C31" w:rsidRDefault="00144C31" w:rsidP="00144C31">
            <w:pPr>
              <w:spacing w:line="240" w:lineRule="auto"/>
              <w:jc w:val="center"/>
              <w:rPr>
                <w:b/>
                <w:szCs w:val="22"/>
              </w:rPr>
            </w:pPr>
            <w:r w:rsidRPr="00144C31">
              <w:rPr>
                <w:b/>
                <w:szCs w:val="22"/>
              </w:rPr>
              <w:t>Các yêu cầu cụ thể của chính sách chứng thư chữ ký số</w:t>
            </w:r>
          </w:p>
        </w:tc>
      </w:tr>
      <w:tr w:rsidR="00144C31" w:rsidRPr="00896079" w:rsidTr="00144C31">
        <w:tc>
          <w:tcPr>
            <w:tcW w:w="1843" w:type="dxa"/>
            <w:tcBorders>
              <w:top w:val="single" w:sz="4" w:space="0" w:color="auto"/>
              <w:left w:val="single" w:sz="4" w:space="0" w:color="auto"/>
              <w:bottom w:val="single" w:sz="4" w:space="0" w:color="auto"/>
              <w:right w:val="single" w:sz="4" w:space="0" w:color="auto"/>
            </w:tcBorders>
            <w:vAlign w:val="center"/>
            <w:hideMark/>
          </w:tcPr>
          <w:p w:rsidR="00144C31" w:rsidRPr="00144C31" w:rsidRDefault="00144C31" w:rsidP="00A36351">
            <w:pPr>
              <w:spacing w:line="240" w:lineRule="auto"/>
              <w:rPr>
                <w:rFonts w:cs="Arial"/>
              </w:rPr>
            </w:pPr>
            <w:r w:rsidRPr="00144C31">
              <w:rPr>
                <w:rFonts w:cs="Arial"/>
              </w:rPr>
              <w:t>Thông tin liên hệ của TSP</w:t>
            </w:r>
          </w:p>
        </w:tc>
        <w:tc>
          <w:tcPr>
            <w:tcW w:w="3686" w:type="dxa"/>
            <w:tcBorders>
              <w:top w:val="single" w:sz="4" w:space="0" w:color="auto"/>
              <w:left w:val="single" w:sz="4" w:space="0" w:color="auto"/>
              <w:bottom w:val="single" w:sz="4" w:space="0" w:color="auto"/>
              <w:right w:val="single" w:sz="4" w:space="0" w:color="auto"/>
            </w:tcBorders>
            <w:vAlign w:val="center"/>
            <w:hideMark/>
          </w:tcPr>
          <w:p w:rsidR="00144C31" w:rsidRPr="00144C31" w:rsidRDefault="00144C31" w:rsidP="00A36351">
            <w:pPr>
              <w:spacing w:line="240" w:lineRule="auto"/>
              <w:rPr>
                <w:rFonts w:cs="Arial"/>
              </w:rPr>
            </w:pPr>
            <w:r w:rsidRPr="00144C31">
              <w:rPr>
                <w:rFonts w:cs="Arial"/>
              </w:rPr>
              <w:t>Tên, địa điểm và thông tin liên hệ có liên quan của CA/PKI (tên người chịu trách nhiệm, địa chỉ, website, thư điện tử, FAQ, v.v.), bao gồm thông tin rõ ràng về cách liên hệ với TSP để yêu cầu thu hồi chứng thư chữ ký số</w:t>
            </w:r>
          </w:p>
        </w:tc>
        <w:tc>
          <w:tcPr>
            <w:tcW w:w="3827" w:type="dxa"/>
            <w:vAlign w:val="center"/>
            <w:hideMark/>
          </w:tcPr>
          <w:p w:rsidR="00144C31" w:rsidRPr="00144C31" w:rsidRDefault="00144C31" w:rsidP="00A36351">
            <w:pPr>
              <w:spacing w:line="240" w:lineRule="auto"/>
              <w:rPr>
                <w:rFonts w:cs="Arial"/>
              </w:rPr>
            </w:pPr>
          </w:p>
        </w:tc>
      </w:tr>
      <w:tr w:rsidR="00144C31" w:rsidRPr="00896079" w:rsidTr="00144C31">
        <w:tc>
          <w:tcPr>
            <w:tcW w:w="1843" w:type="dxa"/>
            <w:tcBorders>
              <w:top w:val="single" w:sz="4" w:space="0" w:color="auto"/>
              <w:left w:val="single" w:sz="4" w:space="0" w:color="auto"/>
              <w:bottom w:val="single" w:sz="4" w:space="0" w:color="auto"/>
              <w:right w:val="single" w:sz="4" w:space="0" w:color="auto"/>
            </w:tcBorders>
            <w:vAlign w:val="center"/>
            <w:hideMark/>
          </w:tcPr>
          <w:p w:rsidR="00144C31" w:rsidRPr="00144C31" w:rsidRDefault="00144C31" w:rsidP="00A36351">
            <w:pPr>
              <w:spacing w:line="240" w:lineRule="auto"/>
              <w:rPr>
                <w:rFonts w:cs="Arial"/>
              </w:rPr>
            </w:pPr>
            <w:r w:rsidRPr="00144C31">
              <w:rPr>
                <w:rFonts w:cs="Arial"/>
              </w:rPr>
              <w:t>Loại chứng thư, quy trình xác thực và mục đích sử dụng</w:t>
            </w:r>
          </w:p>
        </w:tc>
        <w:tc>
          <w:tcPr>
            <w:tcW w:w="3686" w:type="dxa"/>
            <w:tcBorders>
              <w:top w:val="single" w:sz="4" w:space="0" w:color="auto"/>
              <w:left w:val="single" w:sz="4" w:space="0" w:color="auto"/>
              <w:bottom w:val="single" w:sz="4" w:space="0" w:color="auto"/>
              <w:right w:val="single" w:sz="4" w:space="0" w:color="auto"/>
            </w:tcBorders>
            <w:vAlign w:val="center"/>
            <w:hideMark/>
          </w:tcPr>
          <w:p w:rsidR="00144C31" w:rsidRPr="00144C31" w:rsidRDefault="00144C31" w:rsidP="00A36351">
            <w:pPr>
              <w:spacing w:line="240" w:lineRule="auto"/>
              <w:rPr>
                <w:rFonts w:cs="Arial"/>
              </w:rPr>
            </w:pPr>
            <w:r w:rsidRPr="00144C31">
              <w:rPr>
                <w:rFonts w:cs="Arial"/>
              </w:rPr>
              <w:t>Mô tả từng lớp/loại chứng thư do CA phát hành, các quy trình xác thực tương ứng và mọi hạn chế về việc sử dụng chứng thư.</w:t>
            </w:r>
          </w:p>
        </w:tc>
        <w:tc>
          <w:tcPr>
            <w:tcW w:w="3827" w:type="dxa"/>
            <w:tcBorders>
              <w:top w:val="single" w:sz="4" w:space="0" w:color="auto"/>
              <w:left w:val="single" w:sz="4" w:space="0" w:color="auto"/>
              <w:bottom w:val="single" w:sz="4" w:space="0" w:color="auto"/>
              <w:right w:val="single" w:sz="4" w:space="0" w:color="auto"/>
            </w:tcBorders>
            <w:vAlign w:val="center"/>
            <w:hideMark/>
          </w:tcPr>
          <w:p w:rsidR="00144C31" w:rsidRPr="00144C31" w:rsidRDefault="00144C31" w:rsidP="00A36351">
            <w:pPr>
              <w:spacing w:line="240" w:lineRule="auto"/>
              <w:rPr>
                <w:rFonts w:cs="Arial"/>
              </w:rPr>
            </w:pPr>
            <w:r w:rsidRPr="00144C31">
              <w:rPr>
                <w:rFonts w:cs="Arial"/>
              </w:rPr>
              <w:t>Bất kỳ giới hạn nào về việc sử dụng chứng thư chữ ký số.</w:t>
            </w:r>
          </w:p>
          <w:p w:rsidR="00144C31" w:rsidRPr="00144C31" w:rsidRDefault="00144C31" w:rsidP="00A36351">
            <w:pPr>
              <w:spacing w:line="240" w:lineRule="auto"/>
              <w:rPr>
                <w:rFonts w:cs="Arial"/>
              </w:rPr>
            </w:pPr>
            <w:r w:rsidRPr="00144C31">
              <w:rPr>
                <w:rFonts w:cs="Arial"/>
              </w:rPr>
              <w:t>Chính sách có áp dụng cho chứng thư được phát hành cho công chúng hay không.</w:t>
            </w:r>
          </w:p>
          <w:p w:rsidR="00144C31" w:rsidRPr="00144C31" w:rsidRDefault="00144C31" w:rsidP="00A36351">
            <w:pPr>
              <w:spacing w:line="240" w:lineRule="auto"/>
              <w:rPr>
                <w:rFonts w:cs="Arial"/>
              </w:rPr>
            </w:pPr>
            <w:r w:rsidRPr="00144C31">
              <w:rPr>
                <w:rFonts w:cs="Arial"/>
              </w:rPr>
              <w:t>CP được áp dụng (bao gồm OID và phần tóm tắt ngắn gọn).</w:t>
            </w:r>
          </w:p>
        </w:tc>
      </w:tr>
      <w:tr w:rsidR="00144C31" w:rsidRPr="00896079" w:rsidTr="00144C31">
        <w:tc>
          <w:tcPr>
            <w:tcW w:w="1843" w:type="dxa"/>
            <w:tcBorders>
              <w:top w:val="single" w:sz="4" w:space="0" w:color="auto"/>
              <w:left w:val="single" w:sz="4" w:space="0" w:color="auto"/>
              <w:bottom w:val="single" w:sz="4" w:space="0" w:color="auto"/>
              <w:right w:val="single" w:sz="4" w:space="0" w:color="auto"/>
            </w:tcBorders>
            <w:vAlign w:val="center"/>
            <w:hideMark/>
          </w:tcPr>
          <w:p w:rsidR="00144C31" w:rsidRPr="00144C31" w:rsidRDefault="00144C31" w:rsidP="00A36351">
            <w:pPr>
              <w:spacing w:line="240" w:lineRule="auto"/>
              <w:rPr>
                <w:rFonts w:cs="Arial"/>
              </w:rPr>
            </w:pPr>
            <w:r w:rsidRPr="00144C31">
              <w:rPr>
                <w:rFonts w:cs="Arial"/>
              </w:rPr>
              <w:t>Giới hạn sử dụng để tin cậy</w:t>
            </w:r>
          </w:p>
        </w:tc>
        <w:tc>
          <w:tcPr>
            <w:tcW w:w="3686" w:type="dxa"/>
            <w:tcBorders>
              <w:top w:val="single" w:sz="4" w:space="0" w:color="auto"/>
              <w:left w:val="single" w:sz="4" w:space="0" w:color="auto"/>
              <w:bottom w:val="single" w:sz="4" w:space="0" w:color="auto"/>
              <w:right w:val="single" w:sz="4" w:space="0" w:color="auto"/>
            </w:tcBorders>
            <w:vAlign w:val="center"/>
            <w:hideMark/>
          </w:tcPr>
          <w:p w:rsidR="00144C31" w:rsidRPr="00144C31" w:rsidRDefault="00144C31" w:rsidP="00A36351">
            <w:pPr>
              <w:spacing w:line="240" w:lineRule="auto"/>
              <w:rPr>
                <w:rFonts w:cs="Arial"/>
              </w:rPr>
            </w:pPr>
            <w:r w:rsidRPr="00144C31">
              <w:rPr>
                <w:rFonts w:cs="Arial"/>
              </w:rPr>
              <w:t>Các giới hạn sử dụng để tin cậy, nếu có.</w:t>
            </w:r>
          </w:p>
        </w:tc>
        <w:tc>
          <w:tcPr>
            <w:tcW w:w="3827" w:type="dxa"/>
            <w:tcBorders>
              <w:top w:val="single" w:sz="4" w:space="0" w:color="auto"/>
              <w:left w:val="single" w:sz="4" w:space="0" w:color="auto"/>
              <w:bottom w:val="single" w:sz="4" w:space="0" w:color="auto"/>
              <w:right w:val="single" w:sz="4" w:space="0" w:color="auto"/>
            </w:tcBorders>
            <w:vAlign w:val="center"/>
            <w:hideMark/>
          </w:tcPr>
          <w:p w:rsidR="00144C31" w:rsidRPr="00144C31" w:rsidRDefault="00144C31" w:rsidP="00A36351">
            <w:pPr>
              <w:spacing w:line="240" w:lineRule="auto"/>
              <w:rPr>
                <w:rFonts w:cs="Arial"/>
              </w:rPr>
            </w:pPr>
            <w:r w:rsidRPr="00144C31">
              <w:rPr>
                <w:rFonts w:cs="Arial"/>
              </w:rPr>
              <w:t>Chỉ dẫn rằng chứng thư chỉ được sử dụng cho chữ ký điện tử hoặc dấu điện tử.</w:t>
            </w:r>
          </w:p>
          <w:p w:rsidR="00144C31" w:rsidRPr="00144C31" w:rsidRDefault="00144C31" w:rsidP="00A36351">
            <w:pPr>
              <w:spacing w:line="240" w:lineRule="auto"/>
              <w:rPr>
                <w:rFonts w:cs="Arial"/>
              </w:rPr>
            </w:pPr>
            <w:r w:rsidRPr="00144C31">
              <w:rPr>
                <w:rFonts w:cs="Arial"/>
              </w:rPr>
              <w:t>Khoảng thời gian thông tin đăng ký và nhật ký sự kiện của TSP (xem các điều 6.4.5 và 6.4.6) được duy trì và do đó có sẵn để cung cấp bằng chứng hỗ trợ.</w:t>
            </w:r>
          </w:p>
        </w:tc>
      </w:tr>
      <w:tr w:rsidR="00144C31" w:rsidRPr="00896079" w:rsidTr="00144C31">
        <w:tc>
          <w:tcPr>
            <w:tcW w:w="1843" w:type="dxa"/>
            <w:tcBorders>
              <w:top w:val="single" w:sz="4" w:space="0" w:color="auto"/>
              <w:left w:val="single" w:sz="4" w:space="0" w:color="auto"/>
              <w:bottom w:val="single" w:sz="4" w:space="0" w:color="auto"/>
              <w:right w:val="single" w:sz="4" w:space="0" w:color="auto"/>
            </w:tcBorders>
            <w:vAlign w:val="center"/>
            <w:hideMark/>
          </w:tcPr>
          <w:p w:rsidR="00144C31" w:rsidRPr="00144C31" w:rsidRDefault="00144C31" w:rsidP="00A36351">
            <w:pPr>
              <w:spacing w:line="240" w:lineRule="auto"/>
              <w:rPr>
                <w:rFonts w:cs="Arial"/>
              </w:rPr>
            </w:pPr>
            <w:r w:rsidRPr="00144C31">
              <w:rPr>
                <w:rFonts w:cs="Arial"/>
              </w:rPr>
              <w:lastRenderedPageBreak/>
              <w:t xml:space="preserve">Nghĩa vụ của thuê bao </w:t>
            </w:r>
          </w:p>
        </w:tc>
        <w:tc>
          <w:tcPr>
            <w:tcW w:w="3686" w:type="dxa"/>
            <w:tcBorders>
              <w:top w:val="single" w:sz="4" w:space="0" w:color="auto"/>
              <w:left w:val="single" w:sz="4" w:space="0" w:color="auto"/>
              <w:bottom w:val="single" w:sz="4" w:space="0" w:color="auto"/>
              <w:right w:val="single" w:sz="4" w:space="0" w:color="auto"/>
            </w:tcBorders>
            <w:vAlign w:val="center"/>
            <w:hideMark/>
          </w:tcPr>
          <w:p w:rsidR="00144C31" w:rsidRPr="00144C31" w:rsidRDefault="00144C31" w:rsidP="00A36351">
            <w:pPr>
              <w:spacing w:line="240" w:lineRule="auto"/>
              <w:rPr>
                <w:rFonts w:cs="Arial"/>
              </w:rPr>
            </w:pPr>
            <w:r w:rsidRPr="00144C31">
              <w:rPr>
                <w:rFonts w:cs="Arial"/>
              </w:rPr>
              <w:t>Mô tả hoặc viện dẫn đến các nghịa vụ quan trọng của thuê bao</w:t>
            </w:r>
          </w:p>
        </w:tc>
        <w:tc>
          <w:tcPr>
            <w:tcW w:w="3827" w:type="dxa"/>
            <w:tcBorders>
              <w:top w:val="single" w:sz="4" w:space="0" w:color="auto"/>
              <w:left w:val="single" w:sz="4" w:space="0" w:color="auto"/>
              <w:bottom w:val="single" w:sz="4" w:space="0" w:color="auto"/>
              <w:right w:val="single" w:sz="4" w:space="0" w:color="auto"/>
            </w:tcBorders>
            <w:vAlign w:val="center"/>
            <w:hideMark/>
          </w:tcPr>
          <w:p w:rsidR="00144C31" w:rsidRPr="00144C31" w:rsidRDefault="00144C31" w:rsidP="00A36351">
            <w:pPr>
              <w:spacing w:line="240" w:lineRule="auto"/>
              <w:rPr>
                <w:rFonts w:cs="Arial"/>
              </w:rPr>
            </w:pPr>
            <w:r w:rsidRPr="00144C31">
              <w:rPr>
                <w:rFonts w:cs="Arial"/>
              </w:rPr>
              <w:t>Các nghĩa vụ của thuê bao được quy định tại điều 6.3.5, các mục từ a) đến j) của 6.3.5.2, bao gồm việc chính sách có yêu cầu sử dụng thiết bị mật mã an toàn hay không.</w:t>
            </w:r>
          </w:p>
        </w:tc>
      </w:tr>
      <w:tr w:rsidR="00144C31" w:rsidRPr="00896079" w:rsidTr="00144C31">
        <w:tc>
          <w:tcPr>
            <w:tcW w:w="1843" w:type="dxa"/>
            <w:tcBorders>
              <w:top w:val="single" w:sz="4" w:space="0" w:color="auto"/>
              <w:left w:val="single" w:sz="4" w:space="0" w:color="auto"/>
              <w:bottom w:val="single" w:sz="4" w:space="0" w:color="auto"/>
              <w:right w:val="single" w:sz="4" w:space="0" w:color="auto"/>
            </w:tcBorders>
            <w:vAlign w:val="center"/>
            <w:hideMark/>
          </w:tcPr>
          <w:p w:rsidR="00144C31" w:rsidRPr="00144C31" w:rsidRDefault="00144C31" w:rsidP="00A36351">
            <w:pPr>
              <w:spacing w:line="240" w:lineRule="auto"/>
              <w:rPr>
                <w:rFonts w:cs="Arial"/>
              </w:rPr>
            </w:pPr>
            <w:r w:rsidRPr="00144C31">
              <w:rPr>
                <w:rFonts w:cs="Arial"/>
              </w:rPr>
              <w:t>Nghĩa vụ kiểm tra trạng thái chứng thư chữ ký số của bên tin cậy</w:t>
            </w:r>
          </w:p>
        </w:tc>
        <w:tc>
          <w:tcPr>
            <w:tcW w:w="3686" w:type="dxa"/>
            <w:tcBorders>
              <w:top w:val="single" w:sz="4" w:space="0" w:color="auto"/>
              <w:left w:val="single" w:sz="4" w:space="0" w:color="auto"/>
              <w:bottom w:val="single" w:sz="4" w:space="0" w:color="auto"/>
              <w:right w:val="single" w:sz="4" w:space="0" w:color="auto"/>
            </w:tcBorders>
            <w:vAlign w:val="center"/>
            <w:hideMark/>
          </w:tcPr>
          <w:p w:rsidR="00144C31" w:rsidRPr="00144C31" w:rsidRDefault="00144C31" w:rsidP="00A36351">
            <w:pPr>
              <w:spacing w:line="240" w:lineRule="auto"/>
              <w:rPr>
                <w:rFonts w:cs="Arial"/>
              </w:rPr>
            </w:pPr>
            <w:r w:rsidRPr="00144C31">
              <w:rPr>
                <w:rFonts w:cs="Arial"/>
              </w:rPr>
              <w:t>Mức độ mà bên tin cậy có nghĩa vụ kiểm tra trạng thái chứng thư và viện dẫn đến phần giải thích thêm..</w:t>
            </w:r>
          </w:p>
        </w:tc>
        <w:tc>
          <w:tcPr>
            <w:tcW w:w="3827" w:type="dxa"/>
            <w:tcBorders>
              <w:top w:val="single" w:sz="4" w:space="0" w:color="auto"/>
              <w:left w:val="single" w:sz="4" w:space="0" w:color="auto"/>
              <w:bottom w:val="single" w:sz="4" w:space="0" w:color="auto"/>
              <w:right w:val="single" w:sz="4" w:space="0" w:color="auto"/>
            </w:tcBorders>
            <w:vAlign w:val="center"/>
            <w:hideMark/>
          </w:tcPr>
          <w:p w:rsidR="00144C31" w:rsidRPr="00144C31" w:rsidRDefault="00144C31" w:rsidP="00A36351">
            <w:pPr>
              <w:spacing w:line="240" w:lineRule="auto"/>
              <w:rPr>
                <w:rFonts w:cs="Arial"/>
              </w:rPr>
            </w:pPr>
            <w:r w:rsidRPr="00144C31">
              <w:rPr>
                <w:rFonts w:cs="Arial"/>
              </w:rPr>
              <w:t>Thông tin về cách xác thực chứng thư, bao gồm các yêu cầu kiểm tra trạng thái thu hồi của chứng thư, để bên tin cậy được coi là “tin cậy hợp lý” vào chứng thư (xem điều 6.3.5, các mục a) đến c) của OVR-6.3.5-03).</w:t>
            </w:r>
          </w:p>
        </w:tc>
      </w:tr>
      <w:tr w:rsidR="00144C31" w:rsidRPr="00896079" w:rsidTr="00144C31">
        <w:tc>
          <w:tcPr>
            <w:tcW w:w="1843" w:type="dxa"/>
            <w:tcBorders>
              <w:top w:val="single" w:sz="4" w:space="0" w:color="auto"/>
              <w:left w:val="single" w:sz="4" w:space="0" w:color="auto"/>
              <w:bottom w:val="single" w:sz="4" w:space="0" w:color="auto"/>
              <w:right w:val="single" w:sz="4" w:space="0" w:color="auto"/>
            </w:tcBorders>
            <w:vAlign w:val="center"/>
            <w:hideMark/>
          </w:tcPr>
          <w:p w:rsidR="00144C31" w:rsidRPr="00144C31" w:rsidRDefault="00144C31" w:rsidP="00A36351">
            <w:pPr>
              <w:spacing w:line="240" w:lineRule="auto"/>
              <w:rPr>
                <w:rFonts w:cs="Arial"/>
              </w:rPr>
            </w:pPr>
            <w:r w:rsidRPr="00144C31">
              <w:rPr>
                <w:rFonts w:cs="Arial"/>
              </w:rPr>
              <w:t>Bảo đảm có giới hạn và tuyên bố miễn trừ trách nhiệm/Giới hạn trách nhiệm</w:t>
            </w:r>
          </w:p>
        </w:tc>
        <w:tc>
          <w:tcPr>
            <w:tcW w:w="3686" w:type="dxa"/>
            <w:tcBorders>
              <w:top w:val="single" w:sz="4" w:space="0" w:color="auto"/>
              <w:left w:val="single" w:sz="4" w:space="0" w:color="auto"/>
              <w:bottom w:val="single" w:sz="4" w:space="0" w:color="auto"/>
              <w:right w:val="single" w:sz="4" w:space="0" w:color="auto"/>
            </w:tcBorders>
            <w:vAlign w:val="center"/>
            <w:hideMark/>
          </w:tcPr>
          <w:p w:rsidR="00144C31" w:rsidRPr="00144C31" w:rsidRDefault="00144C31" w:rsidP="00A36351">
            <w:pPr>
              <w:spacing w:line="240" w:lineRule="auto"/>
              <w:rPr>
                <w:rFonts w:cs="Arial"/>
              </w:rPr>
            </w:pPr>
            <w:r w:rsidRPr="00144C31">
              <w:rPr>
                <w:rFonts w:cs="Arial"/>
              </w:rPr>
              <w:t>Tóm tắt về bảo đảm, các tuyên bố miễn trừ trách nhiệm, các giới hạn trách nhiệm và mọi chương trình bảo đảm hoặc bảo hiểm áp dụng.</w:t>
            </w:r>
          </w:p>
        </w:tc>
        <w:tc>
          <w:tcPr>
            <w:tcW w:w="3827" w:type="dxa"/>
            <w:tcBorders>
              <w:top w:val="single" w:sz="4" w:space="0" w:color="auto"/>
              <w:left w:val="single" w:sz="4" w:space="0" w:color="auto"/>
              <w:bottom w:val="single" w:sz="4" w:space="0" w:color="auto"/>
              <w:right w:val="single" w:sz="4" w:space="0" w:color="auto"/>
            </w:tcBorders>
            <w:vAlign w:val="center"/>
            <w:hideMark/>
          </w:tcPr>
          <w:p w:rsidR="00144C31" w:rsidRPr="00144C31" w:rsidRDefault="00144C31" w:rsidP="00A36351">
            <w:pPr>
              <w:spacing w:line="240" w:lineRule="auto"/>
              <w:rPr>
                <w:rFonts w:cs="Arial"/>
              </w:rPr>
            </w:pPr>
            <w:r w:rsidRPr="00144C31">
              <w:rPr>
                <w:rFonts w:cs="Arial"/>
              </w:rPr>
              <w:t>Các giới hạn trách nhiệm (xem điều 6.8.8).</w:t>
            </w:r>
          </w:p>
        </w:tc>
      </w:tr>
      <w:tr w:rsidR="00144C31" w:rsidRPr="00896079" w:rsidTr="00144C31">
        <w:tc>
          <w:tcPr>
            <w:tcW w:w="1843" w:type="dxa"/>
            <w:tcBorders>
              <w:top w:val="single" w:sz="4" w:space="0" w:color="auto"/>
              <w:left w:val="single" w:sz="4" w:space="0" w:color="auto"/>
              <w:bottom w:val="single" w:sz="4" w:space="0" w:color="auto"/>
              <w:right w:val="single" w:sz="4" w:space="0" w:color="auto"/>
            </w:tcBorders>
            <w:vAlign w:val="center"/>
            <w:hideMark/>
          </w:tcPr>
          <w:p w:rsidR="00144C31" w:rsidRPr="00144C31" w:rsidRDefault="00144C31" w:rsidP="00A36351">
            <w:pPr>
              <w:spacing w:line="240" w:lineRule="auto"/>
              <w:rPr>
                <w:rFonts w:cs="Arial"/>
              </w:rPr>
            </w:pPr>
            <w:r w:rsidRPr="00144C31">
              <w:rPr>
                <w:rFonts w:cs="Arial"/>
              </w:rPr>
              <w:t>Các thỏa thuận, CPS, CP áp dụng</w:t>
            </w:r>
          </w:p>
        </w:tc>
        <w:tc>
          <w:tcPr>
            <w:tcW w:w="3686" w:type="dxa"/>
            <w:tcBorders>
              <w:top w:val="single" w:sz="4" w:space="0" w:color="auto"/>
              <w:left w:val="single" w:sz="4" w:space="0" w:color="auto"/>
              <w:bottom w:val="single" w:sz="4" w:space="0" w:color="auto"/>
              <w:right w:val="single" w:sz="4" w:space="0" w:color="auto"/>
            </w:tcBorders>
            <w:vAlign w:val="center"/>
            <w:hideMark/>
          </w:tcPr>
          <w:p w:rsidR="00144C31" w:rsidRPr="00144C31" w:rsidRDefault="00144C31" w:rsidP="00A36351">
            <w:pPr>
              <w:spacing w:line="240" w:lineRule="auto"/>
              <w:rPr>
                <w:rFonts w:cs="Arial"/>
              </w:rPr>
            </w:pPr>
            <w:r w:rsidRPr="00144C31">
              <w:rPr>
                <w:rFonts w:cs="Arial"/>
              </w:rPr>
              <w:t>Nhận dạng và viện dẫn đến các thỏa thuận, CPS, CP áp dụng và các tài liệu có liên quan khác.</w:t>
            </w:r>
          </w:p>
        </w:tc>
        <w:tc>
          <w:tcPr>
            <w:tcW w:w="3827" w:type="dxa"/>
            <w:tcBorders>
              <w:top w:val="single" w:sz="4" w:space="0" w:color="auto"/>
              <w:left w:val="single" w:sz="4" w:space="0" w:color="auto"/>
              <w:bottom w:val="single" w:sz="4" w:space="0" w:color="auto"/>
              <w:right w:val="single" w:sz="4" w:space="0" w:color="auto"/>
            </w:tcBorders>
            <w:vAlign w:val="center"/>
            <w:hideMark/>
          </w:tcPr>
          <w:p w:rsidR="00144C31" w:rsidRPr="00144C31" w:rsidRDefault="00144C31" w:rsidP="00A36351">
            <w:pPr>
              <w:spacing w:line="240" w:lineRule="auto"/>
              <w:rPr>
                <w:rFonts w:cs="Arial"/>
              </w:rPr>
            </w:pPr>
            <w:r w:rsidRPr="00144C31">
              <w:rPr>
                <w:rFonts w:cs="Arial"/>
              </w:rPr>
              <w:t>CP được áp dụng</w:t>
            </w:r>
          </w:p>
        </w:tc>
      </w:tr>
      <w:tr w:rsidR="00144C31" w:rsidRPr="00896079" w:rsidTr="00144C31">
        <w:tc>
          <w:tcPr>
            <w:tcW w:w="1843" w:type="dxa"/>
            <w:tcBorders>
              <w:top w:val="single" w:sz="4" w:space="0" w:color="auto"/>
              <w:left w:val="single" w:sz="4" w:space="0" w:color="auto"/>
              <w:bottom w:val="single" w:sz="4" w:space="0" w:color="auto"/>
              <w:right w:val="single" w:sz="4" w:space="0" w:color="auto"/>
            </w:tcBorders>
            <w:vAlign w:val="center"/>
            <w:hideMark/>
          </w:tcPr>
          <w:p w:rsidR="00144C31" w:rsidRPr="00144C31" w:rsidRDefault="00144C31" w:rsidP="00A36351">
            <w:pPr>
              <w:spacing w:line="240" w:lineRule="auto"/>
              <w:rPr>
                <w:rFonts w:cs="Arial"/>
              </w:rPr>
            </w:pPr>
            <w:r w:rsidRPr="00144C31">
              <w:rPr>
                <w:rFonts w:cs="Arial"/>
              </w:rPr>
              <w:t>Chính sách bảo vệ dữ liệu cá nhân</w:t>
            </w:r>
          </w:p>
        </w:tc>
        <w:tc>
          <w:tcPr>
            <w:tcW w:w="3686" w:type="dxa"/>
            <w:tcBorders>
              <w:top w:val="single" w:sz="4" w:space="0" w:color="auto"/>
              <w:left w:val="single" w:sz="4" w:space="0" w:color="auto"/>
              <w:bottom w:val="single" w:sz="4" w:space="0" w:color="auto"/>
              <w:right w:val="single" w:sz="4" w:space="0" w:color="auto"/>
            </w:tcBorders>
            <w:vAlign w:val="center"/>
            <w:hideMark/>
          </w:tcPr>
          <w:p w:rsidR="00144C31" w:rsidRPr="00144C31" w:rsidRDefault="00144C31" w:rsidP="00A36351">
            <w:pPr>
              <w:spacing w:line="240" w:lineRule="auto"/>
              <w:rPr>
                <w:rFonts w:cs="Arial"/>
              </w:rPr>
            </w:pPr>
            <w:r w:rsidRPr="00144C31">
              <w:rPr>
                <w:rFonts w:cs="Arial"/>
              </w:rPr>
              <w:t>Mô tả và viện dẫn đến chính sách bảo vệ dữ liệu cá nhân áp dụng.</w:t>
            </w:r>
          </w:p>
        </w:tc>
        <w:tc>
          <w:tcPr>
            <w:tcW w:w="3827" w:type="dxa"/>
            <w:tcBorders>
              <w:top w:val="single" w:sz="4" w:space="0" w:color="auto"/>
              <w:left w:val="single" w:sz="4" w:space="0" w:color="auto"/>
              <w:bottom w:val="single" w:sz="4" w:space="0" w:color="auto"/>
              <w:right w:val="single" w:sz="4" w:space="0" w:color="auto"/>
            </w:tcBorders>
            <w:vAlign w:val="center"/>
            <w:hideMark/>
          </w:tcPr>
          <w:p w:rsidR="00144C31" w:rsidRPr="00144C31" w:rsidRDefault="00144C31" w:rsidP="00A36351">
            <w:pPr>
              <w:spacing w:line="240" w:lineRule="auto"/>
              <w:rPr>
                <w:rFonts w:cs="Arial"/>
              </w:rPr>
            </w:pPr>
            <w:r w:rsidRPr="00144C31">
              <w:rPr>
                <w:rFonts w:cs="Arial"/>
              </w:rPr>
              <w:t>Xem điều 6.8.4 về các vấn đề liên quan đến bảo vệ dữ liệu.</w:t>
            </w:r>
          </w:p>
          <w:p w:rsidR="00144C31" w:rsidRPr="00144C31" w:rsidRDefault="00144C31" w:rsidP="00A36351">
            <w:pPr>
              <w:spacing w:line="240" w:lineRule="auto"/>
              <w:rPr>
                <w:rFonts w:cs="Arial"/>
              </w:rPr>
            </w:pPr>
            <w:r w:rsidRPr="00144C31">
              <w:rPr>
                <w:rFonts w:cs="Arial"/>
              </w:rPr>
              <w:t>Khoảng thời gian lưu giữ thông tin đăng ký (xem điều 6.3.4, 6.3.4.17).</w:t>
            </w:r>
          </w:p>
        </w:tc>
      </w:tr>
      <w:tr w:rsidR="00144C31" w:rsidRPr="00896079" w:rsidTr="00144C31">
        <w:tc>
          <w:tcPr>
            <w:tcW w:w="1843" w:type="dxa"/>
            <w:tcBorders>
              <w:top w:val="single" w:sz="4" w:space="0" w:color="auto"/>
              <w:left w:val="single" w:sz="4" w:space="0" w:color="auto"/>
              <w:bottom w:val="single" w:sz="4" w:space="0" w:color="auto"/>
              <w:right w:val="single" w:sz="4" w:space="0" w:color="auto"/>
            </w:tcBorders>
            <w:vAlign w:val="center"/>
            <w:hideMark/>
          </w:tcPr>
          <w:p w:rsidR="00144C31" w:rsidRPr="00144C31" w:rsidRDefault="00144C31" w:rsidP="00A36351">
            <w:pPr>
              <w:spacing w:line="240" w:lineRule="auto"/>
              <w:rPr>
                <w:rFonts w:cs="Arial"/>
              </w:rPr>
            </w:pPr>
            <w:r w:rsidRPr="00144C31">
              <w:rPr>
                <w:rFonts w:cs="Arial"/>
              </w:rPr>
              <w:t>Chính sách hoàn tiền</w:t>
            </w:r>
          </w:p>
        </w:tc>
        <w:tc>
          <w:tcPr>
            <w:tcW w:w="3686" w:type="dxa"/>
            <w:tcBorders>
              <w:top w:val="single" w:sz="4" w:space="0" w:color="auto"/>
              <w:left w:val="single" w:sz="4" w:space="0" w:color="auto"/>
              <w:bottom w:val="single" w:sz="4" w:space="0" w:color="auto"/>
              <w:right w:val="single" w:sz="4" w:space="0" w:color="auto"/>
            </w:tcBorders>
            <w:vAlign w:val="center"/>
            <w:hideMark/>
          </w:tcPr>
          <w:p w:rsidR="00144C31" w:rsidRPr="00144C31" w:rsidRDefault="00144C31" w:rsidP="00A36351">
            <w:pPr>
              <w:spacing w:line="240" w:lineRule="auto"/>
              <w:rPr>
                <w:rFonts w:cs="Arial"/>
              </w:rPr>
            </w:pPr>
            <w:r w:rsidRPr="00144C31">
              <w:rPr>
                <w:rFonts w:cs="Arial"/>
              </w:rPr>
              <w:t>Mô tả và viện dẫn đến chính sách hoàn tiền áp dụng</w:t>
            </w:r>
          </w:p>
        </w:tc>
        <w:tc>
          <w:tcPr>
            <w:tcW w:w="3827" w:type="dxa"/>
            <w:vAlign w:val="center"/>
            <w:hideMark/>
          </w:tcPr>
          <w:p w:rsidR="00144C31" w:rsidRPr="00144C31" w:rsidRDefault="00144C31" w:rsidP="00A36351">
            <w:pPr>
              <w:spacing w:line="240" w:lineRule="auto"/>
              <w:rPr>
                <w:rFonts w:cs="Arial"/>
              </w:rPr>
            </w:pPr>
          </w:p>
        </w:tc>
      </w:tr>
      <w:tr w:rsidR="00144C31" w:rsidRPr="00896079" w:rsidTr="00144C31">
        <w:tc>
          <w:tcPr>
            <w:tcW w:w="1843" w:type="dxa"/>
            <w:tcBorders>
              <w:top w:val="single" w:sz="4" w:space="0" w:color="auto"/>
              <w:left w:val="single" w:sz="4" w:space="0" w:color="auto"/>
              <w:bottom w:val="single" w:sz="4" w:space="0" w:color="auto"/>
              <w:right w:val="single" w:sz="4" w:space="0" w:color="auto"/>
            </w:tcBorders>
            <w:vAlign w:val="center"/>
            <w:hideMark/>
          </w:tcPr>
          <w:p w:rsidR="00144C31" w:rsidRPr="00144C31" w:rsidRDefault="00144C31" w:rsidP="00A36351">
            <w:pPr>
              <w:spacing w:line="240" w:lineRule="auto"/>
              <w:rPr>
                <w:rFonts w:cs="Arial"/>
              </w:rPr>
            </w:pPr>
            <w:r w:rsidRPr="00144C31">
              <w:rPr>
                <w:rFonts w:cs="Arial"/>
              </w:rPr>
              <w:t>Pháp luật áp dụng, khiếu nại và giải quyết tranh chấp</w:t>
            </w:r>
          </w:p>
        </w:tc>
        <w:tc>
          <w:tcPr>
            <w:tcW w:w="3686" w:type="dxa"/>
            <w:tcBorders>
              <w:top w:val="single" w:sz="4" w:space="0" w:color="auto"/>
              <w:left w:val="single" w:sz="4" w:space="0" w:color="auto"/>
              <w:bottom w:val="single" w:sz="4" w:space="0" w:color="auto"/>
              <w:right w:val="single" w:sz="4" w:space="0" w:color="auto"/>
            </w:tcBorders>
            <w:vAlign w:val="center"/>
            <w:hideMark/>
          </w:tcPr>
          <w:p w:rsidR="00144C31" w:rsidRPr="00144C31" w:rsidRDefault="00144C31" w:rsidP="00A36351">
            <w:pPr>
              <w:spacing w:line="240" w:lineRule="auto"/>
              <w:rPr>
                <w:rFonts w:cs="Arial"/>
              </w:rPr>
            </w:pPr>
            <w:r w:rsidRPr="00144C31">
              <w:rPr>
                <w:rFonts w:cs="Arial"/>
              </w:rPr>
              <w:t>Tuyên bố về lựa chọn pháp luật, thủ tục khiếu nại và các cơ chế giải quyết tranh chấp (dự kiến thường bao gồm viện dẫn đến các dịch vụ trọng tài của Phòng Thương mại Quốc tế).</w:t>
            </w:r>
          </w:p>
        </w:tc>
        <w:tc>
          <w:tcPr>
            <w:tcW w:w="3827" w:type="dxa"/>
            <w:tcBorders>
              <w:top w:val="single" w:sz="4" w:space="0" w:color="auto"/>
              <w:left w:val="single" w:sz="4" w:space="0" w:color="auto"/>
              <w:bottom w:val="single" w:sz="4" w:space="0" w:color="auto"/>
              <w:right w:val="single" w:sz="4" w:space="0" w:color="auto"/>
            </w:tcBorders>
            <w:vAlign w:val="center"/>
            <w:hideMark/>
          </w:tcPr>
          <w:p w:rsidR="00144C31" w:rsidRPr="00144C31" w:rsidRDefault="00144C31" w:rsidP="00A36351">
            <w:pPr>
              <w:spacing w:line="240" w:lineRule="auto"/>
              <w:rPr>
                <w:rFonts w:cs="Arial"/>
              </w:rPr>
            </w:pPr>
            <w:r w:rsidRPr="00144C31">
              <w:rPr>
                <w:rFonts w:cs="Arial"/>
              </w:rPr>
              <w:t>Các thủ tục khiếu nại và giải quyết tranh chấp.</w:t>
            </w:r>
          </w:p>
        </w:tc>
      </w:tr>
      <w:tr w:rsidR="00144C31" w:rsidRPr="00896079" w:rsidTr="00144C31">
        <w:tc>
          <w:tcPr>
            <w:tcW w:w="1843" w:type="dxa"/>
            <w:tcBorders>
              <w:top w:val="single" w:sz="4" w:space="0" w:color="auto"/>
              <w:left w:val="single" w:sz="4" w:space="0" w:color="auto"/>
              <w:bottom w:val="single" w:sz="4" w:space="0" w:color="auto"/>
              <w:right w:val="single" w:sz="4" w:space="0" w:color="auto"/>
            </w:tcBorders>
            <w:vAlign w:val="center"/>
            <w:hideMark/>
          </w:tcPr>
          <w:p w:rsidR="00144C31" w:rsidRPr="00144C31" w:rsidRDefault="00144C31" w:rsidP="00A36351">
            <w:pPr>
              <w:spacing w:line="240" w:lineRule="auto"/>
              <w:rPr>
                <w:rFonts w:cs="Arial"/>
              </w:rPr>
            </w:pPr>
            <w:r w:rsidRPr="00144C31">
              <w:rPr>
                <w:rFonts w:cs="Arial"/>
              </w:rPr>
              <w:t>Giấy phép, dấu tin cậy và kiểm toán của TSP và kho lưu trữ</w:t>
            </w:r>
          </w:p>
        </w:tc>
        <w:tc>
          <w:tcPr>
            <w:tcW w:w="3686" w:type="dxa"/>
            <w:tcBorders>
              <w:top w:val="single" w:sz="4" w:space="0" w:color="auto"/>
              <w:left w:val="single" w:sz="4" w:space="0" w:color="auto"/>
              <w:bottom w:val="single" w:sz="4" w:space="0" w:color="auto"/>
              <w:right w:val="single" w:sz="4" w:space="0" w:color="auto"/>
            </w:tcBorders>
            <w:vAlign w:val="center"/>
            <w:hideMark/>
          </w:tcPr>
          <w:p w:rsidR="00144C31" w:rsidRPr="00144C31" w:rsidRDefault="00144C31" w:rsidP="00A36351">
            <w:pPr>
              <w:spacing w:line="240" w:lineRule="auto"/>
              <w:rPr>
                <w:rFonts w:cs="Arial"/>
              </w:rPr>
            </w:pPr>
            <w:r w:rsidRPr="00144C31">
              <w:rPr>
                <w:rFonts w:cs="Arial"/>
              </w:rPr>
              <w:t>Tóm tắt về mọi giấy phép của cơ quan nhà nước, các chương trình dấu điện tử; và mô tả quy trình kiểm toán và, nếu áp dụng, tổ chức kiểm toán.</w:t>
            </w:r>
          </w:p>
        </w:tc>
        <w:tc>
          <w:tcPr>
            <w:tcW w:w="3827" w:type="dxa"/>
            <w:tcBorders>
              <w:top w:val="single" w:sz="4" w:space="0" w:color="auto"/>
              <w:left w:val="single" w:sz="4" w:space="0" w:color="auto"/>
              <w:bottom w:val="single" w:sz="4" w:space="0" w:color="auto"/>
              <w:right w:val="single" w:sz="4" w:space="0" w:color="auto"/>
            </w:tcBorders>
            <w:vAlign w:val="center"/>
            <w:hideMark/>
          </w:tcPr>
          <w:p w:rsidR="00144C31" w:rsidRPr="00144C31" w:rsidRDefault="00144C31" w:rsidP="00A36351">
            <w:pPr>
              <w:spacing w:line="240" w:lineRule="auto"/>
              <w:rPr>
                <w:rFonts w:cs="Arial"/>
              </w:rPr>
            </w:pPr>
            <w:r w:rsidRPr="00144C31">
              <w:rPr>
                <w:rFonts w:cs="Arial"/>
              </w:rPr>
              <w:t>Nếu TSP đã được chứng nhận phù hợp với một CP, và nếu có, thì thông qua chương trình nào.</w:t>
            </w:r>
          </w:p>
        </w:tc>
      </w:tr>
    </w:tbl>
    <w:p w:rsidR="00A36351" w:rsidRPr="00BE1AE6" w:rsidRDefault="00A36351" w:rsidP="00A36351">
      <w:pPr>
        <w:spacing w:before="120" w:after="120" w:line="288" w:lineRule="auto"/>
        <w:rPr>
          <w:rFonts w:cs="Arial"/>
          <w:b/>
        </w:rPr>
      </w:pPr>
      <w:r w:rsidRPr="00BE1AE6">
        <w:rPr>
          <w:rFonts w:cs="Arial"/>
          <w:b/>
        </w:rPr>
        <w:t>A.3 Định dạng PDS</w:t>
      </w:r>
    </w:p>
    <w:p w:rsidR="00144C31" w:rsidRDefault="00A36351" w:rsidP="00A36351">
      <w:pPr>
        <w:spacing w:before="120" w:after="120" w:line="288" w:lineRule="auto"/>
        <w:rPr>
          <w:rFonts w:cs="Arial"/>
        </w:rPr>
      </w:pPr>
      <w:r w:rsidRPr="00A36351">
        <w:rPr>
          <w:rFonts w:cs="Arial"/>
        </w:rPr>
        <w:t>PDS phải được cung cấp ở định dạng PDF/A theo quy định tại ISO 19005, Phần 1 đến Phần 3.</w:t>
      </w:r>
    </w:p>
    <w:p w:rsidR="00A36351" w:rsidRPr="00A36351" w:rsidRDefault="00A36351" w:rsidP="00BE1AE6">
      <w:pPr>
        <w:pStyle w:val="Heading2"/>
      </w:pPr>
      <w:bookmarkStart w:id="41" w:name="_Toc240558326"/>
      <w:r w:rsidRPr="00A36351">
        <w:t>Phụ lục B (tham khảo):</w:t>
      </w:r>
      <w:bookmarkEnd w:id="41"/>
    </w:p>
    <w:p w:rsidR="00A36351" w:rsidRPr="00A36351" w:rsidRDefault="00A36351" w:rsidP="00A36351">
      <w:pPr>
        <w:spacing w:before="120" w:after="120" w:line="288" w:lineRule="auto"/>
        <w:rPr>
          <w:rFonts w:cs="Arial"/>
        </w:rPr>
      </w:pPr>
      <w:r w:rsidRPr="00A36351">
        <w:rPr>
          <w:rFonts w:cs="Arial"/>
        </w:rPr>
        <w:t>Danh mục kiểm tra đánh giá sự phù hợp</w:t>
      </w:r>
    </w:p>
    <w:p w:rsidR="00A36351" w:rsidRPr="00A36351" w:rsidRDefault="00A36351" w:rsidP="00A36351">
      <w:pPr>
        <w:spacing w:before="120" w:after="120" w:line="288" w:lineRule="auto"/>
        <w:rPr>
          <w:rFonts w:cs="Arial"/>
        </w:rPr>
      </w:pPr>
      <w:r w:rsidRPr="00A36351">
        <w:rPr>
          <w:rFonts w:cs="Arial"/>
        </w:rPr>
        <w:t>Danh mục kiểm tra đối với các yêu cầu về chính s</w:t>
      </w:r>
      <w:r w:rsidR="00BE1AE6">
        <w:rPr>
          <w:rFonts w:cs="Arial"/>
        </w:rPr>
        <w:t>ách được quy định trong tiêu chuẩn</w:t>
      </w:r>
      <w:r w:rsidRPr="00A36351">
        <w:rPr>
          <w:rFonts w:cs="Arial"/>
        </w:rPr>
        <w:t xml:space="preserve"> này, cũng như các yêu cầu chung không phụ thuộc vào TSP (được qu</w:t>
      </w:r>
      <w:r w:rsidR="00BE1AE6">
        <w:rPr>
          <w:rFonts w:cs="Arial"/>
        </w:rPr>
        <w:t>y định trong ETSI EN 319 401</w:t>
      </w:r>
      <w:r w:rsidRPr="00A36351">
        <w:rPr>
          <w:rFonts w:cs="Arial"/>
        </w:rPr>
        <w:t>), được nê</w:t>
      </w:r>
      <w:r w:rsidR="00BE1AE6">
        <w:rPr>
          <w:rFonts w:cs="Arial"/>
        </w:rPr>
        <w:t>u trong ETSI TR 119 411-</w:t>
      </w:r>
      <w:proofErr w:type="gramStart"/>
      <w:r w:rsidR="00BE1AE6">
        <w:rPr>
          <w:rFonts w:cs="Arial"/>
        </w:rPr>
        <w:t xml:space="preserve">4 </w:t>
      </w:r>
      <w:r w:rsidRPr="00A36351">
        <w:rPr>
          <w:rFonts w:cs="Arial"/>
        </w:rPr>
        <w:t>.</w:t>
      </w:r>
      <w:proofErr w:type="gramEnd"/>
    </w:p>
    <w:p w:rsidR="00A36351" w:rsidRDefault="00A36351" w:rsidP="00A36351">
      <w:pPr>
        <w:spacing w:before="120" w:after="120" w:line="288" w:lineRule="auto"/>
        <w:rPr>
          <w:rFonts w:cs="Arial"/>
        </w:rPr>
      </w:pPr>
      <w:r w:rsidRPr="00A36351">
        <w:rPr>
          <w:rFonts w:cs="Arial"/>
        </w:rPr>
        <w:t>Danh mục kiểm tra cung cấp tất cả các mã định danh yêu cầu theo cách thức cho phép chính TSP sử dụng danh mục này để chuẩn bị cho việc đánh giá các thực hành của mình</w:t>
      </w:r>
      <w:r w:rsidR="00BE1AE6">
        <w:rPr>
          <w:rFonts w:cs="Arial"/>
        </w:rPr>
        <w:t xml:space="preserve"> so với các yêu cầu của tiêu chuẩn</w:t>
      </w:r>
      <w:r w:rsidRPr="00A36351">
        <w:rPr>
          <w:rFonts w:cs="Arial"/>
        </w:rPr>
        <w:t xml:space="preserve"> này (tức là làm cơ sở cho việc tự công bố sự phù hợp) và/hoặc cho đánh giá viên sử dụng khi tiến hành đánh giá, nhằm tạo thuận lợi cho cả đánh giá viên và TSP được đánh giá.</w:t>
      </w:r>
    </w:p>
    <w:p w:rsidR="00BE1AE6" w:rsidRDefault="00BE1AE6" w:rsidP="00A36351">
      <w:pPr>
        <w:spacing w:before="120" w:after="120" w:line="288" w:lineRule="auto"/>
        <w:rPr>
          <w:rFonts w:cs="Arial"/>
        </w:rPr>
      </w:pPr>
    </w:p>
    <w:p w:rsidR="00C30B1C" w:rsidRPr="00C30B1C" w:rsidRDefault="00C30B1C" w:rsidP="00C30B1C">
      <w:pPr>
        <w:pStyle w:val="Heading2"/>
        <w:rPr>
          <w:sz w:val="22"/>
        </w:rPr>
      </w:pPr>
      <w:bookmarkStart w:id="42" w:name="_Toc240558327"/>
      <w:r w:rsidRPr="00C30B1C">
        <w:rPr>
          <w:sz w:val="22"/>
        </w:rPr>
        <w:lastRenderedPageBreak/>
        <w:t>Phụ lục C (tham khảo):</w:t>
      </w:r>
      <w:bookmarkEnd w:id="42"/>
    </w:p>
    <w:p w:rsidR="00C30B1C" w:rsidRPr="00C30B1C" w:rsidRDefault="00C30B1C" w:rsidP="003A0E3A">
      <w:pPr>
        <w:spacing w:before="120" w:after="120" w:line="288" w:lineRule="auto"/>
        <w:rPr>
          <w:rFonts w:cs="Arial"/>
        </w:rPr>
      </w:pPr>
      <w:r w:rsidRPr="00C30B1C">
        <w:rPr>
          <w:rFonts w:cs="Arial"/>
        </w:rPr>
        <w:t>Tài liệu tham khảo</w:t>
      </w:r>
    </w:p>
    <w:p w:rsidR="00C30B1C" w:rsidRPr="00C30B1C" w:rsidRDefault="00C30B1C" w:rsidP="003A0E3A">
      <w:pPr>
        <w:spacing w:before="120" w:after="120" w:line="288" w:lineRule="auto"/>
        <w:rPr>
          <w:rFonts w:cs="Arial"/>
        </w:rPr>
      </w:pPr>
      <w:r w:rsidRPr="00C30B1C">
        <w:rPr>
          <w:rFonts w:cs="Arial"/>
        </w:rPr>
        <w:t>Khuyến nghị ITU-T X.843/ISO/IEC 15945: “Công nghệ thông tin - Kỹ thuật an toàn - Đặc tả các dịch vụ của TTP hỗ trợ ứng dụng chữ ký số”.</w:t>
      </w:r>
    </w:p>
    <w:p w:rsidR="00C30B1C" w:rsidRPr="00C30B1C" w:rsidRDefault="00C30B1C" w:rsidP="003A0E3A">
      <w:pPr>
        <w:spacing w:before="120" w:after="120" w:line="288" w:lineRule="auto"/>
        <w:rPr>
          <w:rFonts w:cs="Arial"/>
        </w:rPr>
      </w:pPr>
      <w:r w:rsidRPr="00C30B1C">
        <w:rPr>
          <w:rFonts w:cs="Arial"/>
        </w:rPr>
        <w:t>Khuyến nghị ITU-T X.842/ISO/IEC 14516: “Công nghệ thông tin - Kỹ thuật an toàn - Hướng dẫn về việc sử dụng và quản lý các dịch vụ của Bên thứ ba tin cậy”.</w:t>
      </w:r>
    </w:p>
    <w:p w:rsidR="00C30B1C" w:rsidRDefault="00C30B1C" w:rsidP="00C30B1C">
      <w:pPr>
        <w:spacing w:before="120" w:after="120" w:line="288" w:lineRule="auto"/>
        <w:rPr>
          <w:rFonts w:cs="Arial"/>
        </w:rPr>
      </w:pPr>
      <w:r w:rsidRPr="00C30B1C">
        <w:rPr>
          <w:rFonts w:cs="Arial"/>
        </w:rPr>
        <w:t>ANSI X9.79: “Cơ sở hạ tầng khóa công khai - Thực hành và khuôn khổ chính sách”.</w:t>
      </w:r>
    </w:p>
    <w:tbl>
      <w:tblPr>
        <w:tblW w:w="955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1"/>
        <w:gridCol w:w="289"/>
        <w:gridCol w:w="810"/>
        <w:gridCol w:w="7185"/>
      </w:tblGrid>
      <w:tr w:rsidR="003A0E3A" w:rsidRPr="003349CD" w:rsidTr="003A0E3A">
        <w:tc>
          <w:tcPr>
            <w:tcW w:w="1271" w:type="dxa"/>
            <w:tcBorders>
              <w:top w:val="single" w:sz="4" w:space="0" w:color="auto"/>
              <w:left w:val="single" w:sz="4" w:space="0" w:color="auto"/>
              <w:bottom w:val="single" w:sz="4" w:space="0" w:color="auto"/>
              <w:right w:val="single" w:sz="4" w:space="0" w:color="auto"/>
            </w:tcBorders>
            <w:vAlign w:val="center"/>
            <w:hideMark/>
          </w:tcPr>
          <w:p w:rsidR="003A0E3A" w:rsidRPr="003349CD" w:rsidRDefault="003A0E3A" w:rsidP="003A0E3A">
            <w:pPr>
              <w:spacing w:line="240" w:lineRule="auto"/>
              <w:jc w:val="center"/>
              <w:rPr>
                <w:rFonts w:cs="Arial"/>
                <w:b/>
              </w:rPr>
            </w:pPr>
            <w:r w:rsidRPr="003A0E3A">
              <w:rPr>
                <w:rFonts w:cs="Arial"/>
                <w:b/>
              </w:rPr>
              <w:t>Ngày ban hành</w:t>
            </w:r>
          </w:p>
        </w:tc>
        <w:tc>
          <w:tcPr>
            <w:tcW w:w="1099" w:type="dxa"/>
            <w:gridSpan w:val="2"/>
            <w:tcBorders>
              <w:top w:val="single" w:sz="4" w:space="0" w:color="auto"/>
              <w:left w:val="single" w:sz="4" w:space="0" w:color="auto"/>
              <w:bottom w:val="single" w:sz="4" w:space="0" w:color="auto"/>
              <w:right w:val="single" w:sz="4" w:space="0" w:color="auto"/>
            </w:tcBorders>
            <w:vAlign w:val="center"/>
            <w:hideMark/>
          </w:tcPr>
          <w:p w:rsidR="003A0E3A" w:rsidRPr="003349CD" w:rsidRDefault="003A0E3A" w:rsidP="003A0E3A">
            <w:pPr>
              <w:spacing w:line="240" w:lineRule="auto"/>
              <w:jc w:val="center"/>
              <w:rPr>
                <w:rFonts w:cs="Arial"/>
                <w:b/>
              </w:rPr>
            </w:pPr>
            <w:r w:rsidRPr="003A0E3A">
              <w:rPr>
                <w:rFonts w:cs="Arial"/>
                <w:b/>
              </w:rPr>
              <w:t>Phiên bản</w:t>
            </w:r>
          </w:p>
        </w:tc>
        <w:tc>
          <w:tcPr>
            <w:tcW w:w="7185" w:type="dxa"/>
            <w:tcBorders>
              <w:top w:val="single" w:sz="4" w:space="0" w:color="auto"/>
              <w:left w:val="single" w:sz="4" w:space="0" w:color="auto"/>
              <w:bottom w:val="single" w:sz="4" w:space="0" w:color="auto"/>
              <w:right w:val="single" w:sz="4" w:space="0" w:color="auto"/>
            </w:tcBorders>
            <w:vAlign w:val="center"/>
            <w:hideMark/>
          </w:tcPr>
          <w:p w:rsidR="003A0E3A" w:rsidRPr="003349CD" w:rsidRDefault="003A0E3A" w:rsidP="003A0E3A">
            <w:pPr>
              <w:spacing w:line="240" w:lineRule="auto"/>
              <w:jc w:val="center"/>
              <w:rPr>
                <w:rFonts w:cs="Arial"/>
                <w:b/>
              </w:rPr>
            </w:pPr>
            <w:r w:rsidRPr="003A0E3A">
              <w:rPr>
                <w:rFonts w:cs="Arial"/>
                <w:b/>
              </w:rPr>
              <w:t>Thông tin về các thay đổi</w:t>
            </w:r>
          </w:p>
        </w:tc>
      </w:tr>
      <w:tr w:rsidR="003A0E3A" w:rsidRPr="003349CD" w:rsidTr="003A0E3A">
        <w:tc>
          <w:tcPr>
            <w:tcW w:w="1560" w:type="dxa"/>
            <w:gridSpan w:val="2"/>
            <w:tcBorders>
              <w:top w:val="single" w:sz="4" w:space="0" w:color="auto"/>
              <w:left w:val="single" w:sz="4" w:space="0" w:color="auto"/>
              <w:bottom w:val="single" w:sz="4" w:space="0" w:color="auto"/>
              <w:right w:val="single" w:sz="4" w:space="0" w:color="auto"/>
            </w:tcBorders>
            <w:vAlign w:val="center"/>
            <w:hideMark/>
          </w:tcPr>
          <w:p w:rsidR="003A0E3A" w:rsidRPr="003349CD" w:rsidRDefault="003A0E3A" w:rsidP="00FE78B2">
            <w:pPr>
              <w:spacing w:line="240" w:lineRule="auto"/>
              <w:rPr>
                <w:rFonts w:cs="Arial"/>
              </w:rPr>
            </w:pPr>
            <w:r w:rsidRPr="003A0E3A">
              <w:rPr>
                <w:rFonts w:cs="Arial"/>
              </w:rPr>
              <w:t xml:space="preserve">02/ 2016 </w:t>
            </w:r>
          </w:p>
        </w:tc>
        <w:tc>
          <w:tcPr>
            <w:tcW w:w="810" w:type="dxa"/>
            <w:tcBorders>
              <w:top w:val="single" w:sz="4" w:space="0" w:color="auto"/>
              <w:left w:val="single" w:sz="4" w:space="0" w:color="auto"/>
              <w:bottom w:val="single" w:sz="4" w:space="0" w:color="auto"/>
              <w:right w:val="single" w:sz="4" w:space="0" w:color="auto"/>
            </w:tcBorders>
            <w:vAlign w:val="center"/>
            <w:hideMark/>
          </w:tcPr>
          <w:p w:rsidR="003A0E3A" w:rsidRPr="003349CD" w:rsidRDefault="003A0E3A" w:rsidP="00FE78B2">
            <w:pPr>
              <w:spacing w:line="240" w:lineRule="auto"/>
              <w:rPr>
                <w:rFonts w:cs="Arial"/>
              </w:rPr>
            </w:pPr>
            <w:r w:rsidRPr="003A0E3A">
              <w:rPr>
                <w:rFonts w:cs="Arial"/>
              </w:rPr>
              <w:t xml:space="preserve">1.1.1 </w:t>
            </w:r>
          </w:p>
        </w:tc>
        <w:tc>
          <w:tcPr>
            <w:tcW w:w="7185" w:type="dxa"/>
            <w:tcBorders>
              <w:top w:val="single" w:sz="4" w:space="0" w:color="auto"/>
              <w:left w:val="single" w:sz="4" w:space="0" w:color="auto"/>
              <w:bottom w:val="single" w:sz="4" w:space="0" w:color="auto"/>
              <w:right w:val="single" w:sz="4" w:space="0" w:color="auto"/>
            </w:tcBorders>
            <w:vAlign w:val="center"/>
            <w:hideMark/>
          </w:tcPr>
          <w:p w:rsidR="003A0E3A" w:rsidRPr="003349CD" w:rsidRDefault="003A0E3A" w:rsidP="00FE78B2">
            <w:pPr>
              <w:spacing w:line="240" w:lineRule="auto"/>
              <w:rPr>
                <w:rFonts w:cs="Arial"/>
              </w:rPr>
            </w:pPr>
            <w:r w:rsidRPr="003A0E3A">
              <w:rPr>
                <w:rFonts w:cs="Arial"/>
              </w:rPr>
              <w:t>Công bố</w:t>
            </w:r>
          </w:p>
        </w:tc>
      </w:tr>
      <w:tr w:rsidR="003A0E3A" w:rsidRPr="003349CD" w:rsidTr="003A0E3A">
        <w:tc>
          <w:tcPr>
            <w:tcW w:w="1560" w:type="dxa"/>
            <w:gridSpan w:val="2"/>
            <w:tcBorders>
              <w:top w:val="single" w:sz="4" w:space="0" w:color="auto"/>
              <w:left w:val="single" w:sz="4" w:space="0" w:color="auto"/>
              <w:bottom w:val="single" w:sz="4" w:space="0" w:color="auto"/>
              <w:right w:val="single" w:sz="4" w:space="0" w:color="auto"/>
            </w:tcBorders>
            <w:vAlign w:val="center"/>
            <w:hideMark/>
          </w:tcPr>
          <w:p w:rsidR="003A0E3A" w:rsidRPr="003349CD" w:rsidRDefault="003A0E3A" w:rsidP="00FE78B2">
            <w:pPr>
              <w:spacing w:line="240" w:lineRule="auto"/>
              <w:rPr>
                <w:rFonts w:cs="Arial"/>
              </w:rPr>
            </w:pPr>
            <w:r w:rsidRPr="003A0E3A">
              <w:rPr>
                <w:rFonts w:cs="Arial"/>
              </w:rPr>
              <w:t xml:space="preserve"> 6/2017 </w:t>
            </w:r>
          </w:p>
        </w:tc>
        <w:tc>
          <w:tcPr>
            <w:tcW w:w="810" w:type="dxa"/>
            <w:tcBorders>
              <w:top w:val="single" w:sz="4" w:space="0" w:color="auto"/>
              <w:left w:val="single" w:sz="4" w:space="0" w:color="auto"/>
              <w:bottom w:val="single" w:sz="4" w:space="0" w:color="auto"/>
              <w:right w:val="single" w:sz="4" w:space="0" w:color="auto"/>
            </w:tcBorders>
            <w:vAlign w:val="center"/>
            <w:hideMark/>
          </w:tcPr>
          <w:p w:rsidR="003A0E3A" w:rsidRPr="003349CD" w:rsidRDefault="003A0E3A" w:rsidP="00FE78B2">
            <w:pPr>
              <w:spacing w:line="240" w:lineRule="auto"/>
              <w:rPr>
                <w:rFonts w:cs="Arial"/>
              </w:rPr>
            </w:pPr>
            <w:r w:rsidRPr="003A0E3A">
              <w:rPr>
                <w:rFonts w:cs="Arial"/>
              </w:rPr>
              <w:t>1.2.0</w:t>
            </w:r>
          </w:p>
        </w:tc>
        <w:tc>
          <w:tcPr>
            <w:tcW w:w="7185" w:type="dxa"/>
            <w:tcBorders>
              <w:top w:val="single" w:sz="4" w:space="0" w:color="auto"/>
              <w:left w:val="single" w:sz="4" w:space="0" w:color="auto"/>
              <w:bottom w:val="single" w:sz="4" w:space="0" w:color="auto"/>
              <w:right w:val="single" w:sz="4" w:space="0" w:color="auto"/>
            </w:tcBorders>
            <w:vAlign w:val="center"/>
            <w:hideMark/>
          </w:tcPr>
          <w:p w:rsidR="003A0E3A" w:rsidRPr="003A0E3A" w:rsidRDefault="003A0E3A" w:rsidP="00FE78B2">
            <w:pPr>
              <w:spacing w:line="240" w:lineRule="auto"/>
              <w:rPr>
                <w:rFonts w:cs="Arial"/>
              </w:rPr>
            </w:pPr>
            <w:r w:rsidRPr="003A0E3A">
              <w:rPr>
                <w:rFonts w:cs="Arial"/>
              </w:rPr>
              <w:t>Dưới đây là danh sách không đầy đủ các thay đổi được thực hiện kể từ V1.1.1.</w:t>
            </w:r>
          </w:p>
          <w:p w:rsidR="003A0E3A" w:rsidRPr="003A0E3A" w:rsidRDefault="003A0E3A" w:rsidP="00FE78B2">
            <w:pPr>
              <w:spacing w:line="240" w:lineRule="auto"/>
              <w:rPr>
                <w:rFonts w:cs="Arial"/>
              </w:rPr>
            </w:pPr>
            <w:r w:rsidRPr="003A0E3A">
              <w:rPr>
                <w:rFonts w:cs="Arial"/>
              </w:rPr>
              <w:t>* Tất cả các yêu cầu được đánh số theo quy định tại điều 3.4.</w:t>
            </w:r>
          </w:p>
          <w:p w:rsidR="003A0E3A" w:rsidRPr="003A0E3A" w:rsidRDefault="003A0E3A" w:rsidP="00FE78B2">
            <w:pPr>
              <w:spacing w:line="240" w:lineRule="auto"/>
              <w:rPr>
                <w:rFonts w:cs="Arial"/>
              </w:rPr>
            </w:pPr>
            <w:r w:rsidRPr="003A0E3A">
              <w:rPr>
                <w:rFonts w:cs="Arial"/>
              </w:rPr>
              <w:t>* Đánh số yêu cầu: tất cả các yêu cầu được nhận dạng bằng một số duy nhất.</w:t>
            </w:r>
          </w:p>
          <w:p w:rsidR="003A0E3A" w:rsidRPr="003A0E3A" w:rsidRDefault="003A0E3A" w:rsidP="00FE78B2">
            <w:pPr>
              <w:spacing w:line="240" w:lineRule="auto"/>
              <w:rPr>
                <w:rFonts w:cs="Arial"/>
              </w:rPr>
            </w:pPr>
            <w:r w:rsidRPr="003A0E3A">
              <w:rPr>
                <w:rFonts w:cs="Arial"/>
              </w:rPr>
              <w:t>* Xem xét các phiên bản mới của các tài liệu của CAB Forum (EVCG V.1.6.1 đối với ECVP và BRG v1.4.2 đối với PTC).</w:t>
            </w:r>
          </w:p>
          <w:p w:rsidR="003A0E3A" w:rsidRPr="003A0E3A" w:rsidRDefault="003A0E3A" w:rsidP="00FE78B2">
            <w:pPr>
              <w:spacing w:line="240" w:lineRule="auto"/>
              <w:rPr>
                <w:rFonts w:cs="Arial"/>
              </w:rPr>
            </w:pPr>
            <w:r w:rsidRPr="003A0E3A">
              <w:rPr>
                <w:rFonts w:cs="Arial"/>
              </w:rPr>
              <w:t>* Thực hiện một số thay đổi về biên tập và làm rõ nội dung.</w:t>
            </w:r>
          </w:p>
          <w:p w:rsidR="003A0E3A" w:rsidRPr="003A0E3A" w:rsidRDefault="003A0E3A" w:rsidP="00FE78B2">
            <w:pPr>
              <w:spacing w:line="240" w:lineRule="auto"/>
              <w:rPr>
                <w:rFonts w:cs="Arial"/>
              </w:rPr>
            </w:pPr>
            <w:r w:rsidRPr="003A0E3A">
              <w:rPr>
                <w:rFonts w:cs="Arial"/>
              </w:rPr>
              <w:t>* Điều chỉnh các định nghĩa về CRL và CARL.</w:t>
            </w:r>
          </w:p>
          <w:p w:rsidR="003A0E3A" w:rsidRPr="003A0E3A" w:rsidRDefault="003A0E3A" w:rsidP="00FE78B2">
            <w:pPr>
              <w:spacing w:line="240" w:lineRule="auto"/>
              <w:rPr>
                <w:rFonts w:cs="Arial"/>
              </w:rPr>
            </w:pPr>
            <w:r w:rsidRPr="003A0E3A">
              <w:rPr>
                <w:rFonts w:cs="Arial"/>
              </w:rPr>
              <w:t>* Bổ sung các định nghĩa mới về thu hồi (revocation) và tên miền (domain name).</w:t>
            </w:r>
          </w:p>
          <w:p w:rsidR="003A0E3A" w:rsidRPr="003A0E3A" w:rsidRDefault="003A0E3A" w:rsidP="00FE78B2">
            <w:pPr>
              <w:spacing w:line="240" w:lineRule="auto"/>
              <w:rPr>
                <w:rFonts w:cs="Arial"/>
              </w:rPr>
            </w:pPr>
            <w:r w:rsidRPr="003A0E3A">
              <w:rPr>
                <w:rFonts w:cs="Arial"/>
              </w:rPr>
              <w:t>* Làm rõ các khái niệm CA và TSP (đồng thời áp dụng nhất quán các khái niệm này trong toàn bộ tài liệu).</w:t>
            </w:r>
          </w:p>
          <w:p w:rsidR="003A0E3A" w:rsidRPr="003A0E3A" w:rsidRDefault="003A0E3A" w:rsidP="00FE78B2">
            <w:pPr>
              <w:spacing w:line="240" w:lineRule="auto"/>
              <w:rPr>
                <w:rFonts w:cs="Arial"/>
              </w:rPr>
            </w:pPr>
            <w:r w:rsidRPr="003A0E3A">
              <w:rPr>
                <w:rFonts w:cs="Arial"/>
              </w:rPr>
              <w:t>* Bổ sung một CP, là IVCP, dành cho các chứng thư bao gồm thông tin nhận dạng cá nhân đã được xác thực của chủ thể.</w:t>
            </w:r>
          </w:p>
          <w:p w:rsidR="003A0E3A" w:rsidRPr="003A0E3A" w:rsidRDefault="003A0E3A" w:rsidP="00FE78B2">
            <w:pPr>
              <w:spacing w:line="240" w:lineRule="auto"/>
              <w:rPr>
                <w:rFonts w:cs="Arial"/>
              </w:rPr>
            </w:pPr>
            <w:r w:rsidRPr="003A0E3A">
              <w:rPr>
                <w:rFonts w:cs="Arial"/>
              </w:rPr>
              <w:t>* Làm rõ về dịch vụ cung cấp thiết bị của chủ thể (subject device provisioning service) để bao quát thực tế rằng dịch vụ này bao gồm cả việc quản lý “khóa mềm (soft keys)”.</w:t>
            </w:r>
          </w:p>
          <w:p w:rsidR="003A0E3A" w:rsidRPr="003A0E3A" w:rsidRDefault="003A0E3A" w:rsidP="00FE78B2">
            <w:pPr>
              <w:spacing w:line="240" w:lineRule="auto"/>
              <w:rPr>
                <w:rFonts w:cs="Arial"/>
              </w:rPr>
            </w:pPr>
            <w:r w:rsidRPr="003A0E3A">
              <w:rPr>
                <w:rFonts w:cs="Arial"/>
              </w:rPr>
              <w:t>* Làm rõ rằng xác thực danh tính (identity validation) là một phần của ít nhất một trong các quy trình sau: yêu cầu cấp chứng thư (certificate application), phát hành chứng thư chữ ký số (certificate issuance), cung cấp thiết bị của chủ thể (subject device provisioning).</w:t>
            </w:r>
          </w:p>
          <w:p w:rsidR="003A0E3A" w:rsidRPr="003A0E3A" w:rsidRDefault="003A0E3A" w:rsidP="00FE78B2">
            <w:pPr>
              <w:spacing w:line="240" w:lineRule="auto"/>
              <w:rPr>
                <w:rFonts w:cs="Arial"/>
              </w:rPr>
            </w:pPr>
            <w:r w:rsidRPr="003A0E3A">
              <w:rPr>
                <w:rFonts w:cs="Arial"/>
              </w:rPr>
              <w:t xml:space="preserve">* Làm rõ yêu cầu đề cập đến việc “phát hành chứng thư có xem xét ngày hết hạn của chứng thư chữ ký </w:t>
            </w:r>
            <w:proofErr w:type="gramStart"/>
            <w:r w:rsidRPr="003A0E3A">
              <w:rPr>
                <w:rFonts w:cs="Arial"/>
              </w:rPr>
              <w:t>số  CA</w:t>
            </w:r>
            <w:proofErr w:type="gramEnd"/>
            <w:r w:rsidRPr="003A0E3A">
              <w:rPr>
                <w:rFonts w:cs="Arial"/>
              </w:rPr>
              <w:t>” bằng cách thay thế bằng yêu cầu “phát hành các chứng thư chữ ký số có thời hạn hiệu lực vượt quá thời hạn của chứng thư chữ ký số ký của CA”, cùng với các quy định bổ sung.</w:t>
            </w:r>
          </w:p>
          <w:p w:rsidR="003A0E3A" w:rsidRPr="003A0E3A" w:rsidRDefault="003A0E3A" w:rsidP="00FE78B2">
            <w:pPr>
              <w:spacing w:line="240" w:lineRule="auto"/>
              <w:rPr>
                <w:rFonts w:cs="Arial"/>
              </w:rPr>
            </w:pPr>
            <w:r w:rsidRPr="003A0E3A">
              <w:rPr>
                <w:rFonts w:cs="Arial"/>
              </w:rPr>
              <w:t>* Làm rõ yêu cầu về tái phân công DN (DN re-assignment).</w:t>
            </w:r>
          </w:p>
          <w:p w:rsidR="003A0E3A" w:rsidRPr="003A0E3A" w:rsidRDefault="003A0E3A" w:rsidP="00FE78B2">
            <w:pPr>
              <w:spacing w:line="240" w:lineRule="auto"/>
              <w:rPr>
                <w:rFonts w:cs="Arial"/>
              </w:rPr>
            </w:pPr>
            <w:r w:rsidRPr="003A0E3A">
              <w:rPr>
                <w:rFonts w:cs="Arial"/>
              </w:rPr>
              <w:t>* Làm rõ các yêu cầu liên quan đến thỏa thuận với thuê bao (subscriber agreement), theo đó thỏa thuận không còn cần phải được “ký (signed)” mà thay vào đó phải được “phê chuẩn (ratified)”.</w:t>
            </w:r>
          </w:p>
          <w:p w:rsidR="003A0E3A" w:rsidRPr="003A0E3A" w:rsidRDefault="003A0E3A" w:rsidP="00FE78B2">
            <w:pPr>
              <w:spacing w:line="240" w:lineRule="auto"/>
              <w:rPr>
                <w:rFonts w:cs="Arial"/>
              </w:rPr>
            </w:pPr>
            <w:r w:rsidRPr="003A0E3A">
              <w:rPr>
                <w:rFonts w:cs="Arial"/>
              </w:rPr>
              <w:t>* Làm rõ các yêu cầu liên quan đến “xác nhận rằng thông tin trong chứng thư là chính xác” bằng cách quy định “thông tin được lưu giữ trong chứng thư là chính xác”, đồng thời cho phép thực hiện việc này bằng cách viện dẫn (ví dụ: viện dẫn đến CP).</w:t>
            </w:r>
          </w:p>
          <w:p w:rsidR="003A0E3A" w:rsidRPr="003A0E3A" w:rsidRDefault="003A0E3A" w:rsidP="00FE78B2">
            <w:pPr>
              <w:spacing w:line="240" w:lineRule="auto"/>
              <w:rPr>
                <w:rFonts w:cs="Arial"/>
              </w:rPr>
            </w:pPr>
            <w:r w:rsidRPr="003A0E3A">
              <w:rPr>
                <w:rFonts w:cs="Arial"/>
              </w:rPr>
              <w:t>* Nới lỏng nghĩa vụ thông báo cho chủ thể trong trường hợp chứng thư bị thu hồi (ví dụ: việc thông báo có thể không thực hiện được nếu chủ thể đã qua đời).</w:t>
            </w:r>
          </w:p>
          <w:p w:rsidR="003A0E3A" w:rsidRPr="003A0E3A" w:rsidRDefault="003A0E3A" w:rsidP="00FE78B2">
            <w:pPr>
              <w:spacing w:line="240" w:lineRule="auto"/>
              <w:rPr>
                <w:rFonts w:cs="Arial"/>
              </w:rPr>
            </w:pPr>
            <w:r w:rsidRPr="003A0E3A">
              <w:rPr>
                <w:rFonts w:cs="Arial"/>
              </w:rPr>
              <w:t>* Quy định giá trị cho trường CRL nextUpdate khi CRL là CRL cuối cùng được phát hành cho một phạm vi nhất định.</w:t>
            </w:r>
          </w:p>
          <w:p w:rsidR="003A0E3A" w:rsidRPr="003A0E3A" w:rsidRDefault="003A0E3A" w:rsidP="00FE78B2">
            <w:pPr>
              <w:spacing w:line="240" w:lineRule="auto"/>
              <w:rPr>
                <w:rFonts w:cs="Arial"/>
              </w:rPr>
            </w:pPr>
            <w:r w:rsidRPr="003A0E3A">
              <w:rPr>
                <w:rFonts w:cs="Arial"/>
              </w:rPr>
              <w:t>* Bắt buộc hỗ trợ CRL hoặc OCSP. OCSP vẫn được khuyến nghị và là bắt buộc đối với một số CP nhất định, nhưng không còn bắt buộc một cách tuyệt đối đối với tất cả các CP.</w:t>
            </w:r>
          </w:p>
          <w:p w:rsidR="003A0E3A" w:rsidRPr="003A0E3A" w:rsidRDefault="003A0E3A" w:rsidP="00FE78B2">
            <w:pPr>
              <w:spacing w:line="240" w:lineRule="auto"/>
              <w:rPr>
                <w:rFonts w:cs="Arial"/>
              </w:rPr>
            </w:pPr>
            <w:r w:rsidRPr="003A0E3A">
              <w:rPr>
                <w:rFonts w:cs="Arial"/>
              </w:rPr>
              <w:lastRenderedPageBreak/>
              <w:t>* Trusted Role được xác định trong TS 419261 phải được hỗ trợ (không còn là yêu cầu bắt buộc).</w:t>
            </w:r>
          </w:p>
          <w:p w:rsidR="003A0E3A" w:rsidRPr="003A0E3A" w:rsidRDefault="003A0E3A" w:rsidP="00FE78B2">
            <w:pPr>
              <w:spacing w:line="240" w:lineRule="auto"/>
              <w:rPr>
                <w:rFonts w:cs="Arial"/>
              </w:rPr>
            </w:pPr>
            <w:r w:rsidRPr="003A0E3A">
              <w:rPr>
                <w:rFonts w:cs="Arial"/>
              </w:rPr>
              <w:t>* Mở rộng một số yêu cầu đối với khóa ký chứng thư chữ ký số của CA (CA certificate signing keys) sang các khóa được sử dụng bởi dịch vụ thu hồi và dịch vụ đăng ký.</w:t>
            </w:r>
          </w:p>
          <w:p w:rsidR="003A0E3A" w:rsidRPr="003A0E3A" w:rsidRDefault="003A0E3A" w:rsidP="00FE78B2">
            <w:pPr>
              <w:spacing w:line="240" w:lineRule="auto"/>
              <w:rPr>
                <w:rFonts w:cs="Arial"/>
              </w:rPr>
            </w:pPr>
            <w:r w:rsidRPr="003A0E3A">
              <w:rPr>
                <w:rFonts w:cs="Arial"/>
              </w:rPr>
              <w:t>* Bổ sung các yêu cầu đối với hồ sơ OCSP (OCSP profile); nếu bộ đáp ứng OCSP nhận được yêu cầu về trạng thái của một chứng thư chữ ký sốchưa được phát hành, bộ đáp ứng không được trả về trạng thái “good” và TSP phải giám sát các yêu cầu như vậy.</w:t>
            </w:r>
          </w:p>
          <w:p w:rsidR="003A0E3A" w:rsidRPr="003A0E3A" w:rsidRDefault="003A0E3A" w:rsidP="00FE78B2">
            <w:pPr>
              <w:spacing w:line="240" w:lineRule="auto"/>
              <w:rPr>
                <w:rFonts w:cs="Arial"/>
              </w:rPr>
            </w:pPr>
            <w:r w:rsidRPr="003A0E3A">
              <w:rPr>
                <w:rFonts w:cs="Arial"/>
              </w:rPr>
              <w:t>* Yêu cầu pháp nhân chủ thể (subject legal person) phải phê chuẩn phần thứ hai của thỏa thuận với thuê bao.</w:t>
            </w:r>
          </w:p>
          <w:p w:rsidR="003A0E3A" w:rsidRPr="003A0E3A" w:rsidRDefault="003A0E3A" w:rsidP="00FE78B2">
            <w:pPr>
              <w:spacing w:line="240" w:lineRule="auto"/>
              <w:rPr>
                <w:rFonts w:cs="Arial"/>
              </w:rPr>
            </w:pPr>
            <w:r w:rsidRPr="003A0E3A">
              <w:rPr>
                <w:rFonts w:cs="Arial"/>
              </w:rPr>
              <w:t>* Bổ sung yêu cầu đối với thiết bị đáng tin cậy (HSM): thiết bị phải được vận hành trong cấu hình đã được đánh giá (evaluated configuration) như được mô tả trong tài liệu hướng dẫn của CC (Common Criteria) hoặc trong một cấu hình tương đương.</w:t>
            </w:r>
          </w:p>
          <w:p w:rsidR="003A0E3A" w:rsidRPr="003A0E3A" w:rsidRDefault="003A0E3A" w:rsidP="00FE78B2">
            <w:pPr>
              <w:spacing w:line="240" w:lineRule="auto"/>
              <w:rPr>
                <w:rFonts w:cs="Arial"/>
              </w:rPr>
            </w:pPr>
            <w:r w:rsidRPr="003A0E3A">
              <w:rPr>
                <w:rFonts w:cs="Arial"/>
              </w:rPr>
              <w:t>* Làm rõ các thành phần tối thiểu phải có trong các điều khoản và điều kiện chung (general terms and conditions) tại điều 6.4.9.</w:t>
            </w:r>
          </w:p>
          <w:p w:rsidR="003A0E3A" w:rsidRPr="003A0E3A" w:rsidRDefault="003A0E3A" w:rsidP="00FE78B2">
            <w:pPr>
              <w:spacing w:line="240" w:lineRule="auto"/>
              <w:rPr>
                <w:rFonts w:cs="Arial"/>
              </w:rPr>
            </w:pPr>
            <w:r w:rsidRPr="003A0E3A">
              <w:rPr>
                <w:rFonts w:cs="Arial"/>
              </w:rPr>
              <w:t>* Xóa nội dung “Nếu Trust Anchor của TSP được ký bởi một Root CA nằm ngoài phạm vi áp dụng của các chính sách TSP thì các yêu cầu đối với Root CA sẽ áp dụng cho Trust Anchor của TSP.” do định nghĩa về Root CA đã đủ rõ để quy định vấn đề này.</w:t>
            </w:r>
          </w:p>
          <w:p w:rsidR="003A0E3A" w:rsidRPr="003349CD" w:rsidRDefault="003A0E3A" w:rsidP="00FE78B2">
            <w:pPr>
              <w:spacing w:line="240" w:lineRule="auto"/>
              <w:rPr>
                <w:rFonts w:cs="Arial"/>
              </w:rPr>
            </w:pPr>
            <w:r w:rsidRPr="003A0E3A">
              <w:rPr>
                <w:rFonts w:cs="Arial"/>
              </w:rPr>
              <w:t>* Loại bỏ các viện dẫn đến sự hiện diện trực tiếp của thuê bao (physical presence of the subscriber) tại điều 6.3.6 (gia hạn – renewal).</w:t>
            </w:r>
          </w:p>
        </w:tc>
      </w:tr>
      <w:tr w:rsidR="003A0E3A" w:rsidRPr="003A0E3A" w:rsidTr="003A0E3A">
        <w:tc>
          <w:tcPr>
            <w:tcW w:w="1560" w:type="dxa"/>
            <w:gridSpan w:val="2"/>
            <w:tcBorders>
              <w:top w:val="single" w:sz="4" w:space="0" w:color="auto"/>
              <w:left w:val="single" w:sz="4" w:space="0" w:color="auto"/>
              <w:bottom w:val="single" w:sz="4" w:space="0" w:color="auto"/>
              <w:right w:val="single" w:sz="4" w:space="0" w:color="auto"/>
            </w:tcBorders>
            <w:vAlign w:val="center"/>
          </w:tcPr>
          <w:p w:rsidR="003A0E3A" w:rsidRPr="003A0E3A" w:rsidRDefault="003A0E3A" w:rsidP="00FE78B2">
            <w:pPr>
              <w:spacing w:line="240" w:lineRule="auto"/>
              <w:rPr>
                <w:rFonts w:ascii="Helvetica" w:hAnsi="Helvetica" w:cs="Helvetica"/>
                <w:color w:val="000000"/>
                <w:szCs w:val="22"/>
              </w:rPr>
            </w:pPr>
            <w:r w:rsidRPr="003A0E3A">
              <w:rPr>
                <w:rFonts w:ascii="Helvetica" w:hAnsi="Helvetica" w:cs="Helvetica"/>
                <w:color w:val="000000"/>
                <w:szCs w:val="22"/>
              </w:rPr>
              <w:lastRenderedPageBreak/>
              <w:t>01/2028</w:t>
            </w:r>
          </w:p>
        </w:tc>
        <w:tc>
          <w:tcPr>
            <w:tcW w:w="810" w:type="dxa"/>
            <w:tcBorders>
              <w:top w:val="single" w:sz="4" w:space="0" w:color="auto"/>
              <w:left w:val="single" w:sz="4" w:space="0" w:color="auto"/>
              <w:bottom w:val="single" w:sz="4" w:space="0" w:color="auto"/>
              <w:right w:val="single" w:sz="4" w:space="0" w:color="auto"/>
            </w:tcBorders>
            <w:vAlign w:val="center"/>
          </w:tcPr>
          <w:p w:rsidR="003A0E3A" w:rsidRPr="003A0E3A" w:rsidRDefault="003A0E3A" w:rsidP="00FE78B2">
            <w:pPr>
              <w:spacing w:line="240" w:lineRule="auto"/>
              <w:rPr>
                <w:rFonts w:ascii="Helvetica" w:hAnsi="Helvetica" w:cs="Helvetica"/>
                <w:color w:val="000000"/>
                <w:szCs w:val="22"/>
              </w:rPr>
            </w:pPr>
            <w:r w:rsidRPr="003A0E3A">
              <w:rPr>
                <w:rFonts w:ascii="Helvetica" w:hAnsi="Helvetica" w:cs="Helvetica"/>
                <w:color w:val="000000"/>
                <w:szCs w:val="22"/>
              </w:rPr>
              <w:t>1.2.2</w:t>
            </w:r>
          </w:p>
        </w:tc>
        <w:tc>
          <w:tcPr>
            <w:tcW w:w="7185" w:type="dxa"/>
            <w:tcBorders>
              <w:top w:val="single" w:sz="4" w:space="0" w:color="auto"/>
              <w:left w:val="single" w:sz="4" w:space="0" w:color="auto"/>
              <w:bottom w:val="single" w:sz="4" w:space="0" w:color="auto"/>
              <w:right w:val="single" w:sz="4" w:space="0" w:color="auto"/>
            </w:tcBorders>
            <w:vAlign w:val="center"/>
          </w:tcPr>
          <w:p w:rsidR="003A0E3A" w:rsidRPr="003A0E3A" w:rsidRDefault="003A0E3A" w:rsidP="00FE78B2">
            <w:pPr>
              <w:spacing w:line="240" w:lineRule="auto"/>
              <w:rPr>
                <w:rFonts w:ascii="Helvetica" w:hAnsi="Helvetica" w:cs="Helvetica"/>
                <w:color w:val="000000"/>
                <w:szCs w:val="22"/>
              </w:rPr>
            </w:pPr>
            <w:r w:rsidRPr="003A0E3A">
              <w:rPr>
                <w:rFonts w:ascii="Helvetica" w:hAnsi="Helvetica" w:cs="Helvetica"/>
                <w:color w:val="000000"/>
                <w:szCs w:val="22"/>
              </w:rPr>
              <w:t>Thực hiện sau khi lấy ý kiến công khai theo quy định của ENAP, các thay đổi sau đã được thực hiện.</w:t>
            </w:r>
          </w:p>
          <w:p w:rsidR="003A0E3A" w:rsidRPr="003A0E3A" w:rsidRDefault="003A0E3A" w:rsidP="00FE78B2">
            <w:pPr>
              <w:spacing w:line="240" w:lineRule="auto"/>
              <w:rPr>
                <w:rFonts w:ascii="Helvetica" w:hAnsi="Helvetica" w:cs="Helvetica"/>
                <w:color w:val="000000"/>
                <w:szCs w:val="22"/>
              </w:rPr>
            </w:pPr>
            <w:r w:rsidRPr="003A0E3A">
              <w:rPr>
                <w:rFonts w:ascii="Helvetica" w:hAnsi="Helvetica" w:cs="Helvetica"/>
                <w:color w:val="000000"/>
                <w:szCs w:val="22"/>
              </w:rPr>
              <w:t>Tại https://docbox.etsi.org/esi/Open/Compared_deliverables, có thể xem các thay đổi đã được thực hiện giữa phiên bản</w:t>
            </w:r>
            <w:r w:rsidR="00972E97">
              <w:rPr>
                <w:rFonts w:ascii="Helvetica" w:hAnsi="Helvetica" w:cs="Helvetica"/>
                <w:color w:val="000000"/>
                <w:szCs w:val="22"/>
              </w:rPr>
              <w:t xml:space="preserve"> đã công bố trước đó (v1.1.1</w:t>
            </w:r>
            <w:r w:rsidRPr="003A0E3A">
              <w:rPr>
                <w:rFonts w:ascii="Helvetica" w:hAnsi="Helvetica" w:cs="Helvetica"/>
                <w:color w:val="000000"/>
                <w:szCs w:val="22"/>
              </w:rPr>
              <w:t>) và phiên bản này.</w:t>
            </w:r>
          </w:p>
          <w:p w:rsidR="003A0E3A" w:rsidRPr="003A0E3A" w:rsidRDefault="003A0E3A" w:rsidP="00FE78B2">
            <w:pPr>
              <w:spacing w:line="240" w:lineRule="auto"/>
              <w:rPr>
                <w:rFonts w:ascii="Helvetica" w:hAnsi="Helvetica" w:cs="Helvetica"/>
                <w:color w:val="000000"/>
                <w:szCs w:val="22"/>
              </w:rPr>
            </w:pPr>
            <w:r w:rsidRPr="003A0E3A">
              <w:rPr>
                <w:rFonts w:ascii="Helvetica" w:hAnsi="Helvetica" w:cs="Helvetica"/>
                <w:color w:val="000000"/>
                <w:szCs w:val="22"/>
              </w:rPr>
              <w:t>REV-6.2.4-05 thay thế cụm từ “in advance” bằng “at a future date” và sửa lại viện dẫn không chính xác.</w:t>
            </w:r>
          </w:p>
          <w:p w:rsidR="003A0E3A" w:rsidRPr="003A0E3A" w:rsidRDefault="003A0E3A" w:rsidP="00FE78B2">
            <w:pPr>
              <w:spacing w:line="240" w:lineRule="auto"/>
              <w:rPr>
                <w:rFonts w:ascii="Helvetica" w:hAnsi="Helvetica" w:cs="Helvetica"/>
                <w:color w:val="000000"/>
                <w:szCs w:val="22"/>
              </w:rPr>
            </w:pPr>
            <w:r w:rsidRPr="003A0E3A">
              <w:rPr>
                <w:rFonts w:ascii="Helvetica" w:hAnsi="Helvetica" w:cs="Helvetica"/>
                <w:color w:val="000000"/>
                <w:szCs w:val="22"/>
              </w:rPr>
              <w:t>Hài hòa việc sử dụng các thuật ngữ “electronic signature”, “electronic seal” và “digital signature”, đồng thời viện dẫn đến việc sử dụng khóa chứng thư thuộc loại A, B hoặc F như quy định tại điều 4.3.2 của ETSI EN 319 412-2, nhằm khái quát hóa việc sử dụng chữ ký điện tử hoặc dấu điện tử cho các mục đích sử dụng ngoài phạm vi của Quy định eIDAS (chủ yếu ảnh hưởng đến OVR-6.3.5-01 và SDP-6.3.12-03).</w:t>
            </w:r>
          </w:p>
          <w:p w:rsidR="003A0E3A" w:rsidRPr="003A0E3A" w:rsidRDefault="003A0E3A" w:rsidP="00FE78B2">
            <w:pPr>
              <w:spacing w:line="240" w:lineRule="auto"/>
              <w:rPr>
                <w:rFonts w:ascii="Helvetica" w:hAnsi="Helvetica" w:cs="Helvetica"/>
                <w:color w:val="000000"/>
                <w:szCs w:val="22"/>
              </w:rPr>
            </w:pPr>
          </w:p>
          <w:p w:rsidR="003A0E3A" w:rsidRPr="003A0E3A" w:rsidRDefault="003A0E3A" w:rsidP="00FE78B2">
            <w:pPr>
              <w:spacing w:line="240" w:lineRule="auto"/>
              <w:rPr>
                <w:rFonts w:ascii="Helvetica" w:hAnsi="Helvetica" w:cs="Helvetica"/>
                <w:color w:val="000000"/>
                <w:szCs w:val="22"/>
              </w:rPr>
            </w:pPr>
            <w:r w:rsidRPr="003A0E3A">
              <w:rPr>
                <w:rFonts w:ascii="Helvetica" w:hAnsi="Helvetica" w:cs="Helvetica"/>
                <w:color w:val="000000"/>
                <w:szCs w:val="22"/>
              </w:rPr>
              <w:t>Soạn thảo lại OVR-6.3.5-01, vì yêu cầu trước đây quy định các nghĩa vụ của thuê bao phải bao gồm nguyên văn các mục từ a) đến j) được nêu dưới đây, tức là sao chép nguyên văn nội dung của tiêu chuẩn; đồng thời điều chỉnh OVR-6.3.5-02 cho phù hợp.</w:t>
            </w:r>
          </w:p>
          <w:p w:rsidR="003A0E3A" w:rsidRPr="003A0E3A" w:rsidRDefault="003A0E3A" w:rsidP="00FE78B2">
            <w:pPr>
              <w:spacing w:line="240" w:lineRule="auto"/>
              <w:rPr>
                <w:rFonts w:ascii="Helvetica" w:hAnsi="Helvetica" w:cs="Helvetica"/>
                <w:color w:val="000000"/>
                <w:szCs w:val="22"/>
              </w:rPr>
            </w:pPr>
            <w:r w:rsidRPr="003A0E3A">
              <w:rPr>
                <w:rFonts w:ascii="Helvetica" w:hAnsi="Helvetica" w:cs="Helvetica"/>
                <w:color w:val="000000"/>
                <w:szCs w:val="22"/>
              </w:rPr>
              <w:t>Bổ sung REV-6.3.9-02 để yêu cầu thực hiện thu hồi trong một số trường hợp nhất định.</w:t>
            </w:r>
          </w:p>
        </w:tc>
      </w:tr>
      <w:tr w:rsidR="003A0E3A" w:rsidRPr="003A0E3A" w:rsidTr="003A0E3A">
        <w:tc>
          <w:tcPr>
            <w:tcW w:w="1560" w:type="dxa"/>
            <w:gridSpan w:val="2"/>
            <w:tcBorders>
              <w:top w:val="single" w:sz="4" w:space="0" w:color="auto"/>
              <w:left w:val="single" w:sz="4" w:space="0" w:color="auto"/>
              <w:bottom w:val="single" w:sz="4" w:space="0" w:color="auto"/>
              <w:right w:val="single" w:sz="4" w:space="0" w:color="auto"/>
            </w:tcBorders>
            <w:vAlign w:val="center"/>
          </w:tcPr>
          <w:p w:rsidR="003A0E3A" w:rsidRPr="003A0E3A" w:rsidRDefault="003A0E3A" w:rsidP="00FE78B2">
            <w:pPr>
              <w:spacing w:line="240" w:lineRule="auto"/>
              <w:rPr>
                <w:rFonts w:ascii="Helvetica" w:hAnsi="Helvetica" w:cs="Helvetica"/>
                <w:color w:val="000000"/>
                <w:szCs w:val="22"/>
              </w:rPr>
            </w:pPr>
            <w:r w:rsidRPr="003A0E3A">
              <w:rPr>
                <w:rFonts w:ascii="Helvetica" w:hAnsi="Helvetica" w:cs="Helvetica"/>
                <w:color w:val="000000"/>
                <w:szCs w:val="22"/>
              </w:rPr>
              <w:t>4/2018</w:t>
            </w:r>
          </w:p>
        </w:tc>
        <w:tc>
          <w:tcPr>
            <w:tcW w:w="810" w:type="dxa"/>
            <w:tcBorders>
              <w:top w:val="single" w:sz="4" w:space="0" w:color="auto"/>
              <w:left w:val="single" w:sz="4" w:space="0" w:color="auto"/>
              <w:bottom w:val="single" w:sz="4" w:space="0" w:color="auto"/>
              <w:right w:val="single" w:sz="4" w:space="0" w:color="auto"/>
            </w:tcBorders>
            <w:vAlign w:val="center"/>
          </w:tcPr>
          <w:p w:rsidR="003A0E3A" w:rsidRPr="003A0E3A" w:rsidRDefault="003A0E3A" w:rsidP="00FE78B2">
            <w:pPr>
              <w:spacing w:line="240" w:lineRule="auto"/>
              <w:rPr>
                <w:rFonts w:ascii="Helvetica" w:hAnsi="Helvetica" w:cs="Helvetica"/>
                <w:color w:val="000000"/>
                <w:szCs w:val="22"/>
              </w:rPr>
            </w:pPr>
            <w:r w:rsidRPr="003A0E3A">
              <w:rPr>
                <w:rFonts w:ascii="Helvetica" w:hAnsi="Helvetica" w:cs="Helvetica"/>
                <w:color w:val="000000"/>
                <w:szCs w:val="22"/>
              </w:rPr>
              <w:t>1.2.2</w:t>
            </w:r>
          </w:p>
        </w:tc>
        <w:tc>
          <w:tcPr>
            <w:tcW w:w="7185" w:type="dxa"/>
            <w:tcBorders>
              <w:top w:val="single" w:sz="4" w:space="0" w:color="auto"/>
              <w:left w:val="single" w:sz="4" w:space="0" w:color="auto"/>
              <w:bottom w:val="single" w:sz="4" w:space="0" w:color="auto"/>
              <w:right w:val="single" w:sz="4" w:space="0" w:color="auto"/>
            </w:tcBorders>
            <w:vAlign w:val="center"/>
          </w:tcPr>
          <w:p w:rsidR="003A0E3A" w:rsidRPr="003A0E3A" w:rsidRDefault="003A0E3A" w:rsidP="00FE78B2">
            <w:pPr>
              <w:spacing w:line="240" w:lineRule="auto"/>
              <w:rPr>
                <w:rFonts w:ascii="Helvetica" w:hAnsi="Helvetica" w:cs="Helvetica"/>
                <w:color w:val="000000"/>
                <w:szCs w:val="22"/>
              </w:rPr>
            </w:pPr>
            <w:r w:rsidRPr="003A0E3A">
              <w:rPr>
                <w:rFonts w:ascii="Helvetica" w:hAnsi="Helvetica" w:cs="Helvetica"/>
                <w:color w:val="000000"/>
                <w:szCs w:val="22"/>
              </w:rPr>
              <w:t>Công bố</w:t>
            </w:r>
          </w:p>
        </w:tc>
      </w:tr>
      <w:tr w:rsidR="003A0E3A" w:rsidRPr="003A0E3A" w:rsidTr="003A0E3A">
        <w:tc>
          <w:tcPr>
            <w:tcW w:w="1560" w:type="dxa"/>
            <w:gridSpan w:val="2"/>
            <w:tcBorders>
              <w:top w:val="single" w:sz="4" w:space="0" w:color="auto"/>
              <w:left w:val="single" w:sz="4" w:space="0" w:color="auto"/>
              <w:bottom w:val="single" w:sz="4" w:space="0" w:color="auto"/>
              <w:right w:val="single" w:sz="4" w:space="0" w:color="auto"/>
            </w:tcBorders>
            <w:vAlign w:val="center"/>
          </w:tcPr>
          <w:p w:rsidR="003A0E3A" w:rsidRPr="003A0E3A" w:rsidRDefault="003A0E3A" w:rsidP="00FE78B2">
            <w:pPr>
              <w:spacing w:line="240" w:lineRule="auto"/>
              <w:rPr>
                <w:rFonts w:ascii="Helvetica" w:hAnsi="Helvetica" w:cs="Helvetica"/>
                <w:color w:val="000000"/>
                <w:szCs w:val="22"/>
              </w:rPr>
            </w:pPr>
            <w:r w:rsidRPr="003A0E3A">
              <w:rPr>
                <w:rFonts w:ascii="Helvetica" w:hAnsi="Helvetica" w:cs="Helvetica"/>
                <w:color w:val="000000"/>
                <w:szCs w:val="22"/>
              </w:rPr>
              <w:t>9/2020</w:t>
            </w:r>
          </w:p>
        </w:tc>
        <w:tc>
          <w:tcPr>
            <w:tcW w:w="810" w:type="dxa"/>
            <w:tcBorders>
              <w:top w:val="single" w:sz="4" w:space="0" w:color="auto"/>
              <w:left w:val="single" w:sz="4" w:space="0" w:color="auto"/>
              <w:bottom w:val="single" w:sz="4" w:space="0" w:color="auto"/>
              <w:right w:val="single" w:sz="4" w:space="0" w:color="auto"/>
            </w:tcBorders>
            <w:vAlign w:val="center"/>
          </w:tcPr>
          <w:p w:rsidR="003A0E3A" w:rsidRPr="003A0E3A" w:rsidRDefault="003A0E3A" w:rsidP="00FE78B2">
            <w:pPr>
              <w:spacing w:line="240" w:lineRule="auto"/>
              <w:rPr>
                <w:rFonts w:ascii="Helvetica" w:hAnsi="Helvetica" w:cs="Helvetica"/>
                <w:color w:val="000000"/>
                <w:szCs w:val="22"/>
              </w:rPr>
            </w:pPr>
            <w:r w:rsidRPr="003A0E3A">
              <w:rPr>
                <w:rFonts w:ascii="Helvetica" w:hAnsi="Helvetica" w:cs="Helvetica"/>
                <w:color w:val="000000"/>
                <w:szCs w:val="22"/>
              </w:rPr>
              <w:t>1.2.3</w:t>
            </w:r>
          </w:p>
        </w:tc>
        <w:tc>
          <w:tcPr>
            <w:tcW w:w="7185" w:type="dxa"/>
            <w:tcBorders>
              <w:top w:val="single" w:sz="4" w:space="0" w:color="auto"/>
              <w:left w:val="single" w:sz="4" w:space="0" w:color="auto"/>
              <w:bottom w:val="single" w:sz="4" w:space="0" w:color="auto"/>
              <w:right w:val="single" w:sz="4" w:space="0" w:color="auto"/>
            </w:tcBorders>
            <w:vAlign w:val="center"/>
          </w:tcPr>
          <w:p w:rsidR="003A0E3A" w:rsidRPr="003A0E3A" w:rsidRDefault="003A0E3A" w:rsidP="00FE78B2">
            <w:pPr>
              <w:spacing w:line="240" w:lineRule="auto"/>
              <w:rPr>
                <w:rFonts w:ascii="Helvetica" w:hAnsi="Helvetica" w:cs="Helvetica"/>
                <w:color w:val="000000"/>
                <w:szCs w:val="22"/>
              </w:rPr>
            </w:pPr>
            <w:r w:rsidRPr="003A0E3A">
              <w:rPr>
                <w:rFonts w:ascii="Helvetica" w:hAnsi="Helvetica" w:cs="Helvetica"/>
                <w:color w:val="000000"/>
                <w:szCs w:val="22"/>
              </w:rPr>
              <w:t>CR#1 Sắp xếp lại điều 4.2 để phù hợp với các tài liệu chính sách ETSI/ESI khác.</w:t>
            </w:r>
          </w:p>
          <w:p w:rsidR="003A0E3A" w:rsidRPr="003A0E3A" w:rsidRDefault="003A0E3A" w:rsidP="00FE78B2">
            <w:pPr>
              <w:spacing w:line="240" w:lineRule="auto"/>
              <w:rPr>
                <w:rFonts w:ascii="Helvetica" w:hAnsi="Helvetica" w:cs="Helvetica"/>
                <w:color w:val="000000"/>
                <w:szCs w:val="22"/>
              </w:rPr>
            </w:pPr>
            <w:r w:rsidRPr="003A0E3A">
              <w:rPr>
                <w:rFonts w:ascii="Helvetica" w:hAnsi="Helvetica" w:cs="Helvetica"/>
                <w:color w:val="000000"/>
                <w:szCs w:val="22"/>
              </w:rPr>
              <w:t>CR#2 Xử lý thu hồi và các độ trễ trong quá trình thu hồi.</w:t>
            </w:r>
          </w:p>
          <w:p w:rsidR="003A0E3A" w:rsidRPr="003A0E3A" w:rsidRDefault="003A0E3A" w:rsidP="00FE78B2">
            <w:pPr>
              <w:spacing w:line="240" w:lineRule="auto"/>
              <w:rPr>
                <w:rFonts w:ascii="Helvetica" w:hAnsi="Helvetica" w:cs="Helvetica"/>
                <w:color w:val="000000"/>
                <w:szCs w:val="22"/>
              </w:rPr>
            </w:pPr>
            <w:r w:rsidRPr="003A0E3A">
              <w:rPr>
                <w:rFonts w:ascii="Helvetica" w:hAnsi="Helvetica" w:cs="Helvetica"/>
                <w:color w:val="000000"/>
                <w:szCs w:val="22"/>
              </w:rPr>
              <w:t>CR#3 Chứng thư chữ ký số có thời hạn ngắn.</w:t>
            </w:r>
          </w:p>
          <w:p w:rsidR="003A0E3A" w:rsidRPr="003A0E3A" w:rsidRDefault="003A0E3A" w:rsidP="00FE78B2">
            <w:pPr>
              <w:spacing w:line="240" w:lineRule="auto"/>
              <w:rPr>
                <w:rFonts w:ascii="Helvetica" w:hAnsi="Helvetica" w:cs="Helvetica"/>
                <w:color w:val="000000"/>
                <w:szCs w:val="22"/>
              </w:rPr>
            </w:pPr>
            <w:r w:rsidRPr="003A0E3A">
              <w:rPr>
                <w:rFonts w:ascii="Helvetica" w:hAnsi="Helvetica" w:cs="Helvetica"/>
                <w:color w:val="000000"/>
                <w:szCs w:val="22"/>
              </w:rPr>
              <w:t>CR#4 Làm rõ và sửa DIS 6.1-01, 02 và 03.</w:t>
            </w:r>
          </w:p>
          <w:p w:rsidR="003A0E3A" w:rsidRPr="003A0E3A" w:rsidRDefault="003A0E3A" w:rsidP="00FE78B2">
            <w:pPr>
              <w:spacing w:line="240" w:lineRule="auto"/>
              <w:rPr>
                <w:rFonts w:ascii="Helvetica" w:hAnsi="Helvetica" w:cs="Helvetica"/>
                <w:color w:val="000000"/>
                <w:szCs w:val="22"/>
              </w:rPr>
            </w:pPr>
            <w:r w:rsidRPr="003A0E3A">
              <w:rPr>
                <w:rFonts w:ascii="Helvetica" w:hAnsi="Helvetica" w:cs="Helvetica"/>
                <w:color w:val="000000"/>
                <w:szCs w:val="22"/>
              </w:rPr>
              <w:t>CR#5 Làm rõ tính “nhất quán” (consistency) giữa OCSP/CRL.</w:t>
            </w:r>
          </w:p>
          <w:p w:rsidR="003A0E3A" w:rsidRPr="003A0E3A" w:rsidRDefault="003A0E3A" w:rsidP="00FE78B2">
            <w:pPr>
              <w:spacing w:line="240" w:lineRule="auto"/>
              <w:rPr>
                <w:rFonts w:ascii="Helvetica" w:hAnsi="Helvetica" w:cs="Helvetica"/>
                <w:color w:val="000000"/>
                <w:szCs w:val="22"/>
              </w:rPr>
            </w:pPr>
            <w:r w:rsidRPr="003A0E3A">
              <w:rPr>
                <w:rFonts w:ascii="Helvetica" w:hAnsi="Helvetica" w:cs="Helvetica"/>
                <w:color w:val="000000"/>
                <w:szCs w:val="22"/>
              </w:rPr>
              <w:t>CR#6 “Thiết bị người dùng an toàn (secure user device)” so với các thuật ngữ thay thế.</w:t>
            </w:r>
          </w:p>
          <w:p w:rsidR="003A0E3A" w:rsidRPr="003A0E3A" w:rsidRDefault="003A0E3A" w:rsidP="00FE78B2">
            <w:pPr>
              <w:spacing w:line="240" w:lineRule="auto"/>
              <w:rPr>
                <w:rFonts w:ascii="Helvetica" w:hAnsi="Helvetica" w:cs="Helvetica"/>
                <w:color w:val="000000"/>
                <w:szCs w:val="22"/>
              </w:rPr>
            </w:pPr>
            <w:r w:rsidRPr="003A0E3A">
              <w:rPr>
                <w:rFonts w:ascii="Helvetica" w:hAnsi="Helvetica" w:cs="Helvetica"/>
                <w:color w:val="000000"/>
                <w:szCs w:val="22"/>
              </w:rPr>
              <w:t>CR#8 Đưa dữ liệu ngẫu nhiên vào tbsCertificate.</w:t>
            </w:r>
          </w:p>
          <w:p w:rsidR="003A0E3A" w:rsidRPr="003A0E3A" w:rsidRDefault="003A0E3A" w:rsidP="00FE78B2">
            <w:pPr>
              <w:spacing w:line="240" w:lineRule="auto"/>
              <w:rPr>
                <w:rFonts w:ascii="Helvetica" w:hAnsi="Helvetica" w:cs="Helvetica"/>
                <w:color w:val="000000"/>
                <w:szCs w:val="22"/>
              </w:rPr>
            </w:pPr>
            <w:r w:rsidRPr="003A0E3A">
              <w:rPr>
                <w:rFonts w:ascii="Helvetica" w:hAnsi="Helvetica" w:cs="Helvetica"/>
                <w:color w:val="000000"/>
                <w:szCs w:val="22"/>
              </w:rPr>
              <w:t>CR#9 Sửa các nội dung trong chú thích dưới OVR-6.4.3-01.</w:t>
            </w:r>
          </w:p>
          <w:p w:rsidR="003A0E3A" w:rsidRPr="003A0E3A" w:rsidRDefault="003A0E3A" w:rsidP="00FE78B2">
            <w:pPr>
              <w:spacing w:line="240" w:lineRule="auto"/>
              <w:rPr>
                <w:rFonts w:ascii="Helvetica" w:hAnsi="Helvetica" w:cs="Helvetica"/>
                <w:color w:val="000000"/>
                <w:szCs w:val="22"/>
              </w:rPr>
            </w:pPr>
            <w:r w:rsidRPr="003A0E3A">
              <w:rPr>
                <w:rFonts w:ascii="Helvetica" w:hAnsi="Helvetica" w:cs="Helvetica"/>
                <w:color w:val="000000"/>
                <w:szCs w:val="22"/>
              </w:rPr>
              <w:t>CR#10 Bằng chứng về việc sở hữu hoặc kiểm soát khóa.</w:t>
            </w:r>
          </w:p>
          <w:p w:rsidR="003A0E3A" w:rsidRPr="003A0E3A" w:rsidRDefault="003A0E3A" w:rsidP="00FE78B2">
            <w:pPr>
              <w:spacing w:line="240" w:lineRule="auto"/>
              <w:rPr>
                <w:rFonts w:ascii="Helvetica" w:hAnsi="Helvetica" w:cs="Helvetica"/>
                <w:color w:val="000000"/>
                <w:szCs w:val="22"/>
              </w:rPr>
            </w:pPr>
            <w:r w:rsidRPr="003A0E3A">
              <w:rPr>
                <w:rFonts w:ascii="Helvetica" w:hAnsi="Helvetica" w:cs="Helvetica"/>
                <w:color w:val="000000"/>
                <w:szCs w:val="22"/>
              </w:rPr>
              <w:t>CR#11 Tách biệt các thành phần của dịch vụ tin cậy.</w:t>
            </w:r>
          </w:p>
          <w:p w:rsidR="003A0E3A" w:rsidRPr="003A0E3A" w:rsidRDefault="003A0E3A" w:rsidP="00FE78B2">
            <w:pPr>
              <w:spacing w:line="240" w:lineRule="auto"/>
              <w:rPr>
                <w:rFonts w:ascii="Helvetica" w:hAnsi="Helvetica" w:cs="Helvetica"/>
                <w:color w:val="000000"/>
                <w:szCs w:val="22"/>
              </w:rPr>
            </w:pPr>
            <w:r w:rsidRPr="003A0E3A">
              <w:rPr>
                <w:rFonts w:ascii="Helvetica" w:hAnsi="Helvetica" w:cs="Helvetica"/>
                <w:color w:val="000000"/>
                <w:szCs w:val="22"/>
              </w:rPr>
              <w:t>CR#12 Ý nghĩa của “ratifying” (phê chuẩn).</w:t>
            </w:r>
          </w:p>
          <w:p w:rsidR="003A0E3A" w:rsidRPr="003A0E3A" w:rsidRDefault="003A0E3A" w:rsidP="00FE78B2">
            <w:pPr>
              <w:spacing w:line="240" w:lineRule="auto"/>
              <w:rPr>
                <w:rFonts w:ascii="Helvetica" w:hAnsi="Helvetica" w:cs="Helvetica"/>
                <w:color w:val="000000"/>
                <w:szCs w:val="22"/>
              </w:rPr>
            </w:pPr>
            <w:r w:rsidRPr="003A0E3A">
              <w:rPr>
                <w:rFonts w:ascii="Helvetica" w:hAnsi="Helvetica" w:cs="Helvetica"/>
                <w:color w:val="000000"/>
                <w:szCs w:val="22"/>
              </w:rPr>
              <w:lastRenderedPageBreak/>
              <w:t>CR#13 TSP quản lý khóa riêng.</w:t>
            </w:r>
          </w:p>
          <w:p w:rsidR="003A0E3A" w:rsidRPr="003A0E3A" w:rsidRDefault="003A0E3A" w:rsidP="00FE78B2">
            <w:pPr>
              <w:spacing w:line="240" w:lineRule="auto"/>
              <w:rPr>
                <w:rFonts w:ascii="Helvetica" w:hAnsi="Helvetica" w:cs="Helvetica"/>
                <w:color w:val="000000"/>
                <w:szCs w:val="22"/>
              </w:rPr>
            </w:pPr>
            <w:r w:rsidRPr="003A0E3A">
              <w:rPr>
                <w:rFonts w:ascii="Helvetica" w:hAnsi="Helvetica" w:cs="Helvetica"/>
                <w:color w:val="000000"/>
                <w:szCs w:val="22"/>
              </w:rPr>
              <w:t>CR#14 Thu hồi “khóa (key)”.</w:t>
            </w:r>
          </w:p>
          <w:p w:rsidR="003A0E3A" w:rsidRPr="003A0E3A" w:rsidRDefault="003A0E3A" w:rsidP="00FE78B2">
            <w:pPr>
              <w:spacing w:line="240" w:lineRule="auto"/>
              <w:rPr>
                <w:rFonts w:ascii="Helvetica" w:hAnsi="Helvetica" w:cs="Helvetica"/>
                <w:color w:val="000000"/>
                <w:szCs w:val="22"/>
              </w:rPr>
            </w:pPr>
            <w:r w:rsidRPr="003A0E3A">
              <w:rPr>
                <w:rFonts w:ascii="Helvetica" w:hAnsi="Helvetica" w:cs="Helvetica"/>
                <w:color w:val="000000"/>
                <w:szCs w:val="22"/>
              </w:rPr>
              <w:t>CR#15 Tiếp nhận các yêu cầu từ ETSI EN 319 411-2.</w:t>
            </w:r>
          </w:p>
          <w:p w:rsidR="003A0E3A" w:rsidRPr="003A0E3A" w:rsidRDefault="003A0E3A" w:rsidP="00FE78B2">
            <w:pPr>
              <w:spacing w:line="240" w:lineRule="auto"/>
              <w:rPr>
                <w:rFonts w:ascii="Helvetica" w:hAnsi="Helvetica" w:cs="Helvetica"/>
                <w:color w:val="000000"/>
                <w:szCs w:val="22"/>
              </w:rPr>
            </w:pPr>
            <w:r w:rsidRPr="003A0E3A">
              <w:rPr>
                <w:rFonts w:ascii="Helvetica" w:hAnsi="Helvetica" w:cs="Helvetica"/>
                <w:color w:val="000000"/>
                <w:szCs w:val="22"/>
              </w:rPr>
              <w:t>CR#16 Khả năng áp dụng các yêu cầu của LCP/NCP đối với DV v.v.</w:t>
            </w:r>
          </w:p>
          <w:p w:rsidR="003A0E3A" w:rsidRPr="003A0E3A" w:rsidRDefault="003A0E3A" w:rsidP="00FE78B2">
            <w:pPr>
              <w:spacing w:line="240" w:lineRule="auto"/>
              <w:rPr>
                <w:rFonts w:ascii="Helvetica" w:hAnsi="Helvetica" w:cs="Helvetica"/>
                <w:color w:val="000000"/>
                <w:szCs w:val="22"/>
              </w:rPr>
            </w:pPr>
            <w:r w:rsidRPr="003A0E3A">
              <w:rPr>
                <w:rFonts w:ascii="Helvetica" w:hAnsi="Helvetica" w:cs="Helvetica"/>
                <w:color w:val="000000"/>
                <w:szCs w:val="22"/>
              </w:rPr>
              <w:t>CR#17 Làm cho các viện dẫn đến CAB Forum mang tính không đặc thù.</w:t>
            </w:r>
          </w:p>
          <w:p w:rsidR="003A0E3A" w:rsidRPr="003A0E3A" w:rsidRDefault="003A0E3A" w:rsidP="00FE78B2">
            <w:pPr>
              <w:spacing w:line="240" w:lineRule="auto"/>
              <w:rPr>
                <w:rFonts w:ascii="Helvetica" w:hAnsi="Helvetica" w:cs="Helvetica"/>
                <w:color w:val="000000"/>
                <w:szCs w:val="22"/>
              </w:rPr>
            </w:pPr>
            <w:r w:rsidRPr="003A0E3A">
              <w:rPr>
                <w:rFonts w:ascii="Helvetica" w:hAnsi="Helvetica" w:cs="Helvetica"/>
                <w:color w:val="000000"/>
                <w:szCs w:val="22"/>
              </w:rPr>
              <w:t>CR#18 Phân tách TSP – RA – Thuê bao.</w:t>
            </w:r>
          </w:p>
          <w:p w:rsidR="003A0E3A" w:rsidRPr="003A0E3A" w:rsidRDefault="003A0E3A" w:rsidP="00FE78B2">
            <w:pPr>
              <w:spacing w:line="240" w:lineRule="auto"/>
              <w:rPr>
                <w:rFonts w:ascii="Helvetica" w:hAnsi="Helvetica" w:cs="Helvetica"/>
                <w:color w:val="000000"/>
                <w:szCs w:val="22"/>
              </w:rPr>
            </w:pPr>
            <w:r w:rsidRPr="003A0E3A">
              <w:rPr>
                <w:rFonts w:ascii="Helvetica" w:hAnsi="Helvetica" w:cs="Helvetica"/>
                <w:color w:val="000000"/>
                <w:szCs w:val="22"/>
              </w:rPr>
              <w:t>CR#19 Thu hồi CA.</w:t>
            </w:r>
          </w:p>
          <w:p w:rsidR="003A0E3A" w:rsidRPr="003A0E3A" w:rsidRDefault="003A0E3A" w:rsidP="00FE78B2">
            <w:pPr>
              <w:spacing w:line="240" w:lineRule="auto"/>
              <w:rPr>
                <w:rFonts w:ascii="Helvetica" w:hAnsi="Helvetica" w:cs="Helvetica"/>
                <w:color w:val="000000"/>
                <w:szCs w:val="22"/>
              </w:rPr>
            </w:pPr>
            <w:r w:rsidRPr="003A0E3A">
              <w:rPr>
                <w:rFonts w:ascii="Helvetica" w:hAnsi="Helvetica" w:cs="Helvetica"/>
                <w:color w:val="000000"/>
                <w:szCs w:val="22"/>
              </w:rPr>
              <w:t>CR#20 Thu thập bằng chứng và lưu trữ hồ sơ trong quá trình đăng ký.</w:t>
            </w:r>
          </w:p>
          <w:p w:rsidR="003A0E3A" w:rsidRPr="003A0E3A" w:rsidRDefault="003A0E3A" w:rsidP="00FE78B2">
            <w:pPr>
              <w:spacing w:line="240" w:lineRule="auto"/>
              <w:rPr>
                <w:rFonts w:ascii="Helvetica" w:hAnsi="Helvetica" w:cs="Helvetica"/>
                <w:color w:val="000000"/>
                <w:szCs w:val="22"/>
              </w:rPr>
            </w:pPr>
            <w:r w:rsidRPr="003A0E3A">
              <w:rPr>
                <w:rFonts w:ascii="Helvetica" w:hAnsi="Helvetica" w:cs="Helvetica"/>
                <w:color w:val="000000"/>
                <w:szCs w:val="22"/>
              </w:rPr>
              <w:t>CR#21 Chủ thể của chứng thư chữ ký số SSL không thể là pháp nhân.</w:t>
            </w:r>
          </w:p>
          <w:p w:rsidR="003A0E3A" w:rsidRPr="003A0E3A" w:rsidRDefault="003A0E3A" w:rsidP="00FE78B2">
            <w:pPr>
              <w:spacing w:line="240" w:lineRule="auto"/>
              <w:rPr>
                <w:rFonts w:ascii="Helvetica" w:hAnsi="Helvetica" w:cs="Helvetica"/>
                <w:color w:val="000000"/>
                <w:szCs w:val="22"/>
              </w:rPr>
            </w:pPr>
            <w:r w:rsidRPr="003A0E3A">
              <w:rPr>
                <w:rFonts w:ascii="Helvetica" w:hAnsi="Helvetica" w:cs="Helvetica"/>
                <w:color w:val="000000"/>
                <w:szCs w:val="22"/>
              </w:rPr>
              <w:t>CR#22 Điều chỉnh lại sự phù hợp giữa DVCP và các yêu cầu của CAB Forum BR.</w:t>
            </w:r>
          </w:p>
          <w:p w:rsidR="003A0E3A" w:rsidRPr="003A0E3A" w:rsidRDefault="003A0E3A" w:rsidP="00FE78B2">
            <w:pPr>
              <w:spacing w:line="240" w:lineRule="auto"/>
              <w:rPr>
                <w:rFonts w:ascii="Helvetica" w:hAnsi="Helvetica" w:cs="Helvetica"/>
                <w:color w:val="000000"/>
                <w:szCs w:val="22"/>
              </w:rPr>
            </w:pPr>
            <w:r w:rsidRPr="003A0E3A">
              <w:rPr>
                <w:rFonts w:ascii="Helvetica" w:hAnsi="Helvetica" w:cs="Helvetica"/>
                <w:color w:val="000000"/>
                <w:szCs w:val="22"/>
              </w:rPr>
              <w:t>CR#23 Chứng thư chữ ký số thử nghiệm.</w:t>
            </w:r>
          </w:p>
          <w:p w:rsidR="003A0E3A" w:rsidRPr="003A0E3A" w:rsidRDefault="003A0E3A" w:rsidP="00FE78B2">
            <w:pPr>
              <w:spacing w:line="240" w:lineRule="auto"/>
              <w:rPr>
                <w:rFonts w:ascii="Helvetica" w:hAnsi="Helvetica" w:cs="Helvetica"/>
                <w:color w:val="000000"/>
                <w:szCs w:val="22"/>
              </w:rPr>
            </w:pPr>
            <w:r w:rsidRPr="003A0E3A">
              <w:rPr>
                <w:rFonts w:ascii="Helvetica" w:hAnsi="Helvetica" w:cs="Helvetica"/>
                <w:color w:val="000000"/>
                <w:szCs w:val="22"/>
              </w:rPr>
              <w:t>CR#24 Rà soát và hoàn thiện chung.</w:t>
            </w:r>
          </w:p>
          <w:p w:rsidR="003A0E3A" w:rsidRPr="003A0E3A" w:rsidRDefault="003A0E3A" w:rsidP="00FE78B2">
            <w:pPr>
              <w:spacing w:line="240" w:lineRule="auto"/>
              <w:rPr>
                <w:rFonts w:ascii="Helvetica" w:hAnsi="Helvetica" w:cs="Helvetica"/>
                <w:color w:val="000000"/>
                <w:szCs w:val="22"/>
              </w:rPr>
            </w:pPr>
            <w:r w:rsidRPr="003A0E3A">
              <w:rPr>
                <w:rFonts w:ascii="Helvetica" w:hAnsi="Helvetica" w:cs="Helvetica"/>
                <w:color w:val="000000"/>
                <w:szCs w:val="22"/>
              </w:rPr>
              <w:t>CR#25 Giới hạn kích thước tên chủ thể theo IETF RFC 5280.</w:t>
            </w:r>
          </w:p>
          <w:p w:rsidR="003A0E3A" w:rsidRPr="003A0E3A" w:rsidRDefault="003A0E3A" w:rsidP="00FE78B2">
            <w:pPr>
              <w:spacing w:line="240" w:lineRule="auto"/>
              <w:rPr>
                <w:rFonts w:ascii="Helvetica" w:hAnsi="Helvetica" w:cs="Helvetica"/>
                <w:color w:val="000000"/>
                <w:szCs w:val="22"/>
              </w:rPr>
            </w:pPr>
            <w:r w:rsidRPr="003A0E3A">
              <w:rPr>
                <w:rFonts w:ascii="Helvetica" w:hAnsi="Helvetica" w:cs="Helvetica"/>
                <w:color w:val="000000"/>
                <w:szCs w:val="22"/>
              </w:rPr>
              <w:t>CR#26 Sửa và làm rõ việc sửa đổi chứng thư chữ ký số, cấp lại khóa (rekey) và gia hạn (renew).</w:t>
            </w:r>
          </w:p>
          <w:p w:rsidR="003A0E3A" w:rsidRPr="003A0E3A" w:rsidRDefault="003A0E3A" w:rsidP="00FE78B2">
            <w:pPr>
              <w:spacing w:line="240" w:lineRule="auto"/>
              <w:rPr>
                <w:rFonts w:ascii="Helvetica" w:hAnsi="Helvetica" w:cs="Helvetica"/>
                <w:color w:val="000000"/>
                <w:szCs w:val="22"/>
              </w:rPr>
            </w:pPr>
            <w:r w:rsidRPr="003A0E3A">
              <w:rPr>
                <w:rFonts w:ascii="Helvetica" w:hAnsi="Helvetica" w:cs="Helvetica"/>
                <w:color w:val="000000"/>
                <w:szCs w:val="22"/>
              </w:rPr>
              <w:t>CR#27 Làm rõ yêu cầu cập nhật CRL mỗi 24 giờ.</w:t>
            </w:r>
          </w:p>
        </w:tc>
      </w:tr>
      <w:tr w:rsidR="003A0E3A" w:rsidRPr="003A0E3A" w:rsidTr="003A0E3A">
        <w:tc>
          <w:tcPr>
            <w:tcW w:w="1560" w:type="dxa"/>
            <w:gridSpan w:val="2"/>
            <w:tcBorders>
              <w:top w:val="single" w:sz="4" w:space="0" w:color="auto"/>
              <w:left w:val="single" w:sz="4" w:space="0" w:color="auto"/>
              <w:bottom w:val="single" w:sz="4" w:space="0" w:color="auto"/>
              <w:right w:val="single" w:sz="4" w:space="0" w:color="auto"/>
            </w:tcBorders>
            <w:vAlign w:val="center"/>
          </w:tcPr>
          <w:p w:rsidR="003A0E3A" w:rsidRPr="003A0E3A" w:rsidRDefault="003A0E3A" w:rsidP="00FE78B2">
            <w:pPr>
              <w:spacing w:line="240" w:lineRule="auto"/>
              <w:rPr>
                <w:rFonts w:ascii="Helvetica" w:hAnsi="Helvetica" w:cs="Helvetica"/>
                <w:color w:val="000000"/>
                <w:szCs w:val="22"/>
              </w:rPr>
            </w:pPr>
            <w:r w:rsidRPr="003A0E3A">
              <w:rPr>
                <w:rFonts w:ascii="Helvetica" w:hAnsi="Helvetica" w:cs="Helvetica"/>
                <w:color w:val="000000"/>
                <w:szCs w:val="22"/>
              </w:rPr>
              <w:lastRenderedPageBreak/>
              <w:t>4/2023</w:t>
            </w:r>
          </w:p>
        </w:tc>
        <w:tc>
          <w:tcPr>
            <w:tcW w:w="810" w:type="dxa"/>
            <w:tcBorders>
              <w:top w:val="single" w:sz="4" w:space="0" w:color="auto"/>
              <w:left w:val="single" w:sz="4" w:space="0" w:color="auto"/>
              <w:bottom w:val="single" w:sz="4" w:space="0" w:color="auto"/>
              <w:right w:val="single" w:sz="4" w:space="0" w:color="auto"/>
            </w:tcBorders>
            <w:vAlign w:val="center"/>
          </w:tcPr>
          <w:p w:rsidR="003A0E3A" w:rsidRPr="003A0E3A" w:rsidRDefault="003A0E3A" w:rsidP="00FE78B2">
            <w:pPr>
              <w:spacing w:line="240" w:lineRule="auto"/>
              <w:rPr>
                <w:rFonts w:ascii="Helvetica" w:hAnsi="Helvetica" w:cs="Helvetica"/>
                <w:color w:val="000000"/>
                <w:szCs w:val="22"/>
              </w:rPr>
            </w:pPr>
            <w:r w:rsidRPr="003A0E3A">
              <w:rPr>
                <w:rFonts w:ascii="Helvetica" w:hAnsi="Helvetica" w:cs="Helvetica"/>
                <w:color w:val="000000"/>
                <w:szCs w:val="22"/>
              </w:rPr>
              <w:t>1.3.5</w:t>
            </w:r>
          </w:p>
        </w:tc>
        <w:tc>
          <w:tcPr>
            <w:tcW w:w="7185" w:type="dxa"/>
            <w:tcBorders>
              <w:top w:val="single" w:sz="4" w:space="0" w:color="auto"/>
              <w:left w:val="single" w:sz="4" w:space="0" w:color="auto"/>
              <w:bottom w:val="single" w:sz="4" w:space="0" w:color="auto"/>
              <w:right w:val="single" w:sz="4" w:space="0" w:color="auto"/>
            </w:tcBorders>
            <w:vAlign w:val="center"/>
          </w:tcPr>
          <w:p w:rsidR="003A0E3A" w:rsidRPr="003A0E3A" w:rsidRDefault="003A0E3A" w:rsidP="00FE78B2">
            <w:pPr>
              <w:spacing w:line="240" w:lineRule="auto"/>
              <w:rPr>
                <w:rFonts w:ascii="Helvetica" w:hAnsi="Helvetica" w:cs="Helvetica"/>
                <w:color w:val="000000"/>
                <w:szCs w:val="22"/>
              </w:rPr>
            </w:pPr>
            <w:r w:rsidRPr="003A0E3A">
              <w:rPr>
                <w:rFonts w:ascii="Helvetica" w:hAnsi="Helvetica" w:cs="Helvetica"/>
                <w:color w:val="000000"/>
                <w:szCs w:val="22"/>
              </w:rPr>
              <w:t>CR#01 Chứng nhận HSM – cập nhật trạng thái của các tiêu chuẩn CEN; cho phép FIPS 2 hoặc FIPS 3.</w:t>
            </w:r>
          </w:p>
          <w:p w:rsidR="003A0E3A" w:rsidRPr="003A0E3A" w:rsidRDefault="003A0E3A" w:rsidP="00FE78B2">
            <w:pPr>
              <w:spacing w:line="240" w:lineRule="auto"/>
              <w:rPr>
                <w:rFonts w:ascii="Helvetica" w:hAnsi="Helvetica" w:cs="Helvetica"/>
                <w:color w:val="000000"/>
                <w:szCs w:val="22"/>
              </w:rPr>
            </w:pPr>
            <w:r w:rsidRPr="003A0E3A">
              <w:rPr>
                <w:rFonts w:ascii="Helvetica" w:hAnsi="Helvetica" w:cs="Helvetica"/>
                <w:color w:val="000000"/>
                <w:szCs w:val="22"/>
              </w:rPr>
              <w:t>CR#02 Đảm bảo rằng, theo mặc định, khoảng thời gian 24 giờ được tuân thủ.</w:t>
            </w:r>
          </w:p>
          <w:p w:rsidR="003A0E3A" w:rsidRPr="003A0E3A" w:rsidRDefault="003A0E3A" w:rsidP="00FE78B2">
            <w:pPr>
              <w:spacing w:line="240" w:lineRule="auto"/>
              <w:rPr>
                <w:rFonts w:ascii="Helvetica" w:hAnsi="Helvetica" w:cs="Helvetica"/>
                <w:color w:val="000000"/>
                <w:szCs w:val="22"/>
              </w:rPr>
            </w:pPr>
            <w:r w:rsidRPr="003A0E3A">
              <w:rPr>
                <w:rFonts w:ascii="Helvetica" w:hAnsi="Helvetica" w:cs="Helvetica"/>
                <w:color w:val="000000"/>
                <w:szCs w:val="22"/>
              </w:rPr>
              <w:t>CR#03 Xung đột lợi ích.</w:t>
            </w:r>
          </w:p>
          <w:p w:rsidR="003A0E3A" w:rsidRPr="003A0E3A" w:rsidRDefault="003A0E3A" w:rsidP="00FE78B2">
            <w:pPr>
              <w:spacing w:line="240" w:lineRule="auto"/>
              <w:rPr>
                <w:rFonts w:ascii="Helvetica" w:hAnsi="Helvetica" w:cs="Helvetica"/>
                <w:color w:val="000000"/>
                <w:szCs w:val="22"/>
              </w:rPr>
            </w:pPr>
            <w:r w:rsidRPr="003A0E3A">
              <w:rPr>
                <w:rFonts w:ascii="Helvetica" w:hAnsi="Helvetica" w:cs="Helvetica"/>
                <w:color w:val="000000"/>
                <w:szCs w:val="22"/>
              </w:rPr>
              <w:t>CR#04 Viện dẫn ETSI TS 119 461 đối với việc xác minh danh tính (identity proofing).</w:t>
            </w:r>
          </w:p>
          <w:p w:rsidR="003A0E3A" w:rsidRPr="003A0E3A" w:rsidRDefault="003A0E3A" w:rsidP="00FE78B2">
            <w:pPr>
              <w:spacing w:line="240" w:lineRule="auto"/>
              <w:rPr>
                <w:rFonts w:ascii="Helvetica" w:hAnsi="Helvetica" w:cs="Helvetica"/>
                <w:color w:val="000000"/>
                <w:szCs w:val="22"/>
              </w:rPr>
            </w:pPr>
            <w:r w:rsidRPr="003A0E3A">
              <w:rPr>
                <w:rFonts w:ascii="Helvetica" w:hAnsi="Helvetica" w:cs="Helvetica"/>
                <w:color w:val="000000"/>
                <w:szCs w:val="22"/>
              </w:rPr>
              <w:t>CR#05 Cho phép tái sử dụng bằng chứng hiện có để xác thực danh tính (đối với rekey, renew, v.v.).</w:t>
            </w:r>
          </w:p>
          <w:p w:rsidR="003A0E3A" w:rsidRPr="003A0E3A" w:rsidRDefault="003A0E3A" w:rsidP="00FE78B2">
            <w:pPr>
              <w:spacing w:line="240" w:lineRule="auto"/>
              <w:rPr>
                <w:rFonts w:ascii="Helvetica" w:hAnsi="Helvetica" w:cs="Helvetica"/>
                <w:color w:val="000000"/>
                <w:szCs w:val="22"/>
              </w:rPr>
            </w:pPr>
            <w:r w:rsidRPr="003A0E3A">
              <w:rPr>
                <w:rFonts w:ascii="Helvetica" w:hAnsi="Helvetica" w:cs="Helvetica"/>
                <w:color w:val="000000"/>
                <w:szCs w:val="22"/>
              </w:rPr>
              <w:t>CR#06 (tích hợp CR#007 trước đây) Theo kịp các Baseline Requirements và EV Guidelines, đồng thời xác định vị trí và cách thức viện dẫn hoặc không viện dẫn các CA/B Baseline Requirements và EV Guidelines trong các CP của ETSI.</w:t>
            </w:r>
          </w:p>
          <w:p w:rsidR="003A0E3A" w:rsidRPr="003A0E3A" w:rsidRDefault="003A0E3A" w:rsidP="00FE78B2">
            <w:pPr>
              <w:spacing w:line="240" w:lineRule="auto"/>
              <w:rPr>
                <w:rFonts w:ascii="Helvetica" w:hAnsi="Helvetica" w:cs="Helvetica"/>
                <w:color w:val="000000"/>
                <w:szCs w:val="22"/>
              </w:rPr>
            </w:pPr>
            <w:r w:rsidRPr="003A0E3A">
              <w:rPr>
                <w:rFonts w:ascii="Helvetica" w:hAnsi="Helvetica" w:cs="Helvetica"/>
                <w:color w:val="000000"/>
                <w:szCs w:val="22"/>
              </w:rPr>
              <w:t>CR#08 Lỗi đánh máy: OVR-5.1-03A phải là 5.2.</w:t>
            </w:r>
          </w:p>
          <w:p w:rsidR="003A0E3A" w:rsidRPr="003A0E3A" w:rsidRDefault="003A0E3A" w:rsidP="00FE78B2">
            <w:pPr>
              <w:spacing w:line="240" w:lineRule="auto"/>
              <w:rPr>
                <w:rFonts w:ascii="Helvetica" w:hAnsi="Helvetica" w:cs="Helvetica"/>
                <w:color w:val="000000"/>
                <w:szCs w:val="22"/>
              </w:rPr>
            </w:pPr>
            <w:r w:rsidRPr="003A0E3A">
              <w:rPr>
                <w:rFonts w:ascii="Helvetica" w:hAnsi="Helvetica" w:cs="Helvetica"/>
                <w:color w:val="000000"/>
                <w:szCs w:val="22"/>
              </w:rPr>
              <w:t>CR#09 R</w:t>
            </w:r>
            <w:bookmarkStart w:id="43" w:name="_GoBack"/>
            <w:bookmarkEnd w:id="43"/>
            <w:r w:rsidRPr="003A0E3A">
              <w:rPr>
                <w:rFonts w:ascii="Helvetica" w:hAnsi="Helvetica" w:cs="Helvetica"/>
                <w:color w:val="000000"/>
                <w:szCs w:val="22"/>
              </w:rPr>
              <w:t>EQ-6.2.2-01 về xác thực danh tính chứa 2 yêu cầu SHALL.</w:t>
            </w:r>
          </w:p>
          <w:p w:rsidR="003A0E3A" w:rsidRPr="003A0E3A" w:rsidRDefault="003A0E3A" w:rsidP="00FE78B2">
            <w:pPr>
              <w:spacing w:line="240" w:lineRule="auto"/>
              <w:rPr>
                <w:rFonts w:ascii="Helvetica" w:hAnsi="Helvetica" w:cs="Helvetica"/>
                <w:color w:val="000000"/>
                <w:szCs w:val="22"/>
              </w:rPr>
            </w:pPr>
            <w:r w:rsidRPr="003A0E3A">
              <w:rPr>
                <w:rFonts w:ascii="Helvetica" w:hAnsi="Helvetica" w:cs="Helvetica"/>
                <w:color w:val="000000"/>
                <w:szCs w:val="22"/>
              </w:rPr>
              <w:t>CR#10 Việc không có OCSPnoCheck có thể tạo ra vòng lặp (loop).</w:t>
            </w:r>
          </w:p>
          <w:p w:rsidR="003A0E3A" w:rsidRPr="003A0E3A" w:rsidRDefault="003A0E3A" w:rsidP="00FE78B2">
            <w:pPr>
              <w:spacing w:line="240" w:lineRule="auto"/>
              <w:rPr>
                <w:rFonts w:ascii="Helvetica" w:hAnsi="Helvetica" w:cs="Helvetica"/>
                <w:color w:val="000000"/>
                <w:szCs w:val="22"/>
              </w:rPr>
            </w:pPr>
            <w:r w:rsidRPr="003A0E3A">
              <w:rPr>
                <w:rFonts w:ascii="Helvetica" w:hAnsi="Helvetica" w:cs="Helvetica"/>
                <w:color w:val="000000"/>
                <w:szCs w:val="22"/>
              </w:rPr>
              <w:t>CR#11 Điều chỉnh lịch sử thay đổi (history).</w:t>
            </w:r>
          </w:p>
          <w:p w:rsidR="003A0E3A" w:rsidRPr="003A0E3A" w:rsidRDefault="003A0E3A" w:rsidP="00FE78B2">
            <w:pPr>
              <w:spacing w:line="240" w:lineRule="auto"/>
              <w:rPr>
                <w:rFonts w:ascii="Helvetica" w:hAnsi="Helvetica" w:cs="Helvetica"/>
                <w:color w:val="000000"/>
                <w:szCs w:val="22"/>
              </w:rPr>
            </w:pPr>
            <w:r w:rsidRPr="003A0E3A">
              <w:rPr>
                <w:rFonts w:ascii="Helvetica" w:hAnsi="Helvetica" w:cs="Helvetica"/>
                <w:color w:val="000000"/>
                <w:szCs w:val="22"/>
              </w:rPr>
              <w:t>CR#12 Lỗi đánh máy: tại REV-6.3.9-15, viện dẫn SDP-6.5.1-2 là không chính xác; phải là SDP-6.5.1-21.</w:t>
            </w:r>
          </w:p>
          <w:p w:rsidR="003A0E3A" w:rsidRPr="003A0E3A" w:rsidRDefault="003A0E3A" w:rsidP="00FE78B2">
            <w:pPr>
              <w:spacing w:line="240" w:lineRule="auto"/>
              <w:rPr>
                <w:rFonts w:ascii="Helvetica" w:hAnsi="Helvetica" w:cs="Helvetica"/>
                <w:color w:val="000000"/>
                <w:szCs w:val="22"/>
              </w:rPr>
            </w:pPr>
            <w:r w:rsidRPr="003A0E3A">
              <w:rPr>
                <w:rFonts w:ascii="Helvetica" w:hAnsi="Helvetica" w:cs="Helvetica"/>
                <w:color w:val="000000"/>
                <w:szCs w:val="22"/>
              </w:rPr>
              <w:t>CR#13 Bổ sung viện dẫn đến TR 119 411-5 trong phạm vi áp dụng (scope).</w:t>
            </w:r>
          </w:p>
          <w:p w:rsidR="003A0E3A" w:rsidRPr="003A0E3A" w:rsidRDefault="003A0E3A" w:rsidP="00FE78B2">
            <w:pPr>
              <w:spacing w:line="240" w:lineRule="auto"/>
              <w:rPr>
                <w:rFonts w:ascii="Helvetica" w:hAnsi="Helvetica" w:cs="Helvetica"/>
                <w:color w:val="000000"/>
                <w:szCs w:val="22"/>
              </w:rPr>
            </w:pPr>
            <w:r w:rsidRPr="003A0E3A">
              <w:rPr>
                <w:rFonts w:ascii="Helvetica" w:hAnsi="Helvetica" w:cs="Helvetica"/>
                <w:color w:val="000000"/>
                <w:szCs w:val="22"/>
              </w:rPr>
              <w:t>CR#14 Truy vết các yêu cầu thu hồi (reclamations) đối với chứng thư chữ ký số ngắn hạn (short-term certificates).</w:t>
            </w:r>
          </w:p>
          <w:p w:rsidR="003A0E3A" w:rsidRPr="003A0E3A" w:rsidRDefault="003A0E3A" w:rsidP="00FE78B2">
            <w:pPr>
              <w:spacing w:line="240" w:lineRule="auto"/>
              <w:rPr>
                <w:rFonts w:ascii="Helvetica" w:hAnsi="Helvetica" w:cs="Helvetica"/>
                <w:color w:val="000000"/>
                <w:szCs w:val="22"/>
              </w:rPr>
            </w:pPr>
            <w:r w:rsidRPr="003A0E3A">
              <w:rPr>
                <w:rFonts w:ascii="Helvetica" w:hAnsi="Helvetica" w:cs="Helvetica"/>
                <w:color w:val="000000"/>
                <w:szCs w:val="22"/>
              </w:rPr>
              <w:t>CR#15 Cập nhật viện dẫn đến 101 533.</w:t>
            </w:r>
          </w:p>
          <w:p w:rsidR="003A0E3A" w:rsidRPr="003A0E3A" w:rsidRDefault="003A0E3A" w:rsidP="00FE78B2">
            <w:pPr>
              <w:spacing w:line="240" w:lineRule="auto"/>
              <w:rPr>
                <w:rFonts w:ascii="Helvetica" w:hAnsi="Helvetica" w:cs="Helvetica"/>
                <w:color w:val="000000"/>
                <w:szCs w:val="22"/>
              </w:rPr>
            </w:pPr>
            <w:r w:rsidRPr="003A0E3A">
              <w:rPr>
                <w:rFonts w:ascii="Helvetica" w:hAnsi="Helvetica" w:cs="Helvetica"/>
                <w:color w:val="000000"/>
                <w:szCs w:val="22"/>
              </w:rPr>
              <w:t>CR#16 Chứng thư chữ ký số phục vụ mục đích kiểm thử (testing certificates).</w:t>
            </w:r>
          </w:p>
        </w:tc>
      </w:tr>
    </w:tbl>
    <w:p w:rsidR="00C30B1C" w:rsidRPr="00FF6A62" w:rsidRDefault="00BC0BD8" w:rsidP="00BC0BD8">
      <w:pPr>
        <w:pStyle w:val="Heading2"/>
        <w:spacing w:before="120" w:after="120" w:line="288" w:lineRule="auto"/>
        <w:rPr>
          <w:sz w:val="22"/>
        </w:rPr>
      </w:pPr>
      <w:bookmarkStart w:id="44" w:name="_Toc240558328"/>
      <w:r w:rsidRPr="00FF6A62">
        <w:rPr>
          <w:sz w:val="22"/>
        </w:rPr>
        <w:t>Lịch sử của bộ tài liệu</w:t>
      </w:r>
      <w:bookmarkEnd w:id="44"/>
    </w:p>
    <w:tbl>
      <w:tblPr>
        <w:tblW w:w="96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502"/>
        <w:gridCol w:w="1506"/>
        <w:gridCol w:w="6626"/>
      </w:tblGrid>
      <w:tr w:rsidR="007E2CA0" w:rsidRPr="006F6FBA" w:rsidTr="007E2CA0">
        <w:trPr>
          <w:trHeight w:val="290"/>
        </w:trPr>
        <w:tc>
          <w:tcPr>
            <w:tcW w:w="9634" w:type="dxa"/>
            <w:gridSpan w:val="3"/>
            <w:tcBorders>
              <w:top w:val="single" w:sz="4" w:space="0" w:color="auto"/>
              <w:left w:val="single" w:sz="4" w:space="0" w:color="auto"/>
              <w:bottom w:val="single" w:sz="4" w:space="0" w:color="auto"/>
              <w:right w:val="single" w:sz="4" w:space="0" w:color="auto"/>
            </w:tcBorders>
            <w:vAlign w:val="center"/>
          </w:tcPr>
          <w:p w:rsidR="007E2CA0" w:rsidRPr="00F52405" w:rsidRDefault="007E2CA0" w:rsidP="00FE78B2">
            <w:pPr>
              <w:spacing w:line="240" w:lineRule="auto"/>
              <w:jc w:val="center"/>
              <w:rPr>
                <w:rFonts w:ascii="Times-Roman" w:hAnsi="Times-Roman"/>
                <w:b/>
                <w:color w:val="000000"/>
                <w:sz w:val="20"/>
                <w:szCs w:val="20"/>
              </w:rPr>
            </w:pPr>
            <w:r w:rsidRPr="00FF6A62">
              <w:rPr>
                <w:rFonts w:ascii="Times-Roman" w:hAnsi="Times-Roman"/>
                <w:b/>
                <w:color w:val="000000"/>
                <w:szCs w:val="20"/>
              </w:rPr>
              <w:t>Lịch sử tài liệu</w:t>
            </w:r>
          </w:p>
        </w:tc>
      </w:tr>
      <w:tr w:rsidR="007E2CA0" w:rsidRPr="006F6FBA" w:rsidTr="007E2CA0">
        <w:trPr>
          <w:trHeight w:val="307"/>
        </w:trPr>
        <w:tc>
          <w:tcPr>
            <w:tcW w:w="1502" w:type="dxa"/>
            <w:tcBorders>
              <w:top w:val="single" w:sz="4" w:space="0" w:color="auto"/>
              <w:left w:val="single" w:sz="4" w:space="0" w:color="auto"/>
              <w:bottom w:val="single" w:sz="4" w:space="0" w:color="auto"/>
              <w:right w:val="single" w:sz="4" w:space="0" w:color="auto"/>
            </w:tcBorders>
            <w:vAlign w:val="center"/>
            <w:hideMark/>
          </w:tcPr>
          <w:p w:rsidR="007E2CA0" w:rsidRPr="006F6FBA" w:rsidRDefault="007E2CA0" w:rsidP="00FE78B2">
            <w:pPr>
              <w:spacing w:line="240" w:lineRule="auto"/>
              <w:rPr>
                <w:rFonts w:ascii="Helvetica" w:hAnsi="Helvetica" w:cs="Helvetica"/>
                <w:color w:val="000000"/>
                <w:szCs w:val="22"/>
              </w:rPr>
            </w:pPr>
            <w:r w:rsidRPr="007E2CA0">
              <w:rPr>
                <w:rFonts w:ascii="Helvetica" w:hAnsi="Helvetica" w:cs="Helvetica"/>
                <w:color w:val="000000"/>
                <w:szCs w:val="22"/>
              </w:rPr>
              <w:t xml:space="preserve">V1.0.1 </w:t>
            </w:r>
          </w:p>
        </w:tc>
        <w:tc>
          <w:tcPr>
            <w:tcW w:w="1506" w:type="dxa"/>
            <w:tcBorders>
              <w:top w:val="single" w:sz="4" w:space="0" w:color="auto"/>
              <w:left w:val="single" w:sz="4" w:space="0" w:color="auto"/>
              <w:bottom w:val="single" w:sz="4" w:space="0" w:color="auto"/>
              <w:right w:val="single" w:sz="4" w:space="0" w:color="auto"/>
            </w:tcBorders>
            <w:vAlign w:val="center"/>
            <w:hideMark/>
          </w:tcPr>
          <w:p w:rsidR="007E2CA0" w:rsidRPr="006F6FBA" w:rsidRDefault="007E2CA0" w:rsidP="00FE78B2">
            <w:pPr>
              <w:spacing w:line="240" w:lineRule="auto"/>
              <w:rPr>
                <w:rFonts w:ascii="Helvetica" w:hAnsi="Helvetica" w:cs="Helvetica"/>
                <w:color w:val="000000"/>
                <w:szCs w:val="22"/>
              </w:rPr>
            </w:pPr>
            <w:r w:rsidRPr="007E2CA0">
              <w:rPr>
                <w:rFonts w:ascii="Helvetica" w:hAnsi="Helvetica" w:cs="Helvetica"/>
                <w:color w:val="000000"/>
                <w:szCs w:val="22"/>
              </w:rPr>
              <w:t xml:space="preserve">7/2015 </w:t>
            </w:r>
          </w:p>
        </w:tc>
        <w:tc>
          <w:tcPr>
            <w:tcW w:w="6626" w:type="dxa"/>
            <w:tcBorders>
              <w:top w:val="single" w:sz="4" w:space="0" w:color="auto"/>
              <w:left w:val="single" w:sz="4" w:space="0" w:color="auto"/>
              <w:bottom w:val="single" w:sz="4" w:space="0" w:color="auto"/>
              <w:right w:val="single" w:sz="4" w:space="0" w:color="auto"/>
            </w:tcBorders>
            <w:vAlign w:val="center"/>
            <w:hideMark/>
          </w:tcPr>
          <w:p w:rsidR="007E2CA0" w:rsidRPr="006F6FBA" w:rsidRDefault="007E2CA0" w:rsidP="00FE78B2">
            <w:pPr>
              <w:spacing w:line="240" w:lineRule="auto"/>
              <w:rPr>
                <w:rFonts w:ascii="Helvetica" w:hAnsi="Helvetica" w:cs="Helvetica"/>
                <w:color w:val="000000"/>
                <w:szCs w:val="22"/>
              </w:rPr>
            </w:pPr>
            <w:r w:rsidRPr="007E2CA0">
              <w:rPr>
                <w:rFonts w:ascii="Helvetica" w:hAnsi="Helvetica" w:cs="Helvetica"/>
                <w:color w:val="000000"/>
                <w:szCs w:val="22"/>
              </w:rPr>
              <w:t>Công bố dưới dạng  ETSI TS 119 411-1 (đã thu lại)</w:t>
            </w:r>
          </w:p>
        </w:tc>
      </w:tr>
      <w:tr w:rsidR="007E2CA0" w:rsidRPr="006F6FBA" w:rsidTr="007E2CA0">
        <w:trPr>
          <w:trHeight w:val="307"/>
        </w:trPr>
        <w:tc>
          <w:tcPr>
            <w:tcW w:w="1502" w:type="dxa"/>
            <w:tcBorders>
              <w:top w:val="single" w:sz="4" w:space="0" w:color="auto"/>
              <w:left w:val="single" w:sz="4" w:space="0" w:color="auto"/>
              <w:bottom w:val="single" w:sz="4" w:space="0" w:color="auto"/>
              <w:right w:val="single" w:sz="4" w:space="0" w:color="auto"/>
            </w:tcBorders>
            <w:vAlign w:val="center"/>
            <w:hideMark/>
          </w:tcPr>
          <w:p w:rsidR="007E2CA0" w:rsidRPr="006F6FBA" w:rsidRDefault="007E2CA0" w:rsidP="00FE78B2">
            <w:pPr>
              <w:spacing w:line="240" w:lineRule="auto"/>
              <w:rPr>
                <w:rFonts w:ascii="Helvetica" w:hAnsi="Helvetica" w:cs="Helvetica"/>
                <w:color w:val="000000"/>
                <w:szCs w:val="22"/>
              </w:rPr>
            </w:pPr>
            <w:r w:rsidRPr="007E2CA0">
              <w:rPr>
                <w:rFonts w:ascii="Helvetica" w:hAnsi="Helvetica" w:cs="Helvetica"/>
                <w:color w:val="000000"/>
                <w:szCs w:val="22"/>
              </w:rPr>
              <w:t xml:space="preserve">V1.1.1 </w:t>
            </w:r>
          </w:p>
        </w:tc>
        <w:tc>
          <w:tcPr>
            <w:tcW w:w="1506" w:type="dxa"/>
            <w:tcBorders>
              <w:top w:val="single" w:sz="4" w:space="0" w:color="auto"/>
              <w:left w:val="single" w:sz="4" w:space="0" w:color="auto"/>
              <w:bottom w:val="single" w:sz="4" w:space="0" w:color="auto"/>
              <w:right w:val="single" w:sz="4" w:space="0" w:color="auto"/>
            </w:tcBorders>
            <w:vAlign w:val="center"/>
            <w:hideMark/>
          </w:tcPr>
          <w:p w:rsidR="007E2CA0" w:rsidRPr="006F6FBA" w:rsidRDefault="007E2CA0" w:rsidP="00FE78B2">
            <w:pPr>
              <w:spacing w:line="240" w:lineRule="auto"/>
              <w:rPr>
                <w:rFonts w:ascii="Helvetica" w:hAnsi="Helvetica" w:cs="Helvetica"/>
                <w:color w:val="000000"/>
                <w:szCs w:val="22"/>
              </w:rPr>
            </w:pPr>
            <w:r w:rsidRPr="007E2CA0">
              <w:rPr>
                <w:rFonts w:ascii="Helvetica" w:hAnsi="Helvetica" w:cs="Helvetica"/>
                <w:color w:val="000000"/>
                <w:szCs w:val="22"/>
              </w:rPr>
              <w:t xml:space="preserve">02/2016 </w:t>
            </w:r>
          </w:p>
        </w:tc>
        <w:tc>
          <w:tcPr>
            <w:tcW w:w="6626" w:type="dxa"/>
            <w:tcBorders>
              <w:top w:val="single" w:sz="4" w:space="0" w:color="auto"/>
              <w:left w:val="single" w:sz="4" w:space="0" w:color="auto"/>
              <w:bottom w:val="single" w:sz="4" w:space="0" w:color="auto"/>
              <w:right w:val="single" w:sz="4" w:space="0" w:color="auto"/>
            </w:tcBorders>
            <w:vAlign w:val="center"/>
            <w:hideMark/>
          </w:tcPr>
          <w:p w:rsidR="007E2CA0" w:rsidRPr="006F6FBA" w:rsidRDefault="007E2CA0" w:rsidP="00FE78B2">
            <w:pPr>
              <w:spacing w:line="240" w:lineRule="auto"/>
              <w:rPr>
                <w:rFonts w:ascii="Helvetica" w:hAnsi="Helvetica" w:cs="Helvetica"/>
                <w:color w:val="000000"/>
                <w:szCs w:val="22"/>
              </w:rPr>
            </w:pPr>
            <w:r w:rsidRPr="007E2CA0">
              <w:rPr>
                <w:rFonts w:ascii="Helvetica" w:hAnsi="Helvetica" w:cs="Helvetica"/>
                <w:color w:val="000000"/>
                <w:szCs w:val="22"/>
              </w:rPr>
              <w:t>Công bố</w:t>
            </w:r>
          </w:p>
        </w:tc>
      </w:tr>
      <w:tr w:rsidR="007E2CA0" w:rsidRPr="006F6FBA" w:rsidTr="007E2CA0">
        <w:trPr>
          <w:trHeight w:val="324"/>
        </w:trPr>
        <w:tc>
          <w:tcPr>
            <w:tcW w:w="1502" w:type="dxa"/>
            <w:tcBorders>
              <w:top w:val="single" w:sz="4" w:space="0" w:color="auto"/>
              <w:left w:val="single" w:sz="4" w:space="0" w:color="auto"/>
              <w:bottom w:val="single" w:sz="4" w:space="0" w:color="auto"/>
              <w:right w:val="single" w:sz="4" w:space="0" w:color="auto"/>
            </w:tcBorders>
            <w:vAlign w:val="center"/>
            <w:hideMark/>
          </w:tcPr>
          <w:p w:rsidR="007E2CA0" w:rsidRPr="006F6FBA" w:rsidRDefault="007E2CA0" w:rsidP="00FE78B2">
            <w:pPr>
              <w:spacing w:line="240" w:lineRule="auto"/>
              <w:rPr>
                <w:rFonts w:ascii="Helvetica" w:hAnsi="Helvetica" w:cs="Helvetica"/>
                <w:color w:val="000000"/>
                <w:szCs w:val="22"/>
              </w:rPr>
            </w:pPr>
            <w:r w:rsidRPr="007E2CA0">
              <w:rPr>
                <w:rFonts w:ascii="Helvetica" w:hAnsi="Helvetica" w:cs="Helvetica"/>
                <w:color w:val="000000"/>
                <w:szCs w:val="22"/>
              </w:rPr>
              <w:t xml:space="preserve">V1.2.2 </w:t>
            </w:r>
          </w:p>
        </w:tc>
        <w:tc>
          <w:tcPr>
            <w:tcW w:w="1506" w:type="dxa"/>
            <w:tcBorders>
              <w:top w:val="single" w:sz="4" w:space="0" w:color="auto"/>
              <w:left w:val="single" w:sz="4" w:space="0" w:color="auto"/>
              <w:bottom w:val="single" w:sz="4" w:space="0" w:color="auto"/>
              <w:right w:val="single" w:sz="4" w:space="0" w:color="auto"/>
            </w:tcBorders>
            <w:vAlign w:val="center"/>
            <w:hideMark/>
          </w:tcPr>
          <w:p w:rsidR="007E2CA0" w:rsidRPr="006F6FBA" w:rsidRDefault="007E2CA0" w:rsidP="00FE78B2">
            <w:pPr>
              <w:spacing w:line="240" w:lineRule="auto"/>
              <w:rPr>
                <w:rFonts w:ascii="Helvetica" w:hAnsi="Helvetica" w:cs="Helvetica"/>
                <w:color w:val="000000"/>
                <w:szCs w:val="22"/>
              </w:rPr>
            </w:pPr>
            <w:r w:rsidRPr="007E2CA0">
              <w:rPr>
                <w:rFonts w:ascii="Helvetica" w:hAnsi="Helvetica" w:cs="Helvetica"/>
                <w:color w:val="000000"/>
                <w:szCs w:val="22"/>
              </w:rPr>
              <w:t xml:space="preserve">4/2018 </w:t>
            </w:r>
          </w:p>
        </w:tc>
        <w:tc>
          <w:tcPr>
            <w:tcW w:w="6626" w:type="dxa"/>
            <w:tcBorders>
              <w:top w:val="single" w:sz="4" w:space="0" w:color="auto"/>
              <w:left w:val="single" w:sz="4" w:space="0" w:color="auto"/>
              <w:bottom w:val="single" w:sz="4" w:space="0" w:color="auto"/>
              <w:right w:val="single" w:sz="4" w:space="0" w:color="auto"/>
            </w:tcBorders>
            <w:vAlign w:val="center"/>
            <w:hideMark/>
          </w:tcPr>
          <w:p w:rsidR="007E2CA0" w:rsidRPr="006F6FBA" w:rsidRDefault="007E2CA0" w:rsidP="00FE78B2">
            <w:pPr>
              <w:spacing w:line="240" w:lineRule="auto"/>
              <w:rPr>
                <w:rFonts w:ascii="Helvetica" w:hAnsi="Helvetica" w:cs="Helvetica"/>
                <w:color w:val="000000"/>
                <w:szCs w:val="22"/>
              </w:rPr>
            </w:pPr>
            <w:r w:rsidRPr="007E2CA0">
              <w:rPr>
                <w:rFonts w:ascii="Helvetica" w:hAnsi="Helvetica" w:cs="Helvetica"/>
                <w:color w:val="000000"/>
                <w:szCs w:val="22"/>
              </w:rPr>
              <w:t>Công bố</w:t>
            </w:r>
          </w:p>
        </w:tc>
      </w:tr>
      <w:tr w:rsidR="007E2CA0" w:rsidRPr="006F6FBA" w:rsidTr="007E2CA0">
        <w:trPr>
          <w:trHeight w:val="307"/>
        </w:trPr>
        <w:tc>
          <w:tcPr>
            <w:tcW w:w="1502" w:type="dxa"/>
            <w:tcBorders>
              <w:top w:val="single" w:sz="4" w:space="0" w:color="auto"/>
              <w:left w:val="single" w:sz="4" w:space="0" w:color="auto"/>
              <w:bottom w:val="single" w:sz="4" w:space="0" w:color="auto"/>
              <w:right w:val="single" w:sz="4" w:space="0" w:color="auto"/>
            </w:tcBorders>
            <w:vAlign w:val="center"/>
            <w:hideMark/>
          </w:tcPr>
          <w:p w:rsidR="007E2CA0" w:rsidRPr="006F6FBA" w:rsidRDefault="007E2CA0" w:rsidP="00FE78B2">
            <w:pPr>
              <w:spacing w:line="240" w:lineRule="auto"/>
              <w:rPr>
                <w:rFonts w:ascii="Helvetica" w:hAnsi="Helvetica" w:cs="Helvetica"/>
                <w:color w:val="000000"/>
                <w:szCs w:val="22"/>
              </w:rPr>
            </w:pPr>
            <w:r w:rsidRPr="007E2CA0">
              <w:rPr>
                <w:rFonts w:ascii="Helvetica" w:hAnsi="Helvetica" w:cs="Helvetica"/>
                <w:color w:val="000000"/>
                <w:szCs w:val="22"/>
              </w:rPr>
              <w:t xml:space="preserve">V1.3.1 </w:t>
            </w:r>
          </w:p>
        </w:tc>
        <w:tc>
          <w:tcPr>
            <w:tcW w:w="1506" w:type="dxa"/>
            <w:tcBorders>
              <w:top w:val="single" w:sz="4" w:space="0" w:color="auto"/>
              <w:left w:val="single" w:sz="4" w:space="0" w:color="auto"/>
              <w:bottom w:val="single" w:sz="4" w:space="0" w:color="auto"/>
              <w:right w:val="single" w:sz="4" w:space="0" w:color="auto"/>
            </w:tcBorders>
            <w:vAlign w:val="center"/>
            <w:hideMark/>
          </w:tcPr>
          <w:p w:rsidR="007E2CA0" w:rsidRPr="006F6FBA" w:rsidRDefault="007E2CA0" w:rsidP="00FE78B2">
            <w:pPr>
              <w:spacing w:line="240" w:lineRule="auto"/>
              <w:rPr>
                <w:rFonts w:ascii="Helvetica" w:hAnsi="Helvetica" w:cs="Helvetica"/>
                <w:color w:val="000000"/>
                <w:szCs w:val="22"/>
              </w:rPr>
            </w:pPr>
            <w:r w:rsidRPr="007E2CA0">
              <w:rPr>
                <w:rFonts w:ascii="Helvetica" w:hAnsi="Helvetica" w:cs="Helvetica"/>
                <w:color w:val="000000"/>
                <w:szCs w:val="22"/>
              </w:rPr>
              <w:t xml:space="preserve">5/2021 </w:t>
            </w:r>
          </w:p>
        </w:tc>
        <w:tc>
          <w:tcPr>
            <w:tcW w:w="6626" w:type="dxa"/>
            <w:tcBorders>
              <w:top w:val="single" w:sz="4" w:space="0" w:color="auto"/>
              <w:left w:val="single" w:sz="4" w:space="0" w:color="auto"/>
              <w:bottom w:val="single" w:sz="4" w:space="0" w:color="auto"/>
              <w:right w:val="single" w:sz="4" w:space="0" w:color="auto"/>
            </w:tcBorders>
            <w:vAlign w:val="center"/>
            <w:hideMark/>
          </w:tcPr>
          <w:p w:rsidR="007E2CA0" w:rsidRPr="006F6FBA" w:rsidRDefault="007E2CA0" w:rsidP="00FE78B2">
            <w:pPr>
              <w:spacing w:line="240" w:lineRule="auto"/>
              <w:rPr>
                <w:rFonts w:ascii="Helvetica" w:hAnsi="Helvetica" w:cs="Helvetica"/>
                <w:color w:val="000000"/>
                <w:szCs w:val="22"/>
              </w:rPr>
            </w:pPr>
            <w:r w:rsidRPr="007E2CA0">
              <w:rPr>
                <w:rFonts w:ascii="Helvetica" w:hAnsi="Helvetica" w:cs="Helvetica"/>
                <w:color w:val="000000"/>
                <w:szCs w:val="22"/>
              </w:rPr>
              <w:t>Công bố</w:t>
            </w:r>
          </w:p>
        </w:tc>
      </w:tr>
      <w:tr w:rsidR="007E2CA0" w:rsidRPr="006F6FBA" w:rsidTr="007E2CA0">
        <w:trPr>
          <w:trHeight w:val="632"/>
        </w:trPr>
        <w:tc>
          <w:tcPr>
            <w:tcW w:w="1502" w:type="dxa"/>
            <w:tcBorders>
              <w:top w:val="single" w:sz="4" w:space="0" w:color="auto"/>
              <w:left w:val="single" w:sz="4" w:space="0" w:color="auto"/>
              <w:bottom w:val="single" w:sz="4" w:space="0" w:color="auto"/>
              <w:right w:val="single" w:sz="4" w:space="0" w:color="auto"/>
            </w:tcBorders>
            <w:vAlign w:val="center"/>
            <w:hideMark/>
          </w:tcPr>
          <w:p w:rsidR="007E2CA0" w:rsidRPr="006F6FBA" w:rsidRDefault="007E2CA0" w:rsidP="00FE78B2">
            <w:pPr>
              <w:spacing w:line="240" w:lineRule="auto"/>
              <w:rPr>
                <w:rFonts w:ascii="Helvetica" w:hAnsi="Helvetica" w:cs="Helvetica"/>
                <w:color w:val="000000"/>
                <w:szCs w:val="22"/>
              </w:rPr>
            </w:pPr>
            <w:r w:rsidRPr="007E2CA0">
              <w:rPr>
                <w:rFonts w:ascii="Helvetica" w:hAnsi="Helvetica" w:cs="Helvetica"/>
                <w:color w:val="000000"/>
                <w:szCs w:val="22"/>
              </w:rPr>
              <w:t xml:space="preserve">V1.4.0 </w:t>
            </w:r>
          </w:p>
        </w:tc>
        <w:tc>
          <w:tcPr>
            <w:tcW w:w="1506" w:type="dxa"/>
            <w:tcBorders>
              <w:top w:val="single" w:sz="4" w:space="0" w:color="auto"/>
              <w:left w:val="single" w:sz="4" w:space="0" w:color="auto"/>
              <w:bottom w:val="single" w:sz="4" w:space="0" w:color="auto"/>
              <w:right w:val="single" w:sz="4" w:space="0" w:color="auto"/>
            </w:tcBorders>
            <w:vAlign w:val="center"/>
            <w:hideMark/>
          </w:tcPr>
          <w:p w:rsidR="007E2CA0" w:rsidRPr="006F6FBA" w:rsidRDefault="007E2CA0" w:rsidP="00FE78B2">
            <w:pPr>
              <w:spacing w:line="240" w:lineRule="auto"/>
              <w:rPr>
                <w:rFonts w:ascii="Helvetica" w:hAnsi="Helvetica" w:cs="Helvetica"/>
                <w:color w:val="000000"/>
                <w:szCs w:val="22"/>
              </w:rPr>
            </w:pPr>
            <w:r w:rsidRPr="007E2CA0">
              <w:rPr>
                <w:rFonts w:ascii="Helvetica" w:hAnsi="Helvetica" w:cs="Helvetica"/>
                <w:color w:val="000000"/>
                <w:szCs w:val="22"/>
              </w:rPr>
              <w:t xml:space="preserve">7/2023 </w:t>
            </w:r>
          </w:p>
        </w:tc>
        <w:tc>
          <w:tcPr>
            <w:tcW w:w="6626" w:type="dxa"/>
            <w:tcBorders>
              <w:top w:val="single" w:sz="4" w:space="0" w:color="auto"/>
              <w:left w:val="single" w:sz="4" w:space="0" w:color="auto"/>
              <w:bottom w:val="single" w:sz="4" w:space="0" w:color="auto"/>
              <w:right w:val="single" w:sz="4" w:space="0" w:color="auto"/>
            </w:tcBorders>
            <w:vAlign w:val="center"/>
            <w:hideMark/>
          </w:tcPr>
          <w:p w:rsidR="007E2CA0" w:rsidRPr="006F6FBA" w:rsidRDefault="007E2CA0" w:rsidP="00FE78B2">
            <w:pPr>
              <w:spacing w:line="240" w:lineRule="auto"/>
              <w:rPr>
                <w:rFonts w:ascii="Helvetica" w:hAnsi="Helvetica" w:cs="Helvetica"/>
                <w:color w:val="000000"/>
                <w:szCs w:val="22"/>
              </w:rPr>
            </w:pPr>
            <w:r w:rsidRPr="007E2CA0">
              <w:rPr>
                <w:rFonts w:ascii="Helvetica" w:hAnsi="Helvetica" w:cs="Helvetica"/>
                <w:color w:val="000000"/>
                <w:szCs w:val="22"/>
              </w:rPr>
              <w:t>Quy trình phê duyệt EN (EN Approval Procedure) AP 20231004: từ ngày 06/07/2023 đến ngày 04/10/2023</w:t>
            </w:r>
          </w:p>
        </w:tc>
      </w:tr>
      <w:tr w:rsidR="007E2CA0" w:rsidRPr="006F6FBA" w:rsidTr="007E2CA0">
        <w:trPr>
          <w:trHeight w:val="307"/>
        </w:trPr>
        <w:tc>
          <w:tcPr>
            <w:tcW w:w="1502" w:type="dxa"/>
            <w:tcBorders>
              <w:top w:val="single" w:sz="4" w:space="0" w:color="auto"/>
              <w:left w:val="single" w:sz="4" w:space="0" w:color="auto"/>
              <w:bottom w:val="single" w:sz="4" w:space="0" w:color="auto"/>
              <w:right w:val="single" w:sz="4" w:space="0" w:color="auto"/>
            </w:tcBorders>
            <w:vAlign w:val="center"/>
            <w:hideMark/>
          </w:tcPr>
          <w:p w:rsidR="007E2CA0" w:rsidRPr="006F6FBA" w:rsidRDefault="007E2CA0" w:rsidP="00FE78B2">
            <w:pPr>
              <w:spacing w:line="240" w:lineRule="auto"/>
              <w:rPr>
                <w:rFonts w:ascii="Helvetica" w:hAnsi="Helvetica" w:cs="Helvetica"/>
                <w:color w:val="000000"/>
                <w:szCs w:val="22"/>
              </w:rPr>
            </w:pPr>
            <w:r w:rsidRPr="007E2CA0">
              <w:rPr>
                <w:rFonts w:ascii="Helvetica" w:hAnsi="Helvetica" w:cs="Helvetica"/>
                <w:color w:val="000000"/>
                <w:szCs w:val="22"/>
              </w:rPr>
              <w:t xml:space="preserve">V1.4.1 </w:t>
            </w:r>
          </w:p>
        </w:tc>
        <w:tc>
          <w:tcPr>
            <w:tcW w:w="1506" w:type="dxa"/>
            <w:tcBorders>
              <w:top w:val="single" w:sz="4" w:space="0" w:color="auto"/>
              <w:left w:val="single" w:sz="4" w:space="0" w:color="auto"/>
              <w:bottom w:val="single" w:sz="4" w:space="0" w:color="auto"/>
              <w:right w:val="single" w:sz="4" w:space="0" w:color="auto"/>
            </w:tcBorders>
            <w:vAlign w:val="center"/>
            <w:hideMark/>
          </w:tcPr>
          <w:p w:rsidR="007E2CA0" w:rsidRPr="006F6FBA" w:rsidRDefault="007E2CA0" w:rsidP="00FE78B2">
            <w:pPr>
              <w:spacing w:line="240" w:lineRule="auto"/>
              <w:rPr>
                <w:rFonts w:ascii="Helvetica" w:hAnsi="Helvetica" w:cs="Helvetica"/>
                <w:color w:val="000000"/>
                <w:szCs w:val="22"/>
              </w:rPr>
            </w:pPr>
            <w:r w:rsidRPr="007E2CA0">
              <w:rPr>
                <w:rFonts w:ascii="Helvetica" w:hAnsi="Helvetica" w:cs="Helvetica"/>
                <w:color w:val="000000"/>
                <w:szCs w:val="22"/>
              </w:rPr>
              <w:t xml:space="preserve">10/2023 </w:t>
            </w:r>
          </w:p>
        </w:tc>
        <w:tc>
          <w:tcPr>
            <w:tcW w:w="6626" w:type="dxa"/>
            <w:tcBorders>
              <w:top w:val="single" w:sz="4" w:space="0" w:color="auto"/>
              <w:left w:val="single" w:sz="4" w:space="0" w:color="auto"/>
              <w:bottom w:val="single" w:sz="4" w:space="0" w:color="auto"/>
              <w:right w:val="single" w:sz="4" w:space="0" w:color="auto"/>
            </w:tcBorders>
            <w:vAlign w:val="center"/>
            <w:hideMark/>
          </w:tcPr>
          <w:p w:rsidR="007E2CA0" w:rsidRPr="006F6FBA" w:rsidRDefault="007E2CA0" w:rsidP="00FE78B2">
            <w:pPr>
              <w:spacing w:line="240" w:lineRule="auto"/>
              <w:rPr>
                <w:rFonts w:ascii="Helvetica" w:hAnsi="Helvetica" w:cs="Helvetica"/>
                <w:color w:val="000000"/>
                <w:szCs w:val="22"/>
              </w:rPr>
            </w:pPr>
            <w:r w:rsidRPr="007E2CA0">
              <w:rPr>
                <w:rFonts w:ascii="Helvetica" w:hAnsi="Helvetica" w:cs="Helvetica"/>
                <w:color w:val="000000"/>
                <w:szCs w:val="22"/>
              </w:rPr>
              <w:t>Publication</w:t>
            </w:r>
          </w:p>
        </w:tc>
      </w:tr>
    </w:tbl>
    <w:p w:rsidR="00BC0BD8" w:rsidRPr="00BC0BD8" w:rsidRDefault="00BC0BD8" w:rsidP="00BC0BD8"/>
    <w:p w:rsidR="009C04ED" w:rsidRPr="002314C2" w:rsidRDefault="009C04ED" w:rsidP="00632A60">
      <w:pPr>
        <w:pStyle w:val="Heading2"/>
      </w:pPr>
      <w:bookmarkStart w:id="45" w:name="_Toc223959994"/>
      <w:bookmarkStart w:id="46" w:name="_Toc240558329"/>
      <w:r w:rsidRPr="00FF6A62">
        <w:rPr>
          <w:sz w:val="22"/>
        </w:rPr>
        <w:lastRenderedPageBreak/>
        <w:t>Thư mục tài liệu tham khảo</w:t>
      </w:r>
      <w:bookmarkEnd w:id="45"/>
      <w:bookmarkEnd w:id="46"/>
    </w:p>
    <w:p w:rsidR="009C04ED" w:rsidRPr="00D0712A" w:rsidRDefault="009C04ED" w:rsidP="00632A60">
      <w:pPr>
        <w:numPr>
          <w:ilvl w:val="0"/>
          <w:numId w:val="1"/>
        </w:numPr>
        <w:spacing w:before="120" w:after="120" w:line="288" w:lineRule="auto"/>
        <w:ind w:left="357" w:hanging="357"/>
        <w:rPr>
          <w:rFonts w:cs="Arial"/>
        </w:rPr>
      </w:pPr>
      <w:r w:rsidRPr="00D0712A">
        <w:rPr>
          <w:rFonts w:cs="Arial"/>
        </w:rPr>
        <w:t>Luật Giao dịch điện tử 2023;</w:t>
      </w:r>
    </w:p>
    <w:p w:rsidR="009C04ED" w:rsidRPr="00461437" w:rsidRDefault="009C04ED" w:rsidP="009C04ED">
      <w:pPr>
        <w:numPr>
          <w:ilvl w:val="0"/>
          <w:numId w:val="1"/>
        </w:numPr>
        <w:spacing w:before="120" w:after="120" w:line="240" w:lineRule="auto"/>
        <w:rPr>
          <w:rFonts w:cs="Arial"/>
          <w:color w:val="000000" w:themeColor="text1"/>
        </w:rPr>
      </w:pPr>
      <w:r w:rsidRPr="00461437">
        <w:rPr>
          <w:rFonts w:cs="Arial"/>
          <w:color w:val="000000" w:themeColor="text1"/>
        </w:rPr>
        <w:t>Nghị định 23/2025/NĐ-CP; Quy định về chữ ký điện tử và dịch vụ tin cậy;</w:t>
      </w:r>
    </w:p>
    <w:p w:rsidR="009C04ED" w:rsidRPr="00461437" w:rsidRDefault="009C04ED" w:rsidP="009C04ED">
      <w:pPr>
        <w:numPr>
          <w:ilvl w:val="0"/>
          <w:numId w:val="1"/>
        </w:numPr>
        <w:spacing w:before="120" w:after="120" w:line="240" w:lineRule="auto"/>
        <w:rPr>
          <w:rFonts w:cs="Arial"/>
          <w:color w:val="000000" w:themeColor="text1"/>
        </w:rPr>
      </w:pPr>
      <w:r w:rsidRPr="00461437">
        <w:rPr>
          <w:rFonts w:cs="Arial"/>
          <w:color w:val="000000" w:themeColor="text1"/>
        </w:rPr>
        <w:t xml:space="preserve">Thông tư 50/2025/TT-BKHCN; </w:t>
      </w:r>
      <w:r w:rsidR="00696BCC" w:rsidRPr="00461437">
        <w:rPr>
          <w:rFonts w:cs="Arial"/>
          <w:color w:val="000000" w:themeColor="text1"/>
        </w:rPr>
        <w:t>Quy chuẩn kỹ thuật quốc gia về yêu cầu đối với dịch vụ chứng thực chữ ký số công cộng</w:t>
      </w:r>
      <w:r w:rsidRPr="00461437">
        <w:rPr>
          <w:rFonts w:cs="Arial"/>
          <w:color w:val="000000" w:themeColor="text1"/>
        </w:rPr>
        <w:t>;</w:t>
      </w:r>
    </w:p>
    <w:p w:rsidR="009C04ED" w:rsidRPr="00696BCC" w:rsidRDefault="00696BCC" w:rsidP="00696BCC">
      <w:pPr>
        <w:numPr>
          <w:ilvl w:val="0"/>
          <w:numId w:val="1"/>
        </w:numPr>
        <w:spacing w:before="120" w:after="120" w:line="240" w:lineRule="auto"/>
        <w:rPr>
          <w:rFonts w:cs="Arial"/>
        </w:rPr>
      </w:pPr>
      <w:r>
        <w:rPr>
          <w:rFonts w:cs="Arial"/>
        </w:rPr>
        <w:t>ETSI EN 319 41</w:t>
      </w:r>
      <w:r w:rsidR="009C04ED" w:rsidRPr="002314C2">
        <w:rPr>
          <w:rFonts w:cs="Arial"/>
        </w:rPr>
        <w:t>1 (</w:t>
      </w:r>
      <w:r>
        <w:rPr>
          <w:rFonts w:cs="Arial"/>
        </w:rPr>
        <w:t>V1.4.1 2023-10</w:t>
      </w:r>
      <w:r w:rsidR="009C04ED" w:rsidRPr="002314C2">
        <w:rPr>
          <w:rFonts w:cs="Arial"/>
        </w:rPr>
        <w:t xml:space="preserve">), </w:t>
      </w:r>
      <w:r w:rsidRPr="00696BCC">
        <w:rPr>
          <w:rFonts w:cs="Arial"/>
        </w:rPr>
        <w:t>Electronic Signatures and Infrastructures (ESI);</w:t>
      </w:r>
      <w:r>
        <w:rPr>
          <w:rFonts w:cs="Arial"/>
        </w:rPr>
        <w:t xml:space="preserve"> </w:t>
      </w:r>
      <w:r w:rsidRPr="00696BCC">
        <w:rPr>
          <w:rFonts w:cs="Arial"/>
        </w:rPr>
        <w:t>Policy and security requirements for</w:t>
      </w:r>
      <w:r>
        <w:rPr>
          <w:rFonts w:cs="Arial"/>
        </w:rPr>
        <w:t xml:space="preserve"> </w:t>
      </w:r>
      <w:r w:rsidRPr="00696BCC">
        <w:rPr>
          <w:rFonts w:cs="Arial"/>
        </w:rPr>
        <w:t>Trust Service Providers issuing certificates;</w:t>
      </w:r>
      <w:r>
        <w:rPr>
          <w:rFonts w:cs="Arial"/>
        </w:rPr>
        <w:t xml:space="preserve"> </w:t>
      </w:r>
      <w:r w:rsidRPr="00696BCC">
        <w:rPr>
          <w:rFonts w:cs="Arial"/>
        </w:rPr>
        <w:t>Part 1: General requirements</w:t>
      </w:r>
      <w:r w:rsidR="009C04ED" w:rsidRPr="00696BCC">
        <w:rPr>
          <w:rFonts w:cs="Arial"/>
        </w:rPr>
        <w:t>.</w:t>
      </w:r>
    </w:p>
    <w:p w:rsidR="00092438" w:rsidRDefault="00092438">
      <w:pPr>
        <w:spacing w:after="160" w:line="259" w:lineRule="auto"/>
        <w:jc w:val="left"/>
        <w:rPr>
          <w:rFonts w:cs="Arial"/>
        </w:rPr>
      </w:pPr>
    </w:p>
    <w:p w:rsidR="00F166D6" w:rsidRPr="00954E01" w:rsidRDefault="00F166D6" w:rsidP="00915146">
      <w:pPr>
        <w:spacing w:before="120" w:after="120" w:line="288" w:lineRule="auto"/>
        <w:rPr>
          <w:rFonts w:cs="Arial"/>
        </w:rPr>
      </w:pPr>
    </w:p>
    <w:sectPr w:rsidR="00F166D6" w:rsidRPr="00954E01" w:rsidSect="0095635E">
      <w:footerReference w:type="default" r:id="rId12"/>
      <w:pgSz w:w="11906" w:h="16838" w:code="9"/>
      <w:pgMar w:top="1134" w:right="1134" w:bottom="1134" w:left="141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53DE" w:rsidRDefault="001053DE" w:rsidP="00780215">
      <w:pPr>
        <w:spacing w:line="240" w:lineRule="auto"/>
      </w:pPr>
      <w:r>
        <w:separator/>
      </w:r>
    </w:p>
  </w:endnote>
  <w:endnote w:type="continuationSeparator" w:id="0">
    <w:p w:rsidR="001053DE" w:rsidRDefault="001053DE" w:rsidP="007802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Roman">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6351" w:rsidRDefault="00A36351" w:rsidP="00F85C5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p w:rsidR="00A36351" w:rsidRDefault="00A36351" w:rsidP="00F85C5A">
    <w:pPr>
      <w:pStyle w:val="Footer"/>
      <w:ind w:right="360" w:firstLine="360"/>
    </w:pPr>
    <w:r>
      <w:tab/>
    </w:r>
    <w:r>
      <w:tab/>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6597167"/>
      <w:docPartObj>
        <w:docPartGallery w:val="Page Numbers (Bottom of Page)"/>
        <w:docPartUnique/>
      </w:docPartObj>
    </w:sdtPr>
    <w:sdtEndPr>
      <w:rPr>
        <w:noProof/>
      </w:rPr>
    </w:sdtEndPr>
    <w:sdtContent>
      <w:p w:rsidR="00A36351" w:rsidRDefault="00A36351">
        <w:pPr>
          <w:pStyle w:val="Footer"/>
          <w:jc w:val="right"/>
        </w:pPr>
        <w:r>
          <w:fldChar w:fldCharType="begin"/>
        </w:r>
        <w:r>
          <w:instrText xml:space="preserve"> PAGE   \* MERGEFORMAT </w:instrText>
        </w:r>
        <w:r>
          <w:fldChar w:fldCharType="separate"/>
        </w:r>
        <w:r>
          <w:rPr>
            <w:noProof/>
          </w:rPr>
          <w:t>3</w:t>
        </w:r>
        <w:r>
          <w:rPr>
            <w:noProof/>
          </w:rPr>
          <w:fldChar w:fldCharType="end"/>
        </w:r>
      </w:p>
    </w:sdtContent>
  </w:sdt>
  <w:p w:rsidR="00A36351" w:rsidRDefault="00A36351" w:rsidP="00D54B64">
    <w:pPr>
      <w:pStyle w:val="Footer"/>
      <w:tabs>
        <w:tab w:val="clear" w:pos="4680"/>
      </w:tabs>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031348"/>
      <w:docPartObj>
        <w:docPartGallery w:val="Page Numbers (Bottom of Page)"/>
        <w:docPartUnique/>
      </w:docPartObj>
    </w:sdtPr>
    <w:sdtEndPr>
      <w:rPr>
        <w:noProof/>
      </w:rPr>
    </w:sdtEndPr>
    <w:sdtContent>
      <w:p w:rsidR="00A36351" w:rsidRDefault="00A36351">
        <w:pPr>
          <w:pStyle w:val="Footer"/>
          <w:jc w:val="center"/>
        </w:pPr>
        <w:r>
          <w:fldChar w:fldCharType="begin"/>
        </w:r>
        <w:r>
          <w:instrText xml:space="preserve"> PAGE   \* MERGEFORMAT </w:instrText>
        </w:r>
        <w:r>
          <w:fldChar w:fldCharType="separate"/>
        </w:r>
        <w:r w:rsidR="00A87BF3">
          <w:rPr>
            <w:noProof/>
          </w:rPr>
          <w:t>1</w:t>
        </w:r>
        <w:r>
          <w:rPr>
            <w:noProof/>
          </w:rPr>
          <w:fldChar w:fldCharType="end"/>
        </w:r>
      </w:p>
    </w:sdtContent>
  </w:sdt>
  <w:p w:rsidR="00A36351" w:rsidRDefault="00A36351" w:rsidP="00F85C5A">
    <w:pPr>
      <w:pStyle w:val="Footer"/>
      <w:tabs>
        <w:tab w:val="clear" w:pos="4680"/>
        <w:tab w:val="clear" w:pos="9360"/>
        <w:tab w:val="left" w:pos="1524"/>
      </w:tabs>
      <w:ind w:right="360" w:firstLine="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6351" w:rsidRPr="00D2274A" w:rsidRDefault="00A36351" w:rsidP="00030290">
    <w:pPr>
      <w:pStyle w:val="Footer"/>
      <w:framePr w:wrap="none" w:vAnchor="text" w:hAnchor="margin" w:xAlign="center" w:y="1"/>
      <w:rPr>
        <w:rStyle w:val="PageNumber"/>
        <w:rFonts w:cs="Arial"/>
        <w:szCs w:val="22"/>
      </w:rPr>
    </w:pPr>
    <w:r w:rsidRPr="00D2274A">
      <w:rPr>
        <w:rStyle w:val="PageNumber"/>
        <w:rFonts w:cs="Arial"/>
        <w:szCs w:val="22"/>
      </w:rPr>
      <w:fldChar w:fldCharType="begin"/>
    </w:r>
    <w:r w:rsidRPr="00D2274A">
      <w:rPr>
        <w:rStyle w:val="PageNumber"/>
        <w:rFonts w:cs="Arial"/>
        <w:szCs w:val="22"/>
      </w:rPr>
      <w:instrText xml:space="preserve"> PAGE </w:instrText>
    </w:r>
    <w:r w:rsidRPr="00D2274A">
      <w:rPr>
        <w:rStyle w:val="PageNumber"/>
        <w:rFonts w:cs="Arial"/>
        <w:szCs w:val="22"/>
      </w:rPr>
      <w:fldChar w:fldCharType="separate"/>
    </w:r>
    <w:r w:rsidR="00A13565">
      <w:rPr>
        <w:rStyle w:val="PageNumber"/>
        <w:rFonts w:cs="Arial"/>
        <w:noProof/>
        <w:szCs w:val="22"/>
      </w:rPr>
      <w:t>53</w:t>
    </w:r>
    <w:r w:rsidRPr="00D2274A">
      <w:rPr>
        <w:rStyle w:val="PageNumber"/>
        <w:rFonts w:cs="Arial"/>
        <w:szCs w:val="22"/>
      </w:rPr>
      <w:fldChar w:fldCharType="end"/>
    </w:r>
  </w:p>
  <w:p w:rsidR="00A36351" w:rsidRDefault="00A36351" w:rsidP="00030290">
    <w:pPr>
      <w:pStyle w:val="Footer"/>
      <w:tabs>
        <w:tab w:val="clear" w:pos="4680"/>
        <w:tab w:val="clear" w:pos="9360"/>
      </w:tabs>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53DE" w:rsidRDefault="001053DE" w:rsidP="00780215">
      <w:pPr>
        <w:spacing w:line="240" w:lineRule="auto"/>
      </w:pPr>
      <w:r>
        <w:separator/>
      </w:r>
    </w:p>
  </w:footnote>
  <w:footnote w:type="continuationSeparator" w:id="0">
    <w:p w:rsidR="001053DE" w:rsidRDefault="001053DE" w:rsidP="0078021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6351" w:rsidRPr="00347A3B" w:rsidRDefault="00A36351" w:rsidP="00F85C5A">
    <w:pPr>
      <w:pStyle w:val="Header"/>
      <w:jc w:val="right"/>
      <w:rPr>
        <w:rFonts w:cs="Arial"/>
        <w:b/>
        <w:bCs/>
        <w:sz w:val="24"/>
      </w:rPr>
    </w:pPr>
    <w:r w:rsidRPr="00347A3B">
      <w:rPr>
        <w:rFonts w:cs="Arial"/>
        <w:b/>
        <w:bCs/>
        <w:sz w:val="24"/>
      </w:rPr>
      <w:t xml:space="preserve">TCVN </w:t>
    </w:r>
    <w:r>
      <w:rPr>
        <w:rFonts w:cs="Arial"/>
        <w:b/>
        <w:bCs/>
        <w:sz w:val="24"/>
      </w:rPr>
      <w:t>XXXX</w:t>
    </w:r>
    <w:r w:rsidRPr="00347A3B">
      <w:rPr>
        <w:rFonts w:cs="Arial"/>
        <w:b/>
        <w:bCs/>
        <w:sz w:val="24"/>
      </w:rPr>
      <w:t>:2026</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3D82C68"/>
    <w:multiLevelType w:val="hybridMultilevel"/>
    <w:tmpl w:val="9FFAE786"/>
    <w:lvl w:ilvl="0" w:tplc="7B5C122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1D7"/>
    <w:rsid w:val="0000353F"/>
    <w:rsid w:val="0000748E"/>
    <w:rsid w:val="00012007"/>
    <w:rsid w:val="00017089"/>
    <w:rsid w:val="00024EBC"/>
    <w:rsid w:val="00026C80"/>
    <w:rsid w:val="00030290"/>
    <w:rsid w:val="00030627"/>
    <w:rsid w:val="000329B8"/>
    <w:rsid w:val="00035417"/>
    <w:rsid w:val="00035710"/>
    <w:rsid w:val="000405DB"/>
    <w:rsid w:val="0004175A"/>
    <w:rsid w:val="000527FE"/>
    <w:rsid w:val="00053FF6"/>
    <w:rsid w:val="000541FB"/>
    <w:rsid w:val="00057D57"/>
    <w:rsid w:val="00061B55"/>
    <w:rsid w:val="00062A7C"/>
    <w:rsid w:val="00087B34"/>
    <w:rsid w:val="00091C5D"/>
    <w:rsid w:val="00092438"/>
    <w:rsid w:val="0009538A"/>
    <w:rsid w:val="0009684F"/>
    <w:rsid w:val="0009728D"/>
    <w:rsid w:val="000C0180"/>
    <w:rsid w:val="000C07B2"/>
    <w:rsid w:val="000C55FC"/>
    <w:rsid w:val="000D139C"/>
    <w:rsid w:val="000D237B"/>
    <w:rsid w:val="000D63CC"/>
    <w:rsid w:val="000E3EE2"/>
    <w:rsid w:val="000E61E0"/>
    <w:rsid w:val="000E7F77"/>
    <w:rsid w:val="000F60C0"/>
    <w:rsid w:val="0010090F"/>
    <w:rsid w:val="00101ADE"/>
    <w:rsid w:val="00104A7B"/>
    <w:rsid w:val="001053DE"/>
    <w:rsid w:val="00111B74"/>
    <w:rsid w:val="00112C38"/>
    <w:rsid w:val="001152B9"/>
    <w:rsid w:val="001155C5"/>
    <w:rsid w:val="00115623"/>
    <w:rsid w:val="001169B1"/>
    <w:rsid w:val="00116A14"/>
    <w:rsid w:val="00121FF2"/>
    <w:rsid w:val="001234DC"/>
    <w:rsid w:val="0012485A"/>
    <w:rsid w:val="00125260"/>
    <w:rsid w:val="0012689A"/>
    <w:rsid w:val="0013439D"/>
    <w:rsid w:val="00137AAB"/>
    <w:rsid w:val="0014271A"/>
    <w:rsid w:val="00142A3D"/>
    <w:rsid w:val="00144C31"/>
    <w:rsid w:val="00151CB8"/>
    <w:rsid w:val="0015282F"/>
    <w:rsid w:val="00155C38"/>
    <w:rsid w:val="00156765"/>
    <w:rsid w:val="00156CB1"/>
    <w:rsid w:val="00160637"/>
    <w:rsid w:val="00162C87"/>
    <w:rsid w:val="00163953"/>
    <w:rsid w:val="00163FAB"/>
    <w:rsid w:val="0016594B"/>
    <w:rsid w:val="0017036F"/>
    <w:rsid w:val="00172753"/>
    <w:rsid w:val="0017677B"/>
    <w:rsid w:val="0018034C"/>
    <w:rsid w:val="00187106"/>
    <w:rsid w:val="00195FA5"/>
    <w:rsid w:val="001977D6"/>
    <w:rsid w:val="001A043E"/>
    <w:rsid w:val="001A049A"/>
    <w:rsid w:val="001A2BC5"/>
    <w:rsid w:val="001A585B"/>
    <w:rsid w:val="001B042F"/>
    <w:rsid w:val="001B504D"/>
    <w:rsid w:val="001C1599"/>
    <w:rsid w:val="001C25ED"/>
    <w:rsid w:val="001C7929"/>
    <w:rsid w:val="001D2874"/>
    <w:rsid w:val="001D5611"/>
    <w:rsid w:val="001E08A8"/>
    <w:rsid w:val="001E08BF"/>
    <w:rsid w:val="001E13CE"/>
    <w:rsid w:val="001E2345"/>
    <w:rsid w:val="001E3241"/>
    <w:rsid w:val="001E4106"/>
    <w:rsid w:val="001F115C"/>
    <w:rsid w:val="001F597E"/>
    <w:rsid w:val="00200269"/>
    <w:rsid w:val="00203C14"/>
    <w:rsid w:val="0020406B"/>
    <w:rsid w:val="0020484C"/>
    <w:rsid w:val="00206CA3"/>
    <w:rsid w:val="002128C0"/>
    <w:rsid w:val="00213804"/>
    <w:rsid w:val="00215555"/>
    <w:rsid w:val="002257D5"/>
    <w:rsid w:val="00226328"/>
    <w:rsid w:val="0022772D"/>
    <w:rsid w:val="00227947"/>
    <w:rsid w:val="00230349"/>
    <w:rsid w:val="00230D3F"/>
    <w:rsid w:val="0023544A"/>
    <w:rsid w:val="002376D4"/>
    <w:rsid w:val="00263FB5"/>
    <w:rsid w:val="00264A9A"/>
    <w:rsid w:val="00272477"/>
    <w:rsid w:val="002776E9"/>
    <w:rsid w:val="0028096D"/>
    <w:rsid w:val="00282FF0"/>
    <w:rsid w:val="00285346"/>
    <w:rsid w:val="00296540"/>
    <w:rsid w:val="002B22B2"/>
    <w:rsid w:val="002B73A2"/>
    <w:rsid w:val="002B7B8D"/>
    <w:rsid w:val="002C1E3A"/>
    <w:rsid w:val="002C3E04"/>
    <w:rsid w:val="002D09CE"/>
    <w:rsid w:val="002D3DF4"/>
    <w:rsid w:val="002E095C"/>
    <w:rsid w:val="002E78EE"/>
    <w:rsid w:val="002F0010"/>
    <w:rsid w:val="002F7548"/>
    <w:rsid w:val="00302EC8"/>
    <w:rsid w:val="00310EE8"/>
    <w:rsid w:val="0031783C"/>
    <w:rsid w:val="003211E0"/>
    <w:rsid w:val="003251E3"/>
    <w:rsid w:val="003254D3"/>
    <w:rsid w:val="0032788D"/>
    <w:rsid w:val="00334A83"/>
    <w:rsid w:val="00334CB9"/>
    <w:rsid w:val="00335B68"/>
    <w:rsid w:val="003422A1"/>
    <w:rsid w:val="00343D7E"/>
    <w:rsid w:val="0034480F"/>
    <w:rsid w:val="00351F75"/>
    <w:rsid w:val="003534C1"/>
    <w:rsid w:val="00355636"/>
    <w:rsid w:val="00360651"/>
    <w:rsid w:val="00360B7F"/>
    <w:rsid w:val="003623D5"/>
    <w:rsid w:val="00366FE4"/>
    <w:rsid w:val="0037003D"/>
    <w:rsid w:val="00372CF9"/>
    <w:rsid w:val="00375247"/>
    <w:rsid w:val="00376B9D"/>
    <w:rsid w:val="0038050F"/>
    <w:rsid w:val="00384BC8"/>
    <w:rsid w:val="00386A84"/>
    <w:rsid w:val="00390CC4"/>
    <w:rsid w:val="0039318A"/>
    <w:rsid w:val="003A0E3A"/>
    <w:rsid w:val="003A177A"/>
    <w:rsid w:val="003A39BD"/>
    <w:rsid w:val="003A5540"/>
    <w:rsid w:val="003C08B6"/>
    <w:rsid w:val="003C2577"/>
    <w:rsid w:val="003D2938"/>
    <w:rsid w:val="003D2A89"/>
    <w:rsid w:val="003D734E"/>
    <w:rsid w:val="003E3A2B"/>
    <w:rsid w:val="003E40C3"/>
    <w:rsid w:val="003F4D39"/>
    <w:rsid w:val="003F5F21"/>
    <w:rsid w:val="003F7181"/>
    <w:rsid w:val="003F79D1"/>
    <w:rsid w:val="00410F49"/>
    <w:rsid w:val="00411405"/>
    <w:rsid w:val="00415F0D"/>
    <w:rsid w:val="004171D6"/>
    <w:rsid w:val="00417951"/>
    <w:rsid w:val="004250BF"/>
    <w:rsid w:val="004301D7"/>
    <w:rsid w:val="004426FB"/>
    <w:rsid w:val="00442A15"/>
    <w:rsid w:val="00443414"/>
    <w:rsid w:val="00452E27"/>
    <w:rsid w:val="0045442A"/>
    <w:rsid w:val="00455C6E"/>
    <w:rsid w:val="00456007"/>
    <w:rsid w:val="00461437"/>
    <w:rsid w:val="00466478"/>
    <w:rsid w:val="00466DD8"/>
    <w:rsid w:val="00484F16"/>
    <w:rsid w:val="00490194"/>
    <w:rsid w:val="0049118D"/>
    <w:rsid w:val="004936EA"/>
    <w:rsid w:val="00494B8B"/>
    <w:rsid w:val="004950B9"/>
    <w:rsid w:val="0049549B"/>
    <w:rsid w:val="00495AEC"/>
    <w:rsid w:val="00495C44"/>
    <w:rsid w:val="00497DD0"/>
    <w:rsid w:val="004A106A"/>
    <w:rsid w:val="004B55AF"/>
    <w:rsid w:val="004C042B"/>
    <w:rsid w:val="004C145F"/>
    <w:rsid w:val="004C1544"/>
    <w:rsid w:val="004D1611"/>
    <w:rsid w:val="004D2C32"/>
    <w:rsid w:val="004D57DA"/>
    <w:rsid w:val="004E1874"/>
    <w:rsid w:val="004E3174"/>
    <w:rsid w:val="004E6ADF"/>
    <w:rsid w:val="004E7AED"/>
    <w:rsid w:val="004F227D"/>
    <w:rsid w:val="004F3991"/>
    <w:rsid w:val="00500B56"/>
    <w:rsid w:val="00503DB8"/>
    <w:rsid w:val="00505BD6"/>
    <w:rsid w:val="00513449"/>
    <w:rsid w:val="005150C2"/>
    <w:rsid w:val="00516146"/>
    <w:rsid w:val="005246F3"/>
    <w:rsid w:val="005348D6"/>
    <w:rsid w:val="00534B35"/>
    <w:rsid w:val="00540167"/>
    <w:rsid w:val="00541CF0"/>
    <w:rsid w:val="00544540"/>
    <w:rsid w:val="00544ABF"/>
    <w:rsid w:val="00547110"/>
    <w:rsid w:val="005472D8"/>
    <w:rsid w:val="00553530"/>
    <w:rsid w:val="0055380D"/>
    <w:rsid w:val="005610C8"/>
    <w:rsid w:val="00562CC3"/>
    <w:rsid w:val="00562D06"/>
    <w:rsid w:val="00565BF1"/>
    <w:rsid w:val="005715F2"/>
    <w:rsid w:val="00575430"/>
    <w:rsid w:val="00582304"/>
    <w:rsid w:val="00586BC7"/>
    <w:rsid w:val="005874B2"/>
    <w:rsid w:val="0059022B"/>
    <w:rsid w:val="0059190D"/>
    <w:rsid w:val="00591E71"/>
    <w:rsid w:val="0059799F"/>
    <w:rsid w:val="005A21C6"/>
    <w:rsid w:val="005A68DA"/>
    <w:rsid w:val="005A6FC4"/>
    <w:rsid w:val="005B235D"/>
    <w:rsid w:val="005B5F8D"/>
    <w:rsid w:val="005B626B"/>
    <w:rsid w:val="005C0F2C"/>
    <w:rsid w:val="005C7518"/>
    <w:rsid w:val="005C7AC0"/>
    <w:rsid w:val="005D22EA"/>
    <w:rsid w:val="005D458D"/>
    <w:rsid w:val="005E1225"/>
    <w:rsid w:val="005E470C"/>
    <w:rsid w:val="005F5E17"/>
    <w:rsid w:val="005F6391"/>
    <w:rsid w:val="006024BF"/>
    <w:rsid w:val="006110AB"/>
    <w:rsid w:val="006116E7"/>
    <w:rsid w:val="00612D52"/>
    <w:rsid w:val="0061312C"/>
    <w:rsid w:val="006245F9"/>
    <w:rsid w:val="006254E8"/>
    <w:rsid w:val="00631508"/>
    <w:rsid w:val="00632A60"/>
    <w:rsid w:val="0063693D"/>
    <w:rsid w:val="00640C15"/>
    <w:rsid w:val="00644F67"/>
    <w:rsid w:val="0064723F"/>
    <w:rsid w:val="006503B4"/>
    <w:rsid w:val="00650491"/>
    <w:rsid w:val="00652822"/>
    <w:rsid w:val="00652FCF"/>
    <w:rsid w:val="006545DA"/>
    <w:rsid w:val="006550C5"/>
    <w:rsid w:val="00660C51"/>
    <w:rsid w:val="00661390"/>
    <w:rsid w:val="0066163A"/>
    <w:rsid w:val="006636C1"/>
    <w:rsid w:val="006637A6"/>
    <w:rsid w:val="00665DA0"/>
    <w:rsid w:val="00667EAD"/>
    <w:rsid w:val="00675443"/>
    <w:rsid w:val="006764C9"/>
    <w:rsid w:val="00680A27"/>
    <w:rsid w:val="00693824"/>
    <w:rsid w:val="00696B78"/>
    <w:rsid w:val="00696BCC"/>
    <w:rsid w:val="006A21E1"/>
    <w:rsid w:val="006A4391"/>
    <w:rsid w:val="006A5DB5"/>
    <w:rsid w:val="006B272D"/>
    <w:rsid w:val="006B54C2"/>
    <w:rsid w:val="006B6219"/>
    <w:rsid w:val="006C065F"/>
    <w:rsid w:val="006D1F64"/>
    <w:rsid w:val="006D415A"/>
    <w:rsid w:val="006D41EA"/>
    <w:rsid w:val="006E01E4"/>
    <w:rsid w:val="006E0D18"/>
    <w:rsid w:val="006E34F5"/>
    <w:rsid w:val="006E4367"/>
    <w:rsid w:val="006E6E08"/>
    <w:rsid w:val="006F071B"/>
    <w:rsid w:val="006F2AE0"/>
    <w:rsid w:val="006F69F1"/>
    <w:rsid w:val="00701FBB"/>
    <w:rsid w:val="007040B8"/>
    <w:rsid w:val="00711564"/>
    <w:rsid w:val="00714154"/>
    <w:rsid w:val="0072269C"/>
    <w:rsid w:val="00723F3D"/>
    <w:rsid w:val="00727E91"/>
    <w:rsid w:val="00735087"/>
    <w:rsid w:val="007420A1"/>
    <w:rsid w:val="00742954"/>
    <w:rsid w:val="0074547F"/>
    <w:rsid w:val="00751A8B"/>
    <w:rsid w:val="00752081"/>
    <w:rsid w:val="00756660"/>
    <w:rsid w:val="007605A5"/>
    <w:rsid w:val="00761F88"/>
    <w:rsid w:val="007620B5"/>
    <w:rsid w:val="007630CA"/>
    <w:rsid w:val="00764AC1"/>
    <w:rsid w:val="007718E9"/>
    <w:rsid w:val="00772CF4"/>
    <w:rsid w:val="00773971"/>
    <w:rsid w:val="0077761D"/>
    <w:rsid w:val="00780215"/>
    <w:rsid w:val="0079336D"/>
    <w:rsid w:val="007A266E"/>
    <w:rsid w:val="007A30D8"/>
    <w:rsid w:val="007A42F0"/>
    <w:rsid w:val="007B2777"/>
    <w:rsid w:val="007B4317"/>
    <w:rsid w:val="007B6984"/>
    <w:rsid w:val="007B7EF3"/>
    <w:rsid w:val="007C360E"/>
    <w:rsid w:val="007D12C6"/>
    <w:rsid w:val="007E2CA0"/>
    <w:rsid w:val="007E4203"/>
    <w:rsid w:val="007E72DD"/>
    <w:rsid w:val="007F3F25"/>
    <w:rsid w:val="00803870"/>
    <w:rsid w:val="00806544"/>
    <w:rsid w:val="00806896"/>
    <w:rsid w:val="00807F76"/>
    <w:rsid w:val="00812C26"/>
    <w:rsid w:val="00813170"/>
    <w:rsid w:val="008143EB"/>
    <w:rsid w:val="00821F89"/>
    <w:rsid w:val="00823105"/>
    <w:rsid w:val="0082669E"/>
    <w:rsid w:val="00826BD6"/>
    <w:rsid w:val="00832EE2"/>
    <w:rsid w:val="00835416"/>
    <w:rsid w:val="00840EB6"/>
    <w:rsid w:val="00841CDD"/>
    <w:rsid w:val="008434E8"/>
    <w:rsid w:val="0085296E"/>
    <w:rsid w:val="00854CEF"/>
    <w:rsid w:val="008557E3"/>
    <w:rsid w:val="00860A97"/>
    <w:rsid w:val="00861E6B"/>
    <w:rsid w:val="00872836"/>
    <w:rsid w:val="008760A0"/>
    <w:rsid w:val="008819DB"/>
    <w:rsid w:val="00894E73"/>
    <w:rsid w:val="008A17B6"/>
    <w:rsid w:val="008A50EE"/>
    <w:rsid w:val="008B42EC"/>
    <w:rsid w:val="008C139C"/>
    <w:rsid w:val="008C2781"/>
    <w:rsid w:val="008C3A9A"/>
    <w:rsid w:val="008C5B55"/>
    <w:rsid w:val="008D0177"/>
    <w:rsid w:val="008E654C"/>
    <w:rsid w:val="008F6430"/>
    <w:rsid w:val="00902CDD"/>
    <w:rsid w:val="00903552"/>
    <w:rsid w:val="00903E93"/>
    <w:rsid w:val="0090764B"/>
    <w:rsid w:val="00911B96"/>
    <w:rsid w:val="00912605"/>
    <w:rsid w:val="00915146"/>
    <w:rsid w:val="00925C05"/>
    <w:rsid w:val="00926C63"/>
    <w:rsid w:val="0093648C"/>
    <w:rsid w:val="00941825"/>
    <w:rsid w:val="00950656"/>
    <w:rsid w:val="009521B0"/>
    <w:rsid w:val="00954E01"/>
    <w:rsid w:val="0095635E"/>
    <w:rsid w:val="00962F6E"/>
    <w:rsid w:val="00963C7B"/>
    <w:rsid w:val="00967249"/>
    <w:rsid w:val="009676C3"/>
    <w:rsid w:val="0097289D"/>
    <w:rsid w:val="00972E97"/>
    <w:rsid w:val="009733DC"/>
    <w:rsid w:val="0097344D"/>
    <w:rsid w:val="00976FF0"/>
    <w:rsid w:val="00982157"/>
    <w:rsid w:val="00982515"/>
    <w:rsid w:val="009829AE"/>
    <w:rsid w:val="00983ADA"/>
    <w:rsid w:val="00984162"/>
    <w:rsid w:val="00990EB6"/>
    <w:rsid w:val="0099238F"/>
    <w:rsid w:val="00993A4D"/>
    <w:rsid w:val="00995EFD"/>
    <w:rsid w:val="00997941"/>
    <w:rsid w:val="009A0474"/>
    <w:rsid w:val="009A243F"/>
    <w:rsid w:val="009A3B4D"/>
    <w:rsid w:val="009B042D"/>
    <w:rsid w:val="009B541D"/>
    <w:rsid w:val="009C04ED"/>
    <w:rsid w:val="009D0769"/>
    <w:rsid w:val="009D2B97"/>
    <w:rsid w:val="009E09B0"/>
    <w:rsid w:val="009E3BDF"/>
    <w:rsid w:val="009E4C18"/>
    <w:rsid w:val="009F1D33"/>
    <w:rsid w:val="009F6437"/>
    <w:rsid w:val="00A059FE"/>
    <w:rsid w:val="00A07A18"/>
    <w:rsid w:val="00A1136E"/>
    <w:rsid w:val="00A128D4"/>
    <w:rsid w:val="00A13565"/>
    <w:rsid w:val="00A17609"/>
    <w:rsid w:val="00A220FD"/>
    <w:rsid w:val="00A2341D"/>
    <w:rsid w:val="00A2798F"/>
    <w:rsid w:val="00A3375D"/>
    <w:rsid w:val="00A36351"/>
    <w:rsid w:val="00A4587B"/>
    <w:rsid w:val="00A510C9"/>
    <w:rsid w:val="00A5578E"/>
    <w:rsid w:val="00A60F87"/>
    <w:rsid w:val="00A614F4"/>
    <w:rsid w:val="00A62799"/>
    <w:rsid w:val="00A65C7E"/>
    <w:rsid w:val="00A70B0B"/>
    <w:rsid w:val="00A72BF5"/>
    <w:rsid w:val="00A73167"/>
    <w:rsid w:val="00A812E1"/>
    <w:rsid w:val="00A87BF3"/>
    <w:rsid w:val="00A927CB"/>
    <w:rsid w:val="00A93454"/>
    <w:rsid w:val="00A93547"/>
    <w:rsid w:val="00A96E2F"/>
    <w:rsid w:val="00AB33E8"/>
    <w:rsid w:val="00AB7FAD"/>
    <w:rsid w:val="00AC41D3"/>
    <w:rsid w:val="00AD38FE"/>
    <w:rsid w:val="00AD6FEC"/>
    <w:rsid w:val="00AE165F"/>
    <w:rsid w:val="00AF07F8"/>
    <w:rsid w:val="00B02B12"/>
    <w:rsid w:val="00B106ED"/>
    <w:rsid w:val="00B20651"/>
    <w:rsid w:val="00B213DA"/>
    <w:rsid w:val="00B32122"/>
    <w:rsid w:val="00B34830"/>
    <w:rsid w:val="00B36812"/>
    <w:rsid w:val="00B3748E"/>
    <w:rsid w:val="00B4015F"/>
    <w:rsid w:val="00B41D48"/>
    <w:rsid w:val="00B4554B"/>
    <w:rsid w:val="00B624E9"/>
    <w:rsid w:val="00B70025"/>
    <w:rsid w:val="00B81BDD"/>
    <w:rsid w:val="00B827D0"/>
    <w:rsid w:val="00B857C0"/>
    <w:rsid w:val="00B901EB"/>
    <w:rsid w:val="00B91143"/>
    <w:rsid w:val="00B93AA3"/>
    <w:rsid w:val="00B95845"/>
    <w:rsid w:val="00BA045C"/>
    <w:rsid w:val="00BA4E95"/>
    <w:rsid w:val="00BB2A4A"/>
    <w:rsid w:val="00BB3A4F"/>
    <w:rsid w:val="00BB6BFE"/>
    <w:rsid w:val="00BB7948"/>
    <w:rsid w:val="00BC0BD8"/>
    <w:rsid w:val="00BC2C0C"/>
    <w:rsid w:val="00BC79A1"/>
    <w:rsid w:val="00BD0C0C"/>
    <w:rsid w:val="00BD17B3"/>
    <w:rsid w:val="00BD6A45"/>
    <w:rsid w:val="00BE1AE6"/>
    <w:rsid w:val="00BE5FEB"/>
    <w:rsid w:val="00BE7ECC"/>
    <w:rsid w:val="00BF2289"/>
    <w:rsid w:val="00BF49CC"/>
    <w:rsid w:val="00BF6D92"/>
    <w:rsid w:val="00BF78AF"/>
    <w:rsid w:val="00C028E6"/>
    <w:rsid w:val="00C02C08"/>
    <w:rsid w:val="00C0412A"/>
    <w:rsid w:val="00C27403"/>
    <w:rsid w:val="00C27AA0"/>
    <w:rsid w:val="00C30B1C"/>
    <w:rsid w:val="00C35F48"/>
    <w:rsid w:val="00C36486"/>
    <w:rsid w:val="00C36634"/>
    <w:rsid w:val="00C44C32"/>
    <w:rsid w:val="00C5170F"/>
    <w:rsid w:val="00C53203"/>
    <w:rsid w:val="00C56D85"/>
    <w:rsid w:val="00C56F62"/>
    <w:rsid w:val="00C57322"/>
    <w:rsid w:val="00C601A2"/>
    <w:rsid w:val="00C659E3"/>
    <w:rsid w:val="00C672BC"/>
    <w:rsid w:val="00C70DAC"/>
    <w:rsid w:val="00C740CC"/>
    <w:rsid w:val="00C85623"/>
    <w:rsid w:val="00C8714D"/>
    <w:rsid w:val="00C90E24"/>
    <w:rsid w:val="00C91446"/>
    <w:rsid w:val="00C92AD2"/>
    <w:rsid w:val="00C93BBE"/>
    <w:rsid w:val="00C94594"/>
    <w:rsid w:val="00CB142D"/>
    <w:rsid w:val="00CC03BD"/>
    <w:rsid w:val="00CC0859"/>
    <w:rsid w:val="00CC48D1"/>
    <w:rsid w:val="00CD1ECA"/>
    <w:rsid w:val="00CE04E6"/>
    <w:rsid w:val="00CF4B19"/>
    <w:rsid w:val="00CF6AB3"/>
    <w:rsid w:val="00CF70E1"/>
    <w:rsid w:val="00D00B8B"/>
    <w:rsid w:val="00D02342"/>
    <w:rsid w:val="00D0355E"/>
    <w:rsid w:val="00D10FB4"/>
    <w:rsid w:val="00D11593"/>
    <w:rsid w:val="00D16860"/>
    <w:rsid w:val="00D2274A"/>
    <w:rsid w:val="00D23B6D"/>
    <w:rsid w:val="00D25553"/>
    <w:rsid w:val="00D37BF4"/>
    <w:rsid w:val="00D416C3"/>
    <w:rsid w:val="00D43CBC"/>
    <w:rsid w:val="00D44497"/>
    <w:rsid w:val="00D46CA0"/>
    <w:rsid w:val="00D54B64"/>
    <w:rsid w:val="00D558EF"/>
    <w:rsid w:val="00D65779"/>
    <w:rsid w:val="00D7387A"/>
    <w:rsid w:val="00D82E34"/>
    <w:rsid w:val="00D86B51"/>
    <w:rsid w:val="00D901B3"/>
    <w:rsid w:val="00D9331C"/>
    <w:rsid w:val="00D94449"/>
    <w:rsid w:val="00DA4EBC"/>
    <w:rsid w:val="00DA7A03"/>
    <w:rsid w:val="00DB1967"/>
    <w:rsid w:val="00DB1B04"/>
    <w:rsid w:val="00DB4B24"/>
    <w:rsid w:val="00DB5B40"/>
    <w:rsid w:val="00DC00F1"/>
    <w:rsid w:val="00DC0B06"/>
    <w:rsid w:val="00DC2979"/>
    <w:rsid w:val="00DC674D"/>
    <w:rsid w:val="00DC7955"/>
    <w:rsid w:val="00DD4C6A"/>
    <w:rsid w:val="00DD559A"/>
    <w:rsid w:val="00DE7E0F"/>
    <w:rsid w:val="00DF456D"/>
    <w:rsid w:val="00DF4CBB"/>
    <w:rsid w:val="00E00905"/>
    <w:rsid w:val="00E05151"/>
    <w:rsid w:val="00E11678"/>
    <w:rsid w:val="00E11C72"/>
    <w:rsid w:val="00E14972"/>
    <w:rsid w:val="00E14E6D"/>
    <w:rsid w:val="00E16DE9"/>
    <w:rsid w:val="00E17775"/>
    <w:rsid w:val="00E221FB"/>
    <w:rsid w:val="00E22CE0"/>
    <w:rsid w:val="00E30D3A"/>
    <w:rsid w:val="00E3122B"/>
    <w:rsid w:val="00E32286"/>
    <w:rsid w:val="00E32BF1"/>
    <w:rsid w:val="00E3397E"/>
    <w:rsid w:val="00E34507"/>
    <w:rsid w:val="00E34EA9"/>
    <w:rsid w:val="00E35FAF"/>
    <w:rsid w:val="00E40141"/>
    <w:rsid w:val="00E405A7"/>
    <w:rsid w:val="00E40693"/>
    <w:rsid w:val="00E41CC5"/>
    <w:rsid w:val="00E469B9"/>
    <w:rsid w:val="00E579B8"/>
    <w:rsid w:val="00E57D75"/>
    <w:rsid w:val="00E63082"/>
    <w:rsid w:val="00E63D91"/>
    <w:rsid w:val="00E6433E"/>
    <w:rsid w:val="00E7310F"/>
    <w:rsid w:val="00E74E7D"/>
    <w:rsid w:val="00E7549E"/>
    <w:rsid w:val="00E7559C"/>
    <w:rsid w:val="00E76D94"/>
    <w:rsid w:val="00E77797"/>
    <w:rsid w:val="00E81F61"/>
    <w:rsid w:val="00E832CC"/>
    <w:rsid w:val="00E900D7"/>
    <w:rsid w:val="00E93F64"/>
    <w:rsid w:val="00EA1396"/>
    <w:rsid w:val="00EA1792"/>
    <w:rsid w:val="00EA7B2F"/>
    <w:rsid w:val="00EC0D8B"/>
    <w:rsid w:val="00EC51B2"/>
    <w:rsid w:val="00ED3FE2"/>
    <w:rsid w:val="00ED74A1"/>
    <w:rsid w:val="00EE1AEA"/>
    <w:rsid w:val="00EE1C6C"/>
    <w:rsid w:val="00EE364A"/>
    <w:rsid w:val="00EE42CD"/>
    <w:rsid w:val="00EE7438"/>
    <w:rsid w:val="00EF0EB6"/>
    <w:rsid w:val="00EF7511"/>
    <w:rsid w:val="00F018CE"/>
    <w:rsid w:val="00F07208"/>
    <w:rsid w:val="00F078D0"/>
    <w:rsid w:val="00F139C5"/>
    <w:rsid w:val="00F16578"/>
    <w:rsid w:val="00F166D6"/>
    <w:rsid w:val="00F21B24"/>
    <w:rsid w:val="00F21E54"/>
    <w:rsid w:val="00F22E31"/>
    <w:rsid w:val="00F25C55"/>
    <w:rsid w:val="00F40558"/>
    <w:rsid w:val="00F41BFB"/>
    <w:rsid w:val="00F430C1"/>
    <w:rsid w:val="00F434FC"/>
    <w:rsid w:val="00F45297"/>
    <w:rsid w:val="00F46373"/>
    <w:rsid w:val="00F47A17"/>
    <w:rsid w:val="00F61C0D"/>
    <w:rsid w:val="00F62495"/>
    <w:rsid w:val="00F6696E"/>
    <w:rsid w:val="00F718D0"/>
    <w:rsid w:val="00F7286F"/>
    <w:rsid w:val="00F81D1E"/>
    <w:rsid w:val="00F85C5A"/>
    <w:rsid w:val="00F9135A"/>
    <w:rsid w:val="00F94021"/>
    <w:rsid w:val="00F94567"/>
    <w:rsid w:val="00F9536E"/>
    <w:rsid w:val="00FA285B"/>
    <w:rsid w:val="00FA4883"/>
    <w:rsid w:val="00FA60B0"/>
    <w:rsid w:val="00FA6A2D"/>
    <w:rsid w:val="00FA7EC0"/>
    <w:rsid w:val="00FB15D7"/>
    <w:rsid w:val="00FC2A50"/>
    <w:rsid w:val="00FC6768"/>
    <w:rsid w:val="00FD0223"/>
    <w:rsid w:val="00FD32C3"/>
    <w:rsid w:val="00FD43BF"/>
    <w:rsid w:val="00FD6DEA"/>
    <w:rsid w:val="00FE0BA0"/>
    <w:rsid w:val="00FE6087"/>
    <w:rsid w:val="00FE7F90"/>
    <w:rsid w:val="00FF076D"/>
    <w:rsid w:val="00FF1090"/>
    <w:rsid w:val="00FF675C"/>
    <w:rsid w:val="00FF6A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035F2"/>
  <w15:chartTrackingRefBased/>
  <w15:docId w15:val="{F6E29630-ABF8-435C-85AA-5137EAF8F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01D7"/>
    <w:pPr>
      <w:spacing w:after="0" w:line="360" w:lineRule="auto"/>
      <w:jc w:val="both"/>
    </w:pPr>
    <w:rPr>
      <w:rFonts w:ascii="Arial" w:eastAsia="Times New Roman" w:hAnsi="Arial" w:cs="Times New Roman"/>
      <w:sz w:val="22"/>
      <w:szCs w:val="24"/>
    </w:rPr>
  </w:style>
  <w:style w:type="paragraph" w:styleId="Heading1">
    <w:name w:val="heading 1"/>
    <w:basedOn w:val="Normal"/>
    <w:next w:val="Normal"/>
    <w:link w:val="Heading1Char"/>
    <w:autoRedefine/>
    <w:uiPriority w:val="9"/>
    <w:qFormat/>
    <w:rsid w:val="00443414"/>
    <w:pPr>
      <w:keepNext/>
      <w:spacing w:before="120" w:after="120" w:line="288" w:lineRule="auto"/>
      <w:outlineLvl w:val="0"/>
    </w:pPr>
    <w:rPr>
      <w:b/>
      <w:sz w:val="24"/>
      <w:lang w:val="x-none" w:eastAsia="x-none"/>
    </w:rPr>
  </w:style>
  <w:style w:type="paragraph" w:styleId="Heading2">
    <w:name w:val="heading 2"/>
    <w:basedOn w:val="Normal"/>
    <w:next w:val="Normal"/>
    <w:link w:val="Heading2Char"/>
    <w:uiPriority w:val="9"/>
    <w:unhideWhenUsed/>
    <w:qFormat/>
    <w:rsid w:val="003F7181"/>
    <w:pPr>
      <w:keepNext/>
      <w:keepLines/>
      <w:spacing w:before="40"/>
      <w:outlineLvl w:val="1"/>
    </w:pPr>
    <w:rPr>
      <w:rFonts w:eastAsiaTheme="majorEastAsia" w:cstheme="majorBidi"/>
      <w:b/>
      <w:color w:val="000000" w:themeColor="tex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0215"/>
    <w:pPr>
      <w:tabs>
        <w:tab w:val="center" w:pos="4680"/>
        <w:tab w:val="right" w:pos="9360"/>
      </w:tabs>
      <w:spacing w:line="240" w:lineRule="auto"/>
    </w:pPr>
  </w:style>
  <w:style w:type="character" w:customStyle="1" w:styleId="HeaderChar">
    <w:name w:val="Header Char"/>
    <w:basedOn w:val="DefaultParagraphFont"/>
    <w:link w:val="Header"/>
    <w:uiPriority w:val="99"/>
    <w:rsid w:val="00780215"/>
    <w:rPr>
      <w:rFonts w:ascii="Arial" w:eastAsia="Times New Roman" w:hAnsi="Arial" w:cs="Times New Roman"/>
      <w:sz w:val="22"/>
      <w:szCs w:val="24"/>
    </w:rPr>
  </w:style>
  <w:style w:type="paragraph" w:styleId="Footer">
    <w:name w:val="footer"/>
    <w:basedOn w:val="Normal"/>
    <w:link w:val="FooterChar"/>
    <w:uiPriority w:val="99"/>
    <w:unhideWhenUsed/>
    <w:rsid w:val="00780215"/>
    <w:pPr>
      <w:tabs>
        <w:tab w:val="center" w:pos="4680"/>
        <w:tab w:val="right" w:pos="9360"/>
      </w:tabs>
      <w:spacing w:line="240" w:lineRule="auto"/>
    </w:pPr>
  </w:style>
  <w:style w:type="character" w:customStyle="1" w:styleId="FooterChar">
    <w:name w:val="Footer Char"/>
    <w:basedOn w:val="DefaultParagraphFont"/>
    <w:link w:val="Footer"/>
    <w:uiPriority w:val="99"/>
    <w:rsid w:val="00780215"/>
    <w:rPr>
      <w:rFonts w:ascii="Arial" w:eastAsia="Times New Roman" w:hAnsi="Arial" w:cs="Times New Roman"/>
      <w:sz w:val="22"/>
      <w:szCs w:val="24"/>
    </w:rPr>
  </w:style>
  <w:style w:type="character" w:styleId="PageNumber">
    <w:name w:val="page number"/>
    <w:basedOn w:val="DefaultParagraphFont"/>
    <w:uiPriority w:val="99"/>
    <w:semiHidden/>
    <w:unhideWhenUsed/>
    <w:rsid w:val="00A5578E"/>
  </w:style>
  <w:style w:type="character" w:styleId="Strong">
    <w:name w:val="Strong"/>
    <w:uiPriority w:val="22"/>
    <w:qFormat/>
    <w:rsid w:val="00FD0223"/>
    <w:rPr>
      <w:b/>
      <w:bCs/>
    </w:rPr>
  </w:style>
  <w:style w:type="character" w:customStyle="1" w:styleId="Heading1Char">
    <w:name w:val="Heading 1 Char"/>
    <w:basedOn w:val="DefaultParagraphFont"/>
    <w:link w:val="Heading1"/>
    <w:uiPriority w:val="9"/>
    <w:rsid w:val="00443414"/>
    <w:rPr>
      <w:rFonts w:ascii="Arial" w:eastAsia="Times New Roman" w:hAnsi="Arial" w:cs="Times New Roman"/>
      <w:b/>
      <w:sz w:val="24"/>
      <w:szCs w:val="24"/>
      <w:lang w:val="x-none" w:eastAsia="x-none"/>
    </w:rPr>
  </w:style>
  <w:style w:type="paragraph" w:styleId="NormalWeb">
    <w:name w:val="Normal (Web)"/>
    <w:basedOn w:val="Normal"/>
    <w:uiPriority w:val="99"/>
    <w:semiHidden/>
    <w:unhideWhenUsed/>
    <w:rsid w:val="00F9536E"/>
    <w:pPr>
      <w:spacing w:before="100" w:beforeAutospacing="1" w:after="100" w:afterAutospacing="1" w:line="240" w:lineRule="auto"/>
      <w:jc w:val="left"/>
    </w:pPr>
    <w:rPr>
      <w:rFonts w:ascii="Times New Roman" w:hAnsi="Times New Roman"/>
      <w:sz w:val="24"/>
    </w:rPr>
  </w:style>
  <w:style w:type="character" w:customStyle="1" w:styleId="Heading2Char">
    <w:name w:val="Heading 2 Char"/>
    <w:basedOn w:val="DefaultParagraphFont"/>
    <w:link w:val="Heading2"/>
    <w:uiPriority w:val="9"/>
    <w:rsid w:val="003F7181"/>
    <w:rPr>
      <w:rFonts w:ascii="Arial" w:eastAsiaTheme="majorEastAsia" w:hAnsi="Arial" w:cstheme="majorBidi"/>
      <w:b/>
      <w:color w:val="000000" w:themeColor="text1"/>
      <w:sz w:val="26"/>
      <w:szCs w:val="26"/>
    </w:rPr>
  </w:style>
  <w:style w:type="paragraph" w:styleId="ListParagraph">
    <w:name w:val="List Paragraph"/>
    <w:basedOn w:val="Normal"/>
    <w:uiPriority w:val="34"/>
    <w:qFormat/>
    <w:rsid w:val="004C1544"/>
    <w:pPr>
      <w:ind w:left="720"/>
      <w:contextualSpacing/>
    </w:pPr>
  </w:style>
  <w:style w:type="paragraph" w:styleId="TOCHeading">
    <w:name w:val="TOC Heading"/>
    <w:basedOn w:val="Heading1"/>
    <w:next w:val="Normal"/>
    <w:uiPriority w:val="39"/>
    <w:unhideWhenUsed/>
    <w:qFormat/>
    <w:rsid w:val="00035417"/>
    <w:pPr>
      <w:keepLines/>
      <w:spacing w:before="240" w:after="0" w:line="259" w:lineRule="auto"/>
      <w:jc w:val="left"/>
      <w:outlineLvl w:val="9"/>
    </w:pPr>
    <w:rPr>
      <w:rFonts w:asciiTheme="majorHAnsi" w:eastAsiaTheme="majorEastAsia" w:hAnsiTheme="majorHAnsi" w:cstheme="majorBidi"/>
      <w:b w:val="0"/>
      <w:color w:val="2E74B5" w:themeColor="accent1" w:themeShade="BF"/>
      <w:sz w:val="32"/>
      <w:szCs w:val="32"/>
      <w:lang w:val="en-US" w:eastAsia="en-US"/>
    </w:rPr>
  </w:style>
  <w:style w:type="paragraph" w:styleId="TOC1">
    <w:name w:val="toc 1"/>
    <w:basedOn w:val="Normal"/>
    <w:next w:val="Normal"/>
    <w:autoRedefine/>
    <w:uiPriority w:val="39"/>
    <w:unhideWhenUsed/>
    <w:rsid w:val="00035417"/>
    <w:pPr>
      <w:spacing w:after="100"/>
    </w:pPr>
  </w:style>
  <w:style w:type="paragraph" w:styleId="TOC2">
    <w:name w:val="toc 2"/>
    <w:basedOn w:val="Normal"/>
    <w:next w:val="Normal"/>
    <w:autoRedefine/>
    <w:uiPriority w:val="39"/>
    <w:unhideWhenUsed/>
    <w:rsid w:val="00035417"/>
    <w:pPr>
      <w:spacing w:after="100"/>
      <w:ind w:left="220"/>
    </w:pPr>
  </w:style>
  <w:style w:type="character" w:styleId="Hyperlink">
    <w:name w:val="Hyperlink"/>
    <w:basedOn w:val="DefaultParagraphFont"/>
    <w:uiPriority w:val="99"/>
    <w:unhideWhenUsed/>
    <w:rsid w:val="00035417"/>
    <w:rPr>
      <w:color w:val="0563C1" w:themeColor="hyperlink"/>
      <w:u w:val="single"/>
    </w:rPr>
  </w:style>
  <w:style w:type="character" w:styleId="CommentReference">
    <w:name w:val="annotation reference"/>
    <w:basedOn w:val="DefaultParagraphFont"/>
    <w:uiPriority w:val="99"/>
    <w:semiHidden/>
    <w:unhideWhenUsed/>
    <w:rsid w:val="00E405A7"/>
    <w:rPr>
      <w:sz w:val="16"/>
      <w:szCs w:val="16"/>
    </w:rPr>
  </w:style>
  <w:style w:type="paragraph" w:styleId="CommentText">
    <w:name w:val="annotation text"/>
    <w:basedOn w:val="Normal"/>
    <w:link w:val="CommentTextChar"/>
    <w:uiPriority w:val="99"/>
    <w:semiHidden/>
    <w:unhideWhenUsed/>
    <w:rsid w:val="00E405A7"/>
    <w:pPr>
      <w:spacing w:line="240" w:lineRule="auto"/>
    </w:pPr>
    <w:rPr>
      <w:sz w:val="20"/>
      <w:szCs w:val="20"/>
    </w:rPr>
  </w:style>
  <w:style w:type="character" w:customStyle="1" w:styleId="CommentTextChar">
    <w:name w:val="Comment Text Char"/>
    <w:basedOn w:val="DefaultParagraphFont"/>
    <w:link w:val="CommentText"/>
    <w:uiPriority w:val="99"/>
    <w:semiHidden/>
    <w:rsid w:val="00E405A7"/>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E405A7"/>
    <w:rPr>
      <w:b/>
      <w:bCs/>
    </w:rPr>
  </w:style>
  <w:style w:type="character" w:customStyle="1" w:styleId="CommentSubjectChar">
    <w:name w:val="Comment Subject Char"/>
    <w:basedOn w:val="CommentTextChar"/>
    <w:link w:val="CommentSubject"/>
    <w:uiPriority w:val="99"/>
    <w:semiHidden/>
    <w:rsid w:val="00E405A7"/>
    <w:rPr>
      <w:rFonts w:ascii="Arial" w:eastAsia="Times New Roman" w:hAnsi="Arial" w:cs="Times New Roman"/>
      <w:b/>
      <w:bCs/>
      <w:sz w:val="20"/>
      <w:szCs w:val="20"/>
    </w:rPr>
  </w:style>
  <w:style w:type="paragraph" w:styleId="BalloonText">
    <w:name w:val="Balloon Text"/>
    <w:basedOn w:val="Normal"/>
    <w:link w:val="BalloonTextChar"/>
    <w:uiPriority w:val="99"/>
    <w:semiHidden/>
    <w:unhideWhenUsed/>
    <w:rsid w:val="00E405A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05A7"/>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5493442">
      <w:bodyDiv w:val="1"/>
      <w:marLeft w:val="0"/>
      <w:marRight w:val="0"/>
      <w:marTop w:val="0"/>
      <w:marBottom w:val="0"/>
      <w:divBdr>
        <w:top w:val="none" w:sz="0" w:space="0" w:color="auto"/>
        <w:left w:val="none" w:sz="0" w:space="0" w:color="auto"/>
        <w:bottom w:val="none" w:sz="0" w:space="0" w:color="auto"/>
        <w:right w:val="none" w:sz="0" w:space="0" w:color="auto"/>
      </w:divBdr>
    </w:div>
    <w:div w:id="477965613">
      <w:bodyDiv w:val="1"/>
      <w:marLeft w:val="0"/>
      <w:marRight w:val="0"/>
      <w:marTop w:val="0"/>
      <w:marBottom w:val="0"/>
      <w:divBdr>
        <w:top w:val="none" w:sz="0" w:space="0" w:color="auto"/>
        <w:left w:val="none" w:sz="0" w:space="0" w:color="auto"/>
        <w:bottom w:val="none" w:sz="0" w:space="0" w:color="auto"/>
        <w:right w:val="none" w:sz="0" w:space="0" w:color="auto"/>
      </w:divBdr>
      <w:divsChild>
        <w:div w:id="1243878479">
          <w:marLeft w:val="0"/>
          <w:marRight w:val="0"/>
          <w:marTop w:val="0"/>
          <w:marBottom w:val="0"/>
          <w:divBdr>
            <w:top w:val="none" w:sz="0" w:space="0" w:color="auto"/>
            <w:left w:val="none" w:sz="0" w:space="0" w:color="auto"/>
            <w:bottom w:val="none" w:sz="0" w:space="0" w:color="auto"/>
            <w:right w:val="none" w:sz="0" w:space="0" w:color="auto"/>
          </w:divBdr>
          <w:divsChild>
            <w:div w:id="1057128165">
              <w:marLeft w:val="0"/>
              <w:marRight w:val="0"/>
              <w:marTop w:val="0"/>
              <w:marBottom w:val="0"/>
              <w:divBdr>
                <w:top w:val="none" w:sz="0" w:space="0" w:color="auto"/>
                <w:left w:val="none" w:sz="0" w:space="0" w:color="auto"/>
                <w:bottom w:val="none" w:sz="0" w:space="0" w:color="auto"/>
                <w:right w:val="none" w:sz="0" w:space="0" w:color="auto"/>
              </w:divBdr>
              <w:divsChild>
                <w:div w:id="400908606">
                  <w:marLeft w:val="0"/>
                  <w:marRight w:val="0"/>
                  <w:marTop w:val="0"/>
                  <w:marBottom w:val="0"/>
                  <w:divBdr>
                    <w:top w:val="none" w:sz="0" w:space="0" w:color="auto"/>
                    <w:left w:val="none" w:sz="0" w:space="0" w:color="auto"/>
                    <w:bottom w:val="none" w:sz="0" w:space="0" w:color="auto"/>
                    <w:right w:val="none" w:sz="0" w:space="0" w:color="auto"/>
                  </w:divBdr>
                  <w:divsChild>
                    <w:div w:id="1086656927">
                      <w:marLeft w:val="0"/>
                      <w:marRight w:val="0"/>
                      <w:marTop w:val="0"/>
                      <w:marBottom w:val="0"/>
                      <w:divBdr>
                        <w:top w:val="none" w:sz="0" w:space="0" w:color="auto"/>
                        <w:left w:val="none" w:sz="0" w:space="0" w:color="auto"/>
                        <w:bottom w:val="none" w:sz="0" w:space="0" w:color="auto"/>
                        <w:right w:val="none" w:sz="0" w:space="0" w:color="auto"/>
                      </w:divBdr>
                      <w:divsChild>
                        <w:div w:id="142965153">
                          <w:marLeft w:val="0"/>
                          <w:marRight w:val="0"/>
                          <w:marTop w:val="0"/>
                          <w:marBottom w:val="0"/>
                          <w:divBdr>
                            <w:top w:val="none" w:sz="0" w:space="0" w:color="auto"/>
                            <w:left w:val="none" w:sz="0" w:space="0" w:color="auto"/>
                            <w:bottom w:val="none" w:sz="0" w:space="0" w:color="auto"/>
                            <w:right w:val="none" w:sz="0" w:space="0" w:color="auto"/>
                          </w:divBdr>
                          <w:divsChild>
                            <w:div w:id="1532694152">
                              <w:marLeft w:val="0"/>
                              <w:marRight w:val="0"/>
                              <w:marTop w:val="0"/>
                              <w:marBottom w:val="0"/>
                              <w:divBdr>
                                <w:top w:val="none" w:sz="0" w:space="0" w:color="auto"/>
                                <w:left w:val="none" w:sz="0" w:space="0" w:color="auto"/>
                                <w:bottom w:val="none" w:sz="0" w:space="0" w:color="auto"/>
                                <w:right w:val="none" w:sz="0" w:space="0" w:color="auto"/>
                              </w:divBdr>
                              <w:divsChild>
                                <w:div w:id="197297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8481178">
      <w:bodyDiv w:val="1"/>
      <w:marLeft w:val="0"/>
      <w:marRight w:val="0"/>
      <w:marTop w:val="0"/>
      <w:marBottom w:val="0"/>
      <w:divBdr>
        <w:top w:val="none" w:sz="0" w:space="0" w:color="auto"/>
        <w:left w:val="none" w:sz="0" w:space="0" w:color="auto"/>
        <w:bottom w:val="none" w:sz="0" w:space="0" w:color="auto"/>
        <w:right w:val="none" w:sz="0" w:space="0" w:color="auto"/>
      </w:divBdr>
    </w:div>
    <w:div w:id="1938829988">
      <w:bodyDiv w:val="1"/>
      <w:marLeft w:val="0"/>
      <w:marRight w:val="0"/>
      <w:marTop w:val="0"/>
      <w:marBottom w:val="0"/>
      <w:divBdr>
        <w:top w:val="none" w:sz="0" w:space="0" w:color="auto"/>
        <w:left w:val="none" w:sz="0" w:space="0" w:color="auto"/>
        <w:bottom w:val="none" w:sz="0" w:space="0" w:color="auto"/>
        <w:right w:val="none" w:sz="0" w:space="0" w:color="auto"/>
      </w:divBdr>
    </w:div>
    <w:div w:id="1963537654">
      <w:bodyDiv w:val="1"/>
      <w:marLeft w:val="0"/>
      <w:marRight w:val="0"/>
      <w:marTop w:val="0"/>
      <w:marBottom w:val="0"/>
      <w:divBdr>
        <w:top w:val="none" w:sz="0" w:space="0" w:color="auto"/>
        <w:left w:val="none" w:sz="0" w:space="0" w:color="auto"/>
        <w:bottom w:val="none" w:sz="0" w:space="0" w:color="auto"/>
        <w:right w:val="none" w:sz="0" w:space="0" w:color="auto"/>
      </w:divBdr>
      <w:divsChild>
        <w:div w:id="622616145">
          <w:marLeft w:val="0"/>
          <w:marRight w:val="0"/>
          <w:marTop w:val="0"/>
          <w:marBottom w:val="0"/>
          <w:divBdr>
            <w:top w:val="none" w:sz="0" w:space="0" w:color="auto"/>
            <w:left w:val="none" w:sz="0" w:space="0" w:color="auto"/>
            <w:bottom w:val="none" w:sz="0" w:space="0" w:color="auto"/>
            <w:right w:val="none" w:sz="0" w:space="0" w:color="auto"/>
          </w:divBdr>
          <w:divsChild>
            <w:div w:id="1750737743">
              <w:marLeft w:val="0"/>
              <w:marRight w:val="0"/>
              <w:marTop w:val="0"/>
              <w:marBottom w:val="0"/>
              <w:divBdr>
                <w:top w:val="none" w:sz="0" w:space="0" w:color="auto"/>
                <w:left w:val="none" w:sz="0" w:space="0" w:color="auto"/>
                <w:bottom w:val="none" w:sz="0" w:space="0" w:color="auto"/>
                <w:right w:val="none" w:sz="0" w:space="0" w:color="auto"/>
              </w:divBdr>
              <w:divsChild>
                <w:div w:id="1550065976">
                  <w:marLeft w:val="0"/>
                  <w:marRight w:val="0"/>
                  <w:marTop w:val="0"/>
                  <w:marBottom w:val="0"/>
                  <w:divBdr>
                    <w:top w:val="none" w:sz="0" w:space="0" w:color="auto"/>
                    <w:left w:val="none" w:sz="0" w:space="0" w:color="auto"/>
                    <w:bottom w:val="none" w:sz="0" w:space="0" w:color="auto"/>
                    <w:right w:val="none" w:sz="0" w:space="0" w:color="auto"/>
                  </w:divBdr>
                  <w:divsChild>
                    <w:div w:id="2064450726">
                      <w:marLeft w:val="0"/>
                      <w:marRight w:val="0"/>
                      <w:marTop w:val="0"/>
                      <w:marBottom w:val="0"/>
                      <w:divBdr>
                        <w:top w:val="none" w:sz="0" w:space="0" w:color="auto"/>
                        <w:left w:val="none" w:sz="0" w:space="0" w:color="auto"/>
                        <w:bottom w:val="none" w:sz="0" w:space="0" w:color="auto"/>
                        <w:right w:val="none" w:sz="0" w:space="0" w:color="auto"/>
                      </w:divBdr>
                      <w:divsChild>
                        <w:div w:id="1908416644">
                          <w:marLeft w:val="0"/>
                          <w:marRight w:val="0"/>
                          <w:marTop w:val="0"/>
                          <w:marBottom w:val="0"/>
                          <w:divBdr>
                            <w:top w:val="none" w:sz="0" w:space="0" w:color="auto"/>
                            <w:left w:val="none" w:sz="0" w:space="0" w:color="auto"/>
                            <w:bottom w:val="none" w:sz="0" w:space="0" w:color="auto"/>
                            <w:right w:val="none" w:sz="0" w:space="0" w:color="auto"/>
                          </w:divBdr>
                          <w:divsChild>
                            <w:div w:id="1468281839">
                              <w:marLeft w:val="0"/>
                              <w:marRight w:val="0"/>
                              <w:marTop w:val="0"/>
                              <w:marBottom w:val="0"/>
                              <w:divBdr>
                                <w:top w:val="none" w:sz="0" w:space="0" w:color="auto"/>
                                <w:left w:val="none" w:sz="0" w:space="0" w:color="auto"/>
                                <w:bottom w:val="none" w:sz="0" w:space="0" w:color="auto"/>
                                <w:right w:val="none" w:sz="0" w:space="0" w:color="auto"/>
                              </w:divBdr>
                              <w:divsChild>
                                <w:div w:id="1652060577">
                                  <w:marLeft w:val="0"/>
                                  <w:marRight w:val="0"/>
                                  <w:marTop w:val="0"/>
                                  <w:marBottom w:val="0"/>
                                  <w:divBdr>
                                    <w:top w:val="none" w:sz="0" w:space="0" w:color="auto"/>
                                    <w:left w:val="none" w:sz="0" w:space="0" w:color="auto"/>
                                    <w:bottom w:val="none" w:sz="0" w:space="0" w:color="auto"/>
                                    <w:right w:val="none" w:sz="0" w:space="0" w:color="auto"/>
                                  </w:divBdr>
                                  <w:divsChild>
                                    <w:div w:id="74083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1552803">
          <w:marLeft w:val="0"/>
          <w:marRight w:val="0"/>
          <w:marTop w:val="0"/>
          <w:marBottom w:val="0"/>
          <w:divBdr>
            <w:top w:val="none" w:sz="0" w:space="0" w:color="auto"/>
            <w:left w:val="none" w:sz="0" w:space="0" w:color="auto"/>
            <w:bottom w:val="none" w:sz="0" w:space="0" w:color="auto"/>
            <w:right w:val="none" w:sz="0" w:space="0" w:color="auto"/>
          </w:divBdr>
          <w:divsChild>
            <w:div w:id="982276075">
              <w:marLeft w:val="0"/>
              <w:marRight w:val="0"/>
              <w:marTop w:val="0"/>
              <w:marBottom w:val="0"/>
              <w:divBdr>
                <w:top w:val="none" w:sz="0" w:space="0" w:color="auto"/>
                <w:left w:val="none" w:sz="0" w:space="0" w:color="auto"/>
                <w:bottom w:val="none" w:sz="0" w:space="0" w:color="auto"/>
                <w:right w:val="none" w:sz="0" w:space="0" w:color="auto"/>
              </w:divBdr>
              <w:divsChild>
                <w:div w:id="414015546">
                  <w:marLeft w:val="0"/>
                  <w:marRight w:val="0"/>
                  <w:marTop w:val="0"/>
                  <w:marBottom w:val="0"/>
                  <w:divBdr>
                    <w:top w:val="none" w:sz="0" w:space="0" w:color="auto"/>
                    <w:left w:val="none" w:sz="0" w:space="0" w:color="auto"/>
                    <w:bottom w:val="none" w:sz="0" w:space="0" w:color="auto"/>
                    <w:right w:val="none" w:sz="0" w:space="0" w:color="auto"/>
                  </w:divBdr>
                  <w:divsChild>
                    <w:div w:id="472407934">
                      <w:marLeft w:val="0"/>
                      <w:marRight w:val="0"/>
                      <w:marTop w:val="0"/>
                      <w:marBottom w:val="0"/>
                      <w:divBdr>
                        <w:top w:val="none" w:sz="0" w:space="0" w:color="auto"/>
                        <w:left w:val="none" w:sz="0" w:space="0" w:color="auto"/>
                        <w:bottom w:val="none" w:sz="0" w:space="0" w:color="auto"/>
                        <w:right w:val="none" w:sz="0" w:space="0" w:color="auto"/>
                      </w:divBdr>
                      <w:divsChild>
                        <w:div w:id="899825456">
                          <w:marLeft w:val="0"/>
                          <w:marRight w:val="0"/>
                          <w:marTop w:val="0"/>
                          <w:marBottom w:val="0"/>
                          <w:divBdr>
                            <w:top w:val="none" w:sz="0" w:space="0" w:color="auto"/>
                            <w:left w:val="none" w:sz="0" w:space="0" w:color="auto"/>
                            <w:bottom w:val="none" w:sz="0" w:space="0" w:color="auto"/>
                            <w:right w:val="none" w:sz="0" w:space="0" w:color="auto"/>
                          </w:divBdr>
                          <w:divsChild>
                            <w:div w:id="1861697685">
                              <w:marLeft w:val="0"/>
                              <w:marRight w:val="0"/>
                              <w:marTop w:val="0"/>
                              <w:marBottom w:val="0"/>
                              <w:divBdr>
                                <w:top w:val="none" w:sz="0" w:space="0" w:color="auto"/>
                                <w:left w:val="none" w:sz="0" w:space="0" w:color="auto"/>
                                <w:bottom w:val="none" w:sz="0" w:space="0" w:color="auto"/>
                                <w:right w:val="none" w:sz="0" w:space="0" w:color="auto"/>
                              </w:divBdr>
                              <w:divsChild>
                                <w:div w:id="59601988">
                                  <w:marLeft w:val="0"/>
                                  <w:marRight w:val="0"/>
                                  <w:marTop w:val="0"/>
                                  <w:marBottom w:val="0"/>
                                  <w:divBdr>
                                    <w:top w:val="none" w:sz="0" w:space="0" w:color="auto"/>
                                    <w:left w:val="none" w:sz="0" w:space="0" w:color="auto"/>
                                    <w:bottom w:val="none" w:sz="0" w:space="0" w:color="auto"/>
                                    <w:right w:val="none" w:sz="0" w:space="0" w:color="auto"/>
                                  </w:divBdr>
                                  <w:divsChild>
                                    <w:div w:id="1704288373">
                                      <w:marLeft w:val="0"/>
                                      <w:marRight w:val="0"/>
                                      <w:marTop w:val="0"/>
                                      <w:marBottom w:val="0"/>
                                      <w:divBdr>
                                        <w:top w:val="none" w:sz="0" w:space="0" w:color="auto"/>
                                        <w:left w:val="none" w:sz="0" w:space="0" w:color="auto"/>
                                        <w:bottom w:val="none" w:sz="0" w:space="0" w:color="auto"/>
                                        <w:right w:val="none" w:sz="0" w:space="0" w:color="auto"/>
                                      </w:divBdr>
                                      <w:divsChild>
                                        <w:div w:id="1034580792">
                                          <w:marLeft w:val="0"/>
                                          <w:marRight w:val="0"/>
                                          <w:marTop w:val="0"/>
                                          <w:marBottom w:val="0"/>
                                          <w:divBdr>
                                            <w:top w:val="none" w:sz="0" w:space="0" w:color="auto"/>
                                            <w:left w:val="none" w:sz="0" w:space="0" w:color="auto"/>
                                            <w:bottom w:val="none" w:sz="0" w:space="0" w:color="auto"/>
                                            <w:right w:val="none" w:sz="0" w:space="0" w:color="auto"/>
                                          </w:divBdr>
                                          <w:divsChild>
                                            <w:div w:id="1554803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82750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7F29F7-379D-4DB0-AFFE-C7A6DF9C15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2751</TotalTime>
  <Pages>53</Pages>
  <Words>19552</Words>
  <Characters>111449</Characters>
  <Application>Microsoft Office Word</Application>
  <DocSecurity>0</DocSecurity>
  <Lines>928</Lines>
  <Paragraphs>261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NEAC</cp:lastModifiedBy>
  <cp:revision>176</cp:revision>
  <cp:lastPrinted>2026-09-04T03:27:00Z</cp:lastPrinted>
  <dcterms:created xsi:type="dcterms:W3CDTF">2026-04-10T04:17:00Z</dcterms:created>
  <dcterms:modified xsi:type="dcterms:W3CDTF">2026-09-17T10:34:00Z</dcterms:modified>
</cp:coreProperties>
</file>