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172" w:type="pct"/>
        <w:jc w:val="center"/>
        <w:tblLook w:val="04A0" w:firstRow="1" w:lastRow="0" w:firstColumn="1" w:lastColumn="0" w:noHBand="0" w:noVBand="1"/>
      </w:tblPr>
      <w:tblGrid>
        <w:gridCol w:w="6774"/>
        <w:gridCol w:w="8299"/>
      </w:tblGrid>
      <w:tr w:rsidR="004778B1" w14:paraId="0B6130B7" w14:textId="77777777" w:rsidTr="002D613E">
        <w:trPr>
          <w:trHeight w:val="1265"/>
          <w:jc w:val="center"/>
        </w:trPr>
        <w:tc>
          <w:tcPr>
            <w:tcW w:w="2247" w:type="pct"/>
          </w:tcPr>
          <w:p w14:paraId="3311C4E9" w14:textId="77777777" w:rsidR="004778B1" w:rsidRPr="0045234F" w:rsidRDefault="004778B1" w:rsidP="002D613E">
            <w:pPr>
              <w:pStyle w:val="BodyText"/>
              <w:spacing w:before="0" w:after="0" w:line="240" w:lineRule="auto"/>
              <w:ind w:firstLine="0"/>
              <w:rPr>
                <w:w w:val="93"/>
              </w:rPr>
            </w:pPr>
            <w:r w:rsidRPr="0045234F">
              <w:rPr>
                <w:w w:val="93"/>
              </w:rPr>
              <w:t>BỘ KHOA HỌC VÀ CÔNG NGHỆ</w:t>
            </w:r>
          </w:p>
          <w:p w14:paraId="4BBBE899" w14:textId="77777777" w:rsidR="004778B1" w:rsidRPr="000A4A53" w:rsidRDefault="004778B1" w:rsidP="002D613E">
            <w:pPr>
              <w:pStyle w:val="BodyText"/>
              <w:spacing w:before="0" w:after="0" w:line="240" w:lineRule="auto"/>
              <w:ind w:firstLine="0"/>
              <w:rPr>
                <w:b/>
                <w:bCs/>
                <w:w w:val="93"/>
                <w:sz w:val="26"/>
                <w:szCs w:val="26"/>
              </w:rPr>
            </w:pPr>
            <w:r w:rsidRPr="000A4A53">
              <w:rPr>
                <w:b/>
                <w:bCs/>
                <w:w w:val="93"/>
                <w:sz w:val="26"/>
                <w:szCs w:val="26"/>
              </w:rPr>
              <w:t>CỤC CÔNG NGHIỆP</w:t>
            </w:r>
          </w:p>
          <w:p w14:paraId="02D71A24" w14:textId="77777777" w:rsidR="004778B1" w:rsidRPr="000A4A53" w:rsidRDefault="004778B1" w:rsidP="002D613E">
            <w:pPr>
              <w:pStyle w:val="BodyText"/>
              <w:spacing w:before="0" w:after="0" w:line="240" w:lineRule="auto"/>
              <w:ind w:firstLine="0"/>
              <w:rPr>
                <w:b/>
                <w:bCs/>
                <w:w w:val="93"/>
                <w:sz w:val="26"/>
                <w:szCs w:val="26"/>
              </w:rPr>
            </w:pPr>
            <w:r w:rsidRPr="000A4A53">
              <w:rPr>
                <w:b/>
                <w:bCs/>
                <w:w w:val="93"/>
                <w:sz w:val="26"/>
                <w:szCs w:val="26"/>
              </w:rPr>
              <w:t>CÔNG NGHỆ THÔNG TIN</w:t>
            </w:r>
          </w:p>
          <w:p w14:paraId="0611CCB6" w14:textId="7D825FEB" w:rsidR="004778B1" w:rsidRPr="00137D84" w:rsidRDefault="004778B1" w:rsidP="00137D84">
            <w:pPr>
              <w:spacing w:before="0" w:after="0" w:line="240" w:lineRule="auto"/>
              <w:jc w:val="center"/>
              <w:outlineLvl w:val="0"/>
              <w:rPr>
                <w:b/>
                <w:bCs/>
                <w:color w:val="000000"/>
                <w:sz w:val="26"/>
                <w:szCs w:val="26"/>
                <w:lang w:val="vi-VN"/>
              </w:rPr>
            </w:pPr>
            <w:r>
              <w:rPr>
                <w:noProof/>
                <w:sz w:val="24"/>
                <w:szCs w:val="24"/>
                <w:lang w:val="en-US" w:eastAsia="zh-CN"/>
              </w:rPr>
              <mc:AlternateContent>
                <mc:Choice Requires="wps">
                  <w:drawing>
                    <wp:anchor distT="0" distB="0" distL="114300" distR="114300" simplePos="0" relativeHeight="251665408" behindDoc="0" locked="0" layoutInCell="1" allowOverlap="1" wp14:anchorId="2A96A3D0" wp14:editId="24791D9C">
                      <wp:simplePos x="0" y="0"/>
                      <wp:positionH relativeFrom="margin">
                        <wp:align>center</wp:align>
                      </wp:positionH>
                      <wp:positionV relativeFrom="paragraph">
                        <wp:posOffset>57785</wp:posOffset>
                      </wp:positionV>
                      <wp:extent cx="1469390" cy="0"/>
                      <wp:effectExtent l="0" t="0" r="16510" b="1270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31F0724" id="Line 6"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115.7pt,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">
                      <w10:wrap anchorx="margin"/>
                    </v:line>
                  </w:pict>
                </mc:Fallback>
              </mc:AlternateContent>
            </w:r>
          </w:p>
        </w:tc>
        <w:tc>
          <w:tcPr>
            <w:tcW w:w="2753" w:type="pct"/>
            <w:hideMark/>
          </w:tcPr>
          <w:p w14:paraId="73E71FEE" w14:textId="77777777" w:rsidR="004778B1" w:rsidRPr="000A4A53" w:rsidRDefault="004778B1" w:rsidP="002D613E">
            <w:pPr>
              <w:pStyle w:val="BodyText"/>
              <w:spacing w:before="0" w:after="0" w:line="240" w:lineRule="auto"/>
              <w:ind w:firstLine="0"/>
              <w:rPr>
                <w:rFonts w:ascii="Times New Roman Bold" w:hAnsi="Times New Roman Bold"/>
                <w:b/>
                <w:bCs/>
                <w:spacing w:val="-4"/>
                <w:w w:val="90"/>
                <w:sz w:val="26"/>
                <w:szCs w:val="26"/>
                <w:lang w:val="vi-VN"/>
              </w:rPr>
            </w:pPr>
            <w:r w:rsidRPr="000A4A53">
              <w:rPr>
                <w:rFonts w:ascii="Times New Roman Bold" w:hAnsi="Times New Roman Bold"/>
                <w:b/>
                <w:bCs/>
                <w:spacing w:val="-4"/>
                <w:w w:val="90"/>
                <w:sz w:val="26"/>
                <w:szCs w:val="26"/>
              </w:rPr>
              <w:t>CỘNG HÒA XÃ HỘI CHỦ NGHĨA VIỆT NAM</w:t>
            </w:r>
          </w:p>
          <w:p w14:paraId="04C0E80C" w14:textId="77777777" w:rsidR="004778B1" w:rsidRPr="000A4A53" w:rsidRDefault="004778B1" w:rsidP="002D613E">
            <w:pPr>
              <w:pStyle w:val="BodyText"/>
              <w:spacing w:before="0" w:after="0" w:line="240" w:lineRule="auto"/>
              <w:ind w:firstLine="0"/>
              <w:rPr>
                <w:rFonts w:ascii="Times New Roman Bold" w:hAnsi="Times New Roman Bold"/>
                <w:b/>
                <w:bCs/>
              </w:rPr>
            </w:pPr>
            <w:r w:rsidRPr="000A4A53">
              <w:rPr>
                <w:rFonts w:ascii="Times New Roman Bold" w:hAnsi="Times New Roman Bold"/>
                <w:b/>
                <w:bCs/>
              </w:rPr>
              <w:t>Độc lập - Tự do - Hạnh phúc</w:t>
            </w:r>
          </w:p>
          <w:p w14:paraId="7792CE20" w14:textId="77777777" w:rsidR="004778B1" w:rsidRDefault="004778B1" w:rsidP="002D613E">
            <w:pPr>
              <w:spacing w:before="0" w:after="0" w:line="240" w:lineRule="auto"/>
              <w:jc w:val="center"/>
              <w:outlineLvl w:val="1"/>
              <w:rPr>
                <w:i/>
                <w:iCs/>
                <w:color w:val="000000"/>
              </w:rPr>
            </w:pPr>
            <w:r w:rsidRPr="00035DB6">
              <w:rPr>
                <w:rFonts w:ascii="Times New Roman Bold" w:hAnsi="Times New Roman Bold"/>
                <w:noProof/>
                <w:w w:val="90"/>
                <w:sz w:val="24"/>
                <w:szCs w:val="24"/>
                <w:lang w:val="en-US" w:eastAsia="zh-CN"/>
              </w:rPr>
              <mc:AlternateContent>
                <mc:Choice Requires="wps">
                  <w:drawing>
                    <wp:anchor distT="0" distB="0" distL="114300" distR="114300" simplePos="0" relativeHeight="251666432" behindDoc="0" locked="0" layoutInCell="1" allowOverlap="1" wp14:anchorId="46021243" wp14:editId="5883791E">
                      <wp:simplePos x="0" y="0"/>
                      <wp:positionH relativeFrom="margin">
                        <wp:align>center</wp:align>
                      </wp:positionH>
                      <wp:positionV relativeFrom="paragraph">
                        <wp:posOffset>59690</wp:posOffset>
                      </wp:positionV>
                      <wp:extent cx="1759585" cy="0"/>
                      <wp:effectExtent l="0" t="0" r="5715"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8FB9FBF" id="Line 7"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7pt" to="138.55pt,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">
                      <w10:wrap anchorx="margin"/>
                    </v:line>
                  </w:pict>
                </mc:Fallback>
              </mc:AlternateContent>
            </w:r>
          </w:p>
          <w:p w14:paraId="55FAA38D" w14:textId="77777777" w:rsidR="004778B1" w:rsidRPr="00572297" w:rsidRDefault="004778B1" w:rsidP="002D613E">
            <w:pPr>
              <w:pStyle w:val="BodyText"/>
              <w:spacing w:before="0" w:after="0" w:line="240" w:lineRule="auto"/>
              <w:ind w:firstLine="0"/>
              <w:rPr>
                <w:i/>
                <w:iCs/>
                <w:lang w:val="vi-VN" w:eastAsia="ko-KR"/>
              </w:rPr>
            </w:pPr>
            <w:r w:rsidRPr="000A4A53">
              <w:rPr>
                <w:i/>
                <w:iCs/>
              </w:rPr>
              <w:t xml:space="preserve">Hà Nội, ngày </w:t>
            </w:r>
            <w:r w:rsidRPr="000A4A53">
              <w:rPr>
                <w:i/>
                <w:iCs/>
                <w:lang w:val="vi-VN"/>
              </w:rPr>
              <w:t xml:space="preserve">    </w:t>
            </w:r>
            <w:r w:rsidRPr="000A4A53">
              <w:rPr>
                <w:i/>
                <w:iCs/>
              </w:rPr>
              <w:t xml:space="preserve"> tháng </w:t>
            </w:r>
            <w:r w:rsidRPr="000A4A53">
              <w:rPr>
                <w:i/>
                <w:iCs/>
                <w:lang w:val="vi-VN"/>
              </w:rPr>
              <w:t xml:space="preserve">    </w:t>
            </w:r>
            <w:r w:rsidRPr="000A4A53">
              <w:rPr>
                <w:i/>
                <w:iCs/>
              </w:rPr>
              <w:t xml:space="preserve"> năm 202</w:t>
            </w:r>
            <w:r>
              <w:rPr>
                <w:i/>
                <w:iCs/>
                <w:lang w:val="vi-VN"/>
              </w:rPr>
              <w:t>6</w:t>
            </w:r>
          </w:p>
        </w:tc>
      </w:tr>
    </w:tbl>
    <w:p w14:paraId="06959214" w14:textId="77777777" w:rsidR="004778B1" w:rsidRDefault="004778B1" w:rsidP="00572297">
      <w:pPr>
        <w:spacing w:before="0"/>
        <w:ind w:firstLine="0"/>
        <w:jc w:val="center"/>
        <w:rPr>
          <w:b/>
          <w:bCs/>
          <w:lang w:val="vi-VN"/>
        </w:rPr>
      </w:pPr>
    </w:p>
    <w:p w14:paraId="41D26ABD" w14:textId="2A7377E2" w:rsidR="00251C59" w:rsidRPr="00251C59" w:rsidRDefault="004778B1" w:rsidP="00572297">
      <w:pPr>
        <w:spacing w:before="0"/>
        <w:ind w:firstLine="0"/>
        <w:jc w:val="center"/>
        <w:rPr>
          <w:b/>
          <w:bCs/>
          <w:lang w:val="vi-VN"/>
        </w:rPr>
      </w:pPr>
      <w:r w:rsidRPr="004778B1">
        <w:rPr>
          <w:b/>
          <w:bCs/>
          <w:lang w:val="vi-VN"/>
        </w:rPr>
        <w:t>BẢN TỔNG HỢP Ý KIẾN, TIẾP THU, GIẢI TRÌNH Ý KIẾN GÓP Ý, PHẢN BIỆN XÃ HỘI ĐỐI VỚI DỰ THẢO</w:t>
      </w:r>
      <w:r>
        <w:rPr>
          <w:b/>
          <w:bCs/>
          <w:lang w:val="vi-VN"/>
        </w:rPr>
        <w:t xml:space="preserve"> THÔNG TƯ CÔNG BỐ CHI TIẾT DANH MỤC SẢN PHẨM CÔNG NGHỆ SỐ ĐÃ QUA SỬ DỤNG CẤM NHẬP KHẨU KÈM THEO MÃ SỐ HS</w:t>
      </w:r>
    </w:p>
    <w:p w14:paraId="6C19E9D1" w14:textId="77777777" w:rsidR="004778B1" w:rsidRDefault="004778B1" w:rsidP="004778B1">
      <w:pPr>
        <w:rPr>
          <w:lang w:val="vi-VN"/>
        </w:rPr>
      </w:pPr>
    </w:p>
    <w:p w14:paraId="3D7B330F" w14:textId="5C8FF7ED" w:rsidR="004778B1" w:rsidRPr="004778B1" w:rsidRDefault="004778B1" w:rsidP="00137D84">
      <w:pPr>
        <w:spacing w:line="240" w:lineRule="auto"/>
        <w:rPr>
          <w:lang w:val="vi-VN"/>
        </w:rPr>
      </w:pPr>
      <w:r w:rsidRPr="004778B1">
        <w:rPr>
          <w:lang w:val="vi-VN"/>
        </w:rPr>
        <w:t xml:space="preserve">Căn cứ Luật Ban hành văn bản quy phạm pháp luật, </w:t>
      </w:r>
      <w:r>
        <w:rPr>
          <w:lang w:val="vi-VN"/>
        </w:rPr>
        <w:t>Cục Công nghệ số và Trí tuệ nhân tạo (CNS&amp;TTNT)</w:t>
      </w:r>
      <w:r w:rsidRPr="004778B1">
        <w:rPr>
          <w:lang w:val="vi-VN"/>
        </w:rPr>
        <w:t xml:space="preserve"> đã tổ chức lấy ý kiến</w:t>
      </w:r>
      <w:r>
        <w:rPr>
          <w:lang w:val="vi-VN"/>
        </w:rPr>
        <w:t xml:space="preserve"> </w:t>
      </w:r>
      <w:r w:rsidRPr="004778B1">
        <w:rPr>
          <w:lang w:val="vi-VN"/>
        </w:rPr>
        <w:t>phản biện xã hội đối với hồ sơ dự thảo</w:t>
      </w:r>
      <w:r>
        <w:rPr>
          <w:lang w:val="vi-VN"/>
        </w:rPr>
        <w:t xml:space="preserve"> T</w:t>
      </w:r>
      <w:r w:rsidRPr="004778B1">
        <w:rPr>
          <w:lang w:val="vi-VN"/>
        </w:rPr>
        <w:t xml:space="preserve">hông tư công bố chi tiết </w:t>
      </w:r>
      <w:r>
        <w:rPr>
          <w:lang w:val="vi-VN"/>
        </w:rPr>
        <w:t>D</w:t>
      </w:r>
      <w:r w:rsidRPr="004778B1">
        <w:rPr>
          <w:lang w:val="vi-VN"/>
        </w:rPr>
        <w:t xml:space="preserve">anh mục sản phẩm công nghệ số đã qua sử dụng cấm nhập khẩu kèm theo mã số </w:t>
      </w:r>
      <w:r>
        <w:rPr>
          <w:lang w:val="vi-VN"/>
        </w:rPr>
        <w:t>HS.</w:t>
      </w:r>
    </w:p>
    <w:p w14:paraId="71404D5D" w14:textId="1074C02C" w:rsidR="004E2BAB" w:rsidRPr="004778B1" w:rsidRDefault="004778B1" w:rsidP="00137D84">
      <w:pPr>
        <w:spacing w:line="240" w:lineRule="auto"/>
        <w:rPr>
          <w:lang w:val="vi-VN"/>
        </w:rPr>
      </w:pPr>
      <w:r w:rsidRPr="004778B1">
        <w:rPr>
          <w:lang w:val="vi-VN"/>
        </w:rPr>
        <w:t xml:space="preserve">1. </w:t>
      </w:r>
      <w:r w:rsidR="004E2BAB">
        <w:rPr>
          <w:lang w:val="vi-VN"/>
        </w:rPr>
        <w:t>Các cơ quan, tổ chức và doanh nghiệp nhất trí với nội dung của dự thảo Thông tư: Bộ Quốc phòng,</w:t>
      </w:r>
      <w:r w:rsidR="00D31FA6">
        <w:rPr>
          <w:lang w:val="vi-VN"/>
        </w:rPr>
        <w:t xml:space="preserve"> Bộ Công an,</w:t>
      </w:r>
      <w:r w:rsidR="00D4709E">
        <w:rPr>
          <w:lang w:val="vi-VN"/>
        </w:rPr>
        <w:t xml:space="preserve"> Bộ Văn hóa, Thể thao và Du lịch,</w:t>
      </w:r>
      <w:r w:rsidR="004E2BAB">
        <w:rPr>
          <w:lang w:val="vi-VN"/>
        </w:rPr>
        <w:t xml:space="preserve"> Uỷ ban Trung ương Mặt trận Tổ quốc Việt Nam,</w:t>
      </w:r>
      <w:r w:rsidR="008B4357">
        <w:rPr>
          <w:lang w:val="vi-VN"/>
        </w:rPr>
        <w:t xml:space="preserve"> Vụ Khoa học kỹ thuật và công nghệ, Cục Tần số vô tuyến điện, Cục Đổi mới sáng tạo, Cục Chuyển đổi số quốc gia, Trung tâm Chứng thực điện tử quốc gia, Văn phòng Bộ,</w:t>
      </w:r>
      <w:r w:rsidR="004E2BAB">
        <w:rPr>
          <w:lang w:val="vi-VN"/>
        </w:rPr>
        <w:t xml:space="preserve"> </w:t>
      </w:r>
      <w:r w:rsidR="00F7530A" w:rsidRPr="00F7530A">
        <w:rPr>
          <w:lang w:val="vi-VN"/>
        </w:rPr>
        <w:t>Tổng công ty Viễn Thông MobiFone</w:t>
      </w:r>
      <w:r w:rsidR="00F7530A">
        <w:rPr>
          <w:lang w:val="vi-VN"/>
        </w:rPr>
        <w:t>,</w:t>
      </w:r>
      <w:r w:rsidR="008A7BC6">
        <w:rPr>
          <w:lang w:val="vi-VN"/>
        </w:rPr>
        <w:t xml:space="preserve"> </w:t>
      </w:r>
      <w:r w:rsidR="00F7530A" w:rsidRPr="00F7530A">
        <w:rPr>
          <w:lang w:val="vi-VN"/>
        </w:rPr>
        <w:t>Tập đoàn Công nghiệp – Viễn thông Quân đội</w:t>
      </w:r>
      <w:r w:rsidR="00F7530A">
        <w:rPr>
          <w:lang w:val="vi-VN"/>
        </w:rPr>
        <w:t xml:space="preserve"> (</w:t>
      </w:r>
      <w:r w:rsidR="008A7BC6">
        <w:rPr>
          <w:lang w:val="vi-VN"/>
        </w:rPr>
        <w:t>Viettel</w:t>
      </w:r>
      <w:r w:rsidR="00F7530A">
        <w:rPr>
          <w:lang w:val="vi-VN"/>
        </w:rPr>
        <w:t>)</w:t>
      </w:r>
      <w:r w:rsidR="004E2BAB">
        <w:rPr>
          <w:lang w:val="vi-VN"/>
        </w:rPr>
        <w:t>.</w:t>
      </w:r>
    </w:p>
    <w:p w14:paraId="3330C95F" w14:textId="75612067" w:rsidR="00251C59" w:rsidRDefault="004778B1" w:rsidP="00137D84">
      <w:pPr>
        <w:spacing w:line="240" w:lineRule="auto"/>
        <w:rPr>
          <w:lang w:val="vi-VN"/>
        </w:rPr>
      </w:pPr>
      <w:r w:rsidRPr="004778B1">
        <w:rPr>
          <w:lang w:val="vi-VN"/>
        </w:rPr>
        <w:t>2. Kết quả cụ thể như sau:</w:t>
      </w:r>
    </w:p>
    <w:tbl>
      <w:tblPr>
        <w:tblStyle w:val="TableGrid"/>
        <w:tblW w:w="0" w:type="auto"/>
        <w:tblLook w:val="04A0" w:firstRow="1" w:lastRow="0" w:firstColumn="1" w:lastColumn="0" w:noHBand="0" w:noVBand="1"/>
      </w:tblPr>
      <w:tblGrid>
        <w:gridCol w:w="2830"/>
        <w:gridCol w:w="2268"/>
        <w:gridCol w:w="4536"/>
        <w:gridCol w:w="4928"/>
      </w:tblGrid>
      <w:tr w:rsidR="00137D84" w14:paraId="07EB8DFA" w14:textId="77777777" w:rsidTr="00137D84">
        <w:tc>
          <w:tcPr>
            <w:tcW w:w="2830" w:type="dxa"/>
          </w:tcPr>
          <w:p w14:paraId="3F60C4A7" w14:textId="7ACF5ACE" w:rsidR="00137D84" w:rsidRPr="00137D84" w:rsidRDefault="00137D84" w:rsidP="00137D84">
            <w:pPr>
              <w:spacing w:line="240" w:lineRule="auto"/>
              <w:ind w:firstLine="0"/>
              <w:jc w:val="center"/>
              <w:rPr>
                <w:b/>
                <w:bCs/>
                <w:lang w:val="vi-VN"/>
              </w:rPr>
            </w:pPr>
            <w:r w:rsidRPr="00137D84">
              <w:rPr>
                <w:b/>
                <w:bCs/>
                <w:lang w:val="vi-VN"/>
              </w:rPr>
              <w:t>CHÍNH SÁCH HOẶC NHÓM VẤN ĐỀ, ĐIỀU, KHOẢN</w:t>
            </w:r>
          </w:p>
        </w:tc>
        <w:tc>
          <w:tcPr>
            <w:tcW w:w="2268" w:type="dxa"/>
          </w:tcPr>
          <w:p w14:paraId="7E6518ED" w14:textId="7A0DEC66" w:rsidR="00137D84" w:rsidRPr="00137D84" w:rsidRDefault="00137D84" w:rsidP="00137D84">
            <w:pPr>
              <w:spacing w:line="240" w:lineRule="auto"/>
              <w:ind w:firstLine="0"/>
              <w:jc w:val="center"/>
              <w:rPr>
                <w:b/>
                <w:bCs/>
                <w:lang w:val="vi-VN"/>
              </w:rPr>
            </w:pPr>
            <w:r w:rsidRPr="00137D84">
              <w:rPr>
                <w:b/>
                <w:bCs/>
                <w:lang w:val="vi-VN"/>
              </w:rPr>
              <w:t>CHỦ THỂ GÓP Ý</w:t>
            </w:r>
            <w:r>
              <w:rPr>
                <w:b/>
                <w:bCs/>
                <w:lang w:val="vi-VN"/>
              </w:rPr>
              <w:t>/</w:t>
            </w:r>
            <w:r w:rsidRPr="00137D84">
              <w:rPr>
                <w:b/>
                <w:bCs/>
                <w:lang w:val="vi-VN"/>
              </w:rPr>
              <w:t>PHẢN BIỆN</w:t>
            </w:r>
          </w:p>
        </w:tc>
        <w:tc>
          <w:tcPr>
            <w:tcW w:w="4536" w:type="dxa"/>
          </w:tcPr>
          <w:p w14:paraId="077A2946" w14:textId="0CEEAA0E" w:rsidR="00137D84" w:rsidRPr="00137D84" w:rsidRDefault="00137D84" w:rsidP="00137D84">
            <w:pPr>
              <w:spacing w:line="240" w:lineRule="auto"/>
              <w:ind w:firstLine="0"/>
              <w:jc w:val="center"/>
              <w:rPr>
                <w:b/>
                <w:bCs/>
                <w:lang w:val="vi-VN"/>
              </w:rPr>
            </w:pPr>
            <w:r w:rsidRPr="00137D84">
              <w:rPr>
                <w:b/>
                <w:bCs/>
                <w:lang w:val="vi-VN"/>
              </w:rPr>
              <w:t>NỘI DUNG GÓP Ý</w:t>
            </w:r>
            <w:r>
              <w:rPr>
                <w:b/>
                <w:bCs/>
                <w:lang w:val="vi-VN"/>
              </w:rPr>
              <w:t>/</w:t>
            </w:r>
            <w:r w:rsidRPr="00137D84">
              <w:rPr>
                <w:b/>
                <w:bCs/>
                <w:lang w:val="vi-VN"/>
              </w:rPr>
              <w:t>PHẢN BIỆN</w:t>
            </w:r>
          </w:p>
        </w:tc>
        <w:tc>
          <w:tcPr>
            <w:tcW w:w="4928" w:type="dxa"/>
          </w:tcPr>
          <w:p w14:paraId="748E0891" w14:textId="09B79816" w:rsidR="00137D84" w:rsidRPr="00137D84" w:rsidRDefault="00137D84" w:rsidP="00137D84">
            <w:pPr>
              <w:spacing w:line="240" w:lineRule="auto"/>
              <w:ind w:firstLine="0"/>
              <w:jc w:val="center"/>
              <w:rPr>
                <w:b/>
                <w:bCs/>
                <w:lang w:val="vi-VN"/>
              </w:rPr>
            </w:pPr>
            <w:r w:rsidRPr="00137D84">
              <w:rPr>
                <w:b/>
                <w:bCs/>
                <w:lang w:val="vi-VN"/>
              </w:rPr>
              <w:t>NỘI DUNG TIẾP THU, GIẢI TRÌNH</w:t>
            </w:r>
          </w:p>
        </w:tc>
      </w:tr>
      <w:tr w:rsidR="00137D84" w14:paraId="526407E0" w14:textId="77777777" w:rsidTr="00137D84">
        <w:tc>
          <w:tcPr>
            <w:tcW w:w="2830" w:type="dxa"/>
          </w:tcPr>
          <w:p w14:paraId="732709C1" w14:textId="14A861FC" w:rsidR="00137D84" w:rsidRDefault="00E209B3" w:rsidP="005A6B48">
            <w:pPr>
              <w:spacing w:line="240" w:lineRule="auto"/>
              <w:ind w:firstLine="0"/>
              <w:rPr>
                <w:lang w:val="vi-VN"/>
              </w:rPr>
            </w:pPr>
            <w:r>
              <w:rPr>
                <w:lang w:val="vi-VN"/>
              </w:rPr>
              <w:t>Căn cứ pháp lý</w:t>
            </w:r>
            <w:r w:rsidR="008B4357">
              <w:rPr>
                <w:lang w:val="vi-VN"/>
              </w:rPr>
              <w:t xml:space="preserve"> và sự cần thiết</w:t>
            </w:r>
          </w:p>
        </w:tc>
        <w:tc>
          <w:tcPr>
            <w:tcW w:w="2268" w:type="dxa"/>
          </w:tcPr>
          <w:p w14:paraId="3BAE18D1" w14:textId="1AC35843" w:rsidR="00137D84" w:rsidRDefault="002E1E2C" w:rsidP="00FE0568">
            <w:pPr>
              <w:spacing w:line="240" w:lineRule="auto"/>
              <w:ind w:firstLine="0"/>
              <w:jc w:val="center"/>
              <w:rPr>
                <w:lang w:val="vi-VN"/>
              </w:rPr>
            </w:pPr>
            <w:r>
              <w:rPr>
                <w:lang w:val="vi-VN"/>
              </w:rPr>
              <w:t>Bộ Công Thương</w:t>
            </w:r>
          </w:p>
        </w:tc>
        <w:tc>
          <w:tcPr>
            <w:tcW w:w="4536" w:type="dxa"/>
          </w:tcPr>
          <w:p w14:paraId="20FACC64" w14:textId="5D941683" w:rsidR="00137D84" w:rsidRDefault="002E1E2C" w:rsidP="00FE0568">
            <w:pPr>
              <w:spacing w:line="240" w:lineRule="auto"/>
              <w:ind w:firstLine="0"/>
              <w:rPr>
                <w:lang w:val="vi-VN"/>
              </w:rPr>
            </w:pPr>
            <w:r w:rsidRPr="002E1E2C">
              <w:rPr>
                <w:lang w:val="vi-VN"/>
              </w:rPr>
              <w:t xml:space="preserve">Bộ Công Thương (Cục Xuất nhập khẩu chủ trì) đang xây dựng dự thảo Nghị định thay thế Nghị định số 69/2018/NĐ-CP quy định chi tiết một số điều của Luật Quản lý ngoại thương. Theo đó, tại Phụ lục I Danh mục hàng </w:t>
            </w:r>
            <w:r w:rsidRPr="002E1E2C">
              <w:rPr>
                <w:lang w:val="vi-VN"/>
              </w:rPr>
              <w:lastRenderedPageBreak/>
              <w:t xml:space="preserve">hóa cấm nhập khẩu đã chỉnh sửa </w:t>
            </w:r>
            <w:r w:rsidRPr="002E1E2C">
              <w:rPr>
                <w:i/>
                <w:iCs/>
                <w:lang w:val="vi-VN"/>
              </w:rPr>
              <w:t>“Hàng hóa là sản phẩm CNTT đã qua sử dụng”</w:t>
            </w:r>
            <w:r w:rsidRPr="002E1E2C">
              <w:rPr>
                <w:lang w:val="vi-VN"/>
              </w:rPr>
              <w:t xml:space="preserve"> thuộc thẩm quyền quản lý của Bộ Thông tin và Truyền thông thành </w:t>
            </w:r>
            <w:r w:rsidRPr="002E1E2C">
              <w:rPr>
                <w:i/>
                <w:iCs/>
                <w:lang w:val="vi-VN"/>
              </w:rPr>
              <w:t>“Hàng hóa là sản phẩm công nghệ số đã qua sử dụng”</w:t>
            </w:r>
            <w:r w:rsidRPr="002E1E2C">
              <w:rPr>
                <w:lang w:val="vi-VN"/>
              </w:rPr>
              <w:t xml:space="preserve"> thuộc thẩm quyền quản lý của Bộ Khoa học và Công nghệ. Đồng thời</w:t>
            </w:r>
            <w:r w:rsidR="00A53BB2">
              <w:rPr>
                <w:lang w:val="vi-VN"/>
              </w:rPr>
              <w:t>,</w:t>
            </w:r>
            <w:r w:rsidRPr="002E1E2C">
              <w:rPr>
                <w:lang w:val="vi-VN"/>
              </w:rPr>
              <w:t xml:space="preserve"> quy định: </w:t>
            </w:r>
            <w:r w:rsidRPr="002E1E2C">
              <w:rPr>
                <w:i/>
                <w:iCs/>
                <w:lang w:val="vi-VN"/>
              </w:rPr>
              <w:t>“Căn cứ Phụ lục I Nghị định này và các văn bản pháp luật hiện hành, Bộ trưởng, Thủ trưởng cơ quan ngang Bộ có trách nhiệm công bố chi tiết hàng hóa cấm xuất khẩu, cấm nhập khẩu kèm theo mã số hàng hóa (mã HS), trừ trường hợp pháp luật hiện hành đã có quy định chi tiết mã HS các hàng hóa này”</w:t>
            </w:r>
            <w:r w:rsidRPr="002E1E2C">
              <w:rPr>
                <w:lang w:val="vi-VN"/>
              </w:rPr>
              <w:t xml:space="preserve">. Theo đó, để đảm bảo thống nhất trong hệ thống văn bản quy phạm pháp luật, đề nghị cơ quan soạn thảo cân nhắc chỉnh sửa căn cứ pháp lý ban hành dự thảo Thông tư cho phù hợp. </w:t>
            </w:r>
          </w:p>
        </w:tc>
        <w:tc>
          <w:tcPr>
            <w:tcW w:w="4928" w:type="dxa"/>
          </w:tcPr>
          <w:p w14:paraId="350DA17B" w14:textId="77777777" w:rsidR="002E1E2C" w:rsidRDefault="002E1E2C" w:rsidP="002E1E2C">
            <w:pPr>
              <w:spacing w:line="240" w:lineRule="auto"/>
              <w:ind w:firstLine="0"/>
              <w:rPr>
                <w:b/>
                <w:bCs/>
                <w:lang w:val="vi-VN"/>
              </w:rPr>
            </w:pPr>
            <w:r w:rsidRPr="005A6B48">
              <w:rPr>
                <w:b/>
                <w:bCs/>
                <w:lang w:val="vi-VN"/>
              </w:rPr>
              <w:lastRenderedPageBreak/>
              <w:t>Tiếp thu.</w:t>
            </w:r>
          </w:p>
          <w:p w14:paraId="507FD039" w14:textId="29B5CDEE" w:rsidR="00A53BB2" w:rsidRPr="00892249" w:rsidRDefault="00A53BB2" w:rsidP="00FE0568">
            <w:pPr>
              <w:spacing w:line="240" w:lineRule="auto"/>
              <w:ind w:firstLine="0"/>
              <w:rPr>
                <w:color w:val="EE0000"/>
                <w:lang w:val="vi-VN"/>
              </w:rPr>
            </w:pPr>
            <w:r w:rsidRPr="00B55885">
              <w:rPr>
                <w:lang w:val="vi-VN"/>
              </w:rPr>
              <w:t>Đã cập nhật căn cứ pháp lý</w:t>
            </w:r>
            <w:r w:rsidR="00B55885" w:rsidRPr="00B55885">
              <w:rPr>
                <w:lang w:val="vi-VN"/>
              </w:rPr>
              <w:t xml:space="preserve"> (Nghị định số 292/2026/NĐ-CP)</w:t>
            </w:r>
            <w:r w:rsidRPr="00B55885">
              <w:rPr>
                <w:lang w:val="vi-VN"/>
              </w:rPr>
              <w:t xml:space="preserve"> tại dự thảo Thông tư.</w:t>
            </w:r>
          </w:p>
        </w:tc>
      </w:tr>
      <w:tr w:rsidR="0096197B" w14:paraId="21544ED0" w14:textId="77777777" w:rsidTr="00137D84">
        <w:tc>
          <w:tcPr>
            <w:tcW w:w="2830" w:type="dxa"/>
          </w:tcPr>
          <w:p w14:paraId="75C63A57" w14:textId="77777777" w:rsidR="0096197B" w:rsidRDefault="0096197B" w:rsidP="005A6B48">
            <w:pPr>
              <w:spacing w:line="240" w:lineRule="auto"/>
              <w:ind w:firstLine="0"/>
              <w:rPr>
                <w:lang w:val="vi-VN"/>
              </w:rPr>
            </w:pPr>
          </w:p>
        </w:tc>
        <w:tc>
          <w:tcPr>
            <w:tcW w:w="2268" w:type="dxa"/>
          </w:tcPr>
          <w:p w14:paraId="50B9100B" w14:textId="687A63B0" w:rsidR="0096197B" w:rsidRDefault="0096197B" w:rsidP="00FE0568">
            <w:pPr>
              <w:spacing w:line="240" w:lineRule="auto"/>
              <w:ind w:firstLine="0"/>
              <w:jc w:val="center"/>
              <w:rPr>
                <w:lang w:val="vi-VN"/>
              </w:rPr>
            </w:pPr>
            <w:r>
              <w:rPr>
                <w:lang w:val="vi-VN"/>
              </w:rPr>
              <w:t>Bộ Nông nghiệp và Môi trường</w:t>
            </w:r>
          </w:p>
        </w:tc>
        <w:tc>
          <w:tcPr>
            <w:tcW w:w="4536" w:type="dxa"/>
          </w:tcPr>
          <w:p w14:paraId="66A95A2C" w14:textId="2B4079A4" w:rsidR="0096197B" w:rsidRPr="002E1E2C" w:rsidRDefault="0096197B" w:rsidP="00FE0568">
            <w:pPr>
              <w:spacing w:line="240" w:lineRule="auto"/>
              <w:ind w:firstLine="0"/>
              <w:rPr>
                <w:lang w:val="vi-VN"/>
              </w:rPr>
            </w:pPr>
            <w:r w:rsidRPr="0096197B">
              <w:rPr>
                <w:lang w:val="vi-VN"/>
              </w:rPr>
              <w:t>Về cơ sở pháp lý và sự phù hợp với pháp luật về bảo vệ môi trường</w:t>
            </w:r>
            <w:r>
              <w:rPr>
                <w:lang w:val="vi-VN"/>
              </w:rPr>
              <w:t>,</w:t>
            </w:r>
            <w:r w:rsidRPr="0096197B">
              <w:rPr>
                <w:lang w:val="vi-VN"/>
              </w:rPr>
              <w:t xml:space="preserve"> </w:t>
            </w:r>
            <w:r>
              <w:rPr>
                <w:lang w:val="vi-VN"/>
              </w:rPr>
              <w:t>đ</w:t>
            </w:r>
            <w:r w:rsidRPr="0096197B">
              <w:rPr>
                <w:lang w:val="vi-VN"/>
              </w:rPr>
              <w:t xml:space="preserve">ề nghị Bộ Khoa học và Công nghệ xem xét bổ sung Luật Bảo vệ môi trường số 72/2020/QH14 (đặc biệt các quy định về chất thải điện tử, chất thải nguy hại </w:t>
            </w:r>
            <w:r w:rsidRPr="0096197B">
              <w:rPr>
                <w:lang w:val="vi-VN"/>
              </w:rPr>
              <w:lastRenderedPageBreak/>
              <w:t>tại Điều 73, Điều 80, Điều 81) và Nghị định số 08/2022/NĐ-CP ngày 10/01/2022 của Chính phủ quy định chi tiết một số điều của Luật Bảo vệ môi trường để tăng cường tính đồng bộ, hợp pháp và cơ sở pháp lý cho chính sách cấm nhập khẩu.</w:t>
            </w:r>
          </w:p>
        </w:tc>
        <w:tc>
          <w:tcPr>
            <w:tcW w:w="4928" w:type="dxa"/>
          </w:tcPr>
          <w:p w14:paraId="6269D1E7" w14:textId="77777777" w:rsidR="0096197B" w:rsidRDefault="0096197B" w:rsidP="002E1E2C">
            <w:pPr>
              <w:spacing w:line="240" w:lineRule="auto"/>
              <w:ind w:firstLine="0"/>
              <w:rPr>
                <w:b/>
                <w:bCs/>
                <w:lang w:val="vi-VN"/>
              </w:rPr>
            </w:pPr>
            <w:r>
              <w:rPr>
                <w:b/>
                <w:bCs/>
                <w:lang w:val="vi-VN"/>
              </w:rPr>
              <w:lastRenderedPageBreak/>
              <w:t>Tiếp thu và giải trình như sau:</w:t>
            </w:r>
          </w:p>
          <w:p w14:paraId="09F54492" w14:textId="5BB75E26" w:rsidR="0096197B" w:rsidRPr="0096197B" w:rsidRDefault="00234470" w:rsidP="002E1E2C">
            <w:pPr>
              <w:spacing w:line="240" w:lineRule="auto"/>
              <w:ind w:firstLine="0"/>
              <w:rPr>
                <w:lang w:val="vi-VN"/>
              </w:rPr>
            </w:pPr>
            <w:r>
              <w:rPr>
                <w:lang w:val="vi-VN"/>
              </w:rPr>
              <w:t>Việc xây dựng Danh mục cấm nhập khẩu thực hiện theo quy định tại khoản 1 Điều 10</w:t>
            </w:r>
            <w:r>
              <w:rPr>
                <w:rStyle w:val="FootnoteReference"/>
                <w:lang w:val="vi-VN"/>
              </w:rPr>
              <w:footnoteReference w:id="1"/>
            </w:r>
            <w:r>
              <w:rPr>
                <w:lang w:val="vi-VN"/>
              </w:rPr>
              <w:t xml:space="preserve"> Luật Quản lý ngoại thương và khoản 2 </w:t>
            </w:r>
            <w:r>
              <w:rPr>
                <w:lang w:val="vi-VN"/>
              </w:rPr>
              <w:lastRenderedPageBreak/>
              <w:t>Điều 5</w:t>
            </w:r>
            <w:r>
              <w:rPr>
                <w:rStyle w:val="FootnoteReference"/>
                <w:lang w:val="vi-VN"/>
              </w:rPr>
              <w:footnoteReference w:id="2"/>
            </w:r>
            <w:r>
              <w:rPr>
                <w:lang w:val="vi-VN"/>
              </w:rPr>
              <w:t>, Phụ lục I.II.6</w:t>
            </w:r>
            <w:r w:rsidR="00D97B4D">
              <w:rPr>
                <w:rStyle w:val="FootnoteReference"/>
                <w:lang w:val="vi-VN"/>
              </w:rPr>
              <w:footnoteReference w:id="3"/>
            </w:r>
            <w:r>
              <w:rPr>
                <w:lang w:val="vi-VN"/>
              </w:rPr>
              <w:t xml:space="preserve"> Nghị định số </w:t>
            </w:r>
            <w:r w:rsidR="00B55885">
              <w:rPr>
                <w:lang w:val="vi-VN"/>
              </w:rPr>
              <w:t>292</w:t>
            </w:r>
            <w:r>
              <w:rPr>
                <w:lang w:val="vi-VN"/>
              </w:rPr>
              <w:t>/20</w:t>
            </w:r>
            <w:r w:rsidR="00B55885">
              <w:rPr>
                <w:lang w:val="vi-VN"/>
              </w:rPr>
              <w:t>26</w:t>
            </w:r>
            <w:r>
              <w:rPr>
                <w:lang w:val="vi-VN"/>
              </w:rPr>
              <w:t>/NĐ-CP.</w:t>
            </w:r>
            <w:r w:rsidR="00D97B4D">
              <w:rPr>
                <w:lang w:val="vi-VN"/>
              </w:rPr>
              <w:t xml:space="preserve"> Do đó, căn cứ pháp lý đã bảo đảm tính đầy đủ và xin đề xuất giữ nguyên như dự thảo Thông tư.</w:t>
            </w:r>
          </w:p>
        </w:tc>
      </w:tr>
      <w:tr w:rsidR="008B4357" w14:paraId="6C06391C" w14:textId="77777777" w:rsidTr="00137D84">
        <w:tc>
          <w:tcPr>
            <w:tcW w:w="2830" w:type="dxa"/>
          </w:tcPr>
          <w:p w14:paraId="11644CE3" w14:textId="77777777" w:rsidR="008B4357" w:rsidRDefault="008B4357" w:rsidP="005A6B48">
            <w:pPr>
              <w:spacing w:line="240" w:lineRule="auto"/>
              <w:ind w:firstLine="0"/>
              <w:rPr>
                <w:lang w:val="vi-VN"/>
              </w:rPr>
            </w:pPr>
          </w:p>
        </w:tc>
        <w:tc>
          <w:tcPr>
            <w:tcW w:w="2268" w:type="dxa"/>
          </w:tcPr>
          <w:p w14:paraId="4FE64EB2" w14:textId="513A14F1" w:rsidR="008B4357" w:rsidRDefault="008B4357" w:rsidP="00FE0568">
            <w:pPr>
              <w:spacing w:line="240" w:lineRule="auto"/>
              <w:ind w:firstLine="0"/>
              <w:jc w:val="center"/>
              <w:rPr>
                <w:lang w:val="vi-VN"/>
              </w:rPr>
            </w:pPr>
            <w:r>
              <w:rPr>
                <w:lang w:val="vi-VN"/>
              </w:rPr>
              <w:t>Vụ Kinh tế số và Xã hội số</w:t>
            </w:r>
          </w:p>
        </w:tc>
        <w:tc>
          <w:tcPr>
            <w:tcW w:w="4536" w:type="dxa"/>
          </w:tcPr>
          <w:p w14:paraId="5165DF46" w14:textId="52CAEA10" w:rsidR="008B4357" w:rsidRPr="0096197B" w:rsidRDefault="008B4357" w:rsidP="00FE0568">
            <w:pPr>
              <w:spacing w:line="240" w:lineRule="auto"/>
              <w:ind w:firstLine="0"/>
              <w:rPr>
                <w:lang w:val="vi-VN"/>
              </w:rPr>
            </w:pPr>
            <w:r>
              <w:rPr>
                <w:lang w:val="vi-VN"/>
              </w:rPr>
              <w:t>C</w:t>
            </w:r>
            <w:r w:rsidRPr="008B4357">
              <w:rPr>
                <w:lang w:val="vi-VN"/>
              </w:rPr>
              <w:t>ơ bản nhất trí với sự cần thiết ban hành Thông tư thay thế Thông tư số 11/2018/TT BTTTT nhằm cập nhật Danh mục hàng hóa theo Thông tư số 31/2022/TT-BTC, đồng thời bảo đảm thống nhất với Luật Côngnghiệp công nghệ số và yêu cầu quản lý nhà nước trong giai đoạn mới. Việc rà soát, cập nhật Danh mục sản phẩm công nghệ số đã qua sử dụng cấm nhập khẩu góp phần hạn chế nguy cơ nhập khẩu thiết bị công nghệ lạc hậu, giảm thiểu rủi ro về môi trường, an toàn thông tin, an ninh mạng và thúc đẩy phát triển công nghiệp công nghệ số trong nước theo hướng hiện đại, bền vững.</w:t>
            </w:r>
          </w:p>
        </w:tc>
        <w:tc>
          <w:tcPr>
            <w:tcW w:w="4928" w:type="dxa"/>
          </w:tcPr>
          <w:p w14:paraId="4C336DC0" w14:textId="54A0490A" w:rsidR="008B4357" w:rsidRDefault="008B4357" w:rsidP="002E1E2C">
            <w:pPr>
              <w:spacing w:line="240" w:lineRule="auto"/>
              <w:ind w:firstLine="0"/>
              <w:rPr>
                <w:b/>
                <w:bCs/>
                <w:lang w:val="vi-VN"/>
              </w:rPr>
            </w:pPr>
            <w:r>
              <w:rPr>
                <w:b/>
                <w:bCs/>
                <w:lang w:val="vi-VN"/>
              </w:rPr>
              <w:t>Tiếp thu.</w:t>
            </w:r>
          </w:p>
        </w:tc>
      </w:tr>
      <w:tr w:rsidR="00892249" w14:paraId="28D7CE84" w14:textId="77777777" w:rsidTr="00137D84">
        <w:tc>
          <w:tcPr>
            <w:tcW w:w="2830" w:type="dxa"/>
          </w:tcPr>
          <w:p w14:paraId="03AA6FE9" w14:textId="0C99A63E" w:rsidR="00892249" w:rsidRDefault="00892249" w:rsidP="005A6B48">
            <w:pPr>
              <w:spacing w:line="240" w:lineRule="auto"/>
              <w:ind w:firstLine="0"/>
              <w:rPr>
                <w:lang w:val="vi-VN"/>
              </w:rPr>
            </w:pPr>
            <w:r>
              <w:rPr>
                <w:lang w:val="vi-VN"/>
              </w:rPr>
              <w:t xml:space="preserve">Điều 1 (Phạm vi điều </w:t>
            </w:r>
            <w:r>
              <w:rPr>
                <w:lang w:val="vi-VN"/>
              </w:rPr>
              <w:lastRenderedPageBreak/>
              <w:t>chỉnh)</w:t>
            </w:r>
          </w:p>
        </w:tc>
        <w:tc>
          <w:tcPr>
            <w:tcW w:w="2268" w:type="dxa"/>
          </w:tcPr>
          <w:p w14:paraId="3C93FEE8" w14:textId="7F6CDE98" w:rsidR="00892249" w:rsidRDefault="008B4357" w:rsidP="00FE0568">
            <w:pPr>
              <w:spacing w:line="240" w:lineRule="auto"/>
              <w:ind w:firstLine="0"/>
              <w:jc w:val="center"/>
              <w:rPr>
                <w:lang w:val="vi-VN"/>
              </w:rPr>
            </w:pPr>
            <w:r>
              <w:rPr>
                <w:lang w:val="vi-VN"/>
              </w:rPr>
              <w:lastRenderedPageBreak/>
              <w:t>Bộ Công Thương</w:t>
            </w:r>
          </w:p>
        </w:tc>
        <w:tc>
          <w:tcPr>
            <w:tcW w:w="4536" w:type="dxa"/>
          </w:tcPr>
          <w:p w14:paraId="14A6EC24" w14:textId="690F312F" w:rsidR="00892249" w:rsidRPr="002E1E2C" w:rsidRDefault="00892249" w:rsidP="00FE0568">
            <w:pPr>
              <w:spacing w:line="240" w:lineRule="auto"/>
              <w:ind w:firstLine="0"/>
              <w:rPr>
                <w:lang w:val="vi-VN"/>
              </w:rPr>
            </w:pPr>
            <w:r>
              <w:rPr>
                <w:lang w:val="vi-VN"/>
              </w:rPr>
              <w:t>Đ</w:t>
            </w:r>
            <w:r w:rsidRPr="002E1E2C">
              <w:rPr>
                <w:lang w:val="vi-VN"/>
              </w:rPr>
              <w:t xml:space="preserve">ề nghị nghiên cứu bổ sung mục đích ban hành Thông tư là: </w:t>
            </w:r>
            <w:r w:rsidRPr="002E1E2C">
              <w:rPr>
                <w:i/>
                <w:iCs/>
                <w:lang w:val="vi-VN"/>
              </w:rPr>
              <w:t xml:space="preserve">“Công bố chi </w:t>
            </w:r>
            <w:r w:rsidRPr="002E1E2C">
              <w:rPr>
                <w:i/>
                <w:iCs/>
                <w:lang w:val="vi-VN"/>
              </w:rPr>
              <w:lastRenderedPageBreak/>
              <w:t>tiết Danh mục hàng hóa cấm nhập khẩu thuộc trách nhiệm quản lý theo phân công tại Nghị định quy định chi tiết một số điều và các biện pháp để tổ chức, hướng dẫn thi hành Luật Quản lý ngoại thương”</w:t>
            </w:r>
            <w:r w:rsidRPr="002E1E2C">
              <w:rPr>
                <w:lang w:val="vi-VN"/>
              </w:rPr>
              <w:t>.</w:t>
            </w:r>
          </w:p>
        </w:tc>
        <w:tc>
          <w:tcPr>
            <w:tcW w:w="4928" w:type="dxa"/>
          </w:tcPr>
          <w:p w14:paraId="61270EE6" w14:textId="77777777" w:rsidR="00892249" w:rsidRDefault="00892249" w:rsidP="002E1E2C">
            <w:pPr>
              <w:spacing w:line="240" w:lineRule="auto"/>
              <w:ind w:firstLine="0"/>
              <w:rPr>
                <w:b/>
                <w:bCs/>
                <w:lang w:val="vi-VN"/>
              </w:rPr>
            </w:pPr>
            <w:r>
              <w:rPr>
                <w:b/>
                <w:bCs/>
                <w:lang w:val="vi-VN"/>
              </w:rPr>
              <w:lastRenderedPageBreak/>
              <w:t>Tiếp thu.</w:t>
            </w:r>
          </w:p>
          <w:p w14:paraId="62BDDD18" w14:textId="18668209" w:rsidR="00892249" w:rsidRPr="005A6B48" w:rsidRDefault="00892249" w:rsidP="002E1E2C">
            <w:pPr>
              <w:spacing w:line="240" w:lineRule="auto"/>
              <w:ind w:firstLine="0"/>
              <w:rPr>
                <w:b/>
                <w:bCs/>
                <w:lang w:val="vi-VN"/>
              </w:rPr>
            </w:pPr>
            <w:r>
              <w:rPr>
                <w:lang w:val="vi-VN"/>
              </w:rPr>
              <w:lastRenderedPageBreak/>
              <w:t>Đã điều chỉnh nội dung tại Điều 1 (Phạm vi điều chỉnh) của dự thảo Thông tư.</w:t>
            </w:r>
          </w:p>
        </w:tc>
      </w:tr>
      <w:tr w:rsidR="008B4357" w14:paraId="19C77FD3" w14:textId="77777777" w:rsidTr="00137D84">
        <w:tc>
          <w:tcPr>
            <w:tcW w:w="2830" w:type="dxa"/>
          </w:tcPr>
          <w:p w14:paraId="2E11715F" w14:textId="77777777" w:rsidR="008B4357" w:rsidRDefault="008B4357" w:rsidP="005A6B48">
            <w:pPr>
              <w:spacing w:line="240" w:lineRule="auto"/>
              <w:ind w:firstLine="0"/>
              <w:rPr>
                <w:lang w:val="vi-VN"/>
              </w:rPr>
            </w:pPr>
          </w:p>
        </w:tc>
        <w:tc>
          <w:tcPr>
            <w:tcW w:w="2268" w:type="dxa"/>
          </w:tcPr>
          <w:p w14:paraId="6E3712F0" w14:textId="6229ABA6" w:rsidR="008B4357" w:rsidRDefault="008B4357" w:rsidP="00FE0568">
            <w:pPr>
              <w:spacing w:line="240" w:lineRule="auto"/>
              <w:ind w:firstLine="0"/>
              <w:jc w:val="center"/>
              <w:rPr>
                <w:lang w:val="vi-VN"/>
              </w:rPr>
            </w:pPr>
            <w:r>
              <w:rPr>
                <w:lang w:val="vi-VN"/>
              </w:rPr>
              <w:t>Vụ Kinh tế số và Xã hội số</w:t>
            </w:r>
          </w:p>
        </w:tc>
        <w:tc>
          <w:tcPr>
            <w:tcW w:w="4536" w:type="dxa"/>
          </w:tcPr>
          <w:p w14:paraId="51DE81B0" w14:textId="602632A9" w:rsidR="008B4357" w:rsidRDefault="008B4357" w:rsidP="00FE0568">
            <w:pPr>
              <w:spacing w:line="240" w:lineRule="auto"/>
              <w:ind w:firstLine="0"/>
              <w:rPr>
                <w:lang w:val="vi-VN"/>
              </w:rPr>
            </w:pPr>
            <w:r w:rsidRPr="008B4357">
              <w:rPr>
                <w:lang w:val="vi-VN"/>
              </w:rPr>
              <w:t xml:space="preserve">Đề nghị rà soát bảo đảm tính thống nhất trong việc sử dụng thuật ngữ </w:t>
            </w:r>
            <w:r w:rsidRPr="008B4357">
              <w:rPr>
                <w:i/>
                <w:iCs/>
                <w:lang w:val="vi-VN"/>
              </w:rPr>
              <w:t>“sản phẩm công nghệ số”</w:t>
            </w:r>
            <w:r w:rsidRPr="008B4357">
              <w:rPr>
                <w:lang w:val="vi-VN"/>
              </w:rPr>
              <w:t xml:space="preserve">, </w:t>
            </w:r>
            <w:r w:rsidRPr="008B4357">
              <w:rPr>
                <w:i/>
                <w:iCs/>
                <w:lang w:val="vi-VN"/>
              </w:rPr>
              <w:t>“thiết bị công nghệ số”</w:t>
            </w:r>
            <w:r w:rsidRPr="008B4357">
              <w:rPr>
                <w:lang w:val="vi-VN"/>
              </w:rPr>
              <w:t xml:space="preserve"> và </w:t>
            </w:r>
            <w:r w:rsidRPr="008B4357">
              <w:rPr>
                <w:i/>
                <w:iCs/>
                <w:lang w:val="vi-VN"/>
              </w:rPr>
              <w:t>“sản phẩm công nghệ thông tin”</w:t>
            </w:r>
            <w:r w:rsidRPr="008B4357">
              <w:rPr>
                <w:lang w:val="vi-VN"/>
              </w:rPr>
              <w:t xml:space="preserve"> giữa dự thảo Thông tư với Luật Công nghiệp công nghệ số và các văn bản quy phạm pháp luật có liên quan, bảo đảm thống nhất trong áp dụng và tổ chức thực hiện.</w:t>
            </w:r>
          </w:p>
        </w:tc>
        <w:tc>
          <w:tcPr>
            <w:tcW w:w="4928" w:type="dxa"/>
          </w:tcPr>
          <w:p w14:paraId="633AC121" w14:textId="77777777" w:rsidR="008B4357" w:rsidRDefault="008B4357" w:rsidP="002E1E2C">
            <w:pPr>
              <w:spacing w:line="240" w:lineRule="auto"/>
              <w:ind w:firstLine="0"/>
              <w:rPr>
                <w:b/>
                <w:bCs/>
                <w:lang w:val="vi-VN"/>
              </w:rPr>
            </w:pPr>
            <w:r>
              <w:rPr>
                <w:b/>
                <w:bCs/>
                <w:lang w:val="vi-VN"/>
              </w:rPr>
              <w:t>Tiếp thu.</w:t>
            </w:r>
          </w:p>
          <w:p w14:paraId="60222A8E" w14:textId="0A89D34B" w:rsidR="008B4357" w:rsidRPr="008B4357" w:rsidRDefault="008B4357" w:rsidP="002E1E2C">
            <w:pPr>
              <w:spacing w:line="240" w:lineRule="auto"/>
              <w:ind w:firstLine="0"/>
              <w:rPr>
                <w:lang w:val="vi-VN"/>
              </w:rPr>
            </w:pPr>
            <w:r w:rsidRPr="008B4357">
              <w:rPr>
                <w:lang w:val="vi-VN"/>
              </w:rPr>
              <w:t>Đã rà soát, bảo đảm thuật ngữ đồng bộ, phù hợp với Luật Công nghiệp công nghệ số và pháp luật về quản lý ngoại thương.</w:t>
            </w:r>
          </w:p>
        </w:tc>
      </w:tr>
      <w:tr w:rsidR="00307484" w14:paraId="0EB29C07" w14:textId="77777777" w:rsidTr="00137D84">
        <w:tc>
          <w:tcPr>
            <w:tcW w:w="2830" w:type="dxa"/>
          </w:tcPr>
          <w:p w14:paraId="09577065" w14:textId="77777777" w:rsidR="00307484" w:rsidRDefault="00307484" w:rsidP="005A6B48">
            <w:pPr>
              <w:spacing w:line="240" w:lineRule="auto"/>
              <w:ind w:firstLine="0"/>
              <w:rPr>
                <w:lang w:val="vi-VN"/>
              </w:rPr>
            </w:pPr>
          </w:p>
        </w:tc>
        <w:tc>
          <w:tcPr>
            <w:tcW w:w="2268" w:type="dxa"/>
          </w:tcPr>
          <w:p w14:paraId="7A7F83D7" w14:textId="6AFF06B4" w:rsidR="00307484" w:rsidRDefault="00307484" w:rsidP="00FE0568">
            <w:pPr>
              <w:spacing w:line="240" w:lineRule="auto"/>
              <w:ind w:firstLine="0"/>
              <w:jc w:val="center"/>
              <w:rPr>
                <w:lang w:val="vi-VN"/>
              </w:rPr>
            </w:pPr>
            <w:r>
              <w:rPr>
                <w:lang w:val="vi-VN"/>
              </w:rPr>
              <w:t>Cục Viễn thông</w:t>
            </w:r>
          </w:p>
        </w:tc>
        <w:tc>
          <w:tcPr>
            <w:tcW w:w="4536" w:type="dxa"/>
          </w:tcPr>
          <w:p w14:paraId="08F1D54E" w14:textId="20EE58E3" w:rsidR="00307484" w:rsidRPr="008B4357" w:rsidRDefault="00307484" w:rsidP="00FE0568">
            <w:pPr>
              <w:spacing w:line="240" w:lineRule="auto"/>
              <w:ind w:firstLine="0"/>
              <w:rPr>
                <w:lang w:val="vi-VN"/>
              </w:rPr>
            </w:pPr>
            <w:r w:rsidRPr="00307484">
              <w:rPr>
                <w:lang w:val="vi-VN"/>
              </w:rPr>
              <w:t xml:space="preserve">Dự thảo Thông tư này được xây dựng trên cơ sở Luật Công nghiệp công nghệ số nhằm thay thế Thông tư số 11/2018/TT-BTTTT (vốn được ban hành căn cứ theo Luật Công nghệ thông tin). Để bảo đảm tính thống nhất của hệ thống pháp luật, đề nghị cơ quan chủ trì soạn thảo rà soát, bổ sung thuyết minh làm rõ căn cứ giữa Luật </w:t>
            </w:r>
            <w:r>
              <w:rPr>
                <w:lang w:val="vi-VN"/>
              </w:rPr>
              <w:t>CNTT</w:t>
            </w:r>
            <w:r w:rsidRPr="00307484">
              <w:rPr>
                <w:lang w:val="vi-VN"/>
              </w:rPr>
              <w:t xml:space="preserve"> với Luật Công nghiệp công nghệ số; thuật ngữ </w:t>
            </w:r>
            <w:r w:rsidRPr="00307484">
              <w:rPr>
                <w:i/>
                <w:iCs/>
                <w:lang w:val="vi-VN"/>
              </w:rPr>
              <w:t>“sản phẩm công nghệ số”</w:t>
            </w:r>
            <w:r w:rsidRPr="00307484">
              <w:rPr>
                <w:lang w:val="vi-VN"/>
              </w:rPr>
              <w:t xml:space="preserve"> thay vì </w:t>
            </w:r>
            <w:r w:rsidRPr="00307484">
              <w:rPr>
                <w:i/>
                <w:iCs/>
                <w:lang w:val="vi-VN"/>
              </w:rPr>
              <w:t xml:space="preserve">“sản phẩm </w:t>
            </w:r>
            <w:r>
              <w:rPr>
                <w:i/>
                <w:iCs/>
                <w:lang w:val="vi-VN"/>
              </w:rPr>
              <w:t>CNTT</w:t>
            </w:r>
            <w:r w:rsidRPr="00307484">
              <w:rPr>
                <w:i/>
                <w:iCs/>
                <w:lang w:val="vi-VN"/>
              </w:rPr>
              <w:t>”</w:t>
            </w:r>
            <w:r w:rsidRPr="00307484">
              <w:rPr>
                <w:lang w:val="vi-VN"/>
              </w:rPr>
              <w:t xml:space="preserve"> qua đó phân định rõ phạm vi điều </w:t>
            </w:r>
            <w:r w:rsidRPr="00307484">
              <w:rPr>
                <w:lang w:val="vi-VN"/>
              </w:rPr>
              <w:lastRenderedPageBreak/>
              <w:t>chỉnh, tránh trùng lặp hoặc chồng chéo trong quá trình thực thi.</w:t>
            </w:r>
          </w:p>
        </w:tc>
        <w:tc>
          <w:tcPr>
            <w:tcW w:w="4928" w:type="dxa"/>
          </w:tcPr>
          <w:p w14:paraId="7931F3E1" w14:textId="77777777" w:rsidR="00307484" w:rsidRDefault="00307484" w:rsidP="002E1E2C">
            <w:pPr>
              <w:spacing w:line="240" w:lineRule="auto"/>
              <w:ind w:firstLine="0"/>
              <w:rPr>
                <w:b/>
                <w:bCs/>
                <w:lang w:val="vi-VN"/>
              </w:rPr>
            </w:pPr>
            <w:r>
              <w:rPr>
                <w:b/>
                <w:bCs/>
                <w:lang w:val="vi-VN"/>
              </w:rPr>
              <w:lastRenderedPageBreak/>
              <w:t>Tiếp thu.</w:t>
            </w:r>
          </w:p>
          <w:p w14:paraId="656B76D7" w14:textId="77777777" w:rsidR="00307484" w:rsidRDefault="00307484" w:rsidP="002E1E2C">
            <w:pPr>
              <w:spacing w:line="240" w:lineRule="auto"/>
              <w:ind w:firstLine="0"/>
              <w:rPr>
                <w:lang w:val="vi-VN"/>
              </w:rPr>
            </w:pPr>
            <w:r w:rsidRPr="00307484">
              <w:rPr>
                <w:lang w:val="vi-VN"/>
              </w:rPr>
              <w:t xml:space="preserve">Đã thuyết minh chi tiết nội dung căn cứ giữa Luật Công nghệ thông tin với Luật Công nghiệp công nghệ số; thuật ngữ </w:t>
            </w:r>
            <w:r w:rsidRPr="00307484">
              <w:rPr>
                <w:i/>
                <w:iCs/>
                <w:lang w:val="vi-VN"/>
              </w:rPr>
              <w:t>“sản phẩm công nghệ số”</w:t>
            </w:r>
            <w:r w:rsidRPr="00307484">
              <w:rPr>
                <w:lang w:val="vi-VN"/>
              </w:rPr>
              <w:t xml:space="preserve"> thay vì </w:t>
            </w:r>
            <w:r w:rsidRPr="00307484">
              <w:rPr>
                <w:i/>
                <w:iCs/>
                <w:lang w:val="vi-VN"/>
              </w:rPr>
              <w:t>“sản phẩm công nghệ thông tin”</w:t>
            </w:r>
            <w:r w:rsidRPr="00307484">
              <w:rPr>
                <w:lang w:val="vi-VN"/>
              </w:rPr>
              <w:t xml:space="preserve"> trong dự thảo Tờ trình Bộ trưởng.</w:t>
            </w:r>
          </w:p>
          <w:p w14:paraId="4090D11A" w14:textId="36D7226C" w:rsidR="00307484" w:rsidRPr="00307484" w:rsidRDefault="00307484" w:rsidP="002E1E2C">
            <w:pPr>
              <w:spacing w:line="240" w:lineRule="auto"/>
              <w:ind w:firstLine="0"/>
              <w:rPr>
                <w:lang w:val="vi-VN"/>
              </w:rPr>
            </w:pPr>
            <w:r>
              <w:rPr>
                <w:lang w:val="vi-VN"/>
              </w:rPr>
              <w:t>Đồng thời, Bộ Công Thương có đề xuất điều chỉnh</w:t>
            </w:r>
            <w:r w:rsidRPr="00307484">
              <w:rPr>
                <w:i/>
                <w:iCs/>
                <w:lang w:val="vi-VN"/>
              </w:rPr>
              <w:t xml:space="preserve">“sản phẩm </w:t>
            </w:r>
            <w:r>
              <w:rPr>
                <w:i/>
                <w:iCs/>
                <w:lang w:val="vi-VN"/>
              </w:rPr>
              <w:t>CNTT</w:t>
            </w:r>
            <w:r w:rsidRPr="00307484">
              <w:rPr>
                <w:i/>
                <w:iCs/>
                <w:lang w:val="vi-VN"/>
              </w:rPr>
              <w:t>”</w:t>
            </w:r>
            <w:r>
              <w:rPr>
                <w:lang w:val="vi-VN"/>
              </w:rPr>
              <w:t xml:space="preserve"> thành </w:t>
            </w:r>
            <w:r w:rsidRPr="00307484">
              <w:rPr>
                <w:i/>
                <w:iCs/>
                <w:lang w:val="vi-VN"/>
              </w:rPr>
              <w:t>“sản phẩm công nghệ số”</w:t>
            </w:r>
            <w:r>
              <w:rPr>
                <w:lang w:val="vi-VN"/>
              </w:rPr>
              <w:t xml:space="preserve"> để bảo đảm phù hợp với Luật Công nghiệp công nghệ số và dự thảo Nghị định thay thế </w:t>
            </w:r>
            <w:r w:rsidR="00B55885">
              <w:rPr>
                <w:lang w:val="vi-VN"/>
              </w:rPr>
              <w:t xml:space="preserve">Nghị định số </w:t>
            </w:r>
            <w:r w:rsidR="00B55885">
              <w:rPr>
                <w:lang w:val="vi-VN"/>
              </w:rPr>
              <w:lastRenderedPageBreak/>
              <w:t>292/2026/NĐ-CP</w:t>
            </w:r>
            <w:r>
              <w:rPr>
                <w:lang w:val="vi-VN"/>
              </w:rPr>
              <w:t>.</w:t>
            </w:r>
          </w:p>
        </w:tc>
      </w:tr>
      <w:tr w:rsidR="00307484" w14:paraId="1D125ED0" w14:textId="77777777" w:rsidTr="00137D84">
        <w:tc>
          <w:tcPr>
            <w:tcW w:w="2830" w:type="dxa"/>
          </w:tcPr>
          <w:p w14:paraId="639B92BD" w14:textId="77777777" w:rsidR="00307484" w:rsidRDefault="00307484" w:rsidP="005A6B48">
            <w:pPr>
              <w:spacing w:line="240" w:lineRule="auto"/>
              <w:ind w:firstLine="0"/>
              <w:rPr>
                <w:lang w:val="vi-VN"/>
              </w:rPr>
            </w:pPr>
          </w:p>
        </w:tc>
        <w:tc>
          <w:tcPr>
            <w:tcW w:w="2268" w:type="dxa"/>
          </w:tcPr>
          <w:p w14:paraId="62594F26" w14:textId="13BF3622" w:rsidR="00307484" w:rsidRDefault="00307484" w:rsidP="00FE0568">
            <w:pPr>
              <w:spacing w:line="240" w:lineRule="auto"/>
              <w:ind w:firstLine="0"/>
              <w:jc w:val="center"/>
              <w:rPr>
                <w:lang w:val="vi-VN"/>
              </w:rPr>
            </w:pPr>
            <w:r>
              <w:rPr>
                <w:lang w:val="vi-VN"/>
              </w:rPr>
              <w:t>Cục Viễn thông</w:t>
            </w:r>
          </w:p>
        </w:tc>
        <w:tc>
          <w:tcPr>
            <w:tcW w:w="4536" w:type="dxa"/>
          </w:tcPr>
          <w:p w14:paraId="173E53A0" w14:textId="55BD0DB4" w:rsidR="00307484" w:rsidRPr="00307484" w:rsidRDefault="00307484" w:rsidP="00FE0568">
            <w:pPr>
              <w:spacing w:line="240" w:lineRule="auto"/>
              <w:ind w:firstLine="0"/>
              <w:rPr>
                <w:lang w:val="vi-VN"/>
              </w:rPr>
            </w:pPr>
            <w:r w:rsidRPr="00307484">
              <w:rPr>
                <w:lang w:val="vi-VN"/>
              </w:rPr>
              <w:t xml:space="preserve">Đề nghị rà soát, thuyết minh dự thảo Thông tư này với Thông tư số 26/2025/TT-BKHCN Thông tư quy định việc nhập khẩu hàng hóa thuộc Danh mục sản phẩm </w:t>
            </w:r>
            <w:r w:rsidR="00B55885">
              <w:rPr>
                <w:lang w:val="vi-VN"/>
              </w:rPr>
              <w:t>CNTT</w:t>
            </w:r>
            <w:r w:rsidRPr="00307484">
              <w:rPr>
                <w:lang w:val="vi-VN"/>
              </w:rPr>
              <w:t xml:space="preserve"> đã qua sử dụng cấm nhập khẩu và thực hiện hoạt động gia công hàng hóa thuộc Danh mục sản phẩm </w:t>
            </w:r>
            <w:r w:rsidR="00B55885">
              <w:rPr>
                <w:lang w:val="vi-VN"/>
              </w:rPr>
              <w:t>CNTT</w:t>
            </w:r>
            <w:r w:rsidRPr="00307484">
              <w:rPr>
                <w:lang w:val="vi-VN"/>
              </w:rPr>
              <w:t xml:space="preserve"> đã qua sử dụng cấm nhập khẩu cho thương nhân nước ngoài để tiêu thụ ở nước ngoài.</w:t>
            </w:r>
          </w:p>
        </w:tc>
        <w:tc>
          <w:tcPr>
            <w:tcW w:w="4928" w:type="dxa"/>
          </w:tcPr>
          <w:p w14:paraId="0245F6D8" w14:textId="77777777" w:rsidR="00307484" w:rsidRDefault="00307484" w:rsidP="002E1E2C">
            <w:pPr>
              <w:spacing w:line="240" w:lineRule="auto"/>
              <w:ind w:firstLine="0"/>
              <w:rPr>
                <w:b/>
                <w:bCs/>
                <w:lang w:val="vi-VN"/>
              </w:rPr>
            </w:pPr>
            <w:r>
              <w:rPr>
                <w:b/>
                <w:bCs/>
                <w:lang w:val="vi-VN"/>
              </w:rPr>
              <w:t>Tiếp thu và giải trình như sau:</w:t>
            </w:r>
          </w:p>
          <w:p w14:paraId="0F2F433F" w14:textId="6FCE3F07" w:rsidR="00307484" w:rsidRDefault="00307484" w:rsidP="002E1E2C">
            <w:pPr>
              <w:spacing w:line="240" w:lineRule="auto"/>
              <w:ind w:firstLine="0"/>
              <w:rPr>
                <w:lang w:val="vi-VN"/>
              </w:rPr>
            </w:pPr>
            <w:r>
              <w:rPr>
                <w:lang w:val="vi-VN"/>
              </w:rPr>
              <w:t>Việc xây dựng Danh mục cấm nhập khẩu thực hiện theo quy định tại khoản 1 Điều 10</w:t>
            </w:r>
            <w:r>
              <w:rPr>
                <w:rStyle w:val="FootnoteReference"/>
                <w:lang w:val="vi-VN"/>
              </w:rPr>
              <w:footnoteReference w:id="4"/>
            </w:r>
            <w:r>
              <w:rPr>
                <w:lang w:val="vi-VN"/>
              </w:rPr>
              <w:t xml:space="preserve"> Luật Quản lý ngoại thương và khoản 2 Điều 5</w:t>
            </w:r>
            <w:r>
              <w:rPr>
                <w:rStyle w:val="FootnoteReference"/>
                <w:lang w:val="vi-VN"/>
              </w:rPr>
              <w:footnoteReference w:id="5"/>
            </w:r>
            <w:r>
              <w:rPr>
                <w:lang w:val="vi-VN"/>
              </w:rPr>
              <w:t>, Phụ lục I.II.</w:t>
            </w:r>
            <w:r w:rsidR="00B55885">
              <w:rPr>
                <w:lang w:val="vi-VN"/>
              </w:rPr>
              <w:t>11</w:t>
            </w:r>
            <w:r>
              <w:rPr>
                <w:rStyle w:val="FootnoteReference"/>
                <w:lang w:val="vi-VN"/>
              </w:rPr>
              <w:footnoteReference w:id="6"/>
            </w:r>
            <w:r>
              <w:rPr>
                <w:lang w:val="vi-VN"/>
              </w:rPr>
              <w:t xml:space="preserve"> </w:t>
            </w:r>
            <w:r w:rsidR="00B55885">
              <w:rPr>
                <w:lang w:val="vi-VN"/>
              </w:rPr>
              <w:t>Nghị định số 292/2026/NĐ-CP</w:t>
            </w:r>
            <w:r>
              <w:rPr>
                <w:lang w:val="vi-VN"/>
              </w:rPr>
              <w:t>.</w:t>
            </w:r>
          </w:p>
          <w:p w14:paraId="556D40FC" w14:textId="023BF360" w:rsidR="00307484" w:rsidRDefault="00307484" w:rsidP="002E1E2C">
            <w:pPr>
              <w:spacing w:line="240" w:lineRule="auto"/>
              <w:ind w:firstLine="0"/>
              <w:rPr>
                <w:lang w:val="vi-VN"/>
              </w:rPr>
            </w:pPr>
            <w:r>
              <w:rPr>
                <w:lang w:val="vi-VN"/>
              </w:rPr>
              <w:t>Thông tư số 26/2025/TT-BKHCN được xây dựng căn cứ theo quy định tại khoản 2 Điều 10, khoản 3 Điều 51 Luật Quản lý ngoại thương; khoản 3 Điều 5,  Điều 46 Nghị định số 69/2018/NĐ-CP</w:t>
            </w:r>
            <w:r w:rsidR="00B55885">
              <w:rPr>
                <w:lang w:val="vi-VN"/>
              </w:rPr>
              <w:t xml:space="preserve"> (đã được thay thế bởi Điều 5, Điều 29 </w:t>
            </w:r>
            <w:r w:rsidR="00B55885" w:rsidRPr="00B55885">
              <w:rPr>
                <w:lang w:val="vi-VN"/>
              </w:rPr>
              <w:t>Nghị định số 292/2026/NĐ-CP</w:t>
            </w:r>
            <w:r w:rsidR="00B55885">
              <w:rPr>
                <w:lang w:val="vi-VN"/>
              </w:rPr>
              <w:t>)</w:t>
            </w:r>
            <w:r>
              <w:rPr>
                <w:lang w:val="vi-VN"/>
              </w:rPr>
              <w:t>.</w:t>
            </w:r>
          </w:p>
          <w:p w14:paraId="4D1AED67" w14:textId="73139CC0" w:rsidR="00307484" w:rsidRPr="00307484" w:rsidRDefault="00307484" w:rsidP="002E1E2C">
            <w:pPr>
              <w:spacing w:line="240" w:lineRule="auto"/>
              <w:ind w:firstLine="0"/>
              <w:rPr>
                <w:lang w:val="vi-VN"/>
              </w:rPr>
            </w:pPr>
            <w:r>
              <w:rPr>
                <w:lang w:val="vi-VN"/>
              </w:rPr>
              <w:t>Đây là 2 Thông tư có mục đích ban hành khác nhau. Tuy nhiên, dự thảo Thông tư là cơ sở để xác định</w:t>
            </w:r>
            <w:r w:rsidR="006D0928">
              <w:rPr>
                <w:lang w:val="vi-VN"/>
              </w:rPr>
              <w:t xml:space="preserve"> mã số HS</w:t>
            </w:r>
            <w:r>
              <w:rPr>
                <w:lang w:val="vi-VN"/>
              </w:rPr>
              <w:t xml:space="preserve"> hàng hóa và việc áp dụng của Thông tư số 26/2025/TT-BKHCN.</w:t>
            </w:r>
            <w:r w:rsidR="006D0928">
              <w:rPr>
                <w:lang w:val="vi-VN"/>
              </w:rPr>
              <w:t xml:space="preserve"> Do đó, xin được giữ nguyên như dự thảo Thông tư.</w:t>
            </w:r>
            <w:r>
              <w:rPr>
                <w:lang w:val="vi-VN"/>
              </w:rPr>
              <w:t xml:space="preserve"> </w:t>
            </w:r>
          </w:p>
        </w:tc>
      </w:tr>
      <w:tr w:rsidR="00BA40EE" w14:paraId="04169272" w14:textId="77777777" w:rsidTr="00137D84">
        <w:tc>
          <w:tcPr>
            <w:tcW w:w="2830" w:type="dxa"/>
          </w:tcPr>
          <w:p w14:paraId="49BDE2BD" w14:textId="77777777" w:rsidR="00BA40EE" w:rsidRDefault="00BA40EE" w:rsidP="005A6B48">
            <w:pPr>
              <w:spacing w:line="240" w:lineRule="auto"/>
              <w:ind w:firstLine="0"/>
              <w:rPr>
                <w:lang w:val="vi-VN"/>
              </w:rPr>
            </w:pPr>
          </w:p>
        </w:tc>
        <w:tc>
          <w:tcPr>
            <w:tcW w:w="2268" w:type="dxa"/>
          </w:tcPr>
          <w:p w14:paraId="14B05A95" w14:textId="125DE1C5" w:rsidR="00BA40EE" w:rsidRDefault="00BA40EE" w:rsidP="00FE0568">
            <w:pPr>
              <w:spacing w:line="240" w:lineRule="auto"/>
              <w:ind w:firstLine="0"/>
              <w:jc w:val="center"/>
              <w:rPr>
                <w:lang w:val="vi-VN"/>
              </w:rPr>
            </w:pPr>
            <w:r>
              <w:rPr>
                <w:lang w:val="vi-VN"/>
              </w:rPr>
              <w:t>Viettel</w:t>
            </w:r>
          </w:p>
        </w:tc>
        <w:tc>
          <w:tcPr>
            <w:tcW w:w="4536" w:type="dxa"/>
          </w:tcPr>
          <w:p w14:paraId="4C8FCB83" w14:textId="363A0249" w:rsidR="00BA40EE" w:rsidRPr="00307484" w:rsidRDefault="00BA40EE" w:rsidP="00BA40EE">
            <w:pPr>
              <w:spacing w:line="240" w:lineRule="auto"/>
              <w:ind w:firstLine="0"/>
              <w:rPr>
                <w:lang w:val="vi-VN"/>
              </w:rPr>
            </w:pPr>
            <w:r w:rsidRPr="00BA40EE">
              <w:rPr>
                <w:lang w:val="vi-VN"/>
              </w:rPr>
              <w:t xml:space="preserve">Đề xuất làm rõ phạm vi khái niệm </w:t>
            </w:r>
            <w:r w:rsidRPr="00BA40EE">
              <w:rPr>
                <w:i/>
                <w:iCs/>
                <w:lang w:val="vi-VN"/>
              </w:rPr>
              <w:t xml:space="preserve">“sản </w:t>
            </w:r>
            <w:r w:rsidRPr="00BA40EE">
              <w:rPr>
                <w:i/>
                <w:iCs/>
                <w:lang w:val="vi-VN"/>
              </w:rPr>
              <w:lastRenderedPageBreak/>
              <w:t>phẩm công nghệ số”</w:t>
            </w:r>
            <w:r w:rsidRPr="00BA40EE">
              <w:rPr>
                <w:lang w:val="vi-VN"/>
              </w:rPr>
              <w:t xml:space="preserve">. Bổ sung quy định giải thích từ ngữ. Bổ sung thuyết minh về sở cứ của việc thay </w:t>
            </w:r>
            <w:r w:rsidRPr="00BA40EE">
              <w:rPr>
                <w:i/>
                <w:iCs/>
                <w:lang w:val="vi-VN"/>
              </w:rPr>
              <w:t>“sản phẩm công nghệ thông tin”</w:t>
            </w:r>
            <w:r w:rsidRPr="00BA40EE">
              <w:rPr>
                <w:lang w:val="vi-VN"/>
              </w:rPr>
              <w:t xml:space="preserve"> bằng </w:t>
            </w:r>
            <w:r w:rsidRPr="00BA40EE">
              <w:rPr>
                <w:i/>
                <w:iCs/>
                <w:lang w:val="vi-VN"/>
              </w:rPr>
              <w:t>“sản phẩm công nghệ số”</w:t>
            </w:r>
            <w:r w:rsidRPr="00BA40EE">
              <w:rPr>
                <w:lang w:val="vi-VN"/>
              </w:rPr>
              <w:t xml:space="preserve">; nêu rõ lý do, văn bản liên quan cho phép chuyển đổi thuật ngữ này; đồng thời làm rõ việc thay đổi thuật ngữ có làm thay đổi phạm vi Danh mục hàng hóa cấm nhập khẩu so với Thông tư số 11/2018/TT-BTTTT hay không. </w:t>
            </w:r>
          </w:p>
        </w:tc>
        <w:tc>
          <w:tcPr>
            <w:tcW w:w="4928" w:type="dxa"/>
          </w:tcPr>
          <w:p w14:paraId="0EC51C0C" w14:textId="77777777" w:rsidR="00BA40EE" w:rsidRDefault="00FC0F28" w:rsidP="002E1E2C">
            <w:pPr>
              <w:spacing w:line="240" w:lineRule="auto"/>
              <w:ind w:firstLine="0"/>
              <w:rPr>
                <w:b/>
                <w:bCs/>
                <w:lang w:val="vi-VN"/>
              </w:rPr>
            </w:pPr>
            <w:r>
              <w:rPr>
                <w:b/>
                <w:bCs/>
                <w:lang w:val="vi-VN"/>
              </w:rPr>
              <w:lastRenderedPageBreak/>
              <w:t>Tiếp thu và giải trình như sau:</w:t>
            </w:r>
          </w:p>
          <w:p w14:paraId="3F310A94" w14:textId="77777777" w:rsidR="00FC0F28" w:rsidRDefault="00FC0F28" w:rsidP="002E1E2C">
            <w:pPr>
              <w:spacing w:line="240" w:lineRule="auto"/>
              <w:ind w:firstLine="0"/>
              <w:rPr>
                <w:lang w:val="vi-VN"/>
              </w:rPr>
            </w:pPr>
            <w:r>
              <w:rPr>
                <w:lang w:val="vi-VN"/>
              </w:rPr>
              <w:lastRenderedPageBreak/>
              <w:t xml:space="preserve">Khái niệm </w:t>
            </w:r>
            <w:r w:rsidRPr="00FC0F28">
              <w:rPr>
                <w:i/>
                <w:iCs/>
                <w:lang w:val="vi-VN"/>
              </w:rPr>
              <w:t>“sản phẩm công nghệ số”</w:t>
            </w:r>
            <w:r>
              <w:rPr>
                <w:lang w:val="vi-VN"/>
              </w:rPr>
              <w:t xml:space="preserve"> và sở cứ thay thế </w:t>
            </w:r>
            <w:r w:rsidRPr="00FC0F28">
              <w:rPr>
                <w:i/>
                <w:iCs/>
                <w:lang w:val="vi-VN"/>
              </w:rPr>
              <w:t>“sản phẩm CNTT”</w:t>
            </w:r>
            <w:r>
              <w:rPr>
                <w:lang w:val="vi-VN"/>
              </w:rPr>
              <w:t xml:space="preserve"> bằng </w:t>
            </w:r>
            <w:r w:rsidRPr="00FC0F28">
              <w:rPr>
                <w:i/>
                <w:iCs/>
                <w:lang w:val="vi-VN"/>
              </w:rPr>
              <w:t>“sản phẩm công nghệ số”</w:t>
            </w:r>
            <w:r>
              <w:rPr>
                <w:lang w:val="vi-VN"/>
              </w:rPr>
              <w:t xml:space="preserve"> đã được quy định chi tiết tại Luật Công nghiệp công nghệ số và Nghị định số 353/2025/NĐ-CP.</w:t>
            </w:r>
          </w:p>
          <w:p w14:paraId="0F7B0B7D" w14:textId="77777777" w:rsidR="00FC0F28" w:rsidRDefault="00FC0F28" w:rsidP="002E1E2C">
            <w:pPr>
              <w:spacing w:line="240" w:lineRule="auto"/>
              <w:ind w:firstLine="0"/>
              <w:rPr>
                <w:lang w:val="vi-VN"/>
              </w:rPr>
            </w:pPr>
            <w:r>
              <w:rPr>
                <w:lang w:val="vi-VN"/>
              </w:rPr>
              <w:t xml:space="preserve">Đồng thời, Bộ Công Thương đã có ý kiến góp ý đề xuất thay đổi thành </w:t>
            </w:r>
            <w:r w:rsidRPr="00FC0F28">
              <w:rPr>
                <w:i/>
                <w:iCs/>
                <w:lang w:val="vi-VN"/>
              </w:rPr>
              <w:t>“sản phẩm công nghệ số”</w:t>
            </w:r>
            <w:r>
              <w:rPr>
                <w:lang w:val="vi-VN"/>
              </w:rPr>
              <w:t xml:space="preserve"> để phù hợp, thống nhất với quy định của pháp luật về quản lý ngoại thương đang được xây dựng. </w:t>
            </w:r>
          </w:p>
          <w:p w14:paraId="437F4212" w14:textId="1FDD023F" w:rsidR="00FC0F28" w:rsidRPr="00FC0F28" w:rsidRDefault="00FC0F28" w:rsidP="002E1E2C">
            <w:pPr>
              <w:spacing w:line="240" w:lineRule="auto"/>
              <w:ind w:firstLine="0"/>
              <w:rPr>
                <w:lang w:val="vi-VN"/>
              </w:rPr>
            </w:pPr>
            <w:r>
              <w:rPr>
                <w:lang w:val="vi-VN"/>
              </w:rPr>
              <w:t>Do đó, xin được giữ nguyên như dự thảo Thông tư.</w:t>
            </w:r>
          </w:p>
        </w:tc>
      </w:tr>
      <w:tr w:rsidR="00FE6BFF" w14:paraId="51B29B9D" w14:textId="77777777" w:rsidTr="00137D84">
        <w:tc>
          <w:tcPr>
            <w:tcW w:w="2830" w:type="dxa"/>
          </w:tcPr>
          <w:p w14:paraId="428A1BC6" w14:textId="77777777" w:rsidR="00FE6BFF" w:rsidRDefault="00FE6BFF" w:rsidP="005A6B48">
            <w:pPr>
              <w:spacing w:line="240" w:lineRule="auto"/>
              <w:ind w:firstLine="0"/>
              <w:rPr>
                <w:lang w:val="vi-VN"/>
              </w:rPr>
            </w:pPr>
          </w:p>
        </w:tc>
        <w:tc>
          <w:tcPr>
            <w:tcW w:w="2268" w:type="dxa"/>
          </w:tcPr>
          <w:p w14:paraId="744E3659" w14:textId="6258C888" w:rsidR="00FE6BFF" w:rsidRDefault="00FE6BFF" w:rsidP="00FE0568">
            <w:pPr>
              <w:spacing w:line="240" w:lineRule="auto"/>
              <w:ind w:firstLine="0"/>
              <w:jc w:val="center"/>
              <w:rPr>
                <w:lang w:val="vi-VN"/>
              </w:rPr>
            </w:pPr>
            <w:r>
              <w:rPr>
                <w:lang w:val="vi-VN"/>
              </w:rPr>
              <w:t>Bộ Công an</w:t>
            </w:r>
          </w:p>
          <w:p w14:paraId="47584901" w14:textId="4A95EA66" w:rsidR="00FE6BFF" w:rsidRDefault="00FE6BFF" w:rsidP="00FE0568">
            <w:pPr>
              <w:spacing w:line="240" w:lineRule="auto"/>
              <w:ind w:firstLine="0"/>
              <w:jc w:val="center"/>
              <w:rPr>
                <w:lang w:val="vi-VN"/>
              </w:rPr>
            </w:pPr>
            <w:r>
              <w:rPr>
                <w:lang w:val="vi-VN"/>
              </w:rPr>
              <w:t>Viettel</w:t>
            </w:r>
          </w:p>
        </w:tc>
        <w:tc>
          <w:tcPr>
            <w:tcW w:w="4536" w:type="dxa"/>
          </w:tcPr>
          <w:p w14:paraId="20F58F8B" w14:textId="4C08B199" w:rsidR="00FE6BFF" w:rsidRPr="00BA40EE" w:rsidRDefault="00FE6BFF" w:rsidP="00BA40EE">
            <w:pPr>
              <w:spacing w:line="240" w:lineRule="auto"/>
              <w:ind w:firstLine="0"/>
              <w:rPr>
                <w:lang w:val="vi-VN"/>
              </w:rPr>
            </w:pPr>
            <w:r w:rsidRPr="00BA40EE">
              <w:rPr>
                <w:lang w:val="vi-VN"/>
              </w:rPr>
              <w:t xml:space="preserve">Bổ sung quy định giải thích khái niệm </w:t>
            </w:r>
            <w:r w:rsidRPr="00BA40EE">
              <w:rPr>
                <w:i/>
                <w:iCs/>
                <w:lang w:val="vi-VN"/>
              </w:rPr>
              <w:t>“đã qua sử dụng”</w:t>
            </w:r>
            <w:r w:rsidRPr="00BA40EE">
              <w:rPr>
                <w:lang w:val="vi-VN"/>
              </w:rPr>
              <w:t xml:space="preserve"> nhằm bảo đảm thống nhất trong áp dụng.</w:t>
            </w:r>
          </w:p>
        </w:tc>
        <w:tc>
          <w:tcPr>
            <w:tcW w:w="4928" w:type="dxa"/>
          </w:tcPr>
          <w:p w14:paraId="46871C05" w14:textId="77777777" w:rsidR="00FC0F28" w:rsidRDefault="00FC0F28" w:rsidP="00FC0F28">
            <w:pPr>
              <w:spacing w:line="240" w:lineRule="auto"/>
              <w:ind w:firstLine="0"/>
              <w:rPr>
                <w:b/>
                <w:bCs/>
                <w:lang w:val="vi-VN"/>
              </w:rPr>
            </w:pPr>
            <w:r>
              <w:rPr>
                <w:b/>
                <w:bCs/>
                <w:lang w:val="vi-VN"/>
              </w:rPr>
              <w:t>Tiếp thu và giải trình như sau:</w:t>
            </w:r>
          </w:p>
          <w:p w14:paraId="07909BB8" w14:textId="694A5AA8" w:rsidR="00E56839" w:rsidRPr="00E56839" w:rsidRDefault="002F4360" w:rsidP="002E1E2C">
            <w:pPr>
              <w:spacing w:line="240" w:lineRule="auto"/>
              <w:ind w:firstLine="0"/>
              <w:rPr>
                <w:lang w:val="vi-VN"/>
              </w:rPr>
            </w:pPr>
            <w:r>
              <w:rPr>
                <w:lang w:val="vi-VN"/>
              </w:rPr>
              <w:t>Khái niệm về sản phẩm công nghệ số đã qua sử dụng đã được quy định tại khoản 1 Điều 2 Thông tư số 26/2025/TT-BKHCN. Do đó, xin giữ nguyên như dự thảo Thông tư.</w:t>
            </w:r>
          </w:p>
        </w:tc>
      </w:tr>
      <w:tr w:rsidR="002E1E2C" w14:paraId="3CF23582" w14:textId="77777777" w:rsidTr="00137D84">
        <w:tc>
          <w:tcPr>
            <w:tcW w:w="2830" w:type="dxa"/>
          </w:tcPr>
          <w:p w14:paraId="206F0294" w14:textId="023F68F4" w:rsidR="002E1E2C" w:rsidRDefault="002E1E2C" w:rsidP="002E1E2C">
            <w:pPr>
              <w:spacing w:line="240" w:lineRule="auto"/>
              <w:ind w:firstLine="0"/>
              <w:rPr>
                <w:lang w:val="vi-VN"/>
              </w:rPr>
            </w:pPr>
            <w:r>
              <w:rPr>
                <w:lang w:val="vi-VN"/>
              </w:rPr>
              <w:t>Đ</w:t>
            </w:r>
            <w:r w:rsidRPr="005A6B48">
              <w:rPr>
                <w:lang w:val="vi-VN"/>
              </w:rPr>
              <w:t xml:space="preserve">iểm c </w:t>
            </w:r>
            <w:r>
              <w:rPr>
                <w:lang w:val="vi-VN"/>
              </w:rPr>
              <w:t>k</w:t>
            </w:r>
            <w:r w:rsidRPr="005A6B48">
              <w:rPr>
                <w:lang w:val="vi-VN"/>
              </w:rPr>
              <w:t>hoản 2 Điều 3</w:t>
            </w:r>
            <w:r>
              <w:rPr>
                <w:lang w:val="vi-VN"/>
              </w:rPr>
              <w:t xml:space="preserve"> (Nguyên tắc xây dựng và quy định áp dụng Danh mục cấm nhập khẩu)</w:t>
            </w:r>
          </w:p>
        </w:tc>
        <w:tc>
          <w:tcPr>
            <w:tcW w:w="2268" w:type="dxa"/>
          </w:tcPr>
          <w:p w14:paraId="5DC2B384" w14:textId="55AA0EBD" w:rsidR="002E1E2C" w:rsidRDefault="002E1E2C" w:rsidP="002E1E2C">
            <w:pPr>
              <w:spacing w:line="240" w:lineRule="auto"/>
              <w:ind w:firstLine="0"/>
              <w:jc w:val="center"/>
              <w:rPr>
                <w:lang w:val="vi-VN"/>
              </w:rPr>
            </w:pPr>
            <w:r>
              <w:rPr>
                <w:lang w:val="vi-VN"/>
              </w:rPr>
              <w:t>Bộ Tài chính</w:t>
            </w:r>
          </w:p>
        </w:tc>
        <w:tc>
          <w:tcPr>
            <w:tcW w:w="4536" w:type="dxa"/>
          </w:tcPr>
          <w:p w14:paraId="116DC14C" w14:textId="7804480B" w:rsidR="002E1E2C" w:rsidRDefault="002E1E2C" w:rsidP="002E1E2C">
            <w:pPr>
              <w:spacing w:line="240" w:lineRule="auto"/>
              <w:ind w:firstLine="0"/>
              <w:rPr>
                <w:lang w:val="vi-VN"/>
              </w:rPr>
            </w:pPr>
            <w:r>
              <w:rPr>
                <w:lang w:val="vi-VN"/>
              </w:rPr>
              <w:t>Đ</w:t>
            </w:r>
            <w:r w:rsidRPr="005A6B48">
              <w:rPr>
                <w:lang w:val="vi-VN"/>
              </w:rPr>
              <w:t>ề nghị xây dựng thêm cột tại Phụ lục và bổ sung các tiêu</w:t>
            </w:r>
            <w:r>
              <w:rPr>
                <w:lang w:val="vi-VN"/>
              </w:rPr>
              <w:t xml:space="preserve"> </w:t>
            </w:r>
            <w:r w:rsidRPr="005A6B48">
              <w:rPr>
                <w:lang w:val="vi-VN"/>
              </w:rPr>
              <w:t xml:space="preserve">chí loại trừ tương ứng với các mã số tại Phụ lục. </w:t>
            </w:r>
          </w:p>
        </w:tc>
        <w:tc>
          <w:tcPr>
            <w:tcW w:w="4928" w:type="dxa"/>
          </w:tcPr>
          <w:p w14:paraId="574CC79B" w14:textId="77777777" w:rsidR="002E1E2C" w:rsidRDefault="002E1E2C" w:rsidP="002E1E2C">
            <w:pPr>
              <w:spacing w:line="240" w:lineRule="auto"/>
              <w:ind w:firstLine="0"/>
              <w:rPr>
                <w:b/>
                <w:bCs/>
                <w:lang w:val="vi-VN"/>
              </w:rPr>
            </w:pPr>
            <w:r w:rsidRPr="005A6B48">
              <w:rPr>
                <w:b/>
                <w:bCs/>
                <w:lang w:val="vi-VN"/>
              </w:rPr>
              <w:t>Tiếp thu.</w:t>
            </w:r>
          </w:p>
          <w:p w14:paraId="3A9D3B21" w14:textId="379257A8" w:rsidR="002E1E2C" w:rsidRPr="005A6B48" w:rsidRDefault="002E1E2C" w:rsidP="002E1E2C">
            <w:pPr>
              <w:spacing w:line="240" w:lineRule="auto"/>
              <w:ind w:firstLine="0"/>
              <w:rPr>
                <w:b/>
                <w:bCs/>
                <w:lang w:val="vi-VN"/>
              </w:rPr>
            </w:pPr>
            <w:r w:rsidRPr="00C97D6D">
              <w:rPr>
                <w:lang w:val="vi-VN"/>
              </w:rPr>
              <w:t xml:space="preserve">Đã bổ sung cột (Ghi chú) tại Phụ lục của dự thảo Thông tư. </w:t>
            </w:r>
          </w:p>
        </w:tc>
      </w:tr>
      <w:tr w:rsidR="00FE6BFF" w14:paraId="526742BB" w14:textId="77777777" w:rsidTr="00137D84">
        <w:tc>
          <w:tcPr>
            <w:tcW w:w="2830" w:type="dxa"/>
          </w:tcPr>
          <w:p w14:paraId="09811B34" w14:textId="6A8F9457" w:rsidR="00FE6BFF" w:rsidRDefault="00FE6BFF" w:rsidP="002E1E2C">
            <w:pPr>
              <w:spacing w:line="240" w:lineRule="auto"/>
              <w:ind w:firstLine="0"/>
              <w:rPr>
                <w:lang w:val="vi-VN"/>
              </w:rPr>
            </w:pPr>
            <w:r>
              <w:rPr>
                <w:lang w:val="vi-VN"/>
              </w:rPr>
              <w:t>Khoản 3 Điều 3</w:t>
            </w:r>
          </w:p>
        </w:tc>
        <w:tc>
          <w:tcPr>
            <w:tcW w:w="2268" w:type="dxa"/>
          </w:tcPr>
          <w:p w14:paraId="38FD5AC7" w14:textId="77777777" w:rsidR="00FE6BFF" w:rsidRDefault="00FE6BFF" w:rsidP="002E1E2C">
            <w:pPr>
              <w:spacing w:line="240" w:lineRule="auto"/>
              <w:ind w:firstLine="0"/>
              <w:jc w:val="center"/>
              <w:rPr>
                <w:lang w:val="vi-VN"/>
              </w:rPr>
            </w:pPr>
          </w:p>
        </w:tc>
        <w:tc>
          <w:tcPr>
            <w:tcW w:w="4536" w:type="dxa"/>
          </w:tcPr>
          <w:p w14:paraId="6A9069AB" w14:textId="213ACDE3" w:rsidR="00FE6BFF" w:rsidRPr="00FE6BFF" w:rsidRDefault="00FE6BFF" w:rsidP="002E1E2C">
            <w:pPr>
              <w:spacing w:line="240" w:lineRule="auto"/>
              <w:ind w:firstLine="0"/>
              <w:rPr>
                <w:lang w:val="vi-VN"/>
              </w:rPr>
            </w:pPr>
            <w:r w:rsidRPr="00FE6BFF">
              <w:rPr>
                <w:lang w:val="vi-VN"/>
              </w:rPr>
              <w:t xml:space="preserve">Bổ sung khoản 3 Điều 3 Thông tư như sau: </w:t>
            </w:r>
            <w:r w:rsidRPr="00FE6BFF">
              <w:rPr>
                <w:i/>
                <w:iCs/>
                <w:lang w:val="vi-VN"/>
              </w:rPr>
              <w:t xml:space="preserve">“Đối với sản phẩm công nghệ số </w:t>
            </w:r>
            <w:r w:rsidRPr="00FE6BFF">
              <w:rPr>
                <w:i/>
                <w:iCs/>
                <w:lang w:val="vi-VN"/>
              </w:rPr>
              <w:lastRenderedPageBreak/>
              <w:t>đã được nhập khẩu theo hình thức tạm nhập tái xuất (tại thời điểm tạm nhập, hàng hóa mới 100%), trường hợp sản phẩm công nghệ số này chuyển đổi mục đích sử dụng để tiếp tục sử dụng tại Việt Nam thì được phép thực hiện các thủ tục nhập khẩu theo quy định của pháp luật, không thuộc đối tượng cấm nhập khẩu theo quy định tại Thông tư này”</w:t>
            </w:r>
            <w:r>
              <w:rPr>
                <w:lang w:val="vi-VN"/>
              </w:rPr>
              <w:t>.</w:t>
            </w:r>
          </w:p>
        </w:tc>
        <w:tc>
          <w:tcPr>
            <w:tcW w:w="4928" w:type="dxa"/>
          </w:tcPr>
          <w:p w14:paraId="5AC2EC9D" w14:textId="77777777" w:rsidR="00AA179F" w:rsidRDefault="00AA179F" w:rsidP="00AA179F">
            <w:pPr>
              <w:spacing w:line="240" w:lineRule="auto"/>
              <w:ind w:firstLine="0"/>
              <w:rPr>
                <w:b/>
                <w:bCs/>
                <w:lang w:val="vi-VN"/>
              </w:rPr>
            </w:pPr>
            <w:r>
              <w:rPr>
                <w:b/>
                <w:bCs/>
                <w:lang w:val="vi-VN"/>
              </w:rPr>
              <w:lastRenderedPageBreak/>
              <w:t>Giải trình như sau:</w:t>
            </w:r>
          </w:p>
          <w:p w14:paraId="4132BC1C" w14:textId="6B50A0AA" w:rsidR="00FE6BFF" w:rsidRPr="005A6B48" w:rsidRDefault="00AA179F" w:rsidP="002E1E2C">
            <w:pPr>
              <w:spacing w:line="240" w:lineRule="auto"/>
              <w:ind w:firstLine="0"/>
              <w:rPr>
                <w:b/>
                <w:bCs/>
                <w:lang w:val="vi-VN"/>
              </w:rPr>
            </w:pPr>
            <w:r>
              <w:rPr>
                <w:lang w:val="vi-VN"/>
              </w:rPr>
              <w:t xml:space="preserve">Việc xây dựng Danh mục cấm nhập khẩu </w:t>
            </w:r>
            <w:r>
              <w:rPr>
                <w:lang w:val="vi-VN"/>
              </w:rPr>
              <w:lastRenderedPageBreak/>
              <w:t>thực hiện theo quy định tại khoản 1 Điều 10</w:t>
            </w:r>
            <w:r>
              <w:rPr>
                <w:rStyle w:val="FootnoteReference"/>
                <w:lang w:val="vi-VN"/>
              </w:rPr>
              <w:footnoteReference w:id="7"/>
            </w:r>
            <w:r>
              <w:rPr>
                <w:lang w:val="vi-VN"/>
              </w:rPr>
              <w:t xml:space="preserve"> Luật Quản lý ngoại thương và khoản 2 Điều 5</w:t>
            </w:r>
            <w:r>
              <w:rPr>
                <w:rStyle w:val="FootnoteReference"/>
                <w:lang w:val="vi-VN"/>
              </w:rPr>
              <w:footnoteReference w:id="8"/>
            </w:r>
            <w:r>
              <w:rPr>
                <w:lang w:val="vi-VN"/>
              </w:rPr>
              <w:t>, Phụ lục I.II.</w:t>
            </w:r>
            <w:r w:rsidR="00B55885">
              <w:rPr>
                <w:lang w:val="vi-VN"/>
              </w:rPr>
              <w:t>11</w:t>
            </w:r>
            <w:r>
              <w:rPr>
                <w:rStyle w:val="FootnoteReference"/>
                <w:lang w:val="vi-VN"/>
              </w:rPr>
              <w:footnoteReference w:id="9"/>
            </w:r>
            <w:r>
              <w:rPr>
                <w:lang w:val="vi-VN"/>
              </w:rPr>
              <w:t xml:space="preserve"> </w:t>
            </w:r>
            <w:r w:rsidR="00B55885" w:rsidRPr="00B55885">
              <w:rPr>
                <w:lang w:val="vi-VN"/>
              </w:rPr>
              <w:t>Nghị định số 292/2026/NĐ-CP</w:t>
            </w:r>
            <w:r>
              <w:rPr>
                <w:lang w:val="vi-VN"/>
              </w:rPr>
              <w:t>. Các nội dung đề xuất về chuyển đổi mục đích sử dụng hàng hóa không thuộc phạm vi, do đó xin giữ nguyên như dự thảo Thông tư.</w:t>
            </w:r>
          </w:p>
        </w:tc>
      </w:tr>
      <w:tr w:rsidR="002E1E2C" w14:paraId="0348C710" w14:textId="77777777" w:rsidTr="00137D84">
        <w:tc>
          <w:tcPr>
            <w:tcW w:w="2830" w:type="dxa"/>
          </w:tcPr>
          <w:p w14:paraId="45B3988D" w14:textId="501A7F21" w:rsidR="002E1E2C" w:rsidRDefault="002E1E2C" w:rsidP="002E1E2C">
            <w:pPr>
              <w:spacing w:line="240" w:lineRule="auto"/>
              <w:ind w:firstLine="0"/>
              <w:rPr>
                <w:lang w:val="vi-VN"/>
              </w:rPr>
            </w:pPr>
            <w:r>
              <w:rPr>
                <w:lang w:val="vi-VN"/>
              </w:rPr>
              <w:lastRenderedPageBreak/>
              <w:t>Điều 4 (Điều khoản thi hành)</w:t>
            </w:r>
          </w:p>
        </w:tc>
        <w:tc>
          <w:tcPr>
            <w:tcW w:w="2268" w:type="dxa"/>
          </w:tcPr>
          <w:p w14:paraId="15F031A4" w14:textId="7A774C2F" w:rsidR="002E1E2C" w:rsidRDefault="002E1E2C" w:rsidP="002E1E2C">
            <w:pPr>
              <w:spacing w:line="240" w:lineRule="auto"/>
              <w:ind w:firstLine="0"/>
              <w:jc w:val="center"/>
              <w:rPr>
                <w:lang w:val="vi-VN"/>
              </w:rPr>
            </w:pPr>
            <w:r>
              <w:rPr>
                <w:lang w:val="vi-VN"/>
              </w:rPr>
              <w:t>Bộ Tài chính</w:t>
            </w:r>
          </w:p>
        </w:tc>
        <w:tc>
          <w:tcPr>
            <w:tcW w:w="4536" w:type="dxa"/>
          </w:tcPr>
          <w:p w14:paraId="3AAD20F1" w14:textId="4FF35360" w:rsidR="002E1E2C" w:rsidRDefault="002E1E2C" w:rsidP="002E1E2C">
            <w:pPr>
              <w:spacing w:line="240" w:lineRule="auto"/>
              <w:ind w:firstLine="0"/>
              <w:rPr>
                <w:lang w:val="vi-VN"/>
              </w:rPr>
            </w:pPr>
            <w:r>
              <w:rPr>
                <w:lang w:val="vi-VN"/>
              </w:rPr>
              <w:t>Đ</w:t>
            </w:r>
            <w:r w:rsidRPr="005A6B48">
              <w:rPr>
                <w:lang w:val="vi-VN"/>
              </w:rPr>
              <w:t xml:space="preserve">ề nghị xẹm xét để bổ sung nội dung </w:t>
            </w:r>
            <w:r w:rsidRPr="005A6B48">
              <w:rPr>
                <w:i/>
                <w:iCs/>
                <w:lang w:val="vi-VN"/>
              </w:rPr>
              <w:t>“Trường hợp có sự khác biệt trong việc xác định mã số hàng hóa tại Danh mục ban hành kèm theo Thông tư này và Danh mục hàng hoá xuất khẩu, nhập khẩu Việt Nam, việc xác định mã số hàng hóa thực hiện theo quy định của pháp luật về hải quan.”</w:t>
            </w:r>
            <w:r>
              <w:rPr>
                <w:lang w:val="vi-VN"/>
              </w:rPr>
              <w:t>.</w:t>
            </w:r>
          </w:p>
        </w:tc>
        <w:tc>
          <w:tcPr>
            <w:tcW w:w="4928" w:type="dxa"/>
          </w:tcPr>
          <w:p w14:paraId="5C366A78" w14:textId="77777777" w:rsidR="002E1E2C" w:rsidRDefault="002E1E2C" w:rsidP="002E1E2C">
            <w:pPr>
              <w:spacing w:line="240" w:lineRule="auto"/>
              <w:ind w:firstLine="0"/>
              <w:rPr>
                <w:b/>
                <w:bCs/>
                <w:lang w:val="vi-VN"/>
              </w:rPr>
            </w:pPr>
            <w:r w:rsidRPr="005A6B48">
              <w:rPr>
                <w:b/>
                <w:bCs/>
                <w:lang w:val="vi-VN"/>
              </w:rPr>
              <w:t>Tiếp thu.</w:t>
            </w:r>
          </w:p>
          <w:p w14:paraId="1ED59884" w14:textId="07FC97CE" w:rsidR="002E1E2C" w:rsidRDefault="002E1E2C" w:rsidP="002E1E2C">
            <w:pPr>
              <w:spacing w:line="240" w:lineRule="auto"/>
              <w:ind w:firstLine="0"/>
              <w:rPr>
                <w:lang w:val="vi-VN"/>
              </w:rPr>
            </w:pPr>
            <w:r>
              <w:rPr>
                <w:lang w:val="vi-VN"/>
              </w:rPr>
              <w:t>Đã bổ sung thêm khoản 3 Điều 4 dự thảo Thông tư.</w:t>
            </w:r>
          </w:p>
        </w:tc>
      </w:tr>
      <w:tr w:rsidR="00FE6BFF" w14:paraId="3978FFCB" w14:textId="77777777" w:rsidTr="00137D84">
        <w:tc>
          <w:tcPr>
            <w:tcW w:w="2830" w:type="dxa"/>
          </w:tcPr>
          <w:p w14:paraId="1F1DC3D6" w14:textId="77777777" w:rsidR="00FE6BFF" w:rsidRDefault="00FE6BFF" w:rsidP="002E1E2C">
            <w:pPr>
              <w:spacing w:line="240" w:lineRule="auto"/>
              <w:ind w:firstLine="0"/>
              <w:rPr>
                <w:lang w:val="vi-VN"/>
              </w:rPr>
            </w:pPr>
          </w:p>
        </w:tc>
        <w:tc>
          <w:tcPr>
            <w:tcW w:w="2268" w:type="dxa"/>
          </w:tcPr>
          <w:p w14:paraId="53EE9ED7" w14:textId="6D08A146" w:rsidR="00FE6BFF" w:rsidRDefault="00FE6BFF" w:rsidP="002E1E2C">
            <w:pPr>
              <w:spacing w:line="240" w:lineRule="auto"/>
              <w:ind w:firstLine="0"/>
              <w:jc w:val="center"/>
              <w:rPr>
                <w:lang w:val="vi-VN"/>
              </w:rPr>
            </w:pPr>
            <w:r>
              <w:rPr>
                <w:lang w:val="vi-VN"/>
              </w:rPr>
              <w:t>Viettel</w:t>
            </w:r>
          </w:p>
        </w:tc>
        <w:tc>
          <w:tcPr>
            <w:tcW w:w="4536" w:type="dxa"/>
          </w:tcPr>
          <w:p w14:paraId="7CCEC6B8" w14:textId="77777777" w:rsidR="00FE6BFF" w:rsidRPr="00FE6BFF" w:rsidRDefault="00FE6BFF" w:rsidP="00FE6BFF">
            <w:pPr>
              <w:spacing w:line="240" w:lineRule="auto"/>
              <w:ind w:firstLine="0"/>
              <w:rPr>
                <w:lang w:val="vi-VN"/>
              </w:rPr>
            </w:pPr>
            <w:r w:rsidRPr="00FE6BFF">
              <w:rPr>
                <w:lang w:val="vi-VN"/>
              </w:rPr>
              <w:t xml:space="preserve">Đề xuất làm rõ và quy định cụ thể hơn đối với khái niệm </w:t>
            </w:r>
            <w:r w:rsidRPr="004557EC">
              <w:rPr>
                <w:i/>
                <w:iCs/>
                <w:lang w:val="vi-VN"/>
              </w:rPr>
              <w:t>“sản phẩm công nghệ số tân trang”</w:t>
            </w:r>
            <w:r w:rsidRPr="00FE6BFF">
              <w:rPr>
                <w:lang w:val="vi-VN"/>
              </w:rPr>
              <w:t xml:space="preserve">, bao gồm: </w:t>
            </w:r>
          </w:p>
          <w:p w14:paraId="23AA8924" w14:textId="77777777" w:rsidR="00FE6BFF" w:rsidRPr="00FE6BFF" w:rsidRDefault="00FE6BFF" w:rsidP="00FE6BFF">
            <w:pPr>
              <w:spacing w:line="240" w:lineRule="auto"/>
              <w:ind w:firstLine="0"/>
              <w:rPr>
                <w:lang w:val="vi-VN"/>
              </w:rPr>
            </w:pPr>
            <w:r w:rsidRPr="00FE6BFF">
              <w:rPr>
                <w:lang w:val="vi-VN"/>
              </w:rPr>
              <w:t xml:space="preserve">- Chủ thể có thẩm quyền thực </w:t>
            </w:r>
            <w:r w:rsidRPr="00FE6BFF">
              <w:rPr>
                <w:lang w:val="vi-VN"/>
              </w:rPr>
              <w:lastRenderedPageBreak/>
              <w:t xml:space="preserve">hiện/chứng nhận tân trang; </w:t>
            </w:r>
          </w:p>
          <w:p w14:paraId="605BED23" w14:textId="77777777" w:rsidR="00FE6BFF" w:rsidRPr="00FE6BFF" w:rsidRDefault="00FE6BFF" w:rsidP="00FE6BFF">
            <w:pPr>
              <w:spacing w:line="240" w:lineRule="auto"/>
              <w:ind w:firstLine="0"/>
              <w:rPr>
                <w:lang w:val="vi-VN"/>
              </w:rPr>
            </w:pPr>
            <w:r w:rsidRPr="00FE6BFF">
              <w:rPr>
                <w:lang w:val="vi-VN"/>
              </w:rPr>
              <w:t>- Tiêu chuẩn kỹ thuật và chất lượng sau tân trang;</w:t>
            </w:r>
          </w:p>
          <w:p w14:paraId="41A5475C" w14:textId="77777777" w:rsidR="00FE6BFF" w:rsidRPr="00FE6BFF" w:rsidRDefault="00FE6BFF" w:rsidP="00FE6BFF">
            <w:pPr>
              <w:spacing w:line="240" w:lineRule="auto"/>
              <w:ind w:firstLine="0"/>
              <w:rPr>
                <w:lang w:val="vi-VN"/>
              </w:rPr>
            </w:pPr>
            <w:r w:rsidRPr="00FE6BFF">
              <w:rPr>
                <w:lang w:val="vi-VN"/>
              </w:rPr>
              <w:t xml:space="preserve">- Cơ chế truy xuất nguồn gốc (serial, hồ sơ thiết bị); </w:t>
            </w:r>
          </w:p>
          <w:p w14:paraId="04507D7E" w14:textId="7CAF609F" w:rsidR="00FE6BFF" w:rsidRDefault="00FE6BFF" w:rsidP="00FE6BFF">
            <w:pPr>
              <w:spacing w:line="240" w:lineRule="auto"/>
              <w:ind w:firstLine="0"/>
              <w:rPr>
                <w:lang w:val="vi-VN"/>
              </w:rPr>
            </w:pPr>
            <w:r w:rsidRPr="00FE6BFF">
              <w:rPr>
                <w:lang w:val="vi-VN"/>
              </w:rPr>
              <w:t xml:space="preserve">- Tiêu chí phân biệt giữa hàng </w:t>
            </w:r>
            <w:r w:rsidRPr="00AA179F">
              <w:rPr>
                <w:i/>
                <w:iCs/>
                <w:lang w:val="vi-VN"/>
              </w:rPr>
              <w:t>“tân trang”</w:t>
            </w:r>
            <w:r w:rsidRPr="00FE6BFF">
              <w:rPr>
                <w:lang w:val="vi-VN"/>
              </w:rPr>
              <w:t xml:space="preserve">, </w:t>
            </w:r>
            <w:r w:rsidRPr="00AA179F">
              <w:rPr>
                <w:i/>
                <w:iCs/>
                <w:lang w:val="vi-VN"/>
              </w:rPr>
              <w:t>“đã qua sử dụng”</w:t>
            </w:r>
            <w:r w:rsidRPr="00FE6BFF">
              <w:rPr>
                <w:lang w:val="vi-VN"/>
              </w:rPr>
              <w:t xml:space="preserve"> và </w:t>
            </w:r>
            <w:r w:rsidRPr="00AA179F">
              <w:rPr>
                <w:i/>
                <w:iCs/>
                <w:lang w:val="vi-VN"/>
              </w:rPr>
              <w:t>“sửa chữa thông thường”</w:t>
            </w:r>
            <w:r w:rsidRPr="00FE6BFF">
              <w:rPr>
                <w:lang w:val="vi-VN"/>
              </w:rPr>
              <w:t>.</w:t>
            </w:r>
          </w:p>
        </w:tc>
        <w:tc>
          <w:tcPr>
            <w:tcW w:w="4928" w:type="dxa"/>
          </w:tcPr>
          <w:p w14:paraId="4953AB48" w14:textId="56D264BB" w:rsidR="00FE6BFF" w:rsidRDefault="00AA179F" w:rsidP="002E1E2C">
            <w:pPr>
              <w:spacing w:line="240" w:lineRule="auto"/>
              <w:ind w:firstLine="0"/>
              <w:rPr>
                <w:b/>
                <w:bCs/>
                <w:lang w:val="vi-VN"/>
              </w:rPr>
            </w:pPr>
            <w:r>
              <w:rPr>
                <w:b/>
                <w:bCs/>
                <w:lang w:val="vi-VN"/>
              </w:rPr>
              <w:lastRenderedPageBreak/>
              <w:t>Giải trình như sau:</w:t>
            </w:r>
          </w:p>
          <w:p w14:paraId="4BFD6DF3" w14:textId="77777777" w:rsidR="00AA179F" w:rsidRDefault="00AA179F" w:rsidP="002E1E2C">
            <w:pPr>
              <w:spacing w:line="240" w:lineRule="auto"/>
              <w:ind w:firstLine="0"/>
              <w:rPr>
                <w:lang w:val="vi-VN"/>
              </w:rPr>
            </w:pPr>
            <w:r>
              <w:rPr>
                <w:lang w:val="vi-VN"/>
              </w:rPr>
              <w:t xml:space="preserve">(1) Chủ thể có thẩm quyền thực hiện/chứng nhận tân trang: không thuộc phạm vi, do đó xin giữ nguyên như dự thảo </w:t>
            </w:r>
            <w:r>
              <w:rPr>
                <w:lang w:val="vi-VN"/>
              </w:rPr>
              <w:lastRenderedPageBreak/>
              <w:t>Thông tư.</w:t>
            </w:r>
          </w:p>
          <w:p w14:paraId="6905F698" w14:textId="77777777" w:rsidR="00AA179F" w:rsidRDefault="00AA179F" w:rsidP="002E1E2C">
            <w:pPr>
              <w:spacing w:line="240" w:lineRule="auto"/>
              <w:ind w:firstLine="0"/>
              <w:rPr>
                <w:lang w:val="vi-VN"/>
              </w:rPr>
            </w:pPr>
            <w:r>
              <w:rPr>
                <w:lang w:val="vi-VN"/>
              </w:rPr>
              <w:t>(2) Tiêu chuẩn kỹ thuật và chất lượng sau tân trang: không thuộc phạm vi, do đó xin giữ nguyên như dự thảo Thông tư.</w:t>
            </w:r>
          </w:p>
          <w:p w14:paraId="5566F5A5" w14:textId="77777777" w:rsidR="002F4360" w:rsidRDefault="00AA179F" w:rsidP="002E1E2C">
            <w:pPr>
              <w:spacing w:line="240" w:lineRule="auto"/>
              <w:ind w:firstLine="0"/>
              <w:rPr>
                <w:lang w:val="vi-VN"/>
              </w:rPr>
            </w:pPr>
            <w:r>
              <w:rPr>
                <w:lang w:val="vi-VN"/>
              </w:rPr>
              <w:t xml:space="preserve">(3) </w:t>
            </w:r>
            <w:r w:rsidRPr="00FE6BFF">
              <w:rPr>
                <w:lang w:val="vi-VN"/>
              </w:rPr>
              <w:t xml:space="preserve">Tiêu chí phân biệt giữa hàng </w:t>
            </w:r>
            <w:r w:rsidRPr="00AA179F">
              <w:rPr>
                <w:i/>
                <w:iCs/>
                <w:lang w:val="vi-VN"/>
              </w:rPr>
              <w:t>“tân trang”</w:t>
            </w:r>
            <w:r w:rsidRPr="00FE6BFF">
              <w:rPr>
                <w:lang w:val="vi-VN"/>
              </w:rPr>
              <w:t xml:space="preserve">, </w:t>
            </w:r>
            <w:r w:rsidRPr="00AA179F">
              <w:rPr>
                <w:i/>
                <w:iCs/>
                <w:lang w:val="vi-VN"/>
              </w:rPr>
              <w:t>“đã qua sử dụng”</w:t>
            </w:r>
            <w:r w:rsidRPr="00FE6BFF">
              <w:rPr>
                <w:lang w:val="vi-VN"/>
              </w:rPr>
              <w:t xml:space="preserve"> và </w:t>
            </w:r>
            <w:r w:rsidRPr="00AA179F">
              <w:rPr>
                <w:i/>
                <w:iCs/>
                <w:lang w:val="vi-VN"/>
              </w:rPr>
              <w:t>“sửa chữa thông thường”</w:t>
            </w:r>
            <w:r w:rsidRPr="00AA179F">
              <w:rPr>
                <w:lang w:val="vi-VN"/>
              </w:rPr>
              <w:t>:</w:t>
            </w:r>
            <w:r>
              <w:rPr>
                <w:lang w:val="vi-VN"/>
              </w:rPr>
              <w:t xml:space="preserve"> điểm d khoản 2 Điều 3 dự thảo Thông tư đã quy định về sản phẩm công nghệ số tân trang, trong đó quy định </w:t>
            </w:r>
            <w:r w:rsidRPr="00AA179F">
              <w:rPr>
                <w:i/>
                <w:iCs/>
                <w:lang w:val="vi-VN"/>
              </w:rPr>
              <w:t>“…có nhãn hiệu bằng tiếng Việt ghi rõ sản phẩm tân trang, hoặc bằng tiếng nước ngoài có ý nghĩa tương đương; có chế độ bảo hành như sản phẩm mới của nhà sản xuất”</w:t>
            </w:r>
            <w:r>
              <w:rPr>
                <w:lang w:val="vi-VN"/>
              </w:rPr>
              <w:t xml:space="preserve">, đã bảo đảm phân biệt với </w:t>
            </w:r>
            <w:r w:rsidRPr="00AA179F">
              <w:rPr>
                <w:i/>
                <w:iCs/>
                <w:lang w:val="vi-VN"/>
              </w:rPr>
              <w:t>“đã qua sử dụng”</w:t>
            </w:r>
            <w:r>
              <w:rPr>
                <w:lang w:val="vi-VN"/>
              </w:rPr>
              <w:t xml:space="preserve"> và </w:t>
            </w:r>
            <w:r w:rsidRPr="00AA179F">
              <w:rPr>
                <w:i/>
                <w:iCs/>
                <w:lang w:val="vi-VN"/>
              </w:rPr>
              <w:t>“sửa chữa thông thường”</w:t>
            </w:r>
            <w:r>
              <w:rPr>
                <w:lang w:val="vi-VN"/>
              </w:rPr>
              <w:t>.</w:t>
            </w:r>
          </w:p>
          <w:p w14:paraId="1EEB0705" w14:textId="014CD27F" w:rsidR="00AA179F" w:rsidRPr="00AA179F" w:rsidRDefault="002F4360" w:rsidP="002E1E2C">
            <w:pPr>
              <w:spacing w:line="240" w:lineRule="auto"/>
              <w:ind w:firstLine="0"/>
              <w:rPr>
                <w:lang w:val="vi-VN"/>
              </w:rPr>
            </w:pPr>
            <w:r>
              <w:rPr>
                <w:lang w:val="vi-VN"/>
              </w:rPr>
              <w:t xml:space="preserve">Về khái niệm sản phẩm công nghệ số </w:t>
            </w:r>
            <w:r w:rsidRPr="002F4360">
              <w:rPr>
                <w:i/>
                <w:iCs/>
                <w:lang w:val="vi-VN"/>
              </w:rPr>
              <w:t>“đã qua sử dụng”</w:t>
            </w:r>
            <w:r>
              <w:rPr>
                <w:lang w:val="vi-VN"/>
              </w:rPr>
              <w:t xml:space="preserve"> đã được quy định tại khoản 1 Điều 2 Thông tư số 26/2025/TT-BKHCN,</w:t>
            </w:r>
            <w:r w:rsidR="00AA179F">
              <w:rPr>
                <w:lang w:val="vi-VN"/>
              </w:rPr>
              <w:t xml:space="preserve"> </w:t>
            </w:r>
            <w:r>
              <w:rPr>
                <w:lang w:val="vi-VN"/>
              </w:rPr>
              <w:t>d</w:t>
            </w:r>
            <w:r w:rsidR="00AA179F">
              <w:rPr>
                <w:lang w:val="vi-VN"/>
              </w:rPr>
              <w:t>o đó xin giữ nguyên như dự thảo Thông tư.</w:t>
            </w:r>
          </w:p>
        </w:tc>
      </w:tr>
      <w:tr w:rsidR="005875BD" w14:paraId="4C96DF18" w14:textId="77777777" w:rsidTr="00137D84">
        <w:tc>
          <w:tcPr>
            <w:tcW w:w="2830" w:type="dxa"/>
          </w:tcPr>
          <w:p w14:paraId="04B284B8" w14:textId="1047E55A" w:rsidR="005875BD" w:rsidRDefault="005875BD" w:rsidP="005875BD">
            <w:pPr>
              <w:spacing w:line="240" w:lineRule="auto"/>
              <w:ind w:firstLine="0"/>
              <w:rPr>
                <w:lang w:val="vi-VN"/>
              </w:rPr>
            </w:pPr>
            <w:r>
              <w:rPr>
                <w:lang w:val="vi-VN"/>
              </w:rPr>
              <w:lastRenderedPageBreak/>
              <w:t>Cơ chế phối hợp</w:t>
            </w:r>
          </w:p>
        </w:tc>
        <w:tc>
          <w:tcPr>
            <w:tcW w:w="2268" w:type="dxa"/>
          </w:tcPr>
          <w:p w14:paraId="4F9A402A" w14:textId="3B61775C" w:rsidR="005875BD" w:rsidRDefault="005875BD" w:rsidP="005875BD">
            <w:pPr>
              <w:spacing w:line="240" w:lineRule="auto"/>
              <w:ind w:firstLine="0"/>
              <w:jc w:val="center"/>
              <w:rPr>
                <w:lang w:val="vi-VN"/>
              </w:rPr>
            </w:pPr>
            <w:r>
              <w:rPr>
                <w:lang w:val="vi-VN"/>
              </w:rPr>
              <w:t>Bộ Nông nghiệp và Môi trường</w:t>
            </w:r>
          </w:p>
        </w:tc>
        <w:tc>
          <w:tcPr>
            <w:tcW w:w="4536" w:type="dxa"/>
          </w:tcPr>
          <w:p w14:paraId="6B9C635F" w14:textId="252CD81E" w:rsidR="005875BD" w:rsidRDefault="005875BD" w:rsidP="005875BD">
            <w:pPr>
              <w:spacing w:line="240" w:lineRule="auto"/>
              <w:ind w:firstLine="0"/>
              <w:rPr>
                <w:lang w:val="vi-VN"/>
              </w:rPr>
            </w:pPr>
            <w:r w:rsidRPr="005875BD">
              <w:rPr>
                <w:lang w:val="vi-VN"/>
              </w:rPr>
              <w:t>Đề nghị Bộ Khoa học và Công nghệ chủ trì, phối hợp với Bộ Nông nghiệp và Môi trường thiết lập cơ chế phối hợp quản lý rác thải điện tử phát sinh trong nước từ các sản phẩm công nghệ số đã qua sử dụng, phù hợp với quy định của Luật Bảo vệ môi trường.</w:t>
            </w:r>
          </w:p>
        </w:tc>
        <w:tc>
          <w:tcPr>
            <w:tcW w:w="4928" w:type="dxa"/>
          </w:tcPr>
          <w:p w14:paraId="786C24A2" w14:textId="77777777" w:rsidR="005875BD" w:rsidRPr="005603DF" w:rsidRDefault="005875BD" w:rsidP="005875BD">
            <w:pPr>
              <w:spacing w:line="240" w:lineRule="auto"/>
              <w:ind w:firstLine="0"/>
              <w:rPr>
                <w:b/>
                <w:bCs/>
                <w:lang w:val="vi-VN"/>
              </w:rPr>
            </w:pPr>
            <w:r w:rsidRPr="005603DF">
              <w:rPr>
                <w:b/>
                <w:bCs/>
                <w:lang w:val="vi-VN"/>
              </w:rPr>
              <w:t>Tiếp thu.</w:t>
            </w:r>
          </w:p>
          <w:p w14:paraId="699D24BA" w14:textId="6C61BDBB" w:rsidR="005875BD" w:rsidRPr="00E91C1D" w:rsidRDefault="00E91C1D" w:rsidP="005875BD">
            <w:pPr>
              <w:spacing w:line="240" w:lineRule="auto"/>
              <w:ind w:firstLine="0"/>
              <w:rPr>
                <w:lang w:val="vi-VN"/>
              </w:rPr>
            </w:pPr>
            <w:r w:rsidRPr="00E91C1D">
              <w:rPr>
                <w:lang w:val="vi-VN"/>
              </w:rPr>
              <w:t>Việc quản lý rác thải điện tử phát sinh trong nước từ các sản phẩm công nghệ số đã qua sử dụng</w:t>
            </w:r>
            <w:r>
              <w:rPr>
                <w:lang w:val="vi-VN"/>
              </w:rPr>
              <w:t xml:space="preserve"> sẽ bảo đảm</w:t>
            </w:r>
            <w:r w:rsidRPr="00E91C1D">
              <w:rPr>
                <w:lang w:val="vi-VN"/>
              </w:rPr>
              <w:t xml:space="preserve"> phù hợp với quy định của Luật Bảo vệ môi trường.</w:t>
            </w:r>
          </w:p>
        </w:tc>
      </w:tr>
      <w:tr w:rsidR="005875BD" w14:paraId="7DE47A25" w14:textId="77777777" w:rsidTr="00137D84">
        <w:tc>
          <w:tcPr>
            <w:tcW w:w="2830" w:type="dxa"/>
          </w:tcPr>
          <w:p w14:paraId="2E67E8CC" w14:textId="1DE9F2AE" w:rsidR="005875BD" w:rsidRDefault="005875BD" w:rsidP="005875BD">
            <w:pPr>
              <w:spacing w:line="240" w:lineRule="auto"/>
              <w:ind w:firstLine="0"/>
              <w:rPr>
                <w:lang w:val="vi-VN"/>
              </w:rPr>
            </w:pPr>
            <w:r>
              <w:rPr>
                <w:lang w:val="vi-VN"/>
              </w:rPr>
              <w:lastRenderedPageBreak/>
              <w:t>Cam kết thương mại quốc tế</w:t>
            </w:r>
          </w:p>
        </w:tc>
        <w:tc>
          <w:tcPr>
            <w:tcW w:w="2268" w:type="dxa"/>
          </w:tcPr>
          <w:p w14:paraId="635AA928" w14:textId="330FAD04" w:rsidR="005875BD" w:rsidRDefault="005875BD" w:rsidP="005875BD">
            <w:pPr>
              <w:spacing w:line="240" w:lineRule="auto"/>
              <w:ind w:firstLine="0"/>
              <w:jc w:val="center"/>
              <w:rPr>
                <w:lang w:val="vi-VN"/>
              </w:rPr>
            </w:pPr>
            <w:r>
              <w:rPr>
                <w:lang w:val="vi-VN"/>
              </w:rPr>
              <w:t>Bộ Công Thương</w:t>
            </w:r>
          </w:p>
        </w:tc>
        <w:tc>
          <w:tcPr>
            <w:tcW w:w="4536" w:type="dxa"/>
          </w:tcPr>
          <w:p w14:paraId="28185593" w14:textId="0D3C7606" w:rsidR="005875BD" w:rsidRDefault="005875BD" w:rsidP="005875BD">
            <w:pPr>
              <w:spacing w:line="240" w:lineRule="auto"/>
              <w:ind w:firstLine="0"/>
              <w:rPr>
                <w:lang w:val="vi-VN"/>
              </w:rPr>
            </w:pPr>
            <w:r w:rsidRPr="004E2BAB">
              <w:rPr>
                <w:lang w:val="vi-VN"/>
              </w:rPr>
              <w:t>Dưới góc độ các cam kết thương mại quốc tế, Bộ Công Thương lưu ý trong khuôn khổ Tổ chức Thương mại Thế giới (WTO), Việt Nam đã bảo lưu quyền áp dụng một số biện pháp cấm nhập khẩu đối với các mặt hàng được liệt kê tại Bảng 12 trong Phụ lục Báo cáo gia nhập của Ban công tác về việc Việt Nam gia nhập WTO</w:t>
            </w:r>
            <w:r>
              <w:rPr>
                <w:rStyle w:val="FootnoteReference"/>
                <w:lang w:val="vi-VN"/>
              </w:rPr>
              <w:footnoteReference w:id="10"/>
            </w:r>
            <w:r>
              <w:rPr>
                <w:lang w:val="vi-VN"/>
              </w:rPr>
              <w:t>.</w:t>
            </w:r>
            <w:r w:rsidRPr="004E2BAB">
              <w:rPr>
                <w:lang w:val="vi-VN"/>
              </w:rPr>
              <w:t xml:space="preserve"> </w:t>
            </w:r>
            <w:r>
              <w:rPr>
                <w:lang w:val="vi-VN"/>
              </w:rPr>
              <w:t>T</w:t>
            </w:r>
            <w:r w:rsidRPr="004E2BAB">
              <w:rPr>
                <w:lang w:val="vi-VN"/>
              </w:rPr>
              <w:t>uy nhiên</w:t>
            </w:r>
            <w:r>
              <w:rPr>
                <w:lang w:val="vi-VN"/>
              </w:rPr>
              <w:t>,</w:t>
            </w:r>
            <w:r w:rsidRPr="004E2BAB">
              <w:rPr>
                <w:lang w:val="vi-VN"/>
              </w:rPr>
              <w:t xml:space="preserve"> danh mục này không bao gồm các mặt hàng </w:t>
            </w:r>
            <w:r>
              <w:rPr>
                <w:lang w:val="vi-VN"/>
              </w:rPr>
              <w:t>CNTT</w:t>
            </w:r>
            <w:r w:rsidRPr="004E2BAB">
              <w:rPr>
                <w:lang w:val="vi-VN"/>
              </w:rPr>
              <w:t xml:space="preserve"> đã qua sử dụng. Mặc dù theo quy định tại Điều XX và Điều XXI của Hiệp định GATT, Việt Nam vẫn có quyền áp dụng biện pháp cấm hoặc hạn chế nhập khẩu nhằm bảo vệ môi trường, bảo vệ sức khỏe con người hoặc bảo đảm an ninh quốc gia, quý Bộ vẫn cần chuẩn bị kỹ lưỡng cơ sở pháp lý, luận cứ khoa học và thực tiễn. Việc xây dựng sẵn các lập luận này là đặc biệt quan trọng để chủ động giải thích, ứng phó với các thành viên WTO trong trường hợp các quốc gia đối tác nêu quan ngại về sự phù hợp của biện pháp với các quy định và cam kết trong WTO.</w:t>
            </w:r>
          </w:p>
        </w:tc>
        <w:tc>
          <w:tcPr>
            <w:tcW w:w="4928" w:type="dxa"/>
          </w:tcPr>
          <w:p w14:paraId="07CD3DE7" w14:textId="77777777" w:rsidR="005875BD" w:rsidRPr="005603DF" w:rsidRDefault="005875BD" w:rsidP="005875BD">
            <w:pPr>
              <w:spacing w:line="240" w:lineRule="auto"/>
              <w:ind w:firstLine="0"/>
              <w:rPr>
                <w:b/>
                <w:bCs/>
                <w:lang w:val="vi-VN"/>
              </w:rPr>
            </w:pPr>
            <w:r w:rsidRPr="005603DF">
              <w:rPr>
                <w:b/>
                <w:bCs/>
                <w:lang w:val="vi-VN"/>
              </w:rPr>
              <w:t>Tiếp thu.</w:t>
            </w:r>
          </w:p>
          <w:p w14:paraId="67CC7645" w14:textId="77777777" w:rsidR="005875BD" w:rsidRDefault="005875BD" w:rsidP="005875BD">
            <w:pPr>
              <w:spacing w:line="240" w:lineRule="auto"/>
              <w:ind w:firstLine="0"/>
              <w:rPr>
                <w:lang w:val="vi-VN"/>
              </w:rPr>
            </w:pPr>
            <w:r>
              <w:rPr>
                <w:lang w:val="vi-VN"/>
              </w:rPr>
              <w:t>(1) Việc xây dựng Danh mục cấm nhập khẩu đã được thực hiện theo nhiệm vụ được Chính phủ giao từ năm 2006 đến nay.</w:t>
            </w:r>
          </w:p>
          <w:p w14:paraId="29E22D7A" w14:textId="77777777" w:rsidR="005875BD" w:rsidRDefault="005875BD" w:rsidP="005875BD">
            <w:pPr>
              <w:spacing w:line="240" w:lineRule="auto"/>
              <w:ind w:firstLine="0"/>
              <w:rPr>
                <w:lang w:val="vi-VN"/>
              </w:rPr>
            </w:pPr>
            <w:r>
              <w:rPr>
                <w:lang w:val="vi-VN"/>
              </w:rPr>
              <w:t xml:space="preserve">(2) </w:t>
            </w:r>
            <w:r w:rsidRPr="003714E8">
              <w:rPr>
                <w:lang w:val="vi-VN"/>
              </w:rPr>
              <w:t>Việc ban hành Danh mục sản phẩm công nghệ thông tin đã qua sử dụng cấm nhập khẩu xuất phát từ các yêu cầu thực tiễn</w:t>
            </w:r>
            <w:r>
              <w:rPr>
                <w:lang w:val="vi-VN"/>
              </w:rPr>
              <w:t xml:space="preserve">: </w:t>
            </w:r>
            <w:r w:rsidRPr="003714E8">
              <w:rPr>
                <w:lang w:val="vi-VN"/>
              </w:rPr>
              <w:t>bảo vệ môi trường và phòng ngừa ô nhiễm từ rác thải điện tử</w:t>
            </w:r>
            <w:r>
              <w:rPr>
                <w:lang w:val="vi-VN"/>
              </w:rPr>
              <w:t xml:space="preserve"> theo Công ước Basel; </w:t>
            </w:r>
            <w:r w:rsidRPr="003714E8">
              <w:rPr>
                <w:lang w:val="vi-VN"/>
              </w:rPr>
              <w:t xml:space="preserve">ngăn chặn nguy cơ </w:t>
            </w:r>
            <w:r>
              <w:rPr>
                <w:lang w:val="vi-VN"/>
              </w:rPr>
              <w:t>nhập khẩu</w:t>
            </w:r>
            <w:r w:rsidRPr="003714E8">
              <w:rPr>
                <w:lang w:val="vi-VN"/>
              </w:rPr>
              <w:t xml:space="preserve"> công nghệ lạc hậu, thiết bị hết hạn hỗ trợ kỹ thuật</w:t>
            </w:r>
            <w:r>
              <w:rPr>
                <w:lang w:val="vi-VN"/>
              </w:rPr>
              <w:t xml:space="preserve">; và </w:t>
            </w:r>
            <w:r w:rsidRPr="003714E8">
              <w:rPr>
                <w:lang w:val="vi-VN"/>
              </w:rPr>
              <w:t>bảo đảm quyền lợi người tiêu dùng và thúc đẩy phát triển ngành công nghiệp công nghệ số trong nước</w:t>
            </w:r>
            <w:r>
              <w:rPr>
                <w:lang w:val="vi-VN"/>
              </w:rPr>
              <w:t>.</w:t>
            </w:r>
          </w:p>
          <w:p w14:paraId="4897AD69" w14:textId="77777777" w:rsidR="005875BD" w:rsidRPr="005A6B48" w:rsidRDefault="005875BD" w:rsidP="005875BD">
            <w:pPr>
              <w:spacing w:line="240" w:lineRule="auto"/>
              <w:ind w:firstLine="0"/>
              <w:rPr>
                <w:b/>
                <w:bCs/>
                <w:lang w:val="vi-VN"/>
              </w:rPr>
            </w:pPr>
          </w:p>
        </w:tc>
      </w:tr>
      <w:tr w:rsidR="005875BD" w14:paraId="4E9D3845" w14:textId="77777777" w:rsidTr="00137D84">
        <w:tc>
          <w:tcPr>
            <w:tcW w:w="2830" w:type="dxa"/>
          </w:tcPr>
          <w:p w14:paraId="054F2FA3" w14:textId="614B7F32" w:rsidR="005875BD" w:rsidRDefault="005875BD" w:rsidP="005875BD">
            <w:pPr>
              <w:spacing w:line="240" w:lineRule="auto"/>
              <w:ind w:firstLine="0"/>
              <w:rPr>
                <w:lang w:val="vi-VN"/>
              </w:rPr>
            </w:pPr>
            <w:r>
              <w:rPr>
                <w:lang w:val="vi-VN"/>
              </w:rPr>
              <w:lastRenderedPageBreak/>
              <w:t>Phụ lục (Danh mục sản phẩm công nghệ số đã qua sử dụng cấm nhập khẩu)</w:t>
            </w:r>
          </w:p>
        </w:tc>
        <w:tc>
          <w:tcPr>
            <w:tcW w:w="2268" w:type="dxa"/>
          </w:tcPr>
          <w:p w14:paraId="49E32E98" w14:textId="2ECAC9DE" w:rsidR="005875BD" w:rsidRDefault="005875BD" w:rsidP="005875BD">
            <w:pPr>
              <w:spacing w:line="240" w:lineRule="auto"/>
              <w:ind w:firstLine="0"/>
              <w:jc w:val="center"/>
              <w:rPr>
                <w:lang w:val="vi-VN"/>
              </w:rPr>
            </w:pPr>
            <w:r>
              <w:rPr>
                <w:lang w:val="vi-VN"/>
              </w:rPr>
              <w:t>Bộ Tài chính</w:t>
            </w:r>
          </w:p>
        </w:tc>
        <w:tc>
          <w:tcPr>
            <w:tcW w:w="4536" w:type="dxa"/>
          </w:tcPr>
          <w:p w14:paraId="2B7F67C5" w14:textId="1FFC6D34" w:rsidR="005875BD" w:rsidRDefault="005875BD" w:rsidP="005875BD">
            <w:pPr>
              <w:spacing w:line="240" w:lineRule="auto"/>
              <w:ind w:firstLine="0"/>
              <w:rPr>
                <w:lang w:val="vi-VN"/>
              </w:rPr>
            </w:pPr>
            <w:r w:rsidRPr="00C97D6D">
              <w:rPr>
                <w:lang w:val="vi-VN"/>
              </w:rPr>
              <w:t xml:space="preserve">Bộ </w:t>
            </w:r>
            <w:r>
              <w:rPr>
                <w:lang w:val="vi-VN"/>
              </w:rPr>
              <w:t>Tài chính</w:t>
            </w:r>
            <w:r w:rsidRPr="00C97D6D">
              <w:rPr>
                <w:lang w:val="vi-VN"/>
              </w:rPr>
              <w:t xml:space="preserve"> đã </w:t>
            </w:r>
            <w:r>
              <w:rPr>
                <w:lang w:val="vi-VN"/>
              </w:rPr>
              <w:t>rà</w:t>
            </w:r>
            <w:r w:rsidRPr="00C97D6D">
              <w:rPr>
                <w:lang w:val="vi-VN"/>
              </w:rPr>
              <w:t xml:space="preserve"> soát nội dung tại Phụ lục kèm theo dự thảo Thông tư và đôi chiêu với Danh mục hàng hoá xuât khẩu, nhập khâu Việt Nam ban hành kèm theo Thông tư 31/2022/TT-BTC. Tuy nhiên, một số mã HS tại Phụ lục nêu trên có mô tả hàng hó</w:t>
            </w:r>
            <w:r>
              <w:rPr>
                <w:lang w:val="vi-VN"/>
              </w:rPr>
              <w:t>a</w:t>
            </w:r>
            <w:r w:rsidRPr="00C97D6D">
              <w:rPr>
                <w:lang w:val="vi-VN"/>
              </w:rPr>
              <w:t xml:space="preserve"> chưa phù hợp với mô tả tại Danh mục hàng hóa xuất khẩu, nhập khẩu Việt Nam (Chi tiết tại Phụ lục kết quả rà soát). </w:t>
            </w:r>
          </w:p>
        </w:tc>
        <w:tc>
          <w:tcPr>
            <w:tcW w:w="4928" w:type="dxa"/>
          </w:tcPr>
          <w:p w14:paraId="345F0D5E" w14:textId="5B2AA9C1" w:rsidR="005875BD" w:rsidRPr="005603DF" w:rsidRDefault="005875BD" w:rsidP="005875BD">
            <w:pPr>
              <w:spacing w:line="240" w:lineRule="auto"/>
              <w:ind w:firstLine="0"/>
              <w:rPr>
                <w:b/>
                <w:bCs/>
                <w:lang w:val="vi-VN"/>
              </w:rPr>
            </w:pPr>
            <w:r w:rsidRPr="005603DF">
              <w:rPr>
                <w:b/>
                <w:bCs/>
                <w:lang w:val="vi-VN"/>
              </w:rPr>
              <w:t>Tiếp thu.</w:t>
            </w:r>
          </w:p>
          <w:p w14:paraId="51BCAF48" w14:textId="4E2ACDEC" w:rsidR="005875BD" w:rsidRDefault="005875BD" w:rsidP="005875BD">
            <w:pPr>
              <w:spacing w:line="240" w:lineRule="auto"/>
              <w:ind w:firstLine="0"/>
              <w:rPr>
                <w:lang w:val="vi-VN"/>
              </w:rPr>
            </w:pPr>
            <w:r>
              <w:rPr>
                <w:lang w:val="vi-VN"/>
              </w:rPr>
              <w:t>Đã rà soát và chỉnh sửa Danh mục cấm nhập khẩu tại dự thảo Thông tư theo ý kiến góp ý.</w:t>
            </w:r>
          </w:p>
        </w:tc>
      </w:tr>
      <w:tr w:rsidR="005875BD" w14:paraId="48FB3803" w14:textId="77777777" w:rsidTr="00137D84">
        <w:tc>
          <w:tcPr>
            <w:tcW w:w="2830" w:type="dxa"/>
          </w:tcPr>
          <w:p w14:paraId="448A909C" w14:textId="77777777" w:rsidR="005875BD" w:rsidRDefault="005875BD" w:rsidP="005875BD">
            <w:pPr>
              <w:spacing w:line="240" w:lineRule="auto"/>
              <w:ind w:firstLine="0"/>
              <w:rPr>
                <w:lang w:val="vi-VN"/>
              </w:rPr>
            </w:pPr>
          </w:p>
        </w:tc>
        <w:tc>
          <w:tcPr>
            <w:tcW w:w="2268" w:type="dxa"/>
          </w:tcPr>
          <w:p w14:paraId="12DA9C32" w14:textId="5C468E76" w:rsidR="005875BD" w:rsidRDefault="005875BD" w:rsidP="005875BD">
            <w:pPr>
              <w:spacing w:line="240" w:lineRule="auto"/>
              <w:ind w:firstLine="0"/>
              <w:jc w:val="center"/>
              <w:rPr>
                <w:lang w:val="vi-VN"/>
              </w:rPr>
            </w:pPr>
            <w:r>
              <w:rPr>
                <w:lang w:val="vi-VN"/>
              </w:rPr>
              <w:t>Bộ Tài chính</w:t>
            </w:r>
          </w:p>
        </w:tc>
        <w:tc>
          <w:tcPr>
            <w:tcW w:w="4536" w:type="dxa"/>
          </w:tcPr>
          <w:p w14:paraId="67A6F6BD" w14:textId="6867D6A9" w:rsidR="005875BD" w:rsidRDefault="005875BD" w:rsidP="005875BD">
            <w:pPr>
              <w:spacing w:line="240" w:lineRule="auto"/>
              <w:ind w:firstLine="0"/>
              <w:rPr>
                <w:lang w:val="vi-VN"/>
              </w:rPr>
            </w:pPr>
            <w:r w:rsidRPr="00C97D6D">
              <w:rPr>
                <w:lang w:val="vi-VN"/>
              </w:rPr>
              <w:t>Đối với mặt hàng máy photocopy thuộc phân nhóm 8443.39 (chưa chi tiết tại Phụ lục đính kèm Thông tư) có thuộc đổi tượng quản lý không? Trường hợp các máy photocopy nêu trên có thuộc đối tượng quản lý thì đề nghị xem xét bổ sung các mã số tương ứng và tiêu chí loại trừ của mặt hàng tại Phụ lục.</w:t>
            </w:r>
          </w:p>
        </w:tc>
        <w:tc>
          <w:tcPr>
            <w:tcW w:w="4928" w:type="dxa"/>
          </w:tcPr>
          <w:p w14:paraId="7D5B40D7" w14:textId="77777777" w:rsidR="005875BD" w:rsidRPr="00C97D6D" w:rsidRDefault="005875BD" w:rsidP="005875BD">
            <w:pPr>
              <w:spacing w:line="240" w:lineRule="auto"/>
              <w:ind w:firstLine="0"/>
              <w:rPr>
                <w:b/>
                <w:bCs/>
                <w:lang w:val="vi-VN"/>
              </w:rPr>
            </w:pPr>
            <w:r w:rsidRPr="00C97D6D">
              <w:rPr>
                <w:b/>
                <w:bCs/>
                <w:lang w:val="vi-VN"/>
              </w:rPr>
              <w:t>Tiếp thu và giải trình như sau:</w:t>
            </w:r>
          </w:p>
          <w:p w14:paraId="60723CE5" w14:textId="77777777" w:rsidR="005875BD" w:rsidRDefault="005875BD" w:rsidP="005875BD">
            <w:pPr>
              <w:spacing w:line="240" w:lineRule="auto"/>
              <w:ind w:firstLine="0"/>
              <w:rPr>
                <w:lang w:val="vi-VN"/>
              </w:rPr>
            </w:pPr>
            <w:r>
              <w:rPr>
                <w:lang w:val="vi-VN"/>
              </w:rPr>
              <w:t>Điểm a khoản 2 Điều 3 dự thảo Thông tư đã quy định việc áp dụng Danh mục cấm nhập khẩu. Trong đó, c</w:t>
            </w:r>
            <w:r w:rsidRPr="002E1E2C">
              <w:rPr>
                <w:lang w:val="vi-VN"/>
              </w:rPr>
              <w:t>ác trường hợp chỉ liệt kê mã 4 số thì toàn bộ các mã 8 số thuộc nhóm 4 số này đều được áp dụng; Các trường hợp chỉ liệt kê mã 6 số thì toàn bộ các mã 8 số thuộc phân nhóm 6 số này đều được áp dụng; Các trường hợp ngoài mã 4 số và 6 số còn chi tiết đến mã 8 số thì chỉ những mã 8 số đó mới được áp dụng.</w:t>
            </w:r>
            <w:r>
              <w:rPr>
                <w:lang w:val="vi-VN"/>
              </w:rPr>
              <w:t xml:space="preserve"> </w:t>
            </w:r>
          </w:p>
          <w:p w14:paraId="0B54A2EE" w14:textId="75A75300" w:rsidR="005875BD" w:rsidRDefault="005875BD" w:rsidP="005875BD">
            <w:pPr>
              <w:spacing w:line="240" w:lineRule="auto"/>
              <w:ind w:firstLine="0"/>
              <w:rPr>
                <w:lang w:val="vi-VN"/>
              </w:rPr>
            </w:pPr>
            <w:r>
              <w:rPr>
                <w:lang w:val="vi-VN"/>
              </w:rPr>
              <w:t>Về Nhóm 8443, dự thảo Thông tư chỉ quy định cấm đối với các mã HS 8 số. Các hàng hóa không thuộc mã HS 8 số này sẽ không bị cấm nhập khẩu.</w:t>
            </w:r>
          </w:p>
        </w:tc>
      </w:tr>
      <w:tr w:rsidR="005875BD" w14:paraId="3191343F" w14:textId="77777777" w:rsidTr="00137D84">
        <w:tc>
          <w:tcPr>
            <w:tcW w:w="2830" w:type="dxa"/>
          </w:tcPr>
          <w:p w14:paraId="288C20F9" w14:textId="77777777" w:rsidR="005875BD" w:rsidRDefault="005875BD" w:rsidP="005875BD">
            <w:pPr>
              <w:spacing w:line="240" w:lineRule="auto"/>
              <w:ind w:firstLine="0"/>
              <w:rPr>
                <w:lang w:val="vi-VN"/>
              </w:rPr>
            </w:pPr>
          </w:p>
        </w:tc>
        <w:tc>
          <w:tcPr>
            <w:tcW w:w="2268" w:type="dxa"/>
          </w:tcPr>
          <w:p w14:paraId="22D9A8BB" w14:textId="67134E5D" w:rsidR="005875BD" w:rsidRDefault="005875BD" w:rsidP="005875BD">
            <w:pPr>
              <w:spacing w:line="240" w:lineRule="auto"/>
              <w:ind w:firstLine="0"/>
              <w:jc w:val="center"/>
              <w:rPr>
                <w:lang w:val="vi-VN"/>
              </w:rPr>
            </w:pPr>
            <w:r>
              <w:rPr>
                <w:lang w:val="vi-VN"/>
              </w:rPr>
              <w:t>Bộ Công Thương</w:t>
            </w:r>
          </w:p>
        </w:tc>
        <w:tc>
          <w:tcPr>
            <w:tcW w:w="4536" w:type="dxa"/>
          </w:tcPr>
          <w:p w14:paraId="132AD139" w14:textId="0B426138" w:rsidR="005875BD" w:rsidRDefault="005875BD" w:rsidP="005875BD">
            <w:pPr>
              <w:spacing w:line="240" w:lineRule="auto"/>
              <w:ind w:firstLine="0"/>
              <w:rPr>
                <w:lang w:val="vi-VN"/>
              </w:rPr>
            </w:pPr>
            <w:r w:rsidRPr="00E209B3">
              <w:rPr>
                <w:lang w:val="vi-VN"/>
              </w:rPr>
              <w:t xml:space="preserve">Khoản 4 Điều 10 Nghị định số 58/2025/NĐ-CP ngày 03/3/2025 của </w:t>
            </w:r>
            <w:r w:rsidRPr="00E209B3">
              <w:rPr>
                <w:lang w:val="vi-VN"/>
              </w:rPr>
              <w:lastRenderedPageBreak/>
              <w:t xml:space="preserve">Chính phủ quy định chi tiết một số điều của Luật Điện lực về phát triển điện năng lượng tái tạo, năng lượng mới quy định </w:t>
            </w:r>
            <w:r w:rsidRPr="00E209B3">
              <w:rPr>
                <w:i/>
                <w:iCs/>
                <w:lang w:val="vi-VN"/>
              </w:rPr>
              <w:t>“Tổ chức, cá nhân không được nhập khẩu các thiết bị điện đã qua sử dụng để đầu tư xây dựng nguồn điện tự sản xuất, tự tiêu thụ có bán sản lượng điện dư vào hệ thống điện quốc gia”</w:t>
            </w:r>
            <w:r>
              <w:rPr>
                <w:lang w:val="vi-VN"/>
              </w:rPr>
              <w:t>.</w:t>
            </w:r>
            <w:r w:rsidRPr="00E209B3">
              <w:rPr>
                <w:lang w:val="vi-VN"/>
              </w:rPr>
              <w:t xml:space="preserve"> Đồng thời, trong Thông báo phát triển nguồn điện mặt trời mái nhà tự sản xuất, tự tiêu thụ có đấu nối với hệ thống điện quốc gia của tổ chức, cá nhân (kèm theo Nghị định số 58/2025/NĐ-CP) có quy định</w:t>
            </w:r>
            <w:r>
              <w:rPr>
                <w:lang w:val="vi-VN"/>
              </w:rPr>
              <w:t xml:space="preserve"> t</w:t>
            </w:r>
            <w:r w:rsidRPr="00E209B3">
              <w:rPr>
                <w:lang w:val="vi-VN"/>
              </w:rPr>
              <w:t xml:space="preserve">ổ chức, cá nhân thực hiện xây dựng, lắp đặt, vận hành nguồn điện mặt trời mái nhà tự sản xuất, tự tiêu thụ cam kết </w:t>
            </w:r>
            <w:r w:rsidRPr="00E209B3">
              <w:rPr>
                <w:i/>
                <w:iCs/>
                <w:lang w:val="vi-VN"/>
              </w:rPr>
              <w:t>“Không nhập khẩu các tấm quang điện, thiết bị chuyển đổi điện một chiều thành điện xoay chiều đã qua sử dụng”</w:t>
            </w:r>
            <w:r w:rsidRPr="00E209B3">
              <w:rPr>
                <w:lang w:val="vi-VN"/>
              </w:rPr>
              <w:t>. Do các mặt hàng này có tính chất giao thoa hoặc thuộc nhóm sản phẩm công nghệ số, đề nghị quý Bộ rà soát cụ thể để xem xét bổ sung hoặc có biện pháp điều chỉnh đồng bộ vào Danh mục cấm nhập khẩu tại dự thảo Thông tư.</w:t>
            </w:r>
          </w:p>
        </w:tc>
        <w:tc>
          <w:tcPr>
            <w:tcW w:w="4928" w:type="dxa"/>
          </w:tcPr>
          <w:p w14:paraId="05BA68AD" w14:textId="4ADD1BEA" w:rsidR="005875BD" w:rsidRPr="00E209B3" w:rsidRDefault="005875BD" w:rsidP="005875BD">
            <w:pPr>
              <w:spacing w:line="240" w:lineRule="auto"/>
              <w:ind w:firstLine="0"/>
              <w:rPr>
                <w:b/>
                <w:bCs/>
                <w:lang w:val="vi-VN"/>
              </w:rPr>
            </w:pPr>
            <w:r w:rsidRPr="00E209B3">
              <w:rPr>
                <w:b/>
                <w:bCs/>
                <w:lang w:val="vi-VN"/>
              </w:rPr>
              <w:lastRenderedPageBreak/>
              <w:t>Giải trình như sau:</w:t>
            </w:r>
          </w:p>
          <w:p w14:paraId="445E6E89" w14:textId="4676E31B" w:rsidR="005875BD" w:rsidRDefault="005875BD" w:rsidP="005875BD">
            <w:pPr>
              <w:spacing w:line="240" w:lineRule="auto"/>
              <w:ind w:firstLine="0"/>
              <w:rPr>
                <w:lang w:val="vi-VN"/>
              </w:rPr>
            </w:pPr>
            <w:r>
              <w:rPr>
                <w:lang w:val="vi-VN"/>
              </w:rPr>
              <w:lastRenderedPageBreak/>
              <w:t xml:space="preserve">Các thiết bị điện dùng để đầu tư xây dựng điện mặt trời thường là các tấm pin quang điện (8541), bộ biến tần (8504) </w:t>
            </w:r>
            <w:r w:rsidRPr="004E2BAB">
              <w:rPr>
                <w:lang w:val="vi-VN"/>
              </w:rPr>
              <w:t>biến đổi điện một chiều từ pin thành điện xoay chiều</w:t>
            </w:r>
            <w:r>
              <w:rPr>
                <w:lang w:val="vi-VN"/>
              </w:rPr>
              <w:t>, công tơ điện (9028) và các thiết bị phụ trợ khác như: tủ điện, khung gầm, giá đỡ,… Qua rà soát, các thiết bị này là các thiết bị điện đơn thuần và không thuộc phạm vi điều chỉnh của Thông tư. Do đó, xin giữ nguyên và không bổ sung nhóm hàng hóa này vào trong dự thảo Thông tư.</w:t>
            </w:r>
          </w:p>
          <w:p w14:paraId="6CA92F87" w14:textId="45C44517" w:rsidR="005875BD" w:rsidRDefault="005875BD" w:rsidP="005875BD">
            <w:pPr>
              <w:spacing w:line="240" w:lineRule="auto"/>
              <w:ind w:firstLine="0"/>
              <w:rPr>
                <w:lang w:val="vi-VN"/>
              </w:rPr>
            </w:pPr>
          </w:p>
        </w:tc>
      </w:tr>
      <w:tr w:rsidR="005875BD" w14:paraId="224704A8" w14:textId="77777777" w:rsidTr="00137D84">
        <w:tc>
          <w:tcPr>
            <w:tcW w:w="2830" w:type="dxa"/>
          </w:tcPr>
          <w:p w14:paraId="018CF8CC" w14:textId="77777777" w:rsidR="005875BD" w:rsidRDefault="005875BD" w:rsidP="005875BD">
            <w:pPr>
              <w:spacing w:line="240" w:lineRule="auto"/>
              <w:ind w:firstLine="0"/>
              <w:rPr>
                <w:lang w:val="vi-VN"/>
              </w:rPr>
            </w:pPr>
          </w:p>
        </w:tc>
        <w:tc>
          <w:tcPr>
            <w:tcW w:w="2268" w:type="dxa"/>
          </w:tcPr>
          <w:p w14:paraId="183166CE" w14:textId="7A8C4644" w:rsidR="005875BD" w:rsidRDefault="005875BD" w:rsidP="005875BD">
            <w:pPr>
              <w:spacing w:line="240" w:lineRule="auto"/>
              <w:ind w:firstLine="0"/>
              <w:jc w:val="center"/>
              <w:rPr>
                <w:lang w:val="vi-VN"/>
              </w:rPr>
            </w:pPr>
            <w:r>
              <w:rPr>
                <w:lang w:val="vi-VN"/>
              </w:rPr>
              <w:t>Bộ Công Thương</w:t>
            </w:r>
          </w:p>
        </w:tc>
        <w:tc>
          <w:tcPr>
            <w:tcW w:w="4536" w:type="dxa"/>
          </w:tcPr>
          <w:p w14:paraId="3A41A542" w14:textId="682C5818" w:rsidR="005875BD" w:rsidRDefault="005875BD" w:rsidP="005875BD">
            <w:pPr>
              <w:spacing w:line="240" w:lineRule="auto"/>
              <w:ind w:firstLine="0"/>
              <w:rPr>
                <w:lang w:val="vi-VN"/>
              </w:rPr>
            </w:pPr>
            <w:r w:rsidRPr="004E2BAB">
              <w:rPr>
                <w:lang w:val="vi-VN"/>
              </w:rPr>
              <w:t xml:space="preserve">Nhằm mục tiêu tạo thuận lợi cho hoạt động thương mại quốc tế và nâng cao hiệu quả tra cứu thông tin, Bộ Công </w:t>
            </w:r>
            <w:r w:rsidRPr="004E2BAB">
              <w:rPr>
                <w:lang w:val="vi-VN"/>
              </w:rPr>
              <w:lastRenderedPageBreak/>
              <w:t>Thương kiến nghị cơ quan soạn thảo nghiên cứu bổ sung phần hiển thị tên gọi bằng tiếng Anh song song với tiếng Việt đối với từng chủng loại hàng hóa trong Danh mục sản phẩm công nghệ số đã qua sử dụng cấm nhập khẩu kèm theo mã số HS. Việc bổ sung này sẽ hỗ trợ đắc lực cho công tác đối chiếu, áp mã và thực hiện các thủ tục hải quan, đặc biệt là đối với các doanh nghiệp có vốn đầu tư nước ngoài cũng như các đối tác thương mại quốc tế trong quá trình giao thương.</w:t>
            </w:r>
          </w:p>
        </w:tc>
        <w:tc>
          <w:tcPr>
            <w:tcW w:w="4928" w:type="dxa"/>
          </w:tcPr>
          <w:p w14:paraId="5C46D93D" w14:textId="5B6FF4C7" w:rsidR="005875BD" w:rsidRPr="005603DF" w:rsidRDefault="005875BD" w:rsidP="005875BD">
            <w:pPr>
              <w:spacing w:line="240" w:lineRule="auto"/>
              <w:ind w:firstLine="0"/>
              <w:rPr>
                <w:b/>
                <w:bCs/>
                <w:lang w:val="vi-VN"/>
              </w:rPr>
            </w:pPr>
            <w:r w:rsidRPr="005603DF">
              <w:rPr>
                <w:b/>
                <w:bCs/>
                <w:lang w:val="vi-VN"/>
              </w:rPr>
              <w:lastRenderedPageBreak/>
              <w:t>Tiếp thu</w:t>
            </w:r>
            <w:r w:rsidR="00B22AAF">
              <w:rPr>
                <w:b/>
                <w:bCs/>
                <w:lang w:val="vi-VN"/>
              </w:rPr>
              <w:t xml:space="preserve"> và giải trình như sau:</w:t>
            </w:r>
          </w:p>
          <w:p w14:paraId="4C6182D1" w14:textId="3E19ED2F" w:rsidR="00B22AAF" w:rsidRDefault="00B22AAF" w:rsidP="005875BD">
            <w:pPr>
              <w:spacing w:line="240" w:lineRule="auto"/>
              <w:ind w:firstLine="0"/>
              <w:rPr>
                <w:lang w:val="vi-VN"/>
              </w:rPr>
            </w:pPr>
            <w:r>
              <w:rPr>
                <w:lang w:val="vi-VN"/>
              </w:rPr>
              <w:t xml:space="preserve">Qua rà soát, các danh mục cấm nhập khẩu, </w:t>
            </w:r>
            <w:r>
              <w:rPr>
                <w:lang w:val="vi-VN"/>
              </w:rPr>
              <w:lastRenderedPageBreak/>
              <w:t xml:space="preserve">cấm xuất khẩu, hạn chế nhập khẩu, hạn chế xuất khẩu được quy định tại các văn bản do các bộ quản lý chuyên ngành không bao gồm phần mô tả bằng tiếng Anh. </w:t>
            </w:r>
          </w:p>
          <w:p w14:paraId="036DB1B4" w14:textId="703DB45A" w:rsidR="005875BD" w:rsidRDefault="00B22AAF" w:rsidP="00B22AAF">
            <w:pPr>
              <w:spacing w:line="240" w:lineRule="auto"/>
              <w:ind w:firstLine="0"/>
              <w:rPr>
                <w:lang w:val="vi-VN"/>
              </w:rPr>
            </w:pPr>
            <w:r>
              <w:rPr>
                <w:lang w:val="vi-VN"/>
              </w:rPr>
              <w:t>Đồng thời, qua trao đổi với đại diện Cục Hải quan (Bộ Tài chính) khuyến nghị việc mô tả hàng hóa tiếng Việt như dự thảo Thông tư đã bảo đảm tính thống nhất, phù hợp theo Thông tư</w:t>
            </w:r>
            <w:r w:rsidR="005875BD">
              <w:rPr>
                <w:lang w:val="vi-VN"/>
              </w:rPr>
              <w:t xml:space="preserve"> theo </w:t>
            </w:r>
            <w:r w:rsidR="005875BD" w:rsidRPr="00C97D6D">
              <w:rPr>
                <w:lang w:val="vi-VN"/>
              </w:rPr>
              <w:t>Thông tư</w:t>
            </w:r>
            <w:r>
              <w:rPr>
                <w:lang w:val="vi-VN"/>
              </w:rPr>
              <w:t xml:space="preserve"> số</w:t>
            </w:r>
            <w:r w:rsidR="005875BD" w:rsidRPr="00C97D6D">
              <w:rPr>
                <w:lang w:val="vi-VN"/>
              </w:rPr>
              <w:t xml:space="preserve"> 31/2022/TT-BTC</w:t>
            </w:r>
            <w:r w:rsidR="005875BD">
              <w:rPr>
                <w:lang w:val="vi-VN"/>
              </w:rPr>
              <w:t>.</w:t>
            </w:r>
            <w:r>
              <w:rPr>
                <w:lang w:val="vi-VN"/>
              </w:rPr>
              <w:t xml:space="preserve"> Do đó, xin giữ nguyên như dự thảo Thông tư.</w:t>
            </w:r>
          </w:p>
        </w:tc>
      </w:tr>
      <w:tr w:rsidR="005875BD" w14:paraId="4DB0EC26" w14:textId="77777777" w:rsidTr="00137D84">
        <w:tc>
          <w:tcPr>
            <w:tcW w:w="2830" w:type="dxa"/>
          </w:tcPr>
          <w:p w14:paraId="3DA39C5C" w14:textId="77777777" w:rsidR="005875BD" w:rsidRDefault="005875BD" w:rsidP="005875BD">
            <w:pPr>
              <w:spacing w:line="240" w:lineRule="auto"/>
              <w:ind w:firstLine="0"/>
              <w:rPr>
                <w:lang w:val="vi-VN"/>
              </w:rPr>
            </w:pPr>
          </w:p>
        </w:tc>
        <w:tc>
          <w:tcPr>
            <w:tcW w:w="2268" w:type="dxa"/>
          </w:tcPr>
          <w:p w14:paraId="48B253C2" w14:textId="46A13459" w:rsidR="005875BD" w:rsidRDefault="005875BD" w:rsidP="005875BD">
            <w:pPr>
              <w:spacing w:line="240" w:lineRule="auto"/>
              <w:ind w:firstLine="0"/>
              <w:jc w:val="center"/>
              <w:rPr>
                <w:lang w:val="vi-VN"/>
              </w:rPr>
            </w:pPr>
            <w:r>
              <w:rPr>
                <w:lang w:val="vi-VN"/>
              </w:rPr>
              <w:t>Bộ Nông nghiệp và Môi trường</w:t>
            </w:r>
          </w:p>
        </w:tc>
        <w:tc>
          <w:tcPr>
            <w:tcW w:w="4536" w:type="dxa"/>
          </w:tcPr>
          <w:p w14:paraId="7C440740" w14:textId="29A817A5" w:rsidR="005875BD" w:rsidRPr="004E2BAB" w:rsidRDefault="005875BD" w:rsidP="005875BD">
            <w:pPr>
              <w:spacing w:line="240" w:lineRule="auto"/>
              <w:ind w:firstLine="0"/>
              <w:rPr>
                <w:lang w:val="vi-VN"/>
              </w:rPr>
            </w:pPr>
            <w:r w:rsidRPr="00D97B4D">
              <w:rPr>
                <w:lang w:val="vi-VN"/>
              </w:rPr>
              <w:t>Đối với các thiết bị đo lường, quan trắc môi trường, giám sát chất lượng nước, không khí, đất đã qua sử dụng (thường chứa các linh kiện thuộc nhóm 8471, 8517, 8525): Cần xác định rõ các thiết bị này có thuộc phạm vi cấm nhập khẩu hay không. Trường hợp có, đề nghị cơ quan soạn thảo đánh giá tác động đến hoạt động quan trắc môi trường của các trạm quan trắc thuộc địa phương và các đơn vị sự nghiệp công lập có nhu cầu nhập khẩu thiết bị cũ phục vụ mục đích nghiên cứu, thực tập, sửa chữa.</w:t>
            </w:r>
          </w:p>
        </w:tc>
        <w:tc>
          <w:tcPr>
            <w:tcW w:w="4928" w:type="dxa"/>
          </w:tcPr>
          <w:p w14:paraId="5E4727E5" w14:textId="77777777" w:rsidR="005875BD" w:rsidRDefault="005875BD" w:rsidP="005875BD">
            <w:pPr>
              <w:spacing w:line="240" w:lineRule="auto"/>
              <w:ind w:firstLine="0"/>
              <w:rPr>
                <w:b/>
                <w:bCs/>
                <w:lang w:val="vi-VN"/>
              </w:rPr>
            </w:pPr>
            <w:r>
              <w:rPr>
                <w:b/>
                <w:bCs/>
                <w:lang w:val="vi-VN"/>
              </w:rPr>
              <w:t>Tiếp thu và giải trình như sau:</w:t>
            </w:r>
          </w:p>
          <w:p w14:paraId="4FBC6226" w14:textId="77777777" w:rsidR="005875BD" w:rsidRDefault="005875BD" w:rsidP="005875BD">
            <w:pPr>
              <w:spacing w:line="240" w:lineRule="auto"/>
              <w:ind w:firstLine="0"/>
              <w:rPr>
                <w:lang w:val="vi-VN"/>
              </w:rPr>
            </w:pPr>
            <w:r>
              <w:rPr>
                <w:lang w:val="vi-VN"/>
              </w:rPr>
              <w:t xml:space="preserve">Theo quy định tại Thông tư số 11/2018/TT-BTTTT, hàng hóa có mã HS thuộc </w:t>
            </w:r>
            <w:r w:rsidRPr="00D97B4D">
              <w:rPr>
                <w:lang w:val="vi-VN"/>
              </w:rPr>
              <w:t>nhóm 8471, 8517, 8525</w:t>
            </w:r>
            <w:r>
              <w:rPr>
                <w:lang w:val="vi-VN"/>
              </w:rPr>
              <w:t xml:space="preserve"> sẽ bị cấm nhập khẩu. </w:t>
            </w:r>
          </w:p>
          <w:p w14:paraId="58D710EB" w14:textId="46ADE283" w:rsidR="005875BD" w:rsidRPr="00D97B4D" w:rsidRDefault="005875BD" w:rsidP="005875BD">
            <w:pPr>
              <w:spacing w:line="240" w:lineRule="auto"/>
              <w:ind w:firstLine="0"/>
              <w:rPr>
                <w:lang w:val="vi-VN"/>
              </w:rPr>
            </w:pPr>
            <w:r>
              <w:rPr>
                <w:lang w:val="vi-VN"/>
              </w:rPr>
              <w:t xml:space="preserve">Danh mục cấm nhập khẩu đã được thực hiện theo nhiệm vụ được Chính phủ giao từ năm 2006 (20 năm) và trong quá trình triển khai, Cục CNS&amp;AI chưa tiếp nhận các kiến nghị, phản ánh liên quan đến </w:t>
            </w:r>
            <w:r w:rsidRPr="00D97B4D">
              <w:rPr>
                <w:lang w:val="vi-VN"/>
              </w:rPr>
              <w:t>các thiết bị đo lường, quan trắc môi trường, giám sát chất lượng nước, không khí, đất đã qua sử dụng</w:t>
            </w:r>
            <w:r>
              <w:rPr>
                <w:lang w:val="vi-VN"/>
              </w:rPr>
              <w:t xml:space="preserve"> bị cấm nhập khẩu. Do đó, xin được giữ nguyên như dự thảo Thông </w:t>
            </w:r>
            <w:r>
              <w:rPr>
                <w:lang w:val="vi-VN"/>
              </w:rPr>
              <w:lastRenderedPageBreak/>
              <w:t>tư.</w:t>
            </w:r>
          </w:p>
        </w:tc>
      </w:tr>
      <w:tr w:rsidR="005875BD" w14:paraId="037E4659" w14:textId="77777777" w:rsidTr="00137D84">
        <w:tc>
          <w:tcPr>
            <w:tcW w:w="2830" w:type="dxa"/>
          </w:tcPr>
          <w:p w14:paraId="249983C9" w14:textId="77777777" w:rsidR="005875BD" w:rsidRDefault="005875BD" w:rsidP="005875BD">
            <w:pPr>
              <w:spacing w:line="240" w:lineRule="auto"/>
              <w:ind w:firstLine="0"/>
              <w:rPr>
                <w:lang w:val="vi-VN"/>
              </w:rPr>
            </w:pPr>
          </w:p>
        </w:tc>
        <w:tc>
          <w:tcPr>
            <w:tcW w:w="2268" w:type="dxa"/>
          </w:tcPr>
          <w:p w14:paraId="3061709D" w14:textId="712DC867" w:rsidR="005875BD" w:rsidRDefault="005875BD" w:rsidP="005875BD">
            <w:pPr>
              <w:spacing w:line="240" w:lineRule="auto"/>
              <w:ind w:firstLine="0"/>
              <w:jc w:val="center"/>
              <w:rPr>
                <w:lang w:val="vi-VN"/>
              </w:rPr>
            </w:pPr>
            <w:r>
              <w:rPr>
                <w:lang w:val="vi-VN"/>
              </w:rPr>
              <w:t>Bộ Nông nghiệp và Môi trường</w:t>
            </w:r>
          </w:p>
        </w:tc>
        <w:tc>
          <w:tcPr>
            <w:tcW w:w="4536" w:type="dxa"/>
          </w:tcPr>
          <w:p w14:paraId="252A1286" w14:textId="2338EC35" w:rsidR="005875BD" w:rsidRPr="00D97B4D" w:rsidRDefault="005875BD" w:rsidP="005875BD">
            <w:pPr>
              <w:spacing w:line="240" w:lineRule="auto"/>
              <w:ind w:firstLine="0"/>
              <w:rPr>
                <w:lang w:val="vi-VN"/>
              </w:rPr>
            </w:pPr>
            <w:r w:rsidRPr="001A55D9">
              <w:rPr>
                <w:lang w:val="vi-VN"/>
              </w:rPr>
              <w:t>Đối với thiết bị điều khiển từ xa (drone, UAV) phục vụ giám sát rừng, phòng cháy chữa cháy rừng, phun thuốc bảo vệ thực vật (mã HS 8526): Đề nghị cơ quan soạn thảo cân nhắc có hướng dẫn cụ thể hoặc đặc thù cho các thiết bị đã qua sử dụng nhập khẩu phục vụ mục đích nghiên cứu nông nghiệp, không đưa vào sử dụng thương mại.</w:t>
            </w:r>
          </w:p>
        </w:tc>
        <w:tc>
          <w:tcPr>
            <w:tcW w:w="4928" w:type="dxa"/>
          </w:tcPr>
          <w:p w14:paraId="007A0FBE" w14:textId="77777777" w:rsidR="005875BD" w:rsidRDefault="005875BD" w:rsidP="005875BD">
            <w:pPr>
              <w:spacing w:line="240" w:lineRule="auto"/>
              <w:ind w:firstLine="0"/>
              <w:rPr>
                <w:b/>
                <w:bCs/>
                <w:lang w:val="vi-VN"/>
              </w:rPr>
            </w:pPr>
            <w:r>
              <w:rPr>
                <w:b/>
                <w:bCs/>
                <w:lang w:val="vi-VN"/>
              </w:rPr>
              <w:t>Tiếp thu và giải trình như sau:</w:t>
            </w:r>
          </w:p>
          <w:p w14:paraId="5A157033" w14:textId="3DCD8B57" w:rsidR="005875BD" w:rsidRPr="001A55D9" w:rsidRDefault="005875BD" w:rsidP="005875BD">
            <w:pPr>
              <w:spacing w:line="240" w:lineRule="auto"/>
              <w:ind w:firstLine="0"/>
              <w:rPr>
                <w:lang w:val="vi-VN"/>
              </w:rPr>
            </w:pPr>
            <w:r>
              <w:rPr>
                <w:lang w:val="vi-VN"/>
              </w:rPr>
              <w:t xml:space="preserve">Khoản 2 Điều 10 Luật Quản lý ngoại thương; khoản 3 Điều 5 </w:t>
            </w:r>
            <w:r w:rsidR="00B55885" w:rsidRPr="00B55885">
              <w:rPr>
                <w:lang w:val="vi-VN"/>
              </w:rPr>
              <w:t>Nghị định số 292/2026/NĐ-CP</w:t>
            </w:r>
            <w:r>
              <w:rPr>
                <w:lang w:val="vi-VN"/>
              </w:rPr>
              <w:t xml:space="preserve"> và khoản 2 Điều 3 </w:t>
            </w:r>
            <w:r w:rsidRPr="001A55D9">
              <w:rPr>
                <w:lang w:val="vi-VN"/>
              </w:rPr>
              <w:t>Thông tư số 26/2025/TT-BKHCN</w:t>
            </w:r>
            <w:r>
              <w:rPr>
                <w:lang w:val="vi-VN"/>
              </w:rPr>
              <w:t>, hàng hóa thuộc Danh mục cấm nhập khẩu được phép nhập khẩu phục vụ mục đích nghiên cứu khoa học. Do đó, xin giữ nguyên như dự thảo Thông tư.</w:t>
            </w:r>
          </w:p>
        </w:tc>
      </w:tr>
      <w:tr w:rsidR="005875BD" w14:paraId="4BCF2A88" w14:textId="77777777" w:rsidTr="00137D84">
        <w:tc>
          <w:tcPr>
            <w:tcW w:w="2830" w:type="dxa"/>
          </w:tcPr>
          <w:p w14:paraId="24F9F20F" w14:textId="1DF3AD96" w:rsidR="005875BD" w:rsidRDefault="005875BD" w:rsidP="005875BD">
            <w:pPr>
              <w:spacing w:line="240" w:lineRule="auto"/>
              <w:ind w:firstLine="0"/>
              <w:rPr>
                <w:lang w:val="vi-VN"/>
              </w:rPr>
            </w:pPr>
          </w:p>
        </w:tc>
        <w:tc>
          <w:tcPr>
            <w:tcW w:w="2268" w:type="dxa"/>
          </w:tcPr>
          <w:p w14:paraId="23C7E52B" w14:textId="4CBBA55C" w:rsidR="005875BD" w:rsidRDefault="005875BD" w:rsidP="005875BD">
            <w:pPr>
              <w:spacing w:line="240" w:lineRule="auto"/>
              <w:ind w:firstLine="0"/>
              <w:jc w:val="center"/>
              <w:rPr>
                <w:lang w:val="vi-VN"/>
              </w:rPr>
            </w:pPr>
            <w:r>
              <w:rPr>
                <w:lang w:val="vi-VN"/>
              </w:rPr>
              <w:t>Bộ Nông nghiệp và Môi trường</w:t>
            </w:r>
          </w:p>
        </w:tc>
        <w:tc>
          <w:tcPr>
            <w:tcW w:w="4536" w:type="dxa"/>
          </w:tcPr>
          <w:p w14:paraId="46AF738B" w14:textId="3B8EC567" w:rsidR="005875BD" w:rsidRDefault="005875BD" w:rsidP="005875BD">
            <w:pPr>
              <w:spacing w:line="240" w:lineRule="auto"/>
              <w:ind w:firstLine="0"/>
              <w:rPr>
                <w:lang w:val="vi-VN"/>
              </w:rPr>
            </w:pPr>
            <w:r w:rsidRPr="005875BD">
              <w:rPr>
                <w:lang w:val="vi-VN"/>
              </w:rPr>
              <w:t>Đối với cáp sợi quang và cáp ngầm biển (nhóm 8544): Đề nghị xem xét phạm vi áp dụng các thiết bị này khi được nhập khẩu phục vụ hạ tầng quan trắc biển, nuôi trồng thủy sản ven bờ và phòng chống thiên tai.</w:t>
            </w:r>
          </w:p>
        </w:tc>
        <w:tc>
          <w:tcPr>
            <w:tcW w:w="4928" w:type="dxa"/>
          </w:tcPr>
          <w:p w14:paraId="282462C4" w14:textId="77777777" w:rsidR="005875BD" w:rsidRDefault="005875BD" w:rsidP="005875BD">
            <w:pPr>
              <w:spacing w:line="240" w:lineRule="auto"/>
              <w:ind w:firstLine="0"/>
              <w:rPr>
                <w:b/>
                <w:bCs/>
                <w:lang w:val="vi-VN"/>
              </w:rPr>
            </w:pPr>
            <w:r>
              <w:rPr>
                <w:b/>
                <w:bCs/>
                <w:lang w:val="vi-VN"/>
              </w:rPr>
              <w:t>Tiếp thu và giải trình như sau:</w:t>
            </w:r>
          </w:p>
          <w:p w14:paraId="53F07BEE" w14:textId="3920FBEB" w:rsidR="008C2ADA" w:rsidRDefault="008C2ADA" w:rsidP="005875BD">
            <w:pPr>
              <w:spacing w:line="240" w:lineRule="auto"/>
              <w:ind w:firstLine="0"/>
              <w:rPr>
                <w:lang w:val="vi-VN"/>
              </w:rPr>
            </w:pPr>
            <w:r>
              <w:rPr>
                <w:lang w:val="vi-VN"/>
              </w:rPr>
              <w:t xml:space="preserve">Khoản 2 Điều 10 Luật Quản lý ngoại thương; khoản 3 Điều 5 </w:t>
            </w:r>
            <w:r w:rsidR="00B55885" w:rsidRPr="00B55885">
              <w:rPr>
                <w:lang w:val="vi-VN"/>
              </w:rPr>
              <w:t>Nghị định số 292/2026/NĐ-CP</w:t>
            </w:r>
            <w:r>
              <w:rPr>
                <w:lang w:val="vi-VN"/>
              </w:rPr>
              <w:t xml:space="preserve"> và khoản 2 Điều 3 </w:t>
            </w:r>
            <w:r w:rsidRPr="001A55D9">
              <w:rPr>
                <w:lang w:val="vi-VN"/>
              </w:rPr>
              <w:t>Thông tư số 26/2025/TT-BKHCN</w:t>
            </w:r>
            <w:r>
              <w:rPr>
                <w:lang w:val="vi-VN"/>
              </w:rPr>
              <w:t xml:space="preserve"> đã quy định các trường hợp cho phép nhập khẩu hàng hóa thuộc Danh mục cấm nhập khẩu. Do đó, xin phép giữ nguyên như dự thảo Thông tư.</w:t>
            </w:r>
          </w:p>
        </w:tc>
      </w:tr>
      <w:tr w:rsidR="005875BD" w14:paraId="285AA5A7" w14:textId="77777777" w:rsidTr="00137D84">
        <w:tc>
          <w:tcPr>
            <w:tcW w:w="2830" w:type="dxa"/>
          </w:tcPr>
          <w:p w14:paraId="0A746B3D" w14:textId="77777777" w:rsidR="005875BD" w:rsidRDefault="005875BD" w:rsidP="005875BD">
            <w:pPr>
              <w:spacing w:line="240" w:lineRule="auto"/>
              <w:ind w:firstLine="0"/>
              <w:rPr>
                <w:lang w:val="vi-VN"/>
              </w:rPr>
            </w:pPr>
          </w:p>
        </w:tc>
        <w:tc>
          <w:tcPr>
            <w:tcW w:w="2268" w:type="dxa"/>
          </w:tcPr>
          <w:p w14:paraId="2F42C8B2" w14:textId="77777777" w:rsidR="005875BD" w:rsidRDefault="005875BD" w:rsidP="005875BD">
            <w:pPr>
              <w:spacing w:line="240" w:lineRule="auto"/>
              <w:ind w:firstLine="0"/>
              <w:jc w:val="center"/>
              <w:rPr>
                <w:lang w:val="vi-VN"/>
              </w:rPr>
            </w:pPr>
          </w:p>
        </w:tc>
        <w:tc>
          <w:tcPr>
            <w:tcW w:w="4536" w:type="dxa"/>
          </w:tcPr>
          <w:p w14:paraId="301A1DB8" w14:textId="09C93A86" w:rsidR="005875BD" w:rsidRDefault="005875BD" w:rsidP="005875BD">
            <w:pPr>
              <w:spacing w:line="240" w:lineRule="auto"/>
              <w:ind w:firstLine="0"/>
              <w:rPr>
                <w:lang w:val="vi-VN"/>
              </w:rPr>
            </w:pPr>
            <w:r w:rsidRPr="005875BD">
              <w:rPr>
                <w:lang w:val="vi-VN"/>
              </w:rPr>
              <w:t>Về quy định liên quan đến linh kiện, phụ tùng đã qua sử dụng (điểm b khoản 2 Điều 3)</w:t>
            </w:r>
            <w:r>
              <w:rPr>
                <w:lang w:val="vi-VN"/>
              </w:rPr>
              <w:t>,</w:t>
            </w:r>
            <w:r w:rsidRPr="005875BD">
              <w:rPr>
                <w:lang w:val="vi-VN"/>
              </w:rPr>
              <w:t xml:space="preserve"> đề nghị cơ quan soạn thảo làm rõ tiêu chí xác định </w:t>
            </w:r>
            <w:r w:rsidRPr="008C2ADA">
              <w:rPr>
                <w:i/>
                <w:iCs/>
                <w:lang w:val="vi-VN"/>
              </w:rPr>
              <w:t>“bộ phận”</w:t>
            </w:r>
            <w:r w:rsidRPr="005875BD">
              <w:rPr>
                <w:lang w:val="vi-VN"/>
              </w:rPr>
              <w:t xml:space="preserve"> để tránh chồng lấn, khó khăn trong phân loại tại cửa khẩu, đặc biệt đối với các bộ phận của máy móc nông nghiệp tích </w:t>
            </w:r>
            <w:r w:rsidRPr="005875BD">
              <w:rPr>
                <w:lang w:val="vi-VN"/>
              </w:rPr>
              <w:lastRenderedPageBreak/>
              <w:t>hợp linh kiện điện tử (máy gặt đập liên hợp, máy cấy lúa, hệ thống tưới tiêu tự động có gắn cảm biến điện tử đã qua sử dụng).</w:t>
            </w:r>
          </w:p>
        </w:tc>
        <w:tc>
          <w:tcPr>
            <w:tcW w:w="4928" w:type="dxa"/>
          </w:tcPr>
          <w:p w14:paraId="1B0BC9C6" w14:textId="77777777" w:rsidR="008C2ADA" w:rsidRPr="005603DF" w:rsidRDefault="008C2ADA" w:rsidP="008C2ADA">
            <w:pPr>
              <w:spacing w:line="240" w:lineRule="auto"/>
              <w:ind w:firstLine="0"/>
              <w:rPr>
                <w:b/>
                <w:bCs/>
                <w:lang w:val="vi-VN"/>
              </w:rPr>
            </w:pPr>
            <w:r w:rsidRPr="005603DF">
              <w:rPr>
                <w:b/>
                <w:bCs/>
                <w:lang w:val="vi-VN"/>
              </w:rPr>
              <w:lastRenderedPageBreak/>
              <w:t>Tiếp thu.</w:t>
            </w:r>
          </w:p>
          <w:p w14:paraId="74F2F980" w14:textId="0398407D" w:rsidR="005875BD" w:rsidRDefault="008C2ADA" w:rsidP="005875BD">
            <w:pPr>
              <w:spacing w:line="240" w:lineRule="auto"/>
              <w:ind w:firstLine="0"/>
              <w:rPr>
                <w:lang w:val="vi-VN"/>
              </w:rPr>
            </w:pPr>
            <w:r>
              <w:rPr>
                <w:lang w:val="vi-VN"/>
              </w:rPr>
              <w:t xml:space="preserve">Đã loại bỏ cụm từ </w:t>
            </w:r>
            <w:r w:rsidRPr="008B4357">
              <w:rPr>
                <w:i/>
                <w:iCs/>
                <w:lang w:val="vi-VN"/>
              </w:rPr>
              <w:t>“bộ phận”</w:t>
            </w:r>
            <w:r>
              <w:rPr>
                <w:lang w:val="vi-VN"/>
              </w:rPr>
              <w:t xml:space="preserve"> ra khỏi dự thảo</w:t>
            </w:r>
            <w:r w:rsidR="008B4357">
              <w:rPr>
                <w:lang w:val="vi-VN"/>
              </w:rPr>
              <w:t xml:space="preserve"> Thông tư để </w:t>
            </w:r>
            <w:r w:rsidR="008B4357" w:rsidRPr="005875BD">
              <w:rPr>
                <w:lang w:val="vi-VN"/>
              </w:rPr>
              <w:t>tránh chồng lấn, khó khăn trong phân loại</w:t>
            </w:r>
            <w:r w:rsidR="008B4357">
              <w:rPr>
                <w:lang w:val="vi-VN"/>
              </w:rPr>
              <w:t xml:space="preserve"> hàng hóa.</w:t>
            </w:r>
          </w:p>
        </w:tc>
      </w:tr>
      <w:tr w:rsidR="005875BD" w14:paraId="7F668745" w14:textId="77777777" w:rsidTr="00137D84">
        <w:tc>
          <w:tcPr>
            <w:tcW w:w="2830" w:type="dxa"/>
          </w:tcPr>
          <w:p w14:paraId="4DFC109B" w14:textId="77777777" w:rsidR="005875BD" w:rsidRDefault="005875BD" w:rsidP="005875BD">
            <w:pPr>
              <w:spacing w:line="240" w:lineRule="auto"/>
              <w:ind w:firstLine="0"/>
              <w:rPr>
                <w:lang w:val="vi-VN"/>
              </w:rPr>
            </w:pPr>
          </w:p>
        </w:tc>
        <w:tc>
          <w:tcPr>
            <w:tcW w:w="2268" w:type="dxa"/>
          </w:tcPr>
          <w:p w14:paraId="5A15F288" w14:textId="642975C9" w:rsidR="005875BD" w:rsidRDefault="008B4357" w:rsidP="005875BD">
            <w:pPr>
              <w:spacing w:line="240" w:lineRule="auto"/>
              <w:ind w:firstLine="0"/>
              <w:jc w:val="center"/>
              <w:rPr>
                <w:lang w:val="vi-VN"/>
              </w:rPr>
            </w:pPr>
            <w:r w:rsidRPr="008B4357">
              <w:rPr>
                <w:lang w:val="vi-VN"/>
              </w:rPr>
              <w:t>Vụ Kinh tế số và Xã hội số</w:t>
            </w:r>
          </w:p>
        </w:tc>
        <w:tc>
          <w:tcPr>
            <w:tcW w:w="4536" w:type="dxa"/>
          </w:tcPr>
          <w:p w14:paraId="17063EA6" w14:textId="74754208" w:rsidR="005875BD" w:rsidRDefault="008B4357" w:rsidP="005875BD">
            <w:pPr>
              <w:spacing w:line="240" w:lineRule="auto"/>
              <w:ind w:firstLine="0"/>
              <w:rPr>
                <w:lang w:val="vi-VN"/>
              </w:rPr>
            </w:pPr>
            <w:r w:rsidRPr="008B4357">
              <w:rPr>
                <w:lang w:val="vi-VN"/>
              </w:rPr>
              <w:t>Rà soát kỹ Danh mục hàng hóa và mô tả hàng hóa tại Phụ lục để bảo đảm đồng bộ hoàn toàn với Danh mục hàng hóa xuất khẩu, nhập khẩu Việt Nam theo Thông tư số 31/2022/TT-BTC, tạo thuận lợi trong quá trình áp dụng, thông quan và kiểm tra thực tế tại cửa khẩu.</w:t>
            </w:r>
          </w:p>
        </w:tc>
        <w:tc>
          <w:tcPr>
            <w:tcW w:w="4928" w:type="dxa"/>
          </w:tcPr>
          <w:p w14:paraId="1D55F938" w14:textId="77777777" w:rsidR="008B4357" w:rsidRPr="005603DF" w:rsidRDefault="008B4357" w:rsidP="008B4357">
            <w:pPr>
              <w:spacing w:line="240" w:lineRule="auto"/>
              <w:ind w:firstLine="0"/>
              <w:rPr>
                <w:b/>
                <w:bCs/>
                <w:lang w:val="vi-VN"/>
              </w:rPr>
            </w:pPr>
            <w:r w:rsidRPr="005603DF">
              <w:rPr>
                <w:b/>
                <w:bCs/>
                <w:lang w:val="vi-VN"/>
              </w:rPr>
              <w:t>Tiếp thu.</w:t>
            </w:r>
          </w:p>
          <w:p w14:paraId="659E27B7" w14:textId="10C32E05" w:rsidR="005875BD" w:rsidRDefault="008B4357" w:rsidP="005875BD">
            <w:pPr>
              <w:spacing w:line="240" w:lineRule="auto"/>
              <w:ind w:firstLine="0"/>
              <w:rPr>
                <w:lang w:val="vi-VN"/>
              </w:rPr>
            </w:pPr>
            <w:r>
              <w:rPr>
                <w:lang w:val="vi-VN"/>
              </w:rPr>
              <w:t xml:space="preserve">Đã phối hợp với Cục Hải quan - Bộ Tài chính rà soát kỹ Danh mục và mô tả hàng hóa </w:t>
            </w:r>
            <w:r w:rsidRPr="008B4357">
              <w:rPr>
                <w:lang w:val="vi-VN"/>
              </w:rPr>
              <w:t>để bảo đảm đồng bộ hoàn toàn với Danh mục hàng hóa xuất khẩu, nhập khẩu Việt Nam theo Thông tư số 31/2022/TT-BTC</w:t>
            </w:r>
            <w:r>
              <w:rPr>
                <w:lang w:val="vi-VN"/>
              </w:rPr>
              <w:t>.</w:t>
            </w:r>
          </w:p>
        </w:tc>
      </w:tr>
      <w:tr w:rsidR="005875BD" w14:paraId="2A130DEF" w14:textId="77777777" w:rsidTr="00137D84">
        <w:tc>
          <w:tcPr>
            <w:tcW w:w="2830" w:type="dxa"/>
          </w:tcPr>
          <w:p w14:paraId="427DF9B5" w14:textId="77777777" w:rsidR="005875BD" w:rsidRDefault="005875BD" w:rsidP="005875BD">
            <w:pPr>
              <w:spacing w:line="240" w:lineRule="auto"/>
              <w:ind w:firstLine="0"/>
              <w:rPr>
                <w:lang w:val="vi-VN"/>
              </w:rPr>
            </w:pPr>
          </w:p>
        </w:tc>
        <w:tc>
          <w:tcPr>
            <w:tcW w:w="2268" w:type="dxa"/>
          </w:tcPr>
          <w:p w14:paraId="75E17DE0" w14:textId="4B0E8D43" w:rsidR="005875BD" w:rsidRDefault="00FE6BFF" w:rsidP="005875BD">
            <w:pPr>
              <w:spacing w:line="240" w:lineRule="auto"/>
              <w:ind w:firstLine="0"/>
              <w:jc w:val="center"/>
              <w:rPr>
                <w:lang w:val="vi-VN"/>
              </w:rPr>
            </w:pPr>
            <w:r>
              <w:rPr>
                <w:lang w:val="vi-VN"/>
              </w:rPr>
              <w:t>Viettel</w:t>
            </w:r>
          </w:p>
        </w:tc>
        <w:tc>
          <w:tcPr>
            <w:tcW w:w="4536" w:type="dxa"/>
          </w:tcPr>
          <w:p w14:paraId="0CBF14E3" w14:textId="77777777" w:rsidR="00FE6BFF" w:rsidRPr="00FE6BFF" w:rsidRDefault="00FE6BFF" w:rsidP="00FE6BFF">
            <w:pPr>
              <w:spacing w:line="240" w:lineRule="auto"/>
              <w:ind w:firstLine="0"/>
              <w:rPr>
                <w:lang w:val="vi-VN"/>
              </w:rPr>
            </w:pPr>
            <w:r w:rsidRPr="00FE6BFF">
              <w:rPr>
                <w:lang w:val="vi-VN"/>
              </w:rPr>
              <w:t>Tại Phụ lục, nhóm 8471:</w:t>
            </w:r>
          </w:p>
          <w:p w14:paraId="19910A8E" w14:textId="77777777" w:rsidR="00FE6BFF" w:rsidRPr="00FE6BFF" w:rsidRDefault="00FE6BFF" w:rsidP="00FE6BFF">
            <w:pPr>
              <w:spacing w:line="240" w:lineRule="auto"/>
              <w:ind w:firstLine="0"/>
              <w:rPr>
                <w:i/>
                <w:iCs/>
                <w:lang w:val="vi-VN"/>
              </w:rPr>
            </w:pPr>
            <w:r w:rsidRPr="00FE6BFF">
              <w:rPr>
                <w:i/>
                <w:iCs/>
                <w:lang w:val="vi-VN"/>
              </w:rPr>
              <w:t>“Máy xử lý dữ liệu tự động và các khối chức năng của chúng; đầu đọc từ tính hay đầu đọc quang học, máy truyền dữ liệu lên các phương tiện truyền dữ liệu dưới dạng mã hóa và máy xử lý những dữ liệu này, chưa được chi tiết hay ghi ở nơi khác.”</w:t>
            </w:r>
          </w:p>
          <w:p w14:paraId="6C4EA500" w14:textId="77777777" w:rsidR="00FE6BFF" w:rsidRPr="00FE6BFF" w:rsidRDefault="00FE6BFF" w:rsidP="00FE6BFF">
            <w:pPr>
              <w:spacing w:line="240" w:lineRule="auto"/>
              <w:ind w:firstLine="0"/>
              <w:rPr>
                <w:lang w:val="vi-VN"/>
              </w:rPr>
            </w:pPr>
            <w:r w:rsidRPr="00FE6BFF">
              <w:rPr>
                <w:lang w:val="vi-VN"/>
              </w:rPr>
              <w:t>Điều chỉnh nội dung thành:</w:t>
            </w:r>
          </w:p>
          <w:p w14:paraId="66A6F482" w14:textId="201CF2C7" w:rsidR="005875BD" w:rsidRPr="00FE6BFF" w:rsidRDefault="00FE6BFF" w:rsidP="00FE6BFF">
            <w:pPr>
              <w:spacing w:line="240" w:lineRule="auto"/>
              <w:ind w:firstLine="0"/>
              <w:rPr>
                <w:i/>
                <w:iCs/>
                <w:lang w:val="vi-VN"/>
              </w:rPr>
            </w:pPr>
            <w:r w:rsidRPr="00FE6BFF">
              <w:rPr>
                <w:i/>
                <w:iCs/>
                <w:lang w:val="vi-VN"/>
              </w:rPr>
              <w:t xml:space="preserve">“Máy xử lý dữ liệu tự động và các khối chức năng của chúng; đầu đọc từ tính hoặc đầu đọc quang học, máy truyền dữ liệu lên các phương tiện truyền dữ liệu dưới dạng mã hóa và máy xử lý những dữ liệu này, chưa được chi tiết </w:t>
            </w:r>
            <w:r w:rsidRPr="00FE6BFF">
              <w:rPr>
                <w:i/>
                <w:iCs/>
                <w:lang w:val="vi-VN"/>
              </w:rPr>
              <w:lastRenderedPageBreak/>
              <w:t>hoặc ghi ở nơi khác.”</w:t>
            </w:r>
          </w:p>
        </w:tc>
        <w:tc>
          <w:tcPr>
            <w:tcW w:w="4928" w:type="dxa"/>
          </w:tcPr>
          <w:p w14:paraId="42980006" w14:textId="77777777" w:rsidR="004557EC" w:rsidRPr="005603DF" w:rsidRDefault="004557EC" w:rsidP="004557EC">
            <w:pPr>
              <w:spacing w:line="240" w:lineRule="auto"/>
              <w:ind w:firstLine="0"/>
              <w:rPr>
                <w:b/>
                <w:bCs/>
                <w:lang w:val="vi-VN"/>
              </w:rPr>
            </w:pPr>
            <w:r w:rsidRPr="005603DF">
              <w:rPr>
                <w:b/>
                <w:bCs/>
                <w:lang w:val="vi-VN"/>
              </w:rPr>
              <w:lastRenderedPageBreak/>
              <w:t>Tiếp thu.</w:t>
            </w:r>
          </w:p>
          <w:p w14:paraId="2DFEFBEA" w14:textId="5C45B9F3" w:rsidR="005875BD" w:rsidRDefault="004557EC" w:rsidP="004557EC">
            <w:pPr>
              <w:spacing w:line="240" w:lineRule="auto"/>
              <w:ind w:firstLine="0"/>
              <w:rPr>
                <w:lang w:val="vi-VN"/>
              </w:rPr>
            </w:pPr>
            <w:r>
              <w:rPr>
                <w:lang w:val="vi-VN"/>
              </w:rPr>
              <w:t xml:space="preserve">Đã chỉnh sửa thống nhất với </w:t>
            </w:r>
            <w:r w:rsidRPr="008B4357">
              <w:rPr>
                <w:lang w:val="vi-VN"/>
              </w:rPr>
              <w:t>Thông tư số 31/2022/TT-BTC</w:t>
            </w:r>
            <w:r>
              <w:rPr>
                <w:lang w:val="vi-VN"/>
              </w:rPr>
              <w:t>.</w:t>
            </w:r>
          </w:p>
        </w:tc>
      </w:tr>
      <w:tr w:rsidR="005875BD" w14:paraId="70B15EE9" w14:textId="77777777" w:rsidTr="00137D84">
        <w:tc>
          <w:tcPr>
            <w:tcW w:w="2830" w:type="dxa"/>
          </w:tcPr>
          <w:p w14:paraId="0B00BC47" w14:textId="77777777" w:rsidR="005875BD" w:rsidRDefault="005875BD" w:rsidP="005875BD">
            <w:pPr>
              <w:spacing w:line="240" w:lineRule="auto"/>
              <w:ind w:firstLine="0"/>
              <w:rPr>
                <w:lang w:val="vi-VN"/>
              </w:rPr>
            </w:pPr>
          </w:p>
        </w:tc>
        <w:tc>
          <w:tcPr>
            <w:tcW w:w="2268" w:type="dxa"/>
          </w:tcPr>
          <w:p w14:paraId="3643AB09" w14:textId="77777777" w:rsidR="005875BD" w:rsidRDefault="005875BD" w:rsidP="005875BD">
            <w:pPr>
              <w:spacing w:line="240" w:lineRule="auto"/>
              <w:ind w:firstLine="0"/>
              <w:jc w:val="center"/>
              <w:rPr>
                <w:lang w:val="vi-VN"/>
              </w:rPr>
            </w:pPr>
          </w:p>
        </w:tc>
        <w:tc>
          <w:tcPr>
            <w:tcW w:w="4536" w:type="dxa"/>
          </w:tcPr>
          <w:p w14:paraId="7C45A852" w14:textId="77777777" w:rsidR="00FE6BFF" w:rsidRPr="00FE6BFF" w:rsidRDefault="00FE6BFF" w:rsidP="00FE6BFF">
            <w:pPr>
              <w:spacing w:line="240" w:lineRule="auto"/>
              <w:ind w:firstLine="0"/>
              <w:rPr>
                <w:lang w:val="vi-VN"/>
              </w:rPr>
            </w:pPr>
            <w:r w:rsidRPr="00FE6BFF">
              <w:rPr>
                <w:lang w:val="vi-VN"/>
              </w:rPr>
              <w:t>Tại Phụ lục, nhóm 8517:</w:t>
            </w:r>
          </w:p>
          <w:p w14:paraId="17573CB7" w14:textId="77777777" w:rsidR="00FE6BFF" w:rsidRPr="00FE6BFF" w:rsidRDefault="00FE6BFF" w:rsidP="00FE6BFF">
            <w:pPr>
              <w:spacing w:line="240" w:lineRule="auto"/>
              <w:ind w:firstLine="0"/>
              <w:rPr>
                <w:i/>
                <w:iCs/>
                <w:lang w:val="vi-VN"/>
              </w:rPr>
            </w:pPr>
            <w:r w:rsidRPr="00FE6BFF">
              <w:rPr>
                <w:i/>
                <w:iCs/>
                <w:lang w:val="vi-VN"/>
              </w:rPr>
              <w:t>“Bộ điện thoại, kể cả điện thoại cho mạng di động tế bào hoặc mạng không dây khác; thiết bị khác để truyền hoặc nhận tiếng, hình ảnh hoặc dữ liệu khác, kể cả các thiết bị thông tin nối mạng hữu tuyến hoặc không dây (như loại sử dụng trong mạng nội bộ hoặc mạng diện rộng), trừ loại thiết bị truyền hoặc thu của nhóm 84.43, 85.25, 85.27 hoặc 85.28.”</w:t>
            </w:r>
          </w:p>
          <w:p w14:paraId="08C0F3C1" w14:textId="77777777" w:rsidR="00FE6BFF" w:rsidRPr="00FE6BFF" w:rsidRDefault="00FE6BFF" w:rsidP="00FE6BFF">
            <w:pPr>
              <w:spacing w:line="240" w:lineRule="auto"/>
              <w:ind w:firstLine="0"/>
              <w:rPr>
                <w:lang w:val="vi-VN"/>
              </w:rPr>
            </w:pPr>
            <w:r w:rsidRPr="00FE6BFF">
              <w:rPr>
                <w:lang w:val="vi-VN"/>
              </w:rPr>
              <w:t>Điều chỉnh nội dung thành:</w:t>
            </w:r>
          </w:p>
          <w:p w14:paraId="5D053E56" w14:textId="6D53DA39" w:rsidR="005875BD" w:rsidRPr="00FE6BFF" w:rsidRDefault="00FE6BFF" w:rsidP="00FE6BFF">
            <w:pPr>
              <w:spacing w:line="240" w:lineRule="auto"/>
              <w:ind w:firstLine="0"/>
              <w:rPr>
                <w:i/>
                <w:iCs/>
                <w:lang w:val="vi-VN"/>
              </w:rPr>
            </w:pPr>
            <w:r w:rsidRPr="00FE6BFF">
              <w:rPr>
                <w:i/>
                <w:iCs/>
                <w:lang w:val="vi-VN"/>
              </w:rPr>
              <w:t>“Bộ điện thoại, kể cả điện thoại thông minh và điện thoại khác cho mạng di động tế bào hoặc mạng không dây khác; thiết bị khác để truyền hoặc nhận tiếng, hình ảnh hoặc dữ liệu khác, kể cả các thiết bị viễn thông nối mạng hữu tuyến hoặc không dây (như loại sử dụng trong mạng nội bộ hoặc mạng diện rộng), trừ loại thiết bị truyền hoặc thu của nhóm 84.43, 85.25, 85.27 hoặc 85.28.”</w:t>
            </w:r>
          </w:p>
        </w:tc>
        <w:tc>
          <w:tcPr>
            <w:tcW w:w="4928" w:type="dxa"/>
          </w:tcPr>
          <w:p w14:paraId="5350D862" w14:textId="77777777" w:rsidR="004557EC" w:rsidRPr="005603DF" w:rsidRDefault="004557EC" w:rsidP="004557EC">
            <w:pPr>
              <w:spacing w:line="240" w:lineRule="auto"/>
              <w:ind w:firstLine="0"/>
              <w:rPr>
                <w:b/>
                <w:bCs/>
                <w:lang w:val="vi-VN"/>
              </w:rPr>
            </w:pPr>
            <w:r w:rsidRPr="005603DF">
              <w:rPr>
                <w:b/>
                <w:bCs/>
                <w:lang w:val="vi-VN"/>
              </w:rPr>
              <w:t>Tiếp thu.</w:t>
            </w:r>
          </w:p>
          <w:p w14:paraId="2D354C00" w14:textId="2DAE5B22" w:rsidR="005875BD" w:rsidRDefault="004557EC" w:rsidP="005875BD">
            <w:pPr>
              <w:spacing w:line="240" w:lineRule="auto"/>
              <w:ind w:firstLine="0"/>
              <w:rPr>
                <w:lang w:val="vi-VN"/>
              </w:rPr>
            </w:pPr>
            <w:r>
              <w:rPr>
                <w:lang w:val="vi-VN"/>
              </w:rPr>
              <w:t xml:space="preserve">Đã chỉnh sửa thống nhất với </w:t>
            </w:r>
            <w:r w:rsidRPr="008B4357">
              <w:rPr>
                <w:lang w:val="vi-VN"/>
              </w:rPr>
              <w:t>Thông tư số 31/2022/TT-BTC</w:t>
            </w:r>
            <w:r>
              <w:rPr>
                <w:lang w:val="vi-VN"/>
              </w:rPr>
              <w:t>.</w:t>
            </w:r>
          </w:p>
        </w:tc>
      </w:tr>
    </w:tbl>
    <w:p w14:paraId="71AA028C" w14:textId="5462B5F3" w:rsidR="00752543" w:rsidRDefault="00752543" w:rsidP="00DA7800">
      <w:pPr>
        <w:jc w:val="center"/>
        <w:rPr>
          <w:lang w:val="vi-VN"/>
        </w:rPr>
      </w:pPr>
    </w:p>
    <w:p w14:paraId="2230A82D" w14:textId="77777777" w:rsidR="00752543" w:rsidRPr="00752543" w:rsidRDefault="00752543" w:rsidP="00752543">
      <w:pPr>
        <w:rPr>
          <w:lang w:val="vi-VN"/>
        </w:rPr>
      </w:pPr>
    </w:p>
    <w:sectPr w:rsidR="00752543" w:rsidRPr="00752543" w:rsidSect="004778B1">
      <w:pgSz w:w="16840" w:h="11901"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FCFF45" w14:textId="77777777" w:rsidR="00284C53" w:rsidRDefault="00284C53" w:rsidP="004E2BAB">
      <w:pPr>
        <w:spacing w:before="0" w:after="0" w:line="240" w:lineRule="auto"/>
      </w:pPr>
      <w:r>
        <w:separator/>
      </w:r>
    </w:p>
  </w:endnote>
  <w:endnote w:type="continuationSeparator" w:id="0">
    <w:p w14:paraId="1629D459" w14:textId="77777777" w:rsidR="00284C53" w:rsidRDefault="00284C53" w:rsidP="004E2B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ora">
    <w:panose1 w:val="00000000000000000000"/>
    <w:charset w:val="00"/>
    <w:family w:val="auto"/>
    <w:pitch w:val="variable"/>
    <w:sig w:usb0="A00002FF" w:usb1="5000204B" w:usb2="00000000" w:usb3="00000000" w:csb0="00000097" w:csb1="00000000"/>
  </w:font>
  <w:font w:name="Times New Roman Bold">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EC1708" w14:textId="77777777" w:rsidR="00284C53" w:rsidRDefault="00284C53" w:rsidP="004E2BAB">
      <w:pPr>
        <w:spacing w:before="0" w:after="0" w:line="240" w:lineRule="auto"/>
      </w:pPr>
      <w:r>
        <w:separator/>
      </w:r>
    </w:p>
  </w:footnote>
  <w:footnote w:type="continuationSeparator" w:id="0">
    <w:p w14:paraId="72A9D8F4" w14:textId="77777777" w:rsidR="00284C53" w:rsidRDefault="00284C53" w:rsidP="004E2BAB">
      <w:pPr>
        <w:spacing w:before="0" w:after="0" w:line="240" w:lineRule="auto"/>
      </w:pPr>
      <w:r>
        <w:continuationSeparator/>
      </w:r>
    </w:p>
  </w:footnote>
  <w:footnote w:id="1">
    <w:p w14:paraId="4DD662EC" w14:textId="4C1BC1EC" w:rsidR="00234470" w:rsidRPr="00234470" w:rsidRDefault="00234470">
      <w:pPr>
        <w:pStyle w:val="FootnoteText"/>
        <w:rPr>
          <w:lang w:val="vi-VN"/>
        </w:rPr>
      </w:pPr>
      <w:r>
        <w:rPr>
          <w:rStyle w:val="FootnoteReference"/>
        </w:rPr>
        <w:footnoteRef/>
      </w:r>
      <w:r>
        <w:t xml:space="preserve"> </w:t>
      </w:r>
      <w:r w:rsidRPr="00234470">
        <w:t>Chính phủ quy định Danh mục hàng hóa cấm xuất khẩu, cấm nhập khẩu</w:t>
      </w:r>
      <w:r>
        <w:rPr>
          <w:lang w:val="vi-VN"/>
        </w:rPr>
        <w:t>.</w:t>
      </w:r>
    </w:p>
  </w:footnote>
  <w:footnote w:id="2">
    <w:p w14:paraId="07EBBEA5" w14:textId="245A74D4" w:rsidR="00234470" w:rsidRPr="00234470" w:rsidRDefault="00234470">
      <w:pPr>
        <w:pStyle w:val="FootnoteText"/>
        <w:rPr>
          <w:lang w:val="vi-VN"/>
        </w:rPr>
      </w:pPr>
      <w:r>
        <w:rPr>
          <w:rStyle w:val="FootnoteReference"/>
        </w:rPr>
        <w:footnoteRef/>
      </w:r>
      <w:r>
        <w:t xml:space="preserve"> </w:t>
      </w:r>
      <w:r w:rsidRPr="00234470">
        <w:t>Căn cứ Phụ lục I Nghị định này, các bộ, cơ quan ngang bộ công bố chi tiết hàng hóa cấm xuất khẩu, cấm nhập khẩu kèm theo mã số hàng hóa (mã HS) trên cơ sở trao đổi, thống nhất với Bộ Công Thương về Danh mục hàng hóa và thống nhất với Bộ Tài chính về mã HS.</w:t>
      </w:r>
    </w:p>
  </w:footnote>
  <w:footnote w:id="3">
    <w:p w14:paraId="2363E840" w14:textId="491F4265" w:rsidR="00D97B4D" w:rsidRPr="00D97B4D" w:rsidRDefault="00D97B4D">
      <w:pPr>
        <w:pStyle w:val="FootnoteText"/>
        <w:rPr>
          <w:lang w:val="vi-VN"/>
        </w:rPr>
      </w:pPr>
      <w:r>
        <w:rPr>
          <w:rStyle w:val="FootnoteReference"/>
        </w:rPr>
        <w:footnoteRef/>
      </w:r>
      <w:r>
        <w:t xml:space="preserve"> </w:t>
      </w:r>
      <w:r w:rsidRPr="00D97B4D">
        <w:t>Hàng hóa là sản phẩm công nghệ thông tin đã qua sử dụng</w:t>
      </w:r>
      <w:r>
        <w:rPr>
          <w:lang w:val="vi-VN"/>
        </w:rPr>
        <w:t xml:space="preserve"> (Bộ Thông tin và Truyền thông – nay là Bộ Khoa học và Công nghệ).</w:t>
      </w:r>
    </w:p>
  </w:footnote>
  <w:footnote w:id="4">
    <w:p w14:paraId="5C9DDA0B" w14:textId="77777777" w:rsidR="00307484" w:rsidRPr="00234470" w:rsidRDefault="00307484" w:rsidP="00307484">
      <w:pPr>
        <w:pStyle w:val="FootnoteText"/>
        <w:rPr>
          <w:lang w:val="vi-VN"/>
        </w:rPr>
      </w:pPr>
      <w:r>
        <w:rPr>
          <w:rStyle w:val="FootnoteReference"/>
        </w:rPr>
        <w:footnoteRef/>
      </w:r>
      <w:r>
        <w:t xml:space="preserve"> </w:t>
      </w:r>
      <w:r w:rsidRPr="00234470">
        <w:t>Chính phủ quy định Danh mục hàng hóa cấm xuất khẩu, cấm nhập khẩu</w:t>
      </w:r>
      <w:r>
        <w:rPr>
          <w:lang w:val="vi-VN"/>
        </w:rPr>
        <w:t>.</w:t>
      </w:r>
    </w:p>
  </w:footnote>
  <w:footnote w:id="5">
    <w:p w14:paraId="2EC2B6DB" w14:textId="3426096C" w:rsidR="00307484" w:rsidRPr="00234470" w:rsidRDefault="00307484" w:rsidP="00B55885">
      <w:pPr>
        <w:pStyle w:val="FootnoteText"/>
        <w:rPr>
          <w:lang w:val="vi-VN"/>
        </w:rPr>
      </w:pPr>
      <w:r>
        <w:rPr>
          <w:rStyle w:val="FootnoteReference"/>
        </w:rPr>
        <w:footnoteRef/>
      </w:r>
      <w:r>
        <w:t xml:space="preserve"> </w:t>
      </w:r>
      <w:r w:rsidR="00B55885">
        <w:t>Căn cứ Phụ lục I Nghị định này và các văn bản pháp luật hiện hành, Bộ trưởng, Thủ trưởng cơ quan ngang Bộ có trách nhiệm công bố chi tiết hàng hóa cấm xuất khẩu, cấm nhập khẩu kèm theo mã số hàng hóa (mã HS), trừ trường hợp pháp luật hiện hành đã có quy định chi tiết mã HS các hàng hóa này.</w:t>
      </w:r>
      <w:r w:rsidR="00B55885">
        <w:rPr>
          <w:lang w:val="vi-VN"/>
        </w:rPr>
        <w:t xml:space="preserve"> </w:t>
      </w:r>
      <w:r w:rsidR="00B55885">
        <w:t>Hàng hóa cấm xuất khẩu, cấm nhập khẩu theo quy định tại Phụ lục I Nghị định này là hàng hóa có mã HS và mô tả chi tiết hàng hóa thuộc Danh mục chi tiết do Bộ trưởng, Thủ trưởng cơ quan ngang Bộ công bố.</w:t>
      </w:r>
    </w:p>
  </w:footnote>
  <w:footnote w:id="6">
    <w:p w14:paraId="7EEDC7BF" w14:textId="307CADFC" w:rsidR="00307484" w:rsidRPr="00D97B4D" w:rsidRDefault="00307484" w:rsidP="00307484">
      <w:pPr>
        <w:pStyle w:val="FootnoteText"/>
        <w:rPr>
          <w:lang w:val="vi-VN"/>
        </w:rPr>
      </w:pPr>
      <w:r>
        <w:rPr>
          <w:rStyle w:val="FootnoteReference"/>
        </w:rPr>
        <w:footnoteRef/>
      </w:r>
      <w:r>
        <w:t xml:space="preserve"> </w:t>
      </w:r>
      <w:r w:rsidRPr="00D97B4D">
        <w:t xml:space="preserve">Hàng hóa là sản phẩm công nghệ </w:t>
      </w:r>
      <w:r w:rsidR="00B55885">
        <w:t>só</w:t>
      </w:r>
      <w:r w:rsidRPr="00D97B4D">
        <w:t xml:space="preserve"> đã qua sử dụng</w:t>
      </w:r>
      <w:r>
        <w:rPr>
          <w:lang w:val="vi-VN"/>
        </w:rPr>
        <w:t xml:space="preserve"> (Bộ Khoa học và Công nghệ).</w:t>
      </w:r>
    </w:p>
  </w:footnote>
  <w:footnote w:id="7">
    <w:p w14:paraId="3BDD8A8A" w14:textId="77777777" w:rsidR="00AA179F" w:rsidRPr="00234470" w:rsidRDefault="00AA179F" w:rsidP="00AA179F">
      <w:pPr>
        <w:pStyle w:val="FootnoteText"/>
        <w:rPr>
          <w:lang w:val="vi-VN"/>
        </w:rPr>
      </w:pPr>
      <w:r>
        <w:rPr>
          <w:rStyle w:val="FootnoteReference"/>
        </w:rPr>
        <w:footnoteRef/>
      </w:r>
      <w:r>
        <w:t xml:space="preserve"> </w:t>
      </w:r>
      <w:r w:rsidRPr="00234470">
        <w:t>Chính phủ quy định Danh mục hàng hóa cấm xuất khẩu, cấm nhập khẩu</w:t>
      </w:r>
      <w:r>
        <w:rPr>
          <w:lang w:val="vi-VN"/>
        </w:rPr>
        <w:t>.</w:t>
      </w:r>
    </w:p>
  </w:footnote>
  <w:footnote w:id="8">
    <w:p w14:paraId="3D18AE78" w14:textId="07CE750B" w:rsidR="00AA179F" w:rsidRPr="00234470" w:rsidRDefault="00AA179F" w:rsidP="00B55885">
      <w:pPr>
        <w:pStyle w:val="FootnoteText"/>
        <w:rPr>
          <w:lang w:val="vi-VN"/>
        </w:rPr>
      </w:pPr>
      <w:r>
        <w:rPr>
          <w:rStyle w:val="FootnoteReference"/>
        </w:rPr>
        <w:footnoteRef/>
      </w:r>
      <w:r>
        <w:t xml:space="preserve"> </w:t>
      </w:r>
      <w:r w:rsidR="00B55885">
        <w:t>Căn cứ Phụ lục I Nghị định này và các văn bản pháp luật hiện hành, Bộ trưởng, Thủ trưởng cơ quan ngang Bộ có trách nhiệm công bố chi tiết hàng hóa cấm xuất khẩu, cấm nhập khẩu kèm theo mã số hàng hóa (mã HS), trừ trường hợp pháp luật hiện hành đã có quy định chi tiết mã HS các hàng hóa này.</w:t>
      </w:r>
      <w:r w:rsidR="00B55885">
        <w:rPr>
          <w:lang w:val="vi-VN"/>
        </w:rPr>
        <w:t xml:space="preserve"> </w:t>
      </w:r>
      <w:r w:rsidR="00B55885">
        <w:t>Hàng hóa cấm xuất khẩu, cấm nhập khẩu theo quy định tại Phụ lục I Nghị định này là hàng hóa có mã HS và mô tả chi tiết hàng hóa thuộc Danh mục chi tiết do Bộ trưởng, Thủ trưởng cơ quan ngang Bộ công bố.</w:t>
      </w:r>
    </w:p>
  </w:footnote>
  <w:footnote w:id="9">
    <w:p w14:paraId="76E9FF5E" w14:textId="77777777" w:rsidR="00AA179F" w:rsidRPr="00D97B4D" w:rsidRDefault="00AA179F" w:rsidP="00AA179F">
      <w:pPr>
        <w:pStyle w:val="FootnoteText"/>
        <w:rPr>
          <w:lang w:val="vi-VN"/>
        </w:rPr>
      </w:pPr>
      <w:r>
        <w:rPr>
          <w:rStyle w:val="FootnoteReference"/>
        </w:rPr>
        <w:footnoteRef/>
      </w:r>
      <w:r>
        <w:t xml:space="preserve"> </w:t>
      </w:r>
      <w:r w:rsidRPr="00D97B4D">
        <w:t>Hàng hóa là sản phẩm công nghệ thông tin đã qua sử dụng</w:t>
      </w:r>
      <w:r>
        <w:rPr>
          <w:lang w:val="vi-VN"/>
        </w:rPr>
        <w:t xml:space="preserve"> (Bộ Thông tin và Truyền thông – nay là Bộ Khoa học và Công nghệ).</w:t>
      </w:r>
    </w:p>
  </w:footnote>
  <w:footnote w:id="10">
    <w:p w14:paraId="638887C3" w14:textId="77777777" w:rsidR="005875BD" w:rsidRPr="004E2BAB" w:rsidRDefault="005875BD">
      <w:pPr>
        <w:pStyle w:val="FootnoteText"/>
        <w:rPr>
          <w:lang w:val="vi-VN"/>
        </w:rPr>
      </w:pPr>
      <w:r>
        <w:rPr>
          <w:rStyle w:val="FootnoteReference"/>
        </w:rPr>
        <w:footnoteRef/>
      </w:r>
      <w:r>
        <w:t xml:space="preserve"> </w:t>
      </w:r>
      <w:r w:rsidRPr="004E2BAB">
        <w:t>https://trungtamwto.vn/upload/files/wto/7-/25-van kien/02.%20Phu%20luc_%20Bao%20cao%20cua%20Ban%20Cong%20tac.pdf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208198"/>
    <w:lvl w:ilvl="0">
      <w:start w:val="1"/>
      <w:numFmt w:val="bullet"/>
      <w:pStyle w:val="ListBullet"/>
      <w:lvlText w:val=""/>
      <w:lvlJc w:val="left"/>
      <w:pPr>
        <w:tabs>
          <w:tab w:val="num" w:pos="360"/>
        </w:tabs>
        <w:ind w:left="360" w:hanging="360"/>
      </w:pPr>
      <w:rPr>
        <w:rFonts w:ascii="Symbol" w:hAnsi="Symbol" w:hint="default"/>
      </w:rPr>
    </w:lvl>
  </w:abstractNum>
  <w:num w:numId="1" w16cid:durableId="1450662516">
    <w:abstractNumId w:val="0"/>
  </w:num>
  <w:num w:numId="2" w16cid:durableId="8259747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8B1"/>
    <w:rsid w:val="0000362B"/>
    <w:rsid w:val="00026890"/>
    <w:rsid w:val="0008622C"/>
    <w:rsid w:val="000A4A53"/>
    <w:rsid w:val="000C6B85"/>
    <w:rsid w:val="00137D84"/>
    <w:rsid w:val="00194C27"/>
    <w:rsid w:val="001A55D9"/>
    <w:rsid w:val="001A57C1"/>
    <w:rsid w:val="001A5D6C"/>
    <w:rsid w:val="001D0A64"/>
    <w:rsid w:val="00234470"/>
    <w:rsid w:val="00251C59"/>
    <w:rsid w:val="00254107"/>
    <w:rsid w:val="00267767"/>
    <w:rsid w:val="00284C53"/>
    <w:rsid w:val="002E1E2C"/>
    <w:rsid w:val="002F4360"/>
    <w:rsid w:val="00307484"/>
    <w:rsid w:val="00322D1F"/>
    <w:rsid w:val="00337F40"/>
    <w:rsid w:val="003670A3"/>
    <w:rsid w:val="003714E8"/>
    <w:rsid w:val="003F04E4"/>
    <w:rsid w:val="0042258D"/>
    <w:rsid w:val="00431C70"/>
    <w:rsid w:val="0045234F"/>
    <w:rsid w:val="004557EC"/>
    <w:rsid w:val="00464B94"/>
    <w:rsid w:val="004665AD"/>
    <w:rsid w:val="004778B1"/>
    <w:rsid w:val="004E2BAB"/>
    <w:rsid w:val="004F4FCC"/>
    <w:rsid w:val="00502107"/>
    <w:rsid w:val="005079E7"/>
    <w:rsid w:val="005157DE"/>
    <w:rsid w:val="005603CF"/>
    <w:rsid w:val="005603DF"/>
    <w:rsid w:val="00572297"/>
    <w:rsid w:val="00575DCA"/>
    <w:rsid w:val="00586A91"/>
    <w:rsid w:val="005875BD"/>
    <w:rsid w:val="005A6B48"/>
    <w:rsid w:val="005D66BA"/>
    <w:rsid w:val="0060748A"/>
    <w:rsid w:val="006B26E6"/>
    <w:rsid w:val="006B74BE"/>
    <w:rsid w:val="006D0928"/>
    <w:rsid w:val="00717C80"/>
    <w:rsid w:val="00734500"/>
    <w:rsid w:val="007501BF"/>
    <w:rsid w:val="00752543"/>
    <w:rsid w:val="007942AD"/>
    <w:rsid w:val="007C0CA6"/>
    <w:rsid w:val="007D1C61"/>
    <w:rsid w:val="007F2A0C"/>
    <w:rsid w:val="007F3331"/>
    <w:rsid w:val="00827F24"/>
    <w:rsid w:val="008767AF"/>
    <w:rsid w:val="00892249"/>
    <w:rsid w:val="008A48F8"/>
    <w:rsid w:val="008A7BC6"/>
    <w:rsid w:val="008B4357"/>
    <w:rsid w:val="008C2ADA"/>
    <w:rsid w:val="00905D0D"/>
    <w:rsid w:val="00910F39"/>
    <w:rsid w:val="00921564"/>
    <w:rsid w:val="0096197B"/>
    <w:rsid w:val="00971E64"/>
    <w:rsid w:val="009B2522"/>
    <w:rsid w:val="009D73C8"/>
    <w:rsid w:val="00A14147"/>
    <w:rsid w:val="00A1650E"/>
    <w:rsid w:val="00A40FC6"/>
    <w:rsid w:val="00A53BB2"/>
    <w:rsid w:val="00AA179F"/>
    <w:rsid w:val="00AB794E"/>
    <w:rsid w:val="00B116DB"/>
    <w:rsid w:val="00B22AAF"/>
    <w:rsid w:val="00B461D1"/>
    <w:rsid w:val="00B53BEF"/>
    <w:rsid w:val="00B55885"/>
    <w:rsid w:val="00B766EE"/>
    <w:rsid w:val="00B9082A"/>
    <w:rsid w:val="00BA40EE"/>
    <w:rsid w:val="00BB2ED0"/>
    <w:rsid w:val="00BC6039"/>
    <w:rsid w:val="00BD622D"/>
    <w:rsid w:val="00C10A8E"/>
    <w:rsid w:val="00C1689A"/>
    <w:rsid w:val="00C6736A"/>
    <w:rsid w:val="00C97D6D"/>
    <w:rsid w:val="00CA3115"/>
    <w:rsid w:val="00CD7960"/>
    <w:rsid w:val="00D227CD"/>
    <w:rsid w:val="00D31FA6"/>
    <w:rsid w:val="00D4709E"/>
    <w:rsid w:val="00D52AA6"/>
    <w:rsid w:val="00D810B7"/>
    <w:rsid w:val="00D9172E"/>
    <w:rsid w:val="00D96A80"/>
    <w:rsid w:val="00D97B4D"/>
    <w:rsid w:val="00DA7800"/>
    <w:rsid w:val="00E011FC"/>
    <w:rsid w:val="00E209B3"/>
    <w:rsid w:val="00E55555"/>
    <w:rsid w:val="00E56839"/>
    <w:rsid w:val="00E91C1D"/>
    <w:rsid w:val="00EB50AA"/>
    <w:rsid w:val="00F10E6B"/>
    <w:rsid w:val="00F526E5"/>
    <w:rsid w:val="00F7530A"/>
    <w:rsid w:val="00FC0F28"/>
    <w:rsid w:val="00FE0568"/>
    <w:rsid w:val="00FE48C7"/>
    <w:rsid w:val="00FE6BF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2D92"/>
  <w15:chartTrackingRefBased/>
  <w15:docId w15:val="{90899B8A-441E-C94F-BAF4-C91CEE92F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79F"/>
    <w:pPr>
      <w:widowControl w:val="0"/>
      <w:snapToGrid w:val="0"/>
      <w:spacing w:before="120" w:after="120" w:line="264" w:lineRule="auto"/>
      <w:ind w:firstLine="567"/>
      <w:jc w:val="both"/>
    </w:pPr>
    <w:rPr>
      <w:rFonts w:ascii="Times New Roman" w:eastAsia="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60748A"/>
    <w:pP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60748A"/>
    <w:pP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60748A"/>
    <w:pPr>
      <w:outlineLvl w:val="2"/>
    </w:pPr>
    <w:rPr>
      <w:rFonts w:eastAsiaTheme="majorEastAsia" w:cstheme="majorBidi"/>
      <w:b/>
    </w:rPr>
  </w:style>
  <w:style w:type="paragraph" w:styleId="Heading4">
    <w:name w:val="heading 4"/>
    <w:basedOn w:val="Normal"/>
    <w:next w:val="Normal"/>
    <w:link w:val="Heading4Char"/>
    <w:uiPriority w:val="9"/>
    <w:unhideWhenUsed/>
    <w:qFormat/>
    <w:rsid w:val="0060748A"/>
    <w:pPr>
      <w:outlineLvl w:val="3"/>
    </w:pPr>
    <w:rPr>
      <w:rFonts w:eastAsiaTheme="majorEastAsia" w:cstheme="majorBidi"/>
      <w:b/>
      <w:iCs/>
    </w:rPr>
  </w:style>
  <w:style w:type="paragraph" w:styleId="Heading5">
    <w:name w:val="heading 5"/>
    <w:basedOn w:val="Normal"/>
    <w:next w:val="Normal"/>
    <w:link w:val="Heading5Char"/>
    <w:uiPriority w:val="9"/>
    <w:unhideWhenUsed/>
    <w:qFormat/>
    <w:rsid w:val="0060748A"/>
    <w:pPr>
      <w:outlineLvl w:val="4"/>
    </w:pPr>
    <w:rPr>
      <w:rFonts w:eastAsiaTheme="majorEastAsia" w:cstheme="majorBidi"/>
      <w:b/>
    </w:rPr>
  </w:style>
  <w:style w:type="paragraph" w:styleId="Heading6">
    <w:name w:val="heading 6"/>
    <w:basedOn w:val="Normal"/>
    <w:next w:val="Normal"/>
    <w:link w:val="Heading6Char"/>
    <w:uiPriority w:val="9"/>
    <w:semiHidden/>
    <w:unhideWhenUsed/>
    <w:rsid w:val="001A57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0A4A53"/>
    <w:pPr>
      <w:jc w:val="center"/>
    </w:pPr>
    <w:rPr>
      <w:lang w:val="en-US"/>
    </w:rPr>
  </w:style>
  <w:style w:type="character" w:customStyle="1" w:styleId="BodyTextChar">
    <w:name w:val="Body Text Char"/>
    <w:basedOn w:val="DefaultParagraphFont"/>
    <w:link w:val="BodyText"/>
    <w:rsid w:val="000A4A53"/>
    <w:rPr>
      <w:rFonts w:ascii="Times New Roman" w:eastAsia="Times New Roman" w:hAnsi="Times New Roman" w:cs="Times New Roman"/>
      <w:kern w:val="0"/>
      <w:sz w:val="28"/>
      <w:szCs w:val="28"/>
      <w:lang w:val="en-US"/>
      <w14:ligatures w14:val="none"/>
    </w:rPr>
  </w:style>
  <w:style w:type="character" w:customStyle="1" w:styleId="Heading2Char">
    <w:name w:val="Heading 2 Char"/>
    <w:basedOn w:val="DefaultParagraphFont"/>
    <w:link w:val="Heading2"/>
    <w:uiPriority w:val="9"/>
    <w:rsid w:val="0060748A"/>
    <w:rPr>
      <w:rFonts w:ascii="Times New Roman" w:eastAsiaTheme="majorEastAsia" w:hAnsi="Times New Roman" w:cstheme="majorBidi"/>
      <w:b/>
      <w:kern w:val="0"/>
      <w:sz w:val="28"/>
      <w:szCs w:val="32"/>
      <w:lang w:val="en-GB"/>
      <w14:ligatures w14:val="none"/>
    </w:rPr>
  </w:style>
  <w:style w:type="character" w:customStyle="1" w:styleId="Heading1Char">
    <w:name w:val="Heading 1 Char"/>
    <w:basedOn w:val="DefaultParagraphFont"/>
    <w:link w:val="Heading1"/>
    <w:uiPriority w:val="9"/>
    <w:rsid w:val="0060748A"/>
    <w:rPr>
      <w:rFonts w:ascii="Times New Roman" w:eastAsiaTheme="majorEastAsia" w:hAnsi="Times New Roman" w:cstheme="majorBidi"/>
      <w:b/>
      <w:kern w:val="0"/>
      <w:sz w:val="28"/>
      <w:szCs w:val="40"/>
      <w:lang w:val="en-GB"/>
      <w14:ligatures w14:val="none"/>
    </w:rPr>
  </w:style>
  <w:style w:type="character" w:customStyle="1" w:styleId="Heading3Char">
    <w:name w:val="Heading 3 Char"/>
    <w:basedOn w:val="DefaultParagraphFont"/>
    <w:link w:val="Heading3"/>
    <w:uiPriority w:val="9"/>
    <w:rsid w:val="0060748A"/>
    <w:rPr>
      <w:rFonts w:ascii="Times New Roman" w:eastAsiaTheme="majorEastAsia" w:hAnsi="Times New Roman" w:cstheme="majorBidi"/>
      <w:b/>
      <w:kern w:val="0"/>
      <w:sz w:val="28"/>
      <w:szCs w:val="28"/>
      <w:lang w:val="en-GB"/>
      <w14:ligatures w14:val="none"/>
    </w:rPr>
  </w:style>
  <w:style w:type="character" w:customStyle="1" w:styleId="Heading4Char">
    <w:name w:val="Heading 4 Char"/>
    <w:basedOn w:val="DefaultParagraphFont"/>
    <w:link w:val="Heading4"/>
    <w:uiPriority w:val="9"/>
    <w:rsid w:val="0060748A"/>
    <w:rPr>
      <w:rFonts w:ascii="Times New Roman" w:eastAsiaTheme="majorEastAsia" w:hAnsi="Times New Roman" w:cstheme="majorBidi"/>
      <w:b/>
      <w:iCs/>
      <w:kern w:val="0"/>
      <w:sz w:val="28"/>
      <w:szCs w:val="28"/>
      <w:lang w:val="en-GB"/>
      <w14:ligatures w14:val="none"/>
    </w:rPr>
  </w:style>
  <w:style w:type="character" w:customStyle="1" w:styleId="Heading5Char">
    <w:name w:val="Heading 5 Char"/>
    <w:basedOn w:val="DefaultParagraphFont"/>
    <w:link w:val="Heading5"/>
    <w:uiPriority w:val="9"/>
    <w:rsid w:val="0060748A"/>
    <w:rPr>
      <w:rFonts w:ascii="Times New Roman" w:eastAsiaTheme="majorEastAsia" w:hAnsi="Times New Roman" w:cstheme="majorBidi"/>
      <w:b/>
      <w:kern w:val="0"/>
      <w:sz w:val="28"/>
      <w:szCs w:val="28"/>
      <w:lang w:val="en-GB"/>
      <w14:ligatures w14:val="none"/>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7F3331"/>
    <w:pPr>
      <w:spacing w:before="240" w:after="240"/>
      <w:ind w:firstLine="0"/>
      <w:jc w:val="center"/>
    </w:pPr>
    <w:rPr>
      <w:rFonts w:eastAsiaTheme="majorEastAsia" w:cstheme="majorBidi"/>
      <w:b/>
      <w:color w:val="000000" w:themeColor="text1"/>
      <w:spacing w:val="-10"/>
      <w:kern w:val="28"/>
      <w:szCs w:val="56"/>
    </w:rPr>
  </w:style>
  <w:style w:type="character" w:customStyle="1" w:styleId="TitleChar">
    <w:name w:val="Title Char"/>
    <w:basedOn w:val="DefaultParagraphFont"/>
    <w:link w:val="Title"/>
    <w:uiPriority w:val="10"/>
    <w:rsid w:val="007F3331"/>
    <w:rPr>
      <w:rFonts w:ascii="Times New Roman" w:eastAsiaTheme="majorEastAsia" w:hAnsi="Times New Roman" w:cstheme="majorBidi"/>
      <w:b/>
      <w:color w:val="000000" w:themeColor="text1"/>
      <w:spacing w:val="-10"/>
      <w:kern w:val="28"/>
      <w:sz w:val="28"/>
      <w:szCs w:val="56"/>
      <w:lang w:val="en-GB"/>
      <w14:ligatures w14:val="none"/>
    </w:rPr>
  </w:style>
  <w:style w:type="paragraph" w:styleId="Subtitle">
    <w:name w:val="Subtitle"/>
    <w:basedOn w:val="Normal"/>
    <w:next w:val="Normal"/>
    <w:link w:val="SubtitleChar"/>
    <w:uiPriority w:val="11"/>
    <w:qFormat/>
    <w:rsid w:val="00BD622D"/>
    <w:pPr>
      <w:numPr>
        <w:ilvl w:val="1"/>
      </w:numPr>
      <w:spacing w:line="276" w:lineRule="auto"/>
      <w:ind w:firstLine="567"/>
    </w:pPr>
    <w:rPr>
      <w:rFonts w:eastAsiaTheme="majorEastAsia" w:cstheme="majorBidi"/>
      <w:color w:val="7F7F7F" w:themeColor="text1" w:themeTint="80"/>
      <w:spacing w:val="15"/>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
    <w:basedOn w:val="ListBullet"/>
    <w:uiPriority w:val="34"/>
    <w:qFormat/>
    <w:rsid w:val="0008622C"/>
    <w:pPr>
      <w:spacing w:line="276" w:lineRule="auto"/>
      <w:ind w:firstLine="567"/>
    </w:p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i/>
      <w:iCs/>
      <w:color w:val="2F5496" w:themeColor="accent1" w:themeShade="BF"/>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semiHidden/>
    <w:unhideWhenUsed/>
    <w:rsid w:val="0008622C"/>
    <w:pPr>
      <w:numPr>
        <w:numId w:val="2"/>
      </w:numPr>
      <w:contextualSpacing/>
    </w:pPr>
  </w:style>
  <w:style w:type="table" w:styleId="TableGrid">
    <w:name w:val="Table Grid"/>
    <w:basedOn w:val="TableNormal"/>
    <w:rsid w:val="00267767"/>
    <w:rPr>
      <w:rFonts w:ascii="Times New Roman" w:eastAsia="Times New Roma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E2BA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E2BAB"/>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4E2B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dh55555/Library/Group%20Containers/UBF8T346G9.Office/User%20Content.localized/Templates.localized/CV-Template-2026-CNCNTT_NKLi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B99E37-ACC4-8F47-BB80-28B58D3DDD5E}">
  <we:reference id="wa200010725" version="1.0.0.1" store="en-US" storeType="OMEX"/>
  <we:alternateReferences>
    <we:reference id="WA200010725" version="1.0.0.1" store="" storeType="OMEX"/>
  </we:alternateReferences>
  <we:properties>
    <we:property name="claude.fileId" value="&quot;fb78c4ad-b8bd-4e10-9846-6d30c32b751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1895-AB12-604C-8CB8-D9BC62DF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CV-Template-2026-CNCNTT_NKLich.dotx</Template>
  <TotalTime>24</TotalTime>
  <Pages>15</Pages>
  <Words>3123</Words>
  <Characters>17804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Đức Hiệp</dc:creator>
  <cp:keywords/>
  <dc:description/>
  <cp:lastModifiedBy>Le Duc Hiep</cp:lastModifiedBy>
  <cp:revision>7</cp:revision>
  <dcterms:created xsi:type="dcterms:W3CDTF">2026-07-14T01:40:00Z</dcterms:created>
  <dcterms:modified xsi:type="dcterms:W3CDTF">2026-08-21T08:02:00Z</dcterms:modified>
</cp:coreProperties>
</file>