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ayout w:type="fixed"/>
        <w:tblLook w:val="04A0" w:firstRow="1" w:lastRow="0" w:firstColumn="1" w:lastColumn="0" w:noHBand="0" w:noVBand="1"/>
      </w:tblPr>
      <w:tblGrid>
        <w:gridCol w:w="3555"/>
        <w:gridCol w:w="5850"/>
      </w:tblGrid>
      <w:tr w:rsidR="00F42EE0" w:rsidRPr="00F42EE0" w14:paraId="5BB7A035" w14:textId="77777777">
        <w:tc>
          <w:tcPr>
            <w:tcW w:w="3555" w:type="dxa"/>
          </w:tcPr>
          <w:p w14:paraId="1ED58114" w14:textId="77777777" w:rsidR="001175EF" w:rsidRPr="00F42EE0" w:rsidRDefault="00226510">
            <w:pPr>
              <w:spacing w:before="120"/>
              <w:jc w:val="center"/>
              <w:rPr>
                <w:color w:val="000000" w:themeColor="text1"/>
              </w:rPr>
            </w:pPr>
            <w:r w:rsidRPr="00F42EE0">
              <w:rPr>
                <w:noProof/>
                <w:color w:val="000000" w:themeColor="text1"/>
                <w:lang w:eastAsia="en-US"/>
              </w:rPr>
              <mc:AlternateContent>
                <mc:Choice Requires="wps">
                  <w:drawing>
                    <wp:anchor distT="0" distB="0" distL="114935" distR="114935" simplePos="0" relativeHeight="2" behindDoc="0" locked="0" layoutInCell="1" allowOverlap="1" wp14:anchorId="0195D0A5" wp14:editId="6B71F493">
                      <wp:simplePos x="0" y="0"/>
                      <wp:positionH relativeFrom="column">
                        <wp:posOffset>544195</wp:posOffset>
                      </wp:positionH>
                      <wp:positionV relativeFrom="paragraph">
                        <wp:posOffset>356870</wp:posOffset>
                      </wp:positionV>
                      <wp:extent cx="1031240" cy="7620"/>
                      <wp:effectExtent l="635" t="5080" r="635" b="5080"/>
                      <wp:wrapNone/>
                      <wp:docPr id="1" name="Straight Arrow Connector 1"/>
                      <wp:cNvGraphicFramePr/>
                      <a:graphic xmlns:a="http://schemas.openxmlformats.org/drawingml/2006/main">
                        <a:graphicData uri="http://schemas.microsoft.com/office/word/2010/wordprocessingShape">
                          <wps:wsp>
                            <wps:cNvCnPr/>
                            <wps:spPr>
                              <a:xfrm flipV="1">
                                <a:off x="0" y="0"/>
                                <a:ext cx="1031400" cy="7920"/>
                              </a:xfrm>
                              <a:prstGeom prst="straightConnector1">
                                <a:avLst/>
                              </a:prstGeom>
                              <a:ln w="9360">
                                <a:solidFill>
                                  <a:srgbClr val="000000"/>
                                </a:solidFill>
                                <a:miter/>
                              </a:ln>
                            </wps:spPr>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4BC3607A" id="_x0000_t32" coordsize="21600,21600" o:spt="32" o:oned="t" path="m,l21600,21600e" filled="f">
                      <v:path arrowok="t" fillok="f" o:connecttype="none"/>
                      <o:lock v:ext="edit" shapetype="t"/>
                    </v:shapetype>
                    <v:shape id="Straight Arrow Connector 1" o:spid="_x0000_s1026" type="#_x0000_t32" style="position:absolute;margin-left:42.85pt;margin-top:28.1pt;width:81.2pt;height:.6pt;flip:y;z-index:2;visibility:visible;mso-wrap-style:square;mso-wrap-distance-left:9.05pt;mso-wrap-distance-top:0;mso-wrap-distance-right:9.05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" strokeweight=".26mm">
                      <v:stroke joinstyle="miter"/>
                    </v:shape>
                  </w:pict>
                </mc:Fallback>
              </mc:AlternateContent>
            </w:r>
            <w:r w:rsidRPr="00F42EE0">
              <w:rPr>
                <w:b/>
                <w:bCs/>
                <w:color w:val="000000" w:themeColor="text1"/>
                <w:sz w:val="26"/>
                <w:szCs w:val="26"/>
              </w:rPr>
              <w:t>THỦ TƯỚNG CHÍNH PHỦ</w:t>
            </w:r>
            <w:r w:rsidRPr="00F42EE0">
              <w:rPr>
                <w:color w:val="000000" w:themeColor="text1"/>
                <w:sz w:val="26"/>
                <w:szCs w:val="26"/>
              </w:rPr>
              <w:br/>
            </w:r>
          </w:p>
        </w:tc>
        <w:tc>
          <w:tcPr>
            <w:tcW w:w="5850" w:type="dxa"/>
          </w:tcPr>
          <w:p w14:paraId="7FC5A0D2" w14:textId="77777777" w:rsidR="001175EF" w:rsidRPr="00F42EE0" w:rsidRDefault="00226510">
            <w:pPr>
              <w:spacing w:before="120"/>
              <w:jc w:val="center"/>
              <w:rPr>
                <w:color w:val="000000" w:themeColor="text1"/>
                <w:sz w:val="26"/>
                <w:szCs w:val="26"/>
              </w:rPr>
            </w:pPr>
            <w:r w:rsidRPr="00F42EE0">
              <w:rPr>
                <w:noProof/>
                <w:color w:val="000000" w:themeColor="text1"/>
                <w:lang w:eastAsia="en-US"/>
              </w:rPr>
              <mc:AlternateContent>
                <mc:Choice Requires="wps">
                  <w:drawing>
                    <wp:anchor distT="0" distB="0" distL="114935" distR="114935" simplePos="0" relativeHeight="3" behindDoc="0" locked="0" layoutInCell="1" allowOverlap="1" wp14:anchorId="0DC0A9CE" wp14:editId="333EF49E">
                      <wp:simplePos x="0" y="0"/>
                      <wp:positionH relativeFrom="column">
                        <wp:posOffset>741680</wp:posOffset>
                      </wp:positionH>
                      <wp:positionV relativeFrom="paragraph">
                        <wp:posOffset>561340</wp:posOffset>
                      </wp:positionV>
                      <wp:extent cx="2184400" cy="1270"/>
                      <wp:effectExtent l="635" t="5080" r="635" b="5080"/>
                      <wp:wrapNone/>
                      <wp:docPr id="2" name="Straight Arrow Connector 2"/>
                      <wp:cNvGraphicFramePr/>
                      <a:graphic xmlns:a="http://schemas.openxmlformats.org/drawingml/2006/main">
                        <a:graphicData uri="http://schemas.microsoft.com/office/word/2010/wordprocessingShape">
                          <wps:wsp>
                            <wps:cNvCnPr/>
                            <wps:spPr>
                              <a:xfrm>
                                <a:off x="0" y="0"/>
                                <a:ext cx="2184840" cy="1800"/>
                              </a:xfrm>
                              <a:prstGeom prst="straightConnector1">
                                <a:avLst/>
                              </a:prstGeom>
                              <a:ln w="9360">
                                <a:solidFill>
                                  <a:srgbClr val="000000"/>
                                </a:solidFill>
                                <a:miter/>
                              </a:ln>
                            </wps:spPr>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762B3B0" id="Straight Arrow Connector 2" o:spid="_x0000_s1026" type="#_x0000_t32" style="position:absolute;margin-left:58.4pt;margin-top:44.2pt;width:172pt;height:.1pt;z-index:3;visibility:visible;mso-wrap-style:square;mso-wrap-distance-left:9.05pt;mso-wrap-distance-top:0;mso-wrap-distance-right:9.05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" strokeweight=".26mm">
                      <v:stroke joinstyle="miter"/>
                    </v:shape>
                  </w:pict>
                </mc:Fallback>
              </mc:AlternateContent>
            </w:r>
            <w:r w:rsidRPr="00F42EE0">
              <w:rPr>
                <w:b/>
                <w:bCs/>
                <w:color w:val="000000" w:themeColor="text1"/>
                <w:sz w:val="26"/>
                <w:szCs w:val="26"/>
              </w:rPr>
              <w:t>CỘNG HÒA XÃ HỘI CHỦ NGHĨA VIỆT NAM</w:t>
            </w:r>
            <w:r w:rsidRPr="00F42EE0">
              <w:rPr>
                <w:b/>
                <w:bCs/>
                <w:color w:val="000000" w:themeColor="text1"/>
                <w:sz w:val="26"/>
                <w:szCs w:val="26"/>
              </w:rPr>
              <w:br/>
              <w:t xml:space="preserve">Độc lập - Tự do - Hạnh phúc </w:t>
            </w:r>
            <w:r w:rsidRPr="00F42EE0">
              <w:rPr>
                <w:b/>
                <w:bCs/>
                <w:color w:val="000000" w:themeColor="text1"/>
                <w:sz w:val="26"/>
                <w:szCs w:val="26"/>
              </w:rPr>
              <w:br/>
            </w:r>
          </w:p>
        </w:tc>
      </w:tr>
      <w:tr w:rsidR="00F42EE0" w:rsidRPr="00F42EE0" w14:paraId="5800BEBA" w14:textId="77777777">
        <w:tc>
          <w:tcPr>
            <w:tcW w:w="3555" w:type="dxa"/>
          </w:tcPr>
          <w:p w14:paraId="2E89FE47" w14:textId="77777777" w:rsidR="001175EF" w:rsidRPr="00F42EE0" w:rsidRDefault="00226510">
            <w:pPr>
              <w:spacing w:before="120"/>
              <w:jc w:val="center"/>
              <w:rPr>
                <w:color w:val="000000" w:themeColor="text1"/>
              </w:rPr>
            </w:pPr>
            <w:r w:rsidRPr="00F42EE0">
              <w:rPr>
                <w:color w:val="000000" w:themeColor="text1"/>
                <w:sz w:val="26"/>
                <w:szCs w:val="26"/>
              </w:rPr>
              <w:t>Số:         /2026/QĐ-TTg</w:t>
            </w:r>
          </w:p>
        </w:tc>
        <w:tc>
          <w:tcPr>
            <w:tcW w:w="5850" w:type="dxa"/>
          </w:tcPr>
          <w:p w14:paraId="7EECA848" w14:textId="77777777" w:rsidR="001175EF" w:rsidRPr="00F42EE0" w:rsidRDefault="00226510">
            <w:pPr>
              <w:spacing w:before="120"/>
              <w:jc w:val="center"/>
              <w:rPr>
                <w:color w:val="000000" w:themeColor="text1"/>
                <w:sz w:val="26"/>
                <w:szCs w:val="26"/>
              </w:rPr>
            </w:pPr>
            <w:r w:rsidRPr="00F42EE0">
              <w:rPr>
                <w:i/>
                <w:iCs/>
                <w:color w:val="000000" w:themeColor="text1"/>
                <w:sz w:val="26"/>
                <w:szCs w:val="26"/>
              </w:rPr>
              <w:t>Hà Nội, ngày      tháng     năm 2026</w:t>
            </w:r>
          </w:p>
        </w:tc>
      </w:tr>
    </w:tbl>
    <w:p w14:paraId="2FA1C70E" w14:textId="77777777" w:rsidR="001175EF" w:rsidRPr="00F42EE0" w:rsidRDefault="00AE6496">
      <w:pPr>
        <w:spacing w:before="120" w:after="280"/>
        <w:rPr>
          <w:color w:val="000000" w:themeColor="text1"/>
        </w:rPr>
      </w:pPr>
      <w:r w:rsidRPr="007F18B9">
        <w:rPr>
          <w:i/>
          <w:iCs/>
          <w:noProof/>
          <w:color w:val="000000"/>
          <w:lang w:eastAsia="en-US"/>
        </w:rPr>
        <mc:AlternateContent>
          <mc:Choice Requires="wps">
            <w:drawing>
              <wp:anchor distT="45720" distB="45720" distL="114300" distR="114300" simplePos="0" relativeHeight="251659264" behindDoc="0" locked="0" layoutInCell="1" allowOverlap="1" wp14:anchorId="113B0E65" wp14:editId="21A3E6A0">
                <wp:simplePos x="0" y="0"/>
                <wp:positionH relativeFrom="margin">
                  <wp:posOffset>-580030</wp:posOffset>
                </wp:positionH>
                <wp:positionV relativeFrom="paragraph">
                  <wp:posOffset>126963</wp:posOffset>
                </wp:positionV>
                <wp:extent cx="947420" cy="314325"/>
                <wp:effectExtent l="0" t="0" r="2413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7420" cy="314325"/>
                        </a:xfrm>
                        <a:prstGeom prst="rect">
                          <a:avLst/>
                        </a:prstGeom>
                        <a:solidFill>
                          <a:srgbClr val="FFFFFF"/>
                        </a:solidFill>
                        <a:ln w="9525">
                          <a:solidFill>
                            <a:srgbClr val="000000"/>
                          </a:solidFill>
                          <a:miter lim="800000"/>
                          <a:headEnd/>
                          <a:tailEnd/>
                        </a:ln>
                      </wps:spPr>
                      <wps:txbx>
                        <w:txbxContent>
                          <w:p w14:paraId="1C714B6A" w14:textId="77777777" w:rsidR="00AE6496" w:rsidRPr="00750967" w:rsidRDefault="00AE6496" w:rsidP="00AE6496">
                            <w:pPr>
                              <w:jc w:val="center"/>
                              <w:rPr>
                                <w:b/>
                                <w:bCs/>
                              </w:rPr>
                            </w:pPr>
                            <w:r w:rsidRPr="00750967">
                              <w:rPr>
                                <w:b/>
                                <w:bCs/>
                              </w:rPr>
                              <w:t>Dự thảo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13B0E65" id="_x0000_t202" coordsize="21600,21600" o:spt="202" path="m,l,21600r21600,l21600,xe">
                <v:stroke joinstyle="miter"/>
                <v:path gradientshapeok="t" o:connecttype="rect"/>
              </v:shapetype>
              <v:shape id="Text Box 2" o:spid="_x0000_s1026" type="#_x0000_t202" style="position:absolute;margin-left:-45.65pt;margin-top:10pt;width:74.6pt;height:24.7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">
                <v:textbox>
                  <w:txbxContent>
                    <w:p w14:paraId="1C714B6A" w14:textId="77777777" w:rsidR="00AE6496" w:rsidRPr="00750967" w:rsidRDefault="00AE6496" w:rsidP="00AE6496">
                      <w:pPr>
                        <w:jc w:val="center"/>
                        <w:rPr>
                          <w:b/>
                          <w:bCs/>
                        </w:rPr>
                      </w:pPr>
                      <w:r w:rsidRPr="00750967">
                        <w:rPr>
                          <w:b/>
                          <w:bCs/>
                        </w:rPr>
                        <w:t>Dự thảo</w:t>
                      </w:r>
                    </w:p>
                  </w:txbxContent>
                </v:textbox>
                <w10:wrap type="square" anchorx="margin"/>
              </v:shape>
            </w:pict>
          </mc:Fallback>
        </mc:AlternateContent>
      </w:r>
      <w:r w:rsidR="00226510" w:rsidRPr="00F42EE0">
        <w:rPr>
          <w:color w:val="000000" w:themeColor="text1"/>
        </w:rPr>
        <w:t> </w:t>
      </w:r>
    </w:p>
    <w:p w14:paraId="6C5E239F" w14:textId="77777777" w:rsidR="001175EF" w:rsidRPr="00F42EE0" w:rsidRDefault="00AE6496" w:rsidP="00AE6496">
      <w:pPr>
        <w:rPr>
          <w:color w:val="000000" w:themeColor="text1"/>
          <w:sz w:val="28"/>
          <w:szCs w:val="28"/>
        </w:rPr>
      </w:pPr>
      <w:bookmarkStart w:id="0" w:name="loai_1"/>
      <w:r>
        <w:rPr>
          <w:b/>
          <w:bCs/>
          <w:color w:val="000000" w:themeColor="text1"/>
          <w:sz w:val="28"/>
          <w:szCs w:val="28"/>
        </w:rPr>
        <w:t xml:space="preserve">                                        </w:t>
      </w:r>
      <w:r w:rsidR="00226510" w:rsidRPr="00F42EE0">
        <w:rPr>
          <w:b/>
          <w:bCs/>
          <w:color w:val="000000" w:themeColor="text1"/>
          <w:sz w:val="28"/>
          <w:szCs w:val="28"/>
        </w:rPr>
        <w:t>QUYẾT ĐỊNH</w:t>
      </w:r>
      <w:bookmarkEnd w:id="0"/>
    </w:p>
    <w:p w14:paraId="72898C29" w14:textId="77777777" w:rsidR="001175EF" w:rsidRPr="00F42EE0" w:rsidRDefault="00226510">
      <w:pPr>
        <w:spacing w:before="120" w:after="360"/>
        <w:jc w:val="center"/>
        <w:rPr>
          <w:b/>
          <w:color w:val="000000" w:themeColor="text1"/>
          <w:sz w:val="28"/>
          <w:szCs w:val="28"/>
        </w:rPr>
      </w:pPr>
      <w:r w:rsidRPr="00F42EE0">
        <w:rPr>
          <w:noProof/>
          <w:color w:val="000000" w:themeColor="text1"/>
          <w:lang w:eastAsia="en-US"/>
        </w:rPr>
        <mc:AlternateContent>
          <mc:Choice Requires="wps">
            <w:drawing>
              <wp:anchor distT="0" distB="0" distL="114935" distR="114935" simplePos="0" relativeHeight="4" behindDoc="0" locked="0" layoutInCell="1" allowOverlap="1" wp14:anchorId="27D348DD" wp14:editId="6F9F1DB9">
                <wp:simplePos x="0" y="0"/>
                <wp:positionH relativeFrom="column">
                  <wp:posOffset>2263775</wp:posOffset>
                </wp:positionH>
                <wp:positionV relativeFrom="paragraph">
                  <wp:posOffset>1001395</wp:posOffset>
                </wp:positionV>
                <wp:extent cx="1356995" cy="1270"/>
                <wp:effectExtent l="635" t="5080" r="635" b="5080"/>
                <wp:wrapNone/>
                <wp:docPr id="3" name="Straight Arrow Connector 3"/>
                <wp:cNvGraphicFramePr/>
                <a:graphic xmlns:a="http://schemas.openxmlformats.org/drawingml/2006/main">
                  <a:graphicData uri="http://schemas.microsoft.com/office/word/2010/wordprocessingShape">
                    <wps:wsp>
                      <wps:cNvCnPr/>
                      <wps:spPr>
                        <a:xfrm>
                          <a:off x="0" y="0"/>
                          <a:ext cx="1357560" cy="1440"/>
                        </a:xfrm>
                        <a:prstGeom prst="straightConnector1">
                          <a:avLst/>
                        </a:prstGeom>
                        <a:ln w="9360">
                          <a:solidFill>
                            <a:srgbClr val="000000"/>
                          </a:solidFill>
                          <a:miter/>
                        </a:ln>
                      </wps:spPr>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FEA413D" id="Straight Arrow Connector 3" o:spid="_x0000_s1026" type="#_x0000_t32" style="position:absolute;margin-left:178.25pt;margin-top:78.85pt;width:106.85pt;height:.1pt;z-index:4;visibility:visible;mso-wrap-style:square;mso-wrap-distance-left:9.05pt;mso-wrap-distance-top:0;mso-wrap-distance-right:9.05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" strokeweight=".26mm">
                <v:stroke joinstyle="miter"/>
              </v:shape>
            </w:pict>
          </mc:Fallback>
        </mc:AlternateContent>
      </w:r>
      <w:r w:rsidRPr="00F42EE0">
        <w:rPr>
          <w:b/>
          <w:color w:val="000000" w:themeColor="text1"/>
          <w:sz w:val="28"/>
          <w:szCs w:val="28"/>
        </w:rPr>
        <w:t xml:space="preserve">Sửa đổi, bổ sung một số điều của </w:t>
      </w:r>
      <w:r w:rsidR="00FB30FA" w:rsidRPr="00F42EE0">
        <w:rPr>
          <w:b/>
          <w:color w:val="000000" w:themeColor="text1"/>
          <w:sz w:val="28"/>
          <w:szCs w:val="28"/>
        </w:rPr>
        <w:t>Q</w:t>
      </w:r>
      <w:r w:rsidRPr="00F42EE0">
        <w:rPr>
          <w:b/>
          <w:color w:val="000000" w:themeColor="text1"/>
          <w:sz w:val="28"/>
          <w:szCs w:val="28"/>
        </w:rPr>
        <w:t>uyết định số 29/2023/QĐ-TTg                 ngày 19</w:t>
      </w:r>
      <w:r w:rsidR="00FB30FA" w:rsidRPr="00F42EE0">
        <w:rPr>
          <w:b/>
          <w:color w:val="000000" w:themeColor="text1"/>
          <w:sz w:val="28"/>
          <w:szCs w:val="28"/>
        </w:rPr>
        <w:t xml:space="preserve"> tháng </w:t>
      </w:r>
      <w:r w:rsidRPr="00F42EE0">
        <w:rPr>
          <w:b/>
          <w:color w:val="000000" w:themeColor="text1"/>
          <w:sz w:val="28"/>
          <w:szCs w:val="28"/>
        </w:rPr>
        <w:t>12</w:t>
      </w:r>
      <w:r w:rsidR="00FB30FA" w:rsidRPr="00F42EE0">
        <w:rPr>
          <w:b/>
          <w:color w:val="000000" w:themeColor="text1"/>
          <w:sz w:val="28"/>
          <w:szCs w:val="28"/>
        </w:rPr>
        <w:t xml:space="preserve"> năm </w:t>
      </w:r>
      <w:r w:rsidRPr="00F42EE0">
        <w:rPr>
          <w:b/>
          <w:color w:val="000000" w:themeColor="text1"/>
          <w:sz w:val="28"/>
          <w:szCs w:val="28"/>
        </w:rPr>
        <w:t xml:space="preserve">2023 của Thủ tướng Chính phủ quy định hồ sơ, </w:t>
      </w:r>
      <w:r w:rsidR="00FB30FA" w:rsidRPr="00F42EE0">
        <w:rPr>
          <w:b/>
          <w:color w:val="000000" w:themeColor="text1"/>
          <w:sz w:val="28"/>
          <w:szCs w:val="28"/>
        </w:rPr>
        <w:t xml:space="preserve">                 </w:t>
      </w:r>
      <w:r w:rsidRPr="00F42EE0">
        <w:rPr>
          <w:b/>
          <w:color w:val="000000" w:themeColor="text1"/>
          <w:sz w:val="28"/>
          <w:szCs w:val="28"/>
        </w:rPr>
        <w:t xml:space="preserve">trình tự, thủ tục </w:t>
      </w:r>
      <w:r w:rsidRPr="00F42EE0">
        <w:rPr>
          <w:b/>
          <w:color w:val="000000" w:themeColor="text1"/>
          <w:spacing w:val="-6"/>
          <w:sz w:val="28"/>
          <w:szCs w:val="28"/>
        </w:rPr>
        <w:t xml:space="preserve">xác định dự án đầu tư sử dụng công nghệ lạc hậu, tiềm ẩn </w:t>
      </w:r>
      <w:r w:rsidR="00FB30FA" w:rsidRPr="00F42EE0">
        <w:rPr>
          <w:b/>
          <w:color w:val="000000" w:themeColor="text1"/>
          <w:spacing w:val="-6"/>
          <w:sz w:val="28"/>
          <w:szCs w:val="28"/>
        </w:rPr>
        <w:t xml:space="preserve">                 </w:t>
      </w:r>
      <w:r w:rsidRPr="00F42EE0">
        <w:rPr>
          <w:b/>
          <w:color w:val="000000" w:themeColor="text1"/>
          <w:spacing w:val="-6"/>
          <w:sz w:val="28"/>
          <w:szCs w:val="28"/>
        </w:rPr>
        <w:t>nguy cơ gây ô nhiễm</w:t>
      </w:r>
      <w:r w:rsidRPr="00F42EE0">
        <w:rPr>
          <w:b/>
          <w:color w:val="000000" w:themeColor="text1"/>
          <w:sz w:val="28"/>
          <w:szCs w:val="28"/>
        </w:rPr>
        <w:t xml:space="preserve"> môi trường, thâm dụng tài nguyên</w:t>
      </w:r>
    </w:p>
    <w:p w14:paraId="21D2F569" w14:textId="77777777" w:rsidR="001175EF" w:rsidRPr="00F42EE0" w:rsidRDefault="001175EF">
      <w:pPr>
        <w:spacing w:before="120" w:after="120"/>
        <w:ind w:firstLine="567"/>
        <w:jc w:val="both"/>
        <w:rPr>
          <w:b/>
          <w:i/>
          <w:iCs/>
          <w:color w:val="000000" w:themeColor="text1"/>
          <w:sz w:val="6"/>
          <w:szCs w:val="6"/>
        </w:rPr>
      </w:pPr>
    </w:p>
    <w:p w14:paraId="351D8201" w14:textId="77777777" w:rsidR="001175EF" w:rsidRPr="00F42EE0" w:rsidRDefault="00226510">
      <w:pPr>
        <w:spacing w:before="120" w:after="120"/>
        <w:ind w:firstLine="567"/>
        <w:jc w:val="both"/>
        <w:rPr>
          <w:i/>
          <w:iCs/>
          <w:color w:val="000000" w:themeColor="text1"/>
          <w:sz w:val="28"/>
          <w:szCs w:val="28"/>
        </w:rPr>
      </w:pPr>
      <w:r w:rsidRPr="00F42EE0">
        <w:rPr>
          <w:i/>
          <w:iCs/>
          <w:color w:val="000000" w:themeColor="text1"/>
          <w:sz w:val="28"/>
          <w:szCs w:val="28"/>
        </w:rPr>
        <w:t xml:space="preserve">Căn cứ </w:t>
      </w:r>
      <w:bookmarkStart w:id="1" w:name="tvpllink_oztzitmbya"/>
      <w:r w:rsidRPr="00F42EE0">
        <w:rPr>
          <w:i/>
          <w:iCs/>
          <w:color w:val="000000" w:themeColor="text1"/>
          <w:sz w:val="28"/>
          <w:szCs w:val="28"/>
        </w:rPr>
        <w:t>Luật Tổ chức Chính phủ số 63/2025/QH15</w:t>
      </w:r>
      <w:bookmarkEnd w:id="1"/>
      <w:r w:rsidRPr="00F42EE0">
        <w:rPr>
          <w:i/>
          <w:iCs/>
          <w:color w:val="000000" w:themeColor="text1"/>
          <w:sz w:val="28"/>
          <w:szCs w:val="28"/>
        </w:rPr>
        <w:t>;</w:t>
      </w:r>
    </w:p>
    <w:p w14:paraId="4811376E" w14:textId="77777777" w:rsidR="001175EF" w:rsidRPr="00F42EE0" w:rsidRDefault="00226510">
      <w:pPr>
        <w:spacing w:before="120" w:after="120"/>
        <w:ind w:firstLine="567"/>
        <w:jc w:val="both"/>
        <w:rPr>
          <w:color w:val="000000" w:themeColor="text1"/>
        </w:rPr>
      </w:pPr>
      <w:r w:rsidRPr="00F42EE0">
        <w:rPr>
          <w:i/>
          <w:iCs/>
          <w:color w:val="000000" w:themeColor="text1"/>
          <w:sz w:val="28"/>
          <w:szCs w:val="28"/>
        </w:rPr>
        <w:t>Căn cứ </w:t>
      </w:r>
      <w:hyperlink r:id="rId8" w:tgtFrame="_blank">
        <w:bookmarkStart w:id="2" w:name="tvpllink_gwozgqnrqo"/>
        <w:r w:rsidRPr="00F42EE0">
          <w:rPr>
            <w:rStyle w:val="Hyperlink"/>
            <w:i/>
            <w:iCs/>
            <w:color w:val="000000" w:themeColor="text1"/>
            <w:sz w:val="28"/>
            <w:szCs w:val="28"/>
            <w:u w:val="none"/>
          </w:rPr>
          <w:t>Luật Đầu tư</w:t>
        </w:r>
      </w:hyperlink>
      <w:bookmarkEnd w:id="2"/>
      <w:r w:rsidRPr="00F42EE0">
        <w:rPr>
          <w:i/>
          <w:iCs/>
          <w:color w:val="000000" w:themeColor="text1"/>
          <w:sz w:val="28"/>
          <w:szCs w:val="28"/>
        </w:rPr>
        <w:t> </w:t>
      </w:r>
      <w:bookmarkStart w:id="3" w:name="tvpllink_mbfkravsmf"/>
      <w:r w:rsidR="0075349A" w:rsidRPr="00F42EE0">
        <w:rPr>
          <w:i/>
          <w:iCs/>
          <w:color w:val="000000" w:themeColor="text1"/>
          <w:sz w:val="28"/>
          <w:szCs w:val="28"/>
        </w:rPr>
        <w:fldChar w:fldCharType="begin"/>
      </w:r>
      <w:r w:rsidR="0075349A" w:rsidRPr="00F42EE0">
        <w:rPr>
          <w:i/>
          <w:iCs/>
          <w:color w:val="000000" w:themeColor="text1"/>
          <w:sz w:val="28"/>
          <w:szCs w:val="28"/>
        </w:rPr>
        <w:instrText>HYPERLINK "https://thuvienphapluat.vn/van-ban/Dau-tu/Luat-Dau-tu-2025-so-143-2025-QH15-681550.aspx" \t "_blank"</w:instrText>
      </w:r>
      <w:r w:rsidR="0075349A" w:rsidRPr="00F42EE0">
        <w:rPr>
          <w:i/>
          <w:iCs/>
          <w:color w:val="000000" w:themeColor="text1"/>
          <w:sz w:val="28"/>
          <w:szCs w:val="28"/>
        </w:rPr>
        <w:fldChar w:fldCharType="separate"/>
      </w:r>
      <w:r w:rsidR="0075349A" w:rsidRPr="00F42EE0">
        <w:rPr>
          <w:rStyle w:val="Hyperlink"/>
          <w:i/>
          <w:iCs/>
          <w:color w:val="000000" w:themeColor="text1"/>
          <w:sz w:val="28"/>
          <w:szCs w:val="28"/>
          <w:u w:val="none"/>
        </w:rPr>
        <w:t>số 143/2025/QH15</w:t>
      </w:r>
      <w:r w:rsidR="0075349A" w:rsidRPr="00F42EE0">
        <w:rPr>
          <w:i/>
          <w:iCs/>
          <w:color w:val="000000" w:themeColor="text1"/>
          <w:sz w:val="28"/>
          <w:szCs w:val="28"/>
        </w:rPr>
        <w:fldChar w:fldCharType="end"/>
      </w:r>
      <w:bookmarkEnd w:id="3"/>
      <w:r w:rsidR="0075349A" w:rsidRPr="00F42EE0">
        <w:rPr>
          <w:i/>
          <w:iCs/>
          <w:color w:val="000000" w:themeColor="text1"/>
          <w:sz w:val="28"/>
          <w:szCs w:val="28"/>
        </w:rPr>
        <w:t>;</w:t>
      </w:r>
    </w:p>
    <w:p w14:paraId="57885359" w14:textId="77777777" w:rsidR="001175EF" w:rsidRPr="00F42EE0" w:rsidRDefault="00226510">
      <w:pPr>
        <w:spacing w:before="120" w:after="120"/>
        <w:ind w:firstLine="567"/>
        <w:jc w:val="both"/>
        <w:rPr>
          <w:color w:val="000000" w:themeColor="text1"/>
        </w:rPr>
      </w:pPr>
      <w:r w:rsidRPr="00F42EE0">
        <w:rPr>
          <w:i/>
          <w:iCs/>
          <w:color w:val="000000" w:themeColor="text1"/>
          <w:sz w:val="28"/>
          <w:szCs w:val="28"/>
        </w:rPr>
        <w:t>Căn cứ Nghị định số </w:t>
      </w:r>
      <w:hyperlink r:id="rId9" w:tgtFrame="_blank">
        <w:bookmarkStart w:id="4" w:name="tvpllink_cxhwshsuqi"/>
        <w:r w:rsidRPr="00F42EE0">
          <w:rPr>
            <w:rStyle w:val="Hyperlink"/>
            <w:i/>
            <w:iCs/>
            <w:color w:val="000000" w:themeColor="text1"/>
            <w:sz w:val="28"/>
            <w:szCs w:val="28"/>
            <w:u w:val="none"/>
          </w:rPr>
          <w:t>96/2026/NĐ-CP</w:t>
        </w:r>
      </w:hyperlink>
      <w:bookmarkEnd w:id="4"/>
      <w:r w:rsidRPr="00F42EE0">
        <w:rPr>
          <w:i/>
          <w:iCs/>
          <w:color w:val="000000" w:themeColor="text1"/>
          <w:sz w:val="28"/>
          <w:szCs w:val="28"/>
        </w:rPr>
        <w:t> ngày 31 tháng 3 năm 2026 của Chính phủ quy định chi tiết và hướng dẫn thi hành một số điều của </w:t>
      </w:r>
      <w:hyperlink r:id="rId10" w:tgtFrame="_blank">
        <w:bookmarkStart w:id="5" w:name="tvpllink_gwozgqnrqo_1"/>
        <w:r w:rsidRPr="00F42EE0">
          <w:rPr>
            <w:rStyle w:val="Hyperlink"/>
            <w:i/>
            <w:iCs/>
            <w:color w:val="000000" w:themeColor="text1"/>
            <w:sz w:val="28"/>
            <w:szCs w:val="28"/>
            <w:u w:val="none"/>
          </w:rPr>
          <w:t>Luật Đầu tư</w:t>
        </w:r>
      </w:hyperlink>
      <w:bookmarkEnd w:id="5"/>
      <w:r w:rsidRPr="00F42EE0">
        <w:rPr>
          <w:i/>
          <w:iCs/>
          <w:color w:val="000000" w:themeColor="text1"/>
          <w:sz w:val="28"/>
          <w:szCs w:val="28"/>
        </w:rPr>
        <w:t>;</w:t>
      </w:r>
    </w:p>
    <w:p w14:paraId="23F255C0" w14:textId="77777777" w:rsidR="001175EF" w:rsidRPr="00F42EE0" w:rsidRDefault="00226510">
      <w:pPr>
        <w:spacing w:before="120" w:after="120"/>
        <w:ind w:firstLine="567"/>
        <w:jc w:val="both"/>
        <w:rPr>
          <w:color w:val="000000" w:themeColor="text1"/>
        </w:rPr>
      </w:pPr>
      <w:r w:rsidRPr="00F42EE0">
        <w:rPr>
          <w:i/>
          <w:iCs/>
          <w:color w:val="000000" w:themeColor="text1"/>
          <w:sz w:val="28"/>
          <w:szCs w:val="28"/>
        </w:rPr>
        <w:t>Căn cứ Nghị định số 37/2026/NĐ-CP ngày 23 tháng 01 năm 2026 của Chính phủ quy định chi tiết một số điều và biện pháp để tổ chức, hướng dẫn thi hành </w:t>
      </w:r>
      <w:hyperlink r:id="rId11" w:tgtFrame="_blank">
        <w:bookmarkStart w:id="6" w:name="tvpllink_mhyivazsmk_1"/>
        <w:r w:rsidRPr="00F42EE0">
          <w:rPr>
            <w:rStyle w:val="Hyperlink"/>
            <w:i/>
            <w:iCs/>
            <w:color w:val="000000" w:themeColor="text1"/>
            <w:sz w:val="28"/>
            <w:szCs w:val="28"/>
            <w:u w:val="none"/>
          </w:rPr>
          <w:t>Luật Chất lượng sản phẩm, hàng hóa</w:t>
        </w:r>
      </w:hyperlink>
      <w:bookmarkEnd w:id="6"/>
      <w:r w:rsidRPr="00F42EE0">
        <w:rPr>
          <w:i/>
          <w:iCs/>
          <w:color w:val="000000" w:themeColor="text1"/>
          <w:sz w:val="28"/>
          <w:szCs w:val="28"/>
        </w:rPr>
        <w:t>;</w:t>
      </w:r>
    </w:p>
    <w:p w14:paraId="22D0671E" w14:textId="77777777" w:rsidR="001175EF" w:rsidRPr="00F42EE0" w:rsidRDefault="00226510">
      <w:pPr>
        <w:spacing w:before="120" w:after="120"/>
        <w:ind w:firstLine="567"/>
        <w:jc w:val="both"/>
        <w:rPr>
          <w:i/>
          <w:iCs/>
          <w:color w:val="000000" w:themeColor="text1"/>
          <w:sz w:val="28"/>
          <w:szCs w:val="28"/>
        </w:rPr>
      </w:pPr>
      <w:r w:rsidRPr="00F42EE0">
        <w:rPr>
          <w:i/>
          <w:iCs/>
          <w:color w:val="000000" w:themeColor="text1"/>
          <w:sz w:val="28"/>
          <w:szCs w:val="28"/>
        </w:rPr>
        <w:t>Theo đề nghị của Bộ trưởng Bộ Khoa học và Công nghệ;</w:t>
      </w:r>
    </w:p>
    <w:p w14:paraId="30109E80" w14:textId="77777777" w:rsidR="001175EF" w:rsidRPr="00F42EE0" w:rsidRDefault="00226510">
      <w:pPr>
        <w:spacing w:before="120" w:after="400"/>
        <w:ind w:firstLine="567"/>
        <w:jc w:val="both"/>
        <w:rPr>
          <w:color w:val="000000" w:themeColor="text1"/>
        </w:rPr>
      </w:pPr>
      <w:r w:rsidRPr="00F42EE0">
        <w:rPr>
          <w:i/>
          <w:iCs/>
          <w:color w:val="000000" w:themeColor="text1"/>
          <w:sz w:val="28"/>
          <w:szCs w:val="28"/>
        </w:rPr>
        <w:t>Thủ tướng Chính phủ ban hành Quyết định sửa đổi, bổ sung một số điều của Quyết định số 29/2023/QĐ-TTg ngày 19 tháng 12 năm 2023 của Thủ tướng Chính phủ quy định hồ sơ, trình tự, thủ tục xác định dự án đầu tư sử dụng công nghệ lạc hậu, tiềm ẩn nguy cơ gây ô nhiễm môi trường, thâm dụng tài nguyên.</w:t>
      </w:r>
    </w:p>
    <w:p w14:paraId="089D5B9C" w14:textId="77777777" w:rsidR="001175EF" w:rsidRPr="00F42EE0" w:rsidRDefault="00226510">
      <w:pPr>
        <w:spacing w:before="120" w:after="280"/>
        <w:ind w:firstLine="567"/>
        <w:jc w:val="both"/>
        <w:rPr>
          <w:i/>
          <w:iCs/>
          <w:color w:val="000000" w:themeColor="text1"/>
          <w:spacing w:val="-2"/>
          <w:sz w:val="28"/>
          <w:szCs w:val="28"/>
        </w:rPr>
      </w:pPr>
      <w:bookmarkStart w:id="7" w:name="dieu_1"/>
      <w:r w:rsidRPr="00F42EE0">
        <w:rPr>
          <w:b/>
          <w:bCs/>
          <w:color w:val="000000" w:themeColor="text1"/>
          <w:spacing w:val="-2"/>
          <w:sz w:val="28"/>
          <w:szCs w:val="28"/>
        </w:rPr>
        <w:t xml:space="preserve">Điều 1. Sửa đổi, bổ sung một số điều của </w:t>
      </w:r>
      <w:bookmarkEnd w:id="7"/>
      <w:r w:rsidRPr="00F42EE0">
        <w:rPr>
          <w:b/>
          <w:bCs/>
          <w:color w:val="000000" w:themeColor="text1"/>
          <w:spacing w:val="-2"/>
          <w:sz w:val="28"/>
          <w:szCs w:val="28"/>
        </w:rPr>
        <w:t>Quyết định số 29/2023/QĐ-TTg ngày 19 tháng 12 năm 2023 của Thủ tướng Chính phủ quy định hồ sơ, trình tự, thủ tục xác định dự án đầu tư sử dụng công nghệ lạc hậu, tiềm ẩn nguy cơ gây ô nhiễm môi trường, thâm dụng tài nguyên</w:t>
      </w:r>
    </w:p>
    <w:p w14:paraId="17D0319D" w14:textId="77777777" w:rsidR="001175EF" w:rsidRPr="00F42EE0" w:rsidRDefault="00226510">
      <w:pPr>
        <w:numPr>
          <w:ilvl w:val="0"/>
          <w:numId w:val="1"/>
        </w:numPr>
        <w:spacing w:before="120" w:after="120"/>
        <w:jc w:val="both"/>
        <w:rPr>
          <w:bCs/>
          <w:color w:val="000000" w:themeColor="text1"/>
          <w:spacing w:val="-2"/>
          <w:sz w:val="28"/>
          <w:szCs w:val="28"/>
        </w:rPr>
      </w:pPr>
      <w:r w:rsidRPr="00F42EE0">
        <w:rPr>
          <w:bCs/>
          <w:color w:val="000000" w:themeColor="text1"/>
          <w:spacing w:val="-2"/>
          <w:sz w:val="28"/>
          <w:szCs w:val="28"/>
        </w:rPr>
        <w:t>Sửa đổi, bổ sung khoản 1 Điều 2 như sau:</w:t>
      </w:r>
    </w:p>
    <w:p w14:paraId="290C0185" w14:textId="77777777" w:rsidR="001175EF" w:rsidRPr="00F42EE0" w:rsidRDefault="00226510">
      <w:pPr>
        <w:spacing w:before="120" w:after="120"/>
        <w:ind w:firstLine="567"/>
        <w:jc w:val="both"/>
        <w:rPr>
          <w:bCs/>
          <w:color w:val="000000" w:themeColor="text1"/>
          <w:spacing w:val="-2"/>
          <w:sz w:val="28"/>
          <w:szCs w:val="28"/>
        </w:rPr>
      </w:pPr>
      <w:r w:rsidRPr="00F42EE0">
        <w:rPr>
          <w:bCs/>
          <w:color w:val="000000" w:themeColor="text1"/>
          <w:spacing w:val="-2"/>
          <w:sz w:val="28"/>
          <w:szCs w:val="28"/>
        </w:rPr>
        <w:t>“1. Cơ quan chủ trì tổ chức việc xác định dự án đầu tư sử dụng công nghệ lạc hậu, tiềm ẩn nguy cơ gây ô nhiễm môi trường, thâm dụng tài nguyên theo quy định tại điểm a</w:t>
      </w:r>
      <w:r w:rsidR="008242B9" w:rsidRPr="00F42EE0">
        <w:rPr>
          <w:bCs/>
          <w:color w:val="000000" w:themeColor="text1"/>
          <w:spacing w:val="-2"/>
          <w:sz w:val="28"/>
          <w:szCs w:val="28"/>
        </w:rPr>
        <w:t xml:space="preserve"> và</w:t>
      </w:r>
      <w:r w:rsidRPr="00F42EE0">
        <w:rPr>
          <w:bCs/>
          <w:color w:val="000000" w:themeColor="text1"/>
          <w:spacing w:val="-2"/>
          <w:sz w:val="28"/>
          <w:szCs w:val="28"/>
        </w:rPr>
        <w:t xml:space="preserve"> điểm b khoản 16 Điều 28 Nghị định số 96/2026/NĐ-CP ngày 31 tháng 3 năm 2026 của Chính phủ quy định chi tiết và hướng dẫn thi hành một số điều của Luật Đầu tư”.</w:t>
      </w:r>
    </w:p>
    <w:p w14:paraId="4CA3089B" w14:textId="77777777" w:rsidR="001175EF" w:rsidRPr="00F42EE0" w:rsidRDefault="00226510">
      <w:pPr>
        <w:numPr>
          <w:ilvl w:val="0"/>
          <w:numId w:val="1"/>
        </w:numPr>
        <w:spacing w:before="120" w:after="120"/>
        <w:jc w:val="both"/>
        <w:rPr>
          <w:bCs/>
          <w:color w:val="000000" w:themeColor="text1"/>
          <w:spacing w:val="-2"/>
          <w:sz w:val="28"/>
          <w:szCs w:val="28"/>
        </w:rPr>
      </w:pPr>
      <w:r w:rsidRPr="00F42EE0">
        <w:rPr>
          <w:bCs/>
          <w:color w:val="000000" w:themeColor="text1"/>
          <w:spacing w:val="-2"/>
          <w:sz w:val="28"/>
          <w:szCs w:val="28"/>
        </w:rPr>
        <w:t>Sửa đổi, bổ sung Điều 3 như sau:</w:t>
      </w:r>
    </w:p>
    <w:p w14:paraId="258E127A" w14:textId="77777777" w:rsidR="00676E1B" w:rsidRPr="00676E1B" w:rsidRDefault="00CD09AA" w:rsidP="00CD09AA">
      <w:pPr>
        <w:spacing w:before="120" w:after="120"/>
        <w:ind w:firstLine="567"/>
        <w:jc w:val="both"/>
        <w:rPr>
          <w:bCs/>
          <w:color w:val="000000" w:themeColor="text1"/>
          <w:spacing w:val="-2"/>
          <w:sz w:val="28"/>
          <w:szCs w:val="28"/>
        </w:rPr>
      </w:pPr>
      <w:r w:rsidRPr="00676E1B">
        <w:rPr>
          <w:bCs/>
          <w:color w:val="000000" w:themeColor="text1"/>
          <w:spacing w:val="-2"/>
          <w:sz w:val="28"/>
          <w:szCs w:val="28"/>
        </w:rPr>
        <w:lastRenderedPageBreak/>
        <w:t>“</w:t>
      </w:r>
      <w:r w:rsidR="00676E1B" w:rsidRPr="00AC0ABA">
        <w:rPr>
          <w:b/>
          <w:sz w:val="28"/>
          <w:szCs w:val="28"/>
        </w:rPr>
        <w:t>Điều 3. Giải thích từ ngữ</w:t>
      </w:r>
      <w:r w:rsidR="00676E1B" w:rsidRPr="00676E1B">
        <w:rPr>
          <w:bCs/>
          <w:color w:val="000000" w:themeColor="text1"/>
          <w:spacing w:val="-2"/>
          <w:sz w:val="28"/>
          <w:szCs w:val="28"/>
        </w:rPr>
        <w:t xml:space="preserve"> </w:t>
      </w:r>
    </w:p>
    <w:p w14:paraId="5667A8F0" w14:textId="77777777" w:rsidR="00676E1B" w:rsidRPr="00AC0ABA" w:rsidRDefault="00676E1B" w:rsidP="00CD09AA">
      <w:pPr>
        <w:spacing w:before="120" w:after="120"/>
        <w:ind w:firstLine="567"/>
        <w:jc w:val="both"/>
        <w:rPr>
          <w:bCs/>
          <w:color w:val="000000" w:themeColor="text1"/>
          <w:spacing w:val="-2"/>
          <w:sz w:val="28"/>
          <w:szCs w:val="28"/>
        </w:rPr>
      </w:pPr>
      <w:r w:rsidRPr="00AC0ABA">
        <w:rPr>
          <w:bCs/>
          <w:color w:val="000000" w:themeColor="text1"/>
          <w:spacing w:val="-2"/>
          <w:sz w:val="28"/>
          <w:szCs w:val="28"/>
        </w:rPr>
        <w:t xml:space="preserve">1. </w:t>
      </w:r>
      <w:r w:rsidRPr="00FA7E2E">
        <w:rPr>
          <w:bCs/>
          <w:i/>
          <w:iCs/>
          <w:color w:val="000000" w:themeColor="text1"/>
          <w:spacing w:val="-2"/>
          <w:sz w:val="28"/>
          <w:szCs w:val="28"/>
        </w:rPr>
        <w:t>Dự án đầu tư có sử dụng công nghệ</w:t>
      </w:r>
      <w:r w:rsidRPr="00AC0ABA">
        <w:rPr>
          <w:bCs/>
          <w:color w:val="000000" w:themeColor="text1"/>
          <w:spacing w:val="-2"/>
          <w:sz w:val="28"/>
          <w:szCs w:val="28"/>
        </w:rPr>
        <w:t xml:space="preserve"> là dự án đầu tư có sử dụng máy móc, thiết bị, dây chuyền công nghệ để sản xuất ra sản phẩm.</w:t>
      </w:r>
    </w:p>
    <w:p w14:paraId="61C8D820" w14:textId="77777777" w:rsidR="00CD09AA" w:rsidRPr="00CD09AA" w:rsidRDefault="00CD09AA" w:rsidP="00CD09AA">
      <w:pPr>
        <w:spacing w:before="120" w:after="120"/>
        <w:ind w:firstLine="567"/>
        <w:jc w:val="both"/>
        <w:rPr>
          <w:bCs/>
          <w:color w:val="000000" w:themeColor="text1"/>
          <w:spacing w:val="-2"/>
          <w:sz w:val="28"/>
          <w:szCs w:val="28"/>
        </w:rPr>
      </w:pPr>
      <w:r w:rsidRPr="00CD09AA">
        <w:rPr>
          <w:bCs/>
          <w:color w:val="000000" w:themeColor="text1"/>
          <w:spacing w:val="-2"/>
          <w:sz w:val="28"/>
          <w:szCs w:val="28"/>
        </w:rPr>
        <w:t>2. </w:t>
      </w:r>
      <w:r w:rsidRPr="00FA7E2E">
        <w:rPr>
          <w:bCs/>
          <w:i/>
          <w:iCs/>
          <w:color w:val="000000" w:themeColor="text1"/>
          <w:spacing w:val="-2"/>
          <w:sz w:val="28"/>
          <w:szCs w:val="28"/>
        </w:rPr>
        <w:t>Máy móc, thiết bị</w:t>
      </w:r>
      <w:r w:rsidRPr="00CD09AA">
        <w:rPr>
          <w:bCs/>
          <w:color w:val="000000" w:themeColor="text1"/>
          <w:spacing w:val="-2"/>
          <w:sz w:val="28"/>
          <w:szCs w:val="28"/>
        </w:rPr>
        <w:t xml:space="preserve"> là một kết cấu hoàn chỉnh, gồm các chi tiết, cụm chi tiết, bộ phận có liên kết với nhau để vận hành, chuyển động theo mục đích sử dụng được thiết kế.</w:t>
      </w:r>
    </w:p>
    <w:p w14:paraId="711834C4" w14:textId="77777777" w:rsidR="00CD09AA" w:rsidRPr="00CD09AA" w:rsidRDefault="00CD09AA" w:rsidP="00CD09AA">
      <w:pPr>
        <w:spacing w:before="120" w:after="120"/>
        <w:ind w:firstLine="567"/>
        <w:jc w:val="both"/>
        <w:rPr>
          <w:bCs/>
          <w:color w:val="000000" w:themeColor="text1"/>
          <w:spacing w:val="-2"/>
          <w:sz w:val="28"/>
          <w:szCs w:val="28"/>
        </w:rPr>
      </w:pPr>
      <w:r w:rsidRPr="00CD09AA">
        <w:rPr>
          <w:bCs/>
          <w:color w:val="000000" w:themeColor="text1"/>
          <w:spacing w:val="-2"/>
          <w:sz w:val="28"/>
          <w:szCs w:val="28"/>
        </w:rPr>
        <w:t xml:space="preserve">3. </w:t>
      </w:r>
      <w:r w:rsidRPr="00FA7E2E">
        <w:rPr>
          <w:bCs/>
          <w:i/>
          <w:iCs/>
          <w:color w:val="000000" w:themeColor="text1"/>
          <w:spacing w:val="-2"/>
          <w:sz w:val="28"/>
          <w:szCs w:val="28"/>
        </w:rPr>
        <w:t>Dây chuyền công nghệ</w:t>
      </w:r>
      <w:r w:rsidRPr="00CD09AA">
        <w:rPr>
          <w:bCs/>
          <w:color w:val="000000" w:themeColor="text1"/>
          <w:spacing w:val="-2"/>
          <w:sz w:val="28"/>
          <w:szCs w:val="28"/>
        </w:rPr>
        <w:t xml:space="preserve"> là hệ thống các máy móc, thiết bị, công cụ, phương tiện được bố trí lắp đặt, kết nối vận hành liên hoàn tại một địa điểm nhất định theo sơ đồ, quy trình công nghệ đã thiết kế; có mối liên hệ chức năng giữa các công đoạn, bảo đảm vận hành đồng bộ để thực hiện quá trình sản xuất, tạo ra sản phẩm hoặc bán sản phẩm theo mục tiêu thiết kế.</w:t>
      </w:r>
    </w:p>
    <w:p w14:paraId="48AD27AF" w14:textId="77777777" w:rsidR="00CD09AA" w:rsidRPr="00CD09AA" w:rsidRDefault="00CD09AA" w:rsidP="00CD09AA">
      <w:pPr>
        <w:spacing w:before="120" w:after="120"/>
        <w:ind w:firstLine="567"/>
        <w:jc w:val="both"/>
        <w:rPr>
          <w:bCs/>
          <w:color w:val="000000" w:themeColor="text1"/>
          <w:spacing w:val="-2"/>
          <w:sz w:val="28"/>
          <w:szCs w:val="28"/>
        </w:rPr>
      </w:pPr>
      <w:r w:rsidRPr="00CD09AA">
        <w:rPr>
          <w:bCs/>
          <w:color w:val="000000" w:themeColor="text1"/>
          <w:spacing w:val="-2"/>
          <w:sz w:val="28"/>
          <w:szCs w:val="28"/>
        </w:rPr>
        <w:t>Các máy móc, thiết bị được bố trí tại cùng một địa điểm hoặc cùng tham gia một quá trình sản xuất không mặc nhiên được xác định là dây chuyền công nghệ nếu không có đầy đủ các đặc điểm nêu trên.</w:t>
      </w:r>
    </w:p>
    <w:p w14:paraId="35D82E61" w14:textId="77777777" w:rsidR="00CD09AA" w:rsidRDefault="00CD09AA" w:rsidP="00CD09AA">
      <w:pPr>
        <w:spacing w:before="120" w:after="120"/>
        <w:ind w:firstLine="567"/>
        <w:jc w:val="both"/>
        <w:rPr>
          <w:bCs/>
          <w:color w:val="000000" w:themeColor="text1"/>
          <w:spacing w:val="-2"/>
          <w:sz w:val="28"/>
          <w:szCs w:val="28"/>
        </w:rPr>
      </w:pPr>
      <w:r w:rsidRPr="00CD09AA">
        <w:rPr>
          <w:bCs/>
          <w:color w:val="000000" w:themeColor="text1"/>
          <w:spacing w:val="-2"/>
          <w:sz w:val="28"/>
          <w:szCs w:val="28"/>
        </w:rPr>
        <w:t xml:space="preserve">4. </w:t>
      </w:r>
      <w:r w:rsidRPr="00FA7E2E">
        <w:rPr>
          <w:bCs/>
          <w:i/>
          <w:iCs/>
          <w:color w:val="000000" w:themeColor="text1"/>
          <w:spacing w:val="-2"/>
          <w:sz w:val="28"/>
          <w:szCs w:val="28"/>
        </w:rPr>
        <w:t>Máy móc, thiết bị không bố trí thành dây chuyền công nghệ</w:t>
      </w:r>
      <w:r w:rsidRPr="00CD09AA">
        <w:rPr>
          <w:bCs/>
          <w:color w:val="000000" w:themeColor="text1"/>
          <w:spacing w:val="-2"/>
          <w:sz w:val="28"/>
          <w:szCs w:val="28"/>
        </w:rPr>
        <w:t xml:space="preserve"> là các máy móc, thiết bị bố trí lắp đặt, sử dụng độc lập hoặc không có mối liên hệ chức năng, kết nối vận hành liên hoàn, đồng bộ với nhau để hình thành dây chuyền công nghệ theo quy định tại khoản 3 Điều này.</w:t>
      </w:r>
    </w:p>
    <w:p w14:paraId="417815DB" w14:textId="77777777" w:rsidR="001175EF" w:rsidRPr="00F42EE0" w:rsidRDefault="00CD09AA" w:rsidP="00CD09AA">
      <w:pPr>
        <w:spacing w:before="120" w:after="120"/>
        <w:ind w:firstLine="567"/>
        <w:jc w:val="both"/>
        <w:rPr>
          <w:bCs/>
          <w:color w:val="000000" w:themeColor="text1"/>
          <w:spacing w:val="-2"/>
          <w:sz w:val="28"/>
          <w:szCs w:val="28"/>
        </w:rPr>
      </w:pPr>
      <w:r>
        <w:rPr>
          <w:bCs/>
          <w:color w:val="000000" w:themeColor="text1"/>
          <w:spacing w:val="-2"/>
          <w:sz w:val="28"/>
          <w:szCs w:val="28"/>
        </w:rPr>
        <w:t xml:space="preserve">5. </w:t>
      </w:r>
      <w:r w:rsidRPr="00FA7E2E">
        <w:rPr>
          <w:bCs/>
          <w:i/>
          <w:iCs/>
          <w:color w:val="000000" w:themeColor="text1"/>
          <w:spacing w:val="-2"/>
          <w:sz w:val="28"/>
          <w:szCs w:val="28"/>
        </w:rPr>
        <w:t>Xác định công nghệ của dự án đầu tư</w:t>
      </w:r>
      <w:r>
        <w:rPr>
          <w:bCs/>
          <w:color w:val="000000" w:themeColor="text1"/>
          <w:spacing w:val="-2"/>
          <w:sz w:val="28"/>
          <w:szCs w:val="28"/>
        </w:rPr>
        <w:t xml:space="preserve"> là việc xem xét, đánh giá và xác định dây chuyền công nghệ, máy móc, thiết bị của dự án đầu tư theo quy định tại điểm a, điểm b và điểm c khoản 15 Điều 28 Nghị định số 96/2026/NĐ-CP để kết luận dự án có sử dụng hoặc không sử dụng công nghệ lạc hậu, tiềm ẩn nguy cơ gây ô nhiễm môi trường, thâm dụng tài nguyên”.</w:t>
      </w:r>
    </w:p>
    <w:p w14:paraId="36EB4B80" w14:textId="77777777" w:rsidR="001175EF" w:rsidRPr="00F42EE0" w:rsidRDefault="00226510" w:rsidP="00CE7528">
      <w:pPr>
        <w:numPr>
          <w:ilvl w:val="0"/>
          <w:numId w:val="1"/>
        </w:numPr>
        <w:spacing w:before="120" w:after="120"/>
        <w:jc w:val="both"/>
        <w:rPr>
          <w:bCs/>
          <w:color w:val="000000" w:themeColor="text1"/>
          <w:spacing w:val="-2"/>
          <w:sz w:val="28"/>
          <w:szCs w:val="28"/>
        </w:rPr>
      </w:pPr>
      <w:r w:rsidRPr="00F42EE0">
        <w:rPr>
          <w:bCs/>
          <w:color w:val="000000" w:themeColor="text1"/>
          <w:spacing w:val="-2"/>
          <w:sz w:val="28"/>
          <w:szCs w:val="28"/>
        </w:rPr>
        <w:t>Sửa đổi, bổ sung điểm a khoản 2 Điều 4 như sau:</w:t>
      </w:r>
    </w:p>
    <w:p w14:paraId="30786121" w14:textId="77777777" w:rsidR="00DA2E3E" w:rsidRDefault="00226510">
      <w:pPr>
        <w:spacing w:before="120" w:after="120"/>
        <w:ind w:firstLine="567"/>
        <w:jc w:val="both"/>
        <w:rPr>
          <w:bCs/>
          <w:color w:val="000000" w:themeColor="text1"/>
          <w:spacing w:val="-2"/>
          <w:sz w:val="28"/>
          <w:szCs w:val="28"/>
        </w:rPr>
      </w:pPr>
      <w:r w:rsidRPr="00F42EE0">
        <w:rPr>
          <w:bCs/>
          <w:color w:val="000000" w:themeColor="text1"/>
          <w:spacing w:val="-2"/>
          <w:sz w:val="28"/>
          <w:szCs w:val="28"/>
        </w:rPr>
        <w:t xml:space="preserve">“a) Nhà </w:t>
      </w:r>
      <w:r w:rsidRPr="00656F3A">
        <w:rPr>
          <w:bCs/>
          <w:color w:val="000000" w:themeColor="text1"/>
          <w:spacing w:val="-2"/>
          <w:sz w:val="28"/>
          <w:szCs w:val="28"/>
        </w:rPr>
        <w:t xml:space="preserve">đầu tư </w:t>
      </w:r>
      <w:r w:rsidR="00AF20C6" w:rsidRPr="00FA7E2E">
        <w:rPr>
          <w:sz w:val="28"/>
          <w:szCs w:val="28"/>
        </w:rPr>
        <w:t>nộp hồ sơ trực tuyến trên Cổng dịch vụ công quốc gia</w:t>
      </w:r>
      <w:r w:rsidR="00AF20C6" w:rsidRPr="001C364B">
        <w:rPr>
          <w:bCs/>
          <w:color w:val="000000" w:themeColor="text1"/>
          <w:spacing w:val="-2"/>
          <w:sz w:val="28"/>
          <w:szCs w:val="28"/>
        </w:rPr>
        <w:t>,</w:t>
      </w:r>
      <w:r w:rsidRPr="001C364B">
        <w:rPr>
          <w:bCs/>
          <w:color w:val="000000" w:themeColor="text1"/>
          <w:spacing w:val="-2"/>
          <w:sz w:val="28"/>
          <w:szCs w:val="28"/>
        </w:rPr>
        <w:t xml:space="preserve"> trực tiếp </w:t>
      </w:r>
      <w:r w:rsidR="00AF20C6" w:rsidRPr="001C364B">
        <w:rPr>
          <w:bCs/>
          <w:color w:val="000000" w:themeColor="text1"/>
          <w:spacing w:val="-2"/>
          <w:sz w:val="28"/>
          <w:szCs w:val="28"/>
        </w:rPr>
        <w:t xml:space="preserve">hoặc gửi </w:t>
      </w:r>
      <w:r w:rsidRPr="001C364B">
        <w:rPr>
          <w:bCs/>
          <w:color w:val="000000" w:themeColor="text1"/>
          <w:spacing w:val="-2"/>
          <w:sz w:val="28"/>
          <w:szCs w:val="28"/>
        </w:rPr>
        <w:t xml:space="preserve">qua dịch vụ bưu chính </w:t>
      </w:r>
      <w:r w:rsidR="00AF20C6" w:rsidRPr="00FA7E2E">
        <w:rPr>
          <w:sz w:val="28"/>
          <w:szCs w:val="28"/>
        </w:rPr>
        <w:t>01 bộ hồ sơ đề nghị xác định công nghệ</w:t>
      </w:r>
      <w:r w:rsidR="00AF20C6" w:rsidRPr="00925087">
        <w:rPr>
          <w:szCs w:val="26"/>
        </w:rPr>
        <w:t xml:space="preserve"> </w:t>
      </w:r>
      <w:r w:rsidRPr="00F42EE0">
        <w:rPr>
          <w:bCs/>
          <w:color w:val="000000" w:themeColor="text1"/>
          <w:spacing w:val="-2"/>
          <w:sz w:val="28"/>
          <w:szCs w:val="28"/>
        </w:rPr>
        <w:t xml:space="preserve">đến cơ quan chủ trì tổ chức việc xác định công nghệ theo phân cấp thẩm quyền quy định tại điểm a và điểm b khoản 16 Điều 28 Nghị định số 96/2026/NĐ-CP (sau đây gọi tắt là Cơ quan chủ trì). </w:t>
      </w:r>
    </w:p>
    <w:p w14:paraId="7BBC3846" w14:textId="12444D6B" w:rsidR="001175EF" w:rsidRPr="00F42EE0" w:rsidRDefault="00226510">
      <w:pPr>
        <w:spacing w:before="120" w:after="120"/>
        <w:ind w:firstLine="567"/>
        <w:jc w:val="both"/>
        <w:rPr>
          <w:bCs/>
          <w:color w:val="000000" w:themeColor="text1"/>
          <w:spacing w:val="-2"/>
          <w:sz w:val="28"/>
          <w:szCs w:val="28"/>
        </w:rPr>
      </w:pPr>
      <w:r w:rsidRPr="00F42EE0">
        <w:rPr>
          <w:bCs/>
          <w:color w:val="000000" w:themeColor="text1"/>
          <w:spacing w:val="-2"/>
          <w:sz w:val="28"/>
          <w:szCs w:val="28"/>
        </w:rPr>
        <w:t>Trường hợp hồ sơ đã được tiếp nhận</w:t>
      </w:r>
      <w:r w:rsidR="008242B9" w:rsidRPr="00F42EE0">
        <w:rPr>
          <w:bCs/>
          <w:color w:val="000000" w:themeColor="text1"/>
          <w:spacing w:val="-2"/>
          <w:sz w:val="28"/>
          <w:szCs w:val="28"/>
        </w:rPr>
        <w:t xml:space="preserve"> trực tuyến</w:t>
      </w:r>
      <w:r w:rsidR="00AA3525">
        <w:rPr>
          <w:bCs/>
          <w:color w:val="000000" w:themeColor="text1"/>
          <w:spacing w:val="-2"/>
          <w:sz w:val="28"/>
          <w:szCs w:val="28"/>
        </w:rPr>
        <w:t xml:space="preserve"> </w:t>
      </w:r>
      <w:r w:rsidRPr="00F42EE0">
        <w:rPr>
          <w:bCs/>
          <w:color w:val="000000" w:themeColor="text1"/>
          <w:spacing w:val="-2"/>
          <w:sz w:val="28"/>
          <w:szCs w:val="28"/>
        </w:rPr>
        <w:t>thì không yêu cầu nhà đầu tư nộp lại bản giấy đối với thành phần hồ sơ đã được xác thực, ký số hoặc có thể khai thác từ hệ thống thông tin của cơ quan nhà nước có thẩm quyền.</w:t>
      </w:r>
      <w:r w:rsidR="00DA2E3E" w:rsidRPr="00DA2E3E">
        <w:rPr>
          <w:color w:val="C00000"/>
        </w:rPr>
        <w:t xml:space="preserve"> </w:t>
      </w:r>
      <w:r w:rsidR="00DA2E3E" w:rsidRPr="00FA7E2E">
        <w:rPr>
          <w:bCs/>
          <w:color w:val="000000" w:themeColor="text1"/>
          <w:spacing w:val="-2"/>
          <w:sz w:val="28"/>
          <w:szCs w:val="28"/>
        </w:rPr>
        <w:t xml:space="preserve">Trường hợp các thành phần hồ sơ không </w:t>
      </w:r>
      <w:r w:rsidR="00DA2E3E" w:rsidRPr="00F42EE0">
        <w:rPr>
          <w:bCs/>
          <w:color w:val="000000" w:themeColor="text1"/>
          <w:spacing w:val="-2"/>
          <w:sz w:val="28"/>
          <w:szCs w:val="28"/>
        </w:rPr>
        <w:t>được xác thực, ký số hoặc</w:t>
      </w:r>
      <w:r w:rsidR="00DA2E3E" w:rsidRPr="00FA7E2E">
        <w:rPr>
          <w:bCs/>
          <w:color w:val="000000" w:themeColor="text1"/>
          <w:spacing w:val="-2"/>
          <w:sz w:val="28"/>
          <w:szCs w:val="28"/>
        </w:rPr>
        <w:t xml:space="preserve"> không khai thác được thông tin hoặc thông tin khai thác được không đầy đủ, không chính xác thì </w:t>
      </w:r>
      <w:r w:rsidR="00DA2E3E">
        <w:rPr>
          <w:bCs/>
          <w:color w:val="000000" w:themeColor="text1"/>
          <w:spacing w:val="-2"/>
          <w:sz w:val="28"/>
          <w:szCs w:val="28"/>
        </w:rPr>
        <w:t>C</w:t>
      </w:r>
      <w:r w:rsidR="00DA2E3E" w:rsidRPr="00FA7E2E">
        <w:rPr>
          <w:bCs/>
          <w:color w:val="000000" w:themeColor="text1"/>
          <w:spacing w:val="-2"/>
          <w:sz w:val="28"/>
          <w:szCs w:val="28"/>
        </w:rPr>
        <w:t>ơ quan</w:t>
      </w:r>
      <w:r w:rsidR="00DA2E3E">
        <w:rPr>
          <w:bCs/>
          <w:color w:val="000000" w:themeColor="text1"/>
          <w:spacing w:val="-2"/>
          <w:sz w:val="28"/>
          <w:szCs w:val="28"/>
        </w:rPr>
        <w:t xml:space="preserve"> có thẩm quyền</w:t>
      </w:r>
      <w:r w:rsidR="00DA2E3E" w:rsidRPr="00FA7E2E">
        <w:rPr>
          <w:bCs/>
          <w:color w:val="000000" w:themeColor="text1"/>
          <w:spacing w:val="-2"/>
          <w:sz w:val="28"/>
          <w:szCs w:val="28"/>
        </w:rPr>
        <w:t>, người có thẩm quyền tiếp nhận, giải quyết thủ tục hành chính yêu cầu cá nhân, tổ chức bổ sung thành phần hồ sơ để giải quyết thủ tục hành chính.</w:t>
      </w:r>
      <w:r w:rsidR="005A6E80" w:rsidRPr="00F42EE0">
        <w:rPr>
          <w:bCs/>
          <w:color w:val="000000" w:themeColor="text1"/>
          <w:spacing w:val="-2"/>
          <w:sz w:val="28"/>
          <w:szCs w:val="28"/>
        </w:rPr>
        <w:t>”</w:t>
      </w:r>
    </w:p>
    <w:p w14:paraId="7EC7E045" w14:textId="77777777" w:rsidR="001175EF" w:rsidRPr="00F42EE0" w:rsidRDefault="00226510">
      <w:pPr>
        <w:numPr>
          <w:ilvl w:val="0"/>
          <w:numId w:val="1"/>
        </w:numPr>
        <w:spacing w:before="120" w:after="120"/>
        <w:jc w:val="both"/>
        <w:rPr>
          <w:bCs/>
          <w:color w:val="000000" w:themeColor="text1"/>
          <w:spacing w:val="-2"/>
          <w:sz w:val="28"/>
          <w:szCs w:val="28"/>
        </w:rPr>
      </w:pPr>
      <w:r w:rsidRPr="00F42EE0">
        <w:rPr>
          <w:bCs/>
          <w:color w:val="000000" w:themeColor="text1"/>
          <w:spacing w:val="-2"/>
          <w:sz w:val="28"/>
          <w:szCs w:val="28"/>
        </w:rPr>
        <w:t>Sửa đổi, bổ sung khoản 3 Điều 4 như sau:</w:t>
      </w:r>
    </w:p>
    <w:p w14:paraId="54F3A73C" w14:textId="69C0B383" w:rsidR="00765E94" w:rsidRDefault="00226510" w:rsidP="008D59CB">
      <w:pPr>
        <w:spacing w:before="120" w:after="120"/>
        <w:ind w:firstLine="567"/>
        <w:jc w:val="both"/>
        <w:rPr>
          <w:bCs/>
          <w:color w:val="000000" w:themeColor="text1"/>
          <w:spacing w:val="-2"/>
          <w:sz w:val="28"/>
          <w:szCs w:val="28"/>
        </w:rPr>
      </w:pPr>
      <w:r w:rsidRPr="00F42EE0">
        <w:rPr>
          <w:bCs/>
          <w:color w:val="000000" w:themeColor="text1"/>
          <w:spacing w:val="-2"/>
          <w:sz w:val="28"/>
          <w:szCs w:val="28"/>
        </w:rPr>
        <w:lastRenderedPageBreak/>
        <w:t xml:space="preserve">“3. Hội đồng tư vấn khoa học và công nghệ gồm: Chủ tịch, Phó Chủ tịch và thư ký Hội đồng; đại diện Cơ quan chủ trì, cơ quan quản lý nhà nước có liên quan; </w:t>
      </w:r>
      <w:r w:rsidR="002D33AB">
        <w:rPr>
          <w:sz w:val="28"/>
          <w:szCs w:val="28"/>
        </w:rPr>
        <w:t>cơ quan chuyên môn</w:t>
      </w:r>
      <w:r w:rsidR="002D33AB" w:rsidRPr="00E65788">
        <w:rPr>
          <w:sz w:val="28"/>
          <w:szCs w:val="28"/>
        </w:rPr>
        <w:t xml:space="preserve"> </w:t>
      </w:r>
      <w:r w:rsidR="002D33AB">
        <w:rPr>
          <w:sz w:val="28"/>
          <w:szCs w:val="28"/>
        </w:rPr>
        <w:t xml:space="preserve">về Khoa học và Công nghệ của Ủy ban Nhân dân cấp tỉnh </w:t>
      </w:r>
      <w:r w:rsidR="002D33AB" w:rsidRPr="00E65788">
        <w:rPr>
          <w:sz w:val="28"/>
          <w:szCs w:val="28"/>
        </w:rPr>
        <w:t>nơi thực hiện dự án</w:t>
      </w:r>
      <w:r w:rsidRPr="00F42EE0">
        <w:rPr>
          <w:bCs/>
          <w:color w:val="000000" w:themeColor="text1"/>
          <w:spacing w:val="-2"/>
          <w:sz w:val="28"/>
          <w:szCs w:val="28"/>
        </w:rPr>
        <w:t xml:space="preserve">, trong trường hợp Cơ quan chủ trì là Bộ Khoa học và Công nghệ theo phân cấp thẩm quyền quy định tại điểm a khoản 16 Điều 28 Nghị định số 96/2026/NĐ-CP; chuyên gia có chuyên môn phù hợp với lĩnh vực công nghệ cần xác định, đánh giá. Số lượng chuyên gia không nhỏ hơn 1/3 số lượng thành viên Hội đồng. </w:t>
      </w:r>
    </w:p>
    <w:p w14:paraId="22637F7E" w14:textId="77777777" w:rsidR="00765E94" w:rsidRDefault="00226510" w:rsidP="008D59CB">
      <w:pPr>
        <w:spacing w:before="120" w:after="120"/>
        <w:ind w:firstLine="567"/>
        <w:jc w:val="both"/>
        <w:rPr>
          <w:bCs/>
          <w:color w:val="000000" w:themeColor="text1"/>
          <w:spacing w:val="-2"/>
          <w:sz w:val="28"/>
          <w:szCs w:val="28"/>
        </w:rPr>
      </w:pPr>
      <w:r w:rsidRPr="00F42EE0">
        <w:rPr>
          <w:bCs/>
          <w:color w:val="000000" w:themeColor="text1"/>
          <w:spacing w:val="-2"/>
          <w:sz w:val="28"/>
          <w:szCs w:val="28"/>
        </w:rPr>
        <w:t xml:space="preserve">Hội đồng tư vấn khoa học và công nghệ làm việc theo nguyên tắc dân chủ, khách quan, trung thực, chịu trách nhiệm trước pháp luật và cơ quan thành lập Hội đồng về nội dung tư vấn, kiến nghị. </w:t>
      </w:r>
    </w:p>
    <w:p w14:paraId="5E1EBE51" w14:textId="77777777" w:rsidR="001175EF" w:rsidRPr="00F42EE0" w:rsidRDefault="008D59CB" w:rsidP="008D59CB">
      <w:pPr>
        <w:spacing w:before="120" w:after="120"/>
        <w:ind w:firstLine="567"/>
        <w:jc w:val="both"/>
        <w:rPr>
          <w:bCs/>
          <w:color w:val="000000" w:themeColor="text1"/>
          <w:spacing w:val="-2"/>
          <w:sz w:val="28"/>
          <w:szCs w:val="28"/>
        </w:rPr>
      </w:pPr>
      <w:r w:rsidRPr="00765E94">
        <w:rPr>
          <w:bCs/>
          <w:color w:val="000000" w:themeColor="text1"/>
          <w:spacing w:val="-2"/>
          <w:sz w:val="28"/>
          <w:szCs w:val="28"/>
        </w:rPr>
        <w:t>Các nội dung cụ thể về tổ chức, hoạt động, chế độ làm việc của Hội đồng tư vấn do cơ quan có thẩm quyền quyết định thành lập Hội đồng quy định, bảo đảm phù hợp với quy định của pháp luật và yêu cầu thực tiễn</w:t>
      </w:r>
      <w:r w:rsidRPr="00AC0ABA">
        <w:rPr>
          <w:bCs/>
          <w:i/>
          <w:iCs/>
          <w:color w:val="000000" w:themeColor="text1"/>
          <w:spacing w:val="-2"/>
          <w:sz w:val="28"/>
          <w:szCs w:val="28"/>
        </w:rPr>
        <w:t>.</w:t>
      </w:r>
      <w:r w:rsidRPr="00F42EE0">
        <w:rPr>
          <w:bCs/>
          <w:color w:val="000000" w:themeColor="text1"/>
          <w:spacing w:val="-2"/>
          <w:sz w:val="28"/>
          <w:szCs w:val="28"/>
        </w:rPr>
        <w:t xml:space="preserve"> </w:t>
      </w:r>
    </w:p>
    <w:p w14:paraId="5C781672" w14:textId="77777777" w:rsidR="001175EF" w:rsidRPr="00F42EE0" w:rsidRDefault="00226510">
      <w:pPr>
        <w:numPr>
          <w:ilvl w:val="0"/>
          <w:numId w:val="1"/>
        </w:numPr>
        <w:spacing w:before="120" w:after="120"/>
        <w:jc w:val="both"/>
        <w:rPr>
          <w:bCs/>
          <w:color w:val="000000" w:themeColor="text1"/>
          <w:spacing w:val="-2"/>
          <w:sz w:val="28"/>
          <w:szCs w:val="28"/>
        </w:rPr>
      </w:pPr>
      <w:r w:rsidRPr="00F42EE0">
        <w:rPr>
          <w:bCs/>
          <w:color w:val="000000" w:themeColor="text1"/>
          <w:spacing w:val="-2"/>
          <w:sz w:val="28"/>
          <w:szCs w:val="28"/>
        </w:rPr>
        <w:t>Sửa đổi, bổ sung khoản 2</w:t>
      </w:r>
      <w:r w:rsidR="008F5C29">
        <w:rPr>
          <w:bCs/>
          <w:color w:val="000000" w:themeColor="text1"/>
          <w:spacing w:val="-2"/>
          <w:sz w:val="28"/>
          <w:szCs w:val="28"/>
        </w:rPr>
        <w:t xml:space="preserve"> và khoản 3</w:t>
      </w:r>
      <w:r w:rsidRPr="00F42EE0">
        <w:rPr>
          <w:bCs/>
          <w:color w:val="000000" w:themeColor="text1"/>
          <w:spacing w:val="-2"/>
          <w:sz w:val="28"/>
          <w:szCs w:val="28"/>
        </w:rPr>
        <w:t xml:space="preserve"> Điều 5 như sau:</w:t>
      </w:r>
    </w:p>
    <w:p w14:paraId="0601F845" w14:textId="77777777" w:rsidR="008F5C29" w:rsidRDefault="00226510">
      <w:pPr>
        <w:spacing w:before="120" w:after="120"/>
        <w:ind w:firstLine="567"/>
        <w:jc w:val="both"/>
        <w:rPr>
          <w:bCs/>
          <w:color w:val="000000" w:themeColor="text1"/>
          <w:spacing w:val="-2"/>
          <w:sz w:val="28"/>
          <w:szCs w:val="28"/>
        </w:rPr>
      </w:pPr>
      <w:r w:rsidRPr="00F42EE0">
        <w:rPr>
          <w:bCs/>
          <w:color w:val="000000" w:themeColor="text1"/>
          <w:spacing w:val="-2"/>
          <w:sz w:val="28"/>
          <w:szCs w:val="28"/>
        </w:rPr>
        <w:t>“2. Tổ chức giám định máy móc, thiết bị, dây chuyền công nghệ</w:t>
      </w:r>
      <w:r w:rsidR="00946617">
        <w:rPr>
          <w:bCs/>
          <w:color w:val="000000" w:themeColor="text1"/>
          <w:spacing w:val="-2"/>
          <w:sz w:val="28"/>
          <w:szCs w:val="28"/>
        </w:rPr>
        <w:t xml:space="preserve"> đáp ứng điều kiện </w:t>
      </w:r>
      <w:r w:rsidR="00370751">
        <w:rPr>
          <w:bCs/>
          <w:color w:val="000000" w:themeColor="text1"/>
          <w:spacing w:val="-2"/>
          <w:sz w:val="28"/>
          <w:szCs w:val="28"/>
        </w:rPr>
        <w:t xml:space="preserve">chỉ định tổ chức </w:t>
      </w:r>
      <w:r w:rsidR="00946617" w:rsidRPr="00946617">
        <w:rPr>
          <w:bCs/>
          <w:color w:val="000000" w:themeColor="text1"/>
          <w:spacing w:val="-2"/>
          <w:sz w:val="28"/>
          <w:szCs w:val="28"/>
        </w:rPr>
        <w:t>đánh giá sự phù hợp</w:t>
      </w:r>
      <w:r w:rsidRPr="00F42EE0">
        <w:rPr>
          <w:bCs/>
          <w:color w:val="000000" w:themeColor="text1"/>
          <w:spacing w:val="-2"/>
          <w:sz w:val="28"/>
          <w:szCs w:val="28"/>
        </w:rPr>
        <w:t xml:space="preserve"> </w:t>
      </w:r>
      <w:r w:rsidR="00946617" w:rsidRPr="00F42EE0">
        <w:rPr>
          <w:bCs/>
          <w:color w:val="000000" w:themeColor="text1"/>
          <w:spacing w:val="-2"/>
          <w:sz w:val="28"/>
          <w:szCs w:val="28"/>
        </w:rPr>
        <w:t xml:space="preserve">theo quy định tại Nghị định số </w:t>
      </w:r>
      <w:r w:rsidR="00946617">
        <w:rPr>
          <w:bCs/>
          <w:color w:val="000000" w:themeColor="text1"/>
          <w:spacing w:val="-2"/>
          <w:sz w:val="28"/>
          <w:szCs w:val="28"/>
        </w:rPr>
        <w:t>37</w:t>
      </w:r>
      <w:r w:rsidR="00946617" w:rsidRPr="00F42EE0">
        <w:rPr>
          <w:color w:val="000000" w:themeColor="text1"/>
          <w:sz w:val="28"/>
          <w:szCs w:val="28"/>
        </w:rPr>
        <w:t xml:space="preserve">/2026/NĐ-CP ngày </w:t>
      </w:r>
      <w:r w:rsidR="00370751">
        <w:rPr>
          <w:color w:val="000000" w:themeColor="text1"/>
          <w:sz w:val="28"/>
          <w:szCs w:val="28"/>
        </w:rPr>
        <w:t>23</w:t>
      </w:r>
      <w:r w:rsidR="00946617" w:rsidRPr="00F42EE0">
        <w:rPr>
          <w:color w:val="000000" w:themeColor="text1"/>
          <w:sz w:val="28"/>
          <w:szCs w:val="28"/>
        </w:rPr>
        <w:t xml:space="preserve"> tháng 01 năm 2026 của Chính phủ quy định chi tiết một số điều và biện pháp để tổ chức, hướng dẫn thi hành </w:t>
      </w:r>
      <w:hyperlink r:id="rId12" w:tgtFrame="_blank">
        <w:r w:rsidR="00946617" w:rsidRPr="00F42EE0">
          <w:rPr>
            <w:rStyle w:val="Hyperlink"/>
            <w:color w:val="000000" w:themeColor="text1"/>
            <w:sz w:val="28"/>
            <w:szCs w:val="28"/>
            <w:u w:val="none"/>
          </w:rPr>
          <w:t xml:space="preserve">Luật </w:t>
        </w:r>
      </w:hyperlink>
      <w:r w:rsidR="00370751" w:rsidRPr="00AC0ABA">
        <w:rPr>
          <w:color w:val="000000" w:themeColor="text1"/>
          <w:sz w:val="28"/>
          <w:szCs w:val="28"/>
        </w:rPr>
        <w:t>Chất lượng sản phẩm hàng hóa</w:t>
      </w:r>
      <w:r w:rsidR="00370751">
        <w:t xml:space="preserve"> </w:t>
      </w:r>
      <w:r w:rsidRPr="00F42EE0">
        <w:rPr>
          <w:bCs/>
          <w:color w:val="000000" w:themeColor="text1"/>
          <w:spacing w:val="-2"/>
          <w:sz w:val="28"/>
          <w:szCs w:val="28"/>
        </w:rPr>
        <w:t>được đăng ký với cơ quan có thẩm quyền để được chỉ định hoạt động giám định máy móc, thiết bị, dây chuyền công nghệ trong dự án đầu tư.</w:t>
      </w:r>
    </w:p>
    <w:p w14:paraId="149E3547" w14:textId="77777777" w:rsidR="001175EF" w:rsidRPr="00F42EE0" w:rsidRDefault="008F5C29">
      <w:pPr>
        <w:spacing w:before="120" w:after="120"/>
        <w:ind w:firstLine="567"/>
        <w:jc w:val="both"/>
        <w:rPr>
          <w:color w:val="000000" w:themeColor="text1"/>
        </w:rPr>
      </w:pPr>
      <w:r w:rsidRPr="008F5C29">
        <w:rPr>
          <w:bCs/>
          <w:color w:val="000000" w:themeColor="text1"/>
          <w:spacing w:val="-2"/>
          <w:sz w:val="28"/>
          <w:szCs w:val="28"/>
        </w:rPr>
        <w:t>3. Tổ chức giám định đã được chỉ định thực hiện giám định máy móc, thiết bị, dây chuyền công nghệ đã qua sử dụng nhập khẩu theo quy định của pháp luật về quản lý ngoại thương được đăng ký với cơ quan có thẩm quyền để được chỉ định bổ sung phạm vi hoạt động giám định máy móc, thiết bị, dây chuyền công nghệ trong dự án đầu tư.”</w:t>
      </w:r>
    </w:p>
    <w:p w14:paraId="146E9FD7" w14:textId="77777777" w:rsidR="001175EF" w:rsidRPr="00F42EE0" w:rsidRDefault="00226510">
      <w:pPr>
        <w:numPr>
          <w:ilvl w:val="0"/>
          <w:numId w:val="1"/>
        </w:numPr>
        <w:spacing w:before="120" w:after="120"/>
        <w:jc w:val="both"/>
        <w:rPr>
          <w:bCs/>
          <w:color w:val="000000" w:themeColor="text1"/>
          <w:spacing w:val="-2"/>
          <w:sz w:val="28"/>
          <w:szCs w:val="28"/>
        </w:rPr>
      </w:pPr>
      <w:r w:rsidRPr="00F42EE0">
        <w:rPr>
          <w:bCs/>
          <w:color w:val="000000" w:themeColor="text1"/>
          <w:spacing w:val="-2"/>
          <w:sz w:val="28"/>
          <w:szCs w:val="28"/>
        </w:rPr>
        <w:t>Sửa đổi, bổ sung điểm c</w:t>
      </w:r>
      <w:r w:rsidR="00992A27">
        <w:rPr>
          <w:bCs/>
          <w:color w:val="000000" w:themeColor="text1"/>
          <w:spacing w:val="-2"/>
          <w:sz w:val="28"/>
          <w:szCs w:val="28"/>
        </w:rPr>
        <w:t xml:space="preserve"> và điểm đ</w:t>
      </w:r>
      <w:r w:rsidRPr="00F42EE0">
        <w:rPr>
          <w:bCs/>
          <w:color w:val="000000" w:themeColor="text1"/>
          <w:spacing w:val="-2"/>
          <w:sz w:val="28"/>
          <w:szCs w:val="28"/>
        </w:rPr>
        <w:t xml:space="preserve"> khoản 1 Điều 6 như sau:</w:t>
      </w:r>
    </w:p>
    <w:p w14:paraId="72F6B3AC" w14:textId="77777777" w:rsidR="00D730A5" w:rsidRPr="00F42EE0" w:rsidRDefault="00226510" w:rsidP="00D730A5">
      <w:pPr>
        <w:spacing w:before="120" w:after="120"/>
        <w:ind w:firstLine="567"/>
        <w:jc w:val="both"/>
        <w:rPr>
          <w:bCs/>
          <w:strike/>
          <w:color w:val="000000" w:themeColor="text1"/>
          <w:spacing w:val="-2"/>
          <w:sz w:val="28"/>
          <w:szCs w:val="28"/>
        </w:rPr>
      </w:pPr>
      <w:r w:rsidRPr="00F42EE0">
        <w:rPr>
          <w:bCs/>
          <w:color w:val="000000" w:themeColor="text1"/>
          <w:spacing w:val="-2"/>
          <w:sz w:val="28"/>
          <w:szCs w:val="28"/>
        </w:rPr>
        <w:t xml:space="preserve">“c) Danh sách giám định viên theo Mẫu số 06 quy định tại Phụ lục của Quyết định này kèm theo bản sao chứng chỉ đào tạo chuyên môn, nghiệp vụ và các tài liệu chứng minh năng lực của giám định viên đáp ứng </w:t>
      </w:r>
      <w:r w:rsidR="00D730A5" w:rsidRPr="00F42EE0">
        <w:rPr>
          <w:bCs/>
          <w:color w:val="000000" w:themeColor="text1"/>
          <w:spacing w:val="-2"/>
          <w:sz w:val="28"/>
          <w:szCs w:val="28"/>
        </w:rPr>
        <w:t xml:space="preserve">các </w:t>
      </w:r>
      <w:r w:rsidR="00D730A5" w:rsidRPr="00F42EE0">
        <w:rPr>
          <w:color w:val="000000" w:themeColor="text1"/>
          <w:spacing w:val="-2"/>
          <w:sz w:val="28"/>
          <w:szCs w:val="28"/>
        </w:rPr>
        <w:t>điều kiện chỉ định tổ chức đánh giá sự phù hợp theo quy định của pháp luật.</w:t>
      </w:r>
      <w:r w:rsidR="00992A27">
        <w:rPr>
          <w:color w:val="000000" w:themeColor="text1"/>
          <w:spacing w:val="-2"/>
          <w:sz w:val="28"/>
          <w:szCs w:val="28"/>
        </w:rPr>
        <w:t>”</w:t>
      </w:r>
      <w:r w:rsidR="00D730A5" w:rsidRPr="00F42EE0">
        <w:rPr>
          <w:bCs/>
          <w:color w:val="000000" w:themeColor="text1"/>
          <w:spacing w:val="-2"/>
          <w:sz w:val="28"/>
          <w:szCs w:val="28"/>
        </w:rPr>
        <w:t xml:space="preserve"> </w:t>
      </w:r>
    </w:p>
    <w:p w14:paraId="7D57D301" w14:textId="77777777" w:rsidR="001175EF" w:rsidRPr="00F42EE0" w:rsidRDefault="00226510">
      <w:pPr>
        <w:spacing w:before="120" w:after="120"/>
        <w:ind w:left="142" w:firstLine="425"/>
        <w:jc w:val="both"/>
        <w:rPr>
          <w:color w:val="000000" w:themeColor="text1"/>
        </w:rPr>
      </w:pPr>
      <w:r w:rsidRPr="00F42EE0">
        <w:rPr>
          <w:bCs/>
          <w:color w:val="000000" w:themeColor="text1"/>
          <w:spacing w:val="-2"/>
          <w:sz w:val="28"/>
          <w:szCs w:val="28"/>
        </w:rPr>
        <w:t>“đ) Bản sao chứng chỉ công nhận năng lực giám định do tổ chức công nhận hợp pháp cấp”.</w:t>
      </w:r>
    </w:p>
    <w:p w14:paraId="2D46C194" w14:textId="77777777" w:rsidR="001175EF" w:rsidRPr="00F42EE0" w:rsidRDefault="00226510" w:rsidP="00CE7528">
      <w:pPr>
        <w:numPr>
          <w:ilvl w:val="0"/>
          <w:numId w:val="1"/>
        </w:numPr>
        <w:spacing w:before="120" w:after="120"/>
        <w:jc w:val="both"/>
        <w:rPr>
          <w:bCs/>
          <w:color w:val="000000" w:themeColor="text1"/>
          <w:spacing w:val="-2"/>
          <w:sz w:val="28"/>
          <w:szCs w:val="28"/>
        </w:rPr>
      </w:pPr>
      <w:r w:rsidRPr="00F42EE0">
        <w:rPr>
          <w:bCs/>
          <w:color w:val="000000" w:themeColor="text1"/>
          <w:spacing w:val="-2"/>
          <w:sz w:val="28"/>
          <w:szCs w:val="28"/>
        </w:rPr>
        <w:t>Sửa đổi, bổ sung khoản 3 Điều 6 như sau:</w:t>
      </w:r>
    </w:p>
    <w:p w14:paraId="705FB215" w14:textId="47BF7D06" w:rsidR="001175EF" w:rsidRPr="00F42EE0" w:rsidRDefault="00226510" w:rsidP="00782E51">
      <w:pPr>
        <w:spacing w:before="120" w:after="120"/>
        <w:ind w:firstLine="567"/>
        <w:jc w:val="both"/>
        <w:rPr>
          <w:color w:val="000000" w:themeColor="text1"/>
          <w:sz w:val="28"/>
          <w:szCs w:val="28"/>
        </w:rPr>
      </w:pPr>
      <w:r w:rsidRPr="00F42EE0">
        <w:rPr>
          <w:color w:val="000000" w:themeColor="text1"/>
          <w:sz w:val="28"/>
          <w:szCs w:val="28"/>
        </w:rPr>
        <w:t xml:space="preserve">“3. Trước khi quyết định chỉ định hết thời hạn hiệu lực </w:t>
      </w:r>
      <w:r w:rsidR="00FC5A4F">
        <w:rPr>
          <w:color w:val="000000" w:themeColor="text1"/>
          <w:sz w:val="28"/>
          <w:szCs w:val="28"/>
        </w:rPr>
        <w:t>60</w:t>
      </w:r>
      <w:r w:rsidRPr="00F42EE0">
        <w:rPr>
          <w:color w:val="000000" w:themeColor="text1"/>
          <w:sz w:val="28"/>
          <w:szCs w:val="28"/>
        </w:rPr>
        <w:t xml:space="preserve"> ngày, nếu có nhu cầu được tiếp tục chỉ định, tổ chức giám định phải lập hồ sơ như đối với trường hợp chỉ định lần đầu quy định tại khoản 1 Điều này”.</w:t>
      </w:r>
    </w:p>
    <w:p w14:paraId="052E5DFB" w14:textId="7A2240F1" w:rsidR="002D33AB" w:rsidRPr="002D33AB" w:rsidRDefault="00226510" w:rsidP="002D33AB">
      <w:pPr>
        <w:numPr>
          <w:ilvl w:val="0"/>
          <w:numId w:val="1"/>
        </w:numPr>
        <w:spacing w:before="120" w:after="120"/>
        <w:jc w:val="both"/>
        <w:rPr>
          <w:bCs/>
          <w:color w:val="000000" w:themeColor="text1"/>
          <w:spacing w:val="-2"/>
          <w:sz w:val="28"/>
          <w:szCs w:val="28"/>
        </w:rPr>
      </w:pPr>
      <w:r w:rsidRPr="00F42EE0">
        <w:rPr>
          <w:bCs/>
          <w:color w:val="000000" w:themeColor="text1"/>
          <w:spacing w:val="-2"/>
          <w:sz w:val="28"/>
          <w:szCs w:val="28"/>
        </w:rPr>
        <w:t xml:space="preserve"> Sửa đổi, bổ sung </w:t>
      </w:r>
      <w:r w:rsidR="002D33AB">
        <w:rPr>
          <w:bCs/>
          <w:color w:val="000000" w:themeColor="text1"/>
          <w:spacing w:val="-2"/>
          <w:sz w:val="28"/>
          <w:szCs w:val="28"/>
        </w:rPr>
        <w:t xml:space="preserve">điểm </w:t>
      </w:r>
      <w:r w:rsidRPr="00F42EE0">
        <w:rPr>
          <w:bCs/>
          <w:color w:val="000000" w:themeColor="text1"/>
          <w:spacing w:val="-2"/>
          <w:sz w:val="28"/>
          <w:szCs w:val="28"/>
        </w:rPr>
        <w:t>d khoản 2 Điều 7 như sau:</w:t>
      </w:r>
    </w:p>
    <w:p w14:paraId="053D2E52" w14:textId="207E406E" w:rsidR="001175EF" w:rsidRPr="001C364B" w:rsidRDefault="00226510">
      <w:pPr>
        <w:spacing w:before="120" w:after="120"/>
        <w:ind w:firstLine="567"/>
        <w:jc w:val="both"/>
        <w:rPr>
          <w:color w:val="000000" w:themeColor="text1"/>
          <w:lang w:val="vi-VN"/>
        </w:rPr>
      </w:pPr>
      <w:r w:rsidRPr="002D33AB">
        <w:rPr>
          <w:bCs/>
          <w:color w:val="000000" w:themeColor="text1"/>
          <w:spacing w:val="-2"/>
          <w:sz w:val="28"/>
          <w:szCs w:val="28"/>
          <w:lang w:val="vi-VN"/>
        </w:rPr>
        <w:lastRenderedPageBreak/>
        <w:t xml:space="preserve">“d) Trong thời hạn </w:t>
      </w:r>
      <w:r w:rsidR="00471C4E" w:rsidRPr="002D33AB">
        <w:rPr>
          <w:bCs/>
          <w:color w:val="000000" w:themeColor="text1"/>
          <w:spacing w:val="-2"/>
          <w:sz w:val="28"/>
          <w:szCs w:val="28"/>
          <w:lang w:val="vi-VN"/>
        </w:rPr>
        <w:t xml:space="preserve">07 </w:t>
      </w:r>
      <w:r w:rsidRPr="002D33AB">
        <w:rPr>
          <w:bCs/>
          <w:color w:val="000000" w:themeColor="text1"/>
          <w:spacing w:val="-2"/>
          <w:sz w:val="28"/>
          <w:szCs w:val="28"/>
          <w:lang w:val="vi-VN"/>
        </w:rPr>
        <w:t xml:space="preserve">ngày làm việc kể từ ngày nhận được báo cáo kết quả hành động khắc phục theo biên bản đánh giá thực tế, nếu tổ chức giám định đã thực hiện khắc phục đầy đủ các nội dung và đáp ứng yêu cầu theo quy định, Bộ Khoa học và Công nghệ ban hành quyết định chỉ định tổ chức giám định hoạt động giám định máy móc, thiết bị, dây chuyền công nghệ trong dự án đầu tư theo Mẫu số 08 quy định tại Phụ lục của Quyết định này. </w:t>
      </w:r>
      <w:r w:rsidRPr="001C364B">
        <w:rPr>
          <w:bCs/>
          <w:color w:val="000000" w:themeColor="text1"/>
          <w:spacing w:val="-2"/>
          <w:sz w:val="28"/>
          <w:szCs w:val="28"/>
          <w:lang w:val="vi-VN"/>
        </w:rPr>
        <w:t xml:space="preserve">Thời hạn hiệu lực của quyết định chỉ định là 03 năm kể từ ngày ký ban hành. </w:t>
      </w:r>
    </w:p>
    <w:p w14:paraId="1726A674" w14:textId="77777777" w:rsidR="001175EF" w:rsidRPr="001C364B" w:rsidRDefault="00226510">
      <w:pPr>
        <w:spacing w:before="120" w:after="120"/>
        <w:ind w:firstLine="567"/>
        <w:jc w:val="both"/>
        <w:rPr>
          <w:bCs/>
          <w:color w:val="000000" w:themeColor="text1"/>
          <w:spacing w:val="-2"/>
          <w:sz w:val="28"/>
          <w:szCs w:val="28"/>
          <w:lang w:val="vi-VN"/>
        </w:rPr>
      </w:pPr>
      <w:r w:rsidRPr="001C364B">
        <w:rPr>
          <w:bCs/>
          <w:color w:val="000000" w:themeColor="text1"/>
          <w:spacing w:val="-2"/>
          <w:sz w:val="28"/>
          <w:szCs w:val="28"/>
          <w:lang w:val="vi-VN"/>
        </w:rPr>
        <w:t>Trong trường hợp từ chối việc chỉ định, Bộ Khoa học và Công nghệ phải thông báo lý do bằng văn bản cho tổ chức giám định”.</w:t>
      </w:r>
    </w:p>
    <w:p w14:paraId="430E4941" w14:textId="77777777" w:rsidR="001175EF" w:rsidRPr="001C364B" w:rsidRDefault="00226510">
      <w:pPr>
        <w:numPr>
          <w:ilvl w:val="0"/>
          <w:numId w:val="1"/>
        </w:numPr>
        <w:spacing w:before="120" w:after="120"/>
        <w:jc w:val="both"/>
        <w:rPr>
          <w:bCs/>
          <w:color w:val="000000" w:themeColor="text1"/>
          <w:spacing w:val="-2"/>
          <w:sz w:val="28"/>
          <w:szCs w:val="28"/>
          <w:lang w:val="vi-VN"/>
        </w:rPr>
      </w:pPr>
      <w:r w:rsidRPr="001C364B">
        <w:rPr>
          <w:bCs/>
          <w:color w:val="000000" w:themeColor="text1"/>
          <w:spacing w:val="-2"/>
          <w:sz w:val="28"/>
          <w:szCs w:val="28"/>
          <w:lang w:val="vi-VN"/>
        </w:rPr>
        <w:t>Bổ sung khoản 4 Điều 8 như sau:</w:t>
      </w:r>
    </w:p>
    <w:p w14:paraId="161D291F" w14:textId="77777777" w:rsidR="001175EF" w:rsidRPr="001C364B" w:rsidRDefault="00226510" w:rsidP="00AC0ABA">
      <w:pPr>
        <w:ind w:firstLine="567"/>
        <w:jc w:val="both"/>
        <w:rPr>
          <w:bCs/>
          <w:color w:val="000000" w:themeColor="text1"/>
          <w:spacing w:val="-2"/>
          <w:sz w:val="28"/>
          <w:szCs w:val="28"/>
          <w:lang w:val="vi-VN"/>
        </w:rPr>
      </w:pPr>
      <w:r w:rsidRPr="001C364B">
        <w:rPr>
          <w:bCs/>
          <w:color w:val="000000" w:themeColor="text1"/>
          <w:spacing w:val="-2"/>
          <w:sz w:val="28"/>
          <w:szCs w:val="28"/>
          <w:lang w:val="vi-VN"/>
        </w:rPr>
        <w:t>“4. Chủ trì xây dựng, quản lý, vận hành cơ sở dữ liệu quản lý hoạt động xác định công nghệ của dự án đầu tư và giám định máy móc, thiết bị, dây chuyền công nghệ phục vụ công tác thống kê, báo cáo, kiểm tra, giám sát.</w:t>
      </w:r>
    </w:p>
    <w:p w14:paraId="77BF3857" w14:textId="51435AA3" w:rsidR="001175EF" w:rsidRPr="001C364B" w:rsidRDefault="00226510" w:rsidP="00AC0ABA">
      <w:pPr>
        <w:ind w:firstLine="567"/>
        <w:jc w:val="both"/>
        <w:rPr>
          <w:bCs/>
          <w:color w:val="000000" w:themeColor="text1"/>
          <w:spacing w:val="-2"/>
          <w:sz w:val="28"/>
          <w:szCs w:val="28"/>
          <w:lang w:val="vi-VN"/>
        </w:rPr>
      </w:pPr>
      <w:r w:rsidRPr="001C364B">
        <w:rPr>
          <w:bCs/>
          <w:color w:val="000000" w:themeColor="text1"/>
          <w:spacing w:val="-2"/>
          <w:sz w:val="28"/>
          <w:szCs w:val="28"/>
          <w:lang w:val="vi-VN"/>
        </w:rPr>
        <w:t>Tổ chức chia sẻ, kết nối liên thông dữ liệu trên cơ sở dữ liệu quy định tại khoản này với tổ chức giám định được chỉ định và phân quyền khai thác trực tiếp cho cơ quan chuyên môn về khoa học và công nghệ</w:t>
      </w:r>
      <w:r w:rsidR="008E0ED9" w:rsidRPr="001C364B">
        <w:rPr>
          <w:bCs/>
          <w:color w:val="000000" w:themeColor="text1"/>
          <w:spacing w:val="-2"/>
          <w:sz w:val="28"/>
          <w:szCs w:val="28"/>
          <w:lang w:val="vi-VN"/>
        </w:rPr>
        <w:t xml:space="preserve"> thuộc Ủy ban nhân dân cấp tỉnh</w:t>
      </w:r>
      <w:r w:rsidRPr="001C364B">
        <w:rPr>
          <w:bCs/>
          <w:color w:val="000000" w:themeColor="text1"/>
          <w:spacing w:val="-2"/>
          <w:sz w:val="28"/>
          <w:szCs w:val="28"/>
          <w:lang w:val="vi-VN"/>
        </w:rPr>
        <w:t xml:space="preserve"> để phục vụ công tác quản lý, kiểm tra, giám sát trên địa bàn.”</w:t>
      </w:r>
    </w:p>
    <w:p w14:paraId="7DE156A4" w14:textId="39CECFE4" w:rsidR="001175EF" w:rsidRPr="001C364B" w:rsidRDefault="008E0ED9">
      <w:pPr>
        <w:numPr>
          <w:ilvl w:val="0"/>
          <w:numId w:val="1"/>
        </w:numPr>
        <w:spacing w:before="120" w:after="120"/>
        <w:jc w:val="both"/>
        <w:rPr>
          <w:bCs/>
          <w:color w:val="000000" w:themeColor="text1"/>
          <w:spacing w:val="-2"/>
          <w:sz w:val="28"/>
          <w:szCs w:val="28"/>
          <w:lang w:val="vi-VN"/>
        </w:rPr>
      </w:pPr>
      <w:r w:rsidRPr="001C364B">
        <w:rPr>
          <w:bCs/>
          <w:color w:val="000000" w:themeColor="text1"/>
          <w:spacing w:val="-2"/>
          <w:sz w:val="28"/>
          <w:szCs w:val="28"/>
          <w:lang w:val="vi-VN"/>
        </w:rPr>
        <w:t xml:space="preserve"> </w:t>
      </w:r>
      <w:r w:rsidR="00226510" w:rsidRPr="001C364B">
        <w:rPr>
          <w:bCs/>
          <w:color w:val="000000" w:themeColor="text1"/>
          <w:spacing w:val="-2"/>
          <w:sz w:val="28"/>
          <w:szCs w:val="28"/>
          <w:lang w:val="vi-VN"/>
        </w:rPr>
        <w:t>Bổ sung khoản 5 Điều 10 như sau:</w:t>
      </w:r>
    </w:p>
    <w:p w14:paraId="48C5C74A" w14:textId="77777777" w:rsidR="001175EF" w:rsidRPr="001C364B" w:rsidRDefault="00226510" w:rsidP="008B1A64">
      <w:pPr>
        <w:ind w:firstLine="567"/>
        <w:jc w:val="both"/>
        <w:rPr>
          <w:bCs/>
          <w:color w:val="000000" w:themeColor="text1"/>
          <w:spacing w:val="-2"/>
          <w:sz w:val="28"/>
          <w:szCs w:val="28"/>
          <w:lang w:val="vi-VN"/>
        </w:rPr>
      </w:pPr>
      <w:r w:rsidRPr="001C364B">
        <w:rPr>
          <w:bCs/>
          <w:color w:val="000000" w:themeColor="text1"/>
          <w:spacing w:val="-2"/>
          <w:sz w:val="28"/>
          <w:szCs w:val="28"/>
          <w:lang w:val="vi-VN"/>
        </w:rPr>
        <w:t>“5. Trong thời hạn 05 ngày làm việc kể từ ngày phát hành chứng thư giám định, cập nhật dữ liệu chứng thư giám định máy móc, thiết bị, dây chuyền công nghệ vào cơ sở dữ liệu quy định tại khoản 4 Điều 8 Quyết định này.”</w:t>
      </w:r>
    </w:p>
    <w:p w14:paraId="667B4982" w14:textId="6658EE10" w:rsidR="001175EF" w:rsidRPr="001C364B" w:rsidRDefault="00226510" w:rsidP="008B1A64">
      <w:pPr>
        <w:numPr>
          <w:ilvl w:val="0"/>
          <w:numId w:val="1"/>
        </w:numPr>
        <w:tabs>
          <w:tab w:val="left" w:pos="993"/>
        </w:tabs>
        <w:spacing w:before="120" w:after="120"/>
        <w:ind w:left="0" w:firstLine="567"/>
        <w:jc w:val="both"/>
        <w:rPr>
          <w:bCs/>
          <w:color w:val="000000" w:themeColor="text1"/>
          <w:spacing w:val="-2"/>
          <w:sz w:val="28"/>
          <w:szCs w:val="28"/>
          <w:lang w:val="vi-VN"/>
        </w:rPr>
      </w:pPr>
      <w:r w:rsidRPr="001C364B">
        <w:rPr>
          <w:bCs/>
          <w:color w:val="000000" w:themeColor="text1"/>
          <w:spacing w:val="-2"/>
          <w:sz w:val="28"/>
          <w:szCs w:val="28"/>
          <w:lang w:val="vi-VN"/>
        </w:rPr>
        <w:t>Sửa đổi, bổ sung các mẫu văn bản tại Phụ lục ban kèm theo Quyết định</w:t>
      </w:r>
      <w:r w:rsidR="0066356F" w:rsidRPr="00FA7E2E">
        <w:rPr>
          <w:bCs/>
          <w:color w:val="000000" w:themeColor="text1"/>
          <w:spacing w:val="-2"/>
          <w:sz w:val="28"/>
          <w:szCs w:val="28"/>
          <w:lang w:val="vi-VN"/>
        </w:rPr>
        <w:t>,</w:t>
      </w:r>
      <w:r w:rsidRPr="001C364B">
        <w:rPr>
          <w:bCs/>
          <w:color w:val="000000" w:themeColor="text1"/>
          <w:spacing w:val="-2"/>
          <w:sz w:val="28"/>
          <w:szCs w:val="28"/>
          <w:lang w:val="vi-VN"/>
        </w:rPr>
        <w:t xml:space="preserve"> bao gồm:</w:t>
      </w:r>
    </w:p>
    <w:p w14:paraId="22BFE216" w14:textId="77777777" w:rsidR="001175EF" w:rsidRPr="001C364B" w:rsidRDefault="00226510" w:rsidP="00FA7E2E">
      <w:pPr>
        <w:spacing w:before="120" w:after="120"/>
        <w:ind w:firstLine="567"/>
        <w:jc w:val="both"/>
        <w:rPr>
          <w:bCs/>
          <w:color w:val="000000" w:themeColor="text1"/>
          <w:spacing w:val="-2"/>
          <w:sz w:val="28"/>
          <w:szCs w:val="28"/>
          <w:lang w:val="vi-VN"/>
        </w:rPr>
      </w:pPr>
      <w:r w:rsidRPr="001C364B">
        <w:rPr>
          <w:bCs/>
          <w:color w:val="000000" w:themeColor="text1"/>
          <w:spacing w:val="-2"/>
          <w:sz w:val="28"/>
          <w:szCs w:val="28"/>
          <w:lang w:val="vi-VN"/>
        </w:rPr>
        <w:t>Mẫu số 02. Thuyết minh hiện trạng công nghệ sử dụng trong dự án đầu tư.</w:t>
      </w:r>
    </w:p>
    <w:p w14:paraId="36512203" w14:textId="77777777" w:rsidR="001175EF" w:rsidRPr="001C364B" w:rsidRDefault="00226510" w:rsidP="008B1A64">
      <w:pPr>
        <w:spacing w:before="120" w:after="120"/>
        <w:ind w:firstLine="567"/>
        <w:jc w:val="both"/>
        <w:rPr>
          <w:bCs/>
          <w:color w:val="000000" w:themeColor="text1"/>
          <w:spacing w:val="-2"/>
          <w:sz w:val="28"/>
          <w:szCs w:val="28"/>
          <w:lang w:val="vi-VN"/>
        </w:rPr>
      </w:pPr>
      <w:r w:rsidRPr="001C364B">
        <w:rPr>
          <w:bCs/>
          <w:color w:val="000000" w:themeColor="text1"/>
          <w:spacing w:val="-2"/>
          <w:sz w:val="28"/>
          <w:szCs w:val="28"/>
          <w:lang w:val="vi-VN"/>
        </w:rPr>
        <w:t>Mẫu số 03. Chứng thư giám định máy móc, thiết bị, dây chuyền công nghệ sử dụng trong dự án đầu tư.</w:t>
      </w:r>
    </w:p>
    <w:p w14:paraId="61929385" w14:textId="77777777" w:rsidR="001175EF" w:rsidRPr="001C364B" w:rsidRDefault="00226510" w:rsidP="008B1A64">
      <w:pPr>
        <w:spacing w:before="120" w:after="120"/>
        <w:ind w:firstLine="567"/>
        <w:jc w:val="both"/>
        <w:rPr>
          <w:bCs/>
          <w:color w:val="000000" w:themeColor="text1"/>
          <w:spacing w:val="-2"/>
          <w:sz w:val="28"/>
          <w:szCs w:val="28"/>
          <w:lang w:val="vi-VN"/>
        </w:rPr>
      </w:pPr>
      <w:r w:rsidRPr="001C364B">
        <w:rPr>
          <w:bCs/>
          <w:color w:val="000000" w:themeColor="text1"/>
          <w:spacing w:val="-2"/>
          <w:sz w:val="28"/>
          <w:szCs w:val="28"/>
          <w:lang w:val="vi-VN"/>
        </w:rPr>
        <w:t>Mẫu số 05. Đơn đăng ký chỉ định hoạt động giám định máy móc, thiết bị, dây chuyền công nghệ.</w:t>
      </w:r>
    </w:p>
    <w:p w14:paraId="4F324BA1" w14:textId="77777777" w:rsidR="001175EF" w:rsidRPr="001C364B" w:rsidRDefault="00226510" w:rsidP="008B1A64">
      <w:pPr>
        <w:spacing w:before="120" w:after="120"/>
        <w:ind w:firstLine="567"/>
        <w:jc w:val="both"/>
        <w:rPr>
          <w:bCs/>
          <w:color w:val="000000" w:themeColor="text1"/>
          <w:spacing w:val="-2"/>
          <w:sz w:val="28"/>
          <w:szCs w:val="28"/>
          <w:lang w:val="vi-VN"/>
        </w:rPr>
      </w:pPr>
      <w:r w:rsidRPr="001C364B">
        <w:rPr>
          <w:bCs/>
          <w:color w:val="000000" w:themeColor="text1"/>
          <w:spacing w:val="-2"/>
          <w:sz w:val="28"/>
          <w:szCs w:val="28"/>
          <w:lang w:val="vi-VN"/>
        </w:rPr>
        <w:t>Mẫu số 06. Danh sách giám định viên.</w:t>
      </w:r>
    </w:p>
    <w:p w14:paraId="578C320F" w14:textId="77777777" w:rsidR="001175EF" w:rsidRPr="001C364B" w:rsidRDefault="00226510" w:rsidP="008B1A64">
      <w:pPr>
        <w:spacing w:before="120" w:after="120"/>
        <w:ind w:firstLine="567"/>
        <w:jc w:val="both"/>
        <w:rPr>
          <w:bCs/>
          <w:color w:val="000000" w:themeColor="text1"/>
          <w:spacing w:val="-2"/>
          <w:sz w:val="28"/>
          <w:szCs w:val="28"/>
          <w:lang w:val="vi-VN"/>
        </w:rPr>
      </w:pPr>
      <w:r w:rsidRPr="001C364B">
        <w:rPr>
          <w:bCs/>
          <w:color w:val="000000" w:themeColor="text1"/>
          <w:spacing w:val="-2"/>
          <w:sz w:val="28"/>
          <w:szCs w:val="28"/>
          <w:lang w:val="vi-VN"/>
        </w:rPr>
        <w:t>Mẫu số 07. Đơn đăng ký chỉ định bổ sung phạm vi hoạt động giám định máy móc, thiết bị, dây chuyền công nghệ.</w:t>
      </w:r>
    </w:p>
    <w:p w14:paraId="386949BC" w14:textId="77777777" w:rsidR="001175EF" w:rsidRPr="001C364B" w:rsidRDefault="00226510" w:rsidP="008B1A64">
      <w:pPr>
        <w:spacing w:before="120" w:after="120"/>
        <w:ind w:firstLine="567"/>
        <w:jc w:val="both"/>
        <w:rPr>
          <w:bCs/>
          <w:color w:val="000000" w:themeColor="text1"/>
          <w:spacing w:val="-2"/>
          <w:sz w:val="28"/>
          <w:szCs w:val="28"/>
          <w:lang w:val="vi-VN"/>
        </w:rPr>
      </w:pPr>
      <w:bookmarkStart w:id="8" w:name="dieu_7"/>
      <w:r w:rsidRPr="001C364B">
        <w:rPr>
          <w:bCs/>
          <w:color w:val="000000" w:themeColor="text1"/>
          <w:spacing w:val="-2"/>
          <w:sz w:val="28"/>
          <w:szCs w:val="28"/>
          <w:lang w:val="vi-VN"/>
        </w:rPr>
        <w:t>Mẫu số 08. Quyết định về việc chỉ định tổ chức giám định.</w:t>
      </w:r>
      <w:bookmarkStart w:id="9" w:name="dieu_3"/>
      <w:bookmarkEnd w:id="8"/>
    </w:p>
    <w:p w14:paraId="548919E1" w14:textId="470381C0" w:rsidR="00AC09D0" w:rsidRPr="00FA7E2E" w:rsidRDefault="00226510" w:rsidP="00AC09D0">
      <w:pPr>
        <w:spacing w:before="120" w:after="120"/>
        <w:ind w:firstLine="567"/>
        <w:rPr>
          <w:b/>
          <w:bCs/>
          <w:color w:val="000000" w:themeColor="text1"/>
          <w:sz w:val="28"/>
          <w:szCs w:val="28"/>
          <w:lang w:val="vi-VN"/>
        </w:rPr>
      </w:pPr>
      <w:r w:rsidRPr="001C364B">
        <w:rPr>
          <w:b/>
          <w:bCs/>
          <w:color w:val="000000" w:themeColor="text1"/>
          <w:sz w:val="28"/>
          <w:szCs w:val="28"/>
          <w:lang w:val="vi-VN"/>
        </w:rPr>
        <w:t xml:space="preserve">Điều 2. </w:t>
      </w:r>
      <w:r w:rsidR="00AC09D0" w:rsidRPr="001C364B">
        <w:rPr>
          <w:b/>
          <w:bCs/>
          <w:color w:val="000000" w:themeColor="text1"/>
          <w:sz w:val="28"/>
          <w:szCs w:val="28"/>
          <w:lang w:val="vi-VN"/>
        </w:rPr>
        <w:t>Quy định chuyển tiếp</w:t>
      </w:r>
    </w:p>
    <w:p w14:paraId="2AB2A7ED" w14:textId="1663A0E5" w:rsidR="00AC09D0" w:rsidRPr="001C364B" w:rsidRDefault="00AC09D0" w:rsidP="00AC09D0">
      <w:pPr>
        <w:widowControl w:val="0"/>
        <w:ind w:right="172" w:firstLine="425"/>
        <w:jc w:val="both"/>
        <w:rPr>
          <w:sz w:val="28"/>
          <w:szCs w:val="28"/>
          <w:lang w:val="vi-VN"/>
        </w:rPr>
      </w:pPr>
      <w:r w:rsidRPr="001C364B">
        <w:rPr>
          <w:sz w:val="28"/>
          <w:szCs w:val="28"/>
          <w:lang w:val="vi-VN"/>
        </w:rPr>
        <w:t>1.</w:t>
      </w:r>
      <w:r w:rsidRPr="00AC0ABA">
        <w:rPr>
          <w:sz w:val="28"/>
          <w:szCs w:val="28"/>
          <w:lang w:val="vi-VN"/>
        </w:rPr>
        <w:t xml:space="preserve"> </w:t>
      </w:r>
      <w:r w:rsidRPr="00FA7E2E">
        <w:rPr>
          <w:sz w:val="28"/>
          <w:szCs w:val="28"/>
          <w:lang w:val="vi-VN"/>
        </w:rPr>
        <w:t>Đối với hồ sơ đã được cơ quan có thẩm quyền tiếp nhận trước thời điểm Quyết định này có hiệu lực thì được tiếp tục xử lý theo quy định của pháp luật tại thời điểm tiếp nhận hồ sơ.</w:t>
      </w:r>
    </w:p>
    <w:p w14:paraId="22E10B1D" w14:textId="5200715C" w:rsidR="00AC09D0" w:rsidRDefault="00AC09D0" w:rsidP="00AC09D0">
      <w:pPr>
        <w:widowControl w:val="0"/>
        <w:ind w:right="172" w:firstLine="425"/>
        <w:jc w:val="both"/>
        <w:rPr>
          <w:sz w:val="28"/>
          <w:szCs w:val="28"/>
        </w:rPr>
      </w:pPr>
      <w:r w:rsidRPr="001C364B">
        <w:rPr>
          <w:sz w:val="28"/>
          <w:szCs w:val="28"/>
          <w:lang w:val="vi-VN"/>
        </w:rPr>
        <w:lastRenderedPageBreak/>
        <w:t xml:space="preserve">2. </w:t>
      </w:r>
      <w:r w:rsidRPr="00AC0ABA">
        <w:rPr>
          <w:sz w:val="28"/>
          <w:szCs w:val="28"/>
          <w:lang w:val="vi-VN"/>
        </w:rPr>
        <w:t xml:space="preserve">Tổ chức giám định được chỉ định </w:t>
      </w:r>
      <w:r w:rsidRPr="001C364B">
        <w:rPr>
          <w:sz w:val="28"/>
          <w:szCs w:val="28"/>
          <w:lang w:val="vi-VN"/>
        </w:rPr>
        <w:t xml:space="preserve">trước ngày Quyết định này có hiệu lực </w:t>
      </w:r>
      <w:r w:rsidRPr="00AC0ABA">
        <w:rPr>
          <w:sz w:val="28"/>
          <w:szCs w:val="28"/>
          <w:lang w:val="vi-VN"/>
        </w:rPr>
        <w:t xml:space="preserve">được tiếp tục thực hiện hoạt động giám định máy móc, thiết bị, dây chuyền công nghệ </w:t>
      </w:r>
      <w:r w:rsidRPr="001C364B">
        <w:rPr>
          <w:sz w:val="28"/>
          <w:szCs w:val="28"/>
          <w:lang w:val="vi-VN"/>
        </w:rPr>
        <w:t>trong dự án đầu tư</w:t>
      </w:r>
      <w:r w:rsidRPr="00AC0ABA">
        <w:rPr>
          <w:sz w:val="28"/>
          <w:szCs w:val="28"/>
          <w:lang w:val="vi-VN"/>
        </w:rPr>
        <w:t xml:space="preserve"> đến hết thời hạn được chỉ định.</w:t>
      </w:r>
    </w:p>
    <w:p w14:paraId="7A832689" w14:textId="0E5D3AF5" w:rsidR="00AC09D0" w:rsidRPr="00FA7E2E" w:rsidRDefault="00AC09D0" w:rsidP="00AC09D0">
      <w:pPr>
        <w:widowControl w:val="0"/>
        <w:ind w:right="172" w:firstLine="425"/>
        <w:jc w:val="both"/>
        <w:rPr>
          <w:sz w:val="28"/>
          <w:szCs w:val="28"/>
        </w:rPr>
      </w:pPr>
      <w:r>
        <w:rPr>
          <w:sz w:val="28"/>
          <w:szCs w:val="28"/>
        </w:rPr>
        <w:t>3</w:t>
      </w:r>
      <w:r w:rsidRPr="008B1A64">
        <w:rPr>
          <w:sz w:val="28"/>
          <w:szCs w:val="28"/>
          <w:lang w:val="vi-VN"/>
        </w:rPr>
        <w:t>. Chứng thư giám định máy móc, thiết bị, dây chuyền công nghệ trong dự án đầu tư được cấp theo quy định tại Quyết định số 29/2023/QĐ-TTg trước thời điểm Quyết định này có hiệu lực được tiếp tục sử dụng đến hết thời hạn hiệu lực của Chứng thư”.</w:t>
      </w:r>
    </w:p>
    <w:p w14:paraId="3A3E746F" w14:textId="5A4303DC" w:rsidR="001175EF" w:rsidRPr="001C364B" w:rsidRDefault="00AC09D0" w:rsidP="008B1A64">
      <w:pPr>
        <w:spacing w:before="120" w:after="120"/>
        <w:ind w:firstLine="567"/>
        <w:rPr>
          <w:color w:val="000000" w:themeColor="text1"/>
          <w:sz w:val="28"/>
          <w:szCs w:val="28"/>
          <w:lang w:val="vi-VN"/>
        </w:rPr>
      </w:pPr>
      <w:r w:rsidRPr="001C364B">
        <w:rPr>
          <w:b/>
          <w:bCs/>
          <w:color w:val="000000" w:themeColor="text1"/>
          <w:sz w:val="28"/>
          <w:szCs w:val="28"/>
          <w:lang w:val="vi-VN"/>
        </w:rPr>
        <w:t>Điều 3</w:t>
      </w:r>
      <w:r w:rsidRPr="001C364B">
        <w:rPr>
          <w:color w:val="000000" w:themeColor="text1"/>
          <w:sz w:val="28"/>
          <w:szCs w:val="28"/>
          <w:lang w:val="vi-VN"/>
        </w:rPr>
        <w:t xml:space="preserve">. </w:t>
      </w:r>
      <w:r w:rsidR="00226510" w:rsidRPr="001C364B">
        <w:rPr>
          <w:b/>
          <w:bCs/>
          <w:color w:val="000000" w:themeColor="text1"/>
          <w:sz w:val="28"/>
          <w:szCs w:val="28"/>
          <w:lang w:val="vi-VN"/>
        </w:rPr>
        <w:t>Điều khoản thi hành</w:t>
      </w:r>
      <w:bookmarkEnd w:id="9"/>
    </w:p>
    <w:p w14:paraId="09059693" w14:textId="77777777" w:rsidR="001175EF" w:rsidRPr="001C364B" w:rsidRDefault="00226510" w:rsidP="008B1A64">
      <w:pPr>
        <w:spacing w:before="120" w:after="120"/>
        <w:ind w:firstLine="567"/>
        <w:jc w:val="both"/>
        <w:rPr>
          <w:color w:val="000000" w:themeColor="text1"/>
          <w:lang w:val="vi-VN"/>
        </w:rPr>
      </w:pPr>
      <w:r w:rsidRPr="001C364B">
        <w:rPr>
          <w:color w:val="000000" w:themeColor="text1"/>
          <w:sz w:val="28"/>
          <w:szCs w:val="28"/>
          <w:lang w:val="vi-VN"/>
        </w:rPr>
        <w:t>1. Quyết định này có hiệu lực thi hành kể từ ngày    tháng    năm 2026.</w:t>
      </w:r>
    </w:p>
    <w:p w14:paraId="366E4D7C" w14:textId="77777777" w:rsidR="001175EF" w:rsidRPr="001C364B" w:rsidRDefault="00226510" w:rsidP="008B1A64">
      <w:pPr>
        <w:spacing w:before="120" w:after="120"/>
        <w:ind w:firstLine="567"/>
        <w:jc w:val="both"/>
        <w:rPr>
          <w:color w:val="000000" w:themeColor="text1"/>
          <w:sz w:val="28"/>
          <w:szCs w:val="28"/>
          <w:lang w:val="vi-VN"/>
        </w:rPr>
      </w:pPr>
      <w:r w:rsidRPr="001C364B">
        <w:rPr>
          <w:color w:val="000000" w:themeColor="text1"/>
          <w:sz w:val="28"/>
          <w:szCs w:val="28"/>
          <w:lang w:val="vi-VN"/>
        </w:rPr>
        <w:t>2. Trường hợp các văn bản quy phạm pháp luật được viện dẫn tại Quyết định này được sửa đổi, bổ sung hoặc thay thế thì thực hiện theo các văn bản mới.</w:t>
      </w:r>
    </w:p>
    <w:p w14:paraId="409F5DD9" w14:textId="77777777" w:rsidR="001175EF" w:rsidRPr="001C364B" w:rsidRDefault="00226510" w:rsidP="008B1A64">
      <w:pPr>
        <w:spacing w:before="120" w:after="120"/>
        <w:ind w:firstLine="567"/>
        <w:jc w:val="both"/>
        <w:rPr>
          <w:color w:val="000000" w:themeColor="text1"/>
          <w:sz w:val="28"/>
          <w:szCs w:val="28"/>
          <w:lang w:val="vi-VN"/>
        </w:rPr>
      </w:pPr>
      <w:r w:rsidRPr="001C364B">
        <w:rPr>
          <w:color w:val="000000" w:themeColor="text1"/>
          <w:sz w:val="28"/>
          <w:szCs w:val="28"/>
          <w:lang w:val="vi-VN"/>
        </w:rPr>
        <w:t>3. Trong quá trình thực hiện, nếu có vấn đề phát sinh hoặc khó khăn, vướng mắc, các cơ quan, tổ chức, doanh nghiệp phản ánh về Bộ Khoa học và Công nghệ để tổng hợp, báo cáo Thủ tướng Chính phủ xem xét, quyết định.</w:t>
      </w:r>
    </w:p>
    <w:p w14:paraId="60F6DCBC" w14:textId="69A17BB0" w:rsidR="001175EF" w:rsidRDefault="00226510" w:rsidP="00E84EB8">
      <w:pPr>
        <w:spacing w:before="120" w:after="120"/>
        <w:ind w:firstLine="567"/>
        <w:jc w:val="both"/>
        <w:rPr>
          <w:color w:val="000000" w:themeColor="text1"/>
          <w:sz w:val="28"/>
          <w:szCs w:val="28"/>
          <w:lang w:val="vi-VN"/>
        </w:rPr>
      </w:pPr>
      <w:r w:rsidRPr="001C364B">
        <w:rPr>
          <w:color w:val="000000" w:themeColor="text1"/>
          <w:sz w:val="28"/>
          <w:szCs w:val="28"/>
          <w:lang w:val="vi-VN"/>
        </w:rPr>
        <w:t>4. Các Bộ trưởng, Thủ trưởng cơ quan ngang bộ, Thủ trưởng cơ quan thuộc Chính phủ, Chủ tịch Ủy ban nhân dân các tỉnh, thành phố trực thuộc trung ương, các tổ chức, cá nhân liên quan chịu trách nhiệm thi hành Quyết định này.</w:t>
      </w:r>
    </w:p>
    <w:p w14:paraId="73130373" w14:textId="77777777" w:rsidR="00E84EB8" w:rsidRPr="00AC0ABA" w:rsidRDefault="00E84EB8" w:rsidP="00E84EB8">
      <w:pPr>
        <w:spacing w:before="120" w:after="120"/>
        <w:ind w:firstLine="567"/>
        <w:jc w:val="both"/>
        <w:rPr>
          <w:color w:val="000000" w:themeColor="text1"/>
          <w:sz w:val="28"/>
          <w:szCs w:val="28"/>
          <w:lang w:val="vi-VN"/>
        </w:rPr>
      </w:pPr>
      <w:bookmarkStart w:id="10" w:name="_GoBack"/>
      <w:bookmarkEnd w:id="10"/>
    </w:p>
    <w:tbl>
      <w:tblPr>
        <w:tblW w:w="5000" w:type="pct"/>
        <w:tblLayout w:type="fixed"/>
        <w:tblCellMar>
          <w:left w:w="0" w:type="dxa"/>
          <w:right w:w="0" w:type="dxa"/>
        </w:tblCellMar>
        <w:tblLook w:val="04A0" w:firstRow="1" w:lastRow="0" w:firstColumn="1" w:lastColumn="0" w:noHBand="0" w:noVBand="1"/>
      </w:tblPr>
      <w:tblGrid>
        <w:gridCol w:w="5335"/>
        <w:gridCol w:w="4070"/>
      </w:tblGrid>
      <w:tr w:rsidR="00F42EE0" w:rsidRPr="00F42EE0" w14:paraId="5CBD893B" w14:textId="77777777">
        <w:trPr>
          <w:trHeight w:val="63"/>
        </w:trPr>
        <w:tc>
          <w:tcPr>
            <w:tcW w:w="5335" w:type="dxa"/>
            <w:shd w:val="clear" w:color="auto" w:fill="FFFFFF"/>
          </w:tcPr>
          <w:p w14:paraId="797F0803" w14:textId="77777777" w:rsidR="001175EF" w:rsidRPr="00783921" w:rsidRDefault="00226510">
            <w:pPr>
              <w:spacing w:before="40"/>
              <w:rPr>
                <w:color w:val="000000" w:themeColor="text1"/>
                <w:lang w:val="vi-VN"/>
              </w:rPr>
            </w:pPr>
            <w:r w:rsidRPr="00783921">
              <w:rPr>
                <w:b/>
                <w:bCs/>
                <w:i/>
                <w:iCs/>
                <w:color w:val="000000" w:themeColor="text1"/>
                <w:lang w:val="vi-VN"/>
              </w:rPr>
              <w:t>Nơi nhận:</w:t>
            </w:r>
            <w:r w:rsidRPr="00783921">
              <w:rPr>
                <w:color w:val="000000" w:themeColor="text1"/>
                <w:lang w:val="vi-VN"/>
              </w:rPr>
              <w:br/>
            </w:r>
            <w:r w:rsidRPr="00783921">
              <w:rPr>
                <w:color w:val="000000" w:themeColor="text1"/>
                <w:sz w:val="22"/>
                <w:szCs w:val="22"/>
                <w:lang w:val="vi-VN"/>
              </w:rPr>
              <w:t>- Ban Bí thư Trung ương Đảng;</w:t>
            </w:r>
            <w:r w:rsidRPr="00783921">
              <w:rPr>
                <w:color w:val="000000" w:themeColor="text1"/>
                <w:sz w:val="22"/>
                <w:szCs w:val="22"/>
                <w:lang w:val="vi-VN"/>
              </w:rPr>
              <w:br/>
              <w:t>- Thủ tướng, các Phó Thủ tướng Chính phủ;</w:t>
            </w:r>
            <w:r w:rsidRPr="00783921">
              <w:rPr>
                <w:color w:val="000000" w:themeColor="text1"/>
                <w:sz w:val="22"/>
                <w:szCs w:val="22"/>
                <w:lang w:val="vi-VN"/>
              </w:rPr>
              <w:br/>
              <w:t>- Các bộ, cơ quan ngang bộ, cơ quan thuộc Chính phủ;</w:t>
            </w:r>
            <w:r w:rsidRPr="00783921">
              <w:rPr>
                <w:color w:val="000000" w:themeColor="text1"/>
                <w:sz w:val="22"/>
                <w:szCs w:val="22"/>
                <w:lang w:val="vi-VN"/>
              </w:rPr>
              <w:br/>
              <w:t>- Tỉnh ủy, Thành ủy, HĐND, UBND các tỉnh, thành phố trực thuộc trung ương;</w:t>
            </w:r>
            <w:r w:rsidRPr="00783921">
              <w:rPr>
                <w:color w:val="000000" w:themeColor="text1"/>
                <w:sz w:val="22"/>
                <w:szCs w:val="22"/>
                <w:lang w:val="vi-VN"/>
              </w:rPr>
              <w:br/>
              <w:t>- Văn phòng Trung ương và các Ban của Đảng;</w:t>
            </w:r>
            <w:r w:rsidRPr="00783921">
              <w:rPr>
                <w:color w:val="000000" w:themeColor="text1"/>
                <w:sz w:val="22"/>
                <w:szCs w:val="22"/>
                <w:lang w:val="vi-VN"/>
              </w:rPr>
              <w:br/>
              <w:t>- Văn phòng Tổng Bí thư;</w:t>
            </w:r>
            <w:r w:rsidRPr="00783921">
              <w:rPr>
                <w:color w:val="000000" w:themeColor="text1"/>
                <w:sz w:val="22"/>
                <w:szCs w:val="22"/>
                <w:lang w:val="vi-VN"/>
              </w:rPr>
              <w:br/>
              <w:t>- Văn phòng Chủ tịch nước;</w:t>
            </w:r>
            <w:r w:rsidRPr="00783921">
              <w:rPr>
                <w:color w:val="000000" w:themeColor="text1"/>
                <w:sz w:val="22"/>
                <w:szCs w:val="22"/>
                <w:lang w:val="vi-VN"/>
              </w:rPr>
              <w:br/>
              <w:t>- Hội đồng Dân tộc và các Ủy ban của Quốc hội;</w:t>
            </w:r>
            <w:r w:rsidRPr="00783921">
              <w:rPr>
                <w:color w:val="000000" w:themeColor="text1"/>
                <w:sz w:val="22"/>
                <w:szCs w:val="22"/>
                <w:lang w:val="vi-VN"/>
              </w:rPr>
              <w:br/>
              <w:t>- Văn phòng Quốc hội;</w:t>
            </w:r>
            <w:r w:rsidRPr="00783921">
              <w:rPr>
                <w:color w:val="000000" w:themeColor="text1"/>
                <w:sz w:val="22"/>
                <w:szCs w:val="22"/>
                <w:lang w:val="vi-VN"/>
              </w:rPr>
              <w:br/>
              <w:t>- Toà án nhân dân tối cao;</w:t>
            </w:r>
            <w:r w:rsidRPr="00783921">
              <w:rPr>
                <w:color w:val="000000" w:themeColor="text1"/>
                <w:sz w:val="22"/>
                <w:szCs w:val="22"/>
                <w:lang w:val="vi-VN"/>
              </w:rPr>
              <w:br/>
              <w:t>- Viện kiểm sát nhân dân tối cao;</w:t>
            </w:r>
            <w:r w:rsidRPr="00783921">
              <w:rPr>
                <w:color w:val="000000" w:themeColor="text1"/>
                <w:sz w:val="22"/>
                <w:szCs w:val="22"/>
                <w:lang w:val="vi-VN"/>
              </w:rPr>
              <w:br/>
              <w:t>- Kiểm toán nhà nước;</w:t>
            </w:r>
            <w:r w:rsidRPr="00783921">
              <w:rPr>
                <w:color w:val="000000" w:themeColor="text1"/>
                <w:sz w:val="22"/>
                <w:szCs w:val="22"/>
                <w:lang w:val="vi-VN"/>
              </w:rPr>
              <w:br/>
              <w:t>- Ủy ban Trung ương Mặt trận Tổ quốc Việt Nam;</w:t>
            </w:r>
            <w:r w:rsidRPr="00783921">
              <w:rPr>
                <w:color w:val="000000" w:themeColor="text1"/>
                <w:sz w:val="22"/>
                <w:szCs w:val="22"/>
                <w:lang w:val="vi-VN"/>
              </w:rPr>
              <w:br/>
              <w:t>- Cơ quan trung ương của các tổ chức chính trị - xã hội;</w:t>
            </w:r>
            <w:r w:rsidRPr="00783921">
              <w:rPr>
                <w:color w:val="000000" w:themeColor="text1"/>
                <w:sz w:val="22"/>
                <w:szCs w:val="22"/>
                <w:lang w:val="vi-VN"/>
              </w:rPr>
              <w:br/>
              <w:t>- Học viện Chính trị quốc gia Hồ Chí Minh;</w:t>
            </w:r>
            <w:r w:rsidRPr="00783921">
              <w:rPr>
                <w:color w:val="000000" w:themeColor="text1"/>
                <w:sz w:val="22"/>
                <w:szCs w:val="22"/>
                <w:lang w:val="vi-VN"/>
              </w:rPr>
              <w:br/>
              <w:t>- VPCP: BTCN, các PCN, Trợ lý TTg, TGĐ cổng TTĐT, các Vụ, Cục, đơn vị trực thuộc Công báo;</w:t>
            </w:r>
            <w:r w:rsidRPr="00783921">
              <w:rPr>
                <w:color w:val="000000" w:themeColor="text1"/>
                <w:sz w:val="22"/>
                <w:szCs w:val="22"/>
                <w:lang w:val="vi-VN"/>
              </w:rPr>
              <w:br/>
              <w:t>- Lưu: VT, ĐTC (2b)</w:t>
            </w:r>
          </w:p>
        </w:tc>
        <w:tc>
          <w:tcPr>
            <w:tcW w:w="4070" w:type="dxa"/>
            <w:shd w:val="clear" w:color="auto" w:fill="FFFFFF"/>
          </w:tcPr>
          <w:p w14:paraId="196354A0" w14:textId="77777777" w:rsidR="001175EF" w:rsidRPr="00783921" w:rsidRDefault="00226510">
            <w:pPr>
              <w:spacing w:before="120"/>
              <w:jc w:val="center"/>
              <w:rPr>
                <w:color w:val="000000" w:themeColor="text1"/>
                <w:sz w:val="26"/>
                <w:szCs w:val="26"/>
                <w:lang w:val="vi-VN"/>
              </w:rPr>
            </w:pPr>
            <w:r w:rsidRPr="00783921">
              <w:rPr>
                <w:b/>
                <w:bCs/>
                <w:color w:val="000000" w:themeColor="text1"/>
                <w:sz w:val="26"/>
                <w:szCs w:val="26"/>
                <w:lang w:val="vi-VN"/>
              </w:rPr>
              <w:t>KT. THỦ TƯỚNG</w:t>
            </w:r>
            <w:r w:rsidRPr="00783921">
              <w:rPr>
                <w:b/>
                <w:bCs/>
                <w:color w:val="000000" w:themeColor="text1"/>
                <w:sz w:val="26"/>
                <w:szCs w:val="26"/>
                <w:lang w:val="vi-VN"/>
              </w:rPr>
              <w:br/>
              <w:t>PHÓ THỦ TƯỚNG</w:t>
            </w:r>
            <w:r w:rsidRPr="00783921">
              <w:rPr>
                <w:b/>
                <w:bCs/>
                <w:color w:val="000000" w:themeColor="text1"/>
                <w:sz w:val="26"/>
                <w:szCs w:val="26"/>
                <w:lang w:val="vi-VN"/>
              </w:rPr>
              <w:br/>
            </w:r>
            <w:r w:rsidRPr="00783921">
              <w:rPr>
                <w:b/>
                <w:bCs/>
                <w:color w:val="000000" w:themeColor="text1"/>
                <w:sz w:val="26"/>
                <w:szCs w:val="26"/>
                <w:lang w:val="vi-VN"/>
              </w:rPr>
              <w:br/>
            </w:r>
            <w:r w:rsidRPr="00783921">
              <w:rPr>
                <w:color w:val="000000" w:themeColor="text1"/>
                <w:sz w:val="26"/>
                <w:szCs w:val="26"/>
                <w:lang w:val="vi-VN"/>
              </w:rPr>
              <w:br/>
            </w:r>
          </w:p>
          <w:p w14:paraId="12B24995" w14:textId="77777777" w:rsidR="001175EF" w:rsidRPr="00F42EE0" w:rsidRDefault="00226510">
            <w:pPr>
              <w:spacing w:before="120"/>
              <w:jc w:val="center"/>
              <w:rPr>
                <w:color w:val="000000" w:themeColor="text1"/>
                <w:sz w:val="26"/>
                <w:szCs w:val="26"/>
              </w:rPr>
            </w:pPr>
            <w:r w:rsidRPr="00783921">
              <w:rPr>
                <w:color w:val="000000" w:themeColor="text1"/>
                <w:lang w:val="vi-VN"/>
              </w:rPr>
              <w:br/>
            </w:r>
            <w:r w:rsidRPr="00783921">
              <w:rPr>
                <w:color w:val="000000" w:themeColor="text1"/>
                <w:lang w:val="vi-VN"/>
              </w:rPr>
              <w:br/>
            </w:r>
            <w:r w:rsidRPr="00F42EE0">
              <w:rPr>
                <w:b/>
                <w:bCs/>
                <w:color w:val="000000" w:themeColor="text1"/>
                <w:sz w:val="28"/>
                <w:szCs w:val="28"/>
              </w:rPr>
              <w:t>Hồ Quốc Dũng</w:t>
            </w:r>
          </w:p>
        </w:tc>
      </w:tr>
    </w:tbl>
    <w:p w14:paraId="6E468DCC" w14:textId="77777777" w:rsidR="001175EF" w:rsidRPr="00F42EE0" w:rsidRDefault="001175EF" w:rsidP="00CE7528">
      <w:pPr>
        <w:shd w:val="clear" w:color="auto" w:fill="FFFFFF"/>
        <w:spacing w:line="234" w:lineRule="atLeast"/>
        <w:rPr>
          <w:b/>
          <w:bCs/>
          <w:color w:val="000000" w:themeColor="text1"/>
          <w:sz w:val="28"/>
          <w:szCs w:val="28"/>
        </w:rPr>
      </w:pPr>
    </w:p>
    <w:p w14:paraId="23BAC47F" w14:textId="77777777" w:rsidR="001175EF" w:rsidRPr="00F42EE0" w:rsidRDefault="00226510" w:rsidP="00AC0ABA">
      <w:pPr>
        <w:pageBreakBefore/>
        <w:shd w:val="clear" w:color="auto" w:fill="FFFFFF"/>
        <w:spacing w:line="234" w:lineRule="atLeast"/>
        <w:jc w:val="center"/>
        <w:rPr>
          <w:b/>
          <w:bCs/>
          <w:color w:val="000000" w:themeColor="text1"/>
          <w:sz w:val="28"/>
          <w:szCs w:val="28"/>
        </w:rPr>
      </w:pPr>
      <w:r w:rsidRPr="00F42EE0">
        <w:rPr>
          <w:b/>
          <w:bCs/>
          <w:color w:val="000000" w:themeColor="text1"/>
          <w:sz w:val="28"/>
          <w:szCs w:val="28"/>
        </w:rPr>
        <w:lastRenderedPageBreak/>
        <w:t>Phụ lục</w:t>
      </w:r>
    </w:p>
    <w:p w14:paraId="4F10F981" w14:textId="77777777" w:rsidR="001175EF" w:rsidRPr="00F42EE0" w:rsidRDefault="00226510">
      <w:pPr>
        <w:shd w:val="clear" w:color="auto" w:fill="FFFFFF"/>
        <w:spacing w:line="234" w:lineRule="atLeast"/>
        <w:jc w:val="center"/>
        <w:rPr>
          <w:color w:val="000000" w:themeColor="text1"/>
          <w:sz w:val="28"/>
          <w:szCs w:val="28"/>
        </w:rPr>
      </w:pPr>
      <w:bookmarkStart w:id="11" w:name="chuong_pl_name"/>
      <w:r w:rsidRPr="00F42EE0">
        <w:rPr>
          <w:b/>
          <w:bCs/>
          <w:color w:val="000000" w:themeColor="text1"/>
          <w:sz w:val="28"/>
          <w:szCs w:val="28"/>
        </w:rPr>
        <w:t>CÁC MẪU VĂN BẢN</w:t>
      </w:r>
      <w:bookmarkEnd w:id="11"/>
    </w:p>
    <w:p w14:paraId="59409AA2" w14:textId="77777777" w:rsidR="001175EF" w:rsidRPr="00F42EE0" w:rsidRDefault="00226510">
      <w:pPr>
        <w:shd w:val="clear" w:color="auto" w:fill="FFFFFF"/>
        <w:spacing w:line="234" w:lineRule="atLeast"/>
        <w:jc w:val="center"/>
        <w:rPr>
          <w:i/>
          <w:iCs/>
          <w:color w:val="000000" w:themeColor="text1"/>
          <w:spacing w:val="-6"/>
          <w:sz w:val="28"/>
          <w:szCs w:val="28"/>
        </w:rPr>
      </w:pPr>
      <w:r w:rsidRPr="00F42EE0">
        <w:rPr>
          <w:i/>
          <w:iCs/>
          <w:color w:val="000000" w:themeColor="text1"/>
          <w:spacing w:val="-6"/>
          <w:sz w:val="28"/>
          <w:szCs w:val="28"/>
        </w:rPr>
        <w:t xml:space="preserve">(Kèm theo Quyết định sửa đổi, bổ sung một số điều của </w:t>
      </w:r>
    </w:p>
    <w:p w14:paraId="1E7931B7" w14:textId="77777777" w:rsidR="001175EF" w:rsidRPr="00F42EE0" w:rsidRDefault="00226510">
      <w:pPr>
        <w:shd w:val="clear" w:color="auto" w:fill="FFFFFF"/>
        <w:spacing w:line="234" w:lineRule="atLeast"/>
        <w:jc w:val="center"/>
        <w:rPr>
          <w:i/>
          <w:iCs/>
          <w:color w:val="000000" w:themeColor="text1"/>
          <w:spacing w:val="-6"/>
          <w:sz w:val="28"/>
          <w:szCs w:val="28"/>
        </w:rPr>
      </w:pPr>
      <w:r w:rsidRPr="00F42EE0">
        <w:rPr>
          <w:i/>
          <w:iCs/>
          <w:color w:val="000000" w:themeColor="text1"/>
          <w:spacing w:val="-6"/>
          <w:sz w:val="28"/>
          <w:szCs w:val="28"/>
        </w:rPr>
        <w:t>Quyết định số 29/2023/QĐ-TTg ngày 19</w:t>
      </w:r>
      <w:r w:rsidR="000E76EB" w:rsidRPr="00F42EE0">
        <w:rPr>
          <w:i/>
          <w:iCs/>
          <w:color w:val="000000" w:themeColor="text1"/>
          <w:spacing w:val="-6"/>
          <w:sz w:val="28"/>
          <w:szCs w:val="28"/>
        </w:rPr>
        <w:t xml:space="preserve"> tháng </w:t>
      </w:r>
      <w:r w:rsidRPr="00F42EE0">
        <w:rPr>
          <w:i/>
          <w:iCs/>
          <w:color w:val="000000" w:themeColor="text1"/>
          <w:spacing w:val="-6"/>
          <w:sz w:val="28"/>
          <w:szCs w:val="28"/>
        </w:rPr>
        <w:t>12</w:t>
      </w:r>
      <w:r w:rsidR="000E76EB" w:rsidRPr="00F42EE0">
        <w:rPr>
          <w:i/>
          <w:iCs/>
          <w:color w:val="000000" w:themeColor="text1"/>
          <w:spacing w:val="-6"/>
          <w:sz w:val="28"/>
          <w:szCs w:val="28"/>
        </w:rPr>
        <w:t xml:space="preserve"> năm </w:t>
      </w:r>
      <w:r w:rsidRPr="00F42EE0">
        <w:rPr>
          <w:i/>
          <w:iCs/>
          <w:color w:val="000000" w:themeColor="text1"/>
          <w:spacing w:val="-6"/>
          <w:sz w:val="28"/>
          <w:szCs w:val="28"/>
        </w:rPr>
        <w:t>2023 của Thủ tướng Chính phủ)</w:t>
      </w:r>
    </w:p>
    <w:p w14:paraId="2A74EC6F" w14:textId="77777777" w:rsidR="001175EF" w:rsidRPr="00F42EE0" w:rsidRDefault="00226510">
      <w:pPr>
        <w:shd w:val="clear" w:color="auto" w:fill="FFFFFF"/>
        <w:spacing w:line="234" w:lineRule="atLeast"/>
        <w:rPr>
          <w:b/>
          <w:bCs/>
          <w:i/>
          <w:iCs/>
          <w:color w:val="000000" w:themeColor="text1"/>
          <w:sz w:val="28"/>
          <w:szCs w:val="28"/>
          <w:lang w:eastAsia="en-US"/>
        </w:rPr>
      </w:pPr>
      <w:r w:rsidRPr="00F42EE0">
        <w:rPr>
          <w:b/>
          <w:bCs/>
          <w:i/>
          <w:iCs/>
          <w:noProof/>
          <w:color w:val="000000" w:themeColor="text1"/>
          <w:sz w:val="28"/>
          <w:szCs w:val="28"/>
          <w:lang w:eastAsia="en-US"/>
        </w:rPr>
        <mc:AlternateContent>
          <mc:Choice Requires="wps">
            <w:drawing>
              <wp:anchor distT="0" distB="0" distL="114935" distR="114935" simplePos="0" relativeHeight="5" behindDoc="0" locked="0" layoutInCell="1" allowOverlap="1" wp14:anchorId="4644416F" wp14:editId="438F29A6">
                <wp:simplePos x="0" y="0"/>
                <wp:positionH relativeFrom="column">
                  <wp:posOffset>2066290</wp:posOffset>
                </wp:positionH>
                <wp:positionV relativeFrom="paragraph">
                  <wp:posOffset>125730</wp:posOffset>
                </wp:positionV>
                <wp:extent cx="1119505" cy="7620"/>
                <wp:effectExtent l="635" t="5080" r="635" b="5080"/>
                <wp:wrapNone/>
                <wp:docPr id="4" name="Straight Arrow Connector 4"/>
                <wp:cNvGraphicFramePr/>
                <a:graphic xmlns:a="http://schemas.openxmlformats.org/drawingml/2006/main">
                  <a:graphicData uri="http://schemas.microsoft.com/office/word/2010/wordprocessingShape">
                    <wps:wsp>
                      <wps:cNvCnPr/>
                      <wps:spPr>
                        <a:xfrm flipV="1">
                          <a:off x="0" y="0"/>
                          <a:ext cx="1119600" cy="7920"/>
                        </a:xfrm>
                        <a:prstGeom prst="straightConnector1">
                          <a:avLst/>
                        </a:prstGeom>
                        <a:ln w="9360">
                          <a:solidFill>
                            <a:srgbClr val="000000"/>
                          </a:solidFill>
                          <a:miter/>
                        </a:ln>
                      </wps:spPr>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9A9E848" id="Straight Arrow Connector 4" o:spid="_x0000_s1026" type="#_x0000_t32" style="position:absolute;margin-left:162.7pt;margin-top:9.9pt;width:88.15pt;height:.6pt;flip:y;z-index:5;visibility:visible;mso-wrap-style:square;mso-wrap-distance-left:9.05pt;mso-wrap-distance-top:0;mso-wrap-distance-right:9.05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" strokeweight=".26mm">
                <v:stroke joinstyle="miter"/>
              </v:shape>
            </w:pict>
          </mc:Fallback>
        </mc:AlternateContent>
      </w:r>
    </w:p>
    <w:p w14:paraId="629F2594" w14:textId="77777777" w:rsidR="001175EF" w:rsidRPr="00F42EE0" w:rsidRDefault="001175EF">
      <w:pPr>
        <w:shd w:val="clear" w:color="auto" w:fill="FFFFFF"/>
        <w:spacing w:line="234" w:lineRule="atLeast"/>
        <w:rPr>
          <w:b/>
          <w:bCs/>
          <w:color w:val="000000" w:themeColor="text1"/>
          <w:sz w:val="28"/>
          <w:szCs w:val="28"/>
        </w:rPr>
      </w:pPr>
    </w:p>
    <w:tbl>
      <w:tblPr>
        <w:tblW w:w="5000" w:type="pct"/>
        <w:tblInd w:w="-15" w:type="dxa"/>
        <w:tblLayout w:type="fixed"/>
        <w:tblCellMar>
          <w:left w:w="0" w:type="dxa"/>
          <w:right w:w="0" w:type="dxa"/>
        </w:tblCellMar>
        <w:tblLook w:val="04A0" w:firstRow="1" w:lastRow="0" w:firstColumn="1" w:lastColumn="0" w:noHBand="0" w:noVBand="1"/>
      </w:tblPr>
      <w:tblGrid>
        <w:gridCol w:w="1706"/>
        <w:gridCol w:w="7683"/>
      </w:tblGrid>
      <w:tr w:rsidR="00F42EE0" w:rsidRPr="00F42EE0" w14:paraId="37DA7223" w14:textId="77777777">
        <w:tc>
          <w:tcPr>
            <w:tcW w:w="170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E719501" w14:textId="77777777" w:rsidR="001175EF" w:rsidRPr="00F42EE0" w:rsidRDefault="00226510">
            <w:pPr>
              <w:spacing w:line="234" w:lineRule="atLeast"/>
              <w:jc w:val="center"/>
              <w:rPr>
                <w:color w:val="000000" w:themeColor="text1"/>
                <w:sz w:val="28"/>
                <w:szCs w:val="28"/>
              </w:rPr>
            </w:pPr>
            <w:bookmarkStart w:id="12" w:name="bieumau_ms_2_1"/>
            <w:r w:rsidRPr="00F42EE0">
              <w:rPr>
                <w:color w:val="000000" w:themeColor="text1"/>
                <w:sz w:val="28"/>
                <w:szCs w:val="28"/>
              </w:rPr>
              <w:t>Mẫu số 0</w:t>
            </w:r>
            <w:bookmarkEnd w:id="12"/>
            <w:r w:rsidRPr="00F42EE0">
              <w:rPr>
                <w:color w:val="000000" w:themeColor="text1"/>
                <w:sz w:val="28"/>
                <w:szCs w:val="28"/>
              </w:rPr>
              <w:t>2</w:t>
            </w:r>
          </w:p>
        </w:tc>
        <w:tc>
          <w:tcPr>
            <w:tcW w:w="769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66E12F8" w14:textId="77777777" w:rsidR="001175EF" w:rsidRPr="00F42EE0" w:rsidRDefault="00226510">
            <w:pPr>
              <w:spacing w:before="120" w:after="120" w:line="234" w:lineRule="atLeast"/>
              <w:ind w:left="132" w:right="46"/>
              <w:jc w:val="both"/>
              <w:rPr>
                <w:color w:val="000000" w:themeColor="text1"/>
                <w:sz w:val="28"/>
                <w:szCs w:val="28"/>
              </w:rPr>
            </w:pPr>
            <w:r w:rsidRPr="00F42EE0">
              <w:rPr>
                <w:color w:val="000000" w:themeColor="text1"/>
                <w:sz w:val="28"/>
                <w:szCs w:val="28"/>
              </w:rPr>
              <w:t>Thuyết minh hiện trạng công nghệ sử dụng trong dự án đầu tư</w:t>
            </w:r>
          </w:p>
        </w:tc>
      </w:tr>
      <w:tr w:rsidR="00F42EE0" w:rsidRPr="00F42EE0" w14:paraId="14B97E0B" w14:textId="77777777">
        <w:tc>
          <w:tcPr>
            <w:tcW w:w="170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2596B7A" w14:textId="77777777" w:rsidR="001175EF" w:rsidRPr="00F42EE0" w:rsidRDefault="00226510">
            <w:pPr>
              <w:spacing w:line="234" w:lineRule="atLeast"/>
              <w:jc w:val="center"/>
              <w:rPr>
                <w:color w:val="000000" w:themeColor="text1"/>
                <w:sz w:val="28"/>
                <w:szCs w:val="28"/>
              </w:rPr>
            </w:pPr>
            <w:r w:rsidRPr="00F42EE0">
              <w:rPr>
                <w:color w:val="000000" w:themeColor="text1"/>
                <w:sz w:val="28"/>
                <w:szCs w:val="28"/>
              </w:rPr>
              <w:t>Mẫu số 03</w:t>
            </w:r>
          </w:p>
        </w:tc>
        <w:tc>
          <w:tcPr>
            <w:tcW w:w="769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B7CFB17" w14:textId="77777777" w:rsidR="001175EF" w:rsidRPr="00F42EE0" w:rsidRDefault="00226510">
            <w:pPr>
              <w:spacing w:before="120" w:after="120" w:line="234" w:lineRule="atLeast"/>
              <w:ind w:left="132" w:right="46"/>
              <w:jc w:val="both"/>
              <w:rPr>
                <w:color w:val="000000" w:themeColor="text1"/>
                <w:sz w:val="28"/>
                <w:szCs w:val="28"/>
              </w:rPr>
            </w:pPr>
            <w:r w:rsidRPr="00F42EE0">
              <w:rPr>
                <w:color w:val="000000" w:themeColor="text1"/>
                <w:sz w:val="28"/>
                <w:szCs w:val="28"/>
              </w:rPr>
              <w:t>Chứng thư giám định máy móc, thiết bị, dây chuyền công nghệ sử dụng trong dự án đầu tư</w:t>
            </w:r>
          </w:p>
        </w:tc>
      </w:tr>
      <w:tr w:rsidR="00F42EE0" w:rsidRPr="00F42EE0" w14:paraId="05959B49" w14:textId="77777777">
        <w:tc>
          <w:tcPr>
            <w:tcW w:w="170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B2539EC" w14:textId="77777777" w:rsidR="001175EF" w:rsidRPr="00F42EE0" w:rsidRDefault="00226510">
            <w:pPr>
              <w:spacing w:line="234" w:lineRule="atLeast"/>
              <w:jc w:val="center"/>
              <w:rPr>
                <w:color w:val="000000" w:themeColor="text1"/>
                <w:sz w:val="28"/>
                <w:szCs w:val="28"/>
              </w:rPr>
            </w:pPr>
            <w:r w:rsidRPr="00F42EE0">
              <w:rPr>
                <w:bCs/>
                <w:color w:val="000000" w:themeColor="text1"/>
                <w:spacing w:val="-2"/>
                <w:sz w:val="28"/>
                <w:szCs w:val="28"/>
              </w:rPr>
              <w:t>Mẫu số 05</w:t>
            </w:r>
          </w:p>
        </w:tc>
        <w:tc>
          <w:tcPr>
            <w:tcW w:w="769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E2BE8FA" w14:textId="77777777" w:rsidR="001175EF" w:rsidRPr="00F42EE0" w:rsidRDefault="00226510">
            <w:pPr>
              <w:spacing w:before="120" w:after="120" w:line="234" w:lineRule="atLeast"/>
              <w:ind w:left="132" w:right="46"/>
              <w:jc w:val="both"/>
              <w:rPr>
                <w:color w:val="000000" w:themeColor="text1"/>
                <w:sz w:val="28"/>
                <w:szCs w:val="28"/>
              </w:rPr>
            </w:pPr>
            <w:r w:rsidRPr="00F42EE0">
              <w:rPr>
                <w:bCs/>
                <w:color w:val="000000" w:themeColor="text1"/>
                <w:spacing w:val="-2"/>
                <w:sz w:val="28"/>
                <w:szCs w:val="28"/>
              </w:rPr>
              <w:t>Đơn đăng ký chỉ định hoạt động giám định máy móc, thiết bị, dây chuyền công nghệ.</w:t>
            </w:r>
          </w:p>
        </w:tc>
      </w:tr>
      <w:tr w:rsidR="00F42EE0" w:rsidRPr="00F42EE0" w14:paraId="04173600" w14:textId="77777777">
        <w:tc>
          <w:tcPr>
            <w:tcW w:w="170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772F88A" w14:textId="77777777" w:rsidR="001175EF" w:rsidRPr="00F42EE0" w:rsidRDefault="00226510">
            <w:pPr>
              <w:spacing w:line="234" w:lineRule="atLeast"/>
              <w:jc w:val="center"/>
              <w:rPr>
                <w:color w:val="000000" w:themeColor="text1"/>
                <w:sz w:val="28"/>
                <w:szCs w:val="28"/>
              </w:rPr>
            </w:pPr>
            <w:r w:rsidRPr="00F42EE0">
              <w:rPr>
                <w:bCs/>
                <w:color w:val="000000" w:themeColor="text1"/>
                <w:spacing w:val="-2"/>
                <w:sz w:val="28"/>
                <w:szCs w:val="28"/>
              </w:rPr>
              <w:t>Mẫu số 06</w:t>
            </w:r>
          </w:p>
        </w:tc>
        <w:tc>
          <w:tcPr>
            <w:tcW w:w="769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0B5A8BC" w14:textId="77777777" w:rsidR="001175EF" w:rsidRPr="00F42EE0" w:rsidRDefault="00226510">
            <w:pPr>
              <w:spacing w:before="120" w:after="120" w:line="234" w:lineRule="atLeast"/>
              <w:ind w:left="132" w:right="46"/>
              <w:jc w:val="both"/>
              <w:rPr>
                <w:color w:val="000000" w:themeColor="text1"/>
                <w:sz w:val="28"/>
                <w:szCs w:val="28"/>
              </w:rPr>
            </w:pPr>
            <w:r w:rsidRPr="00F42EE0">
              <w:rPr>
                <w:bCs/>
                <w:color w:val="000000" w:themeColor="text1"/>
                <w:spacing w:val="-2"/>
                <w:sz w:val="28"/>
                <w:szCs w:val="28"/>
              </w:rPr>
              <w:t>Danh sách giám định viên.</w:t>
            </w:r>
          </w:p>
        </w:tc>
      </w:tr>
      <w:tr w:rsidR="00F42EE0" w:rsidRPr="00F42EE0" w14:paraId="0161F00D" w14:textId="77777777">
        <w:tc>
          <w:tcPr>
            <w:tcW w:w="170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97F61AA" w14:textId="77777777" w:rsidR="001175EF" w:rsidRPr="00F42EE0" w:rsidRDefault="00226510">
            <w:pPr>
              <w:spacing w:line="234" w:lineRule="atLeast"/>
              <w:jc w:val="center"/>
              <w:rPr>
                <w:color w:val="000000" w:themeColor="text1"/>
                <w:sz w:val="28"/>
                <w:szCs w:val="28"/>
              </w:rPr>
            </w:pPr>
            <w:r w:rsidRPr="00F42EE0">
              <w:rPr>
                <w:bCs/>
                <w:color w:val="000000" w:themeColor="text1"/>
                <w:spacing w:val="-2"/>
                <w:sz w:val="28"/>
                <w:szCs w:val="28"/>
              </w:rPr>
              <w:t>Mẫu số 07</w:t>
            </w:r>
          </w:p>
        </w:tc>
        <w:tc>
          <w:tcPr>
            <w:tcW w:w="769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6D26B0E" w14:textId="77777777" w:rsidR="001175EF" w:rsidRPr="00F42EE0" w:rsidRDefault="00226510">
            <w:pPr>
              <w:spacing w:before="120" w:after="120" w:line="234" w:lineRule="atLeast"/>
              <w:ind w:left="132" w:right="46"/>
              <w:jc w:val="both"/>
              <w:rPr>
                <w:color w:val="000000" w:themeColor="text1"/>
                <w:sz w:val="28"/>
                <w:szCs w:val="28"/>
              </w:rPr>
            </w:pPr>
            <w:r w:rsidRPr="00F42EE0">
              <w:rPr>
                <w:bCs/>
                <w:color w:val="000000" w:themeColor="text1"/>
                <w:spacing w:val="-2"/>
                <w:sz w:val="28"/>
                <w:szCs w:val="28"/>
              </w:rPr>
              <w:t>Đơn đăng ký chỉ định bổ sung phạm vi hoạt động giám định máy móc, thiết bị, dây chuyền công nghệ.</w:t>
            </w:r>
          </w:p>
        </w:tc>
      </w:tr>
      <w:tr w:rsidR="00F42EE0" w:rsidRPr="00F42EE0" w14:paraId="078AE423" w14:textId="77777777">
        <w:tc>
          <w:tcPr>
            <w:tcW w:w="170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542CEDB" w14:textId="77777777" w:rsidR="001175EF" w:rsidRPr="00F42EE0" w:rsidRDefault="00226510">
            <w:pPr>
              <w:spacing w:line="234" w:lineRule="atLeast"/>
              <w:jc w:val="center"/>
              <w:rPr>
                <w:color w:val="000000" w:themeColor="text1"/>
                <w:sz w:val="28"/>
                <w:szCs w:val="28"/>
              </w:rPr>
            </w:pPr>
            <w:r w:rsidRPr="00F42EE0">
              <w:rPr>
                <w:bCs/>
                <w:color w:val="000000" w:themeColor="text1"/>
                <w:spacing w:val="-2"/>
                <w:sz w:val="28"/>
                <w:szCs w:val="28"/>
              </w:rPr>
              <w:t>Mẫu số 08</w:t>
            </w:r>
          </w:p>
        </w:tc>
        <w:tc>
          <w:tcPr>
            <w:tcW w:w="769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F0680E1" w14:textId="77777777" w:rsidR="001175EF" w:rsidRPr="00F42EE0" w:rsidRDefault="00226510">
            <w:pPr>
              <w:spacing w:before="120" w:after="120" w:line="234" w:lineRule="atLeast"/>
              <w:ind w:left="132" w:right="46"/>
              <w:jc w:val="both"/>
              <w:rPr>
                <w:color w:val="000000" w:themeColor="text1"/>
                <w:sz w:val="28"/>
                <w:szCs w:val="28"/>
              </w:rPr>
            </w:pPr>
            <w:r w:rsidRPr="00F42EE0">
              <w:rPr>
                <w:bCs/>
                <w:color w:val="000000" w:themeColor="text1"/>
                <w:spacing w:val="-2"/>
                <w:sz w:val="28"/>
                <w:szCs w:val="28"/>
              </w:rPr>
              <w:t>Quyết định về việc chỉ định tổ chức giám định.</w:t>
            </w:r>
          </w:p>
        </w:tc>
      </w:tr>
    </w:tbl>
    <w:p w14:paraId="765ECADF" w14:textId="77777777" w:rsidR="001175EF" w:rsidRPr="00F42EE0" w:rsidRDefault="001175EF">
      <w:pPr>
        <w:spacing w:before="120" w:after="280"/>
        <w:rPr>
          <w:color w:val="000000" w:themeColor="text1"/>
          <w:sz w:val="4"/>
          <w:szCs w:val="4"/>
        </w:rPr>
      </w:pPr>
    </w:p>
    <w:p w14:paraId="2D99BF64" w14:textId="77777777" w:rsidR="001175EF" w:rsidRPr="00F42EE0" w:rsidRDefault="001175EF">
      <w:pPr>
        <w:shd w:val="clear" w:color="auto" w:fill="FFFFFF"/>
        <w:spacing w:line="234" w:lineRule="atLeast"/>
        <w:jc w:val="right"/>
        <w:rPr>
          <w:b/>
          <w:bCs/>
          <w:color w:val="000000" w:themeColor="text1"/>
          <w:sz w:val="28"/>
          <w:szCs w:val="28"/>
        </w:rPr>
      </w:pPr>
    </w:p>
    <w:p w14:paraId="7E50309F" w14:textId="77777777" w:rsidR="001175EF" w:rsidRPr="00F42EE0" w:rsidRDefault="001175EF">
      <w:pPr>
        <w:shd w:val="clear" w:color="auto" w:fill="FFFFFF"/>
        <w:spacing w:line="234" w:lineRule="atLeast"/>
        <w:jc w:val="right"/>
        <w:rPr>
          <w:b/>
          <w:bCs/>
          <w:color w:val="000000" w:themeColor="text1"/>
          <w:sz w:val="28"/>
          <w:szCs w:val="28"/>
        </w:rPr>
      </w:pPr>
    </w:p>
    <w:p w14:paraId="65664709" w14:textId="77777777" w:rsidR="001175EF" w:rsidRPr="00F42EE0" w:rsidRDefault="001175EF">
      <w:pPr>
        <w:shd w:val="clear" w:color="auto" w:fill="FFFFFF"/>
        <w:spacing w:line="234" w:lineRule="atLeast"/>
        <w:jc w:val="right"/>
        <w:rPr>
          <w:b/>
          <w:bCs/>
          <w:color w:val="000000" w:themeColor="text1"/>
          <w:sz w:val="28"/>
          <w:szCs w:val="28"/>
        </w:rPr>
      </w:pPr>
    </w:p>
    <w:p w14:paraId="1FC0071A" w14:textId="77777777" w:rsidR="001175EF" w:rsidRPr="00F42EE0" w:rsidRDefault="001175EF">
      <w:pPr>
        <w:shd w:val="clear" w:color="auto" w:fill="FFFFFF"/>
        <w:spacing w:line="234" w:lineRule="atLeast"/>
        <w:jc w:val="right"/>
        <w:rPr>
          <w:b/>
          <w:bCs/>
          <w:color w:val="000000" w:themeColor="text1"/>
          <w:sz w:val="28"/>
          <w:szCs w:val="28"/>
        </w:rPr>
      </w:pPr>
    </w:p>
    <w:p w14:paraId="24DD3A54" w14:textId="77777777" w:rsidR="001175EF" w:rsidRPr="00F42EE0" w:rsidRDefault="001175EF">
      <w:pPr>
        <w:shd w:val="clear" w:color="auto" w:fill="FFFFFF"/>
        <w:spacing w:line="234" w:lineRule="atLeast"/>
        <w:jc w:val="right"/>
        <w:rPr>
          <w:b/>
          <w:bCs/>
          <w:color w:val="000000" w:themeColor="text1"/>
          <w:sz w:val="28"/>
          <w:szCs w:val="28"/>
        </w:rPr>
      </w:pPr>
    </w:p>
    <w:p w14:paraId="56135FBD" w14:textId="77777777" w:rsidR="001175EF" w:rsidRPr="00F42EE0" w:rsidRDefault="001175EF">
      <w:pPr>
        <w:shd w:val="clear" w:color="auto" w:fill="FFFFFF"/>
        <w:spacing w:line="234" w:lineRule="atLeast"/>
        <w:jc w:val="right"/>
        <w:rPr>
          <w:b/>
          <w:bCs/>
          <w:color w:val="000000" w:themeColor="text1"/>
          <w:sz w:val="28"/>
          <w:szCs w:val="28"/>
        </w:rPr>
      </w:pPr>
    </w:p>
    <w:p w14:paraId="404CAA7B" w14:textId="77777777" w:rsidR="001175EF" w:rsidRPr="00F42EE0" w:rsidRDefault="001175EF">
      <w:pPr>
        <w:shd w:val="clear" w:color="auto" w:fill="FFFFFF"/>
        <w:spacing w:line="234" w:lineRule="atLeast"/>
        <w:jc w:val="right"/>
        <w:rPr>
          <w:b/>
          <w:bCs/>
          <w:color w:val="000000" w:themeColor="text1"/>
          <w:sz w:val="28"/>
          <w:szCs w:val="28"/>
        </w:rPr>
      </w:pPr>
    </w:p>
    <w:p w14:paraId="5834FBD6" w14:textId="77777777" w:rsidR="001175EF" w:rsidRPr="00F42EE0" w:rsidRDefault="001175EF">
      <w:pPr>
        <w:shd w:val="clear" w:color="auto" w:fill="FFFFFF"/>
        <w:spacing w:line="234" w:lineRule="atLeast"/>
        <w:jc w:val="right"/>
        <w:rPr>
          <w:b/>
          <w:bCs/>
          <w:color w:val="000000" w:themeColor="text1"/>
          <w:sz w:val="28"/>
          <w:szCs w:val="28"/>
        </w:rPr>
      </w:pPr>
    </w:p>
    <w:p w14:paraId="03AE21B4" w14:textId="77777777" w:rsidR="001175EF" w:rsidRPr="00F42EE0" w:rsidRDefault="001175EF">
      <w:pPr>
        <w:shd w:val="clear" w:color="auto" w:fill="FFFFFF"/>
        <w:spacing w:line="234" w:lineRule="atLeast"/>
        <w:jc w:val="right"/>
        <w:rPr>
          <w:b/>
          <w:bCs/>
          <w:color w:val="000000" w:themeColor="text1"/>
          <w:sz w:val="28"/>
          <w:szCs w:val="28"/>
        </w:rPr>
      </w:pPr>
    </w:p>
    <w:p w14:paraId="4A4FAB84" w14:textId="77777777" w:rsidR="001175EF" w:rsidRPr="00F42EE0" w:rsidRDefault="001175EF">
      <w:pPr>
        <w:shd w:val="clear" w:color="auto" w:fill="FFFFFF"/>
        <w:spacing w:line="234" w:lineRule="atLeast"/>
        <w:jc w:val="right"/>
        <w:rPr>
          <w:b/>
          <w:bCs/>
          <w:color w:val="000000" w:themeColor="text1"/>
          <w:sz w:val="28"/>
          <w:szCs w:val="28"/>
        </w:rPr>
      </w:pPr>
    </w:p>
    <w:p w14:paraId="6D73B879" w14:textId="77777777" w:rsidR="001175EF" w:rsidRPr="00F42EE0" w:rsidRDefault="001175EF">
      <w:pPr>
        <w:shd w:val="clear" w:color="auto" w:fill="FFFFFF"/>
        <w:spacing w:line="234" w:lineRule="atLeast"/>
        <w:jc w:val="right"/>
        <w:rPr>
          <w:b/>
          <w:bCs/>
          <w:color w:val="000000" w:themeColor="text1"/>
          <w:sz w:val="28"/>
          <w:szCs w:val="28"/>
        </w:rPr>
      </w:pPr>
    </w:p>
    <w:p w14:paraId="0B78EBC7" w14:textId="77777777" w:rsidR="001175EF" w:rsidRPr="00F42EE0" w:rsidRDefault="001175EF">
      <w:pPr>
        <w:shd w:val="clear" w:color="auto" w:fill="FFFFFF"/>
        <w:spacing w:line="234" w:lineRule="atLeast"/>
        <w:jc w:val="right"/>
        <w:rPr>
          <w:b/>
          <w:bCs/>
          <w:color w:val="000000" w:themeColor="text1"/>
          <w:sz w:val="28"/>
          <w:szCs w:val="28"/>
        </w:rPr>
      </w:pPr>
    </w:p>
    <w:p w14:paraId="38F9E179" w14:textId="77777777" w:rsidR="001175EF" w:rsidRPr="00F42EE0" w:rsidRDefault="001175EF">
      <w:pPr>
        <w:shd w:val="clear" w:color="auto" w:fill="FFFFFF"/>
        <w:spacing w:line="234" w:lineRule="atLeast"/>
        <w:jc w:val="right"/>
        <w:rPr>
          <w:b/>
          <w:bCs/>
          <w:color w:val="000000" w:themeColor="text1"/>
          <w:sz w:val="28"/>
          <w:szCs w:val="28"/>
        </w:rPr>
      </w:pPr>
    </w:p>
    <w:p w14:paraId="654BB0ED" w14:textId="77777777" w:rsidR="001175EF" w:rsidRPr="00F42EE0" w:rsidRDefault="001175EF">
      <w:pPr>
        <w:shd w:val="clear" w:color="auto" w:fill="FFFFFF"/>
        <w:spacing w:line="234" w:lineRule="atLeast"/>
        <w:jc w:val="right"/>
        <w:rPr>
          <w:b/>
          <w:bCs/>
          <w:color w:val="000000" w:themeColor="text1"/>
          <w:sz w:val="28"/>
          <w:szCs w:val="28"/>
        </w:rPr>
      </w:pPr>
    </w:p>
    <w:p w14:paraId="23CF695D" w14:textId="77777777" w:rsidR="001175EF" w:rsidRPr="00F42EE0" w:rsidRDefault="001175EF">
      <w:pPr>
        <w:shd w:val="clear" w:color="auto" w:fill="FFFFFF"/>
        <w:spacing w:line="234" w:lineRule="atLeast"/>
        <w:jc w:val="right"/>
        <w:rPr>
          <w:b/>
          <w:bCs/>
          <w:color w:val="000000" w:themeColor="text1"/>
          <w:sz w:val="28"/>
          <w:szCs w:val="28"/>
        </w:rPr>
      </w:pPr>
    </w:p>
    <w:p w14:paraId="6709D286" w14:textId="77777777" w:rsidR="001175EF" w:rsidRPr="00F42EE0" w:rsidRDefault="001175EF">
      <w:pPr>
        <w:shd w:val="clear" w:color="auto" w:fill="FFFFFF"/>
        <w:spacing w:line="234" w:lineRule="atLeast"/>
        <w:jc w:val="right"/>
        <w:rPr>
          <w:b/>
          <w:bCs/>
          <w:color w:val="000000" w:themeColor="text1"/>
          <w:sz w:val="28"/>
          <w:szCs w:val="28"/>
        </w:rPr>
      </w:pPr>
    </w:p>
    <w:p w14:paraId="7EDE524A" w14:textId="77777777" w:rsidR="001175EF" w:rsidRPr="00F42EE0" w:rsidRDefault="001175EF">
      <w:pPr>
        <w:shd w:val="clear" w:color="auto" w:fill="FFFFFF"/>
        <w:spacing w:line="234" w:lineRule="atLeast"/>
        <w:jc w:val="right"/>
        <w:rPr>
          <w:b/>
          <w:bCs/>
          <w:color w:val="000000" w:themeColor="text1"/>
          <w:sz w:val="28"/>
          <w:szCs w:val="28"/>
        </w:rPr>
      </w:pPr>
    </w:p>
    <w:p w14:paraId="3207EB80" w14:textId="77777777" w:rsidR="001175EF" w:rsidRPr="00F42EE0" w:rsidRDefault="001175EF">
      <w:pPr>
        <w:shd w:val="clear" w:color="auto" w:fill="FFFFFF"/>
        <w:spacing w:line="234" w:lineRule="atLeast"/>
        <w:jc w:val="right"/>
        <w:rPr>
          <w:b/>
          <w:bCs/>
          <w:color w:val="000000" w:themeColor="text1"/>
          <w:sz w:val="28"/>
          <w:szCs w:val="28"/>
        </w:rPr>
      </w:pPr>
    </w:p>
    <w:p w14:paraId="74E268D6" w14:textId="77777777" w:rsidR="001175EF" w:rsidRPr="00F42EE0" w:rsidRDefault="001175EF">
      <w:pPr>
        <w:shd w:val="clear" w:color="auto" w:fill="FFFFFF"/>
        <w:spacing w:line="234" w:lineRule="atLeast"/>
        <w:jc w:val="right"/>
        <w:rPr>
          <w:b/>
          <w:bCs/>
          <w:color w:val="000000" w:themeColor="text1"/>
          <w:sz w:val="28"/>
          <w:szCs w:val="28"/>
        </w:rPr>
      </w:pPr>
    </w:p>
    <w:p w14:paraId="2CDCC3B1" w14:textId="77777777" w:rsidR="001175EF" w:rsidRPr="00F42EE0" w:rsidRDefault="001175EF">
      <w:pPr>
        <w:shd w:val="clear" w:color="auto" w:fill="FFFFFF"/>
        <w:spacing w:line="234" w:lineRule="atLeast"/>
        <w:jc w:val="right"/>
        <w:rPr>
          <w:b/>
          <w:bCs/>
          <w:color w:val="000000" w:themeColor="text1"/>
          <w:sz w:val="28"/>
          <w:szCs w:val="28"/>
        </w:rPr>
      </w:pPr>
    </w:p>
    <w:p w14:paraId="2C4C3126" w14:textId="77777777" w:rsidR="001175EF" w:rsidRPr="00F42EE0" w:rsidRDefault="00226510">
      <w:pPr>
        <w:shd w:val="clear" w:color="auto" w:fill="FFFFFF"/>
        <w:spacing w:line="234" w:lineRule="atLeast"/>
        <w:jc w:val="right"/>
        <w:rPr>
          <w:color w:val="000000" w:themeColor="text1"/>
          <w:sz w:val="28"/>
          <w:szCs w:val="28"/>
        </w:rPr>
      </w:pPr>
      <w:bookmarkStart w:id="13" w:name="chuong_pl_2"/>
      <w:r w:rsidRPr="00F42EE0">
        <w:rPr>
          <w:b/>
          <w:bCs/>
          <w:color w:val="000000" w:themeColor="text1"/>
          <w:sz w:val="28"/>
          <w:szCs w:val="28"/>
        </w:rPr>
        <w:lastRenderedPageBreak/>
        <w:t>Mẫu số 0</w:t>
      </w:r>
      <w:bookmarkEnd w:id="13"/>
      <w:r w:rsidRPr="00F42EE0">
        <w:rPr>
          <w:b/>
          <w:bCs/>
          <w:color w:val="000000" w:themeColor="text1"/>
          <w:sz w:val="28"/>
          <w:szCs w:val="28"/>
        </w:rPr>
        <w:t>2</w:t>
      </w:r>
    </w:p>
    <w:p w14:paraId="02063C1A" w14:textId="77777777" w:rsidR="001175EF" w:rsidRPr="00F42EE0" w:rsidRDefault="001175EF">
      <w:pPr>
        <w:shd w:val="clear" w:color="auto" w:fill="FFFFFF"/>
        <w:spacing w:line="234" w:lineRule="atLeast"/>
        <w:jc w:val="center"/>
        <w:rPr>
          <w:b/>
          <w:bCs/>
          <w:color w:val="000000" w:themeColor="text1"/>
          <w:sz w:val="28"/>
          <w:szCs w:val="28"/>
        </w:rPr>
      </w:pPr>
    </w:p>
    <w:p w14:paraId="443C54E3" w14:textId="77777777" w:rsidR="001175EF" w:rsidRPr="00F42EE0" w:rsidRDefault="00226510">
      <w:pPr>
        <w:shd w:val="clear" w:color="auto" w:fill="FFFFFF"/>
        <w:spacing w:line="234" w:lineRule="atLeast"/>
        <w:jc w:val="center"/>
        <w:rPr>
          <w:b/>
          <w:bCs/>
          <w:color w:val="000000" w:themeColor="text1"/>
          <w:sz w:val="28"/>
          <w:szCs w:val="28"/>
        </w:rPr>
      </w:pPr>
      <w:r w:rsidRPr="00F42EE0">
        <w:rPr>
          <w:b/>
          <w:bCs/>
          <w:color w:val="000000" w:themeColor="text1"/>
          <w:sz w:val="28"/>
          <w:szCs w:val="28"/>
        </w:rPr>
        <w:t xml:space="preserve">THUYẾT MINH HIỆN TRẠNG </w:t>
      </w:r>
    </w:p>
    <w:p w14:paraId="59915F15" w14:textId="77777777" w:rsidR="001175EF" w:rsidRPr="00F42EE0" w:rsidRDefault="00226510">
      <w:pPr>
        <w:shd w:val="clear" w:color="auto" w:fill="FFFFFF"/>
        <w:spacing w:line="234" w:lineRule="atLeast"/>
        <w:jc w:val="center"/>
        <w:rPr>
          <w:color w:val="000000" w:themeColor="text1"/>
          <w:sz w:val="28"/>
          <w:szCs w:val="28"/>
        </w:rPr>
      </w:pPr>
      <w:bookmarkStart w:id="14" w:name="chuong_pl_2_name"/>
      <w:r w:rsidRPr="00F42EE0">
        <w:rPr>
          <w:b/>
          <w:bCs/>
          <w:color w:val="000000" w:themeColor="text1"/>
          <w:sz w:val="28"/>
          <w:szCs w:val="28"/>
        </w:rPr>
        <w:t>CÔNG NGHỆ SỬ DỤNG TRONG DỰ ÁN ĐẦU TƯ</w:t>
      </w:r>
      <w:bookmarkEnd w:id="14"/>
    </w:p>
    <w:p w14:paraId="38F99893" w14:textId="77777777" w:rsidR="001175EF" w:rsidRPr="00F42EE0" w:rsidRDefault="001175EF">
      <w:pPr>
        <w:shd w:val="clear" w:color="auto" w:fill="FFFFFF"/>
        <w:spacing w:before="120" w:after="120" w:line="234" w:lineRule="atLeast"/>
        <w:rPr>
          <w:b/>
          <w:bCs/>
          <w:color w:val="000000" w:themeColor="text1"/>
          <w:sz w:val="28"/>
          <w:szCs w:val="28"/>
        </w:rPr>
      </w:pPr>
    </w:p>
    <w:p w14:paraId="5A5F011D" w14:textId="77777777" w:rsidR="001175EF" w:rsidRPr="00F42EE0" w:rsidRDefault="00226510" w:rsidP="00F42EE0">
      <w:pPr>
        <w:shd w:val="clear" w:color="auto" w:fill="FFFFFF"/>
        <w:spacing w:before="40" w:after="40" w:line="252" w:lineRule="auto"/>
        <w:ind w:firstLine="720"/>
        <w:rPr>
          <w:color w:val="000000" w:themeColor="text1"/>
          <w:sz w:val="28"/>
          <w:szCs w:val="28"/>
        </w:rPr>
      </w:pPr>
      <w:r w:rsidRPr="00F42EE0">
        <w:rPr>
          <w:b/>
          <w:bCs/>
          <w:color w:val="000000" w:themeColor="text1"/>
          <w:sz w:val="28"/>
          <w:szCs w:val="28"/>
        </w:rPr>
        <w:t>I. THÔNG TIN CHUNG VỀ DỰ ÁN ĐẦU TƯ</w:t>
      </w:r>
    </w:p>
    <w:p w14:paraId="09BA9AD8" w14:textId="77777777" w:rsidR="001175EF" w:rsidRPr="00F42EE0" w:rsidRDefault="00226510" w:rsidP="00F42EE0">
      <w:pPr>
        <w:shd w:val="clear" w:color="auto" w:fill="FFFFFF"/>
        <w:spacing w:before="40" w:after="40" w:line="252" w:lineRule="auto"/>
        <w:ind w:left="720"/>
        <w:rPr>
          <w:color w:val="000000" w:themeColor="text1"/>
        </w:rPr>
      </w:pPr>
      <w:r w:rsidRPr="00F42EE0">
        <w:rPr>
          <w:color w:val="000000" w:themeColor="text1"/>
          <w:sz w:val="28"/>
          <w:szCs w:val="28"/>
        </w:rPr>
        <w:t xml:space="preserve">1. Tên dự án đầu tư: .......................................................................................... </w:t>
      </w:r>
    </w:p>
    <w:p w14:paraId="56D2F3C2" w14:textId="77777777" w:rsidR="001175EF" w:rsidRPr="00F42EE0" w:rsidRDefault="00226510" w:rsidP="00F42EE0">
      <w:pPr>
        <w:shd w:val="clear" w:color="auto" w:fill="FFFFFF"/>
        <w:spacing w:before="40" w:after="40" w:line="252" w:lineRule="auto"/>
        <w:ind w:left="720"/>
        <w:rPr>
          <w:color w:val="000000" w:themeColor="text1"/>
          <w:sz w:val="28"/>
          <w:szCs w:val="28"/>
        </w:rPr>
      </w:pPr>
      <w:r w:rsidRPr="00F42EE0">
        <w:rPr>
          <w:color w:val="000000" w:themeColor="text1"/>
          <w:sz w:val="28"/>
          <w:szCs w:val="28"/>
        </w:rPr>
        <w:t>2. Địa điểm thực hiện dự án: .............................................................................</w:t>
      </w:r>
    </w:p>
    <w:p w14:paraId="75DE4884" w14:textId="77777777" w:rsidR="001175EF" w:rsidRPr="00F42EE0" w:rsidRDefault="00226510" w:rsidP="00F42EE0">
      <w:pPr>
        <w:shd w:val="clear" w:color="auto" w:fill="FFFFFF"/>
        <w:spacing w:before="40" w:after="40" w:line="252" w:lineRule="auto"/>
        <w:ind w:left="720"/>
        <w:rPr>
          <w:color w:val="000000" w:themeColor="text1"/>
          <w:sz w:val="28"/>
          <w:szCs w:val="28"/>
        </w:rPr>
      </w:pPr>
      <w:r w:rsidRPr="00F42EE0">
        <w:rPr>
          <w:color w:val="000000" w:themeColor="text1"/>
          <w:sz w:val="28"/>
          <w:szCs w:val="28"/>
        </w:rPr>
        <w:t>3. Địa chỉ liên hệ: ...................................... Điện thoại: ....................................</w:t>
      </w:r>
    </w:p>
    <w:p w14:paraId="6B90F77F" w14:textId="77777777" w:rsidR="001175EF" w:rsidRPr="00F42EE0" w:rsidRDefault="00226510" w:rsidP="00F42EE0">
      <w:pPr>
        <w:shd w:val="clear" w:color="auto" w:fill="FFFFFF"/>
        <w:spacing w:before="40" w:after="40" w:line="252" w:lineRule="auto"/>
        <w:ind w:left="720"/>
        <w:rPr>
          <w:color w:val="000000" w:themeColor="text1"/>
          <w:sz w:val="28"/>
          <w:szCs w:val="28"/>
        </w:rPr>
      </w:pPr>
      <w:r w:rsidRPr="00F42EE0">
        <w:rPr>
          <w:color w:val="000000" w:themeColor="text1"/>
          <w:sz w:val="28"/>
          <w:szCs w:val="28"/>
        </w:rPr>
        <w:t>Email: ........................................................ Website: ........................................</w:t>
      </w:r>
    </w:p>
    <w:p w14:paraId="3373B39B" w14:textId="77777777" w:rsidR="001175EF" w:rsidRPr="00F42EE0" w:rsidRDefault="00226510" w:rsidP="00F42EE0">
      <w:pPr>
        <w:shd w:val="clear" w:color="auto" w:fill="FFFFFF"/>
        <w:spacing w:before="40" w:after="40" w:line="252" w:lineRule="auto"/>
        <w:ind w:firstLine="720"/>
        <w:rPr>
          <w:color w:val="000000" w:themeColor="text1"/>
          <w:sz w:val="28"/>
          <w:szCs w:val="28"/>
        </w:rPr>
      </w:pPr>
      <w:r w:rsidRPr="00F42EE0">
        <w:rPr>
          <w:color w:val="000000" w:themeColor="text1"/>
          <w:sz w:val="28"/>
          <w:szCs w:val="28"/>
        </w:rPr>
        <w:t>4. Giấy chứng nhận đăng ký dự án đầu tư: .................... (ngày tháng năm cấp; cơ quan cấp; mã số).</w:t>
      </w:r>
    </w:p>
    <w:p w14:paraId="78BE0D82" w14:textId="77777777" w:rsidR="001175EF" w:rsidRPr="00F42EE0" w:rsidRDefault="00226510" w:rsidP="00F42EE0">
      <w:pPr>
        <w:shd w:val="clear" w:color="auto" w:fill="FFFFFF"/>
        <w:spacing w:before="40" w:after="40" w:line="252" w:lineRule="auto"/>
        <w:ind w:firstLine="720"/>
        <w:rPr>
          <w:color w:val="000000" w:themeColor="text1"/>
          <w:sz w:val="28"/>
          <w:szCs w:val="28"/>
        </w:rPr>
      </w:pPr>
      <w:r w:rsidRPr="00F42EE0">
        <w:rPr>
          <w:color w:val="000000" w:themeColor="text1"/>
          <w:sz w:val="28"/>
          <w:szCs w:val="28"/>
        </w:rPr>
        <w:t>5. Lĩnh vực sản xuất, kinh doanh của dự án đầu tư: .......................................</w:t>
      </w:r>
    </w:p>
    <w:p w14:paraId="2E192A04" w14:textId="77777777" w:rsidR="001175EF" w:rsidRPr="00F42EE0" w:rsidRDefault="00226510" w:rsidP="00F42EE0">
      <w:pPr>
        <w:shd w:val="clear" w:color="auto" w:fill="FFFFFF"/>
        <w:spacing w:before="40" w:after="40" w:line="252" w:lineRule="auto"/>
        <w:ind w:firstLine="720"/>
        <w:rPr>
          <w:color w:val="000000" w:themeColor="text1"/>
          <w:sz w:val="28"/>
          <w:szCs w:val="28"/>
        </w:rPr>
      </w:pPr>
      <w:r w:rsidRPr="00F42EE0">
        <w:rPr>
          <w:color w:val="000000" w:themeColor="text1"/>
          <w:sz w:val="28"/>
          <w:szCs w:val="28"/>
        </w:rPr>
        <w:t>6. Quy mô dự án:</w:t>
      </w:r>
    </w:p>
    <w:p w14:paraId="166DA39D" w14:textId="77777777" w:rsidR="001175EF" w:rsidRPr="00F42EE0" w:rsidRDefault="00226510" w:rsidP="00F42EE0">
      <w:pPr>
        <w:shd w:val="clear" w:color="auto" w:fill="FFFFFF"/>
        <w:spacing w:before="40" w:after="40" w:line="252" w:lineRule="auto"/>
        <w:ind w:firstLine="720"/>
        <w:rPr>
          <w:color w:val="000000" w:themeColor="text1"/>
        </w:rPr>
      </w:pPr>
      <w:r w:rsidRPr="00F42EE0">
        <w:rPr>
          <w:color w:val="000000" w:themeColor="text1"/>
          <w:sz w:val="28"/>
          <w:szCs w:val="28"/>
        </w:rPr>
        <w:t>- Sản lượng: .................................... đơn vị sản phẩm/năm</w:t>
      </w:r>
    </w:p>
    <w:p w14:paraId="072A6E71" w14:textId="77777777" w:rsidR="001175EF" w:rsidRPr="00F42EE0" w:rsidRDefault="00226510" w:rsidP="00F42EE0">
      <w:pPr>
        <w:shd w:val="clear" w:color="auto" w:fill="FFFFFF"/>
        <w:spacing w:before="40" w:after="40" w:line="252" w:lineRule="auto"/>
        <w:ind w:firstLine="720"/>
        <w:rPr>
          <w:color w:val="000000" w:themeColor="text1"/>
          <w:sz w:val="28"/>
          <w:szCs w:val="28"/>
        </w:rPr>
      </w:pPr>
      <w:r w:rsidRPr="00F42EE0">
        <w:rPr>
          <w:color w:val="000000" w:themeColor="text1"/>
          <w:sz w:val="28"/>
          <w:szCs w:val="28"/>
        </w:rPr>
        <w:t>- Lao động: ....................................người</w:t>
      </w:r>
    </w:p>
    <w:p w14:paraId="01DBA591" w14:textId="77777777" w:rsidR="001175EF" w:rsidRPr="00F42EE0" w:rsidRDefault="00226510" w:rsidP="00F42EE0">
      <w:pPr>
        <w:shd w:val="clear" w:color="auto" w:fill="FFFFFF"/>
        <w:spacing w:before="40" w:after="40" w:line="252" w:lineRule="auto"/>
        <w:ind w:firstLine="720"/>
        <w:rPr>
          <w:color w:val="000000" w:themeColor="text1"/>
        </w:rPr>
      </w:pPr>
      <w:r w:rsidRPr="00F42EE0">
        <w:rPr>
          <w:color w:val="000000" w:themeColor="text1"/>
          <w:sz w:val="28"/>
          <w:szCs w:val="28"/>
        </w:rPr>
        <w:t>- Diện tích mặt đất, mặt nước sử dụng </w:t>
      </w:r>
      <w:r w:rsidRPr="00F42EE0">
        <w:rPr>
          <w:i/>
          <w:iCs/>
          <w:color w:val="000000" w:themeColor="text1"/>
          <w:sz w:val="28"/>
          <w:szCs w:val="28"/>
        </w:rPr>
        <w:t>(nếu có)</w:t>
      </w:r>
      <w:r w:rsidRPr="00F42EE0">
        <w:rPr>
          <w:color w:val="000000" w:themeColor="text1"/>
          <w:sz w:val="28"/>
          <w:szCs w:val="28"/>
        </w:rPr>
        <w:t>: ......................m</w:t>
      </w:r>
      <w:r w:rsidRPr="00F42EE0">
        <w:rPr>
          <w:color w:val="000000" w:themeColor="text1"/>
          <w:sz w:val="28"/>
          <w:szCs w:val="28"/>
          <w:vertAlign w:val="superscript"/>
        </w:rPr>
        <w:t>2</w:t>
      </w:r>
      <w:r w:rsidRPr="00F42EE0">
        <w:rPr>
          <w:color w:val="000000" w:themeColor="text1"/>
          <w:sz w:val="28"/>
          <w:szCs w:val="28"/>
        </w:rPr>
        <w:t> hoặc ha</w:t>
      </w:r>
    </w:p>
    <w:p w14:paraId="626B6E36" w14:textId="77777777" w:rsidR="001175EF" w:rsidRPr="00F42EE0" w:rsidRDefault="00226510" w:rsidP="00F42EE0">
      <w:pPr>
        <w:shd w:val="clear" w:color="auto" w:fill="FFFFFF"/>
        <w:spacing w:before="40" w:after="40" w:line="252" w:lineRule="auto"/>
        <w:ind w:firstLine="720"/>
        <w:rPr>
          <w:color w:val="000000" w:themeColor="text1"/>
        </w:rPr>
      </w:pPr>
      <w:r w:rsidRPr="00F42EE0">
        <w:rPr>
          <w:color w:val="000000" w:themeColor="text1"/>
          <w:sz w:val="28"/>
          <w:szCs w:val="28"/>
        </w:rPr>
        <w:t>- Tổng vốn đầu tư của dự án: ................. </w:t>
      </w:r>
      <w:r w:rsidRPr="00F42EE0">
        <w:rPr>
          <w:i/>
          <w:iCs/>
          <w:color w:val="000000" w:themeColor="text1"/>
          <w:sz w:val="28"/>
          <w:szCs w:val="28"/>
        </w:rPr>
        <w:t>(bằng chữ)</w:t>
      </w:r>
      <w:r w:rsidRPr="00F42EE0">
        <w:rPr>
          <w:color w:val="000000" w:themeColor="text1"/>
          <w:sz w:val="28"/>
          <w:szCs w:val="28"/>
        </w:rPr>
        <w:t> đồng</w:t>
      </w:r>
    </w:p>
    <w:p w14:paraId="4E6FF2D9" w14:textId="77777777" w:rsidR="001175EF" w:rsidRPr="00F42EE0" w:rsidRDefault="00226510" w:rsidP="00F42EE0">
      <w:pPr>
        <w:shd w:val="clear" w:color="auto" w:fill="FFFFFF"/>
        <w:spacing w:before="40" w:after="40" w:line="252" w:lineRule="auto"/>
        <w:ind w:firstLine="720"/>
        <w:rPr>
          <w:color w:val="000000" w:themeColor="text1"/>
          <w:sz w:val="28"/>
          <w:szCs w:val="28"/>
        </w:rPr>
      </w:pPr>
      <w:r w:rsidRPr="00F42EE0">
        <w:rPr>
          <w:color w:val="000000" w:themeColor="text1"/>
          <w:sz w:val="28"/>
          <w:szCs w:val="28"/>
        </w:rPr>
        <w:t>7. Thời gian bắt đầu hoạt động: ........................................................................</w:t>
      </w:r>
    </w:p>
    <w:p w14:paraId="37C44886" w14:textId="77777777" w:rsidR="001175EF" w:rsidRPr="00F42EE0" w:rsidRDefault="00226510" w:rsidP="00F42EE0">
      <w:pPr>
        <w:shd w:val="clear" w:color="auto" w:fill="FFFFFF"/>
        <w:spacing w:before="40" w:after="40" w:line="252" w:lineRule="auto"/>
        <w:ind w:firstLine="720"/>
        <w:rPr>
          <w:color w:val="000000" w:themeColor="text1"/>
          <w:sz w:val="28"/>
          <w:szCs w:val="28"/>
        </w:rPr>
      </w:pPr>
      <w:r w:rsidRPr="00F42EE0">
        <w:rPr>
          <w:color w:val="000000" w:themeColor="text1"/>
          <w:sz w:val="28"/>
          <w:szCs w:val="28"/>
        </w:rPr>
        <w:t>8. Thời hạn hoạt động: ......................................................................................</w:t>
      </w:r>
    </w:p>
    <w:p w14:paraId="001F006B" w14:textId="77777777" w:rsidR="001175EF" w:rsidRPr="00F42EE0" w:rsidRDefault="00226510" w:rsidP="00F42EE0">
      <w:pPr>
        <w:shd w:val="clear" w:color="auto" w:fill="FFFFFF"/>
        <w:spacing w:before="40" w:after="40" w:line="252" w:lineRule="auto"/>
        <w:ind w:firstLine="720"/>
        <w:rPr>
          <w:color w:val="000000" w:themeColor="text1"/>
          <w:sz w:val="28"/>
          <w:szCs w:val="28"/>
        </w:rPr>
      </w:pPr>
      <w:r w:rsidRPr="00F42EE0">
        <w:rPr>
          <w:b/>
          <w:bCs/>
          <w:color w:val="000000" w:themeColor="text1"/>
          <w:sz w:val="28"/>
          <w:szCs w:val="28"/>
        </w:rPr>
        <w:t>II. THUYẾT MINH HIỆN TRẠNG CÔNG NGHỆ</w:t>
      </w:r>
    </w:p>
    <w:p w14:paraId="405FC424" w14:textId="77777777" w:rsidR="001175EF" w:rsidRPr="00F42EE0" w:rsidRDefault="00226510" w:rsidP="00F42EE0">
      <w:pPr>
        <w:shd w:val="clear" w:color="auto" w:fill="FFFFFF"/>
        <w:spacing w:before="40" w:after="40" w:line="252" w:lineRule="auto"/>
        <w:ind w:firstLine="720"/>
        <w:rPr>
          <w:color w:val="000000" w:themeColor="text1"/>
          <w:sz w:val="28"/>
          <w:szCs w:val="28"/>
        </w:rPr>
      </w:pPr>
      <w:r w:rsidRPr="00F42EE0">
        <w:rPr>
          <w:color w:val="000000" w:themeColor="text1"/>
          <w:sz w:val="28"/>
          <w:szCs w:val="28"/>
        </w:rPr>
        <w:t>1. Quy trình công nghệ, đặc điểm của dây chuyền công nghệ:</w:t>
      </w:r>
    </w:p>
    <w:p w14:paraId="34F4668E" w14:textId="77777777" w:rsidR="001175EF" w:rsidRPr="00F42EE0" w:rsidRDefault="00226510" w:rsidP="00F42EE0">
      <w:pPr>
        <w:shd w:val="clear" w:color="auto" w:fill="FFFFFF"/>
        <w:spacing w:before="40" w:after="40" w:line="252" w:lineRule="auto"/>
        <w:ind w:firstLine="720"/>
        <w:rPr>
          <w:color w:val="000000" w:themeColor="text1"/>
          <w:sz w:val="28"/>
          <w:szCs w:val="28"/>
        </w:rPr>
      </w:pPr>
      <w:r w:rsidRPr="00F42EE0">
        <w:rPr>
          <w:color w:val="000000" w:themeColor="text1"/>
          <w:sz w:val="28"/>
          <w:szCs w:val="28"/>
        </w:rPr>
        <w:t>- Tên công nghệ;</w:t>
      </w:r>
    </w:p>
    <w:p w14:paraId="1F0F36C5" w14:textId="77777777" w:rsidR="00CE7528" w:rsidRPr="00F42EE0" w:rsidRDefault="00226510" w:rsidP="00F42EE0">
      <w:pPr>
        <w:shd w:val="clear" w:color="auto" w:fill="FFFFFF"/>
        <w:spacing w:before="40" w:after="40" w:line="252" w:lineRule="auto"/>
        <w:ind w:firstLine="720"/>
        <w:jc w:val="both"/>
        <w:rPr>
          <w:color w:val="000000" w:themeColor="text1"/>
          <w:sz w:val="28"/>
          <w:szCs w:val="28"/>
        </w:rPr>
      </w:pPr>
      <w:r w:rsidRPr="00F42EE0">
        <w:rPr>
          <w:color w:val="000000" w:themeColor="text1"/>
          <w:sz w:val="28"/>
          <w:szCs w:val="28"/>
        </w:rPr>
        <w:t>- Xuất xứ công nghệ, chủ sở hữu hoặc đơn vị cung cấp công nghệ (nếu có thông tin); thời điểm đưa công nghệ, máy móc, thiết bị, dây chuyền công nghệ vào vận hành; tình trạng vận hành thực tế tại thời điểm lập thuyết minh;</w:t>
      </w:r>
    </w:p>
    <w:p w14:paraId="25B4ED99" w14:textId="77777777" w:rsidR="00990AF2" w:rsidRDefault="00226510" w:rsidP="00F42EE0">
      <w:pPr>
        <w:shd w:val="clear" w:color="auto" w:fill="FFFFFF"/>
        <w:spacing w:before="40" w:after="40" w:line="252" w:lineRule="auto"/>
        <w:ind w:firstLine="720"/>
        <w:jc w:val="both"/>
        <w:rPr>
          <w:color w:val="000000" w:themeColor="text1"/>
          <w:sz w:val="28"/>
          <w:szCs w:val="28"/>
        </w:rPr>
      </w:pPr>
      <w:r w:rsidRPr="00F42EE0">
        <w:rPr>
          <w:color w:val="000000" w:themeColor="text1"/>
          <w:sz w:val="28"/>
          <w:szCs w:val="28"/>
        </w:rPr>
        <w:t>- Công nghệ sử dụng tại dây chuyền công nghệ</w:t>
      </w:r>
      <w:r w:rsidR="00990AF2">
        <w:rPr>
          <w:color w:val="000000" w:themeColor="text1"/>
          <w:sz w:val="28"/>
          <w:szCs w:val="28"/>
        </w:rPr>
        <w:t>:</w:t>
      </w:r>
    </w:p>
    <w:p w14:paraId="290BCBBE" w14:textId="77777777" w:rsidR="00990AF2" w:rsidRPr="00925087" w:rsidRDefault="00990AF2" w:rsidP="00AC0ABA">
      <w:pPr>
        <w:widowControl w:val="0"/>
        <w:ind w:right="20" w:firstLine="720"/>
        <w:jc w:val="both"/>
        <w:rPr>
          <w:szCs w:val="26"/>
        </w:rPr>
      </w:pPr>
      <w:r w:rsidRPr="00925087">
        <w:rPr>
          <w:rFonts w:ascii="Segoe UI Symbol" w:hAnsi="Segoe UI Symbol" w:cs="Segoe UI Symbol"/>
          <w:szCs w:val="26"/>
        </w:rPr>
        <w:t>☐</w:t>
      </w:r>
      <w:r w:rsidRPr="00925087">
        <w:rPr>
          <w:szCs w:val="26"/>
        </w:rPr>
        <w:t xml:space="preserve"> Không thuộc Danh mục công nghệ cấm chuyển giao;</w:t>
      </w:r>
    </w:p>
    <w:p w14:paraId="4494049A" w14:textId="77777777" w:rsidR="00990AF2" w:rsidRPr="00925087" w:rsidRDefault="00990AF2" w:rsidP="00AC0ABA">
      <w:pPr>
        <w:widowControl w:val="0"/>
        <w:ind w:right="20" w:firstLine="720"/>
        <w:jc w:val="both"/>
        <w:rPr>
          <w:szCs w:val="26"/>
        </w:rPr>
      </w:pPr>
      <w:r w:rsidRPr="00925087">
        <w:rPr>
          <w:rFonts w:ascii="Segoe UI Symbol" w:hAnsi="Segoe UI Symbol" w:cs="Segoe UI Symbol"/>
          <w:szCs w:val="26"/>
        </w:rPr>
        <w:t>☐</w:t>
      </w:r>
      <w:r w:rsidRPr="00925087">
        <w:rPr>
          <w:szCs w:val="26"/>
        </w:rPr>
        <w:t xml:space="preserve"> Thuộc Danh mục công nghệ cấm chuyển giao, cụ thể: ...</w:t>
      </w:r>
      <w:r>
        <w:rPr>
          <w:szCs w:val="26"/>
        </w:rPr>
        <w:t xml:space="preserve"> (tên công nghê thuộc Danh mục cấm chuyển giao); </w:t>
      </w:r>
      <w:r w:rsidRPr="00925087">
        <w:rPr>
          <w:szCs w:val="26"/>
        </w:rPr>
        <w:t>Căn cứ xác định: ...</w:t>
      </w:r>
    </w:p>
    <w:p w14:paraId="7D8153D8" w14:textId="77777777" w:rsidR="001175EF" w:rsidRPr="00AC0ABA" w:rsidRDefault="00990AF2" w:rsidP="00F42EE0">
      <w:pPr>
        <w:shd w:val="clear" w:color="auto" w:fill="FFFFFF"/>
        <w:spacing w:before="40" w:after="40" w:line="252" w:lineRule="auto"/>
        <w:ind w:firstLine="720"/>
        <w:jc w:val="both"/>
        <w:rPr>
          <w:szCs w:val="26"/>
        </w:rPr>
      </w:pPr>
      <w:r w:rsidRPr="00925087">
        <w:rPr>
          <w:rFonts w:ascii="Segoe UI Symbol" w:hAnsi="Segoe UI Symbol" w:cs="Segoe UI Symbol"/>
          <w:szCs w:val="26"/>
        </w:rPr>
        <w:t>☐</w:t>
      </w:r>
      <w:r w:rsidRPr="00925087">
        <w:rPr>
          <w:szCs w:val="26"/>
        </w:rPr>
        <w:t xml:space="preserve"> Thuộc Danh mục công nghệ </w:t>
      </w:r>
      <w:r>
        <w:rPr>
          <w:szCs w:val="26"/>
        </w:rPr>
        <w:t>hạn chế</w:t>
      </w:r>
      <w:r w:rsidRPr="00925087">
        <w:rPr>
          <w:szCs w:val="26"/>
        </w:rPr>
        <w:t xml:space="preserve"> chuyển giao</w:t>
      </w:r>
      <w:r>
        <w:rPr>
          <w:szCs w:val="26"/>
        </w:rPr>
        <w:t>, t</w:t>
      </w:r>
      <w:r w:rsidR="00226510" w:rsidRPr="00AC0ABA">
        <w:rPr>
          <w:szCs w:val="26"/>
        </w:rPr>
        <w:t xml:space="preserve">huyết minh việc đáp ứng </w:t>
      </w:r>
      <w:r w:rsidR="000E76EB" w:rsidRPr="00AC0ABA">
        <w:rPr>
          <w:szCs w:val="26"/>
        </w:rPr>
        <w:t xml:space="preserve">các </w:t>
      </w:r>
      <w:r w:rsidR="00226510" w:rsidRPr="00AC0ABA">
        <w:rPr>
          <w:szCs w:val="26"/>
        </w:rPr>
        <w:t>điều kiện</w:t>
      </w:r>
      <w:r w:rsidR="000E76EB" w:rsidRPr="00AC0ABA">
        <w:rPr>
          <w:szCs w:val="26"/>
        </w:rPr>
        <w:t xml:space="preserve"> sử dụn</w:t>
      </w:r>
      <w:r w:rsidR="0012357F" w:rsidRPr="00AC0ABA">
        <w:rPr>
          <w:szCs w:val="26"/>
        </w:rPr>
        <w:t xml:space="preserve">g công nghệ hạn chế chuyển giao, </w:t>
      </w:r>
      <w:r w:rsidR="00226510" w:rsidRPr="00AC0ABA">
        <w:rPr>
          <w:szCs w:val="26"/>
        </w:rPr>
        <w:t>theo quy định của pháp luật về chuyển giao công nghệ</w:t>
      </w:r>
      <w:r>
        <w:rPr>
          <w:szCs w:val="26"/>
        </w:rPr>
        <w:t>:…..</w:t>
      </w:r>
    </w:p>
    <w:p w14:paraId="657A85BE" w14:textId="77777777" w:rsidR="001175EF" w:rsidRPr="00F42EE0" w:rsidRDefault="00226510" w:rsidP="00F42EE0">
      <w:pPr>
        <w:shd w:val="clear" w:color="auto" w:fill="FFFFFF"/>
        <w:spacing w:before="40" w:after="40" w:line="252" w:lineRule="auto"/>
        <w:ind w:firstLine="720"/>
        <w:jc w:val="both"/>
        <w:rPr>
          <w:color w:val="000000" w:themeColor="text1"/>
        </w:rPr>
      </w:pPr>
      <w:r w:rsidRPr="00F42EE0">
        <w:rPr>
          <w:color w:val="000000" w:themeColor="text1"/>
          <w:sz w:val="28"/>
          <w:szCs w:val="28"/>
        </w:rPr>
        <w:t>- Quy trình, đặc điểm của dây chuyền công nghệ (trong đó thuyết minh quy trình, thông số kỹ thuật, sơ đồ dây chuyền công nghệ, ...);</w:t>
      </w:r>
    </w:p>
    <w:p w14:paraId="2869C907" w14:textId="77777777" w:rsidR="001175EF" w:rsidRPr="00F42EE0" w:rsidRDefault="00226510" w:rsidP="00F42EE0">
      <w:pPr>
        <w:shd w:val="clear" w:color="auto" w:fill="FFFFFF"/>
        <w:spacing w:before="40" w:after="40" w:line="252" w:lineRule="auto"/>
        <w:ind w:firstLine="720"/>
        <w:jc w:val="both"/>
        <w:rPr>
          <w:color w:val="000000" w:themeColor="text1"/>
          <w:sz w:val="28"/>
          <w:szCs w:val="28"/>
        </w:rPr>
      </w:pPr>
      <w:r w:rsidRPr="00F42EE0">
        <w:rPr>
          <w:color w:val="000000" w:themeColor="text1"/>
          <w:sz w:val="28"/>
          <w:szCs w:val="28"/>
        </w:rPr>
        <w:t>- Quy mô công suất/hiệu suất hiện tại và so với thiết kế;</w:t>
      </w:r>
    </w:p>
    <w:p w14:paraId="7D51E6CF" w14:textId="77777777" w:rsidR="001175EF" w:rsidRPr="00F42EE0" w:rsidRDefault="00226510" w:rsidP="00F42EE0">
      <w:pPr>
        <w:shd w:val="clear" w:color="auto" w:fill="FFFFFF"/>
        <w:spacing w:before="40" w:after="40" w:line="252" w:lineRule="auto"/>
        <w:ind w:firstLine="720"/>
        <w:jc w:val="both"/>
        <w:rPr>
          <w:color w:val="000000" w:themeColor="text1"/>
          <w:sz w:val="28"/>
          <w:szCs w:val="28"/>
        </w:rPr>
      </w:pPr>
      <w:r w:rsidRPr="00F42EE0">
        <w:rPr>
          <w:color w:val="000000" w:themeColor="text1"/>
          <w:sz w:val="28"/>
          <w:szCs w:val="28"/>
        </w:rPr>
        <w:lastRenderedPageBreak/>
        <w:t>- Sự hoàn thiện của công nghệ, phù hợp của công nghệ; phân tích ưu nhược điểm của công nghệ, so sánh với công nghệ cùng loại đang sử dụng phổ biến trong và ngoài nước (nếu có);</w:t>
      </w:r>
    </w:p>
    <w:p w14:paraId="4A108829" w14:textId="77777777" w:rsidR="00D773BC" w:rsidRPr="00F42EE0" w:rsidRDefault="00D773BC" w:rsidP="00F42EE0">
      <w:pPr>
        <w:shd w:val="clear" w:color="auto" w:fill="FFFFFF"/>
        <w:spacing w:before="40" w:after="40" w:line="252" w:lineRule="auto"/>
        <w:ind w:firstLine="720"/>
        <w:jc w:val="both"/>
        <w:rPr>
          <w:color w:val="000000" w:themeColor="text1"/>
          <w:sz w:val="28"/>
          <w:szCs w:val="28"/>
        </w:rPr>
      </w:pPr>
      <w:r w:rsidRPr="00F42EE0">
        <w:rPr>
          <w:color w:val="000000" w:themeColor="text1"/>
          <w:sz w:val="28"/>
          <w:szCs w:val="28"/>
        </w:rPr>
        <w:t>- Quy chuẩn kỹ thuật, chỉ tiêu kỹ thuật của tiêu chuẩn về an toàn, tiết kiệm năng lượng, bảo vệ môi trường áp dụng đối với dây chuyền công nghệ.</w:t>
      </w:r>
    </w:p>
    <w:p w14:paraId="77447B90" w14:textId="77777777" w:rsidR="001175EF" w:rsidRPr="00F42EE0" w:rsidRDefault="00226510" w:rsidP="00F42EE0">
      <w:pPr>
        <w:shd w:val="clear" w:color="auto" w:fill="FFFFFF"/>
        <w:spacing w:before="40" w:after="40" w:line="252" w:lineRule="auto"/>
        <w:ind w:firstLine="720"/>
        <w:jc w:val="both"/>
        <w:rPr>
          <w:color w:val="000000" w:themeColor="text1"/>
          <w:sz w:val="28"/>
          <w:szCs w:val="28"/>
        </w:rPr>
      </w:pPr>
      <w:r w:rsidRPr="00F42EE0">
        <w:rPr>
          <w:color w:val="000000" w:themeColor="text1"/>
          <w:sz w:val="28"/>
          <w:szCs w:val="28"/>
        </w:rPr>
        <w:t>2. Nguyên vật liệu, nhiên liệu năng lượng của dây chuyền công nghệ:</w:t>
      </w:r>
    </w:p>
    <w:p w14:paraId="19452805" w14:textId="77777777" w:rsidR="00CE7528" w:rsidRPr="00F42EE0" w:rsidRDefault="00226510" w:rsidP="00F42EE0">
      <w:pPr>
        <w:shd w:val="clear" w:color="auto" w:fill="FFFFFF"/>
        <w:spacing w:before="40" w:after="40" w:line="252" w:lineRule="auto"/>
        <w:ind w:firstLine="720"/>
        <w:jc w:val="both"/>
        <w:rPr>
          <w:color w:val="000000" w:themeColor="text1"/>
          <w:sz w:val="28"/>
          <w:szCs w:val="28"/>
        </w:rPr>
      </w:pPr>
      <w:r w:rsidRPr="00F42EE0">
        <w:rPr>
          <w:color w:val="000000" w:themeColor="text1"/>
          <w:sz w:val="28"/>
          <w:szCs w:val="28"/>
        </w:rPr>
        <w:t>- Thống kê nguyên, vật liệu (chủng loại, khối lượng);</w:t>
      </w:r>
    </w:p>
    <w:p w14:paraId="0D1D0017" w14:textId="77777777" w:rsidR="001175EF" w:rsidRPr="00F42EE0" w:rsidRDefault="00226510" w:rsidP="00F42EE0">
      <w:pPr>
        <w:shd w:val="clear" w:color="auto" w:fill="FFFFFF"/>
        <w:spacing w:before="40" w:after="40" w:line="252" w:lineRule="auto"/>
        <w:ind w:firstLine="720"/>
        <w:jc w:val="both"/>
        <w:rPr>
          <w:color w:val="000000" w:themeColor="text1"/>
          <w:sz w:val="28"/>
          <w:szCs w:val="28"/>
        </w:rPr>
      </w:pPr>
      <w:r w:rsidRPr="00F42EE0">
        <w:rPr>
          <w:color w:val="000000" w:themeColor="text1"/>
          <w:sz w:val="28"/>
          <w:szCs w:val="28"/>
        </w:rPr>
        <w:t xml:space="preserve">- Mức độ tiêu thụ nguyên, vật liệu, năng lượng hiện tại so với thiết kế; </w:t>
      </w:r>
    </w:p>
    <w:p w14:paraId="2C9935A5" w14:textId="77777777" w:rsidR="001175EF" w:rsidRPr="00F42EE0" w:rsidRDefault="00226510" w:rsidP="00F42EE0">
      <w:pPr>
        <w:shd w:val="clear" w:color="auto" w:fill="FFFFFF"/>
        <w:spacing w:before="40" w:after="40" w:line="252" w:lineRule="auto"/>
        <w:ind w:firstLine="720"/>
        <w:jc w:val="both"/>
        <w:rPr>
          <w:color w:val="000000" w:themeColor="text1"/>
          <w:sz w:val="28"/>
          <w:szCs w:val="28"/>
        </w:rPr>
      </w:pPr>
      <w:r w:rsidRPr="00F42EE0">
        <w:rPr>
          <w:color w:val="000000" w:themeColor="text1"/>
          <w:sz w:val="28"/>
          <w:szCs w:val="28"/>
        </w:rPr>
        <w:t>3. Sản phẩm của dây chuyền công nghệ:</w:t>
      </w:r>
    </w:p>
    <w:p w14:paraId="0CABB2C4" w14:textId="77777777" w:rsidR="001175EF" w:rsidRPr="00F42EE0" w:rsidRDefault="00226510" w:rsidP="00F42EE0">
      <w:pPr>
        <w:shd w:val="clear" w:color="auto" w:fill="FFFFFF"/>
        <w:spacing w:before="40" w:after="40" w:line="252" w:lineRule="auto"/>
        <w:ind w:firstLine="720"/>
        <w:jc w:val="both"/>
        <w:rPr>
          <w:color w:val="000000" w:themeColor="text1"/>
          <w:sz w:val="28"/>
          <w:szCs w:val="28"/>
        </w:rPr>
      </w:pPr>
      <w:r w:rsidRPr="00F42EE0">
        <w:rPr>
          <w:color w:val="000000" w:themeColor="text1"/>
          <w:sz w:val="28"/>
          <w:szCs w:val="28"/>
        </w:rPr>
        <w:t>- Tên các loại sản phẩm, quy mô sản lượng (năng suất);</w:t>
      </w:r>
    </w:p>
    <w:p w14:paraId="31F5C90B" w14:textId="77777777" w:rsidR="001175EF" w:rsidRPr="00F42EE0" w:rsidRDefault="00226510" w:rsidP="00F42EE0">
      <w:pPr>
        <w:shd w:val="clear" w:color="auto" w:fill="FFFFFF"/>
        <w:spacing w:before="40" w:after="40" w:line="252" w:lineRule="auto"/>
        <w:ind w:firstLine="720"/>
        <w:jc w:val="both"/>
        <w:rPr>
          <w:color w:val="000000" w:themeColor="text1"/>
          <w:sz w:val="28"/>
          <w:szCs w:val="28"/>
        </w:rPr>
      </w:pPr>
      <w:r w:rsidRPr="00F42EE0">
        <w:rPr>
          <w:color w:val="000000" w:themeColor="text1"/>
          <w:sz w:val="28"/>
          <w:szCs w:val="28"/>
        </w:rPr>
        <w:t>- Tiêu chuẩn, chất lượng sản phẩm.</w:t>
      </w:r>
    </w:p>
    <w:p w14:paraId="3D2E7B8B" w14:textId="77777777" w:rsidR="001175EF" w:rsidRPr="00F42EE0" w:rsidRDefault="00226510" w:rsidP="00F42EE0">
      <w:pPr>
        <w:shd w:val="clear" w:color="auto" w:fill="FFFFFF"/>
        <w:spacing w:before="40" w:after="40" w:line="252" w:lineRule="auto"/>
        <w:ind w:firstLine="720"/>
        <w:jc w:val="both"/>
        <w:rPr>
          <w:color w:val="000000" w:themeColor="text1"/>
          <w:sz w:val="28"/>
          <w:szCs w:val="28"/>
        </w:rPr>
      </w:pPr>
      <w:r w:rsidRPr="00F42EE0">
        <w:rPr>
          <w:color w:val="000000" w:themeColor="text1"/>
          <w:sz w:val="28"/>
          <w:szCs w:val="28"/>
        </w:rPr>
        <w:t>4. Máy móc, thiết bị không bố trí thành dây chuyền công nghệ để sản xuất (có mã hàng hóa thuộc các Chương 84 và Chương 85 Danh mục hàng hóa xuất khẩu, nhập khẩu Việt Nam).</w:t>
      </w:r>
    </w:p>
    <w:tbl>
      <w:tblPr>
        <w:tblW w:w="9510" w:type="dxa"/>
        <w:tblLayout w:type="fixed"/>
        <w:tblLook w:val="04A0" w:firstRow="1" w:lastRow="0" w:firstColumn="1" w:lastColumn="0" w:noHBand="0" w:noVBand="1"/>
      </w:tblPr>
      <w:tblGrid>
        <w:gridCol w:w="714"/>
        <w:gridCol w:w="777"/>
        <w:gridCol w:w="850"/>
        <w:gridCol w:w="1276"/>
        <w:gridCol w:w="1843"/>
        <w:gridCol w:w="1276"/>
        <w:gridCol w:w="1134"/>
        <w:gridCol w:w="1640"/>
      </w:tblGrid>
      <w:tr w:rsidR="00F42EE0" w:rsidRPr="00F42EE0" w14:paraId="49EF3638" w14:textId="77777777">
        <w:tc>
          <w:tcPr>
            <w:tcW w:w="714" w:type="dxa"/>
            <w:tcBorders>
              <w:top w:val="single" w:sz="4" w:space="0" w:color="000000"/>
              <w:left w:val="single" w:sz="4" w:space="0" w:color="000000"/>
              <w:bottom w:val="single" w:sz="4" w:space="0" w:color="000000"/>
              <w:right w:val="single" w:sz="4" w:space="0" w:color="000000"/>
            </w:tcBorders>
          </w:tcPr>
          <w:p w14:paraId="3B466773" w14:textId="77777777" w:rsidR="001175EF" w:rsidRPr="00F42EE0" w:rsidRDefault="00226510" w:rsidP="00F42EE0">
            <w:pPr>
              <w:widowControl w:val="0"/>
              <w:spacing w:before="40" w:after="40" w:line="252" w:lineRule="auto"/>
              <w:jc w:val="center"/>
              <w:rPr>
                <w:rFonts w:eastAsia="Arial"/>
                <w:iCs/>
                <w:color w:val="000000" w:themeColor="text1"/>
                <w:sz w:val="28"/>
                <w:szCs w:val="28"/>
                <w:lang w:val="en-GB"/>
              </w:rPr>
            </w:pPr>
            <w:r w:rsidRPr="00F42EE0">
              <w:rPr>
                <w:rFonts w:eastAsia="Arial"/>
                <w:iCs/>
                <w:color w:val="000000" w:themeColor="text1"/>
                <w:sz w:val="28"/>
                <w:szCs w:val="28"/>
                <w:lang w:val="en-GB"/>
              </w:rPr>
              <w:t>STT</w:t>
            </w:r>
          </w:p>
        </w:tc>
        <w:tc>
          <w:tcPr>
            <w:tcW w:w="777" w:type="dxa"/>
            <w:tcBorders>
              <w:top w:val="single" w:sz="4" w:space="0" w:color="000000"/>
              <w:left w:val="single" w:sz="4" w:space="0" w:color="000000"/>
              <w:bottom w:val="single" w:sz="4" w:space="0" w:color="000000"/>
              <w:right w:val="single" w:sz="4" w:space="0" w:color="000000"/>
            </w:tcBorders>
          </w:tcPr>
          <w:p w14:paraId="16FB8C75" w14:textId="77777777" w:rsidR="001175EF" w:rsidRPr="00F42EE0" w:rsidRDefault="00226510" w:rsidP="00F42EE0">
            <w:pPr>
              <w:widowControl w:val="0"/>
              <w:spacing w:before="40" w:after="40" w:line="252" w:lineRule="auto"/>
              <w:jc w:val="center"/>
              <w:rPr>
                <w:rFonts w:eastAsia="Arial"/>
                <w:iCs/>
                <w:color w:val="000000" w:themeColor="text1"/>
                <w:sz w:val="28"/>
                <w:szCs w:val="28"/>
                <w:lang w:val="en-GB"/>
              </w:rPr>
            </w:pPr>
            <w:r w:rsidRPr="00F42EE0">
              <w:rPr>
                <w:rFonts w:eastAsia="Arial"/>
                <w:iCs/>
                <w:color w:val="000000" w:themeColor="text1"/>
                <w:sz w:val="28"/>
                <w:szCs w:val="28"/>
                <w:lang w:val="en-GB"/>
              </w:rPr>
              <w:t>Tên máy</w:t>
            </w:r>
          </w:p>
        </w:tc>
        <w:tc>
          <w:tcPr>
            <w:tcW w:w="850" w:type="dxa"/>
            <w:tcBorders>
              <w:top w:val="single" w:sz="4" w:space="0" w:color="000000"/>
              <w:left w:val="single" w:sz="4" w:space="0" w:color="000000"/>
              <w:bottom w:val="single" w:sz="4" w:space="0" w:color="000000"/>
              <w:right w:val="single" w:sz="4" w:space="0" w:color="000000"/>
            </w:tcBorders>
          </w:tcPr>
          <w:p w14:paraId="4B482AA3" w14:textId="77777777" w:rsidR="001175EF" w:rsidRPr="00F42EE0" w:rsidRDefault="00226510" w:rsidP="00F42EE0">
            <w:pPr>
              <w:widowControl w:val="0"/>
              <w:spacing w:before="40" w:after="40" w:line="252" w:lineRule="auto"/>
              <w:jc w:val="center"/>
              <w:rPr>
                <w:rFonts w:eastAsia="Arial"/>
                <w:iCs/>
                <w:color w:val="000000" w:themeColor="text1"/>
                <w:sz w:val="28"/>
                <w:szCs w:val="28"/>
                <w:lang w:val="en-GB"/>
              </w:rPr>
            </w:pPr>
            <w:r w:rsidRPr="00F42EE0">
              <w:rPr>
                <w:rFonts w:eastAsia="Arial"/>
                <w:iCs/>
                <w:color w:val="000000" w:themeColor="text1"/>
                <w:sz w:val="28"/>
                <w:szCs w:val="28"/>
                <w:lang w:val="en-GB"/>
              </w:rPr>
              <w:t>Mã HS</w:t>
            </w:r>
          </w:p>
        </w:tc>
        <w:tc>
          <w:tcPr>
            <w:tcW w:w="1276" w:type="dxa"/>
            <w:tcBorders>
              <w:top w:val="single" w:sz="4" w:space="0" w:color="000000"/>
              <w:left w:val="single" w:sz="4" w:space="0" w:color="000000"/>
              <w:bottom w:val="single" w:sz="4" w:space="0" w:color="000000"/>
              <w:right w:val="single" w:sz="4" w:space="0" w:color="000000"/>
            </w:tcBorders>
          </w:tcPr>
          <w:p w14:paraId="2A9889A8" w14:textId="77777777" w:rsidR="001175EF" w:rsidRPr="00F42EE0" w:rsidRDefault="00226510" w:rsidP="00F42EE0">
            <w:pPr>
              <w:widowControl w:val="0"/>
              <w:spacing w:before="40" w:after="40" w:line="252" w:lineRule="auto"/>
              <w:jc w:val="center"/>
              <w:rPr>
                <w:rFonts w:eastAsia="Arial"/>
                <w:iCs/>
                <w:color w:val="000000" w:themeColor="text1"/>
                <w:spacing w:val="-4"/>
                <w:sz w:val="28"/>
                <w:szCs w:val="28"/>
                <w:lang w:val="en-GB"/>
              </w:rPr>
            </w:pPr>
            <w:r w:rsidRPr="00F42EE0">
              <w:rPr>
                <w:rFonts w:eastAsia="Arial"/>
                <w:iCs/>
                <w:color w:val="000000" w:themeColor="text1"/>
                <w:spacing w:val="-4"/>
                <w:sz w:val="28"/>
                <w:szCs w:val="28"/>
                <w:lang w:val="en-GB"/>
              </w:rPr>
              <w:t>Công suất, hiệu suất so với thiết kế (%)</w:t>
            </w:r>
          </w:p>
        </w:tc>
        <w:tc>
          <w:tcPr>
            <w:tcW w:w="1843" w:type="dxa"/>
            <w:tcBorders>
              <w:top w:val="single" w:sz="4" w:space="0" w:color="000000"/>
              <w:left w:val="single" w:sz="4" w:space="0" w:color="000000"/>
              <w:bottom w:val="single" w:sz="4" w:space="0" w:color="000000"/>
              <w:right w:val="single" w:sz="4" w:space="0" w:color="000000"/>
            </w:tcBorders>
          </w:tcPr>
          <w:p w14:paraId="38E5AEB9" w14:textId="77777777" w:rsidR="001175EF" w:rsidRPr="00F42EE0" w:rsidRDefault="00226510" w:rsidP="00F42EE0">
            <w:pPr>
              <w:widowControl w:val="0"/>
              <w:spacing w:before="40" w:after="40" w:line="252" w:lineRule="auto"/>
              <w:jc w:val="center"/>
              <w:rPr>
                <w:rFonts w:eastAsia="Arial"/>
                <w:iCs/>
                <w:color w:val="000000" w:themeColor="text1"/>
                <w:sz w:val="28"/>
                <w:szCs w:val="28"/>
                <w:lang w:val="en-GB"/>
              </w:rPr>
            </w:pPr>
            <w:r w:rsidRPr="00F42EE0">
              <w:rPr>
                <w:rFonts w:eastAsia="Arial"/>
                <w:iCs/>
                <w:color w:val="000000" w:themeColor="text1"/>
                <w:sz w:val="28"/>
                <w:szCs w:val="28"/>
                <w:lang w:val="en-GB"/>
              </w:rPr>
              <w:t>Mức tiêu hao nguyên vật liệu, năng lượng so với thiết kế (%)</w:t>
            </w:r>
          </w:p>
        </w:tc>
        <w:tc>
          <w:tcPr>
            <w:tcW w:w="1276" w:type="dxa"/>
            <w:tcBorders>
              <w:top w:val="single" w:sz="4" w:space="0" w:color="000000"/>
              <w:left w:val="single" w:sz="4" w:space="0" w:color="000000"/>
              <w:bottom w:val="single" w:sz="4" w:space="0" w:color="000000"/>
              <w:right w:val="single" w:sz="4" w:space="0" w:color="000000"/>
            </w:tcBorders>
          </w:tcPr>
          <w:p w14:paraId="5E6CCDFD" w14:textId="77777777" w:rsidR="001175EF" w:rsidRPr="00F42EE0" w:rsidRDefault="00226510" w:rsidP="00F42EE0">
            <w:pPr>
              <w:widowControl w:val="0"/>
              <w:spacing w:before="40" w:after="40" w:line="252" w:lineRule="auto"/>
              <w:jc w:val="center"/>
              <w:rPr>
                <w:rFonts w:eastAsia="Arial"/>
                <w:iCs/>
                <w:color w:val="000000" w:themeColor="text1"/>
                <w:sz w:val="28"/>
                <w:szCs w:val="28"/>
                <w:lang w:val="en-GB"/>
              </w:rPr>
            </w:pPr>
            <w:r w:rsidRPr="00F42EE0">
              <w:rPr>
                <w:rFonts w:eastAsia="Arial"/>
                <w:iCs/>
                <w:color w:val="000000" w:themeColor="text1"/>
                <w:sz w:val="28"/>
                <w:szCs w:val="28"/>
                <w:lang w:val="en-GB"/>
              </w:rPr>
              <w:t>QCVN hoặc TCVN về môi trường</w:t>
            </w:r>
          </w:p>
        </w:tc>
        <w:tc>
          <w:tcPr>
            <w:tcW w:w="1134" w:type="dxa"/>
            <w:tcBorders>
              <w:top w:val="single" w:sz="4" w:space="0" w:color="000000"/>
              <w:left w:val="single" w:sz="4" w:space="0" w:color="000000"/>
              <w:bottom w:val="single" w:sz="4" w:space="0" w:color="000000"/>
              <w:right w:val="single" w:sz="4" w:space="0" w:color="000000"/>
            </w:tcBorders>
          </w:tcPr>
          <w:p w14:paraId="0F275A80" w14:textId="77777777" w:rsidR="001175EF" w:rsidRPr="00F42EE0" w:rsidRDefault="00226510" w:rsidP="00F42EE0">
            <w:pPr>
              <w:widowControl w:val="0"/>
              <w:spacing w:before="40" w:after="40" w:line="252" w:lineRule="auto"/>
              <w:jc w:val="center"/>
              <w:rPr>
                <w:rFonts w:eastAsia="Arial"/>
                <w:iCs/>
                <w:color w:val="000000" w:themeColor="text1"/>
                <w:sz w:val="28"/>
                <w:szCs w:val="28"/>
                <w:lang w:val="en-GB"/>
              </w:rPr>
            </w:pPr>
            <w:r w:rsidRPr="00F42EE0">
              <w:rPr>
                <w:rFonts w:eastAsia="Arial"/>
                <w:iCs/>
                <w:color w:val="000000" w:themeColor="text1"/>
                <w:sz w:val="28"/>
                <w:szCs w:val="28"/>
                <w:lang w:val="en-GB"/>
              </w:rPr>
              <w:t>QCVN hoặc TCVN về an toàn</w:t>
            </w:r>
          </w:p>
        </w:tc>
        <w:tc>
          <w:tcPr>
            <w:tcW w:w="1640" w:type="dxa"/>
            <w:tcBorders>
              <w:top w:val="single" w:sz="4" w:space="0" w:color="000000"/>
              <w:left w:val="single" w:sz="4" w:space="0" w:color="000000"/>
              <w:bottom w:val="single" w:sz="4" w:space="0" w:color="000000"/>
              <w:right w:val="single" w:sz="4" w:space="0" w:color="000000"/>
            </w:tcBorders>
          </w:tcPr>
          <w:p w14:paraId="73C79014" w14:textId="77777777" w:rsidR="001175EF" w:rsidRPr="00F42EE0" w:rsidRDefault="00226510" w:rsidP="00F42EE0">
            <w:pPr>
              <w:widowControl w:val="0"/>
              <w:spacing w:before="40" w:after="40" w:line="252" w:lineRule="auto"/>
              <w:jc w:val="center"/>
              <w:rPr>
                <w:rFonts w:eastAsia="Arial"/>
                <w:iCs/>
                <w:color w:val="000000" w:themeColor="text1"/>
                <w:sz w:val="28"/>
                <w:szCs w:val="28"/>
                <w:lang w:val="en-GB"/>
              </w:rPr>
            </w:pPr>
            <w:r w:rsidRPr="00F42EE0">
              <w:rPr>
                <w:rFonts w:eastAsia="Arial"/>
                <w:iCs/>
                <w:color w:val="000000" w:themeColor="text1"/>
                <w:sz w:val="28"/>
                <w:szCs w:val="28"/>
                <w:lang w:val="en-GB"/>
              </w:rPr>
              <w:t>QCVN hoặc TCVN về tiết kiệm năng lượng</w:t>
            </w:r>
          </w:p>
        </w:tc>
      </w:tr>
      <w:tr w:rsidR="00F42EE0" w:rsidRPr="00F42EE0" w14:paraId="1126D23E" w14:textId="77777777">
        <w:tc>
          <w:tcPr>
            <w:tcW w:w="714" w:type="dxa"/>
            <w:tcBorders>
              <w:top w:val="single" w:sz="4" w:space="0" w:color="000000"/>
              <w:left w:val="single" w:sz="4" w:space="0" w:color="000000"/>
              <w:bottom w:val="single" w:sz="4" w:space="0" w:color="000000"/>
              <w:right w:val="single" w:sz="4" w:space="0" w:color="000000"/>
            </w:tcBorders>
          </w:tcPr>
          <w:p w14:paraId="78FFCBFF" w14:textId="77777777" w:rsidR="001175EF" w:rsidRPr="00F42EE0" w:rsidRDefault="00226510" w:rsidP="00F42EE0">
            <w:pPr>
              <w:widowControl w:val="0"/>
              <w:spacing w:before="40" w:after="40" w:line="252" w:lineRule="auto"/>
              <w:jc w:val="center"/>
              <w:rPr>
                <w:rFonts w:eastAsia="Arial"/>
                <w:iCs/>
                <w:color w:val="000000" w:themeColor="text1"/>
                <w:sz w:val="28"/>
                <w:szCs w:val="28"/>
                <w:lang w:val="en-GB"/>
              </w:rPr>
            </w:pPr>
            <w:r w:rsidRPr="00F42EE0">
              <w:rPr>
                <w:rFonts w:eastAsia="Arial"/>
                <w:iCs/>
                <w:color w:val="000000" w:themeColor="text1"/>
                <w:sz w:val="28"/>
                <w:szCs w:val="28"/>
                <w:lang w:val="en-GB"/>
              </w:rPr>
              <w:t>1</w:t>
            </w:r>
          </w:p>
        </w:tc>
        <w:tc>
          <w:tcPr>
            <w:tcW w:w="777" w:type="dxa"/>
            <w:tcBorders>
              <w:top w:val="single" w:sz="4" w:space="0" w:color="000000"/>
              <w:left w:val="single" w:sz="4" w:space="0" w:color="000000"/>
              <w:bottom w:val="single" w:sz="4" w:space="0" w:color="000000"/>
              <w:right w:val="single" w:sz="4" w:space="0" w:color="000000"/>
            </w:tcBorders>
          </w:tcPr>
          <w:p w14:paraId="0841E4AF" w14:textId="77777777" w:rsidR="001175EF" w:rsidRPr="00F42EE0" w:rsidRDefault="001175EF" w:rsidP="00F42EE0">
            <w:pPr>
              <w:widowControl w:val="0"/>
              <w:snapToGrid w:val="0"/>
              <w:spacing w:before="40" w:after="40" w:line="252" w:lineRule="auto"/>
              <w:jc w:val="both"/>
              <w:rPr>
                <w:rFonts w:eastAsia="Arial"/>
                <w:i/>
                <w:iCs/>
                <w:color w:val="000000" w:themeColor="text1"/>
                <w:sz w:val="28"/>
                <w:szCs w:val="28"/>
                <w:lang w:val="en-GB"/>
              </w:rPr>
            </w:pPr>
          </w:p>
        </w:tc>
        <w:tc>
          <w:tcPr>
            <w:tcW w:w="850" w:type="dxa"/>
            <w:tcBorders>
              <w:top w:val="single" w:sz="4" w:space="0" w:color="000000"/>
              <w:left w:val="single" w:sz="4" w:space="0" w:color="000000"/>
              <w:bottom w:val="single" w:sz="4" w:space="0" w:color="000000"/>
              <w:right w:val="single" w:sz="4" w:space="0" w:color="000000"/>
            </w:tcBorders>
          </w:tcPr>
          <w:p w14:paraId="62EEC88A" w14:textId="77777777" w:rsidR="001175EF" w:rsidRPr="00F42EE0" w:rsidRDefault="001175EF" w:rsidP="00F42EE0">
            <w:pPr>
              <w:widowControl w:val="0"/>
              <w:snapToGrid w:val="0"/>
              <w:spacing w:before="40" w:after="40" w:line="252" w:lineRule="auto"/>
              <w:jc w:val="both"/>
              <w:rPr>
                <w:rFonts w:eastAsia="Arial"/>
                <w:i/>
                <w:iCs/>
                <w:color w:val="000000" w:themeColor="text1"/>
                <w:sz w:val="28"/>
                <w:szCs w:val="28"/>
                <w:lang w:val="en-GB"/>
              </w:rPr>
            </w:pPr>
          </w:p>
        </w:tc>
        <w:tc>
          <w:tcPr>
            <w:tcW w:w="1276" w:type="dxa"/>
            <w:tcBorders>
              <w:top w:val="single" w:sz="4" w:space="0" w:color="000000"/>
              <w:left w:val="single" w:sz="4" w:space="0" w:color="000000"/>
              <w:bottom w:val="single" w:sz="4" w:space="0" w:color="000000"/>
              <w:right w:val="single" w:sz="4" w:space="0" w:color="000000"/>
            </w:tcBorders>
          </w:tcPr>
          <w:p w14:paraId="7D905475" w14:textId="77777777" w:rsidR="001175EF" w:rsidRPr="00F42EE0" w:rsidRDefault="001175EF" w:rsidP="00F42EE0">
            <w:pPr>
              <w:widowControl w:val="0"/>
              <w:snapToGrid w:val="0"/>
              <w:spacing w:before="40" w:after="40" w:line="252" w:lineRule="auto"/>
              <w:jc w:val="both"/>
              <w:rPr>
                <w:rFonts w:eastAsia="Arial"/>
                <w:i/>
                <w:iCs/>
                <w:color w:val="000000" w:themeColor="text1"/>
                <w:sz w:val="28"/>
                <w:szCs w:val="28"/>
                <w:lang w:val="en-GB"/>
              </w:rPr>
            </w:pPr>
          </w:p>
        </w:tc>
        <w:tc>
          <w:tcPr>
            <w:tcW w:w="1843" w:type="dxa"/>
            <w:tcBorders>
              <w:top w:val="single" w:sz="4" w:space="0" w:color="000000"/>
              <w:left w:val="single" w:sz="4" w:space="0" w:color="000000"/>
              <w:bottom w:val="single" w:sz="4" w:space="0" w:color="000000"/>
              <w:right w:val="single" w:sz="4" w:space="0" w:color="000000"/>
            </w:tcBorders>
          </w:tcPr>
          <w:p w14:paraId="25051626" w14:textId="77777777" w:rsidR="001175EF" w:rsidRPr="00F42EE0" w:rsidRDefault="001175EF" w:rsidP="00F42EE0">
            <w:pPr>
              <w:widowControl w:val="0"/>
              <w:snapToGrid w:val="0"/>
              <w:spacing w:before="40" w:after="40" w:line="252" w:lineRule="auto"/>
              <w:jc w:val="both"/>
              <w:rPr>
                <w:rFonts w:eastAsia="Arial"/>
                <w:i/>
                <w:iCs/>
                <w:color w:val="000000" w:themeColor="text1"/>
                <w:sz w:val="28"/>
                <w:szCs w:val="28"/>
                <w:lang w:val="en-GB"/>
              </w:rPr>
            </w:pPr>
          </w:p>
        </w:tc>
        <w:tc>
          <w:tcPr>
            <w:tcW w:w="1276" w:type="dxa"/>
            <w:tcBorders>
              <w:top w:val="single" w:sz="4" w:space="0" w:color="000000"/>
              <w:left w:val="single" w:sz="4" w:space="0" w:color="000000"/>
              <w:bottom w:val="single" w:sz="4" w:space="0" w:color="000000"/>
              <w:right w:val="single" w:sz="4" w:space="0" w:color="000000"/>
            </w:tcBorders>
          </w:tcPr>
          <w:p w14:paraId="4F2F7D34" w14:textId="77777777" w:rsidR="001175EF" w:rsidRPr="00F42EE0" w:rsidRDefault="001175EF" w:rsidP="00F42EE0">
            <w:pPr>
              <w:widowControl w:val="0"/>
              <w:snapToGrid w:val="0"/>
              <w:spacing w:before="40" w:after="40" w:line="252" w:lineRule="auto"/>
              <w:jc w:val="both"/>
              <w:rPr>
                <w:rFonts w:eastAsia="Arial"/>
                <w:i/>
                <w:iCs/>
                <w:color w:val="000000" w:themeColor="text1"/>
                <w:sz w:val="28"/>
                <w:szCs w:val="28"/>
                <w:lang w:val="en-GB"/>
              </w:rPr>
            </w:pPr>
          </w:p>
        </w:tc>
        <w:tc>
          <w:tcPr>
            <w:tcW w:w="1134" w:type="dxa"/>
            <w:tcBorders>
              <w:top w:val="single" w:sz="4" w:space="0" w:color="000000"/>
              <w:left w:val="single" w:sz="4" w:space="0" w:color="000000"/>
              <w:bottom w:val="single" w:sz="4" w:space="0" w:color="000000"/>
              <w:right w:val="single" w:sz="4" w:space="0" w:color="000000"/>
            </w:tcBorders>
          </w:tcPr>
          <w:p w14:paraId="6BE32614" w14:textId="77777777" w:rsidR="001175EF" w:rsidRPr="00F42EE0" w:rsidRDefault="001175EF" w:rsidP="00F42EE0">
            <w:pPr>
              <w:widowControl w:val="0"/>
              <w:snapToGrid w:val="0"/>
              <w:spacing w:before="40" w:after="40" w:line="252" w:lineRule="auto"/>
              <w:jc w:val="both"/>
              <w:rPr>
                <w:rFonts w:eastAsia="Arial"/>
                <w:i/>
                <w:iCs/>
                <w:color w:val="000000" w:themeColor="text1"/>
                <w:sz w:val="28"/>
                <w:szCs w:val="28"/>
                <w:lang w:val="en-GB"/>
              </w:rPr>
            </w:pPr>
          </w:p>
        </w:tc>
        <w:tc>
          <w:tcPr>
            <w:tcW w:w="1640" w:type="dxa"/>
            <w:tcBorders>
              <w:top w:val="single" w:sz="4" w:space="0" w:color="000000"/>
              <w:left w:val="single" w:sz="4" w:space="0" w:color="000000"/>
              <w:bottom w:val="single" w:sz="4" w:space="0" w:color="000000"/>
              <w:right w:val="single" w:sz="4" w:space="0" w:color="000000"/>
            </w:tcBorders>
          </w:tcPr>
          <w:p w14:paraId="0438C694" w14:textId="77777777" w:rsidR="001175EF" w:rsidRPr="00F42EE0" w:rsidRDefault="001175EF" w:rsidP="00F42EE0">
            <w:pPr>
              <w:widowControl w:val="0"/>
              <w:snapToGrid w:val="0"/>
              <w:spacing w:before="40" w:after="40" w:line="252" w:lineRule="auto"/>
              <w:jc w:val="both"/>
              <w:rPr>
                <w:rFonts w:eastAsia="Arial"/>
                <w:i/>
                <w:iCs/>
                <w:color w:val="000000" w:themeColor="text1"/>
                <w:sz w:val="28"/>
                <w:szCs w:val="28"/>
                <w:lang w:val="en-GB"/>
              </w:rPr>
            </w:pPr>
          </w:p>
        </w:tc>
      </w:tr>
      <w:tr w:rsidR="00F42EE0" w:rsidRPr="00F42EE0" w14:paraId="57A048F7" w14:textId="77777777">
        <w:tc>
          <w:tcPr>
            <w:tcW w:w="714" w:type="dxa"/>
            <w:tcBorders>
              <w:top w:val="single" w:sz="4" w:space="0" w:color="000000"/>
              <w:left w:val="single" w:sz="4" w:space="0" w:color="000000"/>
              <w:bottom w:val="single" w:sz="4" w:space="0" w:color="000000"/>
              <w:right w:val="single" w:sz="4" w:space="0" w:color="000000"/>
            </w:tcBorders>
          </w:tcPr>
          <w:p w14:paraId="195C4A06" w14:textId="77777777" w:rsidR="001175EF" w:rsidRPr="00F42EE0" w:rsidRDefault="00226510" w:rsidP="00F42EE0">
            <w:pPr>
              <w:widowControl w:val="0"/>
              <w:spacing w:before="40" w:after="40" w:line="252" w:lineRule="auto"/>
              <w:jc w:val="center"/>
              <w:rPr>
                <w:rFonts w:eastAsia="Arial"/>
                <w:iCs/>
                <w:color w:val="000000" w:themeColor="text1"/>
                <w:sz w:val="28"/>
                <w:szCs w:val="28"/>
                <w:lang w:val="en-GB"/>
              </w:rPr>
            </w:pPr>
            <w:r w:rsidRPr="00F42EE0">
              <w:rPr>
                <w:rFonts w:eastAsia="Arial"/>
                <w:iCs/>
                <w:color w:val="000000" w:themeColor="text1"/>
                <w:sz w:val="28"/>
                <w:szCs w:val="28"/>
                <w:lang w:val="en-GB"/>
              </w:rPr>
              <w:t>2</w:t>
            </w:r>
          </w:p>
        </w:tc>
        <w:tc>
          <w:tcPr>
            <w:tcW w:w="777" w:type="dxa"/>
            <w:tcBorders>
              <w:top w:val="single" w:sz="4" w:space="0" w:color="000000"/>
              <w:left w:val="single" w:sz="4" w:space="0" w:color="000000"/>
              <w:bottom w:val="single" w:sz="4" w:space="0" w:color="000000"/>
              <w:right w:val="single" w:sz="4" w:space="0" w:color="000000"/>
            </w:tcBorders>
          </w:tcPr>
          <w:p w14:paraId="0490962F" w14:textId="77777777" w:rsidR="001175EF" w:rsidRPr="00F42EE0" w:rsidRDefault="001175EF" w:rsidP="00F42EE0">
            <w:pPr>
              <w:widowControl w:val="0"/>
              <w:snapToGrid w:val="0"/>
              <w:spacing w:before="40" w:after="40" w:line="252" w:lineRule="auto"/>
              <w:jc w:val="both"/>
              <w:rPr>
                <w:rFonts w:eastAsia="Arial"/>
                <w:i/>
                <w:iCs/>
                <w:color w:val="000000" w:themeColor="text1"/>
                <w:sz w:val="28"/>
                <w:szCs w:val="28"/>
                <w:lang w:val="en-GB"/>
              </w:rPr>
            </w:pPr>
          </w:p>
        </w:tc>
        <w:tc>
          <w:tcPr>
            <w:tcW w:w="850" w:type="dxa"/>
            <w:tcBorders>
              <w:top w:val="single" w:sz="4" w:space="0" w:color="000000"/>
              <w:left w:val="single" w:sz="4" w:space="0" w:color="000000"/>
              <w:bottom w:val="single" w:sz="4" w:space="0" w:color="000000"/>
              <w:right w:val="single" w:sz="4" w:space="0" w:color="000000"/>
            </w:tcBorders>
          </w:tcPr>
          <w:p w14:paraId="39DE3FEC" w14:textId="77777777" w:rsidR="001175EF" w:rsidRPr="00F42EE0" w:rsidRDefault="001175EF" w:rsidP="00F42EE0">
            <w:pPr>
              <w:widowControl w:val="0"/>
              <w:snapToGrid w:val="0"/>
              <w:spacing w:before="40" w:after="40" w:line="252" w:lineRule="auto"/>
              <w:jc w:val="both"/>
              <w:rPr>
                <w:rFonts w:eastAsia="Arial"/>
                <w:i/>
                <w:iCs/>
                <w:color w:val="000000" w:themeColor="text1"/>
                <w:sz w:val="28"/>
                <w:szCs w:val="28"/>
                <w:lang w:val="en-GB"/>
              </w:rPr>
            </w:pPr>
          </w:p>
        </w:tc>
        <w:tc>
          <w:tcPr>
            <w:tcW w:w="1276" w:type="dxa"/>
            <w:tcBorders>
              <w:top w:val="single" w:sz="4" w:space="0" w:color="000000"/>
              <w:left w:val="single" w:sz="4" w:space="0" w:color="000000"/>
              <w:bottom w:val="single" w:sz="4" w:space="0" w:color="000000"/>
              <w:right w:val="single" w:sz="4" w:space="0" w:color="000000"/>
            </w:tcBorders>
          </w:tcPr>
          <w:p w14:paraId="1E471914" w14:textId="77777777" w:rsidR="001175EF" w:rsidRPr="00F42EE0" w:rsidRDefault="001175EF" w:rsidP="00F42EE0">
            <w:pPr>
              <w:widowControl w:val="0"/>
              <w:snapToGrid w:val="0"/>
              <w:spacing w:before="40" w:after="40" w:line="252" w:lineRule="auto"/>
              <w:jc w:val="both"/>
              <w:rPr>
                <w:rFonts w:eastAsia="Arial"/>
                <w:i/>
                <w:iCs/>
                <w:color w:val="000000" w:themeColor="text1"/>
                <w:sz w:val="28"/>
                <w:szCs w:val="28"/>
                <w:lang w:val="en-GB"/>
              </w:rPr>
            </w:pPr>
          </w:p>
        </w:tc>
        <w:tc>
          <w:tcPr>
            <w:tcW w:w="1843" w:type="dxa"/>
            <w:tcBorders>
              <w:top w:val="single" w:sz="4" w:space="0" w:color="000000"/>
              <w:left w:val="single" w:sz="4" w:space="0" w:color="000000"/>
              <w:bottom w:val="single" w:sz="4" w:space="0" w:color="000000"/>
              <w:right w:val="single" w:sz="4" w:space="0" w:color="000000"/>
            </w:tcBorders>
          </w:tcPr>
          <w:p w14:paraId="2899CDAA" w14:textId="77777777" w:rsidR="001175EF" w:rsidRPr="00F42EE0" w:rsidRDefault="001175EF" w:rsidP="00F42EE0">
            <w:pPr>
              <w:widowControl w:val="0"/>
              <w:snapToGrid w:val="0"/>
              <w:spacing w:before="40" w:after="40" w:line="252" w:lineRule="auto"/>
              <w:jc w:val="both"/>
              <w:rPr>
                <w:rFonts w:eastAsia="Arial"/>
                <w:i/>
                <w:iCs/>
                <w:color w:val="000000" w:themeColor="text1"/>
                <w:sz w:val="28"/>
                <w:szCs w:val="28"/>
                <w:lang w:val="en-GB"/>
              </w:rPr>
            </w:pPr>
          </w:p>
        </w:tc>
        <w:tc>
          <w:tcPr>
            <w:tcW w:w="1276" w:type="dxa"/>
            <w:tcBorders>
              <w:top w:val="single" w:sz="4" w:space="0" w:color="000000"/>
              <w:left w:val="single" w:sz="4" w:space="0" w:color="000000"/>
              <w:bottom w:val="single" w:sz="4" w:space="0" w:color="000000"/>
              <w:right w:val="single" w:sz="4" w:space="0" w:color="000000"/>
            </w:tcBorders>
          </w:tcPr>
          <w:p w14:paraId="2F73AB7B" w14:textId="77777777" w:rsidR="001175EF" w:rsidRPr="00F42EE0" w:rsidRDefault="001175EF" w:rsidP="00F42EE0">
            <w:pPr>
              <w:widowControl w:val="0"/>
              <w:snapToGrid w:val="0"/>
              <w:spacing w:before="40" w:after="40" w:line="252" w:lineRule="auto"/>
              <w:jc w:val="both"/>
              <w:rPr>
                <w:rFonts w:eastAsia="Arial"/>
                <w:i/>
                <w:iCs/>
                <w:color w:val="000000" w:themeColor="text1"/>
                <w:sz w:val="28"/>
                <w:szCs w:val="28"/>
                <w:lang w:val="en-GB"/>
              </w:rPr>
            </w:pPr>
          </w:p>
        </w:tc>
        <w:tc>
          <w:tcPr>
            <w:tcW w:w="1134" w:type="dxa"/>
            <w:tcBorders>
              <w:top w:val="single" w:sz="4" w:space="0" w:color="000000"/>
              <w:left w:val="single" w:sz="4" w:space="0" w:color="000000"/>
              <w:bottom w:val="single" w:sz="4" w:space="0" w:color="000000"/>
              <w:right w:val="single" w:sz="4" w:space="0" w:color="000000"/>
            </w:tcBorders>
          </w:tcPr>
          <w:p w14:paraId="0386546B" w14:textId="77777777" w:rsidR="001175EF" w:rsidRPr="00F42EE0" w:rsidRDefault="001175EF" w:rsidP="00F42EE0">
            <w:pPr>
              <w:widowControl w:val="0"/>
              <w:snapToGrid w:val="0"/>
              <w:spacing w:before="40" w:after="40" w:line="252" w:lineRule="auto"/>
              <w:jc w:val="both"/>
              <w:rPr>
                <w:rFonts w:eastAsia="Arial"/>
                <w:i/>
                <w:iCs/>
                <w:color w:val="000000" w:themeColor="text1"/>
                <w:sz w:val="28"/>
                <w:szCs w:val="28"/>
                <w:lang w:val="en-GB"/>
              </w:rPr>
            </w:pPr>
          </w:p>
        </w:tc>
        <w:tc>
          <w:tcPr>
            <w:tcW w:w="1640" w:type="dxa"/>
            <w:tcBorders>
              <w:top w:val="single" w:sz="4" w:space="0" w:color="000000"/>
              <w:left w:val="single" w:sz="4" w:space="0" w:color="000000"/>
              <w:bottom w:val="single" w:sz="4" w:space="0" w:color="000000"/>
              <w:right w:val="single" w:sz="4" w:space="0" w:color="000000"/>
            </w:tcBorders>
          </w:tcPr>
          <w:p w14:paraId="53615254" w14:textId="77777777" w:rsidR="001175EF" w:rsidRPr="00F42EE0" w:rsidRDefault="001175EF" w:rsidP="00F42EE0">
            <w:pPr>
              <w:widowControl w:val="0"/>
              <w:snapToGrid w:val="0"/>
              <w:spacing w:before="40" w:after="40" w:line="252" w:lineRule="auto"/>
              <w:jc w:val="both"/>
              <w:rPr>
                <w:rFonts w:eastAsia="Arial"/>
                <w:i/>
                <w:iCs/>
                <w:color w:val="000000" w:themeColor="text1"/>
                <w:sz w:val="28"/>
                <w:szCs w:val="28"/>
                <w:lang w:val="en-GB"/>
              </w:rPr>
            </w:pPr>
          </w:p>
        </w:tc>
      </w:tr>
    </w:tbl>
    <w:p w14:paraId="3B1C0D83" w14:textId="77777777" w:rsidR="001175EF" w:rsidRPr="00F42EE0" w:rsidRDefault="00226510" w:rsidP="00F42EE0">
      <w:pPr>
        <w:widowControl w:val="0"/>
        <w:spacing w:before="40" w:after="40" w:line="252" w:lineRule="auto"/>
        <w:ind w:firstLine="720"/>
        <w:jc w:val="both"/>
        <w:rPr>
          <w:iCs/>
          <w:color w:val="000000" w:themeColor="text1"/>
          <w:sz w:val="28"/>
          <w:szCs w:val="28"/>
          <w:lang w:val="en-GB"/>
        </w:rPr>
      </w:pPr>
      <w:r w:rsidRPr="00F42EE0">
        <w:rPr>
          <w:iCs/>
          <w:color w:val="000000" w:themeColor="text1"/>
          <w:sz w:val="28"/>
          <w:szCs w:val="28"/>
          <w:lang w:val="en-GB"/>
        </w:rPr>
        <w:t xml:space="preserve">5. Thống kê loại chất thải, khối lượng chất thải, thông số phát thải chủ yếu trong quá trình sản xuất; </w:t>
      </w:r>
    </w:p>
    <w:p w14:paraId="3E3F3601" w14:textId="77777777" w:rsidR="001175EF" w:rsidRPr="00F42EE0" w:rsidRDefault="00226510" w:rsidP="00F42EE0">
      <w:pPr>
        <w:widowControl w:val="0"/>
        <w:spacing w:before="40" w:after="40" w:line="252" w:lineRule="auto"/>
        <w:ind w:firstLine="720"/>
        <w:jc w:val="both"/>
        <w:rPr>
          <w:iCs/>
          <w:color w:val="000000" w:themeColor="text1"/>
          <w:sz w:val="28"/>
          <w:szCs w:val="28"/>
          <w:lang w:val="en-GB"/>
        </w:rPr>
      </w:pPr>
      <w:r w:rsidRPr="00F42EE0">
        <w:rPr>
          <w:iCs/>
          <w:color w:val="000000" w:themeColor="text1"/>
          <w:sz w:val="28"/>
          <w:szCs w:val="28"/>
          <w:lang w:val="en-GB"/>
        </w:rPr>
        <w:t>6. Hệ thống quản lý chất lượng sản phẩm của dây chuyền công nghệ, việc tuân thủ tiêu chuẩn, quy chuẩn kỹ thuật về an toàn, tiết kiệm năng lượng và bảo vệ môi trường.</w:t>
      </w:r>
    </w:p>
    <w:p w14:paraId="1A078EEB" w14:textId="77777777" w:rsidR="001175EF" w:rsidRPr="00F42EE0" w:rsidRDefault="00226510" w:rsidP="00F42EE0">
      <w:pPr>
        <w:widowControl w:val="0"/>
        <w:spacing w:before="40" w:after="40" w:line="252" w:lineRule="auto"/>
        <w:ind w:firstLine="720"/>
        <w:jc w:val="both"/>
        <w:rPr>
          <w:iCs/>
          <w:color w:val="000000" w:themeColor="text1"/>
          <w:sz w:val="28"/>
          <w:szCs w:val="28"/>
          <w:lang w:val="en-GB"/>
        </w:rPr>
      </w:pPr>
      <w:r w:rsidRPr="00F42EE0">
        <w:rPr>
          <w:iCs/>
          <w:color w:val="000000" w:themeColor="text1"/>
          <w:sz w:val="28"/>
          <w:szCs w:val="28"/>
          <w:lang w:val="en-GB"/>
        </w:rPr>
        <w:t>7. Hoạt động duy tu, bảo dưỡng theo định kỳ, sửa chữa, thay thế máy móc, thiết bị (kèm theo hồ sơ sửa chữa, bảo dưỡng định kỳ máy móc, thiết bị).</w:t>
      </w:r>
    </w:p>
    <w:p w14:paraId="2F029CF2" w14:textId="77777777" w:rsidR="0012357F" w:rsidRPr="00F42EE0" w:rsidRDefault="00226510" w:rsidP="00F42EE0">
      <w:pPr>
        <w:widowControl w:val="0"/>
        <w:spacing w:before="120" w:after="120"/>
        <w:ind w:firstLine="720"/>
        <w:jc w:val="both"/>
        <w:rPr>
          <w:color w:val="000000" w:themeColor="text1"/>
        </w:rPr>
      </w:pPr>
      <w:r w:rsidRPr="00F42EE0">
        <w:rPr>
          <w:color w:val="000000" w:themeColor="text1"/>
        </w:rPr>
        <w:t>Lưu ý: Trường hợp một dự án đầu tư có nhiều dây chuyền sản xuất thì liệt kê và thuyết minh chi tiết hiện trạng công nghệ của từng dây chuyền sản xuất trong dự án đó.</w:t>
      </w:r>
    </w:p>
    <w:tbl>
      <w:tblPr>
        <w:tblW w:w="5000" w:type="pct"/>
        <w:tblLayout w:type="fixed"/>
        <w:tblLook w:val="04A0" w:firstRow="1" w:lastRow="0" w:firstColumn="1" w:lastColumn="0" w:noHBand="0" w:noVBand="1"/>
      </w:tblPr>
      <w:tblGrid>
        <w:gridCol w:w="4702"/>
        <w:gridCol w:w="4703"/>
      </w:tblGrid>
      <w:tr w:rsidR="00F42EE0" w:rsidRPr="00F42EE0" w14:paraId="6987C3E0" w14:textId="77777777">
        <w:tc>
          <w:tcPr>
            <w:tcW w:w="4702" w:type="dxa"/>
            <w:shd w:val="clear" w:color="auto" w:fill="FFFFFF"/>
          </w:tcPr>
          <w:p w14:paraId="124BC603" w14:textId="77777777" w:rsidR="001175EF" w:rsidRPr="00F42EE0" w:rsidRDefault="00226510">
            <w:pPr>
              <w:spacing w:before="120" w:after="120" w:line="234" w:lineRule="atLeast"/>
              <w:rPr>
                <w:color w:val="000000" w:themeColor="text1"/>
                <w:sz w:val="28"/>
                <w:szCs w:val="28"/>
              </w:rPr>
            </w:pPr>
            <w:r w:rsidRPr="00F42EE0">
              <w:rPr>
                <w:color w:val="000000" w:themeColor="text1"/>
                <w:sz w:val="28"/>
                <w:szCs w:val="28"/>
              </w:rPr>
              <w:t> </w:t>
            </w:r>
          </w:p>
        </w:tc>
        <w:tc>
          <w:tcPr>
            <w:tcW w:w="4703" w:type="dxa"/>
            <w:shd w:val="clear" w:color="auto" w:fill="FFFFFF"/>
          </w:tcPr>
          <w:p w14:paraId="7FF8093F" w14:textId="77777777" w:rsidR="001175EF" w:rsidRPr="00F42EE0" w:rsidRDefault="00226510">
            <w:pPr>
              <w:spacing w:before="120" w:after="120" w:line="234" w:lineRule="atLeast"/>
              <w:jc w:val="center"/>
              <w:rPr>
                <w:color w:val="000000" w:themeColor="text1"/>
                <w:sz w:val="28"/>
                <w:szCs w:val="28"/>
              </w:rPr>
            </w:pPr>
            <w:r w:rsidRPr="00F42EE0">
              <w:rPr>
                <w:i/>
                <w:iCs/>
                <w:color w:val="000000" w:themeColor="text1"/>
                <w:sz w:val="28"/>
                <w:szCs w:val="28"/>
              </w:rPr>
              <w:t>................, ngày.... tháng.... năm 20....</w:t>
            </w:r>
            <w:r w:rsidRPr="00F42EE0">
              <w:rPr>
                <w:i/>
                <w:iCs/>
                <w:color w:val="000000" w:themeColor="text1"/>
                <w:sz w:val="28"/>
                <w:szCs w:val="28"/>
              </w:rPr>
              <w:br/>
            </w:r>
            <w:r w:rsidRPr="00F42EE0">
              <w:rPr>
                <w:b/>
                <w:bCs/>
                <w:color w:val="000000" w:themeColor="text1"/>
                <w:sz w:val="28"/>
                <w:szCs w:val="28"/>
              </w:rPr>
              <w:t>NHÀ ĐẦU TƯ</w:t>
            </w:r>
            <w:r w:rsidRPr="00F42EE0">
              <w:rPr>
                <w:b/>
                <w:bCs/>
                <w:color w:val="000000" w:themeColor="text1"/>
                <w:sz w:val="28"/>
                <w:szCs w:val="28"/>
              </w:rPr>
              <w:br/>
            </w:r>
            <w:r w:rsidRPr="00F42EE0">
              <w:rPr>
                <w:i/>
                <w:iCs/>
                <w:color w:val="000000" w:themeColor="text1"/>
                <w:sz w:val="28"/>
                <w:szCs w:val="28"/>
              </w:rPr>
              <w:t>(Ký tên, đóng dấu)</w:t>
            </w:r>
          </w:p>
        </w:tc>
      </w:tr>
    </w:tbl>
    <w:p w14:paraId="18724A4F" w14:textId="77777777" w:rsidR="001175EF" w:rsidRPr="00F42EE0" w:rsidRDefault="00226510">
      <w:pPr>
        <w:shd w:val="clear" w:color="auto" w:fill="FFFFFF"/>
        <w:spacing w:before="120" w:after="120" w:line="234" w:lineRule="atLeast"/>
        <w:rPr>
          <w:rFonts w:ascii="Arial" w:hAnsi="Arial" w:cs="Arial"/>
          <w:color w:val="000000" w:themeColor="text1"/>
          <w:sz w:val="18"/>
          <w:szCs w:val="18"/>
        </w:rPr>
      </w:pPr>
      <w:r w:rsidRPr="00F42EE0">
        <w:rPr>
          <w:rFonts w:ascii="Arial" w:hAnsi="Arial" w:cs="Arial"/>
          <w:color w:val="000000" w:themeColor="text1"/>
          <w:sz w:val="18"/>
          <w:szCs w:val="18"/>
        </w:rPr>
        <w:t> </w:t>
      </w:r>
    </w:p>
    <w:p w14:paraId="73997BAF" w14:textId="77777777" w:rsidR="001175EF" w:rsidRPr="00F42EE0" w:rsidRDefault="00226510" w:rsidP="00F773E7">
      <w:pPr>
        <w:pageBreakBefore/>
        <w:shd w:val="clear" w:color="auto" w:fill="FFFFFF"/>
        <w:spacing w:line="234" w:lineRule="atLeast"/>
        <w:jc w:val="right"/>
        <w:rPr>
          <w:b/>
          <w:bCs/>
          <w:color w:val="000000" w:themeColor="text1"/>
          <w:sz w:val="28"/>
          <w:szCs w:val="28"/>
        </w:rPr>
      </w:pPr>
      <w:bookmarkStart w:id="15" w:name="chuong_pl_3"/>
      <w:r w:rsidRPr="00F42EE0">
        <w:rPr>
          <w:b/>
          <w:bCs/>
          <w:color w:val="000000" w:themeColor="text1"/>
          <w:sz w:val="28"/>
          <w:szCs w:val="28"/>
        </w:rPr>
        <w:lastRenderedPageBreak/>
        <w:t>Mẫu số 0</w:t>
      </w:r>
      <w:bookmarkEnd w:id="15"/>
      <w:r w:rsidRPr="00F42EE0">
        <w:rPr>
          <w:b/>
          <w:bCs/>
          <w:color w:val="000000" w:themeColor="text1"/>
          <w:sz w:val="28"/>
          <w:szCs w:val="28"/>
        </w:rPr>
        <w:t>3</w:t>
      </w:r>
    </w:p>
    <w:tbl>
      <w:tblPr>
        <w:tblW w:w="5000" w:type="pct"/>
        <w:tblLayout w:type="fixed"/>
        <w:tblCellMar>
          <w:left w:w="0" w:type="dxa"/>
          <w:right w:w="0" w:type="dxa"/>
        </w:tblCellMar>
        <w:tblLook w:val="04A0" w:firstRow="1" w:lastRow="0" w:firstColumn="1" w:lastColumn="0" w:noHBand="0" w:noVBand="1"/>
      </w:tblPr>
      <w:tblGrid>
        <w:gridCol w:w="3516"/>
        <w:gridCol w:w="5889"/>
      </w:tblGrid>
      <w:tr w:rsidR="00F42EE0" w:rsidRPr="00F42EE0" w14:paraId="647E3A52" w14:textId="77777777">
        <w:tc>
          <w:tcPr>
            <w:tcW w:w="3516" w:type="dxa"/>
            <w:shd w:val="clear" w:color="auto" w:fill="FFFFFF"/>
          </w:tcPr>
          <w:p w14:paraId="622AD13F" w14:textId="77777777" w:rsidR="001175EF" w:rsidRPr="00F42EE0" w:rsidRDefault="00226510">
            <w:pPr>
              <w:spacing w:before="120" w:after="120" w:line="234" w:lineRule="atLeast"/>
              <w:jc w:val="center"/>
              <w:rPr>
                <w:color w:val="000000" w:themeColor="text1"/>
                <w:sz w:val="26"/>
                <w:szCs w:val="26"/>
              </w:rPr>
            </w:pPr>
            <w:r w:rsidRPr="00F42EE0">
              <w:rPr>
                <w:noProof/>
                <w:color w:val="000000" w:themeColor="text1"/>
                <w:lang w:eastAsia="en-US"/>
              </w:rPr>
              <mc:AlternateContent>
                <mc:Choice Requires="wps">
                  <w:drawing>
                    <wp:anchor distT="0" distB="0" distL="114935" distR="114935" simplePos="0" relativeHeight="6" behindDoc="0" locked="0" layoutInCell="1" allowOverlap="1" wp14:anchorId="663D957A" wp14:editId="639C50CB">
                      <wp:simplePos x="0" y="0"/>
                      <wp:positionH relativeFrom="column">
                        <wp:posOffset>707390</wp:posOffset>
                      </wp:positionH>
                      <wp:positionV relativeFrom="paragraph">
                        <wp:posOffset>389255</wp:posOffset>
                      </wp:positionV>
                      <wp:extent cx="819785" cy="1270"/>
                      <wp:effectExtent l="635" t="5080" r="635" b="5080"/>
                      <wp:wrapNone/>
                      <wp:docPr id="5" name="Straight Arrow Connector 5"/>
                      <wp:cNvGraphicFramePr/>
                      <a:graphic xmlns:a="http://schemas.openxmlformats.org/drawingml/2006/main">
                        <a:graphicData uri="http://schemas.microsoft.com/office/word/2010/wordprocessingShape">
                          <wps:wsp>
                            <wps:cNvCnPr/>
                            <wps:spPr>
                              <a:xfrm>
                                <a:off x="0" y="0"/>
                                <a:ext cx="820080" cy="1800"/>
                              </a:xfrm>
                              <a:prstGeom prst="straightConnector1">
                                <a:avLst/>
                              </a:prstGeom>
                              <a:ln w="9360">
                                <a:solidFill>
                                  <a:srgbClr val="000000"/>
                                </a:solidFill>
                                <a:miter/>
                              </a:ln>
                            </wps:spPr>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312BCB8" id="Straight Arrow Connector 5" o:spid="_x0000_s1026" type="#_x0000_t32" style="position:absolute;margin-left:55.7pt;margin-top:30.65pt;width:64.55pt;height:.1pt;z-index:6;visibility:visible;mso-wrap-style:square;mso-wrap-distance-left:9.05pt;mso-wrap-distance-top:0;mso-wrap-distance-right:9.05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" strokeweight=".26mm">
                      <v:stroke joinstyle="miter"/>
                    </v:shape>
                  </w:pict>
                </mc:Fallback>
              </mc:AlternateContent>
            </w:r>
            <w:r w:rsidRPr="00F42EE0">
              <w:rPr>
                <w:b/>
                <w:bCs/>
                <w:color w:val="000000" w:themeColor="text1"/>
                <w:sz w:val="26"/>
                <w:szCs w:val="26"/>
              </w:rPr>
              <w:t>TỔ CHỨC GIÁM ĐỊNH</w:t>
            </w:r>
            <w:r w:rsidRPr="00F42EE0">
              <w:rPr>
                <w:b/>
                <w:bCs/>
                <w:color w:val="000000" w:themeColor="text1"/>
                <w:sz w:val="26"/>
                <w:szCs w:val="26"/>
              </w:rPr>
              <w:br/>
            </w:r>
          </w:p>
        </w:tc>
        <w:tc>
          <w:tcPr>
            <w:tcW w:w="5889" w:type="dxa"/>
            <w:shd w:val="clear" w:color="auto" w:fill="FFFFFF"/>
          </w:tcPr>
          <w:p w14:paraId="1FAA54A6" w14:textId="77777777" w:rsidR="001175EF" w:rsidRPr="00F42EE0" w:rsidRDefault="00226510">
            <w:pPr>
              <w:spacing w:before="120" w:after="120" w:line="234" w:lineRule="atLeast"/>
              <w:jc w:val="center"/>
              <w:rPr>
                <w:color w:val="000000" w:themeColor="text1"/>
                <w:sz w:val="26"/>
                <w:szCs w:val="26"/>
              </w:rPr>
            </w:pPr>
            <w:r w:rsidRPr="00F42EE0">
              <w:rPr>
                <w:noProof/>
                <w:color w:val="000000" w:themeColor="text1"/>
                <w:lang w:eastAsia="en-US"/>
              </w:rPr>
              <mc:AlternateContent>
                <mc:Choice Requires="wps">
                  <w:drawing>
                    <wp:anchor distT="0" distB="0" distL="114935" distR="114935" simplePos="0" relativeHeight="7" behindDoc="0" locked="0" layoutInCell="1" allowOverlap="1" wp14:anchorId="7ED47607" wp14:editId="37C0D52B">
                      <wp:simplePos x="0" y="0"/>
                      <wp:positionH relativeFrom="column">
                        <wp:posOffset>981710</wp:posOffset>
                      </wp:positionH>
                      <wp:positionV relativeFrom="paragraph">
                        <wp:posOffset>581025</wp:posOffset>
                      </wp:positionV>
                      <wp:extent cx="1897380" cy="1270"/>
                      <wp:effectExtent l="635" t="5080" r="635" b="5080"/>
                      <wp:wrapNone/>
                      <wp:docPr id="6" name="Straight Arrow Connector 6"/>
                      <wp:cNvGraphicFramePr/>
                      <a:graphic xmlns:a="http://schemas.openxmlformats.org/drawingml/2006/main">
                        <a:graphicData uri="http://schemas.microsoft.com/office/word/2010/wordprocessingShape">
                          <wps:wsp>
                            <wps:cNvCnPr/>
                            <wps:spPr>
                              <a:xfrm>
                                <a:off x="0" y="0"/>
                                <a:ext cx="1897560" cy="1440"/>
                              </a:xfrm>
                              <a:prstGeom prst="straightConnector1">
                                <a:avLst/>
                              </a:prstGeom>
                              <a:ln w="9360">
                                <a:solidFill>
                                  <a:srgbClr val="000000"/>
                                </a:solidFill>
                                <a:miter/>
                              </a:ln>
                            </wps:spPr>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F62D07A" id="Straight Arrow Connector 6" o:spid="_x0000_s1026" type="#_x0000_t32" style="position:absolute;margin-left:77.3pt;margin-top:45.75pt;width:149.4pt;height:.1pt;z-index:7;visibility:visible;mso-wrap-style:square;mso-wrap-distance-left:9.05pt;mso-wrap-distance-top:0;mso-wrap-distance-right:9.05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" strokeweight=".26mm">
                      <v:stroke joinstyle="miter"/>
                    </v:shape>
                  </w:pict>
                </mc:Fallback>
              </mc:AlternateContent>
            </w:r>
            <w:r w:rsidRPr="00F42EE0">
              <w:rPr>
                <w:b/>
                <w:bCs/>
                <w:color w:val="000000" w:themeColor="text1"/>
                <w:sz w:val="26"/>
                <w:szCs w:val="26"/>
              </w:rPr>
              <w:t>CỘNG HÒA XÃ HỘI CHỦ NGHĨA VIỆT NAM</w:t>
            </w:r>
            <w:r w:rsidRPr="00F42EE0">
              <w:rPr>
                <w:b/>
                <w:bCs/>
                <w:color w:val="000000" w:themeColor="text1"/>
                <w:sz w:val="26"/>
                <w:szCs w:val="26"/>
              </w:rPr>
              <w:br/>
              <w:t>Độc lập - Tự do - Hạnh phúc</w:t>
            </w:r>
            <w:r w:rsidRPr="00F42EE0">
              <w:rPr>
                <w:b/>
                <w:bCs/>
                <w:color w:val="000000" w:themeColor="text1"/>
                <w:sz w:val="26"/>
                <w:szCs w:val="26"/>
              </w:rPr>
              <w:br/>
            </w:r>
          </w:p>
        </w:tc>
      </w:tr>
      <w:tr w:rsidR="00F42EE0" w:rsidRPr="00F42EE0" w14:paraId="397C5FFC" w14:textId="77777777">
        <w:tc>
          <w:tcPr>
            <w:tcW w:w="3516" w:type="dxa"/>
            <w:shd w:val="clear" w:color="auto" w:fill="FFFFFF"/>
          </w:tcPr>
          <w:p w14:paraId="599049B5" w14:textId="77777777" w:rsidR="001175EF" w:rsidRPr="00F42EE0" w:rsidRDefault="00226510">
            <w:pPr>
              <w:spacing w:before="120" w:after="120" w:line="234" w:lineRule="atLeast"/>
              <w:jc w:val="center"/>
              <w:rPr>
                <w:color w:val="000000" w:themeColor="text1"/>
                <w:sz w:val="26"/>
                <w:szCs w:val="26"/>
              </w:rPr>
            </w:pPr>
            <w:r w:rsidRPr="00F42EE0">
              <w:rPr>
                <w:color w:val="000000" w:themeColor="text1"/>
                <w:sz w:val="26"/>
                <w:szCs w:val="26"/>
              </w:rPr>
              <w:t>Số: .........</w:t>
            </w:r>
          </w:p>
        </w:tc>
        <w:tc>
          <w:tcPr>
            <w:tcW w:w="5889" w:type="dxa"/>
            <w:shd w:val="clear" w:color="auto" w:fill="FFFFFF"/>
          </w:tcPr>
          <w:p w14:paraId="0F689081" w14:textId="77777777" w:rsidR="001175EF" w:rsidRPr="00F42EE0" w:rsidRDefault="00226510">
            <w:pPr>
              <w:spacing w:before="120" w:after="120" w:line="234" w:lineRule="atLeast"/>
              <w:rPr>
                <w:color w:val="000000" w:themeColor="text1"/>
                <w:sz w:val="26"/>
                <w:szCs w:val="26"/>
              </w:rPr>
            </w:pPr>
            <w:r w:rsidRPr="00F42EE0">
              <w:rPr>
                <w:i/>
                <w:iCs/>
                <w:color w:val="000000" w:themeColor="text1"/>
                <w:sz w:val="26"/>
                <w:szCs w:val="26"/>
              </w:rPr>
              <w:t xml:space="preserve">                  ………., ngày ... tháng ... năm ..…...</w:t>
            </w:r>
          </w:p>
        </w:tc>
      </w:tr>
    </w:tbl>
    <w:p w14:paraId="737B0615" w14:textId="77777777" w:rsidR="001175EF" w:rsidRPr="00F42EE0" w:rsidRDefault="001175EF">
      <w:pPr>
        <w:shd w:val="clear" w:color="auto" w:fill="FFFFFF"/>
        <w:spacing w:before="120" w:after="120" w:line="234" w:lineRule="atLeast"/>
        <w:rPr>
          <w:color w:val="000000" w:themeColor="text1"/>
          <w:sz w:val="6"/>
          <w:szCs w:val="6"/>
        </w:rPr>
      </w:pPr>
    </w:p>
    <w:p w14:paraId="51A55508" w14:textId="77777777" w:rsidR="001175EF" w:rsidRPr="00F42EE0" w:rsidRDefault="00226510">
      <w:pPr>
        <w:shd w:val="clear" w:color="auto" w:fill="FFFFFF"/>
        <w:jc w:val="center"/>
        <w:rPr>
          <w:color w:val="000000" w:themeColor="text1"/>
          <w:sz w:val="28"/>
          <w:szCs w:val="28"/>
        </w:rPr>
      </w:pPr>
      <w:bookmarkStart w:id="16" w:name="chuong_pl_3_name"/>
      <w:r w:rsidRPr="00F42EE0">
        <w:rPr>
          <w:b/>
          <w:bCs/>
          <w:color w:val="000000" w:themeColor="text1"/>
          <w:sz w:val="28"/>
          <w:szCs w:val="28"/>
        </w:rPr>
        <w:t>CHỨNG THƯ GIÁM ĐỊNH</w:t>
      </w:r>
      <w:bookmarkEnd w:id="16"/>
    </w:p>
    <w:p w14:paraId="4EBBE20E" w14:textId="77777777" w:rsidR="001175EF" w:rsidRPr="00F42EE0" w:rsidRDefault="00226510">
      <w:pPr>
        <w:shd w:val="clear" w:color="auto" w:fill="FFFFFF"/>
        <w:spacing w:line="234" w:lineRule="atLeast"/>
        <w:jc w:val="center"/>
        <w:rPr>
          <w:color w:val="000000" w:themeColor="text1"/>
          <w:sz w:val="28"/>
          <w:szCs w:val="28"/>
        </w:rPr>
      </w:pPr>
      <w:bookmarkStart w:id="17" w:name="chuong_pl_3_name_name"/>
      <w:r w:rsidRPr="00F42EE0">
        <w:rPr>
          <w:b/>
          <w:bCs/>
          <w:color w:val="000000" w:themeColor="text1"/>
          <w:sz w:val="28"/>
          <w:szCs w:val="28"/>
        </w:rPr>
        <w:t>Máy móc, thiết bị, dây chuyền công nghệ sử dụng trong dự án đầu tư</w:t>
      </w:r>
      <w:bookmarkEnd w:id="17"/>
    </w:p>
    <w:p w14:paraId="18DC1E3C" w14:textId="77777777" w:rsidR="001175EF" w:rsidRPr="00F42EE0" w:rsidRDefault="001175EF">
      <w:pPr>
        <w:shd w:val="clear" w:color="auto" w:fill="FFFFFF"/>
        <w:spacing w:before="120" w:after="120" w:line="234" w:lineRule="atLeast"/>
        <w:rPr>
          <w:b/>
          <w:bCs/>
          <w:color w:val="000000" w:themeColor="text1"/>
          <w:sz w:val="28"/>
          <w:szCs w:val="28"/>
        </w:rPr>
      </w:pPr>
    </w:p>
    <w:p w14:paraId="4F80B3E5" w14:textId="77777777" w:rsidR="001175EF" w:rsidRPr="00F42EE0" w:rsidRDefault="00226510">
      <w:pPr>
        <w:shd w:val="clear" w:color="auto" w:fill="FFFFFF"/>
        <w:spacing w:before="100" w:after="100" w:line="234" w:lineRule="atLeast"/>
        <w:ind w:firstLine="720"/>
        <w:rPr>
          <w:color w:val="000000" w:themeColor="text1"/>
          <w:sz w:val="28"/>
          <w:szCs w:val="28"/>
        </w:rPr>
      </w:pPr>
      <w:r w:rsidRPr="00F42EE0">
        <w:rPr>
          <w:b/>
          <w:bCs/>
          <w:color w:val="000000" w:themeColor="text1"/>
          <w:sz w:val="28"/>
          <w:szCs w:val="28"/>
        </w:rPr>
        <w:t>I. THÔNG TIN CHUNG</w:t>
      </w:r>
    </w:p>
    <w:p w14:paraId="178238B4" w14:textId="77777777" w:rsidR="001175EF" w:rsidRPr="00F42EE0" w:rsidRDefault="00226510">
      <w:pPr>
        <w:shd w:val="clear" w:color="auto" w:fill="FFFFFF"/>
        <w:spacing w:before="100" w:after="100" w:line="234" w:lineRule="atLeast"/>
        <w:ind w:firstLine="720"/>
        <w:rPr>
          <w:color w:val="000000" w:themeColor="text1"/>
          <w:sz w:val="28"/>
          <w:szCs w:val="28"/>
        </w:rPr>
      </w:pPr>
      <w:r w:rsidRPr="00F42EE0">
        <w:rPr>
          <w:color w:val="000000" w:themeColor="text1"/>
          <w:sz w:val="28"/>
          <w:szCs w:val="28"/>
        </w:rPr>
        <w:t>1. Tên dự án đầu tư: ..........................................................................................</w:t>
      </w:r>
    </w:p>
    <w:p w14:paraId="79C60311" w14:textId="77777777" w:rsidR="001175EF" w:rsidRPr="00F42EE0" w:rsidRDefault="00226510">
      <w:pPr>
        <w:shd w:val="clear" w:color="auto" w:fill="FFFFFF"/>
        <w:spacing w:before="100" w:after="100" w:line="234" w:lineRule="atLeast"/>
        <w:ind w:firstLine="720"/>
        <w:rPr>
          <w:color w:val="000000" w:themeColor="text1"/>
          <w:sz w:val="28"/>
          <w:szCs w:val="28"/>
        </w:rPr>
      </w:pPr>
      <w:r w:rsidRPr="00F42EE0">
        <w:rPr>
          <w:color w:val="000000" w:themeColor="text1"/>
          <w:sz w:val="28"/>
          <w:szCs w:val="28"/>
        </w:rPr>
        <w:t>2. Ngày thực hiện giám định: ............................................................................</w:t>
      </w:r>
    </w:p>
    <w:p w14:paraId="3C708D6D" w14:textId="77777777" w:rsidR="001175EF" w:rsidRPr="00F42EE0" w:rsidRDefault="00226510">
      <w:pPr>
        <w:shd w:val="clear" w:color="auto" w:fill="FFFFFF"/>
        <w:spacing w:before="100" w:after="100" w:line="234" w:lineRule="atLeast"/>
        <w:ind w:firstLine="720"/>
        <w:rPr>
          <w:color w:val="000000" w:themeColor="text1"/>
          <w:sz w:val="28"/>
          <w:szCs w:val="28"/>
        </w:rPr>
      </w:pPr>
      <w:r w:rsidRPr="00F42EE0">
        <w:rPr>
          <w:color w:val="000000" w:themeColor="text1"/>
          <w:sz w:val="28"/>
          <w:szCs w:val="28"/>
        </w:rPr>
        <w:t>3. Địa điểm giám định: ......................................................................................</w:t>
      </w:r>
    </w:p>
    <w:p w14:paraId="44EE57F4" w14:textId="77777777" w:rsidR="001175EF" w:rsidRPr="00F42EE0" w:rsidRDefault="00226510">
      <w:pPr>
        <w:shd w:val="clear" w:color="auto" w:fill="FFFFFF"/>
        <w:spacing w:before="100" w:after="100" w:line="234" w:lineRule="atLeast"/>
        <w:ind w:firstLine="720"/>
        <w:rPr>
          <w:color w:val="000000" w:themeColor="text1"/>
          <w:sz w:val="28"/>
          <w:szCs w:val="28"/>
        </w:rPr>
      </w:pPr>
      <w:r w:rsidRPr="00F42EE0">
        <w:rPr>
          <w:color w:val="000000" w:themeColor="text1"/>
          <w:sz w:val="28"/>
          <w:szCs w:val="28"/>
        </w:rPr>
        <w:t>4. Phương pháp giám định: ...............................................................................</w:t>
      </w:r>
    </w:p>
    <w:p w14:paraId="06B0FED1" w14:textId="77777777" w:rsidR="001175EF" w:rsidRPr="00F42EE0" w:rsidRDefault="00226510">
      <w:pPr>
        <w:shd w:val="clear" w:color="auto" w:fill="FFFFFF"/>
        <w:spacing w:before="100" w:after="100" w:line="234" w:lineRule="atLeast"/>
        <w:ind w:firstLine="720"/>
        <w:rPr>
          <w:color w:val="000000" w:themeColor="text1"/>
          <w:sz w:val="28"/>
          <w:szCs w:val="28"/>
        </w:rPr>
      </w:pPr>
      <w:r w:rsidRPr="00F42EE0">
        <w:rPr>
          <w:b/>
          <w:bCs/>
          <w:color w:val="000000" w:themeColor="text1"/>
          <w:sz w:val="28"/>
          <w:szCs w:val="28"/>
        </w:rPr>
        <w:t>II. KẾT QUẢ GIÁM ĐỊNH</w:t>
      </w:r>
    </w:p>
    <w:p w14:paraId="4F2C3CDD" w14:textId="77777777" w:rsidR="001175EF" w:rsidRPr="00F42EE0" w:rsidRDefault="00226510">
      <w:pPr>
        <w:shd w:val="clear" w:color="auto" w:fill="FFFFFF"/>
        <w:spacing w:before="100" w:after="100" w:line="234" w:lineRule="atLeast"/>
        <w:ind w:firstLine="720"/>
        <w:rPr>
          <w:color w:val="000000" w:themeColor="text1"/>
          <w:sz w:val="28"/>
          <w:szCs w:val="28"/>
        </w:rPr>
      </w:pPr>
      <w:r w:rsidRPr="00F42EE0">
        <w:rPr>
          <w:color w:val="000000" w:themeColor="text1"/>
          <w:sz w:val="28"/>
          <w:szCs w:val="28"/>
        </w:rPr>
        <w:t>1. Dây chuyền công nghệ:</w:t>
      </w:r>
    </w:p>
    <w:p w14:paraId="6F27D92D" w14:textId="77777777" w:rsidR="001175EF" w:rsidRPr="00F42EE0" w:rsidRDefault="00226510">
      <w:pPr>
        <w:shd w:val="clear" w:color="auto" w:fill="FFFFFF"/>
        <w:spacing w:before="100" w:after="100" w:line="234" w:lineRule="atLeast"/>
        <w:ind w:firstLine="720"/>
        <w:rPr>
          <w:color w:val="000000" w:themeColor="text1"/>
          <w:sz w:val="28"/>
          <w:szCs w:val="28"/>
        </w:rPr>
      </w:pPr>
      <w:r w:rsidRPr="00F42EE0">
        <w:rPr>
          <w:color w:val="000000" w:themeColor="text1"/>
          <w:sz w:val="28"/>
          <w:szCs w:val="28"/>
        </w:rPr>
        <w:t>1.1. Dây chuyền công nghệ thứ nhất:</w:t>
      </w:r>
    </w:p>
    <w:p w14:paraId="66C38CF4" w14:textId="77777777" w:rsidR="001175EF" w:rsidRPr="00F42EE0" w:rsidRDefault="00226510">
      <w:pPr>
        <w:shd w:val="clear" w:color="auto" w:fill="FFFFFF"/>
        <w:spacing w:before="100" w:after="100" w:line="234" w:lineRule="atLeast"/>
        <w:ind w:firstLine="720"/>
        <w:rPr>
          <w:color w:val="000000" w:themeColor="text1"/>
        </w:rPr>
      </w:pPr>
      <w:r w:rsidRPr="00F42EE0">
        <w:rPr>
          <w:color w:val="000000" w:themeColor="text1"/>
          <w:sz w:val="28"/>
          <w:szCs w:val="28"/>
        </w:rPr>
        <w:t>- Tên dây chuyền công nghệ: ...</w:t>
      </w:r>
    </w:p>
    <w:p w14:paraId="77036559" w14:textId="77777777" w:rsidR="00990AF2" w:rsidRPr="00AC0ABA" w:rsidRDefault="00226510" w:rsidP="00AC0ABA">
      <w:pPr>
        <w:shd w:val="clear" w:color="auto" w:fill="FFFFFF"/>
        <w:spacing w:before="100" w:after="100" w:line="234" w:lineRule="atLeast"/>
        <w:ind w:firstLine="720"/>
        <w:rPr>
          <w:color w:val="000000" w:themeColor="text1"/>
          <w:sz w:val="28"/>
          <w:szCs w:val="28"/>
        </w:rPr>
      </w:pPr>
      <w:r w:rsidRPr="00AC0ABA">
        <w:rPr>
          <w:color w:val="000000" w:themeColor="text1"/>
          <w:sz w:val="28"/>
          <w:szCs w:val="28"/>
        </w:rPr>
        <w:t xml:space="preserve">- </w:t>
      </w:r>
      <w:r w:rsidR="00990AF2" w:rsidRPr="00AC0ABA">
        <w:rPr>
          <w:color w:val="000000" w:themeColor="text1"/>
          <w:sz w:val="28"/>
          <w:szCs w:val="28"/>
        </w:rPr>
        <w:t>Công nghệ sử dụng tại dây chuyền công nghệ:</w:t>
      </w:r>
    </w:p>
    <w:p w14:paraId="5853F912" w14:textId="77777777" w:rsidR="00990AF2" w:rsidRPr="00AC0ABA" w:rsidRDefault="00990AF2" w:rsidP="00AC0ABA">
      <w:pPr>
        <w:shd w:val="clear" w:color="auto" w:fill="FFFFFF"/>
        <w:spacing w:before="100" w:after="100" w:line="234" w:lineRule="atLeast"/>
        <w:ind w:firstLine="720"/>
        <w:rPr>
          <w:color w:val="000000" w:themeColor="text1"/>
        </w:rPr>
      </w:pPr>
      <w:r w:rsidRPr="00AC0ABA">
        <w:rPr>
          <w:rFonts w:ascii="Segoe UI Symbol" w:hAnsi="Segoe UI Symbol" w:cs="Segoe UI Symbol"/>
          <w:color w:val="000000" w:themeColor="text1"/>
        </w:rPr>
        <w:t>☐</w:t>
      </w:r>
      <w:r w:rsidRPr="00AC0ABA">
        <w:rPr>
          <w:color w:val="000000" w:themeColor="text1"/>
        </w:rPr>
        <w:t xml:space="preserve"> Không thuộc Danh mục công nghệ cấm chuyển giao;</w:t>
      </w:r>
    </w:p>
    <w:p w14:paraId="28871D8E" w14:textId="77777777" w:rsidR="00990AF2" w:rsidRPr="00AC0ABA" w:rsidRDefault="00990AF2" w:rsidP="00AC0ABA">
      <w:pPr>
        <w:shd w:val="clear" w:color="auto" w:fill="FFFFFF"/>
        <w:spacing w:before="100" w:after="100" w:line="234" w:lineRule="atLeast"/>
        <w:ind w:firstLine="720"/>
        <w:rPr>
          <w:color w:val="000000" w:themeColor="text1"/>
        </w:rPr>
      </w:pPr>
      <w:r w:rsidRPr="00AC0ABA">
        <w:rPr>
          <w:rFonts w:ascii="Segoe UI Symbol" w:hAnsi="Segoe UI Symbol" w:cs="Segoe UI Symbol"/>
          <w:color w:val="000000" w:themeColor="text1"/>
        </w:rPr>
        <w:t>☐</w:t>
      </w:r>
      <w:r w:rsidRPr="00AC0ABA">
        <w:rPr>
          <w:color w:val="000000" w:themeColor="text1"/>
        </w:rPr>
        <w:t xml:space="preserve"> Thuộc Danh mục công nghệ cấm chuyển giao, cụ thể: ... (tên công nghệ thuộc Danh mục cấm chuyển giao; Căn cứ xác định: ...</w:t>
      </w:r>
    </w:p>
    <w:p w14:paraId="62858748" w14:textId="77777777" w:rsidR="001175EF" w:rsidRPr="00F42EE0" w:rsidRDefault="00226510" w:rsidP="00AC0ABA">
      <w:pPr>
        <w:widowControl w:val="0"/>
        <w:spacing w:before="100" w:after="100"/>
        <w:ind w:firstLine="720"/>
        <w:jc w:val="both"/>
        <w:rPr>
          <w:color w:val="000000" w:themeColor="text1"/>
          <w:sz w:val="28"/>
          <w:szCs w:val="28"/>
        </w:rPr>
      </w:pPr>
      <w:r w:rsidRPr="00F42EE0">
        <w:rPr>
          <w:color w:val="000000" w:themeColor="text1"/>
          <w:sz w:val="28"/>
          <w:szCs w:val="28"/>
        </w:rPr>
        <w:t>- Công suất (hoặc hiệu suất):</w:t>
      </w:r>
    </w:p>
    <w:tbl>
      <w:tblPr>
        <w:tblW w:w="5000" w:type="pct"/>
        <w:tblLayout w:type="fixed"/>
        <w:tblCellMar>
          <w:left w:w="0" w:type="dxa"/>
          <w:right w:w="0" w:type="dxa"/>
        </w:tblCellMar>
        <w:tblLook w:val="04A0" w:firstRow="1" w:lastRow="0" w:firstColumn="1" w:lastColumn="0" w:noHBand="0" w:noVBand="1"/>
      </w:tblPr>
      <w:tblGrid>
        <w:gridCol w:w="3135"/>
        <w:gridCol w:w="3135"/>
        <w:gridCol w:w="3135"/>
      </w:tblGrid>
      <w:tr w:rsidR="00F42EE0" w:rsidRPr="00F42EE0" w14:paraId="6E7BBCA0" w14:textId="77777777">
        <w:tc>
          <w:tcPr>
            <w:tcW w:w="3135" w:type="dxa"/>
            <w:shd w:val="clear" w:color="auto" w:fill="FFFFFF"/>
          </w:tcPr>
          <w:p w14:paraId="37A3C5ED" w14:textId="77777777" w:rsidR="001175EF" w:rsidRPr="00AC0ABA" w:rsidRDefault="00226510">
            <w:pPr>
              <w:spacing w:before="100" w:after="100" w:line="234" w:lineRule="atLeast"/>
              <w:ind w:firstLine="709"/>
              <w:rPr>
                <w:color w:val="000000" w:themeColor="text1"/>
              </w:rPr>
            </w:pPr>
            <w:r w:rsidRPr="00AC0ABA">
              <w:rPr>
                <w:color w:val="000000" w:themeColor="text1"/>
              </w:rPr>
              <w:t>Theo thiết kế:...........</w:t>
            </w:r>
          </w:p>
        </w:tc>
        <w:tc>
          <w:tcPr>
            <w:tcW w:w="3135" w:type="dxa"/>
            <w:shd w:val="clear" w:color="auto" w:fill="FFFFFF"/>
          </w:tcPr>
          <w:p w14:paraId="20ECD6BD" w14:textId="77777777" w:rsidR="001175EF" w:rsidRPr="00AC0ABA" w:rsidRDefault="00226510">
            <w:pPr>
              <w:spacing w:before="100" w:after="100" w:line="234" w:lineRule="atLeast"/>
              <w:rPr>
                <w:color w:val="000000" w:themeColor="text1"/>
              </w:rPr>
            </w:pPr>
            <w:r w:rsidRPr="00AC0ABA">
              <w:rPr>
                <w:color w:val="000000" w:themeColor="text1"/>
              </w:rPr>
              <w:t>thực tế:........</w:t>
            </w:r>
          </w:p>
        </w:tc>
        <w:tc>
          <w:tcPr>
            <w:tcW w:w="3135" w:type="dxa"/>
            <w:shd w:val="clear" w:color="auto" w:fill="FFFFFF"/>
          </w:tcPr>
          <w:p w14:paraId="38F6C8A2" w14:textId="77777777" w:rsidR="001175EF" w:rsidRPr="00AC0ABA" w:rsidRDefault="00226510">
            <w:pPr>
              <w:spacing w:before="100" w:after="100" w:line="234" w:lineRule="atLeast"/>
              <w:rPr>
                <w:color w:val="000000" w:themeColor="text1"/>
              </w:rPr>
            </w:pPr>
            <w:r w:rsidRPr="00AC0ABA">
              <w:rPr>
                <w:color w:val="000000" w:themeColor="text1"/>
              </w:rPr>
              <w:t>đạt:</w:t>
            </w:r>
            <w:r w:rsidR="00AD53BC" w:rsidRPr="00AC0ABA">
              <w:rPr>
                <w:color w:val="000000" w:themeColor="text1"/>
              </w:rPr>
              <w:t xml:space="preserve"> .</w:t>
            </w:r>
            <w:r w:rsidRPr="00AC0ABA">
              <w:rPr>
                <w:color w:val="000000" w:themeColor="text1"/>
              </w:rPr>
              <w:t>..</w:t>
            </w:r>
            <w:r w:rsidR="00AD53BC" w:rsidRPr="00AC0ABA">
              <w:rPr>
                <w:color w:val="000000" w:themeColor="text1"/>
              </w:rPr>
              <w:t xml:space="preserve"> </w:t>
            </w:r>
            <w:r w:rsidRPr="00AC0ABA">
              <w:rPr>
                <w:color w:val="000000" w:themeColor="text1"/>
              </w:rPr>
              <w:t>% (so với thiết kế)</w:t>
            </w:r>
          </w:p>
        </w:tc>
      </w:tr>
    </w:tbl>
    <w:p w14:paraId="1C0034CC" w14:textId="77777777" w:rsidR="001175EF" w:rsidRPr="00F42EE0" w:rsidRDefault="00226510">
      <w:pPr>
        <w:shd w:val="clear" w:color="auto" w:fill="FFFFFF"/>
        <w:spacing w:before="100" w:after="100" w:line="234" w:lineRule="atLeast"/>
        <w:ind w:firstLine="709"/>
        <w:rPr>
          <w:color w:val="000000" w:themeColor="text1"/>
          <w:sz w:val="28"/>
          <w:szCs w:val="28"/>
        </w:rPr>
      </w:pPr>
      <w:r w:rsidRPr="00F42EE0">
        <w:rPr>
          <w:color w:val="000000" w:themeColor="text1"/>
          <w:sz w:val="28"/>
          <w:szCs w:val="28"/>
        </w:rPr>
        <w:t>- Tiêu hao nguyên, vật liệu, năng lượng:</w:t>
      </w:r>
    </w:p>
    <w:tbl>
      <w:tblPr>
        <w:tblW w:w="5000" w:type="pct"/>
        <w:tblLayout w:type="fixed"/>
        <w:tblCellMar>
          <w:left w:w="0" w:type="dxa"/>
          <w:right w:w="0" w:type="dxa"/>
        </w:tblCellMar>
        <w:tblLook w:val="04A0" w:firstRow="1" w:lastRow="0" w:firstColumn="1" w:lastColumn="0" w:noHBand="0" w:noVBand="1"/>
      </w:tblPr>
      <w:tblGrid>
        <w:gridCol w:w="3135"/>
        <w:gridCol w:w="3135"/>
        <w:gridCol w:w="3135"/>
      </w:tblGrid>
      <w:tr w:rsidR="00F42EE0" w:rsidRPr="00F42EE0" w14:paraId="61A0F922" w14:textId="77777777">
        <w:tc>
          <w:tcPr>
            <w:tcW w:w="3135" w:type="dxa"/>
            <w:shd w:val="clear" w:color="auto" w:fill="FFFFFF"/>
          </w:tcPr>
          <w:p w14:paraId="4EF63486" w14:textId="77777777" w:rsidR="001175EF" w:rsidRPr="00AC0ABA" w:rsidRDefault="00226510">
            <w:pPr>
              <w:spacing w:before="100" w:after="100" w:line="234" w:lineRule="atLeast"/>
              <w:ind w:firstLine="709"/>
              <w:rPr>
                <w:color w:val="000000" w:themeColor="text1"/>
              </w:rPr>
            </w:pPr>
            <w:r w:rsidRPr="00AC0ABA">
              <w:rPr>
                <w:color w:val="000000" w:themeColor="text1"/>
              </w:rPr>
              <w:t>Theo thiết kế:...........</w:t>
            </w:r>
          </w:p>
        </w:tc>
        <w:tc>
          <w:tcPr>
            <w:tcW w:w="3135" w:type="dxa"/>
            <w:shd w:val="clear" w:color="auto" w:fill="FFFFFF"/>
          </w:tcPr>
          <w:p w14:paraId="5649DE48" w14:textId="77777777" w:rsidR="001175EF" w:rsidRPr="00AC0ABA" w:rsidRDefault="00226510">
            <w:pPr>
              <w:spacing w:before="100" w:after="100" w:line="234" w:lineRule="atLeast"/>
              <w:rPr>
                <w:color w:val="000000" w:themeColor="text1"/>
              </w:rPr>
            </w:pPr>
            <w:r w:rsidRPr="00AC0ABA">
              <w:rPr>
                <w:color w:val="000000" w:themeColor="text1"/>
              </w:rPr>
              <w:t>thực tế:........</w:t>
            </w:r>
          </w:p>
        </w:tc>
        <w:tc>
          <w:tcPr>
            <w:tcW w:w="3135" w:type="dxa"/>
            <w:shd w:val="clear" w:color="auto" w:fill="FFFFFF"/>
          </w:tcPr>
          <w:p w14:paraId="6AE155AF" w14:textId="77777777" w:rsidR="001175EF" w:rsidRPr="00AC0ABA" w:rsidRDefault="00226510">
            <w:pPr>
              <w:spacing w:before="100" w:after="100" w:line="234" w:lineRule="atLeast"/>
              <w:rPr>
                <w:color w:val="000000" w:themeColor="text1"/>
              </w:rPr>
            </w:pPr>
            <w:r w:rsidRPr="00AC0ABA">
              <w:rPr>
                <w:color w:val="000000" w:themeColor="text1"/>
              </w:rPr>
              <w:t>đạt:</w:t>
            </w:r>
            <w:r w:rsidR="00AD53BC" w:rsidRPr="00AC0ABA">
              <w:rPr>
                <w:color w:val="000000" w:themeColor="text1"/>
              </w:rPr>
              <w:t xml:space="preserve"> ... % </w:t>
            </w:r>
            <w:r w:rsidRPr="00AC0ABA">
              <w:rPr>
                <w:color w:val="000000" w:themeColor="text1"/>
              </w:rPr>
              <w:t xml:space="preserve"> (so với thiết kế)</w:t>
            </w:r>
          </w:p>
        </w:tc>
      </w:tr>
    </w:tbl>
    <w:p w14:paraId="7782702E" w14:textId="77777777" w:rsidR="00D773BC" w:rsidRPr="00F42EE0" w:rsidRDefault="00D773BC" w:rsidP="00E94A4F">
      <w:pPr>
        <w:shd w:val="clear" w:color="auto" w:fill="FFFFFF"/>
        <w:spacing w:before="100" w:after="100" w:line="234" w:lineRule="atLeast"/>
        <w:ind w:firstLine="720"/>
        <w:jc w:val="both"/>
        <w:rPr>
          <w:color w:val="000000" w:themeColor="text1"/>
          <w:sz w:val="28"/>
          <w:szCs w:val="28"/>
        </w:rPr>
      </w:pPr>
      <w:r w:rsidRPr="00F42EE0">
        <w:rPr>
          <w:color w:val="000000" w:themeColor="text1"/>
          <w:sz w:val="28"/>
          <w:szCs w:val="28"/>
        </w:rPr>
        <w:t xml:space="preserve">- Đánh giá mức độ đáp ứng của dây chuyền công nghệ khi hoạt động theo quy định của Quy chuẩn kỹ thuật quốc gia (QCVN) về an toàn, tiết kiệm năng lượng, bảo vệ môi trường. Trường hợp không có QCVN về an toàn, tiết kiệm năng lượng, bảo vệ môi trường liên quan đến dây chuyền công nghệ của dự án thì có thể áp dụng chỉ tiêu kỹ thuật của tiêu chuẩn quốc gia (TCVN) của Việt Nam hoặc tiêu chuẩn quốc gia của một trong các nước G7, Hàn Quốc về an toàn, tiết kiệm năng lượng, bảo vệ </w:t>
      </w:r>
      <w:r w:rsidRPr="00F42EE0">
        <w:rPr>
          <w:color w:val="000000" w:themeColor="text1"/>
          <w:sz w:val="28"/>
          <w:szCs w:val="28"/>
        </w:rPr>
        <w:lastRenderedPageBreak/>
        <w:t>môi trường (Mức độ đáp ứng quy chuẩn hoặc tiêu chuẩn về an toàn, tiết kiệm năng lượng, bảo vệ môi trường)</w:t>
      </w:r>
      <w:r w:rsidRPr="00F42EE0">
        <w:rPr>
          <w:color w:val="000000" w:themeColor="text1"/>
          <w:sz w:val="28"/>
          <w:szCs w:val="28"/>
          <w:vertAlign w:val="superscript"/>
        </w:rPr>
        <w:t>1</w:t>
      </w:r>
      <w:r w:rsidRPr="00F42EE0">
        <w:rPr>
          <w:color w:val="000000" w:themeColor="text1"/>
          <w:sz w:val="28"/>
          <w:szCs w:val="28"/>
        </w:rPr>
        <w:t>: ..........</w:t>
      </w:r>
    </w:p>
    <w:p w14:paraId="621684F4" w14:textId="77777777" w:rsidR="001175EF" w:rsidRPr="00F42EE0" w:rsidRDefault="00226510">
      <w:pPr>
        <w:shd w:val="clear" w:color="auto" w:fill="FFFFFF"/>
        <w:spacing w:before="100" w:after="100" w:line="234" w:lineRule="atLeast"/>
        <w:ind w:firstLine="720"/>
        <w:jc w:val="both"/>
        <w:rPr>
          <w:color w:val="000000" w:themeColor="text1"/>
        </w:rPr>
      </w:pPr>
      <w:r w:rsidRPr="00F42EE0">
        <w:rPr>
          <w:color w:val="000000" w:themeColor="text1"/>
          <w:sz w:val="28"/>
          <w:szCs w:val="28"/>
        </w:rPr>
        <w:t>1.2. Dây chuyền công nghệ tiếp theo: </w:t>
      </w:r>
      <w:r w:rsidRPr="00F42EE0">
        <w:rPr>
          <w:i/>
          <w:iCs/>
          <w:color w:val="000000" w:themeColor="text1"/>
          <w:sz w:val="28"/>
          <w:szCs w:val="28"/>
        </w:rPr>
        <w:t>(trình bày tương tự như dây chuyền công nghệ thứ nhất)</w:t>
      </w:r>
      <w:r w:rsidRPr="00F42EE0">
        <w:rPr>
          <w:color w:val="000000" w:themeColor="text1"/>
          <w:sz w:val="28"/>
          <w:szCs w:val="28"/>
        </w:rPr>
        <w:t> .......................................................................</w:t>
      </w:r>
    </w:p>
    <w:p w14:paraId="14F76261" w14:textId="77777777" w:rsidR="001175EF" w:rsidRPr="00F42EE0" w:rsidRDefault="00226510" w:rsidP="0012357F">
      <w:pPr>
        <w:shd w:val="clear" w:color="auto" w:fill="FFFFFF"/>
        <w:spacing w:before="100" w:after="100" w:line="234" w:lineRule="atLeast"/>
        <w:ind w:firstLine="720"/>
        <w:jc w:val="both"/>
        <w:rPr>
          <w:color w:val="000000" w:themeColor="text1"/>
          <w:sz w:val="28"/>
          <w:szCs w:val="28"/>
        </w:rPr>
      </w:pPr>
      <w:r w:rsidRPr="00F42EE0">
        <w:rPr>
          <w:color w:val="000000" w:themeColor="text1"/>
          <w:sz w:val="28"/>
          <w:szCs w:val="28"/>
        </w:rPr>
        <w:t>2. Máy móc, thiết bị không bố trí thành dây chuyền công nghệ để sản xuất (có mã hàng hóa thuộc các Chương 84 và Chương 85 Danh mục hàng hóa xuất khẩu, nhập khẩu Việt Nam).</w:t>
      </w:r>
    </w:p>
    <w:tbl>
      <w:tblPr>
        <w:tblW w:w="9247" w:type="dxa"/>
        <w:tblInd w:w="108" w:type="dxa"/>
        <w:tblLayout w:type="fixed"/>
        <w:tblLook w:val="04A0" w:firstRow="1" w:lastRow="0" w:firstColumn="1" w:lastColumn="0" w:noHBand="0" w:noVBand="1"/>
      </w:tblPr>
      <w:tblGrid>
        <w:gridCol w:w="714"/>
        <w:gridCol w:w="756"/>
        <w:gridCol w:w="802"/>
        <w:gridCol w:w="1194"/>
        <w:gridCol w:w="1698"/>
        <w:gridCol w:w="1430"/>
        <w:gridCol w:w="1222"/>
        <w:gridCol w:w="1431"/>
      </w:tblGrid>
      <w:tr w:rsidR="00F42EE0" w:rsidRPr="00F42EE0" w14:paraId="5D43C79C" w14:textId="77777777" w:rsidTr="00AC0ABA">
        <w:tc>
          <w:tcPr>
            <w:tcW w:w="714" w:type="dxa"/>
            <w:tcBorders>
              <w:top w:val="single" w:sz="4" w:space="0" w:color="000000"/>
              <w:left w:val="single" w:sz="4" w:space="0" w:color="000000"/>
              <w:bottom w:val="single" w:sz="4" w:space="0" w:color="000000"/>
              <w:right w:val="single" w:sz="4" w:space="0" w:color="000000"/>
            </w:tcBorders>
          </w:tcPr>
          <w:p w14:paraId="7185DFA1" w14:textId="77777777" w:rsidR="001175EF" w:rsidRPr="00F42EE0" w:rsidRDefault="00226510">
            <w:pPr>
              <w:widowControl w:val="0"/>
              <w:spacing w:before="100" w:after="100"/>
              <w:jc w:val="center"/>
              <w:rPr>
                <w:rFonts w:eastAsia="Arial"/>
                <w:iCs/>
                <w:color w:val="000000" w:themeColor="text1"/>
                <w:sz w:val="28"/>
                <w:szCs w:val="28"/>
                <w:lang w:val="en-GB"/>
              </w:rPr>
            </w:pPr>
            <w:r w:rsidRPr="00F42EE0">
              <w:rPr>
                <w:rFonts w:eastAsia="Arial"/>
                <w:iCs/>
                <w:color w:val="000000" w:themeColor="text1"/>
                <w:sz w:val="28"/>
                <w:szCs w:val="28"/>
                <w:lang w:val="en-GB"/>
              </w:rPr>
              <w:t>STT</w:t>
            </w:r>
          </w:p>
        </w:tc>
        <w:tc>
          <w:tcPr>
            <w:tcW w:w="756" w:type="dxa"/>
            <w:tcBorders>
              <w:top w:val="single" w:sz="4" w:space="0" w:color="000000"/>
              <w:left w:val="single" w:sz="4" w:space="0" w:color="000000"/>
              <w:bottom w:val="single" w:sz="4" w:space="0" w:color="000000"/>
              <w:right w:val="single" w:sz="4" w:space="0" w:color="000000"/>
            </w:tcBorders>
          </w:tcPr>
          <w:p w14:paraId="37E10CC3" w14:textId="77777777" w:rsidR="001175EF" w:rsidRPr="00F42EE0" w:rsidRDefault="00226510">
            <w:pPr>
              <w:widowControl w:val="0"/>
              <w:spacing w:before="100" w:after="100"/>
              <w:jc w:val="center"/>
              <w:rPr>
                <w:rFonts w:eastAsia="Arial"/>
                <w:iCs/>
                <w:color w:val="000000" w:themeColor="text1"/>
                <w:sz w:val="28"/>
                <w:szCs w:val="28"/>
                <w:lang w:val="en-GB"/>
              </w:rPr>
            </w:pPr>
            <w:r w:rsidRPr="00F42EE0">
              <w:rPr>
                <w:rFonts w:eastAsia="Arial"/>
                <w:iCs/>
                <w:color w:val="000000" w:themeColor="text1"/>
                <w:sz w:val="28"/>
                <w:szCs w:val="28"/>
                <w:lang w:val="en-GB"/>
              </w:rPr>
              <w:t>Tên máy</w:t>
            </w:r>
          </w:p>
        </w:tc>
        <w:tc>
          <w:tcPr>
            <w:tcW w:w="802" w:type="dxa"/>
            <w:tcBorders>
              <w:top w:val="single" w:sz="4" w:space="0" w:color="000000"/>
              <w:left w:val="single" w:sz="4" w:space="0" w:color="000000"/>
              <w:bottom w:val="single" w:sz="4" w:space="0" w:color="000000"/>
              <w:right w:val="single" w:sz="4" w:space="0" w:color="000000"/>
            </w:tcBorders>
          </w:tcPr>
          <w:p w14:paraId="4FB3769F" w14:textId="77777777" w:rsidR="001175EF" w:rsidRPr="00F42EE0" w:rsidRDefault="00226510">
            <w:pPr>
              <w:widowControl w:val="0"/>
              <w:spacing w:before="100" w:after="100"/>
              <w:jc w:val="center"/>
              <w:rPr>
                <w:rFonts w:eastAsia="Arial"/>
                <w:iCs/>
                <w:color w:val="000000" w:themeColor="text1"/>
                <w:sz w:val="28"/>
                <w:szCs w:val="28"/>
                <w:lang w:val="en-GB"/>
              </w:rPr>
            </w:pPr>
            <w:r w:rsidRPr="00F42EE0">
              <w:rPr>
                <w:rFonts w:eastAsia="Arial"/>
                <w:iCs/>
                <w:color w:val="000000" w:themeColor="text1"/>
                <w:sz w:val="28"/>
                <w:szCs w:val="28"/>
                <w:lang w:val="en-GB"/>
              </w:rPr>
              <w:t>Mã HS</w:t>
            </w:r>
          </w:p>
        </w:tc>
        <w:tc>
          <w:tcPr>
            <w:tcW w:w="1194" w:type="dxa"/>
            <w:tcBorders>
              <w:top w:val="single" w:sz="4" w:space="0" w:color="000000"/>
              <w:left w:val="single" w:sz="4" w:space="0" w:color="000000"/>
              <w:bottom w:val="single" w:sz="4" w:space="0" w:color="000000"/>
              <w:right w:val="single" w:sz="4" w:space="0" w:color="000000"/>
            </w:tcBorders>
          </w:tcPr>
          <w:p w14:paraId="32DA8D2D" w14:textId="77777777" w:rsidR="001175EF" w:rsidRPr="00F42EE0" w:rsidRDefault="00226510">
            <w:pPr>
              <w:widowControl w:val="0"/>
              <w:spacing w:before="100" w:after="100"/>
              <w:jc w:val="center"/>
              <w:rPr>
                <w:rFonts w:eastAsia="Arial"/>
                <w:iCs/>
                <w:color w:val="000000" w:themeColor="text1"/>
                <w:spacing w:val="-10"/>
                <w:sz w:val="28"/>
                <w:szCs w:val="28"/>
                <w:lang w:val="en-GB"/>
              </w:rPr>
            </w:pPr>
            <w:r w:rsidRPr="00F42EE0">
              <w:rPr>
                <w:rFonts w:eastAsia="Arial"/>
                <w:iCs/>
                <w:color w:val="000000" w:themeColor="text1"/>
                <w:spacing w:val="-10"/>
                <w:sz w:val="28"/>
                <w:szCs w:val="28"/>
                <w:lang w:val="en-GB"/>
              </w:rPr>
              <w:t>Công suất, hiệu suất so với thiết kế (%)</w:t>
            </w:r>
          </w:p>
        </w:tc>
        <w:tc>
          <w:tcPr>
            <w:tcW w:w="1698" w:type="dxa"/>
            <w:tcBorders>
              <w:top w:val="single" w:sz="4" w:space="0" w:color="000000"/>
              <w:left w:val="single" w:sz="4" w:space="0" w:color="000000"/>
              <w:bottom w:val="single" w:sz="4" w:space="0" w:color="000000"/>
              <w:right w:val="single" w:sz="4" w:space="0" w:color="000000"/>
            </w:tcBorders>
          </w:tcPr>
          <w:p w14:paraId="0566C1E8" w14:textId="77777777" w:rsidR="001175EF" w:rsidRPr="00F42EE0" w:rsidRDefault="00226510">
            <w:pPr>
              <w:widowControl w:val="0"/>
              <w:spacing w:before="100" w:after="100"/>
              <w:jc w:val="center"/>
              <w:rPr>
                <w:rFonts w:eastAsia="Arial"/>
                <w:iCs/>
                <w:color w:val="000000" w:themeColor="text1"/>
                <w:spacing w:val="-8"/>
                <w:sz w:val="28"/>
                <w:szCs w:val="28"/>
                <w:lang w:val="en-GB"/>
              </w:rPr>
            </w:pPr>
            <w:r w:rsidRPr="00F42EE0">
              <w:rPr>
                <w:rFonts w:eastAsia="Arial"/>
                <w:iCs/>
                <w:color w:val="000000" w:themeColor="text1"/>
                <w:spacing w:val="-8"/>
                <w:sz w:val="28"/>
                <w:szCs w:val="28"/>
                <w:lang w:val="en-GB"/>
              </w:rPr>
              <w:t>Mức tiêu hao nguyên vật liệu, năng lượng so với thiết kế (%)</w:t>
            </w:r>
          </w:p>
        </w:tc>
        <w:tc>
          <w:tcPr>
            <w:tcW w:w="1430" w:type="dxa"/>
            <w:tcBorders>
              <w:top w:val="single" w:sz="4" w:space="0" w:color="000000"/>
              <w:left w:val="single" w:sz="4" w:space="0" w:color="000000"/>
              <w:bottom w:val="single" w:sz="4" w:space="0" w:color="000000"/>
              <w:right w:val="single" w:sz="4" w:space="0" w:color="000000"/>
            </w:tcBorders>
          </w:tcPr>
          <w:p w14:paraId="52298A7E" w14:textId="77777777" w:rsidR="001175EF" w:rsidRPr="00F42EE0" w:rsidRDefault="00226510">
            <w:pPr>
              <w:widowControl w:val="0"/>
              <w:spacing w:before="100" w:after="100"/>
              <w:jc w:val="center"/>
              <w:rPr>
                <w:rFonts w:eastAsia="Arial"/>
                <w:iCs/>
                <w:color w:val="000000" w:themeColor="text1"/>
                <w:sz w:val="28"/>
                <w:szCs w:val="28"/>
                <w:lang w:val="en-GB"/>
              </w:rPr>
            </w:pPr>
            <w:r w:rsidRPr="00F42EE0">
              <w:rPr>
                <w:rFonts w:eastAsia="Arial"/>
                <w:iCs/>
                <w:color w:val="000000" w:themeColor="text1"/>
                <w:sz w:val="28"/>
                <w:szCs w:val="28"/>
                <w:lang w:val="en-GB"/>
              </w:rPr>
              <w:t>QCVN hoặc TCVN về môi trường</w:t>
            </w:r>
          </w:p>
        </w:tc>
        <w:tc>
          <w:tcPr>
            <w:tcW w:w="1222" w:type="dxa"/>
            <w:tcBorders>
              <w:top w:val="single" w:sz="4" w:space="0" w:color="000000"/>
              <w:left w:val="single" w:sz="4" w:space="0" w:color="000000"/>
              <w:bottom w:val="single" w:sz="4" w:space="0" w:color="000000"/>
              <w:right w:val="single" w:sz="4" w:space="0" w:color="000000"/>
            </w:tcBorders>
          </w:tcPr>
          <w:p w14:paraId="1EB2D9DE" w14:textId="77777777" w:rsidR="001175EF" w:rsidRPr="00F42EE0" w:rsidRDefault="00226510">
            <w:pPr>
              <w:widowControl w:val="0"/>
              <w:spacing w:before="100" w:after="100"/>
              <w:jc w:val="center"/>
              <w:rPr>
                <w:rFonts w:eastAsia="Arial"/>
                <w:iCs/>
                <w:color w:val="000000" w:themeColor="text1"/>
                <w:sz w:val="28"/>
                <w:szCs w:val="28"/>
                <w:lang w:val="en-GB"/>
              </w:rPr>
            </w:pPr>
            <w:r w:rsidRPr="00F42EE0">
              <w:rPr>
                <w:rFonts w:eastAsia="Arial"/>
                <w:iCs/>
                <w:color w:val="000000" w:themeColor="text1"/>
                <w:sz w:val="28"/>
                <w:szCs w:val="28"/>
                <w:lang w:val="en-GB"/>
              </w:rPr>
              <w:t>QCVN hoặc TCVN về an toàn</w:t>
            </w:r>
          </w:p>
        </w:tc>
        <w:tc>
          <w:tcPr>
            <w:tcW w:w="1431" w:type="dxa"/>
            <w:tcBorders>
              <w:top w:val="single" w:sz="4" w:space="0" w:color="000000"/>
              <w:left w:val="single" w:sz="4" w:space="0" w:color="000000"/>
              <w:bottom w:val="single" w:sz="4" w:space="0" w:color="000000"/>
              <w:right w:val="single" w:sz="4" w:space="0" w:color="000000"/>
            </w:tcBorders>
          </w:tcPr>
          <w:p w14:paraId="4E5CE82C" w14:textId="77777777" w:rsidR="001175EF" w:rsidRPr="00F42EE0" w:rsidRDefault="00226510">
            <w:pPr>
              <w:widowControl w:val="0"/>
              <w:spacing w:before="100" w:after="100"/>
              <w:jc w:val="center"/>
              <w:rPr>
                <w:rFonts w:eastAsia="Arial"/>
                <w:iCs/>
                <w:color w:val="000000" w:themeColor="text1"/>
                <w:sz w:val="28"/>
                <w:szCs w:val="28"/>
                <w:lang w:val="en-GB"/>
              </w:rPr>
            </w:pPr>
            <w:r w:rsidRPr="00F42EE0">
              <w:rPr>
                <w:rFonts w:eastAsia="Arial"/>
                <w:iCs/>
                <w:color w:val="000000" w:themeColor="text1"/>
                <w:sz w:val="28"/>
                <w:szCs w:val="28"/>
                <w:lang w:val="en-GB"/>
              </w:rPr>
              <w:t>QCVN hoặc TCVN về tiết kiệm năng lượng</w:t>
            </w:r>
          </w:p>
        </w:tc>
      </w:tr>
      <w:tr w:rsidR="00F42EE0" w:rsidRPr="00F42EE0" w14:paraId="1075077F" w14:textId="77777777" w:rsidTr="00AC0ABA">
        <w:tc>
          <w:tcPr>
            <w:tcW w:w="714" w:type="dxa"/>
            <w:tcBorders>
              <w:top w:val="single" w:sz="4" w:space="0" w:color="000000"/>
              <w:left w:val="single" w:sz="4" w:space="0" w:color="000000"/>
              <w:bottom w:val="single" w:sz="4" w:space="0" w:color="000000"/>
              <w:right w:val="single" w:sz="4" w:space="0" w:color="000000"/>
            </w:tcBorders>
          </w:tcPr>
          <w:p w14:paraId="0C4D8D88" w14:textId="77777777" w:rsidR="001175EF" w:rsidRPr="00F42EE0" w:rsidRDefault="00226510">
            <w:pPr>
              <w:widowControl w:val="0"/>
              <w:spacing w:before="100" w:after="100"/>
              <w:jc w:val="center"/>
              <w:rPr>
                <w:rFonts w:eastAsia="Arial"/>
                <w:iCs/>
                <w:color w:val="000000" w:themeColor="text1"/>
                <w:sz w:val="28"/>
                <w:szCs w:val="28"/>
                <w:lang w:val="en-GB"/>
              </w:rPr>
            </w:pPr>
            <w:r w:rsidRPr="00F42EE0">
              <w:rPr>
                <w:rFonts w:eastAsia="Arial"/>
                <w:iCs/>
                <w:color w:val="000000" w:themeColor="text1"/>
                <w:sz w:val="28"/>
                <w:szCs w:val="28"/>
                <w:lang w:val="en-GB"/>
              </w:rPr>
              <w:t>1</w:t>
            </w:r>
          </w:p>
        </w:tc>
        <w:tc>
          <w:tcPr>
            <w:tcW w:w="756" w:type="dxa"/>
            <w:tcBorders>
              <w:top w:val="single" w:sz="4" w:space="0" w:color="000000"/>
              <w:left w:val="single" w:sz="4" w:space="0" w:color="000000"/>
              <w:bottom w:val="single" w:sz="4" w:space="0" w:color="000000"/>
              <w:right w:val="single" w:sz="4" w:space="0" w:color="000000"/>
            </w:tcBorders>
          </w:tcPr>
          <w:p w14:paraId="163B566D" w14:textId="77777777" w:rsidR="001175EF" w:rsidRPr="00F42EE0" w:rsidRDefault="001175EF">
            <w:pPr>
              <w:widowControl w:val="0"/>
              <w:snapToGrid w:val="0"/>
              <w:spacing w:before="100" w:after="100"/>
              <w:jc w:val="both"/>
              <w:rPr>
                <w:rFonts w:eastAsia="Arial"/>
                <w:iCs/>
                <w:color w:val="000000" w:themeColor="text1"/>
                <w:sz w:val="28"/>
                <w:szCs w:val="28"/>
                <w:lang w:val="en-GB"/>
              </w:rPr>
            </w:pPr>
          </w:p>
        </w:tc>
        <w:tc>
          <w:tcPr>
            <w:tcW w:w="802" w:type="dxa"/>
            <w:tcBorders>
              <w:top w:val="single" w:sz="4" w:space="0" w:color="000000"/>
              <w:left w:val="single" w:sz="4" w:space="0" w:color="000000"/>
              <w:bottom w:val="single" w:sz="4" w:space="0" w:color="000000"/>
              <w:right w:val="single" w:sz="4" w:space="0" w:color="000000"/>
            </w:tcBorders>
          </w:tcPr>
          <w:p w14:paraId="7D6F5A07" w14:textId="77777777" w:rsidR="001175EF" w:rsidRPr="00F42EE0" w:rsidRDefault="001175EF">
            <w:pPr>
              <w:widowControl w:val="0"/>
              <w:snapToGrid w:val="0"/>
              <w:spacing w:before="100" w:after="100"/>
              <w:jc w:val="both"/>
              <w:rPr>
                <w:rFonts w:eastAsia="Arial"/>
                <w:iCs/>
                <w:color w:val="000000" w:themeColor="text1"/>
                <w:sz w:val="28"/>
                <w:szCs w:val="28"/>
                <w:lang w:val="en-GB"/>
              </w:rPr>
            </w:pPr>
          </w:p>
        </w:tc>
        <w:tc>
          <w:tcPr>
            <w:tcW w:w="1194" w:type="dxa"/>
            <w:tcBorders>
              <w:top w:val="single" w:sz="4" w:space="0" w:color="000000"/>
              <w:left w:val="single" w:sz="4" w:space="0" w:color="000000"/>
              <w:bottom w:val="single" w:sz="4" w:space="0" w:color="000000"/>
              <w:right w:val="single" w:sz="4" w:space="0" w:color="000000"/>
            </w:tcBorders>
          </w:tcPr>
          <w:p w14:paraId="33DDB4DB" w14:textId="77777777" w:rsidR="001175EF" w:rsidRPr="00F42EE0" w:rsidRDefault="001175EF">
            <w:pPr>
              <w:widowControl w:val="0"/>
              <w:snapToGrid w:val="0"/>
              <w:spacing w:before="100" w:after="100"/>
              <w:jc w:val="both"/>
              <w:rPr>
                <w:rFonts w:eastAsia="Arial"/>
                <w:iCs/>
                <w:color w:val="000000" w:themeColor="text1"/>
                <w:sz w:val="28"/>
                <w:szCs w:val="28"/>
                <w:lang w:val="en-GB"/>
              </w:rPr>
            </w:pPr>
          </w:p>
        </w:tc>
        <w:tc>
          <w:tcPr>
            <w:tcW w:w="1698" w:type="dxa"/>
            <w:tcBorders>
              <w:top w:val="single" w:sz="4" w:space="0" w:color="000000"/>
              <w:left w:val="single" w:sz="4" w:space="0" w:color="000000"/>
              <w:bottom w:val="single" w:sz="4" w:space="0" w:color="000000"/>
              <w:right w:val="single" w:sz="4" w:space="0" w:color="000000"/>
            </w:tcBorders>
          </w:tcPr>
          <w:p w14:paraId="5B700834" w14:textId="77777777" w:rsidR="001175EF" w:rsidRPr="00F42EE0" w:rsidRDefault="001175EF">
            <w:pPr>
              <w:widowControl w:val="0"/>
              <w:snapToGrid w:val="0"/>
              <w:spacing w:before="100" w:after="100"/>
              <w:jc w:val="both"/>
              <w:rPr>
                <w:rFonts w:eastAsia="Arial"/>
                <w:iCs/>
                <w:color w:val="000000" w:themeColor="text1"/>
                <w:sz w:val="28"/>
                <w:szCs w:val="28"/>
                <w:lang w:val="en-GB"/>
              </w:rPr>
            </w:pPr>
          </w:p>
        </w:tc>
        <w:tc>
          <w:tcPr>
            <w:tcW w:w="1430" w:type="dxa"/>
            <w:tcBorders>
              <w:top w:val="single" w:sz="4" w:space="0" w:color="000000"/>
              <w:left w:val="single" w:sz="4" w:space="0" w:color="000000"/>
              <w:bottom w:val="single" w:sz="4" w:space="0" w:color="000000"/>
              <w:right w:val="single" w:sz="4" w:space="0" w:color="000000"/>
            </w:tcBorders>
          </w:tcPr>
          <w:p w14:paraId="73F79A24" w14:textId="77777777" w:rsidR="001175EF" w:rsidRPr="00F42EE0" w:rsidRDefault="001175EF">
            <w:pPr>
              <w:widowControl w:val="0"/>
              <w:snapToGrid w:val="0"/>
              <w:spacing w:before="100" w:after="100"/>
              <w:jc w:val="both"/>
              <w:rPr>
                <w:rFonts w:eastAsia="Arial"/>
                <w:iCs/>
                <w:color w:val="000000" w:themeColor="text1"/>
                <w:sz w:val="28"/>
                <w:szCs w:val="28"/>
                <w:lang w:val="en-GB"/>
              </w:rPr>
            </w:pPr>
          </w:p>
        </w:tc>
        <w:tc>
          <w:tcPr>
            <w:tcW w:w="1222" w:type="dxa"/>
            <w:tcBorders>
              <w:top w:val="single" w:sz="4" w:space="0" w:color="000000"/>
              <w:left w:val="single" w:sz="4" w:space="0" w:color="000000"/>
              <w:bottom w:val="single" w:sz="4" w:space="0" w:color="000000"/>
              <w:right w:val="single" w:sz="4" w:space="0" w:color="000000"/>
            </w:tcBorders>
          </w:tcPr>
          <w:p w14:paraId="7CE13C74" w14:textId="77777777" w:rsidR="001175EF" w:rsidRPr="00F42EE0" w:rsidRDefault="001175EF">
            <w:pPr>
              <w:widowControl w:val="0"/>
              <w:snapToGrid w:val="0"/>
              <w:spacing w:before="100" w:after="100"/>
              <w:jc w:val="both"/>
              <w:rPr>
                <w:rFonts w:eastAsia="Arial"/>
                <w:iCs/>
                <w:color w:val="000000" w:themeColor="text1"/>
                <w:sz w:val="28"/>
                <w:szCs w:val="28"/>
                <w:lang w:val="en-GB"/>
              </w:rPr>
            </w:pPr>
          </w:p>
        </w:tc>
        <w:tc>
          <w:tcPr>
            <w:tcW w:w="1431" w:type="dxa"/>
            <w:tcBorders>
              <w:top w:val="single" w:sz="4" w:space="0" w:color="000000"/>
              <w:left w:val="single" w:sz="4" w:space="0" w:color="000000"/>
              <w:bottom w:val="single" w:sz="4" w:space="0" w:color="000000"/>
              <w:right w:val="single" w:sz="4" w:space="0" w:color="000000"/>
            </w:tcBorders>
          </w:tcPr>
          <w:p w14:paraId="67D92533" w14:textId="77777777" w:rsidR="001175EF" w:rsidRPr="00F42EE0" w:rsidRDefault="001175EF">
            <w:pPr>
              <w:widowControl w:val="0"/>
              <w:snapToGrid w:val="0"/>
              <w:spacing w:before="100" w:after="100"/>
              <w:jc w:val="both"/>
              <w:rPr>
                <w:rFonts w:eastAsia="Arial"/>
                <w:iCs/>
                <w:color w:val="000000" w:themeColor="text1"/>
                <w:sz w:val="28"/>
                <w:szCs w:val="28"/>
                <w:lang w:val="en-GB"/>
              </w:rPr>
            </w:pPr>
          </w:p>
        </w:tc>
      </w:tr>
      <w:tr w:rsidR="00F42EE0" w:rsidRPr="00F42EE0" w14:paraId="786CF6F5" w14:textId="77777777" w:rsidTr="00AC0ABA">
        <w:tc>
          <w:tcPr>
            <w:tcW w:w="714" w:type="dxa"/>
            <w:tcBorders>
              <w:top w:val="single" w:sz="4" w:space="0" w:color="000000"/>
              <w:left w:val="single" w:sz="4" w:space="0" w:color="000000"/>
              <w:bottom w:val="single" w:sz="4" w:space="0" w:color="000000"/>
              <w:right w:val="single" w:sz="4" w:space="0" w:color="000000"/>
            </w:tcBorders>
          </w:tcPr>
          <w:p w14:paraId="74AD512D" w14:textId="77777777" w:rsidR="001175EF" w:rsidRPr="00F42EE0" w:rsidRDefault="00226510">
            <w:pPr>
              <w:widowControl w:val="0"/>
              <w:spacing w:before="100" w:after="100"/>
              <w:jc w:val="center"/>
              <w:rPr>
                <w:rFonts w:eastAsia="Arial"/>
                <w:iCs/>
                <w:color w:val="000000" w:themeColor="text1"/>
                <w:sz w:val="28"/>
                <w:szCs w:val="28"/>
                <w:lang w:val="en-GB"/>
              </w:rPr>
            </w:pPr>
            <w:r w:rsidRPr="00F42EE0">
              <w:rPr>
                <w:rFonts w:eastAsia="Arial"/>
                <w:iCs/>
                <w:color w:val="000000" w:themeColor="text1"/>
                <w:sz w:val="28"/>
                <w:szCs w:val="28"/>
                <w:lang w:val="en-GB"/>
              </w:rPr>
              <w:t>2</w:t>
            </w:r>
          </w:p>
        </w:tc>
        <w:tc>
          <w:tcPr>
            <w:tcW w:w="756" w:type="dxa"/>
            <w:tcBorders>
              <w:top w:val="single" w:sz="4" w:space="0" w:color="000000"/>
              <w:left w:val="single" w:sz="4" w:space="0" w:color="000000"/>
              <w:bottom w:val="single" w:sz="4" w:space="0" w:color="000000"/>
              <w:right w:val="single" w:sz="4" w:space="0" w:color="000000"/>
            </w:tcBorders>
          </w:tcPr>
          <w:p w14:paraId="38101479" w14:textId="77777777" w:rsidR="001175EF" w:rsidRPr="00F42EE0" w:rsidRDefault="001175EF">
            <w:pPr>
              <w:widowControl w:val="0"/>
              <w:snapToGrid w:val="0"/>
              <w:spacing w:before="100" w:after="100"/>
              <w:jc w:val="both"/>
              <w:rPr>
                <w:rFonts w:eastAsia="Arial"/>
                <w:iCs/>
                <w:color w:val="000000" w:themeColor="text1"/>
                <w:sz w:val="28"/>
                <w:szCs w:val="28"/>
                <w:lang w:val="en-GB"/>
              </w:rPr>
            </w:pPr>
          </w:p>
        </w:tc>
        <w:tc>
          <w:tcPr>
            <w:tcW w:w="802" w:type="dxa"/>
            <w:tcBorders>
              <w:top w:val="single" w:sz="4" w:space="0" w:color="000000"/>
              <w:left w:val="single" w:sz="4" w:space="0" w:color="000000"/>
              <w:bottom w:val="single" w:sz="4" w:space="0" w:color="000000"/>
              <w:right w:val="single" w:sz="4" w:space="0" w:color="000000"/>
            </w:tcBorders>
          </w:tcPr>
          <w:p w14:paraId="5BEE39CD" w14:textId="77777777" w:rsidR="001175EF" w:rsidRPr="00F42EE0" w:rsidRDefault="001175EF">
            <w:pPr>
              <w:widowControl w:val="0"/>
              <w:snapToGrid w:val="0"/>
              <w:spacing w:before="100" w:after="100"/>
              <w:jc w:val="both"/>
              <w:rPr>
                <w:rFonts w:eastAsia="Arial"/>
                <w:iCs/>
                <w:color w:val="000000" w:themeColor="text1"/>
                <w:sz w:val="28"/>
                <w:szCs w:val="28"/>
                <w:lang w:val="en-GB"/>
              </w:rPr>
            </w:pPr>
          </w:p>
        </w:tc>
        <w:tc>
          <w:tcPr>
            <w:tcW w:w="1194" w:type="dxa"/>
            <w:tcBorders>
              <w:top w:val="single" w:sz="4" w:space="0" w:color="000000"/>
              <w:left w:val="single" w:sz="4" w:space="0" w:color="000000"/>
              <w:bottom w:val="single" w:sz="4" w:space="0" w:color="000000"/>
              <w:right w:val="single" w:sz="4" w:space="0" w:color="000000"/>
            </w:tcBorders>
          </w:tcPr>
          <w:p w14:paraId="5D2C5120" w14:textId="77777777" w:rsidR="001175EF" w:rsidRPr="00F42EE0" w:rsidRDefault="001175EF">
            <w:pPr>
              <w:widowControl w:val="0"/>
              <w:snapToGrid w:val="0"/>
              <w:spacing w:before="100" w:after="100"/>
              <w:jc w:val="both"/>
              <w:rPr>
                <w:rFonts w:eastAsia="Arial"/>
                <w:iCs/>
                <w:color w:val="000000" w:themeColor="text1"/>
                <w:sz w:val="28"/>
                <w:szCs w:val="28"/>
                <w:lang w:val="en-GB"/>
              </w:rPr>
            </w:pPr>
          </w:p>
        </w:tc>
        <w:tc>
          <w:tcPr>
            <w:tcW w:w="1698" w:type="dxa"/>
            <w:tcBorders>
              <w:top w:val="single" w:sz="4" w:space="0" w:color="000000"/>
              <w:left w:val="single" w:sz="4" w:space="0" w:color="000000"/>
              <w:bottom w:val="single" w:sz="4" w:space="0" w:color="000000"/>
              <w:right w:val="single" w:sz="4" w:space="0" w:color="000000"/>
            </w:tcBorders>
          </w:tcPr>
          <w:p w14:paraId="083128CC" w14:textId="77777777" w:rsidR="001175EF" w:rsidRPr="00F42EE0" w:rsidRDefault="001175EF">
            <w:pPr>
              <w:widowControl w:val="0"/>
              <w:snapToGrid w:val="0"/>
              <w:spacing w:before="100" w:after="100"/>
              <w:jc w:val="both"/>
              <w:rPr>
                <w:rFonts w:eastAsia="Arial"/>
                <w:iCs/>
                <w:color w:val="000000" w:themeColor="text1"/>
                <w:sz w:val="28"/>
                <w:szCs w:val="28"/>
                <w:lang w:val="en-GB"/>
              </w:rPr>
            </w:pPr>
          </w:p>
        </w:tc>
        <w:tc>
          <w:tcPr>
            <w:tcW w:w="1430" w:type="dxa"/>
            <w:tcBorders>
              <w:top w:val="single" w:sz="4" w:space="0" w:color="000000"/>
              <w:left w:val="single" w:sz="4" w:space="0" w:color="000000"/>
              <w:bottom w:val="single" w:sz="4" w:space="0" w:color="000000"/>
              <w:right w:val="single" w:sz="4" w:space="0" w:color="000000"/>
            </w:tcBorders>
          </w:tcPr>
          <w:p w14:paraId="60F6CA5D" w14:textId="77777777" w:rsidR="001175EF" w:rsidRPr="00F42EE0" w:rsidRDefault="001175EF">
            <w:pPr>
              <w:widowControl w:val="0"/>
              <w:snapToGrid w:val="0"/>
              <w:spacing w:before="100" w:after="100"/>
              <w:jc w:val="both"/>
              <w:rPr>
                <w:rFonts w:eastAsia="Arial"/>
                <w:iCs/>
                <w:color w:val="000000" w:themeColor="text1"/>
                <w:sz w:val="28"/>
                <w:szCs w:val="28"/>
                <w:lang w:val="en-GB"/>
              </w:rPr>
            </w:pPr>
          </w:p>
        </w:tc>
        <w:tc>
          <w:tcPr>
            <w:tcW w:w="1222" w:type="dxa"/>
            <w:tcBorders>
              <w:top w:val="single" w:sz="4" w:space="0" w:color="000000"/>
              <w:left w:val="single" w:sz="4" w:space="0" w:color="000000"/>
              <w:bottom w:val="single" w:sz="4" w:space="0" w:color="000000"/>
              <w:right w:val="single" w:sz="4" w:space="0" w:color="000000"/>
            </w:tcBorders>
          </w:tcPr>
          <w:p w14:paraId="76BE2AB9" w14:textId="77777777" w:rsidR="001175EF" w:rsidRPr="00F42EE0" w:rsidRDefault="001175EF">
            <w:pPr>
              <w:widowControl w:val="0"/>
              <w:snapToGrid w:val="0"/>
              <w:spacing w:before="100" w:after="100"/>
              <w:jc w:val="both"/>
              <w:rPr>
                <w:rFonts w:eastAsia="Arial"/>
                <w:iCs/>
                <w:color w:val="000000" w:themeColor="text1"/>
                <w:sz w:val="28"/>
                <w:szCs w:val="28"/>
                <w:lang w:val="en-GB"/>
              </w:rPr>
            </w:pPr>
          </w:p>
        </w:tc>
        <w:tc>
          <w:tcPr>
            <w:tcW w:w="1431" w:type="dxa"/>
            <w:tcBorders>
              <w:top w:val="single" w:sz="4" w:space="0" w:color="000000"/>
              <w:left w:val="single" w:sz="4" w:space="0" w:color="000000"/>
              <w:bottom w:val="single" w:sz="4" w:space="0" w:color="000000"/>
              <w:right w:val="single" w:sz="4" w:space="0" w:color="000000"/>
            </w:tcBorders>
          </w:tcPr>
          <w:p w14:paraId="7879EC58" w14:textId="77777777" w:rsidR="001175EF" w:rsidRPr="00F42EE0" w:rsidRDefault="001175EF">
            <w:pPr>
              <w:widowControl w:val="0"/>
              <w:snapToGrid w:val="0"/>
              <w:spacing w:before="100" w:after="100"/>
              <w:jc w:val="both"/>
              <w:rPr>
                <w:rFonts w:eastAsia="Arial"/>
                <w:iCs/>
                <w:color w:val="000000" w:themeColor="text1"/>
                <w:sz w:val="28"/>
                <w:szCs w:val="28"/>
                <w:lang w:val="en-GB"/>
              </w:rPr>
            </w:pPr>
          </w:p>
        </w:tc>
      </w:tr>
    </w:tbl>
    <w:p w14:paraId="074B131D" w14:textId="77777777" w:rsidR="00D773BC" w:rsidRDefault="00D773BC" w:rsidP="00D773BC">
      <w:pPr>
        <w:shd w:val="clear" w:color="auto" w:fill="FFFFFF"/>
        <w:spacing w:before="100" w:after="100" w:line="234" w:lineRule="atLeast"/>
        <w:ind w:firstLine="720"/>
        <w:jc w:val="both"/>
        <w:rPr>
          <w:color w:val="000000" w:themeColor="text1"/>
          <w:sz w:val="28"/>
          <w:szCs w:val="28"/>
        </w:rPr>
      </w:pPr>
      <w:r w:rsidRPr="00F42EE0">
        <w:rPr>
          <w:color w:val="000000" w:themeColor="text1"/>
          <w:sz w:val="28"/>
          <w:szCs w:val="28"/>
        </w:rPr>
        <w:t>Lưu ý: Đánh giá mức độ đáp ứng của máy móc, thiết bị khi hoạt động theo quy định của Quy chuẩn kỹ thuật quốc gia (QCVN) về an toàn, tiết kiệm năng lượng, bảo vệ môi trường. Trường hợp không có QCVN về an toàn, tiết kiệm năng lượng, bảo vệ môi trường liên quan đến máy móc, thiết bị của dự án thì có thể áp dụng chỉ tiêu kỹ thuật của tiêu chuẩn quốc gia (TCVN) của Việt Nam hoặc tiêu chuẩn quốc gia của một trong các nước G7, Hàn Quốc về an toàn, tiết kiệm năng lượng, bảo vệ môi trường (Mức độ đáp ứng quy chuẩn hoặc tiêu chuẩn về an toàn, tiết kiệm năng lượng, bảo vệ môi trường)</w:t>
      </w:r>
      <w:r w:rsidRPr="00F42EE0">
        <w:rPr>
          <w:color w:val="000000" w:themeColor="text1"/>
          <w:sz w:val="28"/>
          <w:szCs w:val="28"/>
          <w:vertAlign w:val="superscript"/>
        </w:rPr>
        <w:t>1</w:t>
      </w:r>
      <w:r w:rsidRPr="00F42EE0">
        <w:rPr>
          <w:color w:val="000000" w:themeColor="text1"/>
          <w:sz w:val="28"/>
          <w:szCs w:val="28"/>
        </w:rPr>
        <w:t>: ..........</w:t>
      </w:r>
    </w:p>
    <w:p w14:paraId="6628E79F" w14:textId="77777777" w:rsidR="00DD0B28" w:rsidRPr="00AC0ABA" w:rsidRDefault="00DD0B28" w:rsidP="00DD0B28">
      <w:pPr>
        <w:widowControl w:val="0"/>
        <w:ind w:right="20"/>
        <w:jc w:val="both"/>
        <w:rPr>
          <w:sz w:val="28"/>
          <w:szCs w:val="28"/>
        </w:rPr>
      </w:pPr>
      <w:r w:rsidRPr="00AC0ABA">
        <w:rPr>
          <w:sz w:val="28"/>
          <w:szCs w:val="28"/>
        </w:rPr>
        <w:t>III. KẾT LUẬN GIÁM ĐỊNH</w:t>
      </w:r>
    </w:p>
    <w:p w14:paraId="4A4A9F6B" w14:textId="77777777" w:rsidR="00DD0B28" w:rsidRPr="00AC0ABA" w:rsidRDefault="00DD0B28" w:rsidP="00AC0ABA">
      <w:pPr>
        <w:widowControl w:val="0"/>
        <w:ind w:right="20" w:firstLine="720"/>
        <w:jc w:val="both"/>
        <w:rPr>
          <w:sz w:val="28"/>
          <w:szCs w:val="28"/>
        </w:rPr>
      </w:pPr>
      <w:r w:rsidRPr="00AC0ABA">
        <w:rPr>
          <w:sz w:val="28"/>
          <w:szCs w:val="28"/>
        </w:rPr>
        <w:t>Trên cơ sở kết quả giám định, tổ chức giám định kết luận máy móc, thiết bị, dây chuyền công nghệ của dự án:</w:t>
      </w:r>
    </w:p>
    <w:p w14:paraId="2BD2B1DA" w14:textId="77777777" w:rsidR="00DD0B28" w:rsidRPr="00AC0ABA" w:rsidRDefault="00DD0B28" w:rsidP="00AC0ABA">
      <w:pPr>
        <w:widowControl w:val="0"/>
        <w:ind w:right="20" w:firstLine="720"/>
        <w:jc w:val="both"/>
        <w:rPr>
          <w:sz w:val="28"/>
          <w:szCs w:val="28"/>
        </w:rPr>
      </w:pPr>
      <w:r w:rsidRPr="00AC0ABA">
        <w:rPr>
          <w:sz w:val="28"/>
          <w:szCs w:val="28"/>
        </w:rPr>
        <w:t>1. Có/không sử dụng công nghệ thuộc Danh mục công nghệ cấm chuyển giao;</w:t>
      </w:r>
    </w:p>
    <w:p w14:paraId="4CFDB3D6" w14:textId="77777777" w:rsidR="00DD0B28" w:rsidRPr="00AC0ABA" w:rsidRDefault="00DD0B28" w:rsidP="00AC0ABA">
      <w:pPr>
        <w:widowControl w:val="0"/>
        <w:ind w:right="20" w:firstLine="720"/>
        <w:jc w:val="both"/>
        <w:rPr>
          <w:sz w:val="28"/>
          <w:szCs w:val="28"/>
        </w:rPr>
      </w:pPr>
      <w:r w:rsidRPr="00AC0ABA">
        <w:rPr>
          <w:sz w:val="28"/>
          <w:szCs w:val="28"/>
        </w:rPr>
        <w:t>2. Có/không đáp ứng tiêu chí về công suất, hiệu suất so với thiết kế;</w:t>
      </w:r>
    </w:p>
    <w:p w14:paraId="3BE9090F" w14:textId="77777777" w:rsidR="00DD0B28" w:rsidRPr="00AC0ABA" w:rsidRDefault="00DD0B28" w:rsidP="00AC0ABA">
      <w:pPr>
        <w:widowControl w:val="0"/>
        <w:ind w:right="20" w:firstLine="720"/>
        <w:jc w:val="both"/>
        <w:rPr>
          <w:sz w:val="28"/>
          <w:szCs w:val="28"/>
        </w:rPr>
      </w:pPr>
      <w:r w:rsidRPr="00AC0ABA">
        <w:rPr>
          <w:sz w:val="28"/>
          <w:szCs w:val="28"/>
        </w:rPr>
        <w:t>3. Có/không đáp ứng tiêu chí về mức tiêu hao nguyên vật liệu, năng lượng so với thiết kế;</w:t>
      </w:r>
    </w:p>
    <w:p w14:paraId="760D6900" w14:textId="77777777" w:rsidR="00DD0B28" w:rsidRPr="00DD0B28" w:rsidRDefault="00DD0B28" w:rsidP="00DD0B28">
      <w:pPr>
        <w:shd w:val="clear" w:color="auto" w:fill="FFFFFF"/>
        <w:spacing w:before="100" w:after="100" w:line="234" w:lineRule="atLeast"/>
        <w:ind w:firstLine="720"/>
        <w:jc w:val="both"/>
        <w:rPr>
          <w:color w:val="000000" w:themeColor="text1"/>
          <w:sz w:val="28"/>
          <w:szCs w:val="28"/>
        </w:rPr>
      </w:pPr>
      <w:r w:rsidRPr="00AC0ABA">
        <w:rPr>
          <w:sz w:val="28"/>
          <w:szCs w:val="28"/>
        </w:rPr>
        <w:t>4. Có/không đáp ứng quy chuẩn kỹ thuật quốc gia hoặc tiêu chuẩn áp dụng về an toàn, tiết kiệm năng lượng, bảo vệ môi trường”</w:t>
      </w:r>
    </w:p>
    <w:p w14:paraId="7B821C0F" w14:textId="77777777" w:rsidR="001175EF" w:rsidRPr="00F42EE0" w:rsidRDefault="00DD0B28">
      <w:pPr>
        <w:shd w:val="clear" w:color="auto" w:fill="FFFFFF"/>
        <w:spacing w:before="100" w:after="100" w:line="234" w:lineRule="atLeast"/>
        <w:ind w:firstLine="720"/>
        <w:rPr>
          <w:color w:val="000000" w:themeColor="text1"/>
          <w:sz w:val="28"/>
          <w:szCs w:val="28"/>
        </w:rPr>
      </w:pPr>
      <w:r>
        <w:rPr>
          <w:color w:val="000000" w:themeColor="text1"/>
          <w:sz w:val="28"/>
          <w:szCs w:val="28"/>
        </w:rPr>
        <w:t>5</w:t>
      </w:r>
      <w:r w:rsidR="00226510" w:rsidRPr="00F42EE0">
        <w:rPr>
          <w:color w:val="000000" w:themeColor="text1"/>
          <w:sz w:val="28"/>
          <w:szCs w:val="28"/>
        </w:rPr>
        <w:t>. Hiệu lực của chứng thư giám định: 12 tháng (kể từ ngày cấp chứng thư).</w:t>
      </w:r>
    </w:p>
    <w:tbl>
      <w:tblPr>
        <w:tblW w:w="7500" w:type="pct"/>
        <w:tblLayout w:type="fixed"/>
        <w:tblLook w:val="04A0" w:firstRow="1" w:lastRow="0" w:firstColumn="1" w:lastColumn="0" w:noHBand="0" w:noVBand="1"/>
      </w:tblPr>
      <w:tblGrid>
        <w:gridCol w:w="4702"/>
        <w:gridCol w:w="4703"/>
        <w:gridCol w:w="4703"/>
      </w:tblGrid>
      <w:tr w:rsidR="00DD0B28" w:rsidRPr="00F42EE0" w14:paraId="3BF8B13A" w14:textId="77777777" w:rsidTr="00AC0ABA">
        <w:tc>
          <w:tcPr>
            <w:tcW w:w="4702" w:type="dxa"/>
            <w:shd w:val="clear" w:color="auto" w:fill="FFFFFF"/>
          </w:tcPr>
          <w:p w14:paraId="497B5D6A" w14:textId="77777777" w:rsidR="00DD0B28" w:rsidRPr="00F42EE0" w:rsidRDefault="00DD0B28">
            <w:pPr>
              <w:spacing w:before="120" w:after="120" w:line="234" w:lineRule="atLeast"/>
              <w:jc w:val="center"/>
              <w:rPr>
                <w:color w:val="000000" w:themeColor="text1"/>
                <w:sz w:val="28"/>
                <w:szCs w:val="28"/>
              </w:rPr>
            </w:pPr>
            <w:r w:rsidRPr="00F42EE0">
              <w:rPr>
                <w:b/>
                <w:bCs/>
                <w:color w:val="000000" w:themeColor="text1"/>
                <w:sz w:val="28"/>
                <w:szCs w:val="28"/>
              </w:rPr>
              <w:t>GIÁM ĐỊNH VIÊN</w:t>
            </w:r>
            <w:r w:rsidRPr="00F42EE0">
              <w:rPr>
                <w:b/>
                <w:bCs/>
                <w:color w:val="000000" w:themeColor="text1"/>
                <w:sz w:val="28"/>
                <w:szCs w:val="28"/>
              </w:rPr>
              <w:br/>
            </w:r>
            <w:r w:rsidRPr="00F42EE0">
              <w:rPr>
                <w:i/>
                <w:iCs/>
                <w:color w:val="000000" w:themeColor="text1"/>
                <w:sz w:val="28"/>
                <w:szCs w:val="28"/>
              </w:rPr>
              <w:t>(Ký, ghi rõ họ tên)</w:t>
            </w:r>
          </w:p>
        </w:tc>
        <w:tc>
          <w:tcPr>
            <w:tcW w:w="4703" w:type="dxa"/>
            <w:shd w:val="clear" w:color="auto" w:fill="FFFFFF"/>
          </w:tcPr>
          <w:p w14:paraId="1CBB8FFD" w14:textId="77777777" w:rsidR="00DD0B28" w:rsidRPr="00F42EE0" w:rsidRDefault="00DD0B28">
            <w:pPr>
              <w:spacing w:before="120" w:after="120" w:line="234" w:lineRule="atLeast"/>
              <w:jc w:val="center"/>
              <w:rPr>
                <w:color w:val="000000" w:themeColor="text1"/>
                <w:sz w:val="28"/>
                <w:szCs w:val="28"/>
              </w:rPr>
            </w:pPr>
            <w:r w:rsidRPr="00F42EE0">
              <w:rPr>
                <w:b/>
                <w:bCs/>
                <w:color w:val="000000" w:themeColor="text1"/>
                <w:sz w:val="28"/>
                <w:szCs w:val="28"/>
              </w:rPr>
              <w:t>TỔ CHỨC GIÁM ĐỊNH</w:t>
            </w:r>
            <w:r w:rsidRPr="00F42EE0">
              <w:rPr>
                <w:b/>
                <w:bCs/>
                <w:color w:val="000000" w:themeColor="text1"/>
                <w:sz w:val="28"/>
                <w:szCs w:val="28"/>
              </w:rPr>
              <w:br/>
            </w:r>
            <w:r w:rsidRPr="00F42EE0">
              <w:rPr>
                <w:i/>
                <w:iCs/>
                <w:color w:val="000000" w:themeColor="text1"/>
                <w:sz w:val="28"/>
                <w:szCs w:val="28"/>
              </w:rPr>
              <w:t>(Người có thẩm quyền ký, ghi rõ họ tên</w:t>
            </w:r>
          </w:p>
        </w:tc>
        <w:tc>
          <w:tcPr>
            <w:tcW w:w="4703" w:type="dxa"/>
            <w:shd w:val="clear" w:color="auto" w:fill="FFFFFF"/>
          </w:tcPr>
          <w:p w14:paraId="628FA6A3" w14:textId="77777777" w:rsidR="00DD0B28" w:rsidRPr="00F42EE0" w:rsidRDefault="00DD0B28">
            <w:pPr>
              <w:spacing w:before="120" w:after="120" w:line="234" w:lineRule="atLeast"/>
              <w:jc w:val="center"/>
              <w:rPr>
                <w:b/>
                <w:bCs/>
                <w:color w:val="000000" w:themeColor="text1"/>
                <w:sz w:val="28"/>
                <w:szCs w:val="28"/>
              </w:rPr>
            </w:pPr>
          </w:p>
        </w:tc>
      </w:tr>
    </w:tbl>
    <w:p w14:paraId="4EB3DB21" w14:textId="77777777" w:rsidR="00235D04" w:rsidRPr="00F42EE0" w:rsidRDefault="00235D04">
      <w:pPr>
        <w:shd w:val="clear" w:color="auto" w:fill="FFFFFF"/>
        <w:spacing w:line="234" w:lineRule="atLeast"/>
        <w:jc w:val="right"/>
        <w:rPr>
          <w:b/>
          <w:bCs/>
          <w:color w:val="000000" w:themeColor="text1"/>
          <w:sz w:val="28"/>
          <w:szCs w:val="28"/>
        </w:rPr>
      </w:pPr>
      <w:bookmarkStart w:id="18" w:name="chuong_pl_5"/>
    </w:p>
    <w:p w14:paraId="64EA71C1" w14:textId="77777777" w:rsidR="001175EF" w:rsidRPr="00F42EE0" w:rsidRDefault="00226510" w:rsidP="00F773E7">
      <w:pPr>
        <w:pageBreakBefore/>
        <w:shd w:val="clear" w:color="auto" w:fill="FFFFFF"/>
        <w:spacing w:line="234" w:lineRule="atLeast"/>
        <w:jc w:val="right"/>
        <w:rPr>
          <w:color w:val="000000" w:themeColor="text1"/>
          <w:sz w:val="28"/>
          <w:szCs w:val="28"/>
        </w:rPr>
      </w:pPr>
      <w:r w:rsidRPr="00F42EE0">
        <w:rPr>
          <w:b/>
          <w:bCs/>
          <w:color w:val="000000" w:themeColor="text1"/>
          <w:sz w:val="28"/>
          <w:szCs w:val="28"/>
        </w:rPr>
        <w:lastRenderedPageBreak/>
        <w:t>Mẫu số 05</w:t>
      </w:r>
      <w:bookmarkEnd w:id="18"/>
    </w:p>
    <w:p w14:paraId="111AE11E" w14:textId="77777777" w:rsidR="001175EF" w:rsidRPr="00F42EE0" w:rsidRDefault="00226510">
      <w:pPr>
        <w:shd w:val="clear" w:color="auto" w:fill="FFFFFF"/>
        <w:spacing w:before="120" w:after="120" w:line="234" w:lineRule="atLeast"/>
        <w:jc w:val="center"/>
        <w:rPr>
          <w:color w:val="000000" w:themeColor="text1"/>
          <w:sz w:val="28"/>
          <w:szCs w:val="28"/>
        </w:rPr>
      </w:pPr>
      <w:r w:rsidRPr="00F42EE0">
        <w:rPr>
          <w:b/>
          <w:bCs/>
          <w:color w:val="000000" w:themeColor="text1"/>
          <w:sz w:val="28"/>
          <w:szCs w:val="28"/>
        </w:rPr>
        <w:t>CỘNG HÒA XÃ HỘI CHỦ NGHĨA VIỆT NAM</w:t>
      </w:r>
      <w:r w:rsidRPr="00F42EE0">
        <w:rPr>
          <w:b/>
          <w:bCs/>
          <w:color w:val="000000" w:themeColor="text1"/>
          <w:sz w:val="28"/>
          <w:szCs w:val="28"/>
        </w:rPr>
        <w:br/>
        <w:t>Độc lập - Tự do - Hạnh phúc</w:t>
      </w:r>
      <w:r w:rsidRPr="00F42EE0">
        <w:rPr>
          <w:b/>
          <w:bCs/>
          <w:color w:val="000000" w:themeColor="text1"/>
          <w:sz w:val="28"/>
          <w:szCs w:val="28"/>
        </w:rPr>
        <w:br/>
        <w:t>---------------</w:t>
      </w:r>
    </w:p>
    <w:p w14:paraId="4F3AF3DF" w14:textId="77777777" w:rsidR="001175EF" w:rsidRPr="00F42EE0" w:rsidRDefault="00226510">
      <w:pPr>
        <w:shd w:val="clear" w:color="auto" w:fill="FFFFFF"/>
        <w:spacing w:before="120" w:after="120" w:line="234" w:lineRule="atLeast"/>
        <w:jc w:val="center"/>
        <w:rPr>
          <w:color w:val="000000" w:themeColor="text1"/>
          <w:sz w:val="28"/>
          <w:szCs w:val="28"/>
        </w:rPr>
      </w:pPr>
      <w:r w:rsidRPr="00F42EE0">
        <w:rPr>
          <w:i/>
          <w:iCs/>
          <w:color w:val="000000" w:themeColor="text1"/>
          <w:sz w:val="28"/>
          <w:szCs w:val="28"/>
        </w:rPr>
        <w:t>..., ngày... tháng... năm...</w:t>
      </w:r>
    </w:p>
    <w:p w14:paraId="23AA7FCA" w14:textId="77777777" w:rsidR="001175EF" w:rsidRPr="00F42EE0" w:rsidRDefault="00226510">
      <w:pPr>
        <w:shd w:val="clear" w:color="auto" w:fill="FFFFFF"/>
        <w:spacing w:line="234" w:lineRule="atLeast"/>
        <w:jc w:val="center"/>
        <w:rPr>
          <w:color w:val="000000" w:themeColor="text1"/>
          <w:sz w:val="28"/>
          <w:szCs w:val="28"/>
        </w:rPr>
      </w:pPr>
      <w:bookmarkStart w:id="19" w:name="chuong_pl_5_name"/>
      <w:r w:rsidRPr="00F42EE0">
        <w:rPr>
          <w:b/>
          <w:bCs/>
          <w:color w:val="000000" w:themeColor="text1"/>
          <w:sz w:val="28"/>
          <w:szCs w:val="28"/>
        </w:rPr>
        <w:t>ĐƠN ĐĂNG KÝ CHỈ ĐỊNH HOẠT ĐỘNG GIÁM ĐỊNH MÁY MÓC, THIẾT BỊ, DÂY CHUYỀN CÔNG NGHỆ</w:t>
      </w:r>
      <w:bookmarkEnd w:id="19"/>
    </w:p>
    <w:p w14:paraId="5EF530B0" w14:textId="77777777" w:rsidR="001175EF" w:rsidRPr="00F42EE0" w:rsidRDefault="00226510">
      <w:pPr>
        <w:shd w:val="clear" w:color="auto" w:fill="FFFFFF"/>
        <w:spacing w:before="120" w:after="120" w:line="234" w:lineRule="atLeast"/>
        <w:jc w:val="center"/>
        <w:rPr>
          <w:color w:val="000000" w:themeColor="text1"/>
          <w:sz w:val="28"/>
          <w:szCs w:val="28"/>
        </w:rPr>
      </w:pPr>
      <w:r w:rsidRPr="00F42EE0">
        <w:rPr>
          <w:color w:val="000000" w:themeColor="text1"/>
          <w:sz w:val="28"/>
          <w:szCs w:val="28"/>
        </w:rPr>
        <w:t>Kính gửi: Bộ Khoa học và Công nghệ</w:t>
      </w:r>
    </w:p>
    <w:p w14:paraId="7F59B4A3" w14:textId="77777777" w:rsidR="001175EF" w:rsidRPr="00F42EE0" w:rsidRDefault="00226510" w:rsidP="00CE7528">
      <w:pPr>
        <w:shd w:val="clear" w:color="auto" w:fill="FFFFFF"/>
        <w:spacing w:before="60" w:after="60"/>
        <w:jc w:val="both"/>
        <w:rPr>
          <w:color w:val="000000" w:themeColor="text1"/>
          <w:sz w:val="28"/>
          <w:szCs w:val="28"/>
        </w:rPr>
      </w:pPr>
      <w:r w:rsidRPr="00F42EE0">
        <w:rPr>
          <w:color w:val="000000" w:themeColor="text1"/>
          <w:sz w:val="28"/>
          <w:szCs w:val="28"/>
        </w:rPr>
        <w:t>1. Tên tổ chức: .................................................................................................</w:t>
      </w:r>
    </w:p>
    <w:p w14:paraId="2F73D637" w14:textId="77777777" w:rsidR="001175EF" w:rsidRPr="00F42EE0" w:rsidRDefault="00226510" w:rsidP="00CE7528">
      <w:pPr>
        <w:shd w:val="clear" w:color="auto" w:fill="FFFFFF"/>
        <w:spacing w:before="60" w:after="60"/>
        <w:jc w:val="both"/>
        <w:rPr>
          <w:color w:val="000000" w:themeColor="text1"/>
          <w:sz w:val="28"/>
          <w:szCs w:val="28"/>
        </w:rPr>
      </w:pPr>
      <w:r w:rsidRPr="00F42EE0">
        <w:rPr>
          <w:color w:val="000000" w:themeColor="text1"/>
          <w:sz w:val="28"/>
          <w:szCs w:val="28"/>
        </w:rPr>
        <w:t>2. Địa chỉ liên lạc: ............................................................................................</w:t>
      </w:r>
    </w:p>
    <w:p w14:paraId="09EDBF58" w14:textId="77777777" w:rsidR="001175EF" w:rsidRPr="00F42EE0" w:rsidRDefault="00226510" w:rsidP="00CE7528">
      <w:pPr>
        <w:shd w:val="clear" w:color="auto" w:fill="FFFFFF"/>
        <w:spacing w:before="60" w:after="60"/>
        <w:jc w:val="both"/>
        <w:rPr>
          <w:color w:val="000000" w:themeColor="text1"/>
          <w:sz w:val="28"/>
          <w:szCs w:val="28"/>
        </w:rPr>
      </w:pPr>
      <w:r w:rsidRPr="00F42EE0">
        <w:rPr>
          <w:color w:val="000000" w:themeColor="text1"/>
          <w:sz w:val="28"/>
          <w:szCs w:val="28"/>
        </w:rPr>
        <w:t xml:space="preserve">Điện thoại: .............................Fax: ................................ </w:t>
      </w:r>
    </w:p>
    <w:p w14:paraId="00D251C3" w14:textId="77777777" w:rsidR="001175EF" w:rsidRPr="00F42EE0" w:rsidRDefault="00226510" w:rsidP="00CE7528">
      <w:pPr>
        <w:shd w:val="clear" w:color="auto" w:fill="FFFFFF"/>
        <w:spacing w:before="60" w:after="60"/>
        <w:jc w:val="both"/>
        <w:rPr>
          <w:color w:val="000000" w:themeColor="text1"/>
          <w:sz w:val="28"/>
          <w:szCs w:val="28"/>
        </w:rPr>
      </w:pPr>
      <w:r w:rsidRPr="00F42EE0">
        <w:rPr>
          <w:color w:val="000000" w:themeColor="text1"/>
          <w:sz w:val="28"/>
          <w:szCs w:val="28"/>
        </w:rPr>
        <w:t>E-mail: .................................</w:t>
      </w:r>
    </w:p>
    <w:p w14:paraId="1F97618F" w14:textId="77777777" w:rsidR="001175EF" w:rsidRPr="00F42EE0" w:rsidRDefault="00226510" w:rsidP="00CE7528">
      <w:pPr>
        <w:shd w:val="clear" w:color="auto" w:fill="FFFFFF"/>
        <w:spacing w:before="60" w:after="60"/>
        <w:jc w:val="both"/>
        <w:rPr>
          <w:color w:val="000000" w:themeColor="text1"/>
          <w:sz w:val="28"/>
          <w:szCs w:val="28"/>
        </w:rPr>
      </w:pPr>
      <w:r w:rsidRPr="00F42EE0">
        <w:rPr>
          <w:color w:val="000000" w:themeColor="text1"/>
          <w:sz w:val="28"/>
          <w:szCs w:val="28"/>
        </w:rPr>
        <w:t>3. Quyết định thành lập/Giấy chứng nhận đăng ký doanh nghiệp/Giấy chứng nhận đăng ký đầu tư số: ................. cơ quan cấp: ............cấp ngày ..............tại .................</w:t>
      </w:r>
    </w:p>
    <w:p w14:paraId="0D867BE0" w14:textId="77777777" w:rsidR="001175EF" w:rsidRPr="00F42EE0" w:rsidRDefault="00226510" w:rsidP="00CE7528">
      <w:pPr>
        <w:shd w:val="clear" w:color="auto" w:fill="FFFFFF"/>
        <w:spacing w:before="60" w:after="60"/>
        <w:jc w:val="both"/>
        <w:rPr>
          <w:color w:val="000000" w:themeColor="text1"/>
          <w:sz w:val="28"/>
          <w:szCs w:val="28"/>
        </w:rPr>
      </w:pPr>
      <w:r w:rsidRPr="00F42EE0">
        <w:rPr>
          <w:color w:val="000000" w:themeColor="text1"/>
          <w:sz w:val="28"/>
          <w:szCs w:val="28"/>
        </w:rPr>
        <w:t>4. Giấy chứng nhận đăng ký hoạt động giám định số ...................... cơ quan cấp: ......................cấp ngày ...........................</w:t>
      </w:r>
    </w:p>
    <w:p w14:paraId="7B4B05F1" w14:textId="77777777" w:rsidR="001175EF" w:rsidRPr="00F42EE0" w:rsidRDefault="00226510" w:rsidP="00CE7528">
      <w:pPr>
        <w:shd w:val="clear" w:color="auto" w:fill="FFFFFF"/>
        <w:spacing w:before="60" w:after="60"/>
        <w:jc w:val="both"/>
        <w:rPr>
          <w:color w:val="000000" w:themeColor="text1"/>
          <w:sz w:val="28"/>
          <w:szCs w:val="28"/>
        </w:rPr>
      </w:pPr>
      <w:r w:rsidRPr="00F42EE0">
        <w:rPr>
          <w:color w:val="000000" w:themeColor="text1"/>
          <w:sz w:val="28"/>
          <w:szCs w:val="28"/>
        </w:rPr>
        <w:t>5. Hồ sơ kèm theo:</w:t>
      </w:r>
    </w:p>
    <w:p w14:paraId="082FF4A4" w14:textId="77777777" w:rsidR="001175EF" w:rsidRPr="00F42EE0" w:rsidRDefault="00226510" w:rsidP="00CE7528">
      <w:pPr>
        <w:shd w:val="clear" w:color="auto" w:fill="FFFFFF"/>
        <w:spacing w:before="60" w:after="60"/>
        <w:jc w:val="both"/>
        <w:rPr>
          <w:color w:val="000000" w:themeColor="text1"/>
          <w:sz w:val="28"/>
          <w:szCs w:val="28"/>
        </w:rPr>
      </w:pPr>
      <w:r w:rsidRPr="00F42EE0">
        <w:rPr>
          <w:color w:val="000000" w:themeColor="text1"/>
          <w:sz w:val="28"/>
          <w:szCs w:val="28"/>
        </w:rPr>
        <w:t>- Danh sách giám định viên kèm theo bản sao chứng chỉ đào tạo chuyên môn, nghiệp vụ và các tài liệu chứng minh năng lực của giám định viên đáp ứng yêu cầu quy định tại Nghị định số 37/2026/NĐ-CP ngày 23 tháng 01 năm 2026 của Chính phủ quy định chi tiết một số điều và biện pháp để tổ chức, hướng dẫn thi hành Luật Chất lượng sản phẩm, hàng hóa;</w:t>
      </w:r>
    </w:p>
    <w:p w14:paraId="32C8D9AC" w14:textId="77777777" w:rsidR="001175EF" w:rsidRPr="00F42EE0" w:rsidRDefault="00226510" w:rsidP="00CE7528">
      <w:pPr>
        <w:shd w:val="clear" w:color="auto" w:fill="FFFFFF"/>
        <w:spacing w:before="60" w:after="60"/>
        <w:jc w:val="both"/>
        <w:rPr>
          <w:color w:val="000000" w:themeColor="text1"/>
          <w:sz w:val="28"/>
          <w:szCs w:val="28"/>
        </w:rPr>
      </w:pPr>
      <w:r w:rsidRPr="00F42EE0">
        <w:rPr>
          <w:color w:val="000000" w:themeColor="text1"/>
          <w:sz w:val="28"/>
          <w:szCs w:val="28"/>
        </w:rPr>
        <w:t>- Bản sao hệ thống các tài liệu kỹ thuật, tiêu chuẩn, quy chuẩn kỹ thuật áp dụng, phương pháp và quy trình, thủ tục giám định phù hợp với tiêu chuẩn quốc gia (TCVN) ISO 17020 tương ứng với phạm vi đăng ký chỉ định;</w:t>
      </w:r>
    </w:p>
    <w:p w14:paraId="5E5367C3" w14:textId="77777777" w:rsidR="001175EF" w:rsidRPr="00F42EE0" w:rsidRDefault="00226510" w:rsidP="00CE7528">
      <w:pPr>
        <w:shd w:val="clear" w:color="auto" w:fill="FFFFFF"/>
        <w:spacing w:before="60" w:after="60"/>
        <w:jc w:val="both"/>
        <w:rPr>
          <w:color w:val="000000" w:themeColor="text1"/>
          <w:spacing w:val="-4"/>
          <w:sz w:val="28"/>
          <w:szCs w:val="28"/>
        </w:rPr>
      </w:pPr>
      <w:r w:rsidRPr="00F42EE0">
        <w:rPr>
          <w:color w:val="000000" w:themeColor="text1"/>
          <w:spacing w:val="-4"/>
          <w:sz w:val="28"/>
          <w:szCs w:val="28"/>
        </w:rPr>
        <w:t>- Bản sao chứng chỉ công nhận năng lực giám định do tổ chức công nhận hợp pháp cấp.</w:t>
      </w:r>
    </w:p>
    <w:p w14:paraId="40C07A3C" w14:textId="77777777" w:rsidR="001175EF" w:rsidRPr="00F42EE0" w:rsidRDefault="00226510" w:rsidP="00CE7528">
      <w:pPr>
        <w:shd w:val="clear" w:color="auto" w:fill="FFFFFF"/>
        <w:spacing w:before="60" w:after="60"/>
        <w:jc w:val="both"/>
        <w:rPr>
          <w:color w:val="000000" w:themeColor="text1"/>
          <w:sz w:val="28"/>
          <w:szCs w:val="28"/>
        </w:rPr>
      </w:pPr>
      <w:r w:rsidRPr="00F42EE0">
        <w:rPr>
          <w:color w:val="000000" w:themeColor="text1"/>
          <w:sz w:val="28"/>
          <w:szCs w:val="28"/>
        </w:rPr>
        <w:t>Đề nghị được xem xét để chỉ định .......................(tên tổ chức) hoạt động giám định máy móc, thiết bị, dây chuyền công nghệ trong dự án đầu tư.</w:t>
      </w:r>
    </w:p>
    <w:p w14:paraId="331E13D5" w14:textId="77777777" w:rsidR="001175EF" w:rsidRPr="00F42EE0" w:rsidRDefault="00226510" w:rsidP="00CE7528">
      <w:pPr>
        <w:shd w:val="clear" w:color="auto" w:fill="FFFFFF"/>
        <w:spacing w:before="60" w:after="60"/>
        <w:jc w:val="both"/>
        <w:rPr>
          <w:color w:val="000000" w:themeColor="text1"/>
          <w:spacing w:val="-2"/>
          <w:sz w:val="28"/>
          <w:szCs w:val="28"/>
        </w:rPr>
      </w:pPr>
      <w:r w:rsidRPr="00F42EE0">
        <w:rPr>
          <w:color w:val="000000" w:themeColor="text1"/>
          <w:spacing w:val="-2"/>
          <w:sz w:val="28"/>
          <w:szCs w:val="28"/>
        </w:rPr>
        <w:t>Chúng tôi cam kết sẽ thực hiện đầy đủ các quy định của pháp luật trong lĩnh vực đánh giá sự phù hợp được chỉ định và chịu trách nhiệm về</w:t>
      </w:r>
      <w:r w:rsidR="00CE7528" w:rsidRPr="00F42EE0">
        <w:rPr>
          <w:color w:val="000000" w:themeColor="text1"/>
          <w:spacing w:val="-2"/>
          <w:sz w:val="28"/>
          <w:szCs w:val="28"/>
        </w:rPr>
        <w:t xml:space="preserve"> các nội dung khai báo nêu trên.</w:t>
      </w:r>
    </w:p>
    <w:tbl>
      <w:tblPr>
        <w:tblW w:w="5000" w:type="pct"/>
        <w:tblLayout w:type="fixed"/>
        <w:tblLook w:val="04A0" w:firstRow="1" w:lastRow="0" w:firstColumn="1" w:lastColumn="0" w:noHBand="0" w:noVBand="1"/>
      </w:tblPr>
      <w:tblGrid>
        <w:gridCol w:w="4702"/>
        <w:gridCol w:w="4703"/>
      </w:tblGrid>
      <w:tr w:rsidR="00F42EE0" w:rsidRPr="00F42EE0" w14:paraId="3A682722" w14:textId="77777777">
        <w:tc>
          <w:tcPr>
            <w:tcW w:w="4702" w:type="dxa"/>
            <w:shd w:val="clear" w:color="auto" w:fill="FFFFFF"/>
          </w:tcPr>
          <w:p w14:paraId="23EBA986" w14:textId="77777777" w:rsidR="001175EF" w:rsidRPr="00F42EE0" w:rsidRDefault="00226510">
            <w:pPr>
              <w:spacing w:before="120" w:after="120" w:line="234" w:lineRule="atLeast"/>
              <w:rPr>
                <w:color w:val="000000" w:themeColor="text1"/>
                <w:sz w:val="28"/>
                <w:szCs w:val="28"/>
              </w:rPr>
            </w:pPr>
            <w:r w:rsidRPr="00F42EE0">
              <w:rPr>
                <w:color w:val="000000" w:themeColor="text1"/>
                <w:sz w:val="28"/>
                <w:szCs w:val="28"/>
              </w:rPr>
              <w:t> </w:t>
            </w:r>
          </w:p>
        </w:tc>
        <w:tc>
          <w:tcPr>
            <w:tcW w:w="4703" w:type="dxa"/>
            <w:shd w:val="clear" w:color="auto" w:fill="FFFFFF"/>
          </w:tcPr>
          <w:p w14:paraId="22D336AC" w14:textId="77777777" w:rsidR="001175EF" w:rsidRPr="00F42EE0" w:rsidRDefault="00226510">
            <w:pPr>
              <w:spacing w:before="120" w:after="120" w:line="234" w:lineRule="atLeast"/>
              <w:jc w:val="center"/>
              <w:rPr>
                <w:i/>
                <w:iCs/>
                <w:color w:val="000000" w:themeColor="text1"/>
                <w:sz w:val="28"/>
                <w:szCs w:val="28"/>
              </w:rPr>
            </w:pPr>
            <w:r w:rsidRPr="00F42EE0">
              <w:rPr>
                <w:b/>
                <w:bCs/>
                <w:color w:val="000000" w:themeColor="text1"/>
                <w:sz w:val="28"/>
                <w:szCs w:val="28"/>
              </w:rPr>
              <w:t>LÃNH ĐẠO TỔ CHỨC</w:t>
            </w:r>
            <w:r w:rsidRPr="00F42EE0">
              <w:rPr>
                <w:b/>
                <w:bCs/>
                <w:color w:val="000000" w:themeColor="text1"/>
                <w:sz w:val="28"/>
                <w:szCs w:val="28"/>
              </w:rPr>
              <w:br/>
            </w:r>
            <w:r w:rsidRPr="00F42EE0">
              <w:rPr>
                <w:i/>
                <w:iCs/>
                <w:color w:val="000000" w:themeColor="text1"/>
                <w:sz w:val="28"/>
                <w:szCs w:val="28"/>
              </w:rPr>
              <w:t>(Ký tên, đóng dấu)</w:t>
            </w:r>
          </w:p>
          <w:p w14:paraId="1BE538C8" w14:textId="77777777" w:rsidR="002A4008" w:rsidRPr="00F42EE0" w:rsidRDefault="002A4008">
            <w:pPr>
              <w:spacing w:before="120" w:after="120" w:line="234" w:lineRule="atLeast"/>
              <w:jc w:val="center"/>
              <w:rPr>
                <w:i/>
                <w:iCs/>
                <w:color w:val="000000" w:themeColor="text1"/>
                <w:sz w:val="28"/>
                <w:szCs w:val="28"/>
              </w:rPr>
            </w:pPr>
          </w:p>
          <w:p w14:paraId="43C01165" w14:textId="77777777" w:rsidR="002A4008" w:rsidRPr="00F42EE0" w:rsidRDefault="002A4008">
            <w:pPr>
              <w:spacing w:before="120" w:after="120" w:line="234" w:lineRule="atLeast"/>
              <w:jc w:val="center"/>
              <w:rPr>
                <w:color w:val="000000" w:themeColor="text1"/>
                <w:sz w:val="28"/>
                <w:szCs w:val="28"/>
              </w:rPr>
            </w:pPr>
          </w:p>
        </w:tc>
      </w:tr>
    </w:tbl>
    <w:p w14:paraId="48B21C37" w14:textId="77777777" w:rsidR="001175EF" w:rsidRPr="00F42EE0" w:rsidRDefault="00226510">
      <w:pPr>
        <w:shd w:val="clear" w:color="auto" w:fill="FFFFFF"/>
        <w:spacing w:before="120" w:after="120" w:line="234" w:lineRule="atLeast"/>
        <w:jc w:val="right"/>
        <w:rPr>
          <w:color w:val="000000" w:themeColor="text1"/>
          <w:sz w:val="28"/>
          <w:szCs w:val="28"/>
        </w:rPr>
      </w:pPr>
      <w:r w:rsidRPr="00F42EE0">
        <w:rPr>
          <w:rFonts w:ascii="Arial" w:hAnsi="Arial" w:cs="Arial"/>
          <w:color w:val="000000" w:themeColor="text1"/>
          <w:sz w:val="28"/>
          <w:szCs w:val="28"/>
        </w:rPr>
        <w:t> </w:t>
      </w:r>
      <w:bookmarkStart w:id="20" w:name="chuong_pl_6"/>
      <w:r w:rsidRPr="00F42EE0">
        <w:rPr>
          <w:b/>
          <w:bCs/>
          <w:color w:val="000000" w:themeColor="text1"/>
          <w:sz w:val="28"/>
          <w:szCs w:val="28"/>
        </w:rPr>
        <w:t>Mẫu số 06</w:t>
      </w:r>
      <w:bookmarkEnd w:id="20"/>
    </w:p>
    <w:tbl>
      <w:tblPr>
        <w:tblW w:w="9160" w:type="dxa"/>
        <w:tblLayout w:type="fixed"/>
        <w:tblLook w:val="04A0" w:firstRow="1" w:lastRow="0" w:firstColumn="1" w:lastColumn="0" w:noHBand="0" w:noVBand="1"/>
      </w:tblPr>
      <w:tblGrid>
        <w:gridCol w:w="3652"/>
        <w:gridCol w:w="5508"/>
      </w:tblGrid>
      <w:tr w:rsidR="00F42EE0" w:rsidRPr="00F42EE0" w14:paraId="18F902ED" w14:textId="77777777">
        <w:tc>
          <w:tcPr>
            <w:tcW w:w="3652" w:type="dxa"/>
            <w:shd w:val="clear" w:color="auto" w:fill="FFFFFF"/>
          </w:tcPr>
          <w:p w14:paraId="73F15427" w14:textId="77777777" w:rsidR="001175EF" w:rsidRPr="00F42EE0" w:rsidRDefault="00226510">
            <w:pPr>
              <w:spacing w:before="120" w:after="120" w:line="234" w:lineRule="atLeast"/>
              <w:rPr>
                <w:color w:val="000000" w:themeColor="text1"/>
                <w:sz w:val="28"/>
                <w:szCs w:val="28"/>
              </w:rPr>
            </w:pPr>
            <w:r w:rsidRPr="00F42EE0">
              <w:rPr>
                <w:b/>
                <w:bCs/>
                <w:color w:val="000000" w:themeColor="text1"/>
                <w:sz w:val="26"/>
                <w:szCs w:val="26"/>
              </w:rPr>
              <w:lastRenderedPageBreak/>
              <w:t>TÊN TỔ CHỨC GIÁM ĐỊNH</w:t>
            </w:r>
            <w:r w:rsidRPr="00F42EE0">
              <w:rPr>
                <w:b/>
                <w:bCs/>
                <w:color w:val="000000" w:themeColor="text1"/>
                <w:sz w:val="28"/>
                <w:szCs w:val="28"/>
              </w:rPr>
              <w:br/>
              <w:t xml:space="preserve">                 -----------</w:t>
            </w:r>
          </w:p>
        </w:tc>
        <w:tc>
          <w:tcPr>
            <w:tcW w:w="5508" w:type="dxa"/>
            <w:shd w:val="clear" w:color="auto" w:fill="FFFFFF"/>
          </w:tcPr>
          <w:p w14:paraId="0C3644C5" w14:textId="77777777" w:rsidR="001175EF" w:rsidRPr="00F42EE0" w:rsidRDefault="00226510">
            <w:pPr>
              <w:spacing w:before="120" w:after="120" w:line="234" w:lineRule="atLeast"/>
              <w:jc w:val="center"/>
              <w:rPr>
                <w:color w:val="000000" w:themeColor="text1"/>
                <w:sz w:val="28"/>
                <w:szCs w:val="28"/>
              </w:rPr>
            </w:pPr>
            <w:r w:rsidRPr="00F42EE0">
              <w:rPr>
                <w:color w:val="000000" w:themeColor="text1"/>
                <w:sz w:val="28"/>
                <w:szCs w:val="28"/>
              </w:rPr>
              <w:t> </w:t>
            </w:r>
          </w:p>
        </w:tc>
      </w:tr>
    </w:tbl>
    <w:p w14:paraId="23F1EAE8" w14:textId="77777777" w:rsidR="001175EF" w:rsidRDefault="00226510">
      <w:pPr>
        <w:shd w:val="clear" w:color="auto" w:fill="FFFFFF"/>
        <w:spacing w:line="234" w:lineRule="atLeast"/>
        <w:ind w:left="2160" w:firstLine="720"/>
        <w:rPr>
          <w:b/>
          <w:bCs/>
          <w:color w:val="000000" w:themeColor="text1"/>
          <w:sz w:val="28"/>
          <w:szCs w:val="28"/>
        </w:rPr>
      </w:pPr>
      <w:bookmarkStart w:id="21" w:name="chuong_pl_6_name"/>
      <w:r w:rsidRPr="00F42EE0">
        <w:rPr>
          <w:b/>
          <w:bCs/>
          <w:color w:val="000000" w:themeColor="text1"/>
          <w:sz w:val="28"/>
          <w:szCs w:val="28"/>
        </w:rPr>
        <w:t>DANH SÁCH GIÁM ĐỊNH VIÊN</w:t>
      </w:r>
      <w:bookmarkEnd w:id="21"/>
    </w:p>
    <w:p w14:paraId="12CD9196" w14:textId="77777777" w:rsidR="002C0BEA" w:rsidRPr="00F42EE0" w:rsidRDefault="002C0BEA">
      <w:pPr>
        <w:shd w:val="clear" w:color="auto" w:fill="FFFFFF"/>
        <w:spacing w:line="234" w:lineRule="atLeast"/>
        <w:ind w:left="2160" w:firstLine="720"/>
        <w:rPr>
          <w:b/>
          <w:bCs/>
          <w:color w:val="000000" w:themeColor="text1"/>
          <w:sz w:val="28"/>
          <w:szCs w:val="28"/>
        </w:rPr>
      </w:pPr>
    </w:p>
    <w:tbl>
      <w:tblPr>
        <w:tblW w:w="5000" w:type="pct"/>
        <w:tblInd w:w="-20" w:type="dxa"/>
        <w:tblLayout w:type="fixed"/>
        <w:tblCellMar>
          <w:left w:w="0" w:type="dxa"/>
          <w:right w:w="0" w:type="dxa"/>
        </w:tblCellMar>
        <w:tblLook w:val="04A0" w:firstRow="1" w:lastRow="0" w:firstColumn="1" w:lastColumn="0" w:noHBand="0" w:noVBand="1"/>
      </w:tblPr>
      <w:tblGrid>
        <w:gridCol w:w="685"/>
        <w:gridCol w:w="1173"/>
        <w:gridCol w:w="1270"/>
        <w:gridCol w:w="1466"/>
        <w:gridCol w:w="1368"/>
        <w:gridCol w:w="1564"/>
        <w:gridCol w:w="1173"/>
        <w:gridCol w:w="686"/>
      </w:tblGrid>
      <w:tr w:rsidR="00F42EE0" w:rsidRPr="00F42EE0" w14:paraId="21B0B7BD" w14:textId="77777777">
        <w:tc>
          <w:tcPr>
            <w:tcW w:w="68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356F005" w14:textId="77777777" w:rsidR="001175EF" w:rsidRPr="0011481D" w:rsidRDefault="00226510">
            <w:pPr>
              <w:spacing w:before="120" w:after="120" w:line="234" w:lineRule="atLeast"/>
              <w:jc w:val="center"/>
              <w:rPr>
                <w:color w:val="000000" w:themeColor="text1"/>
                <w:sz w:val="28"/>
                <w:szCs w:val="28"/>
              </w:rPr>
            </w:pPr>
            <w:r w:rsidRPr="00AC0ABA">
              <w:rPr>
                <w:color w:val="000000" w:themeColor="text1"/>
                <w:sz w:val="28"/>
                <w:szCs w:val="28"/>
              </w:rPr>
              <w:t>STT</w:t>
            </w:r>
          </w:p>
        </w:tc>
        <w:tc>
          <w:tcPr>
            <w:tcW w:w="1176" w:type="dxa"/>
            <w:tcBorders>
              <w:top w:val="single" w:sz="8" w:space="0" w:color="000000"/>
              <w:bottom w:val="single" w:sz="8" w:space="0" w:color="000000"/>
              <w:right w:val="single" w:sz="8" w:space="0" w:color="000000"/>
            </w:tcBorders>
            <w:shd w:val="clear" w:color="auto" w:fill="FFFFFF"/>
            <w:vAlign w:val="center"/>
          </w:tcPr>
          <w:p w14:paraId="6942E96C" w14:textId="77777777" w:rsidR="001175EF" w:rsidRPr="0011481D" w:rsidRDefault="00226510">
            <w:pPr>
              <w:spacing w:before="120" w:after="120" w:line="234" w:lineRule="atLeast"/>
              <w:jc w:val="center"/>
              <w:rPr>
                <w:color w:val="000000" w:themeColor="text1"/>
                <w:sz w:val="28"/>
                <w:szCs w:val="28"/>
              </w:rPr>
            </w:pPr>
            <w:r w:rsidRPr="00AC0ABA">
              <w:rPr>
                <w:color w:val="000000" w:themeColor="text1"/>
                <w:sz w:val="28"/>
                <w:szCs w:val="28"/>
              </w:rPr>
              <w:t>Họ và tên</w:t>
            </w:r>
          </w:p>
        </w:tc>
        <w:tc>
          <w:tcPr>
            <w:tcW w:w="1273" w:type="dxa"/>
            <w:tcBorders>
              <w:top w:val="single" w:sz="8" w:space="0" w:color="000000"/>
              <w:bottom w:val="single" w:sz="8" w:space="0" w:color="000000"/>
              <w:right w:val="single" w:sz="8" w:space="0" w:color="000000"/>
            </w:tcBorders>
            <w:shd w:val="clear" w:color="auto" w:fill="FFFFFF"/>
            <w:vAlign w:val="center"/>
          </w:tcPr>
          <w:p w14:paraId="4701CCF2" w14:textId="77777777" w:rsidR="001175EF" w:rsidRPr="0011481D" w:rsidRDefault="00226510">
            <w:pPr>
              <w:spacing w:before="120" w:after="120" w:line="234" w:lineRule="atLeast"/>
              <w:jc w:val="center"/>
              <w:rPr>
                <w:color w:val="000000" w:themeColor="text1"/>
                <w:sz w:val="28"/>
                <w:szCs w:val="28"/>
              </w:rPr>
            </w:pPr>
            <w:r w:rsidRPr="00AC0ABA">
              <w:rPr>
                <w:color w:val="000000" w:themeColor="text1"/>
                <w:sz w:val="28"/>
                <w:szCs w:val="28"/>
              </w:rPr>
              <w:t>Chứng chỉ đào tạo chuyên môn</w:t>
            </w:r>
          </w:p>
        </w:tc>
        <w:tc>
          <w:tcPr>
            <w:tcW w:w="1469" w:type="dxa"/>
            <w:tcBorders>
              <w:top w:val="single" w:sz="8" w:space="0" w:color="000000"/>
              <w:bottom w:val="single" w:sz="8" w:space="0" w:color="000000"/>
              <w:right w:val="single" w:sz="8" w:space="0" w:color="000000"/>
            </w:tcBorders>
            <w:shd w:val="clear" w:color="auto" w:fill="FFFFFF"/>
            <w:vAlign w:val="center"/>
          </w:tcPr>
          <w:p w14:paraId="2B202B4B" w14:textId="77777777" w:rsidR="001175EF" w:rsidRPr="0011481D" w:rsidRDefault="00226510">
            <w:pPr>
              <w:spacing w:before="120" w:after="120" w:line="234" w:lineRule="atLeast"/>
              <w:jc w:val="center"/>
              <w:rPr>
                <w:color w:val="000000" w:themeColor="text1"/>
                <w:sz w:val="28"/>
                <w:szCs w:val="28"/>
              </w:rPr>
            </w:pPr>
            <w:r w:rsidRPr="00AC0ABA">
              <w:rPr>
                <w:color w:val="000000" w:themeColor="text1"/>
                <w:sz w:val="28"/>
                <w:szCs w:val="28"/>
              </w:rPr>
              <w:t>Chứng chỉ đào tạo hệ thống quản lý</w:t>
            </w:r>
          </w:p>
        </w:tc>
        <w:tc>
          <w:tcPr>
            <w:tcW w:w="1371" w:type="dxa"/>
            <w:tcBorders>
              <w:top w:val="single" w:sz="8" w:space="0" w:color="000000"/>
              <w:bottom w:val="single" w:sz="8" w:space="0" w:color="000000"/>
              <w:right w:val="single" w:sz="8" w:space="0" w:color="000000"/>
            </w:tcBorders>
            <w:shd w:val="clear" w:color="auto" w:fill="FFFFFF"/>
            <w:vAlign w:val="center"/>
          </w:tcPr>
          <w:p w14:paraId="0C29ABC0" w14:textId="77777777" w:rsidR="001175EF" w:rsidRPr="0011481D" w:rsidRDefault="00226510">
            <w:pPr>
              <w:spacing w:before="120" w:after="120" w:line="234" w:lineRule="atLeast"/>
              <w:jc w:val="center"/>
              <w:rPr>
                <w:color w:val="000000" w:themeColor="text1"/>
                <w:sz w:val="28"/>
                <w:szCs w:val="28"/>
              </w:rPr>
            </w:pPr>
            <w:r w:rsidRPr="00AC0ABA">
              <w:rPr>
                <w:color w:val="000000" w:themeColor="text1"/>
                <w:sz w:val="28"/>
                <w:szCs w:val="28"/>
              </w:rPr>
              <w:t>Kinh nghiệm công tác (ghi số năm)</w:t>
            </w:r>
          </w:p>
        </w:tc>
        <w:tc>
          <w:tcPr>
            <w:tcW w:w="1567" w:type="dxa"/>
            <w:tcBorders>
              <w:top w:val="single" w:sz="8" w:space="0" w:color="000000"/>
              <w:bottom w:val="single" w:sz="8" w:space="0" w:color="000000"/>
              <w:right w:val="single" w:sz="8" w:space="0" w:color="000000"/>
            </w:tcBorders>
            <w:shd w:val="clear" w:color="auto" w:fill="FFFFFF"/>
            <w:vAlign w:val="center"/>
          </w:tcPr>
          <w:p w14:paraId="35AE8D83" w14:textId="77777777" w:rsidR="001175EF" w:rsidRPr="0011481D" w:rsidRDefault="00226510">
            <w:pPr>
              <w:spacing w:before="120" w:after="120" w:line="234" w:lineRule="atLeast"/>
              <w:jc w:val="center"/>
              <w:rPr>
                <w:color w:val="000000" w:themeColor="text1"/>
                <w:sz w:val="28"/>
                <w:szCs w:val="28"/>
              </w:rPr>
            </w:pPr>
            <w:r w:rsidRPr="00AC0ABA">
              <w:rPr>
                <w:color w:val="000000" w:themeColor="text1"/>
                <w:sz w:val="28"/>
                <w:szCs w:val="28"/>
              </w:rPr>
              <w:t>Kinh nghiệm giám định (ghi số ngày công)</w:t>
            </w:r>
          </w:p>
        </w:tc>
        <w:tc>
          <w:tcPr>
            <w:tcW w:w="1176" w:type="dxa"/>
            <w:tcBorders>
              <w:top w:val="single" w:sz="8" w:space="0" w:color="000000"/>
              <w:bottom w:val="single" w:sz="8" w:space="0" w:color="000000"/>
              <w:right w:val="single" w:sz="8" w:space="0" w:color="000000"/>
            </w:tcBorders>
            <w:shd w:val="clear" w:color="auto" w:fill="FFFFFF"/>
            <w:vAlign w:val="center"/>
          </w:tcPr>
          <w:p w14:paraId="0477AD3D" w14:textId="77777777" w:rsidR="001175EF" w:rsidRPr="0011481D" w:rsidRDefault="00226510">
            <w:pPr>
              <w:spacing w:before="120" w:after="120" w:line="234" w:lineRule="atLeast"/>
              <w:jc w:val="center"/>
              <w:rPr>
                <w:color w:val="000000" w:themeColor="text1"/>
                <w:sz w:val="28"/>
                <w:szCs w:val="28"/>
              </w:rPr>
            </w:pPr>
            <w:r w:rsidRPr="00AC0ABA">
              <w:rPr>
                <w:color w:val="000000" w:themeColor="text1"/>
                <w:sz w:val="28"/>
                <w:szCs w:val="28"/>
              </w:rPr>
              <w:t>Loại hợp đồng lao động đã ký</w:t>
            </w:r>
          </w:p>
        </w:tc>
        <w:tc>
          <w:tcPr>
            <w:tcW w:w="687" w:type="dxa"/>
            <w:tcBorders>
              <w:top w:val="single" w:sz="8" w:space="0" w:color="000000"/>
              <w:bottom w:val="single" w:sz="8" w:space="0" w:color="000000"/>
              <w:right w:val="single" w:sz="8" w:space="0" w:color="000000"/>
            </w:tcBorders>
            <w:shd w:val="clear" w:color="auto" w:fill="FFFFFF"/>
            <w:vAlign w:val="center"/>
          </w:tcPr>
          <w:p w14:paraId="7E3DBE0B" w14:textId="77777777" w:rsidR="001175EF" w:rsidRPr="0011481D" w:rsidRDefault="00226510">
            <w:pPr>
              <w:spacing w:before="120" w:after="120" w:line="234" w:lineRule="atLeast"/>
              <w:jc w:val="center"/>
              <w:rPr>
                <w:color w:val="000000" w:themeColor="text1"/>
                <w:sz w:val="28"/>
                <w:szCs w:val="28"/>
              </w:rPr>
            </w:pPr>
            <w:r w:rsidRPr="00AC0ABA">
              <w:rPr>
                <w:color w:val="000000" w:themeColor="text1"/>
                <w:sz w:val="28"/>
                <w:szCs w:val="28"/>
              </w:rPr>
              <w:t>Ghi chú</w:t>
            </w:r>
          </w:p>
        </w:tc>
      </w:tr>
      <w:tr w:rsidR="00F42EE0" w:rsidRPr="00F42EE0" w14:paraId="19AA7876" w14:textId="77777777">
        <w:tc>
          <w:tcPr>
            <w:tcW w:w="686" w:type="dxa"/>
            <w:tcBorders>
              <w:left w:val="single" w:sz="8" w:space="0" w:color="000000"/>
              <w:bottom w:val="single" w:sz="8" w:space="0" w:color="000000"/>
              <w:right w:val="single" w:sz="8" w:space="0" w:color="000000"/>
            </w:tcBorders>
            <w:shd w:val="clear" w:color="auto" w:fill="FFFFFF"/>
            <w:vAlign w:val="center"/>
          </w:tcPr>
          <w:p w14:paraId="13859E5C" w14:textId="77777777" w:rsidR="001175EF" w:rsidRPr="00F42EE0" w:rsidRDefault="00226510">
            <w:pPr>
              <w:spacing w:before="120" w:after="120" w:line="234" w:lineRule="atLeast"/>
              <w:jc w:val="center"/>
              <w:rPr>
                <w:color w:val="000000" w:themeColor="text1"/>
                <w:sz w:val="28"/>
                <w:szCs w:val="28"/>
              </w:rPr>
            </w:pPr>
            <w:r w:rsidRPr="00F42EE0">
              <w:rPr>
                <w:color w:val="000000" w:themeColor="text1"/>
                <w:sz w:val="28"/>
                <w:szCs w:val="28"/>
              </w:rPr>
              <w:t>1</w:t>
            </w:r>
          </w:p>
        </w:tc>
        <w:tc>
          <w:tcPr>
            <w:tcW w:w="1176" w:type="dxa"/>
            <w:tcBorders>
              <w:bottom w:val="single" w:sz="8" w:space="0" w:color="000000"/>
              <w:right w:val="single" w:sz="8" w:space="0" w:color="000000"/>
            </w:tcBorders>
            <w:shd w:val="clear" w:color="auto" w:fill="FFFFFF"/>
            <w:vAlign w:val="center"/>
          </w:tcPr>
          <w:p w14:paraId="0818FAF4" w14:textId="77777777" w:rsidR="001175EF" w:rsidRPr="00F42EE0" w:rsidRDefault="00226510">
            <w:pPr>
              <w:spacing w:before="120" w:after="120" w:line="234" w:lineRule="atLeast"/>
              <w:jc w:val="center"/>
              <w:rPr>
                <w:color w:val="000000" w:themeColor="text1"/>
                <w:sz w:val="28"/>
                <w:szCs w:val="28"/>
              </w:rPr>
            </w:pPr>
            <w:r w:rsidRPr="00F42EE0">
              <w:rPr>
                <w:color w:val="000000" w:themeColor="text1"/>
                <w:sz w:val="28"/>
                <w:szCs w:val="28"/>
              </w:rPr>
              <w:t> </w:t>
            </w:r>
          </w:p>
        </w:tc>
        <w:tc>
          <w:tcPr>
            <w:tcW w:w="1273" w:type="dxa"/>
            <w:tcBorders>
              <w:bottom w:val="single" w:sz="8" w:space="0" w:color="000000"/>
              <w:right w:val="single" w:sz="8" w:space="0" w:color="000000"/>
            </w:tcBorders>
            <w:shd w:val="clear" w:color="auto" w:fill="FFFFFF"/>
            <w:vAlign w:val="center"/>
          </w:tcPr>
          <w:p w14:paraId="416019B7" w14:textId="77777777" w:rsidR="001175EF" w:rsidRPr="00F42EE0" w:rsidRDefault="00226510">
            <w:pPr>
              <w:spacing w:before="120" w:after="120" w:line="234" w:lineRule="atLeast"/>
              <w:jc w:val="center"/>
              <w:rPr>
                <w:color w:val="000000" w:themeColor="text1"/>
                <w:sz w:val="28"/>
                <w:szCs w:val="28"/>
              </w:rPr>
            </w:pPr>
            <w:r w:rsidRPr="00F42EE0">
              <w:rPr>
                <w:color w:val="000000" w:themeColor="text1"/>
                <w:sz w:val="28"/>
                <w:szCs w:val="28"/>
              </w:rPr>
              <w:t> </w:t>
            </w:r>
          </w:p>
        </w:tc>
        <w:tc>
          <w:tcPr>
            <w:tcW w:w="1469" w:type="dxa"/>
            <w:tcBorders>
              <w:bottom w:val="single" w:sz="8" w:space="0" w:color="000000"/>
              <w:right w:val="single" w:sz="8" w:space="0" w:color="000000"/>
            </w:tcBorders>
            <w:shd w:val="clear" w:color="auto" w:fill="FFFFFF"/>
            <w:vAlign w:val="center"/>
          </w:tcPr>
          <w:p w14:paraId="1EC7485D" w14:textId="77777777" w:rsidR="001175EF" w:rsidRPr="00F42EE0" w:rsidRDefault="00226510">
            <w:pPr>
              <w:spacing w:before="120" w:after="120" w:line="234" w:lineRule="atLeast"/>
              <w:jc w:val="center"/>
              <w:rPr>
                <w:color w:val="000000" w:themeColor="text1"/>
                <w:sz w:val="28"/>
                <w:szCs w:val="28"/>
              </w:rPr>
            </w:pPr>
            <w:r w:rsidRPr="00F42EE0">
              <w:rPr>
                <w:color w:val="000000" w:themeColor="text1"/>
                <w:sz w:val="28"/>
                <w:szCs w:val="28"/>
              </w:rPr>
              <w:t> </w:t>
            </w:r>
          </w:p>
        </w:tc>
        <w:tc>
          <w:tcPr>
            <w:tcW w:w="1371" w:type="dxa"/>
            <w:tcBorders>
              <w:bottom w:val="single" w:sz="8" w:space="0" w:color="000000"/>
              <w:right w:val="single" w:sz="8" w:space="0" w:color="000000"/>
            </w:tcBorders>
            <w:shd w:val="clear" w:color="auto" w:fill="FFFFFF"/>
            <w:vAlign w:val="center"/>
          </w:tcPr>
          <w:p w14:paraId="5E2FEB2E" w14:textId="77777777" w:rsidR="001175EF" w:rsidRPr="00F42EE0" w:rsidRDefault="00226510">
            <w:pPr>
              <w:spacing w:before="120" w:after="120" w:line="234" w:lineRule="atLeast"/>
              <w:jc w:val="center"/>
              <w:rPr>
                <w:color w:val="000000" w:themeColor="text1"/>
                <w:sz w:val="28"/>
                <w:szCs w:val="28"/>
              </w:rPr>
            </w:pPr>
            <w:r w:rsidRPr="00F42EE0">
              <w:rPr>
                <w:color w:val="000000" w:themeColor="text1"/>
                <w:sz w:val="28"/>
                <w:szCs w:val="28"/>
              </w:rPr>
              <w:t> </w:t>
            </w:r>
          </w:p>
        </w:tc>
        <w:tc>
          <w:tcPr>
            <w:tcW w:w="1567" w:type="dxa"/>
            <w:tcBorders>
              <w:bottom w:val="single" w:sz="8" w:space="0" w:color="000000"/>
              <w:right w:val="single" w:sz="8" w:space="0" w:color="000000"/>
            </w:tcBorders>
            <w:shd w:val="clear" w:color="auto" w:fill="FFFFFF"/>
            <w:vAlign w:val="center"/>
          </w:tcPr>
          <w:p w14:paraId="6F5E23EB" w14:textId="77777777" w:rsidR="001175EF" w:rsidRPr="00F42EE0" w:rsidRDefault="00226510">
            <w:pPr>
              <w:spacing w:before="120" w:after="120" w:line="234" w:lineRule="atLeast"/>
              <w:jc w:val="center"/>
              <w:rPr>
                <w:color w:val="000000" w:themeColor="text1"/>
                <w:sz w:val="28"/>
                <w:szCs w:val="28"/>
              </w:rPr>
            </w:pPr>
            <w:r w:rsidRPr="00F42EE0">
              <w:rPr>
                <w:color w:val="000000" w:themeColor="text1"/>
                <w:sz w:val="28"/>
                <w:szCs w:val="28"/>
              </w:rPr>
              <w:t> </w:t>
            </w:r>
          </w:p>
        </w:tc>
        <w:tc>
          <w:tcPr>
            <w:tcW w:w="1176" w:type="dxa"/>
            <w:tcBorders>
              <w:bottom w:val="single" w:sz="8" w:space="0" w:color="000000"/>
              <w:right w:val="single" w:sz="8" w:space="0" w:color="000000"/>
            </w:tcBorders>
            <w:shd w:val="clear" w:color="auto" w:fill="FFFFFF"/>
            <w:vAlign w:val="center"/>
          </w:tcPr>
          <w:p w14:paraId="0994D0E8" w14:textId="77777777" w:rsidR="001175EF" w:rsidRPr="00F42EE0" w:rsidRDefault="00226510">
            <w:pPr>
              <w:spacing w:before="120" w:after="120" w:line="234" w:lineRule="atLeast"/>
              <w:jc w:val="center"/>
              <w:rPr>
                <w:color w:val="000000" w:themeColor="text1"/>
                <w:sz w:val="28"/>
                <w:szCs w:val="28"/>
              </w:rPr>
            </w:pPr>
            <w:r w:rsidRPr="00F42EE0">
              <w:rPr>
                <w:color w:val="000000" w:themeColor="text1"/>
                <w:sz w:val="28"/>
                <w:szCs w:val="28"/>
              </w:rPr>
              <w:t> </w:t>
            </w:r>
          </w:p>
        </w:tc>
        <w:tc>
          <w:tcPr>
            <w:tcW w:w="687" w:type="dxa"/>
            <w:tcBorders>
              <w:bottom w:val="single" w:sz="8" w:space="0" w:color="000000"/>
              <w:right w:val="single" w:sz="8" w:space="0" w:color="000000"/>
            </w:tcBorders>
            <w:shd w:val="clear" w:color="auto" w:fill="FFFFFF"/>
            <w:vAlign w:val="center"/>
          </w:tcPr>
          <w:p w14:paraId="2D1F025D" w14:textId="77777777" w:rsidR="001175EF" w:rsidRPr="00F42EE0" w:rsidRDefault="00226510">
            <w:pPr>
              <w:spacing w:before="120" w:after="120" w:line="234" w:lineRule="atLeast"/>
              <w:jc w:val="center"/>
              <w:rPr>
                <w:color w:val="000000" w:themeColor="text1"/>
                <w:sz w:val="28"/>
                <w:szCs w:val="28"/>
              </w:rPr>
            </w:pPr>
            <w:r w:rsidRPr="00F42EE0">
              <w:rPr>
                <w:color w:val="000000" w:themeColor="text1"/>
                <w:sz w:val="28"/>
                <w:szCs w:val="28"/>
              </w:rPr>
              <w:t> </w:t>
            </w:r>
          </w:p>
        </w:tc>
      </w:tr>
      <w:tr w:rsidR="00F42EE0" w:rsidRPr="00F42EE0" w14:paraId="157C76D7" w14:textId="77777777">
        <w:tc>
          <w:tcPr>
            <w:tcW w:w="686" w:type="dxa"/>
            <w:tcBorders>
              <w:left w:val="single" w:sz="8" w:space="0" w:color="000000"/>
              <w:bottom w:val="single" w:sz="8" w:space="0" w:color="000000"/>
              <w:right w:val="single" w:sz="8" w:space="0" w:color="000000"/>
            </w:tcBorders>
            <w:shd w:val="clear" w:color="auto" w:fill="FFFFFF"/>
            <w:vAlign w:val="center"/>
          </w:tcPr>
          <w:p w14:paraId="3BDC1611" w14:textId="77777777" w:rsidR="001175EF" w:rsidRPr="00F42EE0" w:rsidRDefault="00226510">
            <w:pPr>
              <w:spacing w:before="120" w:after="120" w:line="234" w:lineRule="atLeast"/>
              <w:jc w:val="center"/>
              <w:rPr>
                <w:color w:val="000000" w:themeColor="text1"/>
                <w:sz w:val="28"/>
                <w:szCs w:val="28"/>
              </w:rPr>
            </w:pPr>
            <w:r w:rsidRPr="00F42EE0">
              <w:rPr>
                <w:color w:val="000000" w:themeColor="text1"/>
                <w:sz w:val="28"/>
                <w:szCs w:val="28"/>
              </w:rPr>
              <w:t>2</w:t>
            </w:r>
          </w:p>
        </w:tc>
        <w:tc>
          <w:tcPr>
            <w:tcW w:w="1176" w:type="dxa"/>
            <w:tcBorders>
              <w:bottom w:val="single" w:sz="8" w:space="0" w:color="000000"/>
              <w:right w:val="single" w:sz="8" w:space="0" w:color="000000"/>
            </w:tcBorders>
            <w:shd w:val="clear" w:color="auto" w:fill="FFFFFF"/>
            <w:vAlign w:val="center"/>
          </w:tcPr>
          <w:p w14:paraId="054763CB" w14:textId="77777777" w:rsidR="001175EF" w:rsidRPr="00F42EE0" w:rsidRDefault="00226510">
            <w:pPr>
              <w:spacing w:before="120" w:after="120" w:line="234" w:lineRule="atLeast"/>
              <w:jc w:val="center"/>
              <w:rPr>
                <w:color w:val="000000" w:themeColor="text1"/>
                <w:sz w:val="28"/>
                <w:szCs w:val="28"/>
              </w:rPr>
            </w:pPr>
            <w:r w:rsidRPr="00F42EE0">
              <w:rPr>
                <w:color w:val="000000" w:themeColor="text1"/>
                <w:sz w:val="28"/>
                <w:szCs w:val="28"/>
              </w:rPr>
              <w:t> </w:t>
            </w:r>
          </w:p>
        </w:tc>
        <w:tc>
          <w:tcPr>
            <w:tcW w:w="1273" w:type="dxa"/>
            <w:tcBorders>
              <w:bottom w:val="single" w:sz="8" w:space="0" w:color="000000"/>
              <w:right w:val="single" w:sz="8" w:space="0" w:color="000000"/>
            </w:tcBorders>
            <w:shd w:val="clear" w:color="auto" w:fill="FFFFFF"/>
            <w:vAlign w:val="center"/>
          </w:tcPr>
          <w:p w14:paraId="1ECC1F84" w14:textId="77777777" w:rsidR="001175EF" w:rsidRPr="00F42EE0" w:rsidRDefault="00226510">
            <w:pPr>
              <w:spacing w:before="120" w:after="120" w:line="234" w:lineRule="atLeast"/>
              <w:jc w:val="center"/>
              <w:rPr>
                <w:color w:val="000000" w:themeColor="text1"/>
                <w:sz w:val="28"/>
                <w:szCs w:val="28"/>
              </w:rPr>
            </w:pPr>
            <w:r w:rsidRPr="00F42EE0">
              <w:rPr>
                <w:color w:val="000000" w:themeColor="text1"/>
                <w:sz w:val="28"/>
                <w:szCs w:val="28"/>
              </w:rPr>
              <w:t> </w:t>
            </w:r>
          </w:p>
        </w:tc>
        <w:tc>
          <w:tcPr>
            <w:tcW w:w="1469" w:type="dxa"/>
            <w:tcBorders>
              <w:bottom w:val="single" w:sz="8" w:space="0" w:color="000000"/>
              <w:right w:val="single" w:sz="8" w:space="0" w:color="000000"/>
            </w:tcBorders>
            <w:shd w:val="clear" w:color="auto" w:fill="FFFFFF"/>
            <w:vAlign w:val="center"/>
          </w:tcPr>
          <w:p w14:paraId="17E1CA58" w14:textId="77777777" w:rsidR="001175EF" w:rsidRPr="00F42EE0" w:rsidRDefault="00226510">
            <w:pPr>
              <w:spacing w:before="120" w:after="120" w:line="234" w:lineRule="atLeast"/>
              <w:jc w:val="center"/>
              <w:rPr>
                <w:color w:val="000000" w:themeColor="text1"/>
                <w:sz w:val="28"/>
                <w:szCs w:val="28"/>
              </w:rPr>
            </w:pPr>
            <w:r w:rsidRPr="00F42EE0">
              <w:rPr>
                <w:color w:val="000000" w:themeColor="text1"/>
                <w:sz w:val="28"/>
                <w:szCs w:val="28"/>
              </w:rPr>
              <w:t> </w:t>
            </w:r>
          </w:p>
        </w:tc>
        <w:tc>
          <w:tcPr>
            <w:tcW w:w="1371" w:type="dxa"/>
            <w:tcBorders>
              <w:bottom w:val="single" w:sz="8" w:space="0" w:color="000000"/>
              <w:right w:val="single" w:sz="8" w:space="0" w:color="000000"/>
            </w:tcBorders>
            <w:shd w:val="clear" w:color="auto" w:fill="FFFFFF"/>
            <w:vAlign w:val="center"/>
          </w:tcPr>
          <w:p w14:paraId="4C1C5F12" w14:textId="77777777" w:rsidR="001175EF" w:rsidRPr="00F42EE0" w:rsidRDefault="00226510">
            <w:pPr>
              <w:spacing w:before="120" w:after="120" w:line="234" w:lineRule="atLeast"/>
              <w:jc w:val="center"/>
              <w:rPr>
                <w:color w:val="000000" w:themeColor="text1"/>
                <w:sz w:val="28"/>
                <w:szCs w:val="28"/>
              </w:rPr>
            </w:pPr>
            <w:r w:rsidRPr="00F42EE0">
              <w:rPr>
                <w:color w:val="000000" w:themeColor="text1"/>
                <w:sz w:val="28"/>
                <w:szCs w:val="28"/>
              </w:rPr>
              <w:t> </w:t>
            </w:r>
          </w:p>
        </w:tc>
        <w:tc>
          <w:tcPr>
            <w:tcW w:w="1567" w:type="dxa"/>
            <w:tcBorders>
              <w:bottom w:val="single" w:sz="8" w:space="0" w:color="000000"/>
              <w:right w:val="single" w:sz="8" w:space="0" w:color="000000"/>
            </w:tcBorders>
            <w:shd w:val="clear" w:color="auto" w:fill="FFFFFF"/>
            <w:vAlign w:val="center"/>
          </w:tcPr>
          <w:p w14:paraId="77780BDA" w14:textId="77777777" w:rsidR="001175EF" w:rsidRPr="00F42EE0" w:rsidRDefault="00226510">
            <w:pPr>
              <w:spacing w:before="120" w:after="120" w:line="234" w:lineRule="atLeast"/>
              <w:jc w:val="center"/>
              <w:rPr>
                <w:color w:val="000000" w:themeColor="text1"/>
                <w:sz w:val="28"/>
                <w:szCs w:val="28"/>
              </w:rPr>
            </w:pPr>
            <w:r w:rsidRPr="00F42EE0">
              <w:rPr>
                <w:color w:val="000000" w:themeColor="text1"/>
                <w:sz w:val="28"/>
                <w:szCs w:val="28"/>
              </w:rPr>
              <w:t> </w:t>
            </w:r>
          </w:p>
        </w:tc>
        <w:tc>
          <w:tcPr>
            <w:tcW w:w="1176" w:type="dxa"/>
            <w:tcBorders>
              <w:bottom w:val="single" w:sz="8" w:space="0" w:color="000000"/>
              <w:right w:val="single" w:sz="8" w:space="0" w:color="000000"/>
            </w:tcBorders>
            <w:shd w:val="clear" w:color="auto" w:fill="FFFFFF"/>
            <w:vAlign w:val="center"/>
          </w:tcPr>
          <w:p w14:paraId="536BB3FD" w14:textId="77777777" w:rsidR="001175EF" w:rsidRPr="00F42EE0" w:rsidRDefault="00226510">
            <w:pPr>
              <w:spacing w:before="120" w:after="120" w:line="234" w:lineRule="atLeast"/>
              <w:jc w:val="center"/>
              <w:rPr>
                <w:color w:val="000000" w:themeColor="text1"/>
                <w:sz w:val="28"/>
                <w:szCs w:val="28"/>
              </w:rPr>
            </w:pPr>
            <w:r w:rsidRPr="00F42EE0">
              <w:rPr>
                <w:color w:val="000000" w:themeColor="text1"/>
                <w:sz w:val="28"/>
                <w:szCs w:val="28"/>
              </w:rPr>
              <w:t> </w:t>
            </w:r>
          </w:p>
        </w:tc>
        <w:tc>
          <w:tcPr>
            <w:tcW w:w="687" w:type="dxa"/>
            <w:tcBorders>
              <w:bottom w:val="single" w:sz="8" w:space="0" w:color="000000"/>
              <w:right w:val="single" w:sz="8" w:space="0" w:color="000000"/>
            </w:tcBorders>
            <w:shd w:val="clear" w:color="auto" w:fill="FFFFFF"/>
            <w:vAlign w:val="center"/>
          </w:tcPr>
          <w:p w14:paraId="65E4CC3F" w14:textId="77777777" w:rsidR="001175EF" w:rsidRPr="00F42EE0" w:rsidRDefault="00226510">
            <w:pPr>
              <w:spacing w:before="120" w:after="120" w:line="234" w:lineRule="atLeast"/>
              <w:jc w:val="center"/>
              <w:rPr>
                <w:color w:val="000000" w:themeColor="text1"/>
                <w:sz w:val="28"/>
                <w:szCs w:val="28"/>
              </w:rPr>
            </w:pPr>
            <w:r w:rsidRPr="00F42EE0">
              <w:rPr>
                <w:color w:val="000000" w:themeColor="text1"/>
                <w:sz w:val="28"/>
                <w:szCs w:val="28"/>
              </w:rPr>
              <w:t> </w:t>
            </w:r>
          </w:p>
        </w:tc>
      </w:tr>
      <w:tr w:rsidR="00F42EE0" w:rsidRPr="00F42EE0" w14:paraId="4336F4EA" w14:textId="77777777">
        <w:tc>
          <w:tcPr>
            <w:tcW w:w="686" w:type="dxa"/>
            <w:tcBorders>
              <w:left w:val="single" w:sz="8" w:space="0" w:color="000000"/>
              <w:bottom w:val="single" w:sz="8" w:space="0" w:color="000000"/>
              <w:right w:val="single" w:sz="8" w:space="0" w:color="000000"/>
            </w:tcBorders>
            <w:shd w:val="clear" w:color="auto" w:fill="FFFFFF"/>
            <w:vAlign w:val="center"/>
          </w:tcPr>
          <w:p w14:paraId="62E7C36F" w14:textId="77777777" w:rsidR="001175EF" w:rsidRPr="00F42EE0" w:rsidRDefault="00226510">
            <w:pPr>
              <w:spacing w:before="120" w:after="120" w:line="234" w:lineRule="atLeast"/>
              <w:jc w:val="center"/>
              <w:rPr>
                <w:color w:val="000000" w:themeColor="text1"/>
                <w:sz w:val="28"/>
                <w:szCs w:val="28"/>
              </w:rPr>
            </w:pPr>
            <w:r w:rsidRPr="00F42EE0">
              <w:rPr>
                <w:color w:val="000000" w:themeColor="text1"/>
                <w:sz w:val="28"/>
                <w:szCs w:val="28"/>
              </w:rPr>
              <w:t>3</w:t>
            </w:r>
          </w:p>
        </w:tc>
        <w:tc>
          <w:tcPr>
            <w:tcW w:w="1176" w:type="dxa"/>
            <w:tcBorders>
              <w:bottom w:val="single" w:sz="8" w:space="0" w:color="000000"/>
              <w:right w:val="single" w:sz="8" w:space="0" w:color="000000"/>
            </w:tcBorders>
            <w:shd w:val="clear" w:color="auto" w:fill="FFFFFF"/>
            <w:vAlign w:val="center"/>
          </w:tcPr>
          <w:p w14:paraId="70417567" w14:textId="77777777" w:rsidR="001175EF" w:rsidRPr="00F42EE0" w:rsidRDefault="00226510">
            <w:pPr>
              <w:spacing w:before="120" w:after="120" w:line="234" w:lineRule="atLeast"/>
              <w:jc w:val="center"/>
              <w:rPr>
                <w:color w:val="000000" w:themeColor="text1"/>
                <w:sz w:val="28"/>
                <w:szCs w:val="28"/>
              </w:rPr>
            </w:pPr>
            <w:r w:rsidRPr="00F42EE0">
              <w:rPr>
                <w:color w:val="000000" w:themeColor="text1"/>
                <w:sz w:val="28"/>
                <w:szCs w:val="28"/>
              </w:rPr>
              <w:t> </w:t>
            </w:r>
          </w:p>
        </w:tc>
        <w:tc>
          <w:tcPr>
            <w:tcW w:w="1273" w:type="dxa"/>
            <w:tcBorders>
              <w:bottom w:val="single" w:sz="8" w:space="0" w:color="000000"/>
              <w:right w:val="single" w:sz="8" w:space="0" w:color="000000"/>
            </w:tcBorders>
            <w:shd w:val="clear" w:color="auto" w:fill="FFFFFF"/>
            <w:vAlign w:val="center"/>
          </w:tcPr>
          <w:p w14:paraId="1A41E8D5" w14:textId="77777777" w:rsidR="001175EF" w:rsidRPr="00F42EE0" w:rsidRDefault="00226510">
            <w:pPr>
              <w:spacing w:before="120" w:after="120" w:line="234" w:lineRule="atLeast"/>
              <w:jc w:val="center"/>
              <w:rPr>
                <w:color w:val="000000" w:themeColor="text1"/>
                <w:sz w:val="28"/>
                <w:szCs w:val="28"/>
              </w:rPr>
            </w:pPr>
            <w:r w:rsidRPr="00F42EE0">
              <w:rPr>
                <w:color w:val="000000" w:themeColor="text1"/>
                <w:sz w:val="28"/>
                <w:szCs w:val="28"/>
              </w:rPr>
              <w:t> </w:t>
            </w:r>
          </w:p>
        </w:tc>
        <w:tc>
          <w:tcPr>
            <w:tcW w:w="1469" w:type="dxa"/>
            <w:tcBorders>
              <w:bottom w:val="single" w:sz="8" w:space="0" w:color="000000"/>
              <w:right w:val="single" w:sz="8" w:space="0" w:color="000000"/>
            </w:tcBorders>
            <w:shd w:val="clear" w:color="auto" w:fill="FFFFFF"/>
            <w:vAlign w:val="center"/>
          </w:tcPr>
          <w:p w14:paraId="6D8DE2F5" w14:textId="77777777" w:rsidR="001175EF" w:rsidRPr="00F42EE0" w:rsidRDefault="00226510">
            <w:pPr>
              <w:spacing w:before="120" w:after="120" w:line="234" w:lineRule="atLeast"/>
              <w:jc w:val="center"/>
              <w:rPr>
                <w:color w:val="000000" w:themeColor="text1"/>
                <w:sz w:val="28"/>
                <w:szCs w:val="28"/>
              </w:rPr>
            </w:pPr>
            <w:r w:rsidRPr="00F42EE0">
              <w:rPr>
                <w:color w:val="000000" w:themeColor="text1"/>
                <w:sz w:val="28"/>
                <w:szCs w:val="28"/>
              </w:rPr>
              <w:t> </w:t>
            </w:r>
          </w:p>
        </w:tc>
        <w:tc>
          <w:tcPr>
            <w:tcW w:w="1371" w:type="dxa"/>
            <w:tcBorders>
              <w:bottom w:val="single" w:sz="8" w:space="0" w:color="000000"/>
              <w:right w:val="single" w:sz="8" w:space="0" w:color="000000"/>
            </w:tcBorders>
            <w:shd w:val="clear" w:color="auto" w:fill="FFFFFF"/>
            <w:vAlign w:val="center"/>
          </w:tcPr>
          <w:p w14:paraId="7748B7F4" w14:textId="77777777" w:rsidR="001175EF" w:rsidRPr="00F42EE0" w:rsidRDefault="00226510">
            <w:pPr>
              <w:spacing w:before="120" w:after="120" w:line="234" w:lineRule="atLeast"/>
              <w:jc w:val="center"/>
              <w:rPr>
                <w:color w:val="000000" w:themeColor="text1"/>
                <w:sz w:val="28"/>
                <w:szCs w:val="28"/>
              </w:rPr>
            </w:pPr>
            <w:r w:rsidRPr="00F42EE0">
              <w:rPr>
                <w:color w:val="000000" w:themeColor="text1"/>
                <w:sz w:val="28"/>
                <w:szCs w:val="28"/>
              </w:rPr>
              <w:t> </w:t>
            </w:r>
          </w:p>
        </w:tc>
        <w:tc>
          <w:tcPr>
            <w:tcW w:w="1567" w:type="dxa"/>
            <w:tcBorders>
              <w:bottom w:val="single" w:sz="8" w:space="0" w:color="000000"/>
              <w:right w:val="single" w:sz="8" w:space="0" w:color="000000"/>
            </w:tcBorders>
            <w:shd w:val="clear" w:color="auto" w:fill="FFFFFF"/>
            <w:vAlign w:val="center"/>
          </w:tcPr>
          <w:p w14:paraId="3BC5FBA9" w14:textId="77777777" w:rsidR="001175EF" w:rsidRPr="00F42EE0" w:rsidRDefault="00226510">
            <w:pPr>
              <w:spacing w:before="120" w:after="120" w:line="234" w:lineRule="atLeast"/>
              <w:jc w:val="center"/>
              <w:rPr>
                <w:color w:val="000000" w:themeColor="text1"/>
                <w:sz w:val="28"/>
                <w:szCs w:val="28"/>
              </w:rPr>
            </w:pPr>
            <w:r w:rsidRPr="00F42EE0">
              <w:rPr>
                <w:color w:val="000000" w:themeColor="text1"/>
                <w:sz w:val="28"/>
                <w:szCs w:val="28"/>
              </w:rPr>
              <w:t> </w:t>
            </w:r>
          </w:p>
        </w:tc>
        <w:tc>
          <w:tcPr>
            <w:tcW w:w="1176" w:type="dxa"/>
            <w:tcBorders>
              <w:bottom w:val="single" w:sz="8" w:space="0" w:color="000000"/>
              <w:right w:val="single" w:sz="8" w:space="0" w:color="000000"/>
            </w:tcBorders>
            <w:shd w:val="clear" w:color="auto" w:fill="FFFFFF"/>
            <w:vAlign w:val="center"/>
          </w:tcPr>
          <w:p w14:paraId="35544B27" w14:textId="77777777" w:rsidR="001175EF" w:rsidRPr="00F42EE0" w:rsidRDefault="00226510">
            <w:pPr>
              <w:spacing w:before="120" w:after="120" w:line="234" w:lineRule="atLeast"/>
              <w:jc w:val="center"/>
              <w:rPr>
                <w:color w:val="000000" w:themeColor="text1"/>
                <w:sz w:val="28"/>
                <w:szCs w:val="28"/>
              </w:rPr>
            </w:pPr>
            <w:r w:rsidRPr="00F42EE0">
              <w:rPr>
                <w:color w:val="000000" w:themeColor="text1"/>
                <w:sz w:val="28"/>
                <w:szCs w:val="28"/>
              </w:rPr>
              <w:t> </w:t>
            </w:r>
          </w:p>
        </w:tc>
        <w:tc>
          <w:tcPr>
            <w:tcW w:w="687" w:type="dxa"/>
            <w:tcBorders>
              <w:bottom w:val="single" w:sz="8" w:space="0" w:color="000000"/>
              <w:right w:val="single" w:sz="8" w:space="0" w:color="000000"/>
            </w:tcBorders>
            <w:shd w:val="clear" w:color="auto" w:fill="FFFFFF"/>
            <w:vAlign w:val="center"/>
          </w:tcPr>
          <w:p w14:paraId="7DD3D8F4" w14:textId="77777777" w:rsidR="001175EF" w:rsidRPr="00F42EE0" w:rsidRDefault="00226510">
            <w:pPr>
              <w:spacing w:before="120" w:after="120" w:line="234" w:lineRule="atLeast"/>
              <w:jc w:val="center"/>
              <w:rPr>
                <w:color w:val="000000" w:themeColor="text1"/>
                <w:sz w:val="28"/>
                <w:szCs w:val="28"/>
              </w:rPr>
            </w:pPr>
            <w:r w:rsidRPr="00F42EE0">
              <w:rPr>
                <w:color w:val="000000" w:themeColor="text1"/>
                <w:sz w:val="28"/>
                <w:szCs w:val="28"/>
              </w:rPr>
              <w:t> </w:t>
            </w:r>
          </w:p>
        </w:tc>
      </w:tr>
      <w:tr w:rsidR="00F42EE0" w:rsidRPr="00F42EE0" w14:paraId="66E69863" w14:textId="77777777">
        <w:tc>
          <w:tcPr>
            <w:tcW w:w="686" w:type="dxa"/>
            <w:tcBorders>
              <w:left w:val="single" w:sz="8" w:space="0" w:color="000000"/>
              <w:bottom w:val="single" w:sz="8" w:space="0" w:color="000000"/>
              <w:right w:val="single" w:sz="8" w:space="0" w:color="000000"/>
            </w:tcBorders>
            <w:shd w:val="clear" w:color="auto" w:fill="FFFFFF"/>
            <w:vAlign w:val="center"/>
          </w:tcPr>
          <w:p w14:paraId="2E5E7A9E" w14:textId="77777777" w:rsidR="001175EF" w:rsidRPr="00F42EE0" w:rsidRDefault="00226510">
            <w:pPr>
              <w:spacing w:before="120" w:after="120" w:line="234" w:lineRule="atLeast"/>
              <w:jc w:val="center"/>
              <w:rPr>
                <w:color w:val="000000" w:themeColor="text1"/>
                <w:sz w:val="28"/>
                <w:szCs w:val="28"/>
              </w:rPr>
            </w:pPr>
            <w:r w:rsidRPr="00F42EE0">
              <w:rPr>
                <w:color w:val="000000" w:themeColor="text1"/>
                <w:sz w:val="28"/>
                <w:szCs w:val="28"/>
              </w:rPr>
              <w:t>4</w:t>
            </w:r>
          </w:p>
        </w:tc>
        <w:tc>
          <w:tcPr>
            <w:tcW w:w="1176" w:type="dxa"/>
            <w:tcBorders>
              <w:bottom w:val="single" w:sz="8" w:space="0" w:color="000000"/>
              <w:right w:val="single" w:sz="8" w:space="0" w:color="000000"/>
            </w:tcBorders>
            <w:shd w:val="clear" w:color="auto" w:fill="FFFFFF"/>
            <w:vAlign w:val="center"/>
          </w:tcPr>
          <w:p w14:paraId="7992CF6B" w14:textId="77777777" w:rsidR="001175EF" w:rsidRPr="00F42EE0" w:rsidRDefault="00226510">
            <w:pPr>
              <w:spacing w:before="120" w:after="120" w:line="234" w:lineRule="atLeast"/>
              <w:jc w:val="center"/>
              <w:rPr>
                <w:color w:val="000000" w:themeColor="text1"/>
                <w:sz w:val="28"/>
                <w:szCs w:val="28"/>
              </w:rPr>
            </w:pPr>
            <w:r w:rsidRPr="00F42EE0">
              <w:rPr>
                <w:color w:val="000000" w:themeColor="text1"/>
                <w:sz w:val="28"/>
                <w:szCs w:val="28"/>
              </w:rPr>
              <w:t> </w:t>
            </w:r>
          </w:p>
        </w:tc>
        <w:tc>
          <w:tcPr>
            <w:tcW w:w="1273" w:type="dxa"/>
            <w:tcBorders>
              <w:bottom w:val="single" w:sz="8" w:space="0" w:color="000000"/>
              <w:right w:val="single" w:sz="8" w:space="0" w:color="000000"/>
            </w:tcBorders>
            <w:shd w:val="clear" w:color="auto" w:fill="FFFFFF"/>
            <w:vAlign w:val="center"/>
          </w:tcPr>
          <w:p w14:paraId="102C3BC7" w14:textId="77777777" w:rsidR="001175EF" w:rsidRPr="00F42EE0" w:rsidRDefault="00226510">
            <w:pPr>
              <w:spacing w:before="120" w:after="120" w:line="234" w:lineRule="atLeast"/>
              <w:jc w:val="center"/>
              <w:rPr>
                <w:color w:val="000000" w:themeColor="text1"/>
                <w:sz w:val="28"/>
                <w:szCs w:val="28"/>
              </w:rPr>
            </w:pPr>
            <w:r w:rsidRPr="00F42EE0">
              <w:rPr>
                <w:color w:val="000000" w:themeColor="text1"/>
                <w:sz w:val="28"/>
                <w:szCs w:val="28"/>
              </w:rPr>
              <w:t> </w:t>
            </w:r>
          </w:p>
        </w:tc>
        <w:tc>
          <w:tcPr>
            <w:tcW w:w="1469" w:type="dxa"/>
            <w:tcBorders>
              <w:bottom w:val="single" w:sz="8" w:space="0" w:color="000000"/>
              <w:right w:val="single" w:sz="8" w:space="0" w:color="000000"/>
            </w:tcBorders>
            <w:shd w:val="clear" w:color="auto" w:fill="FFFFFF"/>
            <w:vAlign w:val="center"/>
          </w:tcPr>
          <w:p w14:paraId="0BFDF72B" w14:textId="77777777" w:rsidR="001175EF" w:rsidRPr="00F42EE0" w:rsidRDefault="00226510">
            <w:pPr>
              <w:spacing w:before="120" w:after="120" w:line="234" w:lineRule="atLeast"/>
              <w:jc w:val="center"/>
              <w:rPr>
                <w:color w:val="000000" w:themeColor="text1"/>
                <w:sz w:val="28"/>
                <w:szCs w:val="28"/>
              </w:rPr>
            </w:pPr>
            <w:r w:rsidRPr="00F42EE0">
              <w:rPr>
                <w:color w:val="000000" w:themeColor="text1"/>
                <w:sz w:val="28"/>
                <w:szCs w:val="28"/>
              </w:rPr>
              <w:t> </w:t>
            </w:r>
          </w:p>
        </w:tc>
        <w:tc>
          <w:tcPr>
            <w:tcW w:w="1371" w:type="dxa"/>
            <w:tcBorders>
              <w:bottom w:val="single" w:sz="8" w:space="0" w:color="000000"/>
              <w:right w:val="single" w:sz="8" w:space="0" w:color="000000"/>
            </w:tcBorders>
            <w:shd w:val="clear" w:color="auto" w:fill="FFFFFF"/>
            <w:vAlign w:val="center"/>
          </w:tcPr>
          <w:p w14:paraId="28FFF71A" w14:textId="77777777" w:rsidR="001175EF" w:rsidRPr="00F42EE0" w:rsidRDefault="00226510">
            <w:pPr>
              <w:spacing w:before="120" w:after="120" w:line="234" w:lineRule="atLeast"/>
              <w:jc w:val="center"/>
              <w:rPr>
                <w:color w:val="000000" w:themeColor="text1"/>
                <w:sz w:val="28"/>
                <w:szCs w:val="28"/>
              </w:rPr>
            </w:pPr>
            <w:r w:rsidRPr="00F42EE0">
              <w:rPr>
                <w:color w:val="000000" w:themeColor="text1"/>
                <w:sz w:val="28"/>
                <w:szCs w:val="28"/>
              </w:rPr>
              <w:t> </w:t>
            </w:r>
          </w:p>
        </w:tc>
        <w:tc>
          <w:tcPr>
            <w:tcW w:w="1567" w:type="dxa"/>
            <w:tcBorders>
              <w:bottom w:val="single" w:sz="8" w:space="0" w:color="000000"/>
              <w:right w:val="single" w:sz="8" w:space="0" w:color="000000"/>
            </w:tcBorders>
            <w:shd w:val="clear" w:color="auto" w:fill="FFFFFF"/>
            <w:vAlign w:val="center"/>
          </w:tcPr>
          <w:p w14:paraId="7EB7690C" w14:textId="77777777" w:rsidR="001175EF" w:rsidRPr="00F42EE0" w:rsidRDefault="00226510">
            <w:pPr>
              <w:spacing w:before="120" w:after="120" w:line="234" w:lineRule="atLeast"/>
              <w:jc w:val="center"/>
              <w:rPr>
                <w:color w:val="000000" w:themeColor="text1"/>
                <w:sz w:val="28"/>
                <w:szCs w:val="28"/>
              </w:rPr>
            </w:pPr>
            <w:r w:rsidRPr="00F42EE0">
              <w:rPr>
                <w:color w:val="000000" w:themeColor="text1"/>
                <w:sz w:val="28"/>
                <w:szCs w:val="28"/>
              </w:rPr>
              <w:t> </w:t>
            </w:r>
          </w:p>
        </w:tc>
        <w:tc>
          <w:tcPr>
            <w:tcW w:w="1176" w:type="dxa"/>
            <w:tcBorders>
              <w:bottom w:val="single" w:sz="8" w:space="0" w:color="000000"/>
              <w:right w:val="single" w:sz="8" w:space="0" w:color="000000"/>
            </w:tcBorders>
            <w:shd w:val="clear" w:color="auto" w:fill="FFFFFF"/>
            <w:vAlign w:val="center"/>
          </w:tcPr>
          <w:p w14:paraId="5D45F1EF" w14:textId="77777777" w:rsidR="001175EF" w:rsidRPr="00F42EE0" w:rsidRDefault="00226510">
            <w:pPr>
              <w:spacing w:before="120" w:after="120" w:line="234" w:lineRule="atLeast"/>
              <w:jc w:val="center"/>
              <w:rPr>
                <w:color w:val="000000" w:themeColor="text1"/>
                <w:sz w:val="28"/>
                <w:szCs w:val="28"/>
              </w:rPr>
            </w:pPr>
            <w:r w:rsidRPr="00F42EE0">
              <w:rPr>
                <w:color w:val="000000" w:themeColor="text1"/>
                <w:sz w:val="28"/>
                <w:szCs w:val="28"/>
              </w:rPr>
              <w:t> </w:t>
            </w:r>
          </w:p>
        </w:tc>
        <w:tc>
          <w:tcPr>
            <w:tcW w:w="687" w:type="dxa"/>
            <w:tcBorders>
              <w:bottom w:val="single" w:sz="8" w:space="0" w:color="000000"/>
              <w:right w:val="single" w:sz="8" w:space="0" w:color="000000"/>
            </w:tcBorders>
            <w:shd w:val="clear" w:color="auto" w:fill="FFFFFF"/>
            <w:vAlign w:val="center"/>
          </w:tcPr>
          <w:p w14:paraId="5F5F5256" w14:textId="77777777" w:rsidR="001175EF" w:rsidRPr="00F42EE0" w:rsidRDefault="00226510">
            <w:pPr>
              <w:spacing w:before="120" w:after="120" w:line="234" w:lineRule="atLeast"/>
              <w:jc w:val="center"/>
              <w:rPr>
                <w:color w:val="000000" w:themeColor="text1"/>
                <w:sz w:val="28"/>
                <w:szCs w:val="28"/>
              </w:rPr>
            </w:pPr>
            <w:r w:rsidRPr="00F42EE0">
              <w:rPr>
                <w:color w:val="000000" w:themeColor="text1"/>
                <w:sz w:val="28"/>
                <w:szCs w:val="28"/>
              </w:rPr>
              <w:t> </w:t>
            </w:r>
          </w:p>
        </w:tc>
      </w:tr>
      <w:tr w:rsidR="00F42EE0" w:rsidRPr="00F42EE0" w14:paraId="72E2239E" w14:textId="77777777">
        <w:tc>
          <w:tcPr>
            <w:tcW w:w="686" w:type="dxa"/>
            <w:tcBorders>
              <w:left w:val="single" w:sz="8" w:space="0" w:color="000000"/>
              <w:bottom w:val="single" w:sz="8" w:space="0" w:color="000000"/>
              <w:right w:val="single" w:sz="8" w:space="0" w:color="000000"/>
            </w:tcBorders>
            <w:shd w:val="clear" w:color="auto" w:fill="FFFFFF"/>
            <w:vAlign w:val="center"/>
          </w:tcPr>
          <w:p w14:paraId="3771046D" w14:textId="77777777" w:rsidR="001175EF" w:rsidRPr="00F42EE0" w:rsidRDefault="00226510">
            <w:pPr>
              <w:spacing w:before="120" w:after="120" w:line="234" w:lineRule="atLeast"/>
              <w:jc w:val="center"/>
              <w:rPr>
                <w:color w:val="000000" w:themeColor="text1"/>
                <w:sz w:val="28"/>
                <w:szCs w:val="28"/>
              </w:rPr>
            </w:pPr>
            <w:r w:rsidRPr="00F42EE0">
              <w:rPr>
                <w:color w:val="000000" w:themeColor="text1"/>
                <w:sz w:val="28"/>
                <w:szCs w:val="28"/>
              </w:rPr>
              <w:t>...</w:t>
            </w:r>
          </w:p>
        </w:tc>
        <w:tc>
          <w:tcPr>
            <w:tcW w:w="1176" w:type="dxa"/>
            <w:tcBorders>
              <w:bottom w:val="single" w:sz="8" w:space="0" w:color="000000"/>
              <w:right w:val="single" w:sz="8" w:space="0" w:color="000000"/>
            </w:tcBorders>
            <w:shd w:val="clear" w:color="auto" w:fill="FFFFFF"/>
            <w:vAlign w:val="center"/>
          </w:tcPr>
          <w:p w14:paraId="05C3AA1C" w14:textId="77777777" w:rsidR="001175EF" w:rsidRPr="00F42EE0" w:rsidRDefault="00226510">
            <w:pPr>
              <w:spacing w:before="120" w:after="120" w:line="234" w:lineRule="atLeast"/>
              <w:jc w:val="center"/>
              <w:rPr>
                <w:color w:val="000000" w:themeColor="text1"/>
                <w:sz w:val="28"/>
                <w:szCs w:val="28"/>
              </w:rPr>
            </w:pPr>
            <w:r w:rsidRPr="00F42EE0">
              <w:rPr>
                <w:color w:val="000000" w:themeColor="text1"/>
                <w:sz w:val="28"/>
                <w:szCs w:val="28"/>
              </w:rPr>
              <w:t> </w:t>
            </w:r>
          </w:p>
        </w:tc>
        <w:tc>
          <w:tcPr>
            <w:tcW w:w="1273" w:type="dxa"/>
            <w:tcBorders>
              <w:bottom w:val="single" w:sz="8" w:space="0" w:color="000000"/>
              <w:right w:val="single" w:sz="8" w:space="0" w:color="000000"/>
            </w:tcBorders>
            <w:shd w:val="clear" w:color="auto" w:fill="FFFFFF"/>
            <w:vAlign w:val="center"/>
          </w:tcPr>
          <w:p w14:paraId="3E61A5DA" w14:textId="77777777" w:rsidR="001175EF" w:rsidRPr="00F42EE0" w:rsidRDefault="00226510">
            <w:pPr>
              <w:spacing w:before="120" w:after="120" w:line="234" w:lineRule="atLeast"/>
              <w:jc w:val="center"/>
              <w:rPr>
                <w:color w:val="000000" w:themeColor="text1"/>
                <w:sz w:val="28"/>
                <w:szCs w:val="28"/>
              </w:rPr>
            </w:pPr>
            <w:r w:rsidRPr="00F42EE0">
              <w:rPr>
                <w:color w:val="000000" w:themeColor="text1"/>
                <w:sz w:val="28"/>
                <w:szCs w:val="28"/>
              </w:rPr>
              <w:t> </w:t>
            </w:r>
          </w:p>
        </w:tc>
        <w:tc>
          <w:tcPr>
            <w:tcW w:w="1469" w:type="dxa"/>
            <w:tcBorders>
              <w:bottom w:val="single" w:sz="8" w:space="0" w:color="000000"/>
              <w:right w:val="single" w:sz="8" w:space="0" w:color="000000"/>
            </w:tcBorders>
            <w:shd w:val="clear" w:color="auto" w:fill="FFFFFF"/>
            <w:vAlign w:val="center"/>
          </w:tcPr>
          <w:p w14:paraId="43246015" w14:textId="77777777" w:rsidR="001175EF" w:rsidRPr="00F42EE0" w:rsidRDefault="00226510">
            <w:pPr>
              <w:spacing w:before="120" w:after="120" w:line="234" w:lineRule="atLeast"/>
              <w:jc w:val="center"/>
              <w:rPr>
                <w:color w:val="000000" w:themeColor="text1"/>
                <w:sz w:val="28"/>
                <w:szCs w:val="28"/>
              </w:rPr>
            </w:pPr>
            <w:r w:rsidRPr="00F42EE0">
              <w:rPr>
                <w:color w:val="000000" w:themeColor="text1"/>
                <w:sz w:val="28"/>
                <w:szCs w:val="28"/>
              </w:rPr>
              <w:t> </w:t>
            </w:r>
          </w:p>
        </w:tc>
        <w:tc>
          <w:tcPr>
            <w:tcW w:w="1371" w:type="dxa"/>
            <w:tcBorders>
              <w:bottom w:val="single" w:sz="8" w:space="0" w:color="000000"/>
              <w:right w:val="single" w:sz="8" w:space="0" w:color="000000"/>
            </w:tcBorders>
            <w:shd w:val="clear" w:color="auto" w:fill="FFFFFF"/>
            <w:vAlign w:val="center"/>
          </w:tcPr>
          <w:p w14:paraId="6586CED5" w14:textId="77777777" w:rsidR="001175EF" w:rsidRPr="00F42EE0" w:rsidRDefault="00226510">
            <w:pPr>
              <w:spacing w:before="120" w:after="120" w:line="234" w:lineRule="atLeast"/>
              <w:jc w:val="center"/>
              <w:rPr>
                <w:color w:val="000000" w:themeColor="text1"/>
                <w:sz w:val="28"/>
                <w:szCs w:val="28"/>
              </w:rPr>
            </w:pPr>
            <w:r w:rsidRPr="00F42EE0">
              <w:rPr>
                <w:color w:val="000000" w:themeColor="text1"/>
                <w:sz w:val="28"/>
                <w:szCs w:val="28"/>
              </w:rPr>
              <w:t> </w:t>
            </w:r>
          </w:p>
        </w:tc>
        <w:tc>
          <w:tcPr>
            <w:tcW w:w="1567" w:type="dxa"/>
            <w:tcBorders>
              <w:bottom w:val="single" w:sz="8" w:space="0" w:color="000000"/>
              <w:right w:val="single" w:sz="8" w:space="0" w:color="000000"/>
            </w:tcBorders>
            <w:shd w:val="clear" w:color="auto" w:fill="FFFFFF"/>
            <w:vAlign w:val="center"/>
          </w:tcPr>
          <w:p w14:paraId="7FB9ACF9" w14:textId="77777777" w:rsidR="001175EF" w:rsidRPr="00F42EE0" w:rsidRDefault="00226510">
            <w:pPr>
              <w:spacing w:before="120" w:after="120" w:line="234" w:lineRule="atLeast"/>
              <w:jc w:val="center"/>
              <w:rPr>
                <w:color w:val="000000" w:themeColor="text1"/>
                <w:sz w:val="28"/>
                <w:szCs w:val="28"/>
              </w:rPr>
            </w:pPr>
            <w:r w:rsidRPr="00F42EE0">
              <w:rPr>
                <w:color w:val="000000" w:themeColor="text1"/>
                <w:sz w:val="28"/>
                <w:szCs w:val="28"/>
              </w:rPr>
              <w:t> </w:t>
            </w:r>
          </w:p>
        </w:tc>
        <w:tc>
          <w:tcPr>
            <w:tcW w:w="1176" w:type="dxa"/>
            <w:tcBorders>
              <w:bottom w:val="single" w:sz="8" w:space="0" w:color="000000"/>
              <w:right w:val="single" w:sz="8" w:space="0" w:color="000000"/>
            </w:tcBorders>
            <w:shd w:val="clear" w:color="auto" w:fill="FFFFFF"/>
            <w:vAlign w:val="center"/>
          </w:tcPr>
          <w:p w14:paraId="112DC65E" w14:textId="77777777" w:rsidR="001175EF" w:rsidRPr="00F42EE0" w:rsidRDefault="00226510">
            <w:pPr>
              <w:spacing w:before="120" w:after="120" w:line="234" w:lineRule="atLeast"/>
              <w:jc w:val="center"/>
              <w:rPr>
                <w:color w:val="000000" w:themeColor="text1"/>
                <w:sz w:val="28"/>
                <w:szCs w:val="28"/>
              </w:rPr>
            </w:pPr>
            <w:r w:rsidRPr="00F42EE0">
              <w:rPr>
                <w:color w:val="000000" w:themeColor="text1"/>
                <w:sz w:val="28"/>
                <w:szCs w:val="28"/>
              </w:rPr>
              <w:t> </w:t>
            </w:r>
          </w:p>
        </w:tc>
        <w:tc>
          <w:tcPr>
            <w:tcW w:w="687" w:type="dxa"/>
            <w:tcBorders>
              <w:bottom w:val="single" w:sz="8" w:space="0" w:color="000000"/>
              <w:right w:val="single" w:sz="8" w:space="0" w:color="000000"/>
            </w:tcBorders>
            <w:shd w:val="clear" w:color="auto" w:fill="FFFFFF"/>
            <w:vAlign w:val="center"/>
          </w:tcPr>
          <w:p w14:paraId="241FCC02" w14:textId="77777777" w:rsidR="001175EF" w:rsidRPr="00F42EE0" w:rsidRDefault="00226510">
            <w:pPr>
              <w:spacing w:before="120" w:after="120" w:line="234" w:lineRule="atLeast"/>
              <w:jc w:val="center"/>
              <w:rPr>
                <w:color w:val="000000" w:themeColor="text1"/>
                <w:sz w:val="28"/>
                <w:szCs w:val="28"/>
              </w:rPr>
            </w:pPr>
            <w:r w:rsidRPr="00F42EE0">
              <w:rPr>
                <w:color w:val="000000" w:themeColor="text1"/>
                <w:sz w:val="28"/>
                <w:szCs w:val="28"/>
              </w:rPr>
              <w:t> </w:t>
            </w:r>
          </w:p>
        </w:tc>
      </w:tr>
    </w:tbl>
    <w:p w14:paraId="687D5BC2" w14:textId="77777777" w:rsidR="001175EF" w:rsidRPr="00F42EE0" w:rsidRDefault="001175EF">
      <w:pPr>
        <w:shd w:val="clear" w:color="auto" w:fill="FFFFFF"/>
        <w:spacing w:line="234" w:lineRule="atLeast"/>
        <w:jc w:val="both"/>
        <w:rPr>
          <w:color w:val="000000" w:themeColor="text1"/>
        </w:rPr>
      </w:pPr>
    </w:p>
    <w:p w14:paraId="2C3608F4" w14:textId="77777777" w:rsidR="001175EF" w:rsidRPr="00F42EE0" w:rsidRDefault="00226510" w:rsidP="002A4008">
      <w:pPr>
        <w:shd w:val="clear" w:color="auto" w:fill="FFFFFF"/>
        <w:spacing w:before="120" w:after="120" w:line="234" w:lineRule="atLeast"/>
        <w:jc w:val="both"/>
        <w:rPr>
          <w:color w:val="000000" w:themeColor="text1"/>
          <w:sz w:val="28"/>
          <w:szCs w:val="28"/>
        </w:rPr>
      </w:pPr>
      <w:r w:rsidRPr="00F42EE0">
        <w:rPr>
          <w:color w:val="000000" w:themeColor="text1"/>
          <w:sz w:val="28"/>
          <w:szCs w:val="28"/>
        </w:rPr>
        <w:t>(Tên tổ chức) .... gửi kèm theo bản sao chứng chỉ đào tạo chuyên môn, nghiệp vụ và các tài liệu chứng minh năng lực của giám định viên đáp ứng yêu cầu quy định tại Nghị định số 37/2026/NĐ-CP ngày 23 tháng 01 năm 2026 của Chính phủ quy định chi tiết một số điều và biện pháp để tổ chức, hướng dẫn thi hành Luật Chất lượng sản phẩm, hàng hóa và cam đoan các nội dung khai trên là đúng và chịu trách nhiệm về các nội dung đã khai.</w:t>
      </w:r>
    </w:p>
    <w:p w14:paraId="30024C90" w14:textId="77777777" w:rsidR="001175EF" w:rsidRPr="00F42EE0" w:rsidRDefault="001175EF">
      <w:pPr>
        <w:shd w:val="clear" w:color="auto" w:fill="FFFFFF"/>
        <w:spacing w:line="234" w:lineRule="atLeast"/>
        <w:jc w:val="both"/>
        <w:rPr>
          <w:color w:val="000000" w:themeColor="text1"/>
          <w:spacing w:val="-4"/>
          <w:sz w:val="12"/>
          <w:szCs w:val="12"/>
        </w:rPr>
      </w:pPr>
    </w:p>
    <w:tbl>
      <w:tblPr>
        <w:tblW w:w="5000" w:type="pct"/>
        <w:tblLayout w:type="fixed"/>
        <w:tblLook w:val="04A0" w:firstRow="1" w:lastRow="0" w:firstColumn="1" w:lastColumn="0" w:noHBand="0" w:noVBand="1"/>
      </w:tblPr>
      <w:tblGrid>
        <w:gridCol w:w="4702"/>
        <w:gridCol w:w="4703"/>
      </w:tblGrid>
      <w:tr w:rsidR="00F42EE0" w:rsidRPr="00F42EE0" w14:paraId="517D2FFC" w14:textId="77777777">
        <w:tc>
          <w:tcPr>
            <w:tcW w:w="4702" w:type="dxa"/>
            <w:shd w:val="clear" w:color="auto" w:fill="FFFFFF"/>
          </w:tcPr>
          <w:p w14:paraId="633FF492" w14:textId="77777777" w:rsidR="001175EF" w:rsidRPr="00F42EE0" w:rsidRDefault="00226510">
            <w:pPr>
              <w:spacing w:before="120" w:after="120" w:line="234" w:lineRule="atLeast"/>
              <w:rPr>
                <w:color w:val="000000" w:themeColor="text1"/>
                <w:sz w:val="28"/>
                <w:szCs w:val="28"/>
              </w:rPr>
            </w:pPr>
            <w:r w:rsidRPr="00F42EE0">
              <w:rPr>
                <w:i/>
                <w:iCs/>
                <w:color w:val="000000" w:themeColor="text1"/>
                <w:sz w:val="28"/>
                <w:szCs w:val="28"/>
              </w:rPr>
              <w:t> </w:t>
            </w:r>
          </w:p>
        </w:tc>
        <w:tc>
          <w:tcPr>
            <w:tcW w:w="4703" w:type="dxa"/>
            <w:shd w:val="clear" w:color="auto" w:fill="FFFFFF"/>
          </w:tcPr>
          <w:p w14:paraId="27967116" w14:textId="77777777" w:rsidR="001175EF" w:rsidRPr="00F42EE0" w:rsidRDefault="00226510">
            <w:pPr>
              <w:spacing w:before="120" w:after="120" w:line="234" w:lineRule="atLeast"/>
              <w:jc w:val="center"/>
              <w:rPr>
                <w:color w:val="000000" w:themeColor="text1"/>
                <w:sz w:val="28"/>
                <w:szCs w:val="28"/>
              </w:rPr>
            </w:pPr>
            <w:r w:rsidRPr="00F42EE0">
              <w:rPr>
                <w:i/>
                <w:iCs/>
                <w:color w:val="000000" w:themeColor="text1"/>
                <w:sz w:val="28"/>
                <w:szCs w:val="28"/>
              </w:rPr>
              <w:t>............., ngày....tháng....năm.....</w:t>
            </w:r>
            <w:r w:rsidRPr="00F42EE0">
              <w:rPr>
                <w:i/>
                <w:iCs/>
                <w:color w:val="000000" w:themeColor="text1"/>
                <w:sz w:val="28"/>
                <w:szCs w:val="28"/>
              </w:rPr>
              <w:br/>
            </w:r>
            <w:r w:rsidRPr="00F42EE0">
              <w:rPr>
                <w:b/>
                <w:bCs/>
                <w:color w:val="000000" w:themeColor="text1"/>
                <w:sz w:val="28"/>
                <w:szCs w:val="28"/>
              </w:rPr>
              <w:t>LÃNH ĐẠO TỔ CHỨC</w:t>
            </w:r>
            <w:r w:rsidRPr="00F42EE0">
              <w:rPr>
                <w:b/>
                <w:bCs/>
                <w:color w:val="000000" w:themeColor="text1"/>
                <w:sz w:val="28"/>
                <w:szCs w:val="28"/>
              </w:rPr>
              <w:br/>
            </w:r>
            <w:r w:rsidRPr="00F42EE0">
              <w:rPr>
                <w:i/>
                <w:iCs/>
                <w:color w:val="000000" w:themeColor="text1"/>
                <w:sz w:val="28"/>
                <w:szCs w:val="28"/>
              </w:rPr>
              <w:t>(Ký tên, đóng dấu)</w:t>
            </w:r>
          </w:p>
        </w:tc>
      </w:tr>
    </w:tbl>
    <w:p w14:paraId="4AA6ABF7" w14:textId="77777777" w:rsidR="002A4008" w:rsidRPr="00F42EE0" w:rsidRDefault="00226510" w:rsidP="00AC0ABA">
      <w:pPr>
        <w:shd w:val="clear" w:color="auto" w:fill="FFFFFF"/>
        <w:spacing w:before="120" w:after="120" w:line="234" w:lineRule="atLeast"/>
        <w:rPr>
          <w:b/>
          <w:bCs/>
          <w:color w:val="000000" w:themeColor="text1"/>
          <w:sz w:val="28"/>
          <w:szCs w:val="28"/>
        </w:rPr>
      </w:pPr>
      <w:r w:rsidRPr="00F42EE0">
        <w:rPr>
          <w:color w:val="000000" w:themeColor="text1"/>
          <w:sz w:val="28"/>
          <w:szCs w:val="28"/>
        </w:rPr>
        <w:t> </w:t>
      </w:r>
    </w:p>
    <w:p w14:paraId="771FFF44" w14:textId="77777777" w:rsidR="002A4008" w:rsidRPr="00F42EE0" w:rsidRDefault="002A4008">
      <w:pPr>
        <w:shd w:val="clear" w:color="auto" w:fill="FFFFFF"/>
        <w:spacing w:line="234" w:lineRule="atLeast"/>
        <w:jc w:val="right"/>
        <w:rPr>
          <w:b/>
          <w:bCs/>
          <w:color w:val="000000" w:themeColor="text1"/>
          <w:sz w:val="28"/>
          <w:szCs w:val="28"/>
        </w:rPr>
      </w:pPr>
    </w:p>
    <w:p w14:paraId="2190BA0F" w14:textId="77777777" w:rsidR="001175EF" w:rsidRPr="00F42EE0" w:rsidRDefault="00226510" w:rsidP="002C0BEA">
      <w:pPr>
        <w:pageBreakBefore/>
        <w:shd w:val="clear" w:color="auto" w:fill="FFFFFF"/>
        <w:spacing w:line="234" w:lineRule="atLeast"/>
        <w:jc w:val="right"/>
        <w:rPr>
          <w:color w:val="000000" w:themeColor="text1"/>
          <w:sz w:val="28"/>
          <w:szCs w:val="28"/>
        </w:rPr>
      </w:pPr>
      <w:bookmarkStart w:id="22" w:name="chuong_pl_7"/>
      <w:r w:rsidRPr="00F42EE0">
        <w:rPr>
          <w:b/>
          <w:bCs/>
          <w:color w:val="000000" w:themeColor="text1"/>
          <w:sz w:val="28"/>
          <w:szCs w:val="28"/>
        </w:rPr>
        <w:lastRenderedPageBreak/>
        <w:t>Mẫu số 07</w:t>
      </w:r>
      <w:bookmarkEnd w:id="22"/>
    </w:p>
    <w:p w14:paraId="483E89B8" w14:textId="77777777" w:rsidR="001175EF" w:rsidRPr="00F42EE0" w:rsidRDefault="00226510">
      <w:pPr>
        <w:shd w:val="clear" w:color="auto" w:fill="FFFFFF"/>
        <w:spacing w:before="120" w:after="120" w:line="234" w:lineRule="atLeast"/>
        <w:jc w:val="center"/>
        <w:rPr>
          <w:color w:val="000000" w:themeColor="text1"/>
          <w:sz w:val="28"/>
          <w:szCs w:val="28"/>
        </w:rPr>
      </w:pPr>
      <w:r w:rsidRPr="00F42EE0">
        <w:rPr>
          <w:b/>
          <w:bCs/>
          <w:color w:val="000000" w:themeColor="text1"/>
          <w:sz w:val="28"/>
          <w:szCs w:val="28"/>
        </w:rPr>
        <w:t>CỘNG HÒA XÃ HỘI CHỦ NGHĨA VIỆT NAM</w:t>
      </w:r>
      <w:r w:rsidRPr="00F42EE0">
        <w:rPr>
          <w:b/>
          <w:bCs/>
          <w:color w:val="000000" w:themeColor="text1"/>
          <w:sz w:val="28"/>
          <w:szCs w:val="28"/>
        </w:rPr>
        <w:br/>
        <w:t>Độc lập - Tự do - Hạnh phúc</w:t>
      </w:r>
      <w:r w:rsidRPr="00F42EE0">
        <w:rPr>
          <w:b/>
          <w:bCs/>
          <w:color w:val="000000" w:themeColor="text1"/>
          <w:sz w:val="28"/>
          <w:szCs w:val="28"/>
        </w:rPr>
        <w:br/>
        <w:t>---------------</w:t>
      </w:r>
    </w:p>
    <w:p w14:paraId="2236417F" w14:textId="77777777" w:rsidR="001175EF" w:rsidRDefault="00226510" w:rsidP="00082FDF">
      <w:pPr>
        <w:shd w:val="clear" w:color="auto" w:fill="FFFFFF"/>
        <w:spacing w:before="120" w:after="120" w:line="234" w:lineRule="atLeast"/>
        <w:jc w:val="right"/>
        <w:rPr>
          <w:i/>
          <w:iCs/>
          <w:color w:val="000000" w:themeColor="text1"/>
          <w:sz w:val="28"/>
          <w:szCs w:val="28"/>
        </w:rPr>
      </w:pPr>
      <w:r w:rsidRPr="00F42EE0">
        <w:rPr>
          <w:i/>
          <w:iCs/>
          <w:color w:val="000000" w:themeColor="text1"/>
          <w:sz w:val="28"/>
          <w:szCs w:val="28"/>
        </w:rPr>
        <w:t>...., ngày... tháng... năm...</w:t>
      </w:r>
    </w:p>
    <w:p w14:paraId="167B5CF6" w14:textId="77777777" w:rsidR="00082FDF" w:rsidRPr="00F42EE0" w:rsidRDefault="00082FDF" w:rsidP="00AC0ABA">
      <w:pPr>
        <w:shd w:val="clear" w:color="auto" w:fill="FFFFFF"/>
        <w:spacing w:before="120" w:after="120" w:line="234" w:lineRule="atLeast"/>
        <w:jc w:val="right"/>
        <w:rPr>
          <w:color w:val="000000" w:themeColor="text1"/>
          <w:sz w:val="28"/>
          <w:szCs w:val="28"/>
        </w:rPr>
      </w:pPr>
    </w:p>
    <w:p w14:paraId="15AA0936" w14:textId="77777777" w:rsidR="001175EF" w:rsidRPr="00F42EE0" w:rsidRDefault="00226510">
      <w:pPr>
        <w:shd w:val="clear" w:color="auto" w:fill="FFFFFF"/>
        <w:spacing w:line="234" w:lineRule="atLeast"/>
        <w:jc w:val="center"/>
        <w:rPr>
          <w:color w:val="000000" w:themeColor="text1"/>
          <w:sz w:val="28"/>
          <w:szCs w:val="28"/>
        </w:rPr>
      </w:pPr>
      <w:bookmarkStart w:id="23" w:name="chuong_pl_7_name"/>
      <w:r w:rsidRPr="00F42EE0">
        <w:rPr>
          <w:b/>
          <w:bCs/>
          <w:color w:val="000000" w:themeColor="text1"/>
          <w:sz w:val="28"/>
          <w:szCs w:val="28"/>
        </w:rPr>
        <w:t>ĐƠN ĐĂNG KÝ CHỈ ĐỊNH BỔ SUNG PHẠM VI HOẠT ĐỘNG GIÁM ĐỊNH MÁY MÓC, THIẾT BỊ, DÂY CHUYỀN CÔNG NGHỆ</w:t>
      </w:r>
      <w:bookmarkEnd w:id="23"/>
    </w:p>
    <w:p w14:paraId="373006CD" w14:textId="77777777" w:rsidR="00082FDF" w:rsidRDefault="00082FDF">
      <w:pPr>
        <w:shd w:val="clear" w:color="auto" w:fill="FFFFFF"/>
        <w:spacing w:before="120" w:after="120" w:line="234" w:lineRule="atLeast"/>
        <w:jc w:val="center"/>
        <w:rPr>
          <w:color w:val="000000" w:themeColor="text1"/>
          <w:sz w:val="28"/>
          <w:szCs w:val="28"/>
        </w:rPr>
      </w:pPr>
    </w:p>
    <w:p w14:paraId="4881CA6D" w14:textId="77777777" w:rsidR="001175EF" w:rsidRDefault="00226510">
      <w:pPr>
        <w:shd w:val="clear" w:color="auto" w:fill="FFFFFF"/>
        <w:spacing w:before="120" w:after="120" w:line="234" w:lineRule="atLeast"/>
        <w:jc w:val="center"/>
        <w:rPr>
          <w:color w:val="000000" w:themeColor="text1"/>
          <w:sz w:val="28"/>
          <w:szCs w:val="28"/>
        </w:rPr>
      </w:pPr>
      <w:r w:rsidRPr="00F42EE0">
        <w:rPr>
          <w:color w:val="000000" w:themeColor="text1"/>
          <w:sz w:val="28"/>
          <w:szCs w:val="28"/>
        </w:rPr>
        <w:t>Kính gửi: Bộ Khoa học và Công nghệ.</w:t>
      </w:r>
    </w:p>
    <w:p w14:paraId="363F9D47" w14:textId="77777777" w:rsidR="00082FDF" w:rsidRPr="00F42EE0" w:rsidRDefault="00082FDF">
      <w:pPr>
        <w:shd w:val="clear" w:color="auto" w:fill="FFFFFF"/>
        <w:spacing w:before="120" w:after="120" w:line="234" w:lineRule="atLeast"/>
        <w:jc w:val="center"/>
        <w:rPr>
          <w:color w:val="000000" w:themeColor="text1"/>
          <w:sz w:val="28"/>
          <w:szCs w:val="28"/>
        </w:rPr>
      </w:pPr>
    </w:p>
    <w:p w14:paraId="418172ED" w14:textId="77777777" w:rsidR="001175EF" w:rsidRPr="00F42EE0" w:rsidRDefault="00226510">
      <w:pPr>
        <w:shd w:val="clear" w:color="auto" w:fill="FFFFFF"/>
        <w:spacing w:before="120" w:after="120" w:line="234" w:lineRule="atLeast"/>
        <w:jc w:val="both"/>
        <w:rPr>
          <w:color w:val="000000" w:themeColor="text1"/>
          <w:sz w:val="28"/>
          <w:szCs w:val="28"/>
        </w:rPr>
      </w:pPr>
      <w:r w:rsidRPr="00F42EE0">
        <w:rPr>
          <w:color w:val="000000" w:themeColor="text1"/>
          <w:sz w:val="28"/>
          <w:szCs w:val="28"/>
        </w:rPr>
        <w:t>1. Tên tổ chức: ............................................................................................................</w:t>
      </w:r>
    </w:p>
    <w:p w14:paraId="1E22C88A" w14:textId="77777777" w:rsidR="001175EF" w:rsidRPr="00F42EE0" w:rsidRDefault="00226510">
      <w:pPr>
        <w:shd w:val="clear" w:color="auto" w:fill="FFFFFF"/>
        <w:spacing w:before="120" w:after="120" w:line="234" w:lineRule="atLeast"/>
        <w:jc w:val="both"/>
        <w:rPr>
          <w:color w:val="000000" w:themeColor="text1"/>
          <w:sz w:val="28"/>
          <w:szCs w:val="28"/>
        </w:rPr>
      </w:pPr>
      <w:r w:rsidRPr="00F42EE0">
        <w:rPr>
          <w:color w:val="000000" w:themeColor="text1"/>
          <w:sz w:val="28"/>
          <w:szCs w:val="28"/>
        </w:rPr>
        <w:t>2. Địa chỉ liên lạc: .......................................................................................................</w:t>
      </w:r>
    </w:p>
    <w:p w14:paraId="377412D3" w14:textId="77777777" w:rsidR="001175EF" w:rsidRPr="00F42EE0" w:rsidRDefault="00226510">
      <w:pPr>
        <w:shd w:val="clear" w:color="auto" w:fill="FFFFFF"/>
        <w:spacing w:before="120" w:after="120" w:line="234" w:lineRule="atLeast"/>
        <w:jc w:val="both"/>
        <w:rPr>
          <w:color w:val="000000" w:themeColor="text1"/>
        </w:rPr>
      </w:pPr>
      <w:r w:rsidRPr="00F42EE0">
        <w:rPr>
          <w:color w:val="000000" w:themeColor="text1"/>
          <w:sz w:val="28"/>
          <w:szCs w:val="28"/>
        </w:rPr>
        <w:t xml:space="preserve">Điện thoại: .................................... Fax: .............................. E-mail: </w:t>
      </w:r>
    </w:p>
    <w:p w14:paraId="7B03076F" w14:textId="77777777" w:rsidR="001175EF" w:rsidRPr="00F42EE0" w:rsidRDefault="00226510">
      <w:pPr>
        <w:shd w:val="clear" w:color="auto" w:fill="FFFFFF"/>
        <w:spacing w:before="120" w:after="120" w:line="234" w:lineRule="atLeast"/>
        <w:jc w:val="both"/>
        <w:rPr>
          <w:color w:val="000000" w:themeColor="text1"/>
        </w:rPr>
      </w:pPr>
      <w:r w:rsidRPr="00F42EE0">
        <w:rPr>
          <w:color w:val="000000" w:themeColor="text1"/>
          <w:sz w:val="28"/>
          <w:szCs w:val="28"/>
        </w:rPr>
        <w:t>3. Đã được chỉ định thực hiện hoạt động giám định máy móc, thiết bị, dây chuyền công nghệ đã qua sử dụng nhập khẩu theo Quyết định số: ............ ngày .... /..../.20... của Bộ trưởng Bộ Khoa học và Công nghệ.</w:t>
      </w:r>
    </w:p>
    <w:p w14:paraId="3E4124E9" w14:textId="77777777" w:rsidR="001175EF" w:rsidRPr="00F42EE0" w:rsidRDefault="00226510" w:rsidP="002A4008">
      <w:pPr>
        <w:shd w:val="clear" w:color="auto" w:fill="FFFFFF"/>
        <w:spacing w:before="120" w:after="120" w:line="234" w:lineRule="atLeast"/>
        <w:jc w:val="both"/>
        <w:rPr>
          <w:color w:val="000000" w:themeColor="text1"/>
          <w:sz w:val="28"/>
          <w:szCs w:val="28"/>
        </w:rPr>
      </w:pPr>
      <w:r w:rsidRPr="00F42EE0">
        <w:rPr>
          <w:color w:val="000000" w:themeColor="text1"/>
          <w:sz w:val="28"/>
          <w:szCs w:val="28"/>
        </w:rPr>
        <w:t>4. Hồ sơ kèm theo:</w:t>
      </w:r>
    </w:p>
    <w:p w14:paraId="6431D496" w14:textId="77777777" w:rsidR="001175EF" w:rsidRPr="00F42EE0" w:rsidRDefault="00226510" w:rsidP="002A4008">
      <w:pPr>
        <w:shd w:val="clear" w:color="auto" w:fill="FFFFFF"/>
        <w:spacing w:before="120" w:after="120" w:line="234" w:lineRule="atLeast"/>
        <w:jc w:val="both"/>
        <w:rPr>
          <w:color w:val="000000" w:themeColor="text1"/>
          <w:sz w:val="28"/>
          <w:szCs w:val="28"/>
        </w:rPr>
      </w:pPr>
      <w:r w:rsidRPr="00F42EE0">
        <w:rPr>
          <w:color w:val="000000" w:themeColor="text1"/>
          <w:sz w:val="28"/>
          <w:szCs w:val="28"/>
        </w:rPr>
        <w:t>- Danh sách giám định viên kèm theo bản sao chứng chỉ đào tạo chuyên môn, nghiệp vụ và các tài liệu chứng minh năng lực của giám định viên đáp ứng yêu cầu quy định tại Nghị định số 37/2026/NĐ-CP ngày 23 tháng 01 năm 2026 của Chính phủ quy định chi tiết một số điều và biện pháp để tổ chức, hướng dẫn thi hành Luật Chất lượng sản phẩm, hàng hóa.</w:t>
      </w:r>
    </w:p>
    <w:p w14:paraId="66B56571" w14:textId="77777777" w:rsidR="001175EF" w:rsidRPr="00F42EE0" w:rsidRDefault="00226510">
      <w:pPr>
        <w:shd w:val="clear" w:color="auto" w:fill="FFFFFF"/>
        <w:spacing w:before="120" w:after="120" w:line="234" w:lineRule="atLeast"/>
        <w:jc w:val="both"/>
        <w:rPr>
          <w:color w:val="000000" w:themeColor="text1"/>
          <w:sz w:val="28"/>
          <w:szCs w:val="28"/>
        </w:rPr>
      </w:pPr>
      <w:r w:rsidRPr="00F42EE0">
        <w:rPr>
          <w:color w:val="000000" w:themeColor="text1"/>
          <w:sz w:val="28"/>
          <w:szCs w:val="28"/>
        </w:rPr>
        <w:t>- Bản sao hệ thống các tài liệu kỹ thuật, tiêu chuẩn, quy chuẩn kỹ thuật áp dụng, phương pháp và quy trình, thủ tục giám định phù hợp với tiêu chuẩn quốc gia (TCVN) ISO 17020 tương ứng với phạm vi đăng ký chỉ định;</w:t>
      </w:r>
    </w:p>
    <w:p w14:paraId="58018FEB" w14:textId="77777777" w:rsidR="001175EF" w:rsidRPr="00F42EE0" w:rsidRDefault="00226510">
      <w:pPr>
        <w:shd w:val="clear" w:color="auto" w:fill="FFFFFF"/>
        <w:spacing w:before="120" w:after="120" w:line="234" w:lineRule="atLeast"/>
        <w:jc w:val="both"/>
        <w:rPr>
          <w:strike/>
          <w:color w:val="000000" w:themeColor="text1"/>
          <w:spacing w:val="-4"/>
          <w:sz w:val="28"/>
          <w:szCs w:val="28"/>
        </w:rPr>
      </w:pPr>
      <w:r w:rsidRPr="00F42EE0">
        <w:rPr>
          <w:color w:val="000000" w:themeColor="text1"/>
          <w:spacing w:val="-4"/>
          <w:sz w:val="28"/>
          <w:szCs w:val="28"/>
        </w:rPr>
        <w:t>- Bản sao chứng chỉ công nhận năng lực giám định do tổ chức công nhận hợp pháp cấp.</w:t>
      </w:r>
    </w:p>
    <w:p w14:paraId="4EFB0B7A" w14:textId="77777777" w:rsidR="001175EF" w:rsidRPr="00F42EE0" w:rsidRDefault="00226510">
      <w:pPr>
        <w:shd w:val="clear" w:color="auto" w:fill="FFFFFF"/>
        <w:spacing w:before="120" w:after="120" w:line="234" w:lineRule="atLeast"/>
        <w:jc w:val="both"/>
        <w:rPr>
          <w:color w:val="000000" w:themeColor="text1"/>
          <w:sz w:val="28"/>
          <w:szCs w:val="28"/>
        </w:rPr>
      </w:pPr>
      <w:r w:rsidRPr="00F42EE0">
        <w:rPr>
          <w:color w:val="000000" w:themeColor="text1"/>
          <w:sz w:val="28"/>
          <w:szCs w:val="28"/>
        </w:rPr>
        <w:t>Đề nghị được xem xét để chỉ định bổ sung phạm vi hoạt động giám định máy móc, thiết bị, dây chuyền công nghệ trong dự án đầu tư cho ....................(tên tổ chức).</w:t>
      </w:r>
    </w:p>
    <w:p w14:paraId="0FF430BF" w14:textId="77777777" w:rsidR="001175EF" w:rsidRPr="00F42EE0" w:rsidRDefault="00226510">
      <w:pPr>
        <w:shd w:val="clear" w:color="auto" w:fill="FFFFFF"/>
        <w:spacing w:before="120" w:after="120" w:line="234" w:lineRule="atLeast"/>
        <w:jc w:val="both"/>
        <w:rPr>
          <w:color w:val="000000" w:themeColor="text1"/>
          <w:sz w:val="28"/>
          <w:szCs w:val="28"/>
        </w:rPr>
      </w:pPr>
      <w:r w:rsidRPr="00F42EE0">
        <w:rPr>
          <w:color w:val="000000" w:themeColor="text1"/>
          <w:sz w:val="28"/>
          <w:szCs w:val="28"/>
        </w:rPr>
        <w:t>Chúng tôi cam kết sẽ thực hiện đầy đủ các quy định của pháp luật trong lĩnh vực giám định được chỉ định và chịu trách nhiệm về các nội dung khai báo nêu trên.</w:t>
      </w:r>
    </w:p>
    <w:tbl>
      <w:tblPr>
        <w:tblW w:w="5000" w:type="pct"/>
        <w:tblLayout w:type="fixed"/>
        <w:tblLook w:val="04A0" w:firstRow="1" w:lastRow="0" w:firstColumn="1" w:lastColumn="0" w:noHBand="0" w:noVBand="1"/>
      </w:tblPr>
      <w:tblGrid>
        <w:gridCol w:w="4702"/>
        <w:gridCol w:w="4703"/>
      </w:tblGrid>
      <w:tr w:rsidR="00F42EE0" w:rsidRPr="00F42EE0" w14:paraId="4EA61393" w14:textId="77777777">
        <w:tc>
          <w:tcPr>
            <w:tcW w:w="4702" w:type="dxa"/>
            <w:shd w:val="clear" w:color="auto" w:fill="FFFFFF"/>
          </w:tcPr>
          <w:p w14:paraId="25FED8AB" w14:textId="77777777" w:rsidR="001175EF" w:rsidRPr="00F42EE0" w:rsidRDefault="00226510">
            <w:pPr>
              <w:spacing w:before="120" w:after="120" w:line="234" w:lineRule="atLeast"/>
              <w:jc w:val="center"/>
              <w:rPr>
                <w:color w:val="000000" w:themeColor="text1"/>
                <w:sz w:val="28"/>
                <w:szCs w:val="28"/>
              </w:rPr>
            </w:pPr>
            <w:r w:rsidRPr="00F42EE0">
              <w:rPr>
                <w:color w:val="000000" w:themeColor="text1"/>
                <w:sz w:val="28"/>
                <w:szCs w:val="28"/>
              </w:rPr>
              <w:t> </w:t>
            </w:r>
          </w:p>
        </w:tc>
        <w:tc>
          <w:tcPr>
            <w:tcW w:w="4703" w:type="dxa"/>
            <w:shd w:val="clear" w:color="auto" w:fill="FFFFFF"/>
          </w:tcPr>
          <w:p w14:paraId="3CCAE453" w14:textId="77777777" w:rsidR="001175EF" w:rsidRPr="00F42EE0" w:rsidRDefault="00226510">
            <w:pPr>
              <w:spacing w:before="120" w:after="120" w:line="234" w:lineRule="atLeast"/>
              <w:jc w:val="center"/>
              <w:rPr>
                <w:color w:val="000000" w:themeColor="text1"/>
                <w:sz w:val="28"/>
                <w:szCs w:val="28"/>
              </w:rPr>
            </w:pPr>
            <w:r w:rsidRPr="00F42EE0">
              <w:rPr>
                <w:b/>
                <w:bCs/>
                <w:color w:val="000000" w:themeColor="text1"/>
                <w:sz w:val="28"/>
                <w:szCs w:val="28"/>
              </w:rPr>
              <w:t>LÃNH ĐẠO TỔ CHỨC</w:t>
            </w:r>
            <w:r w:rsidRPr="00F42EE0">
              <w:rPr>
                <w:b/>
                <w:bCs/>
                <w:color w:val="000000" w:themeColor="text1"/>
                <w:sz w:val="28"/>
                <w:szCs w:val="28"/>
              </w:rPr>
              <w:br/>
            </w:r>
            <w:r w:rsidRPr="00F42EE0">
              <w:rPr>
                <w:i/>
                <w:iCs/>
                <w:color w:val="000000" w:themeColor="text1"/>
                <w:sz w:val="28"/>
                <w:szCs w:val="28"/>
              </w:rPr>
              <w:t>(Ký tên, đóng dấu)</w:t>
            </w:r>
          </w:p>
        </w:tc>
      </w:tr>
    </w:tbl>
    <w:p w14:paraId="5449DCEC" w14:textId="77777777" w:rsidR="001175EF" w:rsidRPr="00F42EE0" w:rsidRDefault="00226510">
      <w:pPr>
        <w:shd w:val="clear" w:color="auto" w:fill="FFFFFF"/>
        <w:spacing w:before="120" w:after="120" w:line="234" w:lineRule="atLeast"/>
        <w:rPr>
          <w:rFonts w:ascii="Arial" w:hAnsi="Arial" w:cs="Arial"/>
          <w:color w:val="000000" w:themeColor="text1"/>
          <w:sz w:val="18"/>
          <w:szCs w:val="18"/>
        </w:rPr>
      </w:pPr>
      <w:r w:rsidRPr="00F42EE0">
        <w:rPr>
          <w:rFonts w:ascii="Arial" w:hAnsi="Arial" w:cs="Arial"/>
          <w:color w:val="000000" w:themeColor="text1"/>
          <w:sz w:val="18"/>
          <w:szCs w:val="18"/>
        </w:rPr>
        <w:t> </w:t>
      </w:r>
    </w:p>
    <w:p w14:paraId="30AD2081" w14:textId="77777777" w:rsidR="001175EF" w:rsidRPr="00F42EE0" w:rsidRDefault="00226510">
      <w:pPr>
        <w:shd w:val="clear" w:color="auto" w:fill="FFFFFF"/>
        <w:spacing w:line="234" w:lineRule="atLeast"/>
        <w:jc w:val="right"/>
        <w:rPr>
          <w:b/>
          <w:bCs/>
          <w:color w:val="000000" w:themeColor="text1"/>
          <w:sz w:val="28"/>
          <w:szCs w:val="28"/>
        </w:rPr>
      </w:pPr>
      <w:bookmarkStart w:id="24" w:name="chuong_pl_8"/>
      <w:r w:rsidRPr="00F42EE0">
        <w:rPr>
          <w:b/>
          <w:bCs/>
          <w:color w:val="000000" w:themeColor="text1"/>
          <w:sz w:val="28"/>
          <w:szCs w:val="28"/>
        </w:rPr>
        <w:lastRenderedPageBreak/>
        <w:t>Mẫu số 08</w:t>
      </w:r>
      <w:bookmarkEnd w:id="24"/>
    </w:p>
    <w:tbl>
      <w:tblPr>
        <w:tblW w:w="5000" w:type="pct"/>
        <w:tblLayout w:type="fixed"/>
        <w:tblLook w:val="04A0" w:firstRow="1" w:lastRow="0" w:firstColumn="1" w:lastColumn="0" w:noHBand="0" w:noVBand="1"/>
      </w:tblPr>
      <w:tblGrid>
        <w:gridCol w:w="3325"/>
        <w:gridCol w:w="6080"/>
      </w:tblGrid>
      <w:tr w:rsidR="00F42EE0" w:rsidRPr="00F42EE0" w14:paraId="3C49ED29" w14:textId="77777777">
        <w:tc>
          <w:tcPr>
            <w:tcW w:w="3325" w:type="dxa"/>
            <w:shd w:val="clear" w:color="auto" w:fill="FFFFFF"/>
          </w:tcPr>
          <w:p w14:paraId="7CC4B560" w14:textId="77777777" w:rsidR="001175EF" w:rsidRPr="00F42EE0" w:rsidRDefault="00226510">
            <w:pPr>
              <w:spacing w:before="120" w:after="120" w:line="234" w:lineRule="atLeast"/>
              <w:jc w:val="center"/>
              <w:rPr>
                <w:color w:val="000000" w:themeColor="text1"/>
                <w:sz w:val="28"/>
                <w:szCs w:val="28"/>
              </w:rPr>
            </w:pPr>
            <w:r w:rsidRPr="00F42EE0">
              <w:rPr>
                <w:b/>
                <w:bCs/>
                <w:color w:val="000000" w:themeColor="text1"/>
                <w:sz w:val="28"/>
                <w:szCs w:val="28"/>
              </w:rPr>
              <w:t>BỘ KHOA HỌC VÀ</w:t>
            </w:r>
            <w:r w:rsidRPr="00F42EE0">
              <w:rPr>
                <w:b/>
                <w:bCs/>
                <w:color w:val="000000" w:themeColor="text1"/>
                <w:sz w:val="28"/>
                <w:szCs w:val="28"/>
              </w:rPr>
              <w:br/>
              <w:t>CÔNG NGHỆ</w:t>
            </w:r>
            <w:r w:rsidRPr="00F42EE0">
              <w:rPr>
                <w:b/>
                <w:bCs/>
                <w:color w:val="000000" w:themeColor="text1"/>
                <w:sz w:val="28"/>
                <w:szCs w:val="28"/>
              </w:rPr>
              <w:br/>
              <w:t>-------</w:t>
            </w:r>
          </w:p>
        </w:tc>
        <w:tc>
          <w:tcPr>
            <w:tcW w:w="6080" w:type="dxa"/>
            <w:shd w:val="clear" w:color="auto" w:fill="FFFFFF"/>
          </w:tcPr>
          <w:p w14:paraId="216F0CC7" w14:textId="77777777" w:rsidR="001175EF" w:rsidRPr="00F42EE0" w:rsidRDefault="00226510">
            <w:pPr>
              <w:spacing w:before="120" w:after="120" w:line="234" w:lineRule="atLeast"/>
              <w:jc w:val="center"/>
              <w:rPr>
                <w:color w:val="000000" w:themeColor="text1"/>
                <w:sz w:val="28"/>
                <w:szCs w:val="28"/>
              </w:rPr>
            </w:pPr>
            <w:r w:rsidRPr="00F42EE0">
              <w:rPr>
                <w:b/>
                <w:bCs/>
                <w:color w:val="000000" w:themeColor="text1"/>
                <w:sz w:val="28"/>
                <w:szCs w:val="28"/>
              </w:rPr>
              <w:t>CỘNG HÒA XÃ HỘI CHỦ NGHĨA VIỆT NAM</w:t>
            </w:r>
            <w:r w:rsidRPr="00F42EE0">
              <w:rPr>
                <w:b/>
                <w:bCs/>
                <w:color w:val="000000" w:themeColor="text1"/>
                <w:sz w:val="28"/>
                <w:szCs w:val="28"/>
              </w:rPr>
              <w:br/>
              <w:t>Độc lập - Tự do - Hạnh phúc</w:t>
            </w:r>
            <w:r w:rsidRPr="00F42EE0">
              <w:rPr>
                <w:b/>
                <w:bCs/>
                <w:color w:val="000000" w:themeColor="text1"/>
                <w:sz w:val="28"/>
                <w:szCs w:val="28"/>
              </w:rPr>
              <w:br/>
              <w:t>---------------</w:t>
            </w:r>
          </w:p>
        </w:tc>
      </w:tr>
      <w:tr w:rsidR="00F42EE0" w:rsidRPr="00F42EE0" w14:paraId="02AF2B59" w14:textId="77777777">
        <w:tc>
          <w:tcPr>
            <w:tcW w:w="3325" w:type="dxa"/>
            <w:shd w:val="clear" w:color="auto" w:fill="FFFFFF"/>
          </w:tcPr>
          <w:p w14:paraId="7B1C0094" w14:textId="77777777" w:rsidR="001175EF" w:rsidRPr="00F42EE0" w:rsidRDefault="00226510">
            <w:pPr>
              <w:spacing w:before="120" w:after="120" w:line="234" w:lineRule="atLeast"/>
              <w:jc w:val="center"/>
              <w:rPr>
                <w:color w:val="000000" w:themeColor="text1"/>
                <w:sz w:val="28"/>
                <w:szCs w:val="28"/>
              </w:rPr>
            </w:pPr>
            <w:r w:rsidRPr="00F42EE0">
              <w:rPr>
                <w:color w:val="000000" w:themeColor="text1"/>
                <w:sz w:val="28"/>
                <w:szCs w:val="28"/>
              </w:rPr>
              <w:t>Số:         /QĐ-BKHCN</w:t>
            </w:r>
          </w:p>
        </w:tc>
        <w:tc>
          <w:tcPr>
            <w:tcW w:w="6080" w:type="dxa"/>
            <w:shd w:val="clear" w:color="auto" w:fill="FFFFFF"/>
          </w:tcPr>
          <w:p w14:paraId="7C4F20ED" w14:textId="77777777" w:rsidR="001175EF" w:rsidRPr="00F42EE0" w:rsidRDefault="00226510">
            <w:pPr>
              <w:spacing w:before="120" w:after="120" w:line="234" w:lineRule="atLeast"/>
              <w:jc w:val="center"/>
              <w:rPr>
                <w:color w:val="000000" w:themeColor="text1"/>
                <w:sz w:val="28"/>
                <w:szCs w:val="28"/>
              </w:rPr>
            </w:pPr>
            <w:r w:rsidRPr="00F42EE0">
              <w:rPr>
                <w:i/>
                <w:iCs/>
                <w:color w:val="000000" w:themeColor="text1"/>
                <w:sz w:val="28"/>
                <w:szCs w:val="28"/>
              </w:rPr>
              <w:t>Hà Nội, ngày     tháng     năm 20...</w:t>
            </w:r>
          </w:p>
        </w:tc>
      </w:tr>
    </w:tbl>
    <w:p w14:paraId="151EA391" w14:textId="77777777" w:rsidR="001175EF" w:rsidRPr="00F42EE0" w:rsidRDefault="00226510">
      <w:pPr>
        <w:shd w:val="clear" w:color="auto" w:fill="FFFFFF"/>
        <w:spacing w:before="120" w:after="120" w:line="234" w:lineRule="atLeast"/>
        <w:rPr>
          <w:color w:val="000000" w:themeColor="text1"/>
          <w:sz w:val="28"/>
          <w:szCs w:val="28"/>
        </w:rPr>
      </w:pPr>
      <w:r w:rsidRPr="00F42EE0">
        <w:rPr>
          <w:color w:val="000000" w:themeColor="text1"/>
          <w:sz w:val="28"/>
          <w:szCs w:val="28"/>
        </w:rPr>
        <w:t> </w:t>
      </w:r>
    </w:p>
    <w:p w14:paraId="5375A7ED" w14:textId="77777777" w:rsidR="001175EF" w:rsidRPr="00F42EE0" w:rsidRDefault="00226510">
      <w:pPr>
        <w:shd w:val="clear" w:color="auto" w:fill="FFFFFF"/>
        <w:spacing w:line="234" w:lineRule="atLeast"/>
        <w:jc w:val="center"/>
        <w:rPr>
          <w:color w:val="000000" w:themeColor="text1"/>
          <w:sz w:val="28"/>
          <w:szCs w:val="28"/>
        </w:rPr>
      </w:pPr>
      <w:bookmarkStart w:id="25" w:name="chuong_pl_8_name"/>
      <w:r w:rsidRPr="00F42EE0">
        <w:rPr>
          <w:b/>
          <w:bCs/>
          <w:color w:val="000000" w:themeColor="text1"/>
          <w:sz w:val="28"/>
          <w:szCs w:val="28"/>
        </w:rPr>
        <w:t>QUYẾT ĐỊNH</w:t>
      </w:r>
      <w:bookmarkEnd w:id="25"/>
    </w:p>
    <w:p w14:paraId="63B80D0E" w14:textId="77777777" w:rsidR="001175EF" w:rsidRPr="00F42EE0" w:rsidRDefault="00226510">
      <w:pPr>
        <w:shd w:val="clear" w:color="auto" w:fill="FFFFFF"/>
        <w:spacing w:line="234" w:lineRule="atLeast"/>
        <w:jc w:val="center"/>
        <w:rPr>
          <w:color w:val="000000" w:themeColor="text1"/>
          <w:sz w:val="28"/>
          <w:szCs w:val="28"/>
        </w:rPr>
      </w:pPr>
      <w:bookmarkStart w:id="26" w:name="chuong_pl_8_name_name"/>
      <w:r w:rsidRPr="00F42EE0">
        <w:rPr>
          <w:b/>
          <w:bCs/>
          <w:color w:val="000000" w:themeColor="text1"/>
          <w:sz w:val="28"/>
          <w:szCs w:val="28"/>
        </w:rPr>
        <w:t>Về việc chỉ định tổ chức giám định</w:t>
      </w:r>
      <w:bookmarkEnd w:id="26"/>
    </w:p>
    <w:p w14:paraId="26D9C9C0" w14:textId="77777777" w:rsidR="001175EF" w:rsidRPr="00F42EE0" w:rsidRDefault="00226510">
      <w:pPr>
        <w:shd w:val="clear" w:color="auto" w:fill="FFFFFF"/>
        <w:spacing w:before="240" w:after="240" w:line="312" w:lineRule="auto"/>
        <w:jc w:val="center"/>
        <w:rPr>
          <w:color w:val="000000" w:themeColor="text1"/>
          <w:sz w:val="28"/>
          <w:szCs w:val="28"/>
        </w:rPr>
      </w:pPr>
      <w:r w:rsidRPr="00F42EE0">
        <w:rPr>
          <w:b/>
          <w:bCs/>
          <w:color w:val="000000" w:themeColor="text1"/>
          <w:sz w:val="28"/>
          <w:szCs w:val="28"/>
        </w:rPr>
        <w:t>BỘ TRƯỞNG BỘ KHOA HỌC VÀ CÔNG NGHỆ</w:t>
      </w:r>
    </w:p>
    <w:p w14:paraId="0C1D814D" w14:textId="77777777" w:rsidR="001175EF" w:rsidRPr="00F42EE0" w:rsidRDefault="00226510">
      <w:pPr>
        <w:spacing w:before="40" w:after="40" w:line="252" w:lineRule="auto"/>
        <w:ind w:firstLine="720"/>
        <w:jc w:val="both"/>
        <w:rPr>
          <w:color w:val="000000" w:themeColor="text1"/>
        </w:rPr>
      </w:pPr>
      <w:r w:rsidRPr="00F42EE0">
        <w:rPr>
          <w:i/>
          <w:iCs/>
          <w:color w:val="000000" w:themeColor="text1"/>
          <w:spacing w:val="2"/>
          <w:sz w:val="28"/>
          <w:szCs w:val="28"/>
        </w:rPr>
        <w:t>Căn cứ </w:t>
      </w:r>
      <w:hyperlink r:id="rId13" w:tgtFrame="_blank">
        <w:bookmarkStart w:id="27" w:name="tvpllink_mhyivazsmk_12"/>
        <w:r w:rsidRPr="00F42EE0">
          <w:rPr>
            <w:rStyle w:val="Hyperlink"/>
            <w:i/>
            <w:iCs/>
            <w:color w:val="000000" w:themeColor="text1"/>
            <w:spacing w:val="2"/>
            <w:sz w:val="28"/>
            <w:szCs w:val="28"/>
            <w:u w:val="none"/>
          </w:rPr>
          <w:t>Luật Chất lượng sản phẩm, hàng hóa</w:t>
        </w:r>
      </w:hyperlink>
      <w:bookmarkEnd w:id="27"/>
      <w:r w:rsidRPr="00F42EE0">
        <w:rPr>
          <w:i/>
          <w:iCs/>
          <w:color w:val="000000" w:themeColor="text1"/>
          <w:spacing w:val="2"/>
          <w:sz w:val="28"/>
          <w:szCs w:val="28"/>
        </w:rPr>
        <w:t> ngày 21 tháng 11 năm 2007 và </w:t>
      </w:r>
      <w:hyperlink r:id="rId14" w:tgtFrame="_blank">
        <w:bookmarkStart w:id="28" w:name="tvpllink_umkovfqetq_2"/>
        <w:r w:rsidRPr="00F42EE0">
          <w:rPr>
            <w:rStyle w:val="Hyperlink"/>
            <w:i/>
            <w:iCs/>
            <w:color w:val="000000" w:themeColor="text1"/>
            <w:spacing w:val="2"/>
            <w:sz w:val="28"/>
            <w:szCs w:val="28"/>
            <w:u w:val="none"/>
          </w:rPr>
          <w:t>Luật sửa đổi, bổ sung một số điều của Luật Chất lượng sản phẩm, hàng hóa</w:t>
        </w:r>
      </w:hyperlink>
      <w:bookmarkEnd w:id="28"/>
      <w:r w:rsidRPr="00F42EE0">
        <w:rPr>
          <w:i/>
          <w:iCs/>
          <w:color w:val="000000" w:themeColor="text1"/>
          <w:spacing w:val="2"/>
          <w:sz w:val="28"/>
          <w:szCs w:val="28"/>
        </w:rPr>
        <w:t xml:space="preserve"> ngày 18 tháng 6 năm 2025; </w:t>
      </w:r>
    </w:p>
    <w:p w14:paraId="62F62370" w14:textId="77777777" w:rsidR="001175EF" w:rsidRPr="00F42EE0" w:rsidRDefault="00226510">
      <w:pPr>
        <w:spacing w:before="120" w:after="120"/>
        <w:ind w:firstLine="720"/>
        <w:jc w:val="both"/>
        <w:rPr>
          <w:i/>
          <w:iCs/>
          <w:color w:val="000000" w:themeColor="text1"/>
          <w:sz w:val="28"/>
          <w:szCs w:val="28"/>
        </w:rPr>
      </w:pPr>
      <w:r w:rsidRPr="00F42EE0">
        <w:rPr>
          <w:i/>
          <w:iCs/>
          <w:color w:val="000000" w:themeColor="text1"/>
          <w:spacing w:val="-2"/>
          <w:sz w:val="28"/>
          <w:szCs w:val="28"/>
        </w:rPr>
        <w:t>Căn cứ Nghị định số 37/2026/NĐ-CP ngày 23 tháng 01 năm 2026 của Chính phủ quy định chi tiết một số điều và biện pháp để tổ chức, hướng dẫn thi hành </w:t>
      </w:r>
      <w:hyperlink r:id="rId15" w:tgtFrame="_blank">
        <w:r w:rsidRPr="00F42EE0">
          <w:rPr>
            <w:rStyle w:val="Hyperlink"/>
            <w:i/>
            <w:iCs/>
            <w:color w:val="000000" w:themeColor="text1"/>
            <w:spacing w:val="-2"/>
            <w:sz w:val="28"/>
            <w:szCs w:val="28"/>
            <w:u w:val="none"/>
          </w:rPr>
          <w:t>Luật Chất lượng sản phẩm, hàng hóa</w:t>
        </w:r>
      </w:hyperlink>
      <w:r w:rsidRPr="00F42EE0">
        <w:rPr>
          <w:i/>
          <w:iCs/>
          <w:color w:val="000000" w:themeColor="text1"/>
          <w:spacing w:val="-2"/>
          <w:sz w:val="28"/>
          <w:szCs w:val="28"/>
        </w:rPr>
        <w:t xml:space="preserve">; </w:t>
      </w:r>
    </w:p>
    <w:p w14:paraId="17BA6FEF" w14:textId="77777777" w:rsidR="00F773E7" w:rsidRPr="00F42EE0" w:rsidRDefault="00F773E7" w:rsidP="00F773E7">
      <w:pPr>
        <w:spacing w:before="40" w:after="40" w:line="252" w:lineRule="auto"/>
        <w:ind w:firstLine="720"/>
        <w:jc w:val="both"/>
        <w:rPr>
          <w:i/>
          <w:iCs/>
          <w:color w:val="000000" w:themeColor="text1"/>
          <w:spacing w:val="2"/>
          <w:sz w:val="28"/>
          <w:szCs w:val="28"/>
        </w:rPr>
      </w:pPr>
      <w:r w:rsidRPr="00F42EE0">
        <w:rPr>
          <w:i/>
          <w:iCs/>
          <w:color w:val="000000" w:themeColor="text1"/>
          <w:spacing w:val="2"/>
          <w:sz w:val="28"/>
          <w:szCs w:val="28"/>
        </w:rPr>
        <w:t>Căn cứ Nghị định số 225/2026/NĐ-CP ngày 24 tháng 6 năm 2026 của Chính phủ quy định chức năng, nhiệm vụ, quyền hạn và cơ cấu tổ chức của Bộ Khoa học và Công nghệ;</w:t>
      </w:r>
    </w:p>
    <w:p w14:paraId="6664DB0B" w14:textId="77777777" w:rsidR="001175EF" w:rsidRPr="00F42EE0" w:rsidRDefault="00226510">
      <w:pPr>
        <w:shd w:val="clear" w:color="auto" w:fill="FFFFFF"/>
        <w:spacing w:before="120" w:after="120" w:line="234" w:lineRule="atLeast"/>
        <w:ind w:firstLine="720"/>
        <w:jc w:val="both"/>
        <w:rPr>
          <w:color w:val="000000" w:themeColor="text1"/>
        </w:rPr>
      </w:pPr>
      <w:r w:rsidRPr="00F42EE0">
        <w:rPr>
          <w:i/>
          <w:iCs/>
          <w:color w:val="000000" w:themeColor="text1"/>
          <w:sz w:val="28"/>
          <w:szCs w:val="28"/>
        </w:rPr>
        <w:t xml:space="preserve">Căn cứ Quyết định số 29/2023/QĐ-TTg ngày 19 tháng 12 năm 2023 của Thủ tướng Chính phủ quy định hồ sơ, trình tự, thủ tục xác định dự án đầu tư sử dụng công nghệ lạc hậu, tiềm ẩn nguy cơ gây ô nhiễm môi trường, thâm dụng tài nguyên. </w:t>
      </w:r>
    </w:p>
    <w:p w14:paraId="4634302E" w14:textId="77777777" w:rsidR="001175EF" w:rsidRPr="00F42EE0" w:rsidRDefault="00226510">
      <w:pPr>
        <w:shd w:val="clear" w:color="auto" w:fill="FFFFFF"/>
        <w:spacing w:before="120" w:after="120" w:line="234" w:lineRule="atLeast"/>
        <w:ind w:firstLine="720"/>
        <w:jc w:val="both"/>
        <w:rPr>
          <w:color w:val="000000" w:themeColor="text1"/>
        </w:rPr>
      </w:pPr>
      <w:r w:rsidRPr="00F42EE0">
        <w:rPr>
          <w:i/>
          <w:iCs/>
          <w:color w:val="000000" w:themeColor="text1"/>
          <w:sz w:val="28"/>
          <w:szCs w:val="28"/>
        </w:rPr>
        <w:t xml:space="preserve">Căn cứ Quyết định số …../2026/QĐ-TTg ngày... tháng.... năm 2026 của Thủ tướng Chính phủ sửa đổi, bổ sung một số điều của Quyết định số 29/2023/QĐ-TTg; </w:t>
      </w:r>
    </w:p>
    <w:p w14:paraId="5B291FDD" w14:textId="77777777" w:rsidR="001175EF" w:rsidRPr="00F42EE0" w:rsidRDefault="00226510">
      <w:pPr>
        <w:shd w:val="clear" w:color="auto" w:fill="FFFFFF"/>
        <w:spacing w:before="120" w:after="120" w:line="234" w:lineRule="atLeast"/>
        <w:ind w:firstLine="720"/>
        <w:jc w:val="both"/>
        <w:rPr>
          <w:color w:val="000000" w:themeColor="text1"/>
          <w:sz w:val="28"/>
          <w:szCs w:val="28"/>
        </w:rPr>
      </w:pPr>
      <w:r w:rsidRPr="00F42EE0">
        <w:rPr>
          <w:i/>
          <w:iCs/>
          <w:color w:val="000000" w:themeColor="text1"/>
          <w:sz w:val="28"/>
          <w:szCs w:val="28"/>
        </w:rPr>
        <w:t>Theo đề nghị của ……… (đơn vị được giao thẩm xét hồ sơ đăng ký chỉ định).</w:t>
      </w:r>
    </w:p>
    <w:p w14:paraId="53B8423E" w14:textId="77777777" w:rsidR="001175EF" w:rsidRPr="00F42EE0" w:rsidRDefault="00226510">
      <w:pPr>
        <w:shd w:val="clear" w:color="auto" w:fill="FFFFFF"/>
        <w:spacing w:before="240" w:after="240" w:line="234" w:lineRule="atLeast"/>
        <w:jc w:val="center"/>
        <w:rPr>
          <w:color w:val="000000" w:themeColor="text1"/>
          <w:sz w:val="28"/>
          <w:szCs w:val="28"/>
        </w:rPr>
      </w:pPr>
      <w:r w:rsidRPr="00F42EE0">
        <w:rPr>
          <w:b/>
          <w:bCs/>
          <w:color w:val="000000" w:themeColor="text1"/>
          <w:sz w:val="28"/>
          <w:szCs w:val="28"/>
        </w:rPr>
        <w:t>QUYẾT ĐỊNH:</w:t>
      </w:r>
    </w:p>
    <w:p w14:paraId="5ED22002" w14:textId="77777777" w:rsidR="001175EF" w:rsidRPr="00F42EE0" w:rsidRDefault="00226510">
      <w:pPr>
        <w:shd w:val="clear" w:color="auto" w:fill="FFFFFF"/>
        <w:spacing w:before="120" w:after="120" w:line="234" w:lineRule="atLeast"/>
        <w:jc w:val="both"/>
        <w:rPr>
          <w:color w:val="000000" w:themeColor="text1"/>
        </w:rPr>
      </w:pPr>
      <w:r w:rsidRPr="00F42EE0">
        <w:rPr>
          <w:b/>
          <w:bCs/>
          <w:color w:val="000000" w:themeColor="text1"/>
          <w:sz w:val="28"/>
          <w:szCs w:val="28"/>
        </w:rPr>
        <w:t>Điều 1.</w:t>
      </w:r>
      <w:r w:rsidRPr="00F42EE0">
        <w:rPr>
          <w:color w:val="000000" w:themeColor="text1"/>
          <w:sz w:val="28"/>
          <w:szCs w:val="28"/>
        </w:rPr>
        <w:t> Chỉ định .............(tên tổ chức giám định) Địa chỉ: ................., Điện thoại: ............., Fax: ............, Email: ............. thực hiện hoạt động giám định máy móc, thiết bị, dây chuyền công nghệ trong dự án đầu tư.</w:t>
      </w:r>
    </w:p>
    <w:p w14:paraId="3E22E49D" w14:textId="77777777" w:rsidR="001175EF" w:rsidRPr="00F42EE0" w:rsidRDefault="00226510">
      <w:pPr>
        <w:shd w:val="clear" w:color="auto" w:fill="FFFFFF"/>
        <w:spacing w:before="120" w:after="120" w:line="234" w:lineRule="atLeast"/>
        <w:jc w:val="both"/>
        <w:rPr>
          <w:color w:val="000000" w:themeColor="text1"/>
        </w:rPr>
      </w:pPr>
      <w:r w:rsidRPr="00F42EE0">
        <w:rPr>
          <w:b/>
          <w:bCs/>
          <w:color w:val="000000" w:themeColor="text1"/>
          <w:sz w:val="28"/>
          <w:szCs w:val="28"/>
        </w:rPr>
        <w:t>Điều 2.</w:t>
      </w:r>
      <w:r w:rsidRPr="00F42EE0">
        <w:rPr>
          <w:color w:val="000000" w:themeColor="text1"/>
          <w:sz w:val="28"/>
          <w:szCs w:val="28"/>
        </w:rPr>
        <w:t> Thời hạn hiệu lực của Quyết định này là ..............năm, kể từ ngày ký.</w:t>
      </w:r>
    </w:p>
    <w:p w14:paraId="5BA9267D" w14:textId="77777777" w:rsidR="001175EF" w:rsidRPr="00F42EE0" w:rsidRDefault="00226510">
      <w:pPr>
        <w:shd w:val="clear" w:color="auto" w:fill="FFFFFF"/>
        <w:spacing w:before="120" w:after="120" w:line="234" w:lineRule="atLeast"/>
        <w:jc w:val="both"/>
        <w:rPr>
          <w:color w:val="000000" w:themeColor="text1"/>
        </w:rPr>
      </w:pPr>
      <w:r w:rsidRPr="00F42EE0">
        <w:rPr>
          <w:b/>
          <w:bCs/>
          <w:color w:val="000000" w:themeColor="text1"/>
          <w:sz w:val="28"/>
          <w:szCs w:val="28"/>
        </w:rPr>
        <w:t>Điều 3.</w:t>
      </w:r>
      <w:r w:rsidRPr="00F42EE0">
        <w:rPr>
          <w:color w:val="000000" w:themeColor="text1"/>
          <w:sz w:val="28"/>
          <w:szCs w:val="28"/>
        </w:rPr>
        <w:t xml:space="preserve"> ............(tên tổ chức giám định) có trách nhiệm thực hiện việc giám định máy móc, thiết bị, dây chuyền công nghệ trong dự án đầu tư phục vụ quản lý nhà nước khi có yêu cầu, phải tuân thủ các quy định, hướng dẫn của cơ quan nhà nước có thẩm </w:t>
      </w:r>
      <w:r w:rsidRPr="00F42EE0">
        <w:rPr>
          <w:color w:val="000000" w:themeColor="text1"/>
          <w:sz w:val="28"/>
          <w:szCs w:val="28"/>
        </w:rPr>
        <w:lastRenderedPageBreak/>
        <w:t>quyền và chịu trách nhiệm về kết quả giám định máy móc, thiết bị, dây chuyền công nghệ trong dự án đầu tư do đơn vị mình thực hiện.</w:t>
      </w:r>
    </w:p>
    <w:p w14:paraId="03365FE2" w14:textId="77777777" w:rsidR="001175EF" w:rsidRPr="00F42EE0" w:rsidRDefault="00226510">
      <w:pPr>
        <w:shd w:val="clear" w:color="auto" w:fill="FFFFFF"/>
        <w:spacing w:before="120" w:after="120" w:line="234" w:lineRule="atLeast"/>
        <w:jc w:val="both"/>
        <w:rPr>
          <w:color w:val="000000" w:themeColor="text1"/>
        </w:rPr>
      </w:pPr>
      <w:r w:rsidRPr="00F42EE0">
        <w:rPr>
          <w:b/>
          <w:bCs/>
          <w:color w:val="000000" w:themeColor="text1"/>
          <w:sz w:val="28"/>
          <w:szCs w:val="28"/>
        </w:rPr>
        <w:t>Điều 4</w:t>
      </w:r>
      <w:r w:rsidRPr="00F42EE0">
        <w:rPr>
          <w:color w:val="000000" w:themeColor="text1"/>
        </w:rPr>
        <w:t xml:space="preserve">. </w:t>
      </w:r>
      <w:r w:rsidRPr="00F42EE0">
        <w:rPr>
          <w:color w:val="000000" w:themeColor="text1"/>
          <w:sz w:val="28"/>
          <w:szCs w:val="28"/>
        </w:rPr>
        <w:t>............(tên tổ chức giám định) và các cơ quan, tổ chức có liên quan chịu trách nhiệm thi hành Quyết định này.</w:t>
      </w:r>
    </w:p>
    <w:tbl>
      <w:tblPr>
        <w:tblW w:w="5000" w:type="pct"/>
        <w:tblLayout w:type="fixed"/>
        <w:tblLook w:val="04A0" w:firstRow="1" w:lastRow="0" w:firstColumn="1" w:lastColumn="0" w:noHBand="0" w:noVBand="1"/>
      </w:tblPr>
      <w:tblGrid>
        <w:gridCol w:w="4702"/>
        <w:gridCol w:w="4703"/>
      </w:tblGrid>
      <w:tr w:rsidR="00F42EE0" w:rsidRPr="00F42EE0" w14:paraId="1D1D29BB" w14:textId="77777777">
        <w:tc>
          <w:tcPr>
            <w:tcW w:w="4702" w:type="dxa"/>
            <w:shd w:val="clear" w:color="auto" w:fill="FFFFFF"/>
          </w:tcPr>
          <w:p w14:paraId="580905BE" w14:textId="77777777" w:rsidR="001175EF" w:rsidRPr="00F42EE0" w:rsidRDefault="00226510">
            <w:pPr>
              <w:spacing w:before="120" w:after="120" w:line="234" w:lineRule="atLeast"/>
              <w:rPr>
                <w:color w:val="000000" w:themeColor="text1"/>
              </w:rPr>
            </w:pPr>
            <w:r w:rsidRPr="00F42EE0">
              <w:rPr>
                <w:b/>
                <w:bCs/>
                <w:i/>
                <w:iCs/>
                <w:color w:val="000000" w:themeColor="text1"/>
                <w:sz w:val="28"/>
                <w:szCs w:val="28"/>
              </w:rPr>
              <w:t>Nơi nhận:</w:t>
            </w:r>
            <w:r w:rsidRPr="00F42EE0">
              <w:rPr>
                <w:b/>
                <w:bCs/>
                <w:i/>
                <w:iCs/>
                <w:color w:val="000000" w:themeColor="text1"/>
                <w:sz w:val="28"/>
                <w:szCs w:val="28"/>
              </w:rPr>
              <w:br/>
            </w:r>
            <w:r w:rsidRPr="00F42EE0">
              <w:rPr>
                <w:color w:val="000000" w:themeColor="text1"/>
                <w:sz w:val="28"/>
                <w:szCs w:val="28"/>
              </w:rPr>
              <w:t>- Như Điều 4 (để thực hiện);</w:t>
            </w:r>
            <w:r w:rsidRPr="00F42EE0">
              <w:rPr>
                <w:color w:val="000000" w:themeColor="text1"/>
                <w:sz w:val="28"/>
                <w:szCs w:val="28"/>
              </w:rPr>
              <w:br/>
              <w:t>- Tổ chức liên quan (để biết);</w:t>
            </w:r>
            <w:r w:rsidRPr="00F42EE0">
              <w:rPr>
                <w:color w:val="000000" w:themeColor="text1"/>
                <w:sz w:val="28"/>
                <w:szCs w:val="28"/>
              </w:rPr>
              <w:br/>
              <w:t>- Lưu: VT,....</w:t>
            </w:r>
          </w:p>
        </w:tc>
        <w:tc>
          <w:tcPr>
            <w:tcW w:w="4703" w:type="dxa"/>
            <w:shd w:val="clear" w:color="auto" w:fill="FFFFFF"/>
          </w:tcPr>
          <w:p w14:paraId="6D2E1D0B" w14:textId="77777777" w:rsidR="001175EF" w:rsidRPr="00F42EE0" w:rsidRDefault="00226510">
            <w:pPr>
              <w:spacing w:before="120" w:after="120" w:line="234" w:lineRule="atLeast"/>
              <w:jc w:val="center"/>
              <w:rPr>
                <w:color w:val="000000" w:themeColor="text1"/>
                <w:sz w:val="28"/>
                <w:szCs w:val="28"/>
              </w:rPr>
            </w:pPr>
            <w:r w:rsidRPr="00F42EE0">
              <w:rPr>
                <w:b/>
                <w:bCs/>
                <w:color w:val="000000" w:themeColor="text1"/>
                <w:sz w:val="28"/>
                <w:szCs w:val="28"/>
              </w:rPr>
              <w:t>BỘ TRƯỞNG</w:t>
            </w:r>
          </w:p>
        </w:tc>
      </w:tr>
    </w:tbl>
    <w:p w14:paraId="02D6B2CB" w14:textId="77777777" w:rsidR="001175EF" w:rsidRPr="00F42EE0" w:rsidRDefault="001175EF">
      <w:pPr>
        <w:spacing w:before="120" w:after="280"/>
        <w:jc w:val="center"/>
        <w:rPr>
          <w:color w:val="000000" w:themeColor="text1"/>
          <w:sz w:val="28"/>
          <w:szCs w:val="28"/>
        </w:rPr>
      </w:pPr>
    </w:p>
    <w:sectPr w:rsidR="001175EF" w:rsidRPr="00F42EE0" w:rsidSect="000239D0">
      <w:headerReference w:type="default" r:id="rId16"/>
      <w:pgSz w:w="12240" w:h="15840"/>
      <w:pgMar w:top="1134" w:right="1134" w:bottom="1134" w:left="1701" w:header="0" w:footer="0" w:gutter="0"/>
      <w:pgNumType w:start="1"/>
      <w:cols w:space="720"/>
      <w:formProt w:val="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D3CD18F" w16cex:dateUtc="2026-08-12T12:3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2914FA4" w16cid:durableId="1D3CD18F"/>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F0B554" w14:textId="77777777" w:rsidR="006F3856" w:rsidRDefault="006F3856">
      <w:r>
        <w:separator/>
      </w:r>
    </w:p>
  </w:endnote>
  <w:endnote w:type="continuationSeparator" w:id="0">
    <w:p w14:paraId="0943B9F9" w14:textId="77777777" w:rsidR="006F3856" w:rsidRDefault="006F38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charset w:val="01"/>
    <w:family w:val="roman"/>
    <w:pitch w:val="variable"/>
  </w:font>
  <w:font w:name="Noto Serif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TimesNewRomanPSMT;Times New Rom">
    <w:altName w:val="Times New Roman"/>
    <w:panose1 w:val="00000000000000000000"/>
    <w:charset w:val="00"/>
    <w:family w:val="roman"/>
    <w:notTrueType/>
    <w:pitch w:val="default"/>
  </w:font>
  <w:font w:name="Liberation Sans">
    <w:altName w:val="Arial"/>
    <w:charset w:val="01"/>
    <w:family w:val="swiss"/>
    <w:pitch w:val="variable"/>
  </w:font>
  <w:font w:name="Noto Sans CJK SC">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DejaVu Sans">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E41EB5" w14:textId="77777777" w:rsidR="006F3856" w:rsidRDefault="006F3856">
      <w:r>
        <w:separator/>
      </w:r>
    </w:p>
  </w:footnote>
  <w:footnote w:type="continuationSeparator" w:id="0">
    <w:p w14:paraId="19FDDD21" w14:textId="77777777" w:rsidR="006F3856" w:rsidRDefault="006F38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07C591" w14:textId="77777777" w:rsidR="00E84EB8" w:rsidRDefault="00E84EB8">
    <w:pPr>
      <w:pStyle w:val="Header"/>
      <w:jc w:val="center"/>
    </w:pPr>
  </w:p>
  <w:p w14:paraId="39B5B42C" w14:textId="77777777" w:rsidR="00E84EB8" w:rsidRDefault="00E84EB8">
    <w:pPr>
      <w:pStyle w:val="Header"/>
      <w:jc w:val="center"/>
    </w:pPr>
  </w:p>
  <w:p w14:paraId="13FB62F6" w14:textId="54BBE2A8" w:rsidR="000239D0" w:rsidRDefault="006F3856">
    <w:pPr>
      <w:pStyle w:val="Header"/>
      <w:jc w:val="center"/>
    </w:pPr>
    <w:r>
      <w:fldChar w:fldCharType="begin"/>
    </w:r>
    <w:r>
      <w:instrText xml:space="preserve"> PAGE   \* MERGEFORMAT </w:instrText>
    </w:r>
    <w:r>
      <w:fldChar w:fldCharType="separate"/>
    </w:r>
    <w:r w:rsidR="00E84EB8">
      <w:rPr>
        <w:noProof/>
      </w:rPr>
      <w:t>15</w:t>
    </w:r>
    <w:r>
      <w:fldChar w:fldCharType="end"/>
    </w:r>
  </w:p>
  <w:p w14:paraId="1C08C52F" w14:textId="77777777" w:rsidR="00FA7E2E" w:rsidRDefault="00FA7E2E">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6CA3271"/>
    <w:multiLevelType w:val="multilevel"/>
    <w:tmpl w:val="C506FF76"/>
    <w:lvl w:ilvl="0">
      <w:start w:val="1"/>
      <w:numFmt w:val="decimal"/>
      <w:lvlText w:val="%1."/>
      <w:lvlJc w:val="left"/>
      <w:pPr>
        <w:tabs>
          <w:tab w:val="num" w:pos="0"/>
        </w:tabs>
        <w:ind w:left="927"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7C2147B9"/>
    <w:multiLevelType w:val="multilevel"/>
    <w:tmpl w:val="7A826E3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autoHyphenation/>
  <w:hyphenationZone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75EF"/>
    <w:rsid w:val="000239D0"/>
    <w:rsid w:val="000420D6"/>
    <w:rsid w:val="00082FDF"/>
    <w:rsid w:val="000D3A60"/>
    <w:rsid w:val="000E76EB"/>
    <w:rsid w:val="0011481D"/>
    <w:rsid w:val="001175EF"/>
    <w:rsid w:val="0012357F"/>
    <w:rsid w:val="001566AA"/>
    <w:rsid w:val="00172584"/>
    <w:rsid w:val="001C1A9A"/>
    <w:rsid w:val="001C364B"/>
    <w:rsid w:val="001D6958"/>
    <w:rsid w:val="00214A3F"/>
    <w:rsid w:val="00226510"/>
    <w:rsid w:val="0023263B"/>
    <w:rsid w:val="00235D04"/>
    <w:rsid w:val="002A4008"/>
    <w:rsid w:val="002C0BEA"/>
    <w:rsid w:val="002D33AB"/>
    <w:rsid w:val="00331E5D"/>
    <w:rsid w:val="0036200B"/>
    <w:rsid w:val="00370751"/>
    <w:rsid w:val="00382F9E"/>
    <w:rsid w:val="00386370"/>
    <w:rsid w:val="00434C9B"/>
    <w:rsid w:val="00445ED6"/>
    <w:rsid w:val="00456591"/>
    <w:rsid w:val="004662B4"/>
    <w:rsid w:val="00466530"/>
    <w:rsid w:val="00471C4E"/>
    <w:rsid w:val="004733AE"/>
    <w:rsid w:val="004774BE"/>
    <w:rsid w:val="00511974"/>
    <w:rsid w:val="005332A5"/>
    <w:rsid w:val="00534945"/>
    <w:rsid w:val="005623CD"/>
    <w:rsid w:val="005665AD"/>
    <w:rsid w:val="005A6E80"/>
    <w:rsid w:val="005B2B8A"/>
    <w:rsid w:val="005C6B2E"/>
    <w:rsid w:val="005D33A5"/>
    <w:rsid w:val="00610F09"/>
    <w:rsid w:val="006307C6"/>
    <w:rsid w:val="0064499E"/>
    <w:rsid w:val="00656F3A"/>
    <w:rsid w:val="0066356F"/>
    <w:rsid w:val="00676E1B"/>
    <w:rsid w:val="006F3856"/>
    <w:rsid w:val="00745DD3"/>
    <w:rsid w:val="0075349A"/>
    <w:rsid w:val="00765E94"/>
    <w:rsid w:val="00782E51"/>
    <w:rsid w:val="00783921"/>
    <w:rsid w:val="00811CDE"/>
    <w:rsid w:val="008175A1"/>
    <w:rsid w:val="008242B9"/>
    <w:rsid w:val="00837220"/>
    <w:rsid w:val="00860896"/>
    <w:rsid w:val="0087372A"/>
    <w:rsid w:val="008A26C1"/>
    <w:rsid w:val="008A2A2F"/>
    <w:rsid w:val="008B1A64"/>
    <w:rsid w:val="008B73D6"/>
    <w:rsid w:val="008C6460"/>
    <w:rsid w:val="008D0655"/>
    <w:rsid w:val="008D59CB"/>
    <w:rsid w:val="008E0ED9"/>
    <w:rsid w:val="008F5C29"/>
    <w:rsid w:val="0092098F"/>
    <w:rsid w:val="00926DB3"/>
    <w:rsid w:val="00930D73"/>
    <w:rsid w:val="009414C1"/>
    <w:rsid w:val="00946617"/>
    <w:rsid w:val="00990AF2"/>
    <w:rsid w:val="00992A27"/>
    <w:rsid w:val="00992E7B"/>
    <w:rsid w:val="00A40358"/>
    <w:rsid w:val="00AA3525"/>
    <w:rsid w:val="00AA3F1C"/>
    <w:rsid w:val="00AC09D0"/>
    <w:rsid w:val="00AC0ABA"/>
    <w:rsid w:val="00AD53BC"/>
    <w:rsid w:val="00AE6496"/>
    <w:rsid w:val="00AF20C6"/>
    <w:rsid w:val="00B243ED"/>
    <w:rsid w:val="00B77E8E"/>
    <w:rsid w:val="00BC0FC7"/>
    <w:rsid w:val="00BD7469"/>
    <w:rsid w:val="00BF5B3F"/>
    <w:rsid w:val="00C0195B"/>
    <w:rsid w:val="00CC1D30"/>
    <w:rsid w:val="00CC25D3"/>
    <w:rsid w:val="00CD09AA"/>
    <w:rsid w:val="00CE7528"/>
    <w:rsid w:val="00CF6EA6"/>
    <w:rsid w:val="00D12DCB"/>
    <w:rsid w:val="00D311F9"/>
    <w:rsid w:val="00D32C34"/>
    <w:rsid w:val="00D36CC5"/>
    <w:rsid w:val="00D4750A"/>
    <w:rsid w:val="00D51EB5"/>
    <w:rsid w:val="00D730A5"/>
    <w:rsid w:val="00D773BC"/>
    <w:rsid w:val="00DA2E3E"/>
    <w:rsid w:val="00DD0B28"/>
    <w:rsid w:val="00E849B5"/>
    <w:rsid w:val="00E84EB8"/>
    <w:rsid w:val="00E94A4F"/>
    <w:rsid w:val="00ED3C9A"/>
    <w:rsid w:val="00EE510C"/>
    <w:rsid w:val="00F31A87"/>
    <w:rsid w:val="00F42EE0"/>
    <w:rsid w:val="00F6629E"/>
    <w:rsid w:val="00F773E7"/>
    <w:rsid w:val="00F82099"/>
    <w:rsid w:val="00F927D6"/>
    <w:rsid w:val="00FA38FF"/>
    <w:rsid w:val="00FA7E2E"/>
    <w:rsid w:val="00FB30FA"/>
    <w:rsid w:val="00FC2EBF"/>
    <w:rsid w:val="00FC5A4F"/>
    <w:rsid w:val="00FE061C"/>
    <w:rsid w:val="00FE30C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3A96B0"/>
  <w15:docId w15:val="{BF50AC32-A988-4A9B-897F-5234F722D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oto Serif CJK SC" w:hAnsi="Liberation Serif" w:cs="Lohit Devanagari"/>
        <w:sz w:val="24"/>
        <w:szCs w:val="24"/>
        <w:lang w:val="en-US"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style>
  <w:style w:type="character" w:customStyle="1" w:styleId="WW8Num2z0">
    <w:name w:val="WW8Num2z0"/>
    <w:qFormat/>
  </w:style>
  <w:style w:type="character" w:customStyle="1" w:styleId="fontstyle01">
    <w:name w:val="fontstyle01"/>
    <w:qFormat/>
    <w:rPr>
      <w:rFonts w:ascii="TimesNewRomanPSMT;Times New Rom" w:hAnsi="TimesNewRomanPSMT;Times New Rom" w:cs="TimesNewRomanPSMT;Times New Rom"/>
      <w:b w:val="0"/>
      <w:bCs w:val="0"/>
      <w:i w:val="0"/>
      <w:iCs w:val="0"/>
      <w:color w:val="000000"/>
      <w:sz w:val="28"/>
      <w:szCs w:val="28"/>
    </w:rPr>
  </w:style>
  <w:style w:type="character" w:customStyle="1" w:styleId="FootnoteTextChar">
    <w:name w:val="Footnote Text Char"/>
    <w:basedOn w:val="DefaultParagraphFont"/>
    <w:qFormat/>
  </w:style>
  <w:style w:type="character" w:customStyle="1" w:styleId="FootnoteCharacters">
    <w:name w:val="Footnote Characters"/>
    <w:qFormat/>
    <w:rPr>
      <w:vertAlign w:val="superscript"/>
    </w:rPr>
  </w:style>
  <w:style w:type="character" w:styleId="Hyperlink">
    <w:name w:val="Hyperlink"/>
    <w:rPr>
      <w:color w:val="0563C1"/>
      <w:u w:val="single"/>
    </w:rPr>
  </w:style>
  <w:style w:type="character" w:customStyle="1" w:styleId="UnresolvedMention1">
    <w:name w:val="Unresolved Mention1"/>
    <w:qFormat/>
    <w:rPr>
      <w:color w:val="605E5C"/>
      <w:shd w:val="clear" w:color="auto" w:fill="E1DFDD"/>
    </w:rPr>
  </w:style>
  <w:style w:type="character" w:styleId="FootnoteReference">
    <w:name w:val="footnote reference"/>
    <w:rPr>
      <w:vertAlign w:val="superscript"/>
    </w:rPr>
  </w:style>
  <w:style w:type="character" w:styleId="EndnoteReference">
    <w:name w:val="endnote reference"/>
    <w:rPr>
      <w:vertAlign w:val="superscript"/>
    </w:rPr>
  </w:style>
  <w:style w:type="character" w:customStyle="1" w:styleId="EndnoteCharacters">
    <w:name w:val="Endnote Characters"/>
    <w:qFormat/>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line="276" w:lineRule="auto"/>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rPr>
  </w:style>
  <w:style w:type="paragraph" w:customStyle="1" w:styleId="Index">
    <w:name w:val="Index"/>
    <w:basedOn w:val="Normal"/>
    <w:qFormat/>
    <w:pPr>
      <w:suppressLineNumbers/>
    </w:pPr>
    <w:rPr>
      <w:rFonts w:cs="Lohit Devanagari"/>
    </w:rPr>
  </w:style>
  <w:style w:type="paragraph" w:styleId="ListParagraph">
    <w:name w:val="List Paragraph"/>
    <w:basedOn w:val="Normal"/>
    <w:qFormat/>
    <w:pPr>
      <w:spacing w:after="160" w:line="257" w:lineRule="auto"/>
      <w:ind w:left="720"/>
      <w:contextualSpacing/>
    </w:pPr>
    <w:rPr>
      <w:rFonts w:eastAsia="Arial"/>
      <w:sz w:val="28"/>
      <w:szCs w:val="22"/>
      <w:lang w:val="vi-VN"/>
    </w:rPr>
  </w:style>
  <w:style w:type="paragraph" w:styleId="FootnoteText">
    <w:name w:val="footnote text"/>
    <w:basedOn w:val="Normal"/>
    <w:rPr>
      <w:sz w:val="20"/>
      <w:szCs w:val="20"/>
    </w:rPr>
  </w:style>
  <w:style w:type="paragraph" w:styleId="NormalWeb">
    <w:name w:val="Normal (Web)"/>
    <w:basedOn w:val="Normal"/>
    <w:uiPriority w:val="99"/>
    <w:qFormat/>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 w:type="numbering" w:customStyle="1" w:styleId="WW8Num2">
    <w:name w:val="WW8Num2"/>
    <w:qFormat/>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lang w:bidi="ar-SA"/>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E849B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49B5"/>
    <w:rPr>
      <w:rFonts w:ascii="Segoe UI" w:eastAsia="Times New Roman" w:hAnsi="Segoe UI" w:cs="Segoe UI"/>
      <w:sz w:val="18"/>
      <w:szCs w:val="18"/>
      <w:lang w:bidi="ar-SA"/>
    </w:rPr>
  </w:style>
  <w:style w:type="paragraph" w:styleId="CommentSubject">
    <w:name w:val="annotation subject"/>
    <w:basedOn w:val="CommentText"/>
    <w:next w:val="CommentText"/>
    <w:link w:val="CommentSubjectChar"/>
    <w:uiPriority w:val="99"/>
    <w:semiHidden/>
    <w:unhideWhenUsed/>
    <w:rsid w:val="00CE7528"/>
    <w:rPr>
      <w:b/>
      <w:bCs/>
    </w:rPr>
  </w:style>
  <w:style w:type="character" w:customStyle="1" w:styleId="CommentSubjectChar">
    <w:name w:val="Comment Subject Char"/>
    <w:basedOn w:val="CommentTextChar"/>
    <w:link w:val="CommentSubject"/>
    <w:uiPriority w:val="99"/>
    <w:semiHidden/>
    <w:rsid w:val="00CE7528"/>
    <w:rPr>
      <w:rFonts w:ascii="Times New Roman" w:eastAsia="Times New Roman" w:hAnsi="Times New Roman" w:cs="Times New Roman"/>
      <w:b/>
      <w:bCs/>
      <w:sz w:val="20"/>
      <w:szCs w:val="20"/>
      <w:lang w:bidi="ar-SA"/>
    </w:rPr>
  </w:style>
  <w:style w:type="character" w:customStyle="1" w:styleId="UnresolvedMention2">
    <w:name w:val="Unresolved Mention2"/>
    <w:basedOn w:val="DefaultParagraphFont"/>
    <w:uiPriority w:val="99"/>
    <w:semiHidden/>
    <w:unhideWhenUsed/>
    <w:rsid w:val="0075349A"/>
    <w:rPr>
      <w:color w:val="605E5C"/>
      <w:shd w:val="clear" w:color="auto" w:fill="E1DFDD"/>
    </w:rPr>
  </w:style>
  <w:style w:type="paragraph" w:styleId="Revision">
    <w:name w:val="Revision"/>
    <w:hidden/>
    <w:uiPriority w:val="99"/>
    <w:semiHidden/>
    <w:rsid w:val="0075349A"/>
    <w:pPr>
      <w:suppressAutoHyphens w:val="0"/>
    </w:pPr>
    <w:rPr>
      <w:rFonts w:ascii="Times New Roman" w:eastAsia="Times New Roman" w:hAnsi="Times New Roman" w:cs="Times New Roman"/>
      <w:lang w:bidi="ar-SA"/>
    </w:rPr>
  </w:style>
  <w:style w:type="character" w:styleId="Strong">
    <w:name w:val="Strong"/>
    <w:basedOn w:val="DefaultParagraphFont"/>
    <w:uiPriority w:val="22"/>
    <w:qFormat/>
    <w:rsid w:val="00CD09AA"/>
    <w:rPr>
      <w:b/>
      <w:bCs/>
    </w:rPr>
  </w:style>
  <w:style w:type="character" w:customStyle="1" w:styleId="UnresolvedMention3">
    <w:name w:val="Unresolved Mention3"/>
    <w:basedOn w:val="DefaultParagraphFont"/>
    <w:uiPriority w:val="99"/>
    <w:semiHidden/>
    <w:unhideWhenUsed/>
    <w:rsid w:val="008F5C29"/>
    <w:rPr>
      <w:color w:val="605E5C"/>
      <w:shd w:val="clear" w:color="auto" w:fill="E1DFDD"/>
    </w:rPr>
  </w:style>
  <w:style w:type="paragraph" w:styleId="Header">
    <w:name w:val="header"/>
    <w:basedOn w:val="Normal"/>
    <w:link w:val="HeaderChar"/>
    <w:uiPriority w:val="99"/>
    <w:unhideWhenUsed/>
    <w:rsid w:val="00FA7E2E"/>
    <w:pPr>
      <w:tabs>
        <w:tab w:val="center" w:pos="4680"/>
        <w:tab w:val="right" w:pos="9360"/>
      </w:tabs>
    </w:pPr>
  </w:style>
  <w:style w:type="character" w:customStyle="1" w:styleId="HeaderChar">
    <w:name w:val="Header Char"/>
    <w:basedOn w:val="DefaultParagraphFont"/>
    <w:link w:val="Header"/>
    <w:uiPriority w:val="99"/>
    <w:rsid w:val="00FA7E2E"/>
    <w:rPr>
      <w:rFonts w:ascii="Times New Roman" w:eastAsia="Times New Roman" w:hAnsi="Times New Roman" w:cs="Times New Roman"/>
      <w:lang w:bidi="ar-SA"/>
    </w:rPr>
  </w:style>
  <w:style w:type="paragraph" w:styleId="Footer">
    <w:name w:val="footer"/>
    <w:basedOn w:val="Normal"/>
    <w:link w:val="FooterChar"/>
    <w:uiPriority w:val="99"/>
    <w:unhideWhenUsed/>
    <w:rsid w:val="00FA7E2E"/>
    <w:pPr>
      <w:tabs>
        <w:tab w:val="center" w:pos="4680"/>
        <w:tab w:val="right" w:pos="9360"/>
      </w:tabs>
    </w:pPr>
  </w:style>
  <w:style w:type="character" w:customStyle="1" w:styleId="FooterChar">
    <w:name w:val="Footer Char"/>
    <w:basedOn w:val="DefaultParagraphFont"/>
    <w:link w:val="Footer"/>
    <w:uiPriority w:val="99"/>
    <w:rsid w:val="00FA7E2E"/>
    <w:rPr>
      <w:rFonts w:ascii="Times New Roman" w:eastAsia="Times New Roman" w:hAnsi="Times New Roman" w:cs="Times New Roman"/>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Doanh-nghiep/Luat-Dau-tu-so-61-2020-QH14-321051.aspx" TargetMode="External"/><Relationship Id="rId13" Type="http://schemas.openxmlformats.org/officeDocument/2006/relationships/hyperlink" Target="https://thuvienphapluat.vn/van-ban/Thuong-mai/Luat-chat-luong-san-pham-hang-hoa-2007-05-2007-QH12-59776.aspx"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huvienphapluat.vn/van-ban/Linh-vuc-khac/Luat-Tieu-chuan-va-quy-chuan-ky-thuat-2006-68-2006-QH11-12979.aspx"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huvienphapluat.vn/van-ban/Thuong-mai/Luat-chat-luong-san-pham-hang-hoa-2007-05-2007-QH12-59776.aspx" TargetMode="External"/><Relationship Id="rId5" Type="http://schemas.openxmlformats.org/officeDocument/2006/relationships/webSettings" Target="webSettings.xml"/><Relationship Id="rId15" Type="http://schemas.openxmlformats.org/officeDocument/2006/relationships/hyperlink" Target="https://thuvienphapluat.vn/van-ban/Thuong-mai/Luat-chat-luong-san-pham-hang-hoa-2007-05-2007-QH12-59776.aspx" TargetMode="External"/><Relationship Id="rId10" Type="http://schemas.openxmlformats.org/officeDocument/2006/relationships/hyperlink" Target="https://thuvienphapluat.vn/van-ban/Doanh-nghiep/Luat-Dau-tu-so-61-2020-QH14-321051.aspx" TargetMode="External"/><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hyperlink" Target="https://thuvienphapluat.vn/van-ban/Dau-tu/Nghi-dinh-31-2021-ND-CP-huong-dan-Luat-Dau-tu-462291.aspx" TargetMode="External"/><Relationship Id="rId14" Type="http://schemas.openxmlformats.org/officeDocument/2006/relationships/hyperlink" Target="https://thuvienphapluat.vn/van-ban/Thuong-mai/Luat-Chat-luong-san-pham-hang-hoa-sua-doi-2025-so-78-2025-QH15-623226.aspx" TargetMode="Externa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94E0AB-CE15-435B-A7DD-FBAFE1B052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4072</Words>
  <Characters>23211</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dc:creator>
  <cp:keywords/>
  <dc:description/>
  <cp:lastModifiedBy>Tom</cp:lastModifiedBy>
  <cp:revision>2</cp:revision>
  <dcterms:created xsi:type="dcterms:W3CDTF">2026-08-13T08:43:00Z</dcterms:created>
  <dcterms:modified xsi:type="dcterms:W3CDTF">2026-08-13T08:43:00Z</dcterms:modified>
  <dc:language>en-US</dc:language>
</cp:coreProperties>
</file>