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01" w:type="dxa"/>
        <w:jc w:val="center"/>
        <w:tblLook w:val="01E0" w:firstRow="1" w:lastRow="1" w:firstColumn="1" w:lastColumn="1" w:noHBand="0" w:noVBand="0"/>
      </w:tblPr>
      <w:tblGrid>
        <w:gridCol w:w="4357"/>
        <w:gridCol w:w="5844"/>
      </w:tblGrid>
      <w:tr w:rsidR="00973434" w:rsidRPr="00B93FC2" w14:paraId="407FCEAA" w14:textId="77777777" w:rsidTr="00615C7D">
        <w:trPr>
          <w:trHeight w:val="1332"/>
          <w:jc w:val="center"/>
        </w:trPr>
        <w:tc>
          <w:tcPr>
            <w:tcW w:w="4357" w:type="dxa"/>
          </w:tcPr>
          <w:p w14:paraId="490CC28D" w14:textId="6FFC0761" w:rsidR="00973434" w:rsidRPr="00B93FC2" w:rsidRDefault="004B3954" w:rsidP="0086715D">
            <w:pPr>
              <w:jc w:val="center"/>
              <w:rPr>
                <w:rFonts w:ascii="Times New Roman" w:eastAsia="Times New Roman" w:hAnsi="Times New Roman" w:cs="Times New Roman"/>
                <w:b/>
                <w:color w:val="auto"/>
                <w:sz w:val="28"/>
                <w:szCs w:val="28"/>
                <w:vertAlign w:val="superscript"/>
                <w:lang w:val="nl-NL"/>
              </w:rPr>
            </w:pPr>
            <w:bookmarkStart w:id="0" w:name="_GoBack"/>
            <w:bookmarkEnd w:id="0"/>
            <w:r w:rsidRPr="00B93FC2">
              <w:rPr>
                <w:rFonts w:ascii="Times New Roman" w:eastAsia="Times New Roman" w:hAnsi="Times New Roman" w:cs="Times New Roman"/>
                <w:b/>
                <w:color w:val="auto"/>
                <w:spacing w:val="-8"/>
                <w:sz w:val="28"/>
                <w:szCs w:val="28"/>
                <w:lang w:val="nl-NL"/>
              </w:rPr>
              <w:t>BỘ KHOA HỌC VÀ CÔNG NGHỆ</w:t>
            </w:r>
            <w:r w:rsidR="00973434" w:rsidRPr="00B93FC2">
              <w:rPr>
                <w:rFonts w:ascii="Times New Roman" w:eastAsia="Times New Roman" w:hAnsi="Times New Roman" w:cs="Times New Roman"/>
                <w:b/>
                <w:color w:val="auto"/>
                <w:sz w:val="28"/>
                <w:szCs w:val="28"/>
                <w:lang w:val="nl-NL"/>
              </w:rPr>
              <w:br/>
            </w:r>
            <w:r w:rsidR="00973434" w:rsidRPr="00B93FC2">
              <w:rPr>
                <w:rFonts w:ascii="Times New Roman" w:eastAsia="Times New Roman" w:hAnsi="Times New Roman" w:cs="Times New Roman"/>
                <w:b/>
                <w:color w:val="auto"/>
                <w:sz w:val="28"/>
                <w:szCs w:val="28"/>
                <w:vertAlign w:val="superscript"/>
                <w:lang w:val="nl-NL"/>
              </w:rPr>
              <w:t>______________</w:t>
            </w:r>
          </w:p>
          <w:p w14:paraId="09907E95" w14:textId="77777777" w:rsidR="00973434" w:rsidRPr="00B93FC2" w:rsidRDefault="00973434" w:rsidP="0086715D">
            <w:pPr>
              <w:jc w:val="center"/>
              <w:rPr>
                <w:rFonts w:ascii="Times New Roman" w:eastAsia="Times New Roman" w:hAnsi="Times New Roman" w:cs="Times New Roman"/>
                <w:b/>
                <w:color w:val="auto"/>
                <w:sz w:val="28"/>
                <w:szCs w:val="28"/>
                <w:lang w:val="nl-NL"/>
              </w:rPr>
            </w:pPr>
          </w:p>
        </w:tc>
        <w:tc>
          <w:tcPr>
            <w:tcW w:w="5844" w:type="dxa"/>
          </w:tcPr>
          <w:p w14:paraId="0754C810" w14:textId="77777777" w:rsidR="00973434" w:rsidRPr="00B93FC2" w:rsidRDefault="00973434" w:rsidP="0086715D">
            <w:pPr>
              <w:jc w:val="center"/>
              <w:rPr>
                <w:rFonts w:ascii="Times New Roman" w:eastAsia="Times New Roman" w:hAnsi="Times New Roman" w:cs="Times New Roman"/>
                <w:color w:val="auto"/>
                <w:sz w:val="28"/>
                <w:szCs w:val="28"/>
                <w:vertAlign w:val="superscript"/>
                <w:lang w:val="nl-NL"/>
              </w:rPr>
            </w:pPr>
            <w:r w:rsidRPr="00B93FC2">
              <w:rPr>
                <w:rFonts w:ascii="Times New Roman" w:eastAsia="Times New Roman" w:hAnsi="Times New Roman" w:cs="Times New Roman"/>
                <w:b/>
                <w:color w:val="auto"/>
                <w:spacing w:val="-8"/>
                <w:sz w:val="28"/>
                <w:szCs w:val="28"/>
                <w:lang w:val="nl-NL"/>
              </w:rPr>
              <w:t>CỘNG HÒA XÃ HỘI CHỦ NGHĨA VIỆT NAM</w:t>
            </w:r>
            <w:r w:rsidRPr="00B93FC2">
              <w:rPr>
                <w:rFonts w:ascii="Times New Roman" w:eastAsia="Times New Roman" w:hAnsi="Times New Roman" w:cs="Times New Roman"/>
                <w:b/>
                <w:color w:val="auto"/>
                <w:sz w:val="28"/>
                <w:szCs w:val="28"/>
                <w:lang w:val="nl-NL"/>
              </w:rPr>
              <w:br/>
              <w:t xml:space="preserve">Độc lập - Tự do - Hạnh phúc </w:t>
            </w:r>
            <w:r w:rsidRPr="00B93FC2">
              <w:rPr>
                <w:rFonts w:ascii="Times New Roman" w:eastAsia="Times New Roman" w:hAnsi="Times New Roman" w:cs="Times New Roman"/>
                <w:color w:val="auto"/>
                <w:sz w:val="28"/>
                <w:szCs w:val="28"/>
                <w:vertAlign w:val="superscript"/>
                <w:lang w:val="nl-NL"/>
              </w:rPr>
              <w:t>___________________________________</w:t>
            </w:r>
          </w:p>
          <w:p w14:paraId="5A8BCE8D" w14:textId="733D1071" w:rsidR="00973434" w:rsidRPr="00B93FC2" w:rsidRDefault="008D4D75" w:rsidP="008B0045">
            <w:pPr>
              <w:jc w:val="center"/>
              <w:rPr>
                <w:rFonts w:ascii="Times New Roman" w:eastAsia="Times New Roman" w:hAnsi="Times New Roman" w:cs="Times New Roman"/>
                <w:color w:val="auto"/>
                <w:sz w:val="28"/>
                <w:szCs w:val="28"/>
                <w:lang w:val="nl-NL"/>
              </w:rPr>
            </w:pPr>
            <w:r w:rsidRPr="00B93FC2">
              <w:rPr>
                <w:rFonts w:ascii="Times New Roman" w:eastAsia="Times New Roman" w:hAnsi="Times New Roman" w:cs="Times New Roman"/>
                <w:i/>
                <w:color w:val="auto"/>
                <w:sz w:val="28"/>
                <w:szCs w:val="28"/>
                <w:lang w:val="nl-NL"/>
              </w:rPr>
              <w:t>Hà Nội</w:t>
            </w:r>
            <w:r w:rsidR="00973434" w:rsidRPr="00B93FC2">
              <w:rPr>
                <w:rFonts w:ascii="Times New Roman" w:eastAsia="Times New Roman" w:hAnsi="Times New Roman" w:cs="Times New Roman"/>
                <w:i/>
                <w:color w:val="auto"/>
                <w:sz w:val="28"/>
                <w:szCs w:val="28"/>
                <w:lang w:val="nl-NL"/>
              </w:rPr>
              <w:t>, ngày</w:t>
            </w:r>
            <w:r w:rsidR="002D28CF" w:rsidRPr="00B93FC2">
              <w:rPr>
                <w:rFonts w:ascii="Times New Roman" w:eastAsia="Times New Roman" w:hAnsi="Times New Roman" w:cs="Times New Roman"/>
                <w:i/>
                <w:color w:val="auto"/>
                <w:sz w:val="28"/>
                <w:szCs w:val="28"/>
                <w:lang w:val="nl-NL"/>
              </w:rPr>
              <w:t xml:space="preserve"> </w:t>
            </w:r>
            <w:r w:rsidR="008B0045" w:rsidRPr="00B93FC2">
              <w:rPr>
                <w:rFonts w:ascii="Times New Roman" w:eastAsia="Times New Roman" w:hAnsi="Times New Roman" w:cs="Times New Roman"/>
                <w:i/>
                <w:color w:val="auto"/>
                <w:sz w:val="28"/>
                <w:szCs w:val="28"/>
                <w:lang w:val="nl-NL"/>
              </w:rPr>
              <w:t xml:space="preserve">  </w:t>
            </w:r>
            <w:r w:rsidRPr="00B93FC2">
              <w:rPr>
                <w:rFonts w:ascii="Times New Roman" w:eastAsia="Times New Roman" w:hAnsi="Times New Roman" w:cs="Times New Roman"/>
                <w:i/>
                <w:color w:val="auto"/>
                <w:sz w:val="28"/>
                <w:szCs w:val="28"/>
                <w:lang w:val="nl-NL"/>
              </w:rPr>
              <w:t xml:space="preserve"> </w:t>
            </w:r>
            <w:r w:rsidR="00973434" w:rsidRPr="00B93FC2">
              <w:rPr>
                <w:rFonts w:ascii="Times New Roman" w:eastAsia="Times New Roman" w:hAnsi="Times New Roman" w:cs="Times New Roman"/>
                <w:i/>
                <w:color w:val="auto"/>
                <w:sz w:val="28"/>
                <w:szCs w:val="28"/>
                <w:lang w:val="nl-NL"/>
              </w:rPr>
              <w:t>tháng</w:t>
            </w:r>
            <w:r w:rsidRPr="00B93FC2">
              <w:rPr>
                <w:rFonts w:ascii="Times New Roman" w:eastAsia="Times New Roman" w:hAnsi="Times New Roman" w:cs="Times New Roman"/>
                <w:i/>
                <w:color w:val="auto"/>
                <w:sz w:val="28"/>
                <w:szCs w:val="28"/>
                <w:lang w:val="nl-NL"/>
              </w:rPr>
              <w:t xml:space="preserve"> </w:t>
            </w:r>
            <w:r w:rsidR="008B0045" w:rsidRPr="00B93FC2">
              <w:rPr>
                <w:rFonts w:ascii="Times New Roman" w:eastAsia="Times New Roman" w:hAnsi="Times New Roman" w:cs="Times New Roman"/>
                <w:i/>
                <w:color w:val="auto"/>
                <w:sz w:val="28"/>
                <w:szCs w:val="28"/>
                <w:lang w:val="nl-NL"/>
              </w:rPr>
              <w:t xml:space="preserve">  </w:t>
            </w:r>
            <w:r w:rsidRPr="00B93FC2">
              <w:rPr>
                <w:rFonts w:ascii="Times New Roman" w:eastAsia="Times New Roman" w:hAnsi="Times New Roman" w:cs="Times New Roman"/>
                <w:i/>
                <w:color w:val="auto"/>
                <w:sz w:val="28"/>
                <w:szCs w:val="28"/>
                <w:lang w:val="nl-NL"/>
              </w:rPr>
              <w:t xml:space="preserve"> </w:t>
            </w:r>
            <w:r w:rsidR="00973434" w:rsidRPr="00B93FC2">
              <w:rPr>
                <w:rFonts w:ascii="Times New Roman" w:eastAsia="Times New Roman" w:hAnsi="Times New Roman" w:cs="Times New Roman"/>
                <w:i/>
                <w:color w:val="auto"/>
                <w:sz w:val="28"/>
                <w:szCs w:val="28"/>
                <w:lang w:val="nl-NL"/>
              </w:rPr>
              <w:t>năm</w:t>
            </w:r>
            <w:r w:rsidRPr="00B93FC2">
              <w:rPr>
                <w:rFonts w:ascii="Times New Roman" w:eastAsia="Times New Roman" w:hAnsi="Times New Roman" w:cs="Times New Roman"/>
                <w:i/>
                <w:color w:val="auto"/>
                <w:sz w:val="28"/>
                <w:szCs w:val="28"/>
                <w:lang w:val="nl-NL"/>
              </w:rPr>
              <w:t xml:space="preserve"> 202</w:t>
            </w:r>
            <w:r w:rsidR="0079311A" w:rsidRPr="00B93FC2">
              <w:rPr>
                <w:rFonts w:ascii="Times New Roman" w:eastAsia="Times New Roman" w:hAnsi="Times New Roman" w:cs="Times New Roman"/>
                <w:i/>
                <w:color w:val="auto"/>
                <w:sz w:val="28"/>
                <w:szCs w:val="28"/>
                <w:lang w:val="nl-NL"/>
              </w:rPr>
              <w:t>6</w:t>
            </w:r>
          </w:p>
        </w:tc>
      </w:tr>
    </w:tbl>
    <w:p w14:paraId="022828A0" w14:textId="77777777" w:rsidR="00973434" w:rsidRPr="00B93FC2" w:rsidRDefault="00973434" w:rsidP="00973434">
      <w:pPr>
        <w:jc w:val="center"/>
        <w:rPr>
          <w:rFonts w:ascii="Times New Roman" w:eastAsia="Times New Roman" w:hAnsi="Times New Roman" w:cs="Times New Roman"/>
          <w:b/>
          <w:color w:val="auto"/>
          <w:spacing w:val="10"/>
          <w:sz w:val="28"/>
          <w:szCs w:val="28"/>
        </w:rPr>
      </w:pPr>
    </w:p>
    <w:p w14:paraId="1AA6CA6E" w14:textId="3E699A91" w:rsidR="00973434" w:rsidRPr="00615C7D" w:rsidRDefault="00973434" w:rsidP="005E7A6D">
      <w:pPr>
        <w:jc w:val="center"/>
        <w:rPr>
          <w:rFonts w:ascii="Times New Roman Bold" w:eastAsia="Times New Roman" w:hAnsi="Times New Roman Bold" w:cs="Times New Roman"/>
          <w:b/>
          <w:color w:val="auto"/>
          <w:spacing w:val="-2"/>
          <w:sz w:val="28"/>
          <w:szCs w:val="28"/>
          <w:lang w:val="en-GB"/>
        </w:rPr>
      </w:pPr>
      <w:r w:rsidRPr="00615C7D">
        <w:rPr>
          <w:rFonts w:ascii="Times New Roman Bold" w:eastAsia="Times New Roman" w:hAnsi="Times New Roman Bold" w:cs="Times New Roman"/>
          <w:b/>
          <w:color w:val="auto"/>
          <w:spacing w:val="-2"/>
          <w:sz w:val="28"/>
          <w:szCs w:val="28"/>
        </w:rPr>
        <w:t>BẢN TỔNG HỢP Ý KIẾN, TIẾP THU, GIẢI TRÌNH Ý KIẾN GÓP Ý</w:t>
      </w:r>
      <w:r w:rsidR="00915A7B" w:rsidRPr="00615C7D">
        <w:rPr>
          <w:rFonts w:ascii="Times New Roman Bold" w:eastAsia="Times New Roman" w:hAnsi="Times New Roman Bold" w:cs="Times New Roman"/>
          <w:b/>
          <w:color w:val="auto"/>
          <w:spacing w:val="-2"/>
          <w:sz w:val="28"/>
          <w:szCs w:val="28"/>
          <w:lang w:val="en-US"/>
        </w:rPr>
        <w:t xml:space="preserve"> CÁC ĐƠN VỊ TRONG BỘ </w:t>
      </w:r>
      <w:r w:rsidRPr="00615C7D">
        <w:rPr>
          <w:rFonts w:ascii="Times New Roman Bold" w:eastAsia="Times New Roman" w:hAnsi="Times New Roman Bold" w:cs="Times New Roman"/>
          <w:b/>
          <w:color w:val="auto"/>
          <w:spacing w:val="-2"/>
          <w:sz w:val="28"/>
          <w:szCs w:val="28"/>
        </w:rPr>
        <w:t>ĐỐI VỚI DỰ THẢO</w:t>
      </w:r>
      <w:r w:rsidR="003964A7" w:rsidRPr="00615C7D">
        <w:rPr>
          <w:rFonts w:ascii="Times New Roman Bold" w:eastAsia="Times New Roman" w:hAnsi="Times New Roman Bold" w:cs="Times New Roman"/>
          <w:b/>
          <w:color w:val="auto"/>
          <w:spacing w:val="-2"/>
          <w:sz w:val="28"/>
          <w:szCs w:val="28"/>
        </w:rPr>
        <w:t xml:space="preserve"> </w:t>
      </w:r>
      <w:r w:rsidR="008B0045" w:rsidRPr="00615C7D">
        <w:rPr>
          <w:rFonts w:ascii="Times New Roman Bold" w:eastAsia="Times New Roman" w:hAnsi="Times New Roman Bold" w:cs="Times New Roman"/>
          <w:b/>
          <w:color w:val="auto"/>
          <w:spacing w:val="-2"/>
          <w:sz w:val="28"/>
          <w:szCs w:val="28"/>
        </w:rPr>
        <w:t>THÔNG TƯ</w:t>
      </w:r>
      <w:r w:rsidR="005E7A6D" w:rsidRPr="00615C7D">
        <w:rPr>
          <w:rFonts w:ascii="Times New Roman Bold" w:eastAsia="Times New Roman" w:hAnsi="Times New Roman Bold" w:cs="Times New Roman"/>
          <w:b/>
          <w:color w:val="auto"/>
          <w:spacing w:val="-2"/>
          <w:sz w:val="28"/>
          <w:szCs w:val="28"/>
        </w:rPr>
        <w:t xml:space="preserve"> QUY ĐỊNH </w:t>
      </w:r>
      <w:r w:rsidR="008B0045" w:rsidRPr="00615C7D">
        <w:rPr>
          <w:rFonts w:ascii="Times New Roman Bold" w:eastAsia="Times New Roman" w:hAnsi="Times New Roman Bold" w:cs="Times New Roman"/>
          <w:b/>
          <w:color w:val="auto"/>
          <w:spacing w:val="-2"/>
          <w:sz w:val="28"/>
          <w:szCs w:val="28"/>
        </w:rPr>
        <w:t xml:space="preserve">VỀ </w:t>
      </w:r>
      <w:r w:rsidR="008B0045" w:rsidRPr="00615C7D">
        <w:rPr>
          <w:rFonts w:ascii="Times New Roman Bold" w:eastAsia="Times New Roman" w:hAnsi="Times New Roman Bold" w:cs="Times New Roman"/>
          <w:b/>
          <w:color w:val="auto"/>
          <w:spacing w:val="-2"/>
          <w:sz w:val="28"/>
          <w:szCs w:val="28"/>
        </w:rPr>
        <w:br/>
      </w:r>
      <w:r w:rsidR="0079311A" w:rsidRPr="00615C7D">
        <w:rPr>
          <w:rFonts w:ascii="Times New Roman Bold" w:eastAsia="Times New Roman" w:hAnsi="Times New Roman Bold" w:cs="Times New Roman"/>
          <w:b/>
          <w:color w:val="auto"/>
          <w:spacing w:val="-2"/>
          <w:sz w:val="28"/>
          <w:szCs w:val="28"/>
          <w:lang w:val="en-GB"/>
        </w:rPr>
        <w:t>THỜI GIỜ LÀM VIỆC, THỜI GIỜ NGHỈ NGƠI CỦA NHÂN VIÊN BỨC XẠ</w:t>
      </w:r>
    </w:p>
    <w:p w14:paraId="0BB097F5" w14:textId="77777777" w:rsidR="00973434" w:rsidRPr="00B93FC2" w:rsidRDefault="00973434" w:rsidP="00973434">
      <w:pPr>
        <w:jc w:val="center"/>
        <w:rPr>
          <w:rFonts w:ascii="Times New Roman" w:eastAsia="Times New Roman" w:hAnsi="Times New Roman" w:cs="Times New Roman"/>
          <w:b/>
          <w:color w:val="auto"/>
          <w:spacing w:val="10"/>
          <w:sz w:val="28"/>
          <w:szCs w:val="28"/>
        </w:rPr>
      </w:pPr>
      <w:r w:rsidRPr="00B93FC2">
        <w:rPr>
          <w:rFonts w:ascii="Times New Roman" w:eastAsia="Times New Roman" w:hAnsi="Times New Roman" w:cs="Times New Roman"/>
          <w:b/>
          <w:color w:val="auto"/>
          <w:spacing w:val="10"/>
          <w:sz w:val="28"/>
          <w:szCs w:val="28"/>
        </w:rPr>
        <w:t xml:space="preserve"> </w:t>
      </w:r>
    </w:p>
    <w:p w14:paraId="11FB65E5" w14:textId="77777777" w:rsidR="00405737" w:rsidRPr="00B93FC2" w:rsidRDefault="00405737" w:rsidP="00405737">
      <w:pPr>
        <w:spacing w:before="120"/>
        <w:ind w:firstLine="567"/>
        <w:jc w:val="both"/>
        <w:rPr>
          <w:rFonts w:ascii="Times New Roman" w:hAnsi="Times New Roman" w:cs="Times New Roman"/>
          <w:color w:val="auto"/>
          <w:sz w:val="28"/>
          <w:szCs w:val="28"/>
        </w:rPr>
      </w:pPr>
      <w:r w:rsidRPr="00B93FC2">
        <w:rPr>
          <w:rFonts w:ascii="Times New Roman" w:eastAsia="Times New Roman" w:hAnsi="Times New Roman" w:cs="Times New Roman"/>
          <w:color w:val="auto"/>
          <w:sz w:val="28"/>
          <w:szCs w:val="28"/>
        </w:rPr>
        <w:t xml:space="preserve">1. Căn cứ xây dựng Bản tổng hợp, giải trình, tiếp thu ý kiến góp ý </w:t>
      </w:r>
    </w:p>
    <w:p w14:paraId="7480BDAE" w14:textId="20FD78E0" w:rsidR="00405737" w:rsidRPr="00B93FC2" w:rsidRDefault="003F23DB" w:rsidP="000B7D72">
      <w:pPr>
        <w:spacing w:before="120"/>
        <w:ind w:firstLine="567"/>
        <w:jc w:val="both"/>
        <w:rPr>
          <w:rFonts w:ascii="Times New Roman" w:hAnsi="Times New Roman" w:cs="Times New Roman"/>
          <w:color w:val="auto"/>
          <w:sz w:val="28"/>
          <w:szCs w:val="28"/>
        </w:rPr>
      </w:pPr>
      <w:r w:rsidRPr="00B93FC2">
        <w:rPr>
          <w:rFonts w:ascii="Times New Roman" w:eastAsia="Times New Roman" w:hAnsi="Times New Roman" w:cs="Times New Roman"/>
          <w:color w:val="auto"/>
          <w:sz w:val="28"/>
          <w:szCs w:val="28"/>
        </w:rPr>
        <w:t xml:space="preserve">Thực hiện Luật Ban hành văn bản quy phạm pháp luật năm 2025 và các văn bản quy định chi tiết, hướng dẫn thi hành; </w:t>
      </w:r>
      <w:r w:rsidR="0079311A" w:rsidRPr="00B93FC2">
        <w:rPr>
          <w:rFonts w:ascii="Times New Roman" w:eastAsia="Times New Roman" w:hAnsi="Times New Roman" w:cs="Times New Roman"/>
          <w:color w:val="auto"/>
          <w:sz w:val="28"/>
          <w:szCs w:val="28"/>
        </w:rPr>
        <w:t>Quyết định số 1571/QĐ-BKHCN ngày 05/3/2026 của Bộ trưởng Bộ Khoa học và Công nghệ về việc phê duyệt Chương trình xây dựng văn bản quy phạm pháp luật thuộc thẩm quyền ban hành của Bộ trưởng Bộ Khoa học và Công nghệ năm 2026</w:t>
      </w:r>
      <w:r w:rsidR="00405737" w:rsidRPr="00B93FC2">
        <w:rPr>
          <w:rFonts w:ascii="Times New Roman" w:eastAsia="Times New Roman" w:hAnsi="Times New Roman" w:cs="Times New Roman"/>
          <w:color w:val="auto"/>
          <w:sz w:val="28"/>
          <w:szCs w:val="28"/>
        </w:rPr>
        <w:t xml:space="preserve">, trong đó đó phân công Cục ATBXHN chủ trì xây dựng dự thảo Thông tư quy định về </w:t>
      </w:r>
      <w:r w:rsidR="0079311A" w:rsidRPr="00B93FC2">
        <w:rPr>
          <w:rFonts w:ascii="Times New Roman" w:eastAsia="Times New Roman" w:hAnsi="Times New Roman" w:cs="Times New Roman"/>
          <w:color w:val="auto"/>
          <w:sz w:val="28"/>
          <w:szCs w:val="28"/>
          <w:lang w:val="en-GB"/>
        </w:rPr>
        <w:t>thời giờ làm việc, thời giờ nghỉ ngơi của nhân viên bức xạ</w:t>
      </w:r>
      <w:r w:rsidR="00523A16" w:rsidRPr="00B93FC2">
        <w:rPr>
          <w:rFonts w:ascii="Times New Roman" w:eastAsia="Times New Roman" w:hAnsi="Times New Roman" w:cs="Times New Roman"/>
          <w:color w:val="auto"/>
          <w:sz w:val="28"/>
          <w:szCs w:val="28"/>
        </w:rPr>
        <w:t xml:space="preserve">. </w:t>
      </w:r>
      <w:r w:rsidR="00B461BB" w:rsidRPr="00B93FC2">
        <w:rPr>
          <w:rFonts w:ascii="Times New Roman" w:eastAsia="Times New Roman" w:hAnsi="Times New Roman" w:cs="Times New Roman"/>
          <w:color w:val="auto"/>
          <w:sz w:val="28"/>
          <w:szCs w:val="28"/>
        </w:rPr>
        <w:t>N</w:t>
      </w:r>
      <w:r w:rsidR="00523A16" w:rsidRPr="00B93FC2">
        <w:rPr>
          <w:rFonts w:ascii="Times New Roman" w:eastAsia="Times New Roman" w:hAnsi="Times New Roman" w:cs="Times New Roman"/>
          <w:color w:val="auto"/>
          <w:sz w:val="28"/>
          <w:szCs w:val="28"/>
        </w:rPr>
        <w:t xml:space="preserve">gày </w:t>
      </w:r>
      <w:r w:rsidR="00915A7B">
        <w:rPr>
          <w:rFonts w:ascii="Times New Roman" w:eastAsia="Times New Roman" w:hAnsi="Times New Roman" w:cs="Times New Roman"/>
          <w:color w:val="auto"/>
          <w:sz w:val="28"/>
          <w:szCs w:val="28"/>
          <w:lang w:val="en-GB"/>
        </w:rPr>
        <w:t>30/6</w:t>
      </w:r>
      <w:r w:rsidR="00523A16" w:rsidRPr="00B93FC2">
        <w:rPr>
          <w:rFonts w:ascii="Times New Roman" w:eastAsia="Times New Roman" w:hAnsi="Times New Roman" w:cs="Times New Roman"/>
          <w:color w:val="auto"/>
          <w:sz w:val="28"/>
          <w:szCs w:val="28"/>
        </w:rPr>
        <w:t>/202</w:t>
      </w:r>
      <w:r w:rsidR="0079311A" w:rsidRPr="00B93FC2">
        <w:rPr>
          <w:rFonts w:ascii="Times New Roman" w:eastAsia="Times New Roman" w:hAnsi="Times New Roman" w:cs="Times New Roman"/>
          <w:color w:val="auto"/>
          <w:sz w:val="28"/>
          <w:szCs w:val="28"/>
          <w:lang w:val="en-GB"/>
        </w:rPr>
        <w:t>6</w:t>
      </w:r>
      <w:r w:rsidR="00523A16" w:rsidRPr="00B93FC2">
        <w:rPr>
          <w:rFonts w:ascii="Times New Roman" w:eastAsia="Times New Roman" w:hAnsi="Times New Roman" w:cs="Times New Roman"/>
          <w:color w:val="auto"/>
          <w:sz w:val="28"/>
          <w:szCs w:val="28"/>
        </w:rPr>
        <w:t xml:space="preserve"> </w:t>
      </w:r>
      <w:r w:rsidR="00915A7B">
        <w:rPr>
          <w:rFonts w:ascii="Times New Roman" w:eastAsia="Times New Roman" w:hAnsi="Times New Roman" w:cs="Times New Roman"/>
          <w:color w:val="auto"/>
          <w:sz w:val="28"/>
          <w:szCs w:val="28"/>
          <w:lang w:val="en-US"/>
        </w:rPr>
        <w:t>Cục An toàn bức xạ và hạt nhân</w:t>
      </w:r>
      <w:r w:rsidR="008B76C8" w:rsidRPr="00B93FC2">
        <w:rPr>
          <w:rFonts w:ascii="Times New Roman" w:eastAsia="Times New Roman" w:hAnsi="Times New Roman" w:cs="Times New Roman"/>
          <w:color w:val="auto"/>
          <w:sz w:val="28"/>
          <w:szCs w:val="28"/>
        </w:rPr>
        <w:t xml:space="preserve"> </w:t>
      </w:r>
      <w:r w:rsidR="00405737" w:rsidRPr="00B93FC2">
        <w:rPr>
          <w:rFonts w:ascii="Times New Roman" w:eastAsia="Times New Roman" w:hAnsi="Times New Roman" w:cs="Times New Roman"/>
          <w:color w:val="auto"/>
          <w:sz w:val="28"/>
          <w:szCs w:val="28"/>
        </w:rPr>
        <w:t xml:space="preserve">đã gửi lấy ý kiến của </w:t>
      </w:r>
      <w:r w:rsidR="00816938" w:rsidRPr="00B93FC2">
        <w:rPr>
          <w:rFonts w:ascii="Times New Roman" w:eastAsia="Times New Roman" w:hAnsi="Times New Roman" w:cs="Times New Roman"/>
          <w:color w:val="auto"/>
          <w:sz w:val="28"/>
          <w:szCs w:val="28"/>
        </w:rPr>
        <w:t>các đơn vị liên quan</w:t>
      </w:r>
      <w:r w:rsidR="006C707C" w:rsidRPr="00B93FC2">
        <w:rPr>
          <w:rFonts w:ascii="Times New Roman" w:eastAsia="Times New Roman" w:hAnsi="Times New Roman" w:cs="Times New Roman"/>
          <w:color w:val="auto"/>
          <w:sz w:val="28"/>
          <w:szCs w:val="28"/>
        </w:rPr>
        <w:t xml:space="preserve"> </w:t>
      </w:r>
      <w:r w:rsidR="00915A7B">
        <w:rPr>
          <w:rFonts w:ascii="Times New Roman" w:eastAsia="Times New Roman" w:hAnsi="Times New Roman" w:cs="Times New Roman"/>
          <w:color w:val="auto"/>
          <w:sz w:val="28"/>
          <w:szCs w:val="28"/>
          <w:lang w:val="en-US"/>
        </w:rPr>
        <w:t xml:space="preserve">trong Bộ </w:t>
      </w:r>
      <w:r w:rsidR="006C707C" w:rsidRPr="00B93FC2">
        <w:rPr>
          <w:rFonts w:ascii="Times New Roman" w:eastAsia="Times New Roman" w:hAnsi="Times New Roman" w:cs="Times New Roman"/>
          <w:color w:val="auto"/>
          <w:sz w:val="28"/>
          <w:szCs w:val="28"/>
        </w:rPr>
        <w:t>về</w:t>
      </w:r>
      <w:r w:rsidR="000B7D72" w:rsidRPr="00B93FC2">
        <w:rPr>
          <w:rFonts w:ascii="Times New Roman" w:eastAsia="Times New Roman" w:hAnsi="Times New Roman" w:cs="Times New Roman"/>
          <w:color w:val="auto"/>
          <w:sz w:val="28"/>
          <w:szCs w:val="28"/>
        </w:rPr>
        <w:t xml:space="preserve"> </w:t>
      </w:r>
      <w:r w:rsidR="0058436E" w:rsidRPr="00B93FC2">
        <w:rPr>
          <w:rFonts w:ascii="Times New Roman" w:eastAsia="Times New Roman" w:hAnsi="Times New Roman" w:cs="Times New Roman"/>
          <w:color w:val="auto"/>
          <w:sz w:val="28"/>
          <w:szCs w:val="28"/>
        </w:rPr>
        <w:t xml:space="preserve">hồ sơ </w:t>
      </w:r>
      <w:r w:rsidR="006C707C" w:rsidRPr="00B93FC2">
        <w:rPr>
          <w:rFonts w:ascii="Times New Roman" w:eastAsia="Times New Roman" w:hAnsi="Times New Roman" w:cs="Times New Roman"/>
          <w:color w:val="auto"/>
          <w:sz w:val="28"/>
          <w:szCs w:val="28"/>
        </w:rPr>
        <w:t xml:space="preserve">dự thảo thông tư theo </w:t>
      </w:r>
      <w:r w:rsidR="00961DDC" w:rsidRPr="00B93FC2">
        <w:rPr>
          <w:rFonts w:ascii="Times New Roman" w:eastAsia="Times New Roman" w:hAnsi="Times New Roman" w:cs="Times New Roman"/>
          <w:color w:val="auto"/>
          <w:sz w:val="28"/>
          <w:szCs w:val="28"/>
        </w:rPr>
        <w:t xml:space="preserve">Công văn số </w:t>
      </w:r>
      <w:r w:rsidR="00915A7B">
        <w:rPr>
          <w:rFonts w:ascii="Times New Roman" w:eastAsia="Times New Roman" w:hAnsi="Times New Roman" w:cs="Times New Roman"/>
          <w:color w:val="auto"/>
          <w:sz w:val="28"/>
          <w:szCs w:val="28"/>
          <w:lang w:val="en-GB"/>
        </w:rPr>
        <w:t>984</w:t>
      </w:r>
      <w:r w:rsidR="00961DDC" w:rsidRPr="00B93FC2">
        <w:rPr>
          <w:rFonts w:ascii="Times New Roman" w:eastAsia="Times New Roman" w:hAnsi="Times New Roman" w:cs="Times New Roman"/>
          <w:color w:val="auto"/>
          <w:sz w:val="28"/>
          <w:szCs w:val="28"/>
        </w:rPr>
        <w:t>/ATBXHN</w:t>
      </w:r>
      <w:r w:rsidR="00915A7B">
        <w:rPr>
          <w:rFonts w:ascii="Times New Roman" w:eastAsia="Times New Roman" w:hAnsi="Times New Roman" w:cs="Times New Roman"/>
          <w:color w:val="auto"/>
          <w:sz w:val="28"/>
          <w:szCs w:val="28"/>
          <w:lang w:val="en-US"/>
        </w:rPr>
        <w:t>-PCHTQT</w:t>
      </w:r>
      <w:r w:rsidR="00405737" w:rsidRPr="00B93FC2">
        <w:rPr>
          <w:rFonts w:ascii="Times New Roman" w:eastAsia="Times New Roman" w:hAnsi="Times New Roman" w:cs="Times New Roman"/>
          <w:color w:val="auto"/>
          <w:sz w:val="28"/>
          <w:szCs w:val="28"/>
        </w:rPr>
        <w:t>.</w:t>
      </w:r>
    </w:p>
    <w:p w14:paraId="09F9C4F5" w14:textId="77777777" w:rsidR="00405737" w:rsidRPr="00B93FC2" w:rsidRDefault="00405737" w:rsidP="00405737">
      <w:pPr>
        <w:spacing w:before="120"/>
        <w:ind w:firstLine="567"/>
        <w:jc w:val="both"/>
        <w:rPr>
          <w:rFonts w:ascii="Times New Roman" w:hAnsi="Times New Roman" w:cs="Times New Roman"/>
          <w:color w:val="auto"/>
          <w:sz w:val="28"/>
          <w:szCs w:val="28"/>
        </w:rPr>
      </w:pPr>
      <w:r w:rsidRPr="00B93FC2">
        <w:rPr>
          <w:rFonts w:ascii="Times New Roman" w:eastAsia="Times New Roman" w:hAnsi="Times New Roman" w:cs="Times New Roman"/>
          <w:color w:val="auto"/>
          <w:sz w:val="28"/>
          <w:szCs w:val="28"/>
        </w:rPr>
        <w:t>2. Cơ quan, tổ chức lấy ý kiến:</w:t>
      </w:r>
    </w:p>
    <w:p w14:paraId="27E50AE8" w14:textId="77777777" w:rsidR="00915A7B" w:rsidRDefault="00915A7B" w:rsidP="00D15828">
      <w:pPr>
        <w:spacing w:before="120"/>
        <w:ind w:firstLine="567"/>
        <w:jc w:val="both"/>
        <w:rPr>
          <w:rFonts w:ascii="Times New Roman" w:eastAsia="Times New Roman" w:hAnsi="Times New Roman" w:cs="Times New Roman"/>
          <w:color w:val="auto"/>
          <w:sz w:val="28"/>
          <w:szCs w:val="28"/>
          <w:lang w:val="en-GB"/>
        </w:rPr>
      </w:pPr>
      <w:r>
        <w:rPr>
          <w:rFonts w:ascii="Times New Roman" w:eastAsia="Times New Roman" w:hAnsi="Times New Roman" w:cs="Times New Roman"/>
          <w:color w:val="auto"/>
          <w:sz w:val="28"/>
          <w:szCs w:val="28"/>
          <w:lang w:val="en-US"/>
        </w:rPr>
        <w:t xml:space="preserve">a) </w:t>
      </w:r>
      <w:r w:rsidR="0079311A" w:rsidRPr="00B93FC2">
        <w:rPr>
          <w:rFonts w:ascii="Times New Roman" w:eastAsia="Times New Roman" w:hAnsi="Times New Roman" w:cs="Times New Roman"/>
          <w:color w:val="auto"/>
          <w:sz w:val="28"/>
          <w:szCs w:val="28"/>
          <w:lang w:val="en-GB"/>
        </w:rPr>
        <w:t xml:space="preserve">Vụ Pháp chế, </w:t>
      </w:r>
    </w:p>
    <w:p w14:paraId="0664A8E0" w14:textId="77777777" w:rsidR="00915A7B" w:rsidRDefault="00915A7B" w:rsidP="00D15828">
      <w:pPr>
        <w:spacing w:before="120"/>
        <w:ind w:firstLine="567"/>
        <w:jc w:val="both"/>
        <w:rPr>
          <w:rFonts w:ascii="Times New Roman" w:eastAsia="Times New Roman" w:hAnsi="Times New Roman" w:cs="Times New Roman"/>
          <w:color w:val="auto"/>
          <w:sz w:val="28"/>
          <w:szCs w:val="28"/>
          <w:lang w:val="en-GB"/>
        </w:rPr>
      </w:pPr>
      <w:r>
        <w:rPr>
          <w:rFonts w:ascii="Times New Roman" w:eastAsia="Times New Roman" w:hAnsi="Times New Roman" w:cs="Times New Roman"/>
          <w:color w:val="auto"/>
          <w:sz w:val="28"/>
          <w:szCs w:val="28"/>
          <w:lang w:val="en-GB"/>
        </w:rPr>
        <w:t>b) Văn phòng Bộ;</w:t>
      </w:r>
    </w:p>
    <w:p w14:paraId="0EC6C378" w14:textId="77777777" w:rsidR="000B3A43" w:rsidRDefault="00915A7B" w:rsidP="00D15828">
      <w:pPr>
        <w:spacing w:before="120"/>
        <w:ind w:firstLine="567"/>
        <w:jc w:val="both"/>
        <w:rPr>
          <w:rFonts w:ascii="Times New Roman" w:eastAsia="Times New Roman" w:hAnsi="Times New Roman" w:cs="Times New Roman"/>
          <w:color w:val="auto"/>
          <w:sz w:val="28"/>
          <w:szCs w:val="28"/>
          <w:lang w:val="en-US"/>
        </w:rPr>
      </w:pPr>
      <w:r>
        <w:rPr>
          <w:rFonts w:ascii="Times New Roman" w:eastAsia="Times New Roman" w:hAnsi="Times New Roman" w:cs="Times New Roman"/>
          <w:color w:val="auto"/>
          <w:sz w:val="28"/>
          <w:szCs w:val="28"/>
          <w:lang w:val="en-GB"/>
        </w:rPr>
        <w:t xml:space="preserve">c) </w:t>
      </w:r>
      <w:r w:rsidR="00A04D03" w:rsidRPr="00B93FC2">
        <w:rPr>
          <w:rFonts w:ascii="Times New Roman" w:eastAsia="Times New Roman" w:hAnsi="Times New Roman" w:cs="Times New Roman"/>
          <w:color w:val="auto"/>
          <w:sz w:val="28"/>
          <w:szCs w:val="28"/>
        </w:rPr>
        <w:t>Viện N</w:t>
      </w:r>
      <w:r w:rsidR="000B3A43">
        <w:rPr>
          <w:rFonts w:ascii="Times New Roman" w:eastAsia="Times New Roman" w:hAnsi="Times New Roman" w:cs="Times New Roman"/>
          <w:color w:val="auto"/>
          <w:sz w:val="28"/>
          <w:szCs w:val="28"/>
          <w:lang w:val="en-US"/>
        </w:rPr>
        <w:t>ăng lượng nguyên tử Việt Nam;</w:t>
      </w:r>
    </w:p>
    <w:p w14:paraId="0D404862" w14:textId="77777777" w:rsidR="000B3A43" w:rsidRDefault="000B3A43" w:rsidP="00D15828">
      <w:pPr>
        <w:spacing w:before="120"/>
        <w:ind w:firstLine="567"/>
        <w:jc w:val="both"/>
        <w:rPr>
          <w:rFonts w:ascii="Times New Roman" w:eastAsia="Times New Roman" w:hAnsi="Times New Roman" w:cs="Times New Roman"/>
          <w:color w:val="auto"/>
          <w:sz w:val="28"/>
          <w:szCs w:val="28"/>
          <w:lang w:val="en-GB"/>
        </w:rPr>
      </w:pPr>
      <w:r>
        <w:rPr>
          <w:rFonts w:ascii="Times New Roman" w:eastAsia="Times New Roman" w:hAnsi="Times New Roman" w:cs="Times New Roman"/>
          <w:color w:val="auto"/>
          <w:sz w:val="28"/>
          <w:szCs w:val="28"/>
          <w:lang w:val="en-US"/>
        </w:rPr>
        <w:t>d)</w:t>
      </w:r>
      <w:r w:rsidR="00A04D03" w:rsidRPr="00B93FC2">
        <w:rPr>
          <w:rFonts w:ascii="Times New Roman" w:eastAsia="Times New Roman" w:hAnsi="Times New Roman" w:cs="Times New Roman"/>
          <w:color w:val="auto"/>
          <w:sz w:val="28"/>
          <w:szCs w:val="28"/>
        </w:rPr>
        <w:t xml:space="preserve"> </w:t>
      </w:r>
      <w:r w:rsidR="0079311A" w:rsidRPr="00B93FC2">
        <w:rPr>
          <w:rFonts w:ascii="Times New Roman" w:eastAsia="Times New Roman" w:hAnsi="Times New Roman" w:cs="Times New Roman"/>
          <w:color w:val="auto"/>
          <w:sz w:val="28"/>
          <w:szCs w:val="28"/>
          <w:lang w:val="en-GB"/>
        </w:rPr>
        <w:t>Viện Khoa học và kỹ thuật hạt nhân</w:t>
      </w:r>
      <w:r>
        <w:rPr>
          <w:rFonts w:ascii="Times New Roman" w:eastAsia="Times New Roman" w:hAnsi="Times New Roman" w:cs="Times New Roman"/>
          <w:color w:val="auto"/>
          <w:sz w:val="28"/>
          <w:szCs w:val="28"/>
          <w:lang w:val="en-GB"/>
        </w:rPr>
        <w:t>;</w:t>
      </w:r>
    </w:p>
    <w:p w14:paraId="4B77C582" w14:textId="54658145" w:rsidR="00405737" w:rsidRPr="000B3A43" w:rsidRDefault="000B3A43" w:rsidP="00D15828">
      <w:pPr>
        <w:spacing w:before="120"/>
        <w:ind w:firstLine="567"/>
        <w:jc w:val="both"/>
        <w:rPr>
          <w:rFonts w:ascii="Times New Roman" w:hAnsi="Times New Roman" w:cs="Times New Roman"/>
          <w:color w:val="auto"/>
          <w:sz w:val="28"/>
          <w:szCs w:val="28"/>
          <w:lang w:val="en-US"/>
        </w:rPr>
      </w:pPr>
      <w:r>
        <w:rPr>
          <w:rFonts w:ascii="Times New Roman" w:eastAsia="Times New Roman" w:hAnsi="Times New Roman" w:cs="Times New Roman"/>
          <w:color w:val="auto"/>
          <w:sz w:val="28"/>
          <w:szCs w:val="28"/>
          <w:lang w:val="en-GB"/>
        </w:rPr>
        <w:t>đ</w:t>
      </w:r>
      <w:r w:rsidR="00A04D03" w:rsidRPr="00B93FC2">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lang w:val="en-US"/>
        </w:rPr>
        <w:t xml:space="preserve"> Viện Nghiên cứu hạt nhân.</w:t>
      </w:r>
    </w:p>
    <w:p w14:paraId="4CE0DAAD" w14:textId="749B5C25" w:rsidR="00405737" w:rsidRPr="00B93FC2" w:rsidRDefault="00405737" w:rsidP="00405737">
      <w:pPr>
        <w:spacing w:before="120"/>
        <w:ind w:firstLine="567"/>
        <w:jc w:val="both"/>
        <w:rPr>
          <w:rFonts w:ascii="Times New Roman" w:hAnsi="Times New Roman" w:cs="Times New Roman"/>
          <w:color w:val="auto"/>
          <w:sz w:val="28"/>
          <w:szCs w:val="28"/>
        </w:rPr>
      </w:pPr>
      <w:r w:rsidRPr="00B93FC2">
        <w:rPr>
          <w:rFonts w:ascii="Times New Roman" w:eastAsia="Times New Roman" w:hAnsi="Times New Roman" w:cs="Times New Roman"/>
          <w:color w:val="auto"/>
          <w:sz w:val="28"/>
          <w:szCs w:val="28"/>
        </w:rPr>
        <w:t xml:space="preserve">3. Trên cơ sở ý kiến của các </w:t>
      </w:r>
      <w:r w:rsidR="000B3A43">
        <w:rPr>
          <w:rFonts w:ascii="Times New Roman" w:eastAsia="Times New Roman" w:hAnsi="Times New Roman" w:cs="Times New Roman"/>
          <w:color w:val="auto"/>
          <w:sz w:val="28"/>
          <w:szCs w:val="28"/>
          <w:lang w:val="en-US"/>
        </w:rPr>
        <w:t>đơn vị</w:t>
      </w:r>
      <w:r w:rsidRPr="00B93FC2">
        <w:rPr>
          <w:rFonts w:ascii="Times New Roman" w:eastAsia="Times New Roman" w:hAnsi="Times New Roman" w:cs="Times New Roman"/>
          <w:color w:val="auto"/>
          <w:sz w:val="28"/>
          <w:szCs w:val="28"/>
        </w:rPr>
        <w:t>, cơ quan soạn thảo đã tổng hợp đầy đủ các ý kiến góp ý và giải trình, tiếp thu ý kiến góp ý như sau:</w:t>
      </w:r>
    </w:p>
    <w:p w14:paraId="30192168" w14:textId="77777777" w:rsidR="00D569E4" w:rsidRDefault="00D569E4" w:rsidP="00741DAF">
      <w:pPr>
        <w:spacing w:before="120"/>
        <w:jc w:val="both"/>
        <w:rPr>
          <w:rFonts w:ascii="Times New Roman" w:hAnsi="Times New Roman" w:cs="Times New Roman"/>
          <w:color w:val="auto"/>
          <w:sz w:val="28"/>
          <w:szCs w:val="28"/>
        </w:rPr>
      </w:pPr>
    </w:p>
    <w:p w14:paraId="1CAC05B4" w14:textId="77777777" w:rsidR="00615C7D" w:rsidRPr="00615C7D" w:rsidRDefault="00615C7D" w:rsidP="00615C7D">
      <w:pPr>
        <w:rPr>
          <w:rFonts w:ascii="Times New Roman" w:hAnsi="Times New Roman" w:cs="Times New Roman"/>
          <w:sz w:val="28"/>
          <w:szCs w:val="28"/>
        </w:rPr>
      </w:pPr>
    </w:p>
    <w:p w14:paraId="1CF13C04" w14:textId="77777777" w:rsidR="00615C7D" w:rsidRPr="00615C7D" w:rsidRDefault="00615C7D" w:rsidP="00615C7D">
      <w:pPr>
        <w:rPr>
          <w:rFonts w:ascii="Times New Roman" w:hAnsi="Times New Roman" w:cs="Times New Roman"/>
          <w:sz w:val="28"/>
          <w:szCs w:val="28"/>
        </w:rPr>
      </w:pPr>
    </w:p>
    <w:p w14:paraId="02CFA84C" w14:textId="77777777" w:rsidR="00615C7D" w:rsidRPr="00615C7D" w:rsidRDefault="00615C7D" w:rsidP="00615C7D">
      <w:pPr>
        <w:rPr>
          <w:rFonts w:ascii="Times New Roman" w:hAnsi="Times New Roman" w:cs="Times New Roman"/>
          <w:sz w:val="28"/>
          <w:szCs w:val="28"/>
        </w:rPr>
      </w:pPr>
    </w:p>
    <w:p w14:paraId="5FDABCDC" w14:textId="77777777" w:rsidR="00615C7D" w:rsidRPr="00615C7D" w:rsidRDefault="00615C7D" w:rsidP="00615C7D">
      <w:pPr>
        <w:rPr>
          <w:rFonts w:ascii="Times New Roman" w:hAnsi="Times New Roman" w:cs="Times New Roman"/>
          <w:sz w:val="28"/>
          <w:szCs w:val="28"/>
        </w:rPr>
      </w:pPr>
    </w:p>
    <w:p w14:paraId="4B6A12FE" w14:textId="77777777" w:rsidR="00615C7D" w:rsidRPr="00615C7D" w:rsidRDefault="00615C7D" w:rsidP="00615C7D">
      <w:pPr>
        <w:rPr>
          <w:rFonts w:ascii="Times New Roman" w:hAnsi="Times New Roman" w:cs="Times New Roman"/>
          <w:sz w:val="28"/>
          <w:szCs w:val="28"/>
        </w:rPr>
      </w:pPr>
    </w:p>
    <w:p w14:paraId="02146939" w14:textId="77777777" w:rsidR="00615C7D" w:rsidRPr="00615C7D" w:rsidRDefault="00615C7D" w:rsidP="00615C7D">
      <w:pPr>
        <w:rPr>
          <w:rFonts w:ascii="Times New Roman" w:hAnsi="Times New Roman" w:cs="Times New Roman"/>
          <w:sz w:val="28"/>
          <w:szCs w:val="28"/>
        </w:rPr>
      </w:pPr>
    </w:p>
    <w:p w14:paraId="2511C229" w14:textId="77777777" w:rsidR="00615C7D" w:rsidRPr="00615C7D" w:rsidRDefault="00615C7D" w:rsidP="00615C7D">
      <w:pPr>
        <w:rPr>
          <w:rFonts w:ascii="Times New Roman" w:hAnsi="Times New Roman" w:cs="Times New Roman"/>
          <w:sz w:val="28"/>
          <w:szCs w:val="28"/>
        </w:rPr>
      </w:pPr>
    </w:p>
    <w:p w14:paraId="37CEF764" w14:textId="77777777" w:rsidR="00615C7D" w:rsidRPr="00615C7D" w:rsidRDefault="00615C7D" w:rsidP="00615C7D">
      <w:pPr>
        <w:rPr>
          <w:rFonts w:ascii="Times New Roman" w:hAnsi="Times New Roman" w:cs="Times New Roman"/>
          <w:sz w:val="28"/>
          <w:szCs w:val="28"/>
        </w:rPr>
      </w:pPr>
    </w:p>
    <w:p w14:paraId="7DC9050A" w14:textId="77777777" w:rsidR="00615C7D" w:rsidRPr="00615C7D" w:rsidRDefault="00615C7D" w:rsidP="00615C7D">
      <w:pPr>
        <w:rPr>
          <w:rFonts w:ascii="Times New Roman" w:hAnsi="Times New Roman" w:cs="Times New Roman"/>
          <w:sz w:val="28"/>
          <w:szCs w:val="28"/>
        </w:rPr>
      </w:pPr>
    </w:p>
    <w:p w14:paraId="7C142B88" w14:textId="6343BB64" w:rsidR="00615C7D" w:rsidRPr="00615C7D" w:rsidRDefault="00615C7D" w:rsidP="00615C7D">
      <w:pPr>
        <w:tabs>
          <w:tab w:val="center" w:pos="5270"/>
        </w:tabs>
        <w:rPr>
          <w:rFonts w:ascii="Times New Roman" w:hAnsi="Times New Roman" w:cs="Times New Roman"/>
          <w:sz w:val="28"/>
          <w:szCs w:val="28"/>
        </w:rPr>
        <w:sectPr w:rsidR="00615C7D" w:rsidRPr="00615C7D" w:rsidSect="00615C7D">
          <w:headerReference w:type="default" r:id="rId8"/>
          <w:footerReference w:type="default" r:id="rId9"/>
          <w:pgSz w:w="12240" w:h="15840"/>
          <w:pgMar w:top="1134" w:right="1134" w:bottom="1134" w:left="1701" w:header="720" w:footer="720" w:gutter="0"/>
          <w:pgNumType w:start="1"/>
          <w:cols w:space="720"/>
          <w:titlePg/>
          <w:docGrid w:linePitch="360"/>
        </w:sectPr>
      </w:pPr>
    </w:p>
    <w:tbl>
      <w:tblPr>
        <w:tblW w:w="5281" w:type="pct"/>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1"/>
        <w:gridCol w:w="3101"/>
        <w:gridCol w:w="5065"/>
        <w:gridCol w:w="4367"/>
      </w:tblGrid>
      <w:tr w:rsidR="001F4A9D" w:rsidRPr="00B93FC2" w14:paraId="36407A2D" w14:textId="77777777" w:rsidTr="000B3A43">
        <w:trPr>
          <w:trHeight w:val="355"/>
          <w:tblHeader/>
        </w:trPr>
        <w:tc>
          <w:tcPr>
            <w:tcW w:w="801"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hideMark/>
          </w:tcPr>
          <w:p w14:paraId="3F81968E" w14:textId="2DD072D4" w:rsidR="00973434" w:rsidRPr="00B93FC2" w:rsidRDefault="00973434" w:rsidP="00BA002A">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lastRenderedPageBreak/>
              <w:t>ĐIỀU, KHOẢN</w:t>
            </w:r>
          </w:p>
        </w:tc>
        <w:tc>
          <w:tcPr>
            <w:tcW w:w="1039"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2A4ED446" w14:textId="5B6D3D26" w:rsidR="00973434" w:rsidRPr="00B93FC2" w:rsidRDefault="00973434" w:rsidP="0069798E">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rPr>
              <w:t xml:space="preserve">CHỦ THỂ </w:t>
            </w:r>
            <w:r w:rsidRPr="00B93FC2">
              <w:rPr>
                <w:rFonts w:ascii="Times New Roman" w:eastAsia="Times New Roman" w:hAnsi="Times New Roman" w:cs="Times New Roman"/>
                <w:b/>
                <w:color w:val="auto"/>
                <w:spacing w:val="-6"/>
                <w:sz w:val="28"/>
                <w:szCs w:val="28"/>
              </w:rPr>
              <w:t>GÓP Ý</w:t>
            </w:r>
          </w:p>
        </w:tc>
        <w:tc>
          <w:tcPr>
            <w:tcW w:w="1697"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hideMark/>
          </w:tcPr>
          <w:p w14:paraId="0441C8D5" w14:textId="77777777" w:rsidR="0054661F" w:rsidRPr="00B93FC2" w:rsidRDefault="0054661F" w:rsidP="0069798E">
            <w:pPr>
              <w:jc w:val="center"/>
              <w:rPr>
                <w:rFonts w:ascii="Times New Roman" w:eastAsia="Times New Roman" w:hAnsi="Times New Roman" w:cs="Times New Roman"/>
                <w:b/>
                <w:color w:val="auto"/>
                <w:sz w:val="28"/>
                <w:szCs w:val="28"/>
              </w:rPr>
            </w:pPr>
          </w:p>
          <w:p w14:paraId="7F15410C" w14:textId="12B6A76D" w:rsidR="0069798E" w:rsidRPr="00B93FC2" w:rsidRDefault="00973434" w:rsidP="0069798E">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t>NỘI DUNG GÓP Ý</w:t>
            </w:r>
          </w:p>
          <w:p w14:paraId="17DF5D6D" w14:textId="08CFB3E6" w:rsidR="00973434" w:rsidRPr="00B93FC2" w:rsidRDefault="00973434" w:rsidP="0086715D">
            <w:pPr>
              <w:jc w:val="center"/>
              <w:rPr>
                <w:rFonts w:ascii="Times New Roman" w:eastAsia="Times New Roman" w:hAnsi="Times New Roman" w:cs="Times New Roman"/>
                <w:b/>
                <w:color w:val="auto"/>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hideMark/>
          </w:tcPr>
          <w:p w14:paraId="4F6D9861" w14:textId="3B411D38" w:rsidR="00973434" w:rsidRPr="00B93FC2" w:rsidRDefault="00973434" w:rsidP="005F3FC1">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t>NỘI DUNG</w:t>
            </w:r>
            <w:r w:rsidR="0054661F" w:rsidRPr="00B93FC2">
              <w:rPr>
                <w:rFonts w:ascii="Times New Roman" w:eastAsia="Times New Roman" w:hAnsi="Times New Roman" w:cs="Times New Roman"/>
                <w:b/>
                <w:color w:val="auto"/>
                <w:sz w:val="28"/>
                <w:szCs w:val="28"/>
                <w:lang w:val="en-US"/>
              </w:rPr>
              <w:t xml:space="preserve"> </w:t>
            </w:r>
            <w:r w:rsidRPr="00B93FC2">
              <w:rPr>
                <w:rFonts w:ascii="Times New Roman" w:eastAsia="Times New Roman" w:hAnsi="Times New Roman" w:cs="Times New Roman"/>
                <w:b/>
                <w:color w:val="auto"/>
                <w:sz w:val="28"/>
                <w:szCs w:val="28"/>
              </w:rPr>
              <w:t>TIẾP THU,</w:t>
            </w:r>
          </w:p>
          <w:p w14:paraId="3A7BB0F5" w14:textId="77777777" w:rsidR="00973434" w:rsidRPr="00B93FC2" w:rsidRDefault="00973434" w:rsidP="005F3FC1">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t>GIẢI TRÌNH</w:t>
            </w:r>
          </w:p>
        </w:tc>
      </w:tr>
      <w:tr w:rsidR="001F4A9D" w:rsidRPr="00B93FC2" w14:paraId="3049328B" w14:textId="77777777" w:rsidTr="000B3A43">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71C3BD0E" w14:textId="36E24448" w:rsidR="00711341" w:rsidRPr="00B93FC2" w:rsidRDefault="00023E54" w:rsidP="00BA002A">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t xml:space="preserve">Hồ sơ dự thảo </w:t>
            </w:r>
            <w:r w:rsidR="00322186" w:rsidRPr="00B93FC2">
              <w:rPr>
                <w:rFonts w:ascii="Times New Roman" w:eastAsia="Times New Roman" w:hAnsi="Times New Roman" w:cs="Times New Roman"/>
                <w:b/>
                <w:color w:val="auto"/>
                <w:sz w:val="28"/>
                <w:szCs w:val="28"/>
              </w:rPr>
              <w:t>Thông tư</w:t>
            </w:r>
          </w:p>
        </w:tc>
        <w:tc>
          <w:tcPr>
            <w:tcW w:w="1039"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7D38A55D" w14:textId="77777777" w:rsidR="00711341" w:rsidRPr="00B93FC2" w:rsidRDefault="00711341" w:rsidP="009A44EB">
            <w:pPr>
              <w:jc w:val="both"/>
              <w:rPr>
                <w:rFonts w:ascii="Times New Roman" w:eastAsia="Times New Roman" w:hAnsi="Times New Roman" w:cs="Times New Roman"/>
                <w:color w:val="auto"/>
                <w:spacing w:val="-2"/>
                <w:sz w:val="28"/>
                <w:szCs w:val="28"/>
              </w:rPr>
            </w:pPr>
          </w:p>
        </w:tc>
        <w:tc>
          <w:tcPr>
            <w:tcW w:w="1697"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012CD48E" w14:textId="77777777" w:rsidR="00711341" w:rsidRPr="00B93FC2" w:rsidRDefault="00711341" w:rsidP="00EC0923">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2FE2F120" w14:textId="77777777" w:rsidR="00711341" w:rsidRPr="00B93FC2" w:rsidRDefault="00711341" w:rsidP="005F3FC1">
            <w:pPr>
              <w:tabs>
                <w:tab w:val="num" w:pos="0"/>
                <w:tab w:val="left" w:pos="1080"/>
              </w:tabs>
              <w:jc w:val="both"/>
              <w:rPr>
                <w:rFonts w:ascii="Times New Roman" w:eastAsia="Times New Roman" w:hAnsi="Times New Roman" w:cs="Times New Roman"/>
                <w:bCs/>
                <w:i/>
                <w:iCs/>
                <w:color w:val="auto"/>
                <w:spacing w:val="-2"/>
                <w:sz w:val="28"/>
                <w:szCs w:val="28"/>
              </w:rPr>
            </w:pPr>
          </w:p>
        </w:tc>
      </w:tr>
      <w:tr w:rsidR="007B58C8" w:rsidRPr="00B93FC2" w14:paraId="31C6FEE8"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F98B86A" w14:textId="00B48272" w:rsidR="007B58C8" w:rsidRPr="00B93FC2" w:rsidRDefault="00506B3F" w:rsidP="00BA002A">
            <w:pPr>
              <w:jc w:val="center"/>
              <w:rPr>
                <w:rFonts w:ascii="Times New Roman" w:eastAsia="Times New Roman" w:hAnsi="Times New Roman" w:cs="Times New Roman"/>
                <w:b/>
                <w:bCs/>
                <w:color w:val="auto"/>
                <w:sz w:val="28"/>
                <w:szCs w:val="28"/>
                <w:lang w:val="en-GB"/>
              </w:rPr>
            </w:pPr>
            <w:r w:rsidRPr="00B93FC2">
              <w:rPr>
                <w:rFonts w:ascii="Times New Roman" w:eastAsia="Times New Roman" w:hAnsi="Times New Roman" w:cs="Times New Roman"/>
                <w:b/>
                <w:bCs/>
                <w:color w:val="auto"/>
                <w:sz w:val="28"/>
                <w:szCs w:val="28"/>
                <w:lang w:val="en-GB"/>
              </w:rPr>
              <w:t>Ý kiến chung</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0E79A92" w14:textId="7892F07A" w:rsidR="007B58C8" w:rsidRPr="00B93FC2" w:rsidRDefault="00506B3F" w:rsidP="001262EC">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0218CBC" w14:textId="3A0FEB10" w:rsidR="007B58C8" w:rsidRPr="00B93FC2" w:rsidRDefault="00FC6762" w:rsidP="00324689">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rPr>
              <w:t>Hồ sơ gửi kèm Công văn số số 984/ATBXHN-PCHTQT ngày 30/6/2026 của Cục An toàn bức xạ và hạt nhân chưa có đánh giá “việc ứng dụng, thúc đẩy phát triển khoa học, công nghệ, đổi mới sáng tạo và chuyển đổi số” theo quy định tại điểm b khoản 2 Điều 39 Nghị định số 78/2025/NĐ-CP ngày 01/4/2025 của Chính phủ quy định chi tiết một số điều và biện pháp để tổ chức, hướng dẫn thi hành Luật Ban hành văn bản quy phạm pháp luật, được sửa đổi, bổ sung tại điểm a khoản 21 Điều 1 Nghị định 187/2025/NĐ-CP. Vì vậy, đề nghị bổ sung nội dung này để bảo đảm đầy đủ quy định</w:t>
            </w:r>
            <w:r w:rsidR="00324689" w:rsidRPr="00B93FC2">
              <w:rPr>
                <w:rFonts w:ascii="Times New Roman" w:eastAsia="Times New Roman" w:hAnsi="Times New Roman" w:cs="Times New Roman"/>
                <w:color w:val="auto"/>
                <w:spacing w:val="-2"/>
                <w:sz w:val="28"/>
                <w:szCs w:val="28"/>
                <w:lang w:val="en-GB"/>
              </w:rPr>
              <w:t>.</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B905A23" w14:textId="1392CF90" w:rsidR="00F740BC" w:rsidRPr="00B93FC2" w:rsidRDefault="00AC2613">
            <w:pPr>
              <w:jc w:val="both"/>
              <w:rPr>
                <w:rFonts w:ascii="Times New Roman" w:hAnsi="Times New Roman" w:cs="Times New Roman"/>
                <w:bCs/>
                <w:iCs/>
                <w:sz w:val="28"/>
                <w:szCs w:val="28"/>
                <w:lang w:val="en-US"/>
              </w:rPr>
            </w:pPr>
            <w:r w:rsidRPr="000B3A43">
              <w:rPr>
                <w:rFonts w:ascii="Times New Roman" w:eastAsia="Times New Roman" w:hAnsi="Times New Roman" w:cs="Times New Roman"/>
                <w:b/>
                <w:i/>
                <w:sz w:val="28"/>
                <w:szCs w:val="28"/>
              </w:rPr>
              <w:t>Tiếp thu</w:t>
            </w:r>
            <w:r w:rsidR="00AE0527" w:rsidRPr="00B93FC2">
              <w:rPr>
                <w:rFonts w:ascii="Times New Roman" w:eastAsia="Times New Roman" w:hAnsi="Times New Roman" w:cs="Times New Roman"/>
                <w:bCs/>
                <w:iCs/>
                <w:sz w:val="28"/>
                <w:szCs w:val="28"/>
                <w:lang w:val="en-US"/>
              </w:rPr>
              <w:t xml:space="preserve">. Bổ sung báo cáo này trong </w:t>
            </w:r>
            <w:r w:rsidR="000B3A43">
              <w:rPr>
                <w:rFonts w:ascii="Times New Roman" w:eastAsia="Times New Roman" w:hAnsi="Times New Roman" w:cs="Times New Roman"/>
                <w:bCs/>
                <w:iCs/>
                <w:sz w:val="28"/>
                <w:szCs w:val="28"/>
                <w:lang w:val="en-US"/>
              </w:rPr>
              <w:t>H</w:t>
            </w:r>
            <w:r w:rsidR="00AE0527" w:rsidRPr="00B93FC2">
              <w:rPr>
                <w:rFonts w:ascii="Times New Roman" w:eastAsia="Times New Roman" w:hAnsi="Times New Roman" w:cs="Times New Roman"/>
                <w:bCs/>
                <w:iCs/>
                <w:sz w:val="28"/>
                <w:szCs w:val="28"/>
                <w:lang w:val="en-US"/>
              </w:rPr>
              <w:t>ồ sơ dự thảo Thông tư</w:t>
            </w:r>
            <w:r w:rsidR="002F1E53" w:rsidRPr="00B93FC2">
              <w:rPr>
                <w:rFonts w:ascii="Times New Roman" w:eastAsia="Times New Roman" w:hAnsi="Times New Roman" w:cs="Times New Roman"/>
                <w:bCs/>
                <w:iCs/>
                <w:sz w:val="28"/>
                <w:szCs w:val="28"/>
                <w:lang w:val="en-US"/>
              </w:rPr>
              <w:t>.</w:t>
            </w:r>
          </w:p>
        </w:tc>
      </w:tr>
      <w:tr w:rsidR="00506B3F" w:rsidRPr="00B93FC2" w14:paraId="53D2F42D" w14:textId="77777777" w:rsidTr="00BA002A">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8556964" w14:textId="4EB1AB26" w:rsidR="00506B3F" w:rsidRPr="00B93FC2" w:rsidRDefault="00506B3F" w:rsidP="00BA002A">
            <w:pPr>
              <w:jc w:val="center"/>
              <w:rPr>
                <w:rFonts w:ascii="Times New Roman" w:eastAsia="Times New Roman" w:hAnsi="Times New Roman" w:cs="Times New Roman"/>
                <w:b/>
                <w:bCs/>
                <w:color w:val="auto"/>
                <w:spacing w:val="-2"/>
                <w:sz w:val="28"/>
                <w:szCs w:val="28"/>
              </w:rPr>
            </w:pPr>
            <w:r w:rsidRPr="00B93FC2">
              <w:rPr>
                <w:rFonts w:ascii="Times New Roman" w:eastAsia="Times New Roman" w:hAnsi="Times New Roman" w:cs="Times New Roman"/>
                <w:b/>
                <w:bCs/>
                <w:color w:val="auto"/>
                <w:spacing w:val="-2"/>
                <w:sz w:val="28"/>
                <w:szCs w:val="28"/>
              </w:rPr>
              <w:t>Dự thảo Tờ trình</w:t>
            </w:r>
          </w:p>
        </w:tc>
        <w:tc>
          <w:tcPr>
            <w:tcW w:w="1039"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FB9044F" w14:textId="77777777" w:rsidR="00506B3F" w:rsidRPr="00B93FC2" w:rsidRDefault="00506B3F" w:rsidP="001262EC">
            <w:pPr>
              <w:jc w:val="both"/>
              <w:rPr>
                <w:rFonts w:ascii="Times New Roman" w:eastAsia="Times New Roman" w:hAnsi="Times New Roman" w:cs="Times New Roman"/>
                <w:color w:val="auto"/>
                <w:spacing w:val="-2"/>
                <w:sz w:val="28"/>
                <w:szCs w:val="28"/>
              </w:rPr>
            </w:pPr>
          </w:p>
        </w:tc>
        <w:tc>
          <w:tcPr>
            <w:tcW w:w="1697"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7E72284" w14:textId="77777777" w:rsidR="00506B3F" w:rsidRPr="00B93FC2" w:rsidRDefault="00506B3F" w:rsidP="001262EC">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923F74C" w14:textId="77777777" w:rsidR="00506B3F" w:rsidRPr="00B93FC2" w:rsidRDefault="00506B3F" w:rsidP="00741DAF">
            <w:pPr>
              <w:jc w:val="both"/>
              <w:rPr>
                <w:rFonts w:ascii="Times New Roman" w:eastAsia="Times New Roman" w:hAnsi="Times New Roman" w:cs="Times New Roman"/>
                <w:bCs/>
                <w:color w:val="auto"/>
                <w:spacing w:val="-2"/>
                <w:sz w:val="28"/>
                <w:szCs w:val="28"/>
              </w:rPr>
            </w:pPr>
          </w:p>
        </w:tc>
      </w:tr>
      <w:tr w:rsidR="00E449CD" w:rsidRPr="00B93FC2" w14:paraId="4374688A"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B99526E" w14:textId="5441EB44" w:rsidR="00E449CD" w:rsidRPr="00B93FC2" w:rsidRDefault="00E449CD" w:rsidP="00BA002A">
            <w:pPr>
              <w:jc w:val="center"/>
              <w:rPr>
                <w:rFonts w:ascii="Times New Roman" w:eastAsia="Times New Roman" w:hAnsi="Times New Roman" w:cs="Times New Roman"/>
                <w:b/>
                <w:bCs/>
                <w:color w:val="auto"/>
                <w:spacing w:val="-2"/>
                <w:sz w:val="28"/>
                <w:szCs w:val="28"/>
                <w:lang w:val="en-GB"/>
              </w:rPr>
            </w:pPr>
            <w:r w:rsidRPr="00B93FC2">
              <w:rPr>
                <w:rFonts w:ascii="Times New Roman" w:eastAsia="Times New Roman" w:hAnsi="Times New Roman" w:cs="Times New Roman"/>
                <w:b/>
                <w:bCs/>
                <w:color w:val="auto"/>
                <w:spacing w:val="-2"/>
                <w:sz w:val="28"/>
                <w:szCs w:val="28"/>
                <w:lang w:val="en-GB"/>
              </w:rPr>
              <w:t>Ý kiến chung</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3FBF2B2" w14:textId="3486E769" w:rsidR="00E449CD" w:rsidRPr="00B93FC2" w:rsidRDefault="00E449CD" w:rsidP="001262EC">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39A5B00" w14:textId="4FE3806E" w:rsidR="00E449CD" w:rsidRPr="00B93FC2" w:rsidRDefault="00E449CD" w:rsidP="00E449CD">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KHKTHN thống nhất với nội dung Tờ trình về dự thảo Thông tư quy định về thời giờ làm việc, thời giờ nghỉ ngơi của nhân viên bức xạ. Nội dung Tờ trình đã nêu rõ sự cần thiết ban hành Thông tư, cơ sở chính trị, cơ sở pháp lý, cơ sở thực tiễn, mục đích ban hành</w:t>
            </w:r>
            <w:r w:rsidR="008909FB" w:rsidRPr="00B93FC2">
              <w:rPr>
                <w:rFonts w:ascii="Times New Roman" w:eastAsia="Times New Roman" w:hAnsi="Times New Roman" w:cs="Times New Roman"/>
                <w:color w:val="auto"/>
                <w:spacing w:val="-2"/>
                <w:sz w:val="28"/>
                <w:szCs w:val="28"/>
                <w:lang w:val="en-GB"/>
              </w:rPr>
              <w:t xml:space="preserve">, quan điểm xây dựng, quá trình xây dựng cũng những nội dung cơ bản của dự </w:t>
            </w:r>
            <w:r w:rsidR="008909FB" w:rsidRPr="00B93FC2">
              <w:rPr>
                <w:rFonts w:ascii="Times New Roman" w:eastAsia="Times New Roman" w:hAnsi="Times New Roman" w:cs="Times New Roman"/>
                <w:color w:val="auto"/>
                <w:spacing w:val="-2"/>
                <w:sz w:val="28"/>
                <w:szCs w:val="28"/>
                <w:lang w:val="en-GB"/>
              </w:rPr>
              <w:lastRenderedPageBreak/>
              <w:t>thảo Thông tư. Các nội dung được trình bày đầy đủ, bảo đảm căn cứ pháp lý và phù hợp với yêu cầu quản lý nhà nước trong lĩnh vực an toàn bức xạ và hạt nhân.</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79B59FA" w14:textId="54AC32EC" w:rsidR="00F740BC" w:rsidRPr="00B93FC2" w:rsidRDefault="00AC2613">
            <w:pPr>
              <w:jc w:val="both"/>
              <w:rPr>
                <w:rFonts w:ascii="Times New Roman" w:hAnsi="Times New Roman" w:cs="Times New Roman"/>
                <w:sz w:val="28"/>
                <w:szCs w:val="28"/>
              </w:rPr>
            </w:pPr>
            <w:r w:rsidRPr="00B93FC2">
              <w:rPr>
                <w:rFonts w:ascii="Times New Roman" w:eastAsia="Times New Roman" w:hAnsi="Times New Roman" w:cs="Times New Roman"/>
                <w:b/>
                <w:i/>
                <w:sz w:val="28"/>
                <w:szCs w:val="28"/>
              </w:rPr>
              <w:lastRenderedPageBreak/>
              <w:t xml:space="preserve">Ghi nhận ý kiến thống nhất. </w:t>
            </w:r>
          </w:p>
        </w:tc>
      </w:tr>
      <w:tr w:rsidR="001262EC" w:rsidRPr="00B93FC2" w14:paraId="76EAB007" w14:textId="77777777" w:rsidTr="000B3A43">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45F4A118" w14:textId="0F84664D" w:rsidR="001262EC" w:rsidRPr="00B93FC2" w:rsidRDefault="001262EC" w:rsidP="00BA002A">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lastRenderedPageBreak/>
              <w:t>Dự thảo dự thảo Thông tư</w:t>
            </w:r>
          </w:p>
        </w:tc>
        <w:tc>
          <w:tcPr>
            <w:tcW w:w="1039"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4D500CA" w14:textId="77777777" w:rsidR="001262EC" w:rsidRPr="00B93FC2" w:rsidRDefault="001262EC" w:rsidP="001262EC">
            <w:pPr>
              <w:jc w:val="both"/>
              <w:rPr>
                <w:rFonts w:ascii="Times New Roman" w:eastAsia="Times New Roman" w:hAnsi="Times New Roman" w:cs="Times New Roman"/>
                <w:color w:val="auto"/>
                <w:spacing w:val="-2"/>
                <w:sz w:val="28"/>
                <w:szCs w:val="28"/>
              </w:rPr>
            </w:pPr>
          </w:p>
        </w:tc>
        <w:tc>
          <w:tcPr>
            <w:tcW w:w="1697"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0A8C34E1" w14:textId="77777777" w:rsidR="001262EC" w:rsidRPr="00B93FC2" w:rsidRDefault="001262EC" w:rsidP="001262EC">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3FD55A01" w14:textId="77777777" w:rsidR="001262EC" w:rsidRPr="00B93FC2" w:rsidRDefault="001262EC" w:rsidP="005F3FC1">
            <w:pPr>
              <w:tabs>
                <w:tab w:val="num" w:pos="0"/>
                <w:tab w:val="left" w:pos="1080"/>
              </w:tabs>
              <w:jc w:val="both"/>
              <w:rPr>
                <w:rFonts w:ascii="Times New Roman" w:eastAsia="Times New Roman" w:hAnsi="Times New Roman" w:cs="Times New Roman"/>
                <w:bCs/>
                <w:i/>
                <w:iCs/>
                <w:color w:val="auto"/>
                <w:spacing w:val="-2"/>
                <w:sz w:val="28"/>
                <w:szCs w:val="28"/>
              </w:rPr>
            </w:pPr>
          </w:p>
        </w:tc>
      </w:tr>
      <w:tr w:rsidR="000B3A43" w:rsidRPr="00B93FC2" w14:paraId="79EEF8E6" w14:textId="77777777" w:rsidTr="00053602">
        <w:trPr>
          <w:trHeight w:val="474"/>
        </w:trPr>
        <w:tc>
          <w:tcPr>
            <w:tcW w:w="801" w:type="pct"/>
            <w:vMerge w:val="restart"/>
            <w:tcBorders>
              <w:top w:val="single" w:sz="4" w:space="0" w:color="auto"/>
              <w:left w:val="single" w:sz="4" w:space="0" w:color="auto"/>
              <w:right w:val="single" w:sz="4" w:space="0" w:color="auto"/>
            </w:tcBorders>
            <w:shd w:val="clear" w:color="auto" w:fill="FFFFFF" w:themeFill="background1"/>
            <w:tcMar>
              <w:top w:w="70" w:type="dxa"/>
              <w:left w:w="70" w:type="dxa"/>
              <w:bottom w:w="70" w:type="dxa"/>
              <w:right w:w="70" w:type="dxa"/>
            </w:tcMar>
          </w:tcPr>
          <w:p w14:paraId="0D7653AC" w14:textId="0160A5EC" w:rsidR="000B3A43" w:rsidRPr="00B93FC2" w:rsidRDefault="000B3A43"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Căn cứ ban hành</w:t>
            </w:r>
          </w:p>
        </w:tc>
        <w:tc>
          <w:tcPr>
            <w:tcW w:w="1039" w:type="pct"/>
            <w:vMerge w:val="restart"/>
            <w:tcBorders>
              <w:top w:val="single" w:sz="4" w:space="0" w:color="auto"/>
              <w:left w:val="single" w:sz="4" w:space="0" w:color="auto"/>
              <w:right w:val="single" w:sz="4" w:space="0" w:color="auto"/>
            </w:tcBorders>
            <w:shd w:val="clear" w:color="auto" w:fill="FFFFFF" w:themeFill="background1"/>
            <w:tcMar>
              <w:top w:w="70" w:type="dxa"/>
              <w:left w:w="70" w:type="dxa"/>
              <w:bottom w:w="70" w:type="dxa"/>
              <w:right w:w="70" w:type="dxa"/>
            </w:tcMar>
          </w:tcPr>
          <w:p w14:paraId="0F749E31" w14:textId="0C03C7B2" w:rsidR="000B3A43" w:rsidRPr="00B93FC2" w:rsidRDefault="000B3A43" w:rsidP="001262EC">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9207B01" w14:textId="77777777" w:rsidR="000B3A43" w:rsidRPr="00B93FC2" w:rsidRDefault="000B3A43" w:rsidP="001262EC">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rPr>
              <w:t>- Nghiên cứu, cập nhật văn bản mới ban hành như: Nghị định số 225/2026/NĐ-CP ngày 02/3/2025 của Chính phủ quy định chức năng, nhiệm vụ, quyền hạn và cơ cấu tổ chức của Bộ Khoa học và Công nghệ; các văn bản sửa đổi, bổ sung Nghị định số 45/2020/NĐ-CP của Chính phủ quy định chi tiết và hướng dẫn thi hành một số điều của Bộ luật Lao động về điều kiện lao động và quan hệ lao động (Nghị định số 10/2024/NĐ-CP,…) để bảo đảm đầy đủ theo quy định;</w:t>
            </w:r>
          </w:p>
          <w:p w14:paraId="07E573D4" w14:textId="3D0586F3" w:rsidR="000B3A43" w:rsidRPr="00B93FC2" w:rsidRDefault="000B3A43" w:rsidP="001262EC">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DD7CF66" w14:textId="385470DF" w:rsidR="000B3A43" w:rsidRPr="00B93FC2" w:rsidRDefault="000B3A43" w:rsidP="002E4029">
            <w:pPr>
              <w:jc w:val="both"/>
              <w:rPr>
                <w:rFonts w:ascii="Times New Roman" w:eastAsia="Times New Roman" w:hAnsi="Times New Roman" w:cs="Times New Roman"/>
                <w:sz w:val="28"/>
                <w:szCs w:val="28"/>
                <w:lang w:val="en-US"/>
              </w:rPr>
            </w:pPr>
            <w:r w:rsidRPr="000B3A43">
              <w:rPr>
                <w:rFonts w:ascii="Times New Roman" w:eastAsia="Times New Roman" w:hAnsi="Times New Roman" w:cs="Times New Roman"/>
                <w:b/>
                <w:bCs/>
                <w:i/>
                <w:iCs/>
                <w:sz w:val="28"/>
                <w:szCs w:val="28"/>
                <w:lang w:val="en-US"/>
              </w:rPr>
              <w:t>Tiếp thu một phần ý kiến góp ý</w:t>
            </w:r>
            <w:r>
              <w:rPr>
                <w:rFonts w:ascii="Times New Roman" w:eastAsia="Times New Roman" w:hAnsi="Times New Roman" w:cs="Times New Roman"/>
                <w:sz w:val="28"/>
                <w:szCs w:val="28"/>
                <w:lang w:val="en-US"/>
              </w:rPr>
              <w:t>. Đ</w:t>
            </w:r>
            <w:r w:rsidRPr="00B93FC2">
              <w:rPr>
                <w:rFonts w:ascii="Times New Roman" w:eastAsia="Times New Roman" w:hAnsi="Times New Roman" w:cs="Times New Roman"/>
                <w:sz w:val="28"/>
                <w:szCs w:val="28"/>
                <w:lang w:val="en-US"/>
              </w:rPr>
              <w:t>ã bổ sung Nghị định 225/2026/NĐ-CP của Chính phủ quy định chức năng, nhiệm vụ, quyền hạn và cơ cấu tổ chức của Bộ Khoa học và Công nghê thay thế Nghị định số 55/2025/NĐ-CP trong dự thảo Thông tư. Không tiếp thu việc bổ sung Nghị định số 10/2024/NĐ-CP vì Nghị định này quy định về khu công nghệ cao, phạm vi điều chỉnh của Nghị định này q</w:t>
            </w:r>
            <w:r w:rsidRPr="00B93FC2">
              <w:rPr>
                <w:rFonts w:ascii="Times New Roman" w:eastAsia="Times New Roman" w:hAnsi="Times New Roman" w:cs="Times New Roman"/>
                <w:sz w:val="28"/>
                <w:szCs w:val="28"/>
              </w:rPr>
              <w:t>uy định về phương hướng xây dựng, phương án phát triển khu công nghệ cao; việc thành lập, mở rộng khu công nghệ cao; hoạt động tại khu công nghệ cao; cơ chế, chính sách và quản lý nhà nước đối với khu công nghệ cao</w:t>
            </w:r>
            <w:r w:rsidRPr="00B93FC2">
              <w:rPr>
                <w:rFonts w:ascii="Times New Roman" w:eastAsia="Times New Roman" w:hAnsi="Times New Roman" w:cs="Times New Roman"/>
                <w:sz w:val="28"/>
                <w:szCs w:val="28"/>
                <w:lang w:val="en-US"/>
              </w:rPr>
              <w:t xml:space="preserve"> không điều chỉnh thời giờ làm việc, thời giờ nghỉ ngơi.</w:t>
            </w:r>
          </w:p>
        </w:tc>
      </w:tr>
      <w:tr w:rsidR="000B3A43" w:rsidRPr="00B93FC2" w14:paraId="4F9D497D" w14:textId="77777777" w:rsidTr="00053602">
        <w:trPr>
          <w:trHeight w:val="474"/>
        </w:trPr>
        <w:tc>
          <w:tcPr>
            <w:tcW w:w="801" w:type="pct"/>
            <w:vMerge/>
            <w:tcBorders>
              <w:left w:val="single" w:sz="4" w:space="0" w:color="auto"/>
              <w:right w:val="single" w:sz="4" w:space="0" w:color="auto"/>
            </w:tcBorders>
            <w:shd w:val="clear" w:color="auto" w:fill="FFFFFF" w:themeFill="background1"/>
            <w:tcMar>
              <w:top w:w="70" w:type="dxa"/>
              <w:left w:w="70" w:type="dxa"/>
              <w:bottom w:w="70" w:type="dxa"/>
              <w:right w:w="70" w:type="dxa"/>
            </w:tcMar>
          </w:tcPr>
          <w:p w14:paraId="6102417B" w14:textId="77777777" w:rsidR="000B3A43" w:rsidRPr="00B93FC2" w:rsidRDefault="000B3A43" w:rsidP="00BA002A">
            <w:pPr>
              <w:jc w:val="center"/>
              <w:rPr>
                <w:rFonts w:ascii="Times New Roman" w:eastAsia="Times New Roman" w:hAnsi="Times New Roman" w:cs="Times New Roman"/>
                <w:b/>
                <w:color w:val="auto"/>
                <w:sz w:val="28"/>
                <w:szCs w:val="28"/>
                <w:lang w:val="en-US"/>
              </w:rPr>
            </w:pPr>
          </w:p>
        </w:tc>
        <w:tc>
          <w:tcPr>
            <w:tcW w:w="1039" w:type="pct"/>
            <w:vMerge/>
            <w:tcBorders>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E9703DF" w14:textId="77777777" w:rsidR="000B3A43" w:rsidRPr="00B93FC2" w:rsidRDefault="000B3A43" w:rsidP="001262EC">
            <w:pPr>
              <w:jc w:val="both"/>
              <w:rPr>
                <w:rFonts w:ascii="Times New Roman" w:eastAsia="Times New Roman" w:hAnsi="Times New Roman" w:cs="Times New Roman"/>
                <w:color w:val="auto"/>
                <w:spacing w:val="-2"/>
                <w:sz w:val="28"/>
                <w:szCs w:val="28"/>
                <w:lang w:val="en-GB"/>
              </w:rPr>
            </w:pP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27C42F9" w14:textId="1816F14B" w:rsidR="000B3A43" w:rsidRPr="00B93FC2" w:rsidRDefault="000B3A43" w:rsidP="001262EC">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 Bỏ theo đề nghị của Vụ Pháp chế và điều chỉnh thành “Theo đề nghị của Cục trưởng Cục An toàn bức xạ và hạt nhân” để thể hiện rõ vai trò của đơn vị chủ trì, đồng thời để thống nhất với các Thông tư khác.</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42236CE" w14:textId="17AD9345" w:rsidR="000B3A43" w:rsidRPr="00B93FC2" w:rsidRDefault="000B3A43" w:rsidP="002E4029">
            <w:pPr>
              <w:jc w:val="both"/>
              <w:rPr>
                <w:rFonts w:ascii="Times New Roman" w:eastAsia="Times New Roman" w:hAnsi="Times New Roman" w:cs="Times New Roman"/>
                <w:sz w:val="28"/>
                <w:szCs w:val="28"/>
                <w:lang w:val="en-US"/>
              </w:rPr>
            </w:pPr>
            <w:r w:rsidRPr="000B3A43">
              <w:rPr>
                <w:rFonts w:ascii="Times New Roman" w:eastAsia="Times New Roman" w:hAnsi="Times New Roman" w:cs="Times New Roman"/>
                <w:b/>
                <w:bCs/>
                <w:i/>
                <w:iCs/>
                <w:sz w:val="28"/>
                <w:szCs w:val="28"/>
                <w:lang w:val="en-US"/>
              </w:rPr>
              <w:t>Tiếp thu</w:t>
            </w:r>
            <w:r>
              <w:rPr>
                <w:rFonts w:ascii="Times New Roman" w:eastAsia="Times New Roman" w:hAnsi="Times New Roman" w:cs="Times New Roman"/>
                <w:sz w:val="28"/>
                <w:szCs w:val="28"/>
                <w:lang w:val="en-US"/>
              </w:rPr>
              <w:t xml:space="preserve">. Đã </w:t>
            </w:r>
            <w:r w:rsidRPr="00B93FC2">
              <w:rPr>
                <w:rFonts w:ascii="Times New Roman" w:eastAsia="Times New Roman" w:hAnsi="Times New Roman" w:cs="Times New Roman"/>
                <w:sz w:val="28"/>
                <w:szCs w:val="28"/>
                <w:lang w:val="en-US"/>
              </w:rPr>
              <w:t>bỏ nội dung căn cứ theo đề nghị của Vụ trưởng Vụ Pháp chế</w:t>
            </w:r>
          </w:p>
        </w:tc>
      </w:tr>
      <w:tr w:rsidR="000B3A43" w:rsidRPr="00B93FC2" w14:paraId="4F851D1E" w14:textId="77777777" w:rsidTr="00053602">
        <w:trPr>
          <w:trHeight w:val="474"/>
        </w:trPr>
        <w:tc>
          <w:tcPr>
            <w:tcW w:w="801" w:type="pct"/>
            <w:vMerge/>
            <w:tcBorders>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71641B1" w14:textId="77777777" w:rsidR="000B3A43" w:rsidRPr="00B93FC2" w:rsidRDefault="000B3A43" w:rsidP="00BA002A">
            <w:pPr>
              <w:jc w:val="center"/>
              <w:rPr>
                <w:rFonts w:ascii="Times New Roman" w:eastAsia="Times New Roman" w:hAnsi="Times New Roman" w:cs="Times New Roman"/>
                <w:b/>
                <w:color w:val="auto"/>
                <w:sz w:val="28"/>
                <w:szCs w:val="28"/>
                <w:lang w:val="en-US"/>
              </w:rPr>
            </w:pP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BE2D3C7" w14:textId="75B3D5CD" w:rsidR="000B3A43" w:rsidRPr="00B93FC2" w:rsidRDefault="000B3A43"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Văn phòng Bộ (Công văn số 2252/VP-QLNS ngay 03/7/2026)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7E36723" w14:textId="442ECC2D" w:rsidR="000B3A43" w:rsidRPr="00B93FC2" w:rsidRDefault="000B3A43"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 xml:space="preserve">Đề nghị rà soát, bổ sung </w:t>
            </w:r>
            <w:bookmarkStart w:id="1" w:name="_Hlk234227780"/>
            <w:r w:rsidRPr="00B93FC2">
              <w:rPr>
                <w:rFonts w:ascii="Times New Roman" w:eastAsia="Times New Roman" w:hAnsi="Times New Roman" w:cs="Times New Roman"/>
                <w:color w:val="auto"/>
                <w:spacing w:val="-2"/>
                <w:sz w:val="28"/>
                <w:szCs w:val="28"/>
              </w:rPr>
              <w:t xml:space="preserve">Bộ luật Lao động số 45/2019/QH14 ngày 20/11/2019 </w:t>
            </w:r>
            <w:bookmarkEnd w:id="1"/>
            <w:r w:rsidRPr="00B93FC2">
              <w:rPr>
                <w:rFonts w:ascii="Times New Roman" w:eastAsia="Times New Roman" w:hAnsi="Times New Roman" w:cs="Times New Roman"/>
                <w:color w:val="auto"/>
                <w:spacing w:val="-2"/>
                <w:sz w:val="28"/>
                <w:szCs w:val="28"/>
              </w:rPr>
              <w:t xml:space="preserve">và </w:t>
            </w:r>
            <w:bookmarkStart w:id="2" w:name="_Hlk234227760"/>
            <w:r w:rsidRPr="00B93FC2">
              <w:rPr>
                <w:rFonts w:ascii="Times New Roman" w:eastAsia="Times New Roman" w:hAnsi="Times New Roman" w:cs="Times New Roman"/>
                <w:color w:val="auto"/>
                <w:spacing w:val="-2"/>
                <w:sz w:val="28"/>
                <w:szCs w:val="28"/>
              </w:rPr>
              <w:t>Luật Năng lượng nguyên tử số 94/2025/QH15 ngày 27/6/2025</w:t>
            </w:r>
            <w:bookmarkEnd w:id="2"/>
            <w:r w:rsidRPr="00B93FC2">
              <w:rPr>
                <w:rFonts w:ascii="Times New Roman" w:eastAsia="Times New Roman" w:hAnsi="Times New Roman" w:cs="Times New Roman"/>
                <w:color w:val="auto"/>
                <w:spacing w:val="-2"/>
                <w:sz w:val="28"/>
                <w:szCs w:val="28"/>
              </w:rPr>
              <w:t xml:space="preserve"> vào phần căn cứ ban hành Thông tư. Lý do: Điều 116 Bộ luật Lao động năm 2019 là căn cứ trực tiếp giao bộ, ngành quản lý ngành, lĩnh vực quy định cụ thể thời giờ làm việc, thời giờ nghỉ ngơi đối với công việc có tính chất đặc biệt trong lĩnh vực sử dụng kỹ thuật bức xạ và hạt nhân. Khoản 3 Điều 6, điểm a khoản 1 và khoản 2 Điều 18 Luật Năng lượng nguyên tử năm 2025 là căn cứ trực tiếp về nguyên tắc bảo đảm liều chiếu xạ đối với nhân viên bức xạ không vượt quá giới hạn cho phép, tối ưu hóa bảo vệ bức xạ và kiểm soát chiếu xạ nghề nghiệp đối với nhân viên bức xạ</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B3C2E07" w14:textId="70155F95" w:rsidR="000B3A43" w:rsidRPr="00B93FC2" w:rsidRDefault="000B3A43">
            <w:pPr>
              <w:jc w:val="both"/>
              <w:rPr>
                <w:rFonts w:ascii="Times New Roman" w:hAnsi="Times New Roman" w:cs="Times New Roman"/>
                <w:bCs/>
                <w:iCs/>
                <w:sz w:val="28"/>
                <w:szCs w:val="28"/>
                <w:lang w:val="en-US"/>
              </w:rPr>
            </w:pPr>
            <w:r w:rsidRPr="000B3A43">
              <w:rPr>
                <w:rFonts w:ascii="Times New Roman" w:eastAsia="Times New Roman" w:hAnsi="Times New Roman" w:cs="Times New Roman"/>
                <w:b/>
                <w:iCs/>
                <w:sz w:val="28"/>
                <w:szCs w:val="28"/>
                <w:lang w:val="en-US"/>
              </w:rPr>
              <w:t xml:space="preserve">Tiếp </w:t>
            </w:r>
            <w:r w:rsidRPr="000B3A43">
              <w:rPr>
                <w:rFonts w:ascii="Times New Roman" w:eastAsia="Times New Roman" w:hAnsi="Times New Roman" w:cs="Times New Roman"/>
                <w:b/>
                <w:i/>
                <w:sz w:val="28"/>
                <w:szCs w:val="28"/>
                <w:lang w:val="en-US"/>
              </w:rPr>
              <w:t>thu</w:t>
            </w:r>
            <w:r w:rsidRPr="00B93FC2">
              <w:rPr>
                <w:rFonts w:ascii="Times New Roman" w:eastAsia="Times New Roman" w:hAnsi="Times New Roman" w:cs="Times New Roman"/>
                <w:bCs/>
                <w:iCs/>
                <w:sz w:val="28"/>
                <w:szCs w:val="28"/>
                <w:lang w:val="en-US"/>
              </w:rPr>
              <w:t>. Đã bổ sung vào phần căn cứ trong dự Thông tư.</w:t>
            </w:r>
          </w:p>
        </w:tc>
      </w:tr>
      <w:tr w:rsidR="00666027" w:rsidRPr="00B93FC2" w14:paraId="6DF6D1AC"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FAAA774" w14:textId="433708C5"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bCs/>
                <w:color w:val="auto"/>
                <w:sz w:val="28"/>
                <w:szCs w:val="28"/>
                <w:lang w:val="en-GB"/>
              </w:rPr>
              <w:t>Về thể thức văn bản</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0E6F106" w14:textId="3158483B"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2D7D108" w14:textId="77777777"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Dự thảo Thông tư cần khắc phục các lỗi lặp từ, lỗi đánh máy, thống nhất cỡ chữ tại các trang và điều khoản, cụ thể bao gồm</w:t>
            </w:r>
          </w:p>
          <w:p w14:paraId="4C7AF254" w14:textId="77777777"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 xml:space="preserve">- Tại khoản 4 Điều 2: "Cơ quan quản lý nhà </w:t>
            </w:r>
            <w:r w:rsidRPr="00B93FC2">
              <w:rPr>
                <w:rFonts w:ascii="Times New Roman" w:eastAsia="Times New Roman" w:hAnsi="Times New Roman" w:cs="Times New Roman"/>
                <w:color w:val="auto"/>
                <w:spacing w:val="-2"/>
                <w:sz w:val="28"/>
                <w:szCs w:val="28"/>
                <w:lang w:val="en-GB"/>
              </w:rPr>
              <w:lastRenderedPageBreak/>
              <w:t xml:space="preserve">nước, tổ chức cá nhân khác có liên quan đến việc việc bố trí...". Cần xóa bớt một từ "việc". </w:t>
            </w:r>
          </w:p>
          <w:p w14:paraId="23AF52DD" w14:textId="77777777"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 Tại khoản 2 Điều 5 có hai điểm d) vì vậy cần sửa thành d và đ) theo đúng thể thức văn bản.</w:t>
            </w:r>
          </w:p>
          <w:p w14:paraId="180AB3AA" w14:textId="77777777"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 Tại Khoản 2 Điều 10: "ngưỡng theo dõi nội bộ, ngưỡng cảnh báo nội bộ về liều". Dự thảo giải thích từ ngữ tại Điều 3 chỉ có "Ngưỡng cảnh báo nội bộ về liều", không giải thích "ngưỡng theo dõi nội bộ". Cần thống nhất thuật ngữ hoặc có giải thích từ ngữ tại Điều 3.</w:t>
            </w:r>
          </w:p>
          <w:p w14:paraId="6D9B5041" w14:textId="77777777"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 Cần xem xét lại cỡ chữ tại Điều 10 trang 7.</w:t>
            </w:r>
          </w:p>
          <w:p w14:paraId="06B92B88" w14:textId="7A62C319"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lang w:val="en-GB"/>
              </w:rPr>
              <w:t>- Tại khoản 6 Điều 12: "người lao động khuyết tật v à các đối tượng khác...". Cần sửa lỗi khoảng trắng của từ "và".</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EBEC8AA" w14:textId="7435E8C7" w:rsidR="00F740BC" w:rsidRPr="00B93FC2" w:rsidRDefault="00AC2613">
            <w:pPr>
              <w:jc w:val="both"/>
              <w:rPr>
                <w:rFonts w:ascii="Times New Roman" w:hAnsi="Times New Roman" w:cs="Times New Roman"/>
                <w:bCs/>
                <w:iCs/>
                <w:sz w:val="28"/>
                <w:szCs w:val="28"/>
                <w:lang w:val="en-US"/>
              </w:rPr>
            </w:pPr>
            <w:r w:rsidRPr="000B3A43">
              <w:rPr>
                <w:rFonts w:ascii="Times New Roman" w:eastAsia="Times New Roman" w:hAnsi="Times New Roman" w:cs="Times New Roman"/>
                <w:b/>
                <w:i/>
                <w:sz w:val="28"/>
                <w:szCs w:val="28"/>
              </w:rPr>
              <w:lastRenderedPageBreak/>
              <w:t>Tiếp thu</w:t>
            </w:r>
            <w:r w:rsidR="00F0039F" w:rsidRPr="00B93FC2">
              <w:rPr>
                <w:rFonts w:ascii="Times New Roman" w:eastAsia="Times New Roman" w:hAnsi="Times New Roman" w:cs="Times New Roman"/>
                <w:bCs/>
                <w:iCs/>
                <w:sz w:val="28"/>
                <w:szCs w:val="28"/>
                <w:lang w:val="en-US"/>
              </w:rPr>
              <w:t>. Đã chỉnh lý trong dự thảo Thông tư</w:t>
            </w:r>
            <w:r w:rsidR="005A439F" w:rsidRPr="00B93FC2">
              <w:rPr>
                <w:rFonts w:ascii="Times New Roman" w:eastAsia="Times New Roman" w:hAnsi="Times New Roman" w:cs="Times New Roman"/>
                <w:bCs/>
                <w:iCs/>
                <w:sz w:val="28"/>
                <w:szCs w:val="28"/>
                <w:lang w:val="en-US"/>
              </w:rPr>
              <w:t>.</w:t>
            </w:r>
          </w:p>
        </w:tc>
      </w:tr>
      <w:tr w:rsidR="00666027" w:rsidRPr="00B93FC2" w14:paraId="10188EEB"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134EC14" w14:textId="45F043D7" w:rsidR="00666027" w:rsidRPr="00B93FC2" w:rsidRDefault="00666027" w:rsidP="00BA002A">
            <w:pPr>
              <w:jc w:val="center"/>
              <w:rPr>
                <w:rFonts w:ascii="Times New Roman" w:eastAsia="Times New Roman" w:hAnsi="Times New Roman" w:cs="Times New Roman"/>
                <w:b/>
                <w:bCs/>
                <w:color w:val="auto"/>
                <w:sz w:val="28"/>
                <w:szCs w:val="28"/>
                <w:lang w:val="en-GB"/>
              </w:rPr>
            </w:pPr>
            <w:r w:rsidRPr="00B93FC2">
              <w:rPr>
                <w:rFonts w:ascii="Times New Roman" w:eastAsia="Times New Roman" w:hAnsi="Times New Roman" w:cs="Times New Roman"/>
                <w:b/>
                <w:bCs/>
                <w:color w:val="auto"/>
                <w:sz w:val="28"/>
                <w:szCs w:val="28"/>
                <w:lang w:val="en-GB"/>
              </w:rPr>
              <w:lastRenderedPageBreak/>
              <w:t>Góp ý chung</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65189F1" w14:textId="2D677888"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Văn phòng Bộ (Công văn số 2252/VP-QLNS ngay 03/7/2026)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125B1C1" w14:textId="1E24E1D2"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 xml:space="preserve">Đề nghị tiếp tục rà soát, hoàn thiện kỹ thuật trình bày văn bản; bảo đảm thống nhất về ký hiệu văn bản, cách đánh số điểm, sử dụng thuật ngữ và tính thống nhất giữa các điều khoản với Phụ lục ban hành kèm theo </w:t>
            </w:r>
            <w:r w:rsidR="00041EE6">
              <w:rPr>
                <w:rFonts w:ascii="Times New Roman" w:eastAsia="Times New Roman" w:hAnsi="Times New Roman" w:cs="Times New Roman"/>
                <w:color w:val="auto"/>
                <w:spacing w:val="-2"/>
                <w:sz w:val="28"/>
                <w:szCs w:val="28"/>
                <w:lang w:val="en-GB"/>
              </w:rPr>
              <w:t xml:space="preserve">dự thảo </w:t>
            </w:r>
            <w:r w:rsidRPr="00B93FC2">
              <w:rPr>
                <w:rFonts w:ascii="Times New Roman" w:eastAsia="Times New Roman" w:hAnsi="Times New Roman" w:cs="Times New Roman"/>
                <w:color w:val="auto"/>
                <w:spacing w:val="-2"/>
                <w:sz w:val="28"/>
                <w:szCs w:val="28"/>
                <w:lang w:val="en-GB"/>
              </w:rPr>
              <w:t>Thông tư</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82500FF" w14:textId="27208E31" w:rsidR="00F740BC" w:rsidRPr="00F5682F" w:rsidRDefault="00AC2613">
            <w:pPr>
              <w:jc w:val="both"/>
              <w:rPr>
                <w:rFonts w:ascii="Times New Roman" w:hAnsi="Times New Roman" w:cs="Times New Roman"/>
                <w:bCs/>
                <w:iCs/>
                <w:sz w:val="28"/>
                <w:szCs w:val="28"/>
                <w:lang w:val="en-US"/>
              </w:rPr>
            </w:pPr>
            <w:r w:rsidRPr="000B3A43">
              <w:rPr>
                <w:rFonts w:ascii="Times New Roman" w:eastAsia="Times New Roman" w:hAnsi="Times New Roman" w:cs="Times New Roman"/>
                <w:b/>
                <w:i/>
                <w:sz w:val="28"/>
                <w:szCs w:val="28"/>
              </w:rPr>
              <w:t>Tiếp thu</w:t>
            </w:r>
            <w:r w:rsidR="002F210F" w:rsidRPr="00F5682F">
              <w:rPr>
                <w:rFonts w:ascii="Times New Roman" w:eastAsia="Times New Roman" w:hAnsi="Times New Roman" w:cs="Times New Roman"/>
                <w:bCs/>
                <w:iCs/>
                <w:sz w:val="28"/>
                <w:szCs w:val="28"/>
                <w:lang w:val="en-US"/>
              </w:rPr>
              <w:t xml:space="preserve">. Đã </w:t>
            </w:r>
            <w:r w:rsidR="000B3A43">
              <w:rPr>
                <w:rFonts w:ascii="Times New Roman" w:eastAsia="Times New Roman" w:hAnsi="Times New Roman" w:cs="Times New Roman"/>
                <w:bCs/>
                <w:iCs/>
                <w:sz w:val="28"/>
                <w:szCs w:val="28"/>
                <w:lang w:val="en-US"/>
              </w:rPr>
              <w:t xml:space="preserve">rà soát, </w:t>
            </w:r>
            <w:r w:rsidR="002F210F" w:rsidRPr="00F5682F">
              <w:rPr>
                <w:rFonts w:ascii="Times New Roman" w:eastAsia="Times New Roman" w:hAnsi="Times New Roman" w:cs="Times New Roman"/>
                <w:bCs/>
                <w:iCs/>
                <w:sz w:val="28"/>
                <w:szCs w:val="28"/>
                <w:lang w:val="en-US"/>
              </w:rPr>
              <w:t xml:space="preserve">chỉnh lý </w:t>
            </w:r>
            <w:r w:rsidR="000B3A43">
              <w:rPr>
                <w:rFonts w:ascii="Times New Roman" w:eastAsia="Times New Roman" w:hAnsi="Times New Roman" w:cs="Times New Roman"/>
                <w:bCs/>
                <w:iCs/>
                <w:sz w:val="28"/>
                <w:szCs w:val="28"/>
                <w:lang w:val="en-US"/>
              </w:rPr>
              <w:t xml:space="preserve">trong </w:t>
            </w:r>
            <w:r w:rsidR="00400443" w:rsidRPr="00F5682F">
              <w:rPr>
                <w:rFonts w:ascii="Times New Roman" w:eastAsia="Times New Roman" w:hAnsi="Times New Roman" w:cs="Times New Roman"/>
                <w:bCs/>
                <w:iCs/>
                <w:sz w:val="28"/>
                <w:szCs w:val="28"/>
                <w:lang w:val="en-US"/>
              </w:rPr>
              <w:t>dự thảo Thông tư.</w:t>
            </w:r>
          </w:p>
        </w:tc>
      </w:tr>
      <w:tr w:rsidR="00666027" w:rsidRPr="00B93FC2" w14:paraId="67F7F56A"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02697A3" w14:textId="308E83A6" w:rsidR="00666027" w:rsidRPr="00B93FC2" w:rsidRDefault="00666027" w:rsidP="00BA002A">
            <w:pPr>
              <w:jc w:val="center"/>
              <w:rPr>
                <w:rFonts w:ascii="Times New Roman" w:eastAsia="Times New Roman" w:hAnsi="Times New Roman" w:cs="Times New Roman"/>
                <w:b/>
                <w:color w:val="auto"/>
                <w:sz w:val="28"/>
                <w:szCs w:val="28"/>
              </w:rPr>
            </w:pPr>
            <w:r w:rsidRPr="00B93FC2">
              <w:rPr>
                <w:rFonts w:ascii="Times New Roman" w:eastAsia="Times New Roman" w:hAnsi="Times New Roman" w:cs="Times New Roman"/>
                <w:b/>
                <w:color w:val="auto"/>
                <w:sz w:val="28"/>
                <w:szCs w:val="28"/>
              </w:rPr>
              <w:t>Điều 1</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3941026" w14:textId="70F94E82" w:rsidR="00666027" w:rsidRPr="00B93FC2" w:rsidRDefault="00666027" w:rsidP="00666027">
            <w:pPr>
              <w:jc w:val="both"/>
              <w:rPr>
                <w:rFonts w:ascii="Times New Roman" w:eastAsia="Times New Roman" w:hAnsi="Times New Roman" w:cs="Times New Roman"/>
                <w:color w:val="auto"/>
                <w:spacing w:val="-2"/>
                <w:sz w:val="28"/>
                <w:szCs w:val="28"/>
                <w:lang w:val="en-US"/>
              </w:rPr>
            </w:pP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23C43AC" w14:textId="45F206BD" w:rsidR="00666027" w:rsidRPr="00B93FC2" w:rsidRDefault="00666027" w:rsidP="00666027">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CFCC3FF" w14:textId="6BE18681" w:rsidR="00666027" w:rsidRPr="00B93FC2" w:rsidRDefault="00666027" w:rsidP="00666027">
            <w:pPr>
              <w:tabs>
                <w:tab w:val="num" w:pos="0"/>
                <w:tab w:val="left" w:pos="1080"/>
              </w:tabs>
              <w:jc w:val="both"/>
              <w:rPr>
                <w:rFonts w:ascii="Times New Roman" w:eastAsia="Times New Roman" w:hAnsi="Times New Roman" w:cs="Times New Roman"/>
                <w:bCs/>
                <w:color w:val="auto"/>
                <w:spacing w:val="-2"/>
                <w:sz w:val="28"/>
                <w:szCs w:val="28"/>
              </w:rPr>
            </w:pPr>
          </w:p>
        </w:tc>
      </w:tr>
      <w:tr w:rsidR="00666027" w:rsidRPr="00B93FC2" w14:paraId="6FA53627"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E3C6432" w14:textId="5A8B8A08" w:rsidR="00666027" w:rsidRPr="00B93FC2" w:rsidRDefault="00666027" w:rsidP="00BA002A">
            <w:pPr>
              <w:jc w:val="center"/>
              <w:rPr>
                <w:rFonts w:ascii="Times New Roman" w:eastAsia="Times New Roman" w:hAnsi="Times New Roman" w:cs="Times New Roman"/>
                <w:b/>
                <w:color w:val="auto"/>
                <w:sz w:val="28"/>
                <w:szCs w:val="28"/>
                <w:lang w:val="en-GB"/>
              </w:rPr>
            </w:pPr>
            <w:r w:rsidRPr="00B93FC2">
              <w:rPr>
                <w:rFonts w:ascii="Times New Roman" w:eastAsia="Times New Roman" w:hAnsi="Times New Roman" w:cs="Times New Roman"/>
                <w:b/>
                <w:color w:val="auto"/>
                <w:sz w:val="28"/>
                <w:szCs w:val="28"/>
                <w:lang w:val="en-GB"/>
              </w:rPr>
              <w:t>Khoản 2 Điều 1</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DDCC854" w14:textId="113B84EB"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9FE033A" w14:textId="0EE5FAA6"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 xml:space="preserve">Đề nghị bỏ khoản 2 Điều 1 vì quy định này không cần thiết do nội dung không liên quan </w:t>
            </w:r>
            <w:r w:rsidRPr="00B93FC2">
              <w:rPr>
                <w:rFonts w:ascii="Times New Roman" w:eastAsia="Times New Roman" w:hAnsi="Times New Roman" w:cs="Times New Roman"/>
                <w:color w:val="auto"/>
                <w:spacing w:val="-2"/>
                <w:sz w:val="28"/>
                <w:szCs w:val="28"/>
              </w:rPr>
              <w:lastRenderedPageBreak/>
              <w:t>đến tên và nội dung của dự thảo Thông tư</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EA3E4F2" w14:textId="614B011E" w:rsidR="00F740BC" w:rsidRPr="00B93FC2" w:rsidRDefault="00AC2613">
            <w:pPr>
              <w:jc w:val="both"/>
              <w:rPr>
                <w:rFonts w:ascii="Times New Roman" w:hAnsi="Times New Roman" w:cs="Times New Roman"/>
                <w:sz w:val="28"/>
                <w:szCs w:val="28"/>
                <w:lang w:val="en-US"/>
              </w:rPr>
            </w:pPr>
            <w:r w:rsidRPr="000B3A43">
              <w:rPr>
                <w:rFonts w:ascii="Times New Roman" w:eastAsia="Times New Roman" w:hAnsi="Times New Roman" w:cs="Times New Roman"/>
                <w:b/>
                <w:bCs/>
                <w:i/>
                <w:iCs/>
                <w:sz w:val="28"/>
                <w:szCs w:val="28"/>
              </w:rPr>
              <w:lastRenderedPageBreak/>
              <w:t>Tiếp thu</w:t>
            </w:r>
            <w:r w:rsidR="006C3DBE" w:rsidRPr="00B93FC2">
              <w:rPr>
                <w:rFonts w:ascii="Times New Roman" w:eastAsia="Times New Roman" w:hAnsi="Times New Roman" w:cs="Times New Roman"/>
                <w:sz w:val="28"/>
                <w:szCs w:val="28"/>
                <w:lang w:val="en-US"/>
              </w:rPr>
              <w:t>. Đã chỉnh lý trong dự thảo Thông tư.</w:t>
            </w:r>
          </w:p>
        </w:tc>
      </w:tr>
      <w:tr w:rsidR="00666027" w:rsidRPr="00B93FC2" w14:paraId="357C01F4"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EE8756C" w14:textId="561430B5"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Điều 2</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6ED9469" w14:textId="61939F66" w:rsidR="00666027" w:rsidRPr="00B93FC2" w:rsidRDefault="00666027" w:rsidP="00666027">
            <w:pPr>
              <w:jc w:val="both"/>
              <w:rPr>
                <w:rFonts w:ascii="Times New Roman" w:eastAsia="Times New Roman" w:hAnsi="Times New Roman" w:cs="Times New Roman"/>
                <w:color w:val="auto"/>
                <w:spacing w:val="-2"/>
                <w:sz w:val="28"/>
                <w:szCs w:val="28"/>
                <w:lang w:val="en-US"/>
              </w:rPr>
            </w:pP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3637ABB" w14:textId="3AEAED05" w:rsidR="00666027" w:rsidRPr="00B93FC2" w:rsidRDefault="00666027" w:rsidP="00666027">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A6811B3" w14:textId="2745C6DE" w:rsidR="00666027" w:rsidRPr="00B93FC2" w:rsidRDefault="00666027" w:rsidP="00666027">
            <w:pPr>
              <w:tabs>
                <w:tab w:val="num" w:pos="0"/>
                <w:tab w:val="left" w:pos="1080"/>
              </w:tabs>
              <w:jc w:val="both"/>
              <w:rPr>
                <w:rFonts w:ascii="Times New Roman" w:eastAsia="Times New Roman" w:hAnsi="Times New Roman" w:cs="Times New Roman"/>
                <w:bCs/>
                <w:color w:val="auto"/>
                <w:spacing w:val="-2"/>
                <w:sz w:val="28"/>
                <w:szCs w:val="28"/>
              </w:rPr>
            </w:pPr>
          </w:p>
        </w:tc>
      </w:tr>
      <w:tr w:rsidR="00666027" w:rsidRPr="00B93FC2" w14:paraId="4E75724A"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88614F5" w14:textId="7429D8ED"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Khoản 3 Điều 2</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ADEB0CE" w14:textId="69CA40A8"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C319258" w14:textId="5D4DB93B" w:rsidR="00666027" w:rsidRPr="00B93FC2" w:rsidRDefault="00666027" w:rsidP="00666027">
            <w:pPr>
              <w:jc w:val="both"/>
              <w:rPr>
                <w:rFonts w:ascii="Times New Roman" w:hAnsi="Times New Roman" w:cs="Times New Roman"/>
                <w:color w:val="000000" w:themeColor="text1"/>
                <w:sz w:val="28"/>
                <w:szCs w:val="28"/>
              </w:rPr>
            </w:pPr>
            <w:r w:rsidRPr="00B93FC2">
              <w:rPr>
                <w:rFonts w:ascii="Times New Roman" w:eastAsia="Times New Roman" w:hAnsi="Times New Roman" w:cs="Times New Roman"/>
                <w:color w:val="000000" w:themeColor="text1"/>
                <w:sz w:val="28"/>
                <w:szCs w:val="28"/>
              </w:rPr>
              <w:t>Khoản 3 Điều 2 quy định “Tổ chức, cá nhân thực hiện hoạt động dịch vụ hỗ trợ ứng dụng năng lượng nguyên tử” là đối tượng áp dụng Thông tư. Đề nghị rà soát, điều chỉnh theo hướng bỏ quy định này vì hoạt động dịch vụ ứng dụng năng lượng nguyên tử rất rộng trong khi tên và nội dung dự thảo Thông tư quy định đối với nhân việc bức xạ và cơ sở tiến hành công việc bức xạ</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8016333" w14:textId="77777777" w:rsidR="00F740BC" w:rsidRPr="00C11E7F" w:rsidRDefault="00FD68FA">
            <w:pPr>
              <w:jc w:val="both"/>
              <w:rPr>
                <w:rFonts w:ascii="Times New Roman" w:eastAsia="Times New Roman" w:hAnsi="Times New Roman" w:cs="Times New Roman"/>
                <w:b/>
                <w:i/>
                <w:sz w:val="28"/>
                <w:szCs w:val="28"/>
                <w:lang w:val="en-US"/>
              </w:rPr>
            </w:pPr>
            <w:r w:rsidRPr="00C11E7F">
              <w:rPr>
                <w:rFonts w:ascii="Times New Roman" w:eastAsia="Times New Roman" w:hAnsi="Times New Roman" w:cs="Times New Roman"/>
                <w:b/>
                <w:i/>
                <w:sz w:val="28"/>
                <w:szCs w:val="28"/>
                <w:lang w:val="en-US"/>
              </w:rPr>
              <w:t>Bảo lưu.</w:t>
            </w:r>
          </w:p>
          <w:p w14:paraId="4092D521" w14:textId="03B8318F" w:rsidR="00FD68FA" w:rsidRPr="00C11E7F" w:rsidRDefault="00FD68FA">
            <w:pPr>
              <w:jc w:val="both"/>
              <w:rPr>
                <w:rFonts w:ascii="Times New Roman" w:eastAsia="Times New Roman" w:hAnsi="Times New Roman" w:cs="Times New Roman"/>
                <w:bCs/>
                <w:iCs/>
                <w:sz w:val="28"/>
                <w:szCs w:val="28"/>
                <w:lang w:val="en-US"/>
              </w:rPr>
            </w:pPr>
            <w:r w:rsidRPr="00B93FC2">
              <w:rPr>
                <w:rFonts w:ascii="Times New Roman" w:eastAsia="Times New Roman" w:hAnsi="Times New Roman" w:cs="Times New Roman"/>
                <w:bCs/>
                <w:iCs/>
                <w:sz w:val="28"/>
                <w:szCs w:val="28"/>
                <w:lang w:val="en-US"/>
              </w:rPr>
              <w:t>Lý do:</w:t>
            </w:r>
            <w:r w:rsidR="000B657B" w:rsidRPr="00B93FC2">
              <w:rPr>
                <w:rFonts w:ascii="Times New Roman" w:eastAsia="Times New Roman" w:hAnsi="Times New Roman" w:cs="Times New Roman"/>
                <w:bCs/>
                <w:iCs/>
                <w:sz w:val="28"/>
                <w:szCs w:val="28"/>
                <w:lang w:val="en-US"/>
              </w:rPr>
              <w:t xml:space="preserve"> Tổ chức, cá nhân hoạt động dịch vụ hỗ trợ ứng dụng năng lượng nguyên tử</w:t>
            </w:r>
            <w:r w:rsidR="005C4BA7" w:rsidRPr="00B93FC2">
              <w:rPr>
                <w:rFonts w:ascii="Times New Roman" w:eastAsia="Times New Roman" w:hAnsi="Times New Roman" w:cs="Times New Roman"/>
                <w:bCs/>
                <w:iCs/>
                <w:sz w:val="28"/>
                <w:szCs w:val="28"/>
                <w:lang w:val="en-US"/>
              </w:rPr>
              <w:t xml:space="preserve"> khi thực hiện các dịch vụ</w:t>
            </w:r>
            <w:r w:rsidR="00734FC1" w:rsidRPr="00B93FC2">
              <w:rPr>
                <w:rFonts w:ascii="Times New Roman" w:eastAsia="Times New Roman" w:hAnsi="Times New Roman" w:cs="Times New Roman"/>
                <w:bCs/>
                <w:iCs/>
                <w:sz w:val="28"/>
                <w:szCs w:val="28"/>
                <w:lang w:val="en-US"/>
              </w:rPr>
              <w:t xml:space="preserve"> như lắp đặt nguồn phóng xạ, bảo dư</w:t>
            </w:r>
            <w:r w:rsidR="000C7441" w:rsidRPr="00B93FC2">
              <w:rPr>
                <w:rFonts w:ascii="Times New Roman" w:eastAsia="Times New Roman" w:hAnsi="Times New Roman" w:cs="Times New Roman"/>
                <w:bCs/>
                <w:iCs/>
                <w:sz w:val="28"/>
                <w:szCs w:val="28"/>
                <w:lang w:val="en-US"/>
              </w:rPr>
              <w:t>ỡng dưỡng, sửa chữa thiết bị bức xạ, thiết bị hạt nhân, tẩy x</w:t>
            </w:r>
            <w:r w:rsidR="00994F23" w:rsidRPr="00B93FC2">
              <w:rPr>
                <w:rFonts w:ascii="Times New Roman" w:eastAsia="Times New Roman" w:hAnsi="Times New Roman" w:cs="Times New Roman"/>
                <w:bCs/>
                <w:iCs/>
                <w:sz w:val="28"/>
                <w:szCs w:val="28"/>
                <w:lang w:val="en-US"/>
              </w:rPr>
              <w:t>ạ, thử nghiệm thiết bị bức xạ</w:t>
            </w:r>
            <w:r w:rsidR="008021D1" w:rsidRPr="00B93FC2">
              <w:rPr>
                <w:rFonts w:ascii="Times New Roman" w:eastAsia="Times New Roman" w:hAnsi="Times New Roman" w:cs="Times New Roman"/>
                <w:bCs/>
                <w:iCs/>
                <w:sz w:val="28"/>
                <w:szCs w:val="28"/>
                <w:lang w:val="en-US"/>
              </w:rPr>
              <w:t>…</w:t>
            </w:r>
            <w:r w:rsidR="00994F23" w:rsidRPr="00B93FC2">
              <w:rPr>
                <w:rFonts w:ascii="Times New Roman" w:eastAsia="Times New Roman" w:hAnsi="Times New Roman" w:cs="Times New Roman"/>
                <w:bCs/>
                <w:iCs/>
                <w:sz w:val="28"/>
                <w:szCs w:val="28"/>
                <w:lang w:val="en-US"/>
              </w:rPr>
              <w:t xml:space="preserve"> phải sử dụng nhân viên bức xạ</w:t>
            </w:r>
            <w:r w:rsidR="006859BD" w:rsidRPr="00B93FC2">
              <w:rPr>
                <w:rFonts w:ascii="Times New Roman" w:eastAsia="Times New Roman" w:hAnsi="Times New Roman" w:cs="Times New Roman"/>
                <w:bCs/>
                <w:iCs/>
                <w:sz w:val="28"/>
                <w:szCs w:val="28"/>
                <w:lang w:val="en-US"/>
              </w:rPr>
              <w:t xml:space="preserve">. Do vậy tổ chức, cá nhân </w:t>
            </w:r>
            <w:r w:rsidR="00253CFB" w:rsidRPr="00B93FC2">
              <w:rPr>
                <w:rFonts w:ascii="Times New Roman" w:eastAsia="Times New Roman" w:hAnsi="Times New Roman" w:cs="Times New Roman"/>
                <w:bCs/>
                <w:iCs/>
                <w:sz w:val="28"/>
                <w:szCs w:val="28"/>
                <w:lang w:val="en-US"/>
              </w:rPr>
              <w:t>thực hiện hoạt động dịch vụ hỗ trợ ứng dụng năng lượng nguyên tử đối với các dịch vụ</w:t>
            </w:r>
            <w:r w:rsidR="00E853F5" w:rsidRPr="00B93FC2">
              <w:rPr>
                <w:rFonts w:ascii="Times New Roman" w:eastAsia="Times New Roman" w:hAnsi="Times New Roman" w:cs="Times New Roman"/>
                <w:bCs/>
                <w:iCs/>
                <w:sz w:val="28"/>
                <w:szCs w:val="28"/>
                <w:lang w:val="en-US"/>
              </w:rPr>
              <w:t xml:space="preserve"> nêu</w:t>
            </w:r>
            <w:r w:rsidR="00253CFB" w:rsidRPr="00B93FC2">
              <w:rPr>
                <w:rFonts w:ascii="Times New Roman" w:eastAsia="Times New Roman" w:hAnsi="Times New Roman" w:cs="Times New Roman"/>
                <w:bCs/>
                <w:iCs/>
                <w:sz w:val="28"/>
                <w:szCs w:val="28"/>
                <w:lang w:val="en-US"/>
              </w:rPr>
              <w:t xml:space="preserve"> trên là đối tượng phải </w:t>
            </w:r>
            <w:r w:rsidR="00E853F5" w:rsidRPr="00B93FC2">
              <w:rPr>
                <w:rFonts w:ascii="Times New Roman" w:eastAsia="Times New Roman" w:hAnsi="Times New Roman" w:cs="Times New Roman"/>
                <w:bCs/>
                <w:iCs/>
                <w:sz w:val="28"/>
                <w:szCs w:val="28"/>
                <w:lang w:val="en-US"/>
              </w:rPr>
              <w:t>chịu sự điều chỉnh của Thông tư này</w:t>
            </w:r>
            <w:r w:rsidR="008021D1" w:rsidRPr="00B93FC2">
              <w:rPr>
                <w:rFonts w:ascii="Times New Roman" w:eastAsia="Times New Roman" w:hAnsi="Times New Roman" w:cs="Times New Roman"/>
                <w:bCs/>
                <w:iCs/>
                <w:sz w:val="28"/>
                <w:szCs w:val="28"/>
                <w:lang w:val="en-US"/>
              </w:rPr>
              <w:t>.</w:t>
            </w:r>
          </w:p>
        </w:tc>
      </w:tr>
      <w:tr w:rsidR="00BA002A" w:rsidRPr="00B93FC2" w14:paraId="2EFD7A21" w14:textId="77777777" w:rsidTr="00041EE6">
        <w:trPr>
          <w:trHeight w:val="394"/>
        </w:trPr>
        <w:tc>
          <w:tcPr>
            <w:tcW w:w="801" w:type="pct"/>
            <w:vMerge w:val="restart"/>
            <w:tcBorders>
              <w:top w:val="single" w:sz="4" w:space="0" w:color="auto"/>
              <w:left w:val="single" w:sz="4" w:space="0" w:color="auto"/>
              <w:right w:val="single" w:sz="4" w:space="0" w:color="auto"/>
            </w:tcBorders>
            <w:shd w:val="clear" w:color="auto" w:fill="FFFFFF" w:themeFill="background1"/>
            <w:tcMar>
              <w:top w:w="70" w:type="dxa"/>
              <w:left w:w="70" w:type="dxa"/>
              <w:bottom w:w="70" w:type="dxa"/>
              <w:right w:w="70" w:type="dxa"/>
            </w:tcMar>
          </w:tcPr>
          <w:p w14:paraId="4D59804C" w14:textId="7FC10CF2" w:rsidR="00BA002A" w:rsidRPr="00B93FC2" w:rsidRDefault="00BA002A"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Điều 5</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D9BB2E1" w14:textId="2B8B408A" w:rsidR="00BA002A" w:rsidRPr="00B93FC2" w:rsidRDefault="00BA002A"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92A68AF" w14:textId="515B43CD" w:rsidR="00BA002A" w:rsidRPr="00B93FC2" w:rsidRDefault="00BA002A" w:rsidP="00666027">
            <w:pPr>
              <w:pStyle w:val="TableParagraph"/>
              <w:ind w:right="103"/>
              <w:contextualSpacing/>
              <w:jc w:val="both"/>
              <w:rPr>
                <w:color w:val="000000" w:themeColor="text1"/>
                <w:sz w:val="28"/>
                <w:szCs w:val="28"/>
                <w:lang w:val="en-GB"/>
              </w:rPr>
            </w:pPr>
            <w:r w:rsidRPr="00B93FC2">
              <w:rPr>
                <w:color w:val="000000" w:themeColor="text1"/>
                <w:sz w:val="28"/>
                <w:szCs w:val="28"/>
                <w:lang w:val="en-GB"/>
              </w:rPr>
              <w:t xml:space="preserve">Điều 5 và Phụ lục: Tại Khoản 3 Điều 5 xác định Phụ lục là “Danh mục công việc bức xạ theo 03 nhóm nguy cơ được quy định tại Phụ lục kèm theo Thông tư này”. Tuy nhiên, tại Mục I.1 của Phụ lục lại ghi: “Danh mục tại Phụ lục này là căn cứ tham khảo…” Các từ “quy định” (bắt buộc) và “tham khảo” (không bắt buộc) sẽ gây lúng </w:t>
            </w:r>
            <w:r w:rsidRPr="00B93FC2">
              <w:rPr>
                <w:color w:val="000000" w:themeColor="text1"/>
                <w:sz w:val="28"/>
                <w:szCs w:val="28"/>
                <w:lang w:val="en-GB"/>
              </w:rPr>
              <w:lastRenderedPageBreak/>
              <w:t>túng lớn cho cơ quan thanh tra và doanh nghiệp khi áp dụng. Vì vậy cần thống nhất Phụ lục là danh mục áp dụng bắt buộc tối thiểu, các trường hợp nằm ngoài danh mục mới áp dụng Khoản 4 Điều 5 (giao quyền cho người đứng đầu cơ sở)</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C073C30" w14:textId="1855F033" w:rsidR="00BA002A" w:rsidRPr="000476D0" w:rsidRDefault="00BA002A" w:rsidP="00C00B2A">
            <w:pPr>
              <w:jc w:val="both"/>
              <w:rPr>
                <w:rFonts w:ascii="Times New Roman" w:hAnsi="Times New Roman" w:cs="Times New Roman"/>
                <w:bCs/>
                <w:sz w:val="28"/>
                <w:szCs w:val="28"/>
              </w:rPr>
            </w:pPr>
            <w:r w:rsidRPr="00C11E7F">
              <w:rPr>
                <w:rFonts w:ascii="Times New Roman" w:eastAsia="Times New Roman" w:hAnsi="Times New Roman" w:cs="Times New Roman"/>
                <w:b/>
                <w:i/>
                <w:sz w:val="28"/>
                <w:szCs w:val="28"/>
              </w:rPr>
              <w:lastRenderedPageBreak/>
              <w:t xml:space="preserve">Tiếp thu. </w:t>
            </w:r>
            <w:r w:rsidRPr="00C11E7F">
              <w:rPr>
                <w:rFonts w:ascii="Times New Roman" w:eastAsia="Times New Roman" w:hAnsi="Times New Roman" w:cs="Times New Roman"/>
                <w:bCs/>
                <w:iCs/>
                <w:sz w:val="28"/>
                <w:szCs w:val="28"/>
                <w:lang w:val="en-US"/>
              </w:rPr>
              <w:t>Đã chỉnh lý trong dự thảo Thông tư</w:t>
            </w:r>
            <w:r w:rsidRPr="000476D0">
              <w:rPr>
                <w:rFonts w:ascii="Times New Roman" w:eastAsia="Times New Roman" w:hAnsi="Times New Roman" w:cs="Times New Roman"/>
                <w:bCs/>
                <w:i/>
                <w:sz w:val="28"/>
                <w:szCs w:val="28"/>
                <w:lang w:val="en-US"/>
              </w:rPr>
              <w:t>.</w:t>
            </w:r>
            <w:r w:rsidRPr="000476D0">
              <w:rPr>
                <w:rFonts w:ascii="Times New Roman" w:eastAsia="Times New Roman" w:hAnsi="Times New Roman" w:cs="Times New Roman"/>
                <w:bCs/>
                <w:sz w:val="28"/>
                <w:szCs w:val="28"/>
              </w:rPr>
              <w:t xml:space="preserve"> Danh mục tại Phụ lục là căn cứ xác định nhóm nguy cơ tối thiểu đối với công việc được liệt kê; cơ sở phải xếp vào nhóm cao hơn khi đánh giá điều kiện thực tế cho thấy nguy cơ cao hơn. Công việc chưa được liệt kê được phân loại theo tiêu chí tại Điều 5 </w:t>
            </w:r>
            <w:r w:rsidRPr="000476D0">
              <w:rPr>
                <w:rFonts w:ascii="Times New Roman" w:eastAsia="Times New Roman" w:hAnsi="Times New Roman" w:cs="Times New Roman"/>
                <w:bCs/>
                <w:sz w:val="28"/>
                <w:szCs w:val="28"/>
              </w:rPr>
              <w:lastRenderedPageBreak/>
              <w:t>và phải ghi nhận căn cứ trong hồ sơ quản lý an toàn.</w:t>
            </w:r>
          </w:p>
        </w:tc>
      </w:tr>
      <w:tr w:rsidR="00BA002A" w:rsidRPr="00B93FC2" w14:paraId="0CE796A7" w14:textId="77777777" w:rsidTr="004B14E1">
        <w:trPr>
          <w:trHeight w:val="474"/>
        </w:trPr>
        <w:tc>
          <w:tcPr>
            <w:tcW w:w="801" w:type="pct"/>
            <w:vMerge/>
            <w:tcBorders>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4E311CB" w14:textId="77777777" w:rsidR="00BA002A" w:rsidRPr="00B93FC2" w:rsidRDefault="00BA002A" w:rsidP="00BA002A">
            <w:pPr>
              <w:jc w:val="center"/>
              <w:rPr>
                <w:rFonts w:ascii="Times New Roman" w:eastAsia="Times New Roman" w:hAnsi="Times New Roman" w:cs="Times New Roman"/>
                <w:b/>
                <w:color w:val="auto"/>
                <w:sz w:val="28"/>
                <w:szCs w:val="28"/>
                <w:lang w:val="en-US"/>
              </w:rPr>
            </w:pP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62E6028" w14:textId="0F371286" w:rsidR="00BA002A" w:rsidRPr="00B93FC2" w:rsidRDefault="00BA002A" w:rsidP="00BD5E23">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Văn phòng Bộ (Công văn số 2252/VP-QLNS ngay 03/7/2026)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C2B95FB" w14:textId="309EBFA3" w:rsidR="00BA002A" w:rsidRPr="00B93FC2" w:rsidRDefault="00BA002A" w:rsidP="00BD5E23">
            <w:pPr>
              <w:pStyle w:val="TableParagraph"/>
              <w:ind w:right="103"/>
              <w:contextualSpacing/>
              <w:jc w:val="both"/>
              <w:rPr>
                <w:color w:val="000000" w:themeColor="text1"/>
                <w:sz w:val="28"/>
                <w:szCs w:val="28"/>
                <w:lang w:val="vi-VN"/>
              </w:rPr>
            </w:pPr>
            <w:r w:rsidRPr="00B93FC2">
              <w:rPr>
                <w:color w:val="000000" w:themeColor="text1"/>
                <w:sz w:val="28"/>
                <w:szCs w:val="28"/>
                <w:lang w:val="vi-VN"/>
              </w:rPr>
              <w:t>Đề nghị rà soát, sử dụng thống nhất các thuật ngữ như: “nhóm nguy cơ”, “nhóm nguy cơ phơi nhiễm bức xạ”, “thời gian làm việc trực tiếp tại vị trí có nguy cơ phơi nhiễm bức xạ”; đồng thời làm rõ phạm vi thời gian được tính là thời gian làm việc trực tiếp để bảo đảm thống nhất trong áp dụng.</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C9CD82E" w14:textId="64E92A6A" w:rsidR="00BA002A" w:rsidRPr="000476D0" w:rsidRDefault="00BA002A" w:rsidP="00C00B2A">
            <w:pPr>
              <w:jc w:val="both"/>
              <w:rPr>
                <w:rFonts w:ascii="Times New Roman" w:hAnsi="Times New Roman" w:cs="Times New Roman"/>
                <w:bCs/>
                <w:sz w:val="28"/>
                <w:szCs w:val="28"/>
              </w:rPr>
            </w:pPr>
            <w:r w:rsidRPr="00C00B2A">
              <w:rPr>
                <w:rFonts w:ascii="Times New Roman" w:eastAsia="Times New Roman" w:hAnsi="Times New Roman" w:cs="Times New Roman"/>
                <w:b/>
                <w:i/>
                <w:sz w:val="28"/>
                <w:szCs w:val="28"/>
              </w:rPr>
              <w:t>Tiếp thu</w:t>
            </w:r>
            <w:r w:rsidRPr="000476D0">
              <w:rPr>
                <w:rFonts w:ascii="Times New Roman" w:eastAsia="Times New Roman" w:hAnsi="Times New Roman" w:cs="Times New Roman"/>
                <w:bCs/>
                <w:i/>
                <w:sz w:val="28"/>
                <w:szCs w:val="28"/>
                <w:lang w:val="en-US"/>
              </w:rPr>
              <w:t xml:space="preserve">. </w:t>
            </w:r>
            <w:r w:rsidRPr="00C00B2A">
              <w:rPr>
                <w:rFonts w:ascii="Times New Roman" w:eastAsia="Times New Roman" w:hAnsi="Times New Roman" w:cs="Times New Roman"/>
                <w:bCs/>
                <w:iCs/>
                <w:sz w:val="28"/>
                <w:szCs w:val="28"/>
                <w:lang w:val="en-US"/>
              </w:rPr>
              <w:t>Đã chỉnh lý trong dự thảo.</w:t>
            </w:r>
            <w:r>
              <w:rPr>
                <w:rFonts w:ascii="Times New Roman" w:eastAsia="Times New Roman" w:hAnsi="Times New Roman" w:cs="Times New Roman"/>
                <w:bCs/>
                <w:iCs/>
                <w:sz w:val="28"/>
                <w:szCs w:val="28"/>
                <w:lang w:val="en-US"/>
              </w:rPr>
              <w:t xml:space="preserve"> </w:t>
            </w:r>
            <w:r w:rsidRPr="000476D0">
              <w:rPr>
                <w:rFonts w:ascii="Times New Roman" w:eastAsia="Times New Roman" w:hAnsi="Times New Roman" w:cs="Times New Roman"/>
                <w:bCs/>
                <w:sz w:val="28"/>
                <w:szCs w:val="28"/>
                <w:lang w:val="en-US"/>
              </w:rPr>
              <w:t>T</w:t>
            </w:r>
            <w:r w:rsidRPr="000476D0">
              <w:rPr>
                <w:rFonts w:ascii="Times New Roman" w:eastAsia="Times New Roman" w:hAnsi="Times New Roman" w:cs="Times New Roman"/>
                <w:bCs/>
                <w:sz w:val="28"/>
                <w:szCs w:val="28"/>
              </w:rPr>
              <w:t>hống nhất sử dụng “nhóm nguy cơ phơi nhiễm bức xạ”. Khái niệm “thời gian làm việc trực tiếp” được làm rõ là thời gian thực tế có mặt trong khu vực kiểm soát hoặc trực tiếp thực hiện công việc tại vị trí được đánh giá có nguy cơ chiếu xạ nghề nghiệp.</w:t>
            </w:r>
          </w:p>
        </w:tc>
      </w:tr>
      <w:tr w:rsidR="00666027" w:rsidRPr="00B93FC2" w14:paraId="576DFD13"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4084B67" w14:textId="1A038D22"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Khoản 4 Điều 5</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D41A2EE" w14:textId="156D5A14" w:rsidR="00666027" w:rsidRPr="00B93FC2" w:rsidRDefault="00666027" w:rsidP="00BD5E23">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A146F9C" w14:textId="45C3840F" w:rsidR="00666027" w:rsidRPr="00B93FC2" w:rsidRDefault="00666027" w:rsidP="00BD5E23">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Tại khoản 4 Điều 5 quy định “người đứng đầu cơ sở tiến hành công việc bức xạ quyết định phân loại nhóm nguy cơ bằng văn bản”. Đề nghị nghiên cứu quy định này để bảo đảm không hành chính hóa văn bản quy phạm pháp luật. Đồng thời, đề nghị cân nhắc bỏ quy định tại khoản 4 Điều 5 vì nội dung đã được xử lý tại khoản 5 Điều 5 “cập nhật ít nhất mỗi năm một lần”.</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81E0EEA" w14:textId="33DA29B4" w:rsidR="00F740BC" w:rsidRPr="000476D0" w:rsidRDefault="006E17B3" w:rsidP="008758B6">
            <w:pPr>
              <w:spacing w:before="120" w:after="120" w:line="288" w:lineRule="auto"/>
              <w:jc w:val="both"/>
              <w:rPr>
                <w:rFonts w:ascii="Times New Roman" w:hAnsi="Times New Roman" w:cs="Times New Roman"/>
                <w:bCs/>
                <w:sz w:val="28"/>
                <w:szCs w:val="28"/>
                <w:lang w:val="en-US"/>
              </w:rPr>
            </w:pPr>
            <w:r w:rsidRPr="008758B6">
              <w:rPr>
                <w:rFonts w:ascii="Times New Roman" w:eastAsia="Times New Roman" w:hAnsi="Times New Roman" w:cs="Times New Roman"/>
                <w:b/>
                <w:i/>
                <w:sz w:val="28"/>
                <w:szCs w:val="28"/>
                <w:lang w:val="en-US"/>
              </w:rPr>
              <w:t>Bảo lưu</w:t>
            </w:r>
            <w:r w:rsidRPr="008758B6">
              <w:rPr>
                <w:rFonts w:ascii="Times New Roman" w:eastAsia="Times New Roman" w:hAnsi="Times New Roman" w:cs="Times New Roman"/>
                <w:b/>
                <w:i/>
                <w:sz w:val="28"/>
                <w:szCs w:val="28"/>
              </w:rPr>
              <w:t xml:space="preserve">. </w:t>
            </w:r>
            <w:r w:rsidR="008758B6" w:rsidRPr="008758B6">
              <w:rPr>
                <w:rFonts w:ascii="Times New Roman" w:eastAsia="Times New Roman" w:hAnsi="Times New Roman" w:cs="Times New Roman"/>
                <w:bCs/>
                <w:iCs/>
                <w:sz w:val="28"/>
                <w:szCs w:val="28"/>
                <w:lang w:val="en-US"/>
              </w:rPr>
              <w:t>Lý do k</w:t>
            </w:r>
            <w:r w:rsidRPr="000476D0">
              <w:rPr>
                <w:rFonts w:ascii="Times New Roman" w:eastAsia="Times New Roman" w:hAnsi="Times New Roman" w:cs="Times New Roman"/>
                <w:bCs/>
                <w:sz w:val="28"/>
                <w:szCs w:val="28"/>
              </w:rPr>
              <w:t>hông bỏ cơ chế</w:t>
            </w:r>
            <w:r w:rsidR="00D85A05" w:rsidRPr="000476D0">
              <w:rPr>
                <w:rFonts w:ascii="Times New Roman" w:eastAsia="Times New Roman" w:hAnsi="Times New Roman" w:cs="Times New Roman"/>
                <w:bCs/>
                <w:sz w:val="28"/>
                <w:szCs w:val="28"/>
                <w:lang w:val="en-US"/>
              </w:rPr>
              <w:t xml:space="preserve"> giao người đứng đầu cơ sở</w:t>
            </w:r>
            <w:r w:rsidR="009B4367" w:rsidRPr="000476D0">
              <w:rPr>
                <w:rFonts w:ascii="Times New Roman" w:eastAsia="Times New Roman" w:hAnsi="Times New Roman" w:cs="Times New Roman"/>
                <w:bCs/>
                <w:sz w:val="28"/>
                <w:szCs w:val="28"/>
                <w:lang w:val="en-US"/>
              </w:rPr>
              <w:t xml:space="preserve"> tiến hành công việc bức xạ thực hiện</w:t>
            </w:r>
            <w:r w:rsidRPr="000476D0">
              <w:rPr>
                <w:rFonts w:ascii="Times New Roman" w:eastAsia="Times New Roman" w:hAnsi="Times New Roman" w:cs="Times New Roman"/>
                <w:bCs/>
                <w:sz w:val="28"/>
                <w:szCs w:val="28"/>
              </w:rPr>
              <w:t xml:space="preserve"> phân loại đối với công việc</w:t>
            </w:r>
            <w:r w:rsidR="00C040DC" w:rsidRPr="000476D0">
              <w:rPr>
                <w:rFonts w:ascii="Times New Roman" w:eastAsia="Times New Roman" w:hAnsi="Times New Roman" w:cs="Times New Roman"/>
                <w:bCs/>
                <w:sz w:val="28"/>
                <w:szCs w:val="28"/>
                <w:lang w:val="en-US"/>
              </w:rPr>
              <w:t xml:space="preserve"> bức xạ</w:t>
            </w:r>
            <w:r w:rsidRPr="000476D0">
              <w:rPr>
                <w:rFonts w:ascii="Times New Roman" w:eastAsia="Times New Roman" w:hAnsi="Times New Roman" w:cs="Times New Roman"/>
                <w:bCs/>
                <w:sz w:val="28"/>
                <w:szCs w:val="28"/>
              </w:rPr>
              <w:t xml:space="preserve"> chưa có trong Phụ lục vì nếu bỏ sẽ tạo khoảng trống</w:t>
            </w:r>
            <w:r w:rsidR="009B4367" w:rsidRPr="000476D0">
              <w:rPr>
                <w:rFonts w:ascii="Times New Roman" w:eastAsia="Times New Roman" w:hAnsi="Times New Roman" w:cs="Times New Roman"/>
                <w:bCs/>
                <w:sz w:val="28"/>
                <w:szCs w:val="28"/>
                <w:lang w:val="en-US"/>
              </w:rPr>
              <w:t xml:space="preserve"> pháp lý</w:t>
            </w:r>
            <w:r w:rsidRPr="000476D0">
              <w:rPr>
                <w:rFonts w:ascii="Times New Roman" w:eastAsia="Times New Roman" w:hAnsi="Times New Roman" w:cs="Times New Roman"/>
                <w:bCs/>
                <w:sz w:val="28"/>
                <w:szCs w:val="28"/>
              </w:rPr>
              <w:t xml:space="preserve"> khi xuất hiện công nghệ</w:t>
            </w:r>
            <w:r w:rsidR="009B4367" w:rsidRPr="000476D0">
              <w:rPr>
                <w:rFonts w:ascii="Times New Roman" w:eastAsia="Times New Roman" w:hAnsi="Times New Roman" w:cs="Times New Roman"/>
                <w:bCs/>
                <w:sz w:val="28"/>
                <w:szCs w:val="28"/>
                <w:lang w:val="en-US"/>
              </w:rPr>
              <w:t xml:space="preserve"> mới, </w:t>
            </w:r>
            <w:r w:rsidRPr="000476D0">
              <w:rPr>
                <w:rFonts w:ascii="Times New Roman" w:eastAsia="Times New Roman" w:hAnsi="Times New Roman" w:cs="Times New Roman"/>
                <w:bCs/>
                <w:sz w:val="28"/>
                <w:szCs w:val="28"/>
              </w:rPr>
              <w:t>công việc</w:t>
            </w:r>
            <w:r w:rsidR="00C040DC" w:rsidRPr="000476D0">
              <w:rPr>
                <w:rFonts w:ascii="Times New Roman" w:eastAsia="Times New Roman" w:hAnsi="Times New Roman" w:cs="Times New Roman"/>
                <w:bCs/>
                <w:sz w:val="28"/>
                <w:szCs w:val="28"/>
                <w:lang w:val="en-US"/>
              </w:rPr>
              <w:t xml:space="preserve"> bức xạ</w:t>
            </w:r>
            <w:r w:rsidRPr="000476D0">
              <w:rPr>
                <w:rFonts w:ascii="Times New Roman" w:eastAsia="Times New Roman" w:hAnsi="Times New Roman" w:cs="Times New Roman"/>
                <w:bCs/>
                <w:sz w:val="28"/>
                <w:szCs w:val="28"/>
              </w:rPr>
              <w:t xml:space="preserve"> mới</w:t>
            </w:r>
            <w:r w:rsidR="00C040DC" w:rsidRPr="000476D0">
              <w:rPr>
                <w:rFonts w:ascii="Times New Roman" w:eastAsia="Times New Roman" w:hAnsi="Times New Roman" w:cs="Times New Roman"/>
                <w:bCs/>
                <w:sz w:val="28"/>
                <w:szCs w:val="28"/>
                <w:lang w:val="en-US"/>
              </w:rPr>
              <w:t xml:space="preserve"> hoặc</w:t>
            </w:r>
            <w:r w:rsidR="007200B9" w:rsidRPr="000476D0">
              <w:rPr>
                <w:rFonts w:ascii="Times New Roman" w:eastAsia="Times New Roman" w:hAnsi="Times New Roman" w:cs="Times New Roman"/>
                <w:bCs/>
                <w:sz w:val="28"/>
                <w:szCs w:val="28"/>
                <w:lang w:val="en-US"/>
              </w:rPr>
              <w:t xml:space="preserve"> trong </w:t>
            </w:r>
            <w:r w:rsidR="00330772" w:rsidRPr="000476D0">
              <w:rPr>
                <w:rFonts w:ascii="Times New Roman" w:eastAsia="Times New Roman" w:hAnsi="Times New Roman" w:cs="Times New Roman"/>
                <w:bCs/>
                <w:sz w:val="28"/>
                <w:szCs w:val="28"/>
                <w:lang w:val="en-US"/>
              </w:rPr>
              <w:t>t</w:t>
            </w:r>
            <w:r w:rsidR="00330772" w:rsidRPr="000476D0">
              <w:rPr>
                <w:rFonts w:ascii="Times New Roman" w:hAnsi="Times New Roman" w:cs="Times New Roman"/>
                <w:bCs/>
                <w:sz w:val="28"/>
                <w:szCs w:val="28"/>
              </w:rPr>
              <w:t xml:space="preserve">rường hợp cùng một công việc bức xạ có thể thuộc nhiều nhóm nguy cơ khác </w:t>
            </w:r>
            <w:r w:rsidR="00330772" w:rsidRPr="000476D0">
              <w:rPr>
                <w:rFonts w:ascii="Times New Roman" w:hAnsi="Times New Roman" w:cs="Times New Roman"/>
                <w:bCs/>
                <w:sz w:val="28"/>
                <w:szCs w:val="28"/>
              </w:rPr>
              <w:lastRenderedPageBreak/>
              <w:t>nhau do thay đổi nguồn bức xạ, quy trình thao tác, điều kiện che chắn, thời lượng tiếp xúc hoặc kết quả kiểm xạ</w:t>
            </w:r>
            <w:r w:rsidR="00905598" w:rsidRPr="000476D0">
              <w:rPr>
                <w:rFonts w:ascii="Times New Roman" w:hAnsi="Times New Roman" w:cs="Times New Roman"/>
                <w:bCs/>
                <w:sz w:val="28"/>
                <w:szCs w:val="28"/>
                <w:lang w:val="en-US"/>
              </w:rPr>
              <w:t>.</w:t>
            </w:r>
            <w:r w:rsidR="00C20CDA" w:rsidRPr="000476D0">
              <w:rPr>
                <w:rFonts w:ascii="Times New Roman" w:hAnsi="Times New Roman" w:cs="Times New Roman"/>
                <w:bCs/>
                <w:sz w:val="28"/>
                <w:szCs w:val="28"/>
                <w:lang w:val="en-US"/>
              </w:rPr>
              <w:t xml:space="preserve"> Đồng thời, quy định này tạo điều kiện thuận lợi cho việc thực hiện bảo đảm quyền lợi của người lao động.</w:t>
            </w:r>
            <w:r w:rsidR="00EA74F4" w:rsidRPr="000476D0">
              <w:rPr>
                <w:rFonts w:ascii="Times New Roman" w:hAnsi="Times New Roman" w:cs="Times New Roman"/>
                <w:bCs/>
                <w:sz w:val="28"/>
                <w:szCs w:val="28"/>
                <w:lang w:val="en-US"/>
              </w:rPr>
              <w:t xml:space="preserve"> </w:t>
            </w:r>
          </w:p>
        </w:tc>
      </w:tr>
      <w:tr w:rsidR="00666027" w:rsidRPr="00B93FC2" w14:paraId="25891197"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1CFA93B" w14:textId="3BF009D7"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Điều 6</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69BEC3E" w14:textId="5D17BA0D" w:rsidR="00666027" w:rsidRPr="00B93FC2" w:rsidRDefault="00666027" w:rsidP="00666027">
            <w:pPr>
              <w:jc w:val="both"/>
              <w:rPr>
                <w:rFonts w:ascii="Times New Roman" w:eastAsia="Times New Roman" w:hAnsi="Times New Roman" w:cs="Times New Roman"/>
                <w:color w:val="auto"/>
                <w:spacing w:val="-2"/>
                <w:sz w:val="28"/>
                <w:szCs w:val="28"/>
                <w:lang w:val="en-US"/>
              </w:rPr>
            </w:pP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6C2B5A7" w14:textId="3FA94DBA" w:rsidR="00666027" w:rsidRPr="00B93FC2" w:rsidRDefault="00666027" w:rsidP="00666027">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6BFC22D" w14:textId="5F725164" w:rsidR="00666027" w:rsidRPr="00B93FC2" w:rsidRDefault="00666027" w:rsidP="00666027">
            <w:pPr>
              <w:jc w:val="both"/>
              <w:rPr>
                <w:rFonts w:ascii="Times New Roman" w:eastAsia="Times New Roman" w:hAnsi="Times New Roman" w:cs="Times New Roman"/>
                <w:bCs/>
                <w:color w:val="auto"/>
                <w:spacing w:val="-2"/>
                <w:sz w:val="28"/>
                <w:szCs w:val="28"/>
              </w:rPr>
            </w:pPr>
          </w:p>
        </w:tc>
      </w:tr>
      <w:tr w:rsidR="00666027" w:rsidRPr="00B93FC2" w14:paraId="46F6FFDB"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8402252" w14:textId="48EC2EEB"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Khoản 2 Điều 6</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F7168F3" w14:textId="77777777" w:rsidR="00666027" w:rsidRPr="00B93FC2" w:rsidRDefault="00666027" w:rsidP="00666027">
            <w:pPr>
              <w:jc w:val="both"/>
              <w:rPr>
                <w:rFonts w:ascii="Times New Roman" w:eastAsia="Times New Roman" w:hAnsi="Times New Roman" w:cs="Times New Roman"/>
                <w:color w:val="auto"/>
                <w:spacing w:val="-2"/>
                <w:sz w:val="28"/>
                <w:szCs w:val="28"/>
                <w:lang w:val="en-US"/>
              </w:rPr>
            </w:pP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CD3FEDA" w14:textId="7D36E287"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Tại khoản 2 Điều 6: đề nghị nghiên cứu, điều chỉnh quy định “phải bố trí thời gian làm việc phù hợp” thành số giờ làm việc cụ thể vì quy định tại dự thảo có tính định tính nên không tạo sự thống nhất trong triển khai thực hiện của các đối tượng liên quan</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42EF54F" w14:textId="6FBE7E0D" w:rsidR="00F740BC" w:rsidRPr="0040114A" w:rsidRDefault="0039746C" w:rsidP="00666E45">
            <w:pPr>
              <w:jc w:val="both"/>
              <w:rPr>
                <w:rFonts w:ascii="Times New Roman" w:eastAsia="Times New Roman" w:hAnsi="Times New Roman" w:cs="Times New Roman"/>
                <w:b/>
                <w:i/>
                <w:sz w:val="28"/>
                <w:szCs w:val="28"/>
                <w:lang w:val="en-US"/>
              </w:rPr>
            </w:pPr>
            <w:r w:rsidRPr="00666E45">
              <w:rPr>
                <w:rFonts w:ascii="Times New Roman" w:eastAsia="Times New Roman" w:hAnsi="Times New Roman" w:cs="Times New Roman"/>
                <w:b/>
                <w:i/>
                <w:sz w:val="28"/>
                <w:szCs w:val="28"/>
                <w:lang w:val="en-US"/>
              </w:rPr>
              <w:t>Bảo lưu</w:t>
            </w:r>
            <w:r w:rsidRPr="000476D0">
              <w:rPr>
                <w:rFonts w:ascii="Times New Roman" w:eastAsia="Times New Roman" w:hAnsi="Times New Roman" w:cs="Times New Roman"/>
                <w:bCs/>
                <w:iCs/>
                <w:sz w:val="28"/>
                <w:szCs w:val="28"/>
                <w:lang w:val="en-US"/>
              </w:rPr>
              <w:t>.</w:t>
            </w:r>
            <w:r w:rsidR="00666E45">
              <w:rPr>
                <w:rFonts w:ascii="Times New Roman" w:eastAsia="Times New Roman" w:hAnsi="Times New Roman" w:cs="Times New Roman"/>
                <w:bCs/>
                <w:iCs/>
                <w:sz w:val="28"/>
                <w:szCs w:val="28"/>
                <w:lang w:val="en-US"/>
              </w:rPr>
              <w:t xml:space="preserve"> Lý do k</w:t>
            </w:r>
            <w:r w:rsidR="00042312" w:rsidRPr="000476D0">
              <w:rPr>
                <w:rFonts w:ascii="Times New Roman" w:eastAsia="Times New Roman" w:hAnsi="Times New Roman" w:cs="Times New Roman"/>
                <w:bCs/>
                <w:iCs/>
                <w:sz w:val="28"/>
                <w:szCs w:val="28"/>
                <w:lang w:val="en-US"/>
              </w:rPr>
              <w:t xml:space="preserve">hông quy định </w:t>
            </w:r>
            <w:r w:rsidR="00695F4D" w:rsidRPr="000476D0">
              <w:rPr>
                <w:rFonts w:ascii="Times New Roman" w:eastAsia="Times New Roman" w:hAnsi="Times New Roman" w:cs="Times New Roman"/>
                <w:bCs/>
                <w:iCs/>
                <w:sz w:val="28"/>
                <w:szCs w:val="28"/>
                <w:lang w:val="en-US"/>
              </w:rPr>
              <w:t>một mức giờ rút ngắn cụ thể dành</w:t>
            </w:r>
            <w:r w:rsidR="00DD6A6C" w:rsidRPr="000476D0">
              <w:rPr>
                <w:rFonts w:ascii="Times New Roman" w:eastAsia="Times New Roman" w:hAnsi="Times New Roman" w:cs="Times New Roman"/>
                <w:bCs/>
                <w:iCs/>
                <w:sz w:val="28"/>
                <w:szCs w:val="28"/>
                <w:lang w:val="en-US"/>
              </w:rPr>
              <w:t xml:space="preserve"> riêng</w:t>
            </w:r>
            <w:r w:rsidR="00695F4D" w:rsidRPr="000476D0">
              <w:rPr>
                <w:rFonts w:ascii="Times New Roman" w:eastAsia="Times New Roman" w:hAnsi="Times New Roman" w:cs="Times New Roman"/>
                <w:bCs/>
                <w:iCs/>
                <w:sz w:val="28"/>
                <w:szCs w:val="28"/>
                <w:lang w:val="en-US"/>
              </w:rPr>
              <w:t xml:space="preserve"> cho nhóm nguy cơ thấ</w:t>
            </w:r>
            <w:r w:rsidR="00DD6A6C" w:rsidRPr="000476D0">
              <w:rPr>
                <w:rFonts w:ascii="Times New Roman" w:eastAsia="Times New Roman" w:hAnsi="Times New Roman" w:cs="Times New Roman"/>
                <w:bCs/>
                <w:iCs/>
                <w:sz w:val="28"/>
                <w:szCs w:val="28"/>
                <w:lang w:val="en-US"/>
              </w:rPr>
              <w:t>p vì nhóm này theo định nghĩa</w:t>
            </w:r>
            <w:r w:rsidR="00A53112" w:rsidRPr="000476D0">
              <w:rPr>
                <w:rFonts w:ascii="Times New Roman" w:eastAsia="Times New Roman" w:hAnsi="Times New Roman" w:cs="Times New Roman"/>
                <w:bCs/>
                <w:iCs/>
                <w:sz w:val="28"/>
                <w:szCs w:val="28"/>
                <w:lang w:val="en-US"/>
              </w:rPr>
              <w:t xml:space="preserve"> không thuộc trường hợp cần áp dụng giới hạn đặc thu như nhóm trung bình hoặc nhóm cao. Việc ấn định một </w:t>
            </w:r>
            <w:r w:rsidR="00657576" w:rsidRPr="000476D0">
              <w:rPr>
                <w:rFonts w:ascii="Times New Roman" w:eastAsia="Times New Roman" w:hAnsi="Times New Roman" w:cs="Times New Roman"/>
                <w:bCs/>
                <w:iCs/>
                <w:sz w:val="28"/>
                <w:szCs w:val="28"/>
                <w:lang w:val="en-US"/>
              </w:rPr>
              <w:t>số giờ</w:t>
            </w:r>
            <w:r w:rsidR="00950228" w:rsidRPr="000476D0">
              <w:rPr>
                <w:rFonts w:ascii="Times New Roman" w:eastAsia="Times New Roman" w:hAnsi="Times New Roman" w:cs="Times New Roman"/>
                <w:bCs/>
                <w:iCs/>
                <w:sz w:val="28"/>
                <w:szCs w:val="28"/>
                <w:lang w:val="en-US"/>
              </w:rPr>
              <w:t xml:space="preserve"> làm việc</w:t>
            </w:r>
            <w:r w:rsidR="00657576" w:rsidRPr="000476D0">
              <w:rPr>
                <w:rFonts w:ascii="Times New Roman" w:eastAsia="Times New Roman" w:hAnsi="Times New Roman" w:cs="Times New Roman"/>
                <w:bCs/>
                <w:iCs/>
                <w:sz w:val="28"/>
                <w:szCs w:val="28"/>
                <w:lang w:val="en-US"/>
              </w:rPr>
              <w:t xml:space="preserve"> cụ thể</w:t>
            </w:r>
            <w:r w:rsidR="00950228" w:rsidRPr="000476D0">
              <w:rPr>
                <w:rFonts w:ascii="Times New Roman" w:eastAsia="Times New Roman" w:hAnsi="Times New Roman" w:cs="Times New Roman"/>
                <w:bCs/>
                <w:iCs/>
                <w:sz w:val="28"/>
                <w:szCs w:val="28"/>
                <w:lang w:val="en-US"/>
              </w:rPr>
              <w:t xml:space="preserve"> sẽ làm mất ý nghĩa phân nhóm và không phù hợp với </w:t>
            </w:r>
            <w:r w:rsidR="00B1416A" w:rsidRPr="000476D0">
              <w:rPr>
                <w:rFonts w:ascii="Times New Roman" w:eastAsia="Times New Roman" w:hAnsi="Times New Roman" w:cs="Times New Roman"/>
                <w:bCs/>
                <w:iCs/>
                <w:sz w:val="28"/>
                <w:szCs w:val="28"/>
                <w:lang w:val="en-US"/>
              </w:rPr>
              <w:t>thiết bị tự che chắn, p</w:t>
            </w:r>
            <w:r w:rsidR="0040114A" w:rsidRPr="000476D0">
              <w:rPr>
                <w:rFonts w:ascii="Times New Roman" w:eastAsia="Times New Roman" w:hAnsi="Times New Roman" w:cs="Times New Roman"/>
                <w:bCs/>
                <w:iCs/>
                <w:sz w:val="28"/>
                <w:szCs w:val="28"/>
                <w:lang w:val="en-US"/>
              </w:rPr>
              <w:t>hòng</w:t>
            </w:r>
            <w:r w:rsidR="00B1416A" w:rsidRPr="000476D0">
              <w:rPr>
                <w:rFonts w:ascii="Times New Roman" w:eastAsia="Times New Roman" w:hAnsi="Times New Roman" w:cs="Times New Roman"/>
                <w:bCs/>
                <w:iCs/>
                <w:sz w:val="28"/>
                <w:szCs w:val="28"/>
                <w:lang w:val="en-US"/>
              </w:rPr>
              <w:t xml:space="preserve"> điều khiển hoặc vị trí suất liều rất thấp</w:t>
            </w:r>
            <w:r w:rsidR="0040114A" w:rsidRPr="000476D0">
              <w:rPr>
                <w:rFonts w:ascii="Times New Roman" w:eastAsia="Times New Roman" w:hAnsi="Times New Roman" w:cs="Times New Roman"/>
                <w:bCs/>
                <w:iCs/>
                <w:sz w:val="28"/>
                <w:szCs w:val="28"/>
                <w:lang w:val="en-US"/>
              </w:rPr>
              <w:t xml:space="preserve">. </w:t>
            </w:r>
            <w:r w:rsidR="00950228" w:rsidRPr="000476D0">
              <w:rPr>
                <w:rFonts w:ascii="Times New Roman" w:eastAsia="Times New Roman" w:hAnsi="Times New Roman" w:cs="Times New Roman"/>
                <w:bCs/>
                <w:iCs/>
                <w:sz w:val="28"/>
                <w:szCs w:val="28"/>
              </w:rPr>
              <w:t xml:space="preserve">Dự thảo </w:t>
            </w:r>
            <w:r w:rsidR="00D42AFB" w:rsidRPr="000476D0">
              <w:rPr>
                <w:rFonts w:ascii="Times New Roman" w:eastAsia="Times New Roman" w:hAnsi="Times New Roman" w:cs="Times New Roman"/>
                <w:bCs/>
                <w:iCs/>
                <w:sz w:val="28"/>
                <w:szCs w:val="28"/>
                <w:lang w:val="en-US"/>
              </w:rPr>
              <w:t>đang quy định t</w:t>
            </w:r>
            <w:r w:rsidR="00950228" w:rsidRPr="000476D0">
              <w:rPr>
                <w:rFonts w:ascii="Times New Roman" w:eastAsia="Times New Roman" w:hAnsi="Times New Roman" w:cs="Times New Roman"/>
                <w:bCs/>
                <w:iCs/>
                <w:sz w:val="28"/>
                <w:szCs w:val="28"/>
              </w:rPr>
              <w:t>heo hướng: thời gian làm việc trực tiếp không vượt thời giờ làm việc bình thường theo pháp luật lao động và bắt buộc giảm khi đạt ngưỡng cảnh báo nội bộ, có bất thường về liều hoặc điều kiện an toàn thay đổi.</w:t>
            </w:r>
            <w:r w:rsidR="00042312" w:rsidRPr="00B93FC2">
              <w:rPr>
                <w:rFonts w:ascii="Times New Roman" w:eastAsia="Times New Roman" w:hAnsi="Times New Roman" w:cs="Times New Roman"/>
                <w:sz w:val="28"/>
                <w:szCs w:val="28"/>
              </w:rPr>
              <w:t xml:space="preserve"> </w:t>
            </w:r>
          </w:p>
        </w:tc>
      </w:tr>
      <w:tr w:rsidR="00BA002A" w:rsidRPr="00B93FC2" w14:paraId="413DA0A7" w14:textId="77777777" w:rsidTr="00FE3F55">
        <w:trPr>
          <w:trHeight w:val="474"/>
        </w:trPr>
        <w:tc>
          <w:tcPr>
            <w:tcW w:w="801" w:type="pct"/>
            <w:vMerge w:val="restart"/>
            <w:tcBorders>
              <w:top w:val="single" w:sz="4" w:space="0" w:color="auto"/>
              <w:left w:val="single" w:sz="4" w:space="0" w:color="auto"/>
              <w:right w:val="single" w:sz="4" w:space="0" w:color="auto"/>
            </w:tcBorders>
            <w:shd w:val="clear" w:color="auto" w:fill="FFFFFF" w:themeFill="background1"/>
            <w:tcMar>
              <w:top w:w="70" w:type="dxa"/>
              <w:left w:w="70" w:type="dxa"/>
              <w:bottom w:w="70" w:type="dxa"/>
              <w:right w:w="70" w:type="dxa"/>
            </w:tcMar>
          </w:tcPr>
          <w:p w14:paraId="65E33049" w14:textId="4E8DCD60" w:rsidR="00BA002A" w:rsidRPr="00B93FC2" w:rsidRDefault="00BA002A"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Điều 7</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7C046A5" w14:textId="6A180133" w:rsidR="00BA002A" w:rsidRPr="00B93FC2" w:rsidRDefault="00BA002A"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Văn phòng Bộ (Công văn số 2252/VP-QLNS ngay 03/7/2026)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66317E3" w14:textId="6C9E9A69" w:rsidR="00BA002A" w:rsidRPr="00B93FC2" w:rsidRDefault="00BA002A" w:rsidP="00A373F5">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Đối v</w:t>
            </w:r>
            <w:r w:rsidRPr="00B93FC2">
              <w:rPr>
                <w:rFonts w:ascii="Times New Roman" w:eastAsia="Times New Roman" w:hAnsi="Times New Roman" w:cs="Times New Roman"/>
                <w:color w:val="auto"/>
                <w:spacing w:val="-2"/>
                <w:sz w:val="28"/>
                <w:szCs w:val="28"/>
                <w:lang w:val="en-GB"/>
              </w:rPr>
              <w:t xml:space="preserve">ới Điều 7 và Điều 8: </w:t>
            </w:r>
            <w:r w:rsidRPr="00B93FC2">
              <w:rPr>
                <w:rFonts w:ascii="Times New Roman" w:eastAsia="Times New Roman" w:hAnsi="Times New Roman" w:cs="Times New Roman"/>
                <w:color w:val="auto"/>
                <w:spacing w:val="-2"/>
                <w:sz w:val="28"/>
                <w:szCs w:val="28"/>
              </w:rPr>
              <w:t>Đề nghị tiếp tục rà soát tính khả thi của quy định về giới hạn thời gian làm việc trực tiếp đối với từng nhóm nguy cơ, bảo đảm hài hòa giữa yêu cầu bảo vệ sức khỏe, an toàn bức xạ với yêu cầu tổ chức hoạt động chuyên môn và khả năng bố trí nhân lực của cơ sở</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885AA6B" w14:textId="0293A9EB" w:rsidR="00BA002A" w:rsidRPr="00F33D6C" w:rsidRDefault="00BA002A">
            <w:pPr>
              <w:jc w:val="both"/>
              <w:rPr>
                <w:rFonts w:ascii="Times New Roman" w:hAnsi="Times New Roman" w:cs="Times New Roman"/>
                <w:sz w:val="28"/>
                <w:szCs w:val="28"/>
                <w:lang w:val="en-US"/>
              </w:rPr>
            </w:pPr>
            <w:r w:rsidRPr="00666E45">
              <w:rPr>
                <w:rFonts w:ascii="Times New Roman" w:hAnsi="Times New Roman" w:cs="Times New Roman"/>
                <w:b/>
                <w:bCs/>
                <w:i/>
                <w:iCs/>
                <w:sz w:val="28"/>
                <w:szCs w:val="28"/>
                <w:lang w:val="en-US"/>
              </w:rPr>
              <w:t>Đã rà soá</w:t>
            </w:r>
            <w:r>
              <w:rPr>
                <w:rFonts w:ascii="Times New Roman" w:hAnsi="Times New Roman" w:cs="Times New Roman"/>
                <w:sz w:val="28"/>
                <w:szCs w:val="28"/>
                <w:lang w:val="en-US"/>
              </w:rPr>
              <w:t>t, quy định phù hợp với quy định của Bộ luật lao động và các văn bản hướng dẫn thi hành. Đồng thời bảo đảm an toàn sức khỏe cho người lao động và cũng có tính tới khả năng bố trí nhân lực của cơ sở.</w:t>
            </w:r>
          </w:p>
        </w:tc>
      </w:tr>
      <w:tr w:rsidR="00BA002A" w:rsidRPr="00B93FC2" w14:paraId="7B5E4207" w14:textId="77777777" w:rsidTr="00FE3F55">
        <w:trPr>
          <w:trHeight w:val="474"/>
        </w:trPr>
        <w:tc>
          <w:tcPr>
            <w:tcW w:w="801" w:type="pct"/>
            <w:vMerge/>
            <w:tcBorders>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53922E9" w14:textId="77777777" w:rsidR="00BA002A" w:rsidRPr="00B93FC2" w:rsidRDefault="00BA002A" w:rsidP="00BA002A">
            <w:pPr>
              <w:jc w:val="center"/>
              <w:rPr>
                <w:rFonts w:ascii="Times New Roman" w:eastAsia="Times New Roman" w:hAnsi="Times New Roman" w:cs="Times New Roman"/>
                <w:b/>
                <w:color w:val="auto"/>
                <w:sz w:val="28"/>
                <w:szCs w:val="28"/>
                <w:lang w:val="en-US"/>
              </w:rPr>
            </w:pP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BFD11F8" w14:textId="3C3BDF91" w:rsidR="00BA002A" w:rsidRPr="00B93FC2" w:rsidRDefault="00BA002A" w:rsidP="00666027">
            <w:pPr>
              <w:jc w:val="both"/>
              <w:rPr>
                <w:rFonts w:ascii="Times New Roman" w:eastAsia="Times New Roman" w:hAnsi="Times New Roman" w:cs="Times New Roman"/>
                <w:color w:val="auto"/>
                <w:spacing w:val="-2"/>
                <w:sz w:val="28"/>
                <w:szCs w:val="28"/>
                <w:lang w:val="en-US"/>
              </w:rPr>
            </w:pPr>
            <w:r>
              <w:rPr>
                <w:rFonts w:ascii="Times New Roman" w:eastAsia="Times New Roman" w:hAnsi="Times New Roman" w:cs="Times New Roman"/>
                <w:color w:val="auto"/>
                <w:spacing w:val="-2"/>
                <w:sz w:val="28"/>
                <w:szCs w:val="28"/>
                <w:lang w:val="en-US"/>
              </w:rPr>
              <w:t xml:space="preserve">Viện nghiên cứu hạt nhân </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D4AB313" w14:textId="77777777" w:rsidR="00BA002A" w:rsidRPr="00B93FC2" w:rsidRDefault="00BA002A" w:rsidP="007B6ED3">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Đề nghị rà soát quy định tại khoản 1 về nội dung "Thời gian còn lại của ngày làm việc (nếu có), cơ sở tiến hành công việc bức xạ bố trí cho nhân viên bức xạ thực hiện công việc hành chính, chuẩn bị, bàn giao, ghi chép, phân tích, đào tạo, kiểm tra, quan trắc hoặc công việc khác không phải làm việc trực tiếp tại vị trí có nguy cơ phơi nhiễm bức xạ."</w:t>
            </w:r>
          </w:p>
          <w:p w14:paraId="05C4AAE9" w14:textId="77777777" w:rsidR="00BA002A" w:rsidRPr="00B93FC2" w:rsidRDefault="00BA002A" w:rsidP="007B6ED3">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 xml:space="preserve">Lý do: Dự thảo Thông tư quy định về thời giờ làm việc, thời giờ nghỉ ngơi của nhân viên bức xạ, do đó Điều 7 nên tập trung quy định giới hạn thời giờ làm việc trực tiếp tại vị trí có nguy cơ phơi nhiễm bức xạ và chế độ nghỉ ngơi. Nội dung về việc bố trí công việc trong thời gian còn lại của ngày làm việc là quy định về tổ chức, phân công lao động và trách nhiệm của cơ sở tiến hành công việc bức xạ, không phải là quy định về thời giờ làm việc hoặc thời giờ nghỉ ngơi. Việc đưa nội dung </w:t>
            </w:r>
            <w:r w:rsidRPr="00B93FC2">
              <w:rPr>
                <w:rFonts w:ascii="Times New Roman" w:eastAsia="Times New Roman" w:hAnsi="Times New Roman" w:cs="Times New Roman"/>
                <w:color w:val="auto"/>
                <w:spacing w:val="-2"/>
                <w:sz w:val="28"/>
                <w:szCs w:val="28"/>
              </w:rPr>
              <w:lastRenderedPageBreak/>
              <w:t>này vào Điều 7 làm cho phạm vi điều chỉnh của điều luật chưa thống nhất, ảnh hưởng đến tính mạch lạc của văn bản.</w:t>
            </w:r>
          </w:p>
          <w:p w14:paraId="66A74250" w14:textId="64DD594D" w:rsidR="00BA002A" w:rsidRPr="00B93FC2" w:rsidRDefault="00BA002A" w:rsidP="007B6ED3">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Đề nghị chỉ quy định giới hạn thời giờ làm việc trực tiếp tại vị trí có nguy cơ phơi nhiễm bức xạ trong Điều 7; trường hợp cần thiết quy định trách nhiệm bố trí công việc còn lại thì nên chuyển sang điều quy định về trách nhiệm của cơ sở tiến hành công việc bức xạ hoặc quy định thành một điều riêng để bảo đảm bố cục</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AE7B918" w14:textId="49052DFB" w:rsidR="00BA002A" w:rsidRPr="00B93FC2" w:rsidRDefault="00BA002A">
            <w:pPr>
              <w:jc w:val="both"/>
              <w:rPr>
                <w:rFonts w:ascii="Times New Roman" w:hAnsi="Times New Roman" w:cs="Times New Roman"/>
                <w:sz w:val="28"/>
                <w:szCs w:val="28"/>
              </w:rPr>
            </w:pPr>
            <w:r w:rsidRPr="00B93FC2">
              <w:rPr>
                <w:rFonts w:ascii="Times New Roman" w:eastAsia="Times New Roman" w:hAnsi="Times New Roman" w:cs="Times New Roman"/>
                <w:b/>
                <w:i/>
                <w:sz w:val="28"/>
                <w:szCs w:val="28"/>
              </w:rPr>
              <w:lastRenderedPageBreak/>
              <w:t xml:space="preserve">Tiếp thu. </w:t>
            </w:r>
            <w:r w:rsidRPr="00B93FC2">
              <w:rPr>
                <w:rFonts w:ascii="Times New Roman" w:eastAsia="Times New Roman" w:hAnsi="Times New Roman" w:cs="Times New Roman"/>
                <w:sz w:val="28"/>
                <w:szCs w:val="28"/>
              </w:rPr>
              <w:t>Chuyển nội dung bố trí công việc trong thời gian còn lại của ngày hoặc ca làm việc từ Điều 7 sang Điều 12 về trách nhiệm của cơ sở. Việc chuyển vị trí làm rõ đây là biện pháp tổ chức lao động của người sử dụng lao động sau khi nhân viên đạt giới hạn thời gian làm việc trực tiếp, không phải một loại thời giờ nghỉ ngơi.</w:t>
            </w:r>
          </w:p>
        </w:tc>
      </w:tr>
      <w:tr w:rsidR="00666027" w:rsidRPr="00B93FC2" w14:paraId="6861FAEC"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B8DADB1" w14:textId="46979814"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Điều 9</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54D39BD" w14:textId="58D8ABF7"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EACEAB7" w14:textId="21D529A3" w:rsidR="00666027" w:rsidRPr="00B93FC2" w:rsidRDefault="00666027" w:rsidP="00666027">
            <w:pPr>
              <w:pStyle w:val="NormalWeb"/>
              <w:spacing w:before="0" w:beforeAutospacing="0" w:after="0" w:afterAutospacing="0"/>
              <w:jc w:val="both"/>
              <w:rPr>
                <w:spacing w:val="-2"/>
                <w:sz w:val="28"/>
                <w:szCs w:val="28"/>
                <w:lang w:val="vi-VN" w:eastAsia="vi-VN"/>
              </w:rPr>
            </w:pPr>
            <w:r w:rsidRPr="00B93FC2">
              <w:rPr>
                <w:spacing w:val="-2"/>
                <w:sz w:val="28"/>
                <w:szCs w:val="28"/>
                <w:lang w:val="vi-VN" w:eastAsia="vi-VN"/>
              </w:rPr>
              <w:t xml:space="preserve">Dự thảo đã có những quy định rất phù hợp với thưc tiễn khi hạn chế làm thêm giờ đối với nhóm nguy cơ trung bình và cao, khoản 4 yêu cầu đơn vị phải đánh giá nhanh điều kiện an toàn, liều tích lũy cá nhân trước khi huy động nhân viên ứng phó sự cố bức xạ và hạt nhân, đây là quy định mang tính nhân văn và bảo vệ nhân viên bức xạ tối đa. Tuy nhiên tại khoản 3 có quy định giờ làm thêm trực tiếp khi ứng phó sự cố (nguy cơ trung bình không quá 4 giờ/ngày, nguy cơ cao không quá 3 giờ/ngày)…cần được xem xét kỹ hơn vì khi xảy ra một sự cố khẩn cấp như cháy nổ cơ sở hạt nhân, kẹt nguồn phóng xạ … mục tiêu tối thượng là cô lập nguồn và cứu hộ </w:t>
            </w:r>
            <w:r w:rsidRPr="00B93FC2">
              <w:rPr>
                <w:spacing w:val="-2"/>
                <w:sz w:val="28"/>
                <w:szCs w:val="28"/>
                <w:lang w:val="vi-VN" w:eastAsia="vi-VN"/>
              </w:rPr>
              <w:lastRenderedPageBreak/>
              <w:t>khẩn cấp. Việc khống chế số giờ làm thêm trong tình huống "bất khả kháng" này là không khả thi và cần bổ sung thêm các biện pháp hỗ trợ, thay thế khác.</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6B4889D" w14:textId="7E9F0AD2" w:rsidR="00F740BC" w:rsidRPr="009E06E2" w:rsidRDefault="00AC2613">
            <w:pPr>
              <w:jc w:val="both"/>
              <w:rPr>
                <w:rFonts w:ascii="Times New Roman" w:hAnsi="Times New Roman" w:cs="Times New Roman"/>
                <w:sz w:val="28"/>
                <w:szCs w:val="28"/>
                <w:lang w:val="en-US"/>
              </w:rPr>
            </w:pPr>
            <w:r w:rsidRPr="009E06E2">
              <w:rPr>
                <w:rFonts w:ascii="Times New Roman" w:eastAsia="Times New Roman" w:hAnsi="Times New Roman" w:cs="Times New Roman"/>
                <w:b/>
                <w:bCs/>
                <w:i/>
                <w:iCs/>
                <w:color w:val="auto"/>
                <w:sz w:val="28"/>
                <w:szCs w:val="28"/>
              </w:rPr>
              <w:lastRenderedPageBreak/>
              <w:t>Tiếp thu</w:t>
            </w:r>
            <w:r w:rsidR="009E06E2" w:rsidRPr="009E06E2">
              <w:rPr>
                <w:rFonts w:ascii="Times New Roman" w:eastAsia="Times New Roman" w:hAnsi="Times New Roman" w:cs="Times New Roman"/>
                <w:b/>
                <w:bCs/>
                <w:i/>
                <w:iCs/>
                <w:color w:val="auto"/>
                <w:sz w:val="28"/>
                <w:szCs w:val="28"/>
                <w:lang w:val="en-US"/>
              </w:rPr>
              <w:t>.</w:t>
            </w:r>
            <w:r w:rsidR="009E06E2" w:rsidRPr="009E06E2">
              <w:rPr>
                <w:rFonts w:ascii="Times New Roman" w:eastAsia="Times New Roman" w:hAnsi="Times New Roman" w:cs="Times New Roman"/>
                <w:color w:val="auto"/>
                <w:sz w:val="28"/>
                <w:szCs w:val="28"/>
                <w:lang w:val="en-US"/>
              </w:rPr>
              <w:t xml:space="preserve"> </w:t>
            </w:r>
            <w:r w:rsidR="009E06E2" w:rsidRPr="00C00B2A">
              <w:rPr>
                <w:rFonts w:ascii="Times New Roman" w:eastAsia="Times New Roman" w:hAnsi="Times New Roman" w:cs="Times New Roman"/>
                <w:bCs/>
                <w:iCs/>
                <w:sz w:val="28"/>
                <w:szCs w:val="28"/>
                <w:lang w:val="en-US"/>
              </w:rPr>
              <w:t>Đã chỉnh lý trong dự thảo</w:t>
            </w:r>
            <w:r w:rsidR="009E06E2">
              <w:rPr>
                <w:rFonts w:ascii="Times New Roman" w:eastAsia="Times New Roman" w:hAnsi="Times New Roman" w:cs="Times New Roman"/>
                <w:bCs/>
                <w:iCs/>
                <w:sz w:val="28"/>
                <w:szCs w:val="28"/>
                <w:lang w:val="en-US"/>
              </w:rPr>
              <w:t xml:space="preserve"> Thông tư</w:t>
            </w:r>
          </w:p>
        </w:tc>
      </w:tr>
      <w:tr w:rsidR="00666027" w:rsidRPr="00B93FC2" w14:paraId="349209FA"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425F9A2" w14:textId="442458AD"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Điều 14</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FE69372" w14:textId="416AC6B4"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Văn phòng Bộ (Công văn số 2252/VP-QLNS ngay 03/7/2026)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BB33CDA" w14:textId="5F9827D5"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Đề nghị rà soát Điều 14 dự thảo Thông tư theo hướng quy định rõ hơn phạm vi, thẩm quyền và cách thức thực hiện thanh tra, kiểm tra. Hiện nay, Điều 14 đang quy định chung việc chấp hành thời giờ làm việc, thời giờ nghỉ ngơi của nhân viên bức xạ là nội dung được xem xét trong hoạt động thanh tra, kiểm tra về an toàn bức xạ, an toàn hạt nhân và pháp luật lao động theo thẩm quyền. Tuy nhiên, nội dung này có liên quan đồng thời đến pháp luật lao động và pháp luật về năng lượng nguyên tử, do đó cần làm rõ nội dung thanh tra, kiểm tra, phạm vi thẩm quyền của các cơ quan có liên quan</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C7C24C7" w14:textId="5570B39F" w:rsidR="00872327" w:rsidRDefault="008E3818">
            <w:pPr>
              <w:jc w:val="both"/>
              <w:rPr>
                <w:rFonts w:ascii="Times New Roman" w:hAnsi="Times New Roman" w:cs="Times New Roman"/>
                <w:sz w:val="28"/>
                <w:szCs w:val="28"/>
                <w:lang w:val="en-US"/>
              </w:rPr>
            </w:pPr>
            <w:r w:rsidRPr="00BA002A">
              <w:rPr>
                <w:rFonts w:ascii="Times New Roman" w:hAnsi="Times New Roman" w:cs="Times New Roman"/>
                <w:b/>
                <w:bCs/>
                <w:i/>
                <w:iCs/>
                <w:sz w:val="28"/>
                <w:szCs w:val="28"/>
                <w:lang w:val="en-US"/>
              </w:rPr>
              <w:t xml:space="preserve">Bảo lưu. </w:t>
            </w:r>
            <w:r w:rsidR="00BA002A">
              <w:rPr>
                <w:rFonts w:ascii="Times New Roman" w:hAnsi="Times New Roman" w:cs="Times New Roman"/>
                <w:sz w:val="28"/>
                <w:szCs w:val="28"/>
                <w:lang w:val="en-US"/>
              </w:rPr>
              <w:t xml:space="preserve">Lý do: </w:t>
            </w:r>
            <w:r w:rsidR="00872327">
              <w:rPr>
                <w:rFonts w:ascii="Times New Roman" w:hAnsi="Times New Roman" w:cs="Times New Roman"/>
                <w:sz w:val="28"/>
                <w:szCs w:val="28"/>
                <w:lang w:val="en-US"/>
              </w:rPr>
              <w:t>Thẩm quyền thanh tra, kiểm tra</w:t>
            </w:r>
            <w:r w:rsidR="00D3212F">
              <w:rPr>
                <w:rFonts w:ascii="Times New Roman" w:hAnsi="Times New Roman" w:cs="Times New Roman"/>
                <w:sz w:val="28"/>
                <w:szCs w:val="28"/>
                <w:lang w:val="en-US"/>
              </w:rPr>
              <w:t xml:space="preserve"> về an toàn bức xạ và hạt nhân cũng như thẩm quyền thanh tra, kiểm tra</w:t>
            </w:r>
            <w:r w:rsidR="003807AB">
              <w:rPr>
                <w:rFonts w:ascii="Times New Roman" w:hAnsi="Times New Roman" w:cs="Times New Roman"/>
                <w:sz w:val="28"/>
                <w:szCs w:val="28"/>
                <w:lang w:val="en-US"/>
              </w:rPr>
              <w:t xml:space="preserve"> về pháp luật lao động đã được quy định rõ trong chức năng, nhiệm vụ của từng cơ quan thanh tra, kiểm tra</w:t>
            </w:r>
            <w:r w:rsidR="00181501">
              <w:rPr>
                <w:rFonts w:ascii="Times New Roman" w:hAnsi="Times New Roman" w:cs="Times New Roman"/>
                <w:sz w:val="28"/>
                <w:szCs w:val="28"/>
                <w:lang w:val="en-US"/>
              </w:rPr>
              <w:t>.</w:t>
            </w:r>
          </w:p>
          <w:p w14:paraId="07EE176A" w14:textId="77777777" w:rsidR="00872327" w:rsidRDefault="00872327">
            <w:pPr>
              <w:jc w:val="both"/>
              <w:rPr>
                <w:rFonts w:ascii="Times New Roman" w:hAnsi="Times New Roman" w:cs="Times New Roman"/>
                <w:sz w:val="28"/>
                <w:szCs w:val="28"/>
                <w:lang w:val="en-US"/>
              </w:rPr>
            </w:pPr>
          </w:p>
          <w:p w14:paraId="5E109489" w14:textId="77777777" w:rsidR="00872327" w:rsidRDefault="00872327">
            <w:pPr>
              <w:jc w:val="both"/>
              <w:rPr>
                <w:rFonts w:ascii="Times New Roman" w:hAnsi="Times New Roman" w:cs="Times New Roman"/>
                <w:sz w:val="28"/>
                <w:szCs w:val="28"/>
                <w:lang w:val="en-US"/>
              </w:rPr>
            </w:pPr>
          </w:p>
          <w:p w14:paraId="16E9C009" w14:textId="2CF2C79B" w:rsidR="00F740BC" w:rsidRPr="008E3818" w:rsidRDefault="00F740BC">
            <w:pPr>
              <w:jc w:val="both"/>
              <w:rPr>
                <w:rFonts w:ascii="Times New Roman" w:hAnsi="Times New Roman" w:cs="Times New Roman"/>
                <w:sz w:val="28"/>
                <w:szCs w:val="28"/>
                <w:lang w:val="en-US"/>
              </w:rPr>
            </w:pPr>
          </w:p>
        </w:tc>
      </w:tr>
      <w:tr w:rsidR="00666027" w:rsidRPr="00B93FC2" w14:paraId="312FE2E5" w14:textId="77777777" w:rsidTr="00BA002A">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421FF11F" w14:textId="2C950A51"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Phụ lục ban hành kèm theo Thông tư</w:t>
            </w:r>
          </w:p>
        </w:tc>
        <w:tc>
          <w:tcPr>
            <w:tcW w:w="1039"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E721BE9" w14:textId="77777777" w:rsidR="00666027" w:rsidRPr="00B93FC2" w:rsidRDefault="00666027" w:rsidP="00666027">
            <w:pPr>
              <w:jc w:val="both"/>
              <w:rPr>
                <w:rFonts w:ascii="Times New Roman" w:eastAsia="Times New Roman" w:hAnsi="Times New Roman" w:cs="Times New Roman"/>
                <w:color w:val="auto"/>
                <w:spacing w:val="-2"/>
                <w:sz w:val="28"/>
                <w:szCs w:val="28"/>
                <w:lang w:val="en-US"/>
              </w:rPr>
            </w:pPr>
          </w:p>
        </w:tc>
        <w:tc>
          <w:tcPr>
            <w:tcW w:w="1697"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5AA597D4" w14:textId="77777777" w:rsidR="00666027" w:rsidRPr="00B93FC2" w:rsidRDefault="00666027" w:rsidP="00666027">
            <w:pPr>
              <w:jc w:val="both"/>
              <w:rPr>
                <w:rFonts w:ascii="Times New Roman" w:eastAsia="Times New Roman" w:hAnsi="Times New Roman" w:cs="Times New Roman"/>
                <w:color w:val="auto"/>
                <w:spacing w:val="-2"/>
                <w:sz w:val="28"/>
                <w:szCs w:val="28"/>
              </w:rPr>
            </w:pPr>
          </w:p>
        </w:tc>
        <w:tc>
          <w:tcPr>
            <w:tcW w:w="1463" w:type="pct"/>
            <w:tcBorders>
              <w:top w:val="single" w:sz="4" w:space="0" w:color="auto"/>
              <w:left w:val="single" w:sz="4" w:space="0" w:color="auto"/>
              <w:bottom w:val="single" w:sz="4" w:space="0" w:color="auto"/>
              <w:right w:val="single" w:sz="4" w:space="0" w:color="auto"/>
            </w:tcBorders>
            <w:shd w:val="clear" w:color="auto" w:fill="FAE2D5" w:themeFill="accent2" w:themeFillTint="33"/>
            <w:tcMar>
              <w:top w:w="70" w:type="dxa"/>
              <w:left w:w="70" w:type="dxa"/>
              <w:bottom w:w="70" w:type="dxa"/>
              <w:right w:w="70" w:type="dxa"/>
            </w:tcMar>
          </w:tcPr>
          <w:p w14:paraId="1DBE8638" w14:textId="77777777" w:rsidR="00666027" w:rsidRPr="00B93FC2" w:rsidRDefault="00666027" w:rsidP="00666027">
            <w:pPr>
              <w:jc w:val="both"/>
              <w:rPr>
                <w:rFonts w:ascii="Times New Roman" w:eastAsia="Times New Roman" w:hAnsi="Times New Roman" w:cs="Times New Roman"/>
                <w:bCs/>
                <w:color w:val="auto"/>
                <w:spacing w:val="-2"/>
                <w:sz w:val="28"/>
                <w:szCs w:val="28"/>
              </w:rPr>
            </w:pPr>
          </w:p>
        </w:tc>
      </w:tr>
      <w:tr w:rsidR="00666027" w:rsidRPr="00B93FC2" w14:paraId="0F6AF03A"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4CCC476" w14:textId="77777777" w:rsidR="00666027" w:rsidRPr="00B93FC2" w:rsidRDefault="00666027" w:rsidP="00BA002A">
            <w:pPr>
              <w:jc w:val="center"/>
              <w:rPr>
                <w:rFonts w:ascii="Times New Roman" w:eastAsia="Times New Roman" w:hAnsi="Times New Roman" w:cs="Times New Roman"/>
                <w:b/>
                <w:color w:val="auto"/>
                <w:sz w:val="28"/>
                <w:szCs w:val="28"/>
                <w:lang w:val="en-US"/>
              </w:rPr>
            </w:pP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E99A3FA" w14:textId="7D712CAB"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Vụ Pháp chế</w:t>
            </w:r>
            <w:r w:rsidRPr="00B93FC2">
              <w:rPr>
                <w:rFonts w:ascii="Times New Roman" w:eastAsia="Times New Roman" w:hAnsi="Times New Roman" w:cs="Times New Roman"/>
                <w:color w:val="auto"/>
                <w:spacing w:val="-2"/>
                <w:sz w:val="28"/>
                <w:szCs w:val="28"/>
              </w:rPr>
              <w:t xml:space="preserve"> (CV số: </w:t>
            </w:r>
            <w:r w:rsidRPr="00B93FC2">
              <w:rPr>
                <w:rFonts w:ascii="Times New Roman" w:eastAsia="Times New Roman" w:hAnsi="Times New Roman" w:cs="Times New Roman"/>
                <w:color w:val="auto"/>
                <w:spacing w:val="-2"/>
                <w:sz w:val="28"/>
                <w:szCs w:val="28"/>
                <w:lang w:val="en-GB"/>
              </w:rPr>
              <w:t>1612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PC</w:t>
            </w:r>
            <w:r w:rsidRPr="00B93FC2">
              <w:rPr>
                <w:rFonts w:ascii="Times New Roman" w:eastAsia="Times New Roman" w:hAnsi="Times New Roman" w:cs="Times New Roman"/>
                <w:color w:val="auto"/>
                <w:spacing w:val="-2"/>
                <w:sz w:val="28"/>
                <w:szCs w:val="28"/>
              </w:rPr>
              <w:t xml:space="preserve"> ngày </w:t>
            </w:r>
            <w:r w:rsidRPr="00B93FC2">
              <w:rPr>
                <w:rFonts w:ascii="Times New Roman" w:eastAsia="Times New Roman" w:hAnsi="Times New Roman" w:cs="Times New Roman"/>
                <w:color w:val="auto"/>
                <w:spacing w:val="-2"/>
                <w:sz w:val="28"/>
                <w:szCs w:val="28"/>
                <w:lang w:val="en-GB"/>
              </w:rPr>
              <w:t>02</w:t>
            </w:r>
            <w:r w:rsidRPr="00B93FC2">
              <w:rPr>
                <w:rFonts w:ascii="Times New Roman" w:eastAsia="Times New Roman" w:hAnsi="Times New Roman" w:cs="Times New Roman"/>
                <w:color w:val="auto"/>
                <w:spacing w:val="-2"/>
                <w:sz w:val="28"/>
                <w:szCs w:val="28"/>
              </w:rPr>
              <w:t>/</w:t>
            </w:r>
            <w:r w:rsidRPr="00B93FC2">
              <w:rPr>
                <w:rFonts w:ascii="Times New Roman" w:eastAsia="Times New Roman" w:hAnsi="Times New Roman" w:cs="Times New Roman"/>
                <w:color w:val="auto"/>
                <w:spacing w:val="-2"/>
                <w:sz w:val="28"/>
                <w:szCs w:val="28"/>
                <w:lang w:val="en-GB"/>
              </w:rPr>
              <w:t>7</w:t>
            </w:r>
            <w:r w:rsidRPr="00B93FC2">
              <w:rPr>
                <w:rFonts w:ascii="Times New Roman" w:eastAsia="Times New Roman" w:hAnsi="Times New Roman" w:cs="Times New Roman"/>
                <w:color w:val="auto"/>
                <w:spacing w:val="-2"/>
                <w:sz w:val="28"/>
                <w:szCs w:val="28"/>
              </w:rPr>
              <w:t>/202</w:t>
            </w:r>
            <w:r w:rsidRPr="00B93FC2">
              <w:rPr>
                <w:rFonts w:ascii="Times New Roman" w:eastAsia="Times New Roman" w:hAnsi="Times New Roman" w:cs="Times New Roman"/>
                <w:color w:val="auto"/>
                <w:spacing w:val="-2"/>
                <w:sz w:val="28"/>
                <w:szCs w:val="28"/>
                <w:lang w:val="en-GB"/>
              </w:rPr>
              <w:t>6</w:t>
            </w:r>
            <w:r w:rsidRPr="00B93FC2">
              <w:rPr>
                <w:rFonts w:ascii="Times New Roman" w:eastAsia="Times New Roman" w:hAnsi="Times New Roman" w:cs="Times New Roman"/>
                <w:color w:val="auto"/>
                <w:spacing w:val="-2"/>
                <w:sz w:val="28"/>
                <w:szCs w:val="28"/>
              </w:rPr>
              <w:t>)</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734A81A" w14:textId="10B2C981"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Đề nghị rà soát toàn bộ danh mục công việc bức xạ tại Phụ lục ban hành kèm theo dự thảo Thông tư để bảo đảm đầy đủ và đúng quy định của pháp luật về năng lượng nguyên tử</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078DA4F" w14:textId="07B4B13F" w:rsidR="00F740BC" w:rsidRPr="00E75748" w:rsidRDefault="00E75748">
            <w:pPr>
              <w:jc w:val="both"/>
              <w:rPr>
                <w:rFonts w:ascii="Times New Roman" w:hAnsi="Times New Roman" w:cs="Times New Roman"/>
                <w:sz w:val="28"/>
                <w:szCs w:val="28"/>
                <w:lang w:val="en-US"/>
              </w:rPr>
            </w:pPr>
            <w:r>
              <w:rPr>
                <w:rFonts w:ascii="Times New Roman" w:hAnsi="Times New Roman" w:cs="Times New Roman"/>
                <w:sz w:val="28"/>
                <w:szCs w:val="28"/>
                <w:lang w:val="en-US"/>
              </w:rPr>
              <w:t>Đã tiến hành rà soát bảo đảm theo đúng quy định của pháp luật về năng lượng nguyên tử</w:t>
            </w:r>
          </w:p>
        </w:tc>
      </w:tr>
      <w:tr w:rsidR="00666027" w:rsidRPr="00B93FC2" w14:paraId="167FEE4A" w14:textId="77777777" w:rsidTr="00041EE6">
        <w:trPr>
          <w:trHeight w:val="39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1F76458" w14:textId="44422CEB"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Điểm a Mục I.3</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AD16A52" w14:textId="4F9F9AA3" w:rsidR="00666027" w:rsidRPr="00B93FC2" w:rsidRDefault="00666027" w:rsidP="00666027">
            <w:pPr>
              <w:jc w:val="both"/>
              <w:rPr>
                <w:rFonts w:ascii="Times New Roman" w:eastAsia="Times New Roman" w:hAnsi="Times New Roman" w:cs="Times New Roman"/>
                <w:color w:val="auto"/>
                <w:spacing w:val="-2"/>
                <w:sz w:val="28"/>
                <w:szCs w:val="28"/>
                <w:lang w:val="en-US"/>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EE8AA6D" w14:textId="0DFBD2EE"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C</w:t>
            </w:r>
            <w:r w:rsidRPr="00B93FC2">
              <w:rPr>
                <w:rFonts w:ascii="Times New Roman" w:eastAsia="Times New Roman" w:hAnsi="Times New Roman" w:cs="Times New Roman"/>
                <w:color w:val="auto"/>
                <w:spacing w:val="-2"/>
                <w:sz w:val="28"/>
                <w:szCs w:val="28"/>
              </w:rPr>
              <w:t>ụm từ “Làm việc trong khu vực kiểm soát có nguy cơ chiếu xạ đáng kể”, Điểm đ Mục I.3, Phụ lục: cụm từ “Thao tác với mẫu sau chiếu xạ có hoạt độ đáng kể”, nội dung này mang tính định tính, không có quy chuẩn cụ thể để xác định thế nào là "đáng kể", dẫn đến việc thiếu tính khả thi khi triển khai áp dụng và thanh tra, kiểm tra. Đề nghị thay thế cụm từ này bằng một hạn mức định lượng kỹ thuật cụ thể</w:t>
            </w:r>
            <w:r w:rsidRPr="00B93FC2">
              <w:rPr>
                <w:rFonts w:ascii="Times New Roman" w:eastAsia="Times New Roman" w:hAnsi="Times New Roman" w:cs="Times New Roman"/>
                <w:color w:val="auto"/>
                <w:spacing w:val="-2"/>
                <w:sz w:val="28"/>
                <w:szCs w:val="28"/>
                <w:lang w:val="en-GB"/>
              </w:rPr>
              <w:t xml:space="preserve"> </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5B9D4BE" w14:textId="7F7EC0A1" w:rsidR="00934ECA" w:rsidRPr="00BA002A" w:rsidRDefault="00AC2613">
            <w:pPr>
              <w:jc w:val="both"/>
              <w:rPr>
                <w:rFonts w:ascii="Times New Roman" w:eastAsia="Times New Roman" w:hAnsi="Times New Roman" w:cs="Times New Roman"/>
                <w:bCs/>
                <w:iCs/>
                <w:sz w:val="28"/>
                <w:szCs w:val="28"/>
                <w:lang w:val="en-US"/>
              </w:rPr>
            </w:pPr>
            <w:r w:rsidRPr="00B93FC2">
              <w:rPr>
                <w:rFonts w:ascii="Times New Roman" w:eastAsia="Times New Roman" w:hAnsi="Times New Roman" w:cs="Times New Roman"/>
                <w:b/>
                <w:i/>
                <w:sz w:val="28"/>
                <w:szCs w:val="28"/>
              </w:rPr>
              <w:t>Tiếp thu.</w:t>
            </w:r>
            <w:r w:rsidR="009008FE">
              <w:rPr>
                <w:rFonts w:ascii="Times New Roman" w:eastAsia="Times New Roman" w:hAnsi="Times New Roman" w:cs="Times New Roman"/>
                <w:b/>
                <w:i/>
                <w:sz w:val="28"/>
                <w:szCs w:val="28"/>
                <w:lang w:val="en-US"/>
              </w:rPr>
              <w:t xml:space="preserve"> </w:t>
            </w:r>
            <w:r w:rsidR="009008FE" w:rsidRPr="00BA002A">
              <w:rPr>
                <w:rFonts w:ascii="Times New Roman" w:eastAsia="Times New Roman" w:hAnsi="Times New Roman" w:cs="Times New Roman"/>
                <w:bCs/>
                <w:iCs/>
                <w:sz w:val="28"/>
                <w:szCs w:val="28"/>
                <w:lang w:val="en-US"/>
              </w:rPr>
              <w:t>Chỉnh lý dự thảo</w:t>
            </w:r>
            <w:r w:rsidR="00FA6AB6" w:rsidRPr="00BA002A">
              <w:rPr>
                <w:rFonts w:ascii="Times New Roman" w:eastAsia="Times New Roman" w:hAnsi="Times New Roman" w:cs="Times New Roman"/>
                <w:bCs/>
                <w:iCs/>
                <w:sz w:val="28"/>
                <w:szCs w:val="28"/>
                <w:lang w:val="en-US"/>
              </w:rPr>
              <w:t xml:space="preserve"> Thông tư</w:t>
            </w:r>
            <w:r w:rsidR="009008FE" w:rsidRPr="00BA002A">
              <w:rPr>
                <w:rFonts w:ascii="Times New Roman" w:eastAsia="Times New Roman" w:hAnsi="Times New Roman" w:cs="Times New Roman"/>
                <w:bCs/>
                <w:iCs/>
                <w:sz w:val="28"/>
                <w:szCs w:val="28"/>
                <w:lang w:val="en-US"/>
              </w:rPr>
              <w:t xml:space="preserve"> như sau:</w:t>
            </w:r>
          </w:p>
          <w:p w14:paraId="32668EAD" w14:textId="243C9CF9" w:rsidR="00934ECA" w:rsidRDefault="00934ECA">
            <w:pPr>
              <w:jc w:val="both"/>
              <w:rPr>
                <w:rFonts w:ascii="Times New Roman" w:eastAsia="Times New Roman" w:hAnsi="Times New Roman" w:cs="Times New Roman"/>
                <w:b/>
                <w:i/>
                <w:sz w:val="28"/>
                <w:szCs w:val="28"/>
                <w:lang w:val="en-US"/>
              </w:rPr>
            </w:pPr>
            <w:r w:rsidRPr="00BA002A">
              <w:rPr>
                <w:rFonts w:ascii="Times New Roman" w:eastAsia="Times New Roman" w:hAnsi="Times New Roman" w:cs="Times New Roman"/>
                <w:bCs/>
                <w:iCs/>
                <w:sz w:val="28"/>
                <w:szCs w:val="28"/>
              </w:rPr>
              <w:t xml:space="preserve">“Làm việc trực tiếp, thường xuyên trong khu vực </w:t>
            </w:r>
            <w:r w:rsidR="00F05CB9" w:rsidRPr="00BA002A">
              <w:rPr>
                <w:rFonts w:ascii="Times New Roman" w:eastAsia="Times New Roman" w:hAnsi="Times New Roman" w:cs="Times New Roman"/>
                <w:bCs/>
                <w:iCs/>
                <w:sz w:val="28"/>
                <w:szCs w:val="28"/>
                <w:lang w:val="en-US"/>
              </w:rPr>
              <w:t xml:space="preserve">mà </w:t>
            </w:r>
            <w:r w:rsidRPr="00BA002A">
              <w:rPr>
                <w:rFonts w:ascii="Times New Roman" w:eastAsia="Times New Roman" w:hAnsi="Times New Roman" w:cs="Times New Roman"/>
                <w:bCs/>
                <w:iCs/>
                <w:sz w:val="28"/>
                <w:szCs w:val="28"/>
              </w:rPr>
              <w:t>người lao động có khả năng nhận liều hiệu dụng từ 6 mSv/năm trở lên hoặc có nguy cơ bị chiếu</w:t>
            </w:r>
            <w:r w:rsidR="000A7982" w:rsidRPr="00BA002A">
              <w:rPr>
                <w:rFonts w:ascii="Times New Roman" w:eastAsia="Times New Roman" w:hAnsi="Times New Roman" w:cs="Times New Roman"/>
                <w:bCs/>
                <w:iCs/>
                <w:sz w:val="28"/>
                <w:szCs w:val="28"/>
                <w:lang w:val="en-US"/>
              </w:rPr>
              <w:t xml:space="preserve"> xạ</w:t>
            </w:r>
            <w:r w:rsidRPr="00BA002A">
              <w:rPr>
                <w:rFonts w:ascii="Times New Roman" w:eastAsia="Times New Roman" w:hAnsi="Times New Roman" w:cs="Times New Roman"/>
                <w:bCs/>
                <w:iCs/>
                <w:sz w:val="28"/>
                <w:szCs w:val="28"/>
              </w:rPr>
              <w:t xml:space="preserve"> tron</w:t>
            </w:r>
            <w:r w:rsidR="009008FE" w:rsidRPr="00BA002A">
              <w:rPr>
                <w:rFonts w:ascii="Times New Roman" w:eastAsia="Times New Roman" w:hAnsi="Times New Roman" w:cs="Times New Roman"/>
                <w:bCs/>
                <w:iCs/>
                <w:sz w:val="28"/>
                <w:szCs w:val="28"/>
                <w:lang w:val="en-US"/>
              </w:rPr>
              <w:t>g</w:t>
            </w:r>
            <w:r w:rsidR="00BA002A">
              <w:rPr>
                <w:rFonts w:ascii="Times New Roman" w:eastAsia="Times New Roman" w:hAnsi="Times New Roman" w:cs="Times New Roman"/>
                <w:bCs/>
                <w:iCs/>
                <w:sz w:val="28"/>
                <w:szCs w:val="28"/>
                <w:lang w:val="en-US"/>
              </w:rPr>
              <w:t>”</w:t>
            </w:r>
            <w:r w:rsidR="000A7982" w:rsidRPr="00BA002A">
              <w:rPr>
                <w:rFonts w:ascii="Times New Roman" w:eastAsia="Times New Roman" w:hAnsi="Times New Roman" w:cs="Times New Roman"/>
                <w:bCs/>
                <w:iCs/>
                <w:sz w:val="28"/>
                <w:szCs w:val="28"/>
                <w:lang w:val="en-US"/>
              </w:rPr>
              <w:t>.</w:t>
            </w:r>
          </w:p>
          <w:p w14:paraId="5EAF1938" w14:textId="4285C2D4" w:rsidR="005D1CD8" w:rsidRDefault="00AC2613">
            <w:pPr>
              <w:jc w:val="both"/>
              <w:rPr>
                <w:rFonts w:ascii="Times New Roman" w:eastAsia="Times New Roman" w:hAnsi="Times New Roman" w:cs="Times New Roman"/>
                <w:sz w:val="28"/>
                <w:szCs w:val="28"/>
                <w:lang w:val="en-US"/>
              </w:rPr>
            </w:pPr>
            <w:r w:rsidRPr="00B93FC2">
              <w:rPr>
                <w:rFonts w:ascii="Times New Roman" w:eastAsia="Times New Roman" w:hAnsi="Times New Roman" w:cs="Times New Roman"/>
                <w:b/>
                <w:i/>
                <w:sz w:val="28"/>
                <w:szCs w:val="28"/>
              </w:rPr>
              <w:t xml:space="preserve"> </w:t>
            </w:r>
          </w:p>
          <w:p w14:paraId="5D3400A4" w14:textId="77777777" w:rsidR="005D1CD8" w:rsidRDefault="005D1CD8">
            <w:pPr>
              <w:jc w:val="both"/>
              <w:rPr>
                <w:rFonts w:ascii="Times New Roman" w:eastAsia="Times New Roman" w:hAnsi="Times New Roman" w:cs="Times New Roman"/>
                <w:sz w:val="28"/>
                <w:szCs w:val="28"/>
                <w:lang w:val="en-US"/>
              </w:rPr>
            </w:pPr>
          </w:p>
          <w:p w14:paraId="575BD5A6" w14:textId="418D4489" w:rsidR="005D1CD8" w:rsidRPr="005D1CD8" w:rsidRDefault="005D1CD8">
            <w:pPr>
              <w:jc w:val="both"/>
              <w:rPr>
                <w:rFonts w:ascii="Times New Roman" w:hAnsi="Times New Roman" w:cs="Times New Roman"/>
                <w:sz w:val="28"/>
                <w:szCs w:val="28"/>
                <w:lang w:val="en-US"/>
              </w:rPr>
            </w:pPr>
          </w:p>
        </w:tc>
      </w:tr>
      <w:tr w:rsidR="00666027" w:rsidRPr="00B93FC2" w14:paraId="590415A2"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2DBB3E30" w14:textId="465230FC"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Điểm b Mục I.3</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34D8D16" w14:textId="11F847E6"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12A29B5" w14:textId="3F57B112"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lang w:val="en-GB"/>
              </w:rPr>
              <w:t>C</w:t>
            </w:r>
            <w:r w:rsidRPr="00B93FC2">
              <w:rPr>
                <w:rFonts w:ascii="Times New Roman" w:eastAsia="Times New Roman" w:hAnsi="Times New Roman" w:cs="Times New Roman"/>
                <w:color w:val="auto"/>
                <w:spacing w:val="-2"/>
                <w:sz w:val="28"/>
                <w:szCs w:val="28"/>
              </w:rPr>
              <w:t>ụm từ “Suất liều có thể vượt 10 µSv/h một cách lặp lại”, việc sử dụng hai từ “có thể” và “một cách lặp lại” không phù hợp với thuật ngữ chuyên môn sâu về an toàn bức xạ, gây khó khăn cho việc đo đạc, quan trắc và nghiệm thu dữ liệu. Đề nghị sửa đổi thành tiêu chí tần suất cụ thể hoặc thời lượng tích lũy suất liều rõ ràng trong một chu kỳ làm việc để có cơ sở định lượng chính xác</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7920300C" w14:textId="226A74AC" w:rsidR="00F740BC" w:rsidRPr="00FA6AB6" w:rsidRDefault="00AC2613">
            <w:pPr>
              <w:jc w:val="both"/>
              <w:rPr>
                <w:rFonts w:ascii="Times New Roman" w:hAnsi="Times New Roman" w:cs="Times New Roman"/>
                <w:sz w:val="28"/>
                <w:szCs w:val="28"/>
                <w:lang w:val="en-US"/>
              </w:rPr>
            </w:pPr>
            <w:r w:rsidRPr="00B93FC2">
              <w:rPr>
                <w:rFonts w:ascii="Times New Roman" w:eastAsia="Times New Roman" w:hAnsi="Times New Roman" w:cs="Times New Roman"/>
                <w:b/>
                <w:i/>
                <w:sz w:val="28"/>
                <w:szCs w:val="28"/>
              </w:rPr>
              <w:t xml:space="preserve">Tiếp thu. </w:t>
            </w:r>
            <w:r w:rsidR="00FA6AB6">
              <w:rPr>
                <w:rFonts w:ascii="Times New Roman" w:eastAsia="Times New Roman" w:hAnsi="Times New Roman" w:cs="Times New Roman"/>
                <w:sz w:val="28"/>
                <w:szCs w:val="28"/>
                <w:lang w:val="en-US"/>
              </w:rPr>
              <w:t xml:space="preserve">Chỉnh lý dự thảo Thông tư như sau: </w:t>
            </w:r>
            <w:r w:rsidR="00854F4C" w:rsidRPr="00B93FC2">
              <w:rPr>
                <w:rFonts w:ascii="Times New Roman" w:eastAsia="Times New Roman" w:hAnsi="Times New Roman" w:cs="Times New Roman"/>
                <w:color w:val="auto"/>
                <w:spacing w:val="-2"/>
                <w:sz w:val="28"/>
                <w:szCs w:val="28"/>
              </w:rPr>
              <w:t xml:space="preserve">“Suất liều có </w:t>
            </w:r>
            <w:r w:rsidR="00854F4C">
              <w:rPr>
                <w:rFonts w:ascii="Times New Roman" w:eastAsia="Times New Roman" w:hAnsi="Times New Roman" w:cs="Times New Roman"/>
                <w:color w:val="auto"/>
                <w:spacing w:val="-2"/>
                <w:sz w:val="28"/>
                <w:szCs w:val="28"/>
                <w:lang w:val="en-US"/>
              </w:rPr>
              <w:t xml:space="preserve">nguy cơ </w:t>
            </w:r>
            <w:r w:rsidR="00854F4C" w:rsidRPr="00B93FC2">
              <w:rPr>
                <w:rFonts w:ascii="Times New Roman" w:eastAsia="Times New Roman" w:hAnsi="Times New Roman" w:cs="Times New Roman"/>
                <w:color w:val="auto"/>
                <w:spacing w:val="-2"/>
                <w:sz w:val="28"/>
                <w:szCs w:val="28"/>
              </w:rPr>
              <w:t xml:space="preserve">vượt 10 µSv/h </w:t>
            </w:r>
            <w:r w:rsidR="00FB07B8">
              <w:rPr>
                <w:rFonts w:ascii="Times New Roman" w:eastAsia="Times New Roman" w:hAnsi="Times New Roman" w:cs="Times New Roman"/>
                <w:color w:val="auto"/>
                <w:spacing w:val="-2"/>
                <w:sz w:val="28"/>
                <w:szCs w:val="28"/>
                <w:lang w:val="en-US"/>
              </w:rPr>
              <w:t>trong một chu</w:t>
            </w:r>
            <w:r w:rsidR="00D94130">
              <w:rPr>
                <w:rFonts w:ascii="Times New Roman" w:eastAsia="Times New Roman" w:hAnsi="Times New Roman" w:cs="Times New Roman"/>
                <w:color w:val="auto"/>
                <w:spacing w:val="-2"/>
                <w:sz w:val="28"/>
                <w:szCs w:val="28"/>
                <w:lang w:val="en-US"/>
              </w:rPr>
              <w:t xml:space="preserve"> kỳ</w:t>
            </w:r>
            <w:r w:rsidR="00FB07B8">
              <w:rPr>
                <w:rFonts w:ascii="Times New Roman" w:eastAsia="Times New Roman" w:hAnsi="Times New Roman" w:cs="Times New Roman"/>
                <w:color w:val="auto"/>
                <w:spacing w:val="-2"/>
                <w:sz w:val="28"/>
                <w:szCs w:val="28"/>
                <w:lang w:val="en-US"/>
              </w:rPr>
              <w:t xml:space="preserve"> làm việc</w:t>
            </w:r>
            <w:r w:rsidR="00854F4C" w:rsidRPr="00B93FC2">
              <w:rPr>
                <w:rFonts w:ascii="Times New Roman" w:eastAsia="Times New Roman" w:hAnsi="Times New Roman" w:cs="Times New Roman"/>
                <w:color w:val="auto"/>
                <w:spacing w:val="-2"/>
                <w:sz w:val="28"/>
                <w:szCs w:val="28"/>
              </w:rPr>
              <w:t>”</w:t>
            </w:r>
          </w:p>
        </w:tc>
      </w:tr>
      <w:tr w:rsidR="00666027" w:rsidRPr="00B93FC2" w14:paraId="56C3C724"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0D6601AE" w14:textId="3CB53D76"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t>Điểm c Mục I.3</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D5B2124" w14:textId="39CE990E"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4C132D02" w14:textId="6CCADC52" w:rsidR="00666027" w:rsidRPr="00B93FC2" w:rsidRDefault="00666027" w:rsidP="00666027">
            <w:pPr>
              <w:jc w:val="both"/>
              <w:rPr>
                <w:rFonts w:ascii="Times New Roman" w:eastAsia="Times New Roman" w:hAnsi="Times New Roman" w:cs="Times New Roman"/>
                <w:color w:val="auto"/>
                <w:spacing w:val="-2"/>
                <w:sz w:val="28"/>
                <w:szCs w:val="28"/>
              </w:rPr>
            </w:pPr>
            <w:r w:rsidRPr="00B93FC2">
              <w:rPr>
                <w:rFonts w:ascii="Times New Roman" w:eastAsia="Times New Roman" w:hAnsi="Times New Roman" w:cs="Times New Roman"/>
                <w:color w:val="auto"/>
                <w:spacing w:val="-2"/>
                <w:sz w:val="28"/>
                <w:szCs w:val="28"/>
              </w:rPr>
              <w:t xml:space="preserve">:“Làm việc với nguồn phóng xạ hở hoặc có nguy cơ phát sinh nhiễm bẩn”, xét về mặt kỹ thuật, bất kỳ nguồn phóng xạ nào khi xảy ra sự cố nghiêm trọng đều có khả năng phát sinh nhiễm bẩn môi trường. Quy định như dự thảo quá rộng, dễ dẫn đến việc gộp bao gồm tất cả các loại nguồn phóng xạ thông thường vào </w:t>
            </w:r>
            <w:r w:rsidRPr="00B93FC2">
              <w:rPr>
                <w:rFonts w:ascii="Times New Roman" w:eastAsia="Times New Roman" w:hAnsi="Times New Roman" w:cs="Times New Roman"/>
                <w:color w:val="auto"/>
                <w:spacing w:val="-2"/>
                <w:sz w:val="28"/>
                <w:szCs w:val="28"/>
              </w:rPr>
              <w:lastRenderedPageBreak/>
              <w:t>nhóm nguy cơ cao. Đề nghị sửa đổi cụ thể hoặc quy định rõ điều kiện với mức giới hạn cho phép</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62E02808" w14:textId="0BCF2501" w:rsidR="00F740BC" w:rsidRPr="006E49A0" w:rsidRDefault="00AC2613">
            <w:pPr>
              <w:jc w:val="both"/>
              <w:rPr>
                <w:rFonts w:ascii="Times New Roman" w:hAnsi="Times New Roman" w:cs="Times New Roman"/>
                <w:sz w:val="28"/>
                <w:szCs w:val="28"/>
                <w:lang w:val="en-US"/>
              </w:rPr>
            </w:pPr>
            <w:r w:rsidRPr="00B93FC2">
              <w:rPr>
                <w:rFonts w:ascii="Times New Roman" w:eastAsia="Times New Roman" w:hAnsi="Times New Roman" w:cs="Times New Roman"/>
                <w:b/>
                <w:i/>
                <w:sz w:val="28"/>
                <w:szCs w:val="28"/>
              </w:rPr>
              <w:lastRenderedPageBreak/>
              <w:t xml:space="preserve">Tiếp thu. </w:t>
            </w:r>
            <w:r w:rsidR="006E49A0">
              <w:rPr>
                <w:rFonts w:ascii="Times New Roman" w:eastAsia="Times New Roman" w:hAnsi="Times New Roman" w:cs="Times New Roman"/>
                <w:sz w:val="28"/>
                <w:szCs w:val="28"/>
                <w:lang w:val="en-US"/>
              </w:rPr>
              <w:t>Chỉnh lý lại dự thảo Thông tư như sau: “Làm việc với nguồn phóng xạ hở hoặc trong trong điều kiện làm việc</w:t>
            </w:r>
            <w:r w:rsidR="001E2E42">
              <w:rPr>
                <w:rFonts w:ascii="Times New Roman" w:eastAsia="Times New Roman" w:hAnsi="Times New Roman" w:cs="Times New Roman"/>
                <w:sz w:val="28"/>
                <w:szCs w:val="28"/>
                <w:lang w:val="en-US"/>
              </w:rPr>
              <w:t>, vận hành</w:t>
            </w:r>
            <w:r w:rsidR="006E49A0">
              <w:rPr>
                <w:rFonts w:ascii="Times New Roman" w:eastAsia="Times New Roman" w:hAnsi="Times New Roman" w:cs="Times New Roman"/>
                <w:sz w:val="28"/>
                <w:szCs w:val="28"/>
                <w:lang w:val="en-US"/>
              </w:rPr>
              <w:t xml:space="preserve"> bình thường có nguy cơ phát sinh nhiễm b</w:t>
            </w:r>
            <w:r w:rsidR="0037747E">
              <w:rPr>
                <w:rFonts w:ascii="Times New Roman" w:eastAsia="Times New Roman" w:hAnsi="Times New Roman" w:cs="Times New Roman"/>
                <w:sz w:val="28"/>
                <w:szCs w:val="28"/>
                <w:lang w:val="en-US"/>
              </w:rPr>
              <w:t>ẩn phóng xạ</w:t>
            </w:r>
            <w:r w:rsidR="00C7009C">
              <w:rPr>
                <w:rFonts w:ascii="Times New Roman" w:eastAsia="Times New Roman" w:hAnsi="Times New Roman" w:cs="Times New Roman"/>
                <w:sz w:val="28"/>
                <w:szCs w:val="28"/>
                <w:lang w:val="en-US"/>
              </w:rPr>
              <w:t>”</w:t>
            </w:r>
          </w:p>
        </w:tc>
      </w:tr>
      <w:tr w:rsidR="00666027" w:rsidRPr="00B93FC2" w14:paraId="0868B742" w14:textId="77777777" w:rsidTr="00E15BC5">
        <w:trPr>
          <w:trHeight w:val="474"/>
        </w:trPr>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5BDFCE8F" w14:textId="352F1037" w:rsidR="00666027" w:rsidRPr="00B93FC2" w:rsidRDefault="00666027" w:rsidP="00BA002A">
            <w:pPr>
              <w:jc w:val="center"/>
              <w:rPr>
                <w:rFonts w:ascii="Times New Roman" w:eastAsia="Times New Roman" w:hAnsi="Times New Roman" w:cs="Times New Roman"/>
                <w:b/>
                <w:color w:val="auto"/>
                <w:sz w:val="28"/>
                <w:szCs w:val="28"/>
                <w:lang w:val="en-US"/>
              </w:rPr>
            </w:pPr>
            <w:r w:rsidRPr="00B93FC2">
              <w:rPr>
                <w:rFonts w:ascii="Times New Roman" w:eastAsia="Times New Roman" w:hAnsi="Times New Roman" w:cs="Times New Roman"/>
                <w:b/>
                <w:color w:val="auto"/>
                <w:sz w:val="28"/>
                <w:szCs w:val="28"/>
                <w:lang w:val="en-US"/>
              </w:rPr>
              <w:lastRenderedPageBreak/>
              <w:t>Điểm d Mục I.3</w:t>
            </w:r>
          </w:p>
        </w:tc>
        <w:tc>
          <w:tcPr>
            <w:tcW w:w="1039"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3404262E" w14:textId="50CE6F62"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Viện Khoa học và Kỹ thuật hạt nhân (Công văn số 722/VKHKTHN-HCTC ngày 02/7/2026</w:t>
            </w:r>
          </w:p>
        </w:tc>
        <w:tc>
          <w:tcPr>
            <w:tcW w:w="1697"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E399193" w14:textId="4DF94F8E" w:rsidR="00666027" w:rsidRPr="00B93FC2" w:rsidRDefault="00666027" w:rsidP="00666027">
            <w:pPr>
              <w:jc w:val="both"/>
              <w:rPr>
                <w:rFonts w:ascii="Times New Roman" w:eastAsia="Times New Roman" w:hAnsi="Times New Roman" w:cs="Times New Roman"/>
                <w:color w:val="auto"/>
                <w:spacing w:val="-2"/>
                <w:sz w:val="28"/>
                <w:szCs w:val="28"/>
                <w:lang w:val="en-GB"/>
              </w:rPr>
            </w:pPr>
            <w:r w:rsidRPr="00B93FC2">
              <w:rPr>
                <w:rFonts w:ascii="Times New Roman" w:eastAsia="Times New Roman" w:hAnsi="Times New Roman" w:cs="Times New Roman"/>
                <w:color w:val="auto"/>
                <w:spacing w:val="-2"/>
                <w:sz w:val="28"/>
                <w:szCs w:val="28"/>
                <w:lang w:val="en-GB"/>
              </w:rPr>
              <w:t>C</w:t>
            </w:r>
            <w:r w:rsidRPr="00B93FC2">
              <w:rPr>
                <w:rFonts w:ascii="Times New Roman" w:eastAsia="Times New Roman" w:hAnsi="Times New Roman" w:cs="Times New Roman"/>
                <w:color w:val="auto"/>
                <w:spacing w:val="-2"/>
                <w:sz w:val="28"/>
                <w:szCs w:val="28"/>
              </w:rPr>
              <w:t>ụm từ “Làm việc với nguồn bức xạ liên tục hoặc trường bức xạ hỗn hợp”, từ “liên tục” chưa được định nghĩa rõ ràng về mặt thời gian là liên tục trong bao lâu. Đồng thời, một trường bức xạ dù là “hỗn hợp” nhưng nếu cấu thành từ các nguồn bức xạ có năng lượng yếu hoặc hoạt độ thấp thì không đủ căn cứ xếp vào nhóm nguy cơ cao. Ban soạn thảo cần bổ sung thời gian cụ thể cho khái niệm liên tục, đồng thời phân loại chi tiết dựa trên tổng suất liều phát xung quanh hoặc mức hoạt độ tổng thể của trường bức xạ</w:t>
            </w:r>
            <w:r w:rsidR="003C1C03" w:rsidRPr="00B93FC2">
              <w:rPr>
                <w:rFonts w:ascii="Times New Roman" w:eastAsia="Times New Roman" w:hAnsi="Times New Roman" w:cs="Times New Roman"/>
                <w:color w:val="auto"/>
                <w:spacing w:val="-2"/>
                <w:sz w:val="28"/>
                <w:szCs w:val="28"/>
                <w:lang w:val="en-GB"/>
              </w:rPr>
              <w:t>.</w:t>
            </w:r>
          </w:p>
        </w:tc>
        <w:tc>
          <w:tcPr>
            <w:tcW w:w="1463" w:type="pct"/>
            <w:tcBorders>
              <w:top w:val="single" w:sz="4" w:space="0" w:color="auto"/>
              <w:left w:val="single" w:sz="4" w:space="0" w:color="auto"/>
              <w:bottom w:val="single" w:sz="4" w:space="0" w:color="auto"/>
              <w:right w:val="single" w:sz="4" w:space="0" w:color="auto"/>
            </w:tcBorders>
            <w:shd w:val="clear" w:color="auto" w:fill="FFFFFF" w:themeFill="background1"/>
            <w:tcMar>
              <w:top w:w="70" w:type="dxa"/>
              <w:left w:w="70" w:type="dxa"/>
              <w:bottom w:w="70" w:type="dxa"/>
              <w:right w:w="70" w:type="dxa"/>
            </w:tcMar>
          </w:tcPr>
          <w:p w14:paraId="1FB7CC1D" w14:textId="77777777" w:rsidR="00E048F2" w:rsidRDefault="00AC2613">
            <w:pPr>
              <w:jc w:val="both"/>
              <w:rPr>
                <w:rFonts w:ascii="Times New Roman" w:eastAsia="Times New Roman" w:hAnsi="Times New Roman" w:cs="Times New Roman"/>
                <w:sz w:val="28"/>
                <w:szCs w:val="28"/>
                <w:lang w:val="en-US"/>
              </w:rPr>
            </w:pPr>
            <w:r w:rsidRPr="00B93FC2">
              <w:rPr>
                <w:rFonts w:ascii="Times New Roman" w:eastAsia="Times New Roman" w:hAnsi="Times New Roman" w:cs="Times New Roman"/>
                <w:b/>
                <w:i/>
                <w:sz w:val="28"/>
                <w:szCs w:val="28"/>
              </w:rPr>
              <w:t>Tiếp t</w:t>
            </w:r>
            <w:r w:rsidRPr="00B93FC2">
              <w:rPr>
                <w:rFonts w:ascii="Times New Roman" w:eastAsia="Times New Roman" w:hAnsi="Times New Roman" w:cs="Times New Roman"/>
                <w:b/>
                <w:i/>
                <w:sz w:val="28"/>
                <w:szCs w:val="28"/>
              </w:rPr>
              <w:t xml:space="preserve">hu. </w:t>
            </w:r>
            <w:r w:rsidR="00E048F2">
              <w:rPr>
                <w:rFonts w:ascii="Times New Roman" w:eastAsia="Times New Roman" w:hAnsi="Times New Roman" w:cs="Times New Roman"/>
                <w:sz w:val="28"/>
                <w:szCs w:val="28"/>
                <w:lang w:val="en-US"/>
              </w:rPr>
              <w:t>Chỉnh lý dự thảo như sau:</w:t>
            </w:r>
          </w:p>
          <w:p w14:paraId="4C6C957E" w14:textId="164BECFC" w:rsidR="00E048F2" w:rsidRPr="00E048F2" w:rsidRDefault="00BA002A">
            <w:pPr>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00E048F2" w:rsidRPr="00E048F2">
              <w:rPr>
                <w:rFonts w:ascii="Times New Roman" w:eastAsia="Times New Roman" w:hAnsi="Times New Roman" w:cs="Times New Roman"/>
                <w:sz w:val="28"/>
                <w:szCs w:val="28"/>
              </w:rPr>
              <w:t>Trực tiếp, thường xuyên làm việc trong trường bức xạ ngoài, kể cả trường bức xạ hỗn hợp, mà theo báo cáo đánh giá an toàn và kết quả kiểm xạ, người lao động có khả năng nhận tổng liều hiệu dụng từ 6 mSv trong một năm trở lên</w:t>
            </w:r>
            <w:r>
              <w:rPr>
                <w:rFonts w:ascii="Times New Roman" w:eastAsia="Times New Roman" w:hAnsi="Times New Roman" w:cs="Times New Roman"/>
                <w:sz w:val="28"/>
                <w:szCs w:val="28"/>
                <w:lang w:val="en-US"/>
              </w:rPr>
              <w:t>”</w:t>
            </w:r>
            <w:r w:rsidR="00E048F2" w:rsidRPr="00E048F2">
              <w:rPr>
                <w:rFonts w:ascii="Times New Roman" w:eastAsia="Times New Roman" w:hAnsi="Times New Roman" w:cs="Times New Roman"/>
                <w:sz w:val="28"/>
                <w:szCs w:val="28"/>
              </w:rPr>
              <w:t>.</w:t>
            </w:r>
          </w:p>
        </w:tc>
      </w:tr>
    </w:tbl>
    <w:p w14:paraId="68F632B9" w14:textId="562564B4" w:rsidR="00E641BA" w:rsidRPr="00B93FC2" w:rsidRDefault="00E641BA" w:rsidP="00332926">
      <w:pPr>
        <w:widowControl/>
        <w:rPr>
          <w:rFonts w:ascii="Times New Roman" w:hAnsi="Times New Roman" w:cs="Times New Roman"/>
          <w:b/>
          <w:bCs/>
          <w:color w:val="auto"/>
          <w:sz w:val="28"/>
          <w:szCs w:val="28"/>
          <w:lang w:val="en-GB"/>
        </w:rPr>
      </w:pPr>
    </w:p>
    <w:p w14:paraId="052EA6A3" w14:textId="77777777" w:rsidR="001C776C" w:rsidRPr="00B93FC2" w:rsidRDefault="001C776C" w:rsidP="00332926">
      <w:pPr>
        <w:widowControl/>
        <w:rPr>
          <w:rFonts w:ascii="Times New Roman" w:hAnsi="Times New Roman" w:cs="Times New Roman"/>
          <w:b/>
          <w:bCs/>
          <w:color w:val="auto"/>
          <w:sz w:val="28"/>
          <w:szCs w:val="28"/>
          <w:lang w:val="en-GB"/>
        </w:rPr>
      </w:pPr>
    </w:p>
    <w:sectPr w:rsidR="001C776C" w:rsidRPr="00B93FC2" w:rsidSect="00615C7D">
      <w:pgSz w:w="15840" w:h="12240" w:orient="landscape"/>
      <w:pgMar w:top="850" w:right="850" w:bottom="850" w:left="85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1730E0" w14:textId="77777777" w:rsidR="00AC2613" w:rsidRDefault="00AC2613" w:rsidP="00BF6364">
      <w:r>
        <w:separator/>
      </w:r>
    </w:p>
  </w:endnote>
  <w:endnote w:type="continuationSeparator" w:id="0">
    <w:p w14:paraId="55DAB146" w14:textId="77777777" w:rsidR="00AC2613" w:rsidRDefault="00AC2613" w:rsidP="00BF63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6695F" w14:textId="02B0DA31" w:rsidR="00BA4027" w:rsidRDefault="00BA4027">
    <w:p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F94B9D" w14:textId="77777777" w:rsidR="00AC2613" w:rsidRDefault="00AC2613" w:rsidP="00BF6364">
      <w:r>
        <w:separator/>
      </w:r>
    </w:p>
  </w:footnote>
  <w:footnote w:type="continuationSeparator" w:id="0">
    <w:p w14:paraId="14F69815" w14:textId="77777777" w:rsidR="00AC2613" w:rsidRDefault="00AC2613" w:rsidP="00BF636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959165"/>
      <w:docPartObj>
        <w:docPartGallery w:val="Page Numbers (Top of Page)"/>
        <w:docPartUnique/>
      </w:docPartObj>
    </w:sdtPr>
    <w:sdtEndPr>
      <w:rPr>
        <w:rFonts w:ascii="Times New Roman" w:hAnsi="Times New Roman" w:cs="Times New Roman"/>
        <w:noProof/>
      </w:rPr>
    </w:sdtEndPr>
    <w:sdtContent>
      <w:p w14:paraId="20BFF66B" w14:textId="785F5A15" w:rsidR="00615C7D" w:rsidRPr="00615C7D" w:rsidRDefault="00615C7D">
        <w:pPr>
          <w:pStyle w:val="Header"/>
          <w:jc w:val="center"/>
          <w:rPr>
            <w:rFonts w:ascii="Times New Roman" w:hAnsi="Times New Roman" w:cs="Times New Roman"/>
          </w:rPr>
        </w:pPr>
        <w:r w:rsidRPr="00615C7D">
          <w:rPr>
            <w:rFonts w:ascii="Times New Roman" w:hAnsi="Times New Roman" w:cs="Times New Roman"/>
          </w:rPr>
          <w:fldChar w:fldCharType="begin"/>
        </w:r>
        <w:r w:rsidRPr="00615C7D">
          <w:rPr>
            <w:rFonts w:ascii="Times New Roman" w:hAnsi="Times New Roman" w:cs="Times New Roman"/>
          </w:rPr>
          <w:instrText xml:space="preserve"> PAGE   \* MERGEFORMAT </w:instrText>
        </w:r>
        <w:r w:rsidRPr="00615C7D">
          <w:rPr>
            <w:rFonts w:ascii="Times New Roman" w:hAnsi="Times New Roman" w:cs="Times New Roman"/>
          </w:rPr>
          <w:fldChar w:fldCharType="separate"/>
        </w:r>
        <w:r w:rsidR="00E43EB9">
          <w:rPr>
            <w:rFonts w:ascii="Times New Roman" w:hAnsi="Times New Roman" w:cs="Times New Roman"/>
            <w:noProof/>
          </w:rPr>
          <w:t>3</w:t>
        </w:r>
        <w:r w:rsidRPr="00615C7D">
          <w:rPr>
            <w:rFonts w:ascii="Times New Roman" w:hAnsi="Times New Roman" w:cs="Times New Roman"/>
            <w:noProof/>
          </w:rPr>
          <w:fldChar w:fldCharType="end"/>
        </w:r>
      </w:p>
    </w:sdtContent>
  </w:sdt>
  <w:p w14:paraId="364ABA7E" w14:textId="77777777" w:rsidR="00615C7D" w:rsidRDefault="00615C7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82259"/>
    <w:multiLevelType w:val="hybridMultilevel"/>
    <w:tmpl w:val="75164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C454FB"/>
    <w:multiLevelType w:val="hybridMultilevel"/>
    <w:tmpl w:val="6C2EB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FCC2E90"/>
    <w:multiLevelType w:val="hybridMultilevel"/>
    <w:tmpl w:val="73A61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9710B8"/>
    <w:multiLevelType w:val="hybridMultilevel"/>
    <w:tmpl w:val="6F406E0C"/>
    <w:lvl w:ilvl="0" w:tplc="8F50845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C8B30E1"/>
    <w:multiLevelType w:val="hybridMultilevel"/>
    <w:tmpl w:val="B7082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8882A54"/>
    <w:multiLevelType w:val="hybridMultilevel"/>
    <w:tmpl w:val="4C48B5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CA5"/>
    <w:rsid w:val="00000D9D"/>
    <w:rsid w:val="0000132A"/>
    <w:rsid w:val="00001523"/>
    <w:rsid w:val="00002199"/>
    <w:rsid w:val="0000480D"/>
    <w:rsid w:val="00004C0B"/>
    <w:rsid w:val="000075D6"/>
    <w:rsid w:val="00007FC4"/>
    <w:rsid w:val="000109A2"/>
    <w:rsid w:val="00010B60"/>
    <w:rsid w:val="00010C0F"/>
    <w:rsid w:val="000156F9"/>
    <w:rsid w:val="00016AAB"/>
    <w:rsid w:val="000174A7"/>
    <w:rsid w:val="00020A01"/>
    <w:rsid w:val="000211F5"/>
    <w:rsid w:val="000216EF"/>
    <w:rsid w:val="000220BC"/>
    <w:rsid w:val="00022EA4"/>
    <w:rsid w:val="00023024"/>
    <w:rsid w:val="000236D8"/>
    <w:rsid w:val="00023D53"/>
    <w:rsid w:val="00023E54"/>
    <w:rsid w:val="00024085"/>
    <w:rsid w:val="000246AA"/>
    <w:rsid w:val="00025168"/>
    <w:rsid w:val="00025C4E"/>
    <w:rsid w:val="00027867"/>
    <w:rsid w:val="00030D21"/>
    <w:rsid w:val="00031FCE"/>
    <w:rsid w:val="0003432C"/>
    <w:rsid w:val="00035BE8"/>
    <w:rsid w:val="000365C3"/>
    <w:rsid w:val="00037C4F"/>
    <w:rsid w:val="00040F00"/>
    <w:rsid w:val="00041EE6"/>
    <w:rsid w:val="00042312"/>
    <w:rsid w:val="00042B0C"/>
    <w:rsid w:val="00043848"/>
    <w:rsid w:val="00043880"/>
    <w:rsid w:val="00043F28"/>
    <w:rsid w:val="0004450C"/>
    <w:rsid w:val="0004538B"/>
    <w:rsid w:val="00047645"/>
    <w:rsid w:val="000476D0"/>
    <w:rsid w:val="00047CA5"/>
    <w:rsid w:val="00047F5B"/>
    <w:rsid w:val="0005012A"/>
    <w:rsid w:val="00051A90"/>
    <w:rsid w:val="00052593"/>
    <w:rsid w:val="00052AF8"/>
    <w:rsid w:val="0005760E"/>
    <w:rsid w:val="000605DB"/>
    <w:rsid w:val="000609FC"/>
    <w:rsid w:val="000617B9"/>
    <w:rsid w:val="0006216E"/>
    <w:rsid w:val="0006433B"/>
    <w:rsid w:val="00066238"/>
    <w:rsid w:val="000678F4"/>
    <w:rsid w:val="0007088D"/>
    <w:rsid w:val="00071111"/>
    <w:rsid w:val="000717BD"/>
    <w:rsid w:val="00071966"/>
    <w:rsid w:val="00072F10"/>
    <w:rsid w:val="000739B2"/>
    <w:rsid w:val="00073E9F"/>
    <w:rsid w:val="00076BAE"/>
    <w:rsid w:val="00076FAC"/>
    <w:rsid w:val="00081700"/>
    <w:rsid w:val="0008198C"/>
    <w:rsid w:val="0008279C"/>
    <w:rsid w:val="00085192"/>
    <w:rsid w:val="0008734E"/>
    <w:rsid w:val="000935E4"/>
    <w:rsid w:val="00093DC0"/>
    <w:rsid w:val="00094214"/>
    <w:rsid w:val="000949B1"/>
    <w:rsid w:val="00096778"/>
    <w:rsid w:val="00096C88"/>
    <w:rsid w:val="0009708D"/>
    <w:rsid w:val="00097DC4"/>
    <w:rsid w:val="000A4EEF"/>
    <w:rsid w:val="000A5514"/>
    <w:rsid w:val="000A57B2"/>
    <w:rsid w:val="000A6530"/>
    <w:rsid w:val="000A6713"/>
    <w:rsid w:val="000A696E"/>
    <w:rsid w:val="000A7982"/>
    <w:rsid w:val="000A7EFD"/>
    <w:rsid w:val="000B23B5"/>
    <w:rsid w:val="000B280F"/>
    <w:rsid w:val="000B3A43"/>
    <w:rsid w:val="000B41FF"/>
    <w:rsid w:val="000B4E53"/>
    <w:rsid w:val="000B53E1"/>
    <w:rsid w:val="000B6115"/>
    <w:rsid w:val="000B62C8"/>
    <w:rsid w:val="000B657B"/>
    <w:rsid w:val="000B7891"/>
    <w:rsid w:val="000B7D72"/>
    <w:rsid w:val="000C122F"/>
    <w:rsid w:val="000C2890"/>
    <w:rsid w:val="000C3CAB"/>
    <w:rsid w:val="000C57F7"/>
    <w:rsid w:val="000C5D80"/>
    <w:rsid w:val="000C6063"/>
    <w:rsid w:val="000C7441"/>
    <w:rsid w:val="000C75A4"/>
    <w:rsid w:val="000D0162"/>
    <w:rsid w:val="000D0FC5"/>
    <w:rsid w:val="000D141D"/>
    <w:rsid w:val="000D1A35"/>
    <w:rsid w:val="000D37F2"/>
    <w:rsid w:val="000D51B4"/>
    <w:rsid w:val="000D5919"/>
    <w:rsid w:val="000D6016"/>
    <w:rsid w:val="000D654E"/>
    <w:rsid w:val="000D6BB0"/>
    <w:rsid w:val="000D6C4A"/>
    <w:rsid w:val="000D7425"/>
    <w:rsid w:val="000D7CF0"/>
    <w:rsid w:val="000E2251"/>
    <w:rsid w:val="000E3098"/>
    <w:rsid w:val="000E38C2"/>
    <w:rsid w:val="000E3A3E"/>
    <w:rsid w:val="000E47C2"/>
    <w:rsid w:val="000E4EDE"/>
    <w:rsid w:val="000E683F"/>
    <w:rsid w:val="000E79E4"/>
    <w:rsid w:val="000F1A59"/>
    <w:rsid w:val="000F311B"/>
    <w:rsid w:val="000F35BC"/>
    <w:rsid w:val="000F4008"/>
    <w:rsid w:val="000F4DE6"/>
    <w:rsid w:val="000F6B70"/>
    <w:rsid w:val="000F709C"/>
    <w:rsid w:val="000F7A6F"/>
    <w:rsid w:val="00101A98"/>
    <w:rsid w:val="00102328"/>
    <w:rsid w:val="0010321D"/>
    <w:rsid w:val="00105820"/>
    <w:rsid w:val="00106338"/>
    <w:rsid w:val="00113170"/>
    <w:rsid w:val="001147D4"/>
    <w:rsid w:val="001150FE"/>
    <w:rsid w:val="00115C37"/>
    <w:rsid w:val="0011720D"/>
    <w:rsid w:val="00117E0A"/>
    <w:rsid w:val="0012103A"/>
    <w:rsid w:val="00121DC7"/>
    <w:rsid w:val="001222E7"/>
    <w:rsid w:val="0012256E"/>
    <w:rsid w:val="0012289B"/>
    <w:rsid w:val="00123B67"/>
    <w:rsid w:val="00124CF9"/>
    <w:rsid w:val="001261CB"/>
    <w:rsid w:val="001262EC"/>
    <w:rsid w:val="001272C6"/>
    <w:rsid w:val="00130F94"/>
    <w:rsid w:val="0013185B"/>
    <w:rsid w:val="001320A5"/>
    <w:rsid w:val="00132F3C"/>
    <w:rsid w:val="001348E2"/>
    <w:rsid w:val="00136184"/>
    <w:rsid w:val="00136EB6"/>
    <w:rsid w:val="0014006C"/>
    <w:rsid w:val="001414F5"/>
    <w:rsid w:val="001419A4"/>
    <w:rsid w:val="0014264F"/>
    <w:rsid w:val="00143237"/>
    <w:rsid w:val="00144956"/>
    <w:rsid w:val="00144DA3"/>
    <w:rsid w:val="00144E9D"/>
    <w:rsid w:val="00145420"/>
    <w:rsid w:val="00145DFE"/>
    <w:rsid w:val="001463A5"/>
    <w:rsid w:val="00146F33"/>
    <w:rsid w:val="0014765D"/>
    <w:rsid w:val="0015197C"/>
    <w:rsid w:val="0015398E"/>
    <w:rsid w:val="00153F6A"/>
    <w:rsid w:val="00154AC7"/>
    <w:rsid w:val="00155A1C"/>
    <w:rsid w:val="0015649E"/>
    <w:rsid w:val="00156F47"/>
    <w:rsid w:val="00157CCE"/>
    <w:rsid w:val="00160539"/>
    <w:rsid w:val="00160F51"/>
    <w:rsid w:val="00161844"/>
    <w:rsid w:val="001619AE"/>
    <w:rsid w:val="00162D02"/>
    <w:rsid w:val="0016324E"/>
    <w:rsid w:val="00163BAA"/>
    <w:rsid w:val="00163BCC"/>
    <w:rsid w:val="0016423A"/>
    <w:rsid w:val="00165486"/>
    <w:rsid w:val="001674C1"/>
    <w:rsid w:val="00170F1C"/>
    <w:rsid w:val="00171FB0"/>
    <w:rsid w:val="00171FBA"/>
    <w:rsid w:val="00173484"/>
    <w:rsid w:val="001738D1"/>
    <w:rsid w:val="00176271"/>
    <w:rsid w:val="0017678D"/>
    <w:rsid w:val="001772E0"/>
    <w:rsid w:val="001774DD"/>
    <w:rsid w:val="00181501"/>
    <w:rsid w:val="001816D1"/>
    <w:rsid w:val="00181C39"/>
    <w:rsid w:val="00181CCF"/>
    <w:rsid w:val="00184894"/>
    <w:rsid w:val="00187FC5"/>
    <w:rsid w:val="001907BC"/>
    <w:rsid w:val="0019082F"/>
    <w:rsid w:val="0019093B"/>
    <w:rsid w:val="00190F85"/>
    <w:rsid w:val="00192344"/>
    <w:rsid w:val="00193C08"/>
    <w:rsid w:val="00194707"/>
    <w:rsid w:val="00195732"/>
    <w:rsid w:val="00195B9C"/>
    <w:rsid w:val="0019672C"/>
    <w:rsid w:val="00196E13"/>
    <w:rsid w:val="00197999"/>
    <w:rsid w:val="00197FD2"/>
    <w:rsid w:val="001A1F5C"/>
    <w:rsid w:val="001A453F"/>
    <w:rsid w:val="001A574F"/>
    <w:rsid w:val="001A6C20"/>
    <w:rsid w:val="001A7C68"/>
    <w:rsid w:val="001B089F"/>
    <w:rsid w:val="001B296C"/>
    <w:rsid w:val="001B4D85"/>
    <w:rsid w:val="001B64A9"/>
    <w:rsid w:val="001B7D83"/>
    <w:rsid w:val="001C351F"/>
    <w:rsid w:val="001C35AC"/>
    <w:rsid w:val="001C4659"/>
    <w:rsid w:val="001C5253"/>
    <w:rsid w:val="001C57AC"/>
    <w:rsid w:val="001C59A4"/>
    <w:rsid w:val="001C5A52"/>
    <w:rsid w:val="001C65D5"/>
    <w:rsid w:val="001C776C"/>
    <w:rsid w:val="001D05F0"/>
    <w:rsid w:val="001D0951"/>
    <w:rsid w:val="001D243F"/>
    <w:rsid w:val="001D28DA"/>
    <w:rsid w:val="001D41CE"/>
    <w:rsid w:val="001D50EC"/>
    <w:rsid w:val="001D5B19"/>
    <w:rsid w:val="001D5E98"/>
    <w:rsid w:val="001D67E9"/>
    <w:rsid w:val="001E10CC"/>
    <w:rsid w:val="001E2A99"/>
    <w:rsid w:val="001E2E42"/>
    <w:rsid w:val="001E348F"/>
    <w:rsid w:val="001E49C1"/>
    <w:rsid w:val="001E6989"/>
    <w:rsid w:val="001E74AF"/>
    <w:rsid w:val="001F18CB"/>
    <w:rsid w:val="001F27E1"/>
    <w:rsid w:val="001F4A9D"/>
    <w:rsid w:val="001F6895"/>
    <w:rsid w:val="001F6D89"/>
    <w:rsid w:val="0020125C"/>
    <w:rsid w:val="0020162B"/>
    <w:rsid w:val="002019A8"/>
    <w:rsid w:val="00202069"/>
    <w:rsid w:val="00202C0F"/>
    <w:rsid w:val="00203180"/>
    <w:rsid w:val="00203ADE"/>
    <w:rsid w:val="0020477B"/>
    <w:rsid w:val="00204B39"/>
    <w:rsid w:val="0020583E"/>
    <w:rsid w:val="00205E36"/>
    <w:rsid w:val="002061E8"/>
    <w:rsid w:val="00210D6C"/>
    <w:rsid w:val="00211C50"/>
    <w:rsid w:val="00212BD4"/>
    <w:rsid w:val="0021336D"/>
    <w:rsid w:val="002147AE"/>
    <w:rsid w:val="00222FE1"/>
    <w:rsid w:val="00225ADE"/>
    <w:rsid w:val="00226443"/>
    <w:rsid w:val="002270B6"/>
    <w:rsid w:val="002274FA"/>
    <w:rsid w:val="002303EF"/>
    <w:rsid w:val="00235EB7"/>
    <w:rsid w:val="002404DF"/>
    <w:rsid w:val="0024157C"/>
    <w:rsid w:val="002418F5"/>
    <w:rsid w:val="002423F2"/>
    <w:rsid w:val="0024359E"/>
    <w:rsid w:val="00250A42"/>
    <w:rsid w:val="00252027"/>
    <w:rsid w:val="00252895"/>
    <w:rsid w:val="00253285"/>
    <w:rsid w:val="00253443"/>
    <w:rsid w:val="00253CFB"/>
    <w:rsid w:val="00255139"/>
    <w:rsid w:val="0025707E"/>
    <w:rsid w:val="002577C9"/>
    <w:rsid w:val="00257CB8"/>
    <w:rsid w:val="00260857"/>
    <w:rsid w:val="00260957"/>
    <w:rsid w:val="002609F3"/>
    <w:rsid w:val="00265A6C"/>
    <w:rsid w:val="0026655C"/>
    <w:rsid w:val="002701D5"/>
    <w:rsid w:val="002704E2"/>
    <w:rsid w:val="00270ADD"/>
    <w:rsid w:val="00271957"/>
    <w:rsid w:val="00272BF7"/>
    <w:rsid w:val="00273952"/>
    <w:rsid w:val="00273A69"/>
    <w:rsid w:val="00276455"/>
    <w:rsid w:val="00276F01"/>
    <w:rsid w:val="00276FEA"/>
    <w:rsid w:val="00277722"/>
    <w:rsid w:val="002807DA"/>
    <w:rsid w:val="00281845"/>
    <w:rsid w:val="00281E36"/>
    <w:rsid w:val="002826E0"/>
    <w:rsid w:val="002829D7"/>
    <w:rsid w:val="00282A84"/>
    <w:rsid w:val="0028686C"/>
    <w:rsid w:val="00292350"/>
    <w:rsid w:val="0029482C"/>
    <w:rsid w:val="00294E93"/>
    <w:rsid w:val="00295C50"/>
    <w:rsid w:val="002A0A6D"/>
    <w:rsid w:val="002A120E"/>
    <w:rsid w:val="002A3083"/>
    <w:rsid w:val="002A33B0"/>
    <w:rsid w:val="002A3BE3"/>
    <w:rsid w:val="002A46F6"/>
    <w:rsid w:val="002A47DD"/>
    <w:rsid w:val="002A5DEB"/>
    <w:rsid w:val="002A65B5"/>
    <w:rsid w:val="002A6D81"/>
    <w:rsid w:val="002A7C88"/>
    <w:rsid w:val="002B00DF"/>
    <w:rsid w:val="002B0588"/>
    <w:rsid w:val="002B313A"/>
    <w:rsid w:val="002B3928"/>
    <w:rsid w:val="002B4EF2"/>
    <w:rsid w:val="002B51EB"/>
    <w:rsid w:val="002B57DD"/>
    <w:rsid w:val="002C10F4"/>
    <w:rsid w:val="002C42A5"/>
    <w:rsid w:val="002C447D"/>
    <w:rsid w:val="002C4EF1"/>
    <w:rsid w:val="002C5593"/>
    <w:rsid w:val="002C5DC4"/>
    <w:rsid w:val="002C646D"/>
    <w:rsid w:val="002C6855"/>
    <w:rsid w:val="002C7190"/>
    <w:rsid w:val="002C7870"/>
    <w:rsid w:val="002D0635"/>
    <w:rsid w:val="002D0E71"/>
    <w:rsid w:val="002D0FCB"/>
    <w:rsid w:val="002D0FFD"/>
    <w:rsid w:val="002D28CF"/>
    <w:rsid w:val="002D3B2E"/>
    <w:rsid w:val="002D3C99"/>
    <w:rsid w:val="002D5121"/>
    <w:rsid w:val="002D56BD"/>
    <w:rsid w:val="002D5CAC"/>
    <w:rsid w:val="002D5CD3"/>
    <w:rsid w:val="002D71AD"/>
    <w:rsid w:val="002D754D"/>
    <w:rsid w:val="002E148E"/>
    <w:rsid w:val="002E246D"/>
    <w:rsid w:val="002E2BE6"/>
    <w:rsid w:val="002E3CAF"/>
    <w:rsid w:val="002E4029"/>
    <w:rsid w:val="002E52B0"/>
    <w:rsid w:val="002E5742"/>
    <w:rsid w:val="002E59E2"/>
    <w:rsid w:val="002E5CB7"/>
    <w:rsid w:val="002E63F4"/>
    <w:rsid w:val="002E6FF8"/>
    <w:rsid w:val="002E7C43"/>
    <w:rsid w:val="002F1631"/>
    <w:rsid w:val="002F1E53"/>
    <w:rsid w:val="002F210F"/>
    <w:rsid w:val="002F24C3"/>
    <w:rsid w:val="002F25E1"/>
    <w:rsid w:val="002F2BAD"/>
    <w:rsid w:val="002F2C5C"/>
    <w:rsid w:val="002F4039"/>
    <w:rsid w:val="002F4AEC"/>
    <w:rsid w:val="002F5904"/>
    <w:rsid w:val="002F5C68"/>
    <w:rsid w:val="002F7024"/>
    <w:rsid w:val="002F72D5"/>
    <w:rsid w:val="00300ACC"/>
    <w:rsid w:val="00301338"/>
    <w:rsid w:val="00302C2A"/>
    <w:rsid w:val="00302F9C"/>
    <w:rsid w:val="00303200"/>
    <w:rsid w:val="00303A35"/>
    <w:rsid w:val="00303C27"/>
    <w:rsid w:val="00304238"/>
    <w:rsid w:val="0030562B"/>
    <w:rsid w:val="003073F0"/>
    <w:rsid w:val="00307AE5"/>
    <w:rsid w:val="00307F4A"/>
    <w:rsid w:val="0031026C"/>
    <w:rsid w:val="00311569"/>
    <w:rsid w:val="003144D7"/>
    <w:rsid w:val="0031453E"/>
    <w:rsid w:val="00314932"/>
    <w:rsid w:val="003150C0"/>
    <w:rsid w:val="003152A5"/>
    <w:rsid w:val="00317997"/>
    <w:rsid w:val="0032037C"/>
    <w:rsid w:val="00320E73"/>
    <w:rsid w:val="00322186"/>
    <w:rsid w:val="003228F0"/>
    <w:rsid w:val="00324689"/>
    <w:rsid w:val="003262FA"/>
    <w:rsid w:val="003267C5"/>
    <w:rsid w:val="003268E7"/>
    <w:rsid w:val="00326CDE"/>
    <w:rsid w:val="003300AE"/>
    <w:rsid w:val="0033016A"/>
    <w:rsid w:val="00330772"/>
    <w:rsid w:val="00330B0A"/>
    <w:rsid w:val="00330EF7"/>
    <w:rsid w:val="00331C43"/>
    <w:rsid w:val="00332926"/>
    <w:rsid w:val="0033341B"/>
    <w:rsid w:val="00334179"/>
    <w:rsid w:val="00334F63"/>
    <w:rsid w:val="00335900"/>
    <w:rsid w:val="00337919"/>
    <w:rsid w:val="003448A0"/>
    <w:rsid w:val="00347792"/>
    <w:rsid w:val="00350B73"/>
    <w:rsid w:val="00351CF2"/>
    <w:rsid w:val="003554FD"/>
    <w:rsid w:val="00355709"/>
    <w:rsid w:val="0035642C"/>
    <w:rsid w:val="00357076"/>
    <w:rsid w:val="00361049"/>
    <w:rsid w:val="0036150C"/>
    <w:rsid w:val="00362DA1"/>
    <w:rsid w:val="00363726"/>
    <w:rsid w:val="00364481"/>
    <w:rsid w:val="00366B3E"/>
    <w:rsid w:val="00370F97"/>
    <w:rsid w:val="00371834"/>
    <w:rsid w:val="00372330"/>
    <w:rsid w:val="0037336D"/>
    <w:rsid w:val="0037409D"/>
    <w:rsid w:val="003747F7"/>
    <w:rsid w:val="0037481B"/>
    <w:rsid w:val="00376415"/>
    <w:rsid w:val="00376BF5"/>
    <w:rsid w:val="0037747E"/>
    <w:rsid w:val="003807AB"/>
    <w:rsid w:val="00380C74"/>
    <w:rsid w:val="003813E3"/>
    <w:rsid w:val="003815DC"/>
    <w:rsid w:val="00382632"/>
    <w:rsid w:val="00384FAC"/>
    <w:rsid w:val="00385BCB"/>
    <w:rsid w:val="0038698D"/>
    <w:rsid w:val="0039053E"/>
    <w:rsid w:val="00390CCA"/>
    <w:rsid w:val="003914F7"/>
    <w:rsid w:val="003964A7"/>
    <w:rsid w:val="00396E14"/>
    <w:rsid w:val="0039746C"/>
    <w:rsid w:val="00397B42"/>
    <w:rsid w:val="003A0DCA"/>
    <w:rsid w:val="003A4126"/>
    <w:rsid w:val="003A53AD"/>
    <w:rsid w:val="003B18D0"/>
    <w:rsid w:val="003B2437"/>
    <w:rsid w:val="003B2940"/>
    <w:rsid w:val="003B3A13"/>
    <w:rsid w:val="003B3E61"/>
    <w:rsid w:val="003B54B5"/>
    <w:rsid w:val="003B6305"/>
    <w:rsid w:val="003B6384"/>
    <w:rsid w:val="003B7D68"/>
    <w:rsid w:val="003C1C03"/>
    <w:rsid w:val="003C2351"/>
    <w:rsid w:val="003C24E3"/>
    <w:rsid w:val="003C2B43"/>
    <w:rsid w:val="003C3CFB"/>
    <w:rsid w:val="003C416E"/>
    <w:rsid w:val="003C5C97"/>
    <w:rsid w:val="003C6BB2"/>
    <w:rsid w:val="003C7D35"/>
    <w:rsid w:val="003D2AAC"/>
    <w:rsid w:val="003D2AC7"/>
    <w:rsid w:val="003D2BB5"/>
    <w:rsid w:val="003D2C9F"/>
    <w:rsid w:val="003D2F8A"/>
    <w:rsid w:val="003D4EB1"/>
    <w:rsid w:val="003D52B8"/>
    <w:rsid w:val="003D5611"/>
    <w:rsid w:val="003D634F"/>
    <w:rsid w:val="003E4389"/>
    <w:rsid w:val="003E62F2"/>
    <w:rsid w:val="003E77DC"/>
    <w:rsid w:val="003E7A45"/>
    <w:rsid w:val="003F23DB"/>
    <w:rsid w:val="003F3DD4"/>
    <w:rsid w:val="003F4FB9"/>
    <w:rsid w:val="003F5D6C"/>
    <w:rsid w:val="003F6FB8"/>
    <w:rsid w:val="003F6FD9"/>
    <w:rsid w:val="003F7580"/>
    <w:rsid w:val="00400443"/>
    <w:rsid w:val="00400890"/>
    <w:rsid w:val="00400FD2"/>
    <w:rsid w:val="0040114A"/>
    <w:rsid w:val="00401B27"/>
    <w:rsid w:val="004038E5"/>
    <w:rsid w:val="00404B80"/>
    <w:rsid w:val="00404F8E"/>
    <w:rsid w:val="00405737"/>
    <w:rsid w:val="004059F9"/>
    <w:rsid w:val="00405BD0"/>
    <w:rsid w:val="004063E1"/>
    <w:rsid w:val="004071BD"/>
    <w:rsid w:val="0041071A"/>
    <w:rsid w:val="00410D44"/>
    <w:rsid w:val="00410F42"/>
    <w:rsid w:val="00412818"/>
    <w:rsid w:val="00412DC3"/>
    <w:rsid w:val="00413BD9"/>
    <w:rsid w:val="004151D4"/>
    <w:rsid w:val="00417F6B"/>
    <w:rsid w:val="00421F00"/>
    <w:rsid w:val="00422F9F"/>
    <w:rsid w:val="0042470B"/>
    <w:rsid w:val="00425184"/>
    <w:rsid w:val="00425DCE"/>
    <w:rsid w:val="00425FFC"/>
    <w:rsid w:val="004305BC"/>
    <w:rsid w:val="0043486D"/>
    <w:rsid w:val="00435ACE"/>
    <w:rsid w:val="00436D3E"/>
    <w:rsid w:val="00437C63"/>
    <w:rsid w:val="00442EED"/>
    <w:rsid w:val="00443C27"/>
    <w:rsid w:val="00444941"/>
    <w:rsid w:val="00445CEE"/>
    <w:rsid w:val="00445ED6"/>
    <w:rsid w:val="00447701"/>
    <w:rsid w:val="0045051F"/>
    <w:rsid w:val="00450629"/>
    <w:rsid w:val="00450A40"/>
    <w:rsid w:val="00452292"/>
    <w:rsid w:val="004528E3"/>
    <w:rsid w:val="00456A11"/>
    <w:rsid w:val="00456AAF"/>
    <w:rsid w:val="004601AA"/>
    <w:rsid w:val="004616A0"/>
    <w:rsid w:val="00461CE8"/>
    <w:rsid w:val="004647A4"/>
    <w:rsid w:val="0046604B"/>
    <w:rsid w:val="00466611"/>
    <w:rsid w:val="00466B46"/>
    <w:rsid w:val="00466CDC"/>
    <w:rsid w:val="00471BCF"/>
    <w:rsid w:val="004723F9"/>
    <w:rsid w:val="00474A2A"/>
    <w:rsid w:val="004765B8"/>
    <w:rsid w:val="004819C2"/>
    <w:rsid w:val="0048219C"/>
    <w:rsid w:val="00483116"/>
    <w:rsid w:val="004857D1"/>
    <w:rsid w:val="00486C45"/>
    <w:rsid w:val="00487776"/>
    <w:rsid w:val="00490145"/>
    <w:rsid w:val="004902FA"/>
    <w:rsid w:val="00491C4A"/>
    <w:rsid w:val="0049666A"/>
    <w:rsid w:val="004A0A8F"/>
    <w:rsid w:val="004A4732"/>
    <w:rsid w:val="004A57EE"/>
    <w:rsid w:val="004A5BE9"/>
    <w:rsid w:val="004A623A"/>
    <w:rsid w:val="004A6B52"/>
    <w:rsid w:val="004B14C2"/>
    <w:rsid w:val="004B22A3"/>
    <w:rsid w:val="004B2DB4"/>
    <w:rsid w:val="004B3954"/>
    <w:rsid w:val="004B39B0"/>
    <w:rsid w:val="004B553D"/>
    <w:rsid w:val="004B5810"/>
    <w:rsid w:val="004B7FB1"/>
    <w:rsid w:val="004C1446"/>
    <w:rsid w:val="004C18C7"/>
    <w:rsid w:val="004C2B40"/>
    <w:rsid w:val="004C2D3E"/>
    <w:rsid w:val="004C2DAA"/>
    <w:rsid w:val="004C30B3"/>
    <w:rsid w:val="004C3FDB"/>
    <w:rsid w:val="004C5D1A"/>
    <w:rsid w:val="004C7F30"/>
    <w:rsid w:val="004D0834"/>
    <w:rsid w:val="004D4BD1"/>
    <w:rsid w:val="004D5A7B"/>
    <w:rsid w:val="004D65A1"/>
    <w:rsid w:val="004D7C14"/>
    <w:rsid w:val="004E0A96"/>
    <w:rsid w:val="004E1418"/>
    <w:rsid w:val="004E35B8"/>
    <w:rsid w:val="004F0ABC"/>
    <w:rsid w:val="004F0B93"/>
    <w:rsid w:val="004F2311"/>
    <w:rsid w:val="004F3AD2"/>
    <w:rsid w:val="004F4590"/>
    <w:rsid w:val="004F660E"/>
    <w:rsid w:val="004F6C64"/>
    <w:rsid w:val="005022D9"/>
    <w:rsid w:val="00502533"/>
    <w:rsid w:val="00502FBD"/>
    <w:rsid w:val="00503321"/>
    <w:rsid w:val="005035CE"/>
    <w:rsid w:val="0050456A"/>
    <w:rsid w:val="0050514D"/>
    <w:rsid w:val="0050622A"/>
    <w:rsid w:val="00506B3F"/>
    <w:rsid w:val="00506DA8"/>
    <w:rsid w:val="0051018D"/>
    <w:rsid w:val="005138A4"/>
    <w:rsid w:val="005141EE"/>
    <w:rsid w:val="0051505A"/>
    <w:rsid w:val="005155C5"/>
    <w:rsid w:val="00516B64"/>
    <w:rsid w:val="005174A1"/>
    <w:rsid w:val="0052130B"/>
    <w:rsid w:val="00521E74"/>
    <w:rsid w:val="005220F7"/>
    <w:rsid w:val="005221DD"/>
    <w:rsid w:val="00522296"/>
    <w:rsid w:val="005222FD"/>
    <w:rsid w:val="00522B24"/>
    <w:rsid w:val="00523A16"/>
    <w:rsid w:val="0052574F"/>
    <w:rsid w:val="005269EC"/>
    <w:rsid w:val="00526CB3"/>
    <w:rsid w:val="00527B92"/>
    <w:rsid w:val="005314AC"/>
    <w:rsid w:val="00532520"/>
    <w:rsid w:val="00534331"/>
    <w:rsid w:val="00537D45"/>
    <w:rsid w:val="005409B6"/>
    <w:rsid w:val="00542246"/>
    <w:rsid w:val="00542303"/>
    <w:rsid w:val="00542AA4"/>
    <w:rsid w:val="00543723"/>
    <w:rsid w:val="0054478A"/>
    <w:rsid w:val="00545A06"/>
    <w:rsid w:val="0054661F"/>
    <w:rsid w:val="0054667C"/>
    <w:rsid w:val="00546883"/>
    <w:rsid w:val="00546C7D"/>
    <w:rsid w:val="00547D3F"/>
    <w:rsid w:val="005500F9"/>
    <w:rsid w:val="00551E85"/>
    <w:rsid w:val="0055514D"/>
    <w:rsid w:val="00556CA5"/>
    <w:rsid w:val="00557EFE"/>
    <w:rsid w:val="00557FB2"/>
    <w:rsid w:val="0056168A"/>
    <w:rsid w:val="00562420"/>
    <w:rsid w:val="0056408D"/>
    <w:rsid w:val="00565535"/>
    <w:rsid w:val="00565947"/>
    <w:rsid w:val="00567016"/>
    <w:rsid w:val="00567E31"/>
    <w:rsid w:val="00570579"/>
    <w:rsid w:val="00570D22"/>
    <w:rsid w:val="00572B57"/>
    <w:rsid w:val="00572CDB"/>
    <w:rsid w:val="0057371A"/>
    <w:rsid w:val="005747E8"/>
    <w:rsid w:val="00580632"/>
    <w:rsid w:val="005815F7"/>
    <w:rsid w:val="00581A42"/>
    <w:rsid w:val="00581CB8"/>
    <w:rsid w:val="00582339"/>
    <w:rsid w:val="0058364A"/>
    <w:rsid w:val="0058436E"/>
    <w:rsid w:val="005855C9"/>
    <w:rsid w:val="00585C06"/>
    <w:rsid w:val="00586612"/>
    <w:rsid w:val="00587381"/>
    <w:rsid w:val="0059037C"/>
    <w:rsid w:val="00590668"/>
    <w:rsid w:val="0059090E"/>
    <w:rsid w:val="00591B33"/>
    <w:rsid w:val="00593384"/>
    <w:rsid w:val="00593E19"/>
    <w:rsid w:val="00595125"/>
    <w:rsid w:val="00595F04"/>
    <w:rsid w:val="005970E8"/>
    <w:rsid w:val="00597374"/>
    <w:rsid w:val="005A0570"/>
    <w:rsid w:val="005A2336"/>
    <w:rsid w:val="005A287D"/>
    <w:rsid w:val="005A439F"/>
    <w:rsid w:val="005A4EA6"/>
    <w:rsid w:val="005A5076"/>
    <w:rsid w:val="005A67B8"/>
    <w:rsid w:val="005A6E85"/>
    <w:rsid w:val="005B2530"/>
    <w:rsid w:val="005B3E78"/>
    <w:rsid w:val="005B5A12"/>
    <w:rsid w:val="005B76FD"/>
    <w:rsid w:val="005C1156"/>
    <w:rsid w:val="005C21D6"/>
    <w:rsid w:val="005C42C7"/>
    <w:rsid w:val="005C48CF"/>
    <w:rsid w:val="005C4BA7"/>
    <w:rsid w:val="005C69E9"/>
    <w:rsid w:val="005C77F6"/>
    <w:rsid w:val="005C7F4F"/>
    <w:rsid w:val="005D0A0C"/>
    <w:rsid w:val="005D0E7E"/>
    <w:rsid w:val="005D17FF"/>
    <w:rsid w:val="005D1CD8"/>
    <w:rsid w:val="005D4985"/>
    <w:rsid w:val="005D630A"/>
    <w:rsid w:val="005D699C"/>
    <w:rsid w:val="005D7701"/>
    <w:rsid w:val="005E0A9D"/>
    <w:rsid w:val="005E3756"/>
    <w:rsid w:val="005E3A68"/>
    <w:rsid w:val="005E3E2C"/>
    <w:rsid w:val="005E6BA1"/>
    <w:rsid w:val="005E7224"/>
    <w:rsid w:val="005E74DA"/>
    <w:rsid w:val="005E78C0"/>
    <w:rsid w:val="005E7A6D"/>
    <w:rsid w:val="005F07C9"/>
    <w:rsid w:val="005F16FD"/>
    <w:rsid w:val="005F3FC1"/>
    <w:rsid w:val="005F4F54"/>
    <w:rsid w:val="005F7CA5"/>
    <w:rsid w:val="00600954"/>
    <w:rsid w:val="00602BA6"/>
    <w:rsid w:val="00604358"/>
    <w:rsid w:val="00604432"/>
    <w:rsid w:val="0060468D"/>
    <w:rsid w:val="00604A7D"/>
    <w:rsid w:val="00604D0C"/>
    <w:rsid w:val="00606FAB"/>
    <w:rsid w:val="006079AA"/>
    <w:rsid w:val="00610038"/>
    <w:rsid w:val="00610C0E"/>
    <w:rsid w:val="00612A7B"/>
    <w:rsid w:val="006131E7"/>
    <w:rsid w:val="00614755"/>
    <w:rsid w:val="00615775"/>
    <w:rsid w:val="00615C7D"/>
    <w:rsid w:val="00615DB4"/>
    <w:rsid w:val="006161B0"/>
    <w:rsid w:val="00617DCA"/>
    <w:rsid w:val="006207B8"/>
    <w:rsid w:val="00621390"/>
    <w:rsid w:val="006221A8"/>
    <w:rsid w:val="00622FF5"/>
    <w:rsid w:val="00623373"/>
    <w:rsid w:val="00624B72"/>
    <w:rsid w:val="00625ED6"/>
    <w:rsid w:val="006271F0"/>
    <w:rsid w:val="00630E26"/>
    <w:rsid w:val="00632E18"/>
    <w:rsid w:val="006375EF"/>
    <w:rsid w:val="00640C53"/>
    <w:rsid w:val="0064560D"/>
    <w:rsid w:val="006464A7"/>
    <w:rsid w:val="0064717B"/>
    <w:rsid w:val="00647B07"/>
    <w:rsid w:val="00647D6D"/>
    <w:rsid w:val="006510B5"/>
    <w:rsid w:val="006512E9"/>
    <w:rsid w:val="006520B1"/>
    <w:rsid w:val="006523EE"/>
    <w:rsid w:val="00652745"/>
    <w:rsid w:val="00652E98"/>
    <w:rsid w:val="0065462E"/>
    <w:rsid w:val="006549FF"/>
    <w:rsid w:val="006556FA"/>
    <w:rsid w:val="00656980"/>
    <w:rsid w:val="00656C4E"/>
    <w:rsid w:val="0065731E"/>
    <w:rsid w:val="00657396"/>
    <w:rsid w:val="00657576"/>
    <w:rsid w:val="006578E4"/>
    <w:rsid w:val="00657E17"/>
    <w:rsid w:val="00660CF4"/>
    <w:rsid w:val="00661969"/>
    <w:rsid w:val="00664679"/>
    <w:rsid w:val="00665C43"/>
    <w:rsid w:val="00666027"/>
    <w:rsid w:val="00666E45"/>
    <w:rsid w:val="006709C6"/>
    <w:rsid w:val="006709F3"/>
    <w:rsid w:val="00672A3D"/>
    <w:rsid w:val="00672A77"/>
    <w:rsid w:val="00672E3C"/>
    <w:rsid w:val="00672F6A"/>
    <w:rsid w:val="00673FDC"/>
    <w:rsid w:val="00674412"/>
    <w:rsid w:val="00674481"/>
    <w:rsid w:val="006747DB"/>
    <w:rsid w:val="006759E3"/>
    <w:rsid w:val="00676404"/>
    <w:rsid w:val="00676E6B"/>
    <w:rsid w:val="006804E5"/>
    <w:rsid w:val="00680AAA"/>
    <w:rsid w:val="0068120A"/>
    <w:rsid w:val="006822A3"/>
    <w:rsid w:val="00682C87"/>
    <w:rsid w:val="00683066"/>
    <w:rsid w:val="00683913"/>
    <w:rsid w:val="00684174"/>
    <w:rsid w:val="006859BD"/>
    <w:rsid w:val="00685DC0"/>
    <w:rsid w:val="00687C39"/>
    <w:rsid w:val="006908CF"/>
    <w:rsid w:val="00691354"/>
    <w:rsid w:val="00691F04"/>
    <w:rsid w:val="00695326"/>
    <w:rsid w:val="0069583A"/>
    <w:rsid w:val="00695F4D"/>
    <w:rsid w:val="0069798E"/>
    <w:rsid w:val="006A1FDF"/>
    <w:rsid w:val="006A3C56"/>
    <w:rsid w:val="006A4084"/>
    <w:rsid w:val="006A408D"/>
    <w:rsid w:val="006A53D5"/>
    <w:rsid w:val="006A6E8B"/>
    <w:rsid w:val="006A6F55"/>
    <w:rsid w:val="006B2059"/>
    <w:rsid w:val="006B211D"/>
    <w:rsid w:val="006B3248"/>
    <w:rsid w:val="006B3612"/>
    <w:rsid w:val="006B5666"/>
    <w:rsid w:val="006B640F"/>
    <w:rsid w:val="006B698B"/>
    <w:rsid w:val="006B7B1B"/>
    <w:rsid w:val="006B7EDB"/>
    <w:rsid w:val="006C0287"/>
    <w:rsid w:val="006C192E"/>
    <w:rsid w:val="006C2E72"/>
    <w:rsid w:val="006C3016"/>
    <w:rsid w:val="006C3DBE"/>
    <w:rsid w:val="006C47D4"/>
    <w:rsid w:val="006C4C8B"/>
    <w:rsid w:val="006C5BEE"/>
    <w:rsid w:val="006C707C"/>
    <w:rsid w:val="006C70A2"/>
    <w:rsid w:val="006C7366"/>
    <w:rsid w:val="006D0CBF"/>
    <w:rsid w:val="006D24D0"/>
    <w:rsid w:val="006D3C33"/>
    <w:rsid w:val="006D5A3A"/>
    <w:rsid w:val="006D7225"/>
    <w:rsid w:val="006E110A"/>
    <w:rsid w:val="006E1530"/>
    <w:rsid w:val="006E17B3"/>
    <w:rsid w:val="006E349D"/>
    <w:rsid w:val="006E3DB8"/>
    <w:rsid w:val="006E49A0"/>
    <w:rsid w:val="006E6C3F"/>
    <w:rsid w:val="006E6EB0"/>
    <w:rsid w:val="006F0536"/>
    <w:rsid w:val="006F093B"/>
    <w:rsid w:val="006F1A69"/>
    <w:rsid w:val="006F1F7A"/>
    <w:rsid w:val="006F355E"/>
    <w:rsid w:val="006F543C"/>
    <w:rsid w:val="006F59C4"/>
    <w:rsid w:val="006F7D5B"/>
    <w:rsid w:val="0070026C"/>
    <w:rsid w:val="007023EC"/>
    <w:rsid w:val="007026FF"/>
    <w:rsid w:val="00705AE5"/>
    <w:rsid w:val="00705DCB"/>
    <w:rsid w:val="00707D6F"/>
    <w:rsid w:val="00707F93"/>
    <w:rsid w:val="007100E2"/>
    <w:rsid w:val="00710FE9"/>
    <w:rsid w:val="00711341"/>
    <w:rsid w:val="007125B7"/>
    <w:rsid w:val="007125F4"/>
    <w:rsid w:val="00712E8C"/>
    <w:rsid w:val="00713135"/>
    <w:rsid w:val="007143B3"/>
    <w:rsid w:val="0071504D"/>
    <w:rsid w:val="00716209"/>
    <w:rsid w:val="00716670"/>
    <w:rsid w:val="007179D4"/>
    <w:rsid w:val="007200B9"/>
    <w:rsid w:val="00720499"/>
    <w:rsid w:val="00723EAD"/>
    <w:rsid w:val="00724F3B"/>
    <w:rsid w:val="00726705"/>
    <w:rsid w:val="007267C1"/>
    <w:rsid w:val="0073007E"/>
    <w:rsid w:val="00731C72"/>
    <w:rsid w:val="00733501"/>
    <w:rsid w:val="00733B01"/>
    <w:rsid w:val="00734FC1"/>
    <w:rsid w:val="0074070A"/>
    <w:rsid w:val="0074171E"/>
    <w:rsid w:val="00741DAF"/>
    <w:rsid w:val="007436BD"/>
    <w:rsid w:val="00743C5B"/>
    <w:rsid w:val="0074523D"/>
    <w:rsid w:val="00746976"/>
    <w:rsid w:val="00746992"/>
    <w:rsid w:val="00747278"/>
    <w:rsid w:val="007524B7"/>
    <w:rsid w:val="00754DCD"/>
    <w:rsid w:val="007557B2"/>
    <w:rsid w:val="007605BE"/>
    <w:rsid w:val="00760DFD"/>
    <w:rsid w:val="00761098"/>
    <w:rsid w:val="00762E65"/>
    <w:rsid w:val="0076376D"/>
    <w:rsid w:val="0076403D"/>
    <w:rsid w:val="0076422E"/>
    <w:rsid w:val="0077041B"/>
    <w:rsid w:val="00770658"/>
    <w:rsid w:val="007708BF"/>
    <w:rsid w:val="00772452"/>
    <w:rsid w:val="00772FDA"/>
    <w:rsid w:val="00773F6D"/>
    <w:rsid w:val="00774AC7"/>
    <w:rsid w:val="00774D67"/>
    <w:rsid w:val="00775700"/>
    <w:rsid w:val="00775A59"/>
    <w:rsid w:val="00775D6D"/>
    <w:rsid w:val="00776A3E"/>
    <w:rsid w:val="00776A5C"/>
    <w:rsid w:val="00777B99"/>
    <w:rsid w:val="00780462"/>
    <w:rsid w:val="00780D13"/>
    <w:rsid w:val="00782D09"/>
    <w:rsid w:val="00784D1C"/>
    <w:rsid w:val="00784E55"/>
    <w:rsid w:val="007852D5"/>
    <w:rsid w:val="0078555C"/>
    <w:rsid w:val="007861D9"/>
    <w:rsid w:val="007906C4"/>
    <w:rsid w:val="0079311A"/>
    <w:rsid w:val="007938F2"/>
    <w:rsid w:val="007953A1"/>
    <w:rsid w:val="007A0B0D"/>
    <w:rsid w:val="007A2717"/>
    <w:rsid w:val="007A2E5F"/>
    <w:rsid w:val="007A36FB"/>
    <w:rsid w:val="007A3777"/>
    <w:rsid w:val="007A3B29"/>
    <w:rsid w:val="007A439A"/>
    <w:rsid w:val="007A55E8"/>
    <w:rsid w:val="007A56D6"/>
    <w:rsid w:val="007A591E"/>
    <w:rsid w:val="007A59CD"/>
    <w:rsid w:val="007A64A0"/>
    <w:rsid w:val="007A7166"/>
    <w:rsid w:val="007B084E"/>
    <w:rsid w:val="007B37F6"/>
    <w:rsid w:val="007B3C25"/>
    <w:rsid w:val="007B4A28"/>
    <w:rsid w:val="007B58C8"/>
    <w:rsid w:val="007B6ED3"/>
    <w:rsid w:val="007B73F0"/>
    <w:rsid w:val="007C2F3B"/>
    <w:rsid w:val="007C35E5"/>
    <w:rsid w:val="007C380E"/>
    <w:rsid w:val="007C794D"/>
    <w:rsid w:val="007D020E"/>
    <w:rsid w:val="007D06B4"/>
    <w:rsid w:val="007D1EF6"/>
    <w:rsid w:val="007D6684"/>
    <w:rsid w:val="007E0E92"/>
    <w:rsid w:val="007E19AD"/>
    <w:rsid w:val="007E2DCF"/>
    <w:rsid w:val="007E3A11"/>
    <w:rsid w:val="007E64BE"/>
    <w:rsid w:val="007F22FA"/>
    <w:rsid w:val="007F3772"/>
    <w:rsid w:val="007F403B"/>
    <w:rsid w:val="007F4D9C"/>
    <w:rsid w:val="00801B53"/>
    <w:rsid w:val="008021D1"/>
    <w:rsid w:val="00803574"/>
    <w:rsid w:val="008049F9"/>
    <w:rsid w:val="008051DC"/>
    <w:rsid w:val="008056DC"/>
    <w:rsid w:val="00811AEB"/>
    <w:rsid w:val="00811D8E"/>
    <w:rsid w:val="00811E88"/>
    <w:rsid w:val="00813753"/>
    <w:rsid w:val="0081392D"/>
    <w:rsid w:val="008149C2"/>
    <w:rsid w:val="008154A2"/>
    <w:rsid w:val="00815966"/>
    <w:rsid w:val="00816938"/>
    <w:rsid w:val="008176BE"/>
    <w:rsid w:val="00820DB0"/>
    <w:rsid w:val="00822501"/>
    <w:rsid w:val="00823588"/>
    <w:rsid w:val="00825478"/>
    <w:rsid w:val="0082565D"/>
    <w:rsid w:val="00826975"/>
    <w:rsid w:val="00826B28"/>
    <w:rsid w:val="00826F66"/>
    <w:rsid w:val="0083134A"/>
    <w:rsid w:val="00831F52"/>
    <w:rsid w:val="008340BF"/>
    <w:rsid w:val="00835E6E"/>
    <w:rsid w:val="008370C3"/>
    <w:rsid w:val="00837203"/>
    <w:rsid w:val="00837D05"/>
    <w:rsid w:val="00841654"/>
    <w:rsid w:val="00845288"/>
    <w:rsid w:val="00845736"/>
    <w:rsid w:val="008460AF"/>
    <w:rsid w:val="008469B0"/>
    <w:rsid w:val="00847E79"/>
    <w:rsid w:val="008510EE"/>
    <w:rsid w:val="008541B6"/>
    <w:rsid w:val="00854278"/>
    <w:rsid w:val="00854F4C"/>
    <w:rsid w:val="00856285"/>
    <w:rsid w:val="0085664C"/>
    <w:rsid w:val="0086009A"/>
    <w:rsid w:val="008650DD"/>
    <w:rsid w:val="0086715D"/>
    <w:rsid w:val="00867522"/>
    <w:rsid w:val="0087113C"/>
    <w:rsid w:val="00871591"/>
    <w:rsid w:val="008715C7"/>
    <w:rsid w:val="00872327"/>
    <w:rsid w:val="00872719"/>
    <w:rsid w:val="00872A2B"/>
    <w:rsid w:val="0087382F"/>
    <w:rsid w:val="008758B6"/>
    <w:rsid w:val="00876572"/>
    <w:rsid w:val="008808B4"/>
    <w:rsid w:val="00881829"/>
    <w:rsid w:val="00882486"/>
    <w:rsid w:val="00882C12"/>
    <w:rsid w:val="00882D30"/>
    <w:rsid w:val="008831E2"/>
    <w:rsid w:val="00883507"/>
    <w:rsid w:val="00883676"/>
    <w:rsid w:val="00884804"/>
    <w:rsid w:val="00886489"/>
    <w:rsid w:val="00887955"/>
    <w:rsid w:val="008909FB"/>
    <w:rsid w:val="008913BF"/>
    <w:rsid w:val="00891AC4"/>
    <w:rsid w:val="00891B65"/>
    <w:rsid w:val="00892019"/>
    <w:rsid w:val="008942C3"/>
    <w:rsid w:val="00895C2D"/>
    <w:rsid w:val="008A0250"/>
    <w:rsid w:val="008A1217"/>
    <w:rsid w:val="008A17F4"/>
    <w:rsid w:val="008A2748"/>
    <w:rsid w:val="008A29E1"/>
    <w:rsid w:val="008A51DC"/>
    <w:rsid w:val="008A599F"/>
    <w:rsid w:val="008B0045"/>
    <w:rsid w:val="008B2265"/>
    <w:rsid w:val="008B2BFA"/>
    <w:rsid w:val="008B3CA2"/>
    <w:rsid w:val="008B5279"/>
    <w:rsid w:val="008B7210"/>
    <w:rsid w:val="008B76C8"/>
    <w:rsid w:val="008B7ACB"/>
    <w:rsid w:val="008C0FF5"/>
    <w:rsid w:val="008C19EA"/>
    <w:rsid w:val="008C2B4E"/>
    <w:rsid w:val="008C34B6"/>
    <w:rsid w:val="008C35FD"/>
    <w:rsid w:val="008C59F6"/>
    <w:rsid w:val="008C67F6"/>
    <w:rsid w:val="008C6C3E"/>
    <w:rsid w:val="008D0158"/>
    <w:rsid w:val="008D0B17"/>
    <w:rsid w:val="008D0E3D"/>
    <w:rsid w:val="008D1118"/>
    <w:rsid w:val="008D212B"/>
    <w:rsid w:val="008D2538"/>
    <w:rsid w:val="008D45EA"/>
    <w:rsid w:val="008D473A"/>
    <w:rsid w:val="008D4CE5"/>
    <w:rsid w:val="008D4D75"/>
    <w:rsid w:val="008D5488"/>
    <w:rsid w:val="008D6DB5"/>
    <w:rsid w:val="008E0BA6"/>
    <w:rsid w:val="008E1CD1"/>
    <w:rsid w:val="008E1EDA"/>
    <w:rsid w:val="008E23E4"/>
    <w:rsid w:val="008E2CB7"/>
    <w:rsid w:val="008E35B5"/>
    <w:rsid w:val="008E3818"/>
    <w:rsid w:val="008E4496"/>
    <w:rsid w:val="008E6227"/>
    <w:rsid w:val="008F1236"/>
    <w:rsid w:val="008F2334"/>
    <w:rsid w:val="008F5E31"/>
    <w:rsid w:val="008F6122"/>
    <w:rsid w:val="008F6D69"/>
    <w:rsid w:val="008F73FD"/>
    <w:rsid w:val="008F7418"/>
    <w:rsid w:val="008F7B5C"/>
    <w:rsid w:val="00900711"/>
    <w:rsid w:val="009008FE"/>
    <w:rsid w:val="0090314D"/>
    <w:rsid w:val="00903815"/>
    <w:rsid w:val="00905598"/>
    <w:rsid w:val="00906C8C"/>
    <w:rsid w:val="00906E02"/>
    <w:rsid w:val="00911EB0"/>
    <w:rsid w:val="00912102"/>
    <w:rsid w:val="00912797"/>
    <w:rsid w:val="009133FD"/>
    <w:rsid w:val="009139E1"/>
    <w:rsid w:val="009139F3"/>
    <w:rsid w:val="00915A7B"/>
    <w:rsid w:val="009167BA"/>
    <w:rsid w:val="009169CF"/>
    <w:rsid w:val="00917409"/>
    <w:rsid w:val="00917634"/>
    <w:rsid w:val="00920614"/>
    <w:rsid w:val="00923C92"/>
    <w:rsid w:val="00926C52"/>
    <w:rsid w:val="00932D28"/>
    <w:rsid w:val="00934ECA"/>
    <w:rsid w:val="0093772E"/>
    <w:rsid w:val="0094211E"/>
    <w:rsid w:val="009427ED"/>
    <w:rsid w:val="00943069"/>
    <w:rsid w:val="009471A0"/>
    <w:rsid w:val="00950228"/>
    <w:rsid w:val="00950937"/>
    <w:rsid w:val="00950BD6"/>
    <w:rsid w:val="009525E5"/>
    <w:rsid w:val="009530C4"/>
    <w:rsid w:val="0095465C"/>
    <w:rsid w:val="009546AB"/>
    <w:rsid w:val="00955CC3"/>
    <w:rsid w:val="0095719A"/>
    <w:rsid w:val="00960EE0"/>
    <w:rsid w:val="00961DDC"/>
    <w:rsid w:val="00965E94"/>
    <w:rsid w:val="00966834"/>
    <w:rsid w:val="00967B77"/>
    <w:rsid w:val="00970446"/>
    <w:rsid w:val="009733B6"/>
    <w:rsid w:val="00973434"/>
    <w:rsid w:val="009744EC"/>
    <w:rsid w:val="00975100"/>
    <w:rsid w:val="0097666C"/>
    <w:rsid w:val="009766A0"/>
    <w:rsid w:val="00980538"/>
    <w:rsid w:val="009812AA"/>
    <w:rsid w:val="0098222F"/>
    <w:rsid w:val="0098231D"/>
    <w:rsid w:val="00983616"/>
    <w:rsid w:val="00983CDC"/>
    <w:rsid w:val="0098640B"/>
    <w:rsid w:val="009871A8"/>
    <w:rsid w:val="00990579"/>
    <w:rsid w:val="0099107F"/>
    <w:rsid w:val="0099151F"/>
    <w:rsid w:val="00991601"/>
    <w:rsid w:val="00992508"/>
    <w:rsid w:val="00992EAA"/>
    <w:rsid w:val="00993EBC"/>
    <w:rsid w:val="00994372"/>
    <w:rsid w:val="00994DF9"/>
    <w:rsid w:val="00994F23"/>
    <w:rsid w:val="00995702"/>
    <w:rsid w:val="00995756"/>
    <w:rsid w:val="00996B9D"/>
    <w:rsid w:val="00997099"/>
    <w:rsid w:val="009A2939"/>
    <w:rsid w:val="009A2F5F"/>
    <w:rsid w:val="009A3012"/>
    <w:rsid w:val="009A44EB"/>
    <w:rsid w:val="009A69A9"/>
    <w:rsid w:val="009A759E"/>
    <w:rsid w:val="009A7CFF"/>
    <w:rsid w:val="009A7DF5"/>
    <w:rsid w:val="009B4367"/>
    <w:rsid w:val="009B61E9"/>
    <w:rsid w:val="009B729B"/>
    <w:rsid w:val="009C04CC"/>
    <w:rsid w:val="009C0E45"/>
    <w:rsid w:val="009C10BA"/>
    <w:rsid w:val="009C39AF"/>
    <w:rsid w:val="009C4044"/>
    <w:rsid w:val="009C4E84"/>
    <w:rsid w:val="009C5FD0"/>
    <w:rsid w:val="009C7B39"/>
    <w:rsid w:val="009C7DE1"/>
    <w:rsid w:val="009D0BE3"/>
    <w:rsid w:val="009D232E"/>
    <w:rsid w:val="009D64F8"/>
    <w:rsid w:val="009D6997"/>
    <w:rsid w:val="009D6A6B"/>
    <w:rsid w:val="009D6AB3"/>
    <w:rsid w:val="009D7E18"/>
    <w:rsid w:val="009E06E2"/>
    <w:rsid w:val="009E1905"/>
    <w:rsid w:val="009E477A"/>
    <w:rsid w:val="009E59F7"/>
    <w:rsid w:val="009E6070"/>
    <w:rsid w:val="009E64B5"/>
    <w:rsid w:val="009E659D"/>
    <w:rsid w:val="009E7407"/>
    <w:rsid w:val="009F12A1"/>
    <w:rsid w:val="009F3D0D"/>
    <w:rsid w:val="009F439F"/>
    <w:rsid w:val="009F4DC0"/>
    <w:rsid w:val="009F503C"/>
    <w:rsid w:val="009F5554"/>
    <w:rsid w:val="009F573A"/>
    <w:rsid w:val="009F7CC8"/>
    <w:rsid w:val="00A00BFF"/>
    <w:rsid w:val="00A01830"/>
    <w:rsid w:val="00A019B8"/>
    <w:rsid w:val="00A01BB2"/>
    <w:rsid w:val="00A02DB1"/>
    <w:rsid w:val="00A04D03"/>
    <w:rsid w:val="00A04EF8"/>
    <w:rsid w:val="00A056BE"/>
    <w:rsid w:val="00A06941"/>
    <w:rsid w:val="00A11A5C"/>
    <w:rsid w:val="00A16F5A"/>
    <w:rsid w:val="00A22B2E"/>
    <w:rsid w:val="00A241FA"/>
    <w:rsid w:val="00A243BF"/>
    <w:rsid w:val="00A27B61"/>
    <w:rsid w:val="00A30EF4"/>
    <w:rsid w:val="00A31D47"/>
    <w:rsid w:val="00A34EBF"/>
    <w:rsid w:val="00A354B0"/>
    <w:rsid w:val="00A36AD3"/>
    <w:rsid w:val="00A36E7D"/>
    <w:rsid w:val="00A373F5"/>
    <w:rsid w:val="00A41F03"/>
    <w:rsid w:val="00A43B3B"/>
    <w:rsid w:val="00A43F10"/>
    <w:rsid w:val="00A45F86"/>
    <w:rsid w:val="00A46775"/>
    <w:rsid w:val="00A52DE8"/>
    <w:rsid w:val="00A53112"/>
    <w:rsid w:val="00A531A3"/>
    <w:rsid w:val="00A53308"/>
    <w:rsid w:val="00A53EFB"/>
    <w:rsid w:val="00A5586B"/>
    <w:rsid w:val="00A57D1C"/>
    <w:rsid w:val="00A60E0D"/>
    <w:rsid w:val="00A61070"/>
    <w:rsid w:val="00A63637"/>
    <w:rsid w:val="00A64E61"/>
    <w:rsid w:val="00A666A4"/>
    <w:rsid w:val="00A674BB"/>
    <w:rsid w:val="00A70B1A"/>
    <w:rsid w:val="00A7103A"/>
    <w:rsid w:val="00A71AD4"/>
    <w:rsid w:val="00A71C80"/>
    <w:rsid w:val="00A72364"/>
    <w:rsid w:val="00A72EF5"/>
    <w:rsid w:val="00A744FA"/>
    <w:rsid w:val="00A76FDF"/>
    <w:rsid w:val="00A81610"/>
    <w:rsid w:val="00A81DF6"/>
    <w:rsid w:val="00A8292F"/>
    <w:rsid w:val="00A82EB2"/>
    <w:rsid w:val="00A8374C"/>
    <w:rsid w:val="00A83CB0"/>
    <w:rsid w:val="00A83DC2"/>
    <w:rsid w:val="00A842CC"/>
    <w:rsid w:val="00A84517"/>
    <w:rsid w:val="00A86D7A"/>
    <w:rsid w:val="00A922A9"/>
    <w:rsid w:val="00A9401D"/>
    <w:rsid w:val="00A944CC"/>
    <w:rsid w:val="00A952A1"/>
    <w:rsid w:val="00A962D9"/>
    <w:rsid w:val="00A97277"/>
    <w:rsid w:val="00AA19CA"/>
    <w:rsid w:val="00AA1E5C"/>
    <w:rsid w:val="00AA29E5"/>
    <w:rsid w:val="00AA2BA2"/>
    <w:rsid w:val="00AA35E5"/>
    <w:rsid w:val="00AA3ED1"/>
    <w:rsid w:val="00AA4B66"/>
    <w:rsid w:val="00AA50CF"/>
    <w:rsid w:val="00AA73D8"/>
    <w:rsid w:val="00AB08E2"/>
    <w:rsid w:val="00AB0FB0"/>
    <w:rsid w:val="00AB1C7E"/>
    <w:rsid w:val="00AB1D5D"/>
    <w:rsid w:val="00AB23AC"/>
    <w:rsid w:val="00AB4498"/>
    <w:rsid w:val="00AB4FEF"/>
    <w:rsid w:val="00AB74C6"/>
    <w:rsid w:val="00AB766E"/>
    <w:rsid w:val="00AC1A4F"/>
    <w:rsid w:val="00AC2613"/>
    <w:rsid w:val="00AC2817"/>
    <w:rsid w:val="00AC2FF9"/>
    <w:rsid w:val="00AC3C81"/>
    <w:rsid w:val="00AC599A"/>
    <w:rsid w:val="00AC5ECC"/>
    <w:rsid w:val="00AC67BB"/>
    <w:rsid w:val="00AC7851"/>
    <w:rsid w:val="00AC7F96"/>
    <w:rsid w:val="00AD2AD1"/>
    <w:rsid w:val="00AD2ED5"/>
    <w:rsid w:val="00AD3B2D"/>
    <w:rsid w:val="00AD4B60"/>
    <w:rsid w:val="00AD689D"/>
    <w:rsid w:val="00AD7660"/>
    <w:rsid w:val="00AE01A0"/>
    <w:rsid w:val="00AE0527"/>
    <w:rsid w:val="00AE16A0"/>
    <w:rsid w:val="00AE1F22"/>
    <w:rsid w:val="00AE2B16"/>
    <w:rsid w:val="00AE347B"/>
    <w:rsid w:val="00AE69AD"/>
    <w:rsid w:val="00AE6D3B"/>
    <w:rsid w:val="00AE79D5"/>
    <w:rsid w:val="00AF2CC7"/>
    <w:rsid w:val="00AF4052"/>
    <w:rsid w:val="00AF4175"/>
    <w:rsid w:val="00AF4432"/>
    <w:rsid w:val="00AF5642"/>
    <w:rsid w:val="00AF796A"/>
    <w:rsid w:val="00B00868"/>
    <w:rsid w:val="00B0158B"/>
    <w:rsid w:val="00B02248"/>
    <w:rsid w:val="00B03C9A"/>
    <w:rsid w:val="00B04DE0"/>
    <w:rsid w:val="00B05A5B"/>
    <w:rsid w:val="00B061F3"/>
    <w:rsid w:val="00B07A66"/>
    <w:rsid w:val="00B101C7"/>
    <w:rsid w:val="00B1164E"/>
    <w:rsid w:val="00B11ECC"/>
    <w:rsid w:val="00B122AE"/>
    <w:rsid w:val="00B1270F"/>
    <w:rsid w:val="00B12FBF"/>
    <w:rsid w:val="00B134E2"/>
    <w:rsid w:val="00B13EF2"/>
    <w:rsid w:val="00B1416A"/>
    <w:rsid w:val="00B16BE1"/>
    <w:rsid w:val="00B17245"/>
    <w:rsid w:val="00B179F9"/>
    <w:rsid w:val="00B179FC"/>
    <w:rsid w:val="00B17FD9"/>
    <w:rsid w:val="00B20712"/>
    <w:rsid w:val="00B2120C"/>
    <w:rsid w:val="00B21EE7"/>
    <w:rsid w:val="00B23A2E"/>
    <w:rsid w:val="00B25C67"/>
    <w:rsid w:val="00B25D44"/>
    <w:rsid w:val="00B27AC8"/>
    <w:rsid w:val="00B307A0"/>
    <w:rsid w:val="00B30980"/>
    <w:rsid w:val="00B30F72"/>
    <w:rsid w:val="00B3259C"/>
    <w:rsid w:val="00B33891"/>
    <w:rsid w:val="00B34016"/>
    <w:rsid w:val="00B35D9F"/>
    <w:rsid w:val="00B36A2D"/>
    <w:rsid w:val="00B3702F"/>
    <w:rsid w:val="00B40880"/>
    <w:rsid w:val="00B41676"/>
    <w:rsid w:val="00B43925"/>
    <w:rsid w:val="00B43BC3"/>
    <w:rsid w:val="00B461BB"/>
    <w:rsid w:val="00B46518"/>
    <w:rsid w:val="00B4755C"/>
    <w:rsid w:val="00B5205C"/>
    <w:rsid w:val="00B54066"/>
    <w:rsid w:val="00B54170"/>
    <w:rsid w:val="00B54334"/>
    <w:rsid w:val="00B5644B"/>
    <w:rsid w:val="00B6029C"/>
    <w:rsid w:val="00B603FF"/>
    <w:rsid w:val="00B618EB"/>
    <w:rsid w:val="00B619ED"/>
    <w:rsid w:val="00B61BFE"/>
    <w:rsid w:val="00B620FA"/>
    <w:rsid w:val="00B628D6"/>
    <w:rsid w:val="00B6738F"/>
    <w:rsid w:val="00B70771"/>
    <w:rsid w:val="00B70D8E"/>
    <w:rsid w:val="00B77ACF"/>
    <w:rsid w:val="00B802C9"/>
    <w:rsid w:val="00B80EC4"/>
    <w:rsid w:val="00B82109"/>
    <w:rsid w:val="00B82115"/>
    <w:rsid w:val="00B82CA0"/>
    <w:rsid w:val="00B84661"/>
    <w:rsid w:val="00B84B26"/>
    <w:rsid w:val="00B8623B"/>
    <w:rsid w:val="00B8722D"/>
    <w:rsid w:val="00B873EC"/>
    <w:rsid w:val="00B908A6"/>
    <w:rsid w:val="00B91026"/>
    <w:rsid w:val="00B921B3"/>
    <w:rsid w:val="00B92638"/>
    <w:rsid w:val="00B92F85"/>
    <w:rsid w:val="00B93395"/>
    <w:rsid w:val="00B93FC2"/>
    <w:rsid w:val="00B94556"/>
    <w:rsid w:val="00B947D8"/>
    <w:rsid w:val="00B94C28"/>
    <w:rsid w:val="00B95513"/>
    <w:rsid w:val="00B9579F"/>
    <w:rsid w:val="00BA002A"/>
    <w:rsid w:val="00BA13B1"/>
    <w:rsid w:val="00BA1674"/>
    <w:rsid w:val="00BA2A2F"/>
    <w:rsid w:val="00BA30CC"/>
    <w:rsid w:val="00BA3F54"/>
    <w:rsid w:val="00BA4027"/>
    <w:rsid w:val="00BA41E7"/>
    <w:rsid w:val="00BA4C3A"/>
    <w:rsid w:val="00BA507F"/>
    <w:rsid w:val="00BA508F"/>
    <w:rsid w:val="00BA5344"/>
    <w:rsid w:val="00BA7234"/>
    <w:rsid w:val="00BB007A"/>
    <w:rsid w:val="00BB29A6"/>
    <w:rsid w:val="00BB469D"/>
    <w:rsid w:val="00BB61E7"/>
    <w:rsid w:val="00BB61F7"/>
    <w:rsid w:val="00BC12B6"/>
    <w:rsid w:val="00BC1313"/>
    <w:rsid w:val="00BC38E2"/>
    <w:rsid w:val="00BC442C"/>
    <w:rsid w:val="00BC52AD"/>
    <w:rsid w:val="00BC633A"/>
    <w:rsid w:val="00BC76EA"/>
    <w:rsid w:val="00BC7766"/>
    <w:rsid w:val="00BD0714"/>
    <w:rsid w:val="00BD2C15"/>
    <w:rsid w:val="00BD2F72"/>
    <w:rsid w:val="00BD5E23"/>
    <w:rsid w:val="00BD7118"/>
    <w:rsid w:val="00BD7438"/>
    <w:rsid w:val="00BE0C68"/>
    <w:rsid w:val="00BE14A2"/>
    <w:rsid w:val="00BE34AB"/>
    <w:rsid w:val="00BE48B2"/>
    <w:rsid w:val="00BE6FD7"/>
    <w:rsid w:val="00BE7256"/>
    <w:rsid w:val="00BE7B3C"/>
    <w:rsid w:val="00BF0B95"/>
    <w:rsid w:val="00BF0D5D"/>
    <w:rsid w:val="00BF1581"/>
    <w:rsid w:val="00BF1675"/>
    <w:rsid w:val="00BF3AFD"/>
    <w:rsid w:val="00BF48DF"/>
    <w:rsid w:val="00BF5226"/>
    <w:rsid w:val="00BF59DC"/>
    <w:rsid w:val="00BF5D38"/>
    <w:rsid w:val="00BF5F5A"/>
    <w:rsid w:val="00BF6364"/>
    <w:rsid w:val="00BF68E8"/>
    <w:rsid w:val="00BF7140"/>
    <w:rsid w:val="00C00081"/>
    <w:rsid w:val="00C00B2A"/>
    <w:rsid w:val="00C01AEB"/>
    <w:rsid w:val="00C040DC"/>
    <w:rsid w:val="00C10163"/>
    <w:rsid w:val="00C102FD"/>
    <w:rsid w:val="00C11E7F"/>
    <w:rsid w:val="00C158D8"/>
    <w:rsid w:val="00C15983"/>
    <w:rsid w:val="00C16B26"/>
    <w:rsid w:val="00C2062D"/>
    <w:rsid w:val="00C20CDA"/>
    <w:rsid w:val="00C22F0B"/>
    <w:rsid w:val="00C25CDF"/>
    <w:rsid w:val="00C26CE9"/>
    <w:rsid w:val="00C27669"/>
    <w:rsid w:val="00C27F03"/>
    <w:rsid w:val="00C304EA"/>
    <w:rsid w:val="00C32563"/>
    <w:rsid w:val="00C3290C"/>
    <w:rsid w:val="00C334EF"/>
    <w:rsid w:val="00C37101"/>
    <w:rsid w:val="00C37489"/>
    <w:rsid w:val="00C402F8"/>
    <w:rsid w:val="00C41B60"/>
    <w:rsid w:val="00C43083"/>
    <w:rsid w:val="00C44E37"/>
    <w:rsid w:val="00C458E0"/>
    <w:rsid w:val="00C46571"/>
    <w:rsid w:val="00C4696B"/>
    <w:rsid w:val="00C46FFC"/>
    <w:rsid w:val="00C5022E"/>
    <w:rsid w:val="00C512E8"/>
    <w:rsid w:val="00C51C95"/>
    <w:rsid w:val="00C51DD3"/>
    <w:rsid w:val="00C52EDE"/>
    <w:rsid w:val="00C5387C"/>
    <w:rsid w:val="00C540CF"/>
    <w:rsid w:val="00C543F5"/>
    <w:rsid w:val="00C552DC"/>
    <w:rsid w:val="00C5537E"/>
    <w:rsid w:val="00C61B41"/>
    <w:rsid w:val="00C627F0"/>
    <w:rsid w:val="00C7009C"/>
    <w:rsid w:val="00C70AA6"/>
    <w:rsid w:val="00C719D5"/>
    <w:rsid w:val="00C73375"/>
    <w:rsid w:val="00C75CC1"/>
    <w:rsid w:val="00C7655B"/>
    <w:rsid w:val="00C80683"/>
    <w:rsid w:val="00C821D7"/>
    <w:rsid w:val="00C8778E"/>
    <w:rsid w:val="00C87A06"/>
    <w:rsid w:val="00C87B20"/>
    <w:rsid w:val="00C91AE6"/>
    <w:rsid w:val="00C925A8"/>
    <w:rsid w:val="00C93600"/>
    <w:rsid w:val="00C945BB"/>
    <w:rsid w:val="00C94717"/>
    <w:rsid w:val="00C9482E"/>
    <w:rsid w:val="00C950DA"/>
    <w:rsid w:val="00C96B82"/>
    <w:rsid w:val="00C9728A"/>
    <w:rsid w:val="00C97439"/>
    <w:rsid w:val="00C977E4"/>
    <w:rsid w:val="00C97F60"/>
    <w:rsid w:val="00CA08DD"/>
    <w:rsid w:val="00CA11F1"/>
    <w:rsid w:val="00CA2E24"/>
    <w:rsid w:val="00CA3280"/>
    <w:rsid w:val="00CA3D7D"/>
    <w:rsid w:val="00CA41BD"/>
    <w:rsid w:val="00CA58F8"/>
    <w:rsid w:val="00CA63E4"/>
    <w:rsid w:val="00CA7652"/>
    <w:rsid w:val="00CB35DC"/>
    <w:rsid w:val="00CB489F"/>
    <w:rsid w:val="00CB57E2"/>
    <w:rsid w:val="00CB5BE7"/>
    <w:rsid w:val="00CB76EA"/>
    <w:rsid w:val="00CB7732"/>
    <w:rsid w:val="00CC00EC"/>
    <w:rsid w:val="00CC0ECD"/>
    <w:rsid w:val="00CC5988"/>
    <w:rsid w:val="00CC5C9F"/>
    <w:rsid w:val="00CC79F3"/>
    <w:rsid w:val="00CC7D9B"/>
    <w:rsid w:val="00CD1461"/>
    <w:rsid w:val="00CD2870"/>
    <w:rsid w:val="00CD3234"/>
    <w:rsid w:val="00CD58EF"/>
    <w:rsid w:val="00CD66F9"/>
    <w:rsid w:val="00CE191C"/>
    <w:rsid w:val="00CE3DD2"/>
    <w:rsid w:val="00CE7AD4"/>
    <w:rsid w:val="00CF0270"/>
    <w:rsid w:val="00CF1923"/>
    <w:rsid w:val="00CF1A53"/>
    <w:rsid w:val="00CF51B0"/>
    <w:rsid w:val="00CF5FE9"/>
    <w:rsid w:val="00CF633C"/>
    <w:rsid w:val="00CF63DC"/>
    <w:rsid w:val="00CF7E5C"/>
    <w:rsid w:val="00D00E6B"/>
    <w:rsid w:val="00D0295C"/>
    <w:rsid w:val="00D1051D"/>
    <w:rsid w:val="00D1053D"/>
    <w:rsid w:val="00D11A1B"/>
    <w:rsid w:val="00D11B4C"/>
    <w:rsid w:val="00D12A00"/>
    <w:rsid w:val="00D14E21"/>
    <w:rsid w:val="00D15038"/>
    <w:rsid w:val="00D15828"/>
    <w:rsid w:val="00D1595A"/>
    <w:rsid w:val="00D15E18"/>
    <w:rsid w:val="00D1609D"/>
    <w:rsid w:val="00D21E58"/>
    <w:rsid w:val="00D21FDD"/>
    <w:rsid w:val="00D229C6"/>
    <w:rsid w:val="00D25D2A"/>
    <w:rsid w:val="00D272EA"/>
    <w:rsid w:val="00D302B1"/>
    <w:rsid w:val="00D31235"/>
    <w:rsid w:val="00D3212F"/>
    <w:rsid w:val="00D3274B"/>
    <w:rsid w:val="00D33ACD"/>
    <w:rsid w:val="00D34DD2"/>
    <w:rsid w:val="00D350F7"/>
    <w:rsid w:val="00D42083"/>
    <w:rsid w:val="00D42AFB"/>
    <w:rsid w:val="00D447BF"/>
    <w:rsid w:val="00D45B99"/>
    <w:rsid w:val="00D47BCE"/>
    <w:rsid w:val="00D47CFF"/>
    <w:rsid w:val="00D50032"/>
    <w:rsid w:val="00D50530"/>
    <w:rsid w:val="00D511D2"/>
    <w:rsid w:val="00D51842"/>
    <w:rsid w:val="00D55486"/>
    <w:rsid w:val="00D55560"/>
    <w:rsid w:val="00D556AD"/>
    <w:rsid w:val="00D569E4"/>
    <w:rsid w:val="00D614B9"/>
    <w:rsid w:val="00D62939"/>
    <w:rsid w:val="00D634CD"/>
    <w:rsid w:val="00D63525"/>
    <w:rsid w:val="00D6636E"/>
    <w:rsid w:val="00D66B10"/>
    <w:rsid w:val="00D70208"/>
    <w:rsid w:val="00D70286"/>
    <w:rsid w:val="00D705DC"/>
    <w:rsid w:val="00D715A4"/>
    <w:rsid w:val="00D729E4"/>
    <w:rsid w:val="00D72F2F"/>
    <w:rsid w:val="00D73A26"/>
    <w:rsid w:val="00D74189"/>
    <w:rsid w:val="00D756CD"/>
    <w:rsid w:val="00D75D65"/>
    <w:rsid w:val="00D80415"/>
    <w:rsid w:val="00D805A4"/>
    <w:rsid w:val="00D80A26"/>
    <w:rsid w:val="00D81FDF"/>
    <w:rsid w:val="00D8266B"/>
    <w:rsid w:val="00D83382"/>
    <w:rsid w:val="00D8373E"/>
    <w:rsid w:val="00D85301"/>
    <w:rsid w:val="00D85A05"/>
    <w:rsid w:val="00D91DCC"/>
    <w:rsid w:val="00D94130"/>
    <w:rsid w:val="00DA166B"/>
    <w:rsid w:val="00DA1CB6"/>
    <w:rsid w:val="00DA3B17"/>
    <w:rsid w:val="00DA457E"/>
    <w:rsid w:val="00DA4D24"/>
    <w:rsid w:val="00DA4FAA"/>
    <w:rsid w:val="00DA5C0A"/>
    <w:rsid w:val="00DA5DB4"/>
    <w:rsid w:val="00DA6B2A"/>
    <w:rsid w:val="00DA7244"/>
    <w:rsid w:val="00DB2BC7"/>
    <w:rsid w:val="00DB33A8"/>
    <w:rsid w:val="00DB3FAC"/>
    <w:rsid w:val="00DB461F"/>
    <w:rsid w:val="00DB49B0"/>
    <w:rsid w:val="00DB5146"/>
    <w:rsid w:val="00DB6823"/>
    <w:rsid w:val="00DB7971"/>
    <w:rsid w:val="00DB7976"/>
    <w:rsid w:val="00DC0CED"/>
    <w:rsid w:val="00DC218E"/>
    <w:rsid w:val="00DC48D3"/>
    <w:rsid w:val="00DC6CED"/>
    <w:rsid w:val="00DD260B"/>
    <w:rsid w:val="00DD2792"/>
    <w:rsid w:val="00DD3A53"/>
    <w:rsid w:val="00DD4FEA"/>
    <w:rsid w:val="00DD5789"/>
    <w:rsid w:val="00DD6A6C"/>
    <w:rsid w:val="00DE096F"/>
    <w:rsid w:val="00DE3371"/>
    <w:rsid w:val="00DE354F"/>
    <w:rsid w:val="00DE371C"/>
    <w:rsid w:val="00DE48FE"/>
    <w:rsid w:val="00DE5473"/>
    <w:rsid w:val="00DE6771"/>
    <w:rsid w:val="00DE6A9C"/>
    <w:rsid w:val="00DF15DF"/>
    <w:rsid w:val="00DF1F69"/>
    <w:rsid w:val="00DF2B7D"/>
    <w:rsid w:val="00DF2FF9"/>
    <w:rsid w:val="00DF3F8C"/>
    <w:rsid w:val="00DF4827"/>
    <w:rsid w:val="00DF4CCF"/>
    <w:rsid w:val="00DF5420"/>
    <w:rsid w:val="00DF5957"/>
    <w:rsid w:val="00DF67A5"/>
    <w:rsid w:val="00DF6B68"/>
    <w:rsid w:val="00DF7B5E"/>
    <w:rsid w:val="00DF7B7B"/>
    <w:rsid w:val="00E00BF2"/>
    <w:rsid w:val="00E012BA"/>
    <w:rsid w:val="00E03452"/>
    <w:rsid w:val="00E048F2"/>
    <w:rsid w:val="00E04CA0"/>
    <w:rsid w:val="00E05CAA"/>
    <w:rsid w:val="00E062E0"/>
    <w:rsid w:val="00E06748"/>
    <w:rsid w:val="00E06D1E"/>
    <w:rsid w:val="00E10F0F"/>
    <w:rsid w:val="00E11479"/>
    <w:rsid w:val="00E13D31"/>
    <w:rsid w:val="00E15619"/>
    <w:rsid w:val="00E158AE"/>
    <w:rsid w:val="00E15986"/>
    <w:rsid w:val="00E15BC5"/>
    <w:rsid w:val="00E20038"/>
    <w:rsid w:val="00E200B7"/>
    <w:rsid w:val="00E20752"/>
    <w:rsid w:val="00E20EAD"/>
    <w:rsid w:val="00E20F8E"/>
    <w:rsid w:val="00E22E0A"/>
    <w:rsid w:val="00E24662"/>
    <w:rsid w:val="00E24D35"/>
    <w:rsid w:val="00E268A4"/>
    <w:rsid w:val="00E270C5"/>
    <w:rsid w:val="00E27348"/>
    <w:rsid w:val="00E27C09"/>
    <w:rsid w:val="00E30C43"/>
    <w:rsid w:val="00E32AAA"/>
    <w:rsid w:val="00E32DA6"/>
    <w:rsid w:val="00E33341"/>
    <w:rsid w:val="00E33C3B"/>
    <w:rsid w:val="00E35E2A"/>
    <w:rsid w:val="00E4134C"/>
    <w:rsid w:val="00E43EB9"/>
    <w:rsid w:val="00E449CD"/>
    <w:rsid w:val="00E4538F"/>
    <w:rsid w:val="00E454D3"/>
    <w:rsid w:val="00E463BF"/>
    <w:rsid w:val="00E509F2"/>
    <w:rsid w:val="00E509F7"/>
    <w:rsid w:val="00E50EDD"/>
    <w:rsid w:val="00E5411E"/>
    <w:rsid w:val="00E542EC"/>
    <w:rsid w:val="00E613F1"/>
    <w:rsid w:val="00E627A9"/>
    <w:rsid w:val="00E629AD"/>
    <w:rsid w:val="00E62C8C"/>
    <w:rsid w:val="00E635B2"/>
    <w:rsid w:val="00E63F6F"/>
    <w:rsid w:val="00E641BA"/>
    <w:rsid w:val="00E65317"/>
    <w:rsid w:val="00E66901"/>
    <w:rsid w:val="00E67081"/>
    <w:rsid w:val="00E670C7"/>
    <w:rsid w:val="00E6779D"/>
    <w:rsid w:val="00E70E6B"/>
    <w:rsid w:val="00E70E6C"/>
    <w:rsid w:val="00E71DF4"/>
    <w:rsid w:val="00E7277B"/>
    <w:rsid w:val="00E73356"/>
    <w:rsid w:val="00E7343A"/>
    <w:rsid w:val="00E73ECA"/>
    <w:rsid w:val="00E74772"/>
    <w:rsid w:val="00E75748"/>
    <w:rsid w:val="00E7623B"/>
    <w:rsid w:val="00E77BD4"/>
    <w:rsid w:val="00E80242"/>
    <w:rsid w:val="00E81060"/>
    <w:rsid w:val="00E81D49"/>
    <w:rsid w:val="00E82CF8"/>
    <w:rsid w:val="00E835F2"/>
    <w:rsid w:val="00E84FA6"/>
    <w:rsid w:val="00E853F5"/>
    <w:rsid w:val="00E85BD1"/>
    <w:rsid w:val="00E86F3E"/>
    <w:rsid w:val="00E872B3"/>
    <w:rsid w:val="00E94F87"/>
    <w:rsid w:val="00E957BE"/>
    <w:rsid w:val="00EA05A9"/>
    <w:rsid w:val="00EA0CDA"/>
    <w:rsid w:val="00EA14CD"/>
    <w:rsid w:val="00EA1EE3"/>
    <w:rsid w:val="00EA30E5"/>
    <w:rsid w:val="00EA3F7A"/>
    <w:rsid w:val="00EA49F3"/>
    <w:rsid w:val="00EA5099"/>
    <w:rsid w:val="00EA743B"/>
    <w:rsid w:val="00EA74F4"/>
    <w:rsid w:val="00EB1504"/>
    <w:rsid w:val="00EB160D"/>
    <w:rsid w:val="00EB1853"/>
    <w:rsid w:val="00EB1D70"/>
    <w:rsid w:val="00EB215E"/>
    <w:rsid w:val="00EB320F"/>
    <w:rsid w:val="00EB3DCA"/>
    <w:rsid w:val="00EB4049"/>
    <w:rsid w:val="00EB4B3C"/>
    <w:rsid w:val="00EC0260"/>
    <w:rsid w:val="00EC0923"/>
    <w:rsid w:val="00EC2A5C"/>
    <w:rsid w:val="00EC2BFB"/>
    <w:rsid w:val="00EC4408"/>
    <w:rsid w:val="00EC6056"/>
    <w:rsid w:val="00EC665C"/>
    <w:rsid w:val="00EC7CCB"/>
    <w:rsid w:val="00ED0C6B"/>
    <w:rsid w:val="00ED3850"/>
    <w:rsid w:val="00ED5748"/>
    <w:rsid w:val="00EE0FBD"/>
    <w:rsid w:val="00EE1A61"/>
    <w:rsid w:val="00EE1F8D"/>
    <w:rsid w:val="00EE28E0"/>
    <w:rsid w:val="00EE3772"/>
    <w:rsid w:val="00EE3D24"/>
    <w:rsid w:val="00EE5009"/>
    <w:rsid w:val="00EE5645"/>
    <w:rsid w:val="00EE689A"/>
    <w:rsid w:val="00EE6C63"/>
    <w:rsid w:val="00EE7283"/>
    <w:rsid w:val="00EF007A"/>
    <w:rsid w:val="00EF037D"/>
    <w:rsid w:val="00EF070F"/>
    <w:rsid w:val="00EF29FD"/>
    <w:rsid w:val="00EF4D7D"/>
    <w:rsid w:val="00EF6872"/>
    <w:rsid w:val="00F001B2"/>
    <w:rsid w:val="00F0039F"/>
    <w:rsid w:val="00F013D2"/>
    <w:rsid w:val="00F013ED"/>
    <w:rsid w:val="00F0257E"/>
    <w:rsid w:val="00F030B2"/>
    <w:rsid w:val="00F030FA"/>
    <w:rsid w:val="00F05CB9"/>
    <w:rsid w:val="00F11EF8"/>
    <w:rsid w:val="00F12DB0"/>
    <w:rsid w:val="00F13A2C"/>
    <w:rsid w:val="00F13B93"/>
    <w:rsid w:val="00F13F9F"/>
    <w:rsid w:val="00F16442"/>
    <w:rsid w:val="00F16F70"/>
    <w:rsid w:val="00F17DF5"/>
    <w:rsid w:val="00F17F45"/>
    <w:rsid w:val="00F20331"/>
    <w:rsid w:val="00F2094E"/>
    <w:rsid w:val="00F2231C"/>
    <w:rsid w:val="00F223AF"/>
    <w:rsid w:val="00F224E5"/>
    <w:rsid w:val="00F2274A"/>
    <w:rsid w:val="00F23037"/>
    <w:rsid w:val="00F238C4"/>
    <w:rsid w:val="00F247B2"/>
    <w:rsid w:val="00F2520A"/>
    <w:rsid w:val="00F267BA"/>
    <w:rsid w:val="00F26BDC"/>
    <w:rsid w:val="00F27FFC"/>
    <w:rsid w:val="00F3135F"/>
    <w:rsid w:val="00F332D7"/>
    <w:rsid w:val="00F33A9D"/>
    <w:rsid w:val="00F33D6C"/>
    <w:rsid w:val="00F3474B"/>
    <w:rsid w:val="00F351E2"/>
    <w:rsid w:val="00F35242"/>
    <w:rsid w:val="00F360C1"/>
    <w:rsid w:val="00F36F12"/>
    <w:rsid w:val="00F377DB"/>
    <w:rsid w:val="00F40C76"/>
    <w:rsid w:val="00F40D55"/>
    <w:rsid w:val="00F416F9"/>
    <w:rsid w:val="00F42397"/>
    <w:rsid w:val="00F42A15"/>
    <w:rsid w:val="00F42F67"/>
    <w:rsid w:val="00F446B1"/>
    <w:rsid w:val="00F4631B"/>
    <w:rsid w:val="00F46FB0"/>
    <w:rsid w:val="00F47078"/>
    <w:rsid w:val="00F5039F"/>
    <w:rsid w:val="00F52146"/>
    <w:rsid w:val="00F52EE9"/>
    <w:rsid w:val="00F54CD5"/>
    <w:rsid w:val="00F54E7B"/>
    <w:rsid w:val="00F5682F"/>
    <w:rsid w:val="00F57B32"/>
    <w:rsid w:val="00F6015A"/>
    <w:rsid w:val="00F609A4"/>
    <w:rsid w:val="00F61384"/>
    <w:rsid w:val="00F6157A"/>
    <w:rsid w:val="00F64AB5"/>
    <w:rsid w:val="00F64FBC"/>
    <w:rsid w:val="00F65361"/>
    <w:rsid w:val="00F65C92"/>
    <w:rsid w:val="00F67B03"/>
    <w:rsid w:val="00F733A2"/>
    <w:rsid w:val="00F740BC"/>
    <w:rsid w:val="00F74507"/>
    <w:rsid w:val="00F760BF"/>
    <w:rsid w:val="00F80B5E"/>
    <w:rsid w:val="00F81474"/>
    <w:rsid w:val="00F81DE9"/>
    <w:rsid w:val="00F852B3"/>
    <w:rsid w:val="00F85E77"/>
    <w:rsid w:val="00F873F6"/>
    <w:rsid w:val="00F877F3"/>
    <w:rsid w:val="00F915B2"/>
    <w:rsid w:val="00F920DB"/>
    <w:rsid w:val="00F921A9"/>
    <w:rsid w:val="00F947A7"/>
    <w:rsid w:val="00F953B8"/>
    <w:rsid w:val="00F96CD8"/>
    <w:rsid w:val="00F9723C"/>
    <w:rsid w:val="00FA151B"/>
    <w:rsid w:val="00FA1F62"/>
    <w:rsid w:val="00FA2477"/>
    <w:rsid w:val="00FA40C5"/>
    <w:rsid w:val="00FA49DE"/>
    <w:rsid w:val="00FA555B"/>
    <w:rsid w:val="00FA6AB6"/>
    <w:rsid w:val="00FB00EF"/>
    <w:rsid w:val="00FB07B8"/>
    <w:rsid w:val="00FB205B"/>
    <w:rsid w:val="00FB20C9"/>
    <w:rsid w:val="00FB39B1"/>
    <w:rsid w:val="00FB7071"/>
    <w:rsid w:val="00FB7CDD"/>
    <w:rsid w:val="00FC0F54"/>
    <w:rsid w:val="00FC1240"/>
    <w:rsid w:val="00FC345C"/>
    <w:rsid w:val="00FC61EC"/>
    <w:rsid w:val="00FC6762"/>
    <w:rsid w:val="00FD25C4"/>
    <w:rsid w:val="00FD2795"/>
    <w:rsid w:val="00FD30E4"/>
    <w:rsid w:val="00FD3447"/>
    <w:rsid w:val="00FD41C1"/>
    <w:rsid w:val="00FD48E8"/>
    <w:rsid w:val="00FD50EF"/>
    <w:rsid w:val="00FD5FF6"/>
    <w:rsid w:val="00FD65BB"/>
    <w:rsid w:val="00FD68FA"/>
    <w:rsid w:val="00FD69B8"/>
    <w:rsid w:val="00FD7881"/>
    <w:rsid w:val="00FE075E"/>
    <w:rsid w:val="00FE267D"/>
    <w:rsid w:val="00FE2A3B"/>
    <w:rsid w:val="00FE44C2"/>
    <w:rsid w:val="00FE5F58"/>
    <w:rsid w:val="00FE649E"/>
    <w:rsid w:val="00FE7ED0"/>
    <w:rsid w:val="00FF1F9B"/>
    <w:rsid w:val="00FF347F"/>
    <w:rsid w:val="00FF3E0D"/>
    <w:rsid w:val="00FF4460"/>
    <w:rsid w:val="00FF548E"/>
    <w:rsid w:val="00FF5490"/>
    <w:rsid w:val="00FF563B"/>
    <w:rsid w:val="00FF6C8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6DCDC"/>
  <w15:chartTrackingRefBased/>
  <w15:docId w15:val="{05BC1E79-8CC7-400E-B945-0861EC5C8F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heme="minorBidi"/>
        <w:kern w:val="2"/>
        <w:sz w:val="26"/>
        <w:szCs w:val="24"/>
        <w:lang w:val="en-US" w:eastAsia="ko-KR" w:bidi="ar-SA"/>
        <w14:ligatures w14:val="standardContextual"/>
      </w:rPr>
    </w:rPrDefault>
    <w:pPrDefault>
      <w:pPr>
        <w:spacing w:before="120"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3434"/>
    <w:pPr>
      <w:widowControl w:val="0"/>
      <w:spacing w:before="0" w:after="0" w:line="240" w:lineRule="auto"/>
    </w:pPr>
    <w:rPr>
      <w:rFonts w:ascii="Courier New" w:eastAsia="Courier New" w:hAnsi="Courier New" w:cs="Courier New"/>
      <w:color w:val="000000"/>
      <w:kern w:val="0"/>
      <w:sz w:val="24"/>
      <w:lang w:val="vi-VN" w:eastAsia="vi-VN"/>
      <w14:ligatures w14:val="none"/>
    </w:rPr>
  </w:style>
  <w:style w:type="paragraph" w:styleId="Heading1">
    <w:name w:val="heading 1"/>
    <w:basedOn w:val="Normal"/>
    <w:next w:val="Normal"/>
    <w:link w:val="Heading1Char"/>
    <w:uiPriority w:val="9"/>
    <w:qFormat/>
    <w:rsid w:val="00047CA5"/>
    <w:pPr>
      <w:keepNext/>
      <w:keepLines/>
      <w:widowControl/>
      <w:spacing w:before="360" w:after="80" w:line="276" w:lineRule="auto"/>
      <w:outlineLvl w:val="0"/>
    </w:pPr>
    <w:rPr>
      <w:rFonts w:asciiTheme="majorHAnsi" w:eastAsiaTheme="majorEastAsia" w:hAnsiTheme="majorHAnsi" w:cstheme="majorBidi"/>
      <w:color w:val="0F4761" w:themeColor="accent1" w:themeShade="BF"/>
      <w:kern w:val="2"/>
      <w:sz w:val="40"/>
      <w:szCs w:val="40"/>
      <w:lang w:val="en-US" w:eastAsia="ko-KR"/>
      <w14:ligatures w14:val="standardContextual"/>
    </w:rPr>
  </w:style>
  <w:style w:type="paragraph" w:styleId="Heading2">
    <w:name w:val="heading 2"/>
    <w:basedOn w:val="Normal"/>
    <w:next w:val="Normal"/>
    <w:link w:val="Heading2Char"/>
    <w:uiPriority w:val="9"/>
    <w:semiHidden/>
    <w:unhideWhenUsed/>
    <w:qFormat/>
    <w:rsid w:val="00047CA5"/>
    <w:pPr>
      <w:keepNext/>
      <w:keepLines/>
      <w:widowControl/>
      <w:spacing w:before="160" w:after="80" w:line="276" w:lineRule="auto"/>
      <w:outlineLvl w:val="1"/>
    </w:pPr>
    <w:rPr>
      <w:rFonts w:asciiTheme="majorHAnsi" w:eastAsiaTheme="majorEastAsia" w:hAnsiTheme="majorHAnsi" w:cstheme="majorBidi"/>
      <w:color w:val="0F4761" w:themeColor="accent1" w:themeShade="BF"/>
      <w:kern w:val="2"/>
      <w:sz w:val="32"/>
      <w:szCs w:val="32"/>
      <w:lang w:val="en-US" w:eastAsia="ko-KR"/>
      <w14:ligatures w14:val="standardContextual"/>
    </w:rPr>
  </w:style>
  <w:style w:type="paragraph" w:styleId="Heading3">
    <w:name w:val="heading 3"/>
    <w:basedOn w:val="Normal"/>
    <w:next w:val="Normal"/>
    <w:link w:val="Heading3Char"/>
    <w:uiPriority w:val="9"/>
    <w:semiHidden/>
    <w:unhideWhenUsed/>
    <w:qFormat/>
    <w:rsid w:val="00047CA5"/>
    <w:pPr>
      <w:keepNext/>
      <w:keepLines/>
      <w:widowControl/>
      <w:spacing w:before="160" w:after="80" w:line="276" w:lineRule="auto"/>
      <w:outlineLvl w:val="2"/>
    </w:pPr>
    <w:rPr>
      <w:rFonts w:asciiTheme="minorHAnsi" w:eastAsiaTheme="majorEastAsia" w:hAnsiTheme="minorHAnsi" w:cstheme="majorBidi"/>
      <w:color w:val="0F4761" w:themeColor="accent1" w:themeShade="BF"/>
      <w:kern w:val="2"/>
      <w:sz w:val="28"/>
      <w:szCs w:val="28"/>
      <w:lang w:val="en-US" w:eastAsia="ko-KR"/>
      <w14:ligatures w14:val="standardContextual"/>
    </w:rPr>
  </w:style>
  <w:style w:type="paragraph" w:styleId="Heading4">
    <w:name w:val="heading 4"/>
    <w:basedOn w:val="Normal"/>
    <w:next w:val="Normal"/>
    <w:link w:val="Heading4Char"/>
    <w:uiPriority w:val="9"/>
    <w:semiHidden/>
    <w:unhideWhenUsed/>
    <w:qFormat/>
    <w:rsid w:val="00047CA5"/>
    <w:pPr>
      <w:keepNext/>
      <w:keepLines/>
      <w:widowControl/>
      <w:spacing w:before="80" w:after="40" w:line="276" w:lineRule="auto"/>
      <w:outlineLvl w:val="3"/>
    </w:pPr>
    <w:rPr>
      <w:rFonts w:asciiTheme="minorHAnsi" w:eastAsiaTheme="majorEastAsia" w:hAnsiTheme="minorHAnsi" w:cstheme="majorBidi"/>
      <w:i/>
      <w:iCs/>
      <w:color w:val="0F4761" w:themeColor="accent1" w:themeShade="BF"/>
      <w:kern w:val="2"/>
      <w:sz w:val="26"/>
      <w:lang w:val="en-US" w:eastAsia="ko-KR"/>
      <w14:ligatures w14:val="standardContextual"/>
    </w:rPr>
  </w:style>
  <w:style w:type="paragraph" w:styleId="Heading5">
    <w:name w:val="heading 5"/>
    <w:basedOn w:val="Normal"/>
    <w:next w:val="Normal"/>
    <w:link w:val="Heading5Char"/>
    <w:uiPriority w:val="9"/>
    <w:semiHidden/>
    <w:unhideWhenUsed/>
    <w:qFormat/>
    <w:rsid w:val="00047CA5"/>
    <w:pPr>
      <w:keepNext/>
      <w:keepLines/>
      <w:widowControl/>
      <w:spacing w:before="80" w:after="40" w:line="276" w:lineRule="auto"/>
      <w:outlineLvl w:val="4"/>
    </w:pPr>
    <w:rPr>
      <w:rFonts w:asciiTheme="minorHAnsi" w:eastAsiaTheme="majorEastAsia" w:hAnsiTheme="minorHAnsi" w:cstheme="majorBidi"/>
      <w:color w:val="0F4761" w:themeColor="accent1" w:themeShade="BF"/>
      <w:kern w:val="2"/>
      <w:sz w:val="26"/>
      <w:lang w:val="en-US" w:eastAsia="ko-KR"/>
      <w14:ligatures w14:val="standardContextual"/>
    </w:rPr>
  </w:style>
  <w:style w:type="paragraph" w:styleId="Heading6">
    <w:name w:val="heading 6"/>
    <w:basedOn w:val="Normal"/>
    <w:next w:val="Normal"/>
    <w:link w:val="Heading6Char"/>
    <w:uiPriority w:val="9"/>
    <w:semiHidden/>
    <w:unhideWhenUsed/>
    <w:qFormat/>
    <w:rsid w:val="00047CA5"/>
    <w:pPr>
      <w:keepNext/>
      <w:keepLines/>
      <w:widowControl/>
      <w:spacing w:before="40" w:line="276" w:lineRule="auto"/>
      <w:outlineLvl w:val="5"/>
    </w:pPr>
    <w:rPr>
      <w:rFonts w:asciiTheme="minorHAnsi" w:eastAsiaTheme="majorEastAsia" w:hAnsiTheme="minorHAnsi" w:cstheme="majorBidi"/>
      <w:i/>
      <w:iCs/>
      <w:color w:val="595959" w:themeColor="text1" w:themeTint="A6"/>
      <w:kern w:val="2"/>
      <w:sz w:val="26"/>
      <w:lang w:val="en-US" w:eastAsia="ko-KR"/>
      <w14:ligatures w14:val="standardContextual"/>
    </w:rPr>
  </w:style>
  <w:style w:type="paragraph" w:styleId="Heading7">
    <w:name w:val="heading 7"/>
    <w:basedOn w:val="Normal"/>
    <w:next w:val="Normal"/>
    <w:link w:val="Heading7Char"/>
    <w:uiPriority w:val="9"/>
    <w:semiHidden/>
    <w:unhideWhenUsed/>
    <w:qFormat/>
    <w:rsid w:val="00047CA5"/>
    <w:pPr>
      <w:keepNext/>
      <w:keepLines/>
      <w:widowControl/>
      <w:spacing w:before="40" w:line="276" w:lineRule="auto"/>
      <w:outlineLvl w:val="6"/>
    </w:pPr>
    <w:rPr>
      <w:rFonts w:asciiTheme="minorHAnsi" w:eastAsiaTheme="majorEastAsia" w:hAnsiTheme="minorHAnsi" w:cstheme="majorBidi"/>
      <w:color w:val="595959" w:themeColor="text1" w:themeTint="A6"/>
      <w:kern w:val="2"/>
      <w:sz w:val="26"/>
      <w:lang w:val="en-US" w:eastAsia="ko-KR"/>
      <w14:ligatures w14:val="standardContextual"/>
    </w:rPr>
  </w:style>
  <w:style w:type="paragraph" w:styleId="Heading8">
    <w:name w:val="heading 8"/>
    <w:basedOn w:val="Normal"/>
    <w:next w:val="Normal"/>
    <w:link w:val="Heading8Char"/>
    <w:uiPriority w:val="9"/>
    <w:semiHidden/>
    <w:unhideWhenUsed/>
    <w:qFormat/>
    <w:rsid w:val="00047CA5"/>
    <w:pPr>
      <w:keepNext/>
      <w:keepLines/>
      <w:widowControl/>
      <w:spacing w:line="276" w:lineRule="auto"/>
      <w:outlineLvl w:val="7"/>
    </w:pPr>
    <w:rPr>
      <w:rFonts w:asciiTheme="minorHAnsi" w:eastAsiaTheme="majorEastAsia" w:hAnsiTheme="minorHAnsi" w:cstheme="majorBidi"/>
      <w:i/>
      <w:iCs/>
      <w:color w:val="272727" w:themeColor="text1" w:themeTint="D8"/>
      <w:kern w:val="2"/>
      <w:sz w:val="26"/>
      <w:lang w:val="en-US" w:eastAsia="ko-KR"/>
      <w14:ligatures w14:val="standardContextual"/>
    </w:rPr>
  </w:style>
  <w:style w:type="paragraph" w:styleId="Heading9">
    <w:name w:val="heading 9"/>
    <w:basedOn w:val="Normal"/>
    <w:next w:val="Normal"/>
    <w:link w:val="Heading9Char"/>
    <w:uiPriority w:val="9"/>
    <w:semiHidden/>
    <w:unhideWhenUsed/>
    <w:qFormat/>
    <w:rsid w:val="00047CA5"/>
    <w:pPr>
      <w:keepNext/>
      <w:keepLines/>
      <w:widowControl/>
      <w:spacing w:line="276" w:lineRule="auto"/>
      <w:outlineLvl w:val="8"/>
    </w:pPr>
    <w:rPr>
      <w:rFonts w:asciiTheme="minorHAnsi" w:eastAsiaTheme="majorEastAsia" w:hAnsiTheme="minorHAnsi" w:cstheme="majorBidi"/>
      <w:color w:val="272727" w:themeColor="text1" w:themeTint="D8"/>
      <w:kern w:val="2"/>
      <w:sz w:val="26"/>
      <w:lang w:val="en-US" w:eastAsia="ko-KR"/>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7C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47C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7CA5"/>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7CA5"/>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047CA5"/>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047CA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047CA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047CA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047CA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047CA5"/>
    <w:pPr>
      <w:widowControl/>
      <w:spacing w:after="80"/>
      <w:contextualSpacing/>
    </w:pPr>
    <w:rPr>
      <w:rFonts w:asciiTheme="majorHAnsi" w:eastAsiaTheme="majorEastAsia" w:hAnsiTheme="majorHAnsi" w:cstheme="majorBidi"/>
      <w:color w:val="auto"/>
      <w:spacing w:val="-10"/>
      <w:kern w:val="28"/>
      <w:sz w:val="56"/>
      <w:szCs w:val="56"/>
      <w:lang w:val="en-US" w:eastAsia="ko-KR"/>
      <w14:ligatures w14:val="standardContextual"/>
    </w:rPr>
  </w:style>
  <w:style w:type="character" w:customStyle="1" w:styleId="TitleChar">
    <w:name w:val="Title Char"/>
    <w:basedOn w:val="DefaultParagraphFont"/>
    <w:link w:val="Title"/>
    <w:uiPriority w:val="10"/>
    <w:rsid w:val="00047C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7CA5"/>
    <w:pPr>
      <w:widowControl/>
      <w:numPr>
        <w:ilvl w:val="1"/>
      </w:numPr>
      <w:spacing w:before="120" w:after="160" w:line="276" w:lineRule="auto"/>
    </w:pPr>
    <w:rPr>
      <w:rFonts w:asciiTheme="minorHAnsi" w:eastAsiaTheme="majorEastAsia" w:hAnsiTheme="minorHAnsi" w:cstheme="majorBidi"/>
      <w:color w:val="595959" w:themeColor="text1" w:themeTint="A6"/>
      <w:spacing w:val="15"/>
      <w:kern w:val="2"/>
      <w:sz w:val="28"/>
      <w:szCs w:val="28"/>
      <w:lang w:val="en-US" w:eastAsia="ko-KR"/>
      <w14:ligatures w14:val="standardContextual"/>
    </w:rPr>
  </w:style>
  <w:style w:type="character" w:customStyle="1" w:styleId="SubtitleChar">
    <w:name w:val="Subtitle Char"/>
    <w:basedOn w:val="DefaultParagraphFont"/>
    <w:link w:val="Subtitle"/>
    <w:uiPriority w:val="11"/>
    <w:rsid w:val="00047CA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047CA5"/>
    <w:pPr>
      <w:widowControl/>
      <w:spacing w:before="160" w:after="160" w:line="276" w:lineRule="auto"/>
      <w:jc w:val="center"/>
    </w:pPr>
    <w:rPr>
      <w:rFonts w:ascii="Times New Roman" w:eastAsiaTheme="minorEastAsia" w:hAnsi="Times New Roman" w:cstheme="minorBidi"/>
      <w:i/>
      <w:iCs/>
      <w:color w:val="404040" w:themeColor="text1" w:themeTint="BF"/>
      <w:kern w:val="2"/>
      <w:sz w:val="26"/>
      <w:lang w:val="en-US" w:eastAsia="ko-KR"/>
      <w14:ligatures w14:val="standardContextual"/>
    </w:rPr>
  </w:style>
  <w:style w:type="character" w:customStyle="1" w:styleId="QuoteChar">
    <w:name w:val="Quote Char"/>
    <w:basedOn w:val="DefaultParagraphFont"/>
    <w:link w:val="Quote"/>
    <w:uiPriority w:val="29"/>
    <w:rsid w:val="00047CA5"/>
    <w:rPr>
      <w:i/>
      <w:iCs/>
      <w:color w:val="404040" w:themeColor="text1" w:themeTint="BF"/>
    </w:rPr>
  </w:style>
  <w:style w:type="paragraph" w:styleId="ListParagraph">
    <w:name w:val="List Paragraph"/>
    <w:basedOn w:val="Normal"/>
    <w:uiPriority w:val="34"/>
    <w:qFormat/>
    <w:rsid w:val="00047CA5"/>
    <w:pPr>
      <w:widowControl/>
      <w:spacing w:before="120" w:after="120" w:line="276" w:lineRule="auto"/>
      <w:ind w:left="720"/>
      <w:contextualSpacing/>
    </w:pPr>
    <w:rPr>
      <w:rFonts w:ascii="Times New Roman" w:eastAsiaTheme="minorEastAsia" w:hAnsi="Times New Roman" w:cstheme="minorBidi"/>
      <w:color w:val="auto"/>
      <w:kern w:val="2"/>
      <w:sz w:val="26"/>
      <w:lang w:val="en-US" w:eastAsia="ko-KR"/>
      <w14:ligatures w14:val="standardContextual"/>
    </w:rPr>
  </w:style>
  <w:style w:type="character" w:styleId="IntenseEmphasis">
    <w:name w:val="Intense Emphasis"/>
    <w:basedOn w:val="DefaultParagraphFont"/>
    <w:uiPriority w:val="21"/>
    <w:qFormat/>
    <w:rsid w:val="00047CA5"/>
    <w:rPr>
      <w:i/>
      <w:iCs/>
      <w:color w:val="0F4761" w:themeColor="accent1" w:themeShade="BF"/>
    </w:rPr>
  </w:style>
  <w:style w:type="paragraph" w:styleId="IntenseQuote">
    <w:name w:val="Intense Quote"/>
    <w:basedOn w:val="Normal"/>
    <w:next w:val="Normal"/>
    <w:link w:val="IntenseQuoteChar"/>
    <w:uiPriority w:val="30"/>
    <w:qFormat/>
    <w:rsid w:val="00047CA5"/>
    <w:pPr>
      <w:widowControl/>
      <w:pBdr>
        <w:top w:val="single" w:sz="4" w:space="10" w:color="0F4761" w:themeColor="accent1" w:themeShade="BF"/>
        <w:bottom w:val="single" w:sz="4" w:space="10" w:color="0F4761" w:themeColor="accent1" w:themeShade="BF"/>
      </w:pBdr>
      <w:spacing w:before="360" w:after="360" w:line="276" w:lineRule="auto"/>
      <w:ind w:left="864" w:right="864"/>
      <w:jc w:val="center"/>
    </w:pPr>
    <w:rPr>
      <w:rFonts w:ascii="Times New Roman" w:eastAsiaTheme="minorEastAsia" w:hAnsi="Times New Roman" w:cstheme="minorBidi"/>
      <w:i/>
      <w:iCs/>
      <w:color w:val="0F4761" w:themeColor="accent1" w:themeShade="BF"/>
      <w:kern w:val="2"/>
      <w:sz w:val="26"/>
      <w:lang w:val="en-US" w:eastAsia="ko-KR"/>
      <w14:ligatures w14:val="standardContextual"/>
    </w:rPr>
  </w:style>
  <w:style w:type="character" w:customStyle="1" w:styleId="IntenseQuoteChar">
    <w:name w:val="Intense Quote Char"/>
    <w:basedOn w:val="DefaultParagraphFont"/>
    <w:link w:val="IntenseQuote"/>
    <w:uiPriority w:val="30"/>
    <w:rsid w:val="00047CA5"/>
    <w:rPr>
      <w:i/>
      <w:iCs/>
      <w:color w:val="0F4761" w:themeColor="accent1" w:themeShade="BF"/>
    </w:rPr>
  </w:style>
  <w:style w:type="character" w:styleId="IntenseReference">
    <w:name w:val="Intense Reference"/>
    <w:basedOn w:val="DefaultParagraphFont"/>
    <w:uiPriority w:val="32"/>
    <w:qFormat/>
    <w:rsid w:val="00047CA5"/>
    <w:rPr>
      <w:b/>
      <w:bCs/>
      <w:smallCaps/>
      <w:color w:val="0F4761" w:themeColor="accent1" w:themeShade="BF"/>
      <w:spacing w:val="5"/>
    </w:rPr>
  </w:style>
  <w:style w:type="character" w:customStyle="1" w:styleId="fontstyle01">
    <w:name w:val="fontstyle01"/>
    <w:basedOn w:val="DefaultParagraphFont"/>
    <w:rsid w:val="00425184"/>
    <w:rPr>
      <w:rFonts w:ascii="Times New Roman" w:hAnsi="Times New Roman" w:cs="Times New Roman" w:hint="default"/>
      <w:b w:val="0"/>
      <w:bCs w:val="0"/>
      <w:i w:val="0"/>
      <w:iCs w:val="0"/>
      <w:color w:val="000000"/>
      <w:sz w:val="20"/>
      <w:szCs w:val="20"/>
    </w:rPr>
  </w:style>
  <w:style w:type="character" w:styleId="CommentReference">
    <w:name w:val="annotation reference"/>
    <w:basedOn w:val="DefaultParagraphFont"/>
    <w:uiPriority w:val="99"/>
    <w:semiHidden/>
    <w:unhideWhenUsed/>
    <w:rsid w:val="00C46FFC"/>
    <w:rPr>
      <w:sz w:val="16"/>
      <w:szCs w:val="16"/>
    </w:rPr>
  </w:style>
  <w:style w:type="paragraph" w:styleId="CommentText">
    <w:name w:val="annotation text"/>
    <w:basedOn w:val="Normal"/>
    <w:link w:val="CommentTextChar"/>
    <w:uiPriority w:val="99"/>
    <w:unhideWhenUsed/>
    <w:rsid w:val="00C46FFC"/>
    <w:rPr>
      <w:sz w:val="20"/>
      <w:szCs w:val="20"/>
    </w:rPr>
  </w:style>
  <w:style w:type="character" w:customStyle="1" w:styleId="CommentTextChar">
    <w:name w:val="Comment Text Char"/>
    <w:basedOn w:val="DefaultParagraphFont"/>
    <w:link w:val="CommentText"/>
    <w:uiPriority w:val="99"/>
    <w:rsid w:val="00C46FFC"/>
    <w:rPr>
      <w:rFonts w:ascii="Courier New" w:eastAsia="Courier New" w:hAnsi="Courier New" w:cs="Courier New"/>
      <w:color w:val="000000"/>
      <w:kern w:val="0"/>
      <w:sz w:val="20"/>
      <w:szCs w:val="20"/>
      <w:lang w:val="vi-VN" w:eastAsia="vi-VN"/>
      <w14:ligatures w14:val="none"/>
    </w:rPr>
  </w:style>
  <w:style w:type="paragraph" w:styleId="CommentSubject">
    <w:name w:val="annotation subject"/>
    <w:basedOn w:val="CommentText"/>
    <w:next w:val="CommentText"/>
    <w:link w:val="CommentSubjectChar"/>
    <w:uiPriority w:val="99"/>
    <w:semiHidden/>
    <w:unhideWhenUsed/>
    <w:rsid w:val="00C46FFC"/>
    <w:rPr>
      <w:b/>
      <w:bCs/>
    </w:rPr>
  </w:style>
  <w:style w:type="character" w:customStyle="1" w:styleId="CommentSubjectChar">
    <w:name w:val="Comment Subject Char"/>
    <w:basedOn w:val="CommentTextChar"/>
    <w:link w:val="CommentSubject"/>
    <w:uiPriority w:val="99"/>
    <w:semiHidden/>
    <w:rsid w:val="00C46FFC"/>
    <w:rPr>
      <w:rFonts w:ascii="Courier New" w:eastAsia="Courier New" w:hAnsi="Courier New" w:cs="Courier New"/>
      <w:b/>
      <w:bCs/>
      <w:color w:val="000000"/>
      <w:kern w:val="0"/>
      <w:sz w:val="20"/>
      <w:szCs w:val="20"/>
      <w:lang w:val="vi-VN" w:eastAsia="vi-VN"/>
      <w14:ligatures w14:val="none"/>
    </w:rPr>
  </w:style>
  <w:style w:type="paragraph" w:styleId="BalloonText">
    <w:name w:val="Balloon Text"/>
    <w:basedOn w:val="Normal"/>
    <w:link w:val="BalloonTextChar"/>
    <w:uiPriority w:val="99"/>
    <w:semiHidden/>
    <w:unhideWhenUsed/>
    <w:rsid w:val="003B630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6305"/>
    <w:rPr>
      <w:rFonts w:ascii="Segoe UI" w:eastAsia="Courier New" w:hAnsi="Segoe UI" w:cs="Segoe UI"/>
      <w:color w:val="000000"/>
      <w:kern w:val="0"/>
      <w:sz w:val="18"/>
      <w:szCs w:val="18"/>
      <w:lang w:val="vi-VN" w:eastAsia="vi-VN"/>
      <w14:ligatures w14:val="none"/>
    </w:rPr>
  </w:style>
  <w:style w:type="table" w:styleId="TableGrid">
    <w:name w:val="Table Grid"/>
    <w:basedOn w:val="TableNormal"/>
    <w:uiPriority w:val="39"/>
    <w:rsid w:val="005D17F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unhideWhenUsed/>
    <w:qFormat/>
    <w:rsid w:val="00B94556"/>
    <w:pPr>
      <w:widowControl/>
      <w:spacing w:before="100" w:beforeAutospacing="1" w:after="100" w:afterAutospacing="1"/>
    </w:pPr>
    <w:rPr>
      <w:rFonts w:ascii="Times New Roman" w:eastAsia="Times New Roman" w:hAnsi="Times New Roman" w:cs="Times New Roman"/>
      <w:color w:val="auto"/>
      <w:lang w:val="en-US" w:eastAsia="ko-KR"/>
    </w:rPr>
  </w:style>
  <w:style w:type="paragraph" w:styleId="FootnoteText">
    <w:name w:val="footnote text"/>
    <w:basedOn w:val="Normal"/>
    <w:link w:val="FootnoteTextChar"/>
    <w:unhideWhenUsed/>
    <w:rsid w:val="00292350"/>
    <w:rPr>
      <w:sz w:val="20"/>
      <w:szCs w:val="20"/>
    </w:rPr>
  </w:style>
  <w:style w:type="character" w:customStyle="1" w:styleId="FootnoteTextChar">
    <w:name w:val="Footnote Text Char"/>
    <w:basedOn w:val="DefaultParagraphFont"/>
    <w:link w:val="FootnoteText"/>
    <w:rsid w:val="00292350"/>
    <w:rPr>
      <w:rFonts w:ascii="Courier New" w:eastAsia="Courier New" w:hAnsi="Courier New" w:cs="Courier New"/>
      <w:color w:val="000000"/>
      <w:kern w:val="0"/>
      <w:sz w:val="20"/>
      <w:szCs w:val="20"/>
      <w:lang w:val="vi-VN" w:eastAsia="vi-VN"/>
      <w14:ligatures w14:val="none"/>
    </w:rPr>
  </w:style>
  <w:style w:type="character" w:styleId="FootnoteReference">
    <w:name w:val="footnote reference"/>
    <w:basedOn w:val="DefaultParagraphFont"/>
    <w:unhideWhenUsed/>
    <w:rsid w:val="00292350"/>
    <w:rPr>
      <w:vertAlign w:val="superscript"/>
    </w:rPr>
  </w:style>
  <w:style w:type="character" w:styleId="Strong">
    <w:name w:val="Strong"/>
    <w:basedOn w:val="DefaultParagraphFont"/>
    <w:uiPriority w:val="22"/>
    <w:qFormat/>
    <w:rsid w:val="00B13EF2"/>
    <w:rPr>
      <w:b/>
      <w:bCs/>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locked/>
    <w:rsid w:val="00B13EF2"/>
    <w:rPr>
      <w:rFonts w:eastAsia="Times New Roman" w:cs="Times New Roman"/>
      <w:kern w:val="0"/>
      <w:sz w:val="24"/>
      <w14:ligatures w14:val="none"/>
    </w:rPr>
  </w:style>
  <w:style w:type="paragraph" w:styleId="Revision">
    <w:name w:val="Revision"/>
    <w:hidden/>
    <w:uiPriority w:val="99"/>
    <w:semiHidden/>
    <w:rsid w:val="008D4CE5"/>
    <w:pPr>
      <w:spacing w:before="0" w:after="0" w:line="240" w:lineRule="auto"/>
    </w:pPr>
    <w:rPr>
      <w:rFonts w:ascii="Courier New" w:eastAsia="Courier New" w:hAnsi="Courier New" w:cs="Courier New"/>
      <w:color w:val="000000"/>
      <w:kern w:val="0"/>
      <w:sz w:val="24"/>
      <w:lang w:val="vi-VN" w:eastAsia="vi-VN"/>
      <w14:ligatures w14:val="none"/>
    </w:rPr>
  </w:style>
  <w:style w:type="character" w:styleId="SubtleEmphasis">
    <w:name w:val="Subtle Emphasis"/>
    <w:basedOn w:val="DefaultParagraphFont"/>
    <w:uiPriority w:val="19"/>
    <w:qFormat/>
    <w:rsid w:val="002F2BAD"/>
    <w:rPr>
      <w:i/>
      <w:iCs/>
      <w:color w:val="404040" w:themeColor="text1" w:themeTint="BF"/>
    </w:rPr>
  </w:style>
  <w:style w:type="character" w:customStyle="1" w:styleId="fontstyle21">
    <w:name w:val="fontstyle21"/>
    <w:basedOn w:val="DefaultParagraphFont"/>
    <w:rsid w:val="00C16B26"/>
    <w:rPr>
      <w:rFonts w:ascii="Times New Roman" w:hAnsi="Times New Roman" w:cs="Times New Roman" w:hint="default"/>
      <w:b/>
      <w:bCs/>
      <w:i/>
      <w:iCs/>
      <w:color w:val="000000"/>
      <w:sz w:val="20"/>
      <w:szCs w:val="20"/>
    </w:rPr>
  </w:style>
  <w:style w:type="character" w:customStyle="1" w:styleId="fontstyle31">
    <w:name w:val="fontstyle31"/>
    <w:basedOn w:val="DefaultParagraphFont"/>
    <w:rsid w:val="00C16B26"/>
    <w:rPr>
      <w:rFonts w:ascii="Times New Roman" w:hAnsi="Times New Roman" w:cs="Times New Roman" w:hint="default"/>
      <w:b w:val="0"/>
      <w:bCs w:val="0"/>
      <w:i w:val="0"/>
      <w:iCs w:val="0"/>
      <w:color w:val="000000"/>
      <w:sz w:val="20"/>
      <w:szCs w:val="20"/>
    </w:rPr>
  </w:style>
  <w:style w:type="character" w:customStyle="1" w:styleId="normal-h1">
    <w:name w:val="normal-h1"/>
    <w:rsid w:val="00F27FFC"/>
    <w:rPr>
      <w:rFonts w:ascii="Times New Roman" w:hAnsi="Times New Roman" w:cs="Times New Roman" w:hint="default"/>
      <w:w w:val="100"/>
      <w:position w:val="-1"/>
      <w:sz w:val="28"/>
      <w:szCs w:val="28"/>
      <w:effect w:val="none"/>
      <w:vertAlign w:val="baseline"/>
      <w:cs w:val="0"/>
      <w:em w:val="none"/>
    </w:rPr>
  </w:style>
  <w:style w:type="paragraph" w:customStyle="1" w:styleId="TableParagraph">
    <w:name w:val="Table Paragraph"/>
    <w:basedOn w:val="Normal"/>
    <w:uiPriority w:val="1"/>
    <w:qFormat/>
    <w:rsid w:val="00657E17"/>
    <w:pPr>
      <w:autoSpaceDE w:val="0"/>
      <w:autoSpaceDN w:val="0"/>
    </w:pPr>
    <w:rPr>
      <w:rFonts w:ascii="Times New Roman" w:eastAsia="Times New Roman" w:hAnsi="Times New Roman" w:cs="Times New Roman"/>
      <w:color w:val="auto"/>
      <w:sz w:val="22"/>
      <w:szCs w:val="22"/>
      <w:lang w:val="vi" w:eastAsia="en-US"/>
    </w:rPr>
  </w:style>
  <w:style w:type="paragraph" w:styleId="Header">
    <w:name w:val="header"/>
    <w:basedOn w:val="Normal"/>
    <w:link w:val="HeaderChar"/>
    <w:uiPriority w:val="99"/>
    <w:unhideWhenUsed/>
    <w:rsid w:val="0082565D"/>
    <w:pPr>
      <w:tabs>
        <w:tab w:val="center" w:pos="4680"/>
        <w:tab w:val="right" w:pos="9360"/>
      </w:tabs>
    </w:pPr>
  </w:style>
  <w:style w:type="character" w:customStyle="1" w:styleId="HeaderChar">
    <w:name w:val="Header Char"/>
    <w:basedOn w:val="DefaultParagraphFont"/>
    <w:link w:val="Header"/>
    <w:uiPriority w:val="99"/>
    <w:rsid w:val="0082565D"/>
    <w:rPr>
      <w:rFonts w:ascii="Courier New" w:eastAsia="Courier New" w:hAnsi="Courier New" w:cs="Courier New"/>
      <w:color w:val="000000"/>
      <w:kern w:val="0"/>
      <w:sz w:val="24"/>
      <w:lang w:val="vi-VN" w:eastAsia="vi-VN"/>
      <w14:ligatures w14:val="none"/>
    </w:rPr>
  </w:style>
  <w:style w:type="paragraph" w:styleId="Footer">
    <w:name w:val="footer"/>
    <w:basedOn w:val="Normal"/>
    <w:link w:val="FooterChar"/>
    <w:uiPriority w:val="99"/>
    <w:unhideWhenUsed/>
    <w:rsid w:val="0082565D"/>
    <w:pPr>
      <w:tabs>
        <w:tab w:val="center" w:pos="4680"/>
        <w:tab w:val="right" w:pos="9360"/>
      </w:tabs>
    </w:pPr>
  </w:style>
  <w:style w:type="character" w:customStyle="1" w:styleId="FooterChar">
    <w:name w:val="Footer Char"/>
    <w:basedOn w:val="DefaultParagraphFont"/>
    <w:link w:val="Footer"/>
    <w:uiPriority w:val="99"/>
    <w:rsid w:val="0082565D"/>
    <w:rPr>
      <w:rFonts w:ascii="Courier New" w:eastAsia="Courier New" w:hAnsi="Courier New" w:cs="Courier New"/>
      <w:color w:val="000000"/>
      <w:kern w:val="0"/>
      <w:sz w:val="24"/>
      <w:lang w:val="vi-VN" w:eastAsia="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06620">
      <w:bodyDiv w:val="1"/>
      <w:marLeft w:val="0"/>
      <w:marRight w:val="0"/>
      <w:marTop w:val="0"/>
      <w:marBottom w:val="0"/>
      <w:divBdr>
        <w:top w:val="none" w:sz="0" w:space="0" w:color="auto"/>
        <w:left w:val="none" w:sz="0" w:space="0" w:color="auto"/>
        <w:bottom w:val="none" w:sz="0" w:space="0" w:color="auto"/>
        <w:right w:val="none" w:sz="0" w:space="0" w:color="auto"/>
      </w:divBdr>
    </w:div>
    <w:div w:id="51583036">
      <w:bodyDiv w:val="1"/>
      <w:marLeft w:val="0"/>
      <w:marRight w:val="0"/>
      <w:marTop w:val="0"/>
      <w:marBottom w:val="0"/>
      <w:divBdr>
        <w:top w:val="none" w:sz="0" w:space="0" w:color="auto"/>
        <w:left w:val="none" w:sz="0" w:space="0" w:color="auto"/>
        <w:bottom w:val="none" w:sz="0" w:space="0" w:color="auto"/>
        <w:right w:val="none" w:sz="0" w:space="0" w:color="auto"/>
      </w:divBdr>
      <w:divsChild>
        <w:div w:id="622689881">
          <w:marLeft w:val="0"/>
          <w:marRight w:val="0"/>
          <w:marTop w:val="15"/>
          <w:marBottom w:val="0"/>
          <w:divBdr>
            <w:top w:val="single" w:sz="48" w:space="0" w:color="auto"/>
            <w:left w:val="single" w:sz="48" w:space="0" w:color="auto"/>
            <w:bottom w:val="single" w:sz="48" w:space="0" w:color="auto"/>
            <w:right w:val="single" w:sz="48" w:space="0" w:color="auto"/>
          </w:divBdr>
          <w:divsChild>
            <w:div w:id="820073612">
              <w:marLeft w:val="0"/>
              <w:marRight w:val="0"/>
              <w:marTop w:val="0"/>
              <w:marBottom w:val="0"/>
              <w:divBdr>
                <w:top w:val="none" w:sz="0" w:space="0" w:color="auto"/>
                <w:left w:val="none" w:sz="0" w:space="0" w:color="auto"/>
                <w:bottom w:val="none" w:sz="0" w:space="0" w:color="auto"/>
                <w:right w:val="none" w:sz="0" w:space="0" w:color="auto"/>
              </w:divBdr>
            </w:div>
          </w:divsChild>
        </w:div>
        <w:div w:id="1665861526">
          <w:marLeft w:val="0"/>
          <w:marRight w:val="0"/>
          <w:marTop w:val="15"/>
          <w:marBottom w:val="0"/>
          <w:divBdr>
            <w:top w:val="single" w:sz="48" w:space="0" w:color="auto"/>
            <w:left w:val="single" w:sz="48" w:space="0" w:color="auto"/>
            <w:bottom w:val="single" w:sz="48" w:space="0" w:color="auto"/>
            <w:right w:val="single" w:sz="48" w:space="0" w:color="auto"/>
          </w:divBdr>
          <w:divsChild>
            <w:div w:id="100115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77220">
      <w:bodyDiv w:val="1"/>
      <w:marLeft w:val="0"/>
      <w:marRight w:val="0"/>
      <w:marTop w:val="0"/>
      <w:marBottom w:val="0"/>
      <w:divBdr>
        <w:top w:val="none" w:sz="0" w:space="0" w:color="auto"/>
        <w:left w:val="none" w:sz="0" w:space="0" w:color="auto"/>
        <w:bottom w:val="none" w:sz="0" w:space="0" w:color="auto"/>
        <w:right w:val="none" w:sz="0" w:space="0" w:color="auto"/>
      </w:divBdr>
    </w:div>
    <w:div w:id="370617966">
      <w:bodyDiv w:val="1"/>
      <w:marLeft w:val="0"/>
      <w:marRight w:val="0"/>
      <w:marTop w:val="0"/>
      <w:marBottom w:val="0"/>
      <w:divBdr>
        <w:top w:val="none" w:sz="0" w:space="0" w:color="auto"/>
        <w:left w:val="none" w:sz="0" w:space="0" w:color="auto"/>
        <w:bottom w:val="none" w:sz="0" w:space="0" w:color="auto"/>
        <w:right w:val="none" w:sz="0" w:space="0" w:color="auto"/>
      </w:divBdr>
    </w:div>
    <w:div w:id="394933537">
      <w:bodyDiv w:val="1"/>
      <w:marLeft w:val="0"/>
      <w:marRight w:val="0"/>
      <w:marTop w:val="0"/>
      <w:marBottom w:val="0"/>
      <w:divBdr>
        <w:top w:val="none" w:sz="0" w:space="0" w:color="auto"/>
        <w:left w:val="none" w:sz="0" w:space="0" w:color="auto"/>
        <w:bottom w:val="none" w:sz="0" w:space="0" w:color="auto"/>
        <w:right w:val="none" w:sz="0" w:space="0" w:color="auto"/>
      </w:divBdr>
    </w:div>
    <w:div w:id="441996393">
      <w:bodyDiv w:val="1"/>
      <w:marLeft w:val="0"/>
      <w:marRight w:val="0"/>
      <w:marTop w:val="0"/>
      <w:marBottom w:val="0"/>
      <w:divBdr>
        <w:top w:val="none" w:sz="0" w:space="0" w:color="auto"/>
        <w:left w:val="none" w:sz="0" w:space="0" w:color="auto"/>
        <w:bottom w:val="none" w:sz="0" w:space="0" w:color="auto"/>
        <w:right w:val="none" w:sz="0" w:space="0" w:color="auto"/>
      </w:divBdr>
    </w:div>
    <w:div w:id="493881907">
      <w:bodyDiv w:val="1"/>
      <w:marLeft w:val="0"/>
      <w:marRight w:val="0"/>
      <w:marTop w:val="0"/>
      <w:marBottom w:val="0"/>
      <w:divBdr>
        <w:top w:val="none" w:sz="0" w:space="0" w:color="auto"/>
        <w:left w:val="none" w:sz="0" w:space="0" w:color="auto"/>
        <w:bottom w:val="none" w:sz="0" w:space="0" w:color="auto"/>
        <w:right w:val="none" w:sz="0" w:space="0" w:color="auto"/>
      </w:divBdr>
    </w:div>
    <w:div w:id="506559002">
      <w:bodyDiv w:val="1"/>
      <w:marLeft w:val="0"/>
      <w:marRight w:val="0"/>
      <w:marTop w:val="0"/>
      <w:marBottom w:val="0"/>
      <w:divBdr>
        <w:top w:val="none" w:sz="0" w:space="0" w:color="auto"/>
        <w:left w:val="none" w:sz="0" w:space="0" w:color="auto"/>
        <w:bottom w:val="none" w:sz="0" w:space="0" w:color="auto"/>
        <w:right w:val="none" w:sz="0" w:space="0" w:color="auto"/>
      </w:divBdr>
      <w:divsChild>
        <w:div w:id="863516490">
          <w:marLeft w:val="0"/>
          <w:marRight w:val="0"/>
          <w:marTop w:val="15"/>
          <w:marBottom w:val="0"/>
          <w:divBdr>
            <w:top w:val="single" w:sz="48" w:space="0" w:color="auto"/>
            <w:left w:val="single" w:sz="48" w:space="0" w:color="auto"/>
            <w:bottom w:val="single" w:sz="48" w:space="0" w:color="auto"/>
            <w:right w:val="single" w:sz="48" w:space="0" w:color="auto"/>
          </w:divBdr>
          <w:divsChild>
            <w:div w:id="1271619842">
              <w:marLeft w:val="0"/>
              <w:marRight w:val="0"/>
              <w:marTop w:val="0"/>
              <w:marBottom w:val="0"/>
              <w:divBdr>
                <w:top w:val="none" w:sz="0" w:space="0" w:color="auto"/>
                <w:left w:val="none" w:sz="0" w:space="0" w:color="auto"/>
                <w:bottom w:val="none" w:sz="0" w:space="0" w:color="auto"/>
                <w:right w:val="none" w:sz="0" w:space="0" w:color="auto"/>
              </w:divBdr>
            </w:div>
          </w:divsChild>
        </w:div>
        <w:div w:id="1594170075">
          <w:marLeft w:val="0"/>
          <w:marRight w:val="0"/>
          <w:marTop w:val="15"/>
          <w:marBottom w:val="0"/>
          <w:divBdr>
            <w:top w:val="single" w:sz="48" w:space="0" w:color="auto"/>
            <w:left w:val="single" w:sz="48" w:space="0" w:color="auto"/>
            <w:bottom w:val="single" w:sz="48" w:space="0" w:color="auto"/>
            <w:right w:val="single" w:sz="48" w:space="0" w:color="auto"/>
          </w:divBdr>
          <w:divsChild>
            <w:div w:id="39243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95561">
      <w:bodyDiv w:val="1"/>
      <w:marLeft w:val="0"/>
      <w:marRight w:val="0"/>
      <w:marTop w:val="0"/>
      <w:marBottom w:val="0"/>
      <w:divBdr>
        <w:top w:val="none" w:sz="0" w:space="0" w:color="auto"/>
        <w:left w:val="none" w:sz="0" w:space="0" w:color="auto"/>
        <w:bottom w:val="none" w:sz="0" w:space="0" w:color="auto"/>
        <w:right w:val="none" w:sz="0" w:space="0" w:color="auto"/>
      </w:divBdr>
    </w:div>
    <w:div w:id="549927691">
      <w:bodyDiv w:val="1"/>
      <w:marLeft w:val="0"/>
      <w:marRight w:val="0"/>
      <w:marTop w:val="0"/>
      <w:marBottom w:val="0"/>
      <w:divBdr>
        <w:top w:val="none" w:sz="0" w:space="0" w:color="auto"/>
        <w:left w:val="none" w:sz="0" w:space="0" w:color="auto"/>
        <w:bottom w:val="none" w:sz="0" w:space="0" w:color="auto"/>
        <w:right w:val="none" w:sz="0" w:space="0" w:color="auto"/>
      </w:divBdr>
    </w:div>
    <w:div w:id="552423608">
      <w:bodyDiv w:val="1"/>
      <w:marLeft w:val="0"/>
      <w:marRight w:val="0"/>
      <w:marTop w:val="0"/>
      <w:marBottom w:val="0"/>
      <w:divBdr>
        <w:top w:val="none" w:sz="0" w:space="0" w:color="auto"/>
        <w:left w:val="none" w:sz="0" w:space="0" w:color="auto"/>
        <w:bottom w:val="none" w:sz="0" w:space="0" w:color="auto"/>
        <w:right w:val="none" w:sz="0" w:space="0" w:color="auto"/>
      </w:divBdr>
    </w:div>
    <w:div w:id="554660235">
      <w:bodyDiv w:val="1"/>
      <w:marLeft w:val="0"/>
      <w:marRight w:val="0"/>
      <w:marTop w:val="0"/>
      <w:marBottom w:val="0"/>
      <w:divBdr>
        <w:top w:val="none" w:sz="0" w:space="0" w:color="auto"/>
        <w:left w:val="none" w:sz="0" w:space="0" w:color="auto"/>
        <w:bottom w:val="none" w:sz="0" w:space="0" w:color="auto"/>
        <w:right w:val="none" w:sz="0" w:space="0" w:color="auto"/>
      </w:divBdr>
    </w:div>
    <w:div w:id="556480439">
      <w:bodyDiv w:val="1"/>
      <w:marLeft w:val="0"/>
      <w:marRight w:val="0"/>
      <w:marTop w:val="0"/>
      <w:marBottom w:val="0"/>
      <w:divBdr>
        <w:top w:val="none" w:sz="0" w:space="0" w:color="auto"/>
        <w:left w:val="none" w:sz="0" w:space="0" w:color="auto"/>
        <w:bottom w:val="none" w:sz="0" w:space="0" w:color="auto"/>
        <w:right w:val="none" w:sz="0" w:space="0" w:color="auto"/>
      </w:divBdr>
    </w:div>
    <w:div w:id="587081639">
      <w:bodyDiv w:val="1"/>
      <w:marLeft w:val="0"/>
      <w:marRight w:val="0"/>
      <w:marTop w:val="0"/>
      <w:marBottom w:val="0"/>
      <w:divBdr>
        <w:top w:val="none" w:sz="0" w:space="0" w:color="auto"/>
        <w:left w:val="none" w:sz="0" w:space="0" w:color="auto"/>
        <w:bottom w:val="none" w:sz="0" w:space="0" w:color="auto"/>
        <w:right w:val="none" w:sz="0" w:space="0" w:color="auto"/>
      </w:divBdr>
    </w:div>
    <w:div w:id="599218284">
      <w:bodyDiv w:val="1"/>
      <w:marLeft w:val="0"/>
      <w:marRight w:val="0"/>
      <w:marTop w:val="0"/>
      <w:marBottom w:val="0"/>
      <w:divBdr>
        <w:top w:val="none" w:sz="0" w:space="0" w:color="auto"/>
        <w:left w:val="none" w:sz="0" w:space="0" w:color="auto"/>
        <w:bottom w:val="none" w:sz="0" w:space="0" w:color="auto"/>
        <w:right w:val="none" w:sz="0" w:space="0" w:color="auto"/>
      </w:divBdr>
      <w:divsChild>
        <w:div w:id="1916892479">
          <w:marLeft w:val="0"/>
          <w:marRight w:val="0"/>
          <w:marTop w:val="0"/>
          <w:marBottom w:val="0"/>
          <w:divBdr>
            <w:top w:val="none" w:sz="0" w:space="0" w:color="auto"/>
            <w:left w:val="none" w:sz="0" w:space="0" w:color="auto"/>
            <w:bottom w:val="none" w:sz="0" w:space="0" w:color="auto"/>
            <w:right w:val="none" w:sz="0" w:space="0" w:color="auto"/>
          </w:divBdr>
          <w:divsChild>
            <w:div w:id="1391147312">
              <w:marLeft w:val="0"/>
              <w:marRight w:val="0"/>
              <w:marTop w:val="0"/>
              <w:marBottom w:val="0"/>
              <w:divBdr>
                <w:top w:val="none" w:sz="0" w:space="0" w:color="auto"/>
                <w:left w:val="none" w:sz="0" w:space="0" w:color="auto"/>
                <w:bottom w:val="none" w:sz="0" w:space="0" w:color="auto"/>
                <w:right w:val="none" w:sz="0" w:space="0" w:color="auto"/>
              </w:divBdr>
              <w:divsChild>
                <w:div w:id="170219158">
                  <w:marLeft w:val="0"/>
                  <w:marRight w:val="0"/>
                  <w:marTop w:val="0"/>
                  <w:marBottom w:val="0"/>
                  <w:divBdr>
                    <w:top w:val="none" w:sz="0" w:space="0" w:color="auto"/>
                    <w:left w:val="none" w:sz="0" w:space="0" w:color="auto"/>
                    <w:bottom w:val="none" w:sz="0" w:space="0" w:color="auto"/>
                    <w:right w:val="none" w:sz="0" w:space="0" w:color="auto"/>
                  </w:divBdr>
                  <w:divsChild>
                    <w:div w:id="152646460">
                      <w:marLeft w:val="0"/>
                      <w:marRight w:val="0"/>
                      <w:marTop w:val="0"/>
                      <w:marBottom w:val="0"/>
                      <w:divBdr>
                        <w:top w:val="none" w:sz="0" w:space="0" w:color="auto"/>
                        <w:left w:val="none" w:sz="0" w:space="0" w:color="auto"/>
                        <w:bottom w:val="none" w:sz="0" w:space="0" w:color="auto"/>
                        <w:right w:val="none" w:sz="0" w:space="0" w:color="auto"/>
                      </w:divBdr>
                      <w:divsChild>
                        <w:div w:id="985474431">
                          <w:marLeft w:val="0"/>
                          <w:marRight w:val="0"/>
                          <w:marTop w:val="0"/>
                          <w:marBottom w:val="0"/>
                          <w:divBdr>
                            <w:top w:val="none" w:sz="0" w:space="0" w:color="auto"/>
                            <w:left w:val="none" w:sz="0" w:space="0" w:color="auto"/>
                            <w:bottom w:val="none" w:sz="0" w:space="0" w:color="auto"/>
                            <w:right w:val="none" w:sz="0" w:space="0" w:color="auto"/>
                          </w:divBdr>
                          <w:divsChild>
                            <w:div w:id="1033306614">
                              <w:marLeft w:val="0"/>
                              <w:marRight w:val="0"/>
                              <w:marTop w:val="0"/>
                              <w:marBottom w:val="0"/>
                              <w:divBdr>
                                <w:top w:val="none" w:sz="0" w:space="0" w:color="auto"/>
                                <w:left w:val="none" w:sz="0" w:space="0" w:color="auto"/>
                                <w:bottom w:val="none" w:sz="0" w:space="0" w:color="auto"/>
                                <w:right w:val="none" w:sz="0" w:space="0" w:color="auto"/>
                              </w:divBdr>
                              <w:divsChild>
                                <w:div w:id="783040147">
                                  <w:marLeft w:val="0"/>
                                  <w:marRight w:val="0"/>
                                  <w:marTop w:val="0"/>
                                  <w:marBottom w:val="0"/>
                                  <w:divBdr>
                                    <w:top w:val="none" w:sz="0" w:space="0" w:color="auto"/>
                                    <w:left w:val="none" w:sz="0" w:space="0" w:color="auto"/>
                                    <w:bottom w:val="none" w:sz="0" w:space="0" w:color="auto"/>
                                    <w:right w:val="none" w:sz="0" w:space="0" w:color="auto"/>
                                  </w:divBdr>
                                  <w:divsChild>
                                    <w:div w:id="2073431169">
                                      <w:marLeft w:val="0"/>
                                      <w:marRight w:val="0"/>
                                      <w:marTop w:val="0"/>
                                      <w:marBottom w:val="0"/>
                                      <w:divBdr>
                                        <w:top w:val="none" w:sz="0" w:space="0" w:color="auto"/>
                                        <w:left w:val="none" w:sz="0" w:space="0" w:color="auto"/>
                                        <w:bottom w:val="none" w:sz="0" w:space="0" w:color="auto"/>
                                        <w:right w:val="none" w:sz="0" w:space="0" w:color="auto"/>
                                      </w:divBdr>
                                      <w:divsChild>
                                        <w:div w:id="1540311859">
                                          <w:marLeft w:val="0"/>
                                          <w:marRight w:val="0"/>
                                          <w:marTop w:val="0"/>
                                          <w:marBottom w:val="0"/>
                                          <w:divBdr>
                                            <w:top w:val="none" w:sz="0" w:space="0" w:color="auto"/>
                                            <w:left w:val="none" w:sz="0" w:space="0" w:color="auto"/>
                                            <w:bottom w:val="none" w:sz="0" w:space="0" w:color="auto"/>
                                            <w:right w:val="none" w:sz="0" w:space="0" w:color="auto"/>
                                          </w:divBdr>
                                          <w:divsChild>
                                            <w:div w:id="1969703573">
                                              <w:marLeft w:val="0"/>
                                              <w:marRight w:val="0"/>
                                              <w:marTop w:val="0"/>
                                              <w:marBottom w:val="0"/>
                                              <w:divBdr>
                                                <w:top w:val="none" w:sz="0" w:space="0" w:color="auto"/>
                                                <w:left w:val="none" w:sz="0" w:space="0" w:color="auto"/>
                                                <w:bottom w:val="none" w:sz="0" w:space="0" w:color="auto"/>
                                                <w:right w:val="none" w:sz="0" w:space="0" w:color="auto"/>
                                              </w:divBdr>
                                              <w:divsChild>
                                                <w:div w:id="661544192">
                                                  <w:marLeft w:val="0"/>
                                                  <w:marRight w:val="0"/>
                                                  <w:marTop w:val="0"/>
                                                  <w:marBottom w:val="0"/>
                                                  <w:divBdr>
                                                    <w:top w:val="none" w:sz="0" w:space="0" w:color="auto"/>
                                                    <w:left w:val="none" w:sz="0" w:space="0" w:color="auto"/>
                                                    <w:bottom w:val="none" w:sz="0" w:space="0" w:color="auto"/>
                                                    <w:right w:val="none" w:sz="0" w:space="0" w:color="auto"/>
                                                  </w:divBdr>
                                                  <w:divsChild>
                                                    <w:div w:id="1849295600">
                                                      <w:marLeft w:val="0"/>
                                                      <w:marRight w:val="0"/>
                                                      <w:marTop w:val="0"/>
                                                      <w:marBottom w:val="0"/>
                                                      <w:divBdr>
                                                        <w:top w:val="none" w:sz="0" w:space="0" w:color="auto"/>
                                                        <w:left w:val="none" w:sz="0" w:space="0" w:color="auto"/>
                                                        <w:bottom w:val="none" w:sz="0" w:space="0" w:color="auto"/>
                                                        <w:right w:val="none" w:sz="0" w:space="0" w:color="auto"/>
                                                      </w:divBdr>
                                                      <w:divsChild>
                                                        <w:div w:id="971711831">
                                                          <w:marLeft w:val="0"/>
                                                          <w:marRight w:val="0"/>
                                                          <w:marTop w:val="0"/>
                                                          <w:marBottom w:val="0"/>
                                                          <w:divBdr>
                                                            <w:top w:val="none" w:sz="0" w:space="0" w:color="auto"/>
                                                            <w:left w:val="none" w:sz="0" w:space="0" w:color="auto"/>
                                                            <w:bottom w:val="none" w:sz="0" w:space="0" w:color="auto"/>
                                                            <w:right w:val="none" w:sz="0" w:space="0" w:color="auto"/>
                                                          </w:divBdr>
                                                          <w:divsChild>
                                                            <w:div w:id="1833598569">
                                                              <w:marLeft w:val="0"/>
                                                              <w:marRight w:val="0"/>
                                                              <w:marTop w:val="0"/>
                                                              <w:marBottom w:val="0"/>
                                                              <w:divBdr>
                                                                <w:top w:val="none" w:sz="0" w:space="0" w:color="auto"/>
                                                                <w:left w:val="none" w:sz="0" w:space="0" w:color="auto"/>
                                                                <w:bottom w:val="none" w:sz="0" w:space="0" w:color="auto"/>
                                                                <w:right w:val="none" w:sz="0" w:space="0" w:color="auto"/>
                                                              </w:divBdr>
                                                              <w:divsChild>
                                                                <w:div w:id="1581327469">
                                                                  <w:marLeft w:val="0"/>
                                                                  <w:marRight w:val="0"/>
                                                                  <w:marTop w:val="0"/>
                                                                  <w:marBottom w:val="0"/>
                                                                  <w:divBdr>
                                                                    <w:top w:val="none" w:sz="0" w:space="0" w:color="auto"/>
                                                                    <w:left w:val="none" w:sz="0" w:space="0" w:color="auto"/>
                                                                    <w:bottom w:val="none" w:sz="0" w:space="0" w:color="auto"/>
                                                                    <w:right w:val="none" w:sz="0" w:space="0" w:color="auto"/>
                                                                  </w:divBdr>
                                                                  <w:divsChild>
                                                                    <w:div w:id="710416848">
                                                                      <w:marLeft w:val="0"/>
                                                                      <w:marRight w:val="0"/>
                                                                      <w:marTop w:val="0"/>
                                                                      <w:marBottom w:val="0"/>
                                                                      <w:divBdr>
                                                                        <w:top w:val="none" w:sz="0" w:space="0" w:color="auto"/>
                                                                        <w:left w:val="none" w:sz="0" w:space="0" w:color="auto"/>
                                                                        <w:bottom w:val="none" w:sz="0" w:space="0" w:color="auto"/>
                                                                        <w:right w:val="none" w:sz="0" w:space="0" w:color="auto"/>
                                                                      </w:divBdr>
                                                                      <w:divsChild>
                                                                        <w:div w:id="969549511">
                                                                          <w:marLeft w:val="0"/>
                                                                          <w:marRight w:val="0"/>
                                                                          <w:marTop w:val="0"/>
                                                                          <w:marBottom w:val="0"/>
                                                                          <w:divBdr>
                                                                            <w:top w:val="none" w:sz="0" w:space="0" w:color="auto"/>
                                                                            <w:left w:val="none" w:sz="0" w:space="0" w:color="auto"/>
                                                                            <w:bottom w:val="none" w:sz="0" w:space="0" w:color="auto"/>
                                                                            <w:right w:val="none" w:sz="0" w:space="0" w:color="auto"/>
                                                                          </w:divBdr>
                                                                          <w:divsChild>
                                                                            <w:div w:id="206008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0027652">
                                                          <w:marLeft w:val="0"/>
                                                          <w:marRight w:val="0"/>
                                                          <w:marTop w:val="0"/>
                                                          <w:marBottom w:val="0"/>
                                                          <w:divBdr>
                                                            <w:top w:val="none" w:sz="0" w:space="0" w:color="auto"/>
                                                            <w:left w:val="none" w:sz="0" w:space="0" w:color="auto"/>
                                                            <w:bottom w:val="none" w:sz="0" w:space="0" w:color="auto"/>
                                                            <w:right w:val="none" w:sz="0" w:space="0" w:color="auto"/>
                                                          </w:divBdr>
                                                          <w:divsChild>
                                                            <w:div w:id="2085565319">
                                                              <w:marLeft w:val="0"/>
                                                              <w:marRight w:val="0"/>
                                                              <w:marTop w:val="0"/>
                                                              <w:marBottom w:val="0"/>
                                                              <w:divBdr>
                                                                <w:top w:val="none" w:sz="0" w:space="0" w:color="auto"/>
                                                                <w:left w:val="none" w:sz="0" w:space="0" w:color="auto"/>
                                                                <w:bottom w:val="none" w:sz="0" w:space="0" w:color="auto"/>
                                                                <w:right w:val="none" w:sz="0" w:space="0" w:color="auto"/>
                                                              </w:divBdr>
                                                              <w:divsChild>
                                                                <w:div w:id="358433857">
                                                                  <w:marLeft w:val="0"/>
                                                                  <w:marRight w:val="0"/>
                                                                  <w:marTop w:val="0"/>
                                                                  <w:marBottom w:val="0"/>
                                                                  <w:divBdr>
                                                                    <w:top w:val="none" w:sz="0" w:space="0" w:color="auto"/>
                                                                    <w:left w:val="none" w:sz="0" w:space="0" w:color="auto"/>
                                                                    <w:bottom w:val="none" w:sz="0" w:space="0" w:color="auto"/>
                                                                    <w:right w:val="none" w:sz="0" w:space="0" w:color="auto"/>
                                                                  </w:divBdr>
                                                                  <w:divsChild>
                                                                    <w:div w:id="751854846">
                                                                      <w:marLeft w:val="0"/>
                                                                      <w:marRight w:val="0"/>
                                                                      <w:marTop w:val="0"/>
                                                                      <w:marBottom w:val="0"/>
                                                                      <w:divBdr>
                                                                        <w:top w:val="none" w:sz="0" w:space="0" w:color="auto"/>
                                                                        <w:left w:val="none" w:sz="0" w:space="0" w:color="auto"/>
                                                                        <w:bottom w:val="none" w:sz="0" w:space="0" w:color="auto"/>
                                                                        <w:right w:val="none" w:sz="0" w:space="0" w:color="auto"/>
                                                                      </w:divBdr>
                                                                      <w:divsChild>
                                                                        <w:div w:id="5677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98401977">
                                  <w:marLeft w:val="0"/>
                                  <w:marRight w:val="0"/>
                                  <w:marTop w:val="0"/>
                                  <w:marBottom w:val="0"/>
                                  <w:divBdr>
                                    <w:top w:val="none" w:sz="0" w:space="0" w:color="auto"/>
                                    <w:left w:val="none" w:sz="0" w:space="0" w:color="auto"/>
                                    <w:bottom w:val="none" w:sz="0" w:space="0" w:color="auto"/>
                                    <w:right w:val="none" w:sz="0" w:space="0" w:color="auto"/>
                                  </w:divBdr>
                                  <w:divsChild>
                                    <w:div w:id="281495964">
                                      <w:marLeft w:val="0"/>
                                      <w:marRight w:val="0"/>
                                      <w:marTop w:val="0"/>
                                      <w:marBottom w:val="0"/>
                                      <w:divBdr>
                                        <w:top w:val="none" w:sz="0" w:space="0" w:color="auto"/>
                                        <w:left w:val="none" w:sz="0" w:space="0" w:color="auto"/>
                                        <w:bottom w:val="none" w:sz="0" w:space="0" w:color="auto"/>
                                        <w:right w:val="none" w:sz="0" w:space="0" w:color="auto"/>
                                      </w:divBdr>
                                      <w:divsChild>
                                        <w:div w:id="133331400">
                                          <w:marLeft w:val="0"/>
                                          <w:marRight w:val="0"/>
                                          <w:marTop w:val="0"/>
                                          <w:marBottom w:val="0"/>
                                          <w:divBdr>
                                            <w:top w:val="none" w:sz="0" w:space="0" w:color="auto"/>
                                            <w:left w:val="none" w:sz="0" w:space="0" w:color="auto"/>
                                            <w:bottom w:val="none" w:sz="0" w:space="0" w:color="auto"/>
                                            <w:right w:val="none" w:sz="0" w:space="0" w:color="auto"/>
                                          </w:divBdr>
                                        </w:div>
                                      </w:divsChild>
                                    </w:div>
                                    <w:div w:id="1986275137">
                                      <w:marLeft w:val="0"/>
                                      <w:marRight w:val="0"/>
                                      <w:marTop w:val="0"/>
                                      <w:marBottom w:val="0"/>
                                      <w:divBdr>
                                        <w:top w:val="none" w:sz="0" w:space="0" w:color="auto"/>
                                        <w:left w:val="none" w:sz="0" w:space="0" w:color="auto"/>
                                        <w:bottom w:val="none" w:sz="0" w:space="0" w:color="auto"/>
                                        <w:right w:val="none" w:sz="0" w:space="0" w:color="auto"/>
                                      </w:divBdr>
                                      <w:divsChild>
                                        <w:div w:id="1196579059">
                                          <w:marLeft w:val="0"/>
                                          <w:marRight w:val="0"/>
                                          <w:marTop w:val="0"/>
                                          <w:marBottom w:val="0"/>
                                          <w:divBdr>
                                            <w:top w:val="none" w:sz="0" w:space="0" w:color="auto"/>
                                            <w:left w:val="none" w:sz="0" w:space="0" w:color="auto"/>
                                            <w:bottom w:val="none" w:sz="0" w:space="0" w:color="auto"/>
                                            <w:right w:val="none" w:sz="0" w:space="0" w:color="auto"/>
                                          </w:divBdr>
                                          <w:divsChild>
                                            <w:div w:id="589050085">
                                              <w:marLeft w:val="0"/>
                                              <w:marRight w:val="0"/>
                                              <w:marTop w:val="0"/>
                                              <w:marBottom w:val="0"/>
                                              <w:divBdr>
                                                <w:top w:val="none" w:sz="0" w:space="0" w:color="auto"/>
                                                <w:left w:val="none" w:sz="0" w:space="0" w:color="auto"/>
                                                <w:bottom w:val="none" w:sz="0" w:space="0" w:color="auto"/>
                                                <w:right w:val="none" w:sz="0" w:space="0" w:color="auto"/>
                                              </w:divBdr>
                                              <w:divsChild>
                                                <w:div w:id="794250660">
                                                  <w:marLeft w:val="0"/>
                                                  <w:marRight w:val="0"/>
                                                  <w:marTop w:val="0"/>
                                                  <w:marBottom w:val="0"/>
                                                  <w:divBdr>
                                                    <w:top w:val="none" w:sz="0" w:space="0" w:color="auto"/>
                                                    <w:left w:val="none" w:sz="0" w:space="0" w:color="auto"/>
                                                    <w:bottom w:val="none" w:sz="0" w:space="0" w:color="auto"/>
                                                    <w:right w:val="none" w:sz="0" w:space="0" w:color="auto"/>
                                                  </w:divBdr>
                                                  <w:divsChild>
                                                    <w:div w:id="674696027">
                                                      <w:marLeft w:val="0"/>
                                                      <w:marRight w:val="0"/>
                                                      <w:marTop w:val="0"/>
                                                      <w:marBottom w:val="0"/>
                                                      <w:divBdr>
                                                        <w:top w:val="none" w:sz="0" w:space="0" w:color="auto"/>
                                                        <w:left w:val="none" w:sz="0" w:space="0" w:color="auto"/>
                                                        <w:bottom w:val="none" w:sz="0" w:space="0" w:color="auto"/>
                                                        <w:right w:val="none" w:sz="0" w:space="0" w:color="auto"/>
                                                      </w:divBdr>
                                                      <w:divsChild>
                                                        <w:div w:id="878476137">
                                                          <w:marLeft w:val="0"/>
                                                          <w:marRight w:val="0"/>
                                                          <w:marTop w:val="0"/>
                                                          <w:marBottom w:val="0"/>
                                                          <w:divBdr>
                                                            <w:top w:val="none" w:sz="0" w:space="0" w:color="auto"/>
                                                            <w:left w:val="none" w:sz="0" w:space="0" w:color="auto"/>
                                                            <w:bottom w:val="none" w:sz="0" w:space="0" w:color="auto"/>
                                                            <w:right w:val="none" w:sz="0" w:space="0" w:color="auto"/>
                                                          </w:divBdr>
                                                          <w:divsChild>
                                                            <w:div w:id="86778210">
                                                              <w:marLeft w:val="0"/>
                                                              <w:marRight w:val="0"/>
                                                              <w:marTop w:val="0"/>
                                                              <w:marBottom w:val="0"/>
                                                              <w:divBdr>
                                                                <w:top w:val="none" w:sz="0" w:space="0" w:color="auto"/>
                                                                <w:left w:val="none" w:sz="0" w:space="0" w:color="auto"/>
                                                                <w:bottom w:val="none" w:sz="0" w:space="0" w:color="auto"/>
                                                                <w:right w:val="none" w:sz="0" w:space="0" w:color="auto"/>
                                                              </w:divBdr>
                                                              <w:divsChild>
                                                                <w:div w:id="554004541">
                                                                  <w:marLeft w:val="0"/>
                                                                  <w:marRight w:val="0"/>
                                                                  <w:marTop w:val="0"/>
                                                                  <w:marBottom w:val="0"/>
                                                                  <w:divBdr>
                                                                    <w:top w:val="none" w:sz="0" w:space="0" w:color="auto"/>
                                                                    <w:left w:val="none" w:sz="0" w:space="0" w:color="auto"/>
                                                                    <w:bottom w:val="none" w:sz="0" w:space="0" w:color="auto"/>
                                                                    <w:right w:val="none" w:sz="0" w:space="0" w:color="auto"/>
                                                                  </w:divBdr>
                                                                  <w:divsChild>
                                                                    <w:div w:id="77995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21033680">
      <w:bodyDiv w:val="1"/>
      <w:marLeft w:val="0"/>
      <w:marRight w:val="0"/>
      <w:marTop w:val="0"/>
      <w:marBottom w:val="0"/>
      <w:divBdr>
        <w:top w:val="none" w:sz="0" w:space="0" w:color="auto"/>
        <w:left w:val="none" w:sz="0" w:space="0" w:color="auto"/>
        <w:bottom w:val="none" w:sz="0" w:space="0" w:color="auto"/>
        <w:right w:val="none" w:sz="0" w:space="0" w:color="auto"/>
      </w:divBdr>
    </w:div>
    <w:div w:id="623539971">
      <w:bodyDiv w:val="1"/>
      <w:marLeft w:val="0"/>
      <w:marRight w:val="0"/>
      <w:marTop w:val="0"/>
      <w:marBottom w:val="0"/>
      <w:divBdr>
        <w:top w:val="none" w:sz="0" w:space="0" w:color="auto"/>
        <w:left w:val="none" w:sz="0" w:space="0" w:color="auto"/>
        <w:bottom w:val="none" w:sz="0" w:space="0" w:color="auto"/>
        <w:right w:val="none" w:sz="0" w:space="0" w:color="auto"/>
      </w:divBdr>
    </w:div>
    <w:div w:id="630208629">
      <w:bodyDiv w:val="1"/>
      <w:marLeft w:val="0"/>
      <w:marRight w:val="0"/>
      <w:marTop w:val="0"/>
      <w:marBottom w:val="0"/>
      <w:divBdr>
        <w:top w:val="none" w:sz="0" w:space="0" w:color="auto"/>
        <w:left w:val="none" w:sz="0" w:space="0" w:color="auto"/>
        <w:bottom w:val="none" w:sz="0" w:space="0" w:color="auto"/>
        <w:right w:val="none" w:sz="0" w:space="0" w:color="auto"/>
      </w:divBdr>
    </w:div>
    <w:div w:id="635911081">
      <w:bodyDiv w:val="1"/>
      <w:marLeft w:val="0"/>
      <w:marRight w:val="0"/>
      <w:marTop w:val="0"/>
      <w:marBottom w:val="0"/>
      <w:divBdr>
        <w:top w:val="none" w:sz="0" w:space="0" w:color="auto"/>
        <w:left w:val="none" w:sz="0" w:space="0" w:color="auto"/>
        <w:bottom w:val="none" w:sz="0" w:space="0" w:color="auto"/>
        <w:right w:val="none" w:sz="0" w:space="0" w:color="auto"/>
      </w:divBdr>
    </w:div>
    <w:div w:id="718096149">
      <w:bodyDiv w:val="1"/>
      <w:marLeft w:val="0"/>
      <w:marRight w:val="0"/>
      <w:marTop w:val="0"/>
      <w:marBottom w:val="0"/>
      <w:divBdr>
        <w:top w:val="none" w:sz="0" w:space="0" w:color="auto"/>
        <w:left w:val="none" w:sz="0" w:space="0" w:color="auto"/>
        <w:bottom w:val="none" w:sz="0" w:space="0" w:color="auto"/>
        <w:right w:val="none" w:sz="0" w:space="0" w:color="auto"/>
      </w:divBdr>
    </w:div>
    <w:div w:id="763766003">
      <w:bodyDiv w:val="1"/>
      <w:marLeft w:val="0"/>
      <w:marRight w:val="0"/>
      <w:marTop w:val="0"/>
      <w:marBottom w:val="0"/>
      <w:divBdr>
        <w:top w:val="none" w:sz="0" w:space="0" w:color="auto"/>
        <w:left w:val="none" w:sz="0" w:space="0" w:color="auto"/>
        <w:bottom w:val="none" w:sz="0" w:space="0" w:color="auto"/>
        <w:right w:val="none" w:sz="0" w:space="0" w:color="auto"/>
      </w:divBdr>
    </w:div>
    <w:div w:id="777412494">
      <w:bodyDiv w:val="1"/>
      <w:marLeft w:val="0"/>
      <w:marRight w:val="0"/>
      <w:marTop w:val="0"/>
      <w:marBottom w:val="0"/>
      <w:divBdr>
        <w:top w:val="none" w:sz="0" w:space="0" w:color="auto"/>
        <w:left w:val="none" w:sz="0" w:space="0" w:color="auto"/>
        <w:bottom w:val="none" w:sz="0" w:space="0" w:color="auto"/>
        <w:right w:val="none" w:sz="0" w:space="0" w:color="auto"/>
      </w:divBdr>
    </w:div>
    <w:div w:id="794446405">
      <w:bodyDiv w:val="1"/>
      <w:marLeft w:val="0"/>
      <w:marRight w:val="0"/>
      <w:marTop w:val="0"/>
      <w:marBottom w:val="0"/>
      <w:divBdr>
        <w:top w:val="none" w:sz="0" w:space="0" w:color="auto"/>
        <w:left w:val="none" w:sz="0" w:space="0" w:color="auto"/>
        <w:bottom w:val="none" w:sz="0" w:space="0" w:color="auto"/>
        <w:right w:val="none" w:sz="0" w:space="0" w:color="auto"/>
      </w:divBdr>
    </w:div>
    <w:div w:id="795753329">
      <w:bodyDiv w:val="1"/>
      <w:marLeft w:val="0"/>
      <w:marRight w:val="0"/>
      <w:marTop w:val="0"/>
      <w:marBottom w:val="0"/>
      <w:divBdr>
        <w:top w:val="none" w:sz="0" w:space="0" w:color="auto"/>
        <w:left w:val="none" w:sz="0" w:space="0" w:color="auto"/>
        <w:bottom w:val="none" w:sz="0" w:space="0" w:color="auto"/>
        <w:right w:val="none" w:sz="0" w:space="0" w:color="auto"/>
      </w:divBdr>
    </w:div>
    <w:div w:id="817920093">
      <w:bodyDiv w:val="1"/>
      <w:marLeft w:val="0"/>
      <w:marRight w:val="0"/>
      <w:marTop w:val="0"/>
      <w:marBottom w:val="0"/>
      <w:divBdr>
        <w:top w:val="none" w:sz="0" w:space="0" w:color="auto"/>
        <w:left w:val="none" w:sz="0" w:space="0" w:color="auto"/>
        <w:bottom w:val="none" w:sz="0" w:space="0" w:color="auto"/>
        <w:right w:val="none" w:sz="0" w:space="0" w:color="auto"/>
      </w:divBdr>
    </w:div>
    <w:div w:id="849759757">
      <w:bodyDiv w:val="1"/>
      <w:marLeft w:val="0"/>
      <w:marRight w:val="0"/>
      <w:marTop w:val="0"/>
      <w:marBottom w:val="0"/>
      <w:divBdr>
        <w:top w:val="none" w:sz="0" w:space="0" w:color="auto"/>
        <w:left w:val="none" w:sz="0" w:space="0" w:color="auto"/>
        <w:bottom w:val="none" w:sz="0" w:space="0" w:color="auto"/>
        <w:right w:val="none" w:sz="0" w:space="0" w:color="auto"/>
      </w:divBdr>
    </w:div>
    <w:div w:id="865489433">
      <w:bodyDiv w:val="1"/>
      <w:marLeft w:val="0"/>
      <w:marRight w:val="0"/>
      <w:marTop w:val="0"/>
      <w:marBottom w:val="0"/>
      <w:divBdr>
        <w:top w:val="none" w:sz="0" w:space="0" w:color="auto"/>
        <w:left w:val="none" w:sz="0" w:space="0" w:color="auto"/>
        <w:bottom w:val="none" w:sz="0" w:space="0" w:color="auto"/>
        <w:right w:val="none" w:sz="0" w:space="0" w:color="auto"/>
      </w:divBdr>
    </w:div>
    <w:div w:id="985818708">
      <w:bodyDiv w:val="1"/>
      <w:marLeft w:val="0"/>
      <w:marRight w:val="0"/>
      <w:marTop w:val="0"/>
      <w:marBottom w:val="0"/>
      <w:divBdr>
        <w:top w:val="none" w:sz="0" w:space="0" w:color="auto"/>
        <w:left w:val="none" w:sz="0" w:space="0" w:color="auto"/>
        <w:bottom w:val="none" w:sz="0" w:space="0" w:color="auto"/>
        <w:right w:val="none" w:sz="0" w:space="0" w:color="auto"/>
      </w:divBdr>
    </w:div>
    <w:div w:id="987973372">
      <w:bodyDiv w:val="1"/>
      <w:marLeft w:val="0"/>
      <w:marRight w:val="0"/>
      <w:marTop w:val="0"/>
      <w:marBottom w:val="0"/>
      <w:divBdr>
        <w:top w:val="none" w:sz="0" w:space="0" w:color="auto"/>
        <w:left w:val="none" w:sz="0" w:space="0" w:color="auto"/>
        <w:bottom w:val="none" w:sz="0" w:space="0" w:color="auto"/>
        <w:right w:val="none" w:sz="0" w:space="0" w:color="auto"/>
      </w:divBdr>
    </w:div>
    <w:div w:id="1023556455">
      <w:bodyDiv w:val="1"/>
      <w:marLeft w:val="0"/>
      <w:marRight w:val="0"/>
      <w:marTop w:val="0"/>
      <w:marBottom w:val="0"/>
      <w:divBdr>
        <w:top w:val="none" w:sz="0" w:space="0" w:color="auto"/>
        <w:left w:val="none" w:sz="0" w:space="0" w:color="auto"/>
        <w:bottom w:val="none" w:sz="0" w:space="0" w:color="auto"/>
        <w:right w:val="none" w:sz="0" w:space="0" w:color="auto"/>
      </w:divBdr>
    </w:div>
    <w:div w:id="1086075946">
      <w:bodyDiv w:val="1"/>
      <w:marLeft w:val="0"/>
      <w:marRight w:val="0"/>
      <w:marTop w:val="0"/>
      <w:marBottom w:val="0"/>
      <w:divBdr>
        <w:top w:val="none" w:sz="0" w:space="0" w:color="auto"/>
        <w:left w:val="none" w:sz="0" w:space="0" w:color="auto"/>
        <w:bottom w:val="none" w:sz="0" w:space="0" w:color="auto"/>
        <w:right w:val="none" w:sz="0" w:space="0" w:color="auto"/>
      </w:divBdr>
    </w:div>
    <w:div w:id="1098604150">
      <w:bodyDiv w:val="1"/>
      <w:marLeft w:val="0"/>
      <w:marRight w:val="0"/>
      <w:marTop w:val="0"/>
      <w:marBottom w:val="0"/>
      <w:divBdr>
        <w:top w:val="none" w:sz="0" w:space="0" w:color="auto"/>
        <w:left w:val="none" w:sz="0" w:space="0" w:color="auto"/>
        <w:bottom w:val="none" w:sz="0" w:space="0" w:color="auto"/>
        <w:right w:val="none" w:sz="0" w:space="0" w:color="auto"/>
      </w:divBdr>
    </w:div>
    <w:div w:id="1145702631">
      <w:bodyDiv w:val="1"/>
      <w:marLeft w:val="0"/>
      <w:marRight w:val="0"/>
      <w:marTop w:val="0"/>
      <w:marBottom w:val="0"/>
      <w:divBdr>
        <w:top w:val="none" w:sz="0" w:space="0" w:color="auto"/>
        <w:left w:val="none" w:sz="0" w:space="0" w:color="auto"/>
        <w:bottom w:val="none" w:sz="0" w:space="0" w:color="auto"/>
        <w:right w:val="none" w:sz="0" w:space="0" w:color="auto"/>
      </w:divBdr>
    </w:div>
    <w:div w:id="1172991532">
      <w:bodyDiv w:val="1"/>
      <w:marLeft w:val="0"/>
      <w:marRight w:val="0"/>
      <w:marTop w:val="0"/>
      <w:marBottom w:val="0"/>
      <w:divBdr>
        <w:top w:val="none" w:sz="0" w:space="0" w:color="auto"/>
        <w:left w:val="none" w:sz="0" w:space="0" w:color="auto"/>
        <w:bottom w:val="none" w:sz="0" w:space="0" w:color="auto"/>
        <w:right w:val="none" w:sz="0" w:space="0" w:color="auto"/>
      </w:divBdr>
    </w:div>
    <w:div w:id="1173884952">
      <w:bodyDiv w:val="1"/>
      <w:marLeft w:val="0"/>
      <w:marRight w:val="0"/>
      <w:marTop w:val="0"/>
      <w:marBottom w:val="0"/>
      <w:divBdr>
        <w:top w:val="none" w:sz="0" w:space="0" w:color="auto"/>
        <w:left w:val="none" w:sz="0" w:space="0" w:color="auto"/>
        <w:bottom w:val="none" w:sz="0" w:space="0" w:color="auto"/>
        <w:right w:val="none" w:sz="0" w:space="0" w:color="auto"/>
      </w:divBdr>
    </w:div>
    <w:div w:id="1275282260">
      <w:bodyDiv w:val="1"/>
      <w:marLeft w:val="0"/>
      <w:marRight w:val="0"/>
      <w:marTop w:val="0"/>
      <w:marBottom w:val="0"/>
      <w:divBdr>
        <w:top w:val="none" w:sz="0" w:space="0" w:color="auto"/>
        <w:left w:val="none" w:sz="0" w:space="0" w:color="auto"/>
        <w:bottom w:val="none" w:sz="0" w:space="0" w:color="auto"/>
        <w:right w:val="none" w:sz="0" w:space="0" w:color="auto"/>
      </w:divBdr>
    </w:div>
    <w:div w:id="1411074249">
      <w:bodyDiv w:val="1"/>
      <w:marLeft w:val="0"/>
      <w:marRight w:val="0"/>
      <w:marTop w:val="0"/>
      <w:marBottom w:val="0"/>
      <w:divBdr>
        <w:top w:val="none" w:sz="0" w:space="0" w:color="auto"/>
        <w:left w:val="none" w:sz="0" w:space="0" w:color="auto"/>
        <w:bottom w:val="none" w:sz="0" w:space="0" w:color="auto"/>
        <w:right w:val="none" w:sz="0" w:space="0" w:color="auto"/>
      </w:divBdr>
    </w:div>
    <w:div w:id="1431393670">
      <w:bodyDiv w:val="1"/>
      <w:marLeft w:val="0"/>
      <w:marRight w:val="0"/>
      <w:marTop w:val="0"/>
      <w:marBottom w:val="0"/>
      <w:divBdr>
        <w:top w:val="none" w:sz="0" w:space="0" w:color="auto"/>
        <w:left w:val="none" w:sz="0" w:space="0" w:color="auto"/>
        <w:bottom w:val="none" w:sz="0" w:space="0" w:color="auto"/>
        <w:right w:val="none" w:sz="0" w:space="0" w:color="auto"/>
      </w:divBdr>
    </w:div>
    <w:div w:id="1462724514">
      <w:bodyDiv w:val="1"/>
      <w:marLeft w:val="0"/>
      <w:marRight w:val="0"/>
      <w:marTop w:val="0"/>
      <w:marBottom w:val="0"/>
      <w:divBdr>
        <w:top w:val="none" w:sz="0" w:space="0" w:color="auto"/>
        <w:left w:val="none" w:sz="0" w:space="0" w:color="auto"/>
        <w:bottom w:val="none" w:sz="0" w:space="0" w:color="auto"/>
        <w:right w:val="none" w:sz="0" w:space="0" w:color="auto"/>
      </w:divBdr>
    </w:div>
    <w:div w:id="1502237179">
      <w:bodyDiv w:val="1"/>
      <w:marLeft w:val="0"/>
      <w:marRight w:val="0"/>
      <w:marTop w:val="0"/>
      <w:marBottom w:val="0"/>
      <w:divBdr>
        <w:top w:val="none" w:sz="0" w:space="0" w:color="auto"/>
        <w:left w:val="none" w:sz="0" w:space="0" w:color="auto"/>
        <w:bottom w:val="none" w:sz="0" w:space="0" w:color="auto"/>
        <w:right w:val="none" w:sz="0" w:space="0" w:color="auto"/>
      </w:divBdr>
    </w:div>
    <w:div w:id="1536500391">
      <w:bodyDiv w:val="1"/>
      <w:marLeft w:val="0"/>
      <w:marRight w:val="0"/>
      <w:marTop w:val="0"/>
      <w:marBottom w:val="0"/>
      <w:divBdr>
        <w:top w:val="none" w:sz="0" w:space="0" w:color="auto"/>
        <w:left w:val="none" w:sz="0" w:space="0" w:color="auto"/>
        <w:bottom w:val="none" w:sz="0" w:space="0" w:color="auto"/>
        <w:right w:val="none" w:sz="0" w:space="0" w:color="auto"/>
      </w:divBdr>
    </w:div>
    <w:div w:id="1578323014">
      <w:bodyDiv w:val="1"/>
      <w:marLeft w:val="0"/>
      <w:marRight w:val="0"/>
      <w:marTop w:val="0"/>
      <w:marBottom w:val="0"/>
      <w:divBdr>
        <w:top w:val="none" w:sz="0" w:space="0" w:color="auto"/>
        <w:left w:val="none" w:sz="0" w:space="0" w:color="auto"/>
        <w:bottom w:val="none" w:sz="0" w:space="0" w:color="auto"/>
        <w:right w:val="none" w:sz="0" w:space="0" w:color="auto"/>
      </w:divBdr>
    </w:div>
    <w:div w:id="1645038433">
      <w:bodyDiv w:val="1"/>
      <w:marLeft w:val="0"/>
      <w:marRight w:val="0"/>
      <w:marTop w:val="0"/>
      <w:marBottom w:val="0"/>
      <w:divBdr>
        <w:top w:val="none" w:sz="0" w:space="0" w:color="auto"/>
        <w:left w:val="none" w:sz="0" w:space="0" w:color="auto"/>
        <w:bottom w:val="none" w:sz="0" w:space="0" w:color="auto"/>
        <w:right w:val="none" w:sz="0" w:space="0" w:color="auto"/>
      </w:divBdr>
    </w:div>
    <w:div w:id="1675571264">
      <w:bodyDiv w:val="1"/>
      <w:marLeft w:val="0"/>
      <w:marRight w:val="0"/>
      <w:marTop w:val="0"/>
      <w:marBottom w:val="0"/>
      <w:divBdr>
        <w:top w:val="none" w:sz="0" w:space="0" w:color="auto"/>
        <w:left w:val="none" w:sz="0" w:space="0" w:color="auto"/>
        <w:bottom w:val="none" w:sz="0" w:space="0" w:color="auto"/>
        <w:right w:val="none" w:sz="0" w:space="0" w:color="auto"/>
      </w:divBdr>
    </w:div>
    <w:div w:id="1695499880">
      <w:bodyDiv w:val="1"/>
      <w:marLeft w:val="0"/>
      <w:marRight w:val="0"/>
      <w:marTop w:val="0"/>
      <w:marBottom w:val="0"/>
      <w:divBdr>
        <w:top w:val="none" w:sz="0" w:space="0" w:color="auto"/>
        <w:left w:val="none" w:sz="0" w:space="0" w:color="auto"/>
        <w:bottom w:val="none" w:sz="0" w:space="0" w:color="auto"/>
        <w:right w:val="none" w:sz="0" w:space="0" w:color="auto"/>
      </w:divBdr>
    </w:div>
    <w:div w:id="1703939030">
      <w:bodyDiv w:val="1"/>
      <w:marLeft w:val="0"/>
      <w:marRight w:val="0"/>
      <w:marTop w:val="0"/>
      <w:marBottom w:val="0"/>
      <w:divBdr>
        <w:top w:val="none" w:sz="0" w:space="0" w:color="auto"/>
        <w:left w:val="none" w:sz="0" w:space="0" w:color="auto"/>
        <w:bottom w:val="none" w:sz="0" w:space="0" w:color="auto"/>
        <w:right w:val="none" w:sz="0" w:space="0" w:color="auto"/>
      </w:divBdr>
    </w:div>
    <w:div w:id="1712072390">
      <w:bodyDiv w:val="1"/>
      <w:marLeft w:val="0"/>
      <w:marRight w:val="0"/>
      <w:marTop w:val="0"/>
      <w:marBottom w:val="0"/>
      <w:divBdr>
        <w:top w:val="none" w:sz="0" w:space="0" w:color="auto"/>
        <w:left w:val="none" w:sz="0" w:space="0" w:color="auto"/>
        <w:bottom w:val="none" w:sz="0" w:space="0" w:color="auto"/>
        <w:right w:val="none" w:sz="0" w:space="0" w:color="auto"/>
      </w:divBdr>
    </w:div>
    <w:div w:id="1798183025">
      <w:bodyDiv w:val="1"/>
      <w:marLeft w:val="0"/>
      <w:marRight w:val="0"/>
      <w:marTop w:val="0"/>
      <w:marBottom w:val="0"/>
      <w:divBdr>
        <w:top w:val="none" w:sz="0" w:space="0" w:color="auto"/>
        <w:left w:val="none" w:sz="0" w:space="0" w:color="auto"/>
        <w:bottom w:val="none" w:sz="0" w:space="0" w:color="auto"/>
        <w:right w:val="none" w:sz="0" w:space="0" w:color="auto"/>
      </w:divBdr>
    </w:div>
    <w:div w:id="1830176302">
      <w:bodyDiv w:val="1"/>
      <w:marLeft w:val="0"/>
      <w:marRight w:val="0"/>
      <w:marTop w:val="0"/>
      <w:marBottom w:val="0"/>
      <w:divBdr>
        <w:top w:val="none" w:sz="0" w:space="0" w:color="auto"/>
        <w:left w:val="none" w:sz="0" w:space="0" w:color="auto"/>
        <w:bottom w:val="none" w:sz="0" w:space="0" w:color="auto"/>
        <w:right w:val="none" w:sz="0" w:space="0" w:color="auto"/>
      </w:divBdr>
    </w:div>
    <w:div w:id="1831021931">
      <w:bodyDiv w:val="1"/>
      <w:marLeft w:val="0"/>
      <w:marRight w:val="0"/>
      <w:marTop w:val="0"/>
      <w:marBottom w:val="0"/>
      <w:divBdr>
        <w:top w:val="none" w:sz="0" w:space="0" w:color="auto"/>
        <w:left w:val="none" w:sz="0" w:space="0" w:color="auto"/>
        <w:bottom w:val="none" w:sz="0" w:space="0" w:color="auto"/>
        <w:right w:val="none" w:sz="0" w:space="0" w:color="auto"/>
      </w:divBdr>
    </w:div>
    <w:div w:id="1940866407">
      <w:bodyDiv w:val="1"/>
      <w:marLeft w:val="0"/>
      <w:marRight w:val="0"/>
      <w:marTop w:val="0"/>
      <w:marBottom w:val="0"/>
      <w:divBdr>
        <w:top w:val="none" w:sz="0" w:space="0" w:color="auto"/>
        <w:left w:val="none" w:sz="0" w:space="0" w:color="auto"/>
        <w:bottom w:val="none" w:sz="0" w:space="0" w:color="auto"/>
        <w:right w:val="none" w:sz="0" w:space="0" w:color="auto"/>
      </w:divBdr>
    </w:div>
    <w:div w:id="1987467091">
      <w:bodyDiv w:val="1"/>
      <w:marLeft w:val="0"/>
      <w:marRight w:val="0"/>
      <w:marTop w:val="0"/>
      <w:marBottom w:val="0"/>
      <w:divBdr>
        <w:top w:val="none" w:sz="0" w:space="0" w:color="auto"/>
        <w:left w:val="none" w:sz="0" w:space="0" w:color="auto"/>
        <w:bottom w:val="none" w:sz="0" w:space="0" w:color="auto"/>
        <w:right w:val="none" w:sz="0" w:space="0" w:color="auto"/>
      </w:divBdr>
    </w:div>
    <w:div w:id="2101221381">
      <w:bodyDiv w:val="1"/>
      <w:marLeft w:val="0"/>
      <w:marRight w:val="0"/>
      <w:marTop w:val="0"/>
      <w:marBottom w:val="0"/>
      <w:divBdr>
        <w:top w:val="none" w:sz="0" w:space="0" w:color="auto"/>
        <w:left w:val="none" w:sz="0" w:space="0" w:color="auto"/>
        <w:bottom w:val="none" w:sz="0" w:space="0" w:color="auto"/>
        <w:right w:val="none" w:sz="0" w:space="0" w:color="auto"/>
      </w:divBdr>
    </w:div>
    <w:div w:id="211262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E11B1-72B9-4724-9B2C-FA5C497E2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2750</Words>
  <Characters>15680</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Bản tổng hợp, tiếp thu, giải trình ý kiến góp ý dự thảo Thông tư thời giờ làm việc, thời giờ nghỉ ngơi của nhân viên bức xạ</vt:lpstr>
    </vt:vector>
  </TitlesOfParts>
  <Company/>
  <LinksUpToDate>false</LinksUpToDate>
  <CharactersWithSpaces>18394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Bản tổng hợp, tiếp thu, giải trình ý kiến góp ý dự thảo Thông tư thời giờ làm việc, thời giờ nghỉ ngơi của nhân viên bức xạ</dc:title>
  <dc:subject/>
  <dc:creator>Bộ Khoa học và Công nghệ</dc:creator>
  <cp:keywords/>
  <dc:description/>
  <cp:lastModifiedBy>admin</cp:lastModifiedBy>
  <cp:revision>2</cp:revision>
  <dcterms:created xsi:type="dcterms:W3CDTF">2026-07-25T02:34:00Z</dcterms:created>
  <dcterms:modified xsi:type="dcterms:W3CDTF">2026-07-25T02:34:00Z</dcterms:modified>
</cp:coreProperties>
</file>