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56" w:type="dxa"/>
        <w:jc w:val="center"/>
        <w:tblCellSpacing w:w="0" w:type="dxa"/>
        <w:shd w:val="clear" w:color="auto" w:fill="FFFFFF"/>
        <w:tblCellMar>
          <w:left w:w="0" w:type="dxa"/>
          <w:right w:w="0" w:type="dxa"/>
        </w:tblCellMar>
        <w:tblLook w:val="04A0" w:firstRow="1" w:lastRow="0" w:firstColumn="1" w:lastColumn="0" w:noHBand="0" w:noVBand="1"/>
      </w:tblPr>
      <w:tblGrid>
        <w:gridCol w:w="3736"/>
        <w:gridCol w:w="5620"/>
      </w:tblGrid>
      <w:tr w:rsidR="008471CA" w:rsidRPr="00BE4072" w14:paraId="45233070" w14:textId="77777777" w:rsidTr="00B54254">
        <w:trPr>
          <w:trHeight w:val="992"/>
          <w:tblCellSpacing w:w="0" w:type="dxa"/>
          <w:jc w:val="center"/>
        </w:trPr>
        <w:tc>
          <w:tcPr>
            <w:tcW w:w="3736" w:type="dxa"/>
            <w:shd w:val="clear" w:color="auto" w:fill="FFFFFF"/>
            <w:tcMar>
              <w:top w:w="0" w:type="dxa"/>
              <w:left w:w="108" w:type="dxa"/>
              <w:bottom w:w="0" w:type="dxa"/>
              <w:right w:w="108" w:type="dxa"/>
            </w:tcMar>
            <w:hideMark/>
          </w:tcPr>
          <w:bookmarkStart w:id="0" w:name="_GoBack"/>
          <w:bookmarkEnd w:id="0"/>
          <w:p w14:paraId="40A20752" w14:textId="77777777" w:rsidR="008471CA" w:rsidRPr="00BE4072" w:rsidRDefault="008471CA" w:rsidP="00450C7D">
            <w:pPr>
              <w:widowControl w:val="0"/>
              <w:jc w:val="center"/>
              <w:rPr>
                <w:rFonts w:ascii="Times New Roman" w:hAnsi="Times New Roman" w:cs="Times New Roman"/>
              </w:rPr>
            </w:pPr>
            <w:r w:rsidRPr="00BE4072">
              <w:rPr>
                <w:rFonts w:ascii="Times New Roman" w:hAnsi="Times New Roman" w:cs="Times New Roman"/>
                <w:b/>
                <w:bCs/>
                <w:noProof/>
                <w:spacing w:val="-10"/>
              </w:rPr>
              <mc:AlternateContent>
                <mc:Choice Requires="wps">
                  <w:drawing>
                    <wp:anchor distT="0" distB="0" distL="114300" distR="114300" simplePos="0" relativeHeight="251657216" behindDoc="0" locked="0" layoutInCell="1" allowOverlap="1" wp14:anchorId="6218F9DE" wp14:editId="733698F4">
                      <wp:simplePos x="0" y="0"/>
                      <wp:positionH relativeFrom="column">
                        <wp:posOffset>514637</wp:posOffset>
                      </wp:positionH>
                      <wp:positionV relativeFrom="paragraph">
                        <wp:posOffset>198439</wp:posOffset>
                      </wp:positionV>
                      <wp:extent cx="1060255" cy="0"/>
                      <wp:effectExtent l="0" t="0" r="0" b="0"/>
                      <wp:wrapNone/>
                      <wp:docPr id="482610128" name="Straight Connector 1"/>
                      <wp:cNvGraphicFramePr/>
                      <a:graphic xmlns:a="http://schemas.openxmlformats.org/drawingml/2006/main">
                        <a:graphicData uri="http://schemas.microsoft.com/office/word/2010/wordprocessingShape">
                          <wps:wsp>
                            <wps:cNvCnPr/>
                            <wps:spPr>
                              <a:xfrm>
                                <a:off x="0" y="0"/>
                                <a:ext cx="10602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0376E15" id="Straight Connector 1"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40.5pt,15.65pt" to="124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" strokecolor="black [3200]" strokeweight=".5pt">
                      <v:stroke joinstyle="miter"/>
                    </v:line>
                  </w:pict>
                </mc:Fallback>
              </mc:AlternateContent>
            </w:r>
            <w:r w:rsidRPr="00BE4072">
              <w:rPr>
                <w:rFonts w:ascii="Times New Roman" w:hAnsi="Times New Roman" w:cs="Times New Roman"/>
                <w:b/>
                <w:bCs/>
                <w:spacing w:val="-10"/>
              </w:rPr>
              <w:t>BỘ KHOA HỌC VÀ CÔNG NGHỆ</w:t>
            </w:r>
            <w:r w:rsidRPr="00BE4072">
              <w:rPr>
                <w:rFonts w:ascii="Times New Roman" w:hAnsi="Times New Roman" w:cs="Times New Roman"/>
                <w:b/>
                <w:bCs/>
              </w:rPr>
              <w:br/>
            </w:r>
          </w:p>
        </w:tc>
        <w:tc>
          <w:tcPr>
            <w:tcW w:w="5620" w:type="dxa"/>
            <w:shd w:val="clear" w:color="auto" w:fill="FFFFFF"/>
            <w:tcMar>
              <w:top w:w="0" w:type="dxa"/>
              <w:left w:w="108" w:type="dxa"/>
              <w:bottom w:w="0" w:type="dxa"/>
              <w:right w:w="108" w:type="dxa"/>
            </w:tcMar>
            <w:hideMark/>
          </w:tcPr>
          <w:p w14:paraId="22FFA9D6" w14:textId="020FF4B3" w:rsidR="008471CA" w:rsidRPr="00BE4072" w:rsidRDefault="00B54254" w:rsidP="00450C7D">
            <w:pPr>
              <w:widowControl w:val="0"/>
              <w:jc w:val="center"/>
              <w:rPr>
                <w:rFonts w:ascii="Times New Roman" w:hAnsi="Times New Roman" w:cs="Times New Roman"/>
                <w:b/>
                <w:bCs/>
                <w:sz w:val="26"/>
                <w:szCs w:val="26"/>
              </w:rPr>
            </w:pPr>
            <w:r w:rsidRPr="00BE4072">
              <w:rPr>
                <w:rFonts w:ascii="Times New Roman" w:hAnsi="Times New Roman" w:cs="Times New Roman"/>
                <w:b/>
                <w:bCs/>
                <w:noProof/>
              </w:rPr>
              <mc:AlternateContent>
                <mc:Choice Requires="wps">
                  <w:drawing>
                    <wp:anchor distT="0" distB="0" distL="114300" distR="114300" simplePos="0" relativeHeight="251659264" behindDoc="0" locked="0" layoutInCell="1" allowOverlap="1" wp14:anchorId="2DAC372B" wp14:editId="72CCDAA5">
                      <wp:simplePos x="0" y="0"/>
                      <wp:positionH relativeFrom="column">
                        <wp:posOffset>702480</wp:posOffset>
                      </wp:positionH>
                      <wp:positionV relativeFrom="paragraph">
                        <wp:posOffset>446544</wp:posOffset>
                      </wp:positionV>
                      <wp:extent cx="1984917" cy="0"/>
                      <wp:effectExtent l="0" t="0" r="0" b="0"/>
                      <wp:wrapNone/>
                      <wp:docPr id="1162999449" name="Straight Connector 3"/>
                      <wp:cNvGraphicFramePr/>
                      <a:graphic xmlns:a="http://schemas.openxmlformats.org/drawingml/2006/main">
                        <a:graphicData uri="http://schemas.microsoft.com/office/word/2010/wordprocessingShape">
                          <wps:wsp>
                            <wps:cNvCnPr/>
                            <wps:spPr>
                              <a:xfrm flipV="1">
                                <a:off x="0" y="0"/>
                                <a:ext cx="198491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C4388D0" id="Straight Connector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3pt,35.15pt" to="211.6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" strokecolor="black [3200]" strokeweight=".5pt">
                      <v:stroke joinstyle="miter"/>
                    </v:line>
                  </w:pict>
                </mc:Fallback>
              </mc:AlternateContent>
            </w:r>
            <w:r w:rsidR="008471CA" w:rsidRPr="00BE4072">
              <w:rPr>
                <w:rFonts w:ascii="Times New Roman" w:hAnsi="Times New Roman" w:cs="Times New Roman"/>
                <w:b/>
                <w:bCs/>
              </w:rPr>
              <w:t>CỘNG HOÀ XÃ HỘI CHỦ NGHĨA VIỆT NAM</w:t>
            </w:r>
            <w:r w:rsidR="008471CA" w:rsidRPr="00BE4072">
              <w:rPr>
                <w:rFonts w:ascii="Times New Roman" w:hAnsi="Times New Roman" w:cs="Times New Roman"/>
                <w:b/>
                <w:bCs/>
                <w:sz w:val="28"/>
                <w:szCs w:val="28"/>
              </w:rPr>
              <w:br/>
            </w:r>
            <w:r w:rsidR="008471CA" w:rsidRPr="00BE4072">
              <w:rPr>
                <w:rFonts w:ascii="Times New Roman" w:hAnsi="Times New Roman" w:cs="Times New Roman"/>
                <w:b/>
                <w:bCs/>
                <w:sz w:val="26"/>
                <w:szCs w:val="26"/>
              </w:rPr>
              <w:t>Độc lập - Tự do - Hạnh phúc</w:t>
            </w:r>
          </w:p>
        </w:tc>
      </w:tr>
      <w:tr w:rsidR="008471CA" w:rsidRPr="00BE4072" w14:paraId="26BECF86" w14:textId="77777777">
        <w:trPr>
          <w:tblCellSpacing w:w="0" w:type="dxa"/>
          <w:jc w:val="center"/>
        </w:trPr>
        <w:tc>
          <w:tcPr>
            <w:tcW w:w="3736" w:type="dxa"/>
            <w:shd w:val="clear" w:color="auto" w:fill="FFFFFF"/>
            <w:tcMar>
              <w:top w:w="0" w:type="dxa"/>
              <w:left w:w="108" w:type="dxa"/>
              <w:bottom w:w="0" w:type="dxa"/>
              <w:right w:w="108" w:type="dxa"/>
            </w:tcMar>
            <w:hideMark/>
          </w:tcPr>
          <w:p w14:paraId="72060D47" w14:textId="5907AA69" w:rsidR="008471CA" w:rsidRPr="00BE4072" w:rsidRDefault="008471CA" w:rsidP="00450C7D">
            <w:pPr>
              <w:widowControl w:val="0"/>
              <w:jc w:val="center"/>
              <w:rPr>
                <w:rFonts w:ascii="Times New Roman" w:hAnsi="Times New Roman" w:cs="Times New Roman"/>
                <w:b/>
                <w:bCs/>
                <w:sz w:val="26"/>
                <w:szCs w:val="26"/>
              </w:rPr>
            </w:pPr>
            <w:r w:rsidRPr="00BE4072">
              <w:rPr>
                <w:rFonts w:ascii="Times New Roman" w:hAnsi="Times New Roman" w:cs="Times New Roman"/>
                <w:sz w:val="26"/>
                <w:szCs w:val="26"/>
              </w:rPr>
              <w:t xml:space="preserve">Số:      </w:t>
            </w:r>
            <w:r w:rsidR="00B54254" w:rsidRPr="00BE4072">
              <w:rPr>
                <w:rFonts w:ascii="Times New Roman" w:hAnsi="Times New Roman" w:cs="Times New Roman"/>
                <w:sz w:val="26"/>
                <w:szCs w:val="26"/>
              </w:rPr>
              <w:t xml:space="preserve">   </w:t>
            </w:r>
            <w:r w:rsidRPr="00BE4072">
              <w:rPr>
                <w:rFonts w:ascii="Times New Roman" w:hAnsi="Times New Roman" w:cs="Times New Roman"/>
                <w:sz w:val="26"/>
                <w:szCs w:val="26"/>
              </w:rPr>
              <w:t>/2026/TT-BKHCN</w:t>
            </w:r>
          </w:p>
        </w:tc>
        <w:tc>
          <w:tcPr>
            <w:tcW w:w="5620" w:type="dxa"/>
            <w:shd w:val="clear" w:color="auto" w:fill="FFFFFF"/>
            <w:tcMar>
              <w:top w:w="0" w:type="dxa"/>
              <w:left w:w="108" w:type="dxa"/>
              <w:bottom w:w="0" w:type="dxa"/>
              <w:right w:w="108" w:type="dxa"/>
            </w:tcMar>
            <w:hideMark/>
          </w:tcPr>
          <w:p w14:paraId="6D385FC4" w14:textId="23E0B29C" w:rsidR="008471CA" w:rsidRPr="00BE4072" w:rsidRDefault="008471CA" w:rsidP="00450C7D">
            <w:pPr>
              <w:widowControl w:val="0"/>
              <w:jc w:val="right"/>
              <w:rPr>
                <w:rFonts w:ascii="Times New Roman" w:hAnsi="Times New Roman" w:cs="Times New Roman"/>
                <w:b/>
                <w:bCs/>
                <w:sz w:val="28"/>
                <w:szCs w:val="28"/>
              </w:rPr>
            </w:pPr>
            <w:r w:rsidRPr="00BE4072">
              <w:rPr>
                <w:rFonts w:ascii="Times New Roman" w:hAnsi="Times New Roman" w:cs="Times New Roman"/>
                <w:i/>
                <w:iCs/>
                <w:sz w:val="28"/>
                <w:szCs w:val="28"/>
              </w:rPr>
              <w:t>Hà Nội, ngày      tháng     năm 2026</w:t>
            </w:r>
          </w:p>
        </w:tc>
      </w:tr>
    </w:tbl>
    <w:bookmarkStart w:id="1" w:name="loai_1"/>
    <w:p w14:paraId="012C221F" w14:textId="16216DDE" w:rsidR="008471CA" w:rsidRPr="00BE4072" w:rsidRDefault="003370A1" w:rsidP="00450C7D">
      <w:pPr>
        <w:widowControl w:val="0"/>
        <w:jc w:val="center"/>
        <w:rPr>
          <w:rFonts w:ascii="Times New Roman" w:hAnsi="Times New Roman" w:cs="Times New Roman"/>
          <w:b/>
          <w:bCs/>
          <w:sz w:val="28"/>
          <w:szCs w:val="28"/>
        </w:rPr>
      </w:pPr>
      <w:r>
        <w:rPr>
          <w:rFonts w:cs="Times New Roman"/>
          <w:b/>
          <w:noProof/>
          <w:color w:val="000000"/>
          <w:szCs w:val="26"/>
        </w:rPr>
        <mc:AlternateContent>
          <mc:Choice Requires="wps">
            <w:drawing>
              <wp:anchor distT="0" distB="0" distL="114300" distR="114300" simplePos="0" relativeHeight="251662336" behindDoc="0" locked="0" layoutInCell="1" allowOverlap="1" wp14:anchorId="63D35B6E" wp14:editId="20EC01B8">
                <wp:simplePos x="0" y="0"/>
                <wp:positionH relativeFrom="column">
                  <wp:posOffset>-178568</wp:posOffset>
                </wp:positionH>
                <wp:positionV relativeFrom="paragraph">
                  <wp:posOffset>-4445</wp:posOffset>
                </wp:positionV>
                <wp:extent cx="1432560" cy="304800"/>
                <wp:effectExtent l="0" t="0" r="15240" b="19050"/>
                <wp:wrapNone/>
                <wp:docPr id="1549536411" name="Rectangle 4"/>
                <wp:cNvGraphicFramePr/>
                <a:graphic xmlns:a="http://schemas.openxmlformats.org/drawingml/2006/main">
                  <a:graphicData uri="http://schemas.microsoft.com/office/word/2010/wordprocessingShape">
                    <wps:wsp>
                      <wps:cNvSpPr/>
                      <wps:spPr>
                        <a:xfrm>
                          <a:off x="0" y="0"/>
                          <a:ext cx="1432560" cy="304800"/>
                        </a:xfrm>
                        <a:prstGeom prst="rect">
                          <a:avLst/>
                        </a:prstGeom>
                      </wps:spPr>
                      <wps:style>
                        <a:lnRef idx="2">
                          <a:schemeClr val="dk1"/>
                        </a:lnRef>
                        <a:fillRef idx="1">
                          <a:schemeClr val="lt1"/>
                        </a:fillRef>
                        <a:effectRef idx="0">
                          <a:schemeClr val="dk1"/>
                        </a:effectRef>
                        <a:fontRef idx="minor">
                          <a:schemeClr val="dk1"/>
                        </a:fontRef>
                      </wps:style>
                      <wps:txbx>
                        <w:txbxContent>
                          <w:p w14:paraId="1F59BB39" w14:textId="040CDCDA" w:rsidR="00AE7CDC" w:rsidRPr="00AE7CDC" w:rsidRDefault="00AE7CDC" w:rsidP="00AE7CDC">
                            <w:pPr>
                              <w:jc w:val="center"/>
                              <w:rPr>
                                <w:rFonts w:ascii="Times New Roman" w:hAnsi="Times New Roman" w:cs="Times New Roman"/>
                              </w:rPr>
                            </w:pPr>
                            <w:r w:rsidRPr="00AE7CDC">
                              <w:rPr>
                                <w:rFonts w:ascii="Times New Roman" w:hAnsi="Times New Roman" w:cs="Times New Roman"/>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D35B6E" id="Rectangle 4" o:spid="_x0000_s1026" style="position:absolute;left:0;text-align:left;margin-left:-14.05pt;margin-top:-.35pt;width:112.8pt;height:24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" fillcolor="white [3201]" strokecolor="black [3200]" strokeweight="1pt">
                <v:textbox>
                  <w:txbxContent>
                    <w:p w14:paraId="1F59BB39" w14:textId="040CDCDA" w:rsidR="00AE7CDC" w:rsidRPr="00AE7CDC" w:rsidRDefault="00AE7CDC" w:rsidP="00AE7CDC">
                      <w:pPr>
                        <w:jc w:val="center"/>
                        <w:rPr>
                          <w:rFonts w:ascii="Times New Roman" w:hAnsi="Times New Roman" w:cs="Times New Roman"/>
                        </w:rPr>
                      </w:pPr>
                      <w:r w:rsidRPr="00AE7CDC">
                        <w:rPr>
                          <w:rFonts w:ascii="Times New Roman" w:hAnsi="Times New Roman" w:cs="Times New Roman"/>
                        </w:rPr>
                        <w:t>DỰ THẢO</w:t>
                      </w:r>
                    </w:p>
                  </w:txbxContent>
                </v:textbox>
              </v:rect>
            </w:pict>
          </mc:Fallback>
        </mc:AlternateContent>
      </w:r>
    </w:p>
    <w:p w14:paraId="1525BBF5" w14:textId="77777777" w:rsidR="008471CA" w:rsidRPr="00BE4072" w:rsidRDefault="008471CA" w:rsidP="00450C7D">
      <w:pPr>
        <w:widowControl w:val="0"/>
        <w:spacing w:after="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THÔNG TƯ</w:t>
      </w:r>
      <w:bookmarkEnd w:id="1"/>
    </w:p>
    <w:p w14:paraId="63A85E6D" w14:textId="77777777" w:rsidR="008471CA" w:rsidRPr="00BE4072" w:rsidRDefault="008471CA" w:rsidP="00450C7D">
      <w:pPr>
        <w:widowControl w:val="0"/>
        <w:spacing w:after="0" w:line="240" w:lineRule="auto"/>
        <w:jc w:val="center"/>
        <w:rPr>
          <w:rFonts w:ascii="Times New Roman" w:hAnsi="Times New Roman" w:cs="Times New Roman"/>
          <w:b/>
          <w:bCs/>
          <w:sz w:val="28"/>
          <w:szCs w:val="28"/>
        </w:rPr>
      </w:pPr>
      <w:bookmarkStart w:id="2" w:name="loai_1_name"/>
      <w:r w:rsidRPr="00BE4072">
        <w:rPr>
          <w:rFonts w:ascii="Times New Roman" w:hAnsi="Times New Roman" w:cs="Times New Roman"/>
          <w:b/>
          <w:bCs/>
          <w:sz w:val="28"/>
          <w:szCs w:val="28"/>
        </w:rPr>
        <w:t xml:space="preserve">Quy định về thời giờ làm việc, thời giờ nghỉ ngơi của nhân viên bức xạ </w:t>
      </w:r>
      <w:bookmarkEnd w:id="2"/>
    </w:p>
    <w:p w14:paraId="4D3B5852" w14:textId="77777777" w:rsidR="008471CA" w:rsidRPr="00BE4072" w:rsidRDefault="008471CA" w:rsidP="00450C7D">
      <w:pPr>
        <w:widowControl w:val="0"/>
        <w:rPr>
          <w:rFonts w:ascii="Times New Roman" w:hAnsi="Times New Roman" w:cs="Times New Roman"/>
          <w:i/>
          <w:iCs/>
          <w:sz w:val="28"/>
          <w:szCs w:val="28"/>
        </w:rPr>
      </w:pPr>
    </w:p>
    <w:p w14:paraId="79531240" w14:textId="71905FEE" w:rsidR="009E05F5" w:rsidRPr="00EE5BEF" w:rsidRDefault="00934B6B" w:rsidP="005653FD">
      <w:pPr>
        <w:widowControl w:val="0"/>
        <w:spacing w:before="120" w:after="120" w:line="340" w:lineRule="exact"/>
        <w:ind w:firstLine="720"/>
        <w:jc w:val="both"/>
        <w:rPr>
          <w:rFonts w:ascii="Times New Roman" w:hAnsi="Times New Roman" w:cs="Times New Roman"/>
          <w:i/>
          <w:iCs/>
          <w:sz w:val="28"/>
          <w:szCs w:val="28"/>
        </w:rPr>
      </w:pPr>
      <w:r>
        <w:rPr>
          <w:rFonts w:ascii="Times New Roman" w:hAnsi="Times New Roman" w:cs="Times New Roman"/>
          <w:i/>
          <w:iCs/>
          <w:sz w:val="28"/>
          <w:szCs w:val="28"/>
        </w:rPr>
        <w:t xml:space="preserve">Căn cứ </w:t>
      </w:r>
      <w:r w:rsidR="009E05F5" w:rsidRPr="00EE5BEF">
        <w:rPr>
          <w:rFonts w:ascii="Times New Roman" w:hAnsi="Times New Roman" w:cs="Times New Roman"/>
          <w:i/>
          <w:iCs/>
          <w:sz w:val="28"/>
          <w:szCs w:val="28"/>
        </w:rPr>
        <w:t>Bộ luật Lao động số 45/2019/QH14 ngày 20/11/2019;</w:t>
      </w:r>
    </w:p>
    <w:p w14:paraId="130E37BE" w14:textId="587009D4" w:rsidR="00736C1B" w:rsidRPr="00825964" w:rsidRDefault="00934B6B" w:rsidP="005653FD">
      <w:pPr>
        <w:widowControl w:val="0"/>
        <w:spacing w:before="120" w:after="120" w:line="340" w:lineRule="exact"/>
        <w:ind w:firstLine="720"/>
        <w:jc w:val="both"/>
        <w:rPr>
          <w:rFonts w:ascii="Times New Roman" w:hAnsi="Times New Roman" w:cs="Times New Roman"/>
          <w:i/>
          <w:iCs/>
          <w:sz w:val="28"/>
          <w:szCs w:val="28"/>
        </w:rPr>
      </w:pPr>
      <w:r>
        <w:rPr>
          <w:rFonts w:ascii="Times New Roman" w:hAnsi="Times New Roman" w:cs="Times New Roman"/>
          <w:i/>
          <w:iCs/>
          <w:sz w:val="28"/>
          <w:szCs w:val="28"/>
        </w:rPr>
        <w:t xml:space="preserve">Căn cứ </w:t>
      </w:r>
      <w:r w:rsidR="00736C1B" w:rsidRPr="00825964">
        <w:rPr>
          <w:rFonts w:ascii="Times New Roman" w:hAnsi="Times New Roman" w:cs="Times New Roman"/>
          <w:i/>
          <w:iCs/>
          <w:sz w:val="28"/>
          <w:szCs w:val="28"/>
        </w:rPr>
        <w:t>Luật Năng lượng nguyên tử số 94/2025/QH15 ngày 27/6/2025;</w:t>
      </w:r>
    </w:p>
    <w:p w14:paraId="6853B54B" w14:textId="1EE35A5C" w:rsidR="002F7D6B" w:rsidRPr="00BE4072" w:rsidRDefault="002F7D6B" w:rsidP="005653FD">
      <w:pPr>
        <w:widowControl w:val="0"/>
        <w:spacing w:before="120" w:after="120" w:line="340" w:lineRule="exact"/>
        <w:ind w:firstLine="720"/>
        <w:jc w:val="both"/>
        <w:rPr>
          <w:rFonts w:ascii="Times New Roman" w:hAnsi="Times New Roman" w:cs="Times New Roman"/>
          <w:i/>
          <w:iCs/>
          <w:sz w:val="28"/>
          <w:szCs w:val="28"/>
        </w:rPr>
      </w:pPr>
      <w:r w:rsidRPr="00BE4072">
        <w:rPr>
          <w:rFonts w:ascii="Times New Roman" w:hAnsi="Times New Roman" w:cs="Times New Roman"/>
          <w:i/>
          <w:iCs/>
          <w:sz w:val="28"/>
          <w:szCs w:val="28"/>
        </w:rPr>
        <w:t>Căn cứ Nghị định số 332/2025/NĐ-CP ngày 18/12/2025 quy định chi tiết và biện pháp thi hành một số điều của Luật Năng lượng nguyên tử về bảo đảm an toàn bức xạ, an toàn, an ninh, thanh sát hạt nhân, thông báo, khai báo, cấp phép, thanh tra, kiểm tra về an toàn bức xạ và hạt nhân, ứng phó sự cố bức xạ, sự cố hạt nhân và bồi thường thiệt hại hạt nhân;</w:t>
      </w:r>
    </w:p>
    <w:p w14:paraId="79847941" w14:textId="77777777" w:rsidR="002F7D6B" w:rsidRPr="00BE4072" w:rsidRDefault="002F7D6B" w:rsidP="005653FD">
      <w:pPr>
        <w:widowControl w:val="0"/>
        <w:spacing w:before="120" w:after="120" w:line="340" w:lineRule="exact"/>
        <w:ind w:firstLine="720"/>
        <w:jc w:val="both"/>
        <w:rPr>
          <w:rFonts w:ascii="Times New Roman" w:hAnsi="Times New Roman" w:cs="Times New Roman"/>
          <w:i/>
          <w:iCs/>
          <w:sz w:val="28"/>
          <w:szCs w:val="28"/>
        </w:rPr>
      </w:pPr>
      <w:r w:rsidRPr="00BE4072">
        <w:rPr>
          <w:rFonts w:ascii="Times New Roman" w:hAnsi="Times New Roman" w:cs="Times New Roman"/>
          <w:i/>
          <w:iCs/>
          <w:sz w:val="28"/>
          <w:szCs w:val="28"/>
        </w:rPr>
        <w:t>Căn cứ Nghị định số 145/2020/NĐ-CP ngày 14/12/2020 của Chính phủ quy định chi tiết và hướng dẫn thi hành một số điều của Bộ luật Lao động về điều kiện lao động và quan hệ lao động;</w:t>
      </w:r>
    </w:p>
    <w:p w14:paraId="3EBE67A1" w14:textId="6CCE37BF" w:rsidR="00226BA5" w:rsidRPr="00BE4072" w:rsidRDefault="00226BA5" w:rsidP="005653FD">
      <w:pPr>
        <w:widowControl w:val="0"/>
        <w:spacing w:before="120" w:after="120" w:line="340" w:lineRule="exact"/>
        <w:ind w:firstLine="720"/>
        <w:jc w:val="both"/>
        <w:rPr>
          <w:rFonts w:ascii="Times New Roman" w:hAnsi="Times New Roman" w:cs="Times New Roman"/>
          <w:i/>
          <w:iCs/>
          <w:sz w:val="28"/>
          <w:szCs w:val="28"/>
        </w:rPr>
      </w:pPr>
      <w:r w:rsidRPr="005653FD">
        <w:rPr>
          <w:rFonts w:ascii="Times New Roman Italic" w:hAnsi="Times New Roman Italic" w:cs="Times New Roman"/>
          <w:i/>
          <w:iCs/>
          <w:spacing w:val="2"/>
          <w:sz w:val="28"/>
          <w:szCs w:val="28"/>
        </w:rPr>
        <w:t xml:space="preserve">Căn cứ Nghị định số </w:t>
      </w:r>
      <w:r w:rsidR="002F7D6B" w:rsidRPr="005653FD">
        <w:rPr>
          <w:rFonts w:ascii="Times New Roman Italic" w:hAnsi="Times New Roman Italic" w:cs="Times New Roman"/>
          <w:i/>
          <w:iCs/>
          <w:spacing w:val="2"/>
          <w:sz w:val="28"/>
          <w:szCs w:val="28"/>
        </w:rPr>
        <w:t>225</w:t>
      </w:r>
      <w:r w:rsidRPr="005653FD">
        <w:rPr>
          <w:rFonts w:ascii="Times New Roman Italic" w:hAnsi="Times New Roman Italic" w:cs="Times New Roman"/>
          <w:i/>
          <w:iCs/>
          <w:spacing w:val="2"/>
          <w:sz w:val="28"/>
          <w:szCs w:val="28"/>
        </w:rPr>
        <w:t>/202</w:t>
      </w:r>
      <w:r w:rsidR="002F7D6B" w:rsidRPr="005653FD">
        <w:rPr>
          <w:rFonts w:ascii="Times New Roman Italic" w:hAnsi="Times New Roman Italic" w:cs="Times New Roman"/>
          <w:i/>
          <w:iCs/>
          <w:spacing w:val="2"/>
          <w:sz w:val="28"/>
          <w:szCs w:val="28"/>
        </w:rPr>
        <w:t>6</w:t>
      </w:r>
      <w:r w:rsidRPr="005653FD">
        <w:rPr>
          <w:rFonts w:ascii="Times New Roman Italic" w:hAnsi="Times New Roman Italic" w:cs="Times New Roman"/>
          <w:i/>
          <w:iCs/>
          <w:spacing w:val="2"/>
          <w:sz w:val="28"/>
          <w:szCs w:val="28"/>
        </w:rPr>
        <w:t xml:space="preserve">/NĐ-CP ngày </w:t>
      </w:r>
      <w:r w:rsidR="002F7D6B" w:rsidRPr="005653FD">
        <w:rPr>
          <w:rFonts w:ascii="Times New Roman Italic" w:hAnsi="Times New Roman Italic" w:cs="Times New Roman"/>
          <w:i/>
          <w:iCs/>
          <w:spacing w:val="2"/>
          <w:sz w:val="28"/>
          <w:szCs w:val="28"/>
        </w:rPr>
        <w:t>24</w:t>
      </w:r>
      <w:r w:rsidRPr="005653FD">
        <w:rPr>
          <w:rFonts w:ascii="Times New Roman Italic" w:hAnsi="Times New Roman Italic" w:cs="Times New Roman"/>
          <w:i/>
          <w:iCs/>
          <w:spacing w:val="2"/>
          <w:sz w:val="28"/>
          <w:szCs w:val="28"/>
        </w:rPr>
        <w:t>/</w:t>
      </w:r>
      <w:r w:rsidR="002F7D6B" w:rsidRPr="005653FD">
        <w:rPr>
          <w:rFonts w:ascii="Times New Roman Italic" w:hAnsi="Times New Roman Italic" w:cs="Times New Roman"/>
          <w:i/>
          <w:iCs/>
          <w:spacing w:val="2"/>
          <w:sz w:val="28"/>
          <w:szCs w:val="28"/>
        </w:rPr>
        <w:t>6</w:t>
      </w:r>
      <w:r w:rsidRPr="005653FD">
        <w:rPr>
          <w:rFonts w:ascii="Times New Roman Italic" w:hAnsi="Times New Roman Italic" w:cs="Times New Roman"/>
          <w:i/>
          <w:iCs/>
          <w:spacing w:val="2"/>
          <w:sz w:val="28"/>
          <w:szCs w:val="28"/>
        </w:rPr>
        <w:t>/202</w:t>
      </w:r>
      <w:r w:rsidR="002F7D6B" w:rsidRPr="005653FD">
        <w:rPr>
          <w:rFonts w:ascii="Times New Roman Italic" w:hAnsi="Times New Roman Italic" w:cs="Times New Roman"/>
          <w:i/>
          <w:iCs/>
          <w:spacing w:val="2"/>
          <w:sz w:val="28"/>
          <w:szCs w:val="28"/>
        </w:rPr>
        <w:t>6</w:t>
      </w:r>
      <w:r w:rsidRPr="005653FD">
        <w:rPr>
          <w:rFonts w:ascii="Times New Roman Italic" w:hAnsi="Times New Roman Italic" w:cs="Times New Roman"/>
          <w:i/>
          <w:iCs/>
          <w:spacing w:val="2"/>
          <w:sz w:val="28"/>
          <w:szCs w:val="28"/>
        </w:rPr>
        <w:t xml:space="preserve"> của Chính phủ quy định chức năng, nhiệm vụ, quyền hạn và cơ cấu tổ chức của Bộ Khoa học và Công nghệ</w:t>
      </w:r>
      <w:r w:rsidRPr="00BE4072">
        <w:rPr>
          <w:rFonts w:ascii="Times New Roman" w:hAnsi="Times New Roman" w:cs="Times New Roman"/>
          <w:i/>
          <w:iCs/>
          <w:sz w:val="28"/>
          <w:szCs w:val="28"/>
        </w:rPr>
        <w:t>;</w:t>
      </w:r>
    </w:p>
    <w:p w14:paraId="70F174E0" w14:textId="77777777" w:rsidR="008471CA" w:rsidRPr="00BE4072" w:rsidRDefault="008471CA" w:rsidP="005653FD">
      <w:pPr>
        <w:widowControl w:val="0"/>
        <w:spacing w:before="120" w:after="120" w:line="340" w:lineRule="exact"/>
        <w:ind w:firstLine="720"/>
        <w:jc w:val="both"/>
        <w:rPr>
          <w:rFonts w:ascii="Times New Roman" w:hAnsi="Times New Roman" w:cs="Times New Roman"/>
          <w:i/>
          <w:iCs/>
          <w:sz w:val="28"/>
          <w:szCs w:val="28"/>
        </w:rPr>
      </w:pPr>
      <w:r w:rsidRPr="00BE4072">
        <w:rPr>
          <w:rFonts w:ascii="Times New Roman" w:hAnsi="Times New Roman" w:cs="Times New Roman"/>
          <w:i/>
          <w:iCs/>
          <w:sz w:val="28"/>
          <w:szCs w:val="28"/>
        </w:rPr>
        <w:t>Trên cơ sở ý kiến thống nhất của Bộ Nội vụ;</w:t>
      </w:r>
    </w:p>
    <w:p w14:paraId="7A1DB86C" w14:textId="3E3D7EB7" w:rsidR="008471CA" w:rsidRPr="00BE4072" w:rsidRDefault="008471CA" w:rsidP="005653FD">
      <w:pPr>
        <w:widowControl w:val="0"/>
        <w:spacing w:before="120" w:after="120" w:line="340" w:lineRule="exact"/>
        <w:ind w:firstLine="720"/>
        <w:jc w:val="both"/>
        <w:rPr>
          <w:rFonts w:ascii="Times New Roman" w:hAnsi="Times New Roman" w:cs="Times New Roman"/>
          <w:i/>
          <w:iCs/>
          <w:sz w:val="28"/>
          <w:szCs w:val="28"/>
        </w:rPr>
      </w:pPr>
      <w:r w:rsidRPr="00BE4072">
        <w:rPr>
          <w:rFonts w:ascii="Times New Roman" w:hAnsi="Times New Roman" w:cs="Times New Roman"/>
          <w:i/>
          <w:iCs/>
          <w:sz w:val="28"/>
          <w:szCs w:val="28"/>
        </w:rPr>
        <w:t>Theo đề nghị của Cục trưởng Cục An toàn bức xạ và hạt nhân;</w:t>
      </w:r>
    </w:p>
    <w:p w14:paraId="6138FB99" w14:textId="77777777" w:rsidR="008471CA" w:rsidRPr="00BE4072" w:rsidRDefault="008471CA" w:rsidP="005653FD">
      <w:pPr>
        <w:widowControl w:val="0"/>
        <w:spacing w:before="120" w:after="120" w:line="340" w:lineRule="exact"/>
        <w:ind w:firstLine="720"/>
        <w:jc w:val="both"/>
        <w:rPr>
          <w:rFonts w:ascii="Times New Roman" w:hAnsi="Times New Roman" w:cs="Times New Roman"/>
          <w:i/>
          <w:iCs/>
          <w:sz w:val="28"/>
          <w:szCs w:val="28"/>
        </w:rPr>
      </w:pPr>
      <w:r w:rsidRPr="00BE4072">
        <w:rPr>
          <w:rFonts w:ascii="Times New Roman" w:hAnsi="Times New Roman" w:cs="Times New Roman"/>
          <w:i/>
          <w:iCs/>
          <w:sz w:val="28"/>
          <w:szCs w:val="28"/>
        </w:rPr>
        <w:t>Bộ trưởng Bộ Khoa học và Công nghệ ban hành Thông tư quy định về thời giờ làm việc, thời giờ nghỉ ngơi đối với nhân viên bức xạ.</w:t>
      </w:r>
    </w:p>
    <w:p w14:paraId="4B0AE0A2" w14:textId="60AB901F" w:rsidR="00D87AA2" w:rsidRPr="00BE4072" w:rsidRDefault="00EB46B8" w:rsidP="00412266">
      <w:pPr>
        <w:widowControl w:val="0"/>
        <w:spacing w:before="120" w:after="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Chương I</w:t>
      </w:r>
    </w:p>
    <w:p w14:paraId="1C11864B" w14:textId="7B5879B8" w:rsidR="003B3048" w:rsidRPr="00BE4072" w:rsidRDefault="00EB46B8" w:rsidP="00412266">
      <w:pPr>
        <w:widowControl w:val="0"/>
        <w:spacing w:after="12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QUY ĐỊNH CHUNG</w:t>
      </w:r>
    </w:p>
    <w:p w14:paraId="78DC7AD1" w14:textId="77777777" w:rsidR="003B3048" w:rsidRPr="00BE4072" w:rsidRDefault="00EB46B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 Điều 1. Phạm vi điều chỉnh</w:t>
      </w:r>
    </w:p>
    <w:p w14:paraId="3629FF97" w14:textId="4FFE1703" w:rsidR="006F0ED6" w:rsidRPr="00BE4072" w:rsidRDefault="006F0ED6"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Thông tư này quy định </w:t>
      </w:r>
      <w:r w:rsidR="00064829" w:rsidRPr="00BE4072">
        <w:rPr>
          <w:rFonts w:ascii="Times New Roman" w:hAnsi="Times New Roman" w:cs="Times New Roman"/>
          <w:sz w:val="28"/>
          <w:szCs w:val="28"/>
        </w:rPr>
        <w:t xml:space="preserve">về </w:t>
      </w:r>
      <w:r w:rsidRPr="00BE4072">
        <w:rPr>
          <w:rFonts w:ascii="Times New Roman" w:hAnsi="Times New Roman" w:cs="Times New Roman"/>
          <w:sz w:val="28"/>
          <w:szCs w:val="28"/>
        </w:rPr>
        <w:t xml:space="preserve">thời giờ làm việc, thời giờ nghỉ ngơi </w:t>
      </w:r>
      <w:r w:rsidR="00064829" w:rsidRPr="00BE4072">
        <w:rPr>
          <w:rFonts w:ascii="Times New Roman" w:hAnsi="Times New Roman" w:cs="Times New Roman"/>
          <w:sz w:val="28"/>
          <w:szCs w:val="28"/>
        </w:rPr>
        <w:t>đối với nhân viên bức xạ</w:t>
      </w:r>
      <w:r w:rsidR="00E9687A" w:rsidRPr="00BE4072">
        <w:rPr>
          <w:rFonts w:ascii="Times New Roman" w:hAnsi="Times New Roman" w:cs="Times New Roman"/>
          <w:sz w:val="28"/>
          <w:szCs w:val="28"/>
        </w:rPr>
        <w:t xml:space="preserve"> làm việc trên lãnh thổ Việt Nam</w:t>
      </w:r>
      <w:r w:rsidRPr="00BE4072">
        <w:rPr>
          <w:rFonts w:ascii="Times New Roman" w:hAnsi="Times New Roman" w:cs="Times New Roman"/>
          <w:sz w:val="28"/>
          <w:szCs w:val="28"/>
        </w:rPr>
        <w:t xml:space="preserve">. </w:t>
      </w:r>
    </w:p>
    <w:p w14:paraId="6ECECD16" w14:textId="6B9557F3" w:rsidR="00D87AA2" w:rsidRPr="00BE4072" w:rsidRDefault="00EB46B8"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sz w:val="28"/>
          <w:szCs w:val="28"/>
        </w:rPr>
        <w:t>Điều 2. Đối tượng áp dụng</w:t>
      </w:r>
      <w:r w:rsidRPr="00BE4072">
        <w:rPr>
          <w:rFonts w:ascii="Times New Roman" w:hAnsi="Times New Roman" w:cs="Times New Roman"/>
          <w:sz w:val="28"/>
          <w:szCs w:val="28"/>
        </w:rPr>
        <w:t xml:space="preserve"> </w:t>
      </w:r>
    </w:p>
    <w:p w14:paraId="37B77688" w14:textId="575F9CE1" w:rsidR="0075427D" w:rsidRPr="00BE4072" w:rsidRDefault="006233A4" w:rsidP="00412266">
      <w:pPr>
        <w:pStyle w:val="ListParagraph"/>
        <w:widowControl w:val="0"/>
        <w:numPr>
          <w:ilvl w:val="0"/>
          <w:numId w:val="20"/>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Nhân viên bức xạ</w:t>
      </w:r>
      <w:r w:rsidR="00561193" w:rsidRPr="00BE4072">
        <w:rPr>
          <w:rFonts w:ascii="Times New Roman" w:hAnsi="Times New Roman" w:cs="Times New Roman"/>
          <w:sz w:val="28"/>
          <w:szCs w:val="28"/>
        </w:rPr>
        <w:t>.</w:t>
      </w:r>
    </w:p>
    <w:p w14:paraId="63F24BD4" w14:textId="77777777" w:rsidR="008414B9" w:rsidRPr="00BE4072" w:rsidRDefault="00561193" w:rsidP="00412266">
      <w:pPr>
        <w:pStyle w:val="ListParagraph"/>
        <w:widowControl w:val="0"/>
        <w:numPr>
          <w:ilvl w:val="0"/>
          <w:numId w:val="20"/>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Tổ chức, cá nhân tiến hành công việc bức xạ</w:t>
      </w:r>
      <w:r w:rsidR="008414B9" w:rsidRPr="00BE4072">
        <w:rPr>
          <w:rFonts w:ascii="Times New Roman" w:hAnsi="Times New Roman" w:cs="Times New Roman"/>
          <w:sz w:val="28"/>
          <w:szCs w:val="28"/>
        </w:rPr>
        <w:t>.</w:t>
      </w:r>
    </w:p>
    <w:p w14:paraId="48ACEF2E" w14:textId="472D2D7D" w:rsidR="008414B9" w:rsidRPr="00BE4072" w:rsidRDefault="008414B9" w:rsidP="00412266">
      <w:pPr>
        <w:pStyle w:val="ListParagraph"/>
        <w:widowControl w:val="0"/>
        <w:numPr>
          <w:ilvl w:val="0"/>
          <w:numId w:val="20"/>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Tổ chức</w:t>
      </w:r>
      <w:r w:rsidR="007D4548" w:rsidRPr="00BE4072">
        <w:rPr>
          <w:rFonts w:ascii="Times New Roman" w:hAnsi="Times New Roman" w:cs="Times New Roman"/>
          <w:sz w:val="28"/>
          <w:szCs w:val="28"/>
        </w:rPr>
        <w:t>,</w:t>
      </w:r>
      <w:r w:rsidRPr="00BE4072">
        <w:rPr>
          <w:rFonts w:ascii="Times New Roman" w:hAnsi="Times New Roman" w:cs="Times New Roman"/>
          <w:sz w:val="28"/>
          <w:szCs w:val="28"/>
        </w:rPr>
        <w:t xml:space="preserve"> cá nhân</w:t>
      </w:r>
      <w:r w:rsidR="007D4548" w:rsidRPr="00BE4072">
        <w:rPr>
          <w:rFonts w:ascii="Times New Roman" w:hAnsi="Times New Roman" w:cs="Times New Roman"/>
          <w:sz w:val="28"/>
          <w:szCs w:val="28"/>
        </w:rPr>
        <w:t xml:space="preserve"> thực hiện</w:t>
      </w:r>
      <w:r w:rsidRPr="00BE4072">
        <w:rPr>
          <w:rFonts w:ascii="Times New Roman" w:hAnsi="Times New Roman" w:cs="Times New Roman"/>
          <w:sz w:val="28"/>
          <w:szCs w:val="28"/>
        </w:rPr>
        <w:t xml:space="preserve"> hoạt động dịch vụ hỗ trợ ứng dụng năng lượng nguyên tử.</w:t>
      </w:r>
    </w:p>
    <w:p w14:paraId="6A1635B4" w14:textId="1A17CDF3" w:rsidR="008414B9" w:rsidRPr="00BE4072" w:rsidRDefault="00792531" w:rsidP="00412266">
      <w:pPr>
        <w:pStyle w:val="ListParagraph"/>
        <w:widowControl w:val="0"/>
        <w:numPr>
          <w:ilvl w:val="0"/>
          <w:numId w:val="20"/>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 xml:space="preserve">Cơ quan quản lý nhà nước, tổ chức cá nhân khác có liên quan đến </w:t>
      </w:r>
      <w:r w:rsidR="007D4548" w:rsidRPr="00BE4072">
        <w:rPr>
          <w:rFonts w:ascii="Times New Roman" w:hAnsi="Times New Roman" w:cs="Times New Roman"/>
          <w:sz w:val="28"/>
          <w:szCs w:val="28"/>
        </w:rPr>
        <w:t xml:space="preserve">việc </w:t>
      </w:r>
      <w:r w:rsidR="007D4548" w:rsidRPr="00BE4072">
        <w:rPr>
          <w:rFonts w:ascii="Times New Roman" w:hAnsi="Times New Roman" w:cs="Times New Roman"/>
          <w:sz w:val="28"/>
          <w:szCs w:val="28"/>
        </w:rPr>
        <w:lastRenderedPageBreak/>
        <w:t>bố trí, quản lý, thanh tra, kiểm tra thời giờ làm việc, thời giờ nghỉ ngơi đối với nhân viên bức xạ.</w:t>
      </w:r>
    </w:p>
    <w:p w14:paraId="75089169" w14:textId="77777777" w:rsidR="00461C01" w:rsidRPr="00BE4072" w:rsidRDefault="00EB46B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Điều 3. </w:t>
      </w:r>
      <w:r w:rsidR="00461C01" w:rsidRPr="00BE4072">
        <w:rPr>
          <w:rFonts w:ascii="Times New Roman" w:hAnsi="Times New Roman" w:cs="Times New Roman"/>
          <w:b/>
          <w:bCs/>
          <w:sz w:val="28"/>
          <w:szCs w:val="28"/>
        </w:rPr>
        <w:t>Giải thích từ ngữ</w:t>
      </w:r>
    </w:p>
    <w:p w14:paraId="64BF5BB5" w14:textId="77777777" w:rsidR="00461C01" w:rsidRPr="00BE4072" w:rsidRDefault="00461C01"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Trong Thông tư này, các từ ngữ dưới đây được hiểu như sau:</w:t>
      </w:r>
    </w:p>
    <w:p w14:paraId="4897562F" w14:textId="625C7670" w:rsidR="00CD624B" w:rsidRPr="00BE4072" w:rsidRDefault="00CD624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i/>
          <w:iCs/>
          <w:sz w:val="28"/>
          <w:szCs w:val="28"/>
        </w:rPr>
        <w:t xml:space="preserve">1. </w:t>
      </w:r>
      <w:r w:rsidR="00461C01" w:rsidRPr="00BE4072">
        <w:rPr>
          <w:rFonts w:ascii="Times New Roman" w:hAnsi="Times New Roman" w:cs="Times New Roman"/>
          <w:b/>
          <w:bCs/>
          <w:i/>
          <w:iCs/>
          <w:sz w:val="28"/>
          <w:szCs w:val="28"/>
        </w:rPr>
        <w:t>Thời gian làm việc trực tiếp tại vị trí có nguy cơ phơi nhiễm bức xạ</w:t>
      </w:r>
      <w:r w:rsidR="00461C01" w:rsidRPr="00BE4072">
        <w:rPr>
          <w:rFonts w:ascii="Times New Roman" w:hAnsi="Times New Roman" w:cs="Times New Roman"/>
          <w:sz w:val="28"/>
          <w:szCs w:val="28"/>
        </w:rPr>
        <w:t xml:space="preserve"> là khoảng thời gian nhân viên bức xạ trực tiếp thực hiện công việc tại khu vực kiểm soát, khu vực giám sát hoặc tại vị trí làm việc có</w:t>
      </w:r>
      <w:r w:rsidR="00366EBF" w:rsidRPr="00BE4072">
        <w:rPr>
          <w:rFonts w:ascii="Times New Roman" w:hAnsi="Times New Roman" w:cs="Times New Roman"/>
          <w:sz w:val="28"/>
          <w:szCs w:val="28"/>
        </w:rPr>
        <w:t xml:space="preserve"> khả năng</w:t>
      </w:r>
      <w:r w:rsidR="00D07DB0" w:rsidRPr="00BE4072">
        <w:rPr>
          <w:rFonts w:ascii="Times New Roman" w:hAnsi="Times New Roman" w:cs="Times New Roman"/>
          <w:sz w:val="28"/>
          <w:szCs w:val="28"/>
        </w:rPr>
        <w:t xml:space="preserve"> bị chiếu xạ do</w:t>
      </w:r>
      <w:r w:rsidR="00461C01" w:rsidRPr="00BE4072">
        <w:rPr>
          <w:rFonts w:ascii="Times New Roman" w:hAnsi="Times New Roman" w:cs="Times New Roman"/>
          <w:sz w:val="28"/>
          <w:szCs w:val="28"/>
        </w:rPr>
        <w:t xml:space="preserve"> tiếp xúc</w:t>
      </w:r>
      <w:r w:rsidR="00D07DB0" w:rsidRPr="00BE4072">
        <w:rPr>
          <w:rFonts w:ascii="Times New Roman" w:hAnsi="Times New Roman" w:cs="Times New Roman"/>
          <w:sz w:val="28"/>
          <w:szCs w:val="28"/>
        </w:rPr>
        <w:t xml:space="preserve"> với nguồn</w:t>
      </w:r>
      <w:r w:rsidR="00461C01" w:rsidRPr="00BE4072">
        <w:rPr>
          <w:rFonts w:ascii="Times New Roman" w:hAnsi="Times New Roman" w:cs="Times New Roman"/>
          <w:sz w:val="28"/>
          <w:szCs w:val="28"/>
        </w:rPr>
        <w:t xml:space="preserve"> bức xạ, </w:t>
      </w:r>
      <w:r w:rsidR="006C0F93" w:rsidRPr="00BE4072">
        <w:rPr>
          <w:rFonts w:ascii="Times New Roman" w:hAnsi="Times New Roman" w:cs="Times New Roman"/>
          <w:sz w:val="28"/>
          <w:szCs w:val="28"/>
        </w:rPr>
        <w:t>vật liệu phóng xạ</w:t>
      </w:r>
      <w:r w:rsidR="005B7062" w:rsidRPr="00BE4072">
        <w:rPr>
          <w:rFonts w:ascii="Times New Roman" w:hAnsi="Times New Roman" w:cs="Times New Roman"/>
          <w:sz w:val="28"/>
          <w:szCs w:val="28"/>
        </w:rPr>
        <w:t>, thiết bị hạt nhân</w:t>
      </w:r>
      <w:r w:rsidR="006C0F93" w:rsidRPr="00BE4072">
        <w:rPr>
          <w:rFonts w:ascii="Times New Roman" w:hAnsi="Times New Roman" w:cs="Times New Roman"/>
          <w:sz w:val="28"/>
          <w:szCs w:val="28"/>
        </w:rPr>
        <w:t xml:space="preserve"> </w:t>
      </w:r>
      <w:r w:rsidR="00461C01" w:rsidRPr="00BE4072">
        <w:rPr>
          <w:rFonts w:ascii="Times New Roman" w:hAnsi="Times New Roman" w:cs="Times New Roman"/>
          <w:sz w:val="28"/>
          <w:szCs w:val="28"/>
        </w:rPr>
        <w:t xml:space="preserve">hoặc </w:t>
      </w:r>
      <w:r w:rsidR="00194679" w:rsidRPr="00BE4072">
        <w:rPr>
          <w:rFonts w:ascii="Times New Roman" w:hAnsi="Times New Roman" w:cs="Times New Roman"/>
          <w:sz w:val="28"/>
          <w:szCs w:val="28"/>
        </w:rPr>
        <w:t xml:space="preserve">vật thể bị </w:t>
      </w:r>
      <w:r w:rsidR="00461C01" w:rsidRPr="00BE4072">
        <w:rPr>
          <w:rFonts w:ascii="Times New Roman" w:hAnsi="Times New Roman" w:cs="Times New Roman"/>
          <w:sz w:val="28"/>
          <w:szCs w:val="28"/>
        </w:rPr>
        <w:t xml:space="preserve">nhiễm bẩn phóng xạ. </w:t>
      </w:r>
    </w:p>
    <w:p w14:paraId="7E2E1533" w14:textId="13506927" w:rsidR="00D8055B" w:rsidRPr="00D8055B" w:rsidRDefault="008F63C4" w:rsidP="00412266">
      <w:pPr>
        <w:widowControl w:val="0"/>
        <w:spacing w:before="120" w:after="120" w:line="340" w:lineRule="exact"/>
        <w:ind w:firstLine="720"/>
        <w:jc w:val="both"/>
        <w:rPr>
          <w:rFonts w:ascii="Times New Roman" w:eastAsia="Times New Roman" w:hAnsi="Times New Roman" w:cs="Times New Roman"/>
          <w:color w:val="EE0000"/>
          <w:kern w:val="0"/>
          <w:sz w:val="28"/>
          <w:szCs w:val="28"/>
          <w14:ligatures w14:val="none"/>
        </w:rPr>
      </w:pPr>
      <w:r w:rsidRPr="00BE4072">
        <w:rPr>
          <w:rFonts w:ascii="Times New Roman" w:hAnsi="Times New Roman" w:cs="Times New Roman"/>
          <w:b/>
          <w:bCs/>
          <w:i/>
          <w:iCs/>
          <w:sz w:val="28"/>
          <w:szCs w:val="28"/>
        </w:rPr>
        <w:t>2</w:t>
      </w:r>
      <w:r w:rsidR="00CD624B" w:rsidRPr="00BE4072">
        <w:rPr>
          <w:rFonts w:ascii="Times New Roman" w:hAnsi="Times New Roman" w:cs="Times New Roman"/>
          <w:b/>
          <w:bCs/>
          <w:i/>
          <w:iCs/>
          <w:sz w:val="28"/>
          <w:szCs w:val="28"/>
        </w:rPr>
        <w:t xml:space="preserve">. </w:t>
      </w:r>
      <w:r w:rsidR="00461C01" w:rsidRPr="00BE4072">
        <w:rPr>
          <w:rFonts w:ascii="Times New Roman" w:hAnsi="Times New Roman" w:cs="Times New Roman"/>
          <w:b/>
          <w:bCs/>
          <w:i/>
          <w:iCs/>
          <w:sz w:val="28"/>
          <w:szCs w:val="28"/>
        </w:rPr>
        <w:t>Ngưỡng cảnh báo nội bộ về liều</w:t>
      </w:r>
      <w:r w:rsidR="00461C01" w:rsidRPr="00BE4072">
        <w:rPr>
          <w:rFonts w:ascii="Times New Roman" w:hAnsi="Times New Roman" w:cs="Times New Roman"/>
          <w:sz w:val="28"/>
          <w:szCs w:val="28"/>
        </w:rPr>
        <w:t xml:space="preserve"> </w:t>
      </w:r>
      <w:r w:rsidR="00AE320E">
        <w:rPr>
          <w:rFonts w:ascii="Times New Roman" w:hAnsi="Times New Roman" w:cs="Times New Roman"/>
          <w:bCs/>
          <w:iCs/>
          <w:color w:val="000000"/>
          <w:sz w:val="28"/>
          <w:szCs w:val="28"/>
        </w:rPr>
        <w:t>là mức liều tích lũy hoặc mức liều dự báo, được cơ sở xác định bằng giá trị số theo từng đại lượng liều và chu kỳ theo dõi liều, để chủ động, kịp thời xem xét, điều chỉnh thời gian làm việc, vị trí làm việc, biện pháp bảo vệ bức xạ, chế độ ca, kíp hoặc biện pháp quản lý khác. Ngưỡng cảnh báo nội bộ về liều là mức hành động quản lý nội bộ, không phải là mức liều kiềm chế và không thay thế giới hạn liều.</w:t>
      </w:r>
      <w:r w:rsidR="00D8055B">
        <w:rPr>
          <w:rFonts w:ascii="Times New Roman" w:hAnsi="Times New Roman" w:cs="Times New Roman"/>
          <w:bCs/>
          <w:iCs/>
          <w:color w:val="000000"/>
          <w:sz w:val="28"/>
          <w:szCs w:val="28"/>
        </w:rPr>
        <w:t xml:space="preserve"> </w:t>
      </w:r>
      <w:r w:rsidR="00D8055B" w:rsidRPr="00D8055B">
        <w:rPr>
          <w:rFonts w:ascii="Times New Roman" w:hAnsi="Times New Roman" w:cs="Times New Roman"/>
          <w:bCs/>
          <w:iCs/>
          <w:sz w:val="28"/>
          <w:szCs w:val="28"/>
        </w:rPr>
        <w:t>Ngưỡng cảnh báo nội bộ áp dụng đối với liều từ một nguồn, một cơ sở hoặc một công việc bức xạ không được cao hơn mức liều kiềm chế tương ứng đã được xác lập; ngưỡng cảnh báo nội bộ áp dụng đối với tổng liều chiếu xạ nghề nghiệp của một cá nhân trong một năm không được vượt quá 80% giới hạn liều năm tương ứng theo quy định của pháp luật</w:t>
      </w:r>
      <w:r w:rsidR="00D8055B">
        <w:rPr>
          <w:rFonts w:ascii="Times New Roman" w:hAnsi="Times New Roman" w:cs="Times New Roman"/>
          <w:bCs/>
          <w:iCs/>
          <w:sz w:val="28"/>
          <w:szCs w:val="28"/>
        </w:rPr>
        <w:t>.</w:t>
      </w:r>
    </w:p>
    <w:p w14:paraId="221BD8CC" w14:textId="55BA8D93" w:rsidR="008E5D94" w:rsidRPr="00BE4072" w:rsidRDefault="008F63C4"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i/>
          <w:iCs/>
          <w:sz w:val="28"/>
          <w:szCs w:val="28"/>
        </w:rPr>
        <w:t>3</w:t>
      </w:r>
      <w:r w:rsidR="00CD624B" w:rsidRPr="00BE4072">
        <w:rPr>
          <w:rFonts w:ascii="Times New Roman" w:hAnsi="Times New Roman" w:cs="Times New Roman"/>
          <w:b/>
          <w:bCs/>
          <w:i/>
          <w:iCs/>
          <w:sz w:val="28"/>
          <w:szCs w:val="28"/>
        </w:rPr>
        <w:t xml:space="preserve">. </w:t>
      </w:r>
      <w:r w:rsidR="00461C01" w:rsidRPr="00BE4072">
        <w:rPr>
          <w:rFonts w:ascii="Times New Roman" w:hAnsi="Times New Roman" w:cs="Times New Roman"/>
          <w:b/>
          <w:bCs/>
          <w:i/>
          <w:iCs/>
          <w:sz w:val="28"/>
          <w:szCs w:val="28"/>
        </w:rPr>
        <w:t>Chương trình quản lý mệt mỏi</w:t>
      </w:r>
      <w:r w:rsidR="00461C01" w:rsidRPr="00BE4072">
        <w:rPr>
          <w:rFonts w:ascii="Times New Roman" w:hAnsi="Times New Roman" w:cs="Times New Roman"/>
          <w:sz w:val="28"/>
          <w:szCs w:val="28"/>
        </w:rPr>
        <w:t xml:space="preserve"> là tập hợp các biện pháp quản lý ca, kíp, thời gian làm việc liên tục, </w:t>
      </w:r>
      <w:r w:rsidR="003E3DC0" w:rsidRPr="00BE4072">
        <w:rPr>
          <w:rFonts w:ascii="Times New Roman" w:hAnsi="Times New Roman" w:cs="Times New Roman"/>
          <w:sz w:val="28"/>
          <w:szCs w:val="28"/>
        </w:rPr>
        <w:t xml:space="preserve">làm việc ban đêm, </w:t>
      </w:r>
      <w:r w:rsidR="00043586" w:rsidRPr="00BE4072">
        <w:rPr>
          <w:rFonts w:ascii="Times New Roman" w:hAnsi="Times New Roman" w:cs="Times New Roman"/>
          <w:sz w:val="28"/>
          <w:szCs w:val="28"/>
        </w:rPr>
        <w:t xml:space="preserve">làm thêm giờ, </w:t>
      </w:r>
      <w:r w:rsidR="00461C01" w:rsidRPr="00BE4072">
        <w:rPr>
          <w:rFonts w:ascii="Times New Roman" w:hAnsi="Times New Roman" w:cs="Times New Roman"/>
          <w:sz w:val="28"/>
          <w:szCs w:val="28"/>
        </w:rPr>
        <w:t>nghỉ giữa ca, nghỉ phục hồi và giám sát sức khỏe nhằm hạn chế nguy cơ mất an toàn do mệt mỏi, căng thẳng nghề nghiệp hoặc suy giảm khả năng tập trung của nhân viên bức xạ</w:t>
      </w:r>
      <w:r w:rsidR="0068223B" w:rsidRPr="00BE4072">
        <w:rPr>
          <w:rFonts w:ascii="Times New Roman" w:hAnsi="Times New Roman" w:cs="Times New Roman"/>
          <w:sz w:val="28"/>
          <w:szCs w:val="28"/>
        </w:rPr>
        <w:t>.</w:t>
      </w:r>
    </w:p>
    <w:p w14:paraId="6EEB6699" w14:textId="0681FE07" w:rsidR="00AE320E" w:rsidRPr="00BE4072" w:rsidRDefault="003D6F52"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i/>
          <w:iCs/>
          <w:sz w:val="28"/>
          <w:szCs w:val="28"/>
        </w:rPr>
        <w:t>4.</w:t>
      </w:r>
      <w:r w:rsidR="008E5D94" w:rsidRPr="00BE4072">
        <w:rPr>
          <w:rFonts w:ascii="Times New Roman" w:hAnsi="Times New Roman" w:cs="Times New Roman"/>
          <w:b/>
          <w:bCs/>
          <w:i/>
          <w:iCs/>
          <w:sz w:val="28"/>
          <w:szCs w:val="28"/>
        </w:rPr>
        <w:t xml:space="preserve"> Nhóm nguy cơ </w:t>
      </w:r>
      <w:r w:rsidR="00467054">
        <w:rPr>
          <w:rFonts w:ascii="Times New Roman" w:hAnsi="Times New Roman" w:cs="Times New Roman"/>
          <w:b/>
          <w:bCs/>
          <w:i/>
          <w:iCs/>
          <w:sz w:val="28"/>
          <w:szCs w:val="28"/>
        </w:rPr>
        <w:t xml:space="preserve">phơi nhiễm bức xạ </w:t>
      </w:r>
      <w:r w:rsidR="008E5D94" w:rsidRPr="00BE4072">
        <w:rPr>
          <w:rFonts w:ascii="Times New Roman" w:hAnsi="Times New Roman" w:cs="Times New Roman"/>
          <w:b/>
          <w:bCs/>
          <w:i/>
          <w:iCs/>
          <w:sz w:val="28"/>
          <w:szCs w:val="28"/>
        </w:rPr>
        <w:t>thấp</w:t>
      </w:r>
      <w:r w:rsidR="00304667" w:rsidRPr="00BE4072">
        <w:rPr>
          <w:rFonts w:ascii="Times New Roman" w:hAnsi="Times New Roman" w:cs="Times New Roman"/>
          <w:sz w:val="28"/>
          <w:szCs w:val="28"/>
        </w:rPr>
        <w:t xml:space="preserve"> </w:t>
      </w:r>
      <w:r w:rsidR="00CD6849" w:rsidRPr="00BE4072">
        <w:rPr>
          <w:rFonts w:ascii="Times New Roman" w:hAnsi="Times New Roman" w:cs="Times New Roman"/>
          <w:sz w:val="28"/>
          <w:szCs w:val="28"/>
        </w:rPr>
        <w:t xml:space="preserve">là </w:t>
      </w:r>
      <w:r w:rsidR="00AE320E">
        <w:rPr>
          <w:rFonts w:ascii="Times New Roman" w:hAnsi="Times New Roman" w:cs="Times New Roman"/>
          <w:bCs/>
          <w:iCs/>
          <w:color w:val="000000"/>
          <w:sz w:val="28"/>
          <w:szCs w:val="28"/>
        </w:rPr>
        <w:t>nhóm công việc bức xạ mà trong điều kiện làm việc bình thường đáp ứng đồng thời các tiêu chí sau đây:</w:t>
      </w:r>
    </w:p>
    <w:p w14:paraId="57CBFB2F"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a) Tổng liều hiệu dụng nghề nghiệp dự kiến của người thực hiện công việc không quá 1 mSv trong một năm;</w:t>
      </w:r>
    </w:p>
    <w:p w14:paraId="477020CD"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b) Liều hiệu dụng cam kết do chiếu xạ trong dự kiến nhỏ hơn 1 mSv trong một năm;</w:t>
      </w:r>
    </w:p>
    <w:p w14:paraId="33A73370"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c</w:t>
      </w:r>
      <w:r w:rsidRPr="00F1791D">
        <w:rPr>
          <w:rFonts w:ascii="Times New Roman" w:hAnsi="Times New Roman" w:cs="Times New Roman"/>
          <w:bCs/>
          <w:iCs/>
          <w:color w:val="000000"/>
          <w:spacing w:val="-2"/>
          <w:sz w:val="28"/>
          <w:szCs w:val="28"/>
        </w:rPr>
        <w:t>) Trường hợp có nguy cơ chiếu xạ cục bộ, liều tương đương dự kiến đối với thủy tinh thể, da, tay hoặc chân không vượt quá 5% giới hạn liều năm tương ứng</w:t>
      </w:r>
      <w:r>
        <w:rPr>
          <w:rFonts w:ascii="Times New Roman" w:hAnsi="Times New Roman" w:cs="Times New Roman"/>
          <w:bCs/>
          <w:iCs/>
          <w:color w:val="000000"/>
          <w:sz w:val="28"/>
          <w:szCs w:val="28"/>
        </w:rPr>
        <w:t>;</w:t>
      </w:r>
    </w:p>
    <w:p w14:paraId="306D16CC"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 xml:space="preserve">d) </w:t>
      </w:r>
      <w:r w:rsidRPr="00F1791D">
        <w:rPr>
          <w:rFonts w:ascii="Times New Roman" w:hAnsi="Times New Roman" w:cs="Times New Roman"/>
          <w:bCs/>
          <w:iCs/>
          <w:color w:val="000000"/>
          <w:spacing w:val="-2"/>
          <w:sz w:val="28"/>
          <w:szCs w:val="28"/>
        </w:rPr>
        <w:t>Không có khả năng phát sinh nhiễm bẩn phóng xạ lan rộng hoặc tình huống chiếu xạ tiềm năng thuộc tiêu chí của nhóm nguy cơ phơi nhiễm bức xạ cao</w:t>
      </w:r>
      <w:r>
        <w:rPr>
          <w:rFonts w:ascii="Times New Roman" w:hAnsi="Times New Roman" w:cs="Times New Roman"/>
          <w:bCs/>
          <w:iCs/>
          <w:color w:val="000000"/>
          <w:sz w:val="28"/>
          <w:szCs w:val="28"/>
        </w:rPr>
        <w:t>;</w:t>
      </w:r>
    </w:p>
    <w:p w14:paraId="27F6590F" w14:textId="6410520B" w:rsidR="008E5D94"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đ) Không thuộc danh mục công việc được xác định tối thiểu ở nhóm nguy cơ phơi nhiễm bức xạ trung bình hoặc nhóm nguy cơ phơi nhiễm bức xạ cao tại Phụ lục ban hành kèm theo Thông tư này</w:t>
      </w:r>
      <w:r w:rsidR="00CD6849" w:rsidRPr="00BE4072">
        <w:rPr>
          <w:rFonts w:ascii="Times New Roman" w:hAnsi="Times New Roman" w:cs="Times New Roman"/>
          <w:sz w:val="28"/>
          <w:szCs w:val="28"/>
        </w:rPr>
        <w:t>.</w:t>
      </w:r>
    </w:p>
    <w:p w14:paraId="69171B30" w14:textId="72E9DB0C" w:rsidR="00AE320E" w:rsidRPr="00BE4072" w:rsidRDefault="008E5D94"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i/>
          <w:iCs/>
          <w:sz w:val="28"/>
          <w:szCs w:val="28"/>
        </w:rPr>
        <w:t xml:space="preserve">5. Nhóm nguy cơ </w:t>
      </w:r>
      <w:r w:rsidR="00467054" w:rsidRPr="00467054">
        <w:rPr>
          <w:rFonts w:ascii="Times New Roman" w:hAnsi="Times New Roman" w:cs="Times New Roman"/>
          <w:b/>
          <w:bCs/>
          <w:i/>
          <w:iCs/>
          <w:sz w:val="28"/>
          <w:szCs w:val="28"/>
        </w:rPr>
        <w:t xml:space="preserve">phơi nhiễm bức xạ </w:t>
      </w:r>
      <w:r w:rsidRPr="00BE4072">
        <w:rPr>
          <w:rFonts w:ascii="Times New Roman" w:hAnsi="Times New Roman" w:cs="Times New Roman"/>
          <w:b/>
          <w:bCs/>
          <w:i/>
          <w:iCs/>
          <w:sz w:val="28"/>
          <w:szCs w:val="28"/>
        </w:rPr>
        <w:t>trung bình</w:t>
      </w:r>
      <w:r w:rsidRPr="00BE4072">
        <w:rPr>
          <w:rFonts w:ascii="Times New Roman" w:hAnsi="Times New Roman" w:cs="Times New Roman"/>
          <w:sz w:val="28"/>
          <w:szCs w:val="28"/>
        </w:rPr>
        <w:t xml:space="preserve"> </w:t>
      </w:r>
      <w:r w:rsidR="00A67466" w:rsidRPr="00BE4072">
        <w:rPr>
          <w:rFonts w:ascii="Times New Roman" w:hAnsi="Times New Roman" w:cs="Times New Roman"/>
          <w:sz w:val="28"/>
          <w:szCs w:val="28"/>
        </w:rPr>
        <w:t xml:space="preserve">là </w:t>
      </w:r>
      <w:r w:rsidR="00AE320E">
        <w:rPr>
          <w:rFonts w:ascii="Times New Roman" w:hAnsi="Times New Roman" w:cs="Times New Roman"/>
          <w:bCs/>
          <w:iCs/>
          <w:color w:val="000000"/>
          <w:sz w:val="28"/>
          <w:szCs w:val="28"/>
        </w:rPr>
        <w:t>nhóm công việc bức xạ mà trong điều kiện làm việc bình thường đáp ứng các tiêu chí sau đây:</w:t>
      </w:r>
    </w:p>
    <w:p w14:paraId="367AE30B"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lastRenderedPageBreak/>
        <w:t>a) Tổng liều hiệu dụng nghề nghiệp dự kiến của người thực hiện công việc lớn hơn 1 mSv nhưng nhỏ hơn 6 mSv trong một năm; hoặc trường hợp có nguy cơ chiếu xạ cục bộ, liều tương đương dự kiến đối với thủy tinh thể, da, tay hoặc chân lớn hơn 5% nhưng nhỏ hơn 30% giới hạn liều năm tương ứng; hoặc thuộc danh mục công việc được xác định tối thiểu ở nhóm nguy cơ phơi nhiễm bức xạ trung bình tại Phụ lục ban hành kèm theo Thông tư này;</w:t>
      </w:r>
    </w:p>
    <w:p w14:paraId="2364F856"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b) Chiếu xạ ngoài là đường phơi nhiễm chủ yếu;</w:t>
      </w:r>
    </w:p>
    <w:p w14:paraId="7397BED3"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c) Liều hiệu dụng cam kết do chiếu xạ trong dự kiến nhỏ hơn 1 mSv trong một năm;</w:t>
      </w:r>
    </w:p>
    <w:p w14:paraId="637CA6A2" w14:textId="43885870" w:rsidR="00B61C44"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d) Không thuộc một trong các trường hợp của nhóm nguy cơ phơi nhiễm bức xạ cao</w:t>
      </w:r>
      <w:r w:rsidR="00A67466" w:rsidRPr="00BE4072">
        <w:rPr>
          <w:rFonts w:ascii="Times New Roman" w:hAnsi="Times New Roman" w:cs="Times New Roman"/>
          <w:sz w:val="28"/>
          <w:szCs w:val="28"/>
        </w:rPr>
        <w:t>.</w:t>
      </w:r>
    </w:p>
    <w:p w14:paraId="62E67F51" w14:textId="77777777" w:rsidR="00AE320E" w:rsidRPr="00BE4072" w:rsidRDefault="008E5D94"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i/>
          <w:iCs/>
          <w:sz w:val="28"/>
          <w:szCs w:val="28"/>
        </w:rPr>
        <w:t xml:space="preserve">6. Nhóm nguy cơ </w:t>
      </w:r>
      <w:r w:rsidR="00467054" w:rsidRPr="00467054">
        <w:rPr>
          <w:rFonts w:ascii="Times New Roman" w:hAnsi="Times New Roman" w:cs="Times New Roman"/>
          <w:b/>
          <w:bCs/>
          <w:i/>
          <w:iCs/>
          <w:sz w:val="28"/>
          <w:szCs w:val="28"/>
        </w:rPr>
        <w:t xml:space="preserve">phơi nhiễm bức xạ </w:t>
      </w:r>
      <w:r w:rsidRPr="00BE4072">
        <w:rPr>
          <w:rFonts w:ascii="Times New Roman" w:hAnsi="Times New Roman" w:cs="Times New Roman"/>
          <w:b/>
          <w:bCs/>
          <w:i/>
          <w:iCs/>
          <w:sz w:val="28"/>
          <w:szCs w:val="28"/>
        </w:rPr>
        <w:t>cao</w:t>
      </w:r>
      <w:r w:rsidRPr="00BE4072">
        <w:rPr>
          <w:rFonts w:ascii="Times New Roman" w:hAnsi="Times New Roman" w:cs="Times New Roman"/>
          <w:sz w:val="28"/>
          <w:szCs w:val="28"/>
        </w:rPr>
        <w:t xml:space="preserve"> </w:t>
      </w:r>
      <w:r w:rsidR="00AE320E">
        <w:rPr>
          <w:rFonts w:ascii="Times New Roman" w:hAnsi="Times New Roman" w:cs="Times New Roman"/>
          <w:bCs/>
          <w:iCs/>
          <w:color w:val="000000"/>
          <w:sz w:val="28"/>
          <w:szCs w:val="28"/>
        </w:rPr>
        <w:t>là nhóm công việc bức xạ có một trong các tiêu chí sau đây:</w:t>
      </w:r>
    </w:p>
    <w:p w14:paraId="3FAF2A28"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a) Tổng liều hiệu dụng nghề nghiệp dự kiến của người thực hiện công việc từ 6 mSv trong một năm trở lên;</w:t>
      </w:r>
    </w:p>
    <w:p w14:paraId="3DF1114E"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b) Liều hiệu dụng cam kết do chiếu xạ trong dự kiến từ 1 mSv trong một năm trở lên;</w:t>
      </w:r>
    </w:p>
    <w:p w14:paraId="6431AFD5"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c) Liều tương đương dự kiến đối với thủy tinh thể, da, tay hoặc chân từ 30% giới hạn liều năm tương ứng trở lên;</w:t>
      </w:r>
    </w:p>
    <w:p w14:paraId="613357B1"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sidRPr="00412266">
        <w:rPr>
          <w:rFonts w:ascii="Times New Roman" w:hAnsi="Times New Roman" w:cs="Times New Roman"/>
          <w:bCs/>
          <w:iCs/>
          <w:color w:val="000000"/>
          <w:spacing w:val="2"/>
          <w:sz w:val="28"/>
          <w:szCs w:val="28"/>
        </w:rPr>
        <w:t>d) Làm việc với nguồn phóng xạ hở, vật liệu hạt nhân, vật liệu hạt nhân nguồn, chất thải phóng xạ hoặc vật thể bị nhiễm bẩn phóng xạ mà trong điều kiện làm việc bình thường có khả năng làm phát sinh nhiễm bẩn phóng xạ, hấp thụ chất phóng xạ vào cơ thể hoặc phải áp dụng biện pháp bảo vệ và kiểm soát bức xạ đặc biệt</w:t>
      </w:r>
      <w:r>
        <w:rPr>
          <w:rFonts w:ascii="Times New Roman" w:hAnsi="Times New Roman" w:cs="Times New Roman"/>
          <w:bCs/>
          <w:iCs/>
          <w:color w:val="000000"/>
          <w:sz w:val="28"/>
          <w:szCs w:val="28"/>
        </w:rPr>
        <w:t>;</w:t>
      </w:r>
    </w:p>
    <w:p w14:paraId="09B80EED" w14:textId="77777777" w:rsidR="00AE320E"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đ) Thực hiện công việc có tình huống chiếu xạ tiềm năng mà một sai hỏng thiết bị, sai sót thao tác hoặc sự kiện có thể dự kiến hợp lý có khả năng gây mức phơi nhiễm thuộc một trong các tiêu chí quy định tại điểm a, b hoặc c khoản này;</w:t>
      </w:r>
    </w:p>
    <w:p w14:paraId="0E2C44D5" w14:textId="7521439B" w:rsidR="003D6F52" w:rsidRPr="00BE4072" w:rsidRDefault="00AE320E"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bCs/>
          <w:iCs/>
          <w:color w:val="000000"/>
          <w:sz w:val="28"/>
          <w:szCs w:val="28"/>
        </w:rPr>
        <w:t>e) Thuộc danh mục công việc được xác định tối thiểu ở nhóm nguy cơ phơi nhiễm bức xạ cao tại Phụ lục ban hành kèm theo Thông tư này</w:t>
      </w:r>
      <w:r w:rsidR="00D565F0" w:rsidRPr="00BE4072">
        <w:rPr>
          <w:rFonts w:ascii="Times New Roman" w:hAnsi="Times New Roman" w:cs="Times New Roman"/>
          <w:sz w:val="28"/>
          <w:szCs w:val="28"/>
        </w:rPr>
        <w:t>.</w:t>
      </w:r>
    </w:p>
    <w:p w14:paraId="7BD4C2C6" w14:textId="7D603D89" w:rsidR="00D87AA2" w:rsidRPr="00BE4072" w:rsidRDefault="00EB2089"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sz w:val="28"/>
          <w:szCs w:val="28"/>
        </w:rPr>
        <w:t xml:space="preserve">Điều 4. </w:t>
      </w:r>
      <w:r w:rsidR="00EB46B8" w:rsidRPr="00BE4072">
        <w:rPr>
          <w:rFonts w:ascii="Times New Roman" w:hAnsi="Times New Roman" w:cs="Times New Roman"/>
          <w:b/>
          <w:bCs/>
          <w:sz w:val="28"/>
          <w:szCs w:val="28"/>
        </w:rPr>
        <w:t>Nguyên tắc bố trí thời giờ làm việc</w:t>
      </w:r>
      <w:r w:rsidRPr="00BE4072">
        <w:rPr>
          <w:rFonts w:ascii="Times New Roman" w:hAnsi="Times New Roman" w:cs="Times New Roman"/>
          <w:b/>
          <w:bCs/>
          <w:sz w:val="28"/>
          <w:szCs w:val="28"/>
        </w:rPr>
        <w:t>, thời giờ nghỉ ngơi</w:t>
      </w:r>
    </w:p>
    <w:p w14:paraId="6DA0A173" w14:textId="1949CC11" w:rsidR="00E9687A" w:rsidRPr="00BE4072" w:rsidRDefault="00D724C0" w:rsidP="00412266">
      <w:pPr>
        <w:pStyle w:val="ListParagraph"/>
        <w:widowControl w:val="0"/>
        <w:numPr>
          <w:ilvl w:val="0"/>
          <w:numId w:val="21"/>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T</w:t>
      </w:r>
      <w:r w:rsidR="00E9687A" w:rsidRPr="00BE4072">
        <w:rPr>
          <w:rFonts w:ascii="Times New Roman" w:hAnsi="Times New Roman" w:cs="Times New Roman"/>
          <w:sz w:val="28"/>
          <w:szCs w:val="28"/>
        </w:rPr>
        <w:t>uân thủ đồng thời quy định của pháp luật về lao động và pháp luật về năng lượng nguyên tử.</w:t>
      </w:r>
    </w:p>
    <w:p w14:paraId="42583FEA" w14:textId="29DC010F" w:rsidR="00E43F66" w:rsidRPr="00BE4072" w:rsidRDefault="007532C5" w:rsidP="00412266">
      <w:pPr>
        <w:pStyle w:val="ListParagraph"/>
        <w:widowControl w:val="0"/>
        <w:numPr>
          <w:ilvl w:val="0"/>
          <w:numId w:val="21"/>
        </w:numPr>
        <w:spacing w:before="120" w:after="120" w:line="340" w:lineRule="exact"/>
        <w:ind w:left="0" w:firstLine="720"/>
        <w:contextualSpacing w:val="0"/>
        <w:jc w:val="both"/>
        <w:rPr>
          <w:rFonts w:ascii="Times New Roman" w:hAnsi="Times New Roman" w:cs="Times New Roman"/>
          <w:sz w:val="28"/>
          <w:szCs w:val="28"/>
        </w:rPr>
      </w:pPr>
      <w:r w:rsidRPr="00BE4072">
        <w:rPr>
          <w:rFonts w:ascii="Times New Roman" w:hAnsi="Times New Roman" w:cs="Times New Roman"/>
          <w:sz w:val="28"/>
          <w:szCs w:val="28"/>
        </w:rPr>
        <w:t>Bảo đảm liều chiếu xạ nghề nghiệp đối với nhân viên b</w:t>
      </w:r>
      <w:r w:rsidR="00E21CA0" w:rsidRPr="00BE4072">
        <w:rPr>
          <w:rFonts w:ascii="Times New Roman" w:hAnsi="Times New Roman" w:cs="Times New Roman"/>
          <w:sz w:val="28"/>
          <w:szCs w:val="28"/>
        </w:rPr>
        <w:t>ứ</w:t>
      </w:r>
      <w:r w:rsidRPr="00BE4072">
        <w:rPr>
          <w:rFonts w:ascii="Times New Roman" w:hAnsi="Times New Roman" w:cs="Times New Roman"/>
          <w:sz w:val="28"/>
          <w:szCs w:val="28"/>
        </w:rPr>
        <w:t>c xạ không vượt quá giới hạn liều theo quy định của pháp luật</w:t>
      </w:r>
      <w:r w:rsidR="00655088" w:rsidRPr="00BE4072">
        <w:rPr>
          <w:rFonts w:ascii="Times New Roman" w:hAnsi="Times New Roman" w:cs="Times New Roman"/>
          <w:sz w:val="28"/>
          <w:szCs w:val="28"/>
        </w:rPr>
        <w:t>;</w:t>
      </w:r>
    </w:p>
    <w:p w14:paraId="0C43FBA5" w14:textId="7E1B4D55" w:rsidR="0088571F" w:rsidRPr="00BE4072" w:rsidRDefault="00E43F66" w:rsidP="00412266">
      <w:pPr>
        <w:pStyle w:val="ListParagraph"/>
        <w:widowControl w:val="0"/>
        <w:numPr>
          <w:ilvl w:val="0"/>
          <w:numId w:val="21"/>
        </w:numPr>
        <w:spacing w:before="120" w:after="120" w:line="340" w:lineRule="exact"/>
        <w:ind w:left="0" w:firstLine="720"/>
        <w:contextualSpacing w:val="0"/>
        <w:jc w:val="both"/>
        <w:rPr>
          <w:rFonts w:ascii="Times New Roman" w:hAnsi="Times New Roman" w:cs="Times New Roman"/>
          <w:sz w:val="28"/>
          <w:szCs w:val="28"/>
        </w:rPr>
      </w:pPr>
      <w:r w:rsidRPr="00412266">
        <w:rPr>
          <w:rFonts w:ascii="Times New Roman" w:hAnsi="Times New Roman" w:cs="Times New Roman"/>
          <w:spacing w:val="-2"/>
          <w:sz w:val="28"/>
          <w:szCs w:val="28"/>
        </w:rPr>
        <w:t>Tuân thủ nguyên tắc tối ưu hóa</w:t>
      </w:r>
      <w:r w:rsidR="00655088" w:rsidRPr="00412266">
        <w:rPr>
          <w:rFonts w:ascii="Times New Roman" w:hAnsi="Times New Roman" w:cs="Times New Roman"/>
          <w:spacing w:val="-2"/>
          <w:sz w:val="28"/>
          <w:szCs w:val="28"/>
        </w:rPr>
        <w:t xml:space="preserve"> bảo vệ bức xạ</w:t>
      </w:r>
      <w:r w:rsidR="00756787" w:rsidRPr="00412266">
        <w:rPr>
          <w:rFonts w:ascii="Times New Roman" w:hAnsi="Times New Roman" w:cs="Times New Roman"/>
          <w:spacing w:val="-2"/>
          <w:sz w:val="28"/>
          <w:szCs w:val="28"/>
        </w:rPr>
        <w:t>;</w:t>
      </w:r>
      <w:r w:rsidR="00B27516" w:rsidRPr="00412266">
        <w:rPr>
          <w:rFonts w:ascii="Times New Roman" w:hAnsi="Times New Roman" w:cs="Times New Roman"/>
          <w:spacing w:val="-2"/>
          <w:sz w:val="28"/>
          <w:szCs w:val="28"/>
        </w:rPr>
        <w:t xml:space="preserve"> </w:t>
      </w:r>
      <w:r w:rsidR="004C0250" w:rsidRPr="00412266">
        <w:rPr>
          <w:rFonts w:ascii="Times New Roman" w:hAnsi="Times New Roman" w:cs="Times New Roman"/>
          <w:spacing w:val="-2"/>
          <w:sz w:val="28"/>
          <w:szCs w:val="28"/>
        </w:rPr>
        <w:t xml:space="preserve">giảm thời gian tiếp xúc, tăng khoảng cách, </w:t>
      </w:r>
      <w:r w:rsidR="00756787" w:rsidRPr="00412266">
        <w:rPr>
          <w:rFonts w:ascii="Times New Roman" w:hAnsi="Times New Roman" w:cs="Times New Roman"/>
          <w:spacing w:val="-2"/>
          <w:sz w:val="28"/>
          <w:szCs w:val="28"/>
        </w:rPr>
        <w:t>áp dụng</w:t>
      </w:r>
      <w:r w:rsidR="004C0250" w:rsidRPr="00412266">
        <w:rPr>
          <w:rFonts w:ascii="Times New Roman" w:hAnsi="Times New Roman" w:cs="Times New Roman"/>
          <w:spacing w:val="-2"/>
          <w:sz w:val="28"/>
          <w:szCs w:val="28"/>
        </w:rPr>
        <w:t xml:space="preserve"> che chắn và </w:t>
      </w:r>
      <w:r w:rsidR="00756787" w:rsidRPr="00412266">
        <w:rPr>
          <w:rFonts w:ascii="Times New Roman" w:hAnsi="Times New Roman" w:cs="Times New Roman"/>
          <w:spacing w:val="-2"/>
          <w:sz w:val="28"/>
          <w:szCs w:val="28"/>
        </w:rPr>
        <w:t>các</w:t>
      </w:r>
      <w:r w:rsidR="004C0250" w:rsidRPr="00412266">
        <w:rPr>
          <w:rFonts w:ascii="Times New Roman" w:hAnsi="Times New Roman" w:cs="Times New Roman"/>
          <w:spacing w:val="-2"/>
          <w:sz w:val="28"/>
          <w:szCs w:val="28"/>
        </w:rPr>
        <w:t xml:space="preserve"> biện pháp hành chính kỹ thuật phù hợp</w:t>
      </w:r>
      <w:r w:rsidR="004C0250" w:rsidRPr="00BE4072">
        <w:rPr>
          <w:rFonts w:ascii="Times New Roman" w:hAnsi="Times New Roman" w:cs="Times New Roman"/>
          <w:sz w:val="28"/>
          <w:szCs w:val="28"/>
        </w:rPr>
        <w:t>.</w:t>
      </w:r>
    </w:p>
    <w:p w14:paraId="10015AAF" w14:textId="25B89B1A" w:rsidR="003B3048" w:rsidRPr="00BE4072" w:rsidRDefault="004D1AD7"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pacing w:val="-2"/>
          <w:sz w:val="28"/>
          <w:szCs w:val="28"/>
        </w:rPr>
        <w:t>4</w:t>
      </w:r>
      <w:r w:rsidR="00D87AA2" w:rsidRPr="00BE4072">
        <w:rPr>
          <w:rFonts w:ascii="Times New Roman" w:hAnsi="Times New Roman" w:cs="Times New Roman"/>
          <w:spacing w:val="-2"/>
          <w:sz w:val="28"/>
          <w:szCs w:val="28"/>
        </w:rPr>
        <w:t xml:space="preserve">. </w:t>
      </w:r>
      <w:r w:rsidR="009250AC" w:rsidRPr="00BE4072">
        <w:rPr>
          <w:rFonts w:ascii="Times New Roman" w:hAnsi="Times New Roman" w:cs="Times New Roman"/>
          <w:spacing w:val="-2"/>
          <w:sz w:val="28"/>
          <w:szCs w:val="28"/>
        </w:rPr>
        <w:t>Việc bố trí thời giờ làm việc phải căn cứ vào</w:t>
      </w:r>
      <w:r w:rsidR="00C734E4" w:rsidRPr="00BE4072">
        <w:rPr>
          <w:rFonts w:ascii="Times New Roman" w:hAnsi="Times New Roman" w:cs="Times New Roman"/>
          <w:spacing w:val="-2"/>
          <w:sz w:val="28"/>
          <w:szCs w:val="28"/>
        </w:rPr>
        <w:t xml:space="preserve"> nhóm </w:t>
      </w:r>
      <w:r w:rsidR="009250AC" w:rsidRPr="00BE4072">
        <w:rPr>
          <w:rFonts w:ascii="Times New Roman" w:hAnsi="Times New Roman" w:cs="Times New Roman"/>
          <w:spacing w:val="-2"/>
          <w:sz w:val="28"/>
          <w:szCs w:val="28"/>
        </w:rPr>
        <w:t xml:space="preserve">nguy cơ phơi nhiễm </w:t>
      </w:r>
      <w:r w:rsidR="009250AC" w:rsidRPr="00BE4072">
        <w:rPr>
          <w:rFonts w:ascii="Times New Roman" w:hAnsi="Times New Roman" w:cs="Times New Roman"/>
          <w:spacing w:val="-2"/>
          <w:sz w:val="28"/>
          <w:szCs w:val="28"/>
        </w:rPr>
        <w:lastRenderedPageBreak/>
        <w:t xml:space="preserve">bức xạ, </w:t>
      </w:r>
      <w:r w:rsidR="00C169C4" w:rsidRPr="00BE4072">
        <w:rPr>
          <w:rFonts w:ascii="Times New Roman" w:hAnsi="Times New Roman" w:cs="Times New Roman"/>
          <w:spacing w:val="-2"/>
          <w:sz w:val="28"/>
          <w:szCs w:val="28"/>
        </w:rPr>
        <w:t>tính chất</w:t>
      </w:r>
      <w:r w:rsidR="009250AC" w:rsidRPr="00BE4072">
        <w:rPr>
          <w:rFonts w:ascii="Times New Roman" w:hAnsi="Times New Roman" w:cs="Times New Roman"/>
          <w:spacing w:val="-2"/>
          <w:sz w:val="28"/>
          <w:szCs w:val="28"/>
        </w:rPr>
        <w:t xml:space="preserve"> công việc, điều kiện công nghệ,</w:t>
      </w:r>
      <w:r w:rsidR="00DE4D66" w:rsidRPr="00BE4072">
        <w:rPr>
          <w:rFonts w:ascii="Times New Roman" w:hAnsi="Times New Roman" w:cs="Times New Roman"/>
          <w:spacing w:val="-2"/>
          <w:sz w:val="28"/>
          <w:szCs w:val="28"/>
        </w:rPr>
        <w:t xml:space="preserve"> điều kiện che chắn, </w:t>
      </w:r>
      <w:r w:rsidR="009250AC" w:rsidRPr="00BE4072">
        <w:rPr>
          <w:rFonts w:ascii="Times New Roman" w:hAnsi="Times New Roman" w:cs="Times New Roman"/>
          <w:spacing w:val="-2"/>
          <w:sz w:val="28"/>
          <w:szCs w:val="28"/>
        </w:rPr>
        <w:t>kết quả đánh giá an toàn bức xạ, liều tích lũy cá nhân, tình trạng sức khỏe và yếu tố mệt mỏi của nhân viên bức xạ</w:t>
      </w:r>
      <w:r w:rsidR="00EB46B8" w:rsidRPr="00BE4072">
        <w:rPr>
          <w:rFonts w:ascii="Times New Roman" w:hAnsi="Times New Roman" w:cs="Times New Roman"/>
          <w:sz w:val="28"/>
          <w:szCs w:val="28"/>
        </w:rPr>
        <w:t>.</w:t>
      </w:r>
    </w:p>
    <w:p w14:paraId="6E4DEABB" w14:textId="0A5938B4" w:rsidR="009250AC" w:rsidRPr="00BE4072" w:rsidRDefault="004D1AD7"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pacing w:val="-4"/>
          <w:sz w:val="28"/>
          <w:szCs w:val="28"/>
        </w:rPr>
        <w:t>5</w:t>
      </w:r>
      <w:r w:rsidR="009250AC" w:rsidRPr="00BE4072">
        <w:rPr>
          <w:rFonts w:ascii="Times New Roman" w:hAnsi="Times New Roman" w:cs="Times New Roman"/>
          <w:spacing w:val="-4"/>
          <w:sz w:val="28"/>
          <w:szCs w:val="28"/>
        </w:rPr>
        <w:t xml:space="preserve">. </w:t>
      </w:r>
      <w:r w:rsidR="009029CC" w:rsidRPr="00BE4072">
        <w:rPr>
          <w:rFonts w:ascii="Times New Roman" w:hAnsi="Times New Roman" w:cs="Times New Roman"/>
          <w:spacing w:val="-4"/>
          <w:sz w:val="28"/>
          <w:szCs w:val="28"/>
        </w:rPr>
        <w:t>Phân biệt giữa tổng thời giờ làm việc theo pháp luật lao động với thời gian làm việc trực tiếp tại vị trí có nguy cơ phơi nhiễm bức xạ để bố trí</w:t>
      </w:r>
      <w:r w:rsidR="00854D16" w:rsidRPr="00BE4072">
        <w:rPr>
          <w:rFonts w:ascii="Times New Roman" w:hAnsi="Times New Roman" w:cs="Times New Roman"/>
          <w:spacing w:val="-4"/>
          <w:sz w:val="28"/>
          <w:szCs w:val="28"/>
        </w:rPr>
        <w:t xml:space="preserve"> </w:t>
      </w:r>
      <w:r w:rsidR="00560F10" w:rsidRPr="00BE4072">
        <w:rPr>
          <w:rFonts w:ascii="Times New Roman" w:hAnsi="Times New Roman" w:cs="Times New Roman"/>
          <w:spacing w:val="-4"/>
          <w:sz w:val="28"/>
          <w:szCs w:val="28"/>
        </w:rPr>
        <w:t>ca,</w:t>
      </w:r>
      <w:r w:rsidR="008233C6" w:rsidRPr="00BE4072">
        <w:rPr>
          <w:rFonts w:ascii="Times New Roman" w:hAnsi="Times New Roman" w:cs="Times New Roman"/>
          <w:spacing w:val="-4"/>
          <w:sz w:val="28"/>
          <w:szCs w:val="28"/>
        </w:rPr>
        <w:t xml:space="preserve"> kíp, luân phiên công việc, nghỉ</w:t>
      </w:r>
      <w:r w:rsidR="0027776C" w:rsidRPr="00BE4072">
        <w:rPr>
          <w:rFonts w:ascii="Times New Roman" w:hAnsi="Times New Roman" w:cs="Times New Roman"/>
          <w:spacing w:val="-4"/>
          <w:sz w:val="28"/>
          <w:szCs w:val="28"/>
        </w:rPr>
        <w:t xml:space="preserve"> giữa </w:t>
      </w:r>
      <w:r w:rsidRPr="00BE4072">
        <w:rPr>
          <w:rFonts w:ascii="Times New Roman" w:hAnsi="Times New Roman" w:cs="Times New Roman"/>
          <w:spacing w:val="-4"/>
          <w:sz w:val="28"/>
          <w:szCs w:val="28"/>
        </w:rPr>
        <w:t>ca, nghỉ</w:t>
      </w:r>
      <w:r w:rsidR="008233C6" w:rsidRPr="00BE4072">
        <w:rPr>
          <w:rFonts w:ascii="Times New Roman" w:hAnsi="Times New Roman" w:cs="Times New Roman"/>
          <w:spacing w:val="-4"/>
          <w:sz w:val="28"/>
          <w:szCs w:val="28"/>
        </w:rPr>
        <w:t xml:space="preserve"> phục h</w:t>
      </w:r>
      <w:r w:rsidR="009731A1" w:rsidRPr="00BE4072">
        <w:rPr>
          <w:rFonts w:ascii="Times New Roman" w:hAnsi="Times New Roman" w:cs="Times New Roman"/>
          <w:spacing w:val="-4"/>
          <w:sz w:val="28"/>
          <w:szCs w:val="28"/>
        </w:rPr>
        <w:t>ồi</w:t>
      </w:r>
      <w:r w:rsidR="008233C6" w:rsidRPr="00BE4072">
        <w:rPr>
          <w:rFonts w:ascii="Times New Roman" w:hAnsi="Times New Roman" w:cs="Times New Roman"/>
          <w:spacing w:val="-4"/>
          <w:sz w:val="28"/>
          <w:szCs w:val="28"/>
        </w:rPr>
        <w:t xml:space="preserve"> và kiểm soát liều</w:t>
      </w:r>
      <w:r w:rsidR="007A4748" w:rsidRPr="00BE4072">
        <w:rPr>
          <w:rFonts w:ascii="Times New Roman" w:hAnsi="Times New Roman" w:cs="Times New Roman"/>
          <w:spacing w:val="-4"/>
          <w:sz w:val="28"/>
          <w:szCs w:val="28"/>
        </w:rPr>
        <w:t xml:space="preserve"> </w:t>
      </w:r>
      <w:r w:rsidR="00454851" w:rsidRPr="00BE4072">
        <w:rPr>
          <w:rFonts w:ascii="Times New Roman" w:hAnsi="Times New Roman" w:cs="Times New Roman"/>
          <w:spacing w:val="-4"/>
          <w:sz w:val="28"/>
          <w:szCs w:val="28"/>
        </w:rPr>
        <w:t>chiếu xạ nghề nghiệp cho</w:t>
      </w:r>
      <w:r w:rsidR="008233C6" w:rsidRPr="00BE4072">
        <w:rPr>
          <w:rFonts w:ascii="Times New Roman" w:hAnsi="Times New Roman" w:cs="Times New Roman"/>
          <w:spacing w:val="-4"/>
          <w:sz w:val="28"/>
          <w:szCs w:val="28"/>
        </w:rPr>
        <w:t xml:space="preserve"> phù hợp</w:t>
      </w:r>
      <w:r w:rsidR="009029CC" w:rsidRPr="00BE4072">
        <w:rPr>
          <w:rFonts w:ascii="Times New Roman" w:hAnsi="Times New Roman" w:cs="Times New Roman"/>
          <w:sz w:val="28"/>
          <w:szCs w:val="28"/>
        </w:rPr>
        <w:t>.</w:t>
      </w:r>
      <w:r w:rsidR="00993985" w:rsidRPr="00BE4072">
        <w:rPr>
          <w:rFonts w:ascii="Times New Roman" w:hAnsi="Times New Roman" w:cs="Times New Roman"/>
          <w:sz w:val="28"/>
          <w:szCs w:val="28"/>
        </w:rPr>
        <w:t xml:space="preserve"> </w:t>
      </w:r>
      <w:r w:rsidR="00204D84" w:rsidRPr="00BE4072">
        <w:rPr>
          <w:rFonts w:ascii="Times New Roman" w:hAnsi="Times New Roman" w:cs="Times New Roman"/>
          <w:sz w:val="28"/>
          <w:szCs w:val="28"/>
        </w:rPr>
        <w:t xml:space="preserve">Không được bố </w:t>
      </w:r>
      <w:r w:rsidR="00A85504">
        <w:rPr>
          <w:rFonts w:ascii="Times New Roman" w:hAnsi="Times New Roman" w:cs="Times New Roman"/>
          <w:sz w:val="28"/>
          <w:szCs w:val="28"/>
        </w:rPr>
        <w:t>t</w:t>
      </w:r>
      <w:r w:rsidR="00204D84" w:rsidRPr="00BE4072">
        <w:rPr>
          <w:rFonts w:ascii="Times New Roman" w:hAnsi="Times New Roman" w:cs="Times New Roman"/>
          <w:sz w:val="28"/>
          <w:szCs w:val="28"/>
        </w:rPr>
        <w:t xml:space="preserve">rí thời gian nghỉ </w:t>
      </w:r>
      <w:r w:rsidR="008C5645" w:rsidRPr="00BE4072">
        <w:rPr>
          <w:rFonts w:ascii="Times New Roman" w:hAnsi="Times New Roman" w:cs="Times New Roman"/>
          <w:sz w:val="28"/>
          <w:szCs w:val="28"/>
        </w:rPr>
        <w:t>giữa ca vào thời điểm bắt đầu hoặc kết thúc</w:t>
      </w:r>
      <w:r w:rsidR="00A96F71" w:rsidRPr="00BE4072">
        <w:rPr>
          <w:rFonts w:ascii="Times New Roman" w:hAnsi="Times New Roman" w:cs="Times New Roman"/>
          <w:sz w:val="28"/>
          <w:szCs w:val="28"/>
        </w:rPr>
        <w:t xml:space="preserve"> ca làm việc nhằm hợp thức hóa việc kéo dài thời gian làm việc trực tiếp tại vị trí có nguy cơ phơi nhiễm </w:t>
      </w:r>
      <w:r w:rsidR="0099130C" w:rsidRPr="00BE4072">
        <w:rPr>
          <w:rFonts w:ascii="Times New Roman" w:hAnsi="Times New Roman" w:cs="Times New Roman"/>
          <w:sz w:val="28"/>
          <w:szCs w:val="28"/>
        </w:rPr>
        <w:t>bức xạ.</w:t>
      </w:r>
    </w:p>
    <w:p w14:paraId="5AC88901" w14:textId="2888269B" w:rsidR="001647AB" w:rsidRPr="00BE4072" w:rsidRDefault="004D1AD7" w:rsidP="00412266">
      <w:pPr>
        <w:widowControl w:val="0"/>
        <w:spacing w:before="120" w:after="120" w:line="340" w:lineRule="exact"/>
        <w:ind w:firstLine="720"/>
        <w:jc w:val="both"/>
        <w:rPr>
          <w:rFonts w:ascii="Times New Roman" w:eastAsia="Times New Roman" w:hAnsi="Times New Roman" w:cs="Times New Roman"/>
          <w:sz w:val="28"/>
          <w:szCs w:val="28"/>
        </w:rPr>
      </w:pPr>
      <w:r w:rsidRPr="00BE4072">
        <w:rPr>
          <w:rFonts w:ascii="Times New Roman" w:eastAsia="Times New Roman" w:hAnsi="Times New Roman" w:cs="Times New Roman"/>
          <w:sz w:val="28"/>
          <w:szCs w:val="28"/>
        </w:rPr>
        <w:t>6</w:t>
      </w:r>
      <w:r w:rsidR="00B442DB" w:rsidRPr="00BE4072">
        <w:rPr>
          <w:rFonts w:ascii="Times New Roman" w:eastAsia="Times New Roman" w:hAnsi="Times New Roman" w:cs="Times New Roman"/>
          <w:sz w:val="28"/>
          <w:szCs w:val="28"/>
        </w:rPr>
        <w:t xml:space="preserve">. </w:t>
      </w:r>
      <w:r w:rsidR="00E255D9" w:rsidRPr="00BE4072">
        <w:rPr>
          <w:rFonts w:ascii="Times New Roman" w:eastAsia="Times New Roman" w:hAnsi="Times New Roman" w:cs="Times New Roman"/>
          <w:sz w:val="28"/>
          <w:szCs w:val="28"/>
        </w:rPr>
        <w:t>Chế độ thời giờ làm việc, thời giờ nghỉ ngơi quy định tại Thông tư này là mức tối thiểu phải áp dụng. Cơ sở được áp dụng chế độ có lợi hơn cho nhân viên bức xạ</w:t>
      </w:r>
      <w:r w:rsidR="001647AB" w:rsidRPr="00BE4072">
        <w:rPr>
          <w:rFonts w:ascii="Times New Roman" w:eastAsia="Times New Roman" w:hAnsi="Times New Roman" w:cs="Times New Roman"/>
          <w:sz w:val="28"/>
          <w:szCs w:val="28"/>
        </w:rPr>
        <w:t>.</w:t>
      </w:r>
    </w:p>
    <w:p w14:paraId="3D3E8FAB" w14:textId="48A7F32E" w:rsidR="00B15BAF" w:rsidRPr="00BE4072" w:rsidRDefault="00AC10F8"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eastAsia="Times New Roman" w:hAnsi="Times New Roman" w:cs="Times New Roman"/>
          <w:sz w:val="28"/>
          <w:szCs w:val="28"/>
        </w:rPr>
        <w:t xml:space="preserve">7. </w:t>
      </w:r>
      <w:r w:rsidR="00F76806" w:rsidRPr="00BE4072">
        <w:rPr>
          <w:rFonts w:ascii="Times New Roman" w:eastAsia="Times New Roman" w:hAnsi="Times New Roman" w:cs="Times New Roman"/>
          <w:sz w:val="28"/>
          <w:szCs w:val="28"/>
        </w:rPr>
        <w:t xml:space="preserve">Chế độ </w:t>
      </w:r>
      <w:r w:rsidRPr="00BE4072">
        <w:rPr>
          <w:rFonts w:ascii="Times New Roman" w:eastAsia="Times New Roman" w:hAnsi="Times New Roman" w:cs="Times New Roman"/>
          <w:sz w:val="28"/>
          <w:szCs w:val="28"/>
        </w:rPr>
        <w:t>nghỉ h</w:t>
      </w:r>
      <w:r w:rsidR="00AE1C5B">
        <w:rPr>
          <w:rFonts w:ascii="Times New Roman" w:eastAsia="Times New Roman" w:hAnsi="Times New Roman" w:cs="Times New Roman"/>
          <w:sz w:val="28"/>
          <w:szCs w:val="28"/>
        </w:rPr>
        <w:t>ằ</w:t>
      </w:r>
      <w:r w:rsidRPr="00BE4072">
        <w:rPr>
          <w:rFonts w:ascii="Times New Roman" w:eastAsia="Times New Roman" w:hAnsi="Times New Roman" w:cs="Times New Roman"/>
          <w:sz w:val="28"/>
          <w:szCs w:val="28"/>
        </w:rPr>
        <w:t>ng năm cho nhân viên bức xạ được xác định theo nhóm nguy</w:t>
      </w:r>
      <w:r w:rsidR="00450A6B" w:rsidRPr="00BE4072">
        <w:rPr>
          <w:rFonts w:ascii="Times New Roman" w:eastAsia="Times New Roman" w:hAnsi="Times New Roman" w:cs="Times New Roman"/>
          <w:sz w:val="28"/>
          <w:szCs w:val="28"/>
        </w:rPr>
        <w:t xml:space="preserve"> cơ</w:t>
      </w:r>
      <w:r w:rsidR="00F1639E" w:rsidRPr="00BE4072">
        <w:rPr>
          <w:rFonts w:ascii="Times New Roman" w:eastAsia="Times New Roman" w:hAnsi="Times New Roman" w:cs="Times New Roman"/>
          <w:sz w:val="28"/>
          <w:szCs w:val="28"/>
        </w:rPr>
        <w:t xml:space="preserve"> </w:t>
      </w:r>
      <w:r w:rsidR="00FA4E09">
        <w:rPr>
          <w:rFonts w:ascii="Times New Roman" w:eastAsia="Times New Roman" w:hAnsi="Times New Roman" w:cs="Times New Roman"/>
          <w:sz w:val="28"/>
          <w:szCs w:val="28"/>
        </w:rPr>
        <w:t xml:space="preserve">phơi nhiễm bức xạ </w:t>
      </w:r>
      <w:r w:rsidR="00F1639E" w:rsidRPr="00BE4072">
        <w:rPr>
          <w:rFonts w:ascii="Times New Roman" w:eastAsia="Times New Roman" w:hAnsi="Times New Roman" w:cs="Times New Roman"/>
          <w:sz w:val="28"/>
          <w:szCs w:val="28"/>
        </w:rPr>
        <w:t xml:space="preserve">quy định tại </w:t>
      </w:r>
      <w:r w:rsidR="00F1639E" w:rsidRPr="00F53850">
        <w:rPr>
          <w:rFonts w:ascii="Times New Roman" w:eastAsia="Times New Roman" w:hAnsi="Times New Roman" w:cs="Times New Roman"/>
          <w:sz w:val="28"/>
          <w:szCs w:val="28"/>
        </w:rPr>
        <w:t xml:space="preserve">Điều </w:t>
      </w:r>
      <w:r w:rsidR="00213121" w:rsidRPr="00F53850">
        <w:rPr>
          <w:rFonts w:ascii="Times New Roman" w:eastAsia="Times New Roman" w:hAnsi="Times New Roman" w:cs="Times New Roman"/>
          <w:sz w:val="28"/>
          <w:szCs w:val="28"/>
        </w:rPr>
        <w:t>5</w:t>
      </w:r>
      <w:r w:rsidR="00F1639E" w:rsidRPr="00F53850">
        <w:rPr>
          <w:rFonts w:ascii="Times New Roman" w:eastAsia="Times New Roman" w:hAnsi="Times New Roman" w:cs="Times New Roman"/>
          <w:sz w:val="28"/>
          <w:szCs w:val="28"/>
        </w:rPr>
        <w:t xml:space="preserve"> Thông tư này</w:t>
      </w:r>
      <w:r w:rsidR="00450A6B" w:rsidRPr="00F53850">
        <w:rPr>
          <w:rFonts w:ascii="Times New Roman" w:eastAsia="Times New Roman" w:hAnsi="Times New Roman" w:cs="Times New Roman"/>
          <w:sz w:val="28"/>
          <w:szCs w:val="28"/>
        </w:rPr>
        <w:t xml:space="preserve">. </w:t>
      </w:r>
      <w:r w:rsidR="00450A6B" w:rsidRPr="00BE4072">
        <w:rPr>
          <w:rFonts w:ascii="Times New Roman" w:eastAsia="Times New Roman" w:hAnsi="Times New Roman" w:cs="Times New Roman"/>
          <w:sz w:val="28"/>
          <w:szCs w:val="28"/>
        </w:rPr>
        <w:t>Trường hợp</w:t>
      </w:r>
      <w:r w:rsidR="005F41C4" w:rsidRPr="00BE4072">
        <w:rPr>
          <w:rFonts w:ascii="Times New Roman" w:eastAsia="Times New Roman" w:hAnsi="Times New Roman" w:cs="Times New Roman"/>
          <w:sz w:val="28"/>
          <w:szCs w:val="28"/>
        </w:rPr>
        <w:t xml:space="preserve"> người lao động làm nhiều công việc bức xạ thuộc </w:t>
      </w:r>
      <w:r w:rsidR="00EB25A5" w:rsidRPr="00BE4072">
        <w:rPr>
          <w:rFonts w:ascii="Times New Roman" w:eastAsia="Times New Roman" w:hAnsi="Times New Roman" w:cs="Times New Roman"/>
          <w:sz w:val="28"/>
          <w:szCs w:val="28"/>
        </w:rPr>
        <w:t>các</w:t>
      </w:r>
      <w:r w:rsidR="009F4704" w:rsidRPr="00BE4072">
        <w:rPr>
          <w:rFonts w:ascii="Times New Roman" w:eastAsia="Times New Roman" w:hAnsi="Times New Roman" w:cs="Times New Roman"/>
          <w:sz w:val="28"/>
          <w:szCs w:val="28"/>
        </w:rPr>
        <w:t xml:space="preserve"> nhóm nguy cơ</w:t>
      </w:r>
      <w:r w:rsidR="006E6ACB">
        <w:rPr>
          <w:rFonts w:ascii="Times New Roman" w:eastAsia="Times New Roman" w:hAnsi="Times New Roman" w:cs="Times New Roman"/>
          <w:sz w:val="28"/>
          <w:szCs w:val="28"/>
        </w:rPr>
        <w:t xml:space="preserve"> phơi nhiễm bức xạ</w:t>
      </w:r>
      <w:r w:rsidR="009F4704" w:rsidRPr="00BE4072">
        <w:rPr>
          <w:rFonts w:ascii="Times New Roman" w:eastAsia="Times New Roman" w:hAnsi="Times New Roman" w:cs="Times New Roman"/>
          <w:sz w:val="28"/>
          <w:szCs w:val="28"/>
        </w:rPr>
        <w:t xml:space="preserve"> khác nhau</w:t>
      </w:r>
      <w:r w:rsidRPr="00BE4072">
        <w:rPr>
          <w:rFonts w:ascii="Times New Roman" w:hAnsi="Times New Roman" w:cs="Times New Roman"/>
          <w:sz w:val="28"/>
          <w:szCs w:val="28"/>
        </w:rPr>
        <w:t>, thì</w:t>
      </w:r>
      <w:r w:rsidR="004047B4" w:rsidRPr="00BE4072">
        <w:rPr>
          <w:rFonts w:ascii="Times New Roman" w:hAnsi="Times New Roman" w:cs="Times New Roman"/>
          <w:sz w:val="28"/>
          <w:szCs w:val="28"/>
        </w:rPr>
        <w:t xml:space="preserve"> áp dụng theo nhóm nguy cơ </w:t>
      </w:r>
      <w:r w:rsidR="00D205FE">
        <w:rPr>
          <w:rFonts w:ascii="Times New Roman" w:hAnsi="Times New Roman" w:cs="Times New Roman"/>
          <w:sz w:val="28"/>
          <w:szCs w:val="28"/>
        </w:rPr>
        <w:t xml:space="preserve">phơi nhiễm bức xạ </w:t>
      </w:r>
      <w:r w:rsidR="004047B4" w:rsidRPr="00BE4072">
        <w:rPr>
          <w:rFonts w:ascii="Times New Roman" w:hAnsi="Times New Roman" w:cs="Times New Roman"/>
          <w:sz w:val="28"/>
          <w:szCs w:val="28"/>
        </w:rPr>
        <w:t xml:space="preserve">mà người lao động </w:t>
      </w:r>
      <w:r w:rsidR="00343DEC" w:rsidRPr="00BE4072">
        <w:rPr>
          <w:rFonts w:ascii="Times New Roman" w:hAnsi="Times New Roman" w:cs="Times New Roman"/>
          <w:sz w:val="28"/>
          <w:szCs w:val="28"/>
        </w:rPr>
        <w:t>có thời gian làm việc từ 06 tháng trở lên trong năm</w:t>
      </w:r>
      <w:r w:rsidR="005D4B58" w:rsidRPr="00BE4072">
        <w:rPr>
          <w:rFonts w:ascii="Times New Roman" w:hAnsi="Times New Roman" w:cs="Times New Roman"/>
          <w:sz w:val="28"/>
          <w:szCs w:val="28"/>
        </w:rPr>
        <w:t>,</w:t>
      </w:r>
      <w:r w:rsidRPr="00BE4072">
        <w:rPr>
          <w:rFonts w:ascii="Times New Roman" w:hAnsi="Times New Roman" w:cs="Times New Roman"/>
          <w:sz w:val="28"/>
          <w:szCs w:val="28"/>
        </w:rPr>
        <w:t xml:space="preserve"> </w:t>
      </w:r>
      <w:r w:rsidR="009A60AE" w:rsidRPr="00BE4072">
        <w:rPr>
          <w:rFonts w:ascii="Times New Roman" w:hAnsi="Times New Roman" w:cs="Times New Roman"/>
          <w:sz w:val="28"/>
          <w:szCs w:val="28"/>
        </w:rPr>
        <w:t xml:space="preserve">trường hợp không có nhóm công </w:t>
      </w:r>
      <w:r w:rsidR="00EF5FED" w:rsidRPr="00BE4072">
        <w:rPr>
          <w:rFonts w:ascii="Times New Roman" w:hAnsi="Times New Roman" w:cs="Times New Roman"/>
          <w:sz w:val="28"/>
          <w:szCs w:val="28"/>
        </w:rPr>
        <w:t xml:space="preserve">việc nào đạt từ </w:t>
      </w:r>
      <w:r w:rsidR="00AE1C5B">
        <w:rPr>
          <w:rFonts w:ascii="Times New Roman" w:hAnsi="Times New Roman" w:cs="Times New Roman"/>
          <w:sz w:val="28"/>
          <w:szCs w:val="28"/>
        </w:rPr>
        <w:t>0</w:t>
      </w:r>
      <w:r w:rsidR="00EF5FED" w:rsidRPr="00BE4072">
        <w:rPr>
          <w:rFonts w:ascii="Times New Roman" w:hAnsi="Times New Roman" w:cs="Times New Roman"/>
          <w:sz w:val="28"/>
          <w:szCs w:val="28"/>
        </w:rPr>
        <w:t>6 tháng trở lên thì áp dụng theo nhóm nguy cơ</w:t>
      </w:r>
      <w:r w:rsidR="006E6ACB">
        <w:rPr>
          <w:rFonts w:ascii="Times New Roman" w:hAnsi="Times New Roman" w:cs="Times New Roman"/>
          <w:sz w:val="28"/>
          <w:szCs w:val="28"/>
        </w:rPr>
        <w:t xml:space="preserve"> phơi nhiễm bức xạ</w:t>
      </w:r>
      <w:r w:rsidR="00EF5FED" w:rsidRPr="00BE4072">
        <w:rPr>
          <w:rFonts w:ascii="Times New Roman" w:hAnsi="Times New Roman" w:cs="Times New Roman"/>
          <w:sz w:val="28"/>
          <w:szCs w:val="28"/>
        </w:rPr>
        <w:t xml:space="preserve"> cao nhất mà người lao động đã làm việc trong năm.</w:t>
      </w:r>
    </w:p>
    <w:p w14:paraId="45BBB9C7" w14:textId="712B5064" w:rsidR="009029CC" w:rsidRDefault="009878A3" w:rsidP="00412266">
      <w:pPr>
        <w:widowControl w:val="0"/>
        <w:spacing w:before="120" w:after="120" w:line="340" w:lineRule="exact"/>
        <w:ind w:firstLine="720"/>
        <w:jc w:val="both"/>
        <w:rPr>
          <w:rFonts w:ascii="Times New Roman" w:hAnsi="Times New Roman" w:cs="Times New Roman"/>
          <w:spacing w:val="-2"/>
          <w:sz w:val="28"/>
          <w:szCs w:val="28"/>
        </w:rPr>
      </w:pPr>
      <w:r w:rsidRPr="00BE4072">
        <w:rPr>
          <w:rFonts w:ascii="Times New Roman" w:hAnsi="Times New Roman" w:cs="Times New Roman"/>
          <w:spacing w:val="-2"/>
          <w:sz w:val="28"/>
          <w:szCs w:val="28"/>
        </w:rPr>
        <w:t>8</w:t>
      </w:r>
      <w:r w:rsidR="009029CC" w:rsidRPr="00BE4072">
        <w:rPr>
          <w:rFonts w:ascii="Times New Roman" w:hAnsi="Times New Roman" w:cs="Times New Roman"/>
          <w:spacing w:val="-2"/>
          <w:sz w:val="28"/>
          <w:szCs w:val="28"/>
        </w:rPr>
        <w:t xml:space="preserve">. </w:t>
      </w:r>
      <w:r w:rsidR="006C63DB" w:rsidRPr="00BE4072">
        <w:rPr>
          <w:rFonts w:ascii="Times New Roman" w:hAnsi="Times New Roman" w:cs="Times New Roman"/>
          <w:spacing w:val="-2"/>
          <w:sz w:val="28"/>
          <w:szCs w:val="28"/>
        </w:rPr>
        <w:t>Việc</w:t>
      </w:r>
      <w:r w:rsidR="009029CC" w:rsidRPr="00BE4072">
        <w:rPr>
          <w:rFonts w:ascii="Times New Roman" w:hAnsi="Times New Roman" w:cs="Times New Roman"/>
          <w:spacing w:val="-2"/>
          <w:sz w:val="28"/>
          <w:szCs w:val="28"/>
        </w:rPr>
        <w:t xml:space="preserve"> huy động làm thêm giờ</w:t>
      </w:r>
      <w:r w:rsidR="006C63DB" w:rsidRPr="00BE4072">
        <w:rPr>
          <w:rFonts w:ascii="Times New Roman" w:hAnsi="Times New Roman" w:cs="Times New Roman"/>
          <w:spacing w:val="-2"/>
          <w:sz w:val="28"/>
          <w:szCs w:val="28"/>
        </w:rPr>
        <w:t xml:space="preserve"> chỉ thực hiện</w:t>
      </w:r>
      <w:r w:rsidR="009029CC" w:rsidRPr="00BE4072">
        <w:rPr>
          <w:rFonts w:ascii="Times New Roman" w:hAnsi="Times New Roman" w:cs="Times New Roman"/>
          <w:spacing w:val="-2"/>
          <w:sz w:val="28"/>
          <w:szCs w:val="28"/>
        </w:rPr>
        <w:t xml:space="preserve"> trong trường hợp pháp luật lao động cho phép hoặc để ứng phó sự cố bức xạ, sự cố hạt nhân; việc huy động phải đi kèm biện pháp kiểm soát liều, bố trí nghỉ</w:t>
      </w:r>
      <w:r w:rsidR="007D4809" w:rsidRPr="00BE4072">
        <w:rPr>
          <w:rFonts w:ascii="Times New Roman" w:hAnsi="Times New Roman" w:cs="Times New Roman"/>
          <w:spacing w:val="-2"/>
          <w:sz w:val="28"/>
          <w:szCs w:val="28"/>
        </w:rPr>
        <w:t xml:space="preserve"> phục hồi</w:t>
      </w:r>
      <w:r w:rsidR="009029CC" w:rsidRPr="00BE4072">
        <w:rPr>
          <w:rFonts w:ascii="Times New Roman" w:hAnsi="Times New Roman" w:cs="Times New Roman"/>
          <w:spacing w:val="-2"/>
          <w:sz w:val="28"/>
          <w:szCs w:val="28"/>
        </w:rPr>
        <w:t>, theo dõi sức khỏe và lưu hồ sơ theo quy định</w:t>
      </w:r>
      <w:r w:rsidR="00DB5D51" w:rsidRPr="00BE4072">
        <w:rPr>
          <w:rFonts w:ascii="Times New Roman" w:hAnsi="Times New Roman" w:cs="Times New Roman"/>
          <w:spacing w:val="-2"/>
          <w:sz w:val="28"/>
          <w:szCs w:val="28"/>
        </w:rPr>
        <w:t>.</w:t>
      </w:r>
    </w:p>
    <w:p w14:paraId="1161ADF0" w14:textId="77777777" w:rsidR="00412266" w:rsidRPr="00BE4072" w:rsidRDefault="00412266" w:rsidP="00412266">
      <w:pPr>
        <w:widowControl w:val="0"/>
        <w:spacing w:before="120" w:after="120" w:line="340" w:lineRule="exact"/>
        <w:ind w:firstLine="720"/>
        <w:jc w:val="both"/>
        <w:rPr>
          <w:rFonts w:ascii="Times New Roman" w:hAnsi="Times New Roman" w:cs="Times New Roman"/>
          <w:spacing w:val="-2"/>
          <w:sz w:val="28"/>
          <w:szCs w:val="28"/>
        </w:rPr>
      </w:pPr>
    </w:p>
    <w:p w14:paraId="643CD75E" w14:textId="66C96D11" w:rsidR="00DB3E41" w:rsidRPr="00BE4072" w:rsidRDefault="00EB46B8" w:rsidP="00412266">
      <w:pPr>
        <w:widowControl w:val="0"/>
        <w:spacing w:after="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Chương II</w:t>
      </w:r>
      <w:r w:rsidR="00D87AA2" w:rsidRPr="00BE4072">
        <w:rPr>
          <w:rFonts w:ascii="Times New Roman" w:hAnsi="Times New Roman" w:cs="Times New Roman"/>
          <w:b/>
          <w:bCs/>
          <w:sz w:val="28"/>
          <w:szCs w:val="28"/>
        </w:rPr>
        <w:br/>
      </w:r>
      <w:r w:rsidRPr="00BE4072">
        <w:rPr>
          <w:rFonts w:ascii="Times New Roman" w:hAnsi="Times New Roman" w:cs="Times New Roman"/>
          <w:b/>
          <w:bCs/>
          <w:sz w:val="28"/>
          <w:szCs w:val="28"/>
        </w:rPr>
        <w:t xml:space="preserve">PHÂN LOẠI </w:t>
      </w:r>
      <w:r w:rsidR="007F3200" w:rsidRPr="00BE4072">
        <w:rPr>
          <w:rFonts w:ascii="Times New Roman" w:hAnsi="Times New Roman" w:cs="Times New Roman"/>
          <w:b/>
          <w:bCs/>
          <w:sz w:val="28"/>
          <w:szCs w:val="28"/>
        </w:rPr>
        <w:t xml:space="preserve">NHÓM </w:t>
      </w:r>
      <w:r w:rsidRPr="00BE4072">
        <w:rPr>
          <w:rFonts w:ascii="Times New Roman" w:hAnsi="Times New Roman" w:cs="Times New Roman"/>
          <w:b/>
          <w:bCs/>
          <w:sz w:val="28"/>
          <w:szCs w:val="28"/>
        </w:rPr>
        <w:t xml:space="preserve">NGUY CƠ </w:t>
      </w:r>
      <w:r w:rsidR="00D205FE">
        <w:rPr>
          <w:rFonts w:ascii="Times New Roman" w:hAnsi="Times New Roman" w:cs="Times New Roman"/>
          <w:b/>
          <w:bCs/>
          <w:sz w:val="28"/>
          <w:szCs w:val="28"/>
        </w:rPr>
        <w:t>PHƠI NHIỄM BỨC XẠ</w:t>
      </w:r>
    </w:p>
    <w:p w14:paraId="226ED894" w14:textId="5D60ED34" w:rsidR="003B3048" w:rsidRPr="00BE4072" w:rsidRDefault="00EB46B8" w:rsidP="00412266">
      <w:pPr>
        <w:widowControl w:val="0"/>
        <w:spacing w:after="12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 xml:space="preserve">VÀ </w:t>
      </w:r>
      <w:r w:rsidR="007E657F" w:rsidRPr="00BE4072">
        <w:rPr>
          <w:rFonts w:ascii="Times New Roman" w:hAnsi="Times New Roman" w:cs="Times New Roman"/>
          <w:b/>
          <w:bCs/>
          <w:sz w:val="28"/>
          <w:szCs w:val="28"/>
        </w:rPr>
        <w:t>CHẾ ĐỘ THỜI GIỜ LÀM VIỆC, THỜI GIỜ NGHỈ NGƠI</w:t>
      </w:r>
    </w:p>
    <w:p w14:paraId="660D07B4" w14:textId="11EAE34D" w:rsidR="00956D14" w:rsidRPr="00BE4072" w:rsidRDefault="00EB46B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Điều </w:t>
      </w:r>
      <w:r w:rsidR="007E657F" w:rsidRPr="00BE4072">
        <w:rPr>
          <w:rFonts w:ascii="Times New Roman" w:hAnsi="Times New Roman" w:cs="Times New Roman"/>
          <w:b/>
          <w:bCs/>
          <w:sz w:val="28"/>
          <w:szCs w:val="28"/>
        </w:rPr>
        <w:t>5</w:t>
      </w:r>
      <w:r w:rsidRPr="00BE4072">
        <w:rPr>
          <w:rFonts w:ascii="Times New Roman" w:hAnsi="Times New Roman" w:cs="Times New Roman"/>
          <w:b/>
          <w:bCs/>
          <w:sz w:val="28"/>
          <w:szCs w:val="28"/>
        </w:rPr>
        <w:t xml:space="preserve">. Phân loại </w:t>
      </w:r>
      <w:r w:rsidR="00883644" w:rsidRPr="00BE4072">
        <w:rPr>
          <w:rFonts w:ascii="Times New Roman" w:hAnsi="Times New Roman" w:cs="Times New Roman"/>
          <w:b/>
          <w:bCs/>
          <w:sz w:val="28"/>
          <w:szCs w:val="28"/>
        </w:rPr>
        <w:t xml:space="preserve">nhóm </w:t>
      </w:r>
      <w:r w:rsidRPr="00BE4072">
        <w:rPr>
          <w:rFonts w:ascii="Times New Roman" w:hAnsi="Times New Roman" w:cs="Times New Roman"/>
          <w:b/>
          <w:bCs/>
          <w:sz w:val="28"/>
          <w:szCs w:val="28"/>
        </w:rPr>
        <w:t xml:space="preserve">nguy cơ phơi nhiễm </w:t>
      </w:r>
      <w:r w:rsidR="00883644" w:rsidRPr="00BE4072">
        <w:rPr>
          <w:rFonts w:ascii="Times New Roman" w:hAnsi="Times New Roman" w:cs="Times New Roman"/>
          <w:b/>
          <w:bCs/>
          <w:sz w:val="28"/>
          <w:szCs w:val="28"/>
        </w:rPr>
        <w:t>bức xạ</w:t>
      </w:r>
    </w:p>
    <w:p w14:paraId="6FEA21D5" w14:textId="0398D304" w:rsidR="001B033C"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1B033C" w:rsidRPr="00BE4072">
        <w:rPr>
          <w:rFonts w:ascii="Times New Roman" w:hAnsi="Times New Roman" w:cs="Times New Roman"/>
          <w:sz w:val="28"/>
          <w:szCs w:val="28"/>
        </w:rPr>
        <w:t>Công việc bức xạ được phân thành 03 nhóm nguy cơ</w:t>
      </w:r>
      <w:r w:rsidR="00D205FE">
        <w:rPr>
          <w:rFonts w:ascii="Times New Roman" w:hAnsi="Times New Roman" w:cs="Times New Roman"/>
          <w:sz w:val="28"/>
          <w:szCs w:val="28"/>
        </w:rPr>
        <w:t xml:space="preserve"> phơi nhiễm bức xạ</w:t>
      </w:r>
      <w:r w:rsidR="001B033C" w:rsidRPr="00BE4072">
        <w:rPr>
          <w:rFonts w:ascii="Times New Roman" w:hAnsi="Times New Roman" w:cs="Times New Roman"/>
          <w:sz w:val="28"/>
          <w:szCs w:val="28"/>
        </w:rPr>
        <w:t xml:space="preserve"> như sau: </w:t>
      </w:r>
    </w:p>
    <w:p w14:paraId="0420EC55" w14:textId="721A9BC4"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a) Nhóm nguy cơ </w:t>
      </w:r>
      <w:r w:rsidR="00F8510C">
        <w:rPr>
          <w:rFonts w:ascii="Times New Roman" w:hAnsi="Times New Roman" w:cs="Times New Roman"/>
          <w:sz w:val="28"/>
          <w:szCs w:val="28"/>
        </w:rPr>
        <w:t>phơi nhiễm bức xạ thấp</w:t>
      </w:r>
      <w:r w:rsidRPr="00BE4072">
        <w:rPr>
          <w:rFonts w:ascii="Times New Roman" w:hAnsi="Times New Roman" w:cs="Times New Roman"/>
          <w:sz w:val="28"/>
          <w:szCs w:val="28"/>
        </w:rPr>
        <w:t>;</w:t>
      </w:r>
    </w:p>
    <w:p w14:paraId="7E172768" w14:textId="76FCCF0F"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b) Nhóm nguy cơ </w:t>
      </w:r>
      <w:r w:rsidR="00F8510C">
        <w:rPr>
          <w:rFonts w:ascii="Times New Roman" w:hAnsi="Times New Roman" w:cs="Times New Roman"/>
          <w:sz w:val="28"/>
          <w:szCs w:val="28"/>
        </w:rPr>
        <w:t xml:space="preserve">phơi nhiễm bức xạ </w:t>
      </w:r>
      <w:r w:rsidRPr="00BE4072">
        <w:rPr>
          <w:rFonts w:ascii="Times New Roman" w:hAnsi="Times New Roman" w:cs="Times New Roman"/>
          <w:sz w:val="28"/>
          <w:szCs w:val="28"/>
        </w:rPr>
        <w:t>trung bình;</w:t>
      </w:r>
    </w:p>
    <w:p w14:paraId="594FB944" w14:textId="7AA1C24C"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c) Nhóm nguy cơ </w:t>
      </w:r>
      <w:r w:rsidR="00F8510C">
        <w:rPr>
          <w:rFonts w:ascii="Times New Roman" w:hAnsi="Times New Roman" w:cs="Times New Roman"/>
          <w:sz w:val="28"/>
          <w:szCs w:val="28"/>
        </w:rPr>
        <w:t xml:space="preserve">phơi nhiễm bức xạ </w:t>
      </w:r>
      <w:r w:rsidRPr="00BE4072">
        <w:rPr>
          <w:rFonts w:ascii="Times New Roman" w:hAnsi="Times New Roman" w:cs="Times New Roman"/>
          <w:sz w:val="28"/>
          <w:szCs w:val="28"/>
        </w:rPr>
        <w:t>cao.</w:t>
      </w:r>
    </w:p>
    <w:p w14:paraId="6283428A" w14:textId="13A603A8" w:rsidR="001B033C"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2. </w:t>
      </w:r>
      <w:r w:rsidR="001B033C" w:rsidRPr="00BE4072">
        <w:rPr>
          <w:rFonts w:ascii="Times New Roman" w:hAnsi="Times New Roman" w:cs="Times New Roman"/>
          <w:sz w:val="28"/>
          <w:szCs w:val="28"/>
        </w:rPr>
        <w:t xml:space="preserve">Việc phân loại nhóm nguy cơ </w:t>
      </w:r>
      <w:r w:rsidR="00FD617F">
        <w:rPr>
          <w:rFonts w:ascii="Times New Roman" w:hAnsi="Times New Roman" w:cs="Times New Roman"/>
          <w:sz w:val="28"/>
          <w:szCs w:val="28"/>
        </w:rPr>
        <w:t xml:space="preserve">phơi nhiễm bức xạ </w:t>
      </w:r>
      <w:r w:rsidR="001B033C" w:rsidRPr="00BE4072">
        <w:rPr>
          <w:rFonts w:ascii="Times New Roman" w:hAnsi="Times New Roman" w:cs="Times New Roman"/>
          <w:sz w:val="28"/>
          <w:szCs w:val="28"/>
        </w:rPr>
        <w:t xml:space="preserve">được thực hiện trên cơ sở tiêu chí sau đây: </w:t>
      </w:r>
    </w:p>
    <w:p w14:paraId="609C83FE" w14:textId="1CB24B6D"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a) Loại nguồn phóng xạ, thiết bị bức xạ, chất</w:t>
      </w:r>
      <w:r w:rsidR="009415D1" w:rsidRPr="00BE4072">
        <w:rPr>
          <w:rFonts w:ascii="Times New Roman" w:hAnsi="Times New Roman" w:cs="Times New Roman"/>
          <w:sz w:val="28"/>
          <w:szCs w:val="28"/>
        </w:rPr>
        <w:t xml:space="preserve"> thải</w:t>
      </w:r>
      <w:r w:rsidRPr="00BE4072">
        <w:rPr>
          <w:rFonts w:ascii="Times New Roman" w:hAnsi="Times New Roman" w:cs="Times New Roman"/>
          <w:sz w:val="28"/>
          <w:szCs w:val="28"/>
        </w:rPr>
        <w:t xml:space="preserve"> phóng xạ</w:t>
      </w:r>
      <w:r w:rsidR="009415D1" w:rsidRPr="00BE4072">
        <w:rPr>
          <w:rFonts w:ascii="Times New Roman" w:hAnsi="Times New Roman" w:cs="Times New Roman"/>
          <w:sz w:val="28"/>
          <w:szCs w:val="28"/>
        </w:rPr>
        <w:t>, vật liệu hạt nhân, vật liệu hạt nhân nguồn</w:t>
      </w:r>
      <w:r w:rsidR="00D63A93" w:rsidRPr="00BE4072">
        <w:rPr>
          <w:rFonts w:ascii="Times New Roman" w:hAnsi="Times New Roman" w:cs="Times New Roman"/>
          <w:sz w:val="28"/>
          <w:szCs w:val="28"/>
        </w:rPr>
        <w:t>, thiết bị hạt nhân</w:t>
      </w:r>
      <w:r w:rsidR="00D50AF2" w:rsidRPr="00BE4072">
        <w:rPr>
          <w:rFonts w:ascii="Times New Roman" w:hAnsi="Times New Roman" w:cs="Times New Roman"/>
          <w:sz w:val="28"/>
          <w:szCs w:val="28"/>
        </w:rPr>
        <w:t>, vật thể</w:t>
      </w:r>
      <w:r w:rsidR="00F72B3C" w:rsidRPr="00BE4072">
        <w:rPr>
          <w:rFonts w:ascii="Times New Roman" w:hAnsi="Times New Roman" w:cs="Times New Roman"/>
          <w:sz w:val="28"/>
          <w:szCs w:val="28"/>
        </w:rPr>
        <w:t xml:space="preserve"> bị</w:t>
      </w:r>
      <w:r w:rsidR="00D50AF2" w:rsidRPr="00BE4072">
        <w:rPr>
          <w:rFonts w:ascii="Times New Roman" w:hAnsi="Times New Roman" w:cs="Times New Roman"/>
          <w:sz w:val="28"/>
          <w:szCs w:val="28"/>
        </w:rPr>
        <w:t xml:space="preserve"> nhiễm bẩn phóng xạ</w:t>
      </w:r>
      <w:r w:rsidR="007D4940">
        <w:rPr>
          <w:rFonts w:ascii="Times New Roman" w:hAnsi="Times New Roman" w:cs="Times New Roman"/>
          <w:sz w:val="28"/>
          <w:szCs w:val="28"/>
        </w:rPr>
        <w:t>;</w:t>
      </w:r>
    </w:p>
    <w:p w14:paraId="33DF996D" w14:textId="07850A4C" w:rsidR="001B033C" w:rsidRPr="00BE4072" w:rsidRDefault="001B033C" w:rsidP="00412266">
      <w:pPr>
        <w:widowControl w:val="0"/>
        <w:spacing w:before="120" w:after="120" w:line="340" w:lineRule="exact"/>
        <w:ind w:firstLine="720"/>
        <w:jc w:val="both"/>
        <w:rPr>
          <w:rFonts w:ascii="Times New Roman" w:eastAsia="Times New Roman" w:hAnsi="Times New Roman" w:cs="Times New Roman"/>
          <w:sz w:val="28"/>
          <w:szCs w:val="28"/>
        </w:rPr>
      </w:pPr>
      <w:r w:rsidRPr="00BE4072">
        <w:rPr>
          <w:rFonts w:ascii="Times New Roman" w:hAnsi="Times New Roman" w:cs="Times New Roman"/>
          <w:sz w:val="28"/>
          <w:szCs w:val="28"/>
        </w:rPr>
        <w:lastRenderedPageBreak/>
        <w:t>b) Suất liều tại vị trí làm việc</w:t>
      </w:r>
      <w:r w:rsidR="00890EC7" w:rsidRPr="00BE4072">
        <w:rPr>
          <w:rFonts w:ascii="Times New Roman" w:hAnsi="Times New Roman" w:cs="Times New Roman"/>
          <w:sz w:val="28"/>
          <w:szCs w:val="28"/>
        </w:rPr>
        <w:t xml:space="preserve">, </w:t>
      </w:r>
      <w:r w:rsidR="0004688E" w:rsidRPr="00BE4072">
        <w:rPr>
          <w:rFonts w:ascii="Times New Roman" w:eastAsia="Times New Roman" w:hAnsi="Times New Roman" w:cs="Times New Roman"/>
          <w:sz w:val="28"/>
          <w:szCs w:val="28"/>
        </w:rPr>
        <w:t>mức nhiễm bẩn phóng xạ, khả năng gây chiếu xạ ngoài, chiếu xạ trong</w:t>
      </w:r>
      <w:r w:rsidR="007D4940">
        <w:rPr>
          <w:rFonts w:ascii="Times New Roman" w:eastAsia="Times New Roman" w:hAnsi="Times New Roman" w:cs="Times New Roman"/>
          <w:sz w:val="28"/>
          <w:szCs w:val="28"/>
        </w:rPr>
        <w:t>;</w:t>
      </w:r>
    </w:p>
    <w:p w14:paraId="42E1F862" w14:textId="34BA4592" w:rsidR="006306FD" w:rsidRPr="00BE4072" w:rsidRDefault="00BF6A36"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eastAsia="Times New Roman" w:hAnsi="Times New Roman" w:cs="Times New Roman"/>
          <w:sz w:val="28"/>
          <w:szCs w:val="28"/>
        </w:rPr>
        <w:t xml:space="preserve">c) </w:t>
      </w:r>
      <w:r w:rsidR="004249E5" w:rsidRPr="00412266">
        <w:rPr>
          <w:rFonts w:ascii="Times New Roman" w:eastAsia="Times New Roman" w:hAnsi="Times New Roman" w:cs="Times New Roman"/>
          <w:spacing w:val="-2"/>
          <w:sz w:val="28"/>
          <w:szCs w:val="28"/>
        </w:rPr>
        <w:t xml:space="preserve">Nồng </w:t>
      </w:r>
      <w:r w:rsidR="006306FD" w:rsidRPr="00412266">
        <w:rPr>
          <w:rFonts w:ascii="Times New Roman" w:eastAsia="Times New Roman" w:hAnsi="Times New Roman" w:cs="Times New Roman"/>
          <w:spacing w:val="-2"/>
          <w:sz w:val="28"/>
          <w:szCs w:val="28"/>
        </w:rPr>
        <w:t>độ,</w:t>
      </w:r>
      <w:r w:rsidR="00BB1BBE" w:rsidRPr="00412266">
        <w:rPr>
          <w:rFonts w:ascii="Times New Roman" w:eastAsia="Times New Roman" w:hAnsi="Times New Roman" w:cs="Times New Roman"/>
          <w:spacing w:val="-2"/>
          <w:sz w:val="28"/>
          <w:szCs w:val="28"/>
        </w:rPr>
        <w:t xml:space="preserve"> hoạt độ,</w:t>
      </w:r>
      <w:r w:rsidR="006306FD" w:rsidRPr="00412266">
        <w:rPr>
          <w:rFonts w:ascii="Times New Roman" w:eastAsia="Times New Roman" w:hAnsi="Times New Roman" w:cs="Times New Roman"/>
          <w:spacing w:val="-2"/>
          <w:sz w:val="28"/>
          <w:szCs w:val="28"/>
        </w:rPr>
        <w:t xml:space="preserve"> dạng vật lý, dạng hóa học, khả năng phát tán phóng xạ</w:t>
      </w:r>
      <w:r w:rsidR="006306FD" w:rsidRPr="00BE4072">
        <w:rPr>
          <w:rFonts w:ascii="Times New Roman" w:eastAsia="Times New Roman" w:hAnsi="Times New Roman" w:cs="Times New Roman"/>
          <w:sz w:val="28"/>
          <w:szCs w:val="28"/>
        </w:rPr>
        <w:t>;</w:t>
      </w:r>
    </w:p>
    <w:p w14:paraId="240DC2F1" w14:textId="0DC45FE3"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d) Tần suất, thời lượng và tính chất thường xuyên</w:t>
      </w:r>
      <w:r w:rsidR="00B40072" w:rsidRPr="00BE4072">
        <w:rPr>
          <w:rFonts w:ascii="Times New Roman" w:hAnsi="Times New Roman" w:cs="Times New Roman"/>
          <w:sz w:val="28"/>
          <w:szCs w:val="28"/>
        </w:rPr>
        <w:t xml:space="preserve"> hoặc không thường xuyên</w:t>
      </w:r>
      <w:r w:rsidRPr="00BE4072">
        <w:rPr>
          <w:rFonts w:ascii="Times New Roman" w:hAnsi="Times New Roman" w:cs="Times New Roman"/>
          <w:sz w:val="28"/>
          <w:szCs w:val="28"/>
        </w:rPr>
        <w:t xml:space="preserve"> của việc tiếp xúc bức xạ;</w:t>
      </w:r>
    </w:p>
    <w:p w14:paraId="5DA8864A" w14:textId="01D6A86A" w:rsidR="00585497" w:rsidRPr="00BE4072" w:rsidRDefault="0064549C"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sz w:val="28"/>
          <w:szCs w:val="28"/>
        </w:rPr>
        <w:t>đ</w:t>
      </w:r>
      <w:r w:rsidR="00585497" w:rsidRPr="00BE4072">
        <w:rPr>
          <w:rFonts w:ascii="Times New Roman" w:hAnsi="Times New Roman" w:cs="Times New Roman"/>
          <w:sz w:val="28"/>
          <w:szCs w:val="28"/>
        </w:rPr>
        <w:t xml:space="preserve">) </w:t>
      </w:r>
      <w:r w:rsidR="00585497" w:rsidRPr="00BE4072">
        <w:rPr>
          <w:rFonts w:ascii="Times New Roman" w:eastAsia="Times New Roman" w:hAnsi="Times New Roman" w:cs="Times New Roman"/>
          <w:sz w:val="28"/>
          <w:szCs w:val="28"/>
        </w:rPr>
        <w:t>Điều kiện che chắn, khoảng cách thao tác, mức độ tự động hóa, điều kiện thao tác, điều kiện thông gió, kiểm soát nhiễm bẩn và khả năng kiểm soát kỹ thuật;</w:t>
      </w:r>
    </w:p>
    <w:p w14:paraId="70BA32FF" w14:textId="77777777"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e) Tính chất cố định hoặc lưu động của công việc; làm việc trong điều kiện bình thường hoặc ứng phó sự cố;</w:t>
      </w:r>
    </w:p>
    <w:p w14:paraId="32434DBC" w14:textId="62259462" w:rsidR="001B033C" w:rsidRPr="00BE4072" w:rsidRDefault="001B033C"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g) Kết quả đánh giá an toàn bức xạ,</w:t>
      </w:r>
      <w:r w:rsidR="008A5EF2" w:rsidRPr="00BE4072">
        <w:rPr>
          <w:rFonts w:ascii="Times New Roman" w:hAnsi="Times New Roman" w:cs="Times New Roman"/>
          <w:sz w:val="28"/>
          <w:szCs w:val="28"/>
        </w:rPr>
        <w:t xml:space="preserve"> báo cáo phân tích an toàn,</w:t>
      </w:r>
      <w:r w:rsidRPr="00BE4072">
        <w:rPr>
          <w:rFonts w:ascii="Times New Roman" w:hAnsi="Times New Roman" w:cs="Times New Roman"/>
          <w:sz w:val="28"/>
          <w:szCs w:val="28"/>
        </w:rPr>
        <w:t xml:space="preserve"> hồ sơ cấp phép, quy trình làm việc</w:t>
      </w:r>
      <w:r w:rsidR="00C63819" w:rsidRPr="00BE4072">
        <w:rPr>
          <w:rFonts w:ascii="Times New Roman" w:hAnsi="Times New Roman" w:cs="Times New Roman"/>
          <w:sz w:val="28"/>
          <w:szCs w:val="28"/>
        </w:rPr>
        <w:t>, hồ sơ kiểm xạ,</w:t>
      </w:r>
      <w:r w:rsidRPr="00BE4072">
        <w:rPr>
          <w:rFonts w:ascii="Times New Roman" w:hAnsi="Times New Roman" w:cs="Times New Roman"/>
          <w:sz w:val="28"/>
          <w:szCs w:val="28"/>
        </w:rPr>
        <w:t xml:space="preserve"> số liệu theo dõi liều cá nhân</w:t>
      </w:r>
      <w:r w:rsidR="00234DDC" w:rsidRPr="00BE4072">
        <w:rPr>
          <w:rFonts w:ascii="Times New Roman" w:hAnsi="Times New Roman" w:cs="Times New Roman"/>
          <w:sz w:val="28"/>
          <w:szCs w:val="28"/>
        </w:rPr>
        <w:t xml:space="preserve"> và dữ liệu sự cố, bất thường (nếu có)</w:t>
      </w:r>
      <w:r w:rsidR="007D4940">
        <w:rPr>
          <w:rFonts w:ascii="Times New Roman" w:hAnsi="Times New Roman" w:cs="Times New Roman"/>
          <w:sz w:val="28"/>
          <w:szCs w:val="28"/>
        </w:rPr>
        <w:t>.</w:t>
      </w:r>
    </w:p>
    <w:p w14:paraId="4B27C6A1"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3. Việc xác định liều dự kiến để phân loại nhóm nguy cơ phơi nhiễm bức xạ được thực hiện như sau:</w:t>
      </w:r>
    </w:p>
    <w:p w14:paraId="4FFBDC30"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sidRPr="00412266">
        <w:rPr>
          <w:rFonts w:ascii="Times New Roman" w:hAnsi="Times New Roman" w:cs="Times New Roman"/>
          <w:color w:val="000000"/>
          <w:spacing w:val="-2"/>
          <w:sz w:val="28"/>
          <w:szCs w:val="28"/>
        </w:rPr>
        <w:t>a) Căn cứ báo cáo đánh giá an toàn bức xạ, báo cáo phân tích an toàn, kết quả kiểm xạ khu vực, số liệu theo dõi liều cá nhân, đặc tính nguồn bức xạ, quy trình công nghệ, khối lượng công việc và thời gian tiếp xúc dự kiến trong một năm</w:t>
      </w:r>
      <w:r>
        <w:rPr>
          <w:rFonts w:ascii="Times New Roman" w:hAnsi="Times New Roman" w:cs="Times New Roman"/>
          <w:color w:val="000000"/>
          <w:sz w:val="28"/>
          <w:szCs w:val="28"/>
        </w:rPr>
        <w:t>;</w:t>
      </w:r>
    </w:p>
    <w:p w14:paraId="0C3B0524"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b) Tổng liều hiệu dụng nghề nghiệp dự kiến bao gồm liều hiệu dụng do chiếu xạ ngoài và liều hiệu dụng cam kết do lượng chất phóng xạ dự kiến hấp thụ vào cơ thể trong cùng năm;</w:t>
      </w:r>
    </w:p>
    <w:p w14:paraId="4F40F88A"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c) Đối với công việc đã thực hiện ổn định, sử dụng số liệu đại diện của ít nhất 12 tháng gần nhất; đối với công việc mới hoặc có thay đổi, thực hiện đánh giá dự kiến theo nguyên tắc thận trọng trên cơ sở điều kiện bất lợi có thể dự kiến hợp lý;</w:t>
      </w:r>
    </w:p>
    <w:p w14:paraId="0A8BA465"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d) Thời gian tiếp xúc dùng để tính liều dự kiến là thời gian cần thiết để thực hiện khối lượng công việc bình thường theo kế hoạch của cơ sở, trước khi áp dụng giới hạn thời gian làm việc trực tiếp quy định tại Điều 7 và Điều 8 Thông tư này;</w:t>
      </w:r>
    </w:p>
    <w:p w14:paraId="2A2E7D80"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đ) Được tính đến các biện pháp che chắn, liên động, điều khiển từ xa, thông gió, kiểm soát nhiễm bẩn và biện pháp kỹ thuật khác đã được thiết lập, duy trì ổn định theo hồ sơ an toàn của cơ sở;</w:t>
      </w:r>
    </w:p>
    <w:p w14:paraId="549163ED"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e) Không được sử dụng việc giảm thời gian làm việc, luân phiên nhân viên hoặc biện pháp hành chính tạm thời làm căn cứ duy nhất để xếp công việc vào nhóm nguy cơ thấp hơn;</w:t>
      </w:r>
    </w:p>
    <w:p w14:paraId="68B35F6D"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g) Trường hợp một công việc đáp ứng tiêu chí của nhiều nhóm nguy cơ khác nhau thì phân loại theo nhóm nguy cơ cao nhất;</w:t>
      </w:r>
    </w:p>
    <w:p w14:paraId="4460BAC1"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 xml:space="preserve">h) Trường hợp chưa có đủ số liệu hoặc còn có độ không chắc chắn đáng kể trong kết quả đánh giá thì tạm thời áp dụng nhóm nguy cơ cao hơn cho đến khi có </w:t>
      </w:r>
      <w:r>
        <w:rPr>
          <w:rFonts w:ascii="Times New Roman" w:hAnsi="Times New Roman" w:cs="Times New Roman"/>
          <w:color w:val="000000"/>
          <w:sz w:val="28"/>
          <w:szCs w:val="28"/>
        </w:rPr>
        <w:lastRenderedPageBreak/>
        <w:t>đủ căn cứ chứng minh việc phân loại ở nhóm thấp hơn;</w:t>
      </w:r>
    </w:p>
    <w:p w14:paraId="4DE95601" w14:textId="77777777"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i) Khi kết quả theo dõi liều thực tế hoặc kết quả ngoại suy cho thấy công việc có khả năng vượt mức định lượng của nhóm đang được phân loại, cơ sở phải tạm thời áp dụng chế độ của nhóm nguy cơ cao hơn và thực hiện đánh giá, phân loại lại.</w:t>
      </w:r>
    </w:p>
    <w:p w14:paraId="3CAAA48F" w14:textId="7F812D4A" w:rsidR="006D1B2B"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sz w:val="28"/>
          <w:szCs w:val="28"/>
        </w:rPr>
        <w:t>4</w:t>
      </w:r>
      <w:r w:rsidR="006D1B2B" w:rsidRPr="00BE4072">
        <w:rPr>
          <w:rFonts w:ascii="Times New Roman" w:hAnsi="Times New Roman" w:cs="Times New Roman"/>
          <w:sz w:val="28"/>
          <w:szCs w:val="28"/>
        </w:rPr>
        <w:t xml:space="preserve">. </w:t>
      </w:r>
      <w:r w:rsidR="001B033C" w:rsidRPr="00BE4072">
        <w:rPr>
          <w:rFonts w:ascii="Times New Roman" w:hAnsi="Times New Roman" w:cs="Times New Roman"/>
          <w:sz w:val="28"/>
          <w:szCs w:val="28"/>
        </w:rPr>
        <w:t xml:space="preserve">Danh mục công việc bức xạ theo 03 nhóm nguy cơ </w:t>
      </w:r>
      <w:r w:rsidR="00467054">
        <w:rPr>
          <w:rFonts w:ascii="Times New Roman" w:hAnsi="Times New Roman" w:cs="Times New Roman"/>
          <w:sz w:val="28"/>
          <w:szCs w:val="28"/>
        </w:rPr>
        <w:t xml:space="preserve">phơi nhiễm bức xạ </w:t>
      </w:r>
      <w:r w:rsidR="001B033C" w:rsidRPr="00BE4072">
        <w:rPr>
          <w:rFonts w:ascii="Times New Roman" w:hAnsi="Times New Roman" w:cs="Times New Roman"/>
          <w:sz w:val="28"/>
          <w:szCs w:val="28"/>
        </w:rPr>
        <w:t xml:space="preserve">được quy định tại Phụ lục ban hành kèm theo Thông tư này. </w:t>
      </w:r>
    </w:p>
    <w:p w14:paraId="4AF8BB57" w14:textId="214DE7BC" w:rsidR="001905ED" w:rsidRPr="00BE4072" w:rsidRDefault="001905ED"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5. Đối với công việc bức xạ chưa được liệt kê trong Phụ lục, người đứng đầu cơ sở tiến hành công việc bức xạ</w:t>
      </w:r>
      <w:r w:rsidR="00E753A2">
        <w:rPr>
          <w:rFonts w:ascii="Times New Roman" w:hAnsi="Times New Roman" w:cs="Times New Roman"/>
          <w:color w:val="000000"/>
          <w:sz w:val="28"/>
          <w:szCs w:val="28"/>
        </w:rPr>
        <w:t>, cơ sở tiến hành dịch vụ hỗ trợ ứng dụng năng lượng nguyên tử</w:t>
      </w:r>
      <w:r>
        <w:rPr>
          <w:rFonts w:ascii="Times New Roman" w:hAnsi="Times New Roman" w:cs="Times New Roman"/>
          <w:color w:val="000000"/>
          <w:sz w:val="28"/>
          <w:szCs w:val="28"/>
        </w:rPr>
        <w:t xml:space="preserve"> </w:t>
      </w:r>
      <w:r w:rsidR="00E753A2">
        <w:rPr>
          <w:rFonts w:ascii="Times New Roman" w:hAnsi="Times New Roman" w:cs="Times New Roman"/>
          <w:color w:val="000000"/>
          <w:sz w:val="28"/>
          <w:szCs w:val="28"/>
        </w:rPr>
        <w:t xml:space="preserve">có tiến hành công việc bức xạ </w:t>
      </w:r>
      <w:r>
        <w:rPr>
          <w:rFonts w:ascii="Times New Roman" w:hAnsi="Times New Roman" w:cs="Times New Roman"/>
          <w:color w:val="000000"/>
          <w:sz w:val="28"/>
          <w:szCs w:val="28"/>
        </w:rPr>
        <w:t>quyết định phân loại nhóm nguy cơ phơi nhiễm bức xạ bằng văn bản dựa trên các tiêu chí quy định tại khoản 2, khoản 3 Điều này và các mức định lượng quy định tại khoản 4, khoản 5, khoản 6 Điều 3 Thông tư này.</w:t>
      </w:r>
    </w:p>
    <w:p w14:paraId="4337D451" w14:textId="17371701" w:rsidR="001905ED" w:rsidRPr="00BE4072" w:rsidRDefault="001905ED" w:rsidP="00412266">
      <w:pPr>
        <w:widowControl w:val="0"/>
        <w:tabs>
          <w:tab w:val="num" w:pos="720"/>
        </w:tabs>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 xml:space="preserve">6. Việc phân loại nhóm nguy cơ phơi nhiễm bức xạ phải được người đứng đầu cơ sở tiến hành công việc bức xạ, cơ sở tiến hành dịch vụ hỗ trợ ứng dụng năng lượng nguyên tử </w:t>
      </w:r>
      <w:r w:rsidR="00E753A2">
        <w:rPr>
          <w:rFonts w:ascii="Times New Roman" w:hAnsi="Times New Roman" w:cs="Times New Roman"/>
          <w:color w:val="000000"/>
          <w:sz w:val="28"/>
          <w:szCs w:val="28"/>
        </w:rPr>
        <w:t xml:space="preserve">có tiến hành công việc bức xạ </w:t>
      </w:r>
      <w:r>
        <w:rPr>
          <w:rFonts w:ascii="Times New Roman" w:hAnsi="Times New Roman" w:cs="Times New Roman"/>
          <w:color w:val="000000"/>
          <w:sz w:val="28"/>
          <w:szCs w:val="28"/>
        </w:rPr>
        <w:t>rà soát, cập nhật ít nhất mỗi năm một lần hoặc khi có thay đổi về nguồn phóng xạ, thiết bị bức xạ, quy trình công nghệ, phạm vi hoạt động, điều kiện làm việc hoặc khi có sự cố, bất thường về liều chiếu xạ.</w:t>
      </w:r>
    </w:p>
    <w:p w14:paraId="5A92202F" w14:textId="74DB3072" w:rsidR="00580FFE" w:rsidRPr="00BE4072" w:rsidRDefault="00EB46B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Điều </w:t>
      </w:r>
      <w:r w:rsidR="001B033C" w:rsidRPr="00BE4072">
        <w:rPr>
          <w:rFonts w:ascii="Times New Roman" w:hAnsi="Times New Roman" w:cs="Times New Roman"/>
          <w:b/>
          <w:bCs/>
          <w:sz w:val="28"/>
          <w:szCs w:val="28"/>
        </w:rPr>
        <w:t>6</w:t>
      </w:r>
      <w:r w:rsidRPr="00BE4072">
        <w:rPr>
          <w:rFonts w:ascii="Times New Roman" w:hAnsi="Times New Roman" w:cs="Times New Roman"/>
          <w:b/>
          <w:bCs/>
          <w:sz w:val="28"/>
          <w:szCs w:val="28"/>
        </w:rPr>
        <w:t xml:space="preserve">. </w:t>
      </w:r>
      <w:r w:rsidR="00580FFE" w:rsidRPr="00BE4072">
        <w:rPr>
          <w:rFonts w:ascii="Times New Roman" w:hAnsi="Times New Roman" w:cs="Times New Roman"/>
          <w:b/>
          <w:bCs/>
          <w:sz w:val="28"/>
          <w:szCs w:val="28"/>
        </w:rPr>
        <w:t xml:space="preserve">Chế độ thời giờ làm việc, thời giờ nghỉ ngơi đối với công việc thuộc nhóm nguy cơ </w:t>
      </w:r>
      <w:r w:rsidR="00C412FC" w:rsidRPr="00C412FC">
        <w:rPr>
          <w:rFonts w:ascii="Times New Roman" w:hAnsi="Times New Roman" w:cs="Times New Roman"/>
          <w:b/>
          <w:bCs/>
          <w:sz w:val="28"/>
          <w:szCs w:val="28"/>
        </w:rPr>
        <w:t xml:space="preserve">phơi nhiễm bức xạ </w:t>
      </w:r>
      <w:r w:rsidR="00580FFE" w:rsidRPr="00BE4072">
        <w:rPr>
          <w:rFonts w:ascii="Times New Roman" w:hAnsi="Times New Roman" w:cs="Times New Roman"/>
          <w:b/>
          <w:bCs/>
          <w:sz w:val="28"/>
          <w:szCs w:val="28"/>
        </w:rPr>
        <w:t>thấp</w:t>
      </w:r>
    </w:p>
    <w:p w14:paraId="563CAA7A" w14:textId="2CDED4FB" w:rsidR="006D1B2B"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A03DE1" w:rsidRPr="00BE4072">
        <w:rPr>
          <w:rFonts w:ascii="Times New Roman" w:hAnsi="Times New Roman" w:cs="Times New Roman"/>
          <w:sz w:val="28"/>
          <w:szCs w:val="28"/>
        </w:rPr>
        <w:t>N</w:t>
      </w:r>
      <w:r w:rsidR="001E0E7B" w:rsidRPr="00BE4072">
        <w:rPr>
          <w:rFonts w:ascii="Times New Roman" w:hAnsi="Times New Roman" w:cs="Times New Roman"/>
          <w:sz w:val="28"/>
          <w:szCs w:val="28"/>
        </w:rPr>
        <w:t xml:space="preserve">hân viên bức xạ </w:t>
      </w:r>
      <w:r w:rsidR="00A03DE1" w:rsidRPr="00BE4072">
        <w:rPr>
          <w:rFonts w:ascii="Times New Roman" w:hAnsi="Times New Roman" w:cs="Times New Roman"/>
          <w:sz w:val="28"/>
          <w:szCs w:val="28"/>
        </w:rPr>
        <w:t>l</w:t>
      </w:r>
      <w:r w:rsidR="00A13FEC" w:rsidRPr="00BE4072">
        <w:rPr>
          <w:rFonts w:ascii="Times New Roman" w:hAnsi="Times New Roman" w:cs="Times New Roman"/>
          <w:sz w:val="28"/>
          <w:szCs w:val="28"/>
        </w:rPr>
        <w:t>àm công việc</w:t>
      </w:r>
      <w:r w:rsidR="008B3DD2" w:rsidRPr="00BE4072">
        <w:rPr>
          <w:rFonts w:ascii="Times New Roman" w:hAnsi="Times New Roman" w:cs="Times New Roman"/>
          <w:sz w:val="28"/>
          <w:szCs w:val="28"/>
        </w:rPr>
        <w:t xml:space="preserve"> bức xạ</w:t>
      </w:r>
      <w:r w:rsidR="00580FFE" w:rsidRPr="00BE4072">
        <w:rPr>
          <w:rFonts w:ascii="Times New Roman" w:hAnsi="Times New Roman" w:cs="Times New Roman"/>
          <w:sz w:val="28"/>
          <w:szCs w:val="28"/>
        </w:rPr>
        <w:t xml:space="preserve"> thuộc nhóm nguy cơ </w:t>
      </w:r>
      <w:r w:rsidR="00467054">
        <w:rPr>
          <w:rFonts w:ascii="Times New Roman" w:hAnsi="Times New Roman" w:cs="Times New Roman"/>
          <w:sz w:val="28"/>
          <w:szCs w:val="28"/>
        </w:rPr>
        <w:t xml:space="preserve">phơi nhiễm bức xạ </w:t>
      </w:r>
      <w:r w:rsidR="00580FFE" w:rsidRPr="00BE4072">
        <w:rPr>
          <w:rFonts w:ascii="Times New Roman" w:hAnsi="Times New Roman" w:cs="Times New Roman"/>
          <w:sz w:val="28"/>
          <w:szCs w:val="28"/>
        </w:rPr>
        <w:t>thấp, thời giờ làm việc, thời giờ nghỉ ngơi</w:t>
      </w:r>
      <w:r w:rsidR="006F5BD4" w:rsidRPr="00BE4072">
        <w:rPr>
          <w:rFonts w:ascii="Times New Roman" w:hAnsi="Times New Roman" w:cs="Times New Roman"/>
          <w:sz w:val="28"/>
          <w:szCs w:val="28"/>
        </w:rPr>
        <w:t>, nghỉ h</w:t>
      </w:r>
      <w:r w:rsidR="00AE1C5B">
        <w:rPr>
          <w:rFonts w:ascii="Times New Roman" w:hAnsi="Times New Roman" w:cs="Times New Roman"/>
          <w:sz w:val="28"/>
          <w:szCs w:val="28"/>
        </w:rPr>
        <w:t>a</w:t>
      </w:r>
      <w:r w:rsidR="006F5BD4" w:rsidRPr="00BE4072">
        <w:rPr>
          <w:rFonts w:ascii="Times New Roman" w:hAnsi="Times New Roman" w:cs="Times New Roman"/>
          <w:sz w:val="28"/>
          <w:szCs w:val="28"/>
        </w:rPr>
        <w:t>ng năm</w:t>
      </w:r>
      <w:r w:rsidR="00580FFE" w:rsidRPr="00BE4072">
        <w:rPr>
          <w:rFonts w:ascii="Times New Roman" w:hAnsi="Times New Roman" w:cs="Times New Roman"/>
          <w:sz w:val="28"/>
          <w:szCs w:val="28"/>
        </w:rPr>
        <w:t xml:space="preserve"> được thực hiện theo quy định của pháp luật lao động. </w:t>
      </w:r>
    </w:p>
    <w:p w14:paraId="6D3E61EA" w14:textId="63C94FDC" w:rsidR="006D1B2B" w:rsidRDefault="006D1B2B" w:rsidP="00412266">
      <w:pPr>
        <w:widowControl w:val="0"/>
        <w:spacing w:before="120" w:after="120" w:line="340" w:lineRule="exact"/>
        <w:ind w:firstLine="720"/>
        <w:jc w:val="both"/>
        <w:rPr>
          <w:rFonts w:ascii="Times New Roman" w:hAnsi="Times New Roman" w:cs="Times New Roman"/>
          <w:sz w:val="28"/>
          <w:szCs w:val="28"/>
        </w:rPr>
      </w:pPr>
      <w:r w:rsidRPr="001905ED">
        <w:rPr>
          <w:rFonts w:ascii="Times New Roman" w:hAnsi="Times New Roman" w:cs="Times New Roman"/>
          <w:sz w:val="28"/>
          <w:szCs w:val="28"/>
        </w:rPr>
        <w:t xml:space="preserve">2. </w:t>
      </w:r>
      <w:r w:rsidR="008D4CF9" w:rsidRPr="00F01B84">
        <w:rPr>
          <w:rFonts w:ascii="Times New Roman" w:hAnsi="Times New Roman" w:cs="Times New Roman"/>
          <w:sz w:val="28"/>
          <w:szCs w:val="28"/>
        </w:rPr>
        <w:t>N</w:t>
      </w:r>
      <w:r w:rsidR="001E0E7B" w:rsidRPr="00F01B84">
        <w:rPr>
          <w:rFonts w:ascii="Times New Roman" w:hAnsi="Times New Roman" w:cs="Times New Roman"/>
          <w:sz w:val="28"/>
          <w:szCs w:val="28"/>
        </w:rPr>
        <w:t>hân viên bức xạ</w:t>
      </w:r>
      <w:r w:rsidR="008D4CF9" w:rsidRPr="00F01B84">
        <w:rPr>
          <w:rFonts w:ascii="Times New Roman" w:hAnsi="Times New Roman" w:cs="Times New Roman"/>
          <w:sz w:val="28"/>
          <w:szCs w:val="28"/>
        </w:rPr>
        <w:t xml:space="preserve"> l</w:t>
      </w:r>
      <w:r w:rsidR="00F53F06" w:rsidRPr="00F01B84">
        <w:rPr>
          <w:rFonts w:ascii="Times New Roman" w:hAnsi="Times New Roman" w:cs="Times New Roman"/>
          <w:sz w:val="28"/>
          <w:szCs w:val="28"/>
        </w:rPr>
        <w:t>àm công việc bức xạ</w:t>
      </w:r>
      <w:r w:rsidR="00580FFE" w:rsidRPr="00F01B84">
        <w:rPr>
          <w:rFonts w:ascii="Times New Roman" w:hAnsi="Times New Roman" w:cs="Times New Roman"/>
          <w:sz w:val="28"/>
          <w:szCs w:val="28"/>
        </w:rPr>
        <w:t xml:space="preserve"> thuộc nhóm nguy cơ </w:t>
      </w:r>
      <w:r w:rsidR="00467054" w:rsidRPr="00F01B84">
        <w:rPr>
          <w:rFonts w:ascii="Times New Roman" w:hAnsi="Times New Roman" w:cs="Times New Roman"/>
          <w:sz w:val="28"/>
          <w:szCs w:val="28"/>
        </w:rPr>
        <w:t xml:space="preserve">phơi nhiễm bức xạ </w:t>
      </w:r>
      <w:r w:rsidR="00580FFE" w:rsidRPr="00F01B84">
        <w:rPr>
          <w:rFonts w:ascii="Times New Roman" w:hAnsi="Times New Roman" w:cs="Times New Roman"/>
          <w:sz w:val="28"/>
          <w:szCs w:val="28"/>
        </w:rPr>
        <w:t xml:space="preserve">thấp </w:t>
      </w:r>
      <w:r w:rsidR="004F2783" w:rsidRPr="00F01B84">
        <w:rPr>
          <w:rFonts w:ascii="Times New Roman" w:hAnsi="Times New Roman" w:cs="Times New Roman"/>
          <w:sz w:val="28"/>
          <w:szCs w:val="28"/>
        </w:rPr>
        <w:t>nhưng</w:t>
      </w:r>
      <w:r w:rsidR="00580FFE" w:rsidRPr="00F01B84">
        <w:rPr>
          <w:rFonts w:ascii="Times New Roman" w:hAnsi="Times New Roman" w:cs="Times New Roman"/>
          <w:sz w:val="28"/>
          <w:szCs w:val="28"/>
        </w:rPr>
        <w:t xml:space="preserve"> trực tiếp</w:t>
      </w:r>
      <w:r w:rsidR="009D4ABD" w:rsidRPr="00F01B84">
        <w:rPr>
          <w:rFonts w:ascii="Times New Roman" w:hAnsi="Times New Roman" w:cs="Times New Roman"/>
          <w:sz w:val="28"/>
          <w:szCs w:val="28"/>
        </w:rPr>
        <w:t xml:space="preserve"> làm việc</w:t>
      </w:r>
      <w:r w:rsidR="00580FFE" w:rsidRPr="00F01B84">
        <w:rPr>
          <w:rFonts w:ascii="Times New Roman" w:hAnsi="Times New Roman" w:cs="Times New Roman"/>
          <w:sz w:val="28"/>
          <w:szCs w:val="28"/>
        </w:rPr>
        <w:t xml:space="preserve"> tại khu vực kiểm soát hoặc khu vực giám sát, </w:t>
      </w:r>
      <w:r w:rsidR="004F5863" w:rsidRPr="00F01B84">
        <w:rPr>
          <w:rFonts w:ascii="Times New Roman" w:hAnsi="Times New Roman" w:cs="Times New Roman"/>
          <w:sz w:val="28"/>
          <w:szCs w:val="28"/>
        </w:rPr>
        <w:t>cơ sở</w:t>
      </w:r>
      <w:r w:rsidR="009D6AF5" w:rsidRPr="00F01B84">
        <w:rPr>
          <w:rFonts w:ascii="Times New Roman" w:hAnsi="Times New Roman" w:cs="Times New Roman"/>
          <w:sz w:val="28"/>
          <w:szCs w:val="28"/>
        </w:rPr>
        <w:t xml:space="preserve"> tiến hành công việc</w:t>
      </w:r>
      <w:r w:rsidR="004F5863" w:rsidRPr="00F01B84">
        <w:rPr>
          <w:rFonts w:ascii="Times New Roman" w:hAnsi="Times New Roman" w:cs="Times New Roman"/>
          <w:sz w:val="28"/>
          <w:szCs w:val="28"/>
        </w:rPr>
        <w:t xml:space="preserve"> bức xạ</w:t>
      </w:r>
      <w:r w:rsidR="001905ED" w:rsidRPr="00F01B84">
        <w:rPr>
          <w:rFonts w:ascii="Times New Roman" w:hAnsi="Times New Roman" w:cs="Times New Roman"/>
          <w:sz w:val="28"/>
          <w:szCs w:val="28"/>
        </w:rPr>
        <w:t xml:space="preserve">, cơ sở </w:t>
      </w:r>
      <w:r w:rsidR="001905ED" w:rsidRPr="00F01B84">
        <w:rPr>
          <w:rFonts w:ascii="Times New Roman" w:hAnsi="Times New Roman" w:cs="Times New Roman"/>
          <w:color w:val="000000"/>
          <w:sz w:val="28"/>
          <w:szCs w:val="28"/>
        </w:rPr>
        <w:t>thực hiện hoạt động dịch vụ hỗ trợ ứng dụng năng lượng nguyên tử</w:t>
      </w:r>
      <w:r w:rsidR="001905ED" w:rsidRPr="00F01B84">
        <w:rPr>
          <w:rFonts w:ascii="Times New Roman" w:hAnsi="Times New Roman" w:cs="Times New Roman"/>
          <w:sz w:val="28"/>
          <w:szCs w:val="28"/>
        </w:rPr>
        <w:t xml:space="preserve"> </w:t>
      </w:r>
      <w:r w:rsidR="00580FFE" w:rsidRPr="00F01B84">
        <w:rPr>
          <w:rFonts w:ascii="Times New Roman" w:hAnsi="Times New Roman" w:cs="Times New Roman"/>
          <w:sz w:val="28"/>
          <w:szCs w:val="28"/>
        </w:rPr>
        <w:t xml:space="preserve">phải bố trí thời gian làm việc phù hợp với đánh giá an toàn bức xạ, </w:t>
      </w:r>
      <w:r w:rsidR="001905ED" w:rsidRPr="00F01B84">
        <w:rPr>
          <w:rFonts w:ascii="Times New Roman" w:hAnsi="Times New Roman" w:cs="Times New Roman"/>
          <w:color w:val="000000"/>
          <w:sz w:val="28"/>
          <w:szCs w:val="28"/>
        </w:rPr>
        <w:t>mức liều kiềm chế áp dụng</w:t>
      </w:r>
      <w:r w:rsidR="001905ED" w:rsidRPr="00F01B84">
        <w:rPr>
          <w:rFonts w:ascii="Times New Roman" w:hAnsi="Times New Roman" w:cs="Times New Roman"/>
          <w:sz w:val="28"/>
          <w:szCs w:val="28"/>
        </w:rPr>
        <w:t xml:space="preserve">, </w:t>
      </w:r>
      <w:r w:rsidR="00580FFE" w:rsidRPr="00F01B84">
        <w:rPr>
          <w:rFonts w:ascii="Times New Roman" w:hAnsi="Times New Roman" w:cs="Times New Roman"/>
          <w:sz w:val="28"/>
          <w:szCs w:val="28"/>
        </w:rPr>
        <w:t>ngưỡng cảnh báo nội bộ về liều và kết quả theo dõi liều cá nhân</w:t>
      </w:r>
      <w:r w:rsidR="00580FFE" w:rsidRPr="001905ED">
        <w:rPr>
          <w:rFonts w:ascii="Times New Roman" w:hAnsi="Times New Roman" w:cs="Times New Roman"/>
          <w:sz w:val="28"/>
          <w:szCs w:val="28"/>
        </w:rPr>
        <w:t>.</w:t>
      </w:r>
      <w:r w:rsidR="00580FFE" w:rsidRPr="00BE4072">
        <w:rPr>
          <w:rFonts w:ascii="Times New Roman" w:hAnsi="Times New Roman" w:cs="Times New Roman"/>
          <w:sz w:val="28"/>
          <w:szCs w:val="28"/>
        </w:rPr>
        <w:t xml:space="preserve"> </w:t>
      </w:r>
    </w:p>
    <w:p w14:paraId="72491910" w14:textId="3928CF4B" w:rsidR="00580FFE"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3. </w:t>
      </w:r>
      <w:r w:rsidR="00580FFE" w:rsidRPr="00BE4072">
        <w:rPr>
          <w:rFonts w:ascii="Times New Roman" w:hAnsi="Times New Roman" w:cs="Times New Roman"/>
          <w:sz w:val="28"/>
          <w:szCs w:val="28"/>
        </w:rPr>
        <w:t>Cơ sở bức xạ có trách nhiệm ưu tiên áp dụng biện pháp kỹ thuật, hành chính và tổ chức lao động</w:t>
      </w:r>
      <w:r w:rsidR="00062A78" w:rsidRPr="00BE4072">
        <w:rPr>
          <w:rFonts w:ascii="Times New Roman" w:hAnsi="Times New Roman" w:cs="Times New Roman"/>
          <w:sz w:val="28"/>
          <w:szCs w:val="28"/>
        </w:rPr>
        <w:t xml:space="preserve"> phù hợp</w:t>
      </w:r>
      <w:r w:rsidR="00580FFE" w:rsidRPr="00BE4072">
        <w:rPr>
          <w:rFonts w:ascii="Times New Roman" w:hAnsi="Times New Roman" w:cs="Times New Roman"/>
          <w:sz w:val="28"/>
          <w:szCs w:val="28"/>
        </w:rPr>
        <w:t xml:space="preserve"> để giảm thời gian </w:t>
      </w:r>
      <w:r w:rsidR="000F11A7" w:rsidRPr="00BE4072">
        <w:rPr>
          <w:rFonts w:ascii="Times New Roman" w:hAnsi="Times New Roman" w:cs="Times New Roman"/>
          <w:sz w:val="28"/>
          <w:szCs w:val="28"/>
        </w:rPr>
        <w:t xml:space="preserve">làm việc </w:t>
      </w:r>
      <w:r w:rsidR="00580FFE" w:rsidRPr="00BE4072">
        <w:rPr>
          <w:rFonts w:ascii="Times New Roman" w:hAnsi="Times New Roman" w:cs="Times New Roman"/>
          <w:sz w:val="28"/>
          <w:szCs w:val="28"/>
        </w:rPr>
        <w:t>trực tiếp</w:t>
      </w:r>
      <w:r w:rsidR="0043336E" w:rsidRPr="00BE4072">
        <w:rPr>
          <w:rFonts w:ascii="Times New Roman" w:hAnsi="Times New Roman" w:cs="Times New Roman"/>
          <w:sz w:val="28"/>
          <w:szCs w:val="28"/>
        </w:rPr>
        <w:t xml:space="preserve"> tại</w:t>
      </w:r>
      <w:r w:rsidR="009C0FCA" w:rsidRPr="00BE4072">
        <w:rPr>
          <w:rFonts w:ascii="Times New Roman" w:hAnsi="Times New Roman" w:cs="Times New Roman"/>
          <w:sz w:val="28"/>
          <w:szCs w:val="28"/>
        </w:rPr>
        <w:t xml:space="preserve"> vị trí có nguy cơ phơi nhiễm bức xạ</w:t>
      </w:r>
      <w:r w:rsidR="00580FFE" w:rsidRPr="00BE4072">
        <w:rPr>
          <w:rFonts w:ascii="Times New Roman" w:hAnsi="Times New Roman" w:cs="Times New Roman"/>
          <w:sz w:val="28"/>
          <w:szCs w:val="28"/>
        </w:rPr>
        <w:t xml:space="preserve"> không cần thiết</w:t>
      </w:r>
      <w:r w:rsidR="00D05007" w:rsidRPr="00BE4072">
        <w:rPr>
          <w:rFonts w:ascii="Times New Roman" w:hAnsi="Times New Roman" w:cs="Times New Roman"/>
          <w:sz w:val="28"/>
          <w:szCs w:val="28"/>
        </w:rPr>
        <w:t>.</w:t>
      </w:r>
    </w:p>
    <w:p w14:paraId="79537611" w14:textId="3AD183E1" w:rsidR="00580FFE" w:rsidRPr="00BE4072" w:rsidRDefault="00580FFE"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Điều 7. Chế độ thời giờ làm việc, thời giờ nghỉ ngơi đối với công việc thuộc nhóm nguy cơ </w:t>
      </w:r>
      <w:r w:rsidR="003808A4" w:rsidRPr="003808A4">
        <w:rPr>
          <w:rFonts w:ascii="Times New Roman" w:hAnsi="Times New Roman" w:cs="Times New Roman"/>
          <w:b/>
          <w:bCs/>
          <w:sz w:val="28"/>
          <w:szCs w:val="28"/>
        </w:rPr>
        <w:t xml:space="preserve">phơi nhiễm bức xạ </w:t>
      </w:r>
      <w:r w:rsidRPr="00BE4072">
        <w:rPr>
          <w:rFonts w:ascii="Times New Roman" w:hAnsi="Times New Roman" w:cs="Times New Roman"/>
          <w:b/>
          <w:bCs/>
          <w:sz w:val="28"/>
          <w:szCs w:val="28"/>
        </w:rPr>
        <w:t>trung bình</w:t>
      </w:r>
    </w:p>
    <w:p w14:paraId="4B5833AB" w14:textId="6174499B" w:rsidR="006D1B2B"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1.</w:t>
      </w:r>
      <w:r w:rsidR="00962B65" w:rsidRPr="00BE4072">
        <w:rPr>
          <w:rFonts w:ascii="Times New Roman" w:hAnsi="Times New Roman" w:cs="Times New Roman"/>
          <w:sz w:val="28"/>
          <w:szCs w:val="28"/>
        </w:rPr>
        <w:t xml:space="preserve"> </w:t>
      </w:r>
      <w:r w:rsidR="00F50583" w:rsidRPr="00F50583">
        <w:rPr>
          <w:rFonts w:ascii="Times New Roman" w:hAnsi="Times New Roman" w:cs="Times New Roman"/>
          <w:sz w:val="28"/>
          <w:szCs w:val="28"/>
        </w:rPr>
        <w:t xml:space="preserve">Thời gian làm việc trực tiếp tại vị trí có nguy cơ phơi nhiễm bức xạ không quá 06 giờ trong một ngày </w:t>
      </w:r>
      <w:r w:rsidR="006A0B9C">
        <w:rPr>
          <w:rFonts w:ascii="Times New Roman" w:hAnsi="Times New Roman" w:cs="Times New Roman"/>
          <w:sz w:val="28"/>
          <w:szCs w:val="28"/>
        </w:rPr>
        <w:t>và không quá</w:t>
      </w:r>
      <w:r w:rsidR="008B0195">
        <w:rPr>
          <w:rFonts w:ascii="Times New Roman" w:hAnsi="Times New Roman" w:cs="Times New Roman"/>
          <w:sz w:val="28"/>
          <w:szCs w:val="28"/>
        </w:rPr>
        <w:t xml:space="preserve"> 30 giờ trong một tuần</w:t>
      </w:r>
      <w:r w:rsidR="00F50583" w:rsidRPr="00F50583">
        <w:rPr>
          <w:rFonts w:ascii="Times New Roman" w:hAnsi="Times New Roman" w:cs="Times New Roman"/>
          <w:sz w:val="28"/>
          <w:szCs w:val="28"/>
        </w:rPr>
        <w:t xml:space="preserve">. </w:t>
      </w:r>
      <w:r w:rsidR="00F50583" w:rsidRPr="00D8055B">
        <w:rPr>
          <w:rFonts w:ascii="Times New Roman" w:hAnsi="Times New Roman" w:cs="Times New Roman"/>
          <w:sz w:val="28"/>
          <w:szCs w:val="28"/>
        </w:rPr>
        <w:t>Tổng thời giờ làm việc, làm thêm giờ và thời giờ nghỉ ngơi thực hiện theo pháp luật về lao động</w:t>
      </w:r>
      <w:r w:rsidR="00580FFE" w:rsidRPr="00D8055B">
        <w:rPr>
          <w:rFonts w:ascii="Times New Roman" w:hAnsi="Times New Roman" w:cs="Times New Roman"/>
          <w:sz w:val="28"/>
          <w:szCs w:val="28"/>
        </w:rPr>
        <w:t xml:space="preserve">. </w:t>
      </w:r>
    </w:p>
    <w:p w14:paraId="26B2C934" w14:textId="1BF86860" w:rsidR="00F50583" w:rsidRDefault="00DC226F"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lastRenderedPageBreak/>
        <w:t>2</w:t>
      </w:r>
      <w:r w:rsidR="006D1B2B" w:rsidRPr="00BE4072">
        <w:rPr>
          <w:rFonts w:ascii="Times New Roman" w:hAnsi="Times New Roman" w:cs="Times New Roman"/>
          <w:sz w:val="28"/>
          <w:szCs w:val="28"/>
        </w:rPr>
        <w:t xml:space="preserve">. </w:t>
      </w:r>
      <w:r w:rsidR="00F50583" w:rsidRPr="00F50583">
        <w:rPr>
          <w:rFonts w:ascii="Times New Roman" w:hAnsi="Times New Roman" w:cs="Times New Roman"/>
          <w:sz w:val="28"/>
          <w:szCs w:val="28"/>
        </w:rPr>
        <w:t>Sau mỗi khoảng thời gian không quá 03 giờ làm việc liên tục trực tiếp tại vị trí có nguy cơ phơi nhiễm bức xạ</w:t>
      </w:r>
      <w:r w:rsidR="00F50583">
        <w:rPr>
          <w:rFonts w:ascii="Times New Roman" w:hAnsi="Times New Roman" w:cs="Times New Roman"/>
          <w:sz w:val="28"/>
          <w:szCs w:val="28"/>
        </w:rPr>
        <w:t xml:space="preserve"> trung bình</w:t>
      </w:r>
      <w:r w:rsidR="00F50583" w:rsidRPr="00F50583">
        <w:rPr>
          <w:rFonts w:ascii="Times New Roman" w:hAnsi="Times New Roman" w:cs="Times New Roman"/>
          <w:sz w:val="28"/>
          <w:szCs w:val="28"/>
        </w:rPr>
        <w:t>, nhân viên bức xạ được nghỉ ít nhất 30 phút liên tục khi làm việc ban ngày và ít nhất 45 phút liên tục khi làm việc ban đêm</w:t>
      </w:r>
      <w:r w:rsidR="00F50583">
        <w:rPr>
          <w:rFonts w:ascii="Times New Roman" w:hAnsi="Times New Roman" w:cs="Times New Roman"/>
          <w:sz w:val="28"/>
          <w:szCs w:val="28"/>
        </w:rPr>
        <w:t>.</w:t>
      </w:r>
    </w:p>
    <w:p w14:paraId="3EB51746" w14:textId="7341F767" w:rsidR="004B095A" w:rsidRPr="00BE4072" w:rsidRDefault="009D0EAD"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3. Nhân viên</w:t>
      </w:r>
      <w:r w:rsidR="00D914FE" w:rsidRPr="00BE4072">
        <w:rPr>
          <w:rFonts w:ascii="Times New Roman" w:hAnsi="Times New Roman" w:cs="Times New Roman"/>
          <w:sz w:val="28"/>
          <w:szCs w:val="28"/>
        </w:rPr>
        <w:t xml:space="preserve"> bức xạ</w:t>
      </w:r>
      <w:r w:rsidRPr="00BE4072">
        <w:rPr>
          <w:rFonts w:ascii="Times New Roman" w:hAnsi="Times New Roman" w:cs="Times New Roman"/>
          <w:sz w:val="28"/>
          <w:szCs w:val="28"/>
        </w:rPr>
        <w:t xml:space="preserve"> làm công việc thuộc nhóm nguy cơ </w:t>
      </w:r>
      <w:r w:rsidR="00467054">
        <w:rPr>
          <w:rFonts w:ascii="Times New Roman" w:hAnsi="Times New Roman" w:cs="Times New Roman"/>
          <w:sz w:val="28"/>
          <w:szCs w:val="28"/>
        </w:rPr>
        <w:t xml:space="preserve">phơi nhiễm bức xạ </w:t>
      </w:r>
      <w:r w:rsidRPr="00BE4072">
        <w:rPr>
          <w:rFonts w:ascii="Times New Roman" w:hAnsi="Times New Roman" w:cs="Times New Roman"/>
          <w:sz w:val="28"/>
          <w:szCs w:val="28"/>
        </w:rPr>
        <w:t>trung bình được nghỉ h</w:t>
      </w:r>
      <w:r w:rsidR="00AE1C5B">
        <w:rPr>
          <w:rFonts w:ascii="Times New Roman" w:hAnsi="Times New Roman" w:cs="Times New Roman"/>
          <w:sz w:val="28"/>
          <w:szCs w:val="28"/>
        </w:rPr>
        <w:t>ằ</w:t>
      </w:r>
      <w:r w:rsidRPr="00BE4072">
        <w:rPr>
          <w:rFonts w:ascii="Times New Roman" w:hAnsi="Times New Roman" w:cs="Times New Roman"/>
          <w:sz w:val="28"/>
          <w:szCs w:val="28"/>
        </w:rPr>
        <w:t>ng năm ít nhất 14</w:t>
      </w:r>
      <w:r w:rsidR="00427973" w:rsidRPr="00BE4072">
        <w:rPr>
          <w:rFonts w:ascii="Times New Roman" w:hAnsi="Times New Roman" w:cs="Times New Roman"/>
          <w:sz w:val="28"/>
          <w:szCs w:val="28"/>
        </w:rPr>
        <w:t xml:space="preserve"> ngày làm việc</w:t>
      </w:r>
      <w:r w:rsidR="001E47A3" w:rsidRPr="00BE4072">
        <w:rPr>
          <w:rFonts w:ascii="Times New Roman" w:hAnsi="Times New Roman" w:cs="Times New Roman"/>
          <w:sz w:val="28"/>
          <w:szCs w:val="28"/>
        </w:rPr>
        <w:t xml:space="preserve"> (chưa tính thâm niên theo quy định của pháp luật lao động)</w:t>
      </w:r>
      <w:r w:rsidR="00427973" w:rsidRPr="00BE4072">
        <w:rPr>
          <w:rFonts w:ascii="Times New Roman" w:hAnsi="Times New Roman" w:cs="Times New Roman"/>
          <w:sz w:val="28"/>
          <w:szCs w:val="28"/>
        </w:rPr>
        <w:t xml:space="preserve"> nếu làm việc đủ 12 tháng cho một người sử dụng lao động</w:t>
      </w:r>
      <w:r w:rsidR="00DE7049" w:rsidRPr="00BE4072">
        <w:rPr>
          <w:rFonts w:ascii="Times New Roman" w:hAnsi="Times New Roman" w:cs="Times New Roman"/>
          <w:sz w:val="28"/>
          <w:szCs w:val="28"/>
        </w:rPr>
        <w:t xml:space="preserve">. </w:t>
      </w:r>
      <w:r w:rsidR="00DD1E76" w:rsidRPr="00BE4072">
        <w:rPr>
          <w:rFonts w:ascii="Times New Roman" w:hAnsi="Times New Roman" w:cs="Times New Roman"/>
          <w:sz w:val="28"/>
          <w:szCs w:val="28"/>
        </w:rPr>
        <w:t xml:space="preserve">Trường hợp </w:t>
      </w:r>
      <w:r w:rsidR="00E6239D" w:rsidRPr="00BE4072">
        <w:rPr>
          <w:rFonts w:ascii="Times New Roman" w:hAnsi="Times New Roman" w:cs="Times New Roman"/>
          <w:sz w:val="28"/>
          <w:szCs w:val="28"/>
        </w:rPr>
        <w:t>làm việc chưa đủ 12 tháng</w:t>
      </w:r>
      <w:r w:rsidR="00906781" w:rsidRPr="00BE4072">
        <w:rPr>
          <w:rFonts w:ascii="Times New Roman" w:hAnsi="Times New Roman" w:cs="Times New Roman"/>
          <w:sz w:val="28"/>
          <w:szCs w:val="28"/>
        </w:rPr>
        <w:t>, ngày nghỉ h</w:t>
      </w:r>
      <w:r w:rsidR="00AE1C5B">
        <w:rPr>
          <w:rFonts w:ascii="Times New Roman" w:hAnsi="Times New Roman" w:cs="Times New Roman"/>
          <w:sz w:val="28"/>
          <w:szCs w:val="28"/>
        </w:rPr>
        <w:t>ằ</w:t>
      </w:r>
      <w:r w:rsidR="00906781" w:rsidRPr="00BE4072">
        <w:rPr>
          <w:rFonts w:ascii="Times New Roman" w:hAnsi="Times New Roman" w:cs="Times New Roman"/>
          <w:sz w:val="28"/>
          <w:szCs w:val="28"/>
        </w:rPr>
        <w:t>ng năm tăng thêm theo thâm niên, thanh toán tiền lương những ngày chưa nghỉ hoặc chưa nghỉ</w:t>
      </w:r>
      <w:r w:rsidR="00EB0EFB" w:rsidRPr="00BE4072">
        <w:rPr>
          <w:rFonts w:ascii="Times New Roman" w:hAnsi="Times New Roman" w:cs="Times New Roman"/>
          <w:sz w:val="28"/>
          <w:szCs w:val="28"/>
        </w:rPr>
        <w:t xml:space="preserve"> hết số ngày nghỉ h</w:t>
      </w:r>
      <w:r w:rsidR="00AE1C5B">
        <w:rPr>
          <w:rFonts w:ascii="Times New Roman" w:hAnsi="Times New Roman" w:cs="Times New Roman"/>
          <w:sz w:val="28"/>
          <w:szCs w:val="28"/>
        </w:rPr>
        <w:t>ằ</w:t>
      </w:r>
      <w:r w:rsidR="00EB0EFB" w:rsidRPr="00BE4072">
        <w:rPr>
          <w:rFonts w:ascii="Times New Roman" w:hAnsi="Times New Roman" w:cs="Times New Roman"/>
          <w:sz w:val="28"/>
          <w:szCs w:val="28"/>
        </w:rPr>
        <w:t>ng năm được thực hiện theo pháp luật lao động.</w:t>
      </w:r>
    </w:p>
    <w:p w14:paraId="04552CD8" w14:textId="2926C4D5" w:rsidR="00580FFE" w:rsidRPr="00BE4072" w:rsidRDefault="00580FFE"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Điều 8. Chế độ thời giờ làm việc, thời giờ nghỉ ngơi đối với công việc thuộc nhóm nguy cơ</w:t>
      </w:r>
      <w:r w:rsidR="003808A4">
        <w:rPr>
          <w:rFonts w:ascii="Times New Roman" w:hAnsi="Times New Roman" w:cs="Times New Roman"/>
          <w:b/>
          <w:bCs/>
          <w:sz w:val="28"/>
          <w:szCs w:val="28"/>
        </w:rPr>
        <w:t xml:space="preserve"> </w:t>
      </w:r>
      <w:r w:rsidR="003808A4" w:rsidRPr="003808A4">
        <w:rPr>
          <w:rFonts w:ascii="Times New Roman" w:hAnsi="Times New Roman" w:cs="Times New Roman"/>
          <w:b/>
          <w:bCs/>
          <w:sz w:val="28"/>
          <w:szCs w:val="28"/>
        </w:rPr>
        <w:t>phơi nhiễm bức xạ</w:t>
      </w:r>
      <w:r w:rsidRPr="00BE4072">
        <w:rPr>
          <w:rFonts w:ascii="Times New Roman" w:hAnsi="Times New Roman" w:cs="Times New Roman"/>
          <w:b/>
          <w:bCs/>
          <w:sz w:val="28"/>
          <w:szCs w:val="28"/>
        </w:rPr>
        <w:t xml:space="preserve"> cao</w:t>
      </w:r>
    </w:p>
    <w:p w14:paraId="178D5540" w14:textId="7555AAF9" w:rsidR="00586D82" w:rsidRPr="00BE4072" w:rsidRDefault="006D1B2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586D82" w:rsidRPr="00BE4072">
        <w:rPr>
          <w:rFonts w:ascii="Times New Roman" w:hAnsi="Times New Roman" w:cs="Times New Roman"/>
          <w:sz w:val="28"/>
          <w:szCs w:val="28"/>
        </w:rPr>
        <w:t xml:space="preserve">Nhân viên bức xạ làm công việc bức xạ thuộc nhóm nguy cơ </w:t>
      </w:r>
      <w:r w:rsidR="00492FA6">
        <w:rPr>
          <w:rFonts w:ascii="Times New Roman" w:hAnsi="Times New Roman" w:cs="Times New Roman"/>
          <w:sz w:val="28"/>
          <w:szCs w:val="28"/>
        </w:rPr>
        <w:t xml:space="preserve">phơi nhiễm bức xạ </w:t>
      </w:r>
      <w:r w:rsidR="00586D82" w:rsidRPr="00BE4072">
        <w:rPr>
          <w:rFonts w:ascii="Times New Roman" w:hAnsi="Times New Roman" w:cs="Times New Roman"/>
          <w:sz w:val="28"/>
          <w:szCs w:val="28"/>
        </w:rPr>
        <w:t xml:space="preserve">cao, thời giờ làm việc trực tiếp tại vị trí có nguy cơ phơi nhiễm bức xạ không quá </w:t>
      </w:r>
      <w:r w:rsidR="00273CB5" w:rsidRPr="00BE4072">
        <w:rPr>
          <w:rFonts w:ascii="Times New Roman" w:hAnsi="Times New Roman" w:cs="Times New Roman"/>
          <w:sz w:val="28"/>
          <w:szCs w:val="28"/>
        </w:rPr>
        <w:t>5</w:t>
      </w:r>
      <w:r w:rsidR="00586D82" w:rsidRPr="00BE4072">
        <w:rPr>
          <w:rFonts w:ascii="Times New Roman" w:hAnsi="Times New Roman" w:cs="Times New Roman"/>
          <w:sz w:val="28"/>
          <w:szCs w:val="28"/>
        </w:rPr>
        <w:t xml:space="preserve"> giờ trong một ngày và không quá </w:t>
      </w:r>
      <w:r w:rsidR="00273CB5" w:rsidRPr="00BE4072">
        <w:rPr>
          <w:rFonts w:ascii="Times New Roman" w:hAnsi="Times New Roman" w:cs="Times New Roman"/>
          <w:sz w:val="28"/>
          <w:szCs w:val="28"/>
        </w:rPr>
        <w:t>2</w:t>
      </w:r>
      <w:r w:rsidR="00AA3A25" w:rsidRPr="00BE4072">
        <w:rPr>
          <w:rFonts w:ascii="Times New Roman" w:hAnsi="Times New Roman" w:cs="Times New Roman"/>
          <w:sz w:val="28"/>
          <w:szCs w:val="28"/>
        </w:rPr>
        <w:t>5</w:t>
      </w:r>
      <w:r w:rsidR="00586D82" w:rsidRPr="00BE4072">
        <w:rPr>
          <w:rFonts w:ascii="Times New Roman" w:hAnsi="Times New Roman" w:cs="Times New Roman"/>
          <w:sz w:val="28"/>
          <w:szCs w:val="28"/>
        </w:rPr>
        <w:t xml:space="preserve"> giờ trong một tuần. </w:t>
      </w:r>
    </w:p>
    <w:p w14:paraId="240C3A1D" w14:textId="178953AA" w:rsidR="00586D82" w:rsidRPr="00BE4072" w:rsidRDefault="00586D82"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2. Nhân viên bức xạ làm công việc bức xạ thuộc nhóm nguy cơ</w:t>
      </w:r>
      <w:r w:rsidR="00492FA6">
        <w:rPr>
          <w:rFonts w:ascii="Times New Roman" w:hAnsi="Times New Roman" w:cs="Times New Roman"/>
          <w:sz w:val="28"/>
          <w:szCs w:val="28"/>
        </w:rPr>
        <w:t xml:space="preserve"> phơi nhiễm bức xạ</w:t>
      </w:r>
      <w:r w:rsidRPr="00BE4072">
        <w:rPr>
          <w:rFonts w:ascii="Times New Roman" w:hAnsi="Times New Roman" w:cs="Times New Roman"/>
          <w:sz w:val="28"/>
          <w:szCs w:val="28"/>
        </w:rPr>
        <w:t xml:space="preserve"> </w:t>
      </w:r>
      <w:r w:rsidR="00AF2DDD" w:rsidRPr="00BE4072">
        <w:rPr>
          <w:rFonts w:ascii="Times New Roman" w:hAnsi="Times New Roman" w:cs="Times New Roman"/>
          <w:sz w:val="28"/>
          <w:szCs w:val="28"/>
        </w:rPr>
        <w:t>cao</w:t>
      </w:r>
      <w:r w:rsidRPr="00BE4072">
        <w:rPr>
          <w:rFonts w:ascii="Times New Roman" w:hAnsi="Times New Roman" w:cs="Times New Roman"/>
          <w:sz w:val="28"/>
          <w:szCs w:val="28"/>
        </w:rPr>
        <w:t xml:space="preserve"> cứ 0</w:t>
      </w:r>
      <w:r w:rsidR="00AF2DDD" w:rsidRPr="00BE4072">
        <w:rPr>
          <w:rFonts w:ascii="Times New Roman" w:hAnsi="Times New Roman" w:cs="Times New Roman"/>
          <w:sz w:val="28"/>
          <w:szCs w:val="28"/>
        </w:rPr>
        <w:t>2</w:t>
      </w:r>
      <w:r w:rsidRPr="00BE4072">
        <w:rPr>
          <w:rFonts w:ascii="Times New Roman" w:hAnsi="Times New Roman" w:cs="Times New Roman"/>
          <w:sz w:val="28"/>
          <w:szCs w:val="28"/>
        </w:rPr>
        <w:t xml:space="preserve"> giờ làm việc</w:t>
      </w:r>
      <w:r w:rsidR="008032CD" w:rsidRPr="00BE4072">
        <w:rPr>
          <w:rFonts w:ascii="Times New Roman" w:hAnsi="Times New Roman" w:cs="Times New Roman"/>
          <w:sz w:val="28"/>
          <w:szCs w:val="28"/>
        </w:rPr>
        <w:t xml:space="preserve"> liên tục</w:t>
      </w:r>
      <w:r w:rsidRPr="00BE4072">
        <w:rPr>
          <w:rFonts w:ascii="Times New Roman" w:hAnsi="Times New Roman" w:cs="Times New Roman"/>
          <w:sz w:val="28"/>
          <w:szCs w:val="28"/>
        </w:rPr>
        <w:t xml:space="preserve"> trực tiếp tại vị trí có nguy cơ phơi nhiễm bức xạ thì được nghỉ</w:t>
      </w:r>
      <w:r w:rsidR="00C22FAA" w:rsidRPr="00BE4072">
        <w:rPr>
          <w:rFonts w:ascii="Times New Roman" w:hAnsi="Times New Roman" w:cs="Times New Roman"/>
          <w:sz w:val="28"/>
          <w:szCs w:val="28"/>
        </w:rPr>
        <w:t xml:space="preserve"> </w:t>
      </w:r>
      <w:r w:rsidR="002A6CA4" w:rsidRPr="00BE4072">
        <w:rPr>
          <w:rFonts w:ascii="Times New Roman" w:hAnsi="Times New Roman" w:cs="Times New Roman"/>
          <w:sz w:val="28"/>
          <w:szCs w:val="28"/>
        </w:rPr>
        <w:t>giữa ca</w:t>
      </w:r>
      <w:r w:rsidRPr="00BE4072">
        <w:rPr>
          <w:rFonts w:ascii="Times New Roman" w:hAnsi="Times New Roman" w:cs="Times New Roman"/>
          <w:sz w:val="28"/>
          <w:szCs w:val="28"/>
        </w:rPr>
        <w:t xml:space="preserve"> ít nhất 30 phút</w:t>
      </w:r>
      <w:r w:rsidR="008032CD" w:rsidRPr="00BE4072">
        <w:rPr>
          <w:rFonts w:ascii="Times New Roman" w:hAnsi="Times New Roman" w:cs="Times New Roman"/>
          <w:sz w:val="28"/>
          <w:szCs w:val="28"/>
        </w:rPr>
        <w:t xml:space="preserve"> liên tục</w:t>
      </w:r>
      <w:r w:rsidR="00ED7DE3" w:rsidRPr="00BE4072">
        <w:rPr>
          <w:rFonts w:ascii="Times New Roman" w:hAnsi="Times New Roman" w:cs="Times New Roman"/>
          <w:sz w:val="28"/>
          <w:szCs w:val="28"/>
        </w:rPr>
        <w:t>.</w:t>
      </w:r>
      <w:r w:rsidRPr="00BE4072">
        <w:rPr>
          <w:rFonts w:ascii="Times New Roman" w:hAnsi="Times New Roman" w:cs="Times New Roman"/>
          <w:sz w:val="28"/>
          <w:szCs w:val="28"/>
        </w:rPr>
        <w:t xml:space="preserve"> Thời gian nghỉ</w:t>
      </w:r>
      <w:r w:rsidR="00EA2955" w:rsidRPr="00BE4072">
        <w:rPr>
          <w:rFonts w:ascii="Times New Roman" w:hAnsi="Times New Roman" w:cs="Times New Roman"/>
          <w:sz w:val="28"/>
          <w:szCs w:val="28"/>
        </w:rPr>
        <w:t xml:space="preserve"> </w:t>
      </w:r>
      <w:r w:rsidR="004F0B4E" w:rsidRPr="00BE4072">
        <w:rPr>
          <w:rFonts w:ascii="Times New Roman" w:hAnsi="Times New Roman" w:cs="Times New Roman"/>
          <w:sz w:val="28"/>
          <w:szCs w:val="28"/>
        </w:rPr>
        <w:t>giữa ca</w:t>
      </w:r>
      <w:r w:rsidRPr="00BE4072">
        <w:rPr>
          <w:rFonts w:ascii="Times New Roman" w:hAnsi="Times New Roman" w:cs="Times New Roman"/>
          <w:sz w:val="28"/>
          <w:szCs w:val="28"/>
        </w:rPr>
        <w:t xml:space="preserve"> được tính vào thời giờ làm việc. </w:t>
      </w:r>
    </w:p>
    <w:p w14:paraId="045A58A7" w14:textId="661D62E0" w:rsidR="004B2125" w:rsidRPr="00BE4072" w:rsidRDefault="004B2125"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3. Đối với công việc bức xạ</w:t>
      </w:r>
      <w:r w:rsidR="00192137" w:rsidRPr="00BE4072">
        <w:rPr>
          <w:rFonts w:ascii="Times New Roman" w:hAnsi="Times New Roman" w:cs="Times New Roman"/>
          <w:sz w:val="28"/>
          <w:szCs w:val="28"/>
        </w:rPr>
        <w:t xml:space="preserve"> trong buồng thao tác, khu vực có nguy cơ nhiễm bẩn phóng xạ hoặc công việc bức xạ có khả năng phát sinh liều chiếu xạ cao bất thường</w:t>
      </w:r>
      <w:r w:rsidR="002C6504" w:rsidRPr="00BE4072">
        <w:rPr>
          <w:rFonts w:ascii="Times New Roman" w:hAnsi="Times New Roman" w:cs="Times New Roman"/>
          <w:sz w:val="28"/>
          <w:szCs w:val="28"/>
        </w:rPr>
        <w:t>, cơ sở tiến hành công việc bức xạ</w:t>
      </w:r>
      <w:r w:rsidR="00E753A2">
        <w:rPr>
          <w:rFonts w:ascii="Times New Roman" w:hAnsi="Times New Roman" w:cs="Times New Roman"/>
          <w:sz w:val="28"/>
          <w:szCs w:val="28"/>
        </w:rPr>
        <w:t xml:space="preserve">, </w:t>
      </w:r>
      <w:r w:rsidR="00E753A2">
        <w:rPr>
          <w:rFonts w:ascii="Times New Roman" w:hAnsi="Times New Roman" w:cs="Times New Roman"/>
          <w:color w:val="000000"/>
          <w:sz w:val="28"/>
          <w:szCs w:val="28"/>
        </w:rPr>
        <w:t>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 xml:space="preserve">có tiến hành công việc bức xạ </w:t>
      </w:r>
      <w:r w:rsidR="002C6504" w:rsidRPr="00BE4072">
        <w:rPr>
          <w:rFonts w:ascii="Times New Roman" w:hAnsi="Times New Roman" w:cs="Times New Roman"/>
          <w:sz w:val="28"/>
          <w:szCs w:val="28"/>
        </w:rPr>
        <w:t>phải quy định cụ thể chu kỳ làm việc, nghỉ phục hồi trong quy trình an toàn bức xạ hoặc kế hoạch bảo vệ bức xạ.</w:t>
      </w:r>
    </w:p>
    <w:p w14:paraId="67497894" w14:textId="6B8238AB" w:rsidR="008B5BE2" w:rsidRPr="00BE4072" w:rsidRDefault="00D63C30"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4. </w:t>
      </w:r>
      <w:r w:rsidR="00D914FE" w:rsidRPr="00BE4072">
        <w:rPr>
          <w:rFonts w:ascii="Times New Roman" w:hAnsi="Times New Roman" w:cs="Times New Roman"/>
          <w:sz w:val="28"/>
          <w:szCs w:val="28"/>
        </w:rPr>
        <w:t xml:space="preserve">Nhân viên bức xạ làm </w:t>
      </w:r>
      <w:r w:rsidR="001326F5" w:rsidRPr="00BE4072">
        <w:rPr>
          <w:rFonts w:ascii="Times New Roman" w:hAnsi="Times New Roman" w:cs="Times New Roman"/>
          <w:sz w:val="28"/>
          <w:szCs w:val="28"/>
        </w:rPr>
        <w:t>công việc bức xạ thuộc nhóm nguy cơ</w:t>
      </w:r>
      <w:r w:rsidR="00492FA6">
        <w:rPr>
          <w:rFonts w:ascii="Times New Roman" w:hAnsi="Times New Roman" w:cs="Times New Roman"/>
          <w:sz w:val="28"/>
          <w:szCs w:val="28"/>
        </w:rPr>
        <w:t xml:space="preserve"> phơi nhiễm bức xạ</w:t>
      </w:r>
      <w:r w:rsidR="001326F5" w:rsidRPr="00BE4072">
        <w:rPr>
          <w:rFonts w:ascii="Times New Roman" w:hAnsi="Times New Roman" w:cs="Times New Roman"/>
          <w:sz w:val="28"/>
          <w:szCs w:val="28"/>
        </w:rPr>
        <w:t xml:space="preserve"> cao được nghỉ h</w:t>
      </w:r>
      <w:r w:rsidR="00AE1C5B">
        <w:rPr>
          <w:rFonts w:ascii="Times New Roman" w:hAnsi="Times New Roman" w:cs="Times New Roman"/>
          <w:sz w:val="28"/>
          <w:szCs w:val="28"/>
        </w:rPr>
        <w:t>ằ</w:t>
      </w:r>
      <w:r w:rsidR="001326F5" w:rsidRPr="00BE4072">
        <w:rPr>
          <w:rFonts w:ascii="Times New Roman" w:hAnsi="Times New Roman" w:cs="Times New Roman"/>
          <w:sz w:val="28"/>
          <w:szCs w:val="28"/>
        </w:rPr>
        <w:t>ng năm ít nhất</w:t>
      </w:r>
      <w:r w:rsidR="005A3C83" w:rsidRPr="00BE4072">
        <w:rPr>
          <w:rFonts w:ascii="Times New Roman" w:hAnsi="Times New Roman" w:cs="Times New Roman"/>
          <w:sz w:val="28"/>
          <w:szCs w:val="28"/>
        </w:rPr>
        <w:t xml:space="preserve"> 16 ngày làm việc</w:t>
      </w:r>
      <w:r w:rsidR="004E7BA3" w:rsidRPr="00BE4072">
        <w:rPr>
          <w:rFonts w:ascii="Times New Roman" w:hAnsi="Times New Roman" w:cs="Times New Roman"/>
          <w:sz w:val="28"/>
          <w:szCs w:val="28"/>
        </w:rPr>
        <w:t xml:space="preserve"> (chưa tính thâm niên</w:t>
      </w:r>
      <w:r w:rsidR="001E47A3" w:rsidRPr="00BE4072">
        <w:rPr>
          <w:rFonts w:ascii="Times New Roman" w:hAnsi="Times New Roman" w:cs="Times New Roman"/>
          <w:sz w:val="28"/>
          <w:szCs w:val="28"/>
        </w:rPr>
        <w:t xml:space="preserve"> theo quy định của pháp luật lao động)</w:t>
      </w:r>
      <w:r w:rsidR="005A3C83" w:rsidRPr="00BE4072">
        <w:rPr>
          <w:rFonts w:ascii="Times New Roman" w:hAnsi="Times New Roman" w:cs="Times New Roman"/>
          <w:sz w:val="28"/>
          <w:szCs w:val="28"/>
        </w:rPr>
        <w:t xml:space="preserve"> nếu làm việc đủ 12 tháng cho một người sử dụng lao động.</w:t>
      </w:r>
      <w:r w:rsidR="008B5BE2" w:rsidRPr="00BE4072">
        <w:rPr>
          <w:rFonts w:ascii="Times New Roman" w:hAnsi="Times New Roman" w:cs="Times New Roman"/>
          <w:sz w:val="28"/>
          <w:szCs w:val="28"/>
        </w:rPr>
        <w:t xml:space="preserve"> Trường hợp làm việc chưa đủ 12 tháng, ngày nghỉ h</w:t>
      </w:r>
      <w:r w:rsidR="00AE1C5B">
        <w:rPr>
          <w:rFonts w:ascii="Times New Roman" w:hAnsi="Times New Roman" w:cs="Times New Roman"/>
          <w:sz w:val="28"/>
          <w:szCs w:val="28"/>
        </w:rPr>
        <w:t>ằ</w:t>
      </w:r>
      <w:r w:rsidR="008B5BE2" w:rsidRPr="00BE4072">
        <w:rPr>
          <w:rFonts w:ascii="Times New Roman" w:hAnsi="Times New Roman" w:cs="Times New Roman"/>
          <w:sz w:val="28"/>
          <w:szCs w:val="28"/>
        </w:rPr>
        <w:t>ng năm tăng thêm theo thâm niên, thanh toán tiền lương những ngày chưa nghỉ hoặc chưa nghỉ hết số ngày nghỉ h</w:t>
      </w:r>
      <w:r w:rsidR="00AE1C5B">
        <w:rPr>
          <w:rFonts w:ascii="Times New Roman" w:hAnsi="Times New Roman" w:cs="Times New Roman"/>
          <w:sz w:val="28"/>
          <w:szCs w:val="28"/>
        </w:rPr>
        <w:t>ằ</w:t>
      </w:r>
      <w:r w:rsidR="008B5BE2" w:rsidRPr="00BE4072">
        <w:rPr>
          <w:rFonts w:ascii="Times New Roman" w:hAnsi="Times New Roman" w:cs="Times New Roman"/>
          <w:sz w:val="28"/>
          <w:szCs w:val="28"/>
        </w:rPr>
        <w:t>ng năm được thực hiện theo pháp luật lao động.</w:t>
      </w:r>
    </w:p>
    <w:p w14:paraId="23304EDF" w14:textId="7DB082D7" w:rsidR="009E3483" w:rsidRPr="00BE4072" w:rsidRDefault="00580FFE"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 xml:space="preserve">Điều 9. </w:t>
      </w:r>
      <w:r w:rsidR="009E3483" w:rsidRPr="00BE4072">
        <w:rPr>
          <w:rFonts w:ascii="Times New Roman" w:hAnsi="Times New Roman" w:cs="Times New Roman"/>
          <w:b/>
          <w:bCs/>
          <w:sz w:val="28"/>
          <w:szCs w:val="28"/>
        </w:rPr>
        <w:t>Làm thêm giờ</w:t>
      </w:r>
      <w:r w:rsidR="00CE4DFE" w:rsidRPr="00BE4072">
        <w:rPr>
          <w:rFonts w:ascii="Times New Roman" w:hAnsi="Times New Roman" w:cs="Times New Roman"/>
          <w:b/>
          <w:bCs/>
          <w:sz w:val="28"/>
          <w:szCs w:val="28"/>
        </w:rPr>
        <w:t xml:space="preserve"> và huy động trong trường hợp đặc biệt</w:t>
      </w:r>
    </w:p>
    <w:p w14:paraId="0CBBBB74" w14:textId="542104BA" w:rsidR="001A563F" w:rsidRPr="00BE4072" w:rsidRDefault="005E246A"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1</w:t>
      </w:r>
      <w:r w:rsidR="001A563F" w:rsidRPr="00BE4072">
        <w:rPr>
          <w:rFonts w:ascii="Times New Roman" w:hAnsi="Times New Roman" w:cs="Times New Roman"/>
          <w:sz w:val="28"/>
          <w:szCs w:val="28"/>
        </w:rPr>
        <w:t xml:space="preserve">. Không bố trí làm thêm giờ đối với nhân viên bức xạ có thời gian làm việc trực tiếp tại vị trí có nguy cơ phơi nhiễm bức xạ thuộc nhóm nguy cơ </w:t>
      </w:r>
      <w:r w:rsidR="00996E7F">
        <w:rPr>
          <w:rFonts w:ascii="Times New Roman" w:hAnsi="Times New Roman" w:cs="Times New Roman"/>
          <w:sz w:val="28"/>
          <w:szCs w:val="28"/>
        </w:rPr>
        <w:t xml:space="preserve">phơi nhiễm bức xạ </w:t>
      </w:r>
      <w:r w:rsidR="001A563F" w:rsidRPr="00BE4072">
        <w:rPr>
          <w:rFonts w:ascii="Times New Roman" w:hAnsi="Times New Roman" w:cs="Times New Roman"/>
          <w:sz w:val="28"/>
          <w:szCs w:val="28"/>
        </w:rPr>
        <w:t xml:space="preserve">trung bình, nhóm nguy cơ </w:t>
      </w:r>
      <w:r w:rsidR="005F7079">
        <w:rPr>
          <w:rFonts w:ascii="Times New Roman" w:hAnsi="Times New Roman" w:cs="Times New Roman"/>
          <w:sz w:val="28"/>
          <w:szCs w:val="28"/>
        </w:rPr>
        <w:t xml:space="preserve">phơi nhiễm bức xạ </w:t>
      </w:r>
      <w:r w:rsidR="001A563F" w:rsidRPr="00BE4072">
        <w:rPr>
          <w:rFonts w:ascii="Times New Roman" w:hAnsi="Times New Roman" w:cs="Times New Roman"/>
          <w:sz w:val="28"/>
          <w:szCs w:val="28"/>
        </w:rPr>
        <w:t>cao, trừ trường hợp</w:t>
      </w:r>
      <w:r w:rsidR="00DE40C9" w:rsidRPr="00BE4072">
        <w:rPr>
          <w:rFonts w:ascii="Times New Roman" w:hAnsi="Times New Roman" w:cs="Times New Roman"/>
          <w:sz w:val="28"/>
          <w:szCs w:val="28"/>
        </w:rPr>
        <w:t xml:space="preserve"> đặc biệt theo quy định của pháp luật lao động hoặc để ứng phó sự cố bức xạ và hạt nhân</w:t>
      </w:r>
      <w:r w:rsidR="008A6480" w:rsidRPr="00BE4072">
        <w:rPr>
          <w:rFonts w:ascii="Times New Roman" w:hAnsi="Times New Roman" w:cs="Times New Roman"/>
          <w:sz w:val="28"/>
          <w:szCs w:val="28"/>
        </w:rPr>
        <w:t xml:space="preserve"> thực hiện</w:t>
      </w:r>
      <w:r w:rsidR="001A563F" w:rsidRPr="00BE4072">
        <w:rPr>
          <w:rFonts w:ascii="Times New Roman" w:hAnsi="Times New Roman" w:cs="Times New Roman"/>
          <w:sz w:val="28"/>
          <w:szCs w:val="28"/>
        </w:rPr>
        <w:t xml:space="preserve"> quy định tại</w:t>
      </w:r>
      <w:r w:rsidRPr="00BE4072">
        <w:rPr>
          <w:rFonts w:ascii="Times New Roman" w:hAnsi="Times New Roman" w:cs="Times New Roman"/>
          <w:sz w:val="28"/>
          <w:szCs w:val="28"/>
        </w:rPr>
        <w:t xml:space="preserve"> khoản 3</w:t>
      </w:r>
      <w:r w:rsidR="001A563F" w:rsidRPr="00BE4072">
        <w:rPr>
          <w:rFonts w:ascii="Times New Roman" w:hAnsi="Times New Roman" w:cs="Times New Roman"/>
          <w:sz w:val="28"/>
          <w:szCs w:val="28"/>
        </w:rPr>
        <w:t xml:space="preserve"> Điều này.</w:t>
      </w:r>
    </w:p>
    <w:p w14:paraId="554D86B5" w14:textId="76A69274" w:rsidR="005508AE" w:rsidRPr="00BE4072" w:rsidRDefault="00995B93"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2. Việc tổ chức làm thêm giờ đối với nhân viên bức xạ tại vị trí không có nguy cơ phơi nhiễm bức xạ hoặc </w:t>
      </w:r>
      <w:r w:rsidR="005B30A3" w:rsidRPr="00BE4072">
        <w:rPr>
          <w:rFonts w:ascii="Times New Roman" w:hAnsi="Times New Roman" w:cs="Times New Roman"/>
          <w:sz w:val="28"/>
          <w:szCs w:val="28"/>
        </w:rPr>
        <w:t xml:space="preserve">công việc bức xạ thuộc nhóm nguy cơ </w:t>
      </w:r>
      <w:r w:rsidR="00996E7F">
        <w:rPr>
          <w:rFonts w:ascii="Times New Roman" w:hAnsi="Times New Roman" w:cs="Times New Roman"/>
          <w:sz w:val="28"/>
          <w:szCs w:val="28"/>
        </w:rPr>
        <w:t xml:space="preserve">phơi </w:t>
      </w:r>
      <w:r w:rsidR="00996E7F">
        <w:rPr>
          <w:rFonts w:ascii="Times New Roman" w:hAnsi="Times New Roman" w:cs="Times New Roman"/>
          <w:sz w:val="28"/>
          <w:szCs w:val="28"/>
        </w:rPr>
        <w:lastRenderedPageBreak/>
        <w:t xml:space="preserve">nhiễm bức xạ </w:t>
      </w:r>
      <w:r w:rsidR="005B30A3" w:rsidRPr="00BE4072">
        <w:rPr>
          <w:rFonts w:ascii="Times New Roman" w:hAnsi="Times New Roman" w:cs="Times New Roman"/>
          <w:sz w:val="28"/>
          <w:szCs w:val="28"/>
        </w:rPr>
        <w:t>thấp chỉ được thực hiện</w:t>
      </w:r>
      <w:r w:rsidR="00696B40" w:rsidRPr="00BE4072">
        <w:rPr>
          <w:rFonts w:ascii="Times New Roman" w:hAnsi="Times New Roman" w:cs="Times New Roman"/>
          <w:sz w:val="28"/>
          <w:szCs w:val="28"/>
        </w:rPr>
        <w:t xml:space="preserve"> khi đáp ứng đủ điều kiện của pháp luật lao động, không làm vượt </w:t>
      </w:r>
      <w:r w:rsidR="00255AD3" w:rsidRPr="00BE4072">
        <w:rPr>
          <w:rFonts w:ascii="Times New Roman" w:hAnsi="Times New Roman" w:cs="Times New Roman"/>
          <w:sz w:val="28"/>
          <w:szCs w:val="28"/>
        </w:rPr>
        <w:t>giới hạn liều, không làm vượt ngưỡng cảnh báo nội bộ về liều và không làm tăng nguy cơ mất an toàn do m</w:t>
      </w:r>
      <w:r w:rsidR="00F044E5" w:rsidRPr="00BE4072">
        <w:rPr>
          <w:rFonts w:ascii="Times New Roman" w:hAnsi="Times New Roman" w:cs="Times New Roman"/>
          <w:sz w:val="28"/>
          <w:szCs w:val="28"/>
        </w:rPr>
        <w:t>ệt</w:t>
      </w:r>
      <w:r w:rsidR="00220AFF" w:rsidRPr="00BE4072">
        <w:rPr>
          <w:rFonts w:ascii="Times New Roman" w:hAnsi="Times New Roman" w:cs="Times New Roman"/>
          <w:sz w:val="28"/>
          <w:szCs w:val="28"/>
        </w:rPr>
        <w:t xml:space="preserve"> mỏi</w:t>
      </w:r>
      <w:r w:rsidR="00BE2FD4" w:rsidRPr="00BE4072">
        <w:rPr>
          <w:rFonts w:ascii="Times New Roman" w:hAnsi="Times New Roman" w:cs="Times New Roman"/>
          <w:sz w:val="28"/>
          <w:szCs w:val="28"/>
        </w:rPr>
        <w:t>.</w:t>
      </w:r>
    </w:p>
    <w:p w14:paraId="492E3A42" w14:textId="0D7DDE35" w:rsidR="004526A9" w:rsidRPr="0023737D" w:rsidRDefault="00336772" w:rsidP="00412266">
      <w:pPr>
        <w:widowControl w:val="0"/>
        <w:spacing w:before="120" w:after="120" w:line="340" w:lineRule="exact"/>
        <w:ind w:firstLine="720"/>
        <w:jc w:val="both"/>
        <w:rPr>
          <w:rFonts w:ascii="Times New Roman" w:hAnsi="Times New Roman" w:cs="Times New Roman"/>
          <w:sz w:val="28"/>
          <w:szCs w:val="28"/>
        </w:rPr>
      </w:pPr>
      <w:r w:rsidRPr="0023737D">
        <w:rPr>
          <w:rFonts w:ascii="Times New Roman" w:hAnsi="Times New Roman" w:cs="Times New Roman"/>
          <w:sz w:val="28"/>
          <w:szCs w:val="28"/>
        </w:rPr>
        <w:t xml:space="preserve">3. </w:t>
      </w:r>
      <w:r w:rsidR="004526A9" w:rsidRPr="0023737D">
        <w:rPr>
          <w:rFonts w:ascii="Times New Roman" w:hAnsi="Times New Roman" w:cs="Times New Roman"/>
          <w:sz w:val="28"/>
          <w:szCs w:val="28"/>
        </w:rPr>
        <w:t>Trường hợp đặc biệt theo quy định của pháp luật lao động hoặc để ứng phó sự cố bức xạ, sự cố hạt nhân, người sử dụng lao động được phép huy động nhân viên bức xạ làm thêm giờ nhưng thời gian làm thêm trực tiếp tại vị trí có nguy cơ phơi nhiễm phóng xạ thuộc nhóm nguy cơ trung bình không quá 4 giờ trong một ngày và thuộc nhóm nguy cơ cao không quá 03 giờ trong một ngày đối với nhân viên bức xạ, trừ trường hợp pháp luật có quy định khác tuân thủ theo quy định tại Điều 108 Bộ luật Lao động.</w:t>
      </w:r>
    </w:p>
    <w:p w14:paraId="1CAAB500" w14:textId="779D2E0D" w:rsidR="00C46D0D" w:rsidRPr="00BE4072" w:rsidRDefault="00C46D0D"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4. Trước khi huy động làm thêm giờ trong trường hợp quy định tại khoản 3 Điều này, người sử dụng lao động phải đánh giá nhanh điều kiện an toàn, mức độ khẩn cấp, khả năng thay thế nhân sự, liều tích lũy cá nhân, tình trạng sức khỏe và mệt mỏi của nhân viên bức xạ; trang bị phương tiện bảo vệ, thiết bị theo dõi liều và phương tiện liên lạc cần thiết.</w:t>
      </w:r>
    </w:p>
    <w:p w14:paraId="5BEE78AC" w14:textId="1C72584B" w:rsidR="00C46D0D" w:rsidRPr="00BE4072" w:rsidRDefault="00C46D0D"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5. Nhân viên bức xạ làm thêm từ 02 giờ trở lên trong ngày phải được bố trí nghỉ ít nhất 30 phút trước khi làm thêm; thời gian nghỉ này được tính vào thời giờ làm thêm theo quy định của pháp luật lao động. Sau khi hoàn thành nhiệm vụ làm thêm trong trường hợp đặc biệt, cơ sở phải bố trí nghỉ bù, nghỉ phục hồi phù hợp với mức độ phơi nhiễm, mức độ mệt mỏi và yêu cầu bảo đảm an toàn.</w:t>
      </w:r>
    </w:p>
    <w:p w14:paraId="669836BF" w14:textId="3CFE7064" w:rsidR="00C46D0D" w:rsidRPr="00BE4072" w:rsidRDefault="008622E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6. </w:t>
      </w:r>
      <w:r w:rsidR="00C46D0D" w:rsidRPr="00BE4072">
        <w:rPr>
          <w:rFonts w:ascii="Times New Roman" w:hAnsi="Times New Roman" w:cs="Times New Roman"/>
          <w:sz w:val="28"/>
          <w:szCs w:val="28"/>
        </w:rPr>
        <w:t>Việc làm thêm giờ, huy động trong trường hợp đặc biệt phải được ghi nhận trong hồ sơ ca, kíp, hồ sơ theo dõi liều cá nhân, hồ sơ ứng phó sự cố hoặc hồ sơ an toàn bức xạ của cơ sở.</w:t>
      </w:r>
    </w:p>
    <w:p w14:paraId="35802345" w14:textId="35912476" w:rsidR="009A1040" w:rsidRPr="00A1622F" w:rsidRDefault="009A1040" w:rsidP="00412266">
      <w:pPr>
        <w:widowControl w:val="0"/>
        <w:spacing w:before="120" w:after="120" w:line="340" w:lineRule="exact"/>
        <w:ind w:firstLine="720"/>
        <w:jc w:val="both"/>
        <w:rPr>
          <w:rFonts w:ascii="Times New Roman" w:eastAsia="Times New Roman" w:hAnsi="Times New Roman" w:cs="Times New Roman"/>
          <w:b/>
          <w:bCs/>
          <w:kern w:val="0"/>
          <w:sz w:val="28"/>
          <w:szCs w:val="28"/>
          <w14:ligatures w14:val="none"/>
        </w:rPr>
      </w:pPr>
      <w:r w:rsidRPr="00A1622F">
        <w:rPr>
          <w:rFonts w:ascii="Times New Roman" w:eastAsia="Times New Roman" w:hAnsi="Times New Roman" w:cs="Times New Roman"/>
          <w:b/>
          <w:bCs/>
          <w:kern w:val="0"/>
          <w:sz w:val="28"/>
          <w:szCs w:val="28"/>
          <w14:ligatures w14:val="none"/>
        </w:rPr>
        <w:t>Điều 1</w:t>
      </w:r>
      <w:r w:rsidR="00B0006C" w:rsidRPr="00A1622F">
        <w:rPr>
          <w:rFonts w:ascii="Times New Roman" w:eastAsia="Times New Roman" w:hAnsi="Times New Roman" w:cs="Times New Roman"/>
          <w:b/>
          <w:bCs/>
          <w:kern w:val="0"/>
          <w:sz w:val="28"/>
          <w:szCs w:val="28"/>
          <w14:ligatures w14:val="none"/>
        </w:rPr>
        <w:t>0</w:t>
      </w:r>
      <w:r w:rsidRPr="00A1622F">
        <w:rPr>
          <w:rFonts w:ascii="Times New Roman" w:eastAsia="Times New Roman" w:hAnsi="Times New Roman" w:cs="Times New Roman"/>
          <w:b/>
          <w:bCs/>
          <w:kern w:val="0"/>
          <w:sz w:val="28"/>
          <w:szCs w:val="28"/>
          <w14:ligatures w14:val="none"/>
        </w:rPr>
        <w:t>. Chương trình quản lý mệt mỏi</w:t>
      </w:r>
    </w:p>
    <w:p w14:paraId="763453E7" w14:textId="5EE4C4AC" w:rsidR="000748EE" w:rsidRPr="00F0015F" w:rsidRDefault="000748EE"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 xml:space="preserve">1. </w:t>
      </w:r>
      <w:r w:rsidR="009A1040" w:rsidRPr="00F0015F">
        <w:rPr>
          <w:rFonts w:ascii="Times New Roman" w:eastAsia="Times New Roman" w:hAnsi="Times New Roman" w:cs="Times New Roman"/>
          <w:kern w:val="0"/>
          <w:sz w:val="28"/>
          <w:szCs w:val="28"/>
          <w14:ligatures w14:val="none"/>
        </w:rPr>
        <w:t>Cơ sở tiến hành công việc bức xạ</w:t>
      </w:r>
      <w:r w:rsidR="00E753A2">
        <w:rPr>
          <w:rFonts w:ascii="Times New Roman" w:eastAsia="Times New Roman" w:hAnsi="Times New Roman" w:cs="Times New Roman"/>
          <w:kern w:val="0"/>
          <w:sz w:val="28"/>
          <w:szCs w:val="28"/>
          <w14:ligatures w14:val="none"/>
        </w:rPr>
        <w:t xml:space="preserve">, </w:t>
      </w:r>
      <w:r w:rsidR="00E753A2">
        <w:rPr>
          <w:rFonts w:ascii="Times New Roman" w:hAnsi="Times New Roman" w:cs="Times New Roman"/>
          <w:color w:val="000000"/>
          <w:sz w:val="28"/>
          <w:szCs w:val="28"/>
        </w:rPr>
        <w:t>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 xml:space="preserve">có tiến hành công việc bức xạ </w:t>
      </w:r>
      <w:r w:rsidR="00980A62" w:rsidRPr="00F0015F">
        <w:rPr>
          <w:rFonts w:ascii="Times New Roman" w:eastAsia="Times New Roman" w:hAnsi="Times New Roman" w:cs="Times New Roman"/>
          <w:kern w:val="0"/>
          <w:sz w:val="28"/>
          <w:szCs w:val="28"/>
          <w14:ligatures w14:val="none"/>
        </w:rPr>
        <w:t xml:space="preserve">thuộc nhóm nguy cơ </w:t>
      </w:r>
      <w:r w:rsidR="0084542F" w:rsidRPr="00F0015F">
        <w:rPr>
          <w:rFonts w:ascii="Times New Roman" w:hAnsi="Times New Roman" w:cs="Times New Roman"/>
          <w:sz w:val="28"/>
          <w:szCs w:val="28"/>
        </w:rPr>
        <w:t xml:space="preserve">phơi nhiễm bức xạ </w:t>
      </w:r>
      <w:r w:rsidR="00980A62" w:rsidRPr="00F0015F">
        <w:rPr>
          <w:rFonts w:ascii="Times New Roman" w:eastAsia="Times New Roman" w:hAnsi="Times New Roman" w:cs="Times New Roman"/>
          <w:kern w:val="0"/>
          <w:sz w:val="28"/>
          <w:szCs w:val="28"/>
          <w14:ligatures w14:val="none"/>
        </w:rPr>
        <w:t>cao</w:t>
      </w:r>
      <w:r w:rsidR="00233699" w:rsidRPr="00F0015F">
        <w:rPr>
          <w:rFonts w:ascii="Times New Roman" w:eastAsia="Times New Roman" w:hAnsi="Times New Roman" w:cs="Times New Roman"/>
          <w:kern w:val="0"/>
          <w:sz w:val="28"/>
          <w:szCs w:val="28"/>
          <w14:ligatures w14:val="none"/>
        </w:rPr>
        <w:t xml:space="preserve"> phải xây dựng chương trình quản lý mệt mỏi. </w:t>
      </w:r>
    </w:p>
    <w:p w14:paraId="08F5B5E8" w14:textId="61A73C1F" w:rsidR="009A1040" w:rsidRPr="00F0015F" w:rsidRDefault="000748EE"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 xml:space="preserve">2. </w:t>
      </w:r>
      <w:r w:rsidR="00233699" w:rsidRPr="00F0015F">
        <w:rPr>
          <w:rFonts w:ascii="Times New Roman" w:eastAsia="Times New Roman" w:hAnsi="Times New Roman" w:cs="Times New Roman"/>
          <w:kern w:val="0"/>
          <w:sz w:val="28"/>
          <w:szCs w:val="28"/>
          <w14:ligatures w14:val="none"/>
        </w:rPr>
        <w:t xml:space="preserve">Chương </w:t>
      </w:r>
      <w:r w:rsidR="004B71BF" w:rsidRPr="00F0015F">
        <w:rPr>
          <w:rFonts w:ascii="Times New Roman" w:eastAsia="Times New Roman" w:hAnsi="Times New Roman" w:cs="Times New Roman"/>
          <w:kern w:val="0"/>
          <w:sz w:val="28"/>
          <w:szCs w:val="28"/>
          <w14:ligatures w14:val="none"/>
        </w:rPr>
        <w:t>trình</w:t>
      </w:r>
      <w:r w:rsidR="00E84A31" w:rsidRPr="00F0015F">
        <w:rPr>
          <w:rFonts w:ascii="Times New Roman" w:eastAsia="Times New Roman" w:hAnsi="Times New Roman" w:cs="Times New Roman"/>
          <w:kern w:val="0"/>
          <w:sz w:val="28"/>
          <w:szCs w:val="28"/>
          <w14:ligatures w14:val="none"/>
        </w:rPr>
        <w:t xml:space="preserve"> quản lý mệt mỏi bao gồm các nội du</w:t>
      </w:r>
      <w:r w:rsidR="00085549" w:rsidRPr="00F0015F">
        <w:rPr>
          <w:rFonts w:ascii="Times New Roman" w:eastAsia="Times New Roman" w:hAnsi="Times New Roman" w:cs="Times New Roman"/>
          <w:kern w:val="0"/>
          <w:sz w:val="28"/>
          <w:szCs w:val="28"/>
          <w14:ligatures w14:val="none"/>
        </w:rPr>
        <w:t>n</w:t>
      </w:r>
      <w:r w:rsidR="00E84A31" w:rsidRPr="00F0015F">
        <w:rPr>
          <w:rFonts w:ascii="Times New Roman" w:eastAsia="Times New Roman" w:hAnsi="Times New Roman" w:cs="Times New Roman"/>
          <w:kern w:val="0"/>
          <w:sz w:val="28"/>
          <w:szCs w:val="28"/>
          <w14:ligatures w14:val="none"/>
        </w:rPr>
        <w:t>g sau:</w:t>
      </w:r>
    </w:p>
    <w:p w14:paraId="2EE2879C" w14:textId="77777777" w:rsidR="00E028D0"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a) Nguyên tắc bố trí ca, kíp, làm việc ban đêm, làm thêm giờ, nghỉ giữa giờ, nghỉ chuyển ca, nghỉ phục hồi và nghỉ bù;</w:t>
      </w:r>
    </w:p>
    <w:p w14:paraId="43793E9E" w14:textId="77777777" w:rsidR="00E028D0"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b) Giới hạn thời gian làm việc liên tục, tổng thời gian làm việc trong ngày, trong tuần và thời gian làm việc trực tiếp tại vị trí có nguy cơ phơi nhiễm bức xạ;</w:t>
      </w:r>
    </w:p>
    <w:p w14:paraId="1D641029" w14:textId="77777777" w:rsidR="00E028D0"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c) Cơ chế đánh giá, ghi nhận dấu hiệu mệt mỏi, căng thẳng nghề nghiệp, giảm khả năng tập trung, tình trạng sức khỏe không phù hợp trước khi giao việc hoặc trong quá trình làm việc;</w:t>
      </w:r>
    </w:p>
    <w:p w14:paraId="22CCC9CA" w14:textId="735FCF7F" w:rsidR="00E028D0"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 xml:space="preserve">d) </w:t>
      </w:r>
      <w:r w:rsidRPr="00412266">
        <w:rPr>
          <w:rFonts w:ascii="Times New Roman" w:eastAsia="Times New Roman" w:hAnsi="Times New Roman" w:cs="Times New Roman"/>
          <w:spacing w:val="-2"/>
          <w:kern w:val="0"/>
          <w:sz w:val="28"/>
          <w:szCs w:val="28"/>
          <w14:ligatures w14:val="none"/>
        </w:rPr>
        <w:t xml:space="preserve">Quy định về bàn giao ca, thay thế nhân sự, luân phiên vị trí làm việc khi có dấu hiệu mệt mỏi hoặc khi nhân viên bức xạ đạt ngưỡng </w:t>
      </w:r>
      <w:r w:rsidR="009E05F5" w:rsidRPr="00412266">
        <w:rPr>
          <w:rFonts w:ascii="Times New Roman" w:eastAsia="Times New Roman" w:hAnsi="Times New Roman" w:cs="Times New Roman"/>
          <w:spacing w:val="-2"/>
          <w:kern w:val="0"/>
          <w:sz w:val="28"/>
          <w:szCs w:val="28"/>
          <w14:ligatures w14:val="none"/>
        </w:rPr>
        <w:t>cảnh báo nội bộ về liều</w:t>
      </w:r>
      <w:r w:rsidR="009E05F5" w:rsidRPr="00F0015F">
        <w:rPr>
          <w:rFonts w:ascii="Times New Roman" w:eastAsia="Times New Roman" w:hAnsi="Times New Roman" w:cs="Times New Roman"/>
          <w:kern w:val="0"/>
          <w:sz w:val="28"/>
          <w:szCs w:val="28"/>
          <w14:ligatures w14:val="none"/>
        </w:rPr>
        <w:t xml:space="preserve">; </w:t>
      </w:r>
    </w:p>
    <w:p w14:paraId="25661C82" w14:textId="3301DF9C" w:rsidR="00E028D0"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đ) Trách nhiệm của người quản lý ca, người phụ trách an toàn bức xạ</w:t>
      </w:r>
      <w:r w:rsidR="005A17A3" w:rsidRPr="00F0015F">
        <w:rPr>
          <w:rFonts w:ascii="Times New Roman" w:eastAsia="Times New Roman" w:hAnsi="Times New Roman" w:cs="Times New Roman"/>
          <w:kern w:val="0"/>
          <w:sz w:val="28"/>
          <w:szCs w:val="28"/>
          <w14:ligatures w14:val="none"/>
        </w:rPr>
        <w:t xml:space="preserve"> </w:t>
      </w:r>
      <w:r w:rsidRPr="00F0015F">
        <w:rPr>
          <w:rFonts w:ascii="Times New Roman" w:eastAsia="Times New Roman" w:hAnsi="Times New Roman" w:cs="Times New Roman"/>
          <w:kern w:val="0"/>
          <w:sz w:val="28"/>
          <w:szCs w:val="28"/>
          <w14:ligatures w14:val="none"/>
        </w:rPr>
        <w:t xml:space="preserve">và </w:t>
      </w:r>
      <w:r w:rsidRPr="00F0015F">
        <w:rPr>
          <w:rFonts w:ascii="Times New Roman" w:eastAsia="Times New Roman" w:hAnsi="Times New Roman" w:cs="Times New Roman"/>
          <w:kern w:val="0"/>
          <w:sz w:val="28"/>
          <w:szCs w:val="28"/>
          <w14:ligatures w14:val="none"/>
        </w:rPr>
        <w:lastRenderedPageBreak/>
        <w:t>nhân viên bức xạ;</w:t>
      </w:r>
    </w:p>
    <w:p w14:paraId="0C9B54DC" w14:textId="0938D2BC" w:rsidR="00E84A31" w:rsidRPr="00F0015F" w:rsidRDefault="00E028D0"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e) Cơ chế ghi nhận, lưu hồ sơ và rà soát định kỳ hiệu quả của chương trình</w:t>
      </w:r>
      <w:r w:rsidR="000748EE" w:rsidRPr="00F0015F">
        <w:rPr>
          <w:rFonts w:ascii="Times New Roman" w:eastAsia="Times New Roman" w:hAnsi="Times New Roman" w:cs="Times New Roman"/>
          <w:kern w:val="0"/>
          <w:sz w:val="28"/>
          <w:szCs w:val="28"/>
          <w14:ligatures w14:val="none"/>
        </w:rPr>
        <w:t>.</w:t>
      </w:r>
    </w:p>
    <w:p w14:paraId="4D835CA5" w14:textId="1C098EF5" w:rsidR="00537713" w:rsidRPr="00F0015F" w:rsidRDefault="00537713"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3. Không bố trí nhân viên bức xạ làm việc liên tục quá 12 giờ trong 24 giờ, bao gồm cả thời giờ làm thêm, trừ trường hợp ứng phó sự cố bức xạ, sự cố hạt nhân và phải áp dụng biện pháp kiểm soát liều, giám sát sức khỏe, nghỉ phục hồi sau khi hoàn thành nhiệm vụ.</w:t>
      </w:r>
    </w:p>
    <w:p w14:paraId="0D15DEAA" w14:textId="77777777" w:rsidR="00B0006C" w:rsidRPr="00F0015F" w:rsidRDefault="00537713"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F0015F">
        <w:rPr>
          <w:rFonts w:ascii="Times New Roman" w:eastAsia="Times New Roman" w:hAnsi="Times New Roman" w:cs="Times New Roman"/>
          <w:kern w:val="0"/>
          <w:sz w:val="28"/>
          <w:szCs w:val="28"/>
          <w14:ligatures w14:val="none"/>
        </w:rPr>
        <w:t>4. Cơ sở phải bố trí đủ nhân lực thay thế, luân phiên và dự phòng để không phụ thuộc kéo dài vào một cá nhân hoặc một nhóm nhân viên bức xạ tại vị trí có nguy cơ phơi nhiễm bức xạ cao hoặc công việc có chức năng an toàn quan trọng.</w:t>
      </w:r>
    </w:p>
    <w:p w14:paraId="383085C9" w14:textId="77777777" w:rsidR="0087086D" w:rsidRPr="00BE4072" w:rsidRDefault="0087086D"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Điều 11. Điều chỉnh thời gian làm việc theo liều tích lũy, tình trạng an toàn và sức khỏe</w:t>
      </w:r>
    </w:p>
    <w:p w14:paraId="4393519E" w14:textId="52BEA99B" w:rsidR="00D8055B" w:rsidRPr="00BE4072" w:rsidRDefault="00D8055B"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1. Cơ sở tiến hành công việc bức xạ</w:t>
      </w:r>
      <w:r w:rsidR="00E753A2">
        <w:rPr>
          <w:rFonts w:ascii="Times New Roman" w:hAnsi="Times New Roman" w:cs="Times New Roman"/>
          <w:color w:val="000000"/>
          <w:sz w:val="28"/>
          <w:szCs w:val="28"/>
        </w:rPr>
        <w:t>, 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có tiến hành công việc bức xạ</w:t>
      </w:r>
      <w:r>
        <w:rPr>
          <w:rFonts w:ascii="Times New Roman" w:hAnsi="Times New Roman" w:cs="Times New Roman"/>
          <w:color w:val="000000"/>
          <w:sz w:val="28"/>
          <w:szCs w:val="28"/>
        </w:rPr>
        <w:t xml:space="preserve"> phải thiết lập một hoặc nhiều ngưỡng cảnh báo nội bộ về liều phù hợp với từng loại công việc, nhóm nguy cơ phơi nhiễm bức xạ, đại lượng liều và chu kỳ theo dõi liều để chủ động điều chỉnh thời gian làm việc, vị trí làm việc và biện pháp kiểm soát chiếu xạ nghề nghiệp. Việc thiết lập ngưỡng cảnh báo nội bộ phải căn cứ vào mức liều kiềm chế áp dụng đối với nguồn, cơ sở hoặc công việc bức xạ; kết quả đánh giá an toàn bức xạ; khối lượng công việc; chu kỳ đo liều; số liệu liều các kỳ trước và mức độ không chắc chắn của kết quả đánh giá liều. Ngưỡng cảnh báo nội bộ phải được xác định ở mức đủ thấp để cơ sở có thời gian kiểm tra, đánh giá và áp dụng biện pháp can thiệp trước khi có nguy cơ vượt mức liều kiềm chế hoặc giới hạn liều. Không được mặc nhiên sử dụng mức bằng 80% giới hạn liều năm làm ngưỡng cảnh báo cho mọi công việc hoặc mọi nhân viên bức xạ.</w:t>
      </w:r>
    </w:p>
    <w:p w14:paraId="05AEF2F8" w14:textId="77777777" w:rsidR="00D8055B" w:rsidRPr="00BE4072" w:rsidRDefault="00D8055B"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2. Khi liều tích lũy hoặc liều dự báo của nhân viên bức xạ đạt ngưỡng cảnh báo nội bộ về liều, có dấu hiệu bất thường về liều hoặc có khả năng vượt mức định lượng của nhóm nguy cơ đang được phân loại, cơ sở phải thực hiện đánh giá và áp dụng một hoặc một số biện pháp sau đây:</w:t>
      </w:r>
    </w:p>
    <w:p w14:paraId="23ABBC08"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color w:val="000000"/>
          <w:kern w:val="0"/>
          <w:sz w:val="28"/>
          <w:szCs w:val="28"/>
          <w14:ligatures w14:val="none"/>
        </w:rPr>
        <w:t xml:space="preserve">a) </w:t>
      </w:r>
      <w:r w:rsidRPr="00412266">
        <w:rPr>
          <w:rFonts w:ascii="Times New Roman" w:eastAsia="Times New Roman" w:hAnsi="Times New Roman" w:cs="Times New Roman"/>
          <w:color w:val="000000"/>
          <w:spacing w:val="-2"/>
          <w:kern w:val="0"/>
          <w:sz w:val="28"/>
          <w:szCs w:val="28"/>
          <w14:ligatures w14:val="none"/>
        </w:rPr>
        <w:t>Giảm thời gian làm việc trực tiếp tại vị trí có nguy cơ phơi nhiễm bức xạ</w:t>
      </w:r>
      <w:r w:rsidRPr="00BE4072">
        <w:rPr>
          <w:rFonts w:ascii="Times New Roman" w:eastAsia="Times New Roman" w:hAnsi="Times New Roman" w:cs="Times New Roman"/>
          <w:color w:val="000000"/>
          <w:kern w:val="0"/>
          <w:sz w:val="28"/>
          <w:szCs w:val="28"/>
          <w14:ligatures w14:val="none"/>
        </w:rPr>
        <w:t>;</w:t>
      </w:r>
    </w:p>
    <w:p w14:paraId="0E5951A1"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color w:val="000000"/>
          <w:kern w:val="0"/>
          <w:sz w:val="28"/>
          <w:szCs w:val="28"/>
          <w14:ligatures w14:val="none"/>
        </w:rPr>
        <w:t>b) Luân phiên sang vị trí thuộc nhóm nguy cơ</w:t>
      </w:r>
      <w:r>
        <w:rPr>
          <w:rFonts w:ascii="Times New Roman" w:eastAsia="Times New Roman" w:hAnsi="Times New Roman" w:cs="Times New Roman"/>
          <w:color w:val="000000"/>
          <w:kern w:val="0"/>
          <w:sz w:val="28"/>
          <w:szCs w:val="28"/>
          <w14:ligatures w14:val="none"/>
        </w:rPr>
        <w:t xml:space="preserve"> </w:t>
      </w:r>
      <w:r>
        <w:rPr>
          <w:rFonts w:ascii="Times New Roman" w:hAnsi="Times New Roman" w:cs="Times New Roman"/>
          <w:color w:val="000000"/>
          <w:sz w:val="28"/>
          <w:szCs w:val="28"/>
        </w:rPr>
        <w:t>phơi nhiễm bức xạ</w:t>
      </w:r>
      <w:r w:rsidRPr="00BE4072">
        <w:rPr>
          <w:rFonts w:ascii="Times New Roman" w:eastAsia="Times New Roman" w:hAnsi="Times New Roman" w:cs="Times New Roman"/>
          <w:color w:val="000000"/>
          <w:kern w:val="0"/>
          <w:sz w:val="28"/>
          <w:szCs w:val="28"/>
          <w14:ligatures w14:val="none"/>
        </w:rPr>
        <w:t xml:space="preserve"> thấp hơn hoặc vị trí không có nguy cơ phơi nhiễm bức xạ;</w:t>
      </w:r>
    </w:p>
    <w:p w14:paraId="139D5559"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color w:val="000000"/>
          <w:kern w:val="0"/>
          <w:sz w:val="28"/>
          <w:szCs w:val="28"/>
          <w14:ligatures w14:val="none"/>
        </w:rPr>
        <w:t xml:space="preserve">c) Tạm thời không bố trí làm việc tại vị trí thuộc nhóm nguy cơ </w:t>
      </w:r>
      <w:r>
        <w:rPr>
          <w:rFonts w:ascii="Times New Roman" w:hAnsi="Times New Roman" w:cs="Times New Roman"/>
          <w:color w:val="000000"/>
          <w:sz w:val="28"/>
          <w:szCs w:val="28"/>
        </w:rPr>
        <w:t xml:space="preserve">phơi nhiễm bức xạ </w:t>
      </w:r>
      <w:r w:rsidRPr="00BE4072">
        <w:rPr>
          <w:rFonts w:ascii="Times New Roman" w:eastAsia="Times New Roman" w:hAnsi="Times New Roman" w:cs="Times New Roman"/>
          <w:color w:val="000000"/>
          <w:kern w:val="0"/>
          <w:sz w:val="28"/>
          <w:szCs w:val="28"/>
          <w14:ligatures w14:val="none"/>
        </w:rPr>
        <w:t>cao trong thời gian còn lại của chu kỳ tính liều hoặc cho đến khi có kết luận đủ điều kiện tiếp tục làm việc;</w:t>
      </w:r>
    </w:p>
    <w:p w14:paraId="15DFF23B"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color w:val="000000"/>
          <w:kern w:val="0"/>
          <w:sz w:val="28"/>
          <w:szCs w:val="28"/>
          <w14:ligatures w14:val="none"/>
        </w:rPr>
        <w:t>d) Tăng cường kiểm xạ khu vực làm việc, theo dõi liều cá nhân, đánh giá liều và giám sát sức khỏe;</w:t>
      </w:r>
    </w:p>
    <w:p w14:paraId="4B5C6C11"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color w:val="000000"/>
          <w:kern w:val="0"/>
          <w:sz w:val="28"/>
          <w:szCs w:val="28"/>
          <w14:ligatures w14:val="none"/>
        </w:rPr>
        <w:t>đ) Rà soát lại quy trình làm việc, biện pháp bảo vệ bức xạ, chương trình quản lý mệt mỏi và phân công ca, kíp.</w:t>
      </w:r>
    </w:p>
    <w:p w14:paraId="33AAAF94" w14:textId="77777777" w:rsidR="00D8055B" w:rsidRPr="00BE4072" w:rsidRDefault="00D8055B"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hAnsi="Times New Roman" w:cs="Times New Roman"/>
          <w:color w:val="000000"/>
          <w:sz w:val="28"/>
          <w:szCs w:val="28"/>
        </w:rPr>
        <w:lastRenderedPageBreak/>
        <w:t xml:space="preserve">3. </w:t>
      </w:r>
      <w:r w:rsidRPr="00BE4072">
        <w:rPr>
          <w:rFonts w:ascii="Times New Roman" w:eastAsia="Times New Roman" w:hAnsi="Times New Roman" w:cs="Times New Roman"/>
          <w:color w:val="000000"/>
          <w:kern w:val="0"/>
          <w:sz w:val="28"/>
          <w:szCs w:val="28"/>
          <w14:ligatures w14:val="none"/>
        </w:rPr>
        <w:t>Trường hợp kết quả khám sức khỏe, khám bệnh nghề nghiệp, kết luận của cơ sở y tế có thẩm quyền hoặc kết luận chuyên môn về an toàn bức xạ cho thấy nhân viên bức xạ không còn phù hợp với công việc đang đảm nhiệm, người sử dụng lao động phải bố trí công việc khác phù hợp hoặc áp dụng biện pháp bảo vệ cần thiết theo quy định của pháp luật.</w:t>
      </w:r>
    </w:p>
    <w:p w14:paraId="5F73A3E6" w14:textId="361E8DB8" w:rsidR="00D8055B" w:rsidRDefault="00D8055B" w:rsidP="00412266">
      <w:pPr>
        <w:widowControl w:val="0"/>
        <w:spacing w:before="120" w:after="120" w:line="340" w:lineRule="exact"/>
        <w:ind w:firstLine="720"/>
        <w:jc w:val="both"/>
        <w:rPr>
          <w:rFonts w:ascii="Times New Roman" w:hAnsi="Times New Roman" w:cs="Times New Roman"/>
          <w:bCs/>
          <w:iCs/>
          <w:color w:val="EE0000"/>
          <w:sz w:val="28"/>
          <w:szCs w:val="28"/>
        </w:rPr>
      </w:pPr>
      <w:r w:rsidRPr="00BE4072">
        <w:rPr>
          <w:rFonts w:ascii="Times New Roman" w:eastAsia="Times New Roman" w:hAnsi="Times New Roman" w:cs="Times New Roman"/>
          <w:color w:val="000000"/>
          <w:kern w:val="0"/>
          <w:sz w:val="28"/>
          <w:szCs w:val="28"/>
          <w14:ligatures w14:val="none"/>
        </w:rPr>
        <w:t>4. Việc điều chỉnh thời gian làm việc, vị trí làm việc, nghỉ giữa ca hoặc tạm thời không bố trí làm việc tại vị trí có nguy cơ phơi nhiễm bức xạ phải được lập thành văn bản và lưu vào hồ sơ quản lý của nhân viên bức xạ.</w:t>
      </w:r>
    </w:p>
    <w:p w14:paraId="465E2D2F" w14:textId="25F82BEF" w:rsidR="00F1027D" w:rsidRPr="00BE4072" w:rsidRDefault="00F1027D" w:rsidP="00412266">
      <w:pPr>
        <w:widowControl w:val="0"/>
        <w:spacing w:before="120" w:after="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Chương III.</w:t>
      </w:r>
    </w:p>
    <w:p w14:paraId="247A0556" w14:textId="7271BA01" w:rsidR="002A1552" w:rsidRPr="00BE4072" w:rsidRDefault="00F1027D" w:rsidP="00412266">
      <w:pPr>
        <w:widowControl w:val="0"/>
        <w:spacing w:after="12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TỔ CHỨC THỰC HIỆN</w:t>
      </w:r>
    </w:p>
    <w:p w14:paraId="1C6DB0EE" w14:textId="1C063F8F" w:rsidR="0087636E" w:rsidRPr="00BE4072" w:rsidRDefault="0087636E"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Điều 12. Trách nhiệm của cơ sở tiến hành công việc bức xạ</w:t>
      </w:r>
      <w:r w:rsidR="00E753A2">
        <w:rPr>
          <w:rFonts w:ascii="Times New Roman" w:hAnsi="Times New Roman" w:cs="Times New Roman"/>
          <w:b/>
          <w:bCs/>
          <w:sz w:val="28"/>
          <w:szCs w:val="28"/>
        </w:rPr>
        <w:t xml:space="preserve">, </w:t>
      </w:r>
      <w:r w:rsidR="00E753A2" w:rsidRPr="00E753A2">
        <w:rPr>
          <w:rFonts w:ascii="Times New Roman" w:hAnsi="Times New Roman" w:cs="Times New Roman"/>
          <w:b/>
          <w:bCs/>
          <w:color w:val="000000"/>
          <w:sz w:val="28"/>
          <w:szCs w:val="28"/>
        </w:rPr>
        <w:t>cơ sở tiến hành dịch vụ hỗ trợ ứng dụng năng lượng nguyên tử</w:t>
      </w:r>
      <w:r w:rsidR="00E753A2" w:rsidRPr="00E753A2">
        <w:rPr>
          <w:rFonts w:ascii="Times New Roman" w:hAnsi="Times New Roman" w:cs="Times New Roman"/>
          <w:b/>
          <w:bCs/>
          <w:sz w:val="28"/>
          <w:szCs w:val="28"/>
        </w:rPr>
        <w:t xml:space="preserve"> </w:t>
      </w:r>
      <w:r w:rsidR="00E753A2" w:rsidRPr="00E753A2">
        <w:rPr>
          <w:rFonts w:ascii="Times New Roman" w:hAnsi="Times New Roman" w:cs="Times New Roman"/>
          <w:b/>
          <w:bCs/>
          <w:color w:val="000000"/>
          <w:sz w:val="28"/>
          <w:szCs w:val="28"/>
        </w:rPr>
        <w:t>có tiến hành công việc bức xạ</w:t>
      </w:r>
    </w:p>
    <w:p w14:paraId="1798120B" w14:textId="77777777" w:rsidR="00C85301" w:rsidRPr="00BE4072" w:rsidRDefault="00C85301"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Ban hành hoặc sửa đổi, bổ sung nội quy, quy chế, quy trình nội bộ về bố trí thời giờ làm việc, thời giờ nghỉ ngơi đối với nhân viên bức xạ phù hợp với Thông tư này và pháp luật có liên quan. </w:t>
      </w:r>
    </w:p>
    <w:p w14:paraId="1D8821EA" w14:textId="001D6ABD" w:rsidR="00A53AD8" w:rsidRPr="00BE4072" w:rsidRDefault="00A53AD8"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2. </w:t>
      </w:r>
      <w:r w:rsidR="00F50583">
        <w:rPr>
          <w:rFonts w:ascii="Times New Roman" w:hAnsi="Times New Roman" w:cs="Times New Roman"/>
          <w:sz w:val="28"/>
          <w:szCs w:val="28"/>
        </w:rPr>
        <w:t>P</w:t>
      </w:r>
      <w:r w:rsidRPr="00BE4072">
        <w:rPr>
          <w:rFonts w:ascii="Times New Roman" w:hAnsi="Times New Roman" w:cs="Times New Roman"/>
          <w:sz w:val="28"/>
          <w:szCs w:val="28"/>
        </w:rPr>
        <w:t>hân loại công việc theo nhóm nguy cơ</w:t>
      </w:r>
      <w:r w:rsidR="009948BC">
        <w:rPr>
          <w:rFonts w:ascii="Times New Roman" w:hAnsi="Times New Roman" w:cs="Times New Roman"/>
          <w:sz w:val="28"/>
          <w:szCs w:val="28"/>
        </w:rPr>
        <w:t xml:space="preserve"> phơi nhiễm bức xạ</w:t>
      </w:r>
      <w:r w:rsidRPr="00BE4072">
        <w:rPr>
          <w:rFonts w:ascii="Times New Roman" w:hAnsi="Times New Roman" w:cs="Times New Roman"/>
          <w:sz w:val="28"/>
          <w:szCs w:val="28"/>
        </w:rPr>
        <w:t xml:space="preserve">; </w:t>
      </w:r>
      <w:r w:rsidR="00F50583" w:rsidRPr="00F50583">
        <w:rPr>
          <w:rFonts w:ascii="Times New Roman" w:hAnsi="Times New Roman" w:cs="Times New Roman"/>
          <w:sz w:val="28"/>
          <w:szCs w:val="28"/>
        </w:rPr>
        <w:t>ghi nhận căn cứ phân loại trong hồ sơ quản lý an toàn</w:t>
      </w:r>
      <w:r w:rsidR="00F50583">
        <w:rPr>
          <w:rFonts w:ascii="Times New Roman" w:hAnsi="Times New Roman" w:cs="Times New Roman"/>
          <w:sz w:val="28"/>
          <w:szCs w:val="28"/>
        </w:rPr>
        <w:t xml:space="preserve">; </w:t>
      </w:r>
      <w:r w:rsidRPr="00BE4072">
        <w:rPr>
          <w:rFonts w:ascii="Times New Roman" w:hAnsi="Times New Roman" w:cs="Times New Roman"/>
          <w:sz w:val="28"/>
          <w:szCs w:val="28"/>
        </w:rPr>
        <w:t xml:space="preserve">công bố công khai trong </w:t>
      </w:r>
      <w:r w:rsidR="009C1C45" w:rsidRPr="00BE4072">
        <w:rPr>
          <w:rFonts w:ascii="Times New Roman" w:hAnsi="Times New Roman" w:cs="Times New Roman"/>
          <w:sz w:val="28"/>
          <w:szCs w:val="28"/>
        </w:rPr>
        <w:t xml:space="preserve">nội bộ cơ sở; rà soát, cập nhật theo quy định tại khoản </w:t>
      </w:r>
      <w:r w:rsidR="008115EC" w:rsidRPr="00BE4072">
        <w:rPr>
          <w:rFonts w:ascii="Times New Roman" w:hAnsi="Times New Roman" w:cs="Times New Roman"/>
          <w:sz w:val="28"/>
          <w:szCs w:val="28"/>
        </w:rPr>
        <w:t>5 Điều 5 Thông tư này.</w:t>
      </w:r>
    </w:p>
    <w:p w14:paraId="3FF8EE1D" w14:textId="26A6F038" w:rsidR="00C85301" w:rsidRPr="00BE4072" w:rsidRDefault="00BB1D45"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3</w:t>
      </w:r>
      <w:r w:rsidR="00C85301" w:rsidRPr="00BE4072">
        <w:rPr>
          <w:rFonts w:ascii="Times New Roman" w:hAnsi="Times New Roman" w:cs="Times New Roman"/>
          <w:sz w:val="28"/>
          <w:szCs w:val="28"/>
        </w:rPr>
        <w:t>. Phổ biến cho nhân viên bức xạ về quy định thời giờ làm việc, thời giờ nghỉ ngơi và ghi nội dung này vào hợp đồng lao động, nội quy lao động hoặc thoả ước lao động tập thể (nếu có).</w:t>
      </w:r>
    </w:p>
    <w:p w14:paraId="4BD39844" w14:textId="64EE614D" w:rsidR="00C85301" w:rsidRPr="00BE4072" w:rsidRDefault="00BB1D45"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4</w:t>
      </w:r>
      <w:r w:rsidR="00C85301" w:rsidRPr="00BE4072">
        <w:rPr>
          <w:rFonts w:ascii="Times New Roman" w:hAnsi="Times New Roman" w:cs="Times New Roman"/>
          <w:sz w:val="28"/>
          <w:szCs w:val="28"/>
        </w:rPr>
        <w:t>. Bố trí thời giờ làm việc, ca, kíp, nghỉ giữa giờ, nghỉ chuyển ca, nghỉ bù, nghỉ phục hồi phù hợp với đặc điểm từng nhóm nguy cơ</w:t>
      </w:r>
      <w:r w:rsidR="009948BC">
        <w:rPr>
          <w:rFonts w:ascii="Times New Roman" w:hAnsi="Times New Roman" w:cs="Times New Roman"/>
          <w:sz w:val="28"/>
          <w:szCs w:val="28"/>
        </w:rPr>
        <w:t xml:space="preserve"> phơi nhiễm bức xạ</w:t>
      </w:r>
      <w:r w:rsidR="00C85301" w:rsidRPr="00BE4072">
        <w:rPr>
          <w:rFonts w:ascii="Times New Roman" w:hAnsi="Times New Roman" w:cs="Times New Roman"/>
          <w:sz w:val="28"/>
          <w:szCs w:val="28"/>
        </w:rPr>
        <w:t xml:space="preserve">; </w:t>
      </w:r>
      <w:r w:rsidR="00F50583" w:rsidRPr="00F50583">
        <w:rPr>
          <w:rFonts w:ascii="Times New Roman" w:hAnsi="Times New Roman" w:cs="Times New Roman"/>
          <w:sz w:val="28"/>
          <w:szCs w:val="28"/>
        </w:rPr>
        <w:t>bảo đảm đủ nhân lực thay thế, luân phiên và dự phòng. Thời gian còn lại của ngày hoặc ca làm việc sau khi đạt giới hạn thời gian làm việc trực tiếp có thể được bố trí cho công việc hành chính, chuẩn bị, bàn giao, ghi chép, phân tích, đào tạo, kiểm tra, quan trắc hoặc công việc khác không có nguy cơ phơi nhiễm bức xạ</w:t>
      </w:r>
      <w:r w:rsidR="00C85301" w:rsidRPr="00BE4072">
        <w:rPr>
          <w:rFonts w:ascii="Times New Roman" w:hAnsi="Times New Roman" w:cs="Times New Roman"/>
          <w:sz w:val="28"/>
          <w:szCs w:val="28"/>
        </w:rPr>
        <w:t xml:space="preserve">. </w:t>
      </w:r>
    </w:p>
    <w:p w14:paraId="0F85385B" w14:textId="6FFE9612" w:rsidR="00C85301" w:rsidRPr="00BE4072" w:rsidRDefault="00BB1D45"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5</w:t>
      </w:r>
      <w:r w:rsidR="00C85301" w:rsidRPr="00BE4072">
        <w:rPr>
          <w:rFonts w:ascii="Times New Roman" w:hAnsi="Times New Roman" w:cs="Times New Roman"/>
          <w:sz w:val="28"/>
          <w:szCs w:val="28"/>
        </w:rPr>
        <w:t xml:space="preserve">. Trang bị liều kế cá nhân, phương tiện bảo hộ cá nhân phù hợp; tổ chức theo dõi, đánh giá liều chiếu xạ nghề nghiệp theo quy định của pháp luật về năng lượng nguyên tử. </w:t>
      </w:r>
    </w:p>
    <w:p w14:paraId="04CFB1C3" w14:textId="32D86EE9" w:rsidR="00C85301" w:rsidRPr="00BE4072" w:rsidRDefault="00544846"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6</w:t>
      </w:r>
      <w:r w:rsidR="00C85301" w:rsidRPr="00BE4072">
        <w:rPr>
          <w:rFonts w:ascii="Times New Roman" w:hAnsi="Times New Roman" w:cs="Times New Roman"/>
          <w:sz w:val="28"/>
          <w:szCs w:val="28"/>
        </w:rPr>
        <w:t xml:space="preserve">. Tuân thủ quy định của pháp luật về việc cấm hoặc hạn chế sử dụng lao động chưa thành niên, lao động nữ, lao động là người cao tuổi, người lao động khuyết tật và các đối tượng khác có yêu cầu bảo vệ đặc thù. </w:t>
      </w:r>
    </w:p>
    <w:p w14:paraId="782C6B4E" w14:textId="17737164" w:rsidR="00072A82" w:rsidRPr="00BE4072" w:rsidRDefault="0054484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hAnsi="Times New Roman" w:cs="Times New Roman"/>
          <w:sz w:val="28"/>
          <w:szCs w:val="28"/>
        </w:rPr>
        <w:t>7.</w:t>
      </w:r>
      <w:r w:rsidR="00072A82" w:rsidRPr="00BE4072">
        <w:rPr>
          <w:rFonts w:ascii="Times New Roman" w:eastAsia="Times New Roman" w:hAnsi="Times New Roman" w:cs="Times New Roman"/>
          <w:kern w:val="0"/>
          <w:sz w:val="28"/>
          <w:szCs w:val="28"/>
          <w14:ligatures w14:val="none"/>
        </w:rPr>
        <w:t xml:space="preserve"> </w:t>
      </w:r>
      <w:r w:rsidR="00CF1C4B" w:rsidRPr="00BE4072">
        <w:rPr>
          <w:rFonts w:ascii="Times New Roman" w:eastAsia="Times New Roman" w:hAnsi="Times New Roman" w:cs="Times New Roman"/>
          <w:kern w:val="0"/>
          <w:sz w:val="28"/>
          <w:szCs w:val="28"/>
          <w14:ligatures w14:val="none"/>
        </w:rPr>
        <w:t>L</w:t>
      </w:r>
      <w:r w:rsidR="00072A82" w:rsidRPr="00BE4072">
        <w:rPr>
          <w:rFonts w:ascii="Times New Roman" w:eastAsia="Times New Roman" w:hAnsi="Times New Roman" w:cs="Times New Roman"/>
          <w:kern w:val="0"/>
          <w:sz w:val="28"/>
          <w:szCs w:val="28"/>
          <w14:ligatures w14:val="none"/>
        </w:rPr>
        <w:t>ập, cập nhật và lưu giữ hồ sơ quản lý thời giờ làm việc, thời giờ nghỉ ngơi đối với nhân viên bức xạ. Hồ sơ có thể được lập bằng bản giấy hoặc bản điện tử, bảo đảm đầy đủ, chính xác, truy xuất được và bảo mật theo quy định của pháp luật.</w:t>
      </w:r>
      <w:r w:rsidR="00272895" w:rsidRPr="00BE4072">
        <w:rPr>
          <w:rFonts w:ascii="Times New Roman" w:eastAsia="Times New Roman" w:hAnsi="Times New Roman" w:cs="Times New Roman"/>
          <w:kern w:val="0"/>
          <w:sz w:val="28"/>
          <w:szCs w:val="28"/>
          <w14:ligatures w14:val="none"/>
        </w:rPr>
        <w:t xml:space="preserve"> Hồ sơ gồm: </w:t>
      </w:r>
    </w:p>
    <w:p w14:paraId="5B1D7922"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lastRenderedPageBreak/>
        <w:t>a) Danh sách nhân viên bức xạ, vị trí công việc, nhóm nguy cơ phơi nhiễm bức xạ được phân loại;</w:t>
      </w:r>
    </w:p>
    <w:p w14:paraId="14BCF97A"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b) Bảng phân công ca, kíp, lịch làm việc, lịch làm việc trực tiếp tại vị trí có nguy cơ phơi nhiễm bức xạ, lịch nghỉ giữa giờ, nghỉ phục hồi, nghỉ chuyển ca, nghỉ hằng tuần và nghỉ hằng năm;</w:t>
      </w:r>
    </w:p>
    <w:p w14:paraId="30BB74EB"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c) Hồ sơ theo dõi thời gian ra, vào khu vực kiểm soát, khu vực giám sát hoặc vị trí có nguy cơ phơi nhiễm bức xạ nếu cơ sở có yêu cầu kiểm soát ra, vào;</w:t>
      </w:r>
    </w:p>
    <w:p w14:paraId="22812CAC"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d) Hồ sơ theo dõi liều cá nhân, kết quả kiểm xạ khu vực làm việc, kết quả đánh giá liều khi có bất thường;</w:t>
      </w:r>
    </w:p>
    <w:p w14:paraId="509B7908" w14:textId="3423BADC"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đ) Hồ sơ điều chỉnh thời gian làm việc, vị trí làm việc, nghỉ phục hồi, nghỉ bù, luân phiên công việc khi đạt ngưỡng </w:t>
      </w:r>
      <w:r w:rsidR="00790885">
        <w:rPr>
          <w:rFonts w:ascii="Times New Roman" w:eastAsia="Times New Roman" w:hAnsi="Times New Roman" w:cs="Times New Roman"/>
          <w:kern w:val="0"/>
          <w:sz w:val="28"/>
          <w:szCs w:val="28"/>
          <w14:ligatures w14:val="none"/>
        </w:rPr>
        <w:t xml:space="preserve">cảnh báo </w:t>
      </w:r>
      <w:r w:rsidRPr="00BE4072">
        <w:rPr>
          <w:rFonts w:ascii="Times New Roman" w:eastAsia="Times New Roman" w:hAnsi="Times New Roman" w:cs="Times New Roman"/>
          <w:kern w:val="0"/>
          <w:sz w:val="28"/>
          <w:szCs w:val="28"/>
          <w14:ligatures w14:val="none"/>
        </w:rPr>
        <w:t>nội bộ</w:t>
      </w:r>
      <w:r w:rsidR="00790885">
        <w:rPr>
          <w:rFonts w:ascii="Times New Roman" w:eastAsia="Times New Roman" w:hAnsi="Times New Roman" w:cs="Times New Roman"/>
          <w:kern w:val="0"/>
          <w:sz w:val="28"/>
          <w:szCs w:val="28"/>
          <w14:ligatures w14:val="none"/>
        </w:rPr>
        <w:t xml:space="preserve"> về liều</w:t>
      </w:r>
      <w:r w:rsidRPr="00BE4072">
        <w:rPr>
          <w:rFonts w:ascii="Times New Roman" w:eastAsia="Times New Roman" w:hAnsi="Times New Roman" w:cs="Times New Roman"/>
          <w:kern w:val="0"/>
          <w:sz w:val="28"/>
          <w:szCs w:val="28"/>
          <w14:ligatures w14:val="none"/>
        </w:rPr>
        <w:t xml:space="preserve"> hoặc khi có yêu cầu về sức khỏe;</w:t>
      </w:r>
    </w:p>
    <w:p w14:paraId="777F0ABC"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e) </w:t>
      </w:r>
      <w:r w:rsidRPr="00412266">
        <w:rPr>
          <w:rFonts w:ascii="Times New Roman" w:eastAsia="Times New Roman" w:hAnsi="Times New Roman" w:cs="Times New Roman"/>
          <w:spacing w:val="2"/>
          <w:kern w:val="0"/>
          <w:sz w:val="28"/>
          <w:szCs w:val="28"/>
          <w14:ligatures w14:val="none"/>
        </w:rPr>
        <w:t>Hồ sơ làm thêm giờ, huy động trong trường hợp đặc biệt, hồ sơ ứng phó sự cố bức xạ, sự cố hạt nhân có liên quan đến thời giờ làm việc của nhân viên bức xạ</w:t>
      </w:r>
      <w:r w:rsidRPr="00BE4072">
        <w:rPr>
          <w:rFonts w:ascii="Times New Roman" w:eastAsia="Times New Roman" w:hAnsi="Times New Roman" w:cs="Times New Roman"/>
          <w:kern w:val="0"/>
          <w:sz w:val="28"/>
          <w:szCs w:val="28"/>
          <w14:ligatures w14:val="none"/>
        </w:rPr>
        <w:t>;</w:t>
      </w:r>
    </w:p>
    <w:p w14:paraId="5FCBBE8A" w14:textId="77777777" w:rsidR="00072A82" w:rsidRPr="00BE4072" w:rsidRDefault="00072A82"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g) Hồ sơ phổ biến, đào tạo, hướng dẫn về chế độ thời giờ làm việc, thời giờ nghỉ ngơi và chương trình quản lý mệt mỏi.</w:t>
      </w:r>
    </w:p>
    <w:p w14:paraId="5B416FC2" w14:textId="7A982E16" w:rsidR="00851353" w:rsidRPr="00BE4072" w:rsidRDefault="00AB49F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8. </w:t>
      </w:r>
      <w:r w:rsidR="0023737D">
        <w:rPr>
          <w:rFonts w:ascii="Times New Roman" w:eastAsia="Times New Roman" w:hAnsi="Times New Roman" w:cs="Times New Roman"/>
          <w:kern w:val="0"/>
          <w:sz w:val="28"/>
          <w:szCs w:val="28"/>
          <w14:ligatures w14:val="none"/>
        </w:rPr>
        <w:t xml:space="preserve">Cơ sở tiến hành công việc bức xạ, </w:t>
      </w:r>
      <w:r w:rsidR="00E753A2">
        <w:rPr>
          <w:rFonts w:ascii="Times New Roman" w:hAnsi="Times New Roman" w:cs="Times New Roman"/>
          <w:color w:val="000000"/>
          <w:sz w:val="28"/>
          <w:szCs w:val="28"/>
        </w:rPr>
        <w:t>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 xml:space="preserve">có tiến hành công việc bức xạ </w:t>
      </w:r>
      <w:r w:rsidR="0023737D">
        <w:rPr>
          <w:rFonts w:ascii="Times New Roman" w:eastAsia="Times New Roman" w:hAnsi="Times New Roman" w:cs="Times New Roman"/>
          <w:kern w:val="0"/>
          <w:sz w:val="28"/>
          <w:szCs w:val="28"/>
          <w14:ligatures w14:val="none"/>
        </w:rPr>
        <w:t>p</w:t>
      </w:r>
      <w:r w:rsidR="00B541E8" w:rsidRPr="00BE4072">
        <w:rPr>
          <w:rFonts w:ascii="Times New Roman" w:eastAsia="Times New Roman" w:hAnsi="Times New Roman" w:cs="Times New Roman"/>
          <w:kern w:val="0"/>
          <w:sz w:val="28"/>
          <w:szCs w:val="28"/>
          <w14:ligatures w14:val="none"/>
        </w:rPr>
        <w:t>hải lưu giữ h</w:t>
      </w:r>
      <w:r w:rsidR="00072A82" w:rsidRPr="00BE4072">
        <w:rPr>
          <w:rFonts w:ascii="Times New Roman" w:eastAsia="Times New Roman" w:hAnsi="Times New Roman" w:cs="Times New Roman"/>
          <w:kern w:val="0"/>
          <w:sz w:val="28"/>
          <w:szCs w:val="28"/>
          <w14:ligatures w14:val="none"/>
        </w:rPr>
        <w:t>ồ sơ</w:t>
      </w:r>
      <w:r w:rsidR="00851353" w:rsidRPr="00BE4072">
        <w:rPr>
          <w:rFonts w:ascii="Times New Roman" w:eastAsia="Times New Roman" w:hAnsi="Times New Roman" w:cs="Times New Roman"/>
          <w:kern w:val="0"/>
          <w:sz w:val="28"/>
          <w:szCs w:val="28"/>
          <w14:ligatures w14:val="none"/>
        </w:rPr>
        <w:t>:</w:t>
      </w:r>
    </w:p>
    <w:p w14:paraId="3731E287" w14:textId="4FCAD9B9" w:rsidR="005376EE" w:rsidRPr="00BE4072" w:rsidRDefault="00851353"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a) </w:t>
      </w:r>
      <w:r w:rsidR="00072A82" w:rsidRPr="00BE4072">
        <w:rPr>
          <w:rFonts w:ascii="Times New Roman" w:eastAsia="Times New Roman" w:hAnsi="Times New Roman" w:cs="Times New Roman"/>
          <w:kern w:val="0"/>
          <w:sz w:val="28"/>
          <w:szCs w:val="28"/>
          <w14:ligatures w14:val="none"/>
        </w:rPr>
        <w:t xml:space="preserve"> </w:t>
      </w:r>
      <w:r w:rsidRPr="00BE4072">
        <w:rPr>
          <w:rFonts w:ascii="Times New Roman" w:eastAsia="Times New Roman" w:hAnsi="Times New Roman" w:cs="Times New Roman"/>
          <w:kern w:val="0"/>
          <w:sz w:val="28"/>
          <w:szCs w:val="28"/>
          <w14:ligatures w14:val="none"/>
        </w:rPr>
        <w:t>T</w:t>
      </w:r>
      <w:r w:rsidR="00072A82" w:rsidRPr="00BE4072">
        <w:rPr>
          <w:rFonts w:ascii="Times New Roman" w:eastAsia="Times New Roman" w:hAnsi="Times New Roman" w:cs="Times New Roman"/>
          <w:kern w:val="0"/>
          <w:sz w:val="28"/>
          <w:szCs w:val="28"/>
          <w14:ligatures w14:val="none"/>
        </w:rPr>
        <w:t>hời giờ làm việc, thời giờ nghỉ ngơi, phân công ca, kíp và làm thêm giờ tối thiểu 05 năm</w:t>
      </w:r>
      <w:r w:rsidR="00924B41" w:rsidRPr="00BE4072">
        <w:rPr>
          <w:rFonts w:ascii="Times New Roman" w:eastAsia="Times New Roman" w:hAnsi="Times New Roman" w:cs="Times New Roman"/>
          <w:kern w:val="0"/>
          <w:sz w:val="28"/>
          <w:szCs w:val="28"/>
          <w14:ligatures w14:val="none"/>
        </w:rPr>
        <w:t>;</w:t>
      </w:r>
    </w:p>
    <w:p w14:paraId="3490A193" w14:textId="77777777" w:rsidR="00924B41" w:rsidRPr="00BE4072" w:rsidRDefault="005376EE"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b) T</w:t>
      </w:r>
      <w:r w:rsidR="00072A82" w:rsidRPr="00BE4072">
        <w:rPr>
          <w:rFonts w:ascii="Times New Roman" w:eastAsia="Times New Roman" w:hAnsi="Times New Roman" w:cs="Times New Roman"/>
          <w:kern w:val="0"/>
          <w:sz w:val="28"/>
          <w:szCs w:val="28"/>
          <w14:ligatures w14:val="none"/>
        </w:rPr>
        <w:t xml:space="preserve">heo dõi liều cá nhân, hồ sơ sức khỏe nghề nghiệp, hồ sơ an toàn bức xạ và hồ sơ an toàn hạt nhân theo thời hạn quy định của pháp luật chuyên ngành; </w:t>
      </w:r>
    </w:p>
    <w:p w14:paraId="265991DF" w14:textId="699ABD3C" w:rsidR="00072A82" w:rsidRPr="00BE4072" w:rsidRDefault="00924B41"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c) </w:t>
      </w:r>
      <w:r w:rsidR="00C02B7B" w:rsidRPr="00BE4072">
        <w:rPr>
          <w:rFonts w:ascii="Times New Roman" w:eastAsia="Times New Roman" w:hAnsi="Times New Roman" w:cs="Times New Roman"/>
          <w:kern w:val="0"/>
          <w:sz w:val="28"/>
          <w:szCs w:val="28"/>
          <w14:ligatures w14:val="none"/>
        </w:rPr>
        <w:t>T</w:t>
      </w:r>
      <w:r w:rsidR="00072A82" w:rsidRPr="00BE4072">
        <w:rPr>
          <w:rFonts w:ascii="Times New Roman" w:eastAsia="Times New Roman" w:hAnsi="Times New Roman" w:cs="Times New Roman"/>
          <w:kern w:val="0"/>
          <w:sz w:val="28"/>
          <w:szCs w:val="28"/>
          <w14:ligatures w14:val="none"/>
        </w:rPr>
        <w:t>rường hợp</w:t>
      </w:r>
      <w:r w:rsidR="00C02B7B" w:rsidRPr="00BE4072">
        <w:rPr>
          <w:rFonts w:ascii="Times New Roman" w:eastAsia="Times New Roman" w:hAnsi="Times New Roman" w:cs="Times New Roman"/>
          <w:kern w:val="0"/>
          <w:sz w:val="28"/>
          <w:szCs w:val="28"/>
          <w14:ligatures w14:val="none"/>
        </w:rPr>
        <w:t xml:space="preserve"> các văn bản quy phạm pháp luật </w:t>
      </w:r>
      <w:r w:rsidR="00072A82" w:rsidRPr="00BE4072">
        <w:rPr>
          <w:rFonts w:ascii="Times New Roman" w:eastAsia="Times New Roman" w:hAnsi="Times New Roman" w:cs="Times New Roman"/>
          <w:kern w:val="0"/>
          <w:sz w:val="28"/>
          <w:szCs w:val="28"/>
          <w14:ligatures w14:val="none"/>
        </w:rPr>
        <w:t>có</w:t>
      </w:r>
      <w:r w:rsidR="00135DDA" w:rsidRPr="00BE4072">
        <w:rPr>
          <w:rFonts w:ascii="Times New Roman" w:eastAsia="Times New Roman" w:hAnsi="Times New Roman" w:cs="Times New Roman"/>
          <w:kern w:val="0"/>
          <w:sz w:val="28"/>
          <w:szCs w:val="28"/>
          <w14:ligatures w14:val="none"/>
        </w:rPr>
        <w:t xml:space="preserve"> quy định</w:t>
      </w:r>
      <w:r w:rsidR="00072A82" w:rsidRPr="00BE4072">
        <w:rPr>
          <w:rFonts w:ascii="Times New Roman" w:eastAsia="Times New Roman" w:hAnsi="Times New Roman" w:cs="Times New Roman"/>
          <w:kern w:val="0"/>
          <w:sz w:val="28"/>
          <w:szCs w:val="28"/>
          <w14:ligatures w14:val="none"/>
        </w:rPr>
        <w:t xml:space="preserve"> nhiều thời hạn </w:t>
      </w:r>
      <w:r w:rsidR="000B438A" w:rsidRPr="00BE4072">
        <w:rPr>
          <w:rFonts w:ascii="Times New Roman" w:eastAsia="Times New Roman" w:hAnsi="Times New Roman" w:cs="Times New Roman"/>
          <w:kern w:val="0"/>
          <w:sz w:val="28"/>
          <w:szCs w:val="28"/>
          <w14:ligatures w14:val="none"/>
        </w:rPr>
        <w:t xml:space="preserve">lưu giữ </w:t>
      </w:r>
      <w:r w:rsidR="00072A82" w:rsidRPr="00BE4072">
        <w:rPr>
          <w:rFonts w:ascii="Times New Roman" w:eastAsia="Times New Roman" w:hAnsi="Times New Roman" w:cs="Times New Roman"/>
          <w:kern w:val="0"/>
          <w:sz w:val="28"/>
          <w:szCs w:val="28"/>
          <w14:ligatures w14:val="none"/>
        </w:rPr>
        <w:t xml:space="preserve">khác nhau thì áp dụng thời hạn lưu giữ dài </w:t>
      </w:r>
      <w:r w:rsidR="00995C52" w:rsidRPr="00BE4072">
        <w:rPr>
          <w:rFonts w:ascii="Times New Roman" w:eastAsia="Times New Roman" w:hAnsi="Times New Roman" w:cs="Times New Roman"/>
          <w:kern w:val="0"/>
          <w:sz w:val="28"/>
          <w:szCs w:val="28"/>
          <w14:ligatures w14:val="none"/>
        </w:rPr>
        <w:t>nhất</w:t>
      </w:r>
      <w:r w:rsidR="00072A82" w:rsidRPr="00BE4072">
        <w:rPr>
          <w:rFonts w:ascii="Times New Roman" w:eastAsia="Times New Roman" w:hAnsi="Times New Roman" w:cs="Times New Roman"/>
          <w:kern w:val="0"/>
          <w:sz w:val="28"/>
          <w:szCs w:val="28"/>
          <w14:ligatures w14:val="none"/>
        </w:rPr>
        <w:t>.</w:t>
      </w:r>
    </w:p>
    <w:p w14:paraId="710D0818" w14:textId="19F1B0C3" w:rsidR="009B129C" w:rsidRPr="00BE4072" w:rsidRDefault="000B438A"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eastAsia="Times New Roman" w:hAnsi="Times New Roman" w:cs="Times New Roman"/>
          <w:kern w:val="0"/>
          <w:sz w:val="28"/>
          <w:szCs w:val="28"/>
          <w14:ligatures w14:val="none"/>
        </w:rPr>
        <w:t>9</w:t>
      </w:r>
      <w:r w:rsidR="00072A82" w:rsidRPr="00BE4072">
        <w:rPr>
          <w:rFonts w:ascii="Times New Roman" w:eastAsia="Times New Roman" w:hAnsi="Times New Roman" w:cs="Times New Roman"/>
          <w:kern w:val="0"/>
          <w:sz w:val="28"/>
          <w:szCs w:val="28"/>
          <w14:ligatures w14:val="none"/>
        </w:rPr>
        <w:t xml:space="preserve">. </w:t>
      </w:r>
      <w:r w:rsidR="00715791" w:rsidRPr="00BE4072">
        <w:rPr>
          <w:rFonts w:ascii="Times New Roman" w:eastAsia="Times New Roman" w:hAnsi="Times New Roman" w:cs="Times New Roman"/>
          <w:kern w:val="0"/>
          <w:sz w:val="28"/>
          <w:szCs w:val="28"/>
          <w14:ligatures w14:val="none"/>
        </w:rPr>
        <w:t xml:space="preserve">Cơ </w:t>
      </w:r>
      <w:r w:rsidR="00072A82" w:rsidRPr="00BE4072">
        <w:rPr>
          <w:rFonts w:ascii="Times New Roman" w:eastAsia="Times New Roman" w:hAnsi="Times New Roman" w:cs="Times New Roman"/>
          <w:kern w:val="0"/>
          <w:sz w:val="28"/>
          <w:szCs w:val="28"/>
          <w14:ligatures w14:val="none"/>
        </w:rPr>
        <w:t>sở thực hiện báo cáo thông tin có liên quan</w:t>
      </w:r>
      <w:r w:rsidR="00715791" w:rsidRPr="00BE4072">
        <w:rPr>
          <w:rFonts w:ascii="Times New Roman" w:eastAsia="Times New Roman" w:hAnsi="Times New Roman" w:cs="Times New Roman"/>
          <w:kern w:val="0"/>
          <w:sz w:val="28"/>
          <w:szCs w:val="28"/>
          <w14:ligatures w14:val="none"/>
        </w:rPr>
        <w:t xml:space="preserve"> về việc lập, cập nhật lưu giữ hồ sơ theo Điều này</w:t>
      </w:r>
      <w:r w:rsidR="00072A82" w:rsidRPr="00BE4072">
        <w:rPr>
          <w:rFonts w:ascii="Times New Roman" w:eastAsia="Times New Roman" w:hAnsi="Times New Roman" w:cs="Times New Roman"/>
          <w:kern w:val="0"/>
          <w:sz w:val="28"/>
          <w:szCs w:val="28"/>
          <w14:ligatures w14:val="none"/>
        </w:rPr>
        <w:t xml:space="preserve"> thông qua báo cáo thực trạng an toàn, báo cáo định kỳ, báo cáo đột xuất hoặc nền tảng số theo quy định của pháp luật về năng lượng nguyên tử và pháp luật khác có liên quan</w:t>
      </w:r>
      <w:r w:rsidR="0006279B" w:rsidRPr="00BE4072">
        <w:rPr>
          <w:rFonts w:ascii="Times New Roman" w:eastAsia="Times New Roman" w:hAnsi="Times New Roman" w:cs="Times New Roman"/>
          <w:kern w:val="0"/>
          <w:sz w:val="28"/>
          <w:szCs w:val="28"/>
          <w14:ligatures w14:val="none"/>
        </w:rPr>
        <w:t>.</w:t>
      </w:r>
    </w:p>
    <w:p w14:paraId="14F89E64" w14:textId="60184D25"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b/>
          <w:kern w:val="0"/>
          <w:sz w:val="28"/>
          <w:szCs w:val="28"/>
          <w14:ligatures w14:val="none"/>
        </w:rPr>
        <w:t>Điều 1</w:t>
      </w:r>
      <w:r w:rsidR="0006279B" w:rsidRPr="00BE4072">
        <w:rPr>
          <w:rFonts w:ascii="Times New Roman" w:eastAsia="Times New Roman" w:hAnsi="Times New Roman" w:cs="Times New Roman"/>
          <w:b/>
          <w:kern w:val="0"/>
          <w:sz w:val="28"/>
          <w:szCs w:val="28"/>
          <w14:ligatures w14:val="none"/>
        </w:rPr>
        <w:t>3</w:t>
      </w:r>
      <w:r w:rsidRPr="00BE4072">
        <w:rPr>
          <w:rFonts w:ascii="Times New Roman" w:eastAsia="Times New Roman" w:hAnsi="Times New Roman" w:cs="Times New Roman"/>
          <w:b/>
          <w:kern w:val="0"/>
          <w:sz w:val="28"/>
          <w:szCs w:val="28"/>
          <w14:ligatures w14:val="none"/>
        </w:rPr>
        <w:t>. Trách nhiệm của người phụ trách an toàn bức xạ và nhân viên bức xạ</w:t>
      </w:r>
    </w:p>
    <w:p w14:paraId="20E110DC"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1. Người phụ trách an toàn bức xạ, bộ phận an toàn bức xạ hoặc người được giao nhiệm vụ tương đương có trách nhiệm:</w:t>
      </w:r>
    </w:p>
    <w:p w14:paraId="75509A0A"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a) Tham mưu phân loại nhóm nguy cơ phơi nhiễm bức xạ; đề xuất giới hạn thời gian làm việc trực tiếp tại vị trí có nguy cơ phơi nhiễm bức xạ; đề xuất biện pháp nghỉ phục hồi, luân phiên và điều chỉnh công việc;</w:t>
      </w:r>
    </w:p>
    <w:p w14:paraId="303274D5"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 xml:space="preserve">b) Theo dõi, đánh giá liều cá nhân, kết quả kiểm xạ, dấu hiệu bất thường về </w:t>
      </w:r>
      <w:r w:rsidRPr="00BE4072">
        <w:rPr>
          <w:rFonts w:ascii="Times New Roman" w:eastAsia="Times New Roman" w:hAnsi="Times New Roman" w:cs="Times New Roman"/>
          <w:kern w:val="0"/>
          <w:sz w:val="28"/>
          <w:szCs w:val="28"/>
          <w14:ligatures w14:val="none"/>
        </w:rPr>
        <w:lastRenderedPageBreak/>
        <w:t>an toàn bức xạ, an ninh nguồn phóng xạ, vật liệu hạt nhân, thiết bị hạt nhân để kiến nghị điều chỉnh thời giờ làm việc, thời giờ nghỉ ngơi;</w:t>
      </w:r>
    </w:p>
    <w:p w14:paraId="1AB8EB52"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c) Kiến nghị người đứng đầu cơ sở tạm dừng hoặc thay đổi việc bố trí nhân viên bức xạ khi điều kiện an toàn không đầy đủ hoặc khi có nguy cơ vượt giới hạn liều, vượt ngưỡng cảnh báo nội bộ về liều;</w:t>
      </w:r>
    </w:p>
    <w:p w14:paraId="43285765"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d) Phối hợp với bộ phận nhân sự, bộ phận y tế, người quản lý ca, kíp trong việc thực hiện chương trình quản lý mệt mỏi, quản lý hồ sơ và phổ biến quy định cho nhân viên bức xạ.</w:t>
      </w:r>
    </w:p>
    <w:p w14:paraId="7DAD96C7"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2. Nhân viên bức xạ có trách nhiệm:</w:t>
      </w:r>
    </w:p>
    <w:p w14:paraId="077E4F60"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a) Tuân thủ thời giờ làm việc, thời giờ nghỉ ngơi, quy trình ra, vào khu vực kiểm soát, khu vực giám sát, quy trình an toàn bức xạ, quy định về sử dụng liều kế cá nhân và phương tiện bảo vệ cá nhân;</w:t>
      </w:r>
    </w:p>
    <w:p w14:paraId="13B7CBC0"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b) Sử dụng đúng, đầy đủ thiết bị theo dõi liều, phương tiện bảo vệ cá nhân và thực hiện khám sức khỏe định kỳ, khám bệnh nghề nghiệp theo quy định;</w:t>
      </w:r>
    </w:p>
    <w:p w14:paraId="0D104F3B"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c) Báo cáo ngay cho người quản lý ca, người phụ trách an toàn bức xạ hoặc người có thẩm quyền khi có dấu hiệu mệt mỏi nghiêm trọng, giảm khả năng tập trung, bất thường về liều, bất thường về điều kiện an toàn hoặc tình huống có thể gây mất an toàn;</w:t>
      </w:r>
    </w:p>
    <w:p w14:paraId="45BC530A" w14:textId="77777777" w:rsidR="00CD7CD6" w:rsidRPr="00BE4072" w:rsidRDefault="00CD7CD6" w:rsidP="00412266">
      <w:pPr>
        <w:widowControl w:val="0"/>
        <w:spacing w:before="120" w:after="120" w:line="340" w:lineRule="exact"/>
        <w:ind w:firstLine="720"/>
        <w:jc w:val="both"/>
        <w:rPr>
          <w:rFonts w:ascii="Times New Roman" w:eastAsia="Times New Roman" w:hAnsi="Times New Roman" w:cs="Times New Roman"/>
          <w:kern w:val="0"/>
          <w:sz w:val="28"/>
          <w:szCs w:val="28"/>
          <w14:ligatures w14:val="none"/>
        </w:rPr>
      </w:pPr>
      <w:r w:rsidRPr="00BE4072">
        <w:rPr>
          <w:rFonts w:ascii="Times New Roman" w:eastAsia="Times New Roman" w:hAnsi="Times New Roman" w:cs="Times New Roman"/>
          <w:kern w:val="0"/>
          <w:sz w:val="28"/>
          <w:szCs w:val="28"/>
          <w14:ligatures w14:val="none"/>
        </w:rPr>
        <w:t>d) Có quyền từ chối làm việc khi điều kiện bảo đảm an toàn không đầy đủ, trừ trường hợp tham gia khắc phục sự cố bức xạ, sự cố hạt nhân theo kế hoạch ứng phó sự cố hoặc theo chỉ dẫn của người có thẩm quyền; việc từ chối làm việc phải được thông báo kịp thời để cơ sở có biện pháp xử lý phù hợp.</w:t>
      </w:r>
    </w:p>
    <w:p w14:paraId="3B8FDD38" w14:textId="0D5F4063" w:rsidR="00EC29BB" w:rsidRPr="00BE4072" w:rsidRDefault="00EC29B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sz w:val="28"/>
          <w:szCs w:val="28"/>
        </w:rPr>
        <w:t xml:space="preserve">Điều </w:t>
      </w:r>
      <w:r w:rsidR="004D16B5" w:rsidRPr="00BE4072">
        <w:rPr>
          <w:rFonts w:ascii="Times New Roman" w:hAnsi="Times New Roman" w:cs="Times New Roman"/>
          <w:b/>
          <w:bCs/>
          <w:sz w:val="28"/>
          <w:szCs w:val="28"/>
        </w:rPr>
        <w:t>1</w:t>
      </w:r>
      <w:r w:rsidR="002A1251">
        <w:rPr>
          <w:rFonts w:ascii="Times New Roman" w:hAnsi="Times New Roman" w:cs="Times New Roman"/>
          <w:b/>
          <w:bCs/>
          <w:sz w:val="28"/>
          <w:szCs w:val="28"/>
        </w:rPr>
        <w:t>4</w:t>
      </w:r>
      <w:r w:rsidRPr="00BE4072">
        <w:rPr>
          <w:rFonts w:ascii="Times New Roman" w:hAnsi="Times New Roman" w:cs="Times New Roman"/>
          <w:b/>
          <w:bCs/>
          <w:sz w:val="28"/>
          <w:szCs w:val="28"/>
        </w:rPr>
        <w:t>. Quy định chuyển tiếp</w:t>
      </w:r>
    </w:p>
    <w:p w14:paraId="19268DC7" w14:textId="7AE070E6" w:rsidR="00EC29BB" w:rsidRPr="00BE4072" w:rsidRDefault="0038506A"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EC29BB" w:rsidRPr="00BE4072">
        <w:rPr>
          <w:rFonts w:ascii="Times New Roman" w:hAnsi="Times New Roman" w:cs="Times New Roman"/>
          <w:sz w:val="28"/>
          <w:szCs w:val="28"/>
        </w:rPr>
        <w:t xml:space="preserve">Cơ sở tiến hành công việc bức xạ, </w:t>
      </w:r>
      <w:r w:rsidR="00E753A2">
        <w:rPr>
          <w:rFonts w:ascii="Times New Roman" w:hAnsi="Times New Roman" w:cs="Times New Roman"/>
          <w:color w:val="000000"/>
          <w:sz w:val="28"/>
          <w:szCs w:val="28"/>
        </w:rPr>
        <w:t>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 xml:space="preserve">có tiến hành công việc bức xạ </w:t>
      </w:r>
      <w:r w:rsidR="00EC29BB" w:rsidRPr="00BE4072">
        <w:rPr>
          <w:rFonts w:ascii="Times New Roman" w:hAnsi="Times New Roman" w:cs="Times New Roman"/>
          <w:sz w:val="28"/>
          <w:szCs w:val="28"/>
        </w:rPr>
        <w:t xml:space="preserve">đã được cấp phép trước ngày Thông tư này có hiệu lực thi hành phải rà soát, điều chỉnh việc phân loại công việc, bố trí thời giờ làm việc, thời giờ nghỉ ngơi, hồ sơ quản lý và quy chế nội bộ để phù hợp với Thông tư này trong thời hạn 06 tháng kể từ ngày Thông tư có hiệu lực thi hành. </w:t>
      </w:r>
    </w:p>
    <w:p w14:paraId="7719DC5D" w14:textId="33BD61ED" w:rsidR="00EC29BB" w:rsidRPr="00BE4072" w:rsidRDefault="0038506A"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2. </w:t>
      </w:r>
      <w:r w:rsidR="00EC29BB" w:rsidRPr="00BE4072">
        <w:rPr>
          <w:rFonts w:ascii="Times New Roman" w:hAnsi="Times New Roman" w:cs="Times New Roman"/>
          <w:sz w:val="28"/>
          <w:szCs w:val="28"/>
        </w:rPr>
        <w:t xml:space="preserve">Trong thời gian chưa hoàn thành việc rà soát, điều chỉnh theo khoản 1 Điều này, cơ sở phải áp dụng ngay các quy định của Thông tư này nếu có lợi hơn cho nhân viên bức xạ và phải bảo đảm không làm giảm mức độ bảo vệ người lao động so với quy định đang thực hiện hợp pháp trước đó. </w:t>
      </w:r>
    </w:p>
    <w:p w14:paraId="3627CA28" w14:textId="7DEDCADB" w:rsidR="00EC29BB" w:rsidRPr="00BE4072" w:rsidRDefault="0038506A"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3. </w:t>
      </w:r>
      <w:r w:rsidR="00EC29BB" w:rsidRPr="00BE4072">
        <w:rPr>
          <w:rFonts w:ascii="Times New Roman" w:hAnsi="Times New Roman" w:cs="Times New Roman"/>
          <w:sz w:val="28"/>
          <w:szCs w:val="28"/>
        </w:rPr>
        <w:t xml:space="preserve">Trường hợp văn bản nội bộ, hợp đồng lao động, thỏa ước lao động tập thể của cơ sở có quy định khác với Thông tư này thì phải sửa đổi, bổ sung cho phù hợp trong thời hạn quy định tại khoản 1 Điều này. </w:t>
      </w:r>
    </w:p>
    <w:p w14:paraId="4FEED483" w14:textId="0B67D74A" w:rsidR="00C112E4" w:rsidRPr="00BE4072" w:rsidRDefault="00C112E4"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4. Trường hợp văn bản quy phạm pháp luật được viện dẫn trong Thông tư này được sửa đổi, bổ sung hoặc thay thế thì áp dụng theo văn bản sửa đổi, bổ sung </w:t>
      </w:r>
      <w:r w:rsidRPr="00BE4072">
        <w:rPr>
          <w:rFonts w:ascii="Times New Roman" w:hAnsi="Times New Roman" w:cs="Times New Roman"/>
          <w:sz w:val="28"/>
          <w:szCs w:val="28"/>
        </w:rPr>
        <w:lastRenderedPageBreak/>
        <w:t>hoặc thay thế đó.</w:t>
      </w:r>
    </w:p>
    <w:p w14:paraId="2F832970" w14:textId="00968E5C" w:rsidR="00EC29BB" w:rsidRPr="00BE4072" w:rsidRDefault="00EC29BB"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b/>
          <w:bCs/>
          <w:sz w:val="28"/>
          <w:szCs w:val="28"/>
        </w:rPr>
        <w:t>Điều 1</w:t>
      </w:r>
      <w:r w:rsidR="007C1B84">
        <w:rPr>
          <w:rFonts w:ascii="Times New Roman" w:hAnsi="Times New Roman" w:cs="Times New Roman"/>
          <w:b/>
          <w:bCs/>
          <w:sz w:val="28"/>
          <w:szCs w:val="28"/>
        </w:rPr>
        <w:t>5</w:t>
      </w:r>
      <w:r w:rsidRPr="00BE4072">
        <w:rPr>
          <w:rFonts w:ascii="Times New Roman" w:hAnsi="Times New Roman" w:cs="Times New Roman"/>
          <w:b/>
          <w:bCs/>
          <w:sz w:val="28"/>
          <w:szCs w:val="28"/>
        </w:rPr>
        <w:t>. Hiệu lực thi hành</w:t>
      </w:r>
    </w:p>
    <w:p w14:paraId="40C7259C" w14:textId="77777777" w:rsidR="0038506A" w:rsidRPr="00BE4072" w:rsidRDefault="0038506A"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EC29BB" w:rsidRPr="00BE4072">
        <w:rPr>
          <w:rFonts w:ascii="Times New Roman" w:hAnsi="Times New Roman" w:cs="Times New Roman"/>
          <w:sz w:val="28"/>
          <w:szCs w:val="28"/>
        </w:rPr>
        <w:t xml:space="preserve">Thông tư này có hiệu lực thi hành kể từ ngày … tháng … năm 2026. </w:t>
      </w:r>
    </w:p>
    <w:p w14:paraId="5B8D0023" w14:textId="409BB605" w:rsidR="00292481" w:rsidRPr="00BE4072" w:rsidRDefault="00292481"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2. </w:t>
      </w:r>
      <w:r w:rsidR="00EC29BB" w:rsidRPr="00BE4072">
        <w:rPr>
          <w:rFonts w:ascii="Times New Roman" w:hAnsi="Times New Roman" w:cs="Times New Roman"/>
          <w:sz w:val="28"/>
          <w:szCs w:val="28"/>
        </w:rPr>
        <w:t xml:space="preserve">Chánh Văn phòng Bộ, Cục trưởng Cục An toàn bức xạ và hạt nhân, </w:t>
      </w:r>
      <w:r w:rsidR="000C4449" w:rsidRPr="00BE4072">
        <w:rPr>
          <w:rFonts w:ascii="Times New Roman" w:hAnsi="Times New Roman" w:cs="Times New Roman"/>
          <w:sz w:val="28"/>
          <w:szCs w:val="28"/>
        </w:rPr>
        <w:t>T</w:t>
      </w:r>
      <w:r w:rsidR="00EC29BB" w:rsidRPr="00BE4072">
        <w:rPr>
          <w:rFonts w:ascii="Times New Roman" w:hAnsi="Times New Roman" w:cs="Times New Roman"/>
          <w:sz w:val="28"/>
          <w:szCs w:val="28"/>
        </w:rPr>
        <w:t xml:space="preserve">hủ trưởng các cơ quan, đơn vị thuộc Bộ Khoa học và Công nghệ, người đứng đầu cơ sở tiến hành công việc bức xạ, </w:t>
      </w:r>
      <w:r w:rsidR="00E753A2">
        <w:rPr>
          <w:rFonts w:ascii="Times New Roman" w:hAnsi="Times New Roman" w:cs="Times New Roman"/>
          <w:color w:val="000000"/>
          <w:sz w:val="28"/>
          <w:szCs w:val="28"/>
        </w:rPr>
        <w:t>cơ sở tiến hành dịch vụ hỗ trợ ứng dụng năng lượng nguyên tử</w:t>
      </w:r>
      <w:r w:rsidR="00E753A2" w:rsidRPr="00BE4072">
        <w:rPr>
          <w:rFonts w:ascii="Times New Roman" w:hAnsi="Times New Roman" w:cs="Times New Roman"/>
          <w:sz w:val="28"/>
          <w:szCs w:val="28"/>
        </w:rPr>
        <w:t xml:space="preserve"> </w:t>
      </w:r>
      <w:r w:rsidR="00E753A2">
        <w:rPr>
          <w:rFonts w:ascii="Times New Roman" w:hAnsi="Times New Roman" w:cs="Times New Roman"/>
          <w:color w:val="000000"/>
          <w:sz w:val="28"/>
          <w:szCs w:val="28"/>
        </w:rPr>
        <w:t xml:space="preserve">có tiến hành công việc bức xạ </w:t>
      </w:r>
      <w:r w:rsidR="00EC29BB" w:rsidRPr="00BE4072">
        <w:rPr>
          <w:rFonts w:ascii="Times New Roman" w:hAnsi="Times New Roman" w:cs="Times New Roman"/>
          <w:sz w:val="28"/>
          <w:szCs w:val="28"/>
        </w:rPr>
        <w:t xml:space="preserve">và các tổ chức, cá nhân có liên quan chịu trách nhiệm thi hành Thông tư này. </w:t>
      </w:r>
    </w:p>
    <w:p w14:paraId="40E3F2F0" w14:textId="061B2D5B" w:rsidR="008471CA" w:rsidRPr="00BE4072" w:rsidRDefault="0082578F"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3</w:t>
      </w:r>
      <w:r w:rsidR="00292481" w:rsidRPr="00BE4072">
        <w:rPr>
          <w:rFonts w:ascii="Times New Roman" w:hAnsi="Times New Roman" w:cs="Times New Roman"/>
          <w:sz w:val="28"/>
          <w:szCs w:val="28"/>
        </w:rPr>
        <w:t xml:space="preserve">. </w:t>
      </w:r>
      <w:r w:rsidR="00EC29BB" w:rsidRPr="00BE4072">
        <w:rPr>
          <w:rFonts w:ascii="Times New Roman" w:hAnsi="Times New Roman" w:cs="Times New Roman"/>
          <w:sz w:val="28"/>
          <w:szCs w:val="28"/>
        </w:rPr>
        <w:t>Trong quá trình thực hiện, nếu có khó khăn, vướng mắc, cơ quan, tổ chức, cá nhân phản ánh về Bộ Khoa học và Công nghệ để được hướng dẫn hoặc xem xét, xử lý theo thẩm quyền</w:t>
      </w:r>
      <w:r w:rsidR="008471CA" w:rsidRPr="00BE4072">
        <w:rPr>
          <w:rFonts w:ascii="Times New Roman" w:hAnsi="Times New Roman" w:cs="Times New Roman"/>
          <w:sz w:val="28"/>
          <w:szCs w:val="28"/>
        </w:rPr>
        <w:t>./.</w:t>
      </w:r>
    </w:p>
    <w:tbl>
      <w:tblPr>
        <w:tblW w:w="0" w:type="auto"/>
        <w:tblLook w:val="04A0" w:firstRow="1" w:lastRow="0" w:firstColumn="1" w:lastColumn="0" w:noHBand="0" w:noVBand="1"/>
      </w:tblPr>
      <w:tblGrid>
        <w:gridCol w:w="5812"/>
        <w:gridCol w:w="3260"/>
      </w:tblGrid>
      <w:tr w:rsidR="008471CA" w:rsidRPr="00BE4072" w14:paraId="7A411B87" w14:textId="77777777" w:rsidTr="00D32A66">
        <w:tc>
          <w:tcPr>
            <w:tcW w:w="5812" w:type="dxa"/>
          </w:tcPr>
          <w:p w14:paraId="6BC92177" w14:textId="77777777" w:rsidR="008471CA" w:rsidRPr="00BE4072" w:rsidRDefault="008471CA" w:rsidP="00450C7D">
            <w:pPr>
              <w:widowControl w:val="0"/>
              <w:spacing w:before="120" w:after="120" w:line="288" w:lineRule="auto"/>
              <w:jc w:val="both"/>
              <w:rPr>
                <w:rFonts w:ascii="Times New Roman" w:hAnsi="Times New Roman" w:cs="Times New Roman"/>
                <w:b/>
                <w:i/>
                <w:lang w:val="vi-VN"/>
              </w:rPr>
            </w:pPr>
            <w:r w:rsidRPr="00BE4072">
              <w:rPr>
                <w:rFonts w:ascii="Times New Roman" w:hAnsi="Times New Roman" w:cs="Times New Roman"/>
                <w:b/>
                <w:i/>
                <w:lang w:val="vi-VN"/>
              </w:rPr>
              <w:t>Nơi nhận:</w:t>
            </w:r>
          </w:p>
          <w:p w14:paraId="1E15CD7D"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Thủ tướng</w:t>
            </w:r>
            <w:r w:rsidRPr="00BE4072">
              <w:rPr>
                <w:rFonts w:ascii="Times New Roman" w:hAnsi="Times New Roman" w:cs="Times New Roman"/>
                <w:sz w:val="22"/>
                <w:szCs w:val="22"/>
                <w:lang w:val="nl-NL"/>
              </w:rPr>
              <w:t>, c</w:t>
            </w:r>
            <w:r w:rsidRPr="00BE4072">
              <w:rPr>
                <w:rFonts w:ascii="Times New Roman" w:hAnsi="Times New Roman" w:cs="Times New Roman"/>
                <w:sz w:val="22"/>
                <w:szCs w:val="22"/>
                <w:lang w:val="vi-VN"/>
              </w:rPr>
              <w:t>ác Phó Thủ tướng Chính phủ;</w:t>
            </w:r>
          </w:p>
          <w:p w14:paraId="4579069B"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Các Bộ, cơ quan ngang Bộ, cơ quan thuộc Chính phủ;</w:t>
            </w:r>
          </w:p>
          <w:p w14:paraId="4EFF4C1D"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Văn phòng Trung ương Đảng;</w:t>
            </w:r>
          </w:p>
          <w:p w14:paraId="3317CC47"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Văn phòng Tổng Bí thư;</w:t>
            </w:r>
          </w:p>
          <w:p w14:paraId="33048E2B"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Văn phòng Chủ tịch nước;</w:t>
            </w:r>
          </w:p>
          <w:p w14:paraId="50CEE14F"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Văn phòng Quốc hội;</w:t>
            </w:r>
          </w:p>
          <w:p w14:paraId="2BA67DCD"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Tòa án nhân dân tối cao; Viện kiểm sát nhân dân tối cao;</w:t>
            </w:r>
          </w:p>
          <w:p w14:paraId="2D34DCBE"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Kiểm toán Nhà nước;</w:t>
            </w:r>
          </w:p>
          <w:p w14:paraId="6005327F"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Ủy ban Trung ương Mặt trận Tổ Quốc Việt Nam;</w:t>
            </w:r>
          </w:p>
          <w:p w14:paraId="426F2B4C"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UBND, Sở KHCN các tỉnh, thành phố trực thuộc TW;</w:t>
            </w:r>
          </w:p>
          <w:p w14:paraId="3DDCD16F"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Cục Kiểm tra văn bản và Quản lý xử lý vi phạm hành chính (Bộ Tư pháp);</w:t>
            </w:r>
          </w:p>
          <w:p w14:paraId="5B5B6C75"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Cổng thông tin điện tử Chính phủ;</w:t>
            </w:r>
          </w:p>
          <w:p w14:paraId="5D5CBC3D"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Công báo;</w:t>
            </w:r>
          </w:p>
          <w:p w14:paraId="49AE540A" w14:textId="77777777" w:rsidR="008471CA" w:rsidRPr="00BE4072" w:rsidRDefault="008471CA" w:rsidP="00450C7D">
            <w:pPr>
              <w:widowControl w:val="0"/>
              <w:spacing w:after="0" w:line="240" w:lineRule="auto"/>
              <w:jc w:val="both"/>
              <w:rPr>
                <w:rFonts w:ascii="Times New Roman" w:hAnsi="Times New Roman" w:cs="Times New Roman"/>
                <w:sz w:val="22"/>
                <w:szCs w:val="22"/>
                <w:lang w:val="vi-VN"/>
              </w:rPr>
            </w:pPr>
            <w:r w:rsidRPr="00BE4072">
              <w:rPr>
                <w:rFonts w:ascii="Times New Roman" w:hAnsi="Times New Roman" w:cs="Times New Roman"/>
                <w:sz w:val="22"/>
                <w:szCs w:val="22"/>
                <w:lang w:val="vi-VN"/>
              </w:rPr>
              <w:t>- Bộ KHCN: Bộ trưởng; các Thứ trưởng, các cơ quan, đơn vị thuộc Bộ, Cổng thông tin điện tử Bộ;</w:t>
            </w:r>
          </w:p>
          <w:p w14:paraId="3FDAE258" w14:textId="77777777" w:rsidR="008471CA" w:rsidRPr="00BE4072" w:rsidRDefault="008471CA" w:rsidP="00450C7D">
            <w:pPr>
              <w:widowControl w:val="0"/>
              <w:spacing w:after="0" w:line="240" w:lineRule="auto"/>
              <w:jc w:val="both"/>
              <w:rPr>
                <w:rFonts w:ascii="Times New Roman" w:hAnsi="Times New Roman" w:cs="Times New Roman"/>
                <w:sz w:val="28"/>
                <w:szCs w:val="28"/>
                <w:lang w:val="nl-NL" w:eastAsia="vi-VN"/>
              </w:rPr>
            </w:pPr>
            <w:r w:rsidRPr="00BE4072">
              <w:rPr>
                <w:rFonts w:ascii="Times New Roman" w:hAnsi="Times New Roman" w:cs="Times New Roman"/>
                <w:sz w:val="22"/>
                <w:szCs w:val="22"/>
                <w:lang w:val="vi-VN"/>
              </w:rPr>
              <w:t>- Lưu: VT, ATBXHN (5b).</w:t>
            </w:r>
          </w:p>
        </w:tc>
        <w:tc>
          <w:tcPr>
            <w:tcW w:w="3260" w:type="dxa"/>
          </w:tcPr>
          <w:p w14:paraId="4B2A1439" w14:textId="77777777" w:rsidR="008471CA" w:rsidRPr="00BE4072" w:rsidRDefault="008471CA" w:rsidP="00450C7D">
            <w:pPr>
              <w:widowControl w:val="0"/>
              <w:spacing w:before="120" w:after="120" w:line="288" w:lineRule="auto"/>
              <w:ind w:firstLine="720"/>
              <w:jc w:val="both"/>
              <w:rPr>
                <w:rFonts w:ascii="Times New Roman" w:hAnsi="Times New Roman" w:cs="Times New Roman"/>
                <w:b/>
                <w:sz w:val="28"/>
                <w:szCs w:val="28"/>
                <w:lang w:val="nl-NL" w:eastAsia="vi-VN"/>
              </w:rPr>
            </w:pPr>
            <w:r w:rsidRPr="00BE4072">
              <w:rPr>
                <w:rFonts w:ascii="Times New Roman" w:hAnsi="Times New Roman" w:cs="Times New Roman"/>
                <w:b/>
                <w:sz w:val="28"/>
                <w:szCs w:val="28"/>
                <w:lang w:val="nl-NL" w:eastAsia="vi-VN"/>
              </w:rPr>
              <w:t>BỘ TRƯỞNG</w:t>
            </w:r>
          </w:p>
          <w:p w14:paraId="2856A8C6" w14:textId="77777777" w:rsidR="008471CA" w:rsidRPr="00BE4072" w:rsidRDefault="008471CA" w:rsidP="00450C7D">
            <w:pPr>
              <w:widowControl w:val="0"/>
              <w:spacing w:before="120" w:after="120" w:line="288" w:lineRule="auto"/>
              <w:ind w:firstLine="720"/>
              <w:jc w:val="both"/>
              <w:rPr>
                <w:rFonts w:ascii="Times New Roman" w:hAnsi="Times New Roman" w:cs="Times New Roman"/>
                <w:sz w:val="28"/>
                <w:szCs w:val="28"/>
                <w:lang w:val="nl-NL" w:eastAsia="vi-VN"/>
              </w:rPr>
            </w:pPr>
          </w:p>
          <w:p w14:paraId="1A04D901" w14:textId="77777777" w:rsidR="00D32A66" w:rsidRPr="00BE4072" w:rsidRDefault="00D32A66" w:rsidP="00450C7D">
            <w:pPr>
              <w:widowControl w:val="0"/>
              <w:spacing w:before="120" w:after="120" w:line="288" w:lineRule="auto"/>
              <w:ind w:firstLine="720"/>
              <w:jc w:val="both"/>
              <w:rPr>
                <w:rFonts w:ascii="Times New Roman" w:hAnsi="Times New Roman" w:cs="Times New Roman"/>
                <w:b/>
                <w:sz w:val="28"/>
                <w:szCs w:val="28"/>
                <w:lang w:val="nl-NL" w:eastAsia="vi-VN"/>
              </w:rPr>
            </w:pPr>
          </w:p>
          <w:p w14:paraId="43BA559E" w14:textId="77777777" w:rsidR="00D32A66" w:rsidRPr="00BE4072" w:rsidRDefault="00D32A66" w:rsidP="00450C7D">
            <w:pPr>
              <w:widowControl w:val="0"/>
              <w:spacing w:before="120" w:after="120" w:line="288" w:lineRule="auto"/>
              <w:ind w:firstLine="720"/>
              <w:jc w:val="both"/>
              <w:rPr>
                <w:rFonts w:ascii="Times New Roman" w:hAnsi="Times New Roman" w:cs="Times New Roman"/>
                <w:b/>
                <w:sz w:val="28"/>
                <w:szCs w:val="28"/>
                <w:lang w:val="nl-NL" w:eastAsia="vi-VN"/>
              </w:rPr>
            </w:pPr>
          </w:p>
          <w:p w14:paraId="17357E75" w14:textId="4705C744" w:rsidR="008471CA" w:rsidRPr="00BE4072" w:rsidRDefault="004F5863" w:rsidP="00450C7D">
            <w:pPr>
              <w:widowControl w:val="0"/>
              <w:spacing w:before="120" w:after="120" w:line="288" w:lineRule="auto"/>
              <w:ind w:firstLine="720"/>
              <w:jc w:val="both"/>
              <w:rPr>
                <w:rFonts w:ascii="Times New Roman" w:hAnsi="Times New Roman" w:cs="Times New Roman"/>
                <w:b/>
                <w:sz w:val="28"/>
                <w:szCs w:val="28"/>
                <w:lang w:val="nl-NL" w:eastAsia="vi-VN"/>
              </w:rPr>
            </w:pPr>
            <w:r w:rsidRPr="00BE4072">
              <w:rPr>
                <w:rFonts w:ascii="Times New Roman" w:hAnsi="Times New Roman" w:cs="Times New Roman"/>
                <w:b/>
                <w:sz w:val="28"/>
                <w:szCs w:val="28"/>
                <w:lang w:val="nl-NL" w:eastAsia="vi-VN"/>
              </w:rPr>
              <w:t xml:space="preserve">Vũ </w:t>
            </w:r>
            <w:r w:rsidR="008471CA" w:rsidRPr="00BE4072">
              <w:rPr>
                <w:rFonts w:ascii="Times New Roman" w:hAnsi="Times New Roman" w:cs="Times New Roman"/>
                <w:b/>
                <w:sz w:val="28"/>
                <w:szCs w:val="28"/>
                <w:lang w:val="nl-NL" w:eastAsia="vi-VN"/>
              </w:rPr>
              <w:t>Hải Quân</w:t>
            </w:r>
          </w:p>
        </w:tc>
      </w:tr>
    </w:tbl>
    <w:p w14:paraId="56F29583" w14:textId="77777777" w:rsidR="00A85504" w:rsidRDefault="00A85504" w:rsidP="00450C7D">
      <w:pPr>
        <w:widowControl w:val="0"/>
        <w:spacing w:before="120" w:after="120" w:line="288" w:lineRule="auto"/>
        <w:ind w:firstLine="720"/>
        <w:jc w:val="both"/>
        <w:rPr>
          <w:rFonts w:ascii="Times New Roman" w:hAnsi="Times New Roman" w:cs="Times New Roman"/>
          <w:sz w:val="28"/>
          <w:szCs w:val="28"/>
        </w:rPr>
        <w:sectPr w:rsidR="00A85504" w:rsidSect="00A85504">
          <w:headerReference w:type="default" r:id="rId8"/>
          <w:pgSz w:w="11907" w:h="16840" w:code="9"/>
          <w:pgMar w:top="1134" w:right="1134" w:bottom="1134" w:left="1701" w:header="567" w:footer="567" w:gutter="0"/>
          <w:cols w:space="720"/>
          <w:titlePg/>
          <w:docGrid w:linePitch="360"/>
        </w:sectPr>
      </w:pPr>
    </w:p>
    <w:p w14:paraId="3C9D8A47" w14:textId="019A880B" w:rsidR="00DD565F" w:rsidRPr="00BE4072" w:rsidRDefault="00DD565F" w:rsidP="00964F45">
      <w:pPr>
        <w:widowControl w:val="0"/>
        <w:spacing w:before="120" w:after="120" w:line="240" w:lineRule="auto"/>
        <w:jc w:val="center"/>
        <w:rPr>
          <w:rFonts w:ascii="Times New Roman" w:hAnsi="Times New Roman" w:cs="Times New Roman"/>
          <w:b/>
          <w:bCs/>
          <w:sz w:val="28"/>
          <w:szCs w:val="28"/>
        </w:rPr>
      </w:pPr>
      <w:r w:rsidRPr="00BE4072">
        <w:rPr>
          <w:rFonts w:ascii="Times New Roman" w:hAnsi="Times New Roman" w:cs="Times New Roman"/>
          <w:sz w:val="28"/>
          <w:szCs w:val="28"/>
        </w:rPr>
        <w:lastRenderedPageBreak/>
        <w:br w:type="page"/>
      </w:r>
      <w:r w:rsidRPr="00BE4072">
        <w:rPr>
          <w:rFonts w:ascii="Times New Roman" w:hAnsi="Times New Roman" w:cs="Times New Roman"/>
          <w:b/>
          <w:bCs/>
          <w:sz w:val="28"/>
          <w:szCs w:val="28"/>
        </w:rPr>
        <w:lastRenderedPageBreak/>
        <w:t>PHỤ LỤC</w:t>
      </w:r>
    </w:p>
    <w:p w14:paraId="02CE948C" w14:textId="7BB8EA1F" w:rsidR="00DD565F" w:rsidRPr="00BE4072" w:rsidRDefault="00D9636D" w:rsidP="00964F45">
      <w:pPr>
        <w:widowControl w:val="0"/>
        <w:spacing w:before="120" w:after="120" w:line="240" w:lineRule="auto"/>
        <w:jc w:val="center"/>
        <w:rPr>
          <w:rFonts w:ascii="Times New Roman" w:hAnsi="Times New Roman" w:cs="Times New Roman"/>
          <w:b/>
          <w:bCs/>
          <w:sz w:val="28"/>
          <w:szCs w:val="28"/>
        </w:rPr>
      </w:pPr>
      <w:r w:rsidRPr="00BE4072">
        <w:rPr>
          <w:rFonts w:ascii="Times New Roman" w:hAnsi="Times New Roman" w:cs="Times New Roman"/>
          <w:b/>
          <w:bCs/>
          <w:sz w:val="28"/>
          <w:szCs w:val="28"/>
        </w:rPr>
        <w:t>DANH MỤC CÔNG VIỆC BỨC XẠ</w:t>
      </w:r>
      <w:r w:rsidR="0082379B">
        <w:rPr>
          <w:rFonts w:ascii="Times New Roman" w:hAnsi="Times New Roman" w:cs="Times New Roman"/>
          <w:b/>
          <w:bCs/>
          <w:sz w:val="28"/>
          <w:szCs w:val="28"/>
        </w:rPr>
        <w:br/>
      </w:r>
      <w:r w:rsidR="00026307">
        <w:rPr>
          <w:rFonts w:ascii="Times New Roman" w:hAnsi="Times New Roman" w:cs="Times New Roman"/>
          <w:b/>
          <w:bCs/>
          <w:sz w:val="28"/>
          <w:szCs w:val="28"/>
        </w:rPr>
        <w:t xml:space="preserve">PHÂN LOẠI </w:t>
      </w:r>
      <w:r w:rsidR="0082379B">
        <w:rPr>
          <w:rFonts w:ascii="Times New Roman" w:hAnsi="Times New Roman" w:cs="Times New Roman"/>
          <w:b/>
          <w:bCs/>
          <w:sz w:val="28"/>
          <w:szCs w:val="28"/>
        </w:rPr>
        <w:t xml:space="preserve">THEO </w:t>
      </w:r>
      <w:r w:rsidRPr="00BE4072">
        <w:rPr>
          <w:rFonts w:ascii="Times New Roman" w:hAnsi="Times New Roman" w:cs="Times New Roman"/>
          <w:b/>
          <w:bCs/>
          <w:sz w:val="28"/>
          <w:szCs w:val="28"/>
        </w:rPr>
        <w:t>NHÓM NGUY CƠ</w:t>
      </w:r>
      <w:r w:rsidR="00F0015F">
        <w:rPr>
          <w:rFonts w:ascii="Times New Roman" w:hAnsi="Times New Roman" w:cs="Times New Roman"/>
          <w:b/>
          <w:bCs/>
          <w:sz w:val="28"/>
          <w:szCs w:val="28"/>
        </w:rPr>
        <w:t xml:space="preserve"> PHƠI NHIỄM BỨC XẠ</w:t>
      </w:r>
    </w:p>
    <w:p w14:paraId="4A256EAA" w14:textId="1225F963" w:rsidR="00DD565F" w:rsidRDefault="00362763" w:rsidP="00450C7D">
      <w:pPr>
        <w:widowControl w:val="0"/>
        <w:spacing w:before="120" w:after="120" w:line="288" w:lineRule="auto"/>
        <w:ind w:firstLine="720"/>
        <w:jc w:val="center"/>
        <w:rPr>
          <w:rFonts w:ascii="Times New Roman" w:hAnsi="Times New Roman" w:cs="Times New Roman"/>
          <w:i/>
          <w:iCs/>
          <w:sz w:val="28"/>
          <w:szCs w:val="28"/>
        </w:rPr>
      </w:pPr>
      <w:r>
        <w:rPr>
          <w:rFonts w:ascii="Times New Roman" w:hAnsi="Times New Roman" w:cs="Times New Roman"/>
          <w:i/>
          <w:iCs/>
          <w:noProof/>
          <w:sz w:val="28"/>
          <w:szCs w:val="28"/>
        </w:rPr>
        <mc:AlternateContent>
          <mc:Choice Requires="wps">
            <w:drawing>
              <wp:anchor distT="0" distB="0" distL="114300" distR="114300" simplePos="0" relativeHeight="251660288" behindDoc="0" locked="0" layoutInCell="1" allowOverlap="1" wp14:anchorId="056C5428" wp14:editId="2E462CF8">
                <wp:simplePos x="0" y="0"/>
                <wp:positionH relativeFrom="column">
                  <wp:posOffset>2356485</wp:posOffset>
                </wp:positionH>
                <wp:positionV relativeFrom="paragraph">
                  <wp:posOffset>483235</wp:posOffset>
                </wp:positionV>
                <wp:extent cx="1379220" cy="0"/>
                <wp:effectExtent l="0" t="0" r="0" b="0"/>
                <wp:wrapNone/>
                <wp:docPr id="1506328755" name="Straight Connector 3"/>
                <wp:cNvGraphicFramePr/>
                <a:graphic xmlns:a="http://schemas.openxmlformats.org/drawingml/2006/main">
                  <a:graphicData uri="http://schemas.microsoft.com/office/word/2010/wordprocessingShape">
                    <wps:wsp>
                      <wps:cNvCnPr/>
                      <wps:spPr>
                        <a:xfrm>
                          <a:off x="0" y="0"/>
                          <a:ext cx="13792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8823AEB"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55pt,38.05pt" to="294.15pt,3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" strokecolor="black [3200]" strokeweight=".5pt">
                <v:stroke joinstyle="miter"/>
              </v:line>
            </w:pict>
          </mc:Fallback>
        </mc:AlternateContent>
      </w:r>
      <w:r w:rsidR="00DD565F" w:rsidRPr="00BE4072">
        <w:rPr>
          <w:rFonts w:ascii="Times New Roman" w:hAnsi="Times New Roman" w:cs="Times New Roman"/>
          <w:i/>
          <w:iCs/>
          <w:sz w:val="28"/>
          <w:szCs w:val="28"/>
        </w:rPr>
        <w:t xml:space="preserve">(Ban hành kèm theo Thông tư số      /2026/TT-KHCN ngày      tháng     năm 2026 của Bộ </w:t>
      </w:r>
      <w:r>
        <w:rPr>
          <w:rFonts w:ascii="Times New Roman" w:hAnsi="Times New Roman" w:cs="Times New Roman"/>
          <w:i/>
          <w:iCs/>
          <w:sz w:val="28"/>
          <w:szCs w:val="28"/>
        </w:rPr>
        <w:t xml:space="preserve">trưởng Bộ </w:t>
      </w:r>
      <w:r w:rsidR="00DD565F" w:rsidRPr="00BE4072">
        <w:rPr>
          <w:rFonts w:ascii="Times New Roman" w:hAnsi="Times New Roman" w:cs="Times New Roman"/>
          <w:i/>
          <w:iCs/>
          <w:sz w:val="28"/>
          <w:szCs w:val="28"/>
        </w:rPr>
        <w:t>Khoa học và Công nghệ)</w:t>
      </w:r>
    </w:p>
    <w:p w14:paraId="51532F93" w14:textId="34894B99" w:rsidR="00964F45" w:rsidRPr="00412266" w:rsidRDefault="00964F45" w:rsidP="00450C7D">
      <w:pPr>
        <w:widowControl w:val="0"/>
        <w:spacing w:before="120" w:after="120" w:line="288" w:lineRule="auto"/>
        <w:ind w:firstLine="720"/>
        <w:jc w:val="center"/>
        <w:rPr>
          <w:rFonts w:ascii="Times New Roman" w:hAnsi="Times New Roman" w:cs="Times New Roman"/>
          <w:i/>
          <w:iCs/>
          <w:sz w:val="16"/>
          <w:szCs w:val="16"/>
        </w:rPr>
      </w:pPr>
    </w:p>
    <w:p w14:paraId="6303E041" w14:textId="77777777" w:rsidR="00CD4048" w:rsidRPr="00BE4072" w:rsidRDefault="00CD404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I. Nguyên tắc sử dụng Phụ lục</w:t>
      </w:r>
    </w:p>
    <w:p w14:paraId="61F6EE18" w14:textId="0811280A" w:rsidR="00170764" w:rsidRDefault="00985F56" w:rsidP="00412266">
      <w:pPr>
        <w:widowControl w:val="0"/>
        <w:spacing w:before="120" w:after="120" w:line="340" w:lineRule="exact"/>
        <w:ind w:firstLine="720"/>
        <w:jc w:val="both"/>
        <w:rPr>
          <w:rFonts w:ascii="Times New Roman" w:hAnsi="Times New Roman" w:cs="Times New Roman"/>
          <w:sz w:val="28"/>
          <w:szCs w:val="28"/>
        </w:rPr>
      </w:pPr>
      <w:r w:rsidRPr="00BE4072">
        <w:rPr>
          <w:rFonts w:ascii="Times New Roman" w:hAnsi="Times New Roman" w:cs="Times New Roman"/>
          <w:sz w:val="28"/>
          <w:szCs w:val="28"/>
        </w:rPr>
        <w:t xml:space="preserve">1. </w:t>
      </w:r>
      <w:r w:rsidR="00D37535">
        <w:rPr>
          <w:rFonts w:ascii="Times New Roman" w:hAnsi="Times New Roman" w:cs="Times New Roman"/>
          <w:color w:val="000000"/>
          <w:sz w:val="28"/>
          <w:szCs w:val="28"/>
        </w:rPr>
        <w:t>Danh mục tại Phụ lục này xác định nhóm nguy cơ phơi nhiễm bức xạ tối thiểu đối với công việc được liệt kê. Việc phân loại cuối cùng phải đồng thời căn cứ các tiêu chí quy định tại khoản 4, khoản 5, khoản 6 Điều 3 và khoản 2, khoản 3 Điều 5 Thông tư này. Khi điều kiện thực tế làm tăng nguy cơ phơi nhiễm, cơ sở phải xếp công việc vào nhóm cao hơn. Công việc chưa được liệt kê thực hiện phân loại theo Điều 5 Thông tư này. Kết quả và căn cứ phân loại phải được ghi nhận trong hồ sơ quản lý an toàn của cơ sở</w:t>
      </w:r>
      <w:r w:rsidR="00170764">
        <w:rPr>
          <w:rFonts w:ascii="Times New Roman" w:hAnsi="Times New Roman" w:cs="Times New Roman"/>
          <w:sz w:val="28"/>
          <w:szCs w:val="28"/>
        </w:rPr>
        <w:t>.</w:t>
      </w:r>
    </w:p>
    <w:p w14:paraId="2879D616" w14:textId="2A16CC85" w:rsidR="007071CC" w:rsidRDefault="007071CC"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00D37535">
        <w:rPr>
          <w:rFonts w:ascii="Times New Roman" w:hAnsi="Times New Roman" w:cs="Times New Roman"/>
          <w:color w:val="000000"/>
          <w:sz w:val="28"/>
          <w:szCs w:val="28"/>
        </w:rPr>
        <w:t>Trường hợp cùng một công việc bức xạ có thể thuộc nhiều nhóm nguy cơ phơi nhiễm bức xạ khác nhau do thay đổi nguồn bức xạ, quy trình thao tác, điều kiện che chắn, thời lượng tiếp xúc, nguy cơ chiếu xạ trong, nguy cơ nhiễm bẩn phóng xạ hoặc kết quả kiểm xạ thì áp dụng nhóm nguy cơ phơi nhiễm bức xạ cao hơn cho đến khi có đánh giá an toàn chứng minh điều kiện áp dụng nhóm nguy cơ phơi nhiễm bức xạ thấp hơn. Không được sử dụng riêng tên nghề, loại thiết bị, loại nguồn hoặc suất liều tức thời để thay thế việc đánh giá tổng thể theo Điều 5 Thông tư này</w:t>
      </w:r>
      <w:r w:rsidR="006453C1">
        <w:rPr>
          <w:rFonts w:ascii="Times New Roman" w:hAnsi="Times New Roman" w:cs="Times New Roman"/>
          <w:sz w:val="28"/>
          <w:szCs w:val="28"/>
        </w:rPr>
        <w:t>.</w:t>
      </w:r>
    </w:p>
    <w:p w14:paraId="45A15BE5" w14:textId="77777777" w:rsidR="00D37535" w:rsidRPr="00BE4072" w:rsidRDefault="0034091D"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sz w:val="28"/>
          <w:szCs w:val="28"/>
        </w:rPr>
        <w:t>3</w:t>
      </w:r>
      <w:r w:rsidR="005217BE" w:rsidRPr="00BE4072">
        <w:rPr>
          <w:rFonts w:ascii="Times New Roman" w:hAnsi="Times New Roman" w:cs="Times New Roman"/>
          <w:sz w:val="28"/>
          <w:szCs w:val="28"/>
        </w:rPr>
        <w:t xml:space="preserve">. </w:t>
      </w:r>
      <w:r w:rsidR="00D37535">
        <w:rPr>
          <w:rFonts w:ascii="Times New Roman" w:hAnsi="Times New Roman" w:cs="Times New Roman"/>
          <w:color w:val="000000"/>
          <w:sz w:val="28"/>
          <w:szCs w:val="28"/>
        </w:rPr>
        <w:t>Công việc phải được xếp vào nhóm nguy cơ phơi nhiễm bức xạ cao khi có một trong các trường hợp sau đây:</w:t>
      </w:r>
    </w:p>
    <w:p w14:paraId="5A4F46FE" w14:textId="77777777" w:rsidR="00D37535" w:rsidRPr="007713C2" w:rsidRDefault="00D37535" w:rsidP="00412266">
      <w:pPr>
        <w:widowControl w:val="0"/>
        <w:spacing w:before="120" w:after="120" w:line="340" w:lineRule="exact"/>
        <w:ind w:firstLine="720"/>
        <w:jc w:val="both"/>
        <w:rPr>
          <w:rFonts w:ascii="Times New Roman" w:hAnsi="Times New Roman" w:cs="Times New Roman"/>
          <w:color w:val="EE0000"/>
          <w:sz w:val="28"/>
          <w:szCs w:val="28"/>
        </w:rPr>
      </w:pPr>
      <w:r>
        <w:rPr>
          <w:rFonts w:ascii="Times New Roman" w:hAnsi="Times New Roman" w:cs="Times New Roman"/>
          <w:color w:val="000000"/>
          <w:sz w:val="28"/>
          <w:szCs w:val="28"/>
        </w:rPr>
        <w:t>a) Tổng liều hiệu dụng nghề nghiệp dự kiến của người thực hiện công việc từ 6 mSv trong một năm trở lên;</w:t>
      </w:r>
    </w:p>
    <w:p w14:paraId="2E636035" w14:textId="77777777" w:rsidR="00D37535" w:rsidRPr="007713C2" w:rsidRDefault="00D37535"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b) Liều hiệu dụng cam kết do chiếu xạ trong dự kiến từ 1 mSv trong một năm trở lên;</w:t>
      </w:r>
    </w:p>
    <w:p w14:paraId="356E943E" w14:textId="77777777" w:rsidR="00D37535" w:rsidRPr="007713C2" w:rsidRDefault="00D37535"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c) Liều tương đương dự kiến đối với thủy tinh thể, da, tay hoặc chân từ 30% giới hạn liều năm tương ứng trở lên;</w:t>
      </w:r>
    </w:p>
    <w:p w14:paraId="6E39D0D5" w14:textId="77777777" w:rsidR="00D37535" w:rsidRPr="00DB6D28" w:rsidRDefault="00D37535" w:rsidP="00412266">
      <w:pPr>
        <w:widowControl w:val="0"/>
        <w:spacing w:before="120" w:after="120" w:line="340" w:lineRule="exact"/>
        <w:ind w:firstLine="720"/>
        <w:jc w:val="both"/>
        <w:rPr>
          <w:rFonts w:ascii="Times New Roman" w:hAnsi="Times New Roman" w:cs="Times New Roman"/>
          <w:color w:val="EE0000"/>
          <w:sz w:val="28"/>
          <w:szCs w:val="28"/>
        </w:rPr>
      </w:pPr>
      <w:r>
        <w:rPr>
          <w:rFonts w:ascii="Times New Roman" w:hAnsi="Times New Roman" w:cs="Times New Roman"/>
          <w:color w:val="000000"/>
          <w:sz w:val="28"/>
          <w:szCs w:val="28"/>
        </w:rPr>
        <w:t xml:space="preserve">d) </w:t>
      </w:r>
      <w:r w:rsidRPr="00412266">
        <w:rPr>
          <w:rFonts w:ascii="Times New Roman" w:hAnsi="Times New Roman" w:cs="Times New Roman"/>
          <w:color w:val="000000"/>
          <w:spacing w:val="2"/>
          <w:sz w:val="28"/>
          <w:szCs w:val="28"/>
        </w:rPr>
        <w:t>Làm việc với nguồn phóng xạ hở, vật liệu hạt nhân, vật liệu hạt nhân nguồn, chất thải phóng xạ hoặc vật thể bị nhiễm bẩn phóng xạ mà trong điều kiện làm việc bình thường có khả năng làm phát sinh nhiễm bẩn phóng xạ, hấp thụ chất phóng xạ vào cơ thể hoặc phải áp dụng biện pháp bảo vệ và kiểm soát bức xạ đặc biệt</w:t>
      </w:r>
      <w:r>
        <w:rPr>
          <w:rFonts w:ascii="Times New Roman" w:hAnsi="Times New Roman" w:cs="Times New Roman"/>
          <w:color w:val="000000"/>
          <w:sz w:val="28"/>
          <w:szCs w:val="28"/>
        </w:rPr>
        <w:t>;</w:t>
      </w:r>
    </w:p>
    <w:p w14:paraId="3B0D7211" w14:textId="77777777" w:rsidR="00D37535" w:rsidRDefault="00D37535"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đ) Có tình huống chiếu xạ tiềm năng mà một sai hỏng thiết bị, sai sót thao tác hoặc sự kiện có thể dự kiến hợp lý có khả năng gây mức phơi nhiễm thuộc một trong các trường hợp quy định tại điểm a, b hoặc c khoản này.</w:t>
      </w:r>
    </w:p>
    <w:p w14:paraId="0DDDC53B" w14:textId="77777777" w:rsidR="00D37535" w:rsidRDefault="00D37535" w:rsidP="00412266">
      <w:pPr>
        <w:widowControl w:val="0"/>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lastRenderedPageBreak/>
        <w:t>4. Trường hợp suất liều tại vị trí thao tác vượt 10 µSv/h, cơ sở phải thực hiện đánh giá chi tiết về thời gian tiếp xúc, tần suất thực hiện, khối lượng công việc, liều tích lũy dự kiến và tình huống chiếu xạ tiềm năng; không sử dụng riêng giá trị suất liều này làm căn cứ duy nhất để phân loại nhóm nguy cơ phơi nhiễm bức xạ.</w:t>
      </w:r>
    </w:p>
    <w:p w14:paraId="18F51E23" w14:textId="0E91E29C" w:rsidR="00D37535" w:rsidRDefault="00D37535" w:rsidP="00412266">
      <w:pPr>
        <w:widowControl w:val="0"/>
        <w:spacing w:before="120" w:after="120" w:line="340" w:lineRule="exact"/>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5. Đối với công việc tại nhà máy điện hạt nhân, lò phản ứng hạt nhân nghiên cứu và cơ sở hạt nhân, việc phân loại phải được thực hiện theo từng vị trí, nhiệm vụ, khu vực làm việc, trạng thái vận hành bình thường, bảo dưỡng, sửa chữa, nạp hoặc tháo nhiên liệu, xử lý chất thải và ứng phó sự cố; không phân loại chung cho toàn bộ cơ sở.</w:t>
      </w:r>
    </w:p>
    <w:p w14:paraId="7E3EA58B" w14:textId="69CA8249" w:rsidR="00CD4048" w:rsidRPr="00BE4072" w:rsidRDefault="00CD4048" w:rsidP="00412266">
      <w:pPr>
        <w:widowControl w:val="0"/>
        <w:spacing w:before="120" w:after="120" w:line="340" w:lineRule="exact"/>
        <w:ind w:firstLine="720"/>
        <w:jc w:val="both"/>
        <w:rPr>
          <w:rFonts w:ascii="Times New Roman" w:hAnsi="Times New Roman" w:cs="Times New Roman"/>
          <w:b/>
          <w:bCs/>
          <w:sz w:val="28"/>
          <w:szCs w:val="28"/>
        </w:rPr>
      </w:pPr>
      <w:r w:rsidRPr="00BE4072">
        <w:rPr>
          <w:rFonts w:ascii="Times New Roman" w:hAnsi="Times New Roman" w:cs="Times New Roman"/>
          <w:b/>
          <w:bCs/>
          <w:sz w:val="28"/>
          <w:szCs w:val="28"/>
        </w:rPr>
        <w:t>II. Danh mục nghề, công việc theo nhóm nguy cơ</w:t>
      </w:r>
      <w:r w:rsidR="009B5627">
        <w:rPr>
          <w:rFonts w:ascii="Times New Roman" w:hAnsi="Times New Roman" w:cs="Times New Roman"/>
          <w:b/>
          <w:bCs/>
          <w:sz w:val="28"/>
          <w:szCs w:val="28"/>
        </w:rPr>
        <w:t xml:space="preserve"> </w:t>
      </w:r>
      <w:r w:rsidR="009B5627" w:rsidRPr="009B5627">
        <w:rPr>
          <w:rFonts w:ascii="Times New Roman" w:hAnsi="Times New Roman" w:cs="Times New Roman"/>
          <w:b/>
          <w:bCs/>
          <w:sz w:val="28"/>
          <w:szCs w:val="28"/>
        </w:rPr>
        <w:t>phơi nhiễm bức xạ</w:t>
      </w:r>
    </w:p>
    <w:p w14:paraId="4449827B" w14:textId="0B688A34" w:rsidR="006520C8" w:rsidRPr="006520C8" w:rsidRDefault="006520C8"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b/>
          <w:sz w:val="28"/>
          <w:szCs w:val="28"/>
        </w:rPr>
        <w:t xml:space="preserve">A. Nhóm nguy cơ </w:t>
      </w:r>
      <w:r w:rsidR="009B5627" w:rsidRPr="009B5627">
        <w:rPr>
          <w:rFonts w:ascii="Times New Roman" w:hAnsi="Times New Roman" w:cs="Times New Roman"/>
          <w:b/>
          <w:sz w:val="28"/>
          <w:szCs w:val="28"/>
        </w:rPr>
        <w:t xml:space="preserve">phơi nhiễm bức xạ </w:t>
      </w:r>
      <w:r w:rsidRPr="006520C8">
        <w:rPr>
          <w:rFonts w:ascii="Times New Roman" w:hAnsi="Times New Roman" w:cs="Times New Roman"/>
          <w:b/>
          <w:sz w:val="28"/>
          <w:szCs w:val="28"/>
        </w:rPr>
        <w:t>cao</w:t>
      </w:r>
    </w:p>
    <w:p w14:paraId="53C81C07"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1. Làm việc trực tiếp trong khu vực kiểm soát của lò phản ứng hạt nhân nghiên cứu, nhà máy điện hạt nhân hoặc cơ sở hạt nhân tại vị trí có suất liều cao, nguy cơ nhiễm bẩn phóng xạ hoặc tình huống chiếu xạ tiềm năng thuộc tiêu chí nhóm nguy cơ phơi nhiễm bức xạ cao.</w:t>
      </w:r>
    </w:p>
    <w:p w14:paraId="3EE81322"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2. Công việc liên quan trực tiếp đến nhiên liệu hạt nhân, nguồn phóng xạ, vật liệu phóng xạ, chất thải phóng xạ hoặc hệ thống, thiết bị trong cơ sở hạt nhân có khả năng đáp ứng một trong các tiêu chí nhóm nguy cơ phơi nhiễm bức xạ cao.</w:t>
      </w:r>
    </w:p>
    <w:p w14:paraId="6832C9FA"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3. Sản xuất, chế biến, phân liều, xử lý hoặc thao tác với chất phóng xạ, nguồn phóng xạ hở có hoạt độ lớn; sản xuất đồng vị phóng xạ; làm việc với thuốc phóng xạ điều trị hoặc nguồn phóng xạ hở có nguy cơ chiếu xạ trong, nhiễm bẩn phóng xạ thuộc tiêu chí nhóm nguy cơ phơi nhiễm bức xạ cao.</w:t>
      </w:r>
    </w:p>
    <w:p w14:paraId="7F7B78B9"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4. Vận hành, bảo dưỡng, sửa chữa thiết bị chiếu xạ công nghiệp sử dụng nguồn phóng xạ hoạt độ lớn; vận hành thiết bị chiếu xạ phục vụ khử trùng, bảo quản thực phẩm, biến tính vật liệu hoặc mục đích tương tự.</w:t>
      </w:r>
    </w:p>
    <w:p w14:paraId="3ED3498B"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5. Chụp ảnh phóng xạ công nghiệp, chụp ảnh phóng xạ ngoài hiện trường, soi chiếu công nghiệp di động có nguy cơ phát sinh liều chiếu xạ ngoài hoặc tình huống chiếu xạ tiềm năng thuộc tiêu chí nhóm nguy cơ phơi nhiễm bức xạ cao.</w:t>
      </w:r>
    </w:p>
    <w:p w14:paraId="4AB9288C"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6</w:t>
      </w:r>
      <w:r w:rsidRPr="000E6FED">
        <w:rPr>
          <w:rFonts w:ascii="Times New Roman" w:hAnsi="Times New Roman" w:cs="Times New Roman"/>
          <w:color w:val="000000"/>
          <w:spacing w:val="4"/>
          <w:sz w:val="28"/>
          <w:szCs w:val="28"/>
        </w:rPr>
        <w:t>. Khai thác, chế biến, xử lý quặng phóng xạ; xử lý, lưu giữ, chôn cất chất thải phóng xạ, nguồn phóng xạ đã qua sử dụng, nhiên liệu hạt nhân đã qua sử dụng</w:t>
      </w:r>
      <w:r w:rsidRPr="006520C8">
        <w:rPr>
          <w:rFonts w:ascii="Times New Roman" w:hAnsi="Times New Roman" w:cs="Times New Roman"/>
          <w:color w:val="000000"/>
          <w:sz w:val="28"/>
          <w:szCs w:val="28"/>
        </w:rPr>
        <w:t>.</w:t>
      </w:r>
    </w:p>
    <w:p w14:paraId="3C554E8A"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7. Tẩy xạ, thu gom, xử lý nguồn phóng xạ mất kiểm soát, ứng phó sự cố bức xạ, sự cố hạt nhân hoặc khắc phục hậu quả sự cố có nguy cơ phơi nhiễm cao.</w:t>
      </w:r>
    </w:p>
    <w:p w14:paraId="2FB2C925"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8. Công việc khác đáp ứng một trong các tiêu chí quy định tại khoản 6 Điều 3 Thông tư này theo báo cáo đánh giá an toàn, báo cáo phân tích an toàn, giấy phép, kết quả kiểm xạ hoặc số liệu theo dõi liều cá nhân.</w:t>
      </w:r>
    </w:p>
    <w:p w14:paraId="160EB3FC" w14:textId="77777777" w:rsidR="000E6FED" w:rsidRDefault="000E6FED" w:rsidP="000E6FED">
      <w:pPr>
        <w:spacing w:before="120" w:after="120" w:line="340" w:lineRule="exact"/>
        <w:ind w:left="720"/>
        <w:jc w:val="both"/>
        <w:rPr>
          <w:rFonts w:ascii="Times New Roman" w:hAnsi="Times New Roman" w:cs="Times New Roman"/>
          <w:b/>
          <w:sz w:val="28"/>
          <w:szCs w:val="28"/>
        </w:rPr>
      </w:pPr>
    </w:p>
    <w:p w14:paraId="505114DE" w14:textId="4C8499D7" w:rsidR="006520C8" w:rsidRPr="006520C8" w:rsidRDefault="006520C8" w:rsidP="000E6FED">
      <w:pPr>
        <w:spacing w:before="120" w:after="120" w:line="340" w:lineRule="exact"/>
        <w:ind w:left="720"/>
        <w:jc w:val="both"/>
        <w:rPr>
          <w:rFonts w:ascii="Times New Roman" w:hAnsi="Times New Roman" w:cs="Times New Roman"/>
          <w:sz w:val="28"/>
          <w:szCs w:val="28"/>
        </w:rPr>
      </w:pPr>
      <w:r w:rsidRPr="006520C8">
        <w:rPr>
          <w:rFonts w:ascii="Times New Roman" w:hAnsi="Times New Roman" w:cs="Times New Roman"/>
          <w:b/>
          <w:sz w:val="28"/>
          <w:szCs w:val="28"/>
        </w:rPr>
        <w:lastRenderedPageBreak/>
        <w:t xml:space="preserve">B. Nhóm nguy cơ </w:t>
      </w:r>
      <w:r w:rsidR="009B5627" w:rsidRPr="009B5627">
        <w:rPr>
          <w:rFonts w:ascii="Times New Roman" w:hAnsi="Times New Roman" w:cs="Times New Roman"/>
          <w:b/>
          <w:sz w:val="28"/>
          <w:szCs w:val="28"/>
        </w:rPr>
        <w:t xml:space="preserve">phơi nhiễm bức xạ </w:t>
      </w:r>
      <w:r w:rsidRPr="006520C8">
        <w:rPr>
          <w:rFonts w:ascii="Times New Roman" w:hAnsi="Times New Roman" w:cs="Times New Roman"/>
          <w:b/>
          <w:sz w:val="28"/>
          <w:szCs w:val="28"/>
        </w:rPr>
        <w:t>trung bình</w:t>
      </w:r>
    </w:p>
    <w:p w14:paraId="4A8C2477"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1. Sử dụng thiết bị bức xạ trong y tế, bao gồm X-quang chẩn đoán, chụp cắt lớp vi tính, can thiệp dưới hướng dẫn hình ảnh, xạ trị, y học hạt nhân chẩn đoán trong điều kiện vận hành bình thường.</w:t>
      </w:r>
    </w:p>
    <w:p w14:paraId="7D5FC145"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2. Sử dụng, vận hành, bảo dưỡng nguồn phóng xạ kín, thiết bị đo hạt nhân, thiết bị đo mức, đo chiều dày, đo độ tro than, đo mật độ, đo độ ẩm, thiết bị đo trong công nghiệp có nguồn phóng xạ.</w:t>
      </w:r>
    </w:p>
    <w:p w14:paraId="5D865E50"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3. Sử dụng nguồn phóng xạ chuẩn, mẫu chuẩn phóng xạ, thiết bị hiệu chuẩn, thiết bị ghi đo bức xạ, thiết bị kiểm xạ trong điều kiện kiểm soát.</w:t>
      </w:r>
    </w:p>
    <w:p w14:paraId="06DD12C9"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4. Vận chuyển nguồn phóng xạ, vật liệu phóng xạ, chất thải phóng xạ trong điều kiện bình thường theo giấy phép hoặc quy định pháp luật.</w:t>
      </w:r>
    </w:p>
    <w:p w14:paraId="6A2655D3"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5</w:t>
      </w:r>
      <w:r w:rsidRPr="000E6FED">
        <w:rPr>
          <w:rFonts w:ascii="Times New Roman" w:hAnsi="Times New Roman" w:cs="Times New Roman"/>
          <w:color w:val="000000"/>
          <w:spacing w:val="2"/>
          <w:sz w:val="28"/>
          <w:szCs w:val="28"/>
        </w:rPr>
        <w:t>. Sử dụng thiết bị phân tích huỳnh quang tia X, thiết bị bắt điện tử, phổ kế Mossbauer, thiết bị bức xạ tự che chắn nhưng người lao động thường xuyên làm việc gần vị trí phát bức xạ hoặc thường xuyên thực hiện bảo dưỡng, kiểm tra, thử nghiệm</w:t>
      </w:r>
      <w:r w:rsidRPr="006520C8">
        <w:rPr>
          <w:rFonts w:ascii="Times New Roman" w:hAnsi="Times New Roman" w:cs="Times New Roman"/>
          <w:color w:val="000000"/>
          <w:sz w:val="28"/>
          <w:szCs w:val="28"/>
        </w:rPr>
        <w:t>.</w:t>
      </w:r>
    </w:p>
    <w:p w14:paraId="5BB77151"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6. Vận hành thiết bị soi chiếu hành lý, hàng hóa, kiểm tra an ninh, thiết bị soi chiếu bo mạch, thiết bị khử tĩnh điện nếu kết quả đánh giá an toàn, kiểm xạ hoặc đặc điểm vận hành cho thấy nhân viên có khả năng nhận liều nghề nghiệp cần quản lý.</w:t>
      </w:r>
    </w:p>
    <w:p w14:paraId="27831F52"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 xml:space="preserve">7. Công việc kiểm xạ, đo liều, kiểm tra, bảo dưỡng trong khu vực kiểm soát nhưng điều kiện phơi nhiễm được kiểm soát ổn định và chưa đến mức phân loại nhóm nguy cơ </w:t>
      </w:r>
      <w:r>
        <w:rPr>
          <w:rFonts w:ascii="Times New Roman" w:hAnsi="Times New Roman" w:cs="Times New Roman"/>
          <w:color w:val="000000"/>
          <w:sz w:val="28"/>
          <w:szCs w:val="28"/>
        </w:rPr>
        <w:t xml:space="preserve">phơi nhiễm bức xạ </w:t>
      </w:r>
      <w:r w:rsidRPr="006520C8">
        <w:rPr>
          <w:rFonts w:ascii="Times New Roman" w:hAnsi="Times New Roman" w:cs="Times New Roman"/>
          <w:color w:val="000000"/>
          <w:sz w:val="28"/>
          <w:szCs w:val="28"/>
        </w:rPr>
        <w:t>cao.</w:t>
      </w:r>
    </w:p>
    <w:p w14:paraId="6C556008" w14:textId="77777777" w:rsidR="00D37535" w:rsidRPr="006520C8" w:rsidRDefault="00D37535"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t>8. Công việc khác đáp ứng các tiêu chí quy định tại khoản 5 Điều 3 Thông tư này theo báo cáo đánh giá an toàn, báo cáo phân tích an toàn, giấy phép, kết quả kiểm xạ hoặc số liệu theo dõi liều cá nhân.</w:t>
      </w:r>
    </w:p>
    <w:p w14:paraId="4E9DD462" w14:textId="42F71866" w:rsidR="006520C8" w:rsidRPr="006520C8" w:rsidRDefault="006520C8"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b/>
          <w:sz w:val="28"/>
          <w:szCs w:val="28"/>
        </w:rPr>
        <w:t xml:space="preserve">C. Nhóm nguy cơ </w:t>
      </w:r>
      <w:r w:rsidR="009B5627" w:rsidRPr="009B5627">
        <w:rPr>
          <w:rFonts w:ascii="Times New Roman" w:hAnsi="Times New Roman" w:cs="Times New Roman"/>
          <w:b/>
          <w:sz w:val="28"/>
          <w:szCs w:val="28"/>
        </w:rPr>
        <w:t xml:space="preserve">phơi nhiễm bức xạ </w:t>
      </w:r>
      <w:r w:rsidRPr="006520C8">
        <w:rPr>
          <w:rFonts w:ascii="Times New Roman" w:hAnsi="Times New Roman" w:cs="Times New Roman"/>
          <w:b/>
          <w:sz w:val="28"/>
          <w:szCs w:val="28"/>
        </w:rPr>
        <w:t>thấp</w:t>
      </w:r>
    </w:p>
    <w:p w14:paraId="130E7871" w14:textId="025CDF34" w:rsidR="00F53850" w:rsidRPr="006520C8" w:rsidRDefault="006520C8"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sz w:val="28"/>
          <w:szCs w:val="28"/>
        </w:rPr>
        <w:t>1.</w:t>
      </w:r>
      <w:r w:rsidR="00F53850" w:rsidRPr="00F53850">
        <w:rPr>
          <w:rFonts w:ascii="Times New Roman" w:hAnsi="Times New Roman" w:cs="Times New Roman"/>
          <w:color w:val="000000"/>
          <w:sz w:val="28"/>
          <w:szCs w:val="28"/>
        </w:rPr>
        <w:t xml:space="preserve"> </w:t>
      </w:r>
      <w:r w:rsidR="00F53850" w:rsidRPr="006520C8">
        <w:rPr>
          <w:rFonts w:ascii="Times New Roman" w:hAnsi="Times New Roman" w:cs="Times New Roman"/>
          <w:color w:val="000000"/>
          <w:sz w:val="28"/>
          <w:szCs w:val="28"/>
        </w:rPr>
        <w:t>Làm việc tại khu vực giám sát, khu vực lân cận nguồn bức xạ đã được che chắn cố định, thiết bị bức xạ tự che chắn theo thiết kế và kết quả kiểm xạ cho thấy suất liều tại vị trí làm việc thấp, ổn định.</w:t>
      </w:r>
    </w:p>
    <w:p w14:paraId="2D2F3882" w14:textId="77777777" w:rsidR="00F53850" w:rsidRPr="006520C8" w:rsidRDefault="00F53850"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 xml:space="preserve">2. </w:t>
      </w:r>
      <w:r w:rsidRPr="000E6FED">
        <w:rPr>
          <w:rFonts w:ascii="Times New Roman" w:hAnsi="Times New Roman" w:cs="Times New Roman"/>
          <w:color w:val="000000"/>
          <w:spacing w:val="-2"/>
          <w:sz w:val="28"/>
          <w:szCs w:val="28"/>
        </w:rPr>
        <w:t>Thực hiện công việc hành chính, hỗ trợ kỹ thuật, kiểm tra, giám sát, bảo vệ, vận hành gián tiếp hoặc ra vào ngắn hạn khu vực có nguồn bức xạ theo quy trình kiểm soát ra vào, có khả năng nhận liều nghề nghiệp nhưng mức nguy cơ thấp</w:t>
      </w:r>
      <w:r w:rsidRPr="006520C8">
        <w:rPr>
          <w:rFonts w:ascii="Times New Roman" w:hAnsi="Times New Roman" w:cs="Times New Roman"/>
          <w:color w:val="000000"/>
          <w:sz w:val="28"/>
          <w:szCs w:val="28"/>
        </w:rPr>
        <w:t>.</w:t>
      </w:r>
    </w:p>
    <w:p w14:paraId="07979937" w14:textId="77777777" w:rsidR="00F53850" w:rsidRPr="006520C8" w:rsidRDefault="00F53850"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3. Vận hành thiết bị bức xạ, thiết bị soi chiếu, thiết bị phân tích có che chắn kín, liên động an toàn hoạt động ổn định và không thường xuyên tiếp cận vị trí phát bức xạ, không tiếp xúc nguồn phóng xạ hở.</w:t>
      </w:r>
    </w:p>
    <w:p w14:paraId="5DDD791E" w14:textId="77777777" w:rsidR="00F53850" w:rsidRPr="006520C8" w:rsidRDefault="00F53850" w:rsidP="00412266">
      <w:pPr>
        <w:spacing w:before="120" w:after="120" w:line="340" w:lineRule="exact"/>
        <w:ind w:firstLine="720"/>
        <w:jc w:val="both"/>
        <w:rPr>
          <w:rFonts w:ascii="Times New Roman" w:hAnsi="Times New Roman" w:cs="Times New Roman"/>
          <w:sz w:val="28"/>
          <w:szCs w:val="28"/>
        </w:rPr>
      </w:pPr>
      <w:r w:rsidRPr="006520C8">
        <w:rPr>
          <w:rFonts w:ascii="Times New Roman" w:hAnsi="Times New Roman" w:cs="Times New Roman"/>
          <w:color w:val="000000"/>
          <w:sz w:val="28"/>
          <w:szCs w:val="28"/>
        </w:rPr>
        <w:t>4. Công việc trong phòng thí nghiệm, cơ sở đào tạo, cơ sở nghiên cứu có sử dụng nguồn phóng xạ, thiết bị bức xạ ở mức hoạt độ, năng lượng, tần suất thấp và được kiểm soát bằng quy trình an toàn.</w:t>
      </w:r>
    </w:p>
    <w:p w14:paraId="5D82264E" w14:textId="456F5698" w:rsidR="006520C8" w:rsidRPr="006520C8" w:rsidRDefault="00F53850" w:rsidP="00412266">
      <w:pPr>
        <w:spacing w:before="120" w:after="120" w:line="340" w:lineRule="exact"/>
        <w:ind w:firstLine="720"/>
        <w:jc w:val="both"/>
        <w:rPr>
          <w:rFonts w:ascii="Times New Roman" w:hAnsi="Times New Roman" w:cs="Times New Roman"/>
          <w:sz w:val="28"/>
          <w:szCs w:val="28"/>
        </w:rPr>
      </w:pPr>
      <w:r>
        <w:rPr>
          <w:rFonts w:ascii="Times New Roman" w:hAnsi="Times New Roman" w:cs="Times New Roman"/>
          <w:color w:val="000000"/>
          <w:sz w:val="28"/>
          <w:szCs w:val="28"/>
        </w:rPr>
        <w:lastRenderedPageBreak/>
        <w:t>5. Công việc khác đáp ứng đồng thời các tiêu chí quy định tại khoản 4 Điều 3 Thông tư này theo báo cáo đánh giá an toàn, báo cáo phân tích an toàn, giấy phép, kết quả kiểm xạ hoặc số liệu theo dõi liều cá nhân</w:t>
      </w:r>
      <w:r w:rsidR="006520C8" w:rsidRPr="006520C8">
        <w:rPr>
          <w:rFonts w:ascii="Times New Roman" w:hAnsi="Times New Roman" w:cs="Times New Roman"/>
          <w:sz w:val="28"/>
          <w:szCs w:val="28"/>
        </w:rPr>
        <w:t>.</w:t>
      </w:r>
    </w:p>
    <w:p w14:paraId="4461D00A" w14:textId="222FB957" w:rsidR="00CD4048" w:rsidRPr="00BE4072" w:rsidRDefault="00CD4048" w:rsidP="00450C7D">
      <w:pPr>
        <w:widowControl w:val="0"/>
        <w:spacing w:before="120" w:after="120" w:line="288" w:lineRule="auto"/>
        <w:ind w:firstLine="720"/>
        <w:jc w:val="both"/>
        <w:rPr>
          <w:rFonts w:ascii="Times New Roman" w:hAnsi="Times New Roman" w:cs="Times New Roman"/>
          <w:b/>
          <w:bCs/>
          <w:sz w:val="28"/>
          <w:szCs w:val="28"/>
        </w:rPr>
      </w:pPr>
    </w:p>
    <w:p w14:paraId="28E095F0" w14:textId="77777777" w:rsidR="00896079" w:rsidRPr="00BE4072" w:rsidRDefault="00896079" w:rsidP="00450C7D">
      <w:pPr>
        <w:widowControl w:val="0"/>
        <w:spacing w:before="120" w:after="120" w:line="288" w:lineRule="auto"/>
        <w:ind w:firstLine="720"/>
        <w:jc w:val="both"/>
        <w:rPr>
          <w:rFonts w:ascii="Times New Roman" w:hAnsi="Times New Roman" w:cs="Times New Roman"/>
          <w:sz w:val="28"/>
          <w:szCs w:val="28"/>
        </w:rPr>
      </w:pPr>
    </w:p>
    <w:p w14:paraId="069C563A" w14:textId="77777777" w:rsidR="00D84178" w:rsidRPr="00BE4072" w:rsidRDefault="00D84178" w:rsidP="00450C7D">
      <w:pPr>
        <w:widowControl w:val="0"/>
        <w:spacing w:before="120" w:after="120" w:line="288" w:lineRule="auto"/>
        <w:ind w:firstLine="720"/>
        <w:jc w:val="both"/>
        <w:rPr>
          <w:rFonts w:ascii="Times New Roman" w:hAnsi="Times New Roman" w:cs="Times New Roman"/>
          <w:sz w:val="28"/>
          <w:szCs w:val="28"/>
        </w:rPr>
      </w:pPr>
    </w:p>
    <w:p w14:paraId="595F7706" w14:textId="77777777" w:rsidR="008471CA" w:rsidRPr="00BE4072" w:rsidRDefault="008471CA" w:rsidP="00450C7D">
      <w:pPr>
        <w:widowControl w:val="0"/>
        <w:spacing w:before="120" w:after="120" w:line="288" w:lineRule="auto"/>
        <w:ind w:firstLine="720"/>
        <w:jc w:val="both"/>
        <w:rPr>
          <w:rFonts w:ascii="Times New Roman" w:hAnsi="Times New Roman" w:cs="Times New Roman"/>
          <w:sz w:val="28"/>
          <w:szCs w:val="28"/>
        </w:rPr>
      </w:pPr>
    </w:p>
    <w:sectPr w:rsidR="008471CA" w:rsidRPr="00BE4072" w:rsidSect="00A85504">
      <w:headerReference w:type="default" r:id="rId9"/>
      <w:type w:val="continuous"/>
      <w:pgSz w:w="11907" w:h="16840" w:code="9"/>
      <w:pgMar w:top="1134" w:right="1134" w:bottom="1134" w:left="1701" w:header="567" w:footer="567"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753A98" w14:textId="77777777" w:rsidR="00F14C2C" w:rsidRDefault="00F14C2C" w:rsidP="00450C7D">
      <w:pPr>
        <w:spacing w:after="0" w:line="240" w:lineRule="auto"/>
      </w:pPr>
      <w:r>
        <w:separator/>
      </w:r>
    </w:p>
  </w:endnote>
  <w:endnote w:type="continuationSeparator" w:id="0">
    <w:p w14:paraId="3F363E75" w14:textId="77777777" w:rsidR="00F14C2C" w:rsidRDefault="00F14C2C" w:rsidP="00450C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imes New Roman Italic">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A8C76" w14:textId="77777777" w:rsidR="00F14C2C" w:rsidRDefault="00F14C2C" w:rsidP="00450C7D">
      <w:pPr>
        <w:spacing w:after="0" w:line="240" w:lineRule="auto"/>
      </w:pPr>
      <w:r>
        <w:separator/>
      </w:r>
    </w:p>
  </w:footnote>
  <w:footnote w:type="continuationSeparator" w:id="0">
    <w:p w14:paraId="0D004EEE" w14:textId="77777777" w:rsidR="00F14C2C" w:rsidRDefault="00F14C2C" w:rsidP="00450C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086849"/>
      <w:docPartObj>
        <w:docPartGallery w:val="Page Numbers (Top of Page)"/>
        <w:docPartUnique/>
      </w:docPartObj>
    </w:sdtPr>
    <w:sdtEndPr>
      <w:rPr>
        <w:rFonts w:ascii="Times New Roman" w:hAnsi="Times New Roman" w:cs="Times New Roman"/>
        <w:noProof/>
        <w:sz w:val="26"/>
        <w:szCs w:val="26"/>
      </w:rPr>
    </w:sdtEndPr>
    <w:sdtContent>
      <w:p w14:paraId="186722AA" w14:textId="75AFDECC" w:rsidR="00A85504" w:rsidRPr="00A85504" w:rsidRDefault="00A85504">
        <w:pPr>
          <w:pStyle w:val="Header"/>
          <w:jc w:val="center"/>
          <w:rPr>
            <w:rFonts w:ascii="Times New Roman" w:hAnsi="Times New Roman" w:cs="Times New Roman"/>
            <w:sz w:val="26"/>
            <w:szCs w:val="26"/>
          </w:rPr>
        </w:pPr>
        <w:r w:rsidRPr="00A85504">
          <w:rPr>
            <w:rFonts w:ascii="Times New Roman" w:hAnsi="Times New Roman" w:cs="Times New Roman"/>
            <w:sz w:val="26"/>
            <w:szCs w:val="26"/>
          </w:rPr>
          <w:fldChar w:fldCharType="begin"/>
        </w:r>
        <w:r w:rsidRPr="00A85504">
          <w:rPr>
            <w:rFonts w:ascii="Times New Roman" w:hAnsi="Times New Roman" w:cs="Times New Roman"/>
            <w:sz w:val="26"/>
            <w:szCs w:val="26"/>
          </w:rPr>
          <w:instrText xml:space="preserve"> PAGE   \* MERGEFORMAT </w:instrText>
        </w:r>
        <w:r w:rsidRPr="00A85504">
          <w:rPr>
            <w:rFonts w:ascii="Times New Roman" w:hAnsi="Times New Roman" w:cs="Times New Roman"/>
            <w:sz w:val="26"/>
            <w:szCs w:val="26"/>
          </w:rPr>
          <w:fldChar w:fldCharType="separate"/>
        </w:r>
        <w:r w:rsidR="006038FD">
          <w:rPr>
            <w:rFonts w:ascii="Times New Roman" w:hAnsi="Times New Roman" w:cs="Times New Roman"/>
            <w:noProof/>
            <w:sz w:val="26"/>
            <w:szCs w:val="26"/>
          </w:rPr>
          <w:t>13</w:t>
        </w:r>
        <w:r w:rsidRPr="00A85504">
          <w:rPr>
            <w:rFonts w:ascii="Times New Roman" w:hAnsi="Times New Roman" w:cs="Times New Roman"/>
            <w:noProof/>
            <w:sz w:val="26"/>
            <w:szCs w:val="26"/>
          </w:rPr>
          <w:fldChar w:fldCharType="end"/>
        </w:r>
      </w:p>
    </w:sdtContent>
  </w:sdt>
  <w:p w14:paraId="1FA73356" w14:textId="77777777" w:rsidR="00450C7D" w:rsidRPr="00A85504" w:rsidRDefault="00450C7D">
    <w:pPr>
      <w:pStyle w:val="Header"/>
      <w:rPr>
        <w:rFonts w:ascii="Times New Roman" w:hAnsi="Times New Roman" w:cs="Times New Roman"/>
        <w:sz w:val="26"/>
        <w:szCs w:val="2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6"/>
        <w:szCs w:val="26"/>
      </w:rPr>
      <w:id w:val="37943093"/>
      <w:docPartObj>
        <w:docPartGallery w:val="Page Numbers (Top of Page)"/>
        <w:docPartUnique/>
      </w:docPartObj>
    </w:sdtPr>
    <w:sdtEndPr>
      <w:rPr>
        <w:noProof/>
      </w:rPr>
    </w:sdtEndPr>
    <w:sdtContent>
      <w:p w14:paraId="0940F77F" w14:textId="0F7B8468" w:rsidR="00A85504" w:rsidRPr="00A85504" w:rsidRDefault="00A85504">
        <w:pPr>
          <w:pStyle w:val="Header"/>
          <w:jc w:val="center"/>
          <w:rPr>
            <w:rFonts w:ascii="Times New Roman" w:hAnsi="Times New Roman" w:cs="Times New Roman"/>
            <w:sz w:val="26"/>
            <w:szCs w:val="26"/>
          </w:rPr>
        </w:pPr>
        <w:r w:rsidRPr="00A85504">
          <w:rPr>
            <w:rFonts w:ascii="Times New Roman" w:hAnsi="Times New Roman" w:cs="Times New Roman"/>
            <w:sz w:val="26"/>
            <w:szCs w:val="26"/>
          </w:rPr>
          <w:fldChar w:fldCharType="begin"/>
        </w:r>
        <w:r w:rsidRPr="00A85504">
          <w:rPr>
            <w:rFonts w:ascii="Times New Roman" w:hAnsi="Times New Roman" w:cs="Times New Roman"/>
            <w:sz w:val="26"/>
            <w:szCs w:val="26"/>
          </w:rPr>
          <w:instrText xml:space="preserve"> PAGE   \* MERGEFORMAT </w:instrText>
        </w:r>
        <w:r w:rsidRPr="00A85504">
          <w:rPr>
            <w:rFonts w:ascii="Times New Roman" w:hAnsi="Times New Roman" w:cs="Times New Roman"/>
            <w:sz w:val="26"/>
            <w:szCs w:val="26"/>
          </w:rPr>
          <w:fldChar w:fldCharType="separate"/>
        </w:r>
        <w:r w:rsidR="006038FD">
          <w:rPr>
            <w:rFonts w:ascii="Times New Roman" w:hAnsi="Times New Roman" w:cs="Times New Roman"/>
            <w:noProof/>
            <w:sz w:val="26"/>
            <w:szCs w:val="26"/>
          </w:rPr>
          <w:t>4</w:t>
        </w:r>
        <w:r w:rsidRPr="00A85504">
          <w:rPr>
            <w:rFonts w:ascii="Times New Roman" w:hAnsi="Times New Roman" w:cs="Times New Roman"/>
            <w:noProof/>
            <w:sz w:val="26"/>
            <w:szCs w:val="26"/>
          </w:rPr>
          <w:fldChar w:fldCharType="end"/>
        </w:r>
      </w:p>
    </w:sdtContent>
  </w:sdt>
  <w:p w14:paraId="1C638B25" w14:textId="77777777" w:rsidR="00A85504" w:rsidRPr="00450C7D" w:rsidRDefault="00A85504">
    <w:pPr>
      <w:pStyle w:val="Header"/>
      <w:rPr>
        <w:rFonts w:ascii="Times New Roman" w:hAnsi="Times New Roman" w:cs="Times New Roman"/>
        <w:sz w:val="26"/>
        <w:szCs w:val="2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30C6"/>
    <w:multiLevelType w:val="multilevel"/>
    <w:tmpl w:val="BA0E2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E40BDF"/>
    <w:multiLevelType w:val="multilevel"/>
    <w:tmpl w:val="1D102E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745701"/>
    <w:multiLevelType w:val="multilevel"/>
    <w:tmpl w:val="2C3ED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1D093B"/>
    <w:multiLevelType w:val="multilevel"/>
    <w:tmpl w:val="BD84F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3767F9"/>
    <w:multiLevelType w:val="multilevel"/>
    <w:tmpl w:val="282A5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CB56E1"/>
    <w:multiLevelType w:val="multilevel"/>
    <w:tmpl w:val="80303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8E289F"/>
    <w:multiLevelType w:val="multilevel"/>
    <w:tmpl w:val="393AE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6D6E56"/>
    <w:multiLevelType w:val="multilevel"/>
    <w:tmpl w:val="67208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C7097B"/>
    <w:multiLevelType w:val="multilevel"/>
    <w:tmpl w:val="C2ACCBB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233233"/>
    <w:multiLevelType w:val="multilevel"/>
    <w:tmpl w:val="2BA600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5658A"/>
    <w:multiLevelType w:val="multilevel"/>
    <w:tmpl w:val="34D8AA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E509EC"/>
    <w:multiLevelType w:val="hybridMultilevel"/>
    <w:tmpl w:val="9A3EB280"/>
    <w:lvl w:ilvl="0" w:tplc="B964A354">
      <w:start w:val="1"/>
      <w:numFmt w:val="decimal"/>
      <w:suff w:val="space"/>
      <w:lvlText w:val="%1."/>
      <w:lvlJc w:val="left"/>
      <w:pPr>
        <w:ind w:left="567" w:firstLine="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2A2DCC"/>
    <w:multiLevelType w:val="multilevel"/>
    <w:tmpl w:val="59EE60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FD5128D"/>
    <w:multiLevelType w:val="multilevel"/>
    <w:tmpl w:val="BFE42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F7E6991"/>
    <w:multiLevelType w:val="multilevel"/>
    <w:tmpl w:val="71F42B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5262E5"/>
    <w:multiLevelType w:val="multilevel"/>
    <w:tmpl w:val="83586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9235C1F"/>
    <w:multiLevelType w:val="multilevel"/>
    <w:tmpl w:val="D1B48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4085F0B"/>
    <w:multiLevelType w:val="multilevel"/>
    <w:tmpl w:val="077A2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E5742E0"/>
    <w:multiLevelType w:val="multilevel"/>
    <w:tmpl w:val="B2E0CF1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F8F15CF"/>
    <w:multiLevelType w:val="multilevel"/>
    <w:tmpl w:val="9FBC6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963575"/>
    <w:multiLevelType w:val="hybridMultilevel"/>
    <w:tmpl w:val="B1024C02"/>
    <w:lvl w:ilvl="0" w:tplc="E042F71E">
      <w:start w:val="1"/>
      <w:numFmt w:val="decimal"/>
      <w:suff w:val="space"/>
      <w:lvlText w:val="%1."/>
      <w:lvlJc w:val="left"/>
      <w:pPr>
        <w:ind w:left="567" w:firstLine="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3"/>
  </w:num>
  <w:num w:numId="2">
    <w:abstractNumId w:val="15"/>
  </w:num>
  <w:num w:numId="3">
    <w:abstractNumId w:val="12"/>
  </w:num>
  <w:num w:numId="4">
    <w:abstractNumId w:val="14"/>
  </w:num>
  <w:num w:numId="5">
    <w:abstractNumId w:val="1"/>
  </w:num>
  <w:num w:numId="6">
    <w:abstractNumId w:val="17"/>
  </w:num>
  <w:num w:numId="7">
    <w:abstractNumId w:val="19"/>
  </w:num>
  <w:num w:numId="8">
    <w:abstractNumId w:val="0"/>
  </w:num>
  <w:num w:numId="9">
    <w:abstractNumId w:val="2"/>
  </w:num>
  <w:num w:numId="10">
    <w:abstractNumId w:val="9"/>
  </w:num>
  <w:num w:numId="11">
    <w:abstractNumId w:val="10"/>
  </w:num>
  <w:num w:numId="12">
    <w:abstractNumId w:val="8"/>
  </w:num>
  <w:num w:numId="13">
    <w:abstractNumId w:val="18"/>
  </w:num>
  <w:num w:numId="14">
    <w:abstractNumId w:val="3"/>
  </w:num>
  <w:num w:numId="15">
    <w:abstractNumId w:val="4"/>
  </w:num>
  <w:num w:numId="16">
    <w:abstractNumId w:val="7"/>
  </w:num>
  <w:num w:numId="17">
    <w:abstractNumId w:val="5"/>
  </w:num>
  <w:num w:numId="18">
    <w:abstractNumId w:val="6"/>
  </w:num>
  <w:num w:numId="19">
    <w:abstractNumId w:val="16"/>
  </w:num>
  <w:num w:numId="20">
    <w:abstractNumId w:val="20"/>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6B8"/>
    <w:rsid w:val="00000F4E"/>
    <w:rsid w:val="00002C05"/>
    <w:rsid w:val="00006391"/>
    <w:rsid w:val="0000647B"/>
    <w:rsid w:val="000114A5"/>
    <w:rsid w:val="00011838"/>
    <w:rsid w:val="00026307"/>
    <w:rsid w:val="000361BF"/>
    <w:rsid w:val="00037815"/>
    <w:rsid w:val="00043586"/>
    <w:rsid w:val="0004688E"/>
    <w:rsid w:val="000521F4"/>
    <w:rsid w:val="0006279B"/>
    <w:rsid w:val="00062A78"/>
    <w:rsid w:val="00063591"/>
    <w:rsid w:val="0006359C"/>
    <w:rsid w:val="00064829"/>
    <w:rsid w:val="00070E52"/>
    <w:rsid w:val="00072A82"/>
    <w:rsid w:val="000748EE"/>
    <w:rsid w:val="00077E99"/>
    <w:rsid w:val="0008098B"/>
    <w:rsid w:val="000825D1"/>
    <w:rsid w:val="00082ADB"/>
    <w:rsid w:val="00085549"/>
    <w:rsid w:val="0008661E"/>
    <w:rsid w:val="000900A5"/>
    <w:rsid w:val="000B438A"/>
    <w:rsid w:val="000C1660"/>
    <w:rsid w:val="000C1A8C"/>
    <w:rsid w:val="000C4449"/>
    <w:rsid w:val="000C4DDD"/>
    <w:rsid w:val="000D0FC5"/>
    <w:rsid w:val="000D5455"/>
    <w:rsid w:val="000D7357"/>
    <w:rsid w:val="000E3A54"/>
    <w:rsid w:val="000E6FED"/>
    <w:rsid w:val="000F11A0"/>
    <w:rsid w:val="000F11A7"/>
    <w:rsid w:val="000F264F"/>
    <w:rsid w:val="000F4DE4"/>
    <w:rsid w:val="00104B84"/>
    <w:rsid w:val="00110875"/>
    <w:rsid w:val="00121202"/>
    <w:rsid w:val="001249FE"/>
    <w:rsid w:val="0013082D"/>
    <w:rsid w:val="001316D0"/>
    <w:rsid w:val="001326F5"/>
    <w:rsid w:val="00135DDA"/>
    <w:rsid w:val="00145A16"/>
    <w:rsid w:val="00160B00"/>
    <w:rsid w:val="0016305E"/>
    <w:rsid w:val="001647AB"/>
    <w:rsid w:val="00170764"/>
    <w:rsid w:val="00184180"/>
    <w:rsid w:val="00186FF2"/>
    <w:rsid w:val="001905ED"/>
    <w:rsid w:val="00192137"/>
    <w:rsid w:val="001938F7"/>
    <w:rsid w:val="00194679"/>
    <w:rsid w:val="001A55C0"/>
    <w:rsid w:val="001A563F"/>
    <w:rsid w:val="001B033C"/>
    <w:rsid w:val="001B13BC"/>
    <w:rsid w:val="001B323A"/>
    <w:rsid w:val="001B43B3"/>
    <w:rsid w:val="001C2C73"/>
    <w:rsid w:val="001C4D05"/>
    <w:rsid w:val="001C513D"/>
    <w:rsid w:val="001C7AD6"/>
    <w:rsid w:val="001D3CAD"/>
    <w:rsid w:val="001E0E7B"/>
    <w:rsid w:val="001E47A3"/>
    <w:rsid w:val="001F144F"/>
    <w:rsid w:val="001F3A70"/>
    <w:rsid w:val="001F4FA0"/>
    <w:rsid w:val="00203BB7"/>
    <w:rsid w:val="002044F9"/>
    <w:rsid w:val="00204A16"/>
    <w:rsid w:val="00204D84"/>
    <w:rsid w:val="00213121"/>
    <w:rsid w:val="00216E75"/>
    <w:rsid w:val="00220AFF"/>
    <w:rsid w:val="0022285E"/>
    <w:rsid w:val="00226BA5"/>
    <w:rsid w:val="00227C94"/>
    <w:rsid w:val="00230996"/>
    <w:rsid w:val="00232A4A"/>
    <w:rsid w:val="00233699"/>
    <w:rsid w:val="00233B2F"/>
    <w:rsid w:val="00234DDC"/>
    <w:rsid w:val="002365E6"/>
    <w:rsid w:val="00236D4D"/>
    <w:rsid w:val="0023737D"/>
    <w:rsid w:val="0023751F"/>
    <w:rsid w:val="00244E79"/>
    <w:rsid w:val="00252E4F"/>
    <w:rsid w:val="002530EC"/>
    <w:rsid w:val="00255AD3"/>
    <w:rsid w:val="00257C79"/>
    <w:rsid w:val="00262457"/>
    <w:rsid w:val="00265324"/>
    <w:rsid w:val="0027056B"/>
    <w:rsid w:val="00272895"/>
    <w:rsid w:val="00273CB5"/>
    <w:rsid w:val="00274152"/>
    <w:rsid w:val="00276924"/>
    <w:rsid w:val="0027776C"/>
    <w:rsid w:val="00286D93"/>
    <w:rsid w:val="002878E8"/>
    <w:rsid w:val="00290237"/>
    <w:rsid w:val="0029215E"/>
    <w:rsid w:val="00292481"/>
    <w:rsid w:val="0029276F"/>
    <w:rsid w:val="002A1251"/>
    <w:rsid w:val="002A1552"/>
    <w:rsid w:val="002A58C9"/>
    <w:rsid w:val="002A6CA4"/>
    <w:rsid w:val="002B00BF"/>
    <w:rsid w:val="002B4307"/>
    <w:rsid w:val="002B5F70"/>
    <w:rsid w:val="002C15B0"/>
    <w:rsid w:val="002C23EB"/>
    <w:rsid w:val="002C60D0"/>
    <w:rsid w:val="002C6504"/>
    <w:rsid w:val="002D3834"/>
    <w:rsid w:val="002D4460"/>
    <w:rsid w:val="002D7DBF"/>
    <w:rsid w:val="002E088D"/>
    <w:rsid w:val="002E1FF3"/>
    <w:rsid w:val="002E42B1"/>
    <w:rsid w:val="002E4773"/>
    <w:rsid w:val="002E6AFB"/>
    <w:rsid w:val="002E6DC3"/>
    <w:rsid w:val="002F08AA"/>
    <w:rsid w:val="002F66E4"/>
    <w:rsid w:val="002F7D6B"/>
    <w:rsid w:val="00301EBF"/>
    <w:rsid w:val="00304667"/>
    <w:rsid w:val="003046DE"/>
    <w:rsid w:val="00307D84"/>
    <w:rsid w:val="00314717"/>
    <w:rsid w:val="003235C2"/>
    <w:rsid w:val="00326C4C"/>
    <w:rsid w:val="003270D7"/>
    <w:rsid w:val="00335684"/>
    <w:rsid w:val="00336772"/>
    <w:rsid w:val="003370A1"/>
    <w:rsid w:val="0034091D"/>
    <w:rsid w:val="00343147"/>
    <w:rsid w:val="00343DEC"/>
    <w:rsid w:val="003441BF"/>
    <w:rsid w:val="00347949"/>
    <w:rsid w:val="00353C0C"/>
    <w:rsid w:val="003603D8"/>
    <w:rsid w:val="00362380"/>
    <w:rsid w:val="003623A7"/>
    <w:rsid w:val="00362763"/>
    <w:rsid w:val="00365AC1"/>
    <w:rsid w:val="00366A1B"/>
    <w:rsid w:val="00366EBF"/>
    <w:rsid w:val="00372ECD"/>
    <w:rsid w:val="00377017"/>
    <w:rsid w:val="003808A4"/>
    <w:rsid w:val="0038506A"/>
    <w:rsid w:val="003856A2"/>
    <w:rsid w:val="00395EFE"/>
    <w:rsid w:val="003A1E6C"/>
    <w:rsid w:val="003A3F39"/>
    <w:rsid w:val="003B282E"/>
    <w:rsid w:val="003B2DAB"/>
    <w:rsid w:val="003B3048"/>
    <w:rsid w:val="003D1D7A"/>
    <w:rsid w:val="003D2839"/>
    <w:rsid w:val="003D590D"/>
    <w:rsid w:val="003D59B3"/>
    <w:rsid w:val="003D5ACC"/>
    <w:rsid w:val="003D6F52"/>
    <w:rsid w:val="003E3DC0"/>
    <w:rsid w:val="003F085E"/>
    <w:rsid w:val="003F3A57"/>
    <w:rsid w:val="0040087C"/>
    <w:rsid w:val="00402E89"/>
    <w:rsid w:val="00403913"/>
    <w:rsid w:val="004047B4"/>
    <w:rsid w:val="00406FF4"/>
    <w:rsid w:val="00412266"/>
    <w:rsid w:val="00416AAE"/>
    <w:rsid w:val="00420E6B"/>
    <w:rsid w:val="004249E5"/>
    <w:rsid w:val="00427973"/>
    <w:rsid w:val="004302F3"/>
    <w:rsid w:val="0043336E"/>
    <w:rsid w:val="00445103"/>
    <w:rsid w:val="004451EA"/>
    <w:rsid w:val="00450A6B"/>
    <w:rsid w:val="00450C7D"/>
    <w:rsid w:val="004526A9"/>
    <w:rsid w:val="00454851"/>
    <w:rsid w:val="00461C01"/>
    <w:rsid w:val="00467054"/>
    <w:rsid w:val="00477666"/>
    <w:rsid w:val="00484E52"/>
    <w:rsid w:val="0048509B"/>
    <w:rsid w:val="00485FB2"/>
    <w:rsid w:val="004901F2"/>
    <w:rsid w:val="00492FA6"/>
    <w:rsid w:val="00493613"/>
    <w:rsid w:val="0049421D"/>
    <w:rsid w:val="00495ADE"/>
    <w:rsid w:val="004A06CD"/>
    <w:rsid w:val="004A3C98"/>
    <w:rsid w:val="004A4788"/>
    <w:rsid w:val="004B095A"/>
    <w:rsid w:val="004B2125"/>
    <w:rsid w:val="004B71BF"/>
    <w:rsid w:val="004B748E"/>
    <w:rsid w:val="004C0250"/>
    <w:rsid w:val="004C3FD1"/>
    <w:rsid w:val="004D16B5"/>
    <w:rsid w:val="004D1AD7"/>
    <w:rsid w:val="004E6705"/>
    <w:rsid w:val="004E7BA3"/>
    <w:rsid w:val="004F0A95"/>
    <w:rsid w:val="004F0B4E"/>
    <w:rsid w:val="004F2783"/>
    <w:rsid w:val="004F36A7"/>
    <w:rsid w:val="004F3C14"/>
    <w:rsid w:val="004F5863"/>
    <w:rsid w:val="0050010B"/>
    <w:rsid w:val="005030F4"/>
    <w:rsid w:val="00511614"/>
    <w:rsid w:val="005217BE"/>
    <w:rsid w:val="00522569"/>
    <w:rsid w:val="00522A7C"/>
    <w:rsid w:val="00527A67"/>
    <w:rsid w:val="005336E2"/>
    <w:rsid w:val="005376EE"/>
    <w:rsid w:val="00537713"/>
    <w:rsid w:val="005402EC"/>
    <w:rsid w:val="00544846"/>
    <w:rsid w:val="005504AC"/>
    <w:rsid w:val="005508AE"/>
    <w:rsid w:val="00550E95"/>
    <w:rsid w:val="00551806"/>
    <w:rsid w:val="00555E75"/>
    <w:rsid w:val="00560F10"/>
    <w:rsid w:val="00561193"/>
    <w:rsid w:val="00564D87"/>
    <w:rsid w:val="005653FD"/>
    <w:rsid w:val="005747E8"/>
    <w:rsid w:val="005800C8"/>
    <w:rsid w:val="00580FFE"/>
    <w:rsid w:val="00585497"/>
    <w:rsid w:val="00586D82"/>
    <w:rsid w:val="00590E5A"/>
    <w:rsid w:val="005A00B2"/>
    <w:rsid w:val="005A0B3D"/>
    <w:rsid w:val="005A17A3"/>
    <w:rsid w:val="005A3C83"/>
    <w:rsid w:val="005A42D8"/>
    <w:rsid w:val="005A5076"/>
    <w:rsid w:val="005A6261"/>
    <w:rsid w:val="005B1A0C"/>
    <w:rsid w:val="005B30A3"/>
    <w:rsid w:val="005B3930"/>
    <w:rsid w:val="005B7062"/>
    <w:rsid w:val="005B7E73"/>
    <w:rsid w:val="005C0AD7"/>
    <w:rsid w:val="005C2FAE"/>
    <w:rsid w:val="005C4A27"/>
    <w:rsid w:val="005D3B6F"/>
    <w:rsid w:val="005D4B58"/>
    <w:rsid w:val="005D7AEB"/>
    <w:rsid w:val="005E246A"/>
    <w:rsid w:val="005F41C4"/>
    <w:rsid w:val="005F4E85"/>
    <w:rsid w:val="005F7079"/>
    <w:rsid w:val="006038FD"/>
    <w:rsid w:val="006221B2"/>
    <w:rsid w:val="00622851"/>
    <w:rsid w:val="006233A4"/>
    <w:rsid w:val="00626DE1"/>
    <w:rsid w:val="006306FD"/>
    <w:rsid w:val="0064161B"/>
    <w:rsid w:val="006453C1"/>
    <w:rsid w:val="0064549C"/>
    <w:rsid w:val="006520C8"/>
    <w:rsid w:val="00652C70"/>
    <w:rsid w:val="00655088"/>
    <w:rsid w:val="00663E7A"/>
    <w:rsid w:val="00671389"/>
    <w:rsid w:val="006722A0"/>
    <w:rsid w:val="00675FBD"/>
    <w:rsid w:val="00676612"/>
    <w:rsid w:val="0068223B"/>
    <w:rsid w:val="00692DD4"/>
    <w:rsid w:val="00696B40"/>
    <w:rsid w:val="00697E47"/>
    <w:rsid w:val="006A0B9C"/>
    <w:rsid w:val="006A7AB1"/>
    <w:rsid w:val="006B3F5D"/>
    <w:rsid w:val="006B5645"/>
    <w:rsid w:val="006C0F93"/>
    <w:rsid w:val="006C63DB"/>
    <w:rsid w:val="006D1B2B"/>
    <w:rsid w:val="006D5EB0"/>
    <w:rsid w:val="006D78BA"/>
    <w:rsid w:val="006E243C"/>
    <w:rsid w:val="006E2DE7"/>
    <w:rsid w:val="006E6ACB"/>
    <w:rsid w:val="006F0ED6"/>
    <w:rsid w:val="006F134C"/>
    <w:rsid w:val="006F145A"/>
    <w:rsid w:val="006F5BD4"/>
    <w:rsid w:val="00704D6D"/>
    <w:rsid w:val="007071CC"/>
    <w:rsid w:val="00715791"/>
    <w:rsid w:val="007172F0"/>
    <w:rsid w:val="00721669"/>
    <w:rsid w:val="0072636D"/>
    <w:rsid w:val="00727540"/>
    <w:rsid w:val="00736C1B"/>
    <w:rsid w:val="00737350"/>
    <w:rsid w:val="00741719"/>
    <w:rsid w:val="00741F84"/>
    <w:rsid w:val="00742358"/>
    <w:rsid w:val="007532C5"/>
    <w:rsid w:val="0075427D"/>
    <w:rsid w:val="00756155"/>
    <w:rsid w:val="00756787"/>
    <w:rsid w:val="00762296"/>
    <w:rsid w:val="00763714"/>
    <w:rsid w:val="00767EFB"/>
    <w:rsid w:val="007713C2"/>
    <w:rsid w:val="00781177"/>
    <w:rsid w:val="00786C9E"/>
    <w:rsid w:val="00790885"/>
    <w:rsid w:val="00792531"/>
    <w:rsid w:val="00794B26"/>
    <w:rsid w:val="007A14F6"/>
    <w:rsid w:val="007A4748"/>
    <w:rsid w:val="007A767B"/>
    <w:rsid w:val="007B134B"/>
    <w:rsid w:val="007C04EF"/>
    <w:rsid w:val="007C19C8"/>
    <w:rsid w:val="007C1B84"/>
    <w:rsid w:val="007D4548"/>
    <w:rsid w:val="007D4809"/>
    <w:rsid w:val="007D4940"/>
    <w:rsid w:val="007D7C8D"/>
    <w:rsid w:val="007E0B9B"/>
    <w:rsid w:val="007E60CB"/>
    <w:rsid w:val="007E657F"/>
    <w:rsid w:val="007E79A7"/>
    <w:rsid w:val="007F3200"/>
    <w:rsid w:val="007F795B"/>
    <w:rsid w:val="008032CD"/>
    <w:rsid w:val="00805C41"/>
    <w:rsid w:val="008115EC"/>
    <w:rsid w:val="008118EC"/>
    <w:rsid w:val="00815FA2"/>
    <w:rsid w:val="008233C6"/>
    <w:rsid w:val="0082379B"/>
    <w:rsid w:val="00824CAC"/>
    <w:rsid w:val="0082578F"/>
    <w:rsid w:val="00825964"/>
    <w:rsid w:val="008414B9"/>
    <w:rsid w:val="008415D8"/>
    <w:rsid w:val="0084542F"/>
    <w:rsid w:val="008471CA"/>
    <w:rsid w:val="00851353"/>
    <w:rsid w:val="00852A1D"/>
    <w:rsid w:val="00854D16"/>
    <w:rsid w:val="008622EB"/>
    <w:rsid w:val="0087086D"/>
    <w:rsid w:val="0087636E"/>
    <w:rsid w:val="00883644"/>
    <w:rsid w:val="0088571F"/>
    <w:rsid w:val="008906BE"/>
    <w:rsid w:val="00890EC7"/>
    <w:rsid w:val="00896079"/>
    <w:rsid w:val="008A5EF2"/>
    <w:rsid w:val="008A6480"/>
    <w:rsid w:val="008B0195"/>
    <w:rsid w:val="008B0C13"/>
    <w:rsid w:val="008B3DD2"/>
    <w:rsid w:val="008B4B21"/>
    <w:rsid w:val="008B4CF3"/>
    <w:rsid w:val="008B5BE2"/>
    <w:rsid w:val="008B6261"/>
    <w:rsid w:val="008C466A"/>
    <w:rsid w:val="008C5645"/>
    <w:rsid w:val="008D127F"/>
    <w:rsid w:val="008D1D4A"/>
    <w:rsid w:val="008D4CF9"/>
    <w:rsid w:val="008E5D94"/>
    <w:rsid w:val="008F293E"/>
    <w:rsid w:val="008F4217"/>
    <w:rsid w:val="008F5F99"/>
    <w:rsid w:val="008F63C4"/>
    <w:rsid w:val="00900B2D"/>
    <w:rsid w:val="009029CC"/>
    <w:rsid w:val="00903BA4"/>
    <w:rsid w:val="00906781"/>
    <w:rsid w:val="00907D23"/>
    <w:rsid w:val="00910789"/>
    <w:rsid w:val="009164DC"/>
    <w:rsid w:val="00922FD5"/>
    <w:rsid w:val="00924B41"/>
    <w:rsid w:val="009250AC"/>
    <w:rsid w:val="009252D1"/>
    <w:rsid w:val="00925508"/>
    <w:rsid w:val="00926492"/>
    <w:rsid w:val="00934B6B"/>
    <w:rsid w:val="00934DF9"/>
    <w:rsid w:val="009415D1"/>
    <w:rsid w:val="00946B2D"/>
    <w:rsid w:val="00956D14"/>
    <w:rsid w:val="009573D5"/>
    <w:rsid w:val="00962B65"/>
    <w:rsid w:val="00964F45"/>
    <w:rsid w:val="00965C08"/>
    <w:rsid w:val="00966F11"/>
    <w:rsid w:val="009700B0"/>
    <w:rsid w:val="009731A1"/>
    <w:rsid w:val="009742E1"/>
    <w:rsid w:val="009757FA"/>
    <w:rsid w:val="00980A62"/>
    <w:rsid w:val="00985F56"/>
    <w:rsid w:val="009878A3"/>
    <w:rsid w:val="009910DC"/>
    <w:rsid w:val="0099130C"/>
    <w:rsid w:val="00993985"/>
    <w:rsid w:val="009948BC"/>
    <w:rsid w:val="00995B93"/>
    <w:rsid w:val="00995C52"/>
    <w:rsid w:val="00996E7F"/>
    <w:rsid w:val="009A1040"/>
    <w:rsid w:val="009A60AE"/>
    <w:rsid w:val="009B0798"/>
    <w:rsid w:val="009B129C"/>
    <w:rsid w:val="009B3317"/>
    <w:rsid w:val="009B5627"/>
    <w:rsid w:val="009B7C6D"/>
    <w:rsid w:val="009C0FCA"/>
    <w:rsid w:val="009C1C45"/>
    <w:rsid w:val="009C6EC5"/>
    <w:rsid w:val="009D0EAD"/>
    <w:rsid w:val="009D4ABD"/>
    <w:rsid w:val="009D4EF8"/>
    <w:rsid w:val="009D6AF5"/>
    <w:rsid w:val="009E05F5"/>
    <w:rsid w:val="009E3483"/>
    <w:rsid w:val="009F1CAB"/>
    <w:rsid w:val="009F3D82"/>
    <w:rsid w:val="009F4704"/>
    <w:rsid w:val="00A03DE1"/>
    <w:rsid w:val="00A07A62"/>
    <w:rsid w:val="00A13FEC"/>
    <w:rsid w:val="00A1622F"/>
    <w:rsid w:val="00A16BC9"/>
    <w:rsid w:val="00A23F2E"/>
    <w:rsid w:val="00A5264F"/>
    <w:rsid w:val="00A53AD8"/>
    <w:rsid w:val="00A5732A"/>
    <w:rsid w:val="00A6651F"/>
    <w:rsid w:val="00A66CBD"/>
    <w:rsid w:val="00A67466"/>
    <w:rsid w:val="00A67D8A"/>
    <w:rsid w:val="00A74315"/>
    <w:rsid w:val="00A745F4"/>
    <w:rsid w:val="00A85504"/>
    <w:rsid w:val="00A96F71"/>
    <w:rsid w:val="00AA3A25"/>
    <w:rsid w:val="00AA4C12"/>
    <w:rsid w:val="00AB49F6"/>
    <w:rsid w:val="00AC0B42"/>
    <w:rsid w:val="00AC10F8"/>
    <w:rsid w:val="00AC25FD"/>
    <w:rsid w:val="00AC3FFC"/>
    <w:rsid w:val="00AC4C36"/>
    <w:rsid w:val="00AC59F3"/>
    <w:rsid w:val="00AC61AC"/>
    <w:rsid w:val="00AC78A6"/>
    <w:rsid w:val="00AD027B"/>
    <w:rsid w:val="00AD2ED5"/>
    <w:rsid w:val="00AE1C5B"/>
    <w:rsid w:val="00AE320E"/>
    <w:rsid w:val="00AE7CDC"/>
    <w:rsid w:val="00AF2DDD"/>
    <w:rsid w:val="00AF46A2"/>
    <w:rsid w:val="00AF4E77"/>
    <w:rsid w:val="00AF5078"/>
    <w:rsid w:val="00B0006C"/>
    <w:rsid w:val="00B045B8"/>
    <w:rsid w:val="00B05FA6"/>
    <w:rsid w:val="00B06D3B"/>
    <w:rsid w:val="00B1110A"/>
    <w:rsid w:val="00B15BAF"/>
    <w:rsid w:val="00B205AF"/>
    <w:rsid w:val="00B21D7F"/>
    <w:rsid w:val="00B26F0A"/>
    <w:rsid w:val="00B27516"/>
    <w:rsid w:val="00B27661"/>
    <w:rsid w:val="00B33058"/>
    <w:rsid w:val="00B345B5"/>
    <w:rsid w:val="00B40072"/>
    <w:rsid w:val="00B4425E"/>
    <w:rsid w:val="00B442DB"/>
    <w:rsid w:val="00B5363C"/>
    <w:rsid w:val="00B541E8"/>
    <w:rsid w:val="00B54254"/>
    <w:rsid w:val="00B548D7"/>
    <w:rsid w:val="00B61C44"/>
    <w:rsid w:val="00B64099"/>
    <w:rsid w:val="00B64AFE"/>
    <w:rsid w:val="00B70D09"/>
    <w:rsid w:val="00B71FD3"/>
    <w:rsid w:val="00B77BB6"/>
    <w:rsid w:val="00B9318B"/>
    <w:rsid w:val="00BB1BBE"/>
    <w:rsid w:val="00BB1D45"/>
    <w:rsid w:val="00BB3831"/>
    <w:rsid w:val="00BD76D0"/>
    <w:rsid w:val="00BD7EA4"/>
    <w:rsid w:val="00BE1A52"/>
    <w:rsid w:val="00BE2FD4"/>
    <w:rsid w:val="00BE4072"/>
    <w:rsid w:val="00BF2EF8"/>
    <w:rsid w:val="00BF34A7"/>
    <w:rsid w:val="00BF6A36"/>
    <w:rsid w:val="00C02B7B"/>
    <w:rsid w:val="00C10FBC"/>
    <w:rsid w:val="00C112E4"/>
    <w:rsid w:val="00C12D45"/>
    <w:rsid w:val="00C13BC3"/>
    <w:rsid w:val="00C169C4"/>
    <w:rsid w:val="00C21BA6"/>
    <w:rsid w:val="00C22FAA"/>
    <w:rsid w:val="00C23C26"/>
    <w:rsid w:val="00C30CAB"/>
    <w:rsid w:val="00C3120A"/>
    <w:rsid w:val="00C412FC"/>
    <w:rsid w:val="00C43E27"/>
    <w:rsid w:val="00C447FB"/>
    <w:rsid w:val="00C45DC8"/>
    <w:rsid w:val="00C46D0D"/>
    <w:rsid w:val="00C63819"/>
    <w:rsid w:val="00C67570"/>
    <w:rsid w:val="00C70919"/>
    <w:rsid w:val="00C734E4"/>
    <w:rsid w:val="00C75C1B"/>
    <w:rsid w:val="00C85301"/>
    <w:rsid w:val="00C9580B"/>
    <w:rsid w:val="00CA139A"/>
    <w:rsid w:val="00CA4A48"/>
    <w:rsid w:val="00CA61C8"/>
    <w:rsid w:val="00CB1B95"/>
    <w:rsid w:val="00CC2164"/>
    <w:rsid w:val="00CC6C98"/>
    <w:rsid w:val="00CD4048"/>
    <w:rsid w:val="00CD624B"/>
    <w:rsid w:val="00CD6849"/>
    <w:rsid w:val="00CD7CD6"/>
    <w:rsid w:val="00CE4446"/>
    <w:rsid w:val="00CE4DFE"/>
    <w:rsid w:val="00CF1C4B"/>
    <w:rsid w:val="00D008B8"/>
    <w:rsid w:val="00D05007"/>
    <w:rsid w:val="00D07DB0"/>
    <w:rsid w:val="00D111F3"/>
    <w:rsid w:val="00D1456C"/>
    <w:rsid w:val="00D205FE"/>
    <w:rsid w:val="00D30735"/>
    <w:rsid w:val="00D32A66"/>
    <w:rsid w:val="00D32AC7"/>
    <w:rsid w:val="00D32B29"/>
    <w:rsid w:val="00D34F59"/>
    <w:rsid w:val="00D37535"/>
    <w:rsid w:val="00D37D35"/>
    <w:rsid w:val="00D4013F"/>
    <w:rsid w:val="00D50AF2"/>
    <w:rsid w:val="00D50CC3"/>
    <w:rsid w:val="00D53C53"/>
    <w:rsid w:val="00D54563"/>
    <w:rsid w:val="00D54F2A"/>
    <w:rsid w:val="00D565F0"/>
    <w:rsid w:val="00D63A93"/>
    <w:rsid w:val="00D63C30"/>
    <w:rsid w:val="00D71988"/>
    <w:rsid w:val="00D724C0"/>
    <w:rsid w:val="00D75323"/>
    <w:rsid w:val="00D75345"/>
    <w:rsid w:val="00D8055B"/>
    <w:rsid w:val="00D84178"/>
    <w:rsid w:val="00D87AA2"/>
    <w:rsid w:val="00D914FE"/>
    <w:rsid w:val="00D92A3B"/>
    <w:rsid w:val="00D9636D"/>
    <w:rsid w:val="00DA01BF"/>
    <w:rsid w:val="00DA38BD"/>
    <w:rsid w:val="00DB05DF"/>
    <w:rsid w:val="00DB3E41"/>
    <w:rsid w:val="00DB5D51"/>
    <w:rsid w:val="00DB6811"/>
    <w:rsid w:val="00DB6D28"/>
    <w:rsid w:val="00DC226F"/>
    <w:rsid w:val="00DC2A4F"/>
    <w:rsid w:val="00DC496D"/>
    <w:rsid w:val="00DC5CA7"/>
    <w:rsid w:val="00DD1E76"/>
    <w:rsid w:val="00DD3DA5"/>
    <w:rsid w:val="00DD5068"/>
    <w:rsid w:val="00DD5230"/>
    <w:rsid w:val="00DD565F"/>
    <w:rsid w:val="00DE1971"/>
    <w:rsid w:val="00DE40C9"/>
    <w:rsid w:val="00DE4D66"/>
    <w:rsid w:val="00DE7049"/>
    <w:rsid w:val="00DF0F59"/>
    <w:rsid w:val="00DF3C08"/>
    <w:rsid w:val="00DF4946"/>
    <w:rsid w:val="00E02501"/>
    <w:rsid w:val="00E028D0"/>
    <w:rsid w:val="00E0511C"/>
    <w:rsid w:val="00E0671C"/>
    <w:rsid w:val="00E11D9C"/>
    <w:rsid w:val="00E131E7"/>
    <w:rsid w:val="00E15316"/>
    <w:rsid w:val="00E16166"/>
    <w:rsid w:val="00E20B28"/>
    <w:rsid w:val="00E21CA0"/>
    <w:rsid w:val="00E222D3"/>
    <w:rsid w:val="00E251A6"/>
    <w:rsid w:val="00E255D9"/>
    <w:rsid w:val="00E2579F"/>
    <w:rsid w:val="00E26823"/>
    <w:rsid w:val="00E30613"/>
    <w:rsid w:val="00E32122"/>
    <w:rsid w:val="00E34C20"/>
    <w:rsid w:val="00E4038A"/>
    <w:rsid w:val="00E43F66"/>
    <w:rsid w:val="00E470F5"/>
    <w:rsid w:val="00E6239D"/>
    <w:rsid w:val="00E753A2"/>
    <w:rsid w:val="00E84A31"/>
    <w:rsid w:val="00E90CBA"/>
    <w:rsid w:val="00E92F51"/>
    <w:rsid w:val="00E93DE3"/>
    <w:rsid w:val="00E9503E"/>
    <w:rsid w:val="00E9687A"/>
    <w:rsid w:val="00EA2955"/>
    <w:rsid w:val="00EB0CA0"/>
    <w:rsid w:val="00EB0EFB"/>
    <w:rsid w:val="00EB2089"/>
    <w:rsid w:val="00EB25A5"/>
    <w:rsid w:val="00EB46B8"/>
    <w:rsid w:val="00EC261D"/>
    <w:rsid w:val="00EC29BB"/>
    <w:rsid w:val="00ED43F1"/>
    <w:rsid w:val="00ED7DE3"/>
    <w:rsid w:val="00EE084D"/>
    <w:rsid w:val="00EE3D72"/>
    <w:rsid w:val="00EE7412"/>
    <w:rsid w:val="00EE7884"/>
    <w:rsid w:val="00EF11C6"/>
    <w:rsid w:val="00EF1FBB"/>
    <w:rsid w:val="00EF5FED"/>
    <w:rsid w:val="00F0015F"/>
    <w:rsid w:val="00F00AC5"/>
    <w:rsid w:val="00F01B84"/>
    <w:rsid w:val="00F022F3"/>
    <w:rsid w:val="00F044E5"/>
    <w:rsid w:val="00F1027D"/>
    <w:rsid w:val="00F14C2C"/>
    <w:rsid w:val="00F16340"/>
    <w:rsid w:val="00F1639E"/>
    <w:rsid w:val="00F1791D"/>
    <w:rsid w:val="00F3261D"/>
    <w:rsid w:val="00F41D5D"/>
    <w:rsid w:val="00F44FA0"/>
    <w:rsid w:val="00F50583"/>
    <w:rsid w:val="00F5238C"/>
    <w:rsid w:val="00F53850"/>
    <w:rsid w:val="00F53F06"/>
    <w:rsid w:val="00F60AB4"/>
    <w:rsid w:val="00F65EB4"/>
    <w:rsid w:val="00F7135A"/>
    <w:rsid w:val="00F72B3C"/>
    <w:rsid w:val="00F74A0B"/>
    <w:rsid w:val="00F76806"/>
    <w:rsid w:val="00F82609"/>
    <w:rsid w:val="00F8510C"/>
    <w:rsid w:val="00FA2B2E"/>
    <w:rsid w:val="00FA338E"/>
    <w:rsid w:val="00FA4E09"/>
    <w:rsid w:val="00FB6556"/>
    <w:rsid w:val="00FC4BE6"/>
    <w:rsid w:val="00FC60ED"/>
    <w:rsid w:val="00FD3D7C"/>
    <w:rsid w:val="00FD617F"/>
    <w:rsid w:val="00FE7A67"/>
    <w:rsid w:val="00FF334E"/>
    <w:rsid w:val="00FF3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C95A06"/>
  <w15:chartTrackingRefBased/>
  <w15:docId w15:val="{269DBD46-4470-430C-A3EC-F073FBE47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B46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B46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B46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B46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B46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B46B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B46B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B46B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B46B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6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B46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B46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B46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46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46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46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46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46B8"/>
    <w:rPr>
      <w:rFonts w:eastAsiaTheme="majorEastAsia" w:cstheme="majorBidi"/>
      <w:color w:val="272727" w:themeColor="text1" w:themeTint="D8"/>
    </w:rPr>
  </w:style>
  <w:style w:type="paragraph" w:styleId="Title">
    <w:name w:val="Title"/>
    <w:basedOn w:val="Normal"/>
    <w:next w:val="Normal"/>
    <w:link w:val="TitleChar"/>
    <w:uiPriority w:val="10"/>
    <w:qFormat/>
    <w:rsid w:val="00EB46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46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46B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B46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46B8"/>
    <w:pPr>
      <w:spacing w:before="160"/>
      <w:jc w:val="center"/>
    </w:pPr>
    <w:rPr>
      <w:i/>
      <w:iCs/>
      <w:color w:val="404040" w:themeColor="text1" w:themeTint="BF"/>
    </w:rPr>
  </w:style>
  <w:style w:type="character" w:customStyle="1" w:styleId="QuoteChar">
    <w:name w:val="Quote Char"/>
    <w:basedOn w:val="DefaultParagraphFont"/>
    <w:link w:val="Quote"/>
    <w:uiPriority w:val="29"/>
    <w:rsid w:val="00EB46B8"/>
    <w:rPr>
      <w:i/>
      <w:iCs/>
      <w:color w:val="404040" w:themeColor="text1" w:themeTint="BF"/>
    </w:rPr>
  </w:style>
  <w:style w:type="paragraph" w:styleId="ListParagraph">
    <w:name w:val="List Paragraph"/>
    <w:basedOn w:val="Normal"/>
    <w:uiPriority w:val="34"/>
    <w:qFormat/>
    <w:rsid w:val="00EB46B8"/>
    <w:pPr>
      <w:ind w:left="720"/>
      <w:contextualSpacing/>
    </w:pPr>
  </w:style>
  <w:style w:type="character" w:styleId="IntenseEmphasis">
    <w:name w:val="Intense Emphasis"/>
    <w:basedOn w:val="DefaultParagraphFont"/>
    <w:uiPriority w:val="21"/>
    <w:qFormat/>
    <w:rsid w:val="00EB46B8"/>
    <w:rPr>
      <w:i/>
      <w:iCs/>
      <w:color w:val="0F4761" w:themeColor="accent1" w:themeShade="BF"/>
    </w:rPr>
  </w:style>
  <w:style w:type="paragraph" w:styleId="IntenseQuote">
    <w:name w:val="Intense Quote"/>
    <w:basedOn w:val="Normal"/>
    <w:next w:val="Normal"/>
    <w:link w:val="IntenseQuoteChar"/>
    <w:uiPriority w:val="30"/>
    <w:qFormat/>
    <w:rsid w:val="00EB46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B46B8"/>
    <w:rPr>
      <w:i/>
      <w:iCs/>
      <w:color w:val="0F4761" w:themeColor="accent1" w:themeShade="BF"/>
    </w:rPr>
  </w:style>
  <w:style w:type="character" w:styleId="IntenseReference">
    <w:name w:val="Intense Reference"/>
    <w:basedOn w:val="DefaultParagraphFont"/>
    <w:uiPriority w:val="32"/>
    <w:qFormat/>
    <w:rsid w:val="00EB46B8"/>
    <w:rPr>
      <w:b/>
      <w:bCs/>
      <w:smallCaps/>
      <w:color w:val="0F4761" w:themeColor="accent1" w:themeShade="BF"/>
      <w:spacing w:val="5"/>
    </w:rPr>
  </w:style>
  <w:style w:type="paragraph" w:styleId="NormalWeb">
    <w:name w:val="Normal (Web)"/>
    <w:basedOn w:val="Normal"/>
    <w:uiPriority w:val="99"/>
    <w:semiHidden/>
    <w:unhideWhenUsed/>
    <w:rsid w:val="00461C01"/>
    <w:rPr>
      <w:rFonts w:ascii="Times New Roman" w:hAnsi="Times New Roman" w:cs="Times New Roman"/>
    </w:rPr>
  </w:style>
  <w:style w:type="paragraph" w:styleId="Revision">
    <w:name w:val="Revision"/>
    <w:hidden/>
    <w:uiPriority w:val="99"/>
    <w:semiHidden/>
    <w:rsid w:val="008F63C4"/>
    <w:pPr>
      <w:spacing w:after="0" w:line="240" w:lineRule="auto"/>
    </w:pPr>
  </w:style>
  <w:style w:type="paragraph" w:styleId="Header">
    <w:name w:val="header"/>
    <w:basedOn w:val="Normal"/>
    <w:link w:val="HeaderChar"/>
    <w:uiPriority w:val="99"/>
    <w:unhideWhenUsed/>
    <w:rsid w:val="00450C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0C7D"/>
  </w:style>
  <w:style w:type="paragraph" w:styleId="Footer">
    <w:name w:val="footer"/>
    <w:basedOn w:val="Normal"/>
    <w:link w:val="FooterChar"/>
    <w:uiPriority w:val="99"/>
    <w:unhideWhenUsed/>
    <w:rsid w:val="00450C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0C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FB9209-6175-4491-ADC3-DB60BB32F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5585</Words>
  <Characters>31836</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 THI HUONG</dc:creator>
  <cp:keywords/>
  <dc:description/>
  <cp:lastModifiedBy>admin</cp:lastModifiedBy>
  <cp:revision>2</cp:revision>
  <cp:lastPrinted>2026-05-08T07:10:00Z</cp:lastPrinted>
  <dcterms:created xsi:type="dcterms:W3CDTF">2026-07-25T02:33:00Z</dcterms:created>
  <dcterms:modified xsi:type="dcterms:W3CDTF">2026-07-25T02:33:00Z</dcterms:modified>
</cp:coreProperties>
</file>