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5370" w:type="pct"/>
        <w:tblLook w:val="01E0" w:firstRow="1" w:lastRow="1" w:firstColumn="1" w:lastColumn="1" w:noHBand="0" w:noVBand="0"/>
      </w:tblPr>
      <w:tblGrid>
        <w:gridCol w:w="7745"/>
        <w:gridCol w:w="8391"/>
      </w:tblGrid>
      <w:tr w:rsidR="00116000" w:rsidRPr="00954586" w14:paraId="56D97DA8" w14:textId="77777777" w:rsidTr="00BD1FA9">
        <w:trPr>
          <w:trHeight w:val="841"/>
        </w:trPr>
        <w:tc>
          <w:tcPr>
            <w:tcW w:w="2400" w:type="pct"/>
          </w:tcPr>
          <w:p w14:paraId="263E3A5F" w14:textId="77777777" w:rsidR="00116000" w:rsidRPr="00954586" w:rsidRDefault="00116000" w:rsidP="00BD1FA9">
            <w:pPr>
              <w:keepNext/>
              <w:spacing w:after="0" w:line="240" w:lineRule="auto"/>
              <w:jc w:val="center"/>
              <w:outlineLvl w:val="1"/>
              <w:rPr>
                <w:rFonts w:cs="Times New Roman"/>
                <w:b/>
                <w:sz w:val="24"/>
                <w:szCs w:val="24"/>
                <w:lang w:val="vi-VN"/>
              </w:rPr>
            </w:pPr>
            <w:r w:rsidRPr="00954586">
              <w:rPr>
                <w:rFonts w:cs="Times New Roman"/>
                <w:b/>
                <w:sz w:val="24"/>
                <w:szCs w:val="24"/>
                <w:lang w:val="vi-VN"/>
              </w:rPr>
              <w:t>BỘ KHOA HỌC VÀ CÔNG NGHỆ</w:t>
            </w:r>
          </w:p>
          <w:p w14:paraId="3C521C10" w14:textId="77777777" w:rsidR="00116000" w:rsidRPr="00954586" w:rsidRDefault="00116000" w:rsidP="00BD1FA9">
            <w:pPr>
              <w:keepNext/>
              <w:spacing w:after="0" w:line="240" w:lineRule="auto"/>
              <w:jc w:val="center"/>
              <w:outlineLvl w:val="1"/>
              <w:rPr>
                <w:rFonts w:cs="Times New Roman"/>
                <w:bCs/>
                <w:sz w:val="24"/>
                <w:szCs w:val="24"/>
                <w:lang w:val="vi-VN"/>
              </w:rPr>
            </w:pPr>
            <w:r w:rsidRPr="00954586">
              <w:rPr>
                <w:rFonts w:cs="Times New Roman"/>
                <w:bCs/>
                <w:sz w:val="24"/>
                <w:szCs w:val="24"/>
                <w:lang w:val="vi-VN"/>
              </w:rPr>
              <w:t xml:space="preserve">ỦY BAN TIÊU CHUẨN ĐO LƯỜNG CHẤT LƯỢNG QUỐC GIA </w:t>
            </w:r>
          </w:p>
          <w:p w14:paraId="350B6B94" w14:textId="77777777" w:rsidR="00116000" w:rsidRPr="00954586" w:rsidRDefault="00116000" w:rsidP="00BD1FA9">
            <w:pPr>
              <w:keepNext/>
              <w:widowControl w:val="0"/>
              <w:spacing w:after="0" w:line="240" w:lineRule="auto"/>
              <w:jc w:val="center"/>
              <w:rPr>
                <w:rFonts w:cs="Times New Roman"/>
                <w:lang w:val="vi-VN" w:eastAsia="vi-VN"/>
              </w:rPr>
            </w:pPr>
            <w:r w:rsidRPr="00954586">
              <w:rPr>
                <w:rFonts w:cs="Times New Roman"/>
                <w:noProof/>
              </w:rPr>
              <mc:AlternateContent>
                <mc:Choice Requires="wps">
                  <w:drawing>
                    <wp:anchor distT="0" distB="0" distL="114300" distR="114300" simplePos="0" relativeHeight="251658752" behindDoc="0" locked="0" layoutInCell="1" allowOverlap="1" wp14:anchorId="6906E48B" wp14:editId="3FB4C954">
                      <wp:simplePos x="0" y="0"/>
                      <wp:positionH relativeFrom="column">
                        <wp:posOffset>1601470</wp:posOffset>
                      </wp:positionH>
                      <wp:positionV relativeFrom="paragraph">
                        <wp:posOffset>56515</wp:posOffset>
                      </wp:positionV>
                      <wp:extent cx="1377950" cy="0"/>
                      <wp:effectExtent l="0" t="0" r="0" b="0"/>
                      <wp:wrapNone/>
                      <wp:docPr id="3"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7795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6D8F293" id="Line 4" o:spid="_x0000_s1026" style="position:absolute;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6.1pt,4.45pt" to="234.6pt,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" strokeweight=".5pt"/>
                  </w:pict>
                </mc:Fallback>
              </mc:AlternateContent>
            </w:r>
          </w:p>
        </w:tc>
        <w:tc>
          <w:tcPr>
            <w:tcW w:w="2600" w:type="pct"/>
          </w:tcPr>
          <w:p w14:paraId="122AD779" w14:textId="77777777" w:rsidR="00116000" w:rsidRPr="00954586" w:rsidRDefault="00116000" w:rsidP="00BD1FA9">
            <w:pPr>
              <w:keepNext/>
              <w:widowControl w:val="0"/>
              <w:spacing w:after="0" w:line="240" w:lineRule="auto"/>
              <w:jc w:val="center"/>
              <w:rPr>
                <w:rFonts w:cs="Times New Roman"/>
                <w:b/>
                <w:bCs/>
                <w:sz w:val="24"/>
                <w:szCs w:val="24"/>
                <w:lang w:val="vi-VN" w:eastAsia="vi-VN"/>
              </w:rPr>
            </w:pPr>
            <w:r w:rsidRPr="00954586">
              <w:rPr>
                <w:rFonts w:cs="Times New Roman"/>
                <w:b/>
                <w:bCs/>
                <w:sz w:val="24"/>
                <w:szCs w:val="24"/>
                <w:lang w:val="vi-VN" w:eastAsia="vi-VN"/>
              </w:rPr>
              <w:t>CỘNG HÒA XÃ HỘI CHỦ NGHĨA VIỆT NAM</w:t>
            </w:r>
          </w:p>
          <w:p w14:paraId="1098F41C" w14:textId="39E1EFED" w:rsidR="00116000" w:rsidRPr="00954586" w:rsidRDefault="00116000" w:rsidP="00BD1FA9">
            <w:pPr>
              <w:keepNext/>
              <w:widowControl w:val="0"/>
              <w:spacing w:after="0" w:line="240" w:lineRule="auto"/>
              <w:jc w:val="center"/>
              <w:rPr>
                <w:rFonts w:cs="Times New Roman"/>
                <w:b/>
                <w:bCs/>
                <w:sz w:val="26"/>
                <w:szCs w:val="26"/>
                <w:lang w:val="vi-VN" w:eastAsia="vi-VN"/>
              </w:rPr>
            </w:pPr>
            <w:r w:rsidRPr="00954586">
              <w:rPr>
                <w:rFonts w:cs="Times New Roman"/>
                <w:noProof/>
                <w:sz w:val="26"/>
                <w:szCs w:val="26"/>
              </w:rPr>
              <mc:AlternateContent>
                <mc:Choice Requires="wps">
                  <w:drawing>
                    <wp:anchor distT="0" distB="0" distL="114300" distR="114300" simplePos="0" relativeHeight="251657728" behindDoc="0" locked="0" layoutInCell="1" allowOverlap="1" wp14:anchorId="21178129" wp14:editId="6A20F119">
                      <wp:simplePos x="0" y="0"/>
                      <wp:positionH relativeFrom="column">
                        <wp:posOffset>1674206</wp:posOffset>
                      </wp:positionH>
                      <wp:positionV relativeFrom="paragraph">
                        <wp:posOffset>222250</wp:posOffset>
                      </wp:positionV>
                      <wp:extent cx="1962727" cy="0"/>
                      <wp:effectExtent l="0" t="0" r="0" b="0"/>
                      <wp:wrapNone/>
                      <wp:docPr id="2"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62727"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C2C891C" id="Line 3" o:spid="_x0000_s1026" style="position:absolute;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31.85pt,17.5pt" to="286.4pt,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" strokeweight=".5pt"/>
                  </w:pict>
                </mc:Fallback>
              </mc:AlternateContent>
            </w:r>
            <w:r w:rsidRPr="00954586">
              <w:rPr>
                <w:rFonts w:cs="Times New Roman"/>
                <w:b/>
                <w:bCs/>
                <w:sz w:val="26"/>
                <w:szCs w:val="26"/>
                <w:lang w:val="vi-VN" w:eastAsia="vi-VN"/>
              </w:rPr>
              <w:t>Độc lập - Tự do - Hạnh phúc</w:t>
            </w:r>
          </w:p>
        </w:tc>
      </w:tr>
      <w:tr w:rsidR="00116000" w:rsidRPr="00954586" w14:paraId="28167B7A" w14:textId="77777777" w:rsidTr="00BD1FA9">
        <w:tc>
          <w:tcPr>
            <w:tcW w:w="2400" w:type="pct"/>
          </w:tcPr>
          <w:p w14:paraId="70B68BAB" w14:textId="77777777" w:rsidR="00116000" w:rsidRPr="00954586" w:rsidRDefault="00116000" w:rsidP="00BD1FA9">
            <w:pPr>
              <w:keepNext/>
              <w:spacing w:after="0" w:line="240" w:lineRule="auto"/>
              <w:jc w:val="center"/>
              <w:outlineLvl w:val="1"/>
              <w:rPr>
                <w:rFonts w:cs="Times New Roman"/>
                <w:lang w:val="vi-VN"/>
              </w:rPr>
            </w:pPr>
          </w:p>
        </w:tc>
        <w:tc>
          <w:tcPr>
            <w:tcW w:w="2600" w:type="pct"/>
          </w:tcPr>
          <w:p w14:paraId="2618FFB5" w14:textId="4E39018C" w:rsidR="00116000" w:rsidRPr="00954586" w:rsidRDefault="00116000" w:rsidP="00BD1FA9">
            <w:pPr>
              <w:keepNext/>
              <w:widowControl w:val="0"/>
              <w:spacing w:after="0" w:line="240" w:lineRule="auto"/>
              <w:jc w:val="center"/>
              <w:rPr>
                <w:rFonts w:cs="Times New Roman"/>
                <w:b/>
                <w:bCs/>
                <w:i/>
                <w:sz w:val="26"/>
                <w:szCs w:val="26"/>
                <w:lang w:eastAsia="vi-VN"/>
              </w:rPr>
            </w:pPr>
            <w:r w:rsidRPr="00954586">
              <w:rPr>
                <w:rFonts w:cs="Times New Roman"/>
                <w:i/>
                <w:sz w:val="26"/>
                <w:szCs w:val="26"/>
                <w:lang w:val="vi-VN" w:eastAsia="vi-VN"/>
              </w:rPr>
              <w:t xml:space="preserve">Hà Nội, ngày        tháng   </w:t>
            </w:r>
            <w:r w:rsidR="001E088D">
              <w:rPr>
                <w:rFonts w:cs="Times New Roman"/>
                <w:i/>
                <w:sz w:val="26"/>
                <w:szCs w:val="26"/>
                <w:lang w:val="vi-VN" w:eastAsia="vi-VN"/>
              </w:rPr>
              <w:t xml:space="preserve"> </w:t>
            </w:r>
            <w:r w:rsidRPr="00954586">
              <w:rPr>
                <w:rFonts w:cs="Times New Roman"/>
                <w:i/>
                <w:sz w:val="26"/>
                <w:szCs w:val="26"/>
                <w:lang w:val="vi-VN" w:eastAsia="vi-VN"/>
              </w:rPr>
              <w:t xml:space="preserve">   năm 202</w:t>
            </w:r>
            <w:r w:rsidRPr="00954586">
              <w:rPr>
                <w:rFonts w:cs="Times New Roman"/>
                <w:i/>
                <w:sz w:val="26"/>
                <w:szCs w:val="26"/>
                <w:lang w:eastAsia="vi-VN"/>
              </w:rPr>
              <w:t>6</w:t>
            </w:r>
          </w:p>
        </w:tc>
      </w:tr>
    </w:tbl>
    <w:p w14:paraId="7E690C9E" w14:textId="038689CE" w:rsidR="00DE42B4" w:rsidRPr="00954586" w:rsidRDefault="006D0AEC" w:rsidP="00AC46D2">
      <w:pPr>
        <w:widowControl w:val="0"/>
        <w:spacing w:before="120" w:after="0"/>
        <w:jc w:val="center"/>
      </w:pPr>
      <w:r w:rsidRPr="00954586">
        <w:rPr>
          <w:b/>
          <w:sz w:val="26"/>
        </w:rPr>
        <w:t>BẢN TỔNG HỢP SO SÁNH, THUYẾT MINH</w:t>
      </w:r>
      <w:r w:rsidR="00C0108B">
        <w:rPr>
          <w:b/>
          <w:sz w:val="26"/>
          <w:lang w:val="vi-VN"/>
        </w:rPr>
        <w:t xml:space="preserve"> </w:t>
      </w:r>
      <w:r w:rsidRPr="00954586">
        <w:rPr>
          <w:b/>
          <w:sz w:val="26"/>
        </w:rPr>
        <w:t>NỘI DUNG DỰ THẢO THÔNG TƯ SỬA ĐỔI, BỔ SUNG MỘT SỐ THÔNG TƯ TRONG LĨNH VỰC ĐO LƯỜNG VỚI QUY ĐỊNH HIỆN HÀNH</w:t>
      </w:r>
    </w:p>
    <w:tbl>
      <w:tblPr>
        <w:tblStyle w:val="TableGrid"/>
        <w:tblW w:w="0" w:type="auto"/>
        <w:jc w:val="center"/>
        <w:tblLayout w:type="fixed"/>
        <w:tblLook w:val="04A0" w:firstRow="1" w:lastRow="0" w:firstColumn="1" w:lastColumn="0" w:noHBand="0" w:noVBand="1"/>
      </w:tblPr>
      <w:tblGrid>
        <w:gridCol w:w="5102"/>
        <w:gridCol w:w="5670"/>
        <w:gridCol w:w="4255"/>
      </w:tblGrid>
      <w:tr w:rsidR="00DE42B4" w:rsidRPr="00954586" w14:paraId="300B6CCD" w14:textId="77777777" w:rsidTr="00175607">
        <w:trPr>
          <w:cantSplit/>
          <w:tblHeader/>
          <w:jc w:val="center"/>
        </w:trPr>
        <w:tc>
          <w:tcPr>
            <w:tcW w:w="5102" w:type="dxa"/>
            <w:shd w:val="clear" w:color="auto" w:fill="BFBFBF"/>
            <w:tcMar>
              <w:top w:w="70" w:type="dxa"/>
              <w:left w:w="80" w:type="dxa"/>
              <w:bottom w:w="70" w:type="dxa"/>
              <w:right w:w="80" w:type="dxa"/>
            </w:tcMar>
          </w:tcPr>
          <w:p w14:paraId="1F160C4D" w14:textId="77777777" w:rsidR="00DE42B4" w:rsidRPr="00954586" w:rsidRDefault="006D0AEC" w:rsidP="00AC46D2">
            <w:pPr>
              <w:widowControl w:val="0"/>
              <w:jc w:val="center"/>
            </w:pPr>
            <w:r w:rsidRPr="00954586">
              <w:rPr>
                <w:b/>
                <w:sz w:val="21"/>
              </w:rPr>
              <w:t>QUY ĐỊNH HIỆN HÀNH</w:t>
            </w:r>
          </w:p>
        </w:tc>
        <w:tc>
          <w:tcPr>
            <w:tcW w:w="5669" w:type="dxa"/>
            <w:shd w:val="clear" w:color="auto" w:fill="BFBFBF"/>
            <w:tcMar>
              <w:top w:w="70" w:type="dxa"/>
              <w:left w:w="80" w:type="dxa"/>
              <w:bottom w:w="70" w:type="dxa"/>
              <w:right w:w="80" w:type="dxa"/>
            </w:tcMar>
          </w:tcPr>
          <w:p w14:paraId="2BE2A60A" w14:textId="77777777" w:rsidR="00DE42B4" w:rsidRPr="00954586" w:rsidRDefault="006D0AEC" w:rsidP="00AC46D2">
            <w:pPr>
              <w:widowControl w:val="0"/>
              <w:jc w:val="center"/>
            </w:pPr>
            <w:r w:rsidRPr="00954586">
              <w:rPr>
                <w:b/>
                <w:sz w:val="21"/>
              </w:rPr>
              <w:t>DỰ THẢO THÔNG TƯ SỬA ĐỔI, BỔ SUNG MỘT SỐ THÔNG TƯ TRONG LĨNH VỰC ĐO LƯỜNG</w:t>
            </w:r>
          </w:p>
        </w:tc>
        <w:tc>
          <w:tcPr>
            <w:tcW w:w="4255" w:type="dxa"/>
            <w:shd w:val="clear" w:color="auto" w:fill="BFBFBF"/>
            <w:tcMar>
              <w:top w:w="70" w:type="dxa"/>
              <w:left w:w="80" w:type="dxa"/>
              <w:bottom w:w="70" w:type="dxa"/>
              <w:right w:w="80" w:type="dxa"/>
            </w:tcMar>
          </w:tcPr>
          <w:p w14:paraId="31088CB9" w14:textId="77777777" w:rsidR="00DE42B4" w:rsidRPr="00954586" w:rsidRDefault="006D0AEC" w:rsidP="00AC46D2">
            <w:pPr>
              <w:widowControl w:val="0"/>
              <w:jc w:val="center"/>
            </w:pPr>
            <w:r w:rsidRPr="00954586">
              <w:rPr>
                <w:b/>
                <w:sz w:val="21"/>
              </w:rPr>
              <w:t>THUYẾT MINH, GIẢI TRÌNH</w:t>
            </w:r>
          </w:p>
        </w:tc>
      </w:tr>
      <w:tr w:rsidR="00175607" w:rsidRPr="00954586" w14:paraId="32BBBC79" w14:textId="77777777" w:rsidTr="00175607">
        <w:trPr>
          <w:cantSplit/>
          <w:jc w:val="center"/>
        </w:trPr>
        <w:tc>
          <w:tcPr>
            <w:tcW w:w="5102" w:type="dxa"/>
            <w:shd w:val="clear" w:color="auto" w:fill="D9D9D9"/>
            <w:tcMar>
              <w:top w:w="70" w:type="dxa"/>
              <w:left w:w="80" w:type="dxa"/>
              <w:bottom w:w="70" w:type="dxa"/>
              <w:right w:w="80" w:type="dxa"/>
            </w:tcMar>
          </w:tcPr>
          <w:p w14:paraId="4159B4E9" w14:textId="77777777" w:rsidR="00D928CB" w:rsidRPr="00954586" w:rsidRDefault="00000000" w:rsidP="00AC46D2">
            <w:pPr>
              <w:widowControl w:val="0"/>
              <w:jc w:val="both"/>
            </w:pPr>
            <w:r w:rsidRPr="00954586">
              <w:rPr>
                <w:b/>
                <w:sz w:val="19"/>
              </w:rPr>
              <w:t>Thông tư số 14/2013/TT-BKHCN:</w:t>
            </w:r>
          </w:p>
          <w:p w14:paraId="297E3094" w14:textId="77777777" w:rsidR="00D928CB" w:rsidRPr="00954586" w:rsidRDefault="00000000" w:rsidP="00AC46D2">
            <w:pPr>
              <w:widowControl w:val="0"/>
              <w:jc w:val="both"/>
            </w:pPr>
            <w:r w:rsidRPr="00954586">
              <w:rPr>
                <w:sz w:val="19"/>
              </w:rPr>
              <w:t>Căn cứ Luật Đo lường ngày 11 tháng 11 năm 2011;</w:t>
            </w:r>
          </w:p>
          <w:p w14:paraId="691A60C0" w14:textId="77777777" w:rsidR="00D928CB" w:rsidRPr="00954586" w:rsidRDefault="00000000" w:rsidP="00AC46D2">
            <w:pPr>
              <w:widowControl w:val="0"/>
              <w:jc w:val="both"/>
            </w:pPr>
            <w:r w:rsidRPr="00954586">
              <w:rPr>
                <w:sz w:val="19"/>
              </w:rPr>
              <w:t>Căn cứ Nghị định số 86/2012/NĐ-CP ngày 19 tháng 10 năm 2012 của Chính phủ quy định chi tiết và hướng dẫn thi hành một số điều của Luật Đo lường;</w:t>
            </w:r>
          </w:p>
          <w:p w14:paraId="33FE8E6D" w14:textId="77777777" w:rsidR="00D928CB" w:rsidRPr="00954586" w:rsidRDefault="00000000" w:rsidP="00AC46D2">
            <w:pPr>
              <w:widowControl w:val="0"/>
              <w:jc w:val="both"/>
            </w:pPr>
            <w:r w:rsidRPr="00954586">
              <w:rPr>
                <w:sz w:val="19"/>
              </w:rPr>
              <w:t>Căn cứ Nghị định số 20/2013/NĐ-CP ngày 26 tháng 02 năm 2013 của Chính phủ quy định chức năng, nhiệm vụ, quyền hạn và cơ cấu tổ chức của Bộ Khoa học và Công nghệ;</w:t>
            </w:r>
          </w:p>
          <w:p w14:paraId="47AABBEC" w14:textId="77777777" w:rsidR="00D928CB" w:rsidRPr="00954586" w:rsidRDefault="00000000" w:rsidP="00AC46D2">
            <w:pPr>
              <w:widowControl w:val="0"/>
              <w:jc w:val="both"/>
            </w:pPr>
            <w:r w:rsidRPr="00954586">
              <w:rPr>
                <w:b/>
                <w:sz w:val="19"/>
              </w:rPr>
              <w:t>Thông tư số 23/2013/TT-BKHCN:</w:t>
            </w:r>
          </w:p>
          <w:p w14:paraId="7BF81BC8" w14:textId="77777777" w:rsidR="00D928CB" w:rsidRPr="00954586" w:rsidRDefault="00000000" w:rsidP="00AC46D2">
            <w:pPr>
              <w:widowControl w:val="0"/>
              <w:jc w:val="both"/>
            </w:pPr>
            <w:r w:rsidRPr="00954586">
              <w:rPr>
                <w:sz w:val="19"/>
              </w:rPr>
              <w:t>Căn cứ Luật Đo lường ngày 11 tháng 11 năm 2011;</w:t>
            </w:r>
          </w:p>
          <w:p w14:paraId="784EB9B2" w14:textId="77777777" w:rsidR="00D928CB" w:rsidRPr="00954586" w:rsidRDefault="00000000" w:rsidP="00AC46D2">
            <w:pPr>
              <w:widowControl w:val="0"/>
              <w:jc w:val="both"/>
            </w:pPr>
            <w:r w:rsidRPr="00954586">
              <w:rPr>
                <w:sz w:val="19"/>
              </w:rPr>
              <w:t>Căn cứ Nghị định số 20/2013/NĐ-CP ngày 26 tháng 02 năm 2013 của Chính phủ quy định chức năng, nhiệm vụ, quyền hạn và cơ cấu tổ chức của Bộ Khoa học và Công nghệ;</w:t>
            </w:r>
          </w:p>
          <w:p w14:paraId="7F36CD2F" w14:textId="77777777" w:rsidR="00D928CB" w:rsidRPr="00954586" w:rsidRDefault="00000000" w:rsidP="00AC46D2">
            <w:pPr>
              <w:widowControl w:val="0"/>
              <w:jc w:val="both"/>
            </w:pPr>
            <w:r w:rsidRPr="00954586">
              <w:rPr>
                <w:b/>
                <w:sz w:val="19"/>
              </w:rPr>
              <w:t>Thông tư số 54/2025/TT-BKHCN:</w:t>
            </w:r>
          </w:p>
          <w:p w14:paraId="746A7716" w14:textId="77777777" w:rsidR="00D928CB" w:rsidRPr="00954586" w:rsidRDefault="00000000" w:rsidP="00AC46D2">
            <w:pPr>
              <w:widowControl w:val="0"/>
              <w:jc w:val="both"/>
            </w:pPr>
            <w:r w:rsidRPr="00954586">
              <w:rPr>
                <w:sz w:val="19"/>
              </w:rPr>
              <w:t>Căn cứ Luật Tổ chức Chính phủ số 63/2025/QH15;</w:t>
            </w:r>
          </w:p>
          <w:p w14:paraId="3367804D" w14:textId="77777777" w:rsidR="00D928CB" w:rsidRPr="00954586" w:rsidRDefault="00000000" w:rsidP="00AC46D2">
            <w:pPr>
              <w:widowControl w:val="0"/>
              <w:jc w:val="both"/>
            </w:pPr>
            <w:r w:rsidRPr="00954586">
              <w:rPr>
                <w:sz w:val="19"/>
              </w:rPr>
              <w:t>Căn cứ Luật Tổ chức chính quyền địa phương số 72/2025/QH15;</w:t>
            </w:r>
          </w:p>
          <w:p w14:paraId="24B1E6D0" w14:textId="77777777" w:rsidR="00D928CB" w:rsidRPr="00954586" w:rsidRDefault="00000000" w:rsidP="00AC46D2">
            <w:pPr>
              <w:widowControl w:val="0"/>
              <w:jc w:val="both"/>
            </w:pPr>
            <w:r w:rsidRPr="00954586">
              <w:rPr>
                <w:sz w:val="19"/>
              </w:rPr>
              <w:t>Căn cứ Luật Đo lường số 04/2011/QH13;</w:t>
            </w:r>
          </w:p>
          <w:p w14:paraId="57F06F0F" w14:textId="77777777" w:rsidR="00D928CB" w:rsidRPr="00954586" w:rsidRDefault="00000000" w:rsidP="00AC46D2">
            <w:pPr>
              <w:widowControl w:val="0"/>
              <w:jc w:val="both"/>
            </w:pPr>
            <w:r w:rsidRPr="00954586">
              <w:rPr>
                <w:sz w:val="19"/>
              </w:rPr>
              <w:t>Căn cứ Luật sửa đổi, bổ sung một số điều của Luật Tiêu chuẩn và Quy chuẩn kỹ thuật số 70/2025/QH15;</w:t>
            </w:r>
          </w:p>
          <w:p w14:paraId="3DE186D0" w14:textId="77777777" w:rsidR="00D928CB" w:rsidRPr="00954586" w:rsidRDefault="00000000" w:rsidP="00AC46D2">
            <w:pPr>
              <w:widowControl w:val="0"/>
              <w:jc w:val="both"/>
            </w:pPr>
            <w:r w:rsidRPr="00954586">
              <w:rPr>
                <w:sz w:val="19"/>
              </w:rPr>
              <w:t>Căn cứ Nghị định số 105/2016/NĐ-CP ngày 01 tháng 7 năm 2016 của Chính phủ quy định về điều kiện hoạt động của tổ chức kiểm định, hiệu chuẩn, thử nghiệm phương tiện đo, chuẩn đo lường;</w:t>
            </w:r>
          </w:p>
          <w:p w14:paraId="0FFDB6C7" w14:textId="77777777" w:rsidR="00D928CB" w:rsidRPr="00954586" w:rsidRDefault="00000000" w:rsidP="00AC46D2">
            <w:pPr>
              <w:widowControl w:val="0"/>
              <w:jc w:val="both"/>
            </w:pPr>
            <w:r w:rsidRPr="00954586">
              <w:rPr>
                <w:sz w:val="19"/>
              </w:rPr>
              <w:t>Căn cứ Nghị định số 154/2018/NĐ-CP ngày 09 tháng 11 năm 2018 của Chính phủ sửa đổi, bổ sung, bãi bỏ một số quy định về điều kiện đầu tư, kinh doanh trong lĩnh vực quản lý nhà nước của Bộ Khoa học và Công nghệ và một số quy định về kiểm tra chuyên ngành;</w:t>
            </w:r>
          </w:p>
          <w:p w14:paraId="1359A246" w14:textId="77777777" w:rsidR="00D928CB" w:rsidRPr="00954586" w:rsidRDefault="00000000" w:rsidP="00AC46D2">
            <w:pPr>
              <w:widowControl w:val="0"/>
              <w:jc w:val="both"/>
            </w:pPr>
            <w:r w:rsidRPr="00954586">
              <w:rPr>
                <w:sz w:val="19"/>
              </w:rPr>
              <w:t>Căn cứ Nghị định số 55/2025/NĐ-CP ngày 02 tháng 3 năm 2025 của Chính phủ quy định chức năng, nhiệm vụ, quyền hạn và cơ cấu tổ chức của Bộ Khoa học và Công nghệ;</w:t>
            </w:r>
          </w:p>
        </w:tc>
        <w:tc>
          <w:tcPr>
            <w:tcW w:w="5670" w:type="dxa"/>
            <w:shd w:val="clear" w:color="auto" w:fill="D9D9D9"/>
          </w:tcPr>
          <w:p w14:paraId="70B310D2" w14:textId="77777777" w:rsidR="00D928CB" w:rsidRPr="00954586" w:rsidRDefault="00000000" w:rsidP="00AC46D2">
            <w:pPr>
              <w:widowControl w:val="0"/>
              <w:jc w:val="both"/>
            </w:pPr>
            <w:r w:rsidRPr="00954586">
              <w:rPr>
                <w:i/>
                <w:sz w:val="19"/>
              </w:rPr>
              <w:t>Căn cứ Luật Ban hành văn bản quy phạm pháp luật số 64/2025/QH15 được sửa đổi, bổ sung bởi Luật số 87/2025/QH15;</w:t>
            </w:r>
          </w:p>
          <w:p w14:paraId="20994DBD" w14:textId="77777777" w:rsidR="00D928CB" w:rsidRPr="00954586" w:rsidRDefault="00000000" w:rsidP="00AC46D2">
            <w:pPr>
              <w:widowControl w:val="0"/>
              <w:jc w:val="both"/>
            </w:pPr>
            <w:r w:rsidRPr="00954586">
              <w:rPr>
                <w:i/>
                <w:sz w:val="19"/>
              </w:rPr>
              <w:t>Căn cứ Nghị định số 225/2026/NĐ-CP của Chính phủ quy định chức năng, nhiệm vụ, quyền hạn và cơ cấu tổ chức của Bộ Khoa học và Công nghệ;</w:t>
            </w:r>
          </w:p>
          <w:p w14:paraId="34481278" w14:textId="77777777" w:rsidR="00D928CB" w:rsidRPr="00954586" w:rsidRDefault="00000000" w:rsidP="00AC46D2">
            <w:pPr>
              <w:widowControl w:val="0"/>
              <w:jc w:val="both"/>
            </w:pPr>
            <w:r w:rsidRPr="00954586">
              <w:rPr>
                <w:i/>
                <w:sz w:val="19"/>
              </w:rPr>
              <w:t>Căn cứ</w:t>
            </w:r>
            <w:r w:rsidRPr="00954586">
              <w:rPr>
                <w:sz w:val="19"/>
              </w:rPr>
              <w:t xml:space="preserve"> </w:t>
            </w:r>
            <w:r w:rsidRPr="00954586">
              <w:rPr>
                <w:i/>
                <w:sz w:val="19"/>
              </w:rPr>
              <w:t>Nghị quyết số 66.7/2025/NQ-CP của Chính phủ quy định cắt giảm, đơn giản hóa thủ tục hành chính dựa trên dữ liệu;</w:t>
            </w:r>
          </w:p>
          <w:p w14:paraId="4BF95205" w14:textId="77777777" w:rsidR="00D928CB" w:rsidRPr="00954586" w:rsidRDefault="00000000" w:rsidP="00AC46D2">
            <w:pPr>
              <w:widowControl w:val="0"/>
              <w:jc w:val="both"/>
            </w:pPr>
            <w:r w:rsidRPr="00954586">
              <w:rPr>
                <w:i/>
                <w:sz w:val="19"/>
              </w:rPr>
              <w:t>Căn cứ Nghị quyết số 20/2026/NQ-CP của Chính phủ về phân cấp, cắt giảm, đơn giản hóa thủ tục hành chính, điều kiện kinh doanh thuộc phạm vi quản lý nhà nước của Bộ Khoa học và Công nghệ;</w:t>
            </w:r>
          </w:p>
        </w:tc>
        <w:tc>
          <w:tcPr>
            <w:tcW w:w="4254" w:type="dxa"/>
            <w:shd w:val="clear" w:color="auto" w:fill="D9D9D9"/>
          </w:tcPr>
          <w:p w14:paraId="5BAA6399" w14:textId="0B57ECE1" w:rsidR="00D928CB" w:rsidRPr="00954586" w:rsidRDefault="00000000" w:rsidP="00AC46D2">
            <w:pPr>
              <w:widowControl w:val="0"/>
              <w:jc w:val="both"/>
            </w:pPr>
            <w:r w:rsidRPr="00954586">
              <w:rPr>
                <w:sz w:val="19"/>
              </w:rPr>
              <w:t xml:space="preserve">Cập nhật căn cứ pháp lý ban hành </w:t>
            </w:r>
            <w:r w:rsidR="0010504A">
              <w:rPr>
                <w:sz w:val="19"/>
              </w:rPr>
              <w:t>Thông</w:t>
            </w:r>
            <w:r w:rsidR="0010504A">
              <w:rPr>
                <w:sz w:val="19"/>
                <w:lang w:val="vi-VN"/>
              </w:rPr>
              <w:t xml:space="preserve"> tư </w:t>
            </w:r>
            <w:r w:rsidR="0010504A" w:rsidRPr="0010504A">
              <w:rPr>
                <w:sz w:val="19"/>
                <w:lang w:val="vi-VN"/>
              </w:rPr>
              <w:t>sửa đổi, bổ sung một số thông tư trong lĩnh vực đo lường</w:t>
            </w:r>
            <w:r w:rsidR="0010504A" w:rsidRPr="00954586">
              <w:rPr>
                <w:sz w:val="19"/>
              </w:rPr>
              <w:t>.</w:t>
            </w:r>
          </w:p>
        </w:tc>
      </w:tr>
      <w:tr w:rsidR="00175607" w:rsidRPr="00954586" w14:paraId="2DE02E70" w14:textId="77777777" w:rsidTr="00175607">
        <w:trPr>
          <w:cantSplit/>
          <w:jc w:val="center"/>
        </w:trPr>
        <w:tc>
          <w:tcPr>
            <w:tcW w:w="10772" w:type="dxa"/>
            <w:gridSpan w:val="2"/>
            <w:shd w:val="clear" w:color="auto" w:fill="D9D9D9"/>
            <w:tcMar>
              <w:top w:w="70" w:type="dxa"/>
              <w:left w:w="80" w:type="dxa"/>
              <w:bottom w:w="70" w:type="dxa"/>
              <w:right w:w="80" w:type="dxa"/>
            </w:tcMar>
          </w:tcPr>
          <w:p w14:paraId="673A4A44" w14:textId="77777777" w:rsidR="00175607" w:rsidRPr="00954586" w:rsidRDefault="00175607" w:rsidP="00AC46D2">
            <w:pPr>
              <w:widowControl w:val="0"/>
            </w:pPr>
            <w:r w:rsidRPr="00954586">
              <w:rPr>
                <w:b/>
                <w:sz w:val="21"/>
              </w:rPr>
              <w:lastRenderedPageBreak/>
              <w:t>I. QUY</w:t>
            </w:r>
            <w:r w:rsidRPr="00954586">
              <w:rPr>
                <w:b/>
                <w:sz w:val="21"/>
                <w:lang w:val="vi-VN"/>
              </w:rPr>
              <w:t xml:space="preserve"> ĐỊNH</w:t>
            </w:r>
            <w:r w:rsidRPr="00954586">
              <w:rPr>
                <w:b/>
                <w:sz w:val="21"/>
              </w:rPr>
              <w:t xml:space="preserve"> ĐO LƯỜNG ĐỐI VỚI CHUẨN QUỐC GIA</w:t>
            </w:r>
          </w:p>
        </w:tc>
        <w:tc>
          <w:tcPr>
            <w:tcW w:w="4254" w:type="dxa"/>
            <w:shd w:val="clear" w:color="auto" w:fill="D9D9D9"/>
          </w:tcPr>
          <w:p w14:paraId="42400A83" w14:textId="77777777" w:rsidR="00175607" w:rsidRPr="00954586" w:rsidRDefault="00175607" w:rsidP="00AC46D2">
            <w:pPr>
              <w:widowControl w:val="0"/>
            </w:pPr>
          </w:p>
        </w:tc>
      </w:tr>
      <w:tr w:rsidR="00DE42B4" w:rsidRPr="00954586" w14:paraId="34702986" w14:textId="77777777" w:rsidTr="00175607">
        <w:trPr>
          <w:jc w:val="center"/>
        </w:trPr>
        <w:tc>
          <w:tcPr>
            <w:tcW w:w="5102" w:type="dxa"/>
            <w:tcMar>
              <w:top w:w="70" w:type="dxa"/>
              <w:left w:w="80" w:type="dxa"/>
              <w:bottom w:w="70" w:type="dxa"/>
              <w:right w:w="80" w:type="dxa"/>
            </w:tcMar>
          </w:tcPr>
          <w:p w14:paraId="0C625947" w14:textId="77777777" w:rsidR="00D928CB" w:rsidRPr="00954586" w:rsidRDefault="00000000" w:rsidP="00AC46D2">
            <w:pPr>
              <w:widowControl w:val="0"/>
              <w:jc w:val="both"/>
            </w:pPr>
            <w:r w:rsidRPr="00954586">
              <w:rPr>
                <w:b/>
                <w:sz w:val="19"/>
              </w:rPr>
              <w:t>Điều 5. Lập hồ sơ đề nghị chỉ định tổ chức giữ chuẩn quốc gia, phê duyệt chuẩn quốc gia</w:t>
            </w:r>
          </w:p>
          <w:p w14:paraId="3407C36C" w14:textId="77777777" w:rsidR="00D928CB" w:rsidRPr="00954586" w:rsidRDefault="00000000" w:rsidP="00AC46D2">
            <w:pPr>
              <w:widowControl w:val="0"/>
              <w:jc w:val="both"/>
            </w:pPr>
            <w:r w:rsidRPr="00954586">
              <w:rPr>
                <w:sz w:val="19"/>
              </w:rPr>
              <w:t>1. Trường hợp đề nghị được chỉ định giữ chuẩn quốc gia cùng với đề nghị phê duyệt chuẩn quốc gia, tổ chức đề nghị lập một (01) bộ hồ sơ gửi trực tiếp tại trụ sở hoặc qua đường bưu điện đến Ủy ban Tiêu chuẩn Đo lường Chất lượng Quốc gia (sau đây gọi tắt là Ủy ban). Hồ sơ gồm:</w:t>
            </w:r>
          </w:p>
          <w:p w14:paraId="28E0DCC7" w14:textId="77777777" w:rsidR="00D928CB" w:rsidRPr="00954586" w:rsidRDefault="00000000" w:rsidP="00AC46D2">
            <w:pPr>
              <w:widowControl w:val="0"/>
              <w:jc w:val="both"/>
            </w:pPr>
            <w:r w:rsidRPr="00954586">
              <w:rPr>
                <w:sz w:val="19"/>
              </w:rPr>
              <w:t>a) Đề nghị được chỉ định giữ chuẩn quốc gia, phê duyệt chuẩn quốc gia (theo Mẫu 1a. ĐNCĐPD tại Phụ lục ban hành kèm theo Thông tư này);</w:t>
            </w:r>
          </w:p>
          <w:p w14:paraId="55829043" w14:textId="77777777" w:rsidR="00D928CB" w:rsidRPr="00954586" w:rsidRDefault="00000000" w:rsidP="00AC46D2">
            <w:pPr>
              <w:widowControl w:val="0"/>
              <w:jc w:val="both"/>
            </w:pPr>
            <w:r w:rsidRPr="00954586">
              <w:rPr>
                <w:sz w:val="19"/>
              </w:rPr>
              <w:t>b) Tài liệu kỹ thuật của chuẩn đo lường được đề nghị phê duyệt (thuyết minh kỹ thuật; hướng dẫn duy trì, bảo quản, sử dụng; giấy chứng nhận hiệu chuẩn, thử nghiệm...) do tổ chức, cá nhân sản xuất, nhập khẩu cung cấp (tiếng Việt hoặc tiếng Anh hoặc cả 02 thứ tiếng);</w:t>
            </w:r>
          </w:p>
          <w:p w14:paraId="0CE54F9B" w14:textId="77777777" w:rsidR="00D928CB" w:rsidRPr="00954586" w:rsidRDefault="00000000" w:rsidP="00AC46D2">
            <w:pPr>
              <w:widowControl w:val="0"/>
              <w:jc w:val="both"/>
            </w:pPr>
            <w:r w:rsidRPr="00954586">
              <w:rPr>
                <w:sz w:val="19"/>
              </w:rPr>
              <w:t>c) Bộ ảnh gồm một (01) ảnh phối cảnh tổng thể và các ảnh khác của chuẩn đo lường được đề nghị phê duyệt (các ảnh cùng kích cỡ, cỡ nhỏ nhất 90 mm x 120 mm nhưng không lớn hơn 210 mm x 297 mm, gắn trên giấy khổ A4 cùng với chú thích cho mỗi ảnh) và đĩa CD chứa các ảnh đó. Các ảnh chụp phải là ảnh màu, rõ ràng và phải thể hiện được hình dáng, tên và thông tin về các đặc tính kỹ thuật đo lường chính của chuẩn đo lường được đề nghị phê duyệt;</w:t>
            </w:r>
          </w:p>
          <w:p w14:paraId="542BAB0C" w14:textId="77777777" w:rsidR="00D928CB" w:rsidRPr="00954586" w:rsidRDefault="00000000" w:rsidP="00AC46D2">
            <w:pPr>
              <w:widowControl w:val="0"/>
              <w:jc w:val="both"/>
            </w:pPr>
            <w:r w:rsidRPr="00954586">
              <w:rPr>
                <w:sz w:val="19"/>
              </w:rPr>
              <w:t>d) Bản sao (có xác nhận sao y bản chính của tổ chức đề nghị) văn bản về tư cách pháp nhân của tổ chức đề nghị;</w:t>
            </w:r>
          </w:p>
          <w:p w14:paraId="2A4DDEFA" w14:textId="77777777" w:rsidR="00D928CB" w:rsidRPr="00954586" w:rsidRDefault="00000000" w:rsidP="00AC46D2">
            <w:pPr>
              <w:widowControl w:val="0"/>
              <w:jc w:val="both"/>
            </w:pPr>
            <w:r w:rsidRPr="00954586">
              <w:rPr>
                <w:sz w:val="19"/>
              </w:rPr>
              <w:t>đ) Báo cáo về cơ sở vật chất, kỹ thuật và nhân lực để thực hiện duy trì, bảo quản, sử dụng chuẩn đo lường được đề nghị phê duyệt (theo Mẫu 2. BCCS tại Phụ lục ban hành kèm theo Thông tư này);</w:t>
            </w:r>
          </w:p>
          <w:p w14:paraId="086FDAB7" w14:textId="77777777" w:rsidR="00D928CB" w:rsidRPr="00954586" w:rsidRDefault="00000000" w:rsidP="00AC46D2">
            <w:pPr>
              <w:widowControl w:val="0"/>
              <w:jc w:val="both"/>
            </w:pPr>
            <w:r w:rsidRPr="00954586">
              <w:rPr>
                <w:sz w:val="19"/>
              </w:rPr>
              <w:t>e) Văn bản quy định về việc duy trì, bảo quản, sử dụng chuẩn quốc gia theo quy định tại Điều 19 của Thông tư này;</w:t>
            </w:r>
          </w:p>
          <w:p w14:paraId="4626534E" w14:textId="77777777" w:rsidR="00D928CB" w:rsidRPr="00954586" w:rsidRDefault="00000000" w:rsidP="00AC46D2">
            <w:pPr>
              <w:widowControl w:val="0"/>
              <w:jc w:val="both"/>
            </w:pPr>
            <w:r w:rsidRPr="00954586">
              <w:rPr>
                <w:sz w:val="19"/>
              </w:rPr>
              <w:t>g) Sơ đồ hiệu chuẩn; quy trình và chu kỳ hiệu chuẩn hoặc so sánh chuẩn;</w:t>
            </w:r>
          </w:p>
          <w:p w14:paraId="4756B359" w14:textId="77777777" w:rsidR="00D928CB" w:rsidRPr="00954586" w:rsidRDefault="00000000" w:rsidP="00AC46D2">
            <w:pPr>
              <w:widowControl w:val="0"/>
              <w:jc w:val="both"/>
            </w:pPr>
            <w:r w:rsidRPr="00954586">
              <w:rPr>
                <w:sz w:val="19"/>
              </w:rPr>
              <w:t>h) Danh mục hồ sơ của hệ thống quản lý đối với hoạt động duy trì, bảo quản, sử dụng chuẩn đo lường được đề nghị phê duyệt.</w:t>
            </w:r>
          </w:p>
          <w:p w14:paraId="642B3944" w14:textId="77777777" w:rsidR="00D928CB" w:rsidRPr="00954586" w:rsidRDefault="00000000" w:rsidP="00AC46D2">
            <w:pPr>
              <w:widowControl w:val="0"/>
              <w:jc w:val="both"/>
            </w:pPr>
            <w:r w:rsidRPr="00954586">
              <w:rPr>
                <w:sz w:val="19"/>
              </w:rPr>
              <w:t>2. Trường hợp đề nghị được chỉ định giữ chuẩn quốc gia, tổ chức đề nghị lập một (01) bộ hồ sơ gửi trực tiếp tại trụ sở hoặc qua đường bưu điện đến Ủy ban. Hồ sơ gồm:</w:t>
            </w:r>
          </w:p>
          <w:p w14:paraId="6940E108" w14:textId="77777777" w:rsidR="00D928CB" w:rsidRPr="00954586" w:rsidRDefault="00000000" w:rsidP="00AC46D2">
            <w:pPr>
              <w:widowControl w:val="0"/>
              <w:jc w:val="both"/>
            </w:pPr>
            <w:r w:rsidRPr="00954586">
              <w:rPr>
                <w:sz w:val="19"/>
              </w:rPr>
              <w:t xml:space="preserve">a) Đề nghị được chỉ định giữ chuẩn quốc gia (theo Mẫu 1b. </w:t>
            </w:r>
            <w:r w:rsidRPr="00954586">
              <w:rPr>
                <w:sz w:val="19"/>
              </w:rPr>
              <w:lastRenderedPageBreak/>
              <w:t>ĐNCĐ tại Phụ lục ban hành kèm theo Thông tư này);</w:t>
            </w:r>
          </w:p>
          <w:p w14:paraId="7905EF5B" w14:textId="77777777" w:rsidR="00D928CB" w:rsidRPr="00954586" w:rsidRDefault="00000000" w:rsidP="00AC46D2">
            <w:pPr>
              <w:widowControl w:val="0"/>
              <w:jc w:val="both"/>
            </w:pPr>
            <w:r w:rsidRPr="00954586">
              <w:rPr>
                <w:sz w:val="19"/>
              </w:rPr>
              <w:t>b) Bản sao (có xác nhận sao y bản chính của tổ chức đề nghị) văn bản về tư cách pháp nhân của tổ chức đề nghị;</w:t>
            </w:r>
          </w:p>
          <w:p w14:paraId="73BC7522" w14:textId="77777777" w:rsidR="00D928CB" w:rsidRPr="00954586" w:rsidRDefault="00000000" w:rsidP="00AC46D2">
            <w:pPr>
              <w:widowControl w:val="0"/>
              <w:jc w:val="both"/>
            </w:pPr>
            <w:r w:rsidRPr="00954586">
              <w:rPr>
                <w:sz w:val="19"/>
              </w:rPr>
              <w:t>c) Báo cáo về cơ sở vật chất, kỹ thuật và nhân lực để thực hiện duy trì, bảo quản, sử dụng chuẩn đo lường được đề nghị phê duyệt (theo Mẫu 2. BCCS tại Phụ lục ban hành kèm theo Thông tư này);</w:t>
            </w:r>
          </w:p>
          <w:p w14:paraId="1FE69BF4" w14:textId="77777777" w:rsidR="00D928CB" w:rsidRPr="00954586" w:rsidRDefault="00000000" w:rsidP="00AC46D2">
            <w:pPr>
              <w:widowControl w:val="0"/>
              <w:jc w:val="both"/>
            </w:pPr>
            <w:r w:rsidRPr="00954586">
              <w:rPr>
                <w:sz w:val="19"/>
              </w:rPr>
              <w:t>d) Văn bản quy định về việc duy trì, bảo quản, sử dụng chuẩn quốc gia theo quy định tại Điều 19 của Thông tư này;</w:t>
            </w:r>
          </w:p>
          <w:p w14:paraId="6CF9AA31" w14:textId="77777777" w:rsidR="00D928CB" w:rsidRPr="00954586" w:rsidRDefault="00000000" w:rsidP="00AC46D2">
            <w:pPr>
              <w:widowControl w:val="0"/>
              <w:jc w:val="both"/>
            </w:pPr>
            <w:r w:rsidRPr="00954586">
              <w:rPr>
                <w:sz w:val="19"/>
              </w:rPr>
              <w:t>đ) Sơ đồ hiệu chuẩn; quy trình và chu kỳ hiệu chuẩn hoặc so sánh chuẩn đo lường;</w:t>
            </w:r>
          </w:p>
          <w:p w14:paraId="41030FBD" w14:textId="77777777" w:rsidR="00D928CB" w:rsidRPr="00954586" w:rsidRDefault="00000000" w:rsidP="00AC46D2">
            <w:pPr>
              <w:widowControl w:val="0"/>
              <w:jc w:val="both"/>
            </w:pPr>
            <w:r w:rsidRPr="00954586">
              <w:rPr>
                <w:sz w:val="19"/>
              </w:rPr>
              <w:t>e) Danh mục hồ sơ của hệ thống quản lý đối với hoạt động duy trì, bảo quản, sử dụng chuẩn quốc gia.</w:t>
            </w:r>
          </w:p>
        </w:tc>
        <w:tc>
          <w:tcPr>
            <w:tcW w:w="5669" w:type="dxa"/>
            <w:tcMar>
              <w:top w:w="70" w:type="dxa"/>
              <w:left w:w="80" w:type="dxa"/>
              <w:bottom w:w="70" w:type="dxa"/>
              <w:right w:w="80" w:type="dxa"/>
            </w:tcMar>
          </w:tcPr>
          <w:p w14:paraId="2D7F9BE7" w14:textId="77777777" w:rsidR="00D928CB" w:rsidRPr="00954586" w:rsidRDefault="00000000" w:rsidP="00AC46D2">
            <w:pPr>
              <w:widowControl w:val="0"/>
              <w:jc w:val="both"/>
            </w:pPr>
            <w:r w:rsidRPr="00954586">
              <w:rPr>
                <w:b/>
                <w:sz w:val="19"/>
              </w:rPr>
              <w:lastRenderedPageBreak/>
              <w:t>Điều 1. Sửa đổi, bổ sung, bãi bỏ một số điều tại Thông tư số 14/2013/TT-BKHCN ngày 12 tháng 7 năm 2013 của Bộ trưởng Bộ Khoa học và Công nghệ quy định về đo lường đối với chuẩn quốc gia</w:t>
            </w:r>
          </w:p>
          <w:p w14:paraId="138CC962" w14:textId="77777777" w:rsidR="00D928CB" w:rsidRPr="00954586" w:rsidRDefault="00000000" w:rsidP="00AC46D2">
            <w:pPr>
              <w:widowControl w:val="0"/>
              <w:jc w:val="both"/>
            </w:pPr>
            <w:r w:rsidRPr="00954586">
              <w:rPr>
                <w:b/>
                <w:sz w:val="19"/>
              </w:rPr>
              <w:t>1. Sửa đổi, bổ sung Điều 5 như sau:</w:t>
            </w:r>
          </w:p>
          <w:p w14:paraId="1B166DA0" w14:textId="77777777" w:rsidR="00D928CB" w:rsidRPr="00954586" w:rsidRDefault="00000000" w:rsidP="00AC46D2">
            <w:pPr>
              <w:widowControl w:val="0"/>
              <w:jc w:val="both"/>
            </w:pPr>
            <w:r w:rsidRPr="00954586">
              <w:rPr>
                <w:b/>
                <w:sz w:val="19"/>
              </w:rPr>
              <w:t>“Điều 5. Lập hồ sơ đề nghị chỉ định tổ chức giữ chuẩn quốc gia, phê duyệt chuẩn quốc gia</w:t>
            </w:r>
          </w:p>
          <w:p w14:paraId="46784F5E" w14:textId="77777777" w:rsidR="00D928CB" w:rsidRPr="00954586" w:rsidRDefault="00000000" w:rsidP="00AC46D2">
            <w:pPr>
              <w:widowControl w:val="0"/>
              <w:jc w:val="both"/>
            </w:pPr>
            <w:r w:rsidRPr="00954586">
              <w:rPr>
                <w:sz w:val="19"/>
              </w:rPr>
              <w:t xml:space="preserve">Hồ sơ đề nghị chỉ định tổ chức giữ chuẩn quốc gia, phê duyệt chuẩn quốc gia (sau đây gọi chung là hồ sơ đề nghị phê duyệt, chỉ định) được lập tương ứng với từng trường hợp quy định tại khoản 1, khoản 2 hoặc khoản 3 Điều này. Tổ chức đề nghị lập một (01) bộ hồ sơ đề nghị phê duyệt, chỉ định gửi đến Ủy ban Tiêu chuẩn Đo lường Chất lượng Quốc gia (sau đây gọi tắt là Ủy ban) thông qua một trong các cách thức sau: Trực tiếp tại Bộ phận Một cửa hoặc thông qua dịch vụ bưu chính hoặc trực tuyến tại Cổng Dịch vụ công quốc gia. </w:t>
            </w:r>
          </w:p>
          <w:p w14:paraId="1089A47D" w14:textId="77777777" w:rsidR="00D928CB" w:rsidRPr="00954586" w:rsidRDefault="00000000" w:rsidP="00AC46D2">
            <w:pPr>
              <w:widowControl w:val="0"/>
              <w:jc w:val="both"/>
            </w:pPr>
            <w:r w:rsidRPr="00954586">
              <w:rPr>
                <w:sz w:val="19"/>
              </w:rPr>
              <w:t>1. Trường hợp đề nghị chỉ định giữ chuẩn quốc gia, phê duyệt chuẩn quốc gia, hồ sơ gồm:</w:t>
            </w:r>
          </w:p>
          <w:p w14:paraId="0B781300" w14:textId="77777777" w:rsidR="00D928CB" w:rsidRPr="00954586" w:rsidRDefault="00000000" w:rsidP="00AC46D2">
            <w:pPr>
              <w:widowControl w:val="0"/>
              <w:jc w:val="both"/>
            </w:pPr>
            <w:r w:rsidRPr="00954586">
              <w:rPr>
                <w:sz w:val="19"/>
              </w:rPr>
              <w:t>a) Một (01) đề nghị được chỉ định giữ chuẩn quốc gia, phê duyệt chuẩn quốc gia (theo Mẫu số 1 tại Phụ lục ban hành kèm theo Thông tư này) hoặc đề nghị được chỉ định giữ chuẩn quốc gia (theo Mẫu số 2 tại Phụ lục ban hành kèm theo Thông tư này);</w:t>
            </w:r>
          </w:p>
          <w:p w14:paraId="187D9456" w14:textId="77777777" w:rsidR="00D928CB" w:rsidRPr="00954586" w:rsidRDefault="00000000" w:rsidP="00AC46D2">
            <w:pPr>
              <w:widowControl w:val="0"/>
              <w:jc w:val="both"/>
            </w:pPr>
            <w:r w:rsidRPr="00954586">
              <w:rPr>
                <w:sz w:val="19"/>
              </w:rPr>
              <w:t>b) Một (01) bản sao có xác nhận sao y bản chính của tổ chức đề nghị hoặc bản sao điện tử tài liệu kỹ thuật của chuẩn đo lường được đề nghị phê duyệt (thuyết minh kỹ thuật; hướng dẫn duy trì, bảo quản, sử dụng; giấy chứng nhận hiệu chuẩn, thử nghiệm...) do tổ chức, cá nhân sản xuất, nhập khẩu cung cấp (tiếng Việt hoặc tiếng Anh hoặc cả 02 thứ tiếng);</w:t>
            </w:r>
          </w:p>
          <w:p w14:paraId="24B05699" w14:textId="77777777" w:rsidR="00D928CB" w:rsidRPr="00954586" w:rsidRDefault="00000000" w:rsidP="00AC46D2">
            <w:pPr>
              <w:widowControl w:val="0"/>
              <w:jc w:val="both"/>
            </w:pPr>
            <w:r w:rsidRPr="00954586">
              <w:rPr>
                <w:sz w:val="19"/>
              </w:rPr>
              <w:t>c) Một (01) bộ ảnh gồm một (01) ảnh phối cảnh tổng thể và các ảnh khác của chuẩn đo lường được đề nghị phê duyệt kèm theo chú thích cho mỗi ảnh, được cung cấp dưới dạng tệp ảnh điện tử hoặc bản in màu trên giấy khổ A4. Các ảnh chụp phải là ảnh màu, rõ ràng và phải thể hiện được hình dáng, tên và thông tin về các đặc tính kỹ thuật đo lường chính của chuẩn đo lường được đề nghị phê duyệt;</w:t>
            </w:r>
          </w:p>
          <w:p w14:paraId="1BF6FDA2" w14:textId="7CF7D122" w:rsidR="00D928CB" w:rsidRPr="00954586" w:rsidRDefault="00000000" w:rsidP="00AC46D2">
            <w:pPr>
              <w:widowControl w:val="0"/>
              <w:jc w:val="both"/>
            </w:pPr>
            <w:r w:rsidRPr="00954586">
              <w:rPr>
                <w:sz w:val="19"/>
              </w:rPr>
              <w:t>d) Một (01) bản sao có xác nhận sao y bản chính của tổ chức đề nghị hoặc bản sao điện tử văn bản về tư cách pháp nhân của tổ chức đề nghị;</w:t>
            </w:r>
          </w:p>
          <w:p w14:paraId="6D6CDF5B" w14:textId="77777777" w:rsidR="00D928CB" w:rsidRPr="00954586" w:rsidRDefault="00000000" w:rsidP="00AC46D2">
            <w:pPr>
              <w:widowControl w:val="0"/>
              <w:jc w:val="both"/>
            </w:pPr>
            <w:r w:rsidRPr="00954586">
              <w:rPr>
                <w:sz w:val="19"/>
              </w:rPr>
              <w:t>đ) Một (01) báo cáo về cơ sở vật chất, kỹ thuật và nhân lực để thực hiện duy trì, bảo quản, sử dụng chuẩn đo lường được đề nghị phê duyệt (theo Mẫu 2. BCCS tại Phụ lục ban hành kèm theo Thông tư này);</w:t>
            </w:r>
          </w:p>
          <w:p w14:paraId="04C1860C" w14:textId="77777777" w:rsidR="00D928CB" w:rsidRPr="00954586" w:rsidRDefault="00000000" w:rsidP="00AC46D2">
            <w:pPr>
              <w:widowControl w:val="0"/>
              <w:jc w:val="both"/>
            </w:pPr>
            <w:r w:rsidRPr="00954586">
              <w:rPr>
                <w:sz w:val="19"/>
              </w:rPr>
              <w:t xml:space="preserve">e) Một (01) văn bản quy định về việc duy trì, bảo quản, sử dụng chuẩn </w:t>
            </w:r>
            <w:r w:rsidRPr="00954586">
              <w:rPr>
                <w:sz w:val="19"/>
              </w:rPr>
              <w:lastRenderedPageBreak/>
              <w:t>quốc gia theo quy định tại Điều 19 của Thông tư này;</w:t>
            </w:r>
          </w:p>
          <w:p w14:paraId="0F4021B3" w14:textId="77777777" w:rsidR="00D928CB" w:rsidRPr="00954586" w:rsidRDefault="00000000" w:rsidP="00AC46D2">
            <w:pPr>
              <w:widowControl w:val="0"/>
              <w:jc w:val="both"/>
            </w:pPr>
            <w:r w:rsidRPr="00954586">
              <w:rPr>
                <w:sz w:val="19"/>
              </w:rPr>
              <w:t>g) Một (01) sơ đồ hiệu chuẩn; quy trình và chu kỳ hiệu chuẩn hoặc so sánh chuẩn đo lường;</w:t>
            </w:r>
          </w:p>
          <w:p w14:paraId="2A59915E" w14:textId="77777777" w:rsidR="00D928CB" w:rsidRPr="00954586" w:rsidRDefault="00000000" w:rsidP="00AC46D2">
            <w:pPr>
              <w:widowControl w:val="0"/>
              <w:jc w:val="both"/>
            </w:pPr>
            <w:r w:rsidRPr="00954586">
              <w:rPr>
                <w:sz w:val="19"/>
              </w:rPr>
              <w:t>h) Một (01) danh mục hồ sơ của hệ thống quản lý đối với hoạt động duy trì, bảo quản, sử dụng chuẩn đo lường được đề nghị phê duyệt.</w:t>
            </w:r>
          </w:p>
          <w:p w14:paraId="492A859C" w14:textId="77777777" w:rsidR="00D928CB" w:rsidRPr="00954586" w:rsidRDefault="00000000" w:rsidP="00AC46D2">
            <w:pPr>
              <w:widowControl w:val="0"/>
              <w:jc w:val="both"/>
            </w:pPr>
            <w:r w:rsidRPr="00954586">
              <w:rPr>
                <w:sz w:val="19"/>
              </w:rPr>
              <w:t>Trường hợp chỉ đề nghị được chỉ định giữ chuẩn quốc gia, tổ chức đề nghị không phải nộp tài liệu quy định tại điểm b và điểm c khoản này.</w:t>
            </w:r>
          </w:p>
          <w:p w14:paraId="7F548FEE" w14:textId="77777777" w:rsidR="00D928CB" w:rsidRPr="00954586" w:rsidRDefault="00000000" w:rsidP="00AC46D2">
            <w:pPr>
              <w:widowControl w:val="0"/>
              <w:jc w:val="both"/>
            </w:pPr>
            <w:r w:rsidRPr="00954586">
              <w:rPr>
                <w:sz w:val="19"/>
              </w:rPr>
              <w:t>2. Trường hợp đề nghị điều chỉnh nội dung của quyết định phê duyệt, chỉ định, hồ sơ gồm: hồ sơ theo điểm a khoản 1 Điều này và bản sao có đóng dấu sao y của tổ chức đề nghị hoặc bản sao điện tử tài liệu có liên quan đến nội dung điều chỉnh (nếu có).</w:t>
            </w:r>
          </w:p>
          <w:p w14:paraId="6A228AA1" w14:textId="77777777" w:rsidR="00D928CB" w:rsidRPr="00954586" w:rsidRDefault="00000000" w:rsidP="00AC46D2">
            <w:pPr>
              <w:widowControl w:val="0"/>
              <w:jc w:val="both"/>
            </w:pPr>
            <w:r w:rsidRPr="00954586">
              <w:rPr>
                <w:sz w:val="19"/>
              </w:rPr>
              <w:t>3. Trường hợp đề nghị chỉ định lại quy định tại khoản 4 Điều 16 Thông tư này, hồ sơ gồm: đề nghị theo quy định tại điểm a khoản 1 Điều này và bản sao có đóng dấu sao y của tổ chức đề nghị hoặc bản sao điện tử các tài liệu, hồ sơ về việc đã hoàn thành việc khắc phục hậu quả.”.</w:t>
            </w:r>
          </w:p>
        </w:tc>
        <w:tc>
          <w:tcPr>
            <w:tcW w:w="4255" w:type="dxa"/>
            <w:tcMar>
              <w:top w:w="70" w:type="dxa"/>
              <w:left w:w="80" w:type="dxa"/>
              <w:bottom w:w="70" w:type="dxa"/>
              <w:right w:w="80" w:type="dxa"/>
            </w:tcMar>
          </w:tcPr>
          <w:p w14:paraId="4A2D355A" w14:textId="77777777" w:rsidR="00D928CB" w:rsidRPr="00954586" w:rsidRDefault="00000000" w:rsidP="00AC46D2">
            <w:pPr>
              <w:widowControl w:val="0"/>
              <w:jc w:val="both"/>
            </w:pPr>
            <w:r w:rsidRPr="00954586">
              <w:rPr>
                <w:sz w:val="19"/>
              </w:rPr>
              <w:lastRenderedPageBreak/>
              <w:t>- Hợp nhất thành phần hồ sơ của các trường hợp: (i) chỉ định giữ chuẩn quốc gia, phê duyệt chuẩn quốc gia; (ii) điều chỉnh nội dung quyết định phê duyệt, chỉ định; (iii) chỉ định lại, vào cùng Điều 5, bảo đảm một đầu mối quy định về hồ sơ; quy định rõ số lượng từng thành phần hồ sơ (một (01) bản/bộ) theo yêu cầu công khai, minh bạch thủ tục hành chính tại Nghị quyết số 66.7/2025/NQ-CP.</w:t>
            </w:r>
          </w:p>
          <w:p w14:paraId="4364A8FE" w14:textId="77777777" w:rsidR="00D928CB" w:rsidRPr="00954586" w:rsidRDefault="00000000" w:rsidP="00AC46D2">
            <w:pPr>
              <w:widowControl w:val="0"/>
              <w:jc w:val="both"/>
            </w:pPr>
            <w:r w:rsidRPr="00954586">
              <w:rPr>
                <w:sz w:val="19"/>
              </w:rPr>
              <w:t>- Bổ sung đầy đủ các phương thức nộp hồ sơ: trực tiếp tại Bộ phận Một cửa, qua dịch vụ bưu chính hoặc trực tuyến tại Cổng Dịch vụ công quốc gia phù hợp Nghị định số 118/2025/NĐ-CP; chấp nhận bản sao điện tử đối với tài liệu kỹ thuật, tư cách pháp nhân và tài liệu liên quan theo Nghị định số 45/2020/NĐ-CP về thực hiện thủ tục hành chính trên môi trường điện tử.</w:t>
            </w:r>
          </w:p>
          <w:p w14:paraId="07B3F650" w14:textId="77777777" w:rsidR="00D928CB" w:rsidRPr="00954586" w:rsidRDefault="00000000" w:rsidP="00AC46D2">
            <w:pPr>
              <w:widowControl w:val="0"/>
              <w:jc w:val="both"/>
            </w:pPr>
            <w:r w:rsidRPr="00954586">
              <w:rPr>
                <w:sz w:val="19"/>
              </w:rPr>
              <w:t>- Bỏ yêu cầu nộp đĩa CD (thành phần hồ sơ không nộp được trên môi trường điện tử) và quy định cứng về kích cỡ ảnh; cho phép nộp tệp ảnh điện tử hoặc bản in màu trên giấy khổ A4, giảm giấy tờ và chi phí tuân thủ.</w:t>
            </w:r>
          </w:p>
          <w:p w14:paraId="1DFD0CF8" w14:textId="77777777" w:rsidR="00D928CB" w:rsidRPr="00954586" w:rsidRDefault="00000000" w:rsidP="00AC46D2">
            <w:pPr>
              <w:widowControl w:val="0"/>
              <w:jc w:val="both"/>
            </w:pPr>
            <w:r w:rsidRPr="00954586">
              <w:rPr>
                <w:sz w:val="19"/>
              </w:rPr>
              <w:t>- Gộp trường hợp “chỉ định đồng thời phê duyệt” và “chỉ đề nghị chỉ định giữ chuẩn” trong cùng khoản 1; trường hợp chỉ đề nghị chỉ định được miễn nộp tài liệu kỹ thuật và bộ ảnh của chuẩn.</w:t>
            </w:r>
          </w:p>
          <w:p w14:paraId="0FE73886" w14:textId="77777777" w:rsidR="00D928CB" w:rsidRPr="00954586" w:rsidRDefault="00000000" w:rsidP="00AC46D2">
            <w:pPr>
              <w:widowControl w:val="0"/>
              <w:jc w:val="both"/>
            </w:pPr>
            <w:r w:rsidRPr="00954586">
              <w:rPr>
                <w:sz w:val="19"/>
              </w:rPr>
              <w:t>- Đơn giản hóa hồ sơ điều chỉnh nội dung và chỉ định lại: dùng chung mẫu đề nghị (Mẫu số 1 “Đề nghị phê duyệt chuẩn quốc gia, chỉ định giữ chuẩn quốc gia”, Mẫu số 2 “Đề nghị được chỉ định giữ chuẩn quốc gia”) thay cho công văn; bỏ bản cam kết riêng do nội dung cam kết đã tích hợp trong biểu mẫu — giảm thành phần hồ sơ theo Nghị quyết số 66.7/2025/NQ-CP.</w:t>
            </w:r>
          </w:p>
        </w:tc>
      </w:tr>
      <w:tr w:rsidR="00DE42B4" w:rsidRPr="00954586" w14:paraId="78E5C3F6" w14:textId="77777777" w:rsidTr="00175607">
        <w:trPr>
          <w:jc w:val="center"/>
        </w:trPr>
        <w:tc>
          <w:tcPr>
            <w:tcW w:w="5102" w:type="dxa"/>
            <w:tcMar>
              <w:top w:w="70" w:type="dxa"/>
              <w:left w:w="80" w:type="dxa"/>
              <w:bottom w:w="70" w:type="dxa"/>
              <w:right w:w="80" w:type="dxa"/>
            </w:tcMar>
          </w:tcPr>
          <w:p w14:paraId="4DF5C009" w14:textId="77777777" w:rsidR="00D928CB" w:rsidRPr="00954586" w:rsidRDefault="00000000" w:rsidP="00AC46D2">
            <w:pPr>
              <w:widowControl w:val="0"/>
              <w:jc w:val="both"/>
            </w:pPr>
            <w:r w:rsidRPr="00954586">
              <w:rPr>
                <w:b/>
                <w:sz w:val="19"/>
              </w:rPr>
              <w:t>Điều 6. Xử lý hồ sơ</w:t>
            </w:r>
          </w:p>
          <w:p w14:paraId="67D5089C" w14:textId="77777777" w:rsidR="00D928CB" w:rsidRPr="00954586" w:rsidRDefault="00000000" w:rsidP="00AC46D2">
            <w:pPr>
              <w:widowControl w:val="0"/>
              <w:jc w:val="both"/>
            </w:pPr>
            <w:r w:rsidRPr="00954586">
              <w:rPr>
                <w:sz w:val="19"/>
              </w:rPr>
              <w:t>1. Trong thời hạn mười (10) ngày làm việc kể từ ngày nhận hồ sơ, nếu hồ sơ chưa đúng quy định, Ủy ban thông báo cho tổ chức đề nghị những nội dung cần bổ sung, sửa đổi.</w:t>
            </w:r>
          </w:p>
          <w:p w14:paraId="72B845B9" w14:textId="77777777" w:rsidR="00D928CB" w:rsidRPr="00954586" w:rsidRDefault="00000000" w:rsidP="00AC46D2">
            <w:pPr>
              <w:widowControl w:val="0"/>
              <w:jc w:val="both"/>
            </w:pPr>
            <w:r w:rsidRPr="00954586">
              <w:rPr>
                <w:sz w:val="19"/>
              </w:rPr>
              <w:t>2. Trong thời hạn ba mươi (30) ngày làm việc kể từ ngày nhận đủ hồ sơ hợp lệ, Ủy ban quyết định về việc đánh giá tại cơ sở.</w:t>
            </w:r>
          </w:p>
        </w:tc>
        <w:tc>
          <w:tcPr>
            <w:tcW w:w="5669" w:type="dxa"/>
            <w:tcMar>
              <w:top w:w="70" w:type="dxa"/>
              <w:left w:w="80" w:type="dxa"/>
              <w:bottom w:w="70" w:type="dxa"/>
              <w:right w:w="80" w:type="dxa"/>
            </w:tcMar>
          </w:tcPr>
          <w:p w14:paraId="2257D07B" w14:textId="77777777" w:rsidR="00D928CB" w:rsidRPr="00954586" w:rsidRDefault="00000000" w:rsidP="00AC46D2">
            <w:pPr>
              <w:widowControl w:val="0"/>
              <w:jc w:val="both"/>
            </w:pPr>
            <w:r w:rsidRPr="00954586">
              <w:rPr>
                <w:b/>
                <w:sz w:val="19"/>
              </w:rPr>
              <w:t>2. Sửa đổi, bổ sung Điều 6 như sau:</w:t>
            </w:r>
          </w:p>
          <w:p w14:paraId="1DE5C558" w14:textId="77777777" w:rsidR="00D928CB" w:rsidRPr="00954586" w:rsidRDefault="00000000" w:rsidP="00AC46D2">
            <w:pPr>
              <w:widowControl w:val="0"/>
              <w:jc w:val="both"/>
            </w:pPr>
            <w:r w:rsidRPr="00954586">
              <w:rPr>
                <w:b/>
                <w:sz w:val="19"/>
              </w:rPr>
              <w:t>“Điều 6. Xử lý hồ sơ</w:t>
            </w:r>
          </w:p>
          <w:p w14:paraId="12D07F76" w14:textId="77777777" w:rsidR="00D928CB" w:rsidRPr="00954586" w:rsidRDefault="00000000" w:rsidP="00AC46D2">
            <w:pPr>
              <w:widowControl w:val="0"/>
              <w:jc w:val="both"/>
            </w:pPr>
            <w:r w:rsidRPr="00954586">
              <w:rPr>
                <w:sz w:val="19"/>
              </w:rPr>
              <w:t>1. Trong thời hạn mười (10) ngày làm việc kể từ ngày nhận hồ sơ, nếu hồ sơ chưa đúng quy định, Ủy ban Tiêu chuẩn Đo lường Chất lượng Quốc gia thông báo cho tổ chức đề nghị những nội dung cần bổ sung, sửa đổi.</w:t>
            </w:r>
          </w:p>
          <w:p w14:paraId="63B69813" w14:textId="77777777" w:rsidR="00D928CB" w:rsidRPr="00954586" w:rsidRDefault="00000000" w:rsidP="00AC46D2">
            <w:pPr>
              <w:widowControl w:val="0"/>
              <w:jc w:val="both"/>
            </w:pPr>
            <w:r w:rsidRPr="00954586">
              <w:rPr>
                <w:sz w:val="19"/>
              </w:rPr>
              <w:t>2.  Đối với hồ sơ đầy đủ, hợp lệ</w:t>
            </w:r>
          </w:p>
          <w:p w14:paraId="6EF4F24E" w14:textId="77777777" w:rsidR="00D928CB" w:rsidRPr="00954586" w:rsidRDefault="00000000" w:rsidP="00AC46D2">
            <w:pPr>
              <w:widowControl w:val="0"/>
              <w:jc w:val="both"/>
            </w:pPr>
            <w:r w:rsidRPr="00954586">
              <w:rPr>
                <w:sz w:val="19"/>
              </w:rPr>
              <w:t>a) Trường hợp đánh giá tại cơ sở</w:t>
            </w:r>
          </w:p>
          <w:p w14:paraId="46009FA2" w14:textId="77777777" w:rsidR="00D928CB" w:rsidRPr="00954586" w:rsidRDefault="00000000" w:rsidP="00AC46D2">
            <w:pPr>
              <w:widowControl w:val="0"/>
              <w:jc w:val="both"/>
            </w:pPr>
            <w:r w:rsidRPr="00954586">
              <w:rPr>
                <w:sz w:val="19"/>
              </w:rPr>
              <w:t xml:space="preserve">Trong thời hạn ba mươi (30) ngày làm việc kể từ ngày nhận đủ hồ sơ hợp lệ, Ủy ban Tiêu chuẩn Đo lường Chất lượng Quốc gia xem xét quyết định về việc đánh giá tại tổ chức đề nghị. </w:t>
            </w:r>
          </w:p>
          <w:p w14:paraId="20F8E916" w14:textId="77777777" w:rsidR="00D928CB" w:rsidRPr="00954586" w:rsidRDefault="00000000" w:rsidP="00AC46D2">
            <w:pPr>
              <w:widowControl w:val="0"/>
              <w:jc w:val="both"/>
            </w:pPr>
            <w:r w:rsidRPr="00954586">
              <w:rPr>
                <w:sz w:val="19"/>
              </w:rPr>
              <w:t>Ủy ban Tiêu chuẩn Đo lường Chất lượng Quốc gia thành lập đoàn đánh giá tại cơ sở và việc đánh giá được thực hiện theo quy định tại Mục 3 Chương II Thông tư này.</w:t>
            </w:r>
          </w:p>
          <w:p w14:paraId="0812C5AA" w14:textId="77777777" w:rsidR="00D928CB" w:rsidRPr="00954586" w:rsidRDefault="00000000" w:rsidP="00AC46D2">
            <w:pPr>
              <w:widowControl w:val="0"/>
              <w:jc w:val="both"/>
            </w:pPr>
            <w:r w:rsidRPr="00954586">
              <w:rPr>
                <w:sz w:val="19"/>
              </w:rPr>
              <w:t>b) Trường hợp kiểm tra đánh giá trên hồ sơ</w:t>
            </w:r>
          </w:p>
          <w:p w14:paraId="5335C7F9" w14:textId="77777777" w:rsidR="00D928CB" w:rsidRPr="00954586" w:rsidRDefault="00000000" w:rsidP="00AC46D2">
            <w:pPr>
              <w:widowControl w:val="0"/>
              <w:jc w:val="both"/>
            </w:pPr>
            <w:r w:rsidRPr="00954586">
              <w:rPr>
                <w:sz w:val="19"/>
              </w:rPr>
              <w:t xml:space="preserve">          b1) Việc kiểm tra đánh giá trên hồ sơ được áp dụng đối với tổ chức đã được chỉ định giữ chuẩn quốc gia có đề nghị thay đổi tên, địa chỉ của tổ chức mà không làm thay đổi năng lực, điều kiện duy trì, bảo quản chuẩn và trường hợp đề nghị chỉ định lại quy định tại khoản 3 Điều 5 Thông tư này. Đối với trường hợp đề nghị chỉ định lại, tùy từng trường hợp cụ thể, Ủy ban Tiêu chuẩn Đo lường Chất lượng Quốc gia xem xét, quyết định việc kiểm tra đánh giá trên hồ sơ hoặc đánh giá tại cơ sở theo quy định tại điểm a khoản này.</w:t>
            </w:r>
          </w:p>
          <w:p w14:paraId="514584A8" w14:textId="77777777" w:rsidR="00D928CB" w:rsidRPr="00954586" w:rsidRDefault="00000000" w:rsidP="00AC46D2">
            <w:pPr>
              <w:widowControl w:val="0"/>
              <w:jc w:val="both"/>
            </w:pPr>
            <w:r w:rsidRPr="00954586">
              <w:rPr>
                <w:sz w:val="19"/>
              </w:rPr>
              <w:t>b2) Trong thời hạn năm (5) ngày làm việc kể từ ngày nhận đủ hồ sơ hợp lệ, Ủy ban Tiêu chuẩn Đo lường Chất lượng Quốc gia tổ chức kiểm tra đánh giá trên hồ sơ và lập hồ sơ trình Bộ trưởng Bộ Khoa học và Công nghệ xem xét, quyết định phê duyệt, chỉ định theo quy định tại Điều 14 Thông tư này đối với nội dung đề nghị. Hồ sơ trình gồm: công văn của Ủy ban Tiêu chuẩn Đo lường Chất lượng Quốc gia và hồ sơ đề nghị quy định tại Điều 5 Thông tư này.</w:t>
            </w:r>
          </w:p>
          <w:p w14:paraId="72FEFBC4" w14:textId="77777777" w:rsidR="00D928CB" w:rsidRPr="00954586" w:rsidRDefault="00000000" w:rsidP="00AC46D2">
            <w:pPr>
              <w:widowControl w:val="0"/>
              <w:jc w:val="both"/>
            </w:pPr>
            <w:r w:rsidRPr="00954586">
              <w:rPr>
                <w:sz w:val="19"/>
              </w:rPr>
              <w:t>3. Hồ sơ sau khi giải quyết theo quy định tại Điều này được lưu giữ theo quy định tại Điều 15 của Thông tư này.”.</w:t>
            </w:r>
          </w:p>
        </w:tc>
        <w:tc>
          <w:tcPr>
            <w:tcW w:w="4255" w:type="dxa"/>
            <w:tcMar>
              <w:top w:w="70" w:type="dxa"/>
              <w:left w:w="80" w:type="dxa"/>
              <w:bottom w:w="70" w:type="dxa"/>
              <w:right w:w="80" w:type="dxa"/>
            </w:tcMar>
          </w:tcPr>
          <w:p w14:paraId="3B0D8D22" w14:textId="77777777" w:rsidR="00D928CB" w:rsidRPr="00954586" w:rsidRDefault="00000000" w:rsidP="00AC46D2">
            <w:pPr>
              <w:widowControl w:val="0"/>
              <w:jc w:val="both"/>
            </w:pPr>
            <w:r w:rsidRPr="00954586">
              <w:rPr>
                <w:sz w:val="19"/>
              </w:rPr>
              <w:t>- Kế thừa các mốc thời hạn hiện hành đối với hồ sơ chỉ định, phê duyệt: mười (10) ngày làm việc kiểm tra tính hợp lệ; ba mươi (30) ngày làm việc quyết định việc đánh giá tại cơ sở.</w:t>
            </w:r>
          </w:p>
          <w:p w14:paraId="11EC1FCE" w14:textId="77777777" w:rsidR="00D928CB" w:rsidRPr="00954586" w:rsidRDefault="00000000" w:rsidP="00AC46D2">
            <w:pPr>
              <w:widowControl w:val="0"/>
              <w:jc w:val="both"/>
            </w:pPr>
            <w:r w:rsidRPr="00954586">
              <w:rPr>
                <w:sz w:val="19"/>
              </w:rPr>
              <w:t>- Bổ sung phương thức kiểm tra đánh giá trên hồ sơ (không phải đánh giá tại cơ sở) đối với trường hợp thay đổi tên, địa chỉ không làm thay đổi năng lực, điều kiện duy trì, bảo quản chuẩn và trường hợp chỉ định lại; thời hạn giải quyết năm (05) ngày làm việc — cắt giảm việc đánh giá tại cơ sở không cần thiết, rút ngắn thời gian, chi phí theo Nghị quyết số 66.7/2025/NQ-CP; xác định thời hạn theo ngày làm việc, thống nhất với hướng dẫn về công bố, rà soát thủ tục hành chính tại Thông tư số 26/2025/TT-BTP.</w:t>
            </w:r>
          </w:p>
          <w:p w14:paraId="2A8CDC22" w14:textId="77777777" w:rsidR="00D928CB" w:rsidRPr="00954586" w:rsidRDefault="00000000" w:rsidP="00AC46D2">
            <w:pPr>
              <w:widowControl w:val="0"/>
              <w:jc w:val="both"/>
            </w:pPr>
            <w:r w:rsidRPr="00954586">
              <w:rPr>
                <w:sz w:val="19"/>
              </w:rPr>
              <w:t>- Quy định rõ thành phần hồ sơ Ủy ban trình Bộ trưởng Bộ Khoa học và Công nghệ và việc lưu giữ hồ sơ sau khi giải quyết, bảo đảm minh bạch trách nhiệm giữa các cơ quan theo Nghị định số 118/2025/NĐ-CP.</w:t>
            </w:r>
          </w:p>
        </w:tc>
      </w:tr>
      <w:tr w:rsidR="00DE42B4" w:rsidRPr="00954586" w14:paraId="7AAE2A28" w14:textId="77777777" w:rsidTr="00175607">
        <w:trPr>
          <w:jc w:val="center"/>
        </w:trPr>
        <w:tc>
          <w:tcPr>
            <w:tcW w:w="5102" w:type="dxa"/>
            <w:tcMar>
              <w:top w:w="70" w:type="dxa"/>
              <w:left w:w="80" w:type="dxa"/>
              <w:bottom w:w="70" w:type="dxa"/>
              <w:right w:w="80" w:type="dxa"/>
            </w:tcMar>
          </w:tcPr>
          <w:p w14:paraId="219BBCBD" w14:textId="77777777" w:rsidR="00D928CB" w:rsidRPr="00954586" w:rsidRDefault="00000000" w:rsidP="00AC46D2">
            <w:pPr>
              <w:widowControl w:val="0"/>
              <w:jc w:val="both"/>
            </w:pPr>
            <w:r w:rsidRPr="00954586">
              <w:rPr>
                <w:b/>
                <w:sz w:val="19"/>
              </w:rPr>
              <w:t>Khoản 4 Điều 16. Đình chỉ hiệu lực của quyết định phê duyệt, chỉ định</w:t>
            </w:r>
          </w:p>
          <w:p w14:paraId="6EA4689D" w14:textId="77777777" w:rsidR="00D928CB" w:rsidRPr="00954586" w:rsidRDefault="00000000" w:rsidP="00AC46D2">
            <w:pPr>
              <w:widowControl w:val="0"/>
              <w:jc w:val="both"/>
            </w:pPr>
            <w:r w:rsidRPr="00954586">
              <w:rPr>
                <w:sz w:val="19"/>
              </w:rPr>
              <w:t>4. Trong thời hạn tạm thời đình chỉ quy định tại khoản 2 Điều này, sau khi hoàn thành việc khắc phục hậu quả do không thực hiện trách nhiệm của mình theo quy định tại Thông tư này, tổ chức có quyết định đình chỉ có quyền lập một (01) bộ hồ sơ đề nghị chỉ định lại gửi trực tiếp tại trụ sở hoặc qua đường bưu điện đến Ủy ban. Bộ hồ sơ gồm:</w:t>
            </w:r>
          </w:p>
          <w:p w14:paraId="344E3397" w14:textId="77777777" w:rsidR="00D928CB" w:rsidRPr="00954586" w:rsidRDefault="00000000" w:rsidP="00AC46D2">
            <w:pPr>
              <w:widowControl w:val="0"/>
              <w:jc w:val="both"/>
            </w:pPr>
            <w:r w:rsidRPr="00954586">
              <w:rPr>
                <w:sz w:val="19"/>
              </w:rPr>
              <w:t>a) Công văn đề nghị chỉ định lại;</w:t>
            </w:r>
          </w:p>
          <w:p w14:paraId="371DF8B4" w14:textId="77777777" w:rsidR="00D928CB" w:rsidRPr="00954586" w:rsidRDefault="00000000" w:rsidP="00AC46D2">
            <w:pPr>
              <w:widowControl w:val="0"/>
              <w:jc w:val="both"/>
            </w:pPr>
            <w:r w:rsidRPr="00954586">
              <w:rPr>
                <w:sz w:val="19"/>
              </w:rPr>
              <w:t>b) Các tài liệu, hồ sơ về việc đã hoàn thành việc khắc phục hậu quả.</w:t>
            </w:r>
          </w:p>
          <w:p w14:paraId="13DAEADC" w14:textId="77777777" w:rsidR="00D928CB" w:rsidRPr="00954586" w:rsidRDefault="00000000" w:rsidP="00AC46D2">
            <w:pPr>
              <w:widowControl w:val="0"/>
              <w:jc w:val="both"/>
            </w:pPr>
            <w:r w:rsidRPr="00954586">
              <w:rPr>
                <w:b/>
                <w:sz w:val="19"/>
              </w:rPr>
              <w:t>Mục 5. ĐÌNH CHỈ, HỦY BỎ HIỆU LỰC, ĐIỀU CHỈNH PHẠM VI CỦA QUYẾT ĐỊNH PHÊ DUYỆT, CHỈ ĐỊNH</w:t>
            </w:r>
          </w:p>
          <w:p w14:paraId="5070A8C0" w14:textId="77777777" w:rsidR="00D928CB" w:rsidRPr="00954586" w:rsidRDefault="00000000" w:rsidP="00AC46D2">
            <w:pPr>
              <w:widowControl w:val="0"/>
              <w:jc w:val="both"/>
            </w:pPr>
            <w:r w:rsidRPr="00954586">
              <w:rPr>
                <w:b/>
                <w:sz w:val="19"/>
              </w:rPr>
              <w:t>Các khoản 5, 6, 7, 8, 9 và 10 Điều 16</w:t>
            </w:r>
          </w:p>
          <w:p w14:paraId="0D06BBC0" w14:textId="77777777" w:rsidR="00D928CB" w:rsidRPr="00954586" w:rsidRDefault="00000000" w:rsidP="00AC46D2">
            <w:pPr>
              <w:widowControl w:val="0"/>
              <w:jc w:val="both"/>
            </w:pPr>
            <w:r w:rsidRPr="00954586">
              <w:rPr>
                <w:sz w:val="19"/>
              </w:rPr>
              <w:t>5. Tùy từng trường hợp cụ thể, Ủy ban quyết định kiểm tra trên hồ sơ hoặc đánh giá tại cơ sở đối với nội dung đề nghị chỉ định lại.</w:t>
            </w:r>
          </w:p>
          <w:p w14:paraId="565D5ABD" w14:textId="77777777" w:rsidR="00D928CB" w:rsidRPr="00954586" w:rsidRDefault="00000000" w:rsidP="00AC46D2">
            <w:pPr>
              <w:widowControl w:val="0"/>
              <w:jc w:val="both"/>
            </w:pPr>
            <w:r w:rsidRPr="00954586">
              <w:rPr>
                <w:sz w:val="19"/>
              </w:rPr>
              <w:t>6. Trong thời hạn năm (05) ngày làm việc kể từ ngày nhận hồ sơ, nếu hồ sơ chưa đúng quy định, Ủy ban thông báo cho tổ chức đề nghị những nội dung cần bổ sung, sửa đổi.</w:t>
            </w:r>
          </w:p>
          <w:p w14:paraId="566EE205" w14:textId="77777777" w:rsidR="00D928CB" w:rsidRPr="00954586" w:rsidRDefault="00000000" w:rsidP="00AC46D2">
            <w:pPr>
              <w:widowControl w:val="0"/>
              <w:jc w:val="both"/>
            </w:pPr>
            <w:r w:rsidRPr="00954586">
              <w:rPr>
                <w:sz w:val="19"/>
              </w:rPr>
              <w:t>7. Trường hợp kiểm tra trên hồ sơ, trong thời hạn bảy (07) ngày làm việc kể từ ngày nhận đủ hồ sơ hợp lệ, Ủy ban lập hồ sơ trình Bộ trưởng Bộ Khoa học và Công nghệ. Hồ sơ gồm:</w:t>
            </w:r>
          </w:p>
          <w:p w14:paraId="76E1C017" w14:textId="77777777" w:rsidR="00D928CB" w:rsidRPr="00954586" w:rsidRDefault="00000000" w:rsidP="00AC46D2">
            <w:pPr>
              <w:widowControl w:val="0"/>
              <w:jc w:val="both"/>
            </w:pPr>
            <w:r w:rsidRPr="00954586">
              <w:rPr>
                <w:sz w:val="19"/>
              </w:rPr>
              <w:t>a) Công văn của Ủy ban;</w:t>
            </w:r>
          </w:p>
          <w:p w14:paraId="4D93303C" w14:textId="77777777" w:rsidR="00D928CB" w:rsidRPr="00954586" w:rsidRDefault="00000000" w:rsidP="00AC46D2">
            <w:pPr>
              <w:widowControl w:val="0"/>
              <w:jc w:val="both"/>
            </w:pPr>
            <w:r w:rsidRPr="00954586">
              <w:rPr>
                <w:sz w:val="19"/>
              </w:rPr>
              <w:t>b) Hồ sơ đề nghị chỉ định lại quy định tại khoản 4 Điều này.</w:t>
            </w:r>
          </w:p>
          <w:p w14:paraId="22AE4DA2" w14:textId="77777777" w:rsidR="00D928CB" w:rsidRPr="00954586" w:rsidRDefault="00000000" w:rsidP="00AC46D2">
            <w:pPr>
              <w:widowControl w:val="0"/>
              <w:jc w:val="both"/>
            </w:pPr>
            <w:r w:rsidRPr="00954586">
              <w:rPr>
                <w:sz w:val="19"/>
              </w:rPr>
              <w:t>8. Trường hợp đánh giá tại cơ sở, việc xử lý hồ sơ và đánh giá tại cơ sở được thực hiện theo quy định tại khoản 2 Điều 6 và tại Mục 3 Chương II của Thông tư này.</w:t>
            </w:r>
          </w:p>
          <w:p w14:paraId="13E4FF8B" w14:textId="77777777" w:rsidR="00D928CB" w:rsidRPr="00954586" w:rsidRDefault="00000000" w:rsidP="00AC46D2">
            <w:pPr>
              <w:widowControl w:val="0"/>
              <w:jc w:val="both"/>
            </w:pPr>
            <w:r w:rsidRPr="00954586">
              <w:rPr>
                <w:sz w:val="19"/>
              </w:rPr>
              <w:t>9. Căn cứ hồ sơ trình của Ủy ban, Bộ trưởng Bộ Khoa học và Công nghệ xem xét, quyết định phê duyệt, chỉ định lại theo quy định tại Điều 14 của Thông tư này.</w:t>
            </w:r>
          </w:p>
          <w:p w14:paraId="532C3A1B" w14:textId="77777777" w:rsidR="00D928CB" w:rsidRPr="00954586" w:rsidRDefault="00000000" w:rsidP="00AC46D2">
            <w:pPr>
              <w:widowControl w:val="0"/>
              <w:jc w:val="both"/>
            </w:pPr>
            <w:r w:rsidRPr="00954586">
              <w:rPr>
                <w:sz w:val="19"/>
              </w:rPr>
              <w:t>10. Lưu giữ hồ sơ chỉ định lại thực hiện theo quy định tại Điều 15 của Thông tư này.</w:t>
            </w:r>
          </w:p>
          <w:p w14:paraId="62BE0A01" w14:textId="77777777" w:rsidR="00D928CB" w:rsidRPr="00954586" w:rsidRDefault="00000000" w:rsidP="00AC46D2">
            <w:pPr>
              <w:widowControl w:val="0"/>
              <w:jc w:val="both"/>
            </w:pPr>
            <w:r w:rsidRPr="00954586">
              <w:rPr>
                <w:b/>
                <w:sz w:val="19"/>
              </w:rPr>
              <w:t>Điều 18. Điều chỉnh nội dung của quyết định phê duyệt, chỉ định</w:t>
            </w:r>
          </w:p>
          <w:p w14:paraId="2F92AD4B" w14:textId="77777777" w:rsidR="00D928CB" w:rsidRPr="00954586" w:rsidRDefault="00000000" w:rsidP="00AC46D2">
            <w:pPr>
              <w:widowControl w:val="0"/>
              <w:jc w:val="both"/>
            </w:pPr>
            <w:r w:rsidRPr="00954586">
              <w:rPr>
                <w:sz w:val="19"/>
              </w:rPr>
              <w:t>1. Trường hợp đề nghị điều chỉnh tên, địa chỉ của tổ chức được chỉ định giữ chuẩn quốc gia</w:t>
            </w:r>
          </w:p>
          <w:p w14:paraId="290EE36D" w14:textId="77777777" w:rsidR="00D928CB" w:rsidRPr="00954586" w:rsidRDefault="00000000" w:rsidP="00AC46D2">
            <w:pPr>
              <w:widowControl w:val="0"/>
              <w:jc w:val="both"/>
            </w:pPr>
            <w:r w:rsidRPr="00954586">
              <w:rPr>
                <w:sz w:val="19"/>
              </w:rPr>
              <w:t>a) Tổ chức được chỉ định giữ chuẩn quốc gia lập một (01) bộ hồ sơ đề nghị điều chỉnh phạm vi phê duyệt, chỉ định gửi trực tiếp tại trụ sở hoặc qua đường bưu điện đến Ủy ban. Bộ hồ sơ gồm: Công văn đề nghị điều chỉnh; Cam kết không có sự thay đổi về chuẩn quốc gia và các điều kiện duy trì, bảo quản, sử dụng chuẩn quốc gia đã được phê duyệt; Tài liệu khác có liên quan.</w:t>
            </w:r>
          </w:p>
          <w:p w14:paraId="3B378385" w14:textId="77777777" w:rsidR="00D928CB" w:rsidRPr="00954586" w:rsidRDefault="00000000" w:rsidP="00AC46D2">
            <w:pPr>
              <w:widowControl w:val="0"/>
              <w:jc w:val="both"/>
            </w:pPr>
            <w:r w:rsidRPr="00954586">
              <w:rPr>
                <w:sz w:val="19"/>
              </w:rPr>
              <w:t>b) Trong thời hạn năm (05) ngày làm việc kể từ ngày nhận đủ hồ sơ hợp lệ, Ủy ban xem xét, lập hồ sơ trình Bộ trưởng Bộ Khoa học và Công nghệ. Hồ sơ gồm: Công văn của Ủy ban; Hồ sơ đề nghị điều chỉnh phạm vi phê duyệt, chỉ định theo quy định tại điểm a khoản này.</w:t>
            </w:r>
          </w:p>
          <w:p w14:paraId="5BBD64A0" w14:textId="77777777" w:rsidR="00D928CB" w:rsidRPr="00954586" w:rsidRDefault="00000000" w:rsidP="00AC46D2">
            <w:pPr>
              <w:widowControl w:val="0"/>
              <w:jc w:val="both"/>
            </w:pPr>
            <w:r w:rsidRPr="00954586">
              <w:rPr>
                <w:sz w:val="19"/>
              </w:rPr>
              <w:t>2. Trường hợp đề nghị điều chỉnh các nội dung khác của quyết định phê duyệt, chỉ định liên quan đến việc thay đổi năng lực của tổ chức được chỉ định hoặc thay đổi đặc trưng kỹ thuật đo lường của chuẩn quốc gia</w:t>
            </w:r>
          </w:p>
          <w:p w14:paraId="0BCA29C4" w14:textId="77777777" w:rsidR="00D928CB" w:rsidRPr="00954586" w:rsidRDefault="00000000" w:rsidP="00AC46D2">
            <w:pPr>
              <w:widowControl w:val="0"/>
              <w:jc w:val="both"/>
            </w:pPr>
            <w:r w:rsidRPr="00954586">
              <w:rPr>
                <w:sz w:val="19"/>
              </w:rPr>
              <w:t>a) Tổ chức được chỉ định giữ chuẩn quốc gia lập một (01) bộ hồ sơ đề nghị điều chỉnh phạm vi phê duyệt, chỉ định, bộ hồ sơ gồm: Công văn nêu rõ nội dung đề nghị điều chỉnh; các tài liệu liên quan đến việc thay đổi về năng lực của tổ chức được chỉ định, thay đổi về đặc trưng kỹ thuật đo lường của chuẩn quốc gia;</w:t>
            </w:r>
          </w:p>
          <w:p w14:paraId="65B0FD4C" w14:textId="77777777" w:rsidR="00D928CB" w:rsidRPr="00954586" w:rsidRDefault="00000000" w:rsidP="00AC46D2">
            <w:pPr>
              <w:widowControl w:val="0"/>
              <w:jc w:val="both"/>
            </w:pPr>
            <w:r w:rsidRPr="00954586">
              <w:rPr>
                <w:sz w:val="19"/>
              </w:rPr>
              <w:t>b) Việc xử lý hồ sơ đề nghị và đánh giá tại cơ sở thực hiện theo quy định tại khoản 2 Điều 6 và tại Mục 3 Chương II của Thông tư này.</w:t>
            </w:r>
          </w:p>
          <w:p w14:paraId="51F2362F" w14:textId="77777777" w:rsidR="00D928CB" w:rsidRPr="00954586" w:rsidRDefault="00000000" w:rsidP="00AC46D2">
            <w:pPr>
              <w:widowControl w:val="0"/>
              <w:jc w:val="both"/>
            </w:pPr>
            <w:r w:rsidRPr="00954586">
              <w:rPr>
                <w:sz w:val="19"/>
              </w:rPr>
              <w:t>3. Căn cứ hồ sơ trình của Ủy ban, Bộ trưởng Bộ Khoa học và Công nghệ xem xét, quyết định phê duyệt, chỉ định theo quy định tại Điều 14 của Thông tư này đối với nội dung điều chỉnh.</w:t>
            </w:r>
          </w:p>
          <w:p w14:paraId="5415804A" w14:textId="77777777" w:rsidR="00D928CB" w:rsidRPr="00954586" w:rsidRDefault="00000000" w:rsidP="00AC46D2">
            <w:pPr>
              <w:widowControl w:val="0"/>
              <w:jc w:val="both"/>
            </w:pPr>
            <w:r w:rsidRPr="00954586">
              <w:rPr>
                <w:sz w:val="19"/>
              </w:rPr>
              <w:t>4. Hồ sơ của chuẩn quốc gia sau khi được điều chỉnh nội dung của quyết định phê duyệt, chỉ định được lưu giữ theo quy định tại Điều 15 của Thông tư này.</w:t>
            </w:r>
          </w:p>
        </w:tc>
        <w:tc>
          <w:tcPr>
            <w:tcW w:w="5669" w:type="dxa"/>
            <w:tcMar>
              <w:top w:w="70" w:type="dxa"/>
              <w:left w:w="80" w:type="dxa"/>
              <w:bottom w:w="70" w:type="dxa"/>
              <w:right w:w="80" w:type="dxa"/>
            </w:tcMar>
          </w:tcPr>
          <w:p w14:paraId="57E78134" w14:textId="77777777" w:rsidR="00D928CB" w:rsidRPr="00954586" w:rsidRDefault="00000000" w:rsidP="00AC46D2">
            <w:pPr>
              <w:widowControl w:val="0"/>
              <w:jc w:val="both"/>
            </w:pPr>
            <w:r w:rsidRPr="00954586">
              <w:rPr>
                <w:b/>
                <w:sz w:val="19"/>
              </w:rPr>
              <w:t>3. Sửa đổi, bổ sung khoản 4 Điều 16 như sau:</w:t>
            </w:r>
          </w:p>
          <w:p w14:paraId="67549E6D" w14:textId="77777777" w:rsidR="00D928CB" w:rsidRPr="00954586" w:rsidRDefault="00000000" w:rsidP="00AC46D2">
            <w:pPr>
              <w:widowControl w:val="0"/>
              <w:jc w:val="both"/>
            </w:pPr>
            <w:r w:rsidRPr="00954586">
              <w:rPr>
                <w:sz w:val="19"/>
              </w:rPr>
              <w:t>“4. Trong thời hạn tạm thời đình chỉ quy định tại khoản 2 Điều này, sau khi hoàn thành việc khắc phục hậu quả do không thực hiện trách nhiệm của mình theo quy định tại Thông tư này, tổ chức có quyết định đình chỉ có quyền lập một (01) bộ hồ sơ đề nghị chỉ định lại theo quy định tại khoản 3 Điều 5 Thông tư này; việc xử lý hồ sơ thực hiện theo quy định tại Điều 6 Thông tư này”.</w:t>
            </w:r>
          </w:p>
          <w:p w14:paraId="344EA313" w14:textId="77777777" w:rsidR="00D928CB" w:rsidRPr="00954586" w:rsidRDefault="00000000" w:rsidP="00AC46D2">
            <w:pPr>
              <w:widowControl w:val="0"/>
              <w:jc w:val="both"/>
            </w:pPr>
            <w:r w:rsidRPr="00954586">
              <w:rPr>
                <w:sz w:val="19"/>
              </w:rPr>
              <w:t>4. Bãi bỏ các khoản 5, 6, 7, 8, 9 và 10 Điều 16; Điều 18; cụm từ “, ĐIỀU CHỈNH PHẠM VI” tại tên Mục 5 Chương II.</w:t>
            </w:r>
          </w:p>
        </w:tc>
        <w:tc>
          <w:tcPr>
            <w:tcW w:w="4255" w:type="dxa"/>
            <w:tcMar>
              <w:top w:w="70" w:type="dxa"/>
              <w:left w:w="80" w:type="dxa"/>
              <w:bottom w:w="70" w:type="dxa"/>
              <w:right w:w="80" w:type="dxa"/>
            </w:tcMar>
          </w:tcPr>
          <w:p w14:paraId="47D2E3D2" w14:textId="77777777" w:rsidR="00D928CB" w:rsidRPr="00954586" w:rsidRDefault="00000000" w:rsidP="00AC46D2">
            <w:pPr>
              <w:widowControl w:val="0"/>
              <w:jc w:val="both"/>
            </w:pPr>
            <w:r w:rsidRPr="00954586">
              <w:rPr>
                <w:sz w:val="19"/>
              </w:rPr>
              <w:t>- Giữ quyền đề nghị chỉ định lại của tổ chức sau khi khắc phục hậu quả; dẫn chiếu hồ sơ về khoản 3 Điều 5 và việc xử lý hồ sơ về Điều 6, bảo đảm một nhóm quy định thống nhất về hồ sơ và trình tự xử lý.</w:t>
            </w:r>
          </w:p>
          <w:p w14:paraId="007AD9EB" w14:textId="77777777" w:rsidR="00D928CB" w:rsidRPr="00954586" w:rsidRDefault="00000000" w:rsidP="00AC46D2">
            <w:pPr>
              <w:widowControl w:val="0"/>
              <w:jc w:val="both"/>
            </w:pPr>
            <w:r w:rsidRPr="00954586">
              <w:rPr>
                <w:sz w:val="19"/>
              </w:rPr>
              <w:t>- Thành phần hồ sơ chỉ định lại được đơn giản hóa (đề nghị theo mẫu và bản sao/bản sao điện tử tài liệu khắc phục hậu quả), phù hợp phương án cắt giảm tại Nghị quyết số 66.7/2025/NQ-CP.</w:t>
            </w:r>
          </w:p>
          <w:p w14:paraId="0406ABB2" w14:textId="77777777" w:rsidR="00D928CB" w:rsidRPr="00954586" w:rsidRDefault="00000000" w:rsidP="00AC46D2">
            <w:pPr>
              <w:widowControl w:val="0"/>
              <w:jc w:val="both"/>
            </w:pPr>
            <w:r w:rsidRPr="00954586">
              <w:rPr>
                <w:sz w:val="19"/>
              </w:rPr>
              <w:t>- Bãi bỏ các khoản 5 đến 10 Điều 16 và Điều 18 vì toàn bộ quy định về hồ sơ, trình tự chỉ định lại và điều chỉnh nội dung quyết định đã được hợp nhất tại Điều 5, Điều 6; không duy trì thủ tục điều chỉnh như một thủ tục riêng — cắt giảm, đơn giản hóa thủ tục hành chính theo Nghị quyết số 66.7/2025/NQ-CP, tránh quy định trùng lặp, bảo đảm một thủ tục có một nhóm quy định về hồ sơ và xử lý hồ sơ.</w:t>
            </w:r>
          </w:p>
          <w:p w14:paraId="0EF57C4C" w14:textId="77777777" w:rsidR="00D928CB" w:rsidRPr="00954586" w:rsidRDefault="00000000" w:rsidP="00AC46D2">
            <w:pPr>
              <w:widowControl w:val="0"/>
              <w:jc w:val="both"/>
            </w:pPr>
            <w:r w:rsidRPr="00954586">
              <w:rPr>
                <w:sz w:val="19"/>
              </w:rPr>
              <w:t>- Bãi bỏ cụm từ “, ĐIỀU CHỈNH PHẠM VI” tại tên Mục 5 Chương II để tên Mục phù hợp với phạm vi nội dung còn lại sau khi bãi bỏ Điều 18.</w:t>
            </w:r>
          </w:p>
        </w:tc>
      </w:tr>
      <w:tr w:rsidR="00DE42B4" w:rsidRPr="00954586" w14:paraId="01F93536" w14:textId="77777777" w:rsidTr="00175607">
        <w:trPr>
          <w:cantSplit/>
          <w:jc w:val="center"/>
        </w:trPr>
        <w:tc>
          <w:tcPr>
            <w:tcW w:w="15026" w:type="dxa"/>
            <w:gridSpan w:val="3"/>
            <w:shd w:val="clear" w:color="auto" w:fill="D9D9D9"/>
            <w:tcMar>
              <w:top w:w="70" w:type="dxa"/>
              <w:left w:w="80" w:type="dxa"/>
              <w:bottom w:w="70" w:type="dxa"/>
              <w:right w:w="80" w:type="dxa"/>
            </w:tcMar>
          </w:tcPr>
          <w:p w14:paraId="06944A76" w14:textId="77777777" w:rsidR="00DE42B4" w:rsidRPr="00954586" w:rsidRDefault="006D0AEC" w:rsidP="00AC46D2">
            <w:pPr>
              <w:widowControl w:val="0"/>
            </w:pPr>
            <w:r w:rsidRPr="00954586">
              <w:rPr>
                <w:b/>
                <w:sz w:val="21"/>
              </w:rPr>
              <w:t xml:space="preserve">II. </w:t>
            </w:r>
            <w:r w:rsidR="00175607" w:rsidRPr="00954586">
              <w:rPr>
                <w:b/>
                <w:sz w:val="21"/>
              </w:rPr>
              <w:t>QUY</w:t>
            </w:r>
            <w:r w:rsidR="00175607" w:rsidRPr="00954586">
              <w:rPr>
                <w:b/>
                <w:sz w:val="21"/>
                <w:lang w:val="vi-VN"/>
              </w:rPr>
              <w:t xml:space="preserve"> ĐỊNH VỀ </w:t>
            </w:r>
            <w:r w:rsidRPr="00954586">
              <w:rPr>
                <w:b/>
                <w:sz w:val="21"/>
              </w:rPr>
              <w:t>ĐO LƯỜNG ĐỐI VỚI PHƯƠNG TIỆN ĐO NHÓM 2</w:t>
            </w:r>
          </w:p>
        </w:tc>
      </w:tr>
      <w:tr w:rsidR="00DE42B4" w:rsidRPr="00954586" w14:paraId="42942902" w14:textId="77777777" w:rsidTr="00175607">
        <w:trPr>
          <w:jc w:val="center"/>
        </w:trPr>
        <w:tc>
          <w:tcPr>
            <w:tcW w:w="5102" w:type="dxa"/>
            <w:tcMar>
              <w:top w:w="70" w:type="dxa"/>
              <w:left w:w="80" w:type="dxa"/>
              <w:bottom w:w="70" w:type="dxa"/>
              <w:right w:w="80" w:type="dxa"/>
            </w:tcMar>
          </w:tcPr>
          <w:p w14:paraId="507B0FC4" w14:textId="77777777" w:rsidR="00D928CB" w:rsidRPr="00954586" w:rsidRDefault="00000000" w:rsidP="00AC46D2">
            <w:pPr>
              <w:widowControl w:val="0"/>
              <w:jc w:val="both"/>
            </w:pPr>
            <w:r w:rsidRPr="00954586">
              <w:rPr>
                <w:b/>
                <w:sz w:val="19"/>
              </w:rPr>
              <w:t>Điều 7. Hồ sơ đăng ký phê duyệt mẫu</w:t>
            </w:r>
          </w:p>
          <w:p w14:paraId="1C18A00F" w14:textId="77777777" w:rsidR="00D928CB" w:rsidRPr="00954586" w:rsidRDefault="00000000" w:rsidP="00AC46D2">
            <w:pPr>
              <w:widowControl w:val="0"/>
              <w:jc w:val="both"/>
            </w:pPr>
            <w:r w:rsidRPr="00954586">
              <w:rPr>
                <w:sz w:val="19"/>
              </w:rPr>
              <w:t>Cơ sở nộp hồ sơ đăng ký phê duyệt mẫu trực tuyến trên Cổng dịch vụ công quốc gia, trực tiếp hoặc qua dịch vụ bưu chính đến Ủy ban (01 bộ). Hồ sơ gồm:</w:t>
            </w:r>
          </w:p>
          <w:p w14:paraId="77C11F5C" w14:textId="77777777" w:rsidR="00D928CB" w:rsidRPr="00954586" w:rsidRDefault="00000000" w:rsidP="00AC46D2">
            <w:pPr>
              <w:widowControl w:val="0"/>
              <w:jc w:val="both"/>
            </w:pPr>
            <w:r w:rsidRPr="00954586">
              <w:rPr>
                <w:sz w:val="19"/>
              </w:rPr>
              <w:t>1. Bản đăng ký phê duyệt mẫu phương tiện đo theo Mẫu 1. ĐKPDM tại Phụ lục ban hành kèm theo Thông tư này.</w:t>
            </w:r>
          </w:p>
          <w:p w14:paraId="46DD0A4D" w14:textId="77777777" w:rsidR="00D928CB" w:rsidRPr="00954586" w:rsidRDefault="00000000" w:rsidP="00AC46D2">
            <w:pPr>
              <w:widowControl w:val="0"/>
              <w:jc w:val="both"/>
            </w:pPr>
            <w:r w:rsidRPr="00954586">
              <w:rPr>
                <w:sz w:val="19"/>
              </w:rPr>
              <w:t>2. Bộ tài liệu kỹ thuật của mẫu. Tài liệu phải nêu rõ: Nguyên lý hoạt động, sơ đồ nguyên lý cấu trúc, hướng dẫn sử dụng; các kết cấu quan trọng ảnh hưởng tới đặc tính kỹ thuật đo lường chính của mẫu; vị trí các cơ cấu đặt và điều chỉnh thông số kỹ thuật đo lường chính của mẫu; vị trí để dán tem, đóng dấu kiểm định, niêm phong và các đặc điểm khác nếu có trên mẫu; vị trí cơ cấu hoặc tính năng kỹ thuật thực hiện ngăn ngừa tác động làm thay đổi đặc tính kỹ thuật đo lường chính của mẫu trong sử dụng (tiếng Việt hoặc tiếng Anh hoặc cả 2 thứ tiếng).</w:t>
            </w:r>
          </w:p>
          <w:p w14:paraId="28E10BCF" w14:textId="77777777" w:rsidR="00D928CB" w:rsidRPr="00954586" w:rsidRDefault="00000000" w:rsidP="00AC46D2">
            <w:pPr>
              <w:widowControl w:val="0"/>
              <w:jc w:val="both"/>
            </w:pPr>
            <w:r w:rsidRPr="00954586">
              <w:rPr>
                <w:sz w:val="19"/>
              </w:rPr>
              <w:t>3. Bộ ảnh màu của mẫu và đĩa CD chứa dữ liệu điện tử của bộ ảnh này. Bộ ảnh gồm: Một (01) ảnh tổng thể của mẫu; các ảnh mặt trước (mặt thể hiện kết quả đo), mặt sau, mặt trên, mặt dưới (nếu có), bên phải, bên trái của mẫu; các ảnh chụp riêng thể hiện thông tin về ký mã hiệu, kiểu và đặc trưng đặc tính kỹ thuật đo lường chính của mẫu; bảng mạch điện tử (nếu có), các phím vận hành; vị trí nhãn hàng hóa của mẫu, vị trí dán tem, dấu kiểm định; các vị trí niêm phong trên mẫu; các bộ phận khác có ảnh hưởng trực tiếp tới các đặc tính kỹ thuật đo lường chính của mẫu.</w:t>
            </w:r>
          </w:p>
          <w:p w14:paraId="5C8EC3E3" w14:textId="77777777" w:rsidR="00D928CB" w:rsidRPr="00954586" w:rsidRDefault="00000000" w:rsidP="00AC46D2">
            <w:pPr>
              <w:widowControl w:val="0"/>
              <w:jc w:val="both"/>
            </w:pPr>
            <w:r w:rsidRPr="00954586">
              <w:rPr>
                <w:sz w:val="19"/>
              </w:rPr>
              <w:t>Các ảnh phải cùng kích cỡ tối thiểu 100 mm x 150 mm nhưng không lớn hơn 210 mm x 297 mm, được gắn hoặc in mẫu trên giấy khổ A4 đóng thành tập. Ảnh chụp phải rõ ràng, chính xác thông tin về đặc tính kỹ thuật đo lường chính của mẫu và bảo đảm yêu cầu so sánh, đối chiếu, kiểm tra sự phù hợp của phương tiện đo được sản xuất hoặc nhập khẩu so với mẫu đã phê duyệt.</w:t>
            </w:r>
          </w:p>
          <w:p w14:paraId="6BFDC470" w14:textId="77777777" w:rsidR="00D928CB" w:rsidRPr="00954586" w:rsidRDefault="00000000" w:rsidP="00AC46D2">
            <w:pPr>
              <w:widowControl w:val="0"/>
              <w:jc w:val="both"/>
            </w:pPr>
            <w:r w:rsidRPr="00954586">
              <w:rPr>
                <w:sz w:val="19"/>
              </w:rPr>
              <w:t>4. Bộ hồ sơ kết quả thử nghiệm, đánh giá mẫu theo quy định tại Điều 12 của Thông tư này.</w:t>
            </w:r>
          </w:p>
          <w:p w14:paraId="0165E8E3" w14:textId="77777777" w:rsidR="00D928CB" w:rsidRPr="00954586" w:rsidRDefault="00000000" w:rsidP="00AC46D2">
            <w:pPr>
              <w:widowControl w:val="0"/>
              <w:jc w:val="both"/>
            </w:pPr>
            <w:r w:rsidRPr="00954586">
              <w:rPr>
                <w:sz w:val="19"/>
              </w:rPr>
              <w:t>Trường hợp cơ sở có đề nghị miễn, giảm thử nghiệm mẫu trong đăng ký phê duyệt mẫu phương tiện đo, bộ hồ sơ gồm các tài liệu liên quan đến việc miễn, giảm thử nghiệm theo quy định tại Điều 10 của Thông tư này.</w:t>
            </w:r>
          </w:p>
        </w:tc>
        <w:tc>
          <w:tcPr>
            <w:tcW w:w="5669" w:type="dxa"/>
            <w:tcMar>
              <w:top w:w="70" w:type="dxa"/>
              <w:left w:w="80" w:type="dxa"/>
              <w:bottom w:w="70" w:type="dxa"/>
              <w:right w:w="80" w:type="dxa"/>
            </w:tcMar>
          </w:tcPr>
          <w:p w14:paraId="3DA40B08" w14:textId="77777777" w:rsidR="00D928CB" w:rsidRPr="00954586" w:rsidRDefault="00000000" w:rsidP="00AC46D2">
            <w:pPr>
              <w:widowControl w:val="0"/>
              <w:jc w:val="both"/>
            </w:pPr>
            <w:r w:rsidRPr="00954586">
              <w:rPr>
                <w:b/>
                <w:sz w:val="19"/>
              </w:rPr>
              <w:t>Điều 2. Sửa đổi, bổ sung, bãi bỏ một số điều tại Thông tư số 23/2013/TT-BKHCN ngày 26 tháng 9 năm 2013 của Bộ trưởng Bộ Khoa học và Công nghệ quy định về đo lường đối với phương tiện đo nhóm 2 được sửa đổi, bổ sung tại Thông tư số 07/2024/TT-BKHCN, Thông tư số 58/2025/TT-BKHCN và Thông tư số 22/2026/TT-BKHCN</w:t>
            </w:r>
          </w:p>
          <w:p w14:paraId="5947FF15" w14:textId="77777777" w:rsidR="00D928CB" w:rsidRPr="00954586" w:rsidRDefault="00000000" w:rsidP="00AC46D2">
            <w:pPr>
              <w:widowControl w:val="0"/>
              <w:jc w:val="both"/>
            </w:pPr>
            <w:r w:rsidRPr="00954586">
              <w:rPr>
                <w:b/>
                <w:sz w:val="19"/>
              </w:rPr>
              <w:t>1. Sửa đổi, bổ sung Điều 7 Thông tư số 23/2013/TT-BKHCN như sau:</w:t>
            </w:r>
          </w:p>
          <w:p w14:paraId="3A11B161" w14:textId="77777777" w:rsidR="00D928CB" w:rsidRPr="00954586" w:rsidRDefault="00000000" w:rsidP="00AC46D2">
            <w:pPr>
              <w:widowControl w:val="0"/>
              <w:jc w:val="both"/>
            </w:pPr>
            <w:r w:rsidRPr="00954586">
              <w:rPr>
                <w:b/>
                <w:sz w:val="19"/>
              </w:rPr>
              <w:t>“Điều 7. Hồ sơ đăng ký phê duyệt mẫu</w:t>
            </w:r>
          </w:p>
          <w:p w14:paraId="53CEAD87" w14:textId="77777777" w:rsidR="00D928CB" w:rsidRPr="00954586" w:rsidRDefault="00000000" w:rsidP="00AC46D2">
            <w:pPr>
              <w:widowControl w:val="0"/>
              <w:jc w:val="both"/>
            </w:pPr>
            <w:r w:rsidRPr="00954586">
              <w:rPr>
                <w:sz w:val="19"/>
              </w:rPr>
              <w:t>Cơ sở nộp hồ sơ đăng ký phê duyệt mẫu trực tuyến trên Cổng dịch vụ công quốc gia, trực tiếp hoặc qua dịch vụ bưu chính đến Ủy ban (01 bộ). Hồ sơ đối với từng trường hợp cụ thể như sau:</w:t>
            </w:r>
          </w:p>
          <w:p w14:paraId="3AE40556" w14:textId="77777777" w:rsidR="00D928CB" w:rsidRPr="00954586" w:rsidRDefault="00000000" w:rsidP="00AC46D2">
            <w:pPr>
              <w:widowControl w:val="0"/>
              <w:jc w:val="both"/>
            </w:pPr>
            <w:r w:rsidRPr="00954586">
              <w:rPr>
                <w:sz w:val="19"/>
              </w:rPr>
              <w:t>1. Trường hợp đăng ký phê duyệt mẫu, hồ sơ bao gồm:</w:t>
            </w:r>
          </w:p>
          <w:p w14:paraId="58AD804B" w14:textId="77777777" w:rsidR="00D928CB" w:rsidRPr="00954586" w:rsidRDefault="00000000" w:rsidP="00AC46D2">
            <w:pPr>
              <w:widowControl w:val="0"/>
              <w:jc w:val="both"/>
            </w:pPr>
            <w:r w:rsidRPr="00954586">
              <w:rPr>
                <w:sz w:val="19"/>
              </w:rPr>
              <w:t>a) Một (01) bản đăng ký phê duyệt mẫu phương tiện đo theo Mẫu số 3 tại Phụ lục ban hành kèm theo Thông tư này;</w:t>
            </w:r>
          </w:p>
          <w:p w14:paraId="131FA51A" w14:textId="77777777" w:rsidR="00D928CB" w:rsidRPr="00954586" w:rsidRDefault="00000000" w:rsidP="00AC46D2">
            <w:pPr>
              <w:widowControl w:val="0"/>
              <w:jc w:val="both"/>
            </w:pPr>
            <w:r w:rsidRPr="00954586">
              <w:rPr>
                <w:sz w:val="19"/>
              </w:rPr>
              <w:t>b) Bản sao có đóng dấu sao y của tổ chức hoặc bản sao điện tử 01 bộ tài liệu kỹ thuật của mẫu. Tài liệu phải nêu rõ: Nguyên lý hoạt động, sơ đồ nguyên lý cấu trúc, hướng dẫn sử dụng; các kết cấu quan trọng ảnh hưởng tới đặc tính kỹ thuật đo lường chính của mẫu; vị trí các cơ cấu đặt và điều chỉnh thông số kỹ thuật đo lường chính của mẫu; vị trí để dán tem, đóng dấu kiểm định, niêm phong và các đặc điểm khác nếu có trên mẫu; vị trí cơ cấu hoặc tính năng kỹ thuật thực hiện ngăn ngừa tác động làm thay đổi đặc tính kỹ thuật đo lường chính của mẫu trong sử dụng (tiếng Việt hoặc tiếng Anh hoặc cả 2 thứ tiếng);</w:t>
            </w:r>
          </w:p>
          <w:p w14:paraId="400D807B" w14:textId="77777777" w:rsidR="00D928CB" w:rsidRPr="00954586" w:rsidRDefault="00000000" w:rsidP="00AC46D2">
            <w:pPr>
              <w:widowControl w:val="0"/>
              <w:jc w:val="both"/>
            </w:pPr>
            <w:r w:rsidRPr="00954586">
              <w:rPr>
                <w:sz w:val="19"/>
              </w:rPr>
              <w:t>c) Một (01) bộ ảnh mầu của mẫu gồm: một (01) ảnh tổng thể của mẫu; các ảnh mặt trước (mặt thể hiện kết quả đo), mặt sau, mặt trên, mặt dưới (nếu có), bên phải, bên trái của mẫu; các ảnh chụp riêng thể hiện thông tin về ký mã hiệu, kiểu và đặc tính kỹ thuật đo lường chính của mẫu; bảng mạch điện tử (nếu có), các phím vận hành; vị trí nhãn hàng hóa của mẫu, vị trí dán tem, dấu kiểm định; các vị trí niêm phong trên mẫu; các bộ phận khác có ảnh hưởng trực tiếp tới các đặc tính kỹ thuật đo lường chính của mẫu. Các ảnh được cung cấp dưới dạng tệp ảnh điện tử hoặc bản in màu trên giấy khổ A4. Ảnh chụp phải rõ ràng, chính xác thông tin về đặc tính kỹ thuật đo lường chính của mẫu và bảo đảm yêu cầu so sánh, đối chiếu, kiểm tra sự phù hợp của phương tiện đo được sản xuất hoặc nhập khẩu so với mẫu đã phê duyệt;</w:t>
            </w:r>
          </w:p>
          <w:p w14:paraId="6106C4B3" w14:textId="77777777" w:rsidR="00D928CB" w:rsidRPr="00954586" w:rsidRDefault="00000000" w:rsidP="00AC46D2">
            <w:pPr>
              <w:widowControl w:val="0"/>
              <w:jc w:val="both"/>
            </w:pPr>
            <w:r w:rsidRPr="00954586">
              <w:rPr>
                <w:sz w:val="19"/>
              </w:rPr>
              <w:t>d) Một (01) bộ hồ sơ kết quả thử nghiệm, đánh giá mẫu theo quy định tại Điều 12 của Thông tư này.</w:t>
            </w:r>
          </w:p>
          <w:p w14:paraId="5BB4F4F2" w14:textId="77777777" w:rsidR="00D928CB" w:rsidRPr="00954586" w:rsidRDefault="00000000" w:rsidP="00AC46D2">
            <w:pPr>
              <w:widowControl w:val="0"/>
              <w:jc w:val="both"/>
            </w:pPr>
            <w:r w:rsidRPr="00954586">
              <w:rPr>
                <w:sz w:val="19"/>
              </w:rPr>
              <w:t>Trường hợp cơ sở có đề nghị miễn, giảm thử nghiệm mẫu trong đăng ký phê duyệt mẫu phương tiện đo, bộ hồ sơ gồm bản sao có đóng dấu sao y của cơ sở hoặc bản điện tử các tài liệu liên quan đến việc miễn, giảm thử nghiệm theo quy định tại Điều 10 của Thông tư này.</w:t>
            </w:r>
          </w:p>
          <w:p w14:paraId="4825D3A9" w14:textId="77777777" w:rsidR="00D928CB" w:rsidRPr="00954586" w:rsidRDefault="00000000" w:rsidP="00AC46D2">
            <w:pPr>
              <w:widowControl w:val="0"/>
              <w:jc w:val="both"/>
            </w:pPr>
            <w:r w:rsidRPr="00954586">
              <w:rPr>
                <w:sz w:val="19"/>
              </w:rPr>
              <w:t>2. Trường hợp điều chỉnh thời hạn hiệu lực của quyết định phê duyệt mẫu đã cấp theo điểm h khoản 2 Điều 13 Thông tư này, hồ sơ theo quy định tại điểm a khoản 1 Điều này.</w:t>
            </w:r>
          </w:p>
          <w:p w14:paraId="6E35DBE0" w14:textId="77777777" w:rsidR="00D928CB" w:rsidRPr="00954586" w:rsidRDefault="00000000" w:rsidP="00AC46D2">
            <w:pPr>
              <w:widowControl w:val="0"/>
              <w:jc w:val="both"/>
            </w:pPr>
            <w:r w:rsidRPr="00954586">
              <w:rPr>
                <w:sz w:val="19"/>
              </w:rPr>
              <w:t>3. Trường hợp điều chỉnh nội dung theo các điểm a, b, c, d, đ, e khoản 2 Điều 13 Thông tư này, hồ sơ theo quy định tại điểm a khoản 1 Điều này và bản sao có đóng dấu sao y của tổ chức hoặc bản sao điện tử các tài liệu có liên quan đến nội dung đề nghị điều chỉnh.”</w:t>
            </w:r>
          </w:p>
        </w:tc>
        <w:tc>
          <w:tcPr>
            <w:tcW w:w="4255" w:type="dxa"/>
            <w:tcMar>
              <w:top w:w="70" w:type="dxa"/>
              <w:left w:w="80" w:type="dxa"/>
              <w:bottom w:w="70" w:type="dxa"/>
              <w:right w:w="80" w:type="dxa"/>
            </w:tcMar>
          </w:tcPr>
          <w:p w14:paraId="23410648" w14:textId="77777777" w:rsidR="00D928CB" w:rsidRPr="00954586" w:rsidRDefault="00000000" w:rsidP="00AC46D2">
            <w:pPr>
              <w:widowControl w:val="0"/>
              <w:jc w:val="both"/>
            </w:pPr>
            <w:r w:rsidRPr="00954586">
              <w:rPr>
                <w:sz w:val="19"/>
              </w:rPr>
              <w:t>- Hợp nhất việc đăng ký phê duyệt mẫu, điều chỉnh nội dung, điều chỉnh thời hạn hiệu lực của quyết định phê duyệt mẫu đã cấp trong cùng một thủ tục hành chính; quy định rõ số lượng, thành phần hồ sơ theo từng trường hợp, phù hợp yêu cầu cắt giảm, đơn giản hóa thủ tục hành chính tại Nghị quyết số 66.7/2025/NQ-CP.</w:t>
            </w:r>
          </w:p>
          <w:p w14:paraId="109AACD6" w14:textId="77777777" w:rsidR="00D928CB" w:rsidRPr="00954586" w:rsidRDefault="00000000" w:rsidP="00AC46D2">
            <w:pPr>
              <w:widowControl w:val="0"/>
              <w:jc w:val="both"/>
            </w:pPr>
            <w:r w:rsidRPr="00954586">
              <w:rPr>
                <w:sz w:val="19"/>
              </w:rPr>
              <w:t>- Bổ sung phương thức nộp, sử dụng bản sao điện tử phù hợp với quy định về thực hiện thủ tục hành chính trên môi trường điện tử tại Nghị định số 45/2020/NĐ-CP và Nghị định số 118/2025/NĐ-CP.</w:t>
            </w:r>
          </w:p>
          <w:p w14:paraId="18E53575" w14:textId="77777777" w:rsidR="00D928CB" w:rsidRPr="00954586" w:rsidRDefault="00000000" w:rsidP="00AC46D2">
            <w:pPr>
              <w:widowControl w:val="0"/>
              <w:jc w:val="both"/>
            </w:pPr>
            <w:r w:rsidRPr="00954586">
              <w:rPr>
                <w:sz w:val="19"/>
              </w:rPr>
              <w:t>- Bỏ yêu cầu nộp đĩa CD (thành phần hồ sơ không nộp được trên môi trường điện tử) và quy định cứng về kích thước ảnh; cho phép nộp tệp ảnh điện tử hoặc bản in màu, qua đó giảm giấy tờ và chi phí tuân thủ.</w:t>
            </w:r>
          </w:p>
          <w:p w14:paraId="2C408752" w14:textId="77777777" w:rsidR="00D928CB" w:rsidRPr="00954586" w:rsidRDefault="00000000" w:rsidP="00AC46D2">
            <w:pPr>
              <w:widowControl w:val="0"/>
              <w:jc w:val="both"/>
            </w:pPr>
            <w:r w:rsidRPr="00954586">
              <w:rPr>
                <w:sz w:val="19"/>
              </w:rPr>
              <w:t>- Không phát sinh thành phần hồ sơ mới đối với đăng ký phê duyệt mẫu; chỉ làm rõ hình thức tài liệu và hồ sơ đối với các trường hợp điều chỉnh.</w:t>
            </w:r>
          </w:p>
        </w:tc>
      </w:tr>
      <w:tr w:rsidR="00DE42B4" w:rsidRPr="00954586" w14:paraId="26640662" w14:textId="77777777" w:rsidTr="00175607">
        <w:trPr>
          <w:jc w:val="center"/>
        </w:trPr>
        <w:tc>
          <w:tcPr>
            <w:tcW w:w="5102" w:type="dxa"/>
            <w:tcMar>
              <w:top w:w="70" w:type="dxa"/>
              <w:left w:w="80" w:type="dxa"/>
              <w:bottom w:w="70" w:type="dxa"/>
              <w:right w:w="80" w:type="dxa"/>
            </w:tcMar>
          </w:tcPr>
          <w:p w14:paraId="48F611DC" w14:textId="77777777" w:rsidR="00D928CB" w:rsidRPr="00954586" w:rsidRDefault="00000000" w:rsidP="00AC46D2">
            <w:pPr>
              <w:widowControl w:val="0"/>
              <w:jc w:val="both"/>
            </w:pPr>
            <w:r w:rsidRPr="00954586">
              <w:rPr>
                <w:b/>
                <w:sz w:val="19"/>
              </w:rPr>
              <w:t>Khoản 4 Điều 8</w:t>
            </w:r>
          </w:p>
          <w:p w14:paraId="2318007D" w14:textId="77777777" w:rsidR="00D928CB" w:rsidRPr="00954586" w:rsidRDefault="00000000" w:rsidP="00AC46D2">
            <w:pPr>
              <w:widowControl w:val="0"/>
              <w:jc w:val="both"/>
            </w:pPr>
            <w:r w:rsidRPr="00954586">
              <w:rPr>
                <w:sz w:val="19"/>
              </w:rPr>
              <w:t>4. Trong thời hạn mười ngày (10) làm việc kể từ ngày nhận đủ hồ sơ hợp lệ, Ủy ban ra quyết định phê duyệt mẫu theo quy định tại Điều 13 của Thông tư này.</w:t>
            </w:r>
          </w:p>
        </w:tc>
        <w:tc>
          <w:tcPr>
            <w:tcW w:w="5669" w:type="dxa"/>
            <w:tcMar>
              <w:top w:w="70" w:type="dxa"/>
              <w:left w:w="80" w:type="dxa"/>
              <w:bottom w:w="70" w:type="dxa"/>
              <w:right w:w="80" w:type="dxa"/>
            </w:tcMar>
          </w:tcPr>
          <w:p w14:paraId="6AD76D89" w14:textId="77777777" w:rsidR="00D928CB" w:rsidRPr="00954586" w:rsidRDefault="00000000" w:rsidP="00AC46D2">
            <w:pPr>
              <w:widowControl w:val="0"/>
              <w:jc w:val="both"/>
            </w:pPr>
            <w:r w:rsidRPr="00954586">
              <w:rPr>
                <w:b/>
                <w:sz w:val="19"/>
              </w:rPr>
              <w:t>2. Sửa đổi, bổ sung khoản 4 Điều 8 như sau:</w:t>
            </w:r>
          </w:p>
          <w:p w14:paraId="65920E76" w14:textId="77777777" w:rsidR="00D928CB" w:rsidRPr="00954586" w:rsidRDefault="00000000" w:rsidP="00AC46D2">
            <w:pPr>
              <w:widowControl w:val="0"/>
              <w:jc w:val="both"/>
            </w:pPr>
            <w:r w:rsidRPr="00954586">
              <w:rPr>
                <w:sz w:val="19"/>
              </w:rPr>
              <w:t>“4. Trong thời hạn mười (10) ngày làm việc kể từ ngày nhận đủ hồ sơ hợp lệ, Ủy ban ra quyết định phê duyệt mẫu theo quy định tại Điều 13 của Thông tư này hoặc thông báo bằng văn bản hướng dẫn cơ sở thực hiện đăng ký phê duyệt mẫu theo quy định tại khoản 1 Điều 7 của Thông tư này trường hợp phải thực hiện việc phê duyệt mẫu mới.”</w:t>
            </w:r>
          </w:p>
        </w:tc>
        <w:tc>
          <w:tcPr>
            <w:tcW w:w="4255" w:type="dxa"/>
            <w:tcMar>
              <w:top w:w="70" w:type="dxa"/>
              <w:left w:w="80" w:type="dxa"/>
              <w:bottom w:w="70" w:type="dxa"/>
              <w:right w:w="80" w:type="dxa"/>
            </w:tcMar>
          </w:tcPr>
          <w:p w14:paraId="2F41C213" w14:textId="77777777" w:rsidR="00D928CB" w:rsidRPr="00954586" w:rsidRDefault="00000000" w:rsidP="00AC46D2">
            <w:pPr>
              <w:widowControl w:val="0"/>
              <w:jc w:val="both"/>
            </w:pPr>
            <w:r w:rsidRPr="00954586">
              <w:rPr>
                <w:sz w:val="19"/>
              </w:rPr>
              <w:t>- Giữ thời hạn giải quyết mười (10) ngày làm việc; xác định thời hạn theo ngày làm việc, thống nhất với hướng dẫn về công bố, rà soát thủ tục hành chính tại Thông tư số 26/2025/TT-BTP.</w:t>
            </w:r>
          </w:p>
          <w:p w14:paraId="08BF1A63" w14:textId="77777777" w:rsidR="00D928CB" w:rsidRPr="00954586" w:rsidRDefault="00000000" w:rsidP="00AC46D2">
            <w:pPr>
              <w:widowControl w:val="0"/>
              <w:jc w:val="both"/>
            </w:pPr>
            <w:r w:rsidRPr="00954586">
              <w:rPr>
                <w:sz w:val="19"/>
              </w:rPr>
              <w:t>- Bổ sung việc Ủy ban thông báo bằng văn bản hướng dẫn cơ sở đăng ký phê duyệt mẫu mới đối với trường hợp phải thực hiện phê duyệt mẫu mới (kế thừa điểm b khoản 2 Điều 16 được bãi bỏ), bảo đảm minh bạch kết quả giải quyết hồ sơ theo Nghị định số 118/2025/NĐ-CP.</w:t>
            </w:r>
          </w:p>
        </w:tc>
      </w:tr>
      <w:tr w:rsidR="00DE42B4" w:rsidRPr="00954586" w14:paraId="12161C9A" w14:textId="77777777" w:rsidTr="00175607">
        <w:trPr>
          <w:jc w:val="center"/>
        </w:trPr>
        <w:tc>
          <w:tcPr>
            <w:tcW w:w="5102" w:type="dxa"/>
            <w:tcMar>
              <w:top w:w="70" w:type="dxa"/>
              <w:left w:w="80" w:type="dxa"/>
              <w:bottom w:w="70" w:type="dxa"/>
              <w:right w:w="80" w:type="dxa"/>
            </w:tcMar>
          </w:tcPr>
          <w:p w14:paraId="66559CD7" w14:textId="77777777" w:rsidR="00D928CB" w:rsidRPr="00954586" w:rsidRDefault="00000000" w:rsidP="00AC46D2">
            <w:pPr>
              <w:widowControl w:val="0"/>
              <w:jc w:val="both"/>
            </w:pPr>
            <w:r w:rsidRPr="00954586">
              <w:rPr>
                <w:b/>
                <w:sz w:val="19"/>
              </w:rPr>
              <w:t>Khoản 2 Điều 13</w:t>
            </w:r>
          </w:p>
          <w:p w14:paraId="7D6EC9A1" w14:textId="77777777" w:rsidR="00D928CB" w:rsidRPr="00954586" w:rsidRDefault="00000000" w:rsidP="00AC46D2">
            <w:pPr>
              <w:widowControl w:val="0"/>
              <w:jc w:val="both"/>
            </w:pPr>
            <w:r w:rsidRPr="00954586">
              <w:rPr>
                <w:sz w:val="19"/>
              </w:rPr>
              <w:t>2. Quyết định phê duyệt mẫu có các nội dung chủ yếu sau:</w:t>
            </w:r>
          </w:p>
          <w:p w14:paraId="1E3A2A6A" w14:textId="77777777" w:rsidR="00D928CB" w:rsidRPr="00954586" w:rsidRDefault="00000000" w:rsidP="00AC46D2">
            <w:pPr>
              <w:widowControl w:val="0"/>
              <w:jc w:val="both"/>
            </w:pPr>
            <w:r w:rsidRPr="00954586">
              <w:rPr>
                <w:sz w:val="19"/>
              </w:rPr>
              <w:t>a) Tên, địa chỉ trụ sở chính của cơ sở;</w:t>
            </w:r>
          </w:p>
          <w:p w14:paraId="3879E0FA" w14:textId="77777777" w:rsidR="00D928CB" w:rsidRPr="00954586" w:rsidRDefault="00000000" w:rsidP="00AC46D2">
            <w:pPr>
              <w:widowControl w:val="0"/>
              <w:jc w:val="both"/>
            </w:pPr>
            <w:r w:rsidRPr="00954586">
              <w:rPr>
                <w:sz w:val="19"/>
              </w:rPr>
              <w:t>b) Tên hãng sản xuất, nước sản xuất (đối với mẫu nhập khẩu);</w:t>
            </w:r>
          </w:p>
          <w:p w14:paraId="36B8A0B3" w14:textId="77777777" w:rsidR="00D928CB" w:rsidRPr="00954586" w:rsidRDefault="00000000" w:rsidP="00AC46D2">
            <w:pPr>
              <w:widowControl w:val="0"/>
              <w:jc w:val="both"/>
            </w:pPr>
            <w:r w:rsidRPr="00954586">
              <w:rPr>
                <w:sz w:val="19"/>
              </w:rPr>
              <w:t>c) Ký hiệu, kiểu của mẫu;</w:t>
            </w:r>
          </w:p>
          <w:p w14:paraId="63F9D09C" w14:textId="77777777" w:rsidR="00D928CB" w:rsidRPr="00954586" w:rsidRDefault="00000000" w:rsidP="00AC46D2">
            <w:pPr>
              <w:widowControl w:val="0"/>
              <w:jc w:val="both"/>
            </w:pPr>
            <w:r w:rsidRPr="00954586">
              <w:rPr>
                <w:sz w:val="19"/>
              </w:rPr>
              <w:t>d) Đặc tính kỹ thuật đo lường chính của mẫu;</w:t>
            </w:r>
          </w:p>
          <w:p w14:paraId="01C4EBDC" w14:textId="77777777" w:rsidR="00D928CB" w:rsidRPr="00954586" w:rsidRDefault="00000000" w:rsidP="00AC46D2">
            <w:pPr>
              <w:widowControl w:val="0"/>
              <w:jc w:val="both"/>
            </w:pPr>
            <w:r w:rsidRPr="00954586">
              <w:rPr>
                <w:sz w:val="19"/>
              </w:rPr>
              <w:t>đ) Ký hiệu phê duyệt mẫu;</w:t>
            </w:r>
          </w:p>
          <w:p w14:paraId="7A98FBB5" w14:textId="77777777" w:rsidR="00D928CB" w:rsidRPr="00954586" w:rsidRDefault="00000000" w:rsidP="00AC46D2">
            <w:pPr>
              <w:widowControl w:val="0"/>
              <w:jc w:val="both"/>
            </w:pPr>
            <w:r w:rsidRPr="00954586">
              <w:rPr>
                <w:sz w:val="19"/>
              </w:rPr>
              <w:t>e) Thời hạn hiệu lực.</w:t>
            </w:r>
          </w:p>
        </w:tc>
        <w:tc>
          <w:tcPr>
            <w:tcW w:w="5669" w:type="dxa"/>
            <w:tcMar>
              <w:top w:w="70" w:type="dxa"/>
              <w:left w:w="80" w:type="dxa"/>
              <w:bottom w:w="70" w:type="dxa"/>
              <w:right w:w="80" w:type="dxa"/>
            </w:tcMar>
          </w:tcPr>
          <w:p w14:paraId="59FD5613" w14:textId="77777777" w:rsidR="00D928CB" w:rsidRPr="00954586" w:rsidRDefault="00000000" w:rsidP="00AC46D2">
            <w:pPr>
              <w:widowControl w:val="0"/>
              <w:jc w:val="both"/>
            </w:pPr>
            <w:r w:rsidRPr="00954586">
              <w:rPr>
                <w:b/>
                <w:sz w:val="19"/>
              </w:rPr>
              <w:t>3. Sửa đổi, bổ sung khoản 2 và khoản 3 Điều 13 Thông tư số 23/2013/TT-BKHCN như sau:</w:t>
            </w:r>
          </w:p>
          <w:p w14:paraId="66DC0977" w14:textId="77777777" w:rsidR="00D928CB" w:rsidRPr="00954586" w:rsidRDefault="00000000" w:rsidP="00AC46D2">
            <w:pPr>
              <w:widowControl w:val="0"/>
              <w:jc w:val="both"/>
            </w:pPr>
            <w:r w:rsidRPr="00954586">
              <w:rPr>
                <w:sz w:val="19"/>
              </w:rPr>
              <w:t>1. Sửa đổi, bổ sung khoản 2 Điều 13 như sau:</w:t>
            </w:r>
          </w:p>
          <w:p w14:paraId="22641005" w14:textId="77777777" w:rsidR="00D928CB" w:rsidRPr="00954586" w:rsidRDefault="00000000" w:rsidP="00AC46D2">
            <w:pPr>
              <w:widowControl w:val="0"/>
              <w:jc w:val="both"/>
            </w:pPr>
            <w:r w:rsidRPr="00954586">
              <w:rPr>
                <w:sz w:val="19"/>
              </w:rPr>
              <w:t>“2. Quyết định phê duyệt mẫu theo Mẫu số 4 tại Phụ lục ban hành kèm theo Thông tư này có các nội dung chủ yếu sau:</w:t>
            </w:r>
          </w:p>
          <w:p w14:paraId="73C757F8" w14:textId="77777777" w:rsidR="00D928CB" w:rsidRPr="00954586" w:rsidRDefault="00000000" w:rsidP="00AC46D2">
            <w:pPr>
              <w:widowControl w:val="0"/>
              <w:jc w:val="both"/>
            </w:pPr>
            <w:r w:rsidRPr="00954586">
              <w:rPr>
                <w:sz w:val="19"/>
              </w:rPr>
              <w:t>a) Tên của cơ sở;</w:t>
            </w:r>
          </w:p>
          <w:p w14:paraId="4186C239" w14:textId="77777777" w:rsidR="00D928CB" w:rsidRPr="00954586" w:rsidRDefault="00000000" w:rsidP="00AC46D2">
            <w:pPr>
              <w:widowControl w:val="0"/>
              <w:jc w:val="both"/>
            </w:pPr>
            <w:r w:rsidRPr="00954586">
              <w:rPr>
                <w:sz w:val="19"/>
              </w:rPr>
              <w:t>b) Mã số doanh nghiệp (hoặc mã số thuế) của cơ sở;</w:t>
            </w:r>
          </w:p>
          <w:p w14:paraId="69D5EBBB" w14:textId="77777777" w:rsidR="00D928CB" w:rsidRPr="00954586" w:rsidRDefault="00000000" w:rsidP="00AC46D2">
            <w:pPr>
              <w:widowControl w:val="0"/>
              <w:jc w:val="both"/>
            </w:pPr>
            <w:r w:rsidRPr="00954586">
              <w:rPr>
                <w:sz w:val="19"/>
              </w:rPr>
              <w:t>c) Tên hãng sản xuất (đối với mẫu nhập khẩu);</w:t>
            </w:r>
          </w:p>
          <w:p w14:paraId="4EC15BC5" w14:textId="77777777" w:rsidR="00D928CB" w:rsidRPr="00954586" w:rsidRDefault="00000000" w:rsidP="00AC46D2">
            <w:pPr>
              <w:widowControl w:val="0"/>
              <w:jc w:val="both"/>
            </w:pPr>
            <w:r w:rsidRPr="00954586">
              <w:rPr>
                <w:sz w:val="19"/>
              </w:rPr>
              <w:t>d) Tên nước sản xuất (đối với mẫu nhập khẩu);</w:t>
            </w:r>
          </w:p>
          <w:p w14:paraId="6AEA718D" w14:textId="77777777" w:rsidR="00D928CB" w:rsidRPr="00954586" w:rsidRDefault="00000000" w:rsidP="00AC46D2">
            <w:pPr>
              <w:widowControl w:val="0"/>
              <w:jc w:val="both"/>
            </w:pPr>
            <w:r w:rsidRPr="00954586">
              <w:rPr>
                <w:sz w:val="19"/>
              </w:rPr>
              <w:t>đ) Ký hiệu, kiểu của mẫu;</w:t>
            </w:r>
          </w:p>
          <w:p w14:paraId="3F131806" w14:textId="77777777" w:rsidR="00D928CB" w:rsidRPr="00954586" w:rsidRDefault="00000000" w:rsidP="00AC46D2">
            <w:pPr>
              <w:widowControl w:val="0"/>
              <w:jc w:val="both"/>
            </w:pPr>
            <w:r w:rsidRPr="00954586">
              <w:rPr>
                <w:sz w:val="19"/>
              </w:rPr>
              <w:t>e) Đặc tính kỹ thuật đo lường chính của mẫu;</w:t>
            </w:r>
          </w:p>
          <w:p w14:paraId="5A8D63F0" w14:textId="77777777" w:rsidR="00D928CB" w:rsidRPr="00954586" w:rsidRDefault="00000000" w:rsidP="00AC46D2">
            <w:pPr>
              <w:widowControl w:val="0"/>
              <w:jc w:val="both"/>
            </w:pPr>
            <w:r w:rsidRPr="00954586">
              <w:rPr>
                <w:sz w:val="19"/>
              </w:rPr>
              <w:t>g) Ký hiệu phê duyệt mẫu;</w:t>
            </w:r>
          </w:p>
          <w:p w14:paraId="7D3FCC25" w14:textId="77777777" w:rsidR="00D928CB" w:rsidRPr="00954586" w:rsidRDefault="00000000" w:rsidP="00AC46D2">
            <w:pPr>
              <w:widowControl w:val="0"/>
              <w:jc w:val="both"/>
            </w:pPr>
            <w:r w:rsidRPr="00954586">
              <w:rPr>
                <w:sz w:val="19"/>
              </w:rPr>
              <w:t>h) Thời hạn hiệu lực.”</w:t>
            </w:r>
          </w:p>
        </w:tc>
        <w:tc>
          <w:tcPr>
            <w:tcW w:w="4255" w:type="dxa"/>
            <w:tcMar>
              <w:top w:w="70" w:type="dxa"/>
              <w:left w:w="80" w:type="dxa"/>
              <w:bottom w:w="70" w:type="dxa"/>
              <w:right w:w="80" w:type="dxa"/>
            </w:tcMar>
          </w:tcPr>
          <w:p w14:paraId="13879F1B" w14:textId="77777777" w:rsidR="00D928CB" w:rsidRPr="00954586" w:rsidRDefault="00000000" w:rsidP="00AC46D2">
            <w:pPr>
              <w:widowControl w:val="0"/>
              <w:jc w:val="both"/>
            </w:pPr>
            <w:r w:rsidRPr="00954586">
              <w:rPr>
                <w:sz w:val="19"/>
              </w:rPr>
              <w:t>- Chuẩn hóa nội dung quyết định theo Mẫu số 4 (Quyết định phê duyệt mẫu) được bổ sung mới.</w:t>
            </w:r>
          </w:p>
          <w:p w14:paraId="54EF856E" w14:textId="77777777" w:rsidR="00D928CB" w:rsidRPr="00954586" w:rsidRDefault="00000000" w:rsidP="00AC46D2">
            <w:pPr>
              <w:widowControl w:val="0"/>
              <w:jc w:val="both"/>
            </w:pPr>
            <w:r w:rsidRPr="00954586">
              <w:rPr>
                <w:sz w:val="19"/>
              </w:rPr>
              <w:t>- Thay địa chỉ trụ sở chính bằng mã số doanh nghiệp (hoặc mã số thuế) để nhận diện ổn định cơ sở, khai thác dữ liệu đăng ký doanh nghiệp, hạn chế phải điều chỉnh quyết định khi chỉ thay đổi địa chỉ trụ sở chính, phù hợp định hướng cắt giảm, đơn giản hóa thủ tục hành chính dựa trên dữ liệu tại Nghị quyết số 66.7/2025/NQ-CP.</w:t>
            </w:r>
          </w:p>
          <w:p w14:paraId="03DEB6C4" w14:textId="77777777" w:rsidR="00D928CB" w:rsidRPr="00954586" w:rsidRDefault="00000000" w:rsidP="00AC46D2">
            <w:pPr>
              <w:widowControl w:val="0"/>
              <w:jc w:val="both"/>
            </w:pPr>
            <w:r w:rsidRPr="00954586">
              <w:rPr>
                <w:sz w:val="19"/>
              </w:rPr>
              <w:t>- Sắp xếp lại các nội dung để thống nhất với biểu mẫu quyết định và dữ liệu quản lý điện tử.</w:t>
            </w:r>
          </w:p>
        </w:tc>
      </w:tr>
      <w:tr w:rsidR="00DE42B4" w:rsidRPr="00954586" w14:paraId="510B0AA0" w14:textId="77777777" w:rsidTr="00175607">
        <w:trPr>
          <w:jc w:val="center"/>
        </w:trPr>
        <w:tc>
          <w:tcPr>
            <w:tcW w:w="5102" w:type="dxa"/>
            <w:tcMar>
              <w:top w:w="70" w:type="dxa"/>
              <w:left w:w="80" w:type="dxa"/>
              <w:bottom w:w="70" w:type="dxa"/>
              <w:right w:w="80" w:type="dxa"/>
            </w:tcMar>
          </w:tcPr>
          <w:p w14:paraId="7553F78A" w14:textId="77777777" w:rsidR="00D928CB" w:rsidRPr="00954586" w:rsidRDefault="00000000" w:rsidP="00AC46D2">
            <w:pPr>
              <w:widowControl w:val="0"/>
              <w:jc w:val="both"/>
            </w:pPr>
            <w:r w:rsidRPr="00954586">
              <w:rPr>
                <w:b/>
                <w:sz w:val="19"/>
              </w:rPr>
              <w:t>Khoản 3 Điều 13</w:t>
            </w:r>
          </w:p>
          <w:p w14:paraId="314C60CB" w14:textId="77777777" w:rsidR="00D928CB" w:rsidRPr="00954586" w:rsidRDefault="00000000" w:rsidP="00AC46D2">
            <w:pPr>
              <w:widowControl w:val="0"/>
              <w:jc w:val="both"/>
            </w:pPr>
            <w:r w:rsidRPr="00954586">
              <w:rPr>
                <w:sz w:val="19"/>
              </w:rPr>
              <w:t>3. Thời hạn hiệu lực</w:t>
            </w:r>
          </w:p>
          <w:p w14:paraId="5A2A28BB" w14:textId="77777777" w:rsidR="00D928CB" w:rsidRPr="00954586" w:rsidRDefault="00000000" w:rsidP="00AC46D2">
            <w:pPr>
              <w:widowControl w:val="0"/>
              <w:jc w:val="both"/>
            </w:pPr>
            <w:r w:rsidRPr="00954586">
              <w:rPr>
                <w:sz w:val="19"/>
              </w:rPr>
              <w:t>a) Thời hạn hiệu lực của quyết định phê duyệt mẫu và quyết định điều chỉnh thời hạn hiệu lực của quyết định phê duyệt mẫu là mười (10) năm kể từ ngày ký;</w:t>
            </w:r>
          </w:p>
          <w:p w14:paraId="1E6977BC" w14:textId="77777777" w:rsidR="00D928CB" w:rsidRPr="00954586" w:rsidRDefault="00000000" w:rsidP="00AC46D2">
            <w:pPr>
              <w:widowControl w:val="0"/>
              <w:jc w:val="both"/>
            </w:pPr>
            <w:r w:rsidRPr="00954586">
              <w:rPr>
                <w:sz w:val="19"/>
              </w:rPr>
              <w:t>b) Thời hạn hiệu lực của quyết định điều chỉnh đối với các nội dung quy định tại điểm a, điểm b, điểm c, điểm d khoản 2 Điều này lấy theo quyết định phê duyệt mẫu đã cấp gần nhất trước đó.</w:t>
            </w:r>
          </w:p>
        </w:tc>
        <w:tc>
          <w:tcPr>
            <w:tcW w:w="5669" w:type="dxa"/>
            <w:tcMar>
              <w:top w:w="70" w:type="dxa"/>
              <w:left w:w="80" w:type="dxa"/>
              <w:bottom w:w="70" w:type="dxa"/>
              <w:right w:w="80" w:type="dxa"/>
            </w:tcMar>
          </w:tcPr>
          <w:p w14:paraId="4F232D0E" w14:textId="77777777" w:rsidR="00D928CB" w:rsidRPr="00954586" w:rsidRDefault="00000000" w:rsidP="00AC46D2">
            <w:pPr>
              <w:widowControl w:val="0"/>
              <w:jc w:val="both"/>
            </w:pPr>
            <w:r w:rsidRPr="00954586">
              <w:rPr>
                <w:sz w:val="19"/>
              </w:rPr>
              <w:t>2. Sửa đổi, bổ sung khoản 3 Điều 13 như sau:</w:t>
            </w:r>
          </w:p>
          <w:p w14:paraId="1384500D" w14:textId="77777777" w:rsidR="00D928CB" w:rsidRPr="00954586" w:rsidRDefault="00000000" w:rsidP="00AC46D2">
            <w:pPr>
              <w:widowControl w:val="0"/>
              <w:jc w:val="both"/>
            </w:pPr>
            <w:r w:rsidRPr="00954586">
              <w:rPr>
                <w:sz w:val="19"/>
              </w:rPr>
              <w:t>“3. Thời hạn hiệu lực của quyết định phê duyệt mẫu:</w:t>
            </w:r>
          </w:p>
          <w:p w14:paraId="55FFADA8" w14:textId="77777777" w:rsidR="00D928CB" w:rsidRPr="00954586" w:rsidRDefault="00000000" w:rsidP="00AC46D2">
            <w:pPr>
              <w:widowControl w:val="0"/>
              <w:jc w:val="both"/>
            </w:pPr>
            <w:r w:rsidRPr="00954586">
              <w:rPr>
                <w:sz w:val="19"/>
              </w:rPr>
              <w:t xml:space="preserve">a) Thời hạn hiệu lực của quyết định phê duyệt mẫu, quyết định phê duyệt mẫu được điều chỉnh thời hạn hiệu lực là mười (10) năm kể từ ngày ký ban hành; </w:t>
            </w:r>
          </w:p>
          <w:p w14:paraId="4CB5E2F1" w14:textId="77777777" w:rsidR="00D928CB" w:rsidRPr="00954586" w:rsidRDefault="00000000" w:rsidP="00AC46D2">
            <w:pPr>
              <w:widowControl w:val="0"/>
              <w:jc w:val="both"/>
            </w:pPr>
            <w:r w:rsidRPr="00954586">
              <w:rPr>
                <w:sz w:val="19"/>
              </w:rPr>
              <w:t>b) Thời hạn hiệu lực của quyết định phê duyệt mẫu được điều chỉnh nội dung theo quy định tại khoản 3 Điều 7 Thông tư này lấy theo thời hạn hiệu lực của quyết định phê duyệt mẫu đã cấp gần nhất trước đó.”</w:t>
            </w:r>
          </w:p>
        </w:tc>
        <w:tc>
          <w:tcPr>
            <w:tcW w:w="4255" w:type="dxa"/>
            <w:tcMar>
              <w:top w:w="70" w:type="dxa"/>
              <w:left w:w="80" w:type="dxa"/>
              <w:bottom w:w="70" w:type="dxa"/>
              <w:right w:w="80" w:type="dxa"/>
            </w:tcMar>
          </w:tcPr>
          <w:p w14:paraId="78D01A61" w14:textId="77777777" w:rsidR="00D928CB" w:rsidRPr="00954586" w:rsidRDefault="00000000" w:rsidP="00AC46D2">
            <w:pPr>
              <w:widowControl w:val="0"/>
              <w:jc w:val="both"/>
            </w:pPr>
            <w:r w:rsidRPr="00954586">
              <w:rPr>
                <w:sz w:val="19"/>
              </w:rPr>
              <w:t>- Thống nhất thuật ngữ “quyết định phê duyệt mẫu” thay cho việc duy trì riêng quyết định điều chỉnh, quyết định gia hạn.</w:t>
            </w:r>
          </w:p>
          <w:p w14:paraId="6290EB7B" w14:textId="77777777" w:rsidR="00D928CB" w:rsidRPr="00954586" w:rsidRDefault="00000000" w:rsidP="00AC46D2">
            <w:pPr>
              <w:widowControl w:val="0"/>
              <w:jc w:val="both"/>
            </w:pPr>
            <w:r w:rsidRPr="00954586">
              <w:rPr>
                <w:sz w:val="19"/>
              </w:rPr>
              <w:t>- Thời hạn hiệu lực mười (10) năm kể từ ngày ký ban hành áp dụng cả với quyết định được điều chỉnh thời hạn hiệu lực; trường hợp chỉ điều chỉnh nội dung thì kế thừa thời hạn hiệu lực của quyết định đã cấp gần nhất trước đó.</w:t>
            </w:r>
          </w:p>
          <w:p w14:paraId="6CA6AB6B" w14:textId="77777777" w:rsidR="00D928CB" w:rsidRPr="00954586" w:rsidRDefault="00000000" w:rsidP="00AC46D2">
            <w:pPr>
              <w:widowControl w:val="0"/>
              <w:jc w:val="both"/>
            </w:pPr>
            <w:r w:rsidRPr="00954586">
              <w:rPr>
                <w:sz w:val="19"/>
              </w:rPr>
              <w:t>- Việc quyết định mới thay thế quyết định đã cấp và giữ nguyên ký hiệu phê duyệt mẫu được thể hiện tại Mẫu số 4 (Quyết định phê duyệt mẫu), bảo đảm tính liên tục, thuận lợi trong sản xuất, nhập khẩu và quản lý.</w:t>
            </w:r>
          </w:p>
        </w:tc>
      </w:tr>
      <w:tr w:rsidR="00DE42B4" w:rsidRPr="00954586" w14:paraId="3A49EB4A" w14:textId="77777777" w:rsidTr="00175607">
        <w:trPr>
          <w:jc w:val="center"/>
        </w:trPr>
        <w:tc>
          <w:tcPr>
            <w:tcW w:w="5102" w:type="dxa"/>
            <w:tcMar>
              <w:top w:w="70" w:type="dxa"/>
              <w:left w:w="80" w:type="dxa"/>
              <w:bottom w:w="70" w:type="dxa"/>
              <w:right w:w="80" w:type="dxa"/>
            </w:tcMar>
          </w:tcPr>
          <w:p w14:paraId="2FA3858D" w14:textId="77777777" w:rsidR="00D928CB" w:rsidRPr="00954586" w:rsidRDefault="00000000" w:rsidP="00AC46D2">
            <w:pPr>
              <w:widowControl w:val="0"/>
              <w:jc w:val="both"/>
            </w:pPr>
            <w:r w:rsidRPr="00954586">
              <w:rPr>
                <w:b/>
                <w:sz w:val="19"/>
              </w:rPr>
              <w:t>Khoản 3 Điều 14</w:t>
            </w:r>
          </w:p>
          <w:p w14:paraId="2F473B81" w14:textId="77777777" w:rsidR="00D928CB" w:rsidRPr="00954586" w:rsidRDefault="00000000" w:rsidP="00AC46D2">
            <w:pPr>
              <w:widowControl w:val="0"/>
              <w:jc w:val="both"/>
            </w:pPr>
            <w:r w:rsidRPr="00954586">
              <w:rPr>
                <w:sz w:val="19"/>
              </w:rPr>
              <w:t>3. Thời hạn lưu giữ là năm (05) năm sau khi các quyết định phê duyệt mẫu, quyết định điều chỉnh, quyết định gia hạn hết hiệu lực.</w:t>
            </w:r>
          </w:p>
        </w:tc>
        <w:tc>
          <w:tcPr>
            <w:tcW w:w="5669" w:type="dxa"/>
            <w:tcMar>
              <w:top w:w="70" w:type="dxa"/>
              <w:left w:w="80" w:type="dxa"/>
              <w:bottom w:w="70" w:type="dxa"/>
              <w:right w:w="80" w:type="dxa"/>
            </w:tcMar>
          </w:tcPr>
          <w:p w14:paraId="5AC29010" w14:textId="77777777" w:rsidR="00D928CB" w:rsidRPr="00954586" w:rsidRDefault="00000000" w:rsidP="00AC46D2">
            <w:pPr>
              <w:widowControl w:val="0"/>
              <w:jc w:val="both"/>
            </w:pPr>
            <w:r w:rsidRPr="00954586">
              <w:rPr>
                <w:b/>
                <w:sz w:val="19"/>
              </w:rPr>
              <w:t>4. Sửa đổi, bổ sung khoản 3 Điều 14 Thông tư số 23/2013/TT-BKHCN như sau:</w:t>
            </w:r>
          </w:p>
          <w:p w14:paraId="751DAB99" w14:textId="77777777" w:rsidR="00D928CB" w:rsidRPr="00954586" w:rsidRDefault="00000000" w:rsidP="00AC46D2">
            <w:pPr>
              <w:widowControl w:val="0"/>
              <w:jc w:val="both"/>
            </w:pPr>
            <w:r w:rsidRPr="00954586">
              <w:rPr>
                <w:sz w:val="19"/>
              </w:rPr>
              <w:t>“3. Thời hạn lưu giữ là năm (05) năm sau khi quyết định phê duyệt mẫu hết hiệu lực.”</w:t>
            </w:r>
          </w:p>
        </w:tc>
        <w:tc>
          <w:tcPr>
            <w:tcW w:w="4255" w:type="dxa"/>
            <w:tcMar>
              <w:top w:w="70" w:type="dxa"/>
              <w:left w:w="80" w:type="dxa"/>
              <w:bottom w:w="70" w:type="dxa"/>
              <w:right w:w="80" w:type="dxa"/>
            </w:tcMar>
          </w:tcPr>
          <w:p w14:paraId="0E4CFB1B" w14:textId="77777777" w:rsidR="00D928CB" w:rsidRPr="00954586" w:rsidRDefault="00000000" w:rsidP="00AC46D2">
            <w:pPr>
              <w:widowControl w:val="0"/>
              <w:jc w:val="both"/>
            </w:pPr>
            <w:r w:rsidRPr="00954586">
              <w:rPr>
                <w:sz w:val="19"/>
              </w:rPr>
              <w:t>Sửa kỹ thuật để phù hợp với phương án không còn ban hành riêng quyết định điều chỉnh và quyết định gia hạn; mọi trường hợp đều được cấp quyết định phê duyệt mẫu.</w:t>
            </w:r>
          </w:p>
        </w:tc>
      </w:tr>
      <w:tr w:rsidR="00DE42B4" w:rsidRPr="00954586" w14:paraId="0D963B79" w14:textId="77777777" w:rsidTr="00175607">
        <w:trPr>
          <w:jc w:val="center"/>
        </w:trPr>
        <w:tc>
          <w:tcPr>
            <w:tcW w:w="5102" w:type="dxa"/>
            <w:tcMar>
              <w:top w:w="70" w:type="dxa"/>
              <w:left w:w="80" w:type="dxa"/>
              <w:bottom w:w="70" w:type="dxa"/>
              <w:right w:w="80" w:type="dxa"/>
            </w:tcMar>
          </w:tcPr>
          <w:p w14:paraId="40D43D5D" w14:textId="77777777" w:rsidR="00D928CB" w:rsidRPr="00954586" w:rsidRDefault="00000000" w:rsidP="00AC46D2">
            <w:pPr>
              <w:widowControl w:val="0"/>
              <w:jc w:val="both"/>
            </w:pPr>
            <w:r w:rsidRPr="00954586">
              <w:rPr>
                <w:b/>
                <w:sz w:val="19"/>
              </w:rPr>
              <w:t>Mẫu 1. ĐKPDM và Mẫu 3. BCPDM tại Phụ lục ban hành kèm theo Thông tư số 23/2013/TT-BKHCN</w:t>
            </w:r>
          </w:p>
          <w:p w14:paraId="2942FD91" w14:textId="77777777" w:rsidR="00D928CB" w:rsidRPr="00954586" w:rsidRDefault="00000000" w:rsidP="00AC46D2">
            <w:pPr>
              <w:widowControl w:val="0"/>
              <w:jc w:val="both"/>
            </w:pPr>
            <w:r w:rsidRPr="00954586">
              <w:rPr>
                <w:sz w:val="19"/>
              </w:rPr>
              <w:t>(Đăng ký phê duyệt mẫu phương tiện đo; Báo cáo tổng hợp kết quả thử nghiệm, đánh giá mẫu phương tiện đo)</w:t>
            </w:r>
          </w:p>
        </w:tc>
        <w:tc>
          <w:tcPr>
            <w:tcW w:w="5669" w:type="dxa"/>
            <w:tcMar>
              <w:top w:w="70" w:type="dxa"/>
              <w:left w:w="80" w:type="dxa"/>
              <w:bottom w:w="70" w:type="dxa"/>
              <w:right w:w="80" w:type="dxa"/>
            </w:tcMar>
          </w:tcPr>
          <w:p w14:paraId="0A0662EB" w14:textId="77777777" w:rsidR="00D928CB" w:rsidRPr="00954586" w:rsidRDefault="00000000" w:rsidP="00AC46D2">
            <w:pPr>
              <w:widowControl w:val="0"/>
              <w:jc w:val="both"/>
            </w:pPr>
            <w:r w:rsidRPr="00954586">
              <w:rPr>
                <w:sz w:val="19"/>
              </w:rPr>
              <w:t>5. Thay thế Mẫu 1. ĐKPDM, Mẫu 3. BCPDM tại Phụ lục ban hành kèm theo Thông tư số 23/2013/TT-BKHCN lần lượt bằng Mẫu số 3, Mẫu số 5 tại Phụ lục ban hành kèm theo Thông tư này.</w:t>
            </w:r>
          </w:p>
        </w:tc>
        <w:tc>
          <w:tcPr>
            <w:tcW w:w="4255" w:type="dxa"/>
            <w:tcMar>
              <w:top w:w="70" w:type="dxa"/>
              <w:left w:w="80" w:type="dxa"/>
              <w:bottom w:w="70" w:type="dxa"/>
              <w:right w:w="80" w:type="dxa"/>
            </w:tcMar>
          </w:tcPr>
          <w:p w14:paraId="320D9089" w14:textId="77777777" w:rsidR="00D928CB" w:rsidRPr="00954586" w:rsidRDefault="00000000" w:rsidP="00AC46D2">
            <w:pPr>
              <w:widowControl w:val="0"/>
              <w:jc w:val="both"/>
            </w:pPr>
            <w:r w:rsidRPr="00954586">
              <w:rPr>
                <w:sz w:val="19"/>
              </w:rPr>
              <w:t>- Sửa Mẫu số 3 (Đăng ký phê duyệt mẫu) để dùng chung cho đăng ký phê duyệt mẫu, điều chỉnh nội dung và điều chỉnh thời hạn hiệu lực; bổ sung mã số doanh nghiệp/mã số thuế, nội dung trước và sau khi điều chỉnh, cập nhật hướng dẫn kê khai hồ sơ kèm theo.</w:t>
            </w:r>
          </w:p>
          <w:p w14:paraId="4D6EB654" w14:textId="77777777" w:rsidR="00D928CB" w:rsidRPr="00954586" w:rsidRDefault="00000000" w:rsidP="00AC46D2">
            <w:pPr>
              <w:widowControl w:val="0"/>
              <w:jc w:val="both"/>
            </w:pPr>
            <w:r w:rsidRPr="00954586">
              <w:rPr>
                <w:sz w:val="19"/>
              </w:rPr>
              <w:t>- Cập nhật Mẫu số 5 (Báo cáo tổng hợp kết quả thử nghiệm, đánh giá mẫu) theo tên cơ quan hiện hành; làm rõ thông tin nhận diện cơ sở và mẫu phương tiện đo, nội dung đánh giá, kết luận và kiến nghị; thống nhất thuật ngữ “đặc tính kỹ thuật đo lường chính”.</w:t>
            </w:r>
          </w:p>
          <w:p w14:paraId="2B559733" w14:textId="77777777" w:rsidR="00D928CB" w:rsidRPr="00954586" w:rsidRDefault="00000000" w:rsidP="00AC46D2">
            <w:pPr>
              <w:widowControl w:val="0"/>
              <w:jc w:val="both"/>
            </w:pPr>
            <w:r w:rsidRPr="00954586">
              <w:rPr>
                <w:sz w:val="19"/>
              </w:rPr>
              <w:t>- Gộp việc thay thế hai biểu mẫu trong một khoản, bảo đảm kỹ thuật lập pháp, ngắn gọn.</w:t>
            </w:r>
          </w:p>
        </w:tc>
      </w:tr>
      <w:tr w:rsidR="00DE42B4" w:rsidRPr="00954586" w14:paraId="0C186A37" w14:textId="77777777" w:rsidTr="00175607">
        <w:trPr>
          <w:jc w:val="center"/>
        </w:trPr>
        <w:tc>
          <w:tcPr>
            <w:tcW w:w="5102" w:type="dxa"/>
            <w:tcMar>
              <w:top w:w="70" w:type="dxa"/>
              <w:left w:w="80" w:type="dxa"/>
              <w:bottom w:w="70" w:type="dxa"/>
              <w:right w:w="80" w:type="dxa"/>
            </w:tcMar>
          </w:tcPr>
          <w:p w14:paraId="5774506C" w14:textId="77777777" w:rsidR="00D928CB" w:rsidRPr="00954586" w:rsidRDefault="00000000" w:rsidP="00AC46D2">
            <w:pPr>
              <w:widowControl w:val="0"/>
              <w:jc w:val="both"/>
            </w:pPr>
            <w:r w:rsidRPr="00954586">
              <w:rPr>
                <w:b/>
                <w:sz w:val="19"/>
              </w:rPr>
              <w:t>Không có quy định tương ứng.</w:t>
            </w:r>
          </w:p>
        </w:tc>
        <w:tc>
          <w:tcPr>
            <w:tcW w:w="5669" w:type="dxa"/>
            <w:tcMar>
              <w:top w:w="70" w:type="dxa"/>
              <w:left w:w="80" w:type="dxa"/>
              <w:bottom w:w="70" w:type="dxa"/>
              <w:right w:w="80" w:type="dxa"/>
            </w:tcMar>
          </w:tcPr>
          <w:p w14:paraId="243E134E" w14:textId="77777777" w:rsidR="00D928CB" w:rsidRPr="00954586" w:rsidRDefault="00000000" w:rsidP="00AC46D2">
            <w:pPr>
              <w:widowControl w:val="0"/>
              <w:jc w:val="both"/>
            </w:pPr>
            <w:r w:rsidRPr="00954586">
              <w:rPr>
                <w:sz w:val="19"/>
              </w:rPr>
              <w:t>6. Bổ sung Mẫu số 4 tại Phụ lục ban hành kèm theo Thông tư này vào Phụ lục ban hành kèm theo Thông tư số 23/2013/TT-BKHCN.</w:t>
            </w:r>
          </w:p>
        </w:tc>
        <w:tc>
          <w:tcPr>
            <w:tcW w:w="4255" w:type="dxa"/>
            <w:tcMar>
              <w:top w:w="70" w:type="dxa"/>
              <w:left w:w="80" w:type="dxa"/>
              <w:bottom w:w="70" w:type="dxa"/>
              <w:right w:w="80" w:type="dxa"/>
            </w:tcMar>
          </w:tcPr>
          <w:p w14:paraId="7C776987" w14:textId="77777777" w:rsidR="00D928CB" w:rsidRPr="00954586" w:rsidRDefault="00000000" w:rsidP="00AC46D2">
            <w:pPr>
              <w:widowControl w:val="0"/>
              <w:jc w:val="both"/>
            </w:pPr>
            <w:r w:rsidRPr="00954586">
              <w:rPr>
                <w:sz w:val="19"/>
              </w:rPr>
              <w:t>Bổ sung mẫu quyết định phê duyệt mẫu thống nhất để áp dụng cho cả phê duyệt mẫu và các trường hợp điều chỉnh; chuẩn hóa nội dung, căn cứ, trách nhiệm của cơ sở, thời hạn hiệu lực và quy định quyết định mới thay thế quyết định đã cấp.</w:t>
            </w:r>
          </w:p>
        </w:tc>
      </w:tr>
      <w:tr w:rsidR="00DE42B4" w:rsidRPr="00954586" w14:paraId="014BE1C3" w14:textId="77777777" w:rsidTr="00175607">
        <w:trPr>
          <w:jc w:val="center"/>
        </w:trPr>
        <w:tc>
          <w:tcPr>
            <w:tcW w:w="5102" w:type="dxa"/>
            <w:tcMar>
              <w:top w:w="70" w:type="dxa"/>
              <w:left w:w="80" w:type="dxa"/>
              <w:bottom w:w="70" w:type="dxa"/>
              <w:right w:w="80" w:type="dxa"/>
            </w:tcMar>
          </w:tcPr>
          <w:p w14:paraId="1FAF715C" w14:textId="77777777" w:rsidR="00D928CB" w:rsidRPr="00954586" w:rsidRDefault="00000000" w:rsidP="00AC46D2">
            <w:pPr>
              <w:widowControl w:val="0"/>
              <w:jc w:val="both"/>
            </w:pPr>
            <w:r w:rsidRPr="00954586">
              <w:rPr>
                <w:b/>
                <w:sz w:val="19"/>
              </w:rPr>
              <w:t>Mục 2. GIA HẠN HIỆU LỰC, ĐIỀU CHỈNH NỘI DUNG, ĐÌNH CHỈ, HỦY BỎ CỦA QUYẾT ĐỊNH PHÊ DUYỆT MẪU</w:t>
            </w:r>
          </w:p>
          <w:p w14:paraId="289CA4CC" w14:textId="77777777" w:rsidR="00D928CB" w:rsidRPr="00954586" w:rsidRDefault="00000000" w:rsidP="00AC46D2">
            <w:pPr>
              <w:widowControl w:val="0"/>
              <w:jc w:val="both"/>
            </w:pPr>
            <w:r w:rsidRPr="00954586">
              <w:rPr>
                <w:b/>
                <w:sz w:val="19"/>
              </w:rPr>
              <w:t>Điều 16. Điều chỉnh nội dung của quyết định phê duyệt mẫu</w:t>
            </w:r>
          </w:p>
          <w:p w14:paraId="1C6AFFCD" w14:textId="77777777" w:rsidR="00D928CB" w:rsidRPr="00954586" w:rsidRDefault="00000000" w:rsidP="00AC46D2">
            <w:pPr>
              <w:widowControl w:val="0"/>
              <w:jc w:val="both"/>
            </w:pPr>
            <w:r w:rsidRPr="00954586">
              <w:rPr>
                <w:sz w:val="19"/>
              </w:rPr>
              <w:t>1. Hồ sơ đề nghị điều chỉnh nội dung của quyết định phê duyệt mẫu gồm:</w:t>
            </w:r>
          </w:p>
          <w:p w14:paraId="4FE41F35" w14:textId="77777777" w:rsidR="00D928CB" w:rsidRPr="00954586" w:rsidRDefault="00000000" w:rsidP="00AC46D2">
            <w:pPr>
              <w:widowControl w:val="0"/>
              <w:jc w:val="both"/>
            </w:pPr>
            <w:r w:rsidRPr="00954586">
              <w:rPr>
                <w:sz w:val="19"/>
              </w:rPr>
              <w:t>a) Công văn đề nghị điều chỉnh nội dung của quyết định phê duyệt mẫu, trong đó nêu rõ đề nghị điều chỉnh thời hạn hiệu lực của quyết định phê duyệt mẫu hoặc các nội dung quy định tại điểm a, điểm b, điểm c, điểm d khoản 2 Điều 13 Thông tư này;</w:t>
            </w:r>
          </w:p>
          <w:p w14:paraId="7D8E15E2" w14:textId="77777777" w:rsidR="00D928CB" w:rsidRPr="00954586" w:rsidRDefault="00000000" w:rsidP="00AC46D2">
            <w:pPr>
              <w:widowControl w:val="0"/>
              <w:jc w:val="both"/>
            </w:pPr>
            <w:r w:rsidRPr="00954586">
              <w:rPr>
                <w:sz w:val="19"/>
              </w:rPr>
              <w:t>b) Các tài liệu liên quan đến nội dung đối với trường hợp đề nghị điều chỉnh nội dung quy định tại điểm a, điểm b, điểm c, điểm d khoản 2 Điều 13 Thông tư này.</w:t>
            </w:r>
          </w:p>
          <w:p w14:paraId="4EEA72F1" w14:textId="77777777" w:rsidR="00D928CB" w:rsidRPr="00954586" w:rsidRDefault="00000000" w:rsidP="00AC46D2">
            <w:pPr>
              <w:widowControl w:val="0"/>
              <w:jc w:val="both"/>
            </w:pPr>
            <w:r w:rsidRPr="00954586">
              <w:rPr>
                <w:sz w:val="19"/>
              </w:rPr>
              <w:t>2. Xử lý hồ sơ điều chỉnh nội dung của quyết định phê duyệt mẫu</w:t>
            </w:r>
          </w:p>
          <w:p w14:paraId="13485A80" w14:textId="77777777" w:rsidR="00D928CB" w:rsidRPr="00954586" w:rsidRDefault="00000000" w:rsidP="00AC46D2">
            <w:pPr>
              <w:widowControl w:val="0"/>
              <w:jc w:val="both"/>
            </w:pPr>
            <w:r w:rsidRPr="00954586">
              <w:rPr>
                <w:sz w:val="19"/>
              </w:rPr>
              <w:t>a) Tổ chức đề nghị lập một (01) bộ hồ sơ đề nghị điều chỉnh và gửi trên Cổng dịch vụ công quốc gia, trực tiếp hoặc qua dịch vụ bưu chính đến Ủy ban Tiêu chuẩn Đo lường Chất lượng Quốc gia (Ủy ban);</w:t>
            </w:r>
          </w:p>
          <w:p w14:paraId="59C496E6" w14:textId="77777777" w:rsidR="00D928CB" w:rsidRPr="00954586" w:rsidRDefault="00000000" w:rsidP="00AC46D2">
            <w:pPr>
              <w:widowControl w:val="0"/>
              <w:jc w:val="both"/>
            </w:pPr>
            <w:r w:rsidRPr="00954586">
              <w:rPr>
                <w:sz w:val="19"/>
              </w:rPr>
              <w:t>b) Trường hợp hồ sơ không hợp lệ theo quy định hoặc phải thực hiện việc phê duyệt mẫu mới, trong thời hạn 05 ngày làm việc kể từ ngày nhận hồ sơ, Ủy ban thông báo cho cơ sở những nội dung cần bổ sung, sửa đổi hoặc hướng dẫn việc phê duyệt mẫu mới.</w:t>
            </w:r>
          </w:p>
          <w:p w14:paraId="65DDCA72" w14:textId="77777777" w:rsidR="00D928CB" w:rsidRPr="00954586" w:rsidRDefault="00000000" w:rsidP="00AC46D2">
            <w:pPr>
              <w:widowControl w:val="0"/>
              <w:jc w:val="both"/>
            </w:pPr>
            <w:r w:rsidRPr="00954586">
              <w:rPr>
                <w:sz w:val="19"/>
              </w:rPr>
              <w:t>c) Trường hợp hồ sơ hợp lệ theo quy định, trong thời hạn 05 ngày làm việc kể từ ngày nhận hồ sơ, Ủy ban ban hành quyết định điều chỉnh theo quy định tại khoản 2 Điều 13 Thông tư này đối với nội dung điều chỉnh.</w:t>
            </w:r>
          </w:p>
          <w:p w14:paraId="08AC6FE7" w14:textId="77777777" w:rsidR="00D928CB" w:rsidRPr="00954586" w:rsidRDefault="00000000" w:rsidP="00AC46D2">
            <w:pPr>
              <w:widowControl w:val="0"/>
              <w:jc w:val="both"/>
            </w:pPr>
            <w:r w:rsidRPr="00954586">
              <w:rPr>
                <w:sz w:val="19"/>
              </w:rPr>
              <w:t>3. Quyết định điều chỉnh và hồ sơ đề nghị điều chỉnh được lưu giữ theo quy định tại Điều 14 của Thông tư này.</w:t>
            </w:r>
          </w:p>
        </w:tc>
        <w:tc>
          <w:tcPr>
            <w:tcW w:w="5669" w:type="dxa"/>
            <w:tcMar>
              <w:top w:w="70" w:type="dxa"/>
              <w:left w:w="80" w:type="dxa"/>
              <w:bottom w:w="70" w:type="dxa"/>
              <w:right w:w="80" w:type="dxa"/>
            </w:tcMar>
          </w:tcPr>
          <w:p w14:paraId="5A4DA764" w14:textId="77777777" w:rsidR="00D928CB" w:rsidRPr="00954586" w:rsidRDefault="00000000" w:rsidP="00AC46D2">
            <w:pPr>
              <w:widowControl w:val="0"/>
              <w:jc w:val="both"/>
            </w:pPr>
            <w:r w:rsidRPr="00954586">
              <w:rPr>
                <w:sz w:val="19"/>
              </w:rPr>
              <w:t>7. Bãi bỏ cụm từ “GIA HẠN HIỆU LỰC, ĐIỀU CHỈNH NỘI DUNG,” tại tên Mục 2 Chương III và Điều 16.</w:t>
            </w:r>
          </w:p>
        </w:tc>
        <w:tc>
          <w:tcPr>
            <w:tcW w:w="4255" w:type="dxa"/>
            <w:tcMar>
              <w:top w:w="70" w:type="dxa"/>
              <w:left w:w="80" w:type="dxa"/>
              <w:bottom w:w="70" w:type="dxa"/>
              <w:right w:w="80" w:type="dxa"/>
            </w:tcMar>
          </w:tcPr>
          <w:p w14:paraId="701B8330" w14:textId="77777777" w:rsidR="00D928CB" w:rsidRPr="00954586" w:rsidRDefault="00000000" w:rsidP="00AC46D2">
            <w:pPr>
              <w:widowControl w:val="0"/>
              <w:jc w:val="both"/>
            </w:pPr>
            <w:r w:rsidRPr="00954586">
              <w:rPr>
                <w:sz w:val="19"/>
              </w:rPr>
              <w:t>- Toàn bộ thành phần hồ sơ và trình tự xử lý đối với điều chỉnh nội dung, điều chỉnh thời hạn hiệu lực đã được chuyển vào Điều 7, Điều 8 và Điều 13; tên Mục 2 sau sửa đổi chỉ còn nội dung về đình chỉ, hủy bỏ.</w:t>
            </w:r>
          </w:p>
          <w:p w14:paraId="6A84BCCD" w14:textId="77777777" w:rsidR="00D928CB" w:rsidRPr="00954586" w:rsidRDefault="00000000" w:rsidP="00AC46D2">
            <w:pPr>
              <w:widowControl w:val="0"/>
              <w:jc w:val="both"/>
            </w:pPr>
            <w:r w:rsidRPr="00954586">
              <w:rPr>
                <w:sz w:val="19"/>
              </w:rPr>
              <w:t>- Bãi bỏ Điều 16 để không tồn tại đồng thời hai thủ tục có cùng nội dung, cắt giảm 01 thủ tục hành chính theo Nghị quyết số 66.7/2025/NQ-CP, bảo đảm một đầu mối thủ tục phê duyệt mẫu.</w:t>
            </w:r>
          </w:p>
        </w:tc>
      </w:tr>
      <w:tr w:rsidR="00DE42B4" w:rsidRPr="00954586" w14:paraId="49B5E3E3" w14:textId="77777777" w:rsidTr="00175607">
        <w:trPr>
          <w:jc w:val="center"/>
        </w:trPr>
        <w:tc>
          <w:tcPr>
            <w:tcW w:w="5102" w:type="dxa"/>
            <w:tcMar>
              <w:top w:w="70" w:type="dxa"/>
              <w:left w:w="80" w:type="dxa"/>
              <w:bottom w:w="70" w:type="dxa"/>
              <w:right w:w="80" w:type="dxa"/>
            </w:tcMar>
          </w:tcPr>
          <w:p w14:paraId="5720AEC9" w14:textId="77777777" w:rsidR="00D928CB" w:rsidRPr="00954586" w:rsidRDefault="00000000" w:rsidP="00AC46D2">
            <w:pPr>
              <w:widowControl w:val="0"/>
              <w:jc w:val="both"/>
            </w:pPr>
            <w:r w:rsidRPr="00954586">
              <w:rPr>
                <w:b/>
                <w:sz w:val="19"/>
              </w:rPr>
              <w:t>Khoản 1 Điều 31. Điều khoản chuyển tiếp</w:t>
            </w:r>
          </w:p>
          <w:p w14:paraId="1BDE30A9" w14:textId="77777777" w:rsidR="00D928CB" w:rsidRPr="00954586" w:rsidRDefault="00000000" w:rsidP="00AC46D2">
            <w:pPr>
              <w:widowControl w:val="0"/>
              <w:jc w:val="both"/>
            </w:pPr>
            <w:r w:rsidRPr="00954586">
              <w:rPr>
                <w:sz w:val="19"/>
              </w:rPr>
              <w:t>1. Phương tiện đo đã được sử dụng trước thời điểm có hiệu lực của Thông tư này nhưng chưa được phê duyệt mẫu theo quy định, cơ sở sử dụng phương tiện đo lập hồ sơ đăng ký phê duyệt mẫu theo quy định tại các Khoản 1, 2, 3, 4 Điều 7 của Thông tư này và gửi về Ủy ban.</w:t>
            </w:r>
          </w:p>
          <w:p w14:paraId="35FD87F4" w14:textId="77777777" w:rsidR="00D928CB" w:rsidRPr="00954586" w:rsidRDefault="00000000" w:rsidP="00AC46D2">
            <w:pPr>
              <w:widowControl w:val="0"/>
              <w:jc w:val="both"/>
            </w:pPr>
            <w:r w:rsidRPr="00954586">
              <w:rPr>
                <w:sz w:val="19"/>
              </w:rPr>
              <w:t>Căn cứ số lượng, chủng loại phương tiện đo được đề nghị phê duyệt, Ủy ban xem xét, quyết định kiểm tra hồ sơ hoặc kiểm tra, đánh giá thực tế tại nơi sử dụng để quyết định phê duyệt mẫu cho cơ sở. Chi phí đánh giá thực tế do cơ sở bảo đảm.</w:t>
            </w:r>
          </w:p>
        </w:tc>
        <w:tc>
          <w:tcPr>
            <w:tcW w:w="5669" w:type="dxa"/>
            <w:tcMar>
              <w:top w:w="70" w:type="dxa"/>
              <w:left w:w="80" w:type="dxa"/>
              <w:bottom w:w="70" w:type="dxa"/>
              <w:right w:w="80" w:type="dxa"/>
            </w:tcMar>
          </w:tcPr>
          <w:p w14:paraId="5A557D32" w14:textId="77777777" w:rsidR="00D928CB" w:rsidRPr="00954586" w:rsidRDefault="00000000" w:rsidP="00AC46D2">
            <w:pPr>
              <w:widowControl w:val="0"/>
              <w:jc w:val="both"/>
            </w:pPr>
            <w:r w:rsidRPr="00954586">
              <w:rPr>
                <w:sz w:val="19"/>
              </w:rPr>
              <w:t>8. Thay thế cụm từ “các Khoản 1, 2, 3, 4 Điều 7” tại khoản 1 Điều 31 bằng cụm từ “các điểm a, b, c khoản 1 Điều 7”.</w:t>
            </w:r>
          </w:p>
        </w:tc>
        <w:tc>
          <w:tcPr>
            <w:tcW w:w="4255" w:type="dxa"/>
            <w:tcMar>
              <w:top w:w="70" w:type="dxa"/>
              <w:left w:w="80" w:type="dxa"/>
              <w:bottom w:w="70" w:type="dxa"/>
              <w:right w:w="80" w:type="dxa"/>
            </w:tcMar>
          </w:tcPr>
          <w:p w14:paraId="1CB0D40A" w14:textId="77777777" w:rsidR="00D928CB" w:rsidRPr="00954586" w:rsidRDefault="00000000" w:rsidP="00AC46D2">
            <w:pPr>
              <w:widowControl w:val="0"/>
              <w:jc w:val="both"/>
            </w:pPr>
            <w:r w:rsidRPr="00954586">
              <w:rPr>
                <w:sz w:val="19"/>
              </w:rPr>
              <w:t>- Sửa viện dẫn kỹ thuật phù hợp với kết cấu mới của Điều 7.</w:t>
            </w:r>
          </w:p>
          <w:p w14:paraId="46C33430" w14:textId="77777777" w:rsidR="00D928CB" w:rsidRPr="00954586" w:rsidRDefault="00000000" w:rsidP="00AC46D2">
            <w:pPr>
              <w:widowControl w:val="0"/>
              <w:jc w:val="both"/>
            </w:pPr>
            <w:r w:rsidRPr="00954586">
              <w:rPr>
                <w:sz w:val="19"/>
              </w:rPr>
              <w:t>- Không yêu cầu nộp bộ hồ sơ kết quả thử nghiệm, đánh giá mẫu đối với trường hợp chuyển tiếp vì việc kiểm tra hồ sơ hoặc kiểm tra, đánh giá thực tế do Ủy ban quyết định; giảm thành phần hồ sơ, chi phí tuân thủ theo Nghị quyết số 66.7/2025/NQ-CP.</w:t>
            </w:r>
          </w:p>
        </w:tc>
      </w:tr>
      <w:tr w:rsidR="00DE42B4" w:rsidRPr="00954586" w14:paraId="31A218A7" w14:textId="77777777" w:rsidTr="00175607">
        <w:trPr>
          <w:jc w:val="center"/>
        </w:trPr>
        <w:tc>
          <w:tcPr>
            <w:tcW w:w="5102" w:type="dxa"/>
            <w:tcMar>
              <w:top w:w="70" w:type="dxa"/>
              <w:left w:w="80" w:type="dxa"/>
              <w:bottom w:w="70" w:type="dxa"/>
              <w:right w:w="80" w:type="dxa"/>
            </w:tcMar>
          </w:tcPr>
          <w:p w14:paraId="61F45C1F" w14:textId="77777777" w:rsidR="00D928CB" w:rsidRPr="00954586" w:rsidRDefault="00000000" w:rsidP="00AC46D2">
            <w:pPr>
              <w:widowControl w:val="0"/>
              <w:jc w:val="both"/>
            </w:pPr>
            <w:r w:rsidRPr="00954586">
              <w:rPr>
                <w:b/>
                <w:sz w:val="19"/>
              </w:rPr>
              <w:t>Điều 1. Sửa đổi, bổ sung Điều 7</w:t>
            </w:r>
          </w:p>
          <w:p w14:paraId="767EF73C" w14:textId="77777777" w:rsidR="00D928CB" w:rsidRPr="00954586" w:rsidRDefault="00000000" w:rsidP="00AC46D2">
            <w:pPr>
              <w:widowControl w:val="0"/>
              <w:jc w:val="both"/>
            </w:pPr>
            <w:r w:rsidRPr="00954586">
              <w:rPr>
                <w:sz w:val="19"/>
              </w:rPr>
              <w:t>“Điều 7. Hồ sơ đăng ký phê duyệt mẫu</w:t>
            </w:r>
          </w:p>
          <w:p w14:paraId="7FDFC12A" w14:textId="77777777" w:rsidR="00D928CB" w:rsidRPr="00954586" w:rsidRDefault="00000000" w:rsidP="00AC46D2">
            <w:pPr>
              <w:widowControl w:val="0"/>
              <w:jc w:val="both"/>
            </w:pPr>
            <w:r w:rsidRPr="00954586">
              <w:rPr>
                <w:sz w:val="19"/>
              </w:rPr>
              <w:t>Cơ sở nộp hồ sơ đăng ký phê duyệt mẫu trực tuyến trên Cổng dịch vụ công quốc gia, trực tiếp hoặc qua dịch vụ bưu chính đến Ủy ban (01 bộ). Hồ sơ gồm:</w:t>
            </w:r>
          </w:p>
          <w:p w14:paraId="46025893" w14:textId="77777777" w:rsidR="00D928CB" w:rsidRPr="00954586" w:rsidRDefault="00000000" w:rsidP="00AC46D2">
            <w:pPr>
              <w:widowControl w:val="0"/>
              <w:jc w:val="both"/>
            </w:pPr>
            <w:r w:rsidRPr="00954586">
              <w:rPr>
                <w:sz w:val="19"/>
              </w:rPr>
              <w:t>1. Bản đăng ký phê duyệt mẫu phương tiện đo theo Mẫu 1. ĐKPDM tại Phụ lục ban hành kèm theo Thông tư này.</w:t>
            </w:r>
          </w:p>
          <w:p w14:paraId="630CE407" w14:textId="77777777" w:rsidR="00D928CB" w:rsidRPr="00954586" w:rsidRDefault="00000000" w:rsidP="00AC46D2">
            <w:pPr>
              <w:widowControl w:val="0"/>
              <w:jc w:val="both"/>
            </w:pPr>
            <w:r w:rsidRPr="00954586">
              <w:rPr>
                <w:sz w:val="19"/>
              </w:rPr>
              <w:t>2. Bộ tài liệu kỹ thuật của mẫu. Tài liệu phải nêu rõ: Nguyên lý hoạt động, sơ đồ nguyên lý cấu trúc, hướng dẫn sử dụng; các kết cấu quan trọng ảnh hưởng tới đặc tính kỹ thuật đo lường chính của mẫu; vị trí các cơ cấu đặt và điều chỉnh thông số kỹ thuật đo lường chính của mẫu; vị trí để dán tem, đóng dấu kiểm định, niêm phong và các đặc điểm khác nếu có trên mẫu; vị trí cơ cấu hoặc tính năng kỹ thuật thực hiện ngăn ngừa tác động làm thay đổi đặc tính kỹ thuật đo lường chính của mẫu trong sử dụng (tiếng Việt hoặc tiếng Anh hoặc cả 2 thứ tiếng).</w:t>
            </w:r>
          </w:p>
          <w:p w14:paraId="0094DE94" w14:textId="77777777" w:rsidR="00D928CB" w:rsidRPr="00954586" w:rsidRDefault="00000000" w:rsidP="00AC46D2">
            <w:pPr>
              <w:widowControl w:val="0"/>
              <w:jc w:val="both"/>
            </w:pPr>
            <w:r w:rsidRPr="00954586">
              <w:rPr>
                <w:sz w:val="19"/>
              </w:rPr>
              <w:t>3. Bộ ảnh màu của mẫu và đĩa CD chứa dữ liệu điện tử của bộ ảnh này. Bộ ảnh gồm: Một (01) ảnh tổng thể của mẫu; các ảnh mặt trước (mặt thể hiện kết quả đo), mặt sau, mặt trên, mặt dưới (nếu có), bên phải, bên trái của mẫu; các ảnh chụp riêng thể hiện thông tin về ký mã hiệu, kiểu và đặc trưng đặc tính kỹ thuật đo lường chính của mẫu; bảng mạch điện tử (nếu có), các phím vận hành; vị trí nhãn hàng hóa của mẫu, vị trí dán tem, dấu kiểm định; các vị trí niêm phong trên mẫu; các bộ phận khác có ảnh hưởng trực tiếp tới các đặc tính kỹ thuật đo lường chính của mẫu.</w:t>
            </w:r>
          </w:p>
          <w:p w14:paraId="6A2B74CF" w14:textId="77777777" w:rsidR="00D928CB" w:rsidRPr="00954586" w:rsidRDefault="00000000" w:rsidP="00AC46D2">
            <w:pPr>
              <w:widowControl w:val="0"/>
              <w:jc w:val="both"/>
            </w:pPr>
            <w:r w:rsidRPr="00954586">
              <w:rPr>
                <w:sz w:val="19"/>
              </w:rPr>
              <w:t>Các ảnh phải cùng kích cỡ tối thiểu 100 mm x 150 mm nhưng không lớn hơn 210 mm x 297 mm, được gắn hoặc in mẫu trên giấy khổ A4 đóng thành tập. Ảnh chụp phải rõ ràng, chính xác thông tin về đặc tính kỹ thuật đo lường chính của mẫu và bảo đảm yêu cầu so sánh, đối chiếu, kiểm tra sự phù hợp của phương tiện đo được sản xuất hoặc nhập khẩu so với mẫu đã phê duyệt.</w:t>
            </w:r>
          </w:p>
          <w:p w14:paraId="202D0703" w14:textId="77777777" w:rsidR="00D928CB" w:rsidRPr="00954586" w:rsidRDefault="00000000" w:rsidP="00AC46D2">
            <w:pPr>
              <w:widowControl w:val="0"/>
              <w:jc w:val="both"/>
            </w:pPr>
            <w:r w:rsidRPr="00954586">
              <w:rPr>
                <w:sz w:val="19"/>
              </w:rPr>
              <w:t>4. Bộ hồ sơ kết quả thử nghiệm, đánh giá mẫu theo quy định tại Điều 12 của Thông tư này.</w:t>
            </w:r>
          </w:p>
          <w:p w14:paraId="7A72CCE9" w14:textId="77777777" w:rsidR="00D928CB" w:rsidRPr="00954586" w:rsidRDefault="00000000" w:rsidP="00AC46D2">
            <w:pPr>
              <w:widowControl w:val="0"/>
              <w:jc w:val="both"/>
            </w:pPr>
            <w:r w:rsidRPr="00954586">
              <w:rPr>
                <w:sz w:val="19"/>
              </w:rPr>
              <w:t>Trường hợp cơ sở có đề nghị miễn, giảm thử nghiệm mẫu trong đăng ký phê duyệt mẫu phương tiện đo, bộ hồ sơ gồm các tài liệu liên quan đến việc miễn, giảm thử nghiệm theo quy định tại Điều 10 của Thông tư này.”.</w:t>
            </w:r>
          </w:p>
        </w:tc>
        <w:tc>
          <w:tcPr>
            <w:tcW w:w="5669" w:type="dxa"/>
            <w:tcMar>
              <w:top w:w="70" w:type="dxa"/>
              <w:left w:w="80" w:type="dxa"/>
              <w:bottom w:w="70" w:type="dxa"/>
              <w:right w:w="80" w:type="dxa"/>
            </w:tcMar>
          </w:tcPr>
          <w:p w14:paraId="212C0A25" w14:textId="77777777" w:rsidR="00D928CB" w:rsidRPr="00954586" w:rsidRDefault="00000000" w:rsidP="00AC46D2">
            <w:pPr>
              <w:widowControl w:val="0"/>
              <w:jc w:val="both"/>
            </w:pPr>
            <w:r w:rsidRPr="00954586">
              <w:rPr>
                <w:sz w:val="19"/>
              </w:rPr>
              <w:t>2. Bãi bỏ các quy định sau kể từ ngày Thông tư này có hiệu lực thi hành:</w:t>
            </w:r>
          </w:p>
          <w:p w14:paraId="318DFEE4" w14:textId="77777777" w:rsidR="00D928CB" w:rsidRPr="00954586" w:rsidRDefault="00000000" w:rsidP="00AC46D2">
            <w:pPr>
              <w:widowControl w:val="0"/>
              <w:jc w:val="both"/>
            </w:pPr>
            <w:r w:rsidRPr="00954586">
              <w:rPr>
                <w:sz w:val="19"/>
              </w:rPr>
              <w:t>a) Bãi bỏ Điều 1 Thông tư số 58/2025/TT-BKHCN ngày 31 tháng 12 năm 2025 của Bộ trưởng Bộ Khoa học và Công nghệ sửa đổi, bổ sung một số thông tư để cắt giảm, đơn giản hóa thủ tục hành chính liên quan đến hoạt động sản xuất, kinh doanh thuộc phạm vi quản lý của Bộ Khoa học và Công nghệ.</w:t>
            </w:r>
          </w:p>
        </w:tc>
        <w:tc>
          <w:tcPr>
            <w:tcW w:w="4255" w:type="dxa"/>
            <w:tcMar>
              <w:top w:w="70" w:type="dxa"/>
              <w:left w:w="80" w:type="dxa"/>
              <w:bottom w:w="70" w:type="dxa"/>
              <w:right w:w="80" w:type="dxa"/>
            </w:tcMar>
          </w:tcPr>
          <w:p w14:paraId="2F783550" w14:textId="77777777" w:rsidR="00D928CB" w:rsidRPr="00954586" w:rsidRDefault="00000000" w:rsidP="00AC46D2">
            <w:pPr>
              <w:widowControl w:val="0"/>
              <w:jc w:val="both"/>
            </w:pPr>
            <w:r w:rsidRPr="00954586">
              <w:rPr>
                <w:sz w:val="19"/>
              </w:rPr>
              <w:t>Bãi bỏ điều khoản sửa đổi trước đây do Điều 7 tiếp tục được sửa đổi toàn diện tại Thông tư này; bảo đảm kỹ thuật lập pháp, tránh chồng chéo giữa các văn bản sửa đổi.</w:t>
            </w:r>
          </w:p>
        </w:tc>
      </w:tr>
      <w:tr w:rsidR="00DE42B4" w:rsidRPr="00954586" w14:paraId="4EB3A0D5" w14:textId="77777777" w:rsidTr="00175607">
        <w:trPr>
          <w:jc w:val="center"/>
        </w:trPr>
        <w:tc>
          <w:tcPr>
            <w:tcW w:w="5102" w:type="dxa"/>
            <w:tcMar>
              <w:top w:w="70" w:type="dxa"/>
              <w:left w:w="80" w:type="dxa"/>
              <w:bottom w:w="70" w:type="dxa"/>
              <w:right w:w="80" w:type="dxa"/>
            </w:tcMar>
          </w:tcPr>
          <w:p w14:paraId="3298894C" w14:textId="77777777" w:rsidR="00D928CB" w:rsidRPr="00954586" w:rsidRDefault="00000000" w:rsidP="00AC46D2">
            <w:pPr>
              <w:widowControl w:val="0"/>
              <w:jc w:val="both"/>
            </w:pPr>
            <w:r w:rsidRPr="00954586">
              <w:rPr>
                <w:b/>
                <w:sz w:val="19"/>
              </w:rPr>
              <w:t>Điều 2. Sửa đổi, bổ sung một số điều tại Thông tư số 23/2013/TT-BKHCN ngày 26 tháng 9 năm 2013 của Bộ trưởng Bộ Khoa học và Công nghệ quy định về đo lường đối với phương tiện đo nhóm 2 (được sửa đổi, bổ sung bởi Thông tư số 58/2025/TT-BKHCN)</w:t>
            </w:r>
          </w:p>
          <w:p w14:paraId="20D7FF27" w14:textId="77777777" w:rsidR="00D928CB" w:rsidRPr="00954586" w:rsidRDefault="00000000" w:rsidP="00AC46D2">
            <w:pPr>
              <w:widowControl w:val="0"/>
              <w:jc w:val="both"/>
            </w:pPr>
            <w:r w:rsidRPr="00954586">
              <w:rPr>
                <w:sz w:val="19"/>
              </w:rPr>
              <w:t>1. Sửa đổi khoản 3 Điều 13 như sau:</w:t>
            </w:r>
          </w:p>
          <w:p w14:paraId="19644D24" w14:textId="77777777" w:rsidR="00D928CB" w:rsidRPr="00954586" w:rsidRDefault="00000000" w:rsidP="00AC46D2">
            <w:pPr>
              <w:widowControl w:val="0"/>
              <w:jc w:val="both"/>
            </w:pPr>
            <w:r w:rsidRPr="00954586">
              <w:rPr>
                <w:sz w:val="19"/>
              </w:rPr>
              <w:t>“3. Thời hạn hiệu lực</w:t>
            </w:r>
          </w:p>
          <w:p w14:paraId="37F02CFA" w14:textId="77777777" w:rsidR="00D928CB" w:rsidRPr="00954586" w:rsidRDefault="00000000" w:rsidP="00AC46D2">
            <w:pPr>
              <w:widowControl w:val="0"/>
              <w:jc w:val="both"/>
            </w:pPr>
            <w:r w:rsidRPr="00954586">
              <w:rPr>
                <w:sz w:val="19"/>
              </w:rPr>
              <w:t>a) Thời hạn hiệu lực của quyết định phê duyệt mẫu và quyết định điều chỉnh thời hạn hiệu lực của quyết định phê duyệt mẫu là mười (10) năm kể từ ngày ký;</w:t>
            </w:r>
          </w:p>
          <w:p w14:paraId="13FA56ED" w14:textId="77777777" w:rsidR="00D928CB" w:rsidRPr="00954586" w:rsidRDefault="00000000" w:rsidP="00AC46D2">
            <w:pPr>
              <w:widowControl w:val="0"/>
              <w:jc w:val="both"/>
            </w:pPr>
            <w:r w:rsidRPr="00954586">
              <w:rPr>
                <w:sz w:val="19"/>
              </w:rPr>
              <w:t>b) Thời hạn hiệu lực của quyết định điều chỉnh đối với các nội dung quy định tại điểm a, điểm b, điểm c, điểm d khoản 2 Điều này lấy theo quyết định phê duyệt mẫu đã cấp gần nhất trước đó.”.</w:t>
            </w:r>
          </w:p>
          <w:p w14:paraId="05E58F5A" w14:textId="77777777" w:rsidR="00D928CB" w:rsidRPr="00954586" w:rsidRDefault="00000000" w:rsidP="00AC46D2">
            <w:pPr>
              <w:widowControl w:val="0"/>
              <w:jc w:val="both"/>
            </w:pPr>
            <w:r w:rsidRPr="00954586">
              <w:rPr>
                <w:sz w:val="19"/>
              </w:rPr>
              <w:t>2. Sửa đổi, bổ sung Điều 16 như sau:</w:t>
            </w:r>
          </w:p>
          <w:p w14:paraId="52B92D96" w14:textId="77777777" w:rsidR="00D928CB" w:rsidRPr="00954586" w:rsidRDefault="00000000" w:rsidP="00AC46D2">
            <w:pPr>
              <w:widowControl w:val="0"/>
              <w:jc w:val="both"/>
            </w:pPr>
            <w:r w:rsidRPr="00954586">
              <w:rPr>
                <w:sz w:val="19"/>
              </w:rPr>
              <w:t>“Điều 16. Điều chỉnh nội dung của quyết định phê duyệt mẫu</w:t>
            </w:r>
          </w:p>
          <w:p w14:paraId="2516AEAF" w14:textId="77777777" w:rsidR="00D928CB" w:rsidRPr="00954586" w:rsidRDefault="00000000" w:rsidP="00AC46D2">
            <w:pPr>
              <w:widowControl w:val="0"/>
              <w:jc w:val="both"/>
            </w:pPr>
            <w:r w:rsidRPr="00954586">
              <w:rPr>
                <w:sz w:val="19"/>
              </w:rPr>
              <w:t>1. Hồ sơ đề nghị điều chỉnh nội dung của quyết định phê duyệt mẫu gồm:</w:t>
            </w:r>
          </w:p>
          <w:p w14:paraId="72382538" w14:textId="77777777" w:rsidR="00D928CB" w:rsidRPr="00954586" w:rsidRDefault="00000000" w:rsidP="00AC46D2">
            <w:pPr>
              <w:widowControl w:val="0"/>
              <w:jc w:val="both"/>
            </w:pPr>
            <w:r w:rsidRPr="00954586">
              <w:rPr>
                <w:sz w:val="19"/>
              </w:rPr>
              <w:t>a) Công văn đề nghị điều chỉnh nội dung của quyết định phê duyệt mẫu, trong đó nêu rõ đề nghị điều chỉnh thời hạn hiệu lực của quyết định phê duyệt mẫu hoặc các nội dung quy định tại điểm a, điểm b, điểm c, điểm d khoản 2 Điều 13 Thông tư này;</w:t>
            </w:r>
          </w:p>
          <w:p w14:paraId="6EF8D7A4" w14:textId="77777777" w:rsidR="00D928CB" w:rsidRPr="00954586" w:rsidRDefault="00000000" w:rsidP="00AC46D2">
            <w:pPr>
              <w:widowControl w:val="0"/>
              <w:jc w:val="both"/>
            </w:pPr>
            <w:r w:rsidRPr="00954586">
              <w:rPr>
                <w:sz w:val="19"/>
              </w:rPr>
              <w:t>b) Các tài liệu liên quan đến nội dung đối với trường hợp đề nghị điều chỉnh nội dung quy định tại điểm a, điểm b, điểm c, điểm d khoản 2 Điều 13 Thông tư này.</w:t>
            </w:r>
          </w:p>
          <w:p w14:paraId="5B75A9FC" w14:textId="77777777" w:rsidR="00D928CB" w:rsidRPr="00954586" w:rsidRDefault="00000000" w:rsidP="00AC46D2">
            <w:pPr>
              <w:widowControl w:val="0"/>
              <w:jc w:val="both"/>
            </w:pPr>
            <w:r w:rsidRPr="00954586">
              <w:rPr>
                <w:sz w:val="19"/>
              </w:rPr>
              <w:t>2. Xử lý hồ sơ điều chỉnh nội dung của quyết định phê duyệt mẫu</w:t>
            </w:r>
          </w:p>
          <w:p w14:paraId="4C0708AE" w14:textId="77777777" w:rsidR="00D928CB" w:rsidRPr="00954586" w:rsidRDefault="00000000" w:rsidP="00AC46D2">
            <w:pPr>
              <w:widowControl w:val="0"/>
              <w:jc w:val="both"/>
            </w:pPr>
            <w:r w:rsidRPr="00954586">
              <w:rPr>
                <w:sz w:val="19"/>
              </w:rPr>
              <w:t>a) Tổ chức đề nghị lập một (01) bộ hồ sơ đề nghị điều chỉnh và gửi trên Cổng dịch vụ công quốc gia, trực tiếp hoặc qua dịch vụ bưu chính đến Ủy ban Tiêu chuẩn Đo lường Chất lượng Quốc gia (Ủy ban);</w:t>
            </w:r>
          </w:p>
          <w:p w14:paraId="44E4D6C6" w14:textId="77777777" w:rsidR="00D928CB" w:rsidRPr="00954586" w:rsidRDefault="00000000" w:rsidP="00AC46D2">
            <w:pPr>
              <w:widowControl w:val="0"/>
              <w:jc w:val="both"/>
            </w:pPr>
            <w:r w:rsidRPr="00954586">
              <w:rPr>
                <w:sz w:val="19"/>
              </w:rPr>
              <w:t>b) Trường hợp hồ sơ không hợp lệ theo quy định hoặc phải thực hiện việc phê duyệt mẫu mới, trong thời hạn 05 ngày làm việc kể từ ngày nhận hồ sơ, Ủy ban thông báo cho cơ sở những nội dung cần bổ sung, sửa đổi hoặc hướng dẫn việc phê duyệt mẫu mới.</w:t>
            </w:r>
          </w:p>
          <w:p w14:paraId="1A10426C" w14:textId="77777777" w:rsidR="00D928CB" w:rsidRPr="00954586" w:rsidRDefault="00000000" w:rsidP="00AC46D2">
            <w:pPr>
              <w:widowControl w:val="0"/>
              <w:jc w:val="both"/>
            </w:pPr>
            <w:r w:rsidRPr="00954586">
              <w:rPr>
                <w:sz w:val="19"/>
              </w:rPr>
              <w:t>c) Trường hợp hồ sơ hợp lệ theo quy định, trong thời hạn 05 ngày làm việc kể từ ngày nhận hồ sơ, Ủy ban ban hành quyết định điều chỉnh theo quy định tại khoản 2 Điều 13 Thông tư này đối với nội dung điều chỉnh.</w:t>
            </w:r>
          </w:p>
          <w:p w14:paraId="7CD0F090" w14:textId="77777777" w:rsidR="00D928CB" w:rsidRPr="00954586" w:rsidRDefault="00000000" w:rsidP="00AC46D2">
            <w:pPr>
              <w:widowControl w:val="0"/>
              <w:jc w:val="both"/>
            </w:pPr>
            <w:r w:rsidRPr="00954586">
              <w:rPr>
                <w:sz w:val="19"/>
              </w:rPr>
              <w:t>3. Quyết định điều chỉnh và hồ sơ đề nghị điều chỉnh được lưu giữ theo quy định tại Điều 14 của Thông tư này.”.</w:t>
            </w:r>
          </w:p>
        </w:tc>
        <w:tc>
          <w:tcPr>
            <w:tcW w:w="5669" w:type="dxa"/>
            <w:tcMar>
              <w:top w:w="70" w:type="dxa"/>
              <w:left w:w="80" w:type="dxa"/>
              <w:bottom w:w="70" w:type="dxa"/>
              <w:right w:w="80" w:type="dxa"/>
            </w:tcMar>
          </w:tcPr>
          <w:p w14:paraId="76A9C184" w14:textId="77777777" w:rsidR="00D928CB" w:rsidRPr="00954586" w:rsidRDefault="00000000" w:rsidP="00AC46D2">
            <w:pPr>
              <w:widowControl w:val="0"/>
              <w:jc w:val="both"/>
            </w:pPr>
            <w:r w:rsidRPr="00954586">
              <w:rPr>
                <w:sz w:val="19"/>
              </w:rPr>
              <w:t>b) Bãi bỏ Điều 2 Thông tư số 22/2026/TT-BKHCN ngày 20 tháng 5 năm 2026 của Bộ trưởng Bộ Khoa học và Công nghệ sửa đổi, bổ sung một số Thông tư trong lĩnh vực Tiêu chuẩn Đo lường Chất lượng để thực hiện cắt giảm, đơn giản hóa thủ tục hành chính và phù hợp với pháp luật về đầu tư kinh doanh.</w:t>
            </w:r>
          </w:p>
        </w:tc>
        <w:tc>
          <w:tcPr>
            <w:tcW w:w="4255" w:type="dxa"/>
            <w:tcMar>
              <w:top w:w="70" w:type="dxa"/>
              <w:left w:w="80" w:type="dxa"/>
              <w:bottom w:w="70" w:type="dxa"/>
              <w:right w:w="80" w:type="dxa"/>
            </w:tcMar>
          </w:tcPr>
          <w:p w14:paraId="6971D2DF" w14:textId="77777777" w:rsidR="00D928CB" w:rsidRPr="00954586" w:rsidRDefault="00000000" w:rsidP="00AC46D2">
            <w:pPr>
              <w:widowControl w:val="0"/>
              <w:jc w:val="both"/>
            </w:pPr>
            <w:r w:rsidRPr="00954586">
              <w:rPr>
                <w:sz w:val="19"/>
              </w:rPr>
              <w:t>Bãi bỏ điều khoản sửa đổi trước đây vì các nội dung về điều chỉnh quyết định và thời hạn hiệu lực được thiết kế lại tại Thông tư này; bảo đảm hệ thống văn bản rõ ràng, không duy trì quy định trung gian đã được thay thế.</w:t>
            </w:r>
          </w:p>
        </w:tc>
      </w:tr>
      <w:tr w:rsidR="00DE42B4" w:rsidRPr="00954586" w14:paraId="69EFEDCB" w14:textId="77777777" w:rsidTr="00175607">
        <w:trPr>
          <w:cantSplit/>
          <w:jc w:val="center"/>
        </w:trPr>
        <w:tc>
          <w:tcPr>
            <w:tcW w:w="15026" w:type="dxa"/>
            <w:gridSpan w:val="3"/>
            <w:shd w:val="clear" w:color="auto" w:fill="D9D9D9"/>
            <w:tcMar>
              <w:top w:w="70" w:type="dxa"/>
              <w:left w:w="80" w:type="dxa"/>
              <w:bottom w:w="70" w:type="dxa"/>
              <w:right w:w="80" w:type="dxa"/>
            </w:tcMar>
          </w:tcPr>
          <w:p w14:paraId="5C2DF3D4" w14:textId="77777777" w:rsidR="00DE42B4" w:rsidRPr="00954586" w:rsidRDefault="006D0AEC" w:rsidP="00AC46D2">
            <w:pPr>
              <w:widowControl w:val="0"/>
            </w:pPr>
            <w:r w:rsidRPr="00954586">
              <w:rPr>
                <w:b/>
                <w:sz w:val="21"/>
              </w:rPr>
              <w:t xml:space="preserve">III. </w:t>
            </w:r>
            <w:r w:rsidR="00504B02" w:rsidRPr="00954586">
              <w:rPr>
                <w:b/>
                <w:sz w:val="21"/>
              </w:rPr>
              <w:t>QUY</w:t>
            </w:r>
            <w:r w:rsidR="00504B02" w:rsidRPr="00954586">
              <w:rPr>
                <w:b/>
                <w:sz w:val="21"/>
                <w:lang w:val="vi-VN"/>
              </w:rPr>
              <w:t xml:space="preserve"> ĐỊNH VỀ </w:t>
            </w:r>
            <w:r w:rsidRPr="00954586">
              <w:rPr>
                <w:b/>
                <w:sz w:val="21"/>
              </w:rPr>
              <w:t>HOẠT ĐỘNG KIỂM ĐỊNH, HIỆU CHUẨN, THỬ NGHIỆM PHƯƠNG TIỆN ĐO, CHUẨN ĐO LƯỜNG</w:t>
            </w:r>
          </w:p>
        </w:tc>
      </w:tr>
      <w:tr w:rsidR="00DE42B4" w:rsidRPr="00954586" w14:paraId="26A94491" w14:textId="77777777" w:rsidTr="00175607">
        <w:trPr>
          <w:jc w:val="center"/>
        </w:trPr>
        <w:tc>
          <w:tcPr>
            <w:tcW w:w="5102" w:type="dxa"/>
            <w:tcMar>
              <w:top w:w="70" w:type="dxa"/>
              <w:left w:w="80" w:type="dxa"/>
              <w:bottom w:w="70" w:type="dxa"/>
              <w:right w:w="80" w:type="dxa"/>
            </w:tcMar>
          </w:tcPr>
          <w:p w14:paraId="34828686" w14:textId="77777777" w:rsidR="00D928CB" w:rsidRPr="00954586" w:rsidRDefault="00000000" w:rsidP="00AC46D2">
            <w:pPr>
              <w:widowControl w:val="0"/>
              <w:jc w:val="both"/>
            </w:pPr>
            <w:r w:rsidRPr="00954586">
              <w:rPr>
                <w:b/>
                <w:sz w:val="19"/>
              </w:rPr>
              <w:t>Điều 3. Hồ sơ đăng ký chỉ định</w:t>
            </w:r>
          </w:p>
          <w:p w14:paraId="0E6F8D3D" w14:textId="77777777" w:rsidR="00D928CB" w:rsidRPr="00954586" w:rsidRDefault="00000000" w:rsidP="00AC46D2">
            <w:pPr>
              <w:widowControl w:val="0"/>
              <w:jc w:val="both"/>
            </w:pPr>
            <w:r w:rsidRPr="00954586">
              <w:rPr>
                <w:sz w:val="19"/>
              </w:rPr>
              <w:t>Hồ sơ đăng ký chỉ định thực hiện hoạt động kiểm định, hiệu chuẩn, thử nghiệm phương tiện đo nhóm 2, chuẩn đo lường dùng trực tiếp để kiểm định phương tiện đo nhóm 2 (sau đây gọi chung là hồ sơ đăng ký chỉ định) gồm:</w:t>
            </w:r>
          </w:p>
          <w:p w14:paraId="688A065E" w14:textId="77777777" w:rsidR="00D928CB" w:rsidRPr="00954586" w:rsidRDefault="00000000" w:rsidP="00AC46D2">
            <w:pPr>
              <w:widowControl w:val="0"/>
              <w:jc w:val="both"/>
            </w:pPr>
            <w:r w:rsidRPr="00954586">
              <w:rPr>
                <w:sz w:val="19"/>
              </w:rPr>
              <w:t>1. Đăng ký chỉ định tổ chức kiểm định, hiệu chuẩn, thử nghiệm phương tiện đo nhóm 2, chuẩn đo lường dùng trực tiếp để kiểm định phương tiện đo nhóm 2 (sau đây gọi chung là Đăng ký chỉ định thực hiện hoạt động kiểm định, hiệu chuẩn, thử nghiệm) theo Mẫu số 01 tại Phụ lục ban hành kèm theo Thông tư này.</w:t>
            </w:r>
          </w:p>
          <w:p w14:paraId="1223409C" w14:textId="77777777" w:rsidR="00D928CB" w:rsidRPr="00954586" w:rsidRDefault="00000000" w:rsidP="00AC46D2">
            <w:pPr>
              <w:widowControl w:val="0"/>
              <w:jc w:val="both"/>
            </w:pPr>
            <w:r w:rsidRPr="00954586">
              <w:rPr>
                <w:sz w:val="19"/>
              </w:rPr>
              <w:t>2. Báo cáo về cơ sở vật chất kỹ thuật, nhân lực (theo Mẫu số 02 tại Phụ lục ban hành kèm theo Nghị định số 105/2016/NĐ-CP ngày 01 tháng 7 năm 2016 của Chính phủ quy định về điều kiện hoạt động của tổ chức kiểm định, hiệu chuẩn, thử nghiệm phương tiện đo, chuẩn đo lường được sửa đổi, bổ sung tại khoản 12 Điều 2 Nghị định số 154/2018/NĐ-CP).</w:t>
            </w:r>
          </w:p>
          <w:p w14:paraId="6D7248D5" w14:textId="77777777" w:rsidR="00D928CB" w:rsidRPr="00954586" w:rsidRDefault="00000000" w:rsidP="00AC46D2">
            <w:pPr>
              <w:widowControl w:val="0"/>
              <w:jc w:val="both"/>
            </w:pPr>
            <w:r w:rsidRPr="00954586">
              <w:rPr>
                <w:sz w:val="19"/>
              </w:rPr>
              <w:t>3. Bản công bố đã thiết lập và duy trì hệ thống quản lý phù hợp Tiêu chuẩn quốc gia TCVN ISO/IEC 17025 đối với hoạt động kiểm định, hiệu chuẩn, thử nghiệm phương tiện đo, chuẩn đo lường theo Mẫu số 02 tại Phụ lục ban hành kèm theo Thông tư này.</w:t>
            </w:r>
          </w:p>
        </w:tc>
        <w:tc>
          <w:tcPr>
            <w:tcW w:w="5669" w:type="dxa"/>
            <w:tcMar>
              <w:top w:w="70" w:type="dxa"/>
              <w:left w:w="80" w:type="dxa"/>
              <w:bottom w:w="70" w:type="dxa"/>
              <w:right w:w="80" w:type="dxa"/>
            </w:tcMar>
          </w:tcPr>
          <w:p w14:paraId="5460FB01" w14:textId="77777777" w:rsidR="00D928CB" w:rsidRPr="00954586" w:rsidRDefault="00000000" w:rsidP="00AC46D2">
            <w:pPr>
              <w:widowControl w:val="0"/>
              <w:jc w:val="both"/>
            </w:pPr>
            <w:r w:rsidRPr="00954586">
              <w:rPr>
                <w:b/>
                <w:sz w:val="19"/>
              </w:rPr>
              <w:t xml:space="preserve">Điều 3. Sửa đổi, bổ sung, bãi bỏ một số điều tại Thông tư số 54/2025/TT-BKHCN ngày 31 tháng 12 năm 2025 của Bộ trưởng Bộ Khoa học và Công nghệ quy định về hoạt động kiểm định, hiệu chuẩn, thử nghiệm phương tiện đo, chuẩn đo lường </w:t>
            </w:r>
          </w:p>
          <w:p w14:paraId="278A374C" w14:textId="77777777" w:rsidR="00D928CB" w:rsidRPr="00954586" w:rsidRDefault="00000000" w:rsidP="00AC46D2">
            <w:pPr>
              <w:widowControl w:val="0"/>
              <w:jc w:val="both"/>
            </w:pPr>
            <w:r w:rsidRPr="00954586">
              <w:rPr>
                <w:b/>
                <w:sz w:val="19"/>
              </w:rPr>
              <w:t>1. Sửa đổi, bổ sung Điều 3 như sau:</w:t>
            </w:r>
          </w:p>
          <w:p w14:paraId="7C782198" w14:textId="77777777" w:rsidR="00D928CB" w:rsidRPr="00954586" w:rsidRDefault="00000000" w:rsidP="00AC46D2">
            <w:pPr>
              <w:widowControl w:val="0"/>
              <w:jc w:val="both"/>
            </w:pPr>
            <w:r w:rsidRPr="00954586">
              <w:rPr>
                <w:b/>
                <w:sz w:val="19"/>
              </w:rPr>
              <w:t>“Điều 3. Hồ sơ đăng ký chỉ định</w:t>
            </w:r>
          </w:p>
          <w:p w14:paraId="27ADACE5" w14:textId="77777777" w:rsidR="00D928CB" w:rsidRPr="00954586" w:rsidRDefault="00000000" w:rsidP="00AC46D2">
            <w:pPr>
              <w:widowControl w:val="0"/>
              <w:jc w:val="both"/>
            </w:pPr>
            <w:r w:rsidRPr="00954586">
              <w:rPr>
                <w:sz w:val="19"/>
              </w:rPr>
              <w:t>Hồ sơ đăng ký chỉ định thực hiện hoạt động kiểm định, hiệu chuẩn, thử nghiệm phương tiện đo nhóm 2, chuẩn đo lường dùng trực tiếp để kiểm định phương tiện đo nhóm 2 (sau đây gọi chung là hồ sơ đăng ký chỉ định) gồm:</w:t>
            </w:r>
          </w:p>
          <w:p w14:paraId="4CCE9D97" w14:textId="77777777" w:rsidR="00D928CB" w:rsidRPr="00954586" w:rsidRDefault="00000000" w:rsidP="00AC46D2">
            <w:pPr>
              <w:widowControl w:val="0"/>
              <w:jc w:val="both"/>
            </w:pPr>
            <w:r w:rsidRPr="00954586">
              <w:rPr>
                <w:sz w:val="19"/>
              </w:rPr>
              <w:t>1. Một (01) đăng ký chỉ định tổ chức kiểm định, hiệu chuẩn, thử nghiệm phương tiện đo nhóm 2, chuẩn đo lường dùng trực tiếp để kiểm định phương tiện đo nhóm 2 (sau đây gọi chung là Đăng ký chỉ định thực hiện hoạt động kiểm định, hiệu chuẩn, thử nghiệm) theo Mẫu số 6 tại Phụ lục ban hành kèm theo Thông tư này.</w:t>
            </w:r>
          </w:p>
          <w:p w14:paraId="2D807FE0" w14:textId="77777777" w:rsidR="00D928CB" w:rsidRPr="00954586" w:rsidRDefault="00000000" w:rsidP="00AC46D2">
            <w:pPr>
              <w:widowControl w:val="0"/>
              <w:jc w:val="both"/>
            </w:pPr>
            <w:r w:rsidRPr="00954586">
              <w:rPr>
                <w:sz w:val="19"/>
              </w:rPr>
              <w:t>2. Một (01) báo cáo về cơ sở vật chất kỹ thuật, nhân lực theo Mẫu số 7 tại Phụ lục ban hành kèm theo Thông tư này.</w:t>
            </w:r>
          </w:p>
          <w:p w14:paraId="35B67BEF" w14:textId="77777777" w:rsidR="00D928CB" w:rsidRPr="00954586" w:rsidRDefault="00000000" w:rsidP="00AC46D2">
            <w:pPr>
              <w:widowControl w:val="0"/>
              <w:jc w:val="both"/>
            </w:pPr>
            <w:r w:rsidRPr="00954586">
              <w:rPr>
                <w:sz w:val="19"/>
              </w:rPr>
              <w:t>3. Một (01) bản công bố đã thiết lập và duy trì hệ thống quản lý phù hợp Tiêu chuẩn quốc gia TCVN ISO/IEC 17025 đối với hoạt động kiểm định, hiệu chuẩn, thử nghiệm phương tiện đo, chuẩn đo lường theo Mẫu số 02 tại Phụ lục ban hành kèm theo Thông tư này (trường hợp đăng ký chỉ định lần đầu).</w:t>
            </w:r>
          </w:p>
        </w:tc>
        <w:tc>
          <w:tcPr>
            <w:tcW w:w="4255" w:type="dxa"/>
            <w:tcMar>
              <w:top w:w="70" w:type="dxa"/>
              <w:left w:w="80" w:type="dxa"/>
              <w:bottom w:w="70" w:type="dxa"/>
              <w:right w:w="80" w:type="dxa"/>
            </w:tcMar>
          </w:tcPr>
          <w:p w14:paraId="34BD4535" w14:textId="77777777" w:rsidR="00D928CB" w:rsidRPr="00954586" w:rsidRDefault="00000000" w:rsidP="00AC46D2">
            <w:pPr>
              <w:widowControl w:val="0"/>
              <w:jc w:val="both"/>
            </w:pPr>
            <w:r w:rsidRPr="00954586">
              <w:rPr>
                <w:sz w:val="19"/>
              </w:rPr>
              <w:t>- Kế thừa thành phần hồ sơ tại các khoản 1, 2 và 3 Điều 3 hiện hành; quy định rõ số lượng từng thành phần hồ sơ (một (01) bản/bộ), bảo đảm minh bạch thành phần, số lượng hồ sơ phù hợp quy định về tiếp nhận, giải quyết thủ tục hành chính tại Nghị định số 118/2025/NĐ-CP.</w:t>
            </w:r>
          </w:p>
          <w:p w14:paraId="5C14E3BC" w14:textId="77777777" w:rsidR="00D928CB" w:rsidRPr="00954586" w:rsidRDefault="00000000" w:rsidP="00AC46D2">
            <w:pPr>
              <w:widowControl w:val="0"/>
              <w:jc w:val="both"/>
            </w:pPr>
            <w:r w:rsidRPr="00954586">
              <w:rPr>
                <w:sz w:val="19"/>
              </w:rPr>
              <w:t>- Bổ sung Mẫu số 7 (Báo cáo về cơ sở vật chất kỹ thuật, nhân lực) tại Phụ lục Thông tư thay vì viện dẫn biểu mẫu tại Nghị định, tạo thuận lợi cho tổ chức, doanh nghiệp tra cứu, kê khai tại một văn bản; nội dung biểu mẫu không phát sinh thông tin kê khai mới.</w:t>
            </w:r>
          </w:p>
          <w:p w14:paraId="28718933" w14:textId="77777777" w:rsidR="00D928CB" w:rsidRPr="00954586" w:rsidRDefault="00000000" w:rsidP="00AC46D2">
            <w:pPr>
              <w:widowControl w:val="0"/>
              <w:jc w:val="both"/>
            </w:pPr>
            <w:r w:rsidRPr="00954586">
              <w:rPr>
                <w:sz w:val="19"/>
              </w:rPr>
              <w:t>- Làm rõ bản công bố đã thiết lập và duy trì hệ thống quản lý phù hợp TCVN ISO/IEC 17025 chỉ áp dụng đối với trường hợp đăng ký chỉ định lần đầu; các nội dung khác kế thừa hồ sơ hiện hành.</w:t>
            </w:r>
          </w:p>
        </w:tc>
      </w:tr>
      <w:tr w:rsidR="00DE42B4" w:rsidRPr="00954586" w14:paraId="77CE0D5B" w14:textId="77777777" w:rsidTr="00175607">
        <w:trPr>
          <w:jc w:val="center"/>
        </w:trPr>
        <w:tc>
          <w:tcPr>
            <w:tcW w:w="5102" w:type="dxa"/>
            <w:tcMar>
              <w:top w:w="70" w:type="dxa"/>
              <w:left w:w="80" w:type="dxa"/>
              <w:bottom w:w="70" w:type="dxa"/>
              <w:right w:w="80" w:type="dxa"/>
            </w:tcMar>
          </w:tcPr>
          <w:p w14:paraId="46B83CC0" w14:textId="77777777" w:rsidR="00D928CB" w:rsidRPr="00954586" w:rsidRDefault="00000000" w:rsidP="00AC46D2">
            <w:pPr>
              <w:widowControl w:val="0"/>
              <w:jc w:val="both"/>
            </w:pPr>
            <w:r w:rsidRPr="00954586">
              <w:rPr>
                <w:b/>
                <w:sz w:val="19"/>
              </w:rPr>
              <w:t>Điều 4. Xử lý hồ sơ đăng ký chỉ định</w:t>
            </w:r>
          </w:p>
          <w:p w14:paraId="24FF75EE" w14:textId="77777777" w:rsidR="00D928CB" w:rsidRPr="00954586" w:rsidRDefault="00000000" w:rsidP="00AC46D2">
            <w:pPr>
              <w:widowControl w:val="0"/>
              <w:jc w:val="both"/>
            </w:pPr>
            <w:r w:rsidRPr="00954586">
              <w:rPr>
                <w:sz w:val="19"/>
              </w:rPr>
              <w:t>1. Việc chỉ định tổ chức thực hiện hoạt động kiểm định, hiệu chuẩn, thử nghiệm phương tiện đo nhóm 2, chuẩn đo lường dùng trực tiếp để kiểm định phương tiện đo nhóm 2 (sau đây gọi chung là chỉ định thực hiện hoạt động kiểm định, hiệu chuẩn, thử nghiệm) thuộc thẩm quyền của Ủy ban Tiêu chuẩn Đo lường Chất lượng Quốc gia.</w:t>
            </w:r>
          </w:p>
          <w:p w14:paraId="775BFFAD" w14:textId="77777777" w:rsidR="00D928CB" w:rsidRPr="00954586" w:rsidRDefault="00000000" w:rsidP="00AC46D2">
            <w:pPr>
              <w:widowControl w:val="0"/>
              <w:jc w:val="both"/>
            </w:pPr>
            <w:r w:rsidRPr="00954586">
              <w:rPr>
                <w:sz w:val="19"/>
              </w:rPr>
              <w:t>2. Khi có nhu cầu đăng ký chỉ định thực hiện kiểm định, hiệu chuẩn, thử nghiệm, tổ chức lập 01 bộ hồ sơ đăng ký chỉ định gửi đến Ủy ban Tiêu chuẩn Đo lường Chất lượng Quốc gia thông qua một trong các cách thức sau: Trực tiếp tại Bộ phận Một cửa hoặc thông qua dịch vụ bưu chính hoặc trực tuyến tại Cổng Dịch vụ công quốc gia.</w:t>
            </w:r>
          </w:p>
          <w:p w14:paraId="1F6C9659" w14:textId="77777777" w:rsidR="00D928CB" w:rsidRPr="00954586" w:rsidRDefault="00000000" w:rsidP="00AC46D2">
            <w:pPr>
              <w:widowControl w:val="0"/>
              <w:jc w:val="both"/>
            </w:pPr>
            <w:r w:rsidRPr="00954586">
              <w:rPr>
                <w:sz w:val="19"/>
              </w:rPr>
              <w:t>3. Trong thời hạn 07 ngày làm việc kể từ ngày nhận đủ hồ sơ theo quy định, nếu hồ sơ không hợp lệ, Ủy ban Tiêu chuẩn Đo lường Chất lượng Quốc gia thông báo bằng văn bản cho tổ chức đăng ký chỉ định về lý do từ chối giải quyết hồ sơ hoặc những nội dung cần hoàn thiện.</w:t>
            </w:r>
          </w:p>
          <w:p w14:paraId="23D0899C" w14:textId="77777777" w:rsidR="00D928CB" w:rsidRPr="00954586" w:rsidRDefault="00000000" w:rsidP="00AC46D2">
            <w:pPr>
              <w:widowControl w:val="0"/>
              <w:jc w:val="both"/>
            </w:pPr>
            <w:r w:rsidRPr="00954586">
              <w:rPr>
                <w:sz w:val="19"/>
              </w:rPr>
              <w:t>Nếu tổ chức đăng ký chỉ định không hoàn thiện hồ sơ theo quy định trong thời hạn 90 ngày kể từ ngày ban hành văn bản thông báo những nội dung cần hoàn thiện, Ủy ban Tiêu chuẩn Đo lường Chất lượng Quốc gia thực hiện kết thúc việc giải quyết hồ sơ.</w:t>
            </w:r>
          </w:p>
          <w:p w14:paraId="123BDEC5" w14:textId="77777777" w:rsidR="00D928CB" w:rsidRPr="00954586" w:rsidRDefault="00000000" w:rsidP="00AC46D2">
            <w:pPr>
              <w:widowControl w:val="0"/>
              <w:jc w:val="both"/>
            </w:pPr>
            <w:r w:rsidRPr="00954586">
              <w:rPr>
                <w:sz w:val="19"/>
              </w:rPr>
              <w:t>4. Trong thời hạn 20 ngày làm việc kể từ ngày nhận đủ hồ sơ theo quy định, Ủy ban Tiêu chuẩn Đo lường Chất lượng Quốc gia ban hành quyết định thành lập đoàn đánh giá tại cơ sở. Việc đánh giá tại cơ sở được thực hiện theo quy định tại Điều 5 Thông tư này.</w:t>
            </w:r>
          </w:p>
          <w:p w14:paraId="1DDDEEC8" w14:textId="77777777" w:rsidR="00D928CB" w:rsidRPr="00954586" w:rsidRDefault="00000000" w:rsidP="00AC46D2">
            <w:pPr>
              <w:widowControl w:val="0"/>
              <w:jc w:val="both"/>
            </w:pPr>
            <w:r w:rsidRPr="00954586">
              <w:rPr>
                <w:sz w:val="19"/>
              </w:rPr>
              <w:t>5. Trong thời hạn 10 ngày làm việc kể từ ngày nhận đủ hồ sơ kết quả đánh giá tại cơ sở theo quy định, nếu kết quả đánh giá đạt yêu cầu quy định, Ủy ban Tiêu chuẩn Đo lường Chất lượng Quốc gia xem xét, cấp quyết định chỉ định tổ chức thực hiện kiểm định, hiệu chuẩn, thử nghiệm (sau đây gọi chung là quyết định chỉ định) theo Mẫu số 07 tại Phụ lục ban hành kèm theo Thông tư này. Thời hạn hiệu lực của quyết định chỉ định là 05 năm kể từ ngày ban hành. Trường hợp kết quả đánh giá không đạt yêu cầu, Ủy ban Tiêu chuẩn Đo lường Chất lượng Quốc gia thông báo bằng văn bản cho tổ chức đăng ký chỉ định và cơ quan, tổ chức có liên quan.</w:t>
            </w:r>
          </w:p>
        </w:tc>
        <w:tc>
          <w:tcPr>
            <w:tcW w:w="5669" w:type="dxa"/>
            <w:tcMar>
              <w:top w:w="70" w:type="dxa"/>
              <w:left w:w="80" w:type="dxa"/>
              <w:bottom w:w="70" w:type="dxa"/>
              <w:right w:w="80" w:type="dxa"/>
            </w:tcMar>
          </w:tcPr>
          <w:p w14:paraId="661E1F82" w14:textId="77777777" w:rsidR="00D928CB" w:rsidRPr="00954586" w:rsidRDefault="00000000" w:rsidP="00AC46D2">
            <w:pPr>
              <w:widowControl w:val="0"/>
              <w:jc w:val="both"/>
            </w:pPr>
            <w:r w:rsidRPr="00954586">
              <w:rPr>
                <w:b/>
                <w:sz w:val="19"/>
              </w:rPr>
              <w:t>2. Sửa đổi, bổ sung Điều 4 như sau:</w:t>
            </w:r>
          </w:p>
          <w:p w14:paraId="2CABA88D" w14:textId="77777777" w:rsidR="00D928CB" w:rsidRPr="00954586" w:rsidRDefault="00000000" w:rsidP="00AC46D2">
            <w:pPr>
              <w:widowControl w:val="0"/>
              <w:jc w:val="both"/>
            </w:pPr>
            <w:r w:rsidRPr="00954586">
              <w:rPr>
                <w:b/>
                <w:sz w:val="19"/>
              </w:rPr>
              <w:t>“Điều 4. Xử lý hồ sơ đăng ký chỉ định</w:t>
            </w:r>
          </w:p>
          <w:p w14:paraId="506DF965" w14:textId="77777777" w:rsidR="00D928CB" w:rsidRPr="00954586" w:rsidRDefault="00000000" w:rsidP="00AC46D2">
            <w:pPr>
              <w:widowControl w:val="0"/>
              <w:jc w:val="both"/>
            </w:pPr>
            <w:r w:rsidRPr="00954586">
              <w:rPr>
                <w:sz w:val="19"/>
              </w:rPr>
              <w:t>1. Việc chỉ định tổ chức thực hiện hoạt động kiểm định, hiệu chuẩn, thử nghiệm phương tiện đo nhóm 2, chuẩn đo lường dùng trực tiếp để kiểm định phương tiện đo nhóm 2 (sau đây gọi chung là chỉ định thực hiện hoạt động kiểm định, hiệu chuẩn, thử nghiệm), điều chỉnh nội dung của quyết định chỉ định thuộc thẩm quyền của Ủy ban Tiêu chuẩn Đo lường Chất lượng Quốc gia.</w:t>
            </w:r>
          </w:p>
          <w:p w14:paraId="26057F2B" w14:textId="77777777" w:rsidR="00D928CB" w:rsidRPr="00954586" w:rsidRDefault="00000000" w:rsidP="00AC46D2">
            <w:pPr>
              <w:widowControl w:val="0"/>
              <w:jc w:val="both"/>
            </w:pPr>
            <w:r w:rsidRPr="00954586">
              <w:rPr>
                <w:sz w:val="19"/>
              </w:rPr>
              <w:t>2. Khi có nhu cầu đăng ký chỉ định thực hiện hoạt động kiểm định, hiệu chuẩn, thử nghiệm, điều chỉnh nội dung của quyết định chỉ định để bổ sung lĩnh vực, thu hẹp/mở rộng phạm vi đã được chỉ định, điều chỉnh thông tin (sau khi hợp nhất, sáp nhập, đổi tên, chia, tách, chuyển đổi hình thức, thay đổi địa chỉ trụ sở chính, địa điểm hoạt động), tổ chức lập 01 bộ hồ sơ đăng ký chỉ định tương ứng theo quy định tại điểm a, b và điểm c khoản này gửi đến Ủy ban Tiêu chuẩn Đo lường Chất lượng Quốc gia thông qua một trong các cách thức sau: trực tiếp tại Bộ phận Một cửa hoặc thông qua dịch vụ bưu chính hoặc trực tuyến tại Cổng Dịch vụ công quốc gia.</w:t>
            </w:r>
          </w:p>
          <w:p w14:paraId="3BEC688B" w14:textId="77777777" w:rsidR="00D928CB" w:rsidRPr="00954586" w:rsidRDefault="00000000" w:rsidP="00AC46D2">
            <w:pPr>
              <w:widowControl w:val="0"/>
              <w:jc w:val="both"/>
            </w:pPr>
            <w:r w:rsidRPr="00954586">
              <w:rPr>
                <w:sz w:val="19"/>
              </w:rPr>
              <w:t>a) Trường hợp đăng ký chỉ định, hồ sơ theo quy định tại Điều 3 Thông tư này;</w:t>
            </w:r>
          </w:p>
          <w:p w14:paraId="777360C1" w14:textId="77777777" w:rsidR="00D928CB" w:rsidRPr="00954586" w:rsidRDefault="00000000" w:rsidP="00AC46D2">
            <w:pPr>
              <w:widowControl w:val="0"/>
              <w:jc w:val="both"/>
            </w:pPr>
            <w:r w:rsidRPr="00954586">
              <w:rPr>
                <w:sz w:val="19"/>
              </w:rPr>
              <w:t>b) Trường hợp đăng ký chỉ định bổ sung lĩnh vực, thu hẹp/mở rộng phạm vi đã được chỉ định, hồ sơ theo quy định tại khoản 1 và khoản 2 Điều 3 Thông tư này;</w:t>
            </w:r>
          </w:p>
          <w:p w14:paraId="2053B82A" w14:textId="77777777" w:rsidR="00D928CB" w:rsidRPr="00954586" w:rsidRDefault="00000000" w:rsidP="00AC46D2">
            <w:pPr>
              <w:widowControl w:val="0"/>
              <w:jc w:val="both"/>
            </w:pPr>
            <w:r w:rsidRPr="00954586">
              <w:rPr>
                <w:sz w:val="19"/>
              </w:rPr>
              <w:t>c) Trường hợp điều chỉnh thông tin trên quyết định đã được cấp sau khi hợp nhất, sáp nhập, đổi tên, chia, tách, chuyển đổi hình thức, thay đổi địa chỉ trụ sở chính, địa điểm hoạt động, hồ sơ theo quy định tại khoản 1 Điều 3 Thông tư này và bản sao có đóng dấu xác nhận của tổ chức hoặc bản sao điện tử các tài liệu có liên quan đến nội dung điều chỉnh.</w:t>
            </w:r>
          </w:p>
          <w:p w14:paraId="46CCD409" w14:textId="77777777" w:rsidR="00D928CB" w:rsidRPr="00954586" w:rsidRDefault="00000000" w:rsidP="00AC46D2">
            <w:pPr>
              <w:widowControl w:val="0"/>
              <w:jc w:val="both"/>
            </w:pPr>
            <w:r w:rsidRPr="00954586">
              <w:rPr>
                <w:sz w:val="19"/>
              </w:rPr>
              <w:t>3. Trong thời hạn 07 ngày làm việc kể từ ngày nhận đủ hồ sơ theo quy định, nếu hồ sơ không hợp lệ, Ủy ban Tiêu chuẩn Đo lường Chất lượng Quốc gia thông báo bằng văn bản cho tổ chức đăng ký chỉ định về lý do từ chối giải quyết hồ sơ hoặc những nội dung cần hoàn thiện.</w:t>
            </w:r>
          </w:p>
          <w:p w14:paraId="3AEF40A0" w14:textId="77777777" w:rsidR="00D928CB" w:rsidRPr="00954586" w:rsidRDefault="00000000" w:rsidP="00AC46D2">
            <w:pPr>
              <w:widowControl w:val="0"/>
              <w:jc w:val="both"/>
            </w:pPr>
            <w:r w:rsidRPr="00954586">
              <w:rPr>
                <w:sz w:val="19"/>
              </w:rPr>
              <w:t>Nếu tổ chức đăng ký chỉ định không hoàn thiện hồ sơ theo quy định trong thời hạn 90 ngày kể từ ngày ban hành văn bản thông báo những nội dung cần hoàn thiện, Ủy ban Tiêu chuẩn Đo lường Chất lượng Quốc gia thực hiện kết thúc việc giải quyết hồ sơ.</w:t>
            </w:r>
          </w:p>
          <w:p w14:paraId="078F0E6C" w14:textId="77777777" w:rsidR="00D928CB" w:rsidRPr="00954586" w:rsidRDefault="00000000" w:rsidP="00AC46D2">
            <w:pPr>
              <w:widowControl w:val="0"/>
              <w:jc w:val="both"/>
            </w:pPr>
            <w:r w:rsidRPr="00954586">
              <w:rPr>
                <w:sz w:val="19"/>
              </w:rPr>
              <w:t>4. Trường hợp nhận đủ hồ sơ hợp lệ, tùy từng trường hợp cụ thể, Ủy ban Tiêu chuẩn Đo lường Chất lượng Quốc gia xem xét, quyết định đánh giá tại cơ sở hoặc kiểm tra trên hồ sơ, cụ thể như sau:</w:t>
            </w:r>
          </w:p>
          <w:p w14:paraId="162905FA" w14:textId="77777777" w:rsidR="00D928CB" w:rsidRPr="00954586" w:rsidRDefault="00000000" w:rsidP="00AC46D2">
            <w:pPr>
              <w:widowControl w:val="0"/>
              <w:jc w:val="both"/>
            </w:pPr>
            <w:r w:rsidRPr="00954586">
              <w:rPr>
                <w:sz w:val="19"/>
              </w:rPr>
              <w:t>a) Trường hợp đánh giá tại cơ sở (đối với trường hợp đăng ký chỉ định; bổ sung lĩnh vực; mở rộng phạm vi; thay đổi địa điểm hoạt động), trong thời hạn 20 ngày làm việc kể từ ngày nhận đủ hồ sơ theo quy định, Ủy ban Tiêu chuẩn Đo lường Chất lượng Quốc gia ban hành quyết định thành lập đoàn đánh giá tại cơ sở. Việc đánh giá tại cơ sở được thực hiện theo quy định tại Điều 5 Thông tư này.</w:t>
            </w:r>
          </w:p>
          <w:p w14:paraId="3ED6F8E6" w14:textId="77777777" w:rsidR="00D928CB" w:rsidRPr="00954586" w:rsidRDefault="00000000" w:rsidP="00AC46D2">
            <w:pPr>
              <w:widowControl w:val="0"/>
              <w:jc w:val="both"/>
            </w:pPr>
            <w:r w:rsidRPr="00954586">
              <w:rPr>
                <w:sz w:val="19"/>
              </w:rPr>
              <w:t>Trong thời hạn 10 ngày làm việc kể từ ngày nhận đủ hồ sơ kết quả đánh giá tại cơ sở theo quy định, nếu kết quả đánh giá đạt yêu cầu quy định, Ủy ban Tiêu chuẩn Đo lường Chất lượng Quốc gia xem xét, cấp quyết định chỉ định tổ chức thực hiện kiểm định, hiệu chuẩn, thử nghiệm (sau đây gọi chung là quyết định chỉ định) theo Mẫu số 8 tại Phụ lục ban hành kèm theo Thông tư này. Trường hợp kết quả đánh giá không đạt yêu cầu, Ủy ban Tiêu chuẩn Đo lường Chất lượng Quốc gia thông báo bằng văn bản cho tổ chức đăng ký chỉ định và cơ quan, tổ chức có liên quan;</w:t>
            </w:r>
          </w:p>
          <w:p w14:paraId="5817686B" w14:textId="77777777" w:rsidR="00D928CB" w:rsidRPr="00954586" w:rsidRDefault="00000000" w:rsidP="00AC46D2">
            <w:pPr>
              <w:widowControl w:val="0"/>
              <w:jc w:val="both"/>
            </w:pPr>
            <w:r w:rsidRPr="00954586">
              <w:rPr>
                <w:sz w:val="19"/>
              </w:rPr>
              <w:t>b) Trường hợp kiểm tra trên hồ sơ (đối với trường hợp thu hẹp phạm vi; điều chỉnh thông tin sau khi hợp nhất, sáp nhập, đổi tên, chia, tách, chuyển đổi hình thức; thay đổi địa chỉ trụ sở chính), trong thời hạn 10 ngày làm việc kể từ ngày nhận đủ hồ sơ theo quy định, Ủy ban Tiêu chuẩn Đo lường Chất lượng Quốc gia xem xét, cấp quyết định chỉ định theo Mẫu số 8 tại Phụ lục ban hành kèm theo Thông tư này.Thời hạn hiệu lực của quyết định chỉ định là 05 năm kể từ ngày ban hành.”.</w:t>
            </w:r>
          </w:p>
        </w:tc>
        <w:tc>
          <w:tcPr>
            <w:tcW w:w="4255" w:type="dxa"/>
            <w:tcMar>
              <w:top w:w="70" w:type="dxa"/>
              <w:left w:w="80" w:type="dxa"/>
              <w:bottom w:w="70" w:type="dxa"/>
              <w:right w:w="80" w:type="dxa"/>
            </w:tcMar>
          </w:tcPr>
          <w:p w14:paraId="150DBB0C" w14:textId="77777777" w:rsidR="00D928CB" w:rsidRPr="00954586" w:rsidRDefault="00000000" w:rsidP="00AC46D2">
            <w:pPr>
              <w:widowControl w:val="0"/>
              <w:jc w:val="both"/>
            </w:pPr>
            <w:r w:rsidRPr="00954586">
              <w:rPr>
                <w:sz w:val="19"/>
              </w:rPr>
              <w:t>- Quy định một trình tự xử lý hồ sơ chung cho đăng ký chỉ định và điều chỉnh nội dung của quyết định chỉ định; kế thừa cách thức tiếp nhận hồ sơ, việc thông báo hoàn thiện và kết thúc giải quyết hồ sơ theo Điều 4 hiện hành.</w:t>
            </w:r>
          </w:p>
          <w:p w14:paraId="4ACD7D98" w14:textId="77777777" w:rsidR="00D928CB" w:rsidRPr="00954586" w:rsidRDefault="00000000" w:rsidP="00AC46D2">
            <w:pPr>
              <w:widowControl w:val="0"/>
              <w:jc w:val="both"/>
            </w:pPr>
            <w:r w:rsidRPr="00954586">
              <w:rPr>
                <w:sz w:val="19"/>
              </w:rPr>
              <w:t>- Phân định rõ trường hợp đánh giá tại cơ sở gồm đăng ký chỉ định, bổ sung lĩnh vực, mở rộng phạm vi, thay đổi địa điểm hoạt động; trường hợp kiểm tra trên hồ sơ gồm thu hẹp phạm vi và điều chỉnh thông tin không làm thay đổi địa điểm hoạt động, giảm gánh nặng đánh giá không cần thiết cho tổ chức, doanh nghiệp.</w:t>
            </w:r>
          </w:p>
          <w:p w14:paraId="48581FF0" w14:textId="77777777" w:rsidR="00D928CB" w:rsidRPr="00954586" w:rsidRDefault="00000000" w:rsidP="00AC46D2">
            <w:pPr>
              <w:widowControl w:val="0"/>
              <w:jc w:val="both"/>
            </w:pPr>
            <w:r w:rsidRPr="00954586">
              <w:rPr>
                <w:sz w:val="19"/>
              </w:rPr>
              <w:t>- Giữ thời hạn 20 ngày làm việc để thành lập đoàn đánh giá tại cơ sở, thời hạn 10 ngày làm việc để cấp quyết định chỉ định; giữ thời hạn hiệu lực 05 năm của quyết định chỉ định và thống nhất cách xác định thời hạn thủ tục hành chính theo ngày làm việc.</w:t>
            </w:r>
          </w:p>
        </w:tc>
      </w:tr>
      <w:tr w:rsidR="00DE42B4" w:rsidRPr="00954586" w14:paraId="72A656D8" w14:textId="77777777" w:rsidTr="00175607">
        <w:trPr>
          <w:jc w:val="center"/>
        </w:trPr>
        <w:tc>
          <w:tcPr>
            <w:tcW w:w="5102" w:type="dxa"/>
            <w:tcMar>
              <w:top w:w="70" w:type="dxa"/>
              <w:left w:w="80" w:type="dxa"/>
              <w:bottom w:w="70" w:type="dxa"/>
              <w:right w:w="80" w:type="dxa"/>
            </w:tcMar>
          </w:tcPr>
          <w:p w14:paraId="36E34DBA" w14:textId="77777777" w:rsidR="00D928CB" w:rsidRPr="00954586" w:rsidRDefault="00000000" w:rsidP="00AC46D2">
            <w:pPr>
              <w:widowControl w:val="0"/>
              <w:jc w:val="both"/>
            </w:pPr>
            <w:r w:rsidRPr="00954586">
              <w:rPr>
                <w:b/>
                <w:sz w:val="19"/>
              </w:rPr>
              <w:t>Điều 6. Điều chỉnh nội dung của quyết định chỉ định, chỉ định lại</w:t>
            </w:r>
          </w:p>
          <w:p w14:paraId="4929A12D" w14:textId="77777777" w:rsidR="00D928CB" w:rsidRPr="00954586" w:rsidRDefault="00000000" w:rsidP="00AC46D2">
            <w:pPr>
              <w:widowControl w:val="0"/>
              <w:jc w:val="both"/>
            </w:pPr>
            <w:r w:rsidRPr="00954586">
              <w:rPr>
                <w:sz w:val="19"/>
              </w:rPr>
              <w:t>1. Việc điều chỉnh nội dung của quyết định chỉ định, chỉ định lại thuộc thẩm quyền của Ủy ban Tiêu chuẩn Đo lường Chất lượng Quốc gia.</w:t>
            </w:r>
          </w:p>
          <w:p w14:paraId="5D19158F" w14:textId="77777777" w:rsidR="00D928CB" w:rsidRPr="00954586" w:rsidRDefault="00000000" w:rsidP="00AC46D2">
            <w:pPr>
              <w:widowControl w:val="0"/>
              <w:jc w:val="both"/>
            </w:pPr>
            <w:r w:rsidRPr="00954586">
              <w:rPr>
                <w:sz w:val="19"/>
              </w:rPr>
              <w:t>2. Khi có nhu cầu đăng ký chỉ định bổ sung lĩnh vực, thu hẹp, mở rộng phạm vi đã được chỉ định, điều chỉnh thông tin trên quyết định chỉ định đã được cấp (trong trường hợp hợp nhất, sáp nhập, đổi tên, chia, tách, chuyển đổi hình thức, thay đổi địa chỉ, địa điểm hoạt động) hoặc chỉ định lại, tổ chức kiểm định, hiệu chuẩn, thử nghiệm được chỉ định lập 01 bộ hồ sơ theo quy định tại khoản 3, 4 và khoản 5 Điều này gửi đến Ủy ban Tiêu chuẩn Đo lường Chất lượng Quốc gia thông qua một trong các cách thức sau: Trực tiếp tại Bộ phận Một cửa hoặc thông qua dịch vụ bưu chính hoặc trực tuyến tại Cổng Dịch vụ công quốc gia.</w:t>
            </w:r>
          </w:p>
          <w:p w14:paraId="265D0377" w14:textId="77777777" w:rsidR="00D928CB" w:rsidRPr="00954586" w:rsidRDefault="00000000" w:rsidP="00AC46D2">
            <w:pPr>
              <w:widowControl w:val="0"/>
              <w:jc w:val="both"/>
            </w:pPr>
            <w:r w:rsidRPr="00954586">
              <w:rPr>
                <w:sz w:val="19"/>
              </w:rPr>
              <w:t>3. Trường hợp đăng ký chỉ định bổ sung lĩnh vực, thu hẹp, mở rộng phạm vi đã được chỉ định: hồ sơ theo quy định tại khoản 1 và khoản 2 Điều 3 Thông tư này đối với nội dung bổ sung lĩnh vực, thu hẹp, mở rộng phạm vi.</w:t>
            </w:r>
          </w:p>
          <w:p w14:paraId="595AB103" w14:textId="77777777" w:rsidR="00D928CB" w:rsidRPr="00954586" w:rsidRDefault="00000000" w:rsidP="00AC46D2">
            <w:pPr>
              <w:widowControl w:val="0"/>
              <w:jc w:val="both"/>
            </w:pPr>
            <w:r w:rsidRPr="00954586">
              <w:rPr>
                <w:sz w:val="19"/>
              </w:rPr>
              <w:t>4. Trường hợp đề nghị điều chỉnh thông tin trên quyết định chỉ định đã được cấp, hồ sơ gồm:</w:t>
            </w:r>
          </w:p>
          <w:p w14:paraId="0745B68E" w14:textId="77777777" w:rsidR="00D928CB" w:rsidRPr="00954586" w:rsidRDefault="00000000" w:rsidP="00AC46D2">
            <w:pPr>
              <w:widowControl w:val="0"/>
              <w:jc w:val="both"/>
            </w:pPr>
            <w:r w:rsidRPr="00954586">
              <w:rPr>
                <w:sz w:val="19"/>
              </w:rPr>
              <w:t>a) Công văn đề nghị có nêu rõ nội dung điều chỉnh;</w:t>
            </w:r>
          </w:p>
          <w:p w14:paraId="18791FBC" w14:textId="77777777" w:rsidR="00D928CB" w:rsidRPr="00954586" w:rsidRDefault="00000000" w:rsidP="00AC46D2">
            <w:pPr>
              <w:widowControl w:val="0"/>
              <w:jc w:val="both"/>
            </w:pPr>
            <w:r w:rsidRPr="00954586">
              <w:rPr>
                <w:sz w:val="19"/>
              </w:rPr>
              <w:t>b) Bản sao có đóng dấu sao y của tổ chức hoặc bản sao điện tử các tài liệu có liên quan đến nội dung điều chỉnh.</w:t>
            </w:r>
          </w:p>
          <w:p w14:paraId="79C320F9" w14:textId="77777777" w:rsidR="00D928CB" w:rsidRPr="00954586" w:rsidRDefault="00000000" w:rsidP="00AC46D2">
            <w:pPr>
              <w:widowControl w:val="0"/>
              <w:jc w:val="both"/>
            </w:pPr>
            <w:r w:rsidRPr="00954586">
              <w:rPr>
                <w:sz w:val="19"/>
              </w:rPr>
              <w:t>5. Trường hợp đăng ký chỉ định lại: hồ sơ theo quy định tại khoản 1 và khoản 2 Điều 3 Thông tư này.</w:t>
            </w:r>
          </w:p>
          <w:p w14:paraId="4DD4DAB4" w14:textId="77777777" w:rsidR="00D928CB" w:rsidRPr="00954586" w:rsidRDefault="00000000" w:rsidP="00AC46D2">
            <w:pPr>
              <w:widowControl w:val="0"/>
              <w:jc w:val="both"/>
            </w:pPr>
            <w:r w:rsidRPr="00954586">
              <w:rPr>
                <w:sz w:val="19"/>
              </w:rPr>
              <w:t>6. Trong thời hạn 07 ngày làm việc kể từ ngày nhận đủ hồ sơ theo quy định, nếu hồ sơ không hợp lệ, Ủy ban Tiêu chuẩn Đo lường Chất lượng Quốc gia thông báo bằng văn bản cho tổ chức kiểm định, hiệu chuẩn, thử nghiệm được chỉ định về lý do từ chối giải quyết hồ sơ hoặc những nội dung cần hoàn thiện.</w:t>
            </w:r>
          </w:p>
          <w:p w14:paraId="79D71B1B" w14:textId="77777777" w:rsidR="00D928CB" w:rsidRPr="00954586" w:rsidRDefault="00000000" w:rsidP="00AC46D2">
            <w:pPr>
              <w:widowControl w:val="0"/>
              <w:jc w:val="both"/>
            </w:pPr>
            <w:r w:rsidRPr="00954586">
              <w:rPr>
                <w:sz w:val="19"/>
              </w:rPr>
              <w:t>Nếu tổ chức kiểm định, hiệu chuẩn, thử nghiệm được chỉ định không hoàn thiện hồ sơ theo quy định trong thời hạn 90 ngày kể từ ngày ban hành văn bản thông báo những nội dung cần hoàn thiện, Ủy ban Tiêu chuẩn Đo lường Chất lượng Quốc gia thực hiện kết thúc việc giải quyết hồ sơ.</w:t>
            </w:r>
          </w:p>
          <w:p w14:paraId="4C37D458" w14:textId="77777777" w:rsidR="00D928CB" w:rsidRPr="00954586" w:rsidRDefault="00000000" w:rsidP="00AC46D2">
            <w:pPr>
              <w:widowControl w:val="0"/>
              <w:jc w:val="both"/>
            </w:pPr>
            <w:r w:rsidRPr="00954586">
              <w:rPr>
                <w:sz w:val="19"/>
              </w:rPr>
              <w:t>7. Trường hợp nhận đủ hồ sơ theo quy định, tùy từng trường hợp cụ thể, Ủy ban Tiêu chuẩn Đo lường Chất lượng Quốc gia xem xét, quyết định kiểm tra trên hồ sơ hoặc đánh giá tại cơ sở, cụ thể như sau:</w:t>
            </w:r>
          </w:p>
          <w:p w14:paraId="14D9FF6D" w14:textId="77777777" w:rsidR="00D928CB" w:rsidRPr="00954586" w:rsidRDefault="00000000" w:rsidP="00AC46D2">
            <w:pPr>
              <w:widowControl w:val="0"/>
              <w:jc w:val="both"/>
            </w:pPr>
            <w:r w:rsidRPr="00954586">
              <w:rPr>
                <w:sz w:val="19"/>
              </w:rPr>
              <w:t>a) Trường hợp kiểm tra trên hồ sơ, trong thời hạn 10 ngày làm việc kể từ ngày nhận, Ủy ban Tiêu chuẩn Đo lường Chất lượng Quốc gia xem xét, cấp quyết định chỉ định theo Mẫu số 07 tại Phụ lục ban hành kèm theo Thông tư này;</w:t>
            </w:r>
          </w:p>
          <w:p w14:paraId="0A28A8B5" w14:textId="77777777" w:rsidR="00D928CB" w:rsidRPr="00954586" w:rsidRDefault="00000000" w:rsidP="00AC46D2">
            <w:pPr>
              <w:widowControl w:val="0"/>
              <w:jc w:val="both"/>
            </w:pPr>
            <w:r w:rsidRPr="00954586">
              <w:rPr>
                <w:sz w:val="19"/>
              </w:rPr>
              <w:t>b) Trường hợp đánh giá tại cơ sở, việc giải quyết hồ sơ, đánh giá tại cơ sở và cấp quyết định chỉ định được thực hiện theo quy định tại khoản 4 và khoản 5 Điều 4, Điều 5 Thông tư này.</w:t>
            </w:r>
          </w:p>
        </w:tc>
        <w:tc>
          <w:tcPr>
            <w:tcW w:w="5669" w:type="dxa"/>
            <w:tcMar>
              <w:top w:w="70" w:type="dxa"/>
              <w:left w:w="80" w:type="dxa"/>
              <w:bottom w:w="70" w:type="dxa"/>
              <w:right w:w="80" w:type="dxa"/>
            </w:tcMar>
          </w:tcPr>
          <w:p w14:paraId="54DCCC65" w14:textId="77777777" w:rsidR="00D928CB" w:rsidRPr="00954586" w:rsidRDefault="00000000" w:rsidP="00AC46D2">
            <w:pPr>
              <w:widowControl w:val="0"/>
              <w:jc w:val="both"/>
            </w:pPr>
            <w:r w:rsidRPr="00954586">
              <w:rPr>
                <w:b/>
                <w:sz w:val="19"/>
              </w:rPr>
              <w:t>3. Bãi bỏ Điều 6.</w:t>
            </w:r>
          </w:p>
        </w:tc>
        <w:tc>
          <w:tcPr>
            <w:tcW w:w="4255" w:type="dxa"/>
            <w:tcMar>
              <w:top w:w="70" w:type="dxa"/>
              <w:left w:w="80" w:type="dxa"/>
              <w:bottom w:w="70" w:type="dxa"/>
              <w:right w:w="80" w:type="dxa"/>
            </w:tcMar>
          </w:tcPr>
          <w:p w14:paraId="359A11B7" w14:textId="77777777" w:rsidR="00D928CB" w:rsidRPr="00954586" w:rsidRDefault="00000000" w:rsidP="00AC46D2">
            <w:pPr>
              <w:widowControl w:val="0"/>
              <w:jc w:val="both"/>
            </w:pPr>
            <w:r w:rsidRPr="00954586">
              <w:rPr>
                <w:sz w:val="19"/>
              </w:rPr>
              <w:t>- Các nội dung về điều chỉnh nội dung của quyết định chỉ định tại Điều 6 đã được chuyển hóa vào Điều 3, Điều 4 sửa đổi; bãi bỏ để không tồn tại đồng thời hai thủ tục có cùng nội dung, thực hiện cắt giảm, đơn giản hóa thủ tục hành chính theo Nghị quyết số 66.7/2025/NQ-CP.</w:t>
            </w:r>
          </w:p>
        </w:tc>
      </w:tr>
      <w:tr w:rsidR="00DE42B4" w:rsidRPr="00954586" w14:paraId="7A66A326" w14:textId="77777777" w:rsidTr="00175607">
        <w:trPr>
          <w:jc w:val="center"/>
        </w:trPr>
        <w:tc>
          <w:tcPr>
            <w:tcW w:w="5102" w:type="dxa"/>
            <w:tcMar>
              <w:top w:w="70" w:type="dxa"/>
              <w:left w:w="80" w:type="dxa"/>
              <w:bottom w:w="70" w:type="dxa"/>
              <w:right w:w="80" w:type="dxa"/>
            </w:tcMar>
          </w:tcPr>
          <w:p w14:paraId="725E939A" w14:textId="77777777" w:rsidR="00D928CB" w:rsidRPr="00954586" w:rsidRDefault="00000000" w:rsidP="00AC46D2">
            <w:pPr>
              <w:widowControl w:val="0"/>
              <w:jc w:val="both"/>
            </w:pPr>
            <w:r w:rsidRPr="00954586">
              <w:rPr>
                <w:b/>
                <w:sz w:val="19"/>
              </w:rPr>
              <w:t>Điều 8. Lưu giữ hồ sơ đăng ký chỉ định, điều chỉnh chỉ định, chỉ định lại, hủy bỏ hiệu lực của quyết định chỉ định</w:t>
            </w:r>
          </w:p>
          <w:p w14:paraId="315173F5" w14:textId="77777777" w:rsidR="00D928CB" w:rsidRPr="00954586" w:rsidRDefault="00000000" w:rsidP="00AC46D2">
            <w:pPr>
              <w:widowControl w:val="0"/>
              <w:jc w:val="both"/>
            </w:pPr>
            <w:r w:rsidRPr="00954586">
              <w:rPr>
                <w:sz w:val="19"/>
              </w:rPr>
              <w:t>1. Hồ sơ được lưu giữ bởi Ủy ban Tiêu chuẩn Đo lường Chất lượng Quốc gia và tổ chức kiểm định, hiệu chuẩn, thử nghiệm được chỉ định, bao gồm: Hồ sơ đăng ký chỉ định theo quy định tại Điều 3, hồ sơ đánh giá tại cơ sở theo quy định tại Điều 5, hồ sơ điều chỉnh chỉ định, chỉ định lại theo quy định tại Điều 6, hồ sơ hủy bỏ hiệu lực của quyết định chỉ định theo quy định tại Điều 7, quyết định chỉ định và quyết định hủy bỏ hiệu lực của quyết định chỉ định theo quy định tại Thông tư này.</w:t>
            </w:r>
          </w:p>
          <w:p w14:paraId="1CDA3EF8" w14:textId="77777777" w:rsidR="00D928CB" w:rsidRPr="00954586" w:rsidRDefault="00000000" w:rsidP="00AC46D2">
            <w:pPr>
              <w:widowControl w:val="0"/>
              <w:jc w:val="both"/>
            </w:pPr>
            <w:r w:rsidRPr="00954586">
              <w:rPr>
                <w:sz w:val="19"/>
              </w:rPr>
              <w:t>2. Thời hạn lưu giữ của hồ sơ nêu tại khoản 1 Điều này là 10 năm theo quy định.</w:t>
            </w:r>
          </w:p>
        </w:tc>
        <w:tc>
          <w:tcPr>
            <w:tcW w:w="5669" w:type="dxa"/>
            <w:tcMar>
              <w:top w:w="70" w:type="dxa"/>
              <w:left w:w="80" w:type="dxa"/>
              <w:bottom w:w="70" w:type="dxa"/>
              <w:right w:w="80" w:type="dxa"/>
            </w:tcMar>
          </w:tcPr>
          <w:p w14:paraId="7BAE7613" w14:textId="77777777" w:rsidR="00D928CB" w:rsidRPr="00954586" w:rsidRDefault="00000000" w:rsidP="00AC46D2">
            <w:pPr>
              <w:widowControl w:val="0"/>
              <w:jc w:val="both"/>
            </w:pPr>
            <w:r w:rsidRPr="00954586">
              <w:rPr>
                <w:b/>
                <w:sz w:val="19"/>
              </w:rPr>
              <w:t>4. Sửa đổi, bổ sung Điều 8 như sau:</w:t>
            </w:r>
          </w:p>
          <w:p w14:paraId="6EF4A9C4" w14:textId="77777777" w:rsidR="00D928CB" w:rsidRPr="00954586" w:rsidRDefault="00000000" w:rsidP="00AC46D2">
            <w:pPr>
              <w:widowControl w:val="0"/>
              <w:jc w:val="both"/>
            </w:pPr>
            <w:r w:rsidRPr="00954586">
              <w:rPr>
                <w:sz w:val="19"/>
              </w:rPr>
              <w:t>“</w:t>
            </w:r>
            <w:r w:rsidRPr="00954586">
              <w:rPr>
                <w:b/>
                <w:sz w:val="19"/>
              </w:rPr>
              <w:t>Điều 8. Lưu giữ hồ sơ đăng ký chỉ định, hủy bỏ hiệu lực của quyết định chỉ định</w:t>
            </w:r>
          </w:p>
          <w:p w14:paraId="3B21AF93" w14:textId="77777777" w:rsidR="00D928CB" w:rsidRPr="00954586" w:rsidRDefault="00000000" w:rsidP="00AC46D2">
            <w:pPr>
              <w:widowControl w:val="0"/>
              <w:jc w:val="both"/>
            </w:pPr>
            <w:r w:rsidRPr="00954586">
              <w:rPr>
                <w:sz w:val="19"/>
              </w:rPr>
              <w:t>1. Hồ sơ được lưu giữ bởi Ủy ban Tiêu chuẩn Đo lường Chất lượng Quốc gia và tổ chức kiểm định, hiệu chuẩn, thử nghiệm được chỉ định, bao gồm: Hồ sơ đăng ký chỉ định theo quy định tại Điều 3 và khoản 2 Điều 4, hồ sơ đánh giá tại cơ sở theo quy định tại Điều 5, hồ sơ hủy bỏ hiệu lực của quyết định chỉ định theo quy định tại Điều 7, quyết định chỉ định và quyết định hủy bỏ hiệu lực của quyết định chỉ định theo quy định tại Thông tư này.</w:t>
            </w:r>
          </w:p>
          <w:p w14:paraId="16597F7C" w14:textId="77777777" w:rsidR="00D928CB" w:rsidRPr="00954586" w:rsidRDefault="00000000" w:rsidP="00AC46D2">
            <w:pPr>
              <w:widowControl w:val="0"/>
              <w:jc w:val="both"/>
            </w:pPr>
            <w:r w:rsidRPr="00954586">
              <w:rPr>
                <w:sz w:val="19"/>
              </w:rPr>
              <w:t>2. Thời hạn lưu giữ của hồ sơ nêu tại khoản 1 Điều này là 10 năm theo quy định.”.</w:t>
            </w:r>
          </w:p>
        </w:tc>
        <w:tc>
          <w:tcPr>
            <w:tcW w:w="4255" w:type="dxa"/>
            <w:tcMar>
              <w:top w:w="70" w:type="dxa"/>
              <w:left w:w="80" w:type="dxa"/>
              <w:bottom w:w="70" w:type="dxa"/>
              <w:right w:w="80" w:type="dxa"/>
            </w:tcMar>
          </w:tcPr>
          <w:p w14:paraId="027C6CCD" w14:textId="77777777" w:rsidR="00D928CB" w:rsidRPr="00954586" w:rsidRDefault="00000000" w:rsidP="00AC46D2">
            <w:pPr>
              <w:widowControl w:val="0"/>
              <w:jc w:val="both"/>
            </w:pPr>
            <w:r w:rsidRPr="00954586">
              <w:rPr>
                <w:sz w:val="19"/>
              </w:rPr>
              <w:t>Sửa kỹ thuật sau khi hợp nhất thủ tục: hồ sơ đăng ký chỉ định và hồ sơ điều chỉnh được lưu giữ thống nhất theo Điều 3 và khoản 2 Điều 4; bỏ dẫn chiếu Điều 6 không còn đối tượng áp dụng, đồng thời giữ nguyên thời hạn lưu giữ hồ sơ 10 năm.</w:t>
            </w:r>
          </w:p>
        </w:tc>
      </w:tr>
      <w:tr w:rsidR="00DE42B4" w:rsidRPr="00954586" w14:paraId="0D316397" w14:textId="77777777" w:rsidTr="00175607">
        <w:trPr>
          <w:jc w:val="center"/>
        </w:trPr>
        <w:tc>
          <w:tcPr>
            <w:tcW w:w="5102" w:type="dxa"/>
            <w:tcMar>
              <w:top w:w="70" w:type="dxa"/>
              <w:left w:w="80" w:type="dxa"/>
              <w:bottom w:w="70" w:type="dxa"/>
              <w:right w:w="80" w:type="dxa"/>
            </w:tcMar>
          </w:tcPr>
          <w:p w14:paraId="4E8DEF3A" w14:textId="77777777" w:rsidR="00D928CB" w:rsidRPr="00954586" w:rsidRDefault="00000000" w:rsidP="00AC46D2">
            <w:pPr>
              <w:widowControl w:val="0"/>
              <w:jc w:val="both"/>
            </w:pPr>
            <w:r w:rsidRPr="00954586">
              <w:rPr>
                <w:b/>
                <w:sz w:val="19"/>
              </w:rPr>
              <w:t>Mẫu số 01. Đăng ký chỉ định thực hiện hoạt động kiểm định, hiệu chuẩn, thử nghiệm; Mẫu số 07. Quyết định về việc chỉ định tổ chức thực hiện kiểm định, hiệu chuẩn, thử nghiệm phương tiện đo, chuẩn đo lường</w:t>
            </w:r>
            <w:r w:rsidRPr="00954586">
              <w:rPr>
                <w:sz w:val="19"/>
              </w:rPr>
              <w:t xml:space="preserve"> (Phụ lục ban hành kèm theo Thông tư số 54/2025/TT-BKHCN).</w:t>
            </w:r>
          </w:p>
          <w:p w14:paraId="361F6FBE" w14:textId="77777777" w:rsidR="00D928CB" w:rsidRPr="00954586" w:rsidRDefault="00000000" w:rsidP="00AC46D2">
            <w:pPr>
              <w:widowControl w:val="0"/>
              <w:jc w:val="both"/>
            </w:pPr>
            <w:r w:rsidRPr="00954586">
              <w:rPr>
                <w:sz w:val="19"/>
              </w:rPr>
              <w:t>Ghi chú (5) Mẫu số 01 và Ghi chú (3) Mẫu số 07 chỉ ghi nhận các trường hợp: "Bổ sung", "Điều chỉnh" (thu hẹp, mở rộng phạm vi), "Chỉ định lại"; Ghi chú (5) Mẫu số 07 hướng dẫn cách ghi thời hạn hiệu lực của quyết định chỉ định.</w:t>
            </w:r>
          </w:p>
          <w:p w14:paraId="6F0EA689" w14:textId="77777777" w:rsidR="00D928CB" w:rsidRPr="00954586" w:rsidRDefault="00000000" w:rsidP="00AC46D2">
            <w:pPr>
              <w:widowControl w:val="0"/>
              <w:jc w:val="both"/>
            </w:pPr>
            <w:r w:rsidRPr="00954586">
              <w:rPr>
                <w:b/>
                <w:sz w:val="19"/>
              </w:rPr>
              <w:t>Báo cáo về cơ sở vật chất kỹ thuật, nhân lực</w:t>
            </w:r>
            <w:r w:rsidRPr="00954586">
              <w:rPr>
                <w:sz w:val="19"/>
              </w:rPr>
              <w:t xml:space="preserve"> thực hiện theo Mẫu số 02 tại Phụ lục ban hành kèm theo Nghị định số 105/2016/NĐ-CP (được sửa đổi, bổ sung).</w:t>
            </w:r>
          </w:p>
          <w:p w14:paraId="2017BFCC" w14:textId="77777777" w:rsidR="00D928CB" w:rsidRPr="00954586" w:rsidRDefault="00000000" w:rsidP="00AC46D2">
            <w:pPr>
              <w:widowControl w:val="0"/>
              <w:jc w:val="both"/>
            </w:pPr>
            <w:r w:rsidRPr="00954586">
              <w:rPr>
                <w:sz w:val="19"/>
              </w:rPr>
              <w:t>Thông tư số 54/2025/TT-BKHCN không quy định biểu mẫu này tại Phụ lục mà viện dẫn biểu mẫu của Nghị định (khoản 2 Điều 3).</w:t>
            </w:r>
          </w:p>
        </w:tc>
        <w:tc>
          <w:tcPr>
            <w:tcW w:w="5669" w:type="dxa"/>
            <w:tcMar>
              <w:top w:w="70" w:type="dxa"/>
              <w:left w:w="80" w:type="dxa"/>
              <w:bottom w:w="70" w:type="dxa"/>
              <w:right w:w="80" w:type="dxa"/>
            </w:tcMar>
          </w:tcPr>
          <w:p w14:paraId="4A25A97C" w14:textId="77777777" w:rsidR="00D928CB" w:rsidRPr="00954586" w:rsidRDefault="00000000" w:rsidP="00AC46D2">
            <w:pPr>
              <w:widowControl w:val="0"/>
              <w:jc w:val="both"/>
            </w:pPr>
            <w:r w:rsidRPr="00954586">
              <w:rPr>
                <w:sz w:val="19"/>
              </w:rPr>
              <w:t>5. Thay thế các Mẫu số 01, Mẫu số 07 tại Phụ lục ban hành kèm theo Thông tư số 54/2025/TT-BKHCN bằng lần lượt các Mẫu số 6, Mẫu số 8 tại Phụ lục ban hành kèm theo Thông tư này; bổ sung Mẫu số 7 (Báo cáo về cơ sở vật chất kỹ thuật, nhân lực) tại Phụ lục ban hành kèm theo Thông tư này vào Phụ lục ban hành kèm theo Thông tư số 54/2025/TT-BKHCN.</w:t>
            </w:r>
          </w:p>
        </w:tc>
        <w:tc>
          <w:tcPr>
            <w:tcW w:w="4255" w:type="dxa"/>
            <w:tcMar>
              <w:top w:w="70" w:type="dxa"/>
              <w:left w:w="80" w:type="dxa"/>
              <w:bottom w:w="70" w:type="dxa"/>
              <w:right w:w="80" w:type="dxa"/>
            </w:tcMar>
          </w:tcPr>
          <w:p w14:paraId="21E3D29D" w14:textId="77777777" w:rsidR="00D928CB" w:rsidRPr="00954586" w:rsidRDefault="00000000" w:rsidP="00AC46D2">
            <w:pPr>
              <w:widowControl w:val="0"/>
              <w:jc w:val="both"/>
            </w:pPr>
            <w:r w:rsidRPr="00954586">
              <w:rPr>
                <w:sz w:val="19"/>
              </w:rPr>
              <w:t>- Mẫu số 6 (Đăng ký chỉ định thực hiện hoạt động kiểm định, hiệu chuẩn, thử nghiệm): bổ sung nội dung kê khai đối với đăng ký chỉ định, bổ sung lĩnh vực, thu hẹp/mở rộng phạm vi và điều chỉnh thông tin; thông tin quyết định chỉ định đã cấp và nội dung đề nghị điều chỉnh; một biểu mẫu dùng chung cho các trường hợp của thủ tục đăng ký chỉ định.</w:t>
            </w:r>
          </w:p>
          <w:p w14:paraId="3C139F56" w14:textId="77777777" w:rsidR="00D928CB" w:rsidRPr="00954586" w:rsidRDefault="00000000" w:rsidP="00AC46D2">
            <w:pPr>
              <w:widowControl w:val="0"/>
              <w:jc w:val="both"/>
            </w:pPr>
            <w:r w:rsidRPr="00954586">
              <w:rPr>
                <w:sz w:val="19"/>
              </w:rPr>
              <w:t>- Mẫu số 8 (Quyết định về việc chỉ định tổ chức thực hiện kiểm định, hiệu chuẩn, thử nghiệm phương tiện đo, chuẩn đo lường): cập nhật nội dung, hướng dẫn cách ghi thời hạn hiệu lực và thông tin điều chỉnh, thống nhất với Điều 3, Điều 4 được sửa đổi.</w:t>
            </w:r>
          </w:p>
          <w:p w14:paraId="57D478F6" w14:textId="77777777" w:rsidR="00D928CB" w:rsidRPr="00954586" w:rsidRDefault="00000000" w:rsidP="00AC46D2">
            <w:pPr>
              <w:widowControl w:val="0"/>
              <w:jc w:val="both"/>
            </w:pPr>
            <w:r w:rsidRPr="00954586">
              <w:rPr>
                <w:sz w:val="19"/>
              </w:rPr>
              <w:t>- Bổ sung Mẫu số 7 (Báo cáo về cơ sở vật chất kỹ thuật, nhân lực) trực tiếp tại Phụ lục Thông tư thay vì viện dẫn biểu mẫu tại Nghị định, tạo thuận lợi cho tổ chức, doanh nghiệp tra cứu, kê khai tại một văn bản; không phát sinh thông tin kê khai mới.</w:t>
            </w:r>
          </w:p>
        </w:tc>
      </w:tr>
      <w:tr w:rsidR="00DE42B4" w:rsidRPr="00954586" w14:paraId="656160BF" w14:textId="77777777" w:rsidTr="00175607">
        <w:trPr>
          <w:cantSplit/>
          <w:jc w:val="center"/>
        </w:trPr>
        <w:tc>
          <w:tcPr>
            <w:tcW w:w="15026" w:type="dxa"/>
            <w:gridSpan w:val="3"/>
            <w:shd w:val="clear" w:color="auto" w:fill="D9D9D9"/>
            <w:tcMar>
              <w:top w:w="70" w:type="dxa"/>
              <w:left w:w="80" w:type="dxa"/>
              <w:bottom w:w="70" w:type="dxa"/>
              <w:right w:w="80" w:type="dxa"/>
            </w:tcMar>
          </w:tcPr>
          <w:p w14:paraId="3AC652C0" w14:textId="77777777" w:rsidR="00DE42B4" w:rsidRPr="00954586" w:rsidRDefault="006D0AEC" w:rsidP="00AC46D2">
            <w:pPr>
              <w:widowControl w:val="0"/>
            </w:pPr>
            <w:r w:rsidRPr="00954586">
              <w:rPr>
                <w:b/>
                <w:sz w:val="21"/>
              </w:rPr>
              <w:t xml:space="preserve">IV. QUY ĐỊNH CHUYỂN TIẾP, HIỆU LỰC VÀ TRÁCH NHIỆM THI HÀNH </w:t>
            </w:r>
          </w:p>
        </w:tc>
      </w:tr>
      <w:tr w:rsidR="00DE42B4" w:rsidRPr="00954586" w14:paraId="7E94C2D6" w14:textId="77777777" w:rsidTr="00175607">
        <w:trPr>
          <w:jc w:val="center"/>
        </w:trPr>
        <w:tc>
          <w:tcPr>
            <w:tcW w:w="5102" w:type="dxa"/>
            <w:tcMar>
              <w:top w:w="70" w:type="dxa"/>
              <w:left w:w="80" w:type="dxa"/>
              <w:bottom w:w="70" w:type="dxa"/>
              <w:right w:w="80" w:type="dxa"/>
            </w:tcMar>
          </w:tcPr>
          <w:p w14:paraId="63C966C9" w14:textId="77777777" w:rsidR="00D928CB" w:rsidRPr="00954586" w:rsidRDefault="00000000" w:rsidP="00AC46D2">
            <w:pPr>
              <w:widowControl w:val="0"/>
              <w:jc w:val="both"/>
            </w:pPr>
            <w:r w:rsidRPr="00954586">
              <w:rPr>
                <w:sz w:val="19"/>
              </w:rPr>
              <w:t>Không có quy định hiện hành tương ứng.</w:t>
            </w:r>
          </w:p>
        </w:tc>
        <w:tc>
          <w:tcPr>
            <w:tcW w:w="5669" w:type="dxa"/>
            <w:tcMar>
              <w:top w:w="70" w:type="dxa"/>
              <w:left w:w="80" w:type="dxa"/>
              <w:bottom w:w="70" w:type="dxa"/>
              <w:right w:w="80" w:type="dxa"/>
            </w:tcMar>
          </w:tcPr>
          <w:p w14:paraId="40792056" w14:textId="77777777" w:rsidR="00D928CB" w:rsidRPr="00954586" w:rsidRDefault="00000000" w:rsidP="00AC46D2">
            <w:pPr>
              <w:widowControl w:val="0"/>
              <w:jc w:val="both"/>
            </w:pPr>
            <w:r w:rsidRPr="00954586">
              <w:rPr>
                <w:b/>
                <w:sz w:val="19"/>
              </w:rPr>
              <w:t xml:space="preserve">Điều 4. Hiệu lực thi hành </w:t>
            </w:r>
          </w:p>
          <w:p w14:paraId="01DA4BA1" w14:textId="77777777" w:rsidR="00D928CB" w:rsidRPr="00954586" w:rsidRDefault="00000000" w:rsidP="00AC46D2">
            <w:pPr>
              <w:widowControl w:val="0"/>
              <w:jc w:val="both"/>
            </w:pPr>
            <w:r w:rsidRPr="00954586">
              <w:rPr>
                <w:sz w:val="19"/>
              </w:rPr>
              <w:t>1. Thông tư này có hiệu lực thi hành kể từ ngày ký ban hành.</w:t>
            </w:r>
          </w:p>
        </w:tc>
        <w:tc>
          <w:tcPr>
            <w:tcW w:w="4255" w:type="dxa"/>
            <w:tcMar>
              <w:top w:w="70" w:type="dxa"/>
              <w:left w:w="80" w:type="dxa"/>
              <w:bottom w:w="70" w:type="dxa"/>
              <w:right w:w="80" w:type="dxa"/>
            </w:tcMar>
          </w:tcPr>
          <w:p w14:paraId="2E93FE6F" w14:textId="77777777" w:rsidR="00D928CB" w:rsidRPr="00954586" w:rsidRDefault="00000000" w:rsidP="00AC46D2">
            <w:pPr>
              <w:widowControl w:val="0"/>
              <w:jc w:val="both"/>
            </w:pPr>
            <w:r w:rsidRPr="00954586">
              <w:rPr>
                <w:sz w:val="19"/>
              </w:rPr>
              <w:t>Thông tư có hiệu lực kể từ ngày ký ban hành để áp dụng ngay các quy định cắt giảm, đơn giản hóa thủ tục hành chính theo Nghị quyết số 66.7/2025/NQ-CP.</w:t>
            </w:r>
          </w:p>
        </w:tc>
      </w:tr>
      <w:tr w:rsidR="00DE42B4" w:rsidRPr="00954586" w14:paraId="12636402" w14:textId="77777777" w:rsidTr="00175607">
        <w:trPr>
          <w:jc w:val="center"/>
        </w:trPr>
        <w:tc>
          <w:tcPr>
            <w:tcW w:w="5102" w:type="dxa"/>
            <w:tcMar>
              <w:top w:w="70" w:type="dxa"/>
              <w:left w:w="80" w:type="dxa"/>
              <w:bottom w:w="70" w:type="dxa"/>
              <w:right w:w="80" w:type="dxa"/>
            </w:tcMar>
          </w:tcPr>
          <w:p w14:paraId="2C038CC5" w14:textId="77777777" w:rsidR="00D928CB" w:rsidRPr="00954586" w:rsidRDefault="00000000" w:rsidP="00AC46D2">
            <w:pPr>
              <w:widowControl w:val="0"/>
              <w:jc w:val="both"/>
            </w:pPr>
            <w:r w:rsidRPr="00954586">
              <w:rPr>
                <w:sz w:val="19"/>
              </w:rPr>
              <w:t>Không có quy định hiện hành tương ứng.</w:t>
            </w:r>
          </w:p>
        </w:tc>
        <w:tc>
          <w:tcPr>
            <w:tcW w:w="5669" w:type="dxa"/>
            <w:tcMar>
              <w:top w:w="70" w:type="dxa"/>
              <w:left w:w="80" w:type="dxa"/>
              <w:bottom w:w="70" w:type="dxa"/>
              <w:right w:w="80" w:type="dxa"/>
            </w:tcMar>
          </w:tcPr>
          <w:p w14:paraId="1F3C3351" w14:textId="77777777" w:rsidR="00D928CB" w:rsidRPr="00954586" w:rsidRDefault="00000000" w:rsidP="00AC46D2">
            <w:pPr>
              <w:widowControl w:val="0"/>
              <w:jc w:val="both"/>
            </w:pPr>
            <w:r w:rsidRPr="00954586">
              <w:rPr>
                <w:b/>
                <w:sz w:val="19"/>
              </w:rPr>
              <w:t>Điều 5. Quy định chuyển tiếp</w:t>
            </w:r>
          </w:p>
          <w:p w14:paraId="6389646B" w14:textId="77777777" w:rsidR="00D928CB" w:rsidRPr="00954586" w:rsidRDefault="00000000" w:rsidP="00AC46D2">
            <w:pPr>
              <w:widowControl w:val="0"/>
              <w:jc w:val="both"/>
            </w:pPr>
            <w:r w:rsidRPr="00954586">
              <w:rPr>
                <w:sz w:val="19"/>
              </w:rPr>
              <w:t>1. Quyết định phê duyệt chuẩn quốc gia, chỉ định tổ chức giữ chuẩn quốc gia và các văn bản, giấy tờ đã được cơ quan có thẩm quyền ban hành, cấp trước ngày Thông tư này có hiệu lực thi hành mà chưa hết hiệu lực thì tiếp tục được áp dụng, sử dụng cho đến khi hết hiệu lực hoặc được điều chỉnh, thay thế, hủy bỏ theo quy định.</w:t>
            </w:r>
          </w:p>
          <w:p w14:paraId="28DE4D57" w14:textId="77777777" w:rsidR="00D928CB" w:rsidRPr="00954586" w:rsidRDefault="00000000" w:rsidP="00AC46D2">
            <w:pPr>
              <w:widowControl w:val="0"/>
              <w:jc w:val="both"/>
            </w:pPr>
            <w:r w:rsidRPr="00954586">
              <w:rPr>
                <w:sz w:val="19"/>
              </w:rPr>
              <w:t>2. Quyết định phê duyệt mẫu, quyết định điều chỉnh nội dung của quyết định phê duyệt mẫu, quyết định gia hạn hiệu lực của quyết định phê duyệt mẫu đã cấp trước ngày Thông tư này có hiệu lực thi hành tiếp tục có giá trị đến hết thời hạn hiệu lực. Trường hợp cơ sở thay đổi địa chỉ trụ sở chính, quyết định đã cấp tiếp tục có giá trị và cơ sở không phải đăng ký thay đổi thông tin.</w:t>
            </w:r>
          </w:p>
          <w:p w14:paraId="7349CEBB" w14:textId="77777777" w:rsidR="00D928CB" w:rsidRPr="00954586" w:rsidRDefault="00000000" w:rsidP="00AC46D2">
            <w:pPr>
              <w:widowControl w:val="0"/>
              <w:jc w:val="both"/>
            </w:pPr>
            <w:r w:rsidRPr="00954586">
              <w:rPr>
                <w:sz w:val="19"/>
              </w:rPr>
              <w:t xml:space="preserve">3. Các quyết định phê duyệt mẫu đã được gia hạn theo quy định tại Điều 15 Thông tư số 23/2013/TT-BKHCN và các quyết định phê duyệt mẫu được điều chỉnh nội dung, thời hạn hiệu lực theo Điều 16 Thông tư số 23/2013/TT-BKHCN được sửa đổi, bổ sung tại khoản 2 Điều 2 Thông tư số 22/2026/TT-BKHCN được thực hiện điều chỉnh nội dung, thời hạn hiệu lực theo Điều 8 Thông tư số 23/2013/TT-BKHCN được sửa đổi, bổ sung tại khoản 2 Điều 2 Thông tư này. </w:t>
            </w:r>
          </w:p>
          <w:p w14:paraId="718CCAC0" w14:textId="77777777" w:rsidR="00D928CB" w:rsidRPr="00954586" w:rsidRDefault="00000000" w:rsidP="00AC46D2">
            <w:pPr>
              <w:widowControl w:val="0"/>
              <w:jc w:val="both"/>
            </w:pPr>
            <w:r w:rsidRPr="00954586">
              <w:rPr>
                <w:sz w:val="19"/>
              </w:rPr>
              <w:t>Việc lưu giữ hồ sơ gia hạn hiệu lực của quyết định phê duyệt mẫu đã cấp hết hiệu lực theo Điều 15 Thông tư số 23/TT-BKHCN và hồ sơ điều chỉnh nội dung của quyết định phê duyệt mẫu theo Điều 16 Thông tư số 23/2013/TT-BKHCN được sửa đổi, bổ sung tại khoản 2 Điều 2 Thông tư số 22/2026/TT-BKHCN được lưu giữ theo quy định tại Điều 14 Thông tư số 23/TT-BKHCN.</w:t>
            </w:r>
          </w:p>
          <w:p w14:paraId="414B1A77" w14:textId="77777777" w:rsidR="00D928CB" w:rsidRPr="00954586" w:rsidRDefault="00000000" w:rsidP="00AC46D2">
            <w:pPr>
              <w:widowControl w:val="0"/>
              <w:jc w:val="both"/>
            </w:pPr>
            <w:r w:rsidRPr="00954586">
              <w:rPr>
                <w:sz w:val="19"/>
              </w:rPr>
              <w:t>4. Đối với hồ sơ đã được cơ quan có thẩm quyền tiếp nhận trước thời điểm Thông tư này có hiệu lực thi hành nhưng chưa giải quyết xong thì tiếp tục được xử lý theo quy định của pháp luật tại thời điểm tiếp nhận hồ sơ đó.</w:t>
            </w:r>
          </w:p>
          <w:p w14:paraId="794324AA" w14:textId="77777777" w:rsidR="00D928CB" w:rsidRPr="00954586" w:rsidRDefault="00000000" w:rsidP="00AC46D2">
            <w:pPr>
              <w:widowControl w:val="0"/>
              <w:jc w:val="both"/>
            </w:pPr>
            <w:r w:rsidRPr="00954586">
              <w:rPr>
                <w:sz w:val="19"/>
              </w:rPr>
              <w:t>5. Văn bản, giấy tờ đã được cơ quan có thẩm quyền ban hành, cấp trước ngày Thông tư này có hiệu lực thi hành mà chưa hết hiệu lực thì tiếp tục được áp dụng, sử dụng cho đến khi hết thời hạn hiệu lực hoặc được điều chỉnh, thay thế, hủy bỏ theo quy định.</w:t>
            </w:r>
          </w:p>
        </w:tc>
        <w:tc>
          <w:tcPr>
            <w:tcW w:w="4255" w:type="dxa"/>
            <w:tcMar>
              <w:top w:w="70" w:type="dxa"/>
              <w:left w:w="80" w:type="dxa"/>
              <w:bottom w:w="70" w:type="dxa"/>
              <w:right w:w="80" w:type="dxa"/>
            </w:tcMar>
          </w:tcPr>
          <w:p w14:paraId="1FE27B01" w14:textId="77777777" w:rsidR="00D928CB" w:rsidRPr="00954586" w:rsidRDefault="00000000" w:rsidP="00AC46D2">
            <w:pPr>
              <w:widowControl w:val="0"/>
              <w:jc w:val="both"/>
            </w:pPr>
            <w:r w:rsidRPr="00954586">
              <w:rPr>
                <w:sz w:val="19"/>
              </w:rPr>
              <w:t>Bổ sung quy định chuyển tiếp nhằm:</w:t>
            </w:r>
          </w:p>
          <w:p w14:paraId="4E95A8E8" w14:textId="77777777" w:rsidR="00D928CB" w:rsidRPr="00954586" w:rsidRDefault="00000000" w:rsidP="00AC46D2">
            <w:pPr>
              <w:widowControl w:val="0"/>
              <w:jc w:val="both"/>
            </w:pPr>
            <w:r w:rsidRPr="00954586">
              <w:rPr>
                <w:sz w:val="19"/>
              </w:rPr>
              <w:t>- Bảo đảm giá trị pháp lý của quyết định phê duyệt chuẩn quốc gia, chỉ định tổ chức giữ chuẩn quốc gia và các văn bản, giấy tờ đã cấp; tiếp tục được áp dụng, sử dụng đến hết hiệu lực, không yêu cầu cấp lại.</w:t>
            </w:r>
          </w:p>
          <w:p w14:paraId="5E7DBA6D" w14:textId="77777777" w:rsidR="00D928CB" w:rsidRPr="00954586" w:rsidRDefault="00000000" w:rsidP="00AC46D2">
            <w:pPr>
              <w:widowControl w:val="0"/>
              <w:jc w:val="both"/>
            </w:pPr>
            <w:r w:rsidRPr="00954586">
              <w:rPr>
                <w:sz w:val="19"/>
              </w:rPr>
              <w:t>- Bảo đảm giá trị pháp lý của quyết định phê duyệt mẫu, quyết định điều chỉnh nội dung và quyết định gia hạn hiệu lực đã cấp; không yêu cầu đăng ký thay đổi thông tin khi cơ sở chỉ thay đổi địa chỉ trụ sở chính.</w:t>
            </w:r>
          </w:p>
          <w:p w14:paraId="1865C1E4" w14:textId="77777777" w:rsidR="00D928CB" w:rsidRPr="00954586" w:rsidRDefault="00000000" w:rsidP="00AC46D2">
            <w:pPr>
              <w:widowControl w:val="0"/>
              <w:jc w:val="both"/>
            </w:pPr>
            <w:r w:rsidRPr="00954586">
              <w:rPr>
                <w:sz w:val="19"/>
              </w:rPr>
              <w:t>- Xác định cơ chế điều chỉnh nội dung, thời hạn hiệu lực và việc lưu giữ hồ sơ đối với các quyết định phê duyệt mẫu đã được gia hạn, điều chỉnh trước đây theo quy định mới.</w:t>
            </w:r>
          </w:p>
          <w:p w14:paraId="12CBF696" w14:textId="77777777" w:rsidR="00D928CB" w:rsidRPr="00954586" w:rsidRDefault="00000000" w:rsidP="00AC46D2">
            <w:pPr>
              <w:widowControl w:val="0"/>
              <w:jc w:val="both"/>
            </w:pPr>
            <w:r w:rsidRPr="00954586">
              <w:rPr>
                <w:sz w:val="19"/>
              </w:rPr>
              <w:t>- Hồ sơ đã tiếp nhận trước ngày Thông tư có hiệu lực tiếp tục được xử lý theo pháp luật tại thời điểm tiếp nhận, không làm gián đoạn việc giải quyết.</w:t>
            </w:r>
          </w:p>
          <w:p w14:paraId="35BF9928" w14:textId="77777777" w:rsidR="00D928CB" w:rsidRPr="00954586" w:rsidRDefault="00000000" w:rsidP="00AC46D2">
            <w:pPr>
              <w:widowControl w:val="0"/>
              <w:jc w:val="both"/>
            </w:pPr>
            <w:r w:rsidRPr="00954586">
              <w:rPr>
                <w:sz w:val="19"/>
              </w:rPr>
              <w:t>- Văn bản, giấy tờ đã cấp tiếp tục được áp dụng, sử dụng đến hết thời hạn hiệu lực hoặc được điều chỉnh, thay thế, hủy bỏ theo quy định.</w:t>
            </w:r>
          </w:p>
        </w:tc>
      </w:tr>
      <w:tr w:rsidR="00DE42B4" w14:paraId="035D4EA7" w14:textId="77777777" w:rsidTr="00175607">
        <w:trPr>
          <w:jc w:val="center"/>
        </w:trPr>
        <w:tc>
          <w:tcPr>
            <w:tcW w:w="5102" w:type="dxa"/>
            <w:tcMar>
              <w:top w:w="70" w:type="dxa"/>
              <w:left w:w="80" w:type="dxa"/>
              <w:bottom w:w="70" w:type="dxa"/>
              <w:right w:w="80" w:type="dxa"/>
            </w:tcMar>
          </w:tcPr>
          <w:p w14:paraId="0A00575A" w14:textId="77777777" w:rsidR="00D928CB" w:rsidRPr="00954586" w:rsidRDefault="00000000" w:rsidP="00AC46D2">
            <w:pPr>
              <w:widowControl w:val="0"/>
              <w:jc w:val="both"/>
            </w:pPr>
            <w:r w:rsidRPr="00954586">
              <w:rPr>
                <w:sz w:val="19"/>
              </w:rPr>
              <w:t>Không có quy định hiện hành tương ứng.</w:t>
            </w:r>
          </w:p>
        </w:tc>
        <w:tc>
          <w:tcPr>
            <w:tcW w:w="5669" w:type="dxa"/>
            <w:tcMar>
              <w:top w:w="70" w:type="dxa"/>
              <w:left w:w="80" w:type="dxa"/>
              <w:bottom w:w="70" w:type="dxa"/>
              <w:right w:w="80" w:type="dxa"/>
            </w:tcMar>
          </w:tcPr>
          <w:p w14:paraId="4A23DB21" w14:textId="77777777" w:rsidR="00D928CB" w:rsidRPr="00954586" w:rsidRDefault="00000000" w:rsidP="00AC46D2">
            <w:pPr>
              <w:widowControl w:val="0"/>
              <w:jc w:val="both"/>
            </w:pPr>
            <w:r w:rsidRPr="00954586">
              <w:rPr>
                <w:b/>
                <w:sz w:val="19"/>
              </w:rPr>
              <w:t>Điều 6. Trách nhiệm thi hành</w:t>
            </w:r>
          </w:p>
          <w:p w14:paraId="5C9A6D1C" w14:textId="77777777" w:rsidR="00D928CB" w:rsidRPr="00954586" w:rsidRDefault="00000000" w:rsidP="00AC46D2">
            <w:pPr>
              <w:widowControl w:val="0"/>
              <w:jc w:val="both"/>
            </w:pPr>
            <w:r w:rsidRPr="00954586">
              <w:rPr>
                <w:sz w:val="19"/>
              </w:rPr>
              <w:t>Chánh Văn phòng, Chủ tịch Ủy ban Tiêu chuẩn Đo lường Chất lượng Quốc gia, Thủ trưởng các cơ quan, đơn vị thuộc Bộ Khoa học và Công nghệ và các tổ chức, cá nhân có liên quan chịu trách nhiệm thi hành Thông tư này./.</w:t>
            </w:r>
          </w:p>
        </w:tc>
        <w:tc>
          <w:tcPr>
            <w:tcW w:w="4255" w:type="dxa"/>
            <w:tcMar>
              <w:top w:w="70" w:type="dxa"/>
              <w:left w:w="80" w:type="dxa"/>
              <w:bottom w:w="70" w:type="dxa"/>
              <w:right w:w="80" w:type="dxa"/>
            </w:tcMar>
          </w:tcPr>
          <w:p w14:paraId="2B58A922" w14:textId="77777777" w:rsidR="00D928CB" w:rsidRDefault="00000000" w:rsidP="00AC46D2">
            <w:pPr>
              <w:widowControl w:val="0"/>
              <w:jc w:val="both"/>
            </w:pPr>
            <w:r w:rsidRPr="00954586">
              <w:rPr>
                <w:sz w:val="19"/>
              </w:rPr>
              <w:t>Xác định đầy đủ trách nhiệm tổ chức thi hành Thông tư sửa đổi của các cơ quan, đơn vị và tổ chức, cá nhân có liên quan; bổ sung Chánh Văn phòng phù hợp với thể thức văn bản sửa đổi.</w:t>
            </w:r>
          </w:p>
        </w:tc>
      </w:tr>
    </w:tbl>
    <w:p w14:paraId="2D9F1338" w14:textId="77777777" w:rsidR="006D0AEC" w:rsidRDefault="006D0AEC" w:rsidP="00AC46D2">
      <w:pPr>
        <w:widowControl w:val="0"/>
      </w:pPr>
    </w:p>
    <w:sectPr w:rsidR="006D0AEC" w:rsidSect="00AC46D2">
      <w:headerReference w:type="default" r:id="rId8"/>
      <w:footerReference w:type="default" r:id="rId9"/>
      <w:pgSz w:w="16838" w:h="11906" w:orient="landscape"/>
      <w:pgMar w:top="964" w:right="907" w:bottom="1152" w:left="907" w:header="454" w:footer="454"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D2991E8" w14:textId="77777777" w:rsidR="00B4772F" w:rsidRDefault="00B4772F">
      <w:pPr>
        <w:spacing w:after="0" w:line="240" w:lineRule="auto"/>
      </w:pPr>
      <w:r>
        <w:separator/>
      </w:r>
    </w:p>
  </w:endnote>
  <w:endnote w:type="continuationSeparator" w:id="0">
    <w:p w14:paraId="158C8761" w14:textId="77777777" w:rsidR="00B4772F" w:rsidRDefault="00B4772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92F56A" w14:textId="77777777" w:rsidR="00DE42B4" w:rsidRDefault="006D0AEC">
    <w:pPr>
      <w:pStyle w:val="Footer"/>
      <w:jc w:val="center"/>
    </w:pPr>
    <w:r>
      <w:t xml:space="preserve">Trang </w:t>
    </w:r>
    <w:r>
      <w:fldChar w:fldCharType="begin"/>
    </w:r>
    <w:r>
      <w:instrText xml:space="preserve"> PAGE </w:instrText>
    </w:r>
    <w:r>
      <w:fldChar w:fldCharType="separate"/>
    </w:r>
    <w:r w:rsidR="00175607">
      <w:rPr>
        <w:noProof/>
      </w:rPr>
      <w:t>1</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B48AA12" w14:textId="77777777" w:rsidR="00B4772F" w:rsidRDefault="00B4772F">
      <w:pPr>
        <w:spacing w:after="0" w:line="240" w:lineRule="auto"/>
      </w:pPr>
      <w:r>
        <w:separator/>
      </w:r>
    </w:p>
  </w:footnote>
  <w:footnote w:type="continuationSeparator" w:id="0">
    <w:p w14:paraId="22E855A4" w14:textId="77777777" w:rsidR="00B4772F" w:rsidRDefault="00B4772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05807440"/>
      <w:docPartObj>
        <w:docPartGallery w:val="Page Numbers (Top of Page)"/>
        <w:docPartUnique/>
      </w:docPartObj>
    </w:sdtPr>
    <w:sdtEndPr>
      <w:rPr>
        <w:noProof/>
      </w:rPr>
    </w:sdtEndPr>
    <w:sdtContent>
      <w:p w14:paraId="757A1814" w14:textId="64736BA2" w:rsidR="00AC46D2" w:rsidRDefault="00AC46D2" w:rsidP="00AC46D2">
        <w:pPr>
          <w:pStyle w:val="Header"/>
          <w:jc w:val="center"/>
        </w:pPr>
        <w:r>
          <w:fldChar w:fldCharType="begin"/>
        </w:r>
        <w:r>
          <w:instrText xml:space="preserve"> PAGE   \* MERGEFORMAT </w:instrText>
        </w:r>
        <w:r>
          <w:fldChar w:fldCharType="separate"/>
        </w:r>
        <w:r>
          <w:rPr>
            <w:noProof/>
          </w:rPr>
          <w:t>2</w:t>
        </w:r>
        <w:r>
          <w:rPr>
            <w:noProof/>
          </w:rPr>
          <w:fldChar w:fldCharType="end"/>
        </w:r>
      </w:p>
    </w:sdtContent>
  </w:sdt>
  <w:p w14:paraId="7C541CDF" w14:textId="77777777" w:rsidR="00AC46D2" w:rsidRDefault="00AC46D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num w:numId="1" w16cid:durableId="1208495791">
    <w:abstractNumId w:val="8"/>
  </w:num>
  <w:num w:numId="2" w16cid:durableId="1948390537">
    <w:abstractNumId w:val="6"/>
  </w:num>
  <w:num w:numId="3" w16cid:durableId="517622720">
    <w:abstractNumId w:val="5"/>
  </w:num>
  <w:num w:numId="4" w16cid:durableId="623459786">
    <w:abstractNumId w:val="4"/>
  </w:num>
  <w:num w:numId="5" w16cid:durableId="707605152">
    <w:abstractNumId w:val="7"/>
  </w:num>
  <w:num w:numId="6" w16cid:durableId="1264922046">
    <w:abstractNumId w:val="3"/>
  </w:num>
  <w:num w:numId="7" w16cid:durableId="219638591">
    <w:abstractNumId w:val="2"/>
  </w:num>
  <w:num w:numId="8" w16cid:durableId="1307855667">
    <w:abstractNumId w:val="1"/>
  </w:num>
  <w:num w:numId="9" w16cid:durableId="160615835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34616"/>
    <w:rsid w:val="0006063C"/>
    <w:rsid w:val="000811A6"/>
    <w:rsid w:val="0010504A"/>
    <w:rsid w:val="00111F0A"/>
    <w:rsid w:val="00116000"/>
    <w:rsid w:val="0015074B"/>
    <w:rsid w:val="00175607"/>
    <w:rsid w:val="001E088D"/>
    <w:rsid w:val="0029639D"/>
    <w:rsid w:val="002B2678"/>
    <w:rsid w:val="00326F90"/>
    <w:rsid w:val="004219E1"/>
    <w:rsid w:val="004331A3"/>
    <w:rsid w:val="00504B02"/>
    <w:rsid w:val="006D0AEC"/>
    <w:rsid w:val="00954586"/>
    <w:rsid w:val="00A55B95"/>
    <w:rsid w:val="00AA1D8D"/>
    <w:rsid w:val="00AC46D2"/>
    <w:rsid w:val="00B4772F"/>
    <w:rsid w:val="00B47730"/>
    <w:rsid w:val="00BB2BC8"/>
    <w:rsid w:val="00BF6F21"/>
    <w:rsid w:val="00C0108B"/>
    <w:rsid w:val="00CB0664"/>
    <w:rsid w:val="00D928CB"/>
    <w:rsid w:val="00DE2196"/>
    <w:rsid w:val="00DE42B4"/>
    <w:rsid w:val="00EB5E3A"/>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665D045"/>
  <w14:defaultImageDpi w14:val="300"/>
  <w15:docId w15:val="{0A68D43E-FBF9-4F8F-9320-F2AC7CFAA1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93F"/>
    <w:rPr>
      <w:rFonts w:ascii="Times New Roman" w:eastAsia="Times New Roman" w:hAnsi="Times New Roman"/>
      <w:sz w:val="20"/>
    </w:rPr>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278816-EC6F-A645-907D-7F25AECB1D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8590</Words>
  <Characters>48965</Characters>
  <Application>Microsoft Office Word</Application>
  <DocSecurity>0</DocSecurity>
  <Lines>408</Lines>
  <Paragraphs>114</Paragraphs>
  <ScaleCrop>false</ScaleCrop>
  <HeadingPairs>
    <vt:vector size="2" baseType="variant">
      <vt:variant>
        <vt:lpstr>Title</vt:lpstr>
      </vt:variant>
      <vt:variant>
        <vt:i4>1</vt:i4>
      </vt:variant>
    </vt:vector>
  </HeadingPairs>
  <TitlesOfParts>
    <vt:vector size="1" baseType="lpstr">
      <vt:lpstr>Bản tổng hợp so sánh, thuyết minh dự thảo Thông tư gộp TT14, TT23, TT54</vt:lpstr>
    </vt:vector>
  </TitlesOfParts>
  <Manager/>
  <Company/>
  <LinksUpToDate>false</LinksUpToDate>
  <CharactersWithSpaces>57441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Bản tổng hợp so sánh, thuyết minh dự thảo Thông tư gộp TT14, TT23, TT54</dc:title>
  <dc:subject>So sánh quy định hiện hành và dự thảo Thông tư sửa đổi một số thông tư trong lĩnh vực đo lường</dc:subject>
  <dc:creator>Ủy ban Tiêu chuẩn Đo lường Chất lượng Quốc gia</dc:creator>
  <cp:keywords/>
  <dc:description>generated by python-docx</dc:description>
  <cp:lastModifiedBy>maiha1806@gmail.com</cp:lastModifiedBy>
  <cp:revision>2</cp:revision>
  <dcterms:created xsi:type="dcterms:W3CDTF">2026-07-17T07:08:00Z</dcterms:created>
  <dcterms:modified xsi:type="dcterms:W3CDTF">2026-07-17T07:08:00Z</dcterms:modified>
  <cp:category/>
</cp:coreProperties>
</file>