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40A2D" w:rsidRPr="00276CFE" w:rsidRDefault="00040A2D" w:rsidP="00512FC6">
      <w:pPr>
        <w:spacing w:before="120" w:after="120"/>
        <w:ind w:right="-19"/>
        <w:jc w:val="center"/>
        <w:rPr>
          <w:b/>
          <w:sz w:val="28"/>
          <w:szCs w:val="28"/>
          <w:lang w:val="en-US"/>
        </w:rPr>
      </w:pPr>
      <w:r w:rsidRPr="00276CFE">
        <w:rPr>
          <w:b/>
          <w:sz w:val="28"/>
          <w:szCs w:val="28"/>
        </w:rPr>
        <w:t>Phụ</w:t>
      </w:r>
      <w:r w:rsidRPr="00276CFE">
        <w:rPr>
          <w:b/>
          <w:spacing w:val="-4"/>
          <w:sz w:val="28"/>
          <w:szCs w:val="28"/>
        </w:rPr>
        <w:t xml:space="preserve"> </w:t>
      </w:r>
      <w:r w:rsidRPr="00276CFE">
        <w:rPr>
          <w:b/>
          <w:spacing w:val="-5"/>
          <w:sz w:val="28"/>
          <w:szCs w:val="28"/>
        </w:rPr>
        <w:t>lục</w:t>
      </w:r>
      <w:r w:rsidR="009D19E2" w:rsidRPr="00276CFE">
        <w:rPr>
          <w:b/>
          <w:spacing w:val="-5"/>
          <w:sz w:val="28"/>
          <w:szCs w:val="28"/>
          <w:lang w:val="en-US"/>
        </w:rPr>
        <w:t xml:space="preserve"> </w:t>
      </w:r>
    </w:p>
    <w:p w:rsidR="00040A2D" w:rsidRPr="00276CFE" w:rsidRDefault="00B549E0" w:rsidP="00512FC6">
      <w:pPr>
        <w:spacing w:before="120" w:after="120"/>
        <w:ind w:right="-19"/>
        <w:jc w:val="center"/>
        <w:rPr>
          <w:b/>
          <w:spacing w:val="-4"/>
          <w:sz w:val="28"/>
          <w:szCs w:val="28"/>
          <w:lang w:val="en-US"/>
        </w:rPr>
      </w:pPr>
      <w:r>
        <w:rPr>
          <w:b/>
          <w:spacing w:val="-4"/>
          <w:sz w:val="28"/>
          <w:szCs w:val="28"/>
          <w:lang w:val="en-US"/>
        </w:rPr>
        <w:t>DỰ THẢO</w:t>
      </w:r>
      <w:r w:rsidRPr="00276CFE">
        <w:rPr>
          <w:b/>
          <w:sz w:val="28"/>
          <w:szCs w:val="28"/>
          <w:lang w:val="en-US"/>
        </w:rPr>
        <w:t xml:space="preserve"> </w:t>
      </w:r>
      <w:r w:rsidR="003607DE" w:rsidRPr="00276CFE">
        <w:rPr>
          <w:b/>
          <w:sz w:val="28"/>
          <w:szCs w:val="28"/>
          <w:lang w:val="en-US"/>
        </w:rPr>
        <w:t xml:space="preserve">BỔ SUNG </w:t>
      </w:r>
      <w:r w:rsidR="00040A2D" w:rsidRPr="00276CFE">
        <w:rPr>
          <w:b/>
          <w:sz w:val="28"/>
          <w:szCs w:val="28"/>
        </w:rPr>
        <w:t>KẾ</w:t>
      </w:r>
      <w:r w:rsidR="00040A2D" w:rsidRPr="00276CFE">
        <w:rPr>
          <w:b/>
          <w:spacing w:val="-3"/>
          <w:sz w:val="28"/>
          <w:szCs w:val="28"/>
        </w:rPr>
        <w:t xml:space="preserve"> </w:t>
      </w:r>
      <w:r w:rsidR="00040A2D" w:rsidRPr="00276CFE">
        <w:rPr>
          <w:b/>
          <w:sz w:val="28"/>
          <w:szCs w:val="28"/>
        </w:rPr>
        <w:t>HOẠCH</w:t>
      </w:r>
      <w:r w:rsidR="00040A2D" w:rsidRPr="00276CFE">
        <w:rPr>
          <w:b/>
          <w:spacing w:val="-3"/>
          <w:sz w:val="28"/>
          <w:szCs w:val="28"/>
        </w:rPr>
        <w:t xml:space="preserve"> </w:t>
      </w:r>
      <w:r w:rsidR="00040A2D" w:rsidRPr="00276CFE">
        <w:rPr>
          <w:b/>
          <w:sz w:val="28"/>
          <w:szCs w:val="28"/>
        </w:rPr>
        <w:t>XÂY</w:t>
      </w:r>
      <w:r w:rsidR="00040A2D" w:rsidRPr="00276CFE">
        <w:rPr>
          <w:b/>
          <w:spacing w:val="-4"/>
          <w:sz w:val="28"/>
          <w:szCs w:val="28"/>
        </w:rPr>
        <w:t xml:space="preserve"> </w:t>
      </w:r>
      <w:r w:rsidR="00040A2D" w:rsidRPr="00276CFE">
        <w:rPr>
          <w:b/>
          <w:sz w:val="28"/>
          <w:szCs w:val="28"/>
        </w:rPr>
        <w:t>DỰNG</w:t>
      </w:r>
      <w:r w:rsidR="00040A2D" w:rsidRPr="00276CFE">
        <w:rPr>
          <w:b/>
          <w:spacing w:val="-3"/>
          <w:sz w:val="28"/>
          <w:szCs w:val="28"/>
        </w:rPr>
        <w:t xml:space="preserve"> </w:t>
      </w:r>
      <w:r w:rsidR="00040A2D" w:rsidRPr="00276CFE">
        <w:rPr>
          <w:b/>
          <w:sz w:val="28"/>
          <w:szCs w:val="28"/>
        </w:rPr>
        <w:t>TIÊU</w:t>
      </w:r>
      <w:r w:rsidR="00040A2D" w:rsidRPr="00276CFE">
        <w:rPr>
          <w:b/>
          <w:spacing w:val="-3"/>
          <w:sz w:val="28"/>
          <w:szCs w:val="28"/>
        </w:rPr>
        <w:t xml:space="preserve"> </w:t>
      </w:r>
      <w:r w:rsidR="00040A2D" w:rsidRPr="00276CFE">
        <w:rPr>
          <w:b/>
          <w:sz w:val="28"/>
          <w:szCs w:val="28"/>
        </w:rPr>
        <w:t>CHUẨN</w:t>
      </w:r>
      <w:r w:rsidR="00040A2D" w:rsidRPr="00276CFE">
        <w:rPr>
          <w:b/>
          <w:spacing w:val="-4"/>
          <w:sz w:val="28"/>
          <w:szCs w:val="28"/>
        </w:rPr>
        <w:t xml:space="preserve"> </w:t>
      </w:r>
      <w:r w:rsidR="00040A2D" w:rsidRPr="00276CFE">
        <w:rPr>
          <w:b/>
          <w:sz w:val="28"/>
          <w:szCs w:val="28"/>
        </w:rPr>
        <w:t>QUỐC</w:t>
      </w:r>
      <w:r w:rsidR="00040A2D" w:rsidRPr="00276CFE">
        <w:rPr>
          <w:b/>
          <w:spacing w:val="-4"/>
          <w:sz w:val="28"/>
          <w:szCs w:val="28"/>
        </w:rPr>
        <w:t xml:space="preserve"> </w:t>
      </w:r>
      <w:r w:rsidR="00040A2D" w:rsidRPr="00276CFE">
        <w:rPr>
          <w:b/>
          <w:sz w:val="28"/>
          <w:szCs w:val="28"/>
        </w:rPr>
        <w:t>GIA</w:t>
      </w:r>
      <w:r w:rsidR="00040A2D" w:rsidRPr="00276CFE">
        <w:rPr>
          <w:b/>
          <w:spacing w:val="-4"/>
          <w:sz w:val="28"/>
          <w:szCs w:val="28"/>
        </w:rPr>
        <w:t xml:space="preserve"> </w:t>
      </w:r>
      <w:r w:rsidR="00040A2D" w:rsidRPr="00276CFE">
        <w:rPr>
          <w:b/>
          <w:sz w:val="28"/>
          <w:szCs w:val="28"/>
        </w:rPr>
        <w:t>(TCVN)</w:t>
      </w:r>
      <w:r w:rsidR="00276CFE">
        <w:rPr>
          <w:b/>
          <w:spacing w:val="-4"/>
          <w:sz w:val="28"/>
          <w:szCs w:val="28"/>
        </w:rPr>
        <w:t xml:space="preserve"> </w:t>
      </w:r>
      <w:r w:rsidR="00040A2D" w:rsidRPr="00276CFE">
        <w:rPr>
          <w:b/>
          <w:sz w:val="28"/>
          <w:szCs w:val="28"/>
        </w:rPr>
        <w:t>NĂM</w:t>
      </w:r>
      <w:r w:rsidR="00040A2D" w:rsidRPr="00276CFE">
        <w:rPr>
          <w:b/>
          <w:spacing w:val="-4"/>
          <w:sz w:val="28"/>
          <w:szCs w:val="28"/>
        </w:rPr>
        <w:t xml:space="preserve"> </w:t>
      </w:r>
      <w:r w:rsidR="00040A2D" w:rsidRPr="00276CFE">
        <w:rPr>
          <w:b/>
          <w:spacing w:val="-4"/>
          <w:sz w:val="28"/>
          <w:szCs w:val="28"/>
          <w:lang w:val="en-US"/>
        </w:rPr>
        <w:t>2026</w:t>
      </w:r>
    </w:p>
    <w:p w:rsidR="000C438B" w:rsidRPr="00557B4C" w:rsidRDefault="00B549E0" w:rsidP="00557B4C">
      <w:pPr>
        <w:pStyle w:val="BodyText"/>
        <w:tabs>
          <w:tab w:val="left" w:pos="5004"/>
          <w:tab w:val="left" w:pos="7615"/>
          <w:tab w:val="left" w:pos="8743"/>
        </w:tabs>
        <w:spacing w:before="141"/>
        <w:ind w:left="220"/>
        <w:jc w:val="center"/>
      </w:pPr>
      <w:r w:rsidRPr="00276CFE">
        <w:t xml:space="preserve"> </w:t>
      </w:r>
      <w:r w:rsidR="00040A2D" w:rsidRPr="00276CFE">
        <w:t>(kèm</w:t>
      </w:r>
      <w:r w:rsidR="00040A2D" w:rsidRPr="00276CFE">
        <w:rPr>
          <w:spacing w:val="-4"/>
        </w:rPr>
        <w:t xml:space="preserve"> </w:t>
      </w:r>
      <w:r w:rsidR="00040A2D" w:rsidRPr="00276CFE">
        <w:t>theo</w:t>
      </w:r>
      <w:r w:rsidR="00040A2D" w:rsidRPr="00276CFE">
        <w:rPr>
          <w:spacing w:val="-1"/>
        </w:rPr>
        <w:t xml:space="preserve"> </w:t>
      </w:r>
      <w:r w:rsidR="009D19E2" w:rsidRPr="00276CFE">
        <w:rPr>
          <w:lang w:val="en-US"/>
        </w:rPr>
        <w:t>Công văn</w:t>
      </w:r>
      <w:r w:rsidR="00040A2D" w:rsidRPr="00276CFE">
        <w:rPr>
          <w:spacing w:val="-1"/>
        </w:rPr>
        <w:t xml:space="preserve"> </w:t>
      </w:r>
      <w:r w:rsidR="009D19E2" w:rsidRPr="00276CFE">
        <w:rPr>
          <w:spacing w:val="-5"/>
        </w:rPr>
        <w:t>số</w:t>
      </w:r>
      <w:r w:rsidR="009D19E2" w:rsidRPr="00276CFE">
        <w:rPr>
          <w:lang w:val="en-US"/>
        </w:rPr>
        <w:t xml:space="preserve">            </w:t>
      </w:r>
      <w:r w:rsidR="009719DB">
        <w:rPr>
          <w:lang w:val="en-US"/>
        </w:rPr>
        <w:t>/T</w:t>
      </w:r>
      <w:r w:rsidR="00453263">
        <w:rPr>
          <w:lang w:val="en-US"/>
        </w:rPr>
        <w:t>Đ</w:t>
      </w:r>
      <w:r w:rsidR="009719DB">
        <w:rPr>
          <w:lang w:val="en-US"/>
        </w:rPr>
        <w:t>C</w:t>
      </w:r>
      <w:r w:rsidR="00C43F4D">
        <w:rPr>
          <w:lang w:val="en-US"/>
        </w:rPr>
        <w:t>-TC</w:t>
      </w:r>
      <w:r w:rsidR="009D19E2" w:rsidRPr="00276CFE">
        <w:rPr>
          <w:lang w:val="en-US"/>
        </w:rPr>
        <w:t xml:space="preserve"> </w:t>
      </w:r>
      <w:r w:rsidR="00040A2D" w:rsidRPr="00276CFE">
        <w:rPr>
          <w:spacing w:val="-4"/>
        </w:rPr>
        <w:t>ngày</w:t>
      </w:r>
      <w:r w:rsidR="009D19E2" w:rsidRPr="00276CFE">
        <w:rPr>
          <w:lang w:val="en-US"/>
        </w:rPr>
        <w:t xml:space="preserve">      </w:t>
      </w:r>
      <w:r w:rsidR="00040A2D" w:rsidRPr="00276CFE">
        <w:rPr>
          <w:spacing w:val="-2"/>
        </w:rPr>
        <w:t>tháng</w:t>
      </w:r>
      <w:r w:rsidR="009D19E2" w:rsidRPr="00276CFE">
        <w:rPr>
          <w:spacing w:val="-2"/>
          <w:lang w:val="en-US"/>
        </w:rPr>
        <w:t xml:space="preserve">      </w:t>
      </w:r>
      <w:r w:rsidR="00040A2D" w:rsidRPr="00276CFE">
        <w:t>năm</w:t>
      </w:r>
      <w:r w:rsidR="00040A2D" w:rsidRPr="00276CFE">
        <w:rPr>
          <w:spacing w:val="-6"/>
        </w:rPr>
        <w:t xml:space="preserve"> </w:t>
      </w:r>
      <w:r w:rsidR="003607DE" w:rsidRPr="00276CFE">
        <w:rPr>
          <w:lang w:val="en-US"/>
        </w:rPr>
        <w:t>2026</w:t>
      </w:r>
      <w:r w:rsidR="00040A2D" w:rsidRPr="00276CFE">
        <w:rPr>
          <w:spacing w:val="-1"/>
        </w:rPr>
        <w:t xml:space="preserve"> </w:t>
      </w:r>
      <w:r w:rsidR="00040A2D" w:rsidRPr="00276CFE">
        <w:t>của</w:t>
      </w:r>
      <w:r w:rsidR="009D19E2" w:rsidRPr="00276CFE">
        <w:rPr>
          <w:spacing w:val="-1"/>
        </w:rPr>
        <w:t xml:space="preserve"> </w:t>
      </w:r>
      <w:r w:rsidR="00C43F4D">
        <w:rPr>
          <w:lang w:val="en-US"/>
        </w:rPr>
        <w:t>Ủy ban Tiêu chuẩn Đo lường Chất lượng Quốc gia</w:t>
      </w:r>
      <w:r w:rsidR="00040A2D" w:rsidRPr="00276CFE">
        <w:rPr>
          <w:spacing w:val="-2"/>
        </w:rPr>
        <w:t>)</w:t>
      </w:r>
    </w:p>
    <w:p w:rsidR="000C438B" w:rsidRPr="00276CFE" w:rsidRDefault="000C438B" w:rsidP="000C438B">
      <w:pPr>
        <w:pStyle w:val="ListParagraph"/>
        <w:ind w:left="1004"/>
        <w:rPr>
          <w:b/>
          <w:sz w:val="24"/>
          <w:szCs w:val="24"/>
          <w:lang w:val="en-US"/>
        </w:rPr>
      </w:pPr>
    </w:p>
    <w:tbl>
      <w:tblPr>
        <w:tblW w:w="15023" w:type="dxa"/>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35"/>
        <w:gridCol w:w="991"/>
        <w:gridCol w:w="2597"/>
        <w:gridCol w:w="2835"/>
        <w:gridCol w:w="2278"/>
        <w:gridCol w:w="1134"/>
        <w:gridCol w:w="1134"/>
        <w:gridCol w:w="992"/>
        <w:gridCol w:w="993"/>
        <w:gridCol w:w="1134"/>
      </w:tblGrid>
      <w:tr w:rsidR="00276CFE" w:rsidRPr="00276CFE" w:rsidTr="00DA5FE4">
        <w:trPr>
          <w:trHeight w:val="1934"/>
        </w:trPr>
        <w:tc>
          <w:tcPr>
            <w:tcW w:w="935" w:type="dxa"/>
            <w:vMerge w:val="restart"/>
          </w:tcPr>
          <w:p w:rsidR="000C438B" w:rsidRPr="00DA5FE4" w:rsidRDefault="000C438B" w:rsidP="003F597C">
            <w:pPr>
              <w:pStyle w:val="TableParagraph"/>
              <w:rPr>
                <w:i/>
                <w:sz w:val="24"/>
                <w:szCs w:val="24"/>
              </w:rPr>
            </w:pPr>
          </w:p>
          <w:p w:rsidR="000C438B" w:rsidRPr="00DA5FE4" w:rsidRDefault="000C438B" w:rsidP="003F597C">
            <w:pPr>
              <w:pStyle w:val="TableParagraph"/>
              <w:spacing w:before="294"/>
              <w:rPr>
                <w:i/>
                <w:sz w:val="24"/>
                <w:szCs w:val="24"/>
              </w:rPr>
            </w:pPr>
          </w:p>
          <w:p w:rsidR="000C438B" w:rsidRPr="00DA5FE4" w:rsidRDefault="000C438B" w:rsidP="003F597C">
            <w:pPr>
              <w:pStyle w:val="TableParagraph"/>
              <w:spacing w:before="1"/>
              <w:ind w:left="295"/>
              <w:rPr>
                <w:i/>
                <w:sz w:val="24"/>
                <w:szCs w:val="24"/>
              </w:rPr>
            </w:pPr>
            <w:r w:rsidRPr="00DA5FE4">
              <w:rPr>
                <w:b/>
                <w:spacing w:val="-5"/>
                <w:sz w:val="24"/>
                <w:szCs w:val="24"/>
              </w:rPr>
              <w:t>TT</w:t>
            </w:r>
          </w:p>
        </w:tc>
        <w:tc>
          <w:tcPr>
            <w:tcW w:w="991" w:type="dxa"/>
            <w:vMerge w:val="restart"/>
          </w:tcPr>
          <w:p w:rsidR="000C438B" w:rsidRPr="00DA5FE4" w:rsidRDefault="000C438B" w:rsidP="003F597C">
            <w:pPr>
              <w:pStyle w:val="TableParagraph"/>
              <w:spacing w:before="295"/>
              <w:ind w:left="261" w:right="215" w:hanging="32"/>
              <w:jc w:val="both"/>
              <w:rPr>
                <w:b/>
                <w:sz w:val="24"/>
                <w:szCs w:val="24"/>
              </w:rPr>
            </w:pPr>
            <w:r w:rsidRPr="00DA5FE4">
              <w:rPr>
                <w:b/>
                <w:spacing w:val="-4"/>
                <w:sz w:val="24"/>
                <w:szCs w:val="24"/>
              </w:rPr>
              <w:t>Lĩnh vực/ đối</w:t>
            </w:r>
          </w:p>
          <w:p w:rsidR="000C438B" w:rsidRPr="00DA5FE4" w:rsidRDefault="000C438B" w:rsidP="003F597C">
            <w:pPr>
              <w:pStyle w:val="TableParagraph"/>
              <w:spacing w:before="1"/>
              <w:ind w:left="129" w:right="115" w:firstLine="38"/>
              <w:rPr>
                <w:b/>
                <w:spacing w:val="-4"/>
                <w:sz w:val="24"/>
                <w:szCs w:val="24"/>
              </w:rPr>
            </w:pPr>
            <w:r w:rsidRPr="00DA5FE4">
              <w:rPr>
                <w:b/>
                <w:spacing w:val="-4"/>
                <w:sz w:val="24"/>
                <w:szCs w:val="24"/>
              </w:rPr>
              <w:t>tượng TCVN</w:t>
            </w:r>
          </w:p>
        </w:tc>
        <w:tc>
          <w:tcPr>
            <w:tcW w:w="2597" w:type="dxa"/>
            <w:vMerge w:val="restart"/>
          </w:tcPr>
          <w:p w:rsidR="000C438B" w:rsidRPr="00DA5FE4" w:rsidRDefault="000C438B" w:rsidP="003F597C">
            <w:pPr>
              <w:pStyle w:val="TableParagraph"/>
              <w:rPr>
                <w:i/>
                <w:sz w:val="24"/>
                <w:szCs w:val="24"/>
              </w:rPr>
            </w:pPr>
          </w:p>
          <w:p w:rsidR="000C438B" w:rsidRPr="00DA5FE4" w:rsidRDefault="000C438B" w:rsidP="003F597C">
            <w:pPr>
              <w:pStyle w:val="TableParagraph"/>
              <w:spacing w:before="294"/>
              <w:rPr>
                <w:i/>
                <w:sz w:val="24"/>
                <w:szCs w:val="24"/>
              </w:rPr>
            </w:pPr>
          </w:p>
          <w:p w:rsidR="000C438B" w:rsidRPr="00DA5FE4" w:rsidRDefault="000C438B" w:rsidP="003F597C">
            <w:pPr>
              <w:pStyle w:val="TableParagraph"/>
              <w:spacing w:before="1"/>
              <w:ind w:left="585"/>
              <w:rPr>
                <w:i/>
                <w:sz w:val="24"/>
                <w:szCs w:val="24"/>
              </w:rPr>
            </w:pPr>
            <w:r w:rsidRPr="00DA5FE4">
              <w:rPr>
                <w:b/>
                <w:sz w:val="24"/>
                <w:szCs w:val="24"/>
              </w:rPr>
              <w:t>Tên</w:t>
            </w:r>
            <w:r w:rsidRPr="00DA5FE4">
              <w:rPr>
                <w:b/>
                <w:spacing w:val="-6"/>
                <w:sz w:val="24"/>
                <w:szCs w:val="24"/>
              </w:rPr>
              <w:t xml:space="preserve"> </w:t>
            </w:r>
            <w:r w:rsidRPr="00DA5FE4">
              <w:rPr>
                <w:b/>
                <w:spacing w:val="-4"/>
                <w:sz w:val="24"/>
                <w:szCs w:val="24"/>
              </w:rPr>
              <w:t>TCVN</w:t>
            </w:r>
          </w:p>
        </w:tc>
        <w:tc>
          <w:tcPr>
            <w:tcW w:w="2835" w:type="dxa"/>
            <w:vMerge w:val="restart"/>
          </w:tcPr>
          <w:p w:rsidR="000C438B" w:rsidRPr="00DA5FE4" w:rsidRDefault="000C438B" w:rsidP="003F597C">
            <w:pPr>
              <w:pStyle w:val="TableParagraph"/>
              <w:spacing w:before="147"/>
              <w:rPr>
                <w:i/>
                <w:sz w:val="24"/>
                <w:szCs w:val="24"/>
              </w:rPr>
            </w:pPr>
          </w:p>
          <w:p w:rsidR="000C438B" w:rsidRPr="00DA5FE4" w:rsidRDefault="000C438B" w:rsidP="003F597C">
            <w:pPr>
              <w:pStyle w:val="TableParagraph"/>
              <w:ind w:left="36" w:right="2"/>
              <w:jc w:val="center"/>
              <w:rPr>
                <w:b/>
                <w:sz w:val="24"/>
                <w:szCs w:val="24"/>
              </w:rPr>
            </w:pPr>
            <w:r w:rsidRPr="00DA5FE4">
              <w:rPr>
                <w:b/>
                <w:sz w:val="24"/>
                <w:szCs w:val="24"/>
              </w:rPr>
              <w:t>Tên, số hiệu tiêu chuẩn, tài liệu kỹ</w:t>
            </w:r>
            <w:r w:rsidRPr="00DA5FE4">
              <w:rPr>
                <w:b/>
                <w:spacing w:val="-8"/>
                <w:sz w:val="24"/>
                <w:szCs w:val="24"/>
              </w:rPr>
              <w:t xml:space="preserve"> </w:t>
            </w:r>
            <w:r w:rsidRPr="00DA5FE4">
              <w:rPr>
                <w:b/>
                <w:sz w:val="24"/>
                <w:szCs w:val="24"/>
              </w:rPr>
              <w:t>thuật</w:t>
            </w:r>
            <w:r w:rsidRPr="00DA5FE4">
              <w:rPr>
                <w:b/>
                <w:spacing w:val="-11"/>
                <w:sz w:val="24"/>
                <w:szCs w:val="24"/>
              </w:rPr>
              <w:t xml:space="preserve"> </w:t>
            </w:r>
            <w:r w:rsidRPr="00DA5FE4">
              <w:rPr>
                <w:b/>
                <w:sz w:val="24"/>
                <w:szCs w:val="24"/>
              </w:rPr>
              <w:t>làm</w:t>
            </w:r>
            <w:r w:rsidRPr="00DA5FE4">
              <w:rPr>
                <w:b/>
                <w:spacing w:val="-12"/>
                <w:sz w:val="24"/>
                <w:szCs w:val="24"/>
              </w:rPr>
              <w:t xml:space="preserve"> </w:t>
            </w:r>
            <w:r w:rsidRPr="00DA5FE4">
              <w:rPr>
                <w:b/>
                <w:sz w:val="24"/>
                <w:szCs w:val="24"/>
              </w:rPr>
              <w:t>căn</w:t>
            </w:r>
            <w:r w:rsidRPr="00DA5FE4">
              <w:rPr>
                <w:b/>
                <w:spacing w:val="-11"/>
                <w:sz w:val="24"/>
                <w:szCs w:val="24"/>
              </w:rPr>
              <w:t xml:space="preserve"> </w:t>
            </w:r>
            <w:r w:rsidRPr="00DA5FE4">
              <w:rPr>
                <w:b/>
                <w:sz w:val="24"/>
                <w:szCs w:val="24"/>
              </w:rPr>
              <w:t>cứ</w:t>
            </w:r>
            <w:r w:rsidRPr="00DA5FE4">
              <w:rPr>
                <w:b/>
                <w:sz w:val="24"/>
                <w:szCs w:val="24"/>
                <w:lang w:val="en-US"/>
              </w:rPr>
              <w:t xml:space="preserve"> </w:t>
            </w:r>
            <w:r w:rsidRPr="00DA5FE4">
              <w:rPr>
                <w:b/>
                <w:sz w:val="24"/>
                <w:szCs w:val="24"/>
              </w:rPr>
              <w:t>xây</w:t>
            </w:r>
            <w:r w:rsidRPr="00DA5FE4">
              <w:rPr>
                <w:b/>
                <w:spacing w:val="-1"/>
                <w:sz w:val="24"/>
                <w:szCs w:val="24"/>
              </w:rPr>
              <w:t xml:space="preserve"> </w:t>
            </w:r>
            <w:r w:rsidRPr="00DA5FE4">
              <w:rPr>
                <w:b/>
                <w:spacing w:val="-4"/>
                <w:sz w:val="24"/>
                <w:szCs w:val="24"/>
              </w:rPr>
              <w:t>dựng</w:t>
            </w:r>
          </w:p>
        </w:tc>
        <w:tc>
          <w:tcPr>
            <w:tcW w:w="2278" w:type="dxa"/>
            <w:vMerge w:val="restart"/>
          </w:tcPr>
          <w:p w:rsidR="000C438B" w:rsidRPr="00DA5FE4" w:rsidRDefault="000C438B" w:rsidP="003F597C">
            <w:pPr>
              <w:pStyle w:val="TableParagraph"/>
              <w:spacing w:before="295"/>
              <w:ind w:hanging="1"/>
              <w:jc w:val="center"/>
              <w:rPr>
                <w:b/>
                <w:sz w:val="24"/>
                <w:szCs w:val="24"/>
                <w:lang w:val="en-US"/>
              </w:rPr>
            </w:pPr>
            <w:r w:rsidRPr="00DA5FE4">
              <w:rPr>
                <w:b/>
                <w:sz w:val="24"/>
                <w:szCs w:val="24"/>
              </w:rPr>
              <w:t xml:space="preserve">Tổ chức biên </w:t>
            </w:r>
            <w:r w:rsidRPr="00DA5FE4">
              <w:rPr>
                <w:b/>
                <w:spacing w:val="-2"/>
                <w:sz w:val="24"/>
                <w:szCs w:val="24"/>
              </w:rPr>
              <w:t>soạn/</w:t>
            </w:r>
            <w:r w:rsidRPr="00DA5FE4">
              <w:rPr>
                <w:b/>
                <w:sz w:val="24"/>
                <w:szCs w:val="24"/>
                <w:lang w:val="en-US"/>
              </w:rPr>
              <w:t xml:space="preserve"> </w:t>
            </w:r>
            <w:r w:rsidRPr="00DA5FE4">
              <w:rPr>
                <w:b/>
                <w:sz w:val="24"/>
                <w:szCs w:val="24"/>
              </w:rPr>
              <w:t>Ban</w:t>
            </w:r>
            <w:r w:rsidRPr="00DA5FE4">
              <w:rPr>
                <w:b/>
                <w:spacing w:val="-17"/>
                <w:sz w:val="24"/>
                <w:szCs w:val="24"/>
              </w:rPr>
              <w:t xml:space="preserve"> </w:t>
            </w:r>
            <w:r w:rsidRPr="00DA5FE4">
              <w:rPr>
                <w:b/>
                <w:sz w:val="24"/>
                <w:szCs w:val="24"/>
              </w:rPr>
              <w:t>kỹ</w:t>
            </w:r>
            <w:r w:rsidRPr="00DA5FE4">
              <w:rPr>
                <w:b/>
                <w:spacing w:val="-16"/>
                <w:sz w:val="24"/>
                <w:szCs w:val="24"/>
              </w:rPr>
              <w:t xml:space="preserve"> </w:t>
            </w:r>
            <w:r w:rsidRPr="00DA5FE4">
              <w:rPr>
                <w:b/>
                <w:sz w:val="24"/>
                <w:szCs w:val="24"/>
              </w:rPr>
              <w:t>thuật xây dựng</w:t>
            </w:r>
            <w:r w:rsidRPr="00DA5FE4">
              <w:rPr>
                <w:b/>
                <w:sz w:val="24"/>
                <w:szCs w:val="24"/>
                <w:lang w:val="en-US"/>
              </w:rPr>
              <w:t xml:space="preserve"> </w:t>
            </w:r>
            <w:r w:rsidRPr="00DA5FE4">
              <w:rPr>
                <w:b/>
                <w:sz w:val="24"/>
                <w:szCs w:val="24"/>
              </w:rPr>
              <w:t>dự</w:t>
            </w:r>
            <w:r w:rsidRPr="00DA5FE4">
              <w:rPr>
                <w:b/>
                <w:spacing w:val="-5"/>
                <w:sz w:val="24"/>
                <w:szCs w:val="24"/>
              </w:rPr>
              <w:t xml:space="preserve"> </w:t>
            </w:r>
            <w:r w:rsidRPr="00DA5FE4">
              <w:rPr>
                <w:b/>
                <w:sz w:val="24"/>
                <w:szCs w:val="24"/>
              </w:rPr>
              <w:t>thảo</w:t>
            </w:r>
            <w:r w:rsidRPr="00DA5FE4">
              <w:rPr>
                <w:b/>
                <w:spacing w:val="-6"/>
                <w:sz w:val="24"/>
                <w:szCs w:val="24"/>
              </w:rPr>
              <w:t xml:space="preserve"> </w:t>
            </w:r>
            <w:r w:rsidRPr="00DA5FE4">
              <w:rPr>
                <w:b/>
                <w:spacing w:val="-4"/>
                <w:sz w:val="24"/>
                <w:szCs w:val="24"/>
              </w:rPr>
              <w:t>TCVN</w:t>
            </w:r>
          </w:p>
        </w:tc>
        <w:tc>
          <w:tcPr>
            <w:tcW w:w="2268" w:type="dxa"/>
            <w:gridSpan w:val="2"/>
          </w:tcPr>
          <w:p w:rsidR="000C438B" w:rsidRPr="00DA5FE4" w:rsidRDefault="000C438B" w:rsidP="003F597C">
            <w:pPr>
              <w:pStyle w:val="TableParagraph"/>
              <w:spacing w:before="101"/>
              <w:jc w:val="center"/>
              <w:rPr>
                <w:i/>
                <w:sz w:val="24"/>
                <w:szCs w:val="24"/>
              </w:rPr>
            </w:pPr>
          </w:p>
          <w:p w:rsidR="000C438B" w:rsidRPr="00DA5FE4" w:rsidRDefault="000C438B" w:rsidP="003F597C">
            <w:pPr>
              <w:pStyle w:val="TableParagraph"/>
              <w:spacing w:before="1"/>
              <w:ind w:left="-7" w:right="-131" w:hanging="142"/>
              <w:jc w:val="center"/>
              <w:rPr>
                <w:b/>
                <w:spacing w:val="-16"/>
                <w:sz w:val="24"/>
                <w:szCs w:val="24"/>
              </w:rPr>
            </w:pPr>
            <w:r w:rsidRPr="00DA5FE4">
              <w:rPr>
                <w:b/>
                <w:sz w:val="24"/>
                <w:szCs w:val="24"/>
              </w:rPr>
              <w:t>Thời</w:t>
            </w:r>
            <w:r w:rsidRPr="00DA5FE4">
              <w:rPr>
                <w:b/>
                <w:spacing w:val="-17"/>
                <w:sz w:val="24"/>
                <w:szCs w:val="24"/>
              </w:rPr>
              <w:t xml:space="preserve"> </w:t>
            </w:r>
            <w:r w:rsidRPr="00DA5FE4">
              <w:rPr>
                <w:b/>
                <w:sz w:val="24"/>
                <w:szCs w:val="24"/>
              </w:rPr>
              <w:t>gian</w:t>
            </w:r>
            <w:r w:rsidRPr="00DA5FE4">
              <w:rPr>
                <w:b/>
                <w:spacing w:val="-16"/>
                <w:sz w:val="24"/>
                <w:szCs w:val="24"/>
              </w:rPr>
              <w:t xml:space="preserve"> </w:t>
            </w:r>
          </w:p>
          <w:p w:rsidR="000C438B" w:rsidRPr="00DA5FE4" w:rsidRDefault="000C438B" w:rsidP="003F597C">
            <w:pPr>
              <w:pStyle w:val="TableParagraph"/>
              <w:spacing w:before="1"/>
              <w:ind w:left="-7" w:right="-131" w:hanging="142"/>
              <w:jc w:val="center"/>
              <w:rPr>
                <w:b/>
                <w:sz w:val="24"/>
                <w:szCs w:val="24"/>
                <w:lang w:val="vi-VN"/>
              </w:rPr>
            </w:pPr>
            <w:r w:rsidRPr="00DA5FE4">
              <w:rPr>
                <w:b/>
                <w:sz w:val="24"/>
                <w:szCs w:val="24"/>
              </w:rPr>
              <w:t xml:space="preserve">thực </w:t>
            </w:r>
            <w:r w:rsidRPr="00DA5FE4">
              <w:rPr>
                <w:b/>
                <w:spacing w:val="-4"/>
                <w:sz w:val="24"/>
                <w:szCs w:val="24"/>
              </w:rPr>
              <w:t>hiện</w:t>
            </w:r>
          </w:p>
        </w:tc>
        <w:tc>
          <w:tcPr>
            <w:tcW w:w="1985" w:type="dxa"/>
            <w:gridSpan w:val="2"/>
          </w:tcPr>
          <w:p w:rsidR="000C438B" w:rsidRPr="00276CFE" w:rsidRDefault="000C438B" w:rsidP="003F597C">
            <w:pPr>
              <w:pStyle w:val="TableParagraph"/>
              <w:spacing w:before="101"/>
              <w:rPr>
                <w:i/>
                <w:sz w:val="24"/>
                <w:szCs w:val="24"/>
              </w:rPr>
            </w:pPr>
          </w:p>
          <w:p w:rsidR="000C438B" w:rsidRPr="00276CFE" w:rsidRDefault="000C438B" w:rsidP="003F597C">
            <w:pPr>
              <w:pStyle w:val="TableParagraph"/>
              <w:spacing w:before="1"/>
              <w:ind w:left="523" w:right="434" w:hanging="75"/>
              <w:rPr>
                <w:i/>
                <w:sz w:val="24"/>
                <w:szCs w:val="24"/>
              </w:rPr>
            </w:pPr>
            <w:r w:rsidRPr="00276CFE">
              <w:rPr>
                <w:b/>
                <w:sz w:val="24"/>
                <w:szCs w:val="24"/>
              </w:rPr>
              <w:t>Kinh</w:t>
            </w:r>
            <w:r w:rsidRPr="00276CFE">
              <w:rPr>
                <w:b/>
                <w:spacing w:val="-17"/>
                <w:sz w:val="24"/>
                <w:szCs w:val="24"/>
              </w:rPr>
              <w:t xml:space="preserve"> </w:t>
            </w:r>
            <w:r w:rsidRPr="00276CFE">
              <w:rPr>
                <w:b/>
                <w:sz w:val="24"/>
                <w:szCs w:val="24"/>
              </w:rPr>
              <w:t>phí dự kiến</w:t>
            </w:r>
          </w:p>
        </w:tc>
        <w:tc>
          <w:tcPr>
            <w:tcW w:w="1134" w:type="dxa"/>
            <w:vMerge w:val="restart"/>
          </w:tcPr>
          <w:p w:rsidR="000C438B" w:rsidRPr="00276CFE" w:rsidRDefault="000C438B" w:rsidP="003F597C">
            <w:pPr>
              <w:pStyle w:val="TableParagraph"/>
              <w:rPr>
                <w:i/>
                <w:sz w:val="24"/>
                <w:szCs w:val="24"/>
              </w:rPr>
            </w:pPr>
          </w:p>
          <w:p w:rsidR="000C438B" w:rsidRPr="00276CFE" w:rsidRDefault="000C438B" w:rsidP="003F597C">
            <w:pPr>
              <w:pStyle w:val="TableParagraph"/>
              <w:spacing w:before="294"/>
              <w:rPr>
                <w:i/>
                <w:sz w:val="24"/>
                <w:szCs w:val="24"/>
              </w:rPr>
            </w:pPr>
          </w:p>
          <w:p w:rsidR="000C438B" w:rsidRPr="00276CFE" w:rsidRDefault="000C438B" w:rsidP="003F597C">
            <w:pPr>
              <w:pStyle w:val="TableParagraph"/>
              <w:spacing w:before="1"/>
              <w:ind w:left="124"/>
              <w:rPr>
                <w:i/>
                <w:sz w:val="24"/>
                <w:szCs w:val="24"/>
              </w:rPr>
            </w:pPr>
            <w:r w:rsidRPr="00276CFE">
              <w:rPr>
                <w:b/>
                <w:sz w:val="24"/>
                <w:szCs w:val="24"/>
              </w:rPr>
              <w:t>Ghi</w:t>
            </w:r>
            <w:r w:rsidRPr="00276CFE">
              <w:rPr>
                <w:b/>
                <w:spacing w:val="-8"/>
                <w:sz w:val="24"/>
                <w:szCs w:val="24"/>
              </w:rPr>
              <w:t xml:space="preserve"> </w:t>
            </w:r>
            <w:r w:rsidRPr="00276CFE">
              <w:rPr>
                <w:b/>
                <w:spacing w:val="-5"/>
                <w:sz w:val="24"/>
                <w:szCs w:val="24"/>
              </w:rPr>
              <w:t>chú</w:t>
            </w:r>
          </w:p>
        </w:tc>
      </w:tr>
      <w:tr w:rsidR="00276CFE" w:rsidRPr="00276CFE" w:rsidTr="00DA5FE4">
        <w:trPr>
          <w:trHeight w:val="676"/>
        </w:trPr>
        <w:tc>
          <w:tcPr>
            <w:tcW w:w="935" w:type="dxa"/>
            <w:vMerge/>
          </w:tcPr>
          <w:p w:rsidR="000C438B" w:rsidRPr="00DA5FE4" w:rsidRDefault="000C438B" w:rsidP="003F597C">
            <w:pPr>
              <w:rPr>
                <w:sz w:val="24"/>
                <w:szCs w:val="24"/>
              </w:rPr>
            </w:pPr>
          </w:p>
        </w:tc>
        <w:tc>
          <w:tcPr>
            <w:tcW w:w="991" w:type="dxa"/>
            <w:vMerge/>
          </w:tcPr>
          <w:p w:rsidR="000C438B" w:rsidRPr="00DA5FE4" w:rsidRDefault="000C438B" w:rsidP="003F597C">
            <w:pPr>
              <w:rPr>
                <w:sz w:val="24"/>
                <w:szCs w:val="24"/>
              </w:rPr>
            </w:pPr>
          </w:p>
        </w:tc>
        <w:tc>
          <w:tcPr>
            <w:tcW w:w="2597" w:type="dxa"/>
            <w:vMerge/>
          </w:tcPr>
          <w:p w:rsidR="000C438B" w:rsidRPr="00DA5FE4" w:rsidRDefault="000C438B" w:rsidP="003F597C">
            <w:pPr>
              <w:rPr>
                <w:sz w:val="24"/>
                <w:szCs w:val="24"/>
              </w:rPr>
            </w:pPr>
          </w:p>
        </w:tc>
        <w:tc>
          <w:tcPr>
            <w:tcW w:w="2835" w:type="dxa"/>
            <w:vMerge/>
          </w:tcPr>
          <w:p w:rsidR="000C438B" w:rsidRPr="00DA5FE4" w:rsidRDefault="000C438B" w:rsidP="003F597C">
            <w:pPr>
              <w:rPr>
                <w:sz w:val="24"/>
                <w:szCs w:val="24"/>
              </w:rPr>
            </w:pPr>
          </w:p>
        </w:tc>
        <w:tc>
          <w:tcPr>
            <w:tcW w:w="2278" w:type="dxa"/>
            <w:vMerge/>
          </w:tcPr>
          <w:p w:rsidR="000C438B" w:rsidRPr="00DA5FE4" w:rsidRDefault="000C438B" w:rsidP="003F597C">
            <w:pPr>
              <w:rPr>
                <w:sz w:val="24"/>
                <w:szCs w:val="24"/>
              </w:rPr>
            </w:pPr>
          </w:p>
        </w:tc>
        <w:tc>
          <w:tcPr>
            <w:tcW w:w="1134" w:type="dxa"/>
          </w:tcPr>
          <w:p w:rsidR="000C438B" w:rsidRPr="00DA5FE4" w:rsidRDefault="000C438B" w:rsidP="003F597C">
            <w:pPr>
              <w:pStyle w:val="TableParagraph"/>
              <w:spacing w:before="2"/>
              <w:ind w:left="-12" w:right="126" w:firstLine="12"/>
              <w:jc w:val="center"/>
              <w:rPr>
                <w:b/>
                <w:sz w:val="24"/>
                <w:szCs w:val="24"/>
                <w:lang w:val="vi-VN"/>
              </w:rPr>
            </w:pPr>
            <w:r w:rsidRPr="00DA5FE4">
              <w:rPr>
                <w:b/>
                <w:sz w:val="24"/>
                <w:szCs w:val="24"/>
                <w:lang w:val="vi-VN"/>
              </w:rPr>
              <w:t>Bắt đầu</w:t>
            </w:r>
          </w:p>
        </w:tc>
        <w:tc>
          <w:tcPr>
            <w:tcW w:w="1134" w:type="dxa"/>
          </w:tcPr>
          <w:p w:rsidR="000C438B" w:rsidRPr="00DA5FE4" w:rsidRDefault="000C438B" w:rsidP="003F597C">
            <w:pPr>
              <w:pStyle w:val="TableParagraph"/>
              <w:spacing w:before="2"/>
              <w:jc w:val="center"/>
              <w:rPr>
                <w:b/>
                <w:sz w:val="24"/>
                <w:szCs w:val="24"/>
                <w:lang w:val="vi-VN"/>
              </w:rPr>
            </w:pPr>
            <w:r w:rsidRPr="00DA5FE4">
              <w:rPr>
                <w:b/>
                <w:sz w:val="24"/>
                <w:szCs w:val="24"/>
                <w:lang w:val="vi-VN"/>
              </w:rPr>
              <w:t>Kết thúc</w:t>
            </w:r>
          </w:p>
        </w:tc>
        <w:tc>
          <w:tcPr>
            <w:tcW w:w="992" w:type="dxa"/>
          </w:tcPr>
          <w:p w:rsidR="000C438B" w:rsidRPr="00276CFE" w:rsidRDefault="000C438B" w:rsidP="003F597C">
            <w:pPr>
              <w:pStyle w:val="TableParagraph"/>
              <w:spacing w:before="2"/>
              <w:ind w:left="110"/>
              <w:rPr>
                <w:b/>
                <w:sz w:val="24"/>
                <w:szCs w:val="24"/>
              </w:rPr>
            </w:pPr>
            <w:r w:rsidRPr="00276CFE">
              <w:rPr>
                <w:b/>
                <w:spacing w:val="-4"/>
                <w:sz w:val="24"/>
                <w:szCs w:val="24"/>
              </w:rPr>
              <w:t>NSNN</w:t>
            </w:r>
          </w:p>
        </w:tc>
        <w:tc>
          <w:tcPr>
            <w:tcW w:w="993" w:type="dxa"/>
          </w:tcPr>
          <w:p w:rsidR="000C438B" w:rsidRPr="00276CFE" w:rsidRDefault="000C438B" w:rsidP="003F597C">
            <w:pPr>
              <w:pStyle w:val="TableParagraph"/>
              <w:spacing w:before="2"/>
              <w:ind w:left="213" w:right="98" w:hanging="99"/>
              <w:rPr>
                <w:b/>
                <w:sz w:val="24"/>
                <w:szCs w:val="24"/>
              </w:rPr>
            </w:pPr>
            <w:r w:rsidRPr="00276CFE">
              <w:rPr>
                <w:b/>
                <w:spacing w:val="-2"/>
                <w:sz w:val="24"/>
                <w:szCs w:val="24"/>
              </w:rPr>
              <w:t xml:space="preserve">Nguồn </w:t>
            </w:r>
            <w:r w:rsidRPr="00276CFE">
              <w:rPr>
                <w:b/>
                <w:spacing w:val="-4"/>
                <w:sz w:val="24"/>
                <w:szCs w:val="24"/>
              </w:rPr>
              <w:t>khác</w:t>
            </w:r>
          </w:p>
        </w:tc>
        <w:tc>
          <w:tcPr>
            <w:tcW w:w="1134" w:type="dxa"/>
            <w:vMerge/>
          </w:tcPr>
          <w:p w:rsidR="000C438B" w:rsidRPr="00276CFE" w:rsidRDefault="000C438B" w:rsidP="003F597C">
            <w:pPr>
              <w:rPr>
                <w:sz w:val="24"/>
                <w:szCs w:val="24"/>
              </w:rPr>
            </w:pPr>
          </w:p>
        </w:tc>
      </w:tr>
      <w:tr w:rsidR="00276CFE" w:rsidRPr="00E2665B" w:rsidTr="00FA39B8">
        <w:trPr>
          <w:trHeight w:val="545"/>
        </w:trPr>
        <w:tc>
          <w:tcPr>
            <w:tcW w:w="15023" w:type="dxa"/>
            <w:gridSpan w:val="10"/>
          </w:tcPr>
          <w:p w:rsidR="000C438B" w:rsidRPr="00DA5FE4" w:rsidRDefault="00557B4C" w:rsidP="00E2665B">
            <w:pPr>
              <w:pStyle w:val="TableParagraph"/>
              <w:numPr>
                <w:ilvl w:val="0"/>
                <w:numId w:val="35"/>
              </w:numPr>
              <w:spacing w:before="120"/>
              <w:rPr>
                <w:b/>
                <w:sz w:val="24"/>
                <w:szCs w:val="24"/>
                <w:lang w:val="en-US"/>
              </w:rPr>
            </w:pPr>
            <w:r w:rsidRPr="00DA5FE4">
              <w:rPr>
                <w:b/>
                <w:sz w:val="24"/>
                <w:szCs w:val="24"/>
                <w:lang w:val="en-US"/>
              </w:rPr>
              <w:t>BỘ CÔNG AN</w:t>
            </w:r>
          </w:p>
        </w:tc>
      </w:tr>
      <w:tr w:rsidR="00DA5FE4" w:rsidRPr="00E2665B" w:rsidTr="00DA5FE4">
        <w:trPr>
          <w:trHeight w:val="979"/>
        </w:trPr>
        <w:tc>
          <w:tcPr>
            <w:tcW w:w="935" w:type="dxa"/>
          </w:tcPr>
          <w:p w:rsidR="00DA5FE4" w:rsidRPr="00DA5FE4" w:rsidRDefault="00DA5FE4" w:rsidP="00DA5FE4">
            <w:pPr>
              <w:pStyle w:val="TableParagraph"/>
              <w:numPr>
                <w:ilvl w:val="0"/>
                <w:numId w:val="37"/>
              </w:numPr>
              <w:rPr>
                <w:spacing w:val="-5"/>
                <w:sz w:val="24"/>
                <w:szCs w:val="24"/>
                <w:lang w:val="en-US"/>
              </w:rPr>
            </w:pPr>
          </w:p>
        </w:tc>
        <w:tc>
          <w:tcPr>
            <w:tcW w:w="991" w:type="dxa"/>
          </w:tcPr>
          <w:p w:rsidR="00DA5FE4" w:rsidRPr="00DA5FE4" w:rsidRDefault="00DA5FE4" w:rsidP="00DA5FE4">
            <w:pPr>
              <w:pStyle w:val="TableParagraph"/>
              <w:rPr>
                <w:sz w:val="24"/>
                <w:szCs w:val="24"/>
              </w:rPr>
            </w:pPr>
          </w:p>
        </w:tc>
        <w:tc>
          <w:tcPr>
            <w:tcW w:w="2597" w:type="dxa"/>
          </w:tcPr>
          <w:p w:rsidR="00DA5FE4" w:rsidRPr="00DA5FE4" w:rsidRDefault="00DA5FE4" w:rsidP="00DA5FE4">
            <w:pPr>
              <w:rPr>
                <w:sz w:val="24"/>
                <w:szCs w:val="24"/>
              </w:rPr>
            </w:pPr>
            <w:r w:rsidRPr="00DA5FE4">
              <w:rPr>
                <w:sz w:val="24"/>
                <w:szCs w:val="24"/>
              </w:rPr>
              <w:t>An ninh mạng - Nền tảng tính toán đám mây phục vụ hạ tầng số trọng yếu - Yêu cầu chung</w:t>
            </w:r>
          </w:p>
        </w:tc>
        <w:tc>
          <w:tcPr>
            <w:tcW w:w="2835" w:type="dxa"/>
          </w:tcPr>
          <w:p w:rsidR="00DA5FE4" w:rsidRPr="00DA5FE4" w:rsidRDefault="00DA5FE4" w:rsidP="00DA5FE4">
            <w:pPr>
              <w:pStyle w:val="ListParagraph"/>
              <w:widowControl/>
              <w:numPr>
                <w:ilvl w:val="0"/>
                <w:numId w:val="38"/>
              </w:numPr>
              <w:autoSpaceDE/>
              <w:autoSpaceDN/>
              <w:ind w:left="0" w:firstLine="0"/>
              <w:contextualSpacing/>
              <w:jc w:val="center"/>
              <w:rPr>
                <w:sz w:val="24"/>
                <w:szCs w:val="24"/>
              </w:rPr>
            </w:pPr>
            <w:r w:rsidRPr="00DA5FE4">
              <w:rPr>
                <w:sz w:val="24"/>
                <w:szCs w:val="24"/>
              </w:rPr>
              <w:t xml:space="preserve">TCVN 27017:2020 Công nghệ thông tin </w:t>
            </w:r>
            <w:r w:rsidR="00177277">
              <w:rPr>
                <w:sz w:val="24"/>
                <w:szCs w:val="24"/>
              </w:rPr>
              <w:t xml:space="preserve">- </w:t>
            </w:r>
            <w:r w:rsidRPr="00DA5FE4">
              <w:rPr>
                <w:sz w:val="24"/>
                <w:szCs w:val="24"/>
              </w:rPr>
              <w:t xml:space="preserve">Các kỹ thuật an toàn </w:t>
            </w:r>
            <w:r w:rsidR="00177277">
              <w:rPr>
                <w:sz w:val="24"/>
                <w:szCs w:val="24"/>
              </w:rPr>
              <w:t xml:space="preserve">- </w:t>
            </w:r>
            <w:r w:rsidRPr="00DA5FE4">
              <w:rPr>
                <w:sz w:val="24"/>
                <w:szCs w:val="24"/>
              </w:rPr>
              <w:t>Quy tắc thực hành cho kiểm soát an toàn thông tin dựa trên ISO/IEC 27002 cho các dịch vụ đám mây.</w:t>
            </w:r>
          </w:p>
          <w:p w:rsidR="00DA5FE4" w:rsidRPr="00DA5FE4" w:rsidRDefault="00DA5FE4" w:rsidP="00DA5FE4">
            <w:pPr>
              <w:pStyle w:val="ListParagraph"/>
              <w:widowControl/>
              <w:numPr>
                <w:ilvl w:val="0"/>
                <w:numId w:val="38"/>
              </w:numPr>
              <w:autoSpaceDE/>
              <w:autoSpaceDN/>
              <w:ind w:left="0" w:firstLine="0"/>
              <w:contextualSpacing/>
              <w:jc w:val="center"/>
              <w:rPr>
                <w:sz w:val="24"/>
                <w:szCs w:val="24"/>
              </w:rPr>
            </w:pPr>
            <w:r w:rsidRPr="00DA5FE4">
              <w:rPr>
                <w:sz w:val="24"/>
                <w:szCs w:val="24"/>
              </w:rPr>
              <w:t>CIS Critical Security Controls v8.1.</w:t>
            </w:r>
          </w:p>
          <w:p w:rsidR="00DA5FE4" w:rsidRPr="00DA5FE4" w:rsidRDefault="00DA5FE4" w:rsidP="00DA5FE4">
            <w:pPr>
              <w:pStyle w:val="ListParagraph"/>
              <w:widowControl/>
              <w:numPr>
                <w:ilvl w:val="0"/>
                <w:numId w:val="38"/>
              </w:numPr>
              <w:autoSpaceDE/>
              <w:autoSpaceDN/>
              <w:ind w:left="0" w:firstLine="0"/>
              <w:contextualSpacing/>
              <w:jc w:val="center"/>
              <w:rPr>
                <w:sz w:val="24"/>
                <w:szCs w:val="24"/>
              </w:rPr>
            </w:pPr>
            <w:r w:rsidRPr="00DA5FE4">
              <w:rPr>
                <w:sz w:val="24"/>
                <w:szCs w:val="24"/>
              </w:rPr>
              <w:t>NIST SP 800-53 r5 Security and Privacy Controls for Information Systems and Organizations.</w:t>
            </w:r>
          </w:p>
        </w:tc>
        <w:tc>
          <w:tcPr>
            <w:tcW w:w="2278" w:type="dxa"/>
          </w:tcPr>
          <w:p w:rsidR="00DA5FE4" w:rsidRPr="00DA5FE4" w:rsidRDefault="00DA5FE4" w:rsidP="00DA5FE4">
            <w:pPr>
              <w:pStyle w:val="TableParagraph"/>
              <w:ind w:left="108" w:right="98"/>
              <w:jc w:val="center"/>
              <w:rPr>
                <w:sz w:val="24"/>
                <w:szCs w:val="24"/>
                <w:lang w:val="en-US"/>
              </w:rPr>
            </w:pPr>
            <w:r w:rsidRPr="00DA5FE4">
              <w:rPr>
                <w:sz w:val="24"/>
                <w:szCs w:val="24"/>
              </w:rPr>
              <w:t>Cục An ninh mạng và phòng, chống tội phạm sử dụng công nghệ cao</w:t>
            </w:r>
          </w:p>
        </w:tc>
        <w:tc>
          <w:tcPr>
            <w:tcW w:w="1134" w:type="dxa"/>
          </w:tcPr>
          <w:p w:rsidR="00DA5FE4" w:rsidRPr="00DA5FE4" w:rsidRDefault="00DA5FE4" w:rsidP="00DA5FE4">
            <w:pPr>
              <w:jc w:val="center"/>
              <w:rPr>
                <w:sz w:val="24"/>
                <w:szCs w:val="24"/>
              </w:rPr>
            </w:pPr>
            <w:r w:rsidRPr="00DA5FE4">
              <w:rPr>
                <w:sz w:val="24"/>
                <w:szCs w:val="24"/>
              </w:rPr>
              <w:t>7/2026</w:t>
            </w:r>
          </w:p>
        </w:tc>
        <w:tc>
          <w:tcPr>
            <w:tcW w:w="1134" w:type="dxa"/>
          </w:tcPr>
          <w:p w:rsidR="00DA5FE4" w:rsidRPr="00DA5FE4" w:rsidRDefault="00DA5FE4" w:rsidP="00DA5FE4">
            <w:pPr>
              <w:pStyle w:val="TableParagraph"/>
              <w:ind w:left="7"/>
              <w:jc w:val="center"/>
              <w:rPr>
                <w:spacing w:val="-2"/>
                <w:sz w:val="24"/>
                <w:szCs w:val="24"/>
                <w:lang w:val="en-US"/>
              </w:rPr>
            </w:pPr>
            <w:r w:rsidRPr="00DA5FE4">
              <w:rPr>
                <w:sz w:val="24"/>
                <w:szCs w:val="24"/>
              </w:rPr>
              <w:t>11/2026</w:t>
            </w:r>
          </w:p>
        </w:tc>
        <w:tc>
          <w:tcPr>
            <w:tcW w:w="992" w:type="dxa"/>
          </w:tcPr>
          <w:p w:rsidR="00DA5FE4" w:rsidRPr="00DA5FE4" w:rsidRDefault="00DA5FE4" w:rsidP="00DA5FE4">
            <w:pPr>
              <w:pStyle w:val="TableParagraph"/>
              <w:rPr>
                <w:sz w:val="24"/>
                <w:szCs w:val="24"/>
                <w:lang w:val="en-US"/>
              </w:rPr>
            </w:pPr>
          </w:p>
        </w:tc>
        <w:tc>
          <w:tcPr>
            <w:tcW w:w="993" w:type="dxa"/>
          </w:tcPr>
          <w:p w:rsidR="00DA5FE4" w:rsidRPr="00DA5FE4" w:rsidRDefault="00DA5FE4" w:rsidP="00DA5FE4">
            <w:pPr>
              <w:pStyle w:val="TableParagraph"/>
              <w:rPr>
                <w:sz w:val="24"/>
                <w:szCs w:val="24"/>
              </w:rPr>
            </w:pPr>
          </w:p>
        </w:tc>
        <w:tc>
          <w:tcPr>
            <w:tcW w:w="1134" w:type="dxa"/>
          </w:tcPr>
          <w:p w:rsidR="00DA5FE4" w:rsidRPr="00DA5FE4" w:rsidRDefault="00DA5FE4" w:rsidP="00DA5FE4">
            <w:pPr>
              <w:pStyle w:val="TableParagraph"/>
              <w:rPr>
                <w:sz w:val="24"/>
                <w:szCs w:val="24"/>
                <w:lang w:val="en-US"/>
              </w:rPr>
            </w:pPr>
          </w:p>
        </w:tc>
      </w:tr>
      <w:tr w:rsidR="00DA5FE4" w:rsidRPr="00E2665B" w:rsidTr="00DA5FE4">
        <w:trPr>
          <w:trHeight w:val="978"/>
        </w:trPr>
        <w:tc>
          <w:tcPr>
            <w:tcW w:w="935" w:type="dxa"/>
          </w:tcPr>
          <w:p w:rsidR="00DA5FE4" w:rsidRPr="00DA5FE4" w:rsidRDefault="00DA5FE4" w:rsidP="00DA5FE4">
            <w:pPr>
              <w:pStyle w:val="TableParagraph"/>
              <w:numPr>
                <w:ilvl w:val="0"/>
                <w:numId w:val="37"/>
              </w:numPr>
              <w:rPr>
                <w:spacing w:val="-5"/>
                <w:sz w:val="24"/>
                <w:szCs w:val="24"/>
                <w:lang w:val="en-US"/>
              </w:rPr>
            </w:pPr>
          </w:p>
        </w:tc>
        <w:tc>
          <w:tcPr>
            <w:tcW w:w="991" w:type="dxa"/>
          </w:tcPr>
          <w:p w:rsidR="00DA5FE4" w:rsidRPr="00DA5FE4" w:rsidRDefault="00DA5FE4" w:rsidP="00DA5FE4">
            <w:pPr>
              <w:pStyle w:val="TableParagraph"/>
              <w:rPr>
                <w:sz w:val="24"/>
                <w:szCs w:val="24"/>
              </w:rPr>
            </w:pPr>
          </w:p>
        </w:tc>
        <w:tc>
          <w:tcPr>
            <w:tcW w:w="2597" w:type="dxa"/>
          </w:tcPr>
          <w:p w:rsidR="00DA5FE4" w:rsidRPr="00DA5FE4" w:rsidRDefault="00DA5FE4" w:rsidP="00DA5FE4">
            <w:pPr>
              <w:rPr>
                <w:sz w:val="24"/>
                <w:szCs w:val="24"/>
              </w:rPr>
            </w:pPr>
            <w:r w:rsidRPr="00DA5FE4">
              <w:rPr>
                <w:sz w:val="24"/>
                <w:szCs w:val="24"/>
              </w:rPr>
              <w:t>An ninh mạng - Sản phẩm quản lý và phân tích sự kiện an ninh mạng (SIEM) - Yêu cầu chung</w:t>
            </w:r>
          </w:p>
        </w:tc>
        <w:tc>
          <w:tcPr>
            <w:tcW w:w="2835" w:type="dxa"/>
          </w:tcPr>
          <w:p w:rsidR="00DA5FE4" w:rsidRPr="00DA5FE4" w:rsidRDefault="00DA5FE4" w:rsidP="00DA5FE4">
            <w:pPr>
              <w:pStyle w:val="ListParagraph"/>
              <w:widowControl/>
              <w:numPr>
                <w:ilvl w:val="0"/>
                <w:numId w:val="39"/>
              </w:numPr>
              <w:autoSpaceDE/>
              <w:autoSpaceDN/>
              <w:ind w:left="0" w:firstLine="0"/>
              <w:contextualSpacing/>
              <w:jc w:val="center"/>
              <w:rPr>
                <w:sz w:val="24"/>
                <w:szCs w:val="24"/>
              </w:rPr>
            </w:pPr>
            <w:r w:rsidRPr="00DA5FE4">
              <w:rPr>
                <w:sz w:val="24"/>
                <w:szCs w:val="24"/>
              </w:rPr>
              <w:t xml:space="preserve">Quyết định số 1127/QĐ-TTTT, ngày 30/07/2021 của Bộ trưởng Bộ Thông tin truyền thông (trước đây) ban hành yêu cầu kỹ thuật cơ bản đối với sản phẩm Quản lý và </w:t>
            </w:r>
            <w:r w:rsidRPr="00DA5FE4">
              <w:rPr>
                <w:sz w:val="24"/>
                <w:szCs w:val="24"/>
              </w:rPr>
              <w:lastRenderedPageBreak/>
              <w:t>phân tích sự kiện an toàn thông tin (SIEM).</w:t>
            </w:r>
          </w:p>
          <w:p w:rsidR="00DA5FE4" w:rsidRPr="00DA5FE4" w:rsidRDefault="00DA5FE4" w:rsidP="00DA5FE4">
            <w:pPr>
              <w:pStyle w:val="ListParagraph"/>
              <w:widowControl/>
              <w:numPr>
                <w:ilvl w:val="0"/>
                <w:numId w:val="39"/>
              </w:numPr>
              <w:autoSpaceDE/>
              <w:autoSpaceDN/>
              <w:ind w:left="0" w:firstLine="0"/>
              <w:contextualSpacing/>
              <w:jc w:val="center"/>
              <w:rPr>
                <w:sz w:val="24"/>
                <w:szCs w:val="24"/>
              </w:rPr>
            </w:pPr>
            <w:r w:rsidRPr="00DA5FE4">
              <w:rPr>
                <w:sz w:val="24"/>
                <w:szCs w:val="24"/>
              </w:rPr>
              <w:t>Magic Quadrant for Security Information and Event Management.</w:t>
            </w:r>
          </w:p>
          <w:p w:rsidR="00DA5FE4" w:rsidRPr="00DA5FE4" w:rsidRDefault="00DA5FE4" w:rsidP="00DA5FE4">
            <w:pPr>
              <w:pStyle w:val="ListParagraph"/>
              <w:widowControl/>
              <w:numPr>
                <w:ilvl w:val="0"/>
                <w:numId w:val="39"/>
              </w:numPr>
              <w:autoSpaceDE/>
              <w:autoSpaceDN/>
              <w:ind w:left="0" w:firstLine="0"/>
              <w:contextualSpacing/>
              <w:jc w:val="center"/>
              <w:rPr>
                <w:sz w:val="24"/>
                <w:szCs w:val="24"/>
              </w:rPr>
            </w:pPr>
            <w:r w:rsidRPr="00DA5FE4">
              <w:rPr>
                <w:sz w:val="24"/>
                <w:szCs w:val="24"/>
              </w:rPr>
              <w:t>Sans: An Evaluator&amp;#039;s Gui toNextGen SIEM</w:t>
            </w:r>
          </w:p>
        </w:tc>
        <w:tc>
          <w:tcPr>
            <w:tcW w:w="2278" w:type="dxa"/>
          </w:tcPr>
          <w:p w:rsidR="00DA5FE4" w:rsidRPr="00DA5FE4" w:rsidRDefault="00DA5FE4" w:rsidP="00DA5FE4">
            <w:pPr>
              <w:jc w:val="center"/>
              <w:rPr>
                <w:sz w:val="24"/>
                <w:szCs w:val="24"/>
              </w:rPr>
            </w:pPr>
            <w:r w:rsidRPr="00DA5FE4">
              <w:rPr>
                <w:sz w:val="24"/>
                <w:szCs w:val="24"/>
              </w:rPr>
              <w:lastRenderedPageBreak/>
              <w:t>Cục An ninh mạng và phòng, chống tội phạm sử dụng công nghệ cao</w:t>
            </w:r>
          </w:p>
        </w:tc>
        <w:tc>
          <w:tcPr>
            <w:tcW w:w="1134" w:type="dxa"/>
          </w:tcPr>
          <w:p w:rsidR="00DA5FE4" w:rsidRPr="00DA5FE4" w:rsidRDefault="00DA5FE4" w:rsidP="00DA5FE4">
            <w:pPr>
              <w:jc w:val="center"/>
              <w:rPr>
                <w:sz w:val="24"/>
                <w:szCs w:val="24"/>
              </w:rPr>
            </w:pPr>
            <w:r w:rsidRPr="00DA5FE4">
              <w:rPr>
                <w:sz w:val="24"/>
                <w:szCs w:val="24"/>
              </w:rPr>
              <w:t>7/2026</w:t>
            </w:r>
          </w:p>
        </w:tc>
        <w:tc>
          <w:tcPr>
            <w:tcW w:w="1134" w:type="dxa"/>
          </w:tcPr>
          <w:p w:rsidR="00DA5FE4" w:rsidRPr="00DA5FE4" w:rsidRDefault="00DA5FE4" w:rsidP="00DA5FE4">
            <w:pPr>
              <w:pStyle w:val="TableParagraph"/>
              <w:ind w:left="7"/>
              <w:jc w:val="center"/>
              <w:rPr>
                <w:spacing w:val="-2"/>
                <w:sz w:val="24"/>
                <w:szCs w:val="24"/>
                <w:lang w:val="en-US"/>
              </w:rPr>
            </w:pPr>
            <w:r w:rsidRPr="00DA5FE4">
              <w:rPr>
                <w:sz w:val="24"/>
                <w:szCs w:val="24"/>
              </w:rPr>
              <w:t>9/2026</w:t>
            </w:r>
          </w:p>
        </w:tc>
        <w:tc>
          <w:tcPr>
            <w:tcW w:w="992" w:type="dxa"/>
          </w:tcPr>
          <w:p w:rsidR="00DA5FE4" w:rsidRPr="00DA5FE4" w:rsidRDefault="00DA5FE4" w:rsidP="00DA5FE4">
            <w:pPr>
              <w:pStyle w:val="TableParagraph"/>
              <w:rPr>
                <w:sz w:val="24"/>
                <w:szCs w:val="24"/>
              </w:rPr>
            </w:pPr>
          </w:p>
        </w:tc>
        <w:tc>
          <w:tcPr>
            <w:tcW w:w="993" w:type="dxa"/>
          </w:tcPr>
          <w:p w:rsidR="00DA5FE4" w:rsidRPr="00DA5FE4" w:rsidRDefault="00DA5FE4" w:rsidP="00DA5FE4">
            <w:pPr>
              <w:pStyle w:val="TableParagraph"/>
              <w:rPr>
                <w:sz w:val="24"/>
                <w:szCs w:val="24"/>
              </w:rPr>
            </w:pPr>
          </w:p>
        </w:tc>
        <w:tc>
          <w:tcPr>
            <w:tcW w:w="1134" w:type="dxa"/>
          </w:tcPr>
          <w:p w:rsidR="00DA5FE4" w:rsidRPr="00DA5FE4" w:rsidRDefault="00DA5FE4" w:rsidP="00DA5FE4">
            <w:pPr>
              <w:pStyle w:val="TableParagraph"/>
              <w:rPr>
                <w:sz w:val="24"/>
                <w:szCs w:val="24"/>
              </w:rPr>
            </w:pPr>
          </w:p>
        </w:tc>
      </w:tr>
      <w:tr w:rsidR="00DA5FE4" w:rsidRPr="00E2665B" w:rsidTr="00DA5FE4">
        <w:trPr>
          <w:trHeight w:val="695"/>
        </w:trPr>
        <w:tc>
          <w:tcPr>
            <w:tcW w:w="935" w:type="dxa"/>
          </w:tcPr>
          <w:p w:rsidR="00DA5FE4" w:rsidRPr="00DA5FE4" w:rsidRDefault="00DA5FE4" w:rsidP="00DA5FE4">
            <w:pPr>
              <w:pStyle w:val="TableParagraph"/>
              <w:numPr>
                <w:ilvl w:val="0"/>
                <w:numId w:val="37"/>
              </w:numPr>
              <w:rPr>
                <w:spacing w:val="-5"/>
                <w:sz w:val="24"/>
                <w:szCs w:val="24"/>
              </w:rPr>
            </w:pPr>
          </w:p>
        </w:tc>
        <w:tc>
          <w:tcPr>
            <w:tcW w:w="991" w:type="dxa"/>
          </w:tcPr>
          <w:p w:rsidR="00DA5FE4" w:rsidRPr="00DA5FE4" w:rsidRDefault="00DA5FE4" w:rsidP="00DA5FE4">
            <w:pPr>
              <w:pStyle w:val="TableParagraph"/>
              <w:rPr>
                <w:sz w:val="24"/>
                <w:szCs w:val="24"/>
              </w:rPr>
            </w:pPr>
          </w:p>
        </w:tc>
        <w:tc>
          <w:tcPr>
            <w:tcW w:w="2597" w:type="dxa"/>
          </w:tcPr>
          <w:p w:rsidR="00DA5FE4" w:rsidRPr="00DA5FE4" w:rsidRDefault="00DA5FE4" w:rsidP="00DA5FE4">
            <w:pPr>
              <w:rPr>
                <w:sz w:val="24"/>
                <w:szCs w:val="24"/>
              </w:rPr>
            </w:pPr>
            <w:r w:rsidRPr="00DA5FE4">
              <w:rPr>
                <w:sz w:val="24"/>
                <w:szCs w:val="24"/>
              </w:rPr>
              <w:t>An ninh mạng - Sản phẩm điều phối, tự động hoá và phản ứng an ninh mạng (SOAR) - Yêu cầu chung</w:t>
            </w:r>
          </w:p>
        </w:tc>
        <w:tc>
          <w:tcPr>
            <w:tcW w:w="2835" w:type="dxa"/>
          </w:tcPr>
          <w:p w:rsidR="00DA5FE4" w:rsidRPr="00DA5FE4" w:rsidRDefault="00DA5FE4" w:rsidP="00DA5FE4">
            <w:pPr>
              <w:pStyle w:val="ListParagraph"/>
              <w:widowControl/>
              <w:numPr>
                <w:ilvl w:val="0"/>
                <w:numId w:val="39"/>
              </w:numPr>
              <w:autoSpaceDE/>
              <w:autoSpaceDN/>
              <w:ind w:left="0" w:firstLine="0"/>
              <w:contextualSpacing/>
              <w:jc w:val="center"/>
              <w:rPr>
                <w:sz w:val="24"/>
                <w:szCs w:val="24"/>
              </w:rPr>
            </w:pPr>
            <w:r w:rsidRPr="00DA5FE4">
              <w:rPr>
                <w:sz w:val="24"/>
                <w:szCs w:val="24"/>
              </w:rPr>
              <w:t>Quyết định 1907/QĐ-BTTTT, ngày 02/12/2021 của Bộ trưởng Bộ Thông tin và truyền thông (trước đây) ban hành yêu cầu kỹ thuật cơ bản đối với sản phẩm Điều phối, tự động hoá và phản ứng an toàn thông tin (SOAR).</w:t>
            </w:r>
          </w:p>
          <w:p w:rsidR="00DA5FE4" w:rsidRPr="00DA5FE4" w:rsidRDefault="00DA5FE4" w:rsidP="00DA5FE4">
            <w:pPr>
              <w:pStyle w:val="ListParagraph"/>
              <w:widowControl/>
              <w:numPr>
                <w:ilvl w:val="0"/>
                <w:numId w:val="39"/>
              </w:numPr>
              <w:autoSpaceDE/>
              <w:autoSpaceDN/>
              <w:ind w:left="0" w:firstLine="0"/>
              <w:contextualSpacing/>
              <w:jc w:val="center"/>
              <w:rPr>
                <w:sz w:val="24"/>
                <w:szCs w:val="24"/>
              </w:rPr>
            </w:pPr>
            <w:r w:rsidRPr="00DA5FE4">
              <w:rPr>
                <w:sz w:val="24"/>
                <w:szCs w:val="24"/>
              </w:rPr>
              <w:t>Market Guide for Security Orchestration, Automation and Response Solutions.</w:t>
            </w:r>
          </w:p>
        </w:tc>
        <w:tc>
          <w:tcPr>
            <w:tcW w:w="2278" w:type="dxa"/>
          </w:tcPr>
          <w:p w:rsidR="00DA5FE4" w:rsidRPr="00DA5FE4" w:rsidRDefault="00DA5FE4" w:rsidP="00DA5FE4">
            <w:pPr>
              <w:jc w:val="center"/>
              <w:rPr>
                <w:sz w:val="24"/>
                <w:szCs w:val="24"/>
              </w:rPr>
            </w:pPr>
            <w:r w:rsidRPr="00DA5FE4">
              <w:rPr>
                <w:sz w:val="24"/>
                <w:szCs w:val="24"/>
              </w:rPr>
              <w:t>Cục An ninh mạng và phòng, chống tội phạm sử dụng công nghệ cao</w:t>
            </w:r>
          </w:p>
        </w:tc>
        <w:tc>
          <w:tcPr>
            <w:tcW w:w="1134" w:type="dxa"/>
          </w:tcPr>
          <w:p w:rsidR="00DA5FE4" w:rsidRPr="00DA5FE4" w:rsidRDefault="00DA5FE4" w:rsidP="00DA5FE4">
            <w:pPr>
              <w:jc w:val="center"/>
              <w:rPr>
                <w:sz w:val="24"/>
                <w:szCs w:val="24"/>
              </w:rPr>
            </w:pPr>
            <w:r w:rsidRPr="00DA5FE4">
              <w:rPr>
                <w:sz w:val="24"/>
                <w:szCs w:val="24"/>
              </w:rPr>
              <w:t>7/2026</w:t>
            </w:r>
          </w:p>
        </w:tc>
        <w:tc>
          <w:tcPr>
            <w:tcW w:w="1134" w:type="dxa"/>
          </w:tcPr>
          <w:p w:rsidR="00DA5FE4" w:rsidRPr="00DA5FE4" w:rsidRDefault="00DA5FE4" w:rsidP="00DA5FE4">
            <w:pPr>
              <w:pStyle w:val="TableParagraph"/>
              <w:ind w:left="7"/>
              <w:jc w:val="center"/>
              <w:rPr>
                <w:spacing w:val="-2"/>
                <w:sz w:val="24"/>
                <w:szCs w:val="24"/>
                <w:lang w:val="en-US"/>
              </w:rPr>
            </w:pPr>
            <w:r w:rsidRPr="00DA5FE4">
              <w:rPr>
                <w:sz w:val="24"/>
                <w:szCs w:val="24"/>
              </w:rPr>
              <w:t>9/2026</w:t>
            </w:r>
          </w:p>
        </w:tc>
        <w:tc>
          <w:tcPr>
            <w:tcW w:w="992" w:type="dxa"/>
          </w:tcPr>
          <w:p w:rsidR="00DA5FE4" w:rsidRPr="00DA5FE4" w:rsidRDefault="00DA5FE4" w:rsidP="00DA5FE4">
            <w:pPr>
              <w:pStyle w:val="TableParagraph"/>
              <w:rPr>
                <w:sz w:val="24"/>
                <w:szCs w:val="24"/>
              </w:rPr>
            </w:pPr>
          </w:p>
        </w:tc>
        <w:tc>
          <w:tcPr>
            <w:tcW w:w="993" w:type="dxa"/>
          </w:tcPr>
          <w:p w:rsidR="00DA5FE4" w:rsidRPr="00DA5FE4" w:rsidRDefault="00DA5FE4" w:rsidP="00DA5FE4">
            <w:pPr>
              <w:pStyle w:val="TableParagraph"/>
              <w:rPr>
                <w:sz w:val="24"/>
                <w:szCs w:val="24"/>
              </w:rPr>
            </w:pPr>
          </w:p>
        </w:tc>
        <w:tc>
          <w:tcPr>
            <w:tcW w:w="1134" w:type="dxa"/>
          </w:tcPr>
          <w:p w:rsidR="00DA5FE4" w:rsidRPr="00DA5FE4" w:rsidRDefault="00DA5FE4" w:rsidP="00DA5FE4">
            <w:pPr>
              <w:pStyle w:val="TableParagraph"/>
              <w:rPr>
                <w:sz w:val="24"/>
                <w:szCs w:val="24"/>
              </w:rPr>
            </w:pPr>
          </w:p>
        </w:tc>
      </w:tr>
      <w:tr w:rsidR="00DA5FE4" w:rsidRPr="00E2665B" w:rsidTr="00DA5FE4">
        <w:trPr>
          <w:trHeight w:val="358"/>
        </w:trPr>
        <w:tc>
          <w:tcPr>
            <w:tcW w:w="935" w:type="dxa"/>
          </w:tcPr>
          <w:p w:rsidR="00DA5FE4" w:rsidRPr="00DA5FE4" w:rsidRDefault="00DA5FE4" w:rsidP="00DA5FE4">
            <w:pPr>
              <w:pStyle w:val="TableParagraph"/>
              <w:numPr>
                <w:ilvl w:val="0"/>
                <w:numId w:val="37"/>
              </w:numPr>
              <w:rPr>
                <w:spacing w:val="-5"/>
                <w:sz w:val="24"/>
                <w:szCs w:val="24"/>
              </w:rPr>
            </w:pPr>
          </w:p>
        </w:tc>
        <w:tc>
          <w:tcPr>
            <w:tcW w:w="991" w:type="dxa"/>
          </w:tcPr>
          <w:p w:rsidR="00DA5FE4" w:rsidRPr="00DA5FE4" w:rsidRDefault="00DA5FE4" w:rsidP="00DA5FE4">
            <w:pPr>
              <w:pStyle w:val="TableParagraph"/>
              <w:rPr>
                <w:sz w:val="24"/>
                <w:szCs w:val="24"/>
              </w:rPr>
            </w:pPr>
          </w:p>
        </w:tc>
        <w:tc>
          <w:tcPr>
            <w:tcW w:w="2597" w:type="dxa"/>
          </w:tcPr>
          <w:p w:rsidR="00DA5FE4" w:rsidRPr="00DA5FE4" w:rsidRDefault="00DA5FE4" w:rsidP="00DA5FE4">
            <w:pPr>
              <w:rPr>
                <w:sz w:val="24"/>
                <w:szCs w:val="24"/>
              </w:rPr>
            </w:pPr>
            <w:r w:rsidRPr="00DA5FE4">
              <w:rPr>
                <w:sz w:val="24"/>
                <w:szCs w:val="24"/>
              </w:rPr>
              <w:t>An ninh mạng - Nền tảng tri thức mối đe doạ an ninh mạng (TIP) - Yêu cầu chung</w:t>
            </w:r>
          </w:p>
        </w:tc>
        <w:tc>
          <w:tcPr>
            <w:tcW w:w="2835" w:type="dxa"/>
          </w:tcPr>
          <w:p w:rsidR="00DA5FE4" w:rsidRPr="00DA5FE4" w:rsidRDefault="00DA5FE4" w:rsidP="00DA5FE4">
            <w:pPr>
              <w:pStyle w:val="ListParagraph"/>
              <w:widowControl/>
              <w:numPr>
                <w:ilvl w:val="0"/>
                <w:numId w:val="39"/>
              </w:numPr>
              <w:autoSpaceDE/>
              <w:autoSpaceDN/>
              <w:ind w:left="0" w:firstLine="0"/>
              <w:contextualSpacing/>
              <w:jc w:val="center"/>
              <w:rPr>
                <w:sz w:val="24"/>
                <w:szCs w:val="24"/>
              </w:rPr>
            </w:pPr>
            <w:r w:rsidRPr="00DA5FE4">
              <w:rPr>
                <w:sz w:val="24"/>
                <w:szCs w:val="24"/>
              </w:rPr>
              <w:t>Quyết định 1517/QĐ-BTTTT, ngày 06/10/2021 của Bộ trưởng Bộ Thông tin và truyền thông (trước đây) ban hành yêu cầu kỹ thuật cơ bản đối với sản phẩm Nền tàng tri thức mối đe doạn an toàn thông tin (TIP).</w:t>
            </w:r>
          </w:p>
          <w:p w:rsidR="00DA5FE4" w:rsidRPr="00DA5FE4" w:rsidRDefault="00DA5FE4" w:rsidP="00DA5FE4">
            <w:pPr>
              <w:pStyle w:val="ListParagraph"/>
              <w:widowControl/>
              <w:numPr>
                <w:ilvl w:val="0"/>
                <w:numId w:val="39"/>
              </w:numPr>
              <w:autoSpaceDE/>
              <w:autoSpaceDN/>
              <w:ind w:left="0" w:firstLine="0"/>
              <w:contextualSpacing/>
              <w:jc w:val="center"/>
              <w:rPr>
                <w:sz w:val="24"/>
                <w:szCs w:val="24"/>
              </w:rPr>
            </w:pPr>
            <w:r w:rsidRPr="00DA5FE4">
              <w:rPr>
                <w:sz w:val="24"/>
                <w:szCs w:val="24"/>
              </w:rPr>
              <w:t>Exploring the opportunities and limitations of curent Threat Intelligence Platforms - ENISA.</w:t>
            </w:r>
          </w:p>
          <w:p w:rsidR="00DA5FE4" w:rsidRPr="00DA5FE4" w:rsidRDefault="00DA5FE4" w:rsidP="00DA5FE4">
            <w:pPr>
              <w:pStyle w:val="ListParagraph"/>
              <w:widowControl/>
              <w:numPr>
                <w:ilvl w:val="0"/>
                <w:numId w:val="39"/>
              </w:numPr>
              <w:autoSpaceDE/>
              <w:autoSpaceDN/>
              <w:ind w:left="0" w:firstLine="0"/>
              <w:contextualSpacing/>
              <w:jc w:val="center"/>
              <w:rPr>
                <w:sz w:val="24"/>
                <w:szCs w:val="24"/>
              </w:rPr>
            </w:pPr>
            <w:r w:rsidRPr="00DA5FE4">
              <w:rPr>
                <w:sz w:val="24"/>
                <w:szCs w:val="24"/>
              </w:rPr>
              <w:t>NIST SP 800 -150 Guide to Cyber Threat Information Sharing.</w:t>
            </w:r>
          </w:p>
        </w:tc>
        <w:tc>
          <w:tcPr>
            <w:tcW w:w="2278" w:type="dxa"/>
          </w:tcPr>
          <w:p w:rsidR="00DA5FE4" w:rsidRPr="00DA5FE4" w:rsidRDefault="00DA5FE4" w:rsidP="00DA5FE4">
            <w:pPr>
              <w:jc w:val="center"/>
              <w:rPr>
                <w:sz w:val="24"/>
                <w:szCs w:val="24"/>
              </w:rPr>
            </w:pPr>
            <w:r w:rsidRPr="00DA5FE4">
              <w:rPr>
                <w:sz w:val="24"/>
                <w:szCs w:val="24"/>
              </w:rPr>
              <w:t>Cục An ninh mạng và phòng, chống tội phạm sử dụng công nghệ cao</w:t>
            </w:r>
          </w:p>
        </w:tc>
        <w:tc>
          <w:tcPr>
            <w:tcW w:w="1134" w:type="dxa"/>
          </w:tcPr>
          <w:p w:rsidR="00DA5FE4" w:rsidRPr="00DA5FE4" w:rsidRDefault="00DA5FE4" w:rsidP="00DA5FE4">
            <w:pPr>
              <w:jc w:val="center"/>
              <w:rPr>
                <w:sz w:val="24"/>
                <w:szCs w:val="24"/>
              </w:rPr>
            </w:pPr>
            <w:r w:rsidRPr="00DA5FE4">
              <w:rPr>
                <w:sz w:val="24"/>
                <w:szCs w:val="24"/>
              </w:rPr>
              <w:t>7/2026</w:t>
            </w:r>
          </w:p>
        </w:tc>
        <w:tc>
          <w:tcPr>
            <w:tcW w:w="1134" w:type="dxa"/>
          </w:tcPr>
          <w:p w:rsidR="00DA5FE4" w:rsidRPr="00DA5FE4" w:rsidRDefault="00DA5FE4" w:rsidP="00DA5FE4">
            <w:pPr>
              <w:pStyle w:val="TableParagraph"/>
              <w:ind w:left="7"/>
              <w:jc w:val="center"/>
              <w:rPr>
                <w:spacing w:val="-2"/>
                <w:sz w:val="24"/>
                <w:szCs w:val="24"/>
                <w:lang w:val="en-US"/>
              </w:rPr>
            </w:pPr>
            <w:r w:rsidRPr="00DA5FE4">
              <w:rPr>
                <w:sz w:val="24"/>
                <w:szCs w:val="24"/>
              </w:rPr>
              <w:t>9/2026</w:t>
            </w:r>
          </w:p>
        </w:tc>
        <w:tc>
          <w:tcPr>
            <w:tcW w:w="992" w:type="dxa"/>
          </w:tcPr>
          <w:p w:rsidR="00DA5FE4" w:rsidRPr="00DA5FE4" w:rsidRDefault="00DA5FE4" w:rsidP="00DA5FE4">
            <w:pPr>
              <w:pStyle w:val="TableParagraph"/>
              <w:rPr>
                <w:sz w:val="24"/>
                <w:szCs w:val="24"/>
              </w:rPr>
            </w:pPr>
          </w:p>
        </w:tc>
        <w:tc>
          <w:tcPr>
            <w:tcW w:w="993" w:type="dxa"/>
          </w:tcPr>
          <w:p w:rsidR="00DA5FE4" w:rsidRPr="00DA5FE4" w:rsidRDefault="00DA5FE4" w:rsidP="00DA5FE4">
            <w:pPr>
              <w:pStyle w:val="TableParagraph"/>
              <w:rPr>
                <w:sz w:val="24"/>
                <w:szCs w:val="24"/>
              </w:rPr>
            </w:pPr>
          </w:p>
        </w:tc>
        <w:tc>
          <w:tcPr>
            <w:tcW w:w="1134" w:type="dxa"/>
          </w:tcPr>
          <w:p w:rsidR="00DA5FE4" w:rsidRPr="00DA5FE4" w:rsidRDefault="00DA5FE4" w:rsidP="00DA5FE4">
            <w:pPr>
              <w:pStyle w:val="TableParagraph"/>
              <w:rPr>
                <w:sz w:val="24"/>
                <w:szCs w:val="24"/>
                <w:lang w:val="vi-VN"/>
              </w:rPr>
            </w:pPr>
          </w:p>
        </w:tc>
      </w:tr>
      <w:tr w:rsidR="00DA5FE4" w:rsidRPr="00E2665B" w:rsidTr="00DA5FE4">
        <w:trPr>
          <w:trHeight w:val="705"/>
        </w:trPr>
        <w:tc>
          <w:tcPr>
            <w:tcW w:w="935" w:type="dxa"/>
          </w:tcPr>
          <w:p w:rsidR="00DA5FE4" w:rsidRPr="00E2665B" w:rsidRDefault="00DA5FE4" w:rsidP="00DA5FE4">
            <w:pPr>
              <w:pStyle w:val="TableParagraph"/>
              <w:numPr>
                <w:ilvl w:val="0"/>
                <w:numId w:val="37"/>
              </w:numPr>
              <w:rPr>
                <w:spacing w:val="-5"/>
                <w:sz w:val="26"/>
                <w:szCs w:val="26"/>
              </w:rPr>
            </w:pPr>
          </w:p>
        </w:tc>
        <w:tc>
          <w:tcPr>
            <w:tcW w:w="991" w:type="dxa"/>
          </w:tcPr>
          <w:p w:rsidR="00DA5FE4" w:rsidRPr="00E2665B" w:rsidRDefault="00DA5FE4" w:rsidP="00DA5FE4">
            <w:pPr>
              <w:pStyle w:val="TableParagraph"/>
              <w:rPr>
                <w:sz w:val="26"/>
                <w:szCs w:val="26"/>
              </w:rPr>
            </w:pPr>
          </w:p>
        </w:tc>
        <w:tc>
          <w:tcPr>
            <w:tcW w:w="2597" w:type="dxa"/>
          </w:tcPr>
          <w:p w:rsidR="00DA5FE4" w:rsidRPr="00C83A6F" w:rsidRDefault="00DA5FE4" w:rsidP="00DA5FE4">
            <w:pPr>
              <w:rPr>
                <w:sz w:val="26"/>
                <w:szCs w:val="26"/>
              </w:rPr>
            </w:pPr>
            <w:r>
              <w:rPr>
                <w:sz w:val="26"/>
                <w:szCs w:val="26"/>
              </w:rPr>
              <w:t>An ninh mạng - Sản phẩm phòng, chống xâm nhập lớp mạng (NIPS) - Yêu cầu chung</w:t>
            </w:r>
          </w:p>
        </w:tc>
        <w:tc>
          <w:tcPr>
            <w:tcW w:w="2835" w:type="dxa"/>
          </w:tcPr>
          <w:p w:rsidR="00DA5FE4" w:rsidRDefault="00DA5FE4" w:rsidP="00DA5FE4">
            <w:pPr>
              <w:pStyle w:val="ListParagraph"/>
              <w:widowControl/>
              <w:numPr>
                <w:ilvl w:val="0"/>
                <w:numId w:val="39"/>
              </w:numPr>
              <w:autoSpaceDE/>
              <w:autoSpaceDN/>
              <w:ind w:left="32" w:firstLine="0"/>
              <w:contextualSpacing/>
              <w:jc w:val="center"/>
              <w:rPr>
                <w:sz w:val="26"/>
                <w:szCs w:val="26"/>
              </w:rPr>
            </w:pPr>
            <w:r>
              <w:rPr>
                <w:sz w:val="26"/>
                <w:szCs w:val="26"/>
              </w:rPr>
              <w:t>Quyết định số 1591/QĐ-BTTT, ngày 13/10/2021 của Bộ trưởng Bộ Thông tin truyền thông (trước đây) ban hành yêu cầu kỹ thuật cơ bản đối với sản phẩm Phòng, chống xâm nhập lớp mạng (NIPS).</w:t>
            </w:r>
          </w:p>
          <w:p w:rsidR="00DA5FE4" w:rsidRDefault="00DA5FE4" w:rsidP="00DA5FE4">
            <w:pPr>
              <w:pStyle w:val="ListParagraph"/>
              <w:widowControl/>
              <w:numPr>
                <w:ilvl w:val="0"/>
                <w:numId w:val="39"/>
              </w:numPr>
              <w:autoSpaceDE/>
              <w:autoSpaceDN/>
              <w:ind w:left="32" w:firstLine="0"/>
              <w:contextualSpacing/>
              <w:jc w:val="center"/>
              <w:rPr>
                <w:sz w:val="26"/>
                <w:szCs w:val="26"/>
              </w:rPr>
            </w:pPr>
            <w:r>
              <w:rPr>
                <w:sz w:val="26"/>
                <w:szCs w:val="26"/>
              </w:rPr>
              <w:t>NIAP PP-Module for IPS Version 2.0.</w:t>
            </w:r>
          </w:p>
          <w:p w:rsidR="00DA5FE4" w:rsidRPr="00173FF7" w:rsidRDefault="00DA5FE4" w:rsidP="00DA5FE4">
            <w:pPr>
              <w:pStyle w:val="ListParagraph"/>
              <w:widowControl/>
              <w:numPr>
                <w:ilvl w:val="0"/>
                <w:numId w:val="39"/>
              </w:numPr>
              <w:autoSpaceDE/>
              <w:autoSpaceDN/>
              <w:ind w:left="32" w:firstLine="0"/>
              <w:contextualSpacing/>
              <w:jc w:val="center"/>
              <w:rPr>
                <w:sz w:val="26"/>
                <w:szCs w:val="26"/>
              </w:rPr>
            </w:pPr>
            <w:r>
              <w:rPr>
                <w:sz w:val="26"/>
                <w:szCs w:val="26"/>
              </w:rPr>
              <w:t>Gartner Magic Quadrant for Network Detection and Response.</w:t>
            </w:r>
          </w:p>
        </w:tc>
        <w:tc>
          <w:tcPr>
            <w:tcW w:w="2278" w:type="dxa"/>
          </w:tcPr>
          <w:p w:rsidR="00DA5FE4" w:rsidRPr="009C3EA9" w:rsidRDefault="00DA5FE4" w:rsidP="00DA5FE4">
            <w:pPr>
              <w:jc w:val="center"/>
              <w:rPr>
                <w:sz w:val="26"/>
                <w:szCs w:val="26"/>
                <w:lang w:val="en-US"/>
              </w:rPr>
            </w:pPr>
            <w:r w:rsidRPr="008F1F0E">
              <w:rPr>
                <w:sz w:val="26"/>
                <w:szCs w:val="26"/>
              </w:rPr>
              <w:t>Cục An ninh mạng và phòng, chống tội phạm sử dụng công nghệ cao</w:t>
            </w:r>
          </w:p>
        </w:tc>
        <w:tc>
          <w:tcPr>
            <w:tcW w:w="1134" w:type="dxa"/>
          </w:tcPr>
          <w:p w:rsidR="00DA5FE4" w:rsidRPr="00C83A6F" w:rsidRDefault="00DA5FE4" w:rsidP="00DA5FE4">
            <w:pPr>
              <w:jc w:val="center"/>
              <w:rPr>
                <w:sz w:val="26"/>
                <w:szCs w:val="26"/>
              </w:rPr>
            </w:pPr>
            <w:r>
              <w:rPr>
                <w:sz w:val="26"/>
                <w:szCs w:val="26"/>
              </w:rPr>
              <w:t>7/2026</w:t>
            </w:r>
          </w:p>
        </w:tc>
        <w:tc>
          <w:tcPr>
            <w:tcW w:w="1134" w:type="dxa"/>
          </w:tcPr>
          <w:p w:rsidR="00DA5FE4" w:rsidRDefault="00DA5FE4" w:rsidP="00DA5FE4">
            <w:pPr>
              <w:pStyle w:val="TableParagraph"/>
              <w:ind w:left="7"/>
              <w:jc w:val="center"/>
              <w:rPr>
                <w:spacing w:val="-2"/>
                <w:sz w:val="26"/>
                <w:szCs w:val="26"/>
                <w:lang w:val="en-US"/>
              </w:rPr>
            </w:pPr>
            <w:r>
              <w:rPr>
                <w:sz w:val="26"/>
                <w:szCs w:val="26"/>
              </w:rPr>
              <w:t>9/2026</w:t>
            </w:r>
          </w:p>
        </w:tc>
        <w:tc>
          <w:tcPr>
            <w:tcW w:w="992" w:type="dxa"/>
          </w:tcPr>
          <w:p w:rsidR="00DA5FE4" w:rsidRPr="00E2665B" w:rsidRDefault="00DA5FE4" w:rsidP="00DA5FE4">
            <w:pPr>
              <w:pStyle w:val="TableParagraph"/>
              <w:rPr>
                <w:sz w:val="26"/>
                <w:szCs w:val="26"/>
              </w:rPr>
            </w:pPr>
          </w:p>
        </w:tc>
        <w:tc>
          <w:tcPr>
            <w:tcW w:w="993" w:type="dxa"/>
          </w:tcPr>
          <w:p w:rsidR="00DA5FE4" w:rsidRPr="00E2665B" w:rsidRDefault="00DA5FE4" w:rsidP="00DA5FE4">
            <w:pPr>
              <w:pStyle w:val="TableParagraph"/>
              <w:rPr>
                <w:sz w:val="26"/>
                <w:szCs w:val="26"/>
              </w:rPr>
            </w:pPr>
          </w:p>
        </w:tc>
        <w:tc>
          <w:tcPr>
            <w:tcW w:w="1134" w:type="dxa"/>
          </w:tcPr>
          <w:p w:rsidR="00DA5FE4" w:rsidRPr="00E2665B" w:rsidRDefault="00DA5FE4" w:rsidP="00DA5FE4">
            <w:pPr>
              <w:pStyle w:val="TableParagraph"/>
              <w:rPr>
                <w:sz w:val="26"/>
                <w:szCs w:val="26"/>
                <w:lang w:val="vi-VN"/>
              </w:rPr>
            </w:pPr>
          </w:p>
        </w:tc>
      </w:tr>
      <w:tr w:rsidR="00DA5FE4" w:rsidRPr="00E2665B" w:rsidTr="00DA5FE4">
        <w:trPr>
          <w:trHeight w:val="705"/>
        </w:trPr>
        <w:tc>
          <w:tcPr>
            <w:tcW w:w="935" w:type="dxa"/>
          </w:tcPr>
          <w:p w:rsidR="00DA5FE4" w:rsidRPr="00E2665B" w:rsidRDefault="00DA5FE4" w:rsidP="00DA5FE4">
            <w:pPr>
              <w:pStyle w:val="TableParagraph"/>
              <w:numPr>
                <w:ilvl w:val="0"/>
                <w:numId w:val="37"/>
              </w:numPr>
              <w:rPr>
                <w:spacing w:val="-5"/>
                <w:sz w:val="26"/>
                <w:szCs w:val="26"/>
              </w:rPr>
            </w:pPr>
          </w:p>
        </w:tc>
        <w:tc>
          <w:tcPr>
            <w:tcW w:w="991" w:type="dxa"/>
          </w:tcPr>
          <w:p w:rsidR="00DA5FE4" w:rsidRPr="00E2665B" w:rsidRDefault="00DA5FE4" w:rsidP="00DA5FE4">
            <w:pPr>
              <w:pStyle w:val="TableParagraph"/>
              <w:rPr>
                <w:sz w:val="26"/>
                <w:szCs w:val="26"/>
              </w:rPr>
            </w:pPr>
          </w:p>
        </w:tc>
        <w:tc>
          <w:tcPr>
            <w:tcW w:w="2597" w:type="dxa"/>
          </w:tcPr>
          <w:p w:rsidR="00DA5FE4" w:rsidRPr="00C83A6F" w:rsidRDefault="00DA5FE4" w:rsidP="00DA5FE4">
            <w:pPr>
              <w:rPr>
                <w:sz w:val="26"/>
                <w:szCs w:val="26"/>
              </w:rPr>
            </w:pPr>
            <w:r>
              <w:rPr>
                <w:sz w:val="26"/>
                <w:szCs w:val="26"/>
              </w:rPr>
              <w:t>Hệ thống camera giám sát bảo đảm an ninh trật tự, an toàn công cộng - Yêu cầu chung</w:t>
            </w:r>
          </w:p>
        </w:tc>
        <w:tc>
          <w:tcPr>
            <w:tcW w:w="2835" w:type="dxa"/>
          </w:tcPr>
          <w:p w:rsidR="00DA5FE4" w:rsidRDefault="00DA5FE4" w:rsidP="00DA5FE4">
            <w:pPr>
              <w:pStyle w:val="ListParagraph"/>
              <w:widowControl/>
              <w:numPr>
                <w:ilvl w:val="0"/>
                <w:numId w:val="40"/>
              </w:numPr>
              <w:autoSpaceDE/>
              <w:autoSpaceDN/>
              <w:ind w:left="30" w:firstLine="0"/>
              <w:contextualSpacing/>
              <w:jc w:val="center"/>
              <w:rPr>
                <w:sz w:val="26"/>
                <w:szCs w:val="26"/>
              </w:rPr>
            </w:pPr>
            <w:r>
              <w:rPr>
                <w:sz w:val="26"/>
                <w:szCs w:val="26"/>
              </w:rPr>
              <w:t xml:space="preserve">TCVN 14464-1:2025 Hệ thống giám sát bảo đảm an ninh trật tự, an toàn giao thông đường bộ phần 1: Thiết bị giám sát </w:t>
            </w:r>
            <w:r w:rsidR="00177277">
              <w:rPr>
                <w:sz w:val="26"/>
                <w:szCs w:val="26"/>
              </w:rPr>
              <w:t xml:space="preserve">- </w:t>
            </w:r>
            <w:r>
              <w:rPr>
                <w:sz w:val="26"/>
                <w:szCs w:val="26"/>
              </w:rPr>
              <w:t>Yêu cầu kỹ thuật c</w:t>
            </w:r>
            <w:bookmarkStart w:id="0" w:name="_GoBack"/>
            <w:bookmarkEnd w:id="0"/>
            <w:r>
              <w:rPr>
                <w:sz w:val="26"/>
                <w:szCs w:val="26"/>
              </w:rPr>
              <w:t>ơ bản.</w:t>
            </w:r>
          </w:p>
          <w:p w:rsidR="00DA5FE4" w:rsidRDefault="00DA5FE4" w:rsidP="00DA5FE4">
            <w:pPr>
              <w:pStyle w:val="ListParagraph"/>
              <w:widowControl/>
              <w:numPr>
                <w:ilvl w:val="0"/>
                <w:numId w:val="40"/>
              </w:numPr>
              <w:autoSpaceDE/>
              <w:autoSpaceDN/>
              <w:ind w:left="30" w:firstLine="0"/>
              <w:contextualSpacing/>
              <w:jc w:val="center"/>
              <w:rPr>
                <w:sz w:val="26"/>
                <w:szCs w:val="26"/>
              </w:rPr>
            </w:pPr>
            <w:r>
              <w:rPr>
                <w:sz w:val="26"/>
                <w:szCs w:val="26"/>
              </w:rPr>
              <w:t xml:space="preserve">TCVN 14464-2:2025 Hệ thống giám sát bảo đảm an ninh trật tự, an toàn giao thông đường bộ phần 2: thiết bị trung tâm giám sát </w:t>
            </w:r>
            <w:r w:rsidR="00177277">
              <w:rPr>
                <w:sz w:val="26"/>
                <w:szCs w:val="26"/>
              </w:rPr>
              <w:t xml:space="preserve">- </w:t>
            </w:r>
            <w:r>
              <w:rPr>
                <w:sz w:val="26"/>
                <w:szCs w:val="26"/>
              </w:rPr>
              <w:t>Yêu cầu kỹ thuật cơ bản.</w:t>
            </w:r>
          </w:p>
          <w:p w:rsidR="00DA5FE4" w:rsidRPr="00901F9F" w:rsidRDefault="00DA5FE4" w:rsidP="00DA5FE4">
            <w:pPr>
              <w:pStyle w:val="ListParagraph"/>
              <w:widowControl/>
              <w:numPr>
                <w:ilvl w:val="0"/>
                <w:numId w:val="40"/>
              </w:numPr>
              <w:autoSpaceDE/>
              <w:autoSpaceDN/>
              <w:ind w:left="30" w:firstLine="0"/>
              <w:contextualSpacing/>
              <w:jc w:val="center"/>
              <w:rPr>
                <w:sz w:val="26"/>
                <w:szCs w:val="26"/>
              </w:rPr>
            </w:pPr>
            <w:r>
              <w:rPr>
                <w:sz w:val="26"/>
                <w:szCs w:val="26"/>
              </w:rPr>
              <w:t xml:space="preserve">TCCS-AN 131:2025/BCA Hệ thống camera giám sát trong CAND </w:t>
            </w:r>
            <w:r w:rsidR="00177277">
              <w:rPr>
                <w:sz w:val="26"/>
                <w:szCs w:val="26"/>
              </w:rPr>
              <w:t xml:space="preserve">- </w:t>
            </w:r>
            <w:r>
              <w:rPr>
                <w:sz w:val="26"/>
                <w:szCs w:val="26"/>
              </w:rPr>
              <w:t>Yêu cầu kỹ thuật.</w:t>
            </w:r>
          </w:p>
        </w:tc>
        <w:tc>
          <w:tcPr>
            <w:tcW w:w="2278" w:type="dxa"/>
          </w:tcPr>
          <w:p w:rsidR="00DA5FE4" w:rsidRPr="009C3EA9" w:rsidRDefault="00DA5FE4" w:rsidP="00DA5FE4">
            <w:pPr>
              <w:jc w:val="center"/>
              <w:rPr>
                <w:sz w:val="26"/>
                <w:szCs w:val="26"/>
                <w:lang w:val="en-US"/>
              </w:rPr>
            </w:pPr>
            <w:r>
              <w:rPr>
                <w:sz w:val="26"/>
                <w:szCs w:val="26"/>
              </w:rPr>
              <w:t>Cục Công nghệ thông tin</w:t>
            </w:r>
          </w:p>
        </w:tc>
        <w:tc>
          <w:tcPr>
            <w:tcW w:w="1134" w:type="dxa"/>
          </w:tcPr>
          <w:p w:rsidR="00DA5FE4" w:rsidRPr="00C83A6F" w:rsidRDefault="00DA5FE4" w:rsidP="00DA5FE4">
            <w:pPr>
              <w:jc w:val="center"/>
              <w:rPr>
                <w:sz w:val="26"/>
                <w:szCs w:val="26"/>
              </w:rPr>
            </w:pPr>
            <w:r>
              <w:rPr>
                <w:sz w:val="26"/>
                <w:szCs w:val="26"/>
              </w:rPr>
              <w:t>7/2026</w:t>
            </w:r>
          </w:p>
        </w:tc>
        <w:tc>
          <w:tcPr>
            <w:tcW w:w="1134" w:type="dxa"/>
          </w:tcPr>
          <w:p w:rsidR="00DA5FE4" w:rsidRDefault="00DA5FE4" w:rsidP="00DA5FE4">
            <w:pPr>
              <w:pStyle w:val="TableParagraph"/>
              <w:ind w:left="7"/>
              <w:jc w:val="center"/>
              <w:rPr>
                <w:spacing w:val="-2"/>
                <w:sz w:val="26"/>
                <w:szCs w:val="26"/>
                <w:lang w:val="en-US"/>
              </w:rPr>
            </w:pPr>
            <w:r>
              <w:rPr>
                <w:sz w:val="26"/>
                <w:szCs w:val="26"/>
              </w:rPr>
              <w:t>9/2026</w:t>
            </w:r>
          </w:p>
        </w:tc>
        <w:tc>
          <w:tcPr>
            <w:tcW w:w="992" w:type="dxa"/>
          </w:tcPr>
          <w:p w:rsidR="00DA5FE4" w:rsidRPr="00E2665B" w:rsidRDefault="00DA5FE4" w:rsidP="00DA5FE4">
            <w:pPr>
              <w:pStyle w:val="TableParagraph"/>
              <w:rPr>
                <w:sz w:val="26"/>
                <w:szCs w:val="26"/>
              </w:rPr>
            </w:pPr>
          </w:p>
        </w:tc>
        <w:tc>
          <w:tcPr>
            <w:tcW w:w="993" w:type="dxa"/>
          </w:tcPr>
          <w:p w:rsidR="00DA5FE4" w:rsidRPr="00E2665B" w:rsidRDefault="00DA5FE4" w:rsidP="00DA5FE4">
            <w:pPr>
              <w:pStyle w:val="TableParagraph"/>
              <w:rPr>
                <w:sz w:val="26"/>
                <w:szCs w:val="26"/>
              </w:rPr>
            </w:pPr>
          </w:p>
        </w:tc>
        <w:tc>
          <w:tcPr>
            <w:tcW w:w="1134" w:type="dxa"/>
          </w:tcPr>
          <w:p w:rsidR="00DA5FE4" w:rsidRPr="00E2665B" w:rsidRDefault="00DA5FE4" w:rsidP="00DA5FE4">
            <w:pPr>
              <w:pStyle w:val="TableParagraph"/>
              <w:rPr>
                <w:sz w:val="26"/>
                <w:szCs w:val="26"/>
                <w:lang w:val="vi-VN"/>
              </w:rPr>
            </w:pPr>
          </w:p>
        </w:tc>
      </w:tr>
    </w:tbl>
    <w:p w:rsidR="00DA5FE4" w:rsidRDefault="00DA5FE4" w:rsidP="00074C1D">
      <w:pPr>
        <w:rPr>
          <w:b/>
          <w:sz w:val="24"/>
          <w:szCs w:val="24"/>
          <w:lang w:val="en-US"/>
        </w:rPr>
      </w:pPr>
    </w:p>
    <w:p w:rsidR="000C438B" w:rsidRPr="00DA5FE4" w:rsidRDefault="000C438B" w:rsidP="00DA5FE4">
      <w:pPr>
        <w:jc w:val="center"/>
        <w:rPr>
          <w:sz w:val="24"/>
          <w:szCs w:val="24"/>
          <w:lang w:val="en-US"/>
        </w:rPr>
      </w:pPr>
    </w:p>
    <w:sectPr w:rsidR="000C438B" w:rsidRPr="00DA5FE4" w:rsidSect="00DA5FE4">
      <w:headerReference w:type="default" r:id="rId8"/>
      <w:pgSz w:w="16850" w:h="11920" w:orient="landscape"/>
      <w:pgMar w:top="1038" w:right="851" w:bottom="680" w:left="992" w:header="720" w:footer="720" w:gutter="0"/>
      <w:cols w:space="720"/>
      <w:titlePg/>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16933" w:rsidRDefault="00A16933" w:rsidP="005C1E6B">
      <w:r>
        <w:separator/>
      </w:r>
    </w:p>
  </w:endnote>
  <w:endnote w:type="continuationSeparator" w:id="0">
    <w:p w:rsidR="00A16933" w:rsidRDefault="00A16933" w:rsidP="005C1E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entury Schoolbook">
    <w:altName w:val="Century"/>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16933" w:rsidRDefault="00A16933" w:rsidP="005C1E6B">
      <w:r>
        <w:separator/>
      </w:r>
    </w:p>
  </w:footnote>
  <w:footnote w:type="continuationSeparator" w:id="0">
    <w:p w:rsidR="00A16933" w:rsidRDefault="00A16933" w:rsidP="005C1E6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49297227"/>
      <w:docPartObj>
        <w:docPartGallery w:val="Page Numbers (Top of Page)"/>
        <w:docPartUnique/>
      </w:docPartObj>
    </w:sdtPr>
    <w:sdtEndPr>
      <w:rPr>
        <w:noProof/>
      </w:rPr>
    </w:sdtEndPr>
    <w:sdtContent>
      <w:p w:rsidR="006669F0" w:rsidRDefault="006669F0">
        <w:pPr>
          <w:pStyle w:val="Header"/>
          <w:jc w:val="center"/>
        </w:pPr>
        <w:r>
          <w:fldChar w:fldCharType="begin"/>
        </w:r>
        <w:r>
          <w:instrText xml:space="preserve"> PAGE   \* MERGEFORMAT </w:instrText>
        </w:r>
        <w:r>
          <w:fldChar w:fldCharType="separate"/>
        </w:r>
        <w:r w:rsidR="00177277">
          <w:rPr>
            <w:noProof/>
          </w:rPr>
          <w:t>3</w:t>
        </w:r>
        <w:r>
          <w:rPr>
            <w:noProof/>
          </w:rPr>
          <w:fldChar w:fldCharType="end"/>
        </w:r>
      </w:p>
    </w:sdtContent>
  </w:sdt>
  <w:p w:rsidR="006669F0" w:rsidRDefault="006669F0">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365C8"/>
    <w:multiLevelType w:val="hybridMultilevel"/>
    <w:tmpl w:val="923EE3DE"/>
    <w:lvl w:ilvl="0" w:tplc="6E5A09DE">
      <w:start w:val="1"/>
      <w:numFmt w:val="decimal"/>
      <w:lvlText w:val="%1."/>
      <w:lvlJc w:val="left"/>
      <w:pPr>
        <w:ind w:left="644" w:hanging="360"/>
      </w:pPr>
      <w:rPr>
        <w:b w:val="0"/>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 w15:restartNumberingAfterBreak="0">
    <w:nsid w:val="040B4CF8"/>
    <w:multiLevelType w:val="hybridMultilevel"/>
    <w:tmpl w:val="CDF82BA8"/>
    <w:lvl w:ilvl="0" w:tplc="0CE2883C">
      <w:start w:val="1"/>
      <w:numFmt w:val="decimal"/>
      <w:lvlText w:val="(%1)"/>
      <w:lvlJc w:val="left"/>
      <w:pPr>
        <w:ind w:left="430" w:hanging="360"/>
      </w:pPr>
      <w:rPr>
        <w:rFonts w:hint="default"/>
      </w:rPr>
    </w:lvl>
    <w:lvl w:ilvl="1" w:tplc="04090019" w:tentative="1">
      <w:start w:val="1"/>
      <w:numFmt w:val="lowerLetter"/>
      <w:lvlText w:val="%2."/>
      <w:lvlJc w:val="left"/>
      <w:pPr>
        <w:ind w:left="1150" w:hanging="360"/>
      </w:pPr>
    </w:lvl>
    <w:lvl w:ilvl="2" w:tplc="0409001B" w:tentative="1">
      <w:start w:val="1"/>
      <w:numFmt w:val="lowerRoman"/>
      <w:lvlText w:val="%3."/>
      <w:lvlJc w:val="right"/>
      <w:pPr>
        <w:ind w:left="1870" w:hanging="180"/>
      </w:pPr>
    </w:lvl>
    <w:lvl w:ilvl="3" w:tplc="0409000F" w:tentative="1">
      <w:start w:val="1"/>
      <w:numFmt w:val="decimal"/>
      <w:lvlText w:val="%4."/>
      <w:lvlJc w:val="left"/>
      <w:pPr>
        <w:ind w:left="2590" w:hanging="360"/>
      </w:pPr>
    </w:lvl>
    <w:lvl w:ilvl="4" w:tplc="04090019" w:tentative="1">
      <w:start w:val="1"/>
      <w:numFmt w:val="lowerLetter"/>
      <w:lvlText w:val="%5."/>
      <w:lvlJc w:val="left"/>
      <w:pPr>
        <w:ind w:left="3310" w:hanging="360"/>
      </w:pPr>
    </w:lvl>
    <w:lvl w:ilvl="5" w:tplc="0409001B" w:tentative="1">
      <w:start w:val="1"/>
      <w:numFmt w:val="lowerRoman"/>
      <w:lvlText w:val="%6."/>
      <w:lvlJc w:val="right"/>
      <w:pPr>
        <w:ind w:left="4030" w:hanging="180"/>
      </w:pPr>
    </w:lvl>
    <w:lvl w:ilvl="6" w:tplc="0409000F" w:tentative="1">
      <w:start w:val="1"/>
      <w:numFmt w:val="decimal"/>
      <w:lvlText w:val="%7."/>
      <w:lvlJc w:val="left"/>
      <w:pPr>
        <w:ind w:left="4750" w:hanging="360"/>
      </w:pPr>
    </w:lvl>
    <w:lvl w:ilvl="7" w:tplc="04090019" w:tentative="1">
      <w:start w:val="1"/>
      <w:numFmt w:val="lowerLetter"/>
      <w:lvlText w:val="%8."/>
      <w:lvlJc w:val="left"/>
      <w:pPr>
        <w:ind w:left="5470" w:hanging="360"/>
      </w:pPr>
    </w:lvl>
    <w:lvl w:ilvl="8" w:tplc="0409001B" w:tentative="1">
      <w:start w:val="1"/>
      <w:numFmt w:val="lowerRoman"/>
      <w:lvlText w:val="%9."/>
      <w:lvlJc w:val="right"/>
      <w:pPr>
        <w:ind w:left="6190" w:hanging="180"/>
      </w:pPr>
    </w:lvl>
  </w:abstractNum>
  <w:abstractNum w:abstractNumId="2" w15:restartNumberingAfterBreak="0">
    <w:nsid w:val="09A10955"/>
    <w:multiLevelType w:val="hybridMultilevel"/>
    <w:tmpl w:val="424E0D1E"/>
    <w:lvl w:ilvl="0" w:tplc="858847BA">
      <w:numFmt w:val="bullet"/>
      <w:lvlText w:val="-"/>
      <w:lvlJc w:val="left"/>
      <w:pPr>
        <w:ind w:left="120" w:hanging="152"/>
      </w:pPr>
      <w:rPr>
        <w:rFonts w:ascii="Times New Roman" w:eastAsia="Times New Roman" w:hAnsi="Times New Roman" w:cs="Times New Roman" w:hint="default"/>
        <w:b w:val="0"/>
        <w:bCs w:val="0"/>
        <w:i w:val="0"/>
        <w:iCs w:val="0"/>
        <w:spacing w:val="0"/>
        <w:w w:val="99"/>
        <w:sz w:val="26"/>
        <w:szCs w:val="26"/>
        <w:lang w:val="vi" w:eastAsia="en-US" w:bidi="ar-SA"/>
      </w:rPr>
    </w:lvl>
    <w:lvl w:ilvl="1" w:tplc="2F261146">
      <w:numFmt w:val="bullet"/>
      <w:lvlText w:val="•"/>
      <w:lvlJc w:val="left"/>
      <w:pPr>
        <w:ind w:left="396" w:hanging="152"/>
      </w:pPr>
      <w:rPr>
        <w:rFonts w:hint="default"/>
        <w:lang w:val="vi" w:eastAsia="en-US" w:bidi="ar-SA"/>
      </w:rPr>
    </w:lvl>
    <w:lvl w:ilvl="2" w:tplc="05DE8EBE">
      <w:numFmt w:val="bullet"/>
      <w:lvlText w:val="•"/>
      <w:lvlJc w:val="left"/>
      <w:pPr>
        <w:ind w:left="672" w:hanging="152"/>
      </w:pPr>
      <w:rPr>
        <w:rFonts w:hint="default"/>
        <w:lang w:val="vi" w:eastAsia="en-US" w:bidi="ar-SA"/>
      </w:rPr>
    </w:lvl>
    <w:lvl w:ilvl="3" w:tplc="AAB454AE">
      <w:numFmt w:val="bullet"/>
      <w:lvlText w:val="•"/>
      <w:lvlJc w:val="left"/>
      <w:pPr>
        <w:ind w:left="948" w:hanging="152"/>
      </w:pPr>
      <w:rPr>
        <w:rFonts w:hint="default"/>
        <w:lang w:val="vi" w:eastAsia="en-US" w:bidi="ar-SA"/>
      </w:rPr>
    </w:lvl>
    <w:lvl w:ilvl="4" w:tplc="F9D4C668">
      <w:numFmt w:val="bullet"/>
      <w:lvlText w:val="•"/>
      <w:lvlJc w:val="left"/>
      <w:pPr>
        <w:ind w:left="1224" w:hanging="152"/>
      </w:pPr>
      <w:rPr>
        <w:rFonts w:hint="default"/>
        <w:lang w:val="vi" w:eastAsia="en-US" w:bidi="ar-SA"/>
      </w:rPr>
    </w:lvl>
    <w:lvl w:ilvl="5" w:tplc="1F901D56">
      <w:numFmt w:val="bullet"/>
      <w:lvlText w:val="•"/>
      <w:lvlJc w:val="left"/>
      <w:pPr>
        <w:ind w:left="1501" w:hanging="152"/>
      </w:pPr>
      <w:rPr>
        <w:rFonts w:hint="default"/>
        <w:lang w:val="vi" w:eastAsia="en-US" w:bidi="ar-SA"/>
      </w:rPr>
    </w:lvl>
    <w:lvl w:ilvl="6" w:tplc="C2FE0754">
      <w:numFmt w:val="bullet"/>
      <w:lvlText w:val="•"/>
      <w:lvlJc w:val="left"/>
      <w:pPr>
        <w:ind w:left="1777" w:hanging="152"/>
      </w:pPr>
      <w:rPr>
        <w:rFonts w:hint="default"/>
        <w:lang w:val="vi" w:eastAsia="en-US" w:bidi="ar-SA"/>
      </w:rPr>
    </w:lvl>
    <w:lvl w:ilvl="7" w:tplc="97761174">
      <w:numFmt w:val="bullet"/>
      <w:lvlText w:val="•"/>
      <w:lvlJc w:val="left"/>
      <w:pPr>
        <w:ind w:left="2053" w:hanging="152"/>
      </w:pPr>
      <w:rPr>
        <w:rFonts w:hint="default"/>
        <w:lang w:val="vi" w:eastAsia="en-US" w:bidi="ar-SA"/>
      </w:rPr>
    </w:lvl>
    <w:lvl w:ilvl="8" w:tplc="E774102C">
      <w:numFmt w:val="bullet"/>
      <w:lvlText w:val="•"/>
      <w:lvlJc w:val="left"/>
      <w:pPr>
        <w:ind w:left="2329" w:hanging="152"/>
      </w:pPr>
      <w:rPr>
        <w:rFonts w:hint="default"/>
        <w:lang w:val="vi" w:eastAsia="en-US" w:bidi="ar-SA"/>
      </w:rPr>
    </w:lvl>
  </w:abstractNum>
  <w:abstractNum w:abstractNumId="3" w15:restartNumberingAfterBreak="0">
    <w:nsid w:val="10FF2942"/>
    <w:multiLevelType w:val="hybridMultilevel"/>
    <w:tmpl w:val="0CA6851E"/>
    <w:lvl w:ilvl="0" w:tplc="612A0592">
      <w:start w:val="1"/>
      <w:numFmt w:val="upperRoman"/>
      <w:lvlText w:val="%1."/>
      <w:lvlJc w:val="left"/>
      <w:pPr>
        <w:ind w:left="1004" w:hanging="720"/>
      </w:pPr>
      <w:rPr>
        <w:rFonts w:hint="default"/>
        <w:b/>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A1319E"/>
    <w:multiLevelType w:val="hybridMultilevel"/>
    <w:tmpl w:val="92AC4E6C"/>
    <w:lvl w:ilvl="0" w:tplc="19647EAA">
      <w:numFmt w:val="bullet"/>
      <w:lvlText w:val="-"/>
      <w:lvlJc w:val="left"/>
      <w:pPr>
        <w:ind w:left="168" w:hanging="190"/>
      </w:pPr>
      <w:rPr>
        <w:rFonts w:ascii="Times New Roman" w:eastAsia="Times New Roman" w:hAnsi="Times New Roman" w:cs="Times New Roman" w:hint="default"/>
        <w:b w:val="0"/>
        <w:bCs w:val="0"/>
        <w:i w:val="0"/>
        <w:iCs w:val="0"/>
        <w:spacing w:val="0"/>
        <w:w w:val="99"/>
        <w:sz w:val="26"/>
        <w:szCs w:val="26"/>
        <w:lang w:val="vi" w:eastAsia="en-US" w:bidi="ar-SA"/>
      </w:rPr>
    </w:lvl>
    <w:lvl w:ilvl="1" w:tplc="E7FA1ED8">
      <w:numFmt w:val="bullet"/>
      <w:lvlText w:val="•"/>
      <w:lvlJc w:val="left"/>
      <w:pPr>
        <w:ind w:left="432" w:hanging="190"/>
      </w:pPr>
      <w:rPr>
        <w:rFonts w:hint="default"/>
        <w:lang w:val="vi" w:eastAsia="en-US" w:bidi="ar-SA"/>
      </w:rPr>
    </w:lvl>
    <w:lvl w:ilvl="2" w:tplc="CE1EDB20">
      <w:numFmt w:val="bullet"/>
      <w:lvlText w:val="•"/>
      <w:lvlJc w:val="left"/>
      <w:pPr>
        <w:ind w:left="704" w:hanging="190"/>
      </w:pPr>
      <w:rPr>
        <w:rFonts w:hint="default"/>
        <w:lang w:val="vi" w:eastAsia="en-US" w:bidi="ar-SA"/>
      </w:rPr>
    </w:lvl>
    <w:lvl w:ilvl="3" w:tplc="183E42B4">
      <w:numFmt w:val="bullet"/>
      <w:lvlText w:val="•"/>
      <w:lvlJc w:val="left"/>
      <w:pPr>
        <w:ind w:left="976" w:hanging="190"/>
      </w:pPr>
      <w:rPr>
        <w:rFonts w:hint="default"/>
        <w:lang w:val="vi" w:eastAsia="en-US" w:bidi="ar-SA"/>
      </w:rPr>
    </w:lvl>
    <w:lvl w:ilvl="4" w:tplc="64B0235C">
      <w:numFmt w:val="bullet"/>
      <w:lvlText w:val="•"/>
      <w:lvlJc w:val="left"/>
      <w:pPr>
        <w:ind w:left="1248" w:hanging="190"/>
      </w:pPr>
      <w:rPr>
        <w:rFonts w:hint="default"/>
        <w:lang w:val="vi" w:eastAsia="en-US" w:bidi="ar-SA"/>
      </w:rPr>
    </w:lvl>
    <w:lvl w:ilvl="5" w:tplc="098485A8">
      <w:numFmt w:val="bullet"/>
      <w:lvlText w:val="•"/>
      <w:lvlJc w:val="left"/>
      <w:pPr>
        <w:ind w:left="1521" w:hanging="190"/>
      </w:pPr>
      <w:rPr>
        <w:rFonts w:hint="default"/>
        <w:lang w:val="vi" w:eastAsia="en-US" w:bidi="ar-SA"/>
      </w:rPr>
    </w:lvl>
    <w:lvl w:ilvl="6" w:tplc="135C288A">
      <w:numFmt w:val="bullet"/>
      <w:lvlText w:val="•"/>
      <w:lvlJc w:val="left"/>
      <w:pPr>
        <w:ind w:left="1793" w:hanging="190"/>
      </w:pPr>
      <w:rPr>
        <w:rFonts w:hint="default"/>
        <w:lang w:val="vi" w:eastAsia="en-US" w:bidi="ar-SA"/>
      </w:rPr>
    </w:lvl>
    <w:lvl w:ilvl="7" w:tplc="C04CBE4E">
      <w:numFmt w:val="bullet"/>
      <w:lvlText w:val="•"/>
      <w:lvlJc w:val="left"/>
      <w:pPr>
        <w:ind w:left="2065" w:hanging="190"/>
      </w:pPr>
      <w:rPr>
        <w:rFonts w:hint="default"/>
        <w:lang w:val="vi" w:eastAsia="en-US" w:bidi="ar-SA"/>
      </w:rPr>
    </w:lvl>
    <w:lvl w:ilvl="8" w:tplc="60AE7C54">
      <w:numFmt w:val="bullet"/>
      <w:lvlText w:val="•"/>
      <w:lvlJc w:val="left"/>
      <w:pPr>
        <w:ind w:left="2337" w:hanging="190"/>
      </w:pPr>
      <w:rPr>
        <w:rFonts w:hint="default"/>
        <w:lang w:val="vi" w:eastAsia="en-US" w:bidi="ar-SA"/>
      </w:rPr>
    </w:lvl>
  </w:abstractNum>
  <w:abstractNum w:abstractNumId="5" w15:restartNumberingAfterBreak="0">
    <w:nsid w:val="179013D8"/>
    <w:multiLevelType w:val="hybridMultilevel"/>
    <w:tmpl w:val="F6EA27EC"/>
    <w:lvl w:ilvl="0" w:tplc="9B2200F0">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7A25608"/>
    <w:multiLevelType w:val="hybridMultilevel"/>
    <w:tmpl w:val="F82EB5A0"/>
    <w:lvl w:ilvl="0" w:tplc="03DED9B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7AE2A65"/>
    <w:multiLevelType w:val="multilevel"/>
    <w:tmpl w:val="4B90535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 w15:restartNumberingAfterBreak="0">
    <w:nsid w:val="1DA32CC7"/>
    <w:multiLevelType w:val="hybridMultilevel"/>
    <w:tmpl w:val="164A6A36"/>
    <w:lvl w:ilvl="0" w:tplc="1C46F968">
      <w:numFmt w:val="bullet"/>
      <w:lvlText w:val="-"/>
      <w:lvlJc w:val="left"/>
      <w:pPr>
        <w:ind w:left="144" w:hanging="152"/>
      </w:pPr>
      <w:rPr>
        <w:rFonts w:ascii="Times New Roman" w:eastAsia="Times New Roman" w:hAnsi="Times New Roman" w:cs="Times New Roman" w:hint="default"/>
        <w:b w:val="0"/>
        <w:bCs w:val="0"/>
        <w:i w:val="0"/>
        <w:iCs w:val="0"/>
        <w:spacing w:val="0"/>
        <w:w w:val="99"/>
        <w:sz w:val="26"/>
        <w:szCs w:val="26"/>
        <w:lang w:val="vi" w:eastAsia="en-US" w:bidi="ar-SA"/>
      </w:rPr>
    </w:lvl>
    <w:lvl w:ilvl="1" w:tplc="D0EC670C">
      <w:numFmt w:val="bullet"/>
      <w:lvlText w:val="•"/>
      <w:lvlJc w:val="left"/>
      <w:pPr>
        <w:ind w:left="414" w:hanging="152"/>
      </w:pPr>
      <w:rPr>
        <w:rFonts w:hint="default"/>
        <w:lang w:val="vi" w:eastAsia="en-US" w:bidi="ar-SA"/>
      </w:rPr>
    </w:lvl>
    <w:lvl w:ilvl="2" w:tplc="97B6C482">
      <w:numFmt w:val="bullet"/>
      <w:lvlText w:val="•"/>
      <w:lvlJc w:val="left"/>
      <w:pPr>
        <w:ind w:left="688" w:hanging="152"/>
      </w:pPr>
      <w:rPr>
        <w:rFonts w:hint="default"/>
        <w:lang w:val="vi" w:eastAsia="en-US" w:bidi="ar-SA"/>
      </w:rPr>
    </w:lvl>
    <w:lvl w:ilvl="3" w:tplc="39749BA2">
      <w:numFmt w:val="bullet"/>
      <w:lvlText w:val="•"/>
      <w:lvlJc w:val="left"/>
      <w:pPr>
        <w:ind w:left="962" w:hanging="152"/>
      </w:pPr>
      <w:rPr>
        <w:rFonts w:hint="default"/>
        <w:lang w:val="vi" w:eastAsia="en-US" w:bidi="ar-SA"/>
      </w:rPr>
    </w:lvl>
    <w:lvl w:ilvl="4" w:tplc="28886408">
      <w:numFmt w:val="bullet"/>
      <w:lvlText w:val="•"/>
      <w:lvlJc w:val="left"/>
      <w:pPr>
        <w:ind w:left="1236" w:hanging="152"/>
      </w:pPr>
      <w:rPr>
        <w:rFonts w:hint="default"/>
        <w:lang w:val="vi" w:eastAsia="en-US" w:bidi="ar-SA"/>
      </w:rPr>
    </w:lvl>
    <w:lvl w:ilvl="5" w:tplc="EF02CB70">
      <w:numFmt w:val="bullet"/>
      <w:lvlText w:val="•"/>
      <w:lvlJc w:val="left"/>
      <w:pPr>
        <w:ind w:left="1511" w:hanging="152"/>
      </w:pPr>
      <w:rPr>
        <w:rFonts w:hint="default"/>
        <w:lang w:val="vi" w:eastAsia="en-US" w:bidi="ar-SA"/>
      </w:rPr>
    </w:lvl>
    <w:lvl w:ilvl="6" w:tplc="085E4B6A">
      <w:numFmt w:val="bullet"/>
      <w:lvlText w:val="•"/>
      <w:lvlJc w:val="left"/>
      <w:pPr>
        <w:ind w:left="1785" w:hanging="152"/>
      </w:pPr>
      <w:rPr>
        <w:rFonts w:hint="default"/>
        <w:lang w:val="vi" w:eastAsia="en-US" w:bidi="ar-SA"/>
      </w:rPr>
    </w:lvl>
    <w:lvl w:ilvl="7" w:tplc="9068860E">
      <w:numFmt w:val="bullet"/>
      <w:lvlText w:val="•"/>
      <w:lvlJc w:val="left"/>
      <w:pPr>
        <w:ind w:left="2059" w:hanging="152"/>
      </w:pPr>
      <w:rPr>
        <w:rFonts w:hint="default"/>
        <w:lang w:val="vi" w:eastAsia="en-US" w:bidi="ar-SA"/>
      </w:rPr>
    </w:lvl>
    <w:lvl w:ilvl="8" w:tplc="4904A1B4">
      <w:numFmt w:val="bullet"/>
      <w:lvlText w:val="•"/>
      <w:lvlJc w:val="left"/>
      <w:pPr>
        <w:ind w:left="2333" w:hanging="152"/>
      </w:pPr>
      <w:rPr>
        <w:rFonts w:hint="default"/>
        <w:lang w:val="vi" w:eastAsia="en-US" w:bidi="ar-SA"/>
      </w:rPr>
    </w:lvl>
  </w:abstractNum>
  <w:abstractNum w:abstractNumId="9" w15:restartNumberingAfterBreak="0">
    <w:nsid w:val="1EA0252A"/>
    <w:multiLevelType w:val="hybridMultilevel"/>
    <w:tmpl w:val="83722C50"/>
    <w:lvl w:ilvl="0" w:tplc="27CAEB9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EF85786"/>
    <w:multiLevelType w:val="hybridMultilevel"/>
    <w:tmpl w:val="036E0128"/>
    <w:lvl w:ilvl="0" w:tplc="DDA48FD8">
      <w:numFmt w:val="bullet"/>
      <w:lvlText w:val="-"/>
      <w:lvlJc w:val="left"/>
      <w:pPr>
        <w:ind w:left="230" w:hanging="152"/>
      </w:pPr>
      <w:rPr>
        <w:rFonts w:ascii="Times New Roman" w:eastAsia="Times New Roman" w:hAnsi="Times New Roman" w:cs="Times New Roman" w:hint="default"/>
        <w:b w:val="0"/>
        <w:bCs w:val="0"/>
        <w:i w:val="0"/>
        <w:iCs w:val="0"/>
        <w:spacing w:val="0"/>
        <w:w w:val="99"/>
        <w:sz w:val="26"/>
        <w:szCs w:val="26"/>
        <w:lang w:val="vi" w:eastAsia="en-US" w:bidi="ar-SA"/>
      </w:rPr>
    </w:lvl>
    <w:lvl w:ilvl="1" w:tplc="E1FCFE40">
      <w:numFmt w:val="bullet"/>
      <w:lvlText w:val="•"/>
      <w:lvlJc w:val="left"/>
      <w:pPr>
        <w:ind w:left="504" w:hanging="152"/>
      </w:pPr>
      <w:rPr>
        <w:rFonts w:hint="default"/>
        <w:lang w:val="vi" w:eastAsia="en-US" w:bidi="ar-SA"/>
      </w:rPr>
    </w:lvl>
    <w:lvl w:ilvl="2" w:tplc="77B828FE">
      <w:numFmt w:val="bullet"/>
      <w:lvlText w:val="•"/>
      <w:lvlJc w:val="left"/>
      <w:pPr>
        <w:ind w:left="768" w:hanging="152"/>
      </w:pPr>
      <w:rPr>
        <w:rFonts w:hint="default"/>
        <w:lang w:val="vi" w:eastAsia="en-US" w:bidi="ar-SA"/>
      </w:rPr>
    </w:lvl>
    <w:lvl w:ilvl="3" w:tplc="14CA0162">
      <w:numFmt w:val="bullet"/>
      <w:lvlText w:val="•"/>
      <w:lvlJc w:val="left"/>
      <w:pPr>
        <w:ind w:left="1032" w:hanging="152"/>
      </w:pPr>
      <w:rPr>
        <w:rFonts w:hint="default"/>
        <w:lang w:val="vi" w:eastAsia="en-US" w:bidi="ar-SA"/>
      </w:rPr>
    </w:lvl>
    <w:lvl w:ilvl="4" w:tplc="84A6391E">
      <w:numFmt w:val="bullet"/>
      <w:lvlText w:val="•"/>
      <w:lvlJc w:val="left"/>
      <w:pPr>
        <w:ind w:left="1296" w:hanging="152"/>
      </w:pPr>
      <w:rPr>
        <w:rFonts w:hint="default"/>
        <w:lang w:val="vi" w:eastAsia="en-US" w:bidi="ar-SA"/>
      </w:rPr>
    </w:lvl>
    <w:lvl w:ilvl="5" w:tplc="81D2F676">
      <w:numFmt w:val="bullet"/>
      <w:lvlText w:val="•"/>
      <w:lvlJc w:val="left"/>
      <w:pPr>
        <w:ind w:left="1561" w:hanging="152"/>
      </w:pPr>
      <w:rPr>
        <w:rFonts w:hint="default"/>
        <w:lang w:val="vi" w:eastAsia="en-US" w:bidi="ar-SA"/>
      </w:rPr>
    </w:lvl>
    <w:lvl w:ilvl="6" w:tplc="9AC4D3C8">
      <w:numFmt w:val="bullet"/>
      <w:lvlText w:val="•"/>
      <w:lvlJc w:val="left"/>
      <w:pPr>
        <w:ind w:left="1825" w:hanging="152"/>
      </w:pPr>
      <w:rPr>
        <w:rFonts w:hint="default"/>
        <w:lang w:val="vi" w:eastAsia="en-US" w:bidi="ar-SA"/>
      </w:rPr>
    </w:lvl>
    <w:lvl w:ilvl="7" w:tplc="41B8BF64">
      <w:numFmt w:val="bullet"/>
      <w:lvlText w:val="•"/>
      <w:lvlJc w:val="left"/>
      <w:pPr>
        <w:ind w:left="2089" w:hanging="152"/>
      </w:pPr>
      <w:rPr>
        <w:rFonts w:hint="default"/>
        <w:lang w:val="vi" w:eastAsia="en-US" w:bidi="ar-SA"/>
      </w:rPr>
    </w:lvl>
    <w:lvl w:ilvl="8" w:tplc="0464DBD8">
      <w:numFmt w:val="bullet"/>
      <w:lvlText w:val="•"/>
      <w:lvlJc w:val="left"/>
      <w:pPr>
        <w:ind w:left="2353" w:hanging="152"/>
      </w:pPr>
      <w:rPr>
        <w:rFonts w:hint="default"/>
        <w:lang w:val="vi" w:eastAsia="en-US" w:bidi="ar-SA"/>
      </w:rPr>
    </w:lvl>
  </w:abstractNum>
  <w:abstractNum w:abstractNumId="11" w15:restartNumberingAfterBreak="0">
    <w:nsid w:val="2504484E"/>
    <w:multiLevelType w:val="hybridMultilevel"/>
    <w:tmpl w:val="FA6479CC"/>
    <w:lvl w:ilvl="0" w:tplc="AF8ABAA6">
      <w:start w:val="1"/>
      <w:numFmt w:val="upperRoman"/>
      <w:lvlText w:val="%1."/>
      <w:lvlJc w:val="left"/>
      <w:pPr>
        <w:ind w:left="1012" w:hanging="720"/>
      </w:pPr>
      <w:rPr>
        <w:rFonts w:hint="default"/>
      </w:rPr>
    </w:lvl>
    <w:lvl w:ilvl="1" w:tplc="04090019" w:tentative="1">
      <w:start w:val="1"/>
      <w:numFmt w:val="lowerLetter"/>
      <w:lvlText w:val="%2."/>
      <w:lvlJc w:val="left"/>
      <w:pPr>
        <w:ind w:left="1372" w:hanging="360"/>
      </w:pPr>
    </w:lvl>
    <w:lvl w:ilvl="2" w:tplc="0409001B" w:tentative="1">
      <w:start w:val="1"/>
      <w:numFmt w:val="lowerRoman"/>
      <w:lvlText w:val="%3."/>
      <w:lvlJc w:val="right"/>
      <w:pPr>
        <w:ind w:left="2092" w:hanging="180"/>
      </w:pPr>
    </w:lvl>
    <w:lvl w:ilvl="3" w:tplc="0409000F" w:tentative="1">
      <w:start w:val="1"/>
      <w:numFmt w:val="decimal"/>
      <w:lvlText w:val="%4."/>
      <w:lvlJc w:val="left"/>
      <w:pPr>
        <w:ind w:left="2812" w:hanging="360"/>
      </w:pPr>
    </w:lvl>
    <w:lvl w:ilvl="4" w:tplc="04090019" w:tentative="1">
      <w:start w:val="1"/>
      <w:numFmt w:val="lowerLetter"/>
      <w:lvlText w:val="%5."/>
      <w:lvlJc w:val="left"/>
      <w:pPr>
        <w:ind w:left="3532" w:hanging="360"/>
      </w:pPr>
    </w:lvl>
    <w:lvl w:ilvl="5" w:tplc="0409001B" w:tentative="1">
      <w:start w:val="1"/>
      <w:numFmt w:val="lowerRoman"/>
      <w:lvlText w:val="%6."/>
      <w:lvlJc w:val="right"/>
      <w:pPr>
        <w:ind w:left="4252" w:hanging="180"/>
      </w:pPr>
    </w:lvl>
    <w:lvl w:ilvl="6" w:tplc="0409000F" w:tentative="1">
      <w:start w:val="1"/>
      <w:numFmt w:val="decimal"/>
      <w:lvlText w:val="%7."/>
      <w:lvlJc w:val="left"/>
      <w:pPr>
        <w:ind w:left="4972" w:hanging="360"/>
      </w:pPr>
    </w:lvl>
    <w:lvl w:ilvl="7" w:tplc="04090019" w:tentative="1">
      <w:start w:val="1"/>
      <w:numFmt w:val="lowerLetter"/>
      <w:lvlText w:val="%8."/>
      <w:lvlJc w:val="left"/>
      <w:pPr>
        <w:ind w:left="5692" w:hanging="360"/>
      </w:pPr>
    </w:lvl>
    <w:lvl w:ilvl="8" w:tplc="0409001B" w:tentative="1">
      <w:start w:val="1"/>
      <w:numFmt w:val="lowerRoman"/>
      <w:lvlText w:val="%9."/>
      <w:lvlJc w:val="right"/>
      <w:pPr>
        <w:ind w:left="6412" w:hanging="180"/>
      </w:pPr>
    </w:lvl>
  </w:abstractNum>
  <w:abstractNum w:abstractNumId="12" w15:restartNumberingAfterBreak="0">
    <w:nsid w:val="2C01573A"/>
    <w:multiLevelType w:val="hybridMultilevel"/>
    <w:tmpl w:val="065AE85A"/>
    <w:lvl w:ilvl="0" w:tplc="751E6B9A">
      <w:numFmt w:val="bullet"/>
      <w:lvlText w:val="-"/>
      <w:lvlJc w:val="left"/>
      <w:pPr>
        <w:ind w:left="206" w:hanging="152"/>
      </w:pPr>
      <w:rPr>
        <w:rFonts w:ascii="Times New Roman" w:eastAsia="Times New Roman" w:hAnsi="Times New Roman" w:cs="Times New Roman" w:hint="default"/>
        <w:b w:val="0"/>
        <w:bCs w:val="0"/>
        <w:i w:val="0"/>
        <w:iCs w:val="0"/>
        <w:spacing w:val="0"/>
        <w:w w:val="99"/>
        <w:sz w:val="26"/>
        <w:szCs w:val="26"/>
        <w:lang w:val="vi" w:eastAsia="en-US" w:bidi="ar-SA"/>
      </w:rPr>
    </w:lvl>
    <w:lvl w:ilvl="1" w:tplc="562C48FC">
      <w:numFmt w:val="bullet"/>
      <w:lvlText w:val="-"/>
      <w:lvlJc w:val="left"/>
      <w:pPr>
        <w:ind w:left="485" w:hanging="152"/>
      </w:pPr>
      <w:rPr>
        <w:rFonts w:ascii="Times New Roman" w:eastAsia="Times New Roman" w:hAnsi="Times New Roman" w:cs="Times New Roman" w:hint="default"/>
        <w:b w:val="0"/>
        <w:bCs w:val="0"/>
        <w:i w:val="0"/>
        <w:iCs w:val="0"/>
        <w:spacing w:val="0"/>
        <w:w w:val="99"/>
        <w:sz w:val="26"/>
        <w:szCs w:val="26"/>
        <w:lang w:val="vi" w:eastAsia="en-US" w:bidi="ar-SA"/>
      </w:rPr>
    </w:lvl>
    <w:lvl w:ilvl="2" w:tplc="5CA2415C">
      <w:numFmt w:val="bullet"/>
      <w:lvlText w:val="•"/>
      <w:lvlJc w:val="left"/>
      <w:pPr>
        <w:ind w:left="746" w:hanging="152"/>
      </w:pPr>
      <w:rPr>
        <w:rFonts w:hint="default"/>
        <w:lang w:val="vi" w:eastAsia="en-US" w:bidi="ar-SA"/>
      </w:rPr>
    </w:lvl>
    <w:lvl w:ilvl="3" w:tplc="E80A618A">
      <w:numFmt w:val="bullet"/>
      <w:lvlText w:val="•"/>
      <w:lvlJc w:val="left"/>
      <w:pPr>
        <w:ind w:left="1013" w:hanging="152"/>
      </w:pPr>
      <w:rPr>
        <w:rFonts w:hint="default"/>
        <w:lang w:val="vi" w:eastAsia="en-US" w:bidi="ar-SA"/>
      </w:rPr>
    </w:lvl>
    <w:lvl w:ilvl="4" w:tplc="82CEB4D0">
      <w:numFmt w:val="bullet"/>
      <w:lvlText w:val="•"/>
      <w:lvlJc w:val="left"/>
      <w:pPr>
        <w:ind w:left="1280" w:hanging="152"/>
      </w:pPr>
      <w:rPr>
        <w:rFonts w:hint="default"/>
        <w:lang w:val="vi" w:eastAsia="en-US" w:bidi="ar-SA"/>
      </w:rPr>
    </w:lvl>
    <w:lvl w:ilvl="5" w:tplc="2E6C608E">
      <w:numFmt w:val="bullet"/>
      <w:lvlText w:val="•"/>
      <w:lvlJc w:val="left"/>
      <w:pPr>
        <w:ind w:left="1547" w:hanging="152"/>
      </w:pPr>
      <w:rPr>
        <w:rFonts w:hint="default"/>
        <w:lang w:val="vi" w:eastAsia="en-US" w:bidi="ar-SA"/>
      </w:rPr>
    </w:lvl>
    <w:lvl w:ilvl="6" w:tplc="A560DB08">
      <w:numFmt w:val="bullet"/>
      <w:lvlText w:val="•"/>
      <w:lvlJc w:val="left"/>
      <w:pPr>
        <w:ind w:left="1814" w:hanging="152"/>
      </w:pPr>
      <w:rPr>
        <w:rFonts w:hint="default"/>
        <w:lang w:val="vi" w:eastAsia="en-US" w:bidi="ar-SA"/>
      </w:rPr>
    </w:lvl>
    <w:lvl w:ilvl="7" w:tplc="6F686020">
      <w:numFmt w:val="bullet"/>
      <w:lvlText w:val="•"/>
      <w:lvlJc w:val="left"/>
      <w:pPr>
        <w:ind w:left="2081" w:hanging="152"/>
      </w:pPr>
      <w:rPr>
        <w:rFonts w:hint="default"/>
        <w:lang w:val="vi" w:eastAsia="en-US" w:bidi="ar-SA"/>
      </w:rPr>
    </w:lvl>
    <w:lvl w:ilvl="8" w:tplc="2F22A17A">
      <w:numFmt w:val="bullet"/>
      <w:lvlText w:val="•"/>
      <w:lvlJc w:val="left"/>
      <w:pPr>
        <w:ind w:left="2348" w:hanging="152"/>
      </w:pPr>
      <w:rPr>
        <w:rFonts w:hint="default"/>
        <w:lang w:val="vi" w:eastAsia="en-US" w:bidi="ar-SA"/>
      </w:rPr>
    </w:lvl>
  </w:abstractNum>
  <w:abstractNum w:abstractNumId="13" w15:restartNumberingAfterBreak="0">
    <w:nsid w:val="2C1D052D"/>
    <w:multiLevelType w:val="hybridMultilevel"/>
    <w:tmpl w:val="9EDCF4D2"/>
    <w:lvl w:ilvl="0" w:tplc="66BC98E8">
      <w:start w:val="1"/>
      <w:numFmt w:val="bullet"/>
      <w:suff w:val="space"/>
      <w:lvlText w:val="+"/>
      <w:lvlJc w:val="left"/>
      <w:pPr>
        <w:ind w:left="720" w:hanging="360"/>
      </w:pPr>
      <w:rPr>
        <w:rFonts w:ascii="Courier New" w:hAnsi="Courier New" w:hint="default"/>
      </w:rPr>
    </w:lvl>
    <w:lvl w:ilvl="1" w:tplc="677ECBC8">
      <w:numFmt w:val="bullet"/>
      <w:lvlText w:val=""/>
      <w:lvlJc w:val="left"/>
      <w:pPr>
        <w:ind w:left="1440" w:hanging="360"/>
      </w:pPr>
      <w:rPr>
        <w:rFonts w:ascii="Times New Roman" w:eastAsia="Times New Roman"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DE9126E"/>
    <w:multiLevelType w:val="hybridMultilevel"/>
    <w:tmpl w:val="BA249024"/>
    <w:lvl w:ilvl="0" w:tplc="CC882D14">
      <w:start w:val="1"/>
      <w:numFmt w:val="decimal"/>
      <w:lvlText w:val="%1)"/>
      <w:lvlJc w:val="left"/>
      <w:pPr>
        <w:ind w:left="430" w:hanging="360"/>
      </w:pPr>
      <w:rPr>
        <w:rFonts w:hint="default"/>
      </w:rPr>
    </w:lvl>
    <w:lvl w:ilvl="1" w:tplc="04090019" w:tentative="1">
      <w:start w:val="1"/>
      <w:numFmt w:val="lowerLetter"/>
      <w:lvlText w:val="%2."/>
      <w:lvlJc w:val="left"/>
      <w:pPr>
        <w:ind w:left="1150" w:hanging="360"/>
      </w:pPr>
    </w:lvl>
    <w:lvl w:ilvl="2" w:tplc="0409001B" w:tentative="1">
      <w:start w:val="1"/>
      <w:numFmt w:val="lowerRoman"/>
      <w:lvlText w:val="%3."/>
      <w:lvlJc w:val="right"/>
      <w:pPr>
        <w:ind w:left="1870" w:hanging="180"/>
      </w:pPr>
    </w:lvl>
    <w:lvl w:ilvl="3" w:tplc="0409000F" w:tentative="1">
      <w:start w:val="1"/>
      <w:numFmt w:val="decimal"/>
      <w:lvlText w:val="%4."/>
      <w:lvlJc w:val="left"/>
      <w:pPr>
        <w:ind w:left="2590" w:hanging="360"/>
      </w:pPr>
    </w:lvl>
    <w:lvl w:ilvl="4" w:tplc="04090019" w:tentative="1">
      <w:start w:val="1"/>
      <w:numFmt w:val="lowerLetter"/>
      <w:lvlText w:val="%5."/>
      <w:lvlJc w:val="left"/>
      <w:pPr>
        <w:ind w:left="3310" w:hanging="360"/>
      </w:pPr>
    </w:lvl>
    <w:lvl w:ilvl="5" w:tplc="0409001B" w:tentative="1">
      <w:start w:val="1"/>
      <w:numFmt w:val="lowerRoman"/>
      <w:lvlText w:val="%6."/>
      <w:lvlJc w:val="right"/>
      <w:pPr>
        <w:ind w:left="4030" w:hanging="180"/>
      </w:pPr>
    </w:lvl>
    <w:lvl w:ilvl="6" w:tplc="0409000F" w:tentative="1">
      <w:start w:val="1"/>
      <w:numFmt w:val="decimal"/>
      <w:lvlText w:val="%7."/>
      <w:lvlJc w:val="left"/>
      <w:pPr>
        <w:ind w:left="4750" w:hanging="360"/>
      </w:pPr>
    </w:lvl>
    <w:lvl w:ilvl="7" w:tplc="04090019" w:tentative="1">
      <w:start w:val="1"/>
      <w:numFmt w:val="lowerLetter"/>
      <w:lvlText w:val="%8."/>
      <w:lvlJc w:val="left"/>
      <w:pPr>
        <w:ind w:left="5470" w:hanging="360"/>
      </w:pPr>
    </w:lvl>
    <w:lvl w:ilvl="8" w:tplc="0409001B" w:tentative="1">
      <w:start w:val="1"/>
      <w:numFmt w:val="lowerRoman"/>
      <w:lvlText w:val="%9."/>
      <w:lvlJc w:val="right"/>
      <w:pPr>
        <w:ind w:left="6190" w:hanging="180"/>
      </w:pPr>
    </w:lvl>
  </w:abstractNum>
  <w:abstractNum w:abstractNumId="15" w15:restartNumberingAfterBreak="0">
    <w:nsid w:val="2EE25AF2"/>
    <w:multiLevelType w:val="hybridMultilevel"/>
    <w:tmpl w:val="97F05124"/>
    <w:lvl w:ilvl="0" w:tplc="59DCBC1A">
      <w:numFmt w:val="bullet"/>
      <w:lvlText w:val="-"/>
      <w:lvlJc w:val="left"/>
      <w:pPr>
        <w:ind w:left="174" w:hanging="125"/>
      </w:pPr>
      <w:rPr>
        <w:rFonts w:ascii="Times New Roman" w:eastAsia="Times New Roman" w:hAnsi="Times New Roman" w:cs="Times New Roman" w:hint="default"/>
        <w:b w:val="0"/>
        <w:bCs w:val="0"/>
        <w:i w:val="0"/>
        <w:iCs w:val="0"/>
        <w:spacing w:val="0"/>
        <w:w w:val="100"/>
        <w:sz w:val="22"/>
        <w:szCs w:val="22"/>
        <w:lang w:val="vi" w:eastAsia="en-US" w:bidi="ar-SA"/>
      </w:rPr>
    </w:lvl>
    <w:lvl w:ilvl="1" w:tplc="B7EC732C">
      <w:numFmt w:val="bullet"/>
      <w:lvlText w:val="•"/>
      <w:lvlJc w:val="left"/>
      <w:pPr>
        <w:ind w:left="600" w:hanging="125"/>
      </w:pPr>
      <w:rPr>
        <w:rFonts w:hint="default"/>
        <w:lang w:val="vi" w:eastAsia="en-US" w:bidi="ar-SA"/>
      </w:rPr>
    </w:lvl>
    <w:lvl w:ilvl="2" w:tplc="E6DACAA0">
      <w:numFmt w:val="bullet"/>
      <w:lvlText w:val="•"/>
      <w:lvlJc w:val="left"/>
      <w:pPr>
        <w:ind w:left="1021" w:hanging="125"/>
      </w:pPr>
      <w:rPr>
        <w:rFonts w:hint="default"/>
        <w:lang w:val="vi" w:eastAsia="en-US" w:bidi="ar-SA"/>
      </w:rPr>
    </w:lvl>
    <w:lvl w:ilvl="3" w:tplc="1BA61FD8">
      <w:numFmt w:val="bullet"/>
      <w:lvlText w:val="•"/>
      <w:lvlJc w:val="left"/>
      <w:pPr>
        <w:ind w:left="1441" w:hanging="125"/>
      </w:pPr>
      <w:rPr>
        <w:rFonts w:hint="default"/>
        <w:lang w:val="vi" w:eastAsia="en-US" w:bidi="ar-SA"/>
      </w:rPr>
    </w:lvl>
    <w:lvl w:ilvl="4" w:tplc="2766F6A4">
      <w:numFmt w:val="bullet"/>
      <w:lvlText w:val="•"/>
      <w:lvlJc w:val="left"/>
      <w:pPr>
        <w:ind w:left="1862" w:hanging="125"/>
      </w:pPr>
      <w:rPr>
        <w:rFonts w:hint="default"/>
        <w:lang w:val="vi" w:eastAsia="en-US" w:bidi="ar-SA"/>
      </w:rPr>
    </w:lvl>
    <w:lvl w:ilvl="5" w:tplc="94C6F5C6">
      <w:numFmt w:val="bullet"/>
      <w:lvlText w:val="•"/>
      <w:lvlJc w:val="left"/>
      <w:pPr>
        <w:ind w:left="2282" w:hanging="125"/>
      </w:pPr>
      <w:rPr>
        <w:rFonts w:hint="default"/>
        <w:lang w:val="vi" w:eastAsia="en-US" w:bidi="ar-SA"/>
      </w:rPr>
    </w:lvl>
    <w:lvl w:ilvl="6" w:tplc="57B06AE8">
      <w:numFmt w:val="bullet"/>
      <w:lvlText w:val="•"/>
      <w:lvlJc w:val="left"/>
      <w:pPr>
        <w:ind w:left="2703" w:hanging="125"/>
      </w:pPr>
      <w:rPr>
        <w:rFonts w:hint="default"/>
        <w:lang w:val="vi" w:eastAsia="en-US" w:bidi="ar-SA"/>
      </w:rPr>
    </w:lvl>
    <w:lvl w:ilvl="7" w:tplc="E5D48F58">
      <w:numFmt w:val="bullet"/>
      <w:lvlText w:val="•"/>
      <w:lvlJc w:val="left"/>
      <w:pPr>
        <w:ind w:left="3123" w:hanging="125"/>
      </w:pPr>
      <w:rPr>
        <w:rFonts w:hint="default"/>
        <w:lang w:val="vi" w:eastAsia="en-US" w:bidi="ar-SA"/>
      </w:rPr>
    </w:lvl>
    <w:lvl w:ilvl="8" w:tplc="925E8C8A">
      <w:numFmt w:val="bullet"/>
      <w:lvlText w:val="•"/>
      <w:lvlJc w:val="left"/>
      <w:pPr>
        <w:ind w:left="3544" w:hanging="125"/>
      </w:pPr>
      <w:rPr>
        <w:rFonts w:hint="default"/>
        <w:lang w:val="vi" w:eastAsia="en-US" w:bidi="ar-SA"/>
      </w:rPr>
    </w:lvl>
  </w:abstractNum>
  <w:abstractNum w:abstractNumId="16" w15:restartNumberingAfterBreak="0">
    <w:nsid w:val="32DF5DAF"/>
    <w:multiLevelType w:val="hybridMultilevel"/>
    <w:tmpl w:val="B7247070"/>
    <w:lvl w:ilvl="0" w:tplc="DEA2784E">
      <w:numFmt w:val="bullet"/>
      <w:lvlText w:val="-"/>
      <w:lvlJc w:val="left"/>
      <w:pPr>
        <w:ind w:left="561" w:hanging="152"/>
      </w:pPr>
      <w:rPr>
        <w:rFonts w:ascii="Times New Roman" w:eastAsia="Times New Roman" w:hAnsi="Times New Roman" w:cs="Times New Roman" w:hint="default"/>
        <w:b w:val="0"/>
        <w:bCs w:val="0"/>
        <w:i w:val="0"/>
        <w:iCs w:val="0"/>
        <w:spacing w:val="0"/>
        <w:w w:val="99"/>
        <w:sz w:val="26"/>
        <w:szCs w:val="26"/>
        <w:lang w:val="vi" w:eastAsia="en-US" w:bidi="ar-SA"/>
      </w:rPr>
    </w:lvl>
    <w:lvl w:ilvl="1" w:tplc="E3E20496">
      <w:numFmt w:val="bullet"/>
      <w:lvlText w:val="•"/>
      <w:lvlJc w:val="left"/>
      <w:pPr>
        <w:ind w:left="792" w:hanging="152"/>
      </w:pPr>
      <w:rPr>
        <w:rFonts w:hint="default"/>
        <w:lang w:val="vi" w:eastAsia="en-US" w:bidi="ar-SA"/>
      </w:rPr>
    </w:lvl>
    <w:lvl w:ilvl="2" w:tplc="2AF8CCC8">
      <w:numFmt w:val="bullet"/>
      <w:lvlText w:val="•"/>
      <w:lvlJc w:val="left"/>
      <w:pPr>
        <w:ind w:left="1024" w:hanging="152"/>
      </w:pPr>
      <w:rPr>
        <w:rFonts w:hint="default"/>
        <w:lang w:val="vi" w:eastAsia="en-US" w:bidi="ar-SA"/>
      </w:rPr>
    </w:lvl>
    <w:lvl w:ilvl="3" w:tplc="AA168024">
      <w:numFmt w:val="bullet"/>
      <w:lvlText w:val="•"/>
      <w:lvlJc w:val="left"/>
      <w:pPr>
        <w:ind w:left="1256" w:hanging="152"/>
      </w:pPr>
      <w:rPr>
        <w:rFonts w:hint="default"/>
        <w:lang w:val="vi" w:eastAsia="en-US" w:bidi="ar-SA"/>
      </w:rPr>
    </w:lvl>
    <w:lvl w:ilvl="4" w:tplc="6B204590">
      <w:numFmt w:val="bullet"/>
      <w:lvlText w:val="•"/>
      <w:lvlJc w:val="left"/>
      <w:pPr>
        <w:ind w:left="1488" w:hanging="152"/>
      </w:pPr>
      <w:rPr>
        <w:rFonts w:hint="default"/>
        <w:lang w:val="vi" w:eastAsia="en-US" w:bidi="ar-SA"/>
      </w:rPr>
    </w:lvl>
    <w:lvl w:ilvl="5" w:tplc="F6FA96A2">
      <w:numFmt w:val="bullet"/>
      <w:lvlText w:val="•"/>
      <w:lvlJc w:val="left"/>
      <w:pPr>
        <w:ind w:left="1721" w:hanging="152"/>
      </w:pPr>
      <w:rPr>
        <w:rFonts w:hint="default"/>
        <w:lang w:val="vi" w:eastAsia="en-US" w:bidi="ar-SA"/>
      </w:rPr>
    </w:lvl>
    <w:lvl w:ilvl="6" w:tplc="4A3C5784">
      <w:numFmt w:val="bullet"/>
      <w:lvlText w:val="•"/>
      <w:lvlJc w:val="left"/>
      <w:pPr>
        <w:ind w:left="1953" w:hanging="152"/>
      </w:pPr>
      <w:rPr>
        <w:rFonts w:hint="default"/>
        <w:lang w:val="vi" w:eastAsia="en-US" w:bidi="ar-SA"/>
      </w:rPr>
    </w:lvl>
    <w:lvl w:ilvl="7" w:tplc="F7E46652">
      <w:numFmt w:val="bullet"/>
      <w:lvlText w:val="•"/>
      <w:lvlJc w:val="left"/>
      <w:pPr>
        <w:ind w:left="2185" w:hanging="152"/>
      </w:pPr>
      <w:rPr>
        <w:rFonts w:hint="default"/>
        <w:lang w:val="vi" w:eastAsia="en-US" w:bidi="ar-SA"/>
      </w:rPr>
    </w:lvl>
    <w:lvl w:ilvl="8" w:tplc="F41686DE">
      <w:numFmt w:val="bullet"/>
      <w:lvlText w:val="•"/>
      <w:lvlJc w:val="left"/>
      <w:pPr>
        <w:ind w:left="2417" w:hanging="152"/>
      </w:pPr>
      <w:rPr>
        <w:rFonts w:hint="default"/>
        <w:lang w:val="vi" w:eastAsia="en-US" w:bidi="ar-SA"/>
      </w:rPr>
    </w:lvl>
  </w:abstractNum>
  <w:abstractNum w:abstractNumId="17" w15:restartNumberingAfterBreak="0">
    <w:nsid w:val="36424532"/>
    <w:multiLevelType w:val="hybridMultilevel"/>
    <w:tmpl w:val="01EE7030"/>
    <w:lvl w:ilvl="0" w:tplc="69D8DB30">
      <w:numFmt w:val="bullet"/>
      <w:suff w:val="space"/>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A644C08"/>
    <w:multiLevelType w:val="hybridMultilevel"/>
    <w:tmpl w:val="37761DDA"/>
    <w:lvl w:ilvl="0" w:tplc="0046CA08">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0C33ED3"/>
    <w:multiLevelType w:val="hybridMultilevel"/>
    <w:tmpl w:val="BED215F4"/>
    <w:lvl w:ilvl="0" w:tplc="98C442B6">
      <w:numFmt w:val="bullet"/>
      <w:lvlText w:val="-"/>
      <w:lvlJc w:val="left"/>
      <w:pPr>
        <w:ind w:left="230" w:hanging="152"/>
      </w:pPr>
      <w:rPr>
        <w:rFonts w:ascii="Times New Roman" w:eastAsia="Times New Roman" w:hAnsi="Times New Roman" w:cs="Times New Roman" w:hint="default"/>
        <w:b w:val="0"/>
        <w:bCs w:val="0"/>
        <w:i w:val="0"/>
        <w:iCs w:val="0"/>
        <w:spacing w:val="0"/>
        <w:w w:val="99"/>
        <w:sz w:val="26"/>
        <w:szCs w:val="26"/>
        <w:lang w:val="vi" w:eastAsia="en-US" w:bidi="ar-SA"/>
      </w:rPr>
    </w:lvl>
    <w:lvl w:ilvl="1" w:tplc="D446169C">
      <w:numFmt w:val="bullet"/>
      <w:lvlText w:val="•"/>
      <w:lvlJc w:val="left"/>
      <w:pPr>
        <w:ind w:left="504" w:hanging="152"/>
      </w:pPr>
      <w:rPr>
        <w:rFonts w:hint="default"/>
        <w:lang w:val="vi" w:eastAsia="en-US" w:bidi="ar-SA"/>
      </w:rPr>
    </w:lvl>
    <w:lvl w:ilvl="2" w:tplc="D5500AEA">
      <w:numFmt w:val="bullet"/>
      <w:lvlText w:val="•"/>
      <w:lvlJc w:val="left"/>
      <w:pPr>
        <w:ind w:left="768" w:hanging="152"/>
      </w:pPr>
      <w:rPr>
        <w:rFonts w:hint="default"/>
        <w:lang w:val="vi" w:eastAsia="en-US" w:bidi="ar-SA"/>
      </w:rPr>
    </w:lvl>
    <w:lvl w:ilvl="3" w:tplc="2BCA3F9E">
      <w:numFmt w:val="bullet"/>
      <w:lvlText w:val="•"/>
      <w:lvlJc w:val="left"/>
      <w:pPr>
        <w:ind w:left="1032" w:hanging="152"/>
      </w:pPr>
      <w:rPr>
        <w:rFonts w:hint="default"/>
        <w:lang w:val="vi" w:eastAsia="en-US" w:bidi="ar-SA"/>
      </w:rPr>
    </w:lvl>
    <w:lvl w:ilvl="4" w:tplc="EF589BE6">
      <w:numFmt w:val="bullet"/>
      <w:lvlText w:val="•"/>
      <w:lvlJc w:val="left"/>
      <w:pPr>
        <w:ind w:left="1296" w:hanging="152"/>
      </w:pPr>
      <w:rPr>
        <w:rFonts w:hint="default"/>
        <w:lang w:val="vi" w:eastAsia="en-US" w:bidi="ar-SA"/>
      </w:rPr>
    </w:lvl>
    <w:lvl w:ilvl="5" w:tplc="370C20AA">
      <w:numFmt w:val="bullet"/>
      <w:lvlText w:val="•"/>
      <w:lvlJc w:val="left"/>
      <w:pPr>
        <w:ind w:left="1561" w:hanging="152"/>
      </w:pPr>
      <w:rPr>
        <w:rFonts w:hint="default"/>
        <w:lang w:val="vi" w:eastAsia="en-US" w:bidi="ar-SA"/>
      </w:rPr>
    </w:lvl>
    <w:lvl w:ilvl="6" w:tplc="61A6A054">
      <w:numFmt w:val="bullet"/>
      <w:lvlText w:val="•"/>
      <w:lvlJc w:val="left"/>
      <w:pPr>
        <w:ind w:left="1825" w:hanging="152"/>
      </w:pPr>
      <w:rPr>
        <w:rFonts w:hint="default"/>
        <w:lang w:val="vi" w:eastAsia="en-US" w:bidi="ar-SA"/>
      </w:rPr>
    </w:lvl>
    <w:lvl w:ilvl="7" w:tplc="3C7CC0AC">
      <w:numFmt w:val="bullet"/>
      <w:lvlText w:val="•"/>
      <w:lvlJc w:val="left"/>
      <w:pPr>
        <w:ind w:left="2089" w:hanging="152"/>
      </w:pPr>
      <w:rPr>
        <w:rFonts w:hint="default"/>
        <w:lang w:val="vi" w:eastAsia="en-US" w:bidi="ar-SA"/>
      </w:rPr>
    </w:lvl>
    <w:lvl w:ilvl="8" w:tplc="FC26CB92">
      <w:numFmt w:val="bullet"/>
      <w:lvlText w:val="•"/>
      <w:lvlJc w:val="left"/>
      <w:pPr>
        <w:ind w:left="2353" w:hanging="152"/>
      </w:pPr>
      <w:rPr>
        <w:rFonts w:hint="default"/>
        <w:lang w:val="vi" w:eastAsia="en-US" w:bidi="ar-SA"/>
      </w:rPr>
    </w:lvl>
  </w:abstractNum>
  <w:abstractNum w:abstractNumId="20" w15:restartNumberingAfterBreak="0">
    <w:nsid w:val="41034710"/>
    <w:multiLevelType w:val="hybridMultilevel"/>
    <w:tmpl w:val="CE1E0B2E"/>
    <w:lvl w:ilvl="0" w:tplc="1C682884">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54226AB"/>
    <w:multiLevelType w:val="hybridMultilevel"/>
    <w:tmpl w:val="94F276C0"/>
    <w:lvl w:ilvl="0" w:tplc="607CD7FC">
      <w:start w:val="1"/>
      <w:numFmt w:val="bullet"/>
      <w:lvlText w:val="-"/>
      <w:lvlJc w:val="left"/>
      <w:pPr>
        <w:ind w:left="36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84A13F3"/>
    <w:multiLevelType w:val="hybridMultilevel"/>
    <w:tmpl w:val="83EEB708"/>
    <w:lvl w:ilvl="0" w:tplc="654CB0AA">
      <w:start w:val="1"/>
      <w:numFmt w:val="bullet"/>
      <w:suff w:val="space"/>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B02627F"/>
    <w:multiLevelType w:val="hybridMultilevel"/>
    <w:tmpl w:val="923EE3DE"/>
    <w:lvl w:ilvl="0" w:tplc="6E5A09DE">
      <w:start w:val="1"/>
      <w:numFmt w:val="decimal"/>
      <w:lvlText w:val="%1."/>
      <w:lvlJc w:val="left"/>
      <w:pPr>
        <w:ind w:left="644" w:hanging="360"/>
      </w:pPr>
      <w:rPr>
        <w:b w:val="0"/>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4" w15:restartNumberingAfterBreak="0">
    <w:nsid w:val="56513BA3"/>
    <w:multiLevelType w:val="hybridMultilevel"/>
    <w:tmpl w:val="8C204FD2"/>
    <w:lvl w:ilvl="0" w:tplc="926E2B3A">
      <w:start w:val="1"/>
      <w:numFmt w:val="upperRoman"/>
      <w:lvlText w:val="%1."/>
      <w:lvlJc w:val="left"/>
      <w:pPr>
        <w:ind w:left="1012" w:hanging="720"/>
      </w:pPr>
      <w:rPr>
        <w:rFonts w:hint="default"/>
        <w:b/>
      </w:rPr>
    </w:lvl>
    <w:lvl w:ilvl="1" w:tplc="04090019" w:tentative="1">
      <w:start w:val="1"/>
      <w:numFmt w:val="lowerLetter"/>
      <w:lvlText w:val="%2."/>
      <w:lvlJc w:val="left"/>
      <w:pPr>
        <w:ind w:left="1372" w:hanging="360"/>
      </w:pPr>
    </w:lvl>
    <w:lvl w:ilvl="2" w:tplc="0409001B" w:tentative="1">
      <w:start w:val="1"/>
      <w:numFmt w:val="lowerRoman"/>
      <w:lvlText w:val="%3."/>
      <w:lvlJc w:val="right"/>
      <w:pPr>
        <w:ind w:left="2092" w:hanging="180"/>
      </w:pPr>
    </w:lvl>
    <w:lvl w:ilvl="3" w:tplc="0409000F" w:tentative="1">
      <w:start w:val="1"/>
      <w:numFmt w:val="decimal"/>
      <w:lvlText w:val="%4."/>
      <w:lvlJc w:val="left"/>
      <w:pPr>
        <w:ind w:left="2812" w:hanging="360"/>
      </w:pPr>
    </w:lvl>
    <w:lvl w:ilvl="4" w:tplc="04090019" w:tentative="1">
      <w:start w:val="1"/>
      <w:numFmt w:val="lowerLetter"/>
      <w:lvlText w:val="%5."/>
      <w:lvlJc w:val="left"/>
      <w:pPr>
        <w:ind w:left="3532" w:hanging="360"/>
      </w:pPr>
    </w:lvl>
    <w:lvl w:ilvl="5" w:tplc="0409001B" w:tentative="1">
      <w:start w:val="1"/>
      <w:numFmt w:val="lowerRoman"/>
      <w:lvlText w:val="%6."/>
      <w:lvlJc w:val="right"/>
      <w:pPr>
        <w:ind w:left="4252" w:hanging="180"/>
      </w:pPr>
    </w:lvl>
    <w:lvl w:ilvl="6" w:tplc="0409000F" w:tentative="1">
      <w:start w:val="1"/>
      <w:numFmt w:val="decimal"/>
      <w:lvlText w:val="%7."/>
      <w:lvlJc w:val="left"/>
      <w:pPr>
        <w:ind w:left="4972" w:hanging="360"/>
      </w:pPr>
    </w:lvl>
    <w:lvl w:ilvl="7" w:tplc="04090019" w:tentative="1">
      <w:start w:val="1"/>
      <w:numFmt w:val="lowerLetter"/>
      <w:lvlText w:val="%8."/>
      <w:lvlJc w:val="left"/>
      <w:pPr>
        <w:ind w:left="5692" w:hanging="360"/>
      </w:pPr>
    </w:lvl>
    <w:lvl w:ilvl="8" w:tplc="0409001B" w:tentative="1">
      <w:start w:val="1"/>
      <w:numFmt w:val="lowerRoman"/>
      <w:lvlText w:val="%9."/>
      <w:lvlJc w:val="right"/>
      <w:pPr>
        <w:ind w:left="6412" w:hanging="180"/>
      </w:pPr>
    </w:lvl>
  </w:abstractNum>
  <w:abstractNum w:abstractNumId="25" w15:restartNumberingAfterBreak="0">
    <w:nsid w:val="58724345"/>
    <w:multiLevelType w:val="hybridMultilevel"/>
    <w:tmpl w:val="FE163404"/>
    <w:lvl w:ilvl="0" w:tplc="D5AA9300">
      <w:numFmt w:val="bullet"/>
      <w:lvlText w:val="-"/>
      <w:lvlJc w:val="left"/>
      <w:pPr>
        <w:ind w:left="230" w:hanging="152"/>
      </w:pPr>
      <w:rPr>
        <w:rFonts w:ascii="Times New Roman" w:eastAsia="Times New Roman" w:hAnsi="Times New Roman" w:cs="Times New Roman" w:hint="default"/>
        <w:b w:val="0"/>
        <w:bCs w:val="0"/>
        <w:i w:val="0"/>
        <w:iCs w:val="0"/>
        <w:spacing w:val="0"/>
        <w:w w:val="99"/>
        <w:sz w:val="26"/>
        <w:szCs w:val="26"/>
        <w:lang w:val="vi" w:eastAsia="en-US" w:bidi="ar-SA"/>
      </w:rPr>
    </w:lvl>
    <w:lvl w:ilvl="1" w:tplc="FC32C41C">
      <w:numFmt w:val="bullet"/>
      <w:lvlText w:val="•"/>
      <w:lvlJc w:val="left"/>
      <w:pPr>
        <w:ind w:left="504" w:hanging="152"/>
      </w:pPr>
      <w:rPr>
        <w:rFonts w:hint="default"/>
        <w:lang w:val="vi" w:eastAsia="en-US" w:bidi="ar-SA"/>
      </w:rPr>
    </w:lvl>
    <w:lvl w:ilvl="2" w:tplc="DC18004E">
      <w:numFmt w:val="bullet"/>
      <w:lvlText w:val="•"/>
      <w:lvlJc w:val="left"/>
      <w:pPr>
        <w:ind w:left="768" w:hanging="152"/>
      </w:pPr>
      <w:rPr>
        <w:rFonts w:hint="default"/>
        <w:lang w:val="vi" w:eastAsia="en-US" w:bidi="ar-SA"/>
      </w:rPr>
    </w:lvl>
    <w:lvl w:ilvl="3" w:tplc="2B06CA18">
      <w:numFmt w:val="bullet"/>
      <w:lvlText w:val="•"/>
      <w:lvlJc w:val="left"/>
      <w:pPr>
        <w:ind w:left="1032" w:hanging="152"/>
      </w:pPr>
      <w:rPr>
        <w:rFonts w:hint="default"/>
        <w:lang w:val="vi" w:eastAsia="en-US" w:bidi="ar-SA"/>
      </w:rPr>
    </w:lvl>
    <w:lvl w:ilvl="4" w:tplc="B85AC4F0">
      <w:numFmt w:val="bullet"/>
      <w:lvlText w:val="•"/>
      <w:lvlJc w:val="left"/>
      <w:pPr>
        <w:ind w:left="1296" w:hanging="152"/>
      </w:pPr>
      <w:rPr>
        <w:rFonts w:hint="default"/>
        <w:lang w:val="vi" w:eastAsia="en-US" w:bidi="ar-SA"/>
      </w:rPr>
    </w:lvl>
    <w:lvl w:ilvl="5" w:tplc="E908570C">
      <w:numFmt w:val="bullet"/>
      <w:lvlText w:val="•"/>
      <w:lvlJc w:val="left"/>
      <w:pPr>
        <w:ind w:left="1561" w:hanging="152"/>
      </w:pPr>
      <w:rPr>
        <w:rFonts w:hint="default"/>
        <w:lang w:val="vi" w:eastAsia="en-US" w:bidi="ar-SA"/>
      </w:rPr>
    </w:lvl>
    <w:lvl w:ilvl="6" w:tplc="D1540F3E">
      <w:numFmt w:val="bullet"/>
      <w:lvlText w:val="•"/>
      <w:lvlJc w:val="left"/>
      <w:pPr>
        <w:ind w:left="1825" w:hanging="152"/>
      </w:pPr>
      <w:rPr>
        <w:rFonts w:hint="default"/>
        <w:lang w:val="vi" w:eastAsia="en-US" w:bidi="ar-SA"/>
      </w:rPr>
    </w:lvl>
    <w:lvl w:ilvl="7" w:tplc="0AEE99F4">
      <w:numFmt w:val="bullet"/>
      <w:lvlText w:val="•"/>
      <w:lvlJc w:val="left"/>
      <w:pPr>
        <w:ind w:left="2089" w:hanging="152"/>
      </w:pPr>
      <w:rPr>
        <w:rFonts w:hint="default"/>
        <w:lang w:val="vi" w:eastAsia="en-US" w:bidi="ar-SA"/>
      </w:rPr>
    </w:lvl>
    <w:lvl w:ilvl="8" w:tplc="90E04A4E">
      <w:numFmt w:val="bullet"/>
      <w:lvlText w:val="•"/>
      <w:lvlJc w:val="left"/>
      <w:pPr>
        <w:ind w:left="2353" w:hanging="152"/>
      </w:pPr>
      <w:rPr>
        <w:rFonts w:hint="default"/>
        <w:lang w:val="vi" w:eastAsia="en-US" w:bidi="ar-SA"/>
      </w:rPr>
    </w:lvl>
  </w:abstractNum>
  <w:abstractNum w:abstractNumId="26" w15:restartNumberingAfterBreak="0">
    <w:nsid w:val="59027B6A"/>
    <w:multiLevelType w:val="hybridMultilevel"/>
    <w:tmpl w:val="99A2799C"/>
    <w:lvl w:ilvl="0" w:tplc="CB6A2C80">
      <w:start w:val="1"/>
      <w:numFmt w:val="decimal"/>
      <w:lvlText w:val="%1."/>
      <w:lvlJc w:val="left"/>
      <w:pPr>
        <w:ind w:left="360" w:hanging="360"/>
      </w:pPr>
      <w:rPr>
        <w:b w:val="0"/>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5BBC16A7"/>
    <w:multiLevelType w:val="hybridMultilevel"/>
    <w:tmpl w:val="26CCD8DA"/>
    <w:lvl w:ilvl="0" w:tplc="D920532C">
      <w:start w:val="1"/>
      <w:numFmt w:val="decimal"/>
      <w:lvlText w:val="%1."/>
      <w:lvlJc w:val="left"/>
      <w:pPr>
        <w:ind w:left="360" w:hanging="360"/>
      </w:pPr>
      <w:rPr>
        <w:b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0392D7D"/>
    <w:multiLevelType w:val="hybridMultilevel"/>
    <w:tmpl w:val="924E58A8"/>
    <w:lvl w:ilvl="0" w:tplc="0A107E38">
      <w:start w:val="1"/>
      <w:numFmt w:val="bullet"/>
      <w:lvlText w:val="-"/>
      <w:lvlJc w:val="left"/>
      <w:pPr>
        <w:ind w:left="360" w:hanging="360"/>
      </w:pPr>
      <w:rPr>
        <w:rFonts w:ascii="Century Schoolbook" w:hAnsi="Century Schoolbook"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619859BF"/>
    <w:multiLevelType w:val="hybridMultilevel"/>
    <w:tmpl w:val="5EBA6410"/>
    <w:lvl w:ilvl="0" w:tplc="514C68A0">
      <w:numFmt w:val="bullet"/>
      <w:lvlText w:val="-"/>
      <w:lvlJc w:val="left"/>
      <w:pPr>
        <w:ind w:left="230" w:hanging="152"/>
      </w:pPr>
      <w:rPr>
        <w:rFonts w:ascii="Times New Roman" w:eastAsia="Times New Roman" w:hAnsi="Times New Roman" w:cs="Times New Roman" w:hint="default"/>
        <w:b w:val="0"/>
        <w:bCs w:val="0"/>
        <w:i w:val="0"/>
        <w:iCs w:val="0"/>
        <w:spacing w:val="0"/>
        <w:w w:val="99"/>
        <w:sz w:val="26"/>
        <w:szCs w:val="26"/>
        <w:lang w:val="vi" w:eastAsia="en-US" w:bidi="ar-SA"/>
      </w:rPr>
    </w:lvl>
    <w:lvl w:ilvl="1" w:tplc="320AFF6A">
      <w:numFmt w:val="bullet"/>
      <w:lvlText w:val="•"/>
      <w:lvlJc w:val="left"/>
      <w:pPr>
        <w:ind w:left="504" w:hanging="152"/>
      </w:pPr>
      <w:rPr>
        <w:rFonts w:hint="default"/>
        <w:lang w:val="vi" w:eastAsia="en-US" w:bidi="ar-SA"/>
      </w:rPr>
    </w:lvl>
    <w:lvl w:ilvl="2" w:tplc="14961722">
      <w:numFmt w:val="bullet"/>
      <w:lvlText w:val="•"/>
      <w:lvlJc w:val="left"/>
      <w:pPr>
        <w:ind w:left="768" w:hanging="152"/>
      </w:pPr>
      <w:rPr>
        <w:rFonts w:hint="default"/>
        <w:lang w:val="vi" w:eastAsia="en-US" w:bidi="ar-SA"/>
      </w:rPr>
    </w:lvl>
    <w:lvl w:ilvl="3" w:tplc="EAAC4CDE">
      <w:numFmt w:val="bullet"/>
      <w:lvlText w:val="•"/>
      <w:lvlJc w:val="left"/>
      <w:pPr>
        <w:ind w:left="1032" w:hanging="152"/>
      </w:pPr>
      <w:rPr>
        <w:rFonts w:hint="default"/>
        <w:lang w:val="vi" w:eastAsia="en-US" w:bidi="ar-SA"/>
      </w:rPr>
    </w:lvl>
    <w:lvl w:ilvl="4" w:tplc="32FA10D8">
      <w:numFmt w:val="bullet"/>
      <w:lvlText w:val="•"/>
      <w:lvlJc w:val="left"/>
      <w:pPr>
        <w:ind w:left="1296" w:hanging="152"/>
      </w:pPr>
      <w:rPr>
        <w:rFonts w:hint="default"/>
        <w:lang w:val="vi" w:eastAsia="en-US" w:bidi="ar-SA"/>
      </w:rPr>
    </w:lvl>
    <w:lvl w:ilvl="5" w:tplc="B440B12A">
      <w:numFmt w:val="bullet"/>
      <w:lvlText w:val="•"/>
      <w:lvlJc w:val="left"/>
      <w:pPr>
        <w:ind w:left="1561" w:hanging="152"/>
      </w:pPr>
      <w:rPr>
        <w:rFonts w:hint="default"/>
        <w:lang w:val="vi" w:eastAsia="en-US" w:bidi="ar-SA"/>
      </w:rPr>
    </w:lvl>
    <w:lvl w:ilvl="6" w:tplc="0C9CF6EC">
      <w:numFmt w:val="bullet"/>
      <w:lvlText w:val="•"/>
      <w:lvlJc w:val="left"/>
      <w:pPr>
        <w:ind w:left="1825" w:hanging="152"/>
      </w:pPr>
      <w:rPr>
        <w:rFonts w:hint="default"/>
        <w:lang w:val="vi" w:eastAsia="en-US" w:bidi="ar-SA"/>
      </w:rPr>
    </w:lvl>
    <w:lvl w:ilvl="7" w:tplc="41864334">
      <w:numFmt w:val="bullet"/>
      <w:lvlText w:val="•"/>
      <w:lvlJc w:val="left"/>
      <w:pPr>
        <w:ind w:left="2089" w:hanging="152"/>
      </w:pPr>
      <w:rPr>
        <w:rFonts w:hint="default"/>
        <w:lang w:val="vi" w:eastAsia="en-US" w:bidi="ar-SA"/>
      </w:rPr>
    </w:lvl>
    <w:lvl w:ilvl="8" w:tplc="7702FC92">
      <w:numFmt w:val="bullet"/>
      <w:lvlText w:val="•"/>
      <w:lvlJc w:val="left"/>
      <w:pPr>
        <w:ind w:left="2353" w:hanging="152"/>
      </w:pPr>
      <w:rPr>
        <w:rFonts w:hint="default"/>
        <w:lang w:val="vi" w:eastAsia="en-US" w:bidi="ar-SA"/>
      </w:rPr>
    </w:lvl>
  </w:abstractNum>
  <w:abstractNum w:abstractNumId="30" w15:restartNumberingAfterBreak="0">
    <w:nsid w:val="647C35B7"/>
    <w:multiLevelType w:val="hybridMultilevel"/>
    <w:tmpl w:val="FBDCBC5E"/>
    <w:lvl w:ilvl="0" w:tplc="DA603A7A">
      <w:numFmt w:val="bullet"/>
      <w:lvlText w:val="-"/>
      <w:lvlJc w:val="left"/>
      <w:pPr>
        <w:ind w:left="230" w:hanging="152"/>
      </w:pPr>
      <w:rPr>
        <w:rFonts w:ascii="Times New Roman" w:eastAsia="Times New Roman" w:hAnsi="Times New Roman" w:cs="Times New Roman" w:hint="default"/>
        <w:b w:val="0"/>
        <w:bCs w:val="0"/>
        <w:i w:val="0"/>
        <w:iCs w:val="0"/>
        <w:spacing w:val="0"/>
        <w:w w:val="99"/>
        <w:sz w:val="26"/>
        <w:szCs w:val="26"/>
        <w:lang w:val="vi" w:eastAsia="en-US" w:bidi="ar-SA"/>
      </w:rPr>
    </w:lvl>
    <w:lvl w:ilvl="1" w:tplc="CC461B3C">
      <w:numFmt w:val="bullet"/>
      <w:lvlText w:val="•"/>
      <w:lvlJc w:val="left"/>
      <w:pPr>
        <w:ind w:left="504" w:hanging="152"/>
      </w:pPr>
      <w:rPr>
        <w:rFonts w:hint="default"/>
        <w:lang w:val="vi" w:eastAsia="en-US" w:bidi="ar-SA"/>
      </w:rPr>
    </w:lvl>
    <w:lvl w:ilvl="2" w:tplc="54325FBA">
      <w:numFmt w:val="bullet"/>
      <w:lvlText w:val="•"/>
      <w:lvlJc w:val="left"/>
      <w:pPr>
        <w:ind w:left="768" w:hanging="152"/>
      </w:pPr>
      <w:rPr>
        <w:rFonts w:hint="default"/>
        <w:lang w:val="vi" w:eastAsia="en-US" w:bidi="ar-SA"/>
      </w:rPr>
    </w:lvl>
    <w:lvl w:ilvl="3" w:tplc="D3923D86">
      <w:numFmt w:val="bullet"/>
      <w:lvlText w:val="•"/>
      <w:lvlJc w:val="left"/>
      <w:pPr>
        <w:ind w:left="1032" w:hanging="152"/>
      </w:pPr>
      <w:rPr>
        <w:rFonts w:hint="default"/>
        <w:lang w:val="vi" w:eastAsia="en-US" w:bidi="ar-SA"/>
      </w:rPr>
    </w:lvl>
    <w:lvl w:ilvl="4" w:tplc="BE14BEC2">
      <w:numFmt w:val="bullet"/>
      <w:lvlText w:val="•"/>
      <w:lvlJc w:val="left"/>
      <w:pPr>
        <w:ind w:left="1296" w:hanging="152"/>
      </w:pPr>
      <w:rPr>
        <w:rFonts w:hint="default"/>
        <w:lang w:val="vi" w:eastAsia="en-US" w:bidi="ar-SA"/>
      </w:rPr>
    </w:lvl>
    <w:lvl w:ilvl="5" w:tplc="D0587E94">
      <w:numFmt w:val="bullet"/>
      <w:lvlText w:val="•"/>
      <w:lvlJc w:val="left"/>
      <w:pPr>
        <w:ind w:left="1561" w:hanging="152"/>
      </w:pPr>
      <w:rPr>
        <w:rFonts w:hint="default"/>
        <w:lang w:val="vi" w:eastAsia="en-US" w:bidi="ar-SA"/>
      </w:rPr>
    </w:lvl>
    <w:lvl w:ilvl="6" w:tplc="6428B774">
      <w:numFmt w:val="bullet"/>
      <w:lvlText w:val="•"/>
      <w:lvlJc w:val="left"/>
      <w:pPr>
        <w:ind w:left="1825" w:hanging="152"/>
      </w:pPr>
      <w:rPr>
        <w:rFonts w:hint="default"/>
        <w:lang w:val="vi" w:eastAsia="en-US" w:bidi="ar-SA"/>
      </w:rPr>
    </w:lvl>
    <w:lvl w:ilvl="7" w:tplc="92789A80">
      <w:numFmt w:val="bullet"/>
      <w:lvlText w:val="•"/>
      <w:lvlJc w:val="left"/>
      <w:pPr>
        <w:ind w:left="2089" w:hanging="152"/>
      </w:pPr>
      <w:rPr>
        <w:rFonts w:hint="default"/>
        <w:lang w:val="vi" w:eastAsia="en-US" w:bidi="ar-SA"/>
      </w:rPr>
    </w:lvl>
    <w:lvl w:ilvl="8" w:tplc="AE8CA4D0">
      <w:numFmt w:val="bullet"/>
      <w:lvlText w:val="•"/>
      <w:lvlJc w:val="left"/>
      <w:pPr>
        <w:ind w:left="2353" w:hanging="152"/>
      </w:pPr>
      <w:rPr>
        <w:rFonts w:hint="default"/>
        <w:lang w:val="vi" w:eastAsia="en-US" w:bidi="ar-SA"/>
      </w:rPr>
    </w:lvl>
  </w:abstractNum>
  <w:abstractNum w:abstractNumId="31" w15:restartNumberingAfterBreak="0">
    <w:nsid w:val="68750BC7"/>
    <w:multiLevelType w:val="hybridMultilevel"/>
    <w:tmpl w:val="6276D8A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BFB52C6"/>
    <w:multiLevelType w:val="hybridMultilevel"/>
    <w:tmpl w:val="57942FC2"/>
    <w:lvl w:ilvl="0" w:tplc="A4C49AE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1022269"/>
    <w:multiLevelType w:val="hybridMultilevel"/>
    <w:tmpl w:val="EEDC0A88"/>
    <w:lvl w:ilvl="0" w:tplc="27F41CFA">
      <w:start w:val="3"/>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2E80397"/>
    <w:multiLevelType w:val="hybridMultilevel"/>
    <w:tmpl w:val="7396CA42"/>
    <w:lvl w:ilvl="0" w:tplc="D2A6BD06">
      <w:start w:val="1"/>
      <w:numFmt w:val="bullet"/>
      <w:suff w:val="space"/>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77E5FA6"/>
    <w:multiLevelType w:val="hybridMultilevel"/>
    <w:tmpl w:val="5302F866"/>
    <w:lvl w:ilvl="0" w:tplc="0A50ED20">
      <w:numFmt w:val="bullet"/>
      <w:lvlText w:val="-"/>
      <w:lvlJc w:val="left"/>
      <w:pPr>
        <w:ind w:left="230" w:hanging="152"/>
      </w:pPr>
      <w:rPr>
        <w:rFonts w:ascii="Times New Roman" w:eastAsia="Times New Roman" w:hAnsi="Times New Roman" w:cs="Times New Roman" w:hint="default"/>
        <w:b w:val="0"/>
        <w:bCs w:val="0"/>
        <w:i w:val="0"/>
        <w:iCs w:val="0"/>
        <w:spacing w:val="0"/>
        <w:w w:val="99"/>
        <w:sz w:val="26"/>
        <w:szCs w:val="26"/>
        <w:lang w:val="vi" w:eastAsia="en-US" w:bidi="ar-SA"/>
      </w:rPr>
    </w:lvl>
    <w:lvl w:ilvl="1" w:tplc="998AE348">
      <w:numFmt w:val="bullet"/>
      <w:lvlText w:val="•"/>
      <w:lvlJc w:val="left"/>
      <w:pPr>
        <w:ind w:left="504" w:hanging="152"/>
      </w:pPr>
      <w:rPr>
        <w:rFonts w:hint="default"/>
        <w:lang w:val="vi" w:eastAsia="en-US" w:bidi="ar-SA"/>
      </w:rPr>
    </w:lvl>
    <w:lvl w:ilvl="2" w:tplc="FD36CB78">
      <w:numFmt w:val="bullet"/>
      <w:lvlText w:val="•"/>
      <w:lvlJc w:val="left"/>
      <w:pPr>
        <w:ind w:left="768" w:hanging="152"/>
      </w:pPr>
      <w:rPr>
        <w:rFonts w:hint="default"/>
        <w:lang w:val="vi" w:eastAsia="en-US" w:bidi="ar-SA"/>
      </w:rPr>
    </w:lvl>
    <w:lvl w:ilvl="3" w:tplc="3B9C2A60">
      <w:numFmt w:val="bullet"/>
      <w:lvlText w:val="•"/>
      <w:lvlJc w:val="left"/>
      <w:pPr>
        <w:ind w:left="1032" w:hanging="152"/>
      </w:pPr>
      <w:rPr>
        <w:rFonts w:hint="default"/>
        <w:lang w:val="vi" w:eastAsia="en-US" w:bidi="ar-SA"/>
      </w:rPr>
    </w:lvl>
    <w:lvl w:ilvl="4" w:tplc="EBE09EE2">
      <w:numFmt w:val="bullet"/>
      <w:lvlText w:val="•"/>
      <w:lvlJc w:val="left"/>
      <w:pPr>
        <w:ind w:left="1296" w:hanging="152"/>
      </w:pPr>
      <w:rPr>
        <w:rFonts w:hint="default"/>
        <w:lang w:val="vi" w:eastAsia="en-US" w:bidi="ar-SA"/>
      </w:rPr>
    </w:lvl>
    <w:lvl w:ilvl="5" w:tplc="DFF2FC4C">
      <w:numFmt w:val="bullet"/>
      <w:lvlText w:val="•"/>
      <w:lvlJc w:val="left"/>
      <w:pPr>
        <w:ind w:left="1561" w:hanging="152"/>
      </w:pPr>
      <w:rPr>
        <w:rFonts w:hint="default"/>
        <w:lang w:val="vi" w:eastAsia="en-US" w:bidi="ar-SA"/>
      </w:rPr>
    </w:lvl>
    <w:lvl w:ilvl="6" w:tplc="A16AE562">
      <w:numFmt w:val="bullet"/>
      <w:lvlText w:val="•"/>
      <w:lvlJc w:val="left"/>
      <w:pPr>
        <w:ind w:left="1825" w:hanging="152"/>
      </w:pPr>
      <w:rPr>
        <w:rFonts w:hint="default"/>
        <w:lang w:val="vi" w:eastAsia="en-US" w:bidi="ar-SA"/>
      </w:rPr>
    </w:lvl>
    <w:lvl w:ilvl="7" w:tplc="82C645BA">
      <w:numFmt w:val="bullet"/>
      <w:lvlText w:val="•"/>
      <w:lvlJc w:val="left"/>
      <w:pPr>
        <w:ind w:left="2089" w:hanging="152"/>
      </w:pPr>
      <w:rPr>
        <w:rFonts w:hint="default"/>
        <w:lang w:val="vi" w:eastAsia="en-US" w:bidi="ar-SA"/>
      </w:rPr>
    </w:lvl>
    <w:lvl w:ilvl="8" w:tplc="7B9C977A">
      <w:numFmt w:val="bullet"/>
      <w:lvlText w:val="•"/>
      <w:lvlJc w:val="left"/>
      <w:pPr>
        <w:ind w:left="2353" w:hanging="152"/>
      </w:pPr>
      <w:rPr>
        <w:rFonts w:hint="default"/>
        <w:lang w:val="vi" w:eastAsia="en-US" w:bidi="ar-SA"/>
      </w:rPr>
    </w:lvl>
  </w:abstractNum>
  <w:abstractNum w:abstractNumId="36" w15:restartNumberingAfterBreak="0">
    <w:nsid w:val="79766A59"/>
    <w:multiLevelType w:val="hybridMultilevel"/>
    <w:tmpl w:val="42B237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C580ACA"/>
    <w:multiLevelType w:val="hybridMultilevel"/>
    <w:tmpl w:val="ED14C5BC"/>
    <w:lvl w:ilvl="0" w:tplc="0D50347C">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CB871A1"/>
    <w:multiLevelType w:val="hybridMultilevel"/>
    <w:tmpl w:val="0E96DCBA"/>
    <w:lvl w:ilvl="0" w:tplc="74C66822">
      <w:numFmt w:val="bullet"/>
      <w:lvlText w:val="-"/>
      <w:lvlJc w:val="left"/>
      <w:pPr>
        <w:ind w:left="206" w:hanging="152"/>
      </w:pPr>
      <w:rPr>
        <w:rFonts w:ascii="Times New Roman" w:eastAsia="Times New Roman" w:hAnsi="Times New Roman" w:cs="Times New Roman" w:hint="default"/>
        <w:b w:val="0"/>
        <w:bCs w:val="0"/>
        <w:i w:val="0"/>
        <w:iCs w:val="0"/>
        <w:spacing w:val="0"/>
        <w:w w:val="99"/>
        <w:sz w:val="26"/>
        <w:szCs w:val="26"/>
        <w:lang w:val="vi" w:eastAsia="en-US" w:bidi="ar-SA"/>
      </w:rPr>
    </w:lvl>
    <w:lvl w:ilvl="1" w:tplc="5EC2C7CC">
      <w:numFmt w:val="bullet"/>
      <w:lvlText w:val="•"/>
      <w:lvlJc w:val="left"/>
      <w:pPr>
        <w:ind w:left="468" w:hanging="152"/>
      </w:pPr>
      <w:rPr>
        <w:rFonts w:hint="default"/>
        <w:lang w:val="vi" w:eastAsia="en-US" w:bidi="ar-SA"/>
      </w:rPr>
    </w:lvl>
    <w:lvl w:ilvl="2" w:tplc="91561F42">
      <w:numFmt w:val="bullet"/>
      <w:lvlText w:val="•"/>
      <w:lvlJc w:val="left"/>
      <w:pPr>
        <w:ind w:left="736" w:hanging="152"/>
      </w:pPr>
      <w:rPr>
        <w:rFonts w:hint="default"/>
        <w:lang w:val="vi" w:eastAsia="en-US" w:bidi="ar-SA"/>
      </w:rPr>
    </w:lvl>
    <w:lvl w:ilvl="3" w:tplc="AB44E9A0">
      <w:numFmt w:val="bullet"/>
      <w:lvlText w:val="•"/>
      <w:lvlJc w:val="left"/>
      <w:pPr>
        <w:ind w:left="1004" w:hanging="152"/>
      </w:pPr>
      <w:rPr>
        <w:rFonts w:hint="default"/>
        <w:lang w:val="vi" w:eastAsia="en-US" w:bidi="ar-SA"/>
      </w:rPr>
    </w:lvl>
    <w:lvl w:ilvl="4" w:tplc="33ACDF56">
      <w:numFmt w:val="bullet"/>
      <w:lvlText w:val="•"/>
      <w:lvlJc w:val="left"/>
      <w:pPr>
        <w:ind w:left="1272" w:hanging="152"/>
      </w:pPr>
      <w:rPr>
        <w:rFonts w:hint="default"/>
        <w:lang w:val="vi" w:eastAsia="en-US" w:bidi="ar-SA"/>
      </w:rPr>
    </w:lvl>
    <w:lvl w:ilvl="5" w:tplc="852C5226">
      <w:numFmt w:val="bullet"/>
      <w:lvlText w:val="•"/>
      <w:lvlJc w:val="left"/>
      <w:pPr>
        <w:ind w:left="1541" w:hanging="152"/>
      </w:pPr>
      <w:rPr>
        <w:rFonts w:hint="default"/>
        <w:lang w:val="vi" w:eastAsia="en-US" w:bidi="ar-SA"/>
      </w:rPr>
    </w:lvl>
    <w:lvl w:ilvl="6" w:tplc="0CC8AE48">
      <w:numFmt w:val="bullet"/>
      <w:lvlText w:val="•"/>
      <w:lvlJc w:val="left"/>
      <w:pPr>
        <w:ind w:left="1809" w:hanging="152"/>
      </w:pPr>
      <w:rPr>
        <w:rFonts w:hint="default"/>
        <w:lang w:val="vi" w:eastAsia="en-US" w:bidi="ar-SA"/>
      </w:rPr>
    </w:lvl>
    <w:lvl w:ilvl="7" w:tplc="B5B0C218">
      <w:numFmt w:val="bullet"/>
      <w:lvlText w:val="•"/>
      <w:lvlJc w:val="left"/>
      <w:pPr>
        <w:ind w:left="2077" w:hanging="152"/>
      </w:pPr>
      <w:rPr>
        <w:rFonts w:hint="default"/>
        <w:lang w:val="vi" w:eastAsia="en-US" w:bidi="ar-SA"/>
      </w:rPr>
    </w:lvl>
    <w:lvl w:ilvl="8" w:tplc="8B8E603E">
      <w:numFmt w:val="bullet"/>
      <w:lvlText w:val="•"/>
      <w:lvlJc w:val="left"/>
      <w:pPr>
        <w:ind w:left="2345" w:hanging="152"/>
      </w:pPr>
      <w:rPr>
        <w:rFonts w:hint="default"/>
        <w:lang w:val="vi" w:eastAsia="en-US" w:bidi="ar-SA"/>
      </w:rPr>
    </w:lvl>
  </w:abstractNum>
  <w:abstractNum w:abstractNumId="39" w15:restartNumberingAfterBreak="0">
    <w:nsid w:val="7F3B4DC0"/>
    <w:multiLevelType w:val="hybridMultilevel"/>
    <w:tmpl w:val="22D22974"/>
    <w:lvl w:ilvl="0" w:tplc="D4C41E28">
      <w:start w:val="1"/>
      <w:numFmt w:val="lowerLetter"/>
      <w:lvlText w:val="%1."/>
      <w:lvlJc w:val="left"/>
      <w:pPr>
        <w:ind w:left="786" w:hanging="360"/>
      </w:pPr>
      <w:rPr>
        <w:rFonts w:ascii="Times New Roman" w:eastAsia="Times New Roman" w:hAnsi="Times New Roman" w:cs="Times New Roman"/>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num w:numId="1">
    <w:abstractNumId w:val="4"/>
  </w:num>
  <w:num w:numId="2">
    <w:abstractNumId w:val="8"/>
  </w:num>
  <w:num w:numId="3">
    <w:abstractNumId w:val="35"/>
  </w:num>
  <w:num w:numId="4">
    <w:abstractNumId w:val="29"/>
  </w:num>
  <w:num w:numId="5">
    <w:abstractNumId w:val="38"/>
  </w:num>
  <w:num w:numId="6">
    <w:abstractNumId w:val="25"/>
  </w:num>
  <w:num w:numId="7">
    <w:abstractNumId w:val="2"/>
  </w:num>
  <w:num w:numId="8">
    <w:abstractNumId w:val="30"/>
  </w:num>
  <w:num w:numId="9">
    <w:abstractNumId w:val="10"/>
  </w:num>
  <w:num w:numId="10">
    <w:abstractNumId w:val="19"/>
  </w:num>
  <w:num w:numId="11">
    <w:abstractNumId w:val="12"/>
  </w:num>
  <w:num w:numId="12">
    <w:abstractNumId w:val="16"/>
  </w:num>
  <w:num w:numId="13">
    <w:abstractNumId w:val="15"/>
  </w:num>
  <w:num w:numId="14">
    <w:abstractNumId w:val="39"/>
  </w:num>
  <w:num w:numId="15">
    <w:abstractNumId w:val="21"/>
  </w:num>
  <w:num w:numId="16">
    <w:abstractNumId w:val="3"/>
  </w:num>
  <w:num w:numId="17">
    <w:abstractNumId w:val="23"/>
  </w:num>
  <w:num w:numId="18">
    <w:abstractNumId w:val="14"/>
  </w:num>
  <w:num w:numId="19">
    <w:abstractNumId w:val="6"/>
  </w:num>
  <w:num w:numId="20">
    <w:abstractNumId w:val="1"/>
  </w:num>
  <w:num w:numId="21">
    <w:abstractNumId w:val="28"/>
  </w:num>
  <w:num w:numId="22">
    <w:abstractNumId w:val="26"/>
  </w:num>
  <w:num w:numId="23">
    <w:abstractNumId w:val="27"/>
  </w:num>
  <w:num w:numId="24">
    <w:abstractNumId w:val="5"/>
  </w:num>
  <w:num w:numId="25">
    <w:abstractNumId w:val="36"/>
  </w:num>
  <w:num w:numId="26">
    <w:abstractNumId w:val="37"/>
  </w:num>
  <w:num w:numId="27">
    <w:abstractNumId w:val="9"/>
  </w:num>
  <w:num w:numId="28">
    <w:abstractNumId w:val="7"/>
  </w:num>
  <w:num w:numId="29">
    <w:abstractNumId w:val="20"/>
  </w:num>
  <w:num w:numId="30">
    <w:abstractNumId w:val="33"/>
  </w:num>
  <w:num w:numId="31">
    <w:abstractNumId w:val="32"/>
  </w:num>
  <w:num w:numId="32">
    <w:abstractNumId w:val="18"/>
  </w:num>
  <w:num w:numId="33">
    <w:abstractNumId w:val="24"/>
  </w:num>
  <w:num w:numId="34">
    <w:abstractNumId w:val="31"/>
  </w:num>
  <w:num w:numId="35">
    <w:abstractNumId w:val="11"/>
  </w:num>
  <w:num w:numId="36">
    <w:abstractNumId w:val="13"/>
  </w:num>
  <w:num w:numId="37">
    <w:abstractNumId w:val="0"/>
  </w:num>
  <w:num w:numId="38">
    <w:abstractNumId w:val="34"/>
  </w:num>
  <w:num w:numId="39">
    <w:abstractNumId w:val="22"/>
  </w:num>
  <w:num w:numId="4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00"/>
  <w:drawingGridVerticalSpacing w:val="136"/>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0A2D"/>
    <w:rsid w:val="0000416A"/>
    <w:rsid w:val="000102BE"/>
    <w:rsid w:val="00011FBF"/>
    <w:rsid w:val="00014F5A"/>
    <w:rsid w:val="0001707C"/>
    <w:rsid w:val="00025AE8"/>
    <w:rsid w:val="00026D2E"/>
    <w:rsid w:val="000310A3"/>
    <w:rsid w:val="00036F8A"/>
    <w:rsid w:val="00040A2D"/>
    <w:rsid w:val="00043583"/>
    <w:rsid w:val="00043FA6"/>
    <w:rsid w:val="00044AC0"/>
    <w:rsid w:val="00045857"/>
    <w:rsid w:val="00047190"/>
    <w:rsid w:val="00052B3F"/>
    <w:rsid w:val="00054E46"/>
    <w:rsid w:val="0006450A"/>
    <w:rsid w:val="00064E1D"/>
    <w:rsid w:val="00072016"/>
    <w:rsid w:val="00074C1D"/>
    <w:rsid w:val="000852DD"/>
    <w:rsid w:val="00087AE3"/>
    <w:rsid w:val="00090DE6"/>
    <w:rsid w:val="0009428E"/>
    <w:rsid w:val="000978EB"/>
    <w:rsid w:val="000B0A29"/>
    <w:rsid w:val="000B5041"/>
    <w:rsid w:val="000B6569"/>
    <w:rsid w:val="000B6D7C"/>
    <w:rsid w:val="000C438B"/>
    <w:rsid w:val="000C750D"/>
    <w:rsid w:val="000D0155"/>
    <w:rsid w:val="000D0C3B"/>
    <w:rsid w:val="000E709A"/>
    <w:rsid w:val="000F1AEA"/>
    <w:rsid w:val="000F289D"/>
    <w:rsid w:val="000F3B98"/>
    <w:rsid w:val="000F7B9E"/>
    <w:rsid w:val="00100543"/>
    <w:rsid w:val="00103C2F"/>
    <w:rsid w:val="0010460B"/>
    <w:rsid w:val="001063C6"/>
    <w:rsid w:val="00115E43"/>
    <w:rsid w:val="00125BB4"/>
    <w:rsid w:val="00125C6E"/>
    <w:rsid w:val="00126676"/>
    <w:rsid w:val="0012697C"/>
    <w:rsid w:val="00126B5F"/>
    <w:rsid w:val="001313CD"/>
    <w:rsid w:val="00133509"/>
    <w:rsid w:val="00135E21"/>
    <w:rsid w:val="00142B53"/>
    <w:rsid w:val="00142C10"/>
    <w:rsid w:val="00142E29"/>
    <w:rsid w:val="00154A41"/>
    <w:rsid w:val="001636B2"/>
    <w:rsid w:val="00166F53"/>
    <w:rsid w:val="00174C9E"/>
    <w:rsid w:val="00175EA3"/>
    <w:rsid w:val="0017691E"/>
    <w:rsid w:val="00177277"/>
    <w:rsid w:val="00177318"/>
    <w:rsid w:val="00183500"/>
    <w:rsid w:val="00184110"/>
    <w:rsid w:val="001925A7"/>
    <w:rsid w:val="001927EA"/>
    <w:rsid w:val="001A176C"/>
    <w:rsid w:val="001A17DF"/>
    <w:rsid w:val="001A3104"/>
    <w:rsid w:val="001B00AB"/>
    <w:rsid w:val="001B1AD9"/>
    <w:rsid w:val="001B2A00"/>
    <w:rsid w:val="001B3A44"/>
    <w:rsid w:val="001B5B04"/>
    <w:rsid w:val="001D0ED2"/>
    <w:rsid w:val="001E2B34"/>
    <w:rsid w:val="001E32FB"/>
    <w:rsid w:val="001F0AC1"/>
    <w:rsid w:val="001F6197"/>
    <w:rsid w:val="001F7E59"/>
    <w:rsid w:val="00202A06"/>
    <w:rsid w:val="00203390"/>
    <w:rsid w:val="002177BB"/>
    <w:rsid w:val="00220E82"/>
    <w:rsid w:val="00221721"/>
    <w:rsid w:val="00224D4F"/>
    <w:rsid w:val="0022671A"/>
    <w:rsid w:val="00226C5A"/>
    <w:rsid w:val="00236A6C"/>
    <w:rsid w:val="00243C9A"/>
    <w:rsid w:val="0027040F"/>
    <w:rsid w:val="00273B35"/>
    <w:rsid w:val="00276CFE"/>
    <w:rsid w:val="002775AD"/>
    <w:rsid w:val="00283670"/>
    <w:rsid w:val="0029395C"/>
    <w:rsid w:val="002A01CD"/>
    <w:rsid w:val="002A3539"/>
    <w:rsid w:val="002A3F07"/>
    <w:rsid w:val="002A42D8"/>
    <w:rsid w:val="002A5A3D"/>
    <w:rsid w:val="002A5C27"/>
    <w:rsid w:val="002A6217"/>
    <w:rsid w:val="002A6B8E"/>
    <w:rsid w:val="002B381D"/>
    <w:rsid w:val="002B5ADF"/>
    <w:rsid w:val="002C2563"/>
    <w:rsid w:val="002C2B43"/>
    <w:rsid w:val="002C431F"/>
    <w:rsid w:val="002C4C1D"/>
    <w:rsid w:val="002C73EB"/>
    <w:rsid w:val="002D03E5"/>
    <w:rsid w:val="002D5EDC"/>
    <w:rsid w:val="002D6046"/>
    <w:rsid w:val="002E28C1"/>
    <w:rsid w:val="002E6AE7"/>
    <w:rsid w:val="002F0C24"/>
    <w:rsid w:val="002F64DF"/>
    <w:rsid w:val="0030103B"/>
    <w:rsid w:val="003025BC"/>
    <w:rsid w:val="00302920"/>
    <w:rsid w:val="0030684A"/>
    <w:rsid w:val="00310C43"/>
    <w:rsid w:val="00312689"/>
    <w:rsid w:val="00313EF0"/>
    <w:rsid w:val="003240DF"/>
    <w:rsid w:val="00331A9D"/>
    <w:rsid w:val="00333427"/>
    <w:rsid w:val="00337024"/>
    <w:rsid w:val="00355982"/>
    <w:rsid w:val="003607DE"/>
    <w:rsid w:val="003632B5"/>
    <w:rsid w:val="00365A1F"/>
    <w:rsid w:val="00374D75"/>
    <w:rsid w:val="003763F0"/>
    <w:rsid w:val="00380561"/>
    <w:rsid w:val="00380A31"/>
    <w:rsid w:val="0038292F"/>
    <w:rsid w:val="00387B17"/>
    <w:rsid w:val="00390824"/>
    <w:rsid w:val="00394B40"/>
    <w:rsid w:val="00395F35"/>
    <w:rsid w:val="003A038E"/>
    <w:rsid w:val="003A2DDD"/>
    <w:rsid w:val="003A76C5"/>
    <w:rsid w:val="003B0AC4"/>
    <w:rsid w:val="003B0FED"/>
    <w:rsid w:val="003B32F6"/>
    <w:rsid w:val="003D1222"/>
    <w:rsid w:val="003D1A23"/>
    <w:rsid w:val="003D75C1"/>
    <w:rsid w:val="003E1888"/>
    <w:rsid w:val="003E2FAD"/>
    <w:rsid w:val="003E5364"/>
    <w:rsid w:val="003F4C95"/>
    <w:rsid w:val="003F597C"/>
    <w:rsid w:val="003F62B8"/>
    <w:rsid w:val="004031D4"/>
    <w:rsid w:val="0040485A"/>
    <w:rsid w:val="0041133B"/>
    <w:rsid w:val="00413014"/>
    <w:rsid w:val="00413377"/>
    <w:rsid w:val="004143C9"/>
    <w:rsid w:val="00424849"/>
    <w:rsid w:val="00430B90"/>
    <w:rsid w:val="004478CC"/>
    <w:rsid w:val="004531F9"/>
    <w:rsid w:val="00453263"/>
    <w:rsid w:val="00456D8E"/>
    <w:rsid w:val="004616D9"/>
    <w:rsid w:val="004617A3"/>
    <w:rsid w:val="004637BE"/>
    <w:rsid w:val="0046458B"/>
    <w:rsid w:val="00464CEC"/>
    <w:rsid w:val="0047380E"/>
    <w:rsid w:val="00474D35"/>
    <w:rsid w:val="00477928"/>
    <w:rsid w:val="004804FB"/>
    <w:rsid w:val="00483D02"/>
    <w:rsid w:val="004843D9"/>
    <w:rsid w:val="00485C63"/>
    <w:rsid w:val="00486BA1"/>
    <w:rsid w:val="00493260"/>
    <w:rsid w:val="00497F21"/>
    <w:rsid w:val="004A5AF4"/>
    <w:rsid w:val="004A602E"/>
    <w:rsid w:val="004A623B"/>
    <w:rsid w:val="004A7413"/>
    <w:rsid w:val="004A7C81"/>
    <w:rsid w:val="004C172B"/>
    <w:rsid w:val="004C463A"/>
    <w:rsid w:val="004C580F"/>
    <w:rsid w:val="004C6407"/>
    <w:rsid w:val="004C733E"/>
    <w:rsid w:val="004D68BB"/>
    <w:rsid w:val="004D699F"/>
    <w:rsid w:val="004E05FF"/>
    <w:rsid w:val="004E16BE"/>
    <w:rsid w:val="004F335F"/>
    <w:rsid w:val="004F504A"/>
    <w:rsid w:val="005034B2"/>
    <w:rsid w:val="00507A8E"/>
    <w:rsid w:val="00507B1B"/>
    <w:rsid w:val="005104EE"/>
    <w:rsid w:val="00511B25"/>
    <w:rsid w:val="00512FC6"/>
    <w:rsid w:val="005173FD"/>
    <w:rsid w:val="00520854"/>
    <w:rsid w:val="00521DF7"/>
    <w:rsid w:val="0052514A"/>
    <w:rsid w:val="005264E4"/>
    <w:rsid w:val="005334C1"/>
    <w:rsid w:val="00534DD9"/>
    <w:rsid w:val="00535A53"/>
    <w:rsid w:val="00535ECD"/>
    <w:rsid w:val="00536135"/>
    <w:rsid w:val="005366BD"/>
    <w:rsid w:val="0054064C"/>
    <w:rsid w:val="005474FE"/>
    <w:rsid w:val="005508C0"/>
    <w:rsid w:val="00553EC6"/>
    <w:rsid w:val="0055442B"/>
    <w:rsid w:val="00555BA6"/>
    <w:rsid w:val="00556CE4"/>
    <w:rsid w:val="00557B4C"/>
    <w:rsid w:val="00563532"/>
    <w:rsid w:val="005658ED"/>
    <w:rsid w:val="00566BB1"/>
    <w:rsid w:val="0058378B"/>
    <w:rsid w:val="005847DF"/>
    <w:rsid w:val="00584927"/>
    <w:rsid w:val="005A1764"/>
    <w:rsid w:val="005A2399"/>
    <w:rsid w:val="005A242C"/>
    <w:rsid w:val="005A3F85"/>
    <w:rsid w:val="005A7A9A"/>
    <w:rsid w:val="005B2A01"/>
    <w:rsid w:val="005B556C"/>
    <w:rsid w:val="005B578A"/>
    <w:rsid w:val="005B66AE"/>
    <w:rsid w:val="005C0033"/>
    <w:rsid w:val="005C0BE5"/>
    <w:rsid w:val="005C1E6B"/>
    <w:rsid w:val="005C2FC8"/>
    <w:rsid w:val="005D175B"/>
    <w:rsid w:val="005D75FF"/>
    <w:rsid w:val="005E2D45"/>
    <w:rsid w:val="005E526B"/>
    <w:rsid w:val="005F2601"/>
    <w:rsid w:val="005F4D5B"/>
    <w:rsid w:val="005F6CF0"/>
    <w:rsid w:val="006006B9"/>
    <w:rsid w:val="00600B2B"/>
    <w:rsid w:val="00600D01"/>
    <w:rsid w:val="00602B46"/>
    <w:rsid w:val="00604C4C"/>
    <w:rsid w:val="006105F3"/>
    <w:rsid w:val="00610B04"/>
    <w:rsid w:val="00613AF2"/>
    <w:rsid w:val="006224ED"/>
    <w:rsid w:val="0062308B"/>
    <w:rsid w:val="00623DA9"/>
    <w:rsid w:val="006279FE"/>
    <w:rsid w:val="006308F7"/>
    <w:rsid w:val="00636E47"/>
    <w:rsid w:val="006378CD"/>
    <w:rsid w:val="00642FC9"/>
    <w:rsid w:val="00643E2B"/>
    <w:rsid w:val="00650E3E"/>
    <w:rsid w:val="00655DA6"/>
    <w:rsid w:val="006609EF"/>
    <w:rsid w:val="006629FA"/>
    <w:rsid w:val="00665063"/>
    <w:rsid w:val="006669F0"/>
    <w:rsid w:val="006707F0"/>
    <w:rsid w:val="00671F30"/>
    <w:rsid w:val="006729A7"/>
    <w:rsid w:val="00673847"/>
    <w:rsid w:val="00675C30"/>
    <w:rsid w:val="006768F4"/>
    <w:rsid w:val="00676949"/>
    <w:rsid w:val="00684ED0"/>
    <w:rsid w:val="00691FEF"/>
    <w:rsid w:val="0069316C"/>
    <w:rsid w:val="00696809"/>
    <w:rsid w:val="006A0BD5"/>
    <w:rsid w:val="006A217C"/>
    <w:rsid w:val="006A2D8A"/>
    <w:rsid w:val="006A37E4"/>
    <w:rsid w:val="006A42D7"/>
    <w:rsid w:val="006A6482"/>
    <w:rsid w:val="006B251D"/>
    <w:rsid w:val="006C13CA"/>
    <w:rsid w:val="006C152B"/>
    <w:rsid w:val="006C27A1"/>
    <w:rsid w:val="006C39E0"/>
    <w:rsid w:val="006C6349"/>
    <w:rsid w:val="006C68FF"/>
    <w:rsid w:val="006D3CBA"/>
    <w:rsid w:val="006D72D0"/>
    <w:rsid w:val="006D7DC1"/>
    <w:rsid w:val="006E10E2"/>
    <w:rsid w:val="006E47BF"/>
    <w:rsid w:val="006E5056"/>
    <w:rsid w:val="006E574E"/>
    <w:rsid w:val="006E629D"/>
    <w:rsid w:val="006F040E"/>
    <w:rsid w:val="006F4722"/>
    <w:rsid w:val="00700144"/>
    <w:rsid w:val="0070247D"/>
    <w:rsid w:val="007063D1"/>
    <w:rsid w:val="00715262"/>
    <w:rsid w:val="007178DA"/>
    <w:rsid w:val="00721C86"/>
    <w:rsid w:val="0072208B"/>
    <w:rsid w:val="00726CA7"/>
    <w:rsid w:val="007270C0"/>
    <w:rsid w:val="00727346"/>
    <w:rsid w:val="007312EF"/>
    <w:rsid w:val="00733A82"/>
    <w:rsid w:val="0076624C"/>
    <w:rsid w:val="00771D9C"/>
    <w:rsid w:val="00771E8D"/>
    <w:rsid w:val="007738AF"/>
    <w:rsid w:val="00783923"/>
    <w:rsid w:val="00797B65"/>
    <w:rsid w:val="007A49EA"/>
    <w:rsid w:val="007B1870"/>
    <w:rsid w:val="007C175F"/>
    <w:rsid w:val="007C1DE6"/>
    <w:rsid w:val="007C2FC1"/>
    <w:rsid w:val="007C505E"/>
    <w:rsid w:val="007C54C5"/>
    <w:rsid w:val="007C704E"/>
    <w:rsid w:val="007D11D0"/>
    <w:rsid w:val="007D3695"/>
    <w:rsid w:val="007E04A2"/>
    <w:rsid w:val="007E31BE"/>
    <w:rsid w:val="007E38AB"/>
    <w:rsid w:val="007E6696"/>
    <w:rsid w:val="007F0EAC"/>
    <w:rsid w:val="007F1E5A"/>
    <w:rsid w:val="007F2EEC"/>
    <w:rsid w:val="007F57C9"/>
    <w:rsid w:val="008044D2"/>
    <w:rsid w:val="00805E90"/>
    <w:rsid w:val="00817B56"/>
    <w:rsid w:val="00820089"/>
    <w:rsid w:val="00821D47"/>
    <w:rsid w:val="00821E54"/>
    <w:rsid w:val="00834BE5"/>
    <w:rsid w:val="008409CC"/>
    <w:rsid w:val="00846893"/>
    <w:rsid w:val="008501C8"/>
    <w:rsid w:val="008572C7"/>
    <w:rsid w:val="00865A6C"/>
    <w:rsid w:val="008732BE"/>
    <w:rsid w:val="008900EA"/>
    <w:rsid w:val="00890948"/>
    <w:rsid w:val="0089215D"/>
    <w:rsid w:val="008954F4"/>
    <w:rsid w:val="0089638D"/>
    <w:rsid w:val="008A2C35"/>
    <w:rsid w:val="008A4B15"/>
    <w:rsid w:val="008A66E1"/>
    <w:rsid w:val="008A798B"/>
    <w:rsid w:val="008A7EE1"/>
    <w:rsid w:val="008B0B96"/>
    <w:rsid w:val="008B5E4C"/>
    <w:rsid w:val="008C06AA"/>
    <w:rsid w:val="008C4B45"/>
    <w:rsid w:val="008C74DD"/>
    <w:rsid w:val="008C786E"/>
    <w:rsid w:val="008D0A86"/>
    <w:rsid w:val="008D17FD"/>
    <w:rsid w:val="008D51DA"/>
    <w:rsid w:val="008D730A"/>
    <w:rsid w:val="008D78AB"/>
    <w:rsid w:val="008E2493"/>
    <w:rsid w:val="008E411D"/>
    <w:rsid w:val="008F0537"/>
    <w:rsid w:val="008F31DE"/>
    <w:rsid w:val="00900D73"/>
    <w:rsid w:val="00900F4C"/>
    <w:rsid w:val="00902679"/>
    <w:rsid w:val="009049E4"/>
    <w:rsid w:val="009135E5"/>
    <w:rsid w:val="00913B38"/>
    <w:rsid w:val="0091556B"/>
    <w:rsid w:val="009217ED"/>
    <w:rsid w:val="009219AF"/>
    <w:rsid w:val="00924F21"/>
    <w:rsid w:val="00926A95"/>
    <w:rsid w:val="00926B4D"/>
    <w:rsid w:val="00931567"/>
    <w:rsid w:val="00947EC8"/>
    <w:rsid w:val="0095062D"/>
    <w:rsid w:val="00951065"/>
    <w:rsid w:val="009549D6"/>
    <w:rsid w:val="00954F76"/>
    <w:rsid w:val="0096690B"/>
    <w:rsid w:val="009719DB"/>
    <w:rsid w:val="0098681A"/>
    <w:rsid w:val="0099018E"/>
    <w:rsid w:val="009A5E91"/>
    <w:rsid w:val="009B0795"/>
    <w:rsid w:val="009C06E1"/>
    <w:rsid w:val="009C21D1"/>
    <w:rsid w:val="009C3EA9"/>
    <w:rsid w:val="009D19E2"/>
    <w:rsid w:val="009D1B9D"/>
    <w:rsid w:val="009D1EAB"/>
    <w:rsid w:val="009E43C6"/>
    <w:rsid w:val="009E49CB"/>
    <w:rsid w:val="009E6A2D"/>
    <w:rsid w:val="009F4280"/>
    <w:rsid w:val="009F69D4"/>
    <w:rsid w:val="00A0120D"/>
    <w:rsid w:val="00A05288"/>
    <w:rsid w:val="00A12170"/>
    <w:rsid w:val="00A16933"/>
    <w:rsid w:val="00A20DBF"/>
    <w:rsid w:val="00A323F8"/>
    <w:rsid w:val="00A42664"/>
    <w:rsid w:val="00A42AEA"/>
    <w:rsid w:val="00A439E6"/>
    <w:rsid w:val="00A51297"/>
    <w:rsid w:val="00A627DB"/>
    <w:rsid w:val="00A639AB"/>
    <w:rsid w:val="00A644FD"/>
    <w:rsid w:val="00A66802"/>
    <w:rsid w:val="00A66D19"/>
    <w:rsid w:val="00A720C8"/>
    <w:rsid w:val="00A8029F"/>
    <w:rsid w:val="00A82171"/>
    <w:rsid w:val="00A82515"/>
    <w:rsid w:val="00A82A09"/>
    <w:rsid w:val="00A85D94"/>
    <w:rsid w:val="00A9416B"/>
    <w:rsid w:val="00A95380"/>
    <w:rsid w:val="00AA1E76"/>
    <w:rsid w:val="00AA2B7C"/>
    <w:rsid w:val="00AB613B"/>
    <w:rsid w:val="00AC4270"/>
    <w:rsid w:val="00AC7BCD"/>
    <w:rsid w:val="00AD0752"/>
    <w:rsid w:val="00AD4C73"/>
    <w:rsid w:val="00AE3DBE"/>
    <w:rsid w:val="00AE68A2"/>
    <w:rsid w:val="00AF58BA"/>
    <w:rsid w:val="00B00294"/>
    <w:rsid w:val="00B00960"/>
    <w:rsid w:val="00B01D5C"/>
    <w:rsid w:val="00B0263F"/>
    <w:rsid w:val="00B06327"/>
    <w:rsid w:val="00B22ABF"/>
    <w:rsid w:val="00B342BB"/>
    <w:rsid w:val="00B34A09"/>
    <w:rsid w:val="00B4233E"/>
    <w:rsid w:val="00B42862"/>
    <w:rsid w:val="00B447DA"/>
    <w:rsid w:val="00B521FB"/>
    <w:rsid w:val="00B549E0"/>
    <w:rsid w:val="00B6045A"/>
    <w:rsid w:val="00B67E78"/>
    <w:rsid w:val="00B7146F"/>
    <w:rsid w:val="00B726D2"/>
    <w:rsid w:val="00B75D9F"/>
    <w:rsid w:val="00B80331"/>
    <w:rsid w:val="00B855F6"/>
    <w:rsid w:val="00B91359"/>
    <w:rsid w:val="00B9560C"/>
    <w:rsid w:val="00B97977"/>
    <w:rsid w:val="00BA1756"/>
    <w:rsid w:val="00BA4914"/>
    <w:rsid w:val="00BB6FA8"/>
    <w:rsid w:val="00BC6D00"/>
    <w:rsid w:val="00BD1849"/>
    <w:rsid w:val="00BD26C4"/>
    <w:rsid w:val="00BD5294"/>
    <w:rsid w:val="00BE602D"/>
    <w:rsid w:val="00BF03A2"/>
    <w:rsid w:val="00BF086A"/>
    <w:rsid w:val="00BF1328"/>
    <w:rsid w:val="00BF54B6"/>
    <w:rsid w:val="00BF63E3"/>
    <w:rsid w:val="00C0076C"/>
    <w:rsid w:val="00C07C58"/>
    <w:rsid w:val="00C16E63"/>
    <w:rsid w:val="00C17481"/>
    <w:rsid w:val="00C2411A"/>
    <w:rsid w:val="00C26095"/>
    <w:rsid w:val="00C31081"/>
    <w:rsid w:val="00C33FD4"/>
    <w:rsid w:val="00C35B04"/>
    <w:rsid w:val="00C37B03"/>
    <w:rsid w:val="00C4262C"/>
    <w:rsid w:val="00C428FA"/>
    <w:rsid w:val="00C43F4D"/>
    <w:rsid w:val="00C44925"/>
    <w:rsid w:val="00C45434"/>
    <w:rsid w:val="00C45753"/>
    <w:rsid w:val="00C46548"/>
    <w:rsid w:val="00C526DD"/>
    <w:rsid w:val="00C52892"/>
    <w:rsid w:val="00C52CD9"/>
    <w:rsid w:val="00C62396"/>
    <w:rsid w:val="00C7080E"/>
    <w:rsid w:val="00C74676"/>
    <w:rsid w:val="00C80948"/>
    <w:rsid w:val="00C80E11"/>
    <w:rsid w:val="00C828EC"/>
    <w:rsid w:val="00C84540"/>
    <w:rsid w:val="00C84B44"/>
    <w:rsid w:val="00C86E33"/>
    <w:rsid w:val="00C9044C"/>
    <w:rsid w:val="00C90D21"/>
    <w:rsid w:val="00C927E0"/>
    <w:rsid w:val="00C94F45"/>
    <w:rsid w:val="00CA1F53"/>
    <w:rsid w:val="00CB0D86"/>
    <w:rsid w:val="00CB2203"/>
    <w:rsid w:val="00CB6470"/>
    <w:rsid w:val="00CD129B"/>
    <w:rsid w:val="00CD6262"/>
    <w:rsid w:val="00CE35FD"/>
    <w:rsid w:val="00CF15EA"/>
    <w:rsid w:val="00D00025"/>
    <w:rsid w:val="00D0119F"/>
    <w:rsid w:val="00D06062"/>
    <w:rsid w:val="00D061C1"/>
    <w:rsid w:val="00D10AB6"/>
    <w:rsid w:val="00D12B65"/>
    <w:rsid w:val="00D14390"/>
    <w:rsid w:val="00D2131F"/>
    <w:rsid w:val="00D26B92"/>
    <w:rsid w:val="00D3395D"/>
    <w:rsid w:val="00D3676E"/>
    <w:rsid w:val="00D41AD5"/>
    <w:rsid w:val="00D603CE"/>
    <w:rsid w:val="00D64607"/>
    <w:rsid w:val="00D64AC0"/>
    <w:rsid w:val="00D71738"/>
    <w:rsid w:val="00D77AAD"/>
    <w:rsid w:val="00D80E60"/>
    <w:rsid w:val="00D81C2C"/>
    <w:rsid w:val="00D909A4"/>
    <w:rsid w:val="00D94D86"/>
    <w:rsid w:val="00DA5FE4"/>
    <w:rsid w:val="00DA6181"/>
    <w:rsid w:val="00DB181F"/>
    <w:rsid w:val="00DB6B9A"/>
    <w:rsid w:val="00DC043E"/>
    <w:rsid w:val="00DC51FA"/>
    <w:rsid w:val="00DC5B14"/>
    <w:rsid w:val="00DC5DF1"/>
    <w:rsid w:val="00DC7F22"/>
    <w:rsid w:val="00DD349C"/>
    <w:rsid w:val="00DD58FF"/>
    <w:rsid w:val="00DD5B2A"/>
    <w:rsid w:val="00DD6B42"/>
    <w:rsid w:val="00DE15C6"/>
    <w:rsid w:val="00DE3A24"/>
    <w:rsid w:val="00DE68CC"/>
    <w:rsid w:val="00DE6D7F"/>
    <w:rsid w:val="00DF6955"/>
    <w:rsid w:val="00E001AC"/>
    <w:rsid w:val="00E02AC4"/>
    <w:rsid w:val="00E03385"/>
    <w:rsid w:val="00E06724"/>
    <w:rsid w:val="00E12DDD"/>
    <w:rsid w:val="00E2291C"/>
    <w:rsid w:val="00E2665B"/>
    <w:rsid w:val="00E30ACC"/>
    <w:rsid w:val="00E3477F"/>
    <w:rsid w:val="00E449AB"/>
    <w:rsid w:val="00E46A32"/>
    <w:rsid w:val="00E56C8F"/>
    <w:rsid w:val="00E64A22"/>
    <w:rsid w:val="00E64EAF"/>
    <w:rsid w:val="00E66C65"/>
    <w:rsid w:val="00E72300"/>
    <w:rsid w:val="00E73DCC"/>
    <w:rsid w:val="00E801D6"/>
    <w:rsid w:val="00E825C7"/>
    <w:rsid w:val="00E86A5C"/>
    <w:rsid w:val="00E87E93"/>
    <w:rsid w:val="00E9105E"/>
    <w:rsid w:val="00E93EA1"/>
    <w:rsid w:val="00E95A7F"/>
    <w:rsid w:val="00E975A0"/>
    <w:rsid w:val="00EA5048"/>
    <w:rsid w:val="00EA5C6B"/>
    <w:rsid w:val="00EB24C8"/>
    <w:rsid w:val="00EC2662"/>
    <w:rsid w:val="00EC2977"/>
    <w:rsid w:val="00EC7087"/>
    <w:rsid w:val="00EC71A4"/>
    <w:rsid w:val="00ED2973"/>
    <w:rsid w:val="00ED488F"/>
    <w:rsid w:val="00ED5E58"/>
    <w:rsid w:val="00EE0B29"/>
    <w:rsid w:val="00EE1B63"/>
    <w:rsid w:val="00EE5CBB"/>
    <w:rsid w:val="00EF5216"/>
    <w:rsid w:val="00EF6B83"/>
    <w:rsid w:val="00F05A65"/>
    <w:rsid w:val="00F113E0"/>
    <w:rsid w:val="00F1315F"/>
    <w:rsid w:val="00F14D4E"/>
    <w:rsid w:val="00F15F2E"/>
    <w:rsid w:val="00F20BD7"/>
    <w:rsid w:val="00F23E1D"/>
    <w:rsid w:val="00F36D22"/>
    <w:rsid w:val="00F40CB7"/>
    <w:rsid w:val="00F4230A"/>
    <w:rsid w:val="00F4329C"/>
    <w:rsid w:val="00F45493"/>
    <w:rsid w:val="00F51473"/>
    <w:rsid w:val="00F528F8"/>
    <w:rsid w:val="00F52E28"/>
    <w:rsid w:val="00F678B7"/>
    <w:rsid w:val="00F70E68"/>
    <w:rsid w:val="00F7303F"/>
    <w:rsid w:val="00F81C54"/>
    <w:rsid w:val="00F8457D"/>
    <w:rsid w:val="00F85185"/>
    <w:rsid w:val="00F92A24"/>
    <w:rsid w:val="00F9416B"/>
    <w:rsid w:val="00F95326"/>
    <w:rsid w:val="00FA00F8"/>
    <w:rsid w:val="00FA0923"/>
    <w:rsid w:val="00FA39B8"/>
    <w:rsid w:val="00FA62AE"/>
    <w:rsid w:val="00FA732C"/>
    <w:rsid w:val="00FB1433"/>
    <w:rsid w:val="00FB2F75"/>
    <w:rsid w:val="00FB4721"/>
    <w:rsid w:val="00FB4E40"/>
    <w:rsid w:val="00FB5BC2"/>
    <w:rsid w:val="00FB72C8"/>
    <w:rsid w:val="00FC26B9"/>
    <w:rsid w:val="00FE09D5"/>
    <w:rsid w:val="00FE1A0A"/>
    <w:rsid w:val="00FE593D"/>
    <w:rsid w:val="00FF6F3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BB51B3B-4156-CC47-976A-28E048B34E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imes New Roman"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40A2D"/>
    <w:pPr>
      <w:widowControl w:val="0"/>
      <w:autoSpaceDE w:val="0"/>
      <w:autoSpaceDN w:val="0"/>
    </w:pPr>
    <w:rPr>
      <w:rFonts w:ascii="Times New Roman" w:hAnsi="Times New Roman" w:cs="Times New Roman"/>
      <w:sz w:val="22"/>
      <w:szCs w:val="22"/>
      <w:lang w:val="vi"/>
    </w:rPr>
  </w:style>
  <w:style w:type="paragraph" w:styleId="Heading1">
    <w:name w:val="heading 1"/>
    <w:basedOn w:val="Normal"/>
    <w:next w:val="Normal"/>
    <w:link w:val="Heading1Char"/>
    <w:uiPriority w:val="9"/>
    <w:qFormat/>
    <w:rsid w:val="00283670"/>
    <w:pPr>
      <w:keepNext/>
      <w:widowControl/>
      <w:autoSpaceDE/>
      <w:autoSpaceDN/>
      <w:spacing w:before="240" w:after="60"/>
      <w:outlineLvl w:val="0"/>
    </w:pPr>
    <w:rPr>
      <w:rFonts w:ascii="Arial" w:eastAsia="Arial" w:hAnsi="Arial" w:cs="Arial"/>
      <w:b/>
      <w:bCs/>
      <w:sz w:val="32"/>
      <w:szCs w:val="32"/>
      <w:lang w:val="en"/>
    </w:rPr>
  </w:style>
  <w:style w:type="paragraph" w:styleId="Heading2">
    <w:name w:val="heading 2"/>
    <w:basedOn w:val="Normal"/>
    <w:link w:val="Heading2Char"/>
    <w:uiPriority w:val="9"/>
    <w:qFormat/>
    <w:rsid w:val="00045857"/>
    <w:pPr>
      <w:widowControl/>
      <w:autoSpaceDE/>
      <w:autoSpaceDN/>
      <w:spacing w:before="100" w:beforeAutospacing="1" w:after="100" w:afterAutospacing="1"/>
      <w:outlineLvl w:val="1"/>
    </w:pPr>
    <w:rPr>
      <w:b/>
      <w:bCs/>
      <w:sz w:val="36"/>
      <w:szCs w:val="36"/>
      <w:lang w:val="en-US"/>
    </w:rPr>
  </w:style>
  <w:style w:type="paragraph" w:styleId="Heading8">
    <w:name w:val="heading 8"/>
    <w:basedOn w:val="Normal"/>
    <w:next w:val="Normal"/>
    <w:link w:val="Heading8Char"/>
    <w:uiPriority w:val="9"/>
    <w:semiHidden/>
    <w:unhideWhenUsed/>
    <w:qFormat/>
    <w:rsid w:val="00BA1756"/>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040A2D"/>
    <w:pPr>
      <w:spacing w:before="82"/>
    </w:pPr>
    <w:rPr>
      <w:i/>
      <w:iCs/>
      <w:sz w:val="28"/>
      <w:szCs w:val="28"/>
    </w:rPr>
  </w:style>
  <w:style w:type="character" w:customStyle="1" w:styleId="BodyTextChar">
    <w:name w:val="Body Text Char"/>
    <w:basedOn w:val="DefaultParagraphFont"/>
    <w:link w:val="BodyText"/>
    <w:uiPriority w:val="1"/>
    <w:rsid w:val="00040A2D"/>
    <w:rPr>
      <w:rFonts w:ascii="Times New Roman" w:hAnsi="Times New Roman" w:cs="Times New Roman"/>
      <w:i/>
      <w:iCs/>
      <w:sz w:val="28"/>
      <w:szCs w:val="28"/>
      <w:lang w:val="vi"/>
    </w:rPr>
  </w:style>
  <w:style w:type="paragraph" w:styleId="ListParagraph">
    <w:name w:val="List Paragraph"/>
    <w:basedOn w:val="Normal"/>
    <w:link w:val="ListParagraphChar"/>
    <w:uiPriority w:val="34"/>
    <w:qFormat/>
    <w:rsid w:val="00040A2D"/>
  </w:style>
  <w:style w:type="paragraph" w:customStyle="1" w:styleId="TableParagraph">
    <w:name w:val="Table Paragraph"/>
    <w:basedOn w:val="Normal"/>
    <w:uiPriority w:val="1"/>
    <w:qFormat/>
    <w:rsid w:val="00040A2D"/>
  </w:style>
  <w:style w:type="paragraph" w:styleId="Header">
    <w:name w:val="header"/>
    <w:basedOn w:val="Normal"/>
    <w:link w:val="HeaderChar"/>
    <w:uiPriority w:val="99"/>
    <w:unhideWhenUsed/>
    <w:rsid w:val="00040A2D"/>
    <w:pPr>
      <w:tabs>
        <w:tab w:val="center" w:pos="4680"/>
        <w:tab w:val="right" w:pos="9360"/>
      </w:tabs>
    </w:pPr>
  </w:style>
  <w:style w:type="character" w:customStyle="1" w:styleId="HeaderChar">
    <w:name w:val="Header Char"/>
    <w:basedOn w:val="DefaultParagraphFont"/>
    <w:link w:val="Header"/>
    <w:uiPriority w:val="99"/>
    <w:rsid w:val="00040A2D"/>
    <w:rPr>
      <w:rFonts w:ascii="Times New Roman" w:hAnsi="Times New Roman" w:cs="Times New Roman"/>
      <w:sz w:val="22"/>
      <w:szCs w:val="22"/>
      <w:lang w:val="vi"/>
    </w:rPr>
  </w:style>
  <w:style w:type="paragraph" w:styleId="Footer">
    <w:name w:val="footer"/>
    <w:basedOn w:val="Normal"/>
    <w:link w:val="FooterChar"/>
    <w:uiPriority w:val="99"/>
    <w:unhideWhenUsed/>
    <w:rsid w:val="00040A2D"/>
    <w:pPr>
      <w:tabs>
        <w:tab w:val="center" w:pos="4680"/>
        <w:tab w:val="right" w:pos="9360"/>
      </w:tabs>
    </w:pPr>
  </w:style>
  <w:style w:type="character" w:customStyle="1" w:styleId="FooterChar">
    <w:name w:val="Footer Char"/>
    <w:basedOn w:val="DefaultParagraphFont"/>
    <w:link w:val="Footer"/>
    <w:uiPriority w:val="99"/>
    <w:rsid w:val="00040A2D"/>
    <w:rPr>
      <w:rFonts w:ascii="Times New Roman" w:hAnsi="Times New Roman" w:cs="Times New Roman"/>
      <w:sz w:val="22"/>
      <w:szCs w:val="22"/>
      <w:lang w:val="vi"/>
    </w:rPr>
  </w:style>
  <w:style w:type="character" w:customStyle="1" w:styleId="BalloonTextChar">
    <w:name w:val="Balloon Text Char"/>
    <w:basedOn w:val="DefaultParagraphFont"/>
    <w:link w:val="BalloonText"/>
    <w:uiPriority w:val="99"/>
    <w:semiHidden/>
    <w:rsid w:val="00040A2D"/>
    <w:rPr>
      <w:rFonts w:ascii="Times New Roman" w:hAnsi="Times New Roman" w:cs="Times New Roman"/>
      <w:sz w:val="18"/>
      <w:szCs w:val="18"/>
      <w:lang w:val="vi"/>
    </w:rPr>
  </w:style>
  <w:style w:type="paragraph" w:styleId="BalloonText">
    <w:name w:val="Balloon Text"/>
    <w:basedOn w:val="Normal"/>
    <w:link w:val="BalloonTextChar"/>
    <w:uiPriority w:val="99"/>
    <w:semiHidden/>
    <w:unhideWhenUsed/>
    <w:rsid w:val="00040A2D"/>
    <w:rPr>
      <w:sz w:val="18"/>
      <w:szCs w:val="18"/>
    </w:rPr>
  </w:style>
  <w:style w:type="character" w:customStyle="1" w:styleId="fontstyle01">
    <w:name w:val="fontstyle01"/>
    <w:basedOn w:val="DefaultParagraphFont"/>
    <w:rsid w:val="00040A2D"/>
    <w:rPr>
      <w:rFonts w:ascii="Times New Roman" w:hAnsi="Times New Roman" w:cs="Times New Roman" w:hint="default"/>
      <w:b w:val="0"/>
      <w:bCs w:val="0"/>
      <w:i w:val="0"/>
      <w:iCs w:val="0"/>
      <w:color w:val="000000"/>
      <w:sz w:val="28"/>
      <w:szCs w:val="28"/>
    </w:rPr>
  </w:style>
  <w:style w:type="character" w:styleId="Strong">
    <w:name w:val="Strong"/>
    <w:uiPriority w:val="22"/>
    <w:qFormat/>
    <w:rsid w:val="00040A2D"/>
    <w:rPr>
      <w:b/>
      <w:bCs/>
    </w:rPr>
  </w:style>
  <w:style w:type="character" w:customStyle="1" w:styleId="Heading2Char">
    <w:name w:val="Heading 2 Char"/>
    <w:basedOn w:val="DefaultParagraphFont"/>
    <w:link w:val="Heading2"/>
    <w:uiPriority w:val="9"/>
    <w:qFormat/>
    <w:rsid w:val="00045857"/>
    <w:rPr>
      <w:rFonts w:ascii="Times New Roman" w:hAnsi="Times New Roman" w:cs="Times New Roman"/>
      <w:b/>
      <w:bCs/>
      <w:sz w:val="36"/>
      <w:szCs w:val="36"/>
      <w:lang w:val="en-US"/>
    </w:rPr>
  </w:style>
  <w:style w:type="paragraph" w:styleId="NormalWeb">
    <w:name w:val="Normal (Web)"/>
    <w:basedOn w:val="Normal"/>
    <w:uiPriority w:val="99"/>
    <w:unhideWhenUsed/>
    <w:rsid w:val="00B06327"/>
    <w:pPr>
      <w:widowControl/>
      <w:autoSpaceDE/>
      <w:autoSpaceDN/>
      <w:spacing w:before="100" w:beforeAutospacing="1" w:after="100" w:afterAutospacing="1"/>
    </w:pPr>
    <w:rPr>
      <w:sz w:val="24"/>
      <w:szCs w:val="24"/>
      <w:lang w:val="en-US"/>
    </w:rPr>
  </w:style>
  <w:style w:type="character" w:customStyle="1" w:styleId="ListParagraphChar">
    <w:name w:val="List Paragraph Char"/>
    <w:link w:val="ListParagraph"/>
    <w:uiPriority w:val="34"/>
    <w:qFormat/>
    <w:locked/>
    <w:rsid w:val="00A644FD"/>
    <w:rPr>
      <w:rFonts w:ascii="Times New Roman" w:hAnsi="Times New Roman" w:cs="Times New Roman"/>
      <w:sz w:val="22"/>
      <w:szCs w:val="22"/>
      <w:lang w:val="vi"/>
    </w:rPr>
  </w:style>
  <w:style w:type="character" w:customStyle="1" w:styleId="Heading8Char">
    <w:name w:val="Heading 8 Char"/>
    <w:basedOn w:val="DefaultParagraphFont"/>
    <w:link w:val="Heading8"/>
    <w:rsid w:val="00BA1756"/>
    <w:rPr>
      <w:rFonts w:asciiTheme="majorHAnsi" w:eastAsiaTheme="majorEastAsia" w:hAnsiTheme="majorHAnsi" w:cstheme="majorBidi"/>
      <w:color w:val="272727" w:themeColor="text1" w:themeTint="D8"/>
      <w:sz w:val="21"/>
      <w:szCs w:val="21"/>
      <w:lang w:val="vi"/>
    </w:rPr>
  </w:style>
  <w:style w:type="character" w:customStyle="1" w:styleId="Heading1Char">
    <w:name w:val="Heading 1 Char"/>
    <w:basedOn w:val="DefaultParagraphFont"/>
    <w:link w:val="Heading1"/>
    <w:uiPriority w:val="9"/>
    <w:rsid w:val="00283670"/>
    <w:rPr>
      <w:rFonts w:ascii="Arial" w:eastAsia="Arial" w:hAnsi="Arial" w:cs="Arial"/>
      <w:b/>
      <w:bCs/>
      <w:sz w:val="32"/>
      <w:szCs w:val="32"/>
      <w:lang w:val="en"/>
    </w:rPr>
  </w:style>
  <w:style w:type="character" w:styleId="Hyperlink">
    <w:name w:val="Hyperlink"/>
    <w:basedOn w:val="DefaultParagraphFont"/>
    <w:uiPriority w:val="99"/>
    <w:unhideWhenUsed/>
    <w:rsid w:val="00EE1B63"/>
    <w:rPr>
      <w:color w:val="0000FF"/>
      <w:u w:val="single"/>
    </w:rPr>
  </w:style>
  <w:style w:type="paragraph" w:customStyle="1" w:styleId="Content">
    <w:name w:val="Content"/>
    <w:basedOn w:val="Normal"/>
    <w:qFormat/>
    <w:rsid w:val="000C438B"/>
    <w:pPr>
      <w:widowControl/>
      <w:autoSpaceDE/>
      <w:autoSpaceDN/>
      <w:spacing w:before="120" w:line="264" w:lineRule="auto"/>
      <w:ind w:firstLine="720"/>
      <w:jc w:val="both"/>
    </w:pPr>
    <w:rPr>
      <w:rFonts w:eastAsia="Calibri" w:cs="Calibri"/>
      <w:sz w:val="28"/>
      <w:lang w:val="de-DE"/>
    </w:rPr>
  </w:style>
  <w:style w:type="paragraph" w:customStyle="1" w:styleId="Contents">
    <w:name w:val="Contents"/>
    <w:basedOn w:val="Normal"/>
    <w:qFormat/>
    <w:rsid w:val="00DC5DF1"/>
    <w:pPr>
      <w:keepNext/>
      <w:widowControl/>
      <w:autoSpaceDE/>
      <w:autoSpaceDN/>
      <w:spacing w:before="120" w:after="60"/>
      <w:ind w:firstLine="709"/>
      <w:jc w:val="both"/>
    </w:pPr>
    <w:rPr>
      <w:sz w:val="28"/>
      <w:szCs w:val="28"/>
      <w:lang w:val="de-DE"/>
    </w:rPr>
  </w:style>
  <w:style w:type="character" w:styleId="Emphasis">
    <w:name w:val="Emphasis"/>
    <w:uiPriority w:val="20"/>
    <w:qFormat/>
    <w:rsid w:val="00E56C8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1162819">
      <w:bodyDiv w:val="1"/>
      <w:marLeft w:val="0"/>
      <w:marRight w:val="0"/>
      <w:marTop w:val="0"/>
      <w:marBottom w:val="0"/>
      <w:divBdr>
        <w:top w:val="none" w:sz="0" w:space="0" w:color="auto"/>
        <w:left w:val="none" w:sz="0" w:space="0" w:color="auto"/>
        <w:bottom w:val="none" w:sz="0" w:space="0" w:color="auto"/>
        <w:right w:val="none" w:sz="0" w:space="0" w:color="auto"/>
      </w:divBdr>
    </w:div>
    <w:div w:id="669799441">
      <w:bodyDiv w:val="1"/>
      <w:marLeft w:val="0"/>
      <w:marRight w:val="0"/>
      <w:marTop w:val="0"/>
      <w:marBottom w:val="0"/>
      <w:divBdr>
        <w:top w:val="none" w:sz="0" w:space="0" w:color="auto"/>
        <w:left w:val="none" w:sz="0" w:space="0" w:color="auto"/>
        <w:bottom w:val="none" w:sz="0" w:space="0" w:color="auto"/>
        <w:right w:val="none" w:sz="0" w:space="0" w:color="auto"/>
      </w:divBdr>
    </w:div>
    <w:div w:id="1461456535">
      <w:bodyDiv w:val="1"/>
      <w:marLeft w:val="0"/>
      <w:marRight w:val="0"/>
      <w:marTop w:val="0"/>
      <w:marBottom w:val="0"/>
      <w:divBdr>
        <w:top w:val="none" w:sz="0" w:space="0" w:color="auto"/>
        <w:left w:val="none" w:sz="0" w:space="0" w:color="auto"/>
        <w:bottom w:val="none" w:sz="0" w:space="0" w:color="auto"/>
        <w:right w:val="none" w:sz="0" w:space="0" w:color="auto"/>
      </w:divBdr>
    </w:div>
    <w:div w:id="19551661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E50C13-043C-4E2F-9F39-D3670C1CA0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1935</TotalTime>
  <Pages>3</Pages>
  <Words>497</Words>
  <Characters>2833</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Admin</cp:lastModifiedBy>
  <cp:revision>507</cp:revision>
  <cp:lastPrinted>2025-12-26T07:25:00Z</cp:lastPrinted>
  <dcterms:created xsi:type="dcterms:W3CDTF">2025-12-16T09:02:00Z</dcterms:created>
  <dcterms:modified xsi:type="dcterms:W3CDTF">2026-07-15T08:29:00Z</dcterms:modified>
</cp:coreProperties>
</file>