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10C16" w:rsidRDefault="00D6422A">
      <w:pPr>
        <w:rPr>
          <w:rFonts w:ascii="Times New Roman" w:hAnsi="Times New Roman" w:cs="Times New Roman"/>
          <w:b/>
          <w:sz w:val="26"/>
          <w:szCs w:val="26"/>
        </w:rPr>
      </w:pPr>
      <w:r w:rsidRPr="00D6422A">
        <w:rPr>
          <w:rFonts w:ascii="Times New Roman" w:hAnsi="Times New Roman" w:cs="Times New Roman"/>
          <w:b/>
          <w:sz w:val="26"/>
          <w:szCs w:val="26"/>
        </w:rPr>
        <w:t xml:space="preserve">BỘ KHOA HỌC VÀ CÔNG NGHỆ </w:t>
      </w:r>
    </w:p>
    <w:p w:rsidR="00D6422A" w:rsidRDefault="0058172E">
      <w:pPr>
        <w:rPr>
          <w:rFonts w:ascii="Times New Roman" w:hAnsi="Times New Roman" w:cs="Times New Roman"/>
          <w:b/>
          <w:sz w:val="26"/>
          <w:szCs w:val="26"/>
        </w:rPr>
      </w:pPr>
      <w:r>
        <w:rPr>
          <w:rFonts w:ascii="Times New Roman" w:hAnsi="Times New Roman" w:cs="Times New Roman"/>
          <w:b/>
          <w:sz w:val="26"/>
          <w:szCs w:val="26"/>
        </w:rPr>
        <w:t>Dự thảo</w:t>
      </w:r>
    </w:p>
    <w:p w:rsidR="00D6422A" w:rsidRDefault="00D6422A" w:rsidP="00D6422A">
      <w:pPr>
        <w:jc w:val="center"/>
        <w:rPr>
          <w:rFonts w:ascii="Times New Roman" w:hAnsi="Times New Roman" w:cs="Times New Roman"/>
          <w:b/>
          <w:sz w:val="26"/>
          <w:szCs w:val="26"/>
        </w:rPr>
      </w:pPr>
      <w:r>
        <w:rPr>
          <w:rFonts w:ascii="Times New Roman" w:hAnsi="Times New Roman" w:cs="Times New Roman"/>
          <w:b/>
          <w:sz w:val="26"/>
          <w:szCs w:val="26"/>
        </w:rPr>
        <w:t xml:space="preserve">BẢN SO SÁNH QUY ĐỊNH CỦA DỰ THẢO NGHỊ QUYẾT VỚI CÁC QUY ĐỊNH HIỆN HÀNH </w:t>
      </w:r>
    </w:p>
    <w:p w:rsidR="00D6422A" w:rsidRDefault="00D6422A" w:rsidP="00D6422A">
      <w:pPr>
        <w:jc w:val="center"/>
        <w:rPr>
          <w:rFonts w:ascii="Times New Roman" w:hAnsi="Times New Roman" w:cs="Times New Roman"/>
          <w:b/>
          <w:sz w:val="26"/>
          <w:szCs w:val="26"/>
        </w:rPr>
      </w:pPr>
      <w:r>
        <w:rPr>
          <w:rFonts w:ascii="Times New Roman" w:hAnsi="Times New Roman" w:cs="Times New Roman"/>
          <w:b/>
          <w:sz w:val="26"/>
          <w:szCs w:val="26"/>
        </w:rPr>
        <w:t>VÀ LÝ DO ĐỀ XUẤT ĐIỀU CHỈNH</w:t>
      </w:r>
    </w:p>
    <w:p w:rsidR="00D6422A" w:rsidRDefault="00D6422A" w:rsidP="00D6422A">
      <w:pPr>
        <w:jc w:val="center"/>
        <w:rPr>
          <w:rFonts w:ascii="Times New Roman" w:hAnsi="Times New Roman" w:cs="Times New Roman"/>
          <w:sz w:val="26"/>
          <w:szCs w:val="26"/>
        </w:rPr>
      </w:pPr>
      <w:r w:rsidRPr="00D6422A">
        <w:rPr>
          <w:rFonts w:ascii="Times New Roman" w:hAnsi="Times New Roman" w:cs="Times New Roman"/>
          <w:sz w:val="26"/>
          <w:szCs w:val="26"/>
        </w:rPr>
        <w:t>(</w:t>
      </w:r>
      <w:r w:rsidRPr="00D6422A">
        <w:rPr>
          <w:rFonts w:ascii="Times New Roman" w:hAnsi="Times New Roman" w:cs="Times New Roman"/>
          <w:i/>
          <w:sz w:val="26"/>
          <w:szCs w:val="26"/>
        </w:rPr>
        <w:t>Kèm theo Tờ trình số        /TTr-BKHCN ngày     tháng      năm 2026 của Bộ Khoa học và Công nghệ</w:t>
      </w:r>
      <w:r>
        <w:rPr>
          <w:rFonts w:ascii="Times New Roman" w:hAnsi="Times New Roman" w:cs="Times New Roman"/>
          <w:sz w:val="26"/>
          <w:szCs w:val="26"/>
        </w:rPr>
        <w:t xml:space="preserve">) </w:t>
      </w:r>
    </w:p>
    <w:p w:rsidR="00D6422A" w:rsidRDefault="00D6422A" w:rsidP="00D6422A">
      <w:pPr>
        <w:jc w:val="center"/>
        <w:rPr>
          <w:rFonts w:ascii="Times New Roman" w:hAnsi="Times New Roman" w:cs="Times New Roman"/>
          <w:sz w:val="26"/>
          <w:szCs w:val="26"/>
        </w:rPr>
      </w:pPr>
    </w:p>
    <w:tbl>
      <w:tblPr>
        <w:tblStyle w:val="TableGrid"/>
        <w:tblW w:w="0" w:type="auto"/>
        <w:tblLook w:val="04A0" w:firstRow="1" w:lastRow="0" w:firstColumn="1" w:lastColumn="0" w:noHBand="0" w:noVBand="1"/>
      </w:tblPr>
      <w:tblGrid>
        <w:gridCol w:w="1075"/>
        <w:gridCol w:w="4320"/>
        <w:gridCol w:w="4317"/>
        <w:gridCol w:w="3238"/>
      </w:tblGrid>
      <w:tr w:rsidR="00D6422A" w:rsidTr="008229E0">
        <w:tc>
          <w:tcPr>
            <w:tcW w:w="1075" w:type="dxa"/>
          </w:tcPr>
          <w:p w:rsidR="00D6422A" w:rsidRPr="001E459F" w:rsidRDefault="008229E0" w:rsidP="00D6422A">
            <w:pPr>
              <w:jc w:val="center"/>
              <w:rPr>
                <w:rFonts w:ascii="Times New Roman" w:hAnsi="Times New Roman" w:cs="Times New Roman"/>
                <w:b/>
                <w:sz w:val="26"/>
                <w:szCs w:val="26"/>
              </w:rPr>
            </w:pPr>
            <w:r w:rsidRPr="001E459F">
              <w:rPr>
                <w:rFonts w:ascii="Times New Roman" w:hAnsi="Times New Roman" w:cs="Times New Roman"/>
                <w:b/>
                <w:sz w:val="26"/>
                <w:szCs w:val="26"/>
              </w:rPr>
              <w:t>STT</w:t>
            </w:r>
          </w:p>
        </w:tc>
        <w:tc>
          <w:tcPr>
            <w:tcW w:w="4320" w:type="dxa"/>
          </w:tcPr>
          <w:p w:rsidR="00D6422A" w:rsidRPr="001E459F" w:rsidRDefault="008229E0" w:rsidP="00D6422A">
            <w:pPr>
              <w:jc w:val="center"/>
              <w:rPr>
                <w:rFonts w:ascii="Times New Roman" w:hAnsi="Times New Roman" w:cs="Times New Roman"/>
                <w:b/>
                <w:sz w:val="26"/>
                <w:szCs w:val="26"/>
              </w:rPr>
            </w:pPr>
            <w:r w:rsidRPr="001E459F">
              <w:rPr>
                <w:rFonts w:ascii="Times New Roman" w:hAnsi="Times New Roman" w:cs="Times New Roman"/>
                <w:b/>
                <w:sz w:val="26"/>
                <w:szCs w:val="26"/>
              </w:rPr>
              <w:t>Quy định hiện hành</w:t>
            </w:r>
          </w:p>
        </w:tc>
        <w:tc>
          <w:tcPr>
            <w:tcW w:w="4317" w:type="dxa"/>
          </w:tcPr>
          <w:p w:rsidR="00D6422A" w:rsidRPr="001E459F" w:rsidRDefault="008229E0" w:rsidP="00D6422A">
            <w:pPr>
              <w:jc w:val="center"/>
              <w:rPr>
                <w:rFonts w:ascii="Times New Roman" w:hAnsi="Times New Roman" w:cs="Times New Roman"/>
                <w:b/>
                <w:sz w:val="26"/>
                <w:szCs w:val="26"/>
              </w:rPr>
            </w:pPr>
            <w:r w:rsidRPr="001E459F">
              <w:rPr>
                <w:rFonts w:ascii="Times New Roman" w:hAnsi="Times New Roman" w:cs="Times New Roman"/>
                <w:b/>
                <w:sz w:val="26"/>
                <w:szCs w:val="26"/>
              </w:rPr>
              <w:t>Dự thảo Nghị quyết</w:t>
            </w:r>
          </w:p>
        </w:tc>
        <w:tc>
          <w:tcPr>
            <w:tcW w:w="3238" w:type="dxa"/>
          </w:tcPr>
          <w:p w:rsidR="00D6422A" w:rsidRPr="001E459F" w:rsidRDefault="008229E0" w:rsidP="00D6422A">
            <w:pPr>
              <w:jc w:val="center"/>
              <w:rPr>
                <w:rFonts w:ascii="Times New Roman" w:hAnsi="Times New Roman" w:cs="Times New Roman"/>
                <w:b/>
                <w:sz w:val="26"/>
                <w:szCs w:val="26"/>
              </w:rPr>
            </w:pPr>
            <w:r w:rsidRPr="001E459F">
              <w:rPr>
                <w:rFonts w:ascii="Times New Roman" w:hAnsi="Times New Roman" w:cs="Times New Roman"/>
                <w:b/>
                <w:sz w:val="26"/>
                <w:szCs w:val="26"/>
              </w:rPr>
              <w:t>Lý do đề xuất điều chỉnh</w:t>
            </w:r>
          </w:p>
        </w:tc>
      </w:tr>
      <w:tr w:rsidR="00D6422A" w:rsidTr="008229E0">
        <w:tc>
          <w:tcPr>
            <w:tcW w:w="1075" w:type="dxa"/>
          </w:tcPr>
          <w:p w:rsidR="00D6422A" w:rsidRDefault="008229E0" w:rsidP="00D6422A">
            <w:pPr>
              <w:jc w:val="center"/>
              <w:rPr>
                <w:rFonts w:ascii="Times New Roman" w:hAnsi="Times New Roman" w:cs="Times New Roman"/>
                <w:sz w:val="26"/>
                <w:szCs w:val="26"/>
              </w:rPr>
            </w:pPr>
            <w:r>
              <w:rPr>
                <w:rFonts w:ascii="Times New Roman" w:hAnsi="Times New Roman" w:cs="Times New Roman"/>
                <w:sz w:val="26"/>
                <w:szCs w:val="26"/>
              </w:rPr>
              <w:t>I</w:t>
            </w:r>
          </w:p>
        </w:tc>
        <w:tc>
          <w:tcPr>
            <w:tcW w:w="4320" w:type="dxa"/>
          </w:tcPr>
          <w:p w:rsidR="00D6422A" w:rsidRDefault="008229E0" w:rsidP="00D6422A">
            <w:pPr>
              <w:jc w:val="center"/>
              <w:rPr>
                <w:rFonts w:ascii="Times New Roman" w:hAnsi="Times New Roman" w:cs="Times New Roman"/>
                <w:sz w:val="26"/>
                <w:szCs w:val="26"/>
              </w:rPr>
            </w:pPr>
            <w:r>
              <w:rPr>
                <w:rFonts w:ascii="Times New Roman" w:hAnsi="Times New Roman" w:cs="Times New Roman"/>
                <w:sz w:val="26"/>
                <w:szCs w:val="26"/>
              </w:rPr>
              <w:t>Luật Khoa học, công nghệ và đổi mới sáng tạo</w:t>
            </w:r>
          </w:p>
        </w:tc>
        <w:tc>
          <w:tcPr>
            <w:tcW w:w="4317" w:type="dxa"/>
          </w:tcPr>
          <w:p w:rsidR="00D6422A" w:rsidRDefault="00D6422A" w:rsidP="00D6422A">
            <w:pPr>
              <w:jc w:val="center"/>
              <w:rPr>
                <w:rFonts w:ascii="Times New Roman" w:hAnsi="Times New Roman" w:cs="Times New Roman"/>
                <w:sz w:val="26"/>
                <w:szCs w:val="26"/>
              </w:rPr>
            </w:pPr>
          </w:p>
        </w:tc>
        <w:tc>
          <w:tcPr>
            <w:tcW w:w="3238" w:type="dxa"/>
          </w:tcPr>
          <w:p w:rsidR="00D6422A" w:rsidRDefault="00D6422A" w:rsidP="00D6422A">
            <w:pPr>
              <w:jc w:val="center"/>
              <w:rPr>
                <w:rFonts w:ascii="Times New Roman" w:hAnsi="Times New Roman" w:cs="Times New Roman"/>
                <w:sz w:val="26"/>
                <w:szCs w:val="26"/>
              </w:rPr>
            </w:pPr>
          </w:p>
        </w:tc>
      </w:tr>
      <w:tr w:rsidR="00D6422A" w:rsidTr="008229E0">
        <w:tc>
          <w:tcPr>
            <w:tcW w:w="1075" w:type="dxa"/>
          </w:tcPr>
          <w:p w:rsidR="00D6422A" w:rsidRDefault="0068190B" w:rsidP="00D6422A">
            <w:pPr>
              <w:jc w:val="center"/>
              <w:rPr>
                <w:rFonts w:ascii="Times New Roman" w:hAnsi="Times New Roman" w:cs="Times New Roman"/>
                <w:sz w:val="26"/>
                <w:szCs w:val="26"/>
              </w:rPr>
            </w:pPr>
            <w:r>
              <w:rPr>
                <w:rFonts w:ascii="Times New Roman" w:hAnsi="Times New Roman" w:cs="Times New Roman"/>
                <w:sz w:val="26"/>
                <w:szCs w:val="26"/>
              </w:rPr>
              <w:t>1</w:t>
            </w:r>
          </w:p>
        </w:tc>
        <w:tc>
          <w:tcPr>
            <w:tcW w:w="4320" w:type="dxa"/>
          </w:tcPr>
          <w:p w:rsidR="00D6422A" w:rsidRDefault="0068190B" w:rsidP="00106DB2">
            <w:pPr>
              <w:jc w:val="both"/>
              <w:rPr>
                <w:rFonts w:ascii="Times New Roman" w:hAnsi="Times New Roman" w:cs="Times New Roman"/>
                <w:sz w:val="26"/>
                <w:szCs w:val="26"/>
              </w:rPr>
            </w:pPr>
            <w:r>
              <w:rPr>
                <w:rFonts w:ascii="Times New Roman" w:hAnsi="Times New Roman" w:cs="Times New Roman"/>
                <w:sz w:val="26"/>
                <w:szCs w:val="26"/>
              </w:rPr>
              <w:t>Tạ</w:t>
            </w:r>
            <w:r w:rsidR="00106DB2">
              <w:rPr>
                <w:rFonts w:ascii="Times New Roman" w:hAnsi="Times New Roman" w:cs="Times New Roman"/>
                <w:sz w:val="26"/>
                <w:szCs w:val="26"/>
              </w:rPr>
              <w:t xml:space="preserve">i </w:t>
            </w:r>
            <w:r>
              <w:rPr>
                <w:rFonts w:ascii="Times New Roman" w:hAnsi="Times New Roman" w:cs="Times New Roman"/>
                <w:sz w:val="26"/>
                <w:szCs w:val="26"/>
              </w:rPr>
              <w:t>khoả</w:t>
            </w:r>
            <w:r w:rsidR="00106DB2">
              <w:rPr>
                <w:rFonts w:ascii="Times New Roman" w:hAnsi="Times New Roman" w:cs="Times New Roman"/>
                <w:sz w:val="26"/>
                <w:szCs w:val="26"/>
              </w:rPr>
              <w:t>n 3</w:t>
            </w:r>
            <w:r>
              <w:rPr>
                <w:rFonts w:ascii="Times New Roman" w:hAnsi="Times New Roman" w:cs="Times New Roman"/>
                <w:sz w:val="26"/>
                <w:szCs w:val="26"/>
              </w:rPr>
              <w:t xml:space="preserve"> Điều 16: “</w:t>
            </w:r>
            <w:r w:rsidR="00106DB2" w:rsidRPr="00106DB2">
              <w:rPr>
                <w:rFonts w:ascii="Times New Roman" w:hAnsi="Times New Roman" w:cs="Times New Roman"/>
                <w:sz w:val="26"/>
                <w:szCs w:val="26"/>
              </w:rPr>
              <w:t>3. Nhiệm vụ khoa học, công nghệ và đổi mới sáng tạo được xét tài trợ, tuyển chọn, giao trực tiếp theo từng nhiệm vụ, cụm nhiệm vụ, chuỗi nhiệm vụ. Việc xét tài trợ, tuyển chọn, giao trực tiếp nhiệm vụ khoa học, công nghệ và đổi mới sáng tạo được thực hiện định kỳ, đột xuất hoặc trong khuôn khổ chương trình khoa học, công nghệ và đổi mới sáng tạo quốc gia, chương trình khoa học, công nghệ và đổi mới sáng tạo quốc gia đặc biệt, chương trình khoa học, công nghệ và đổi mới sáng tạo của Bộ, cơ quan ngang Bộ, cơ quan thuộc Chính phủ, cơ quan khác ở trung ương và Ủy ban nhân dân cấp tỉnh.</w:t>
            </w:r>
            <w:r w:rsidR="00106DB2">
              <w:rPr>
                <w:rFonts w:ascii="Times New Roman" w:hAnsi="Times New Roman" w:cs="Times New Roman"/>
                <w:sz w:val="26"/>
                <w:szCs w:val="26"/>
              </w:rPr>
              <w:t>”</w:t>
            </w:r>
          </w:p>
        </w:tc>
        <w:tc>
          <w:tcPr>
            <w:tcW w:w="4317" w:type="dxa"/>
          </w:tcPr>
          <w:p w:rsidR="00D6422A" w:rsidRDefault="00106DB2" w:rsidP="0068190B">
            <w:pPr>
              <w:jc w:val="both"/>
              <w:rPr>
                <w:rFonts w:ascii="Times New Roman" w:hAnsi="Times New Roman" w:cs="Times New Roman"/>
                <w:sz w:val="26"/>
                <w:szCs w:val="26"/>
              </w:rPr>
            </w:pPr>
            <w:r>
              <w:rPr>
                <w:rFonts w:ascii="Times New Roman" w:eastAsia="Times New Roman" w:hAnsi="Times New Roman" w:cs="Times New Roman"/>
                <w:sz w:val="26"/>
                <w:szCs w:val="26"/>
              </w:rPr>
              <w:t>Tại khoản 3 Điều 16: “</w:t>
            </w:r>
            <w:r w:rsidRPr="00275498">
              <w:rPr>
                <w:rFonts w:ascii="Times New Roman" w:eastAsia="Times New Roman" w:hAnsi="Times New Roman" w:cs="Times New Roman"/>
                <w:sz w:val="26"/>
                <w:szCs w:val="26"/>
              </w:rPr>
              <w:t>3. Nhiệm vụ khoa học, công nghệ và đổi mới sáng tạo được xét tài trợ, tuyển chọn, giao trực tiếp theo từng nhiệm vụ, cụm nhiệm vụ, chuỗi nhiệm vụ. Việc xét tài trợ, tuyển chọn, giao trực tiếp nhiệm vụ khoa học, công nghệ và đổi mới sáng tạo được thực hiện định kỳ, đột xuất</w:t>
            </w:r>
            <w:r>
              <w:rPr>
                <w:rFonts w:ascii="Times New Roman" w:eastAsia="Times New Roman" w:hAnsi="Times New Roman" w:cs="Times New Roman"/>
                <w:sz w:val="26"/>
                <w:szCs w:val="26"/>
              </w:rPr>
              <w:t xml:space="preserve"> </w:t>
            </w:r>
            <w:r w:rsidRPr="001F38E3">
              <w:rPr>
                <w:rFonts w:ascii="Times New Roman" w:eastAsia="Times New Roman" w:hAnsi="Times New Roman" w:cs="Times New Roman"/>
                <w:sz w:val="26"/>
                <w:szCs w:val="26"/>
              </w:rPr>
              <w:t>(</w:t>
            </w:r>
            <w:r w:rsidRPr="00C140DC">
              <w:rPr>
                <w:rFonts w:ascii="Times New Roman" w:eastAsia="Times New Roman" w:hAnsi="Times New Roman" w:cs="Times New Roman"/>
                <w:b/>
                <w:i/>
                <w:sz w:val="26"/>
                <w:szCs w:val="26"/>
              </w:rPr>
              <w:t>bao gồm cả nhiệm vụ khoa học, công nghệ và đổi mới sáng tạo của Ủy ban nhân dân cấp xã</w:t>
            </w:r>
            <w:r w:rsidRPr="001F38E3">
              <w:rPr>
                <w:rFonts w:ascii="Times New Roman" w:eastAsia="Times New Roman" w:hAnsi="Times New Roman" w:cs="Times New Roman"/>
                <w:sz w:val="26"/>
                <w:szCs w:val="26"/>
              </w:rPr>
              <w:t>)</w:t>
            </w:r>
            <w:r w:rsidRPr="00275498">
              <w:rPr>
                <w:rFonts w:ascii="Times New Roman" w:eastAsia="Times New Roman" w:hAnsi="Times New Roman" w:cs="Times New Roman"/>
                <w:sz w:val="26"/>
                <w:szCs w:val="26"/>
              </w:rPr>
              <w:t xml:space="preserve"> hoặc trong khuôn khổ chương trình khoa học, công nghệ và đổi mới sáng tạo quốc gia, chương trình khoa học, công nghệ và đổi mới sáng tạo quốc gia đặc biệt, chương trình khoa học, công nghệ và đổi mới sáng tạo của Bộ, cơ quan ngang Bộ, cơ quan </w:t>
            </w:r>
            <w:r w:rsidRPr="00275498">
              <w:rPr>
                <w:rFonts w:ascii="Times New Roman" w:eastAsia="Times New Roman" w:hAnsi="Times New Roman" w:cs="Times New Roman"/>
                <w:sz w:val="26"/>
                <w:szCs w:val="26"/>
              </w:rPr>
              <w:lastRenderedPageBreak/>
              <w:t>thuộc Chính phủ, cơ quan khác ở trung ương và Ủy ban nhân dân cấp tỉnh.</w:t>
            </w:r>
            <w:r>
              <w:rPr>
                <w:rFonts w:ascii="Times New Roman" w:eastAsia="Times New Roman" w:hAnsi="Times New Roman" w:cs="Times New Roman"/>
                <w:sz w:val="26"/>
                <w:szCs w:val="26"/>
              </w:rPr>
              <w:t>”</w:t>
            </w:r>
          </w:p>
        </w:tc>
        <w:tc>
          <w:tcPr>
            <w:tcW w:w="3238" w:type="dxa"/>
          </w:tcPr>
          <w:p w:rsidR="00D6422A" w:rsidRDefault="00106DB2" w:rsidP="0068190B">
            <w:pPr>
              <w:jc w:val="both"/>
              <w:rPr>
                <w:rFonts w:ascii="Times New Roman" w:hAnsi="Times New Roman" w:cs="Times New Roman"/>
                <w:sz w:val="26"/>
                <w:szCs w:val="26"/>
              </w:rPr>
            </w:pPr>
            <w:r w:rsidRPr="00106DB2">
              <w:rPr>
                <w:rFonts w:ascii="Times New Roman" w:hAnsi="Times New Roman" w:cs="Times New Roman"/>
                <w:sz w:val="26"/>
                <w:szCs w:val="26"/>
              </w:rPr>
              <w:lastRenderedPageBreak/>
              <w:t>Lý do đề xuất: (i) để bảo đảm phù hợp với quy định về phân cấp của chính quyền địa phương và ngân sách nhà nước ; (ii) để thúc đẩy phát triển hoạt động khoa học, công nghệ và đổi mới sáng tạo tại cấp xã, đặc biệt các hoạt động liên quan đến tiêu chuẩn đo lường chất lượng  và sở hữu trí tuệ.</w:t>
            </w:r>
          </w:p>
        </w:tc>
      </w:tr>
      <w:tr w:rsidR="00D6422A" w:rsidTr="008229E0">
        <w:tc>
          <w:tcPr>
            <w:tcW w:w="1075" w:type="dxa"/>
          </w:tcPr>
          <w:p w:rsidR="00D6422A" w:rsidRDefault="0068190B" w:rsidP="00D6422A">
            <w:pPr>
              <w:jc w:val="center"/>
              <w:rPr>
                <w:rFonts w:ascii="Times New Roman" w:hAnsi="Times New Roman" w:cs="Times New Roman"/>
                <w:sz w:val="26"/>
                <w:szCs w:val="26"/>
              </w:rPr>
            </w:pPr>
            <w:r>
              <w:rPr>
                <w:rFonts w:ascii="Times New Roman" w:hAnsi="Times New Roman" w:cs="Times New Roman"/>
                <w:sz w:val="26"/>
                <w:szCs w:val="26"/>
              </w:rPr>
              <w:lastRenderedPageBreak/>
              <w:t>2</w:t>
            </w:r>
          </w:p>
        </w:tc>
        <w:tc>
          <w:tcPr>
            <w:tcW w:w="4320" w:type="dxa"/>
          </w:tcPr>
          <w:p w:rsidR="00D6422A" w:rsidRDefault="00693DC4" w:rsidP="0068190B">
            <w:pPr>
              <w:jc w:val="both"/>
              <w:rPr>
                <w:rFonts w:ascii="Times New Roman" w:hAnsi="Times New Roman" w:cs="Times New Roman"/>
                <w:sz w:val="26"/>
                <w:szCs w:val="26"/>
              </w:rPr>
            </w:pPr>
            <w:r>
              <w:rPr>
                <w:rFonts w:ascii="Times New Roman" w:hAnsi="Times New Roman" w:cs="Times New Roman"/>
                <w:sz w:val="26"/>
                <w:szCs w:val="26"/>
              </w:rPr>
              <w:t>Tại điểm d khoản 2 Điều 63: “</w:t>
            </w:r>
            <w:r w:rsidRPr="00693DC4">
              <w:rPr>
                <w:rFonts w:ascii="Times New Roman" w:hAnsi="Times New Roman" w:cs="Times New Roman"/>
                <w:sz w:val="26"/>
                <w:szCs w:val="26"/>
              </w:rPr>
              <w:t>d) Dự toán kinh phí hàng năm từ ngân sách nhà nước để triển khai các nhiệm vụ khoa học, công nghệ và đổi mới sáng tạo do Nhà nước tài trợ, đặt hàng thực hiện gồm dự toán kinh phí cho nhiệm vụ chuyển tiếp và dự toán kinh phí cho nhiệm vụ mở mới trên cơ sở số nhiệm vụ dự kiến và kinh phí trung bình theo năm của các nhiệm vụ trong các năm trước được xác định theo từng loại hình nhiệm vụ, tăng thêm khi có thay đổi chính sách, chế độ có liên quan và điều chỉnh do lạm phát, giảm phát;</w:t>
            </w:r>
            <w:r>
              <w:rPr>
                <w:rFonts w:ascii="Times New Roman" w:hAnsi="Times New Roman" w:cs="Times New Roman"/>
                <w:sz w:val="26"/>
                <w:szCs w:val="26"/>
              </w:rPr>
              <w:t>”</w:t>
            </w:r>
          </w:p>
        </w:tc>
        <w:tc>
          <w:tcPr>
            <w:tcW w:w="4317" w:type="dxa"/>
          </w:tcPr>
          <w:p w:rsidR="00D6422A" w:rsidRDefault="00106DB2" w:rsidP="0068190B">
            <w:pPr>
              <w:jc w:val="both"/>
              <w:rPr>
                <w:rFonts w:ascii="Times New Roman" w:hAnsi="Times New Roman" w:cs="Times New Roman"/>
                <w:sz w:val="26"/>
                <w:szCs w:val="26"/>
              </w:rPr>
            </w:pPr>
            <w:r>
              <w:rPr>
                <w:rFonts w:ascii="Times New Roman" w:hAnsi="Times New Roman" w:cs="Times New Roman"/>
                <w:sz w:val="26"/>
                <w:szCs w:val="26"/>
              </w:rPr>
              <w:t>Tại điểm d khoản 2 Điều 63: “</w:t>
            </w:r>
            <w:r w:rsidRPr="00106DB2">
              <w:rPr>
                <w:rFonts w:ascii="Times New Roman" w:hAnsi="Times New Roman" w:cs="Times New Roman"/>
                <w:sz w:val="26"/>
                <w:szCs w:val="26"/>
              </w:rPr>
              <w:t xml:space="preserve">d) Dự toán kinh phí hàng năm từ ngân sách nhà nước để triển khai các nhiệm vụ khoa học, công nghệ và đổi mới sáng tạo do Nhà nước tài trợ, đặt hàng thực hiện gồm dự toán kinh phí cho nhiệm vụ chuyển tiếp, dự toán kinh phí cho nhiệm vụ mở mới, </w:t>
            </w:r>
            <w:r w:rsidRPr="00106DB2">
              <w:rPr>
                <w:rFonts w:ascii="Times New Roman" w:hAnsi="Times New Roman" w:cs="Times New Roman"/>
                <w:b/>
                <w:i/>
                <w:sz w:val="26"/>
                <w:szCs w:val="26"/>
              </w:rPr>
              <w:t>dự toán kinh phí cho các Chương trình phát triển công nghệ chiến lược, nhiệm vụ phát triển công nghệ chiến lược, các Chương trình, nhiệm vụ quốc gia đặc biệt và dự toán kinh phí cho các nhiệm vụ quan trọng, cấp bách</w:t>
            </w:r>
            <w:r w:rsidR="005F3E8A">
              <w:rPr>
                <w:rFonts w:ascii="Times New Roman" w:hAnsi="Times New Roman" w:cs="Times New Roman"/>
                <w:b/>
                <w:i/>
                <w:sz w:val="26"/>
                <w:szCs w:val="26"/>
              </w:rPr>
              <w:t xml:space="preserve"> </w:t>
            </w:r>
            <w:r w:rsidR="005F3E8A" w:rsidRPr="005F3E8A">
              <w:rPr>
                <w:rFonts w:ascii="Times New Roman" w:hAnsi="Times New Roman" w:cs="Times New Roman"/>
                <w:b/>
                <w:i/>
                <w:sz w:val="26"/>
                <w:szCs w:val="26"/>
              </w:rPr>
              <w:t>để bảo đảm quốc phòng, an ninh, nhiệm vụ chính trị của quốc gia</w:t>
            </w:r>
            <w:r w:rsidRPr="00106DB2">
              <w:rPr>
                <w:rFonts w:ascii="Times New Roman" w:hAnsi="Times New Roman" w:cs="Times New Roman"/>
                <w:b/>
                <w:i/>
                <w:sz w:val="26"/>
                <w:szCs w:val="26"/>
              </w:rPr>
              <w:t xml:space="preserve"> và các nhiệm vụ khác triển khai thực hiện theo các nghị quyết của Đảng, Chính phủ. Dự toán kinh phí cho nhiệm vụ mở mới hằng năm được xác định trên cơ sở số nhiệm vụ mở mới dự kiến và số dự toán trung bình của các nhiệm vụ mở mới trong năm trước liền kề năm kế hoạch. Trường hợp năm trước liền kề không có nhiệm vụ mở mới hoặc chưa có số liệu lịch sử phù hợp, việc lập dự toán kinh phí cho nhiệm vụ mở mới được thực hiện trên cơ sở kế hoạch khoa học, công nghệ và đổi mới sáng </w:t>
            </w:r>
            <w:r w:rsidRPr="00106DB2">
              <w:rPr>
                <w:rFonts w:ascii="Times New Roman" w:hAnsi="Times New Roman" w:cs="Times New Roman"/>
                <w:b/>
                <w:i/>
                <w:sz w:val="26"/>
                <w:szCs w:val="26"/>
              </w:rPr>
              <w:lastRenderedPageBreak/>
              <w:t>tạo của Bộ, cơ quan ngang Bộ, cơ quan thuộc Chính phủ, cơ quan khác ở trung ương và Ủy ban nhân dân</w:t>
            </w:r>
            <w:r w:rsidRPr="00106DB2">
              <w:rPr>
                <w:rFonts w:ascii="Times New Roman" w:hAnsi="Times New Roman" w:cs="Times New Roman"/>
                <w:sz w:val="26"/>
                <w:szCs w:val="26"/>
              </w:rPr>
              <w:t xml:space="preserve"> </w:t>
            </w:r>
            <w:r w:rsidRPr="00106DB2">
              <w:rPr>
                <w:rFonts w:ascii="Times New Roman" w:hAnsi="Times New Roman" w:cs="Times New Roman"/>
                <w:b/>
                <w:i/>
                <w:sz w:val="26"/>
                <w:szCs w:val="26"/>
              </w:rPr>
              <w:t>cấp tỉnh và khả năng đáp ứng của ngân sách nhà nước trung ương và ngân sách địa phương</w:t>
            </w:r>
            <w:r w:rsidRPr="00106DB2">
              <w:rPr>
                <w:rFonts w:ascii="Times New Roman" w:hAnsi="Times New Roman" w:cs="Times New Roman"/>
                <w:sz w:val="26"/>
                <w:szCs w:val="26"/>
              </w:rPr>
              <w:t>;</w:t>
            </w:r>
            <w:r>
              <w:rPr>
                <w:rFonts w:ascii="Times New Roman" w:hAnsi="Times New Roman" w:cs="Times New Roman"/>
                <w:sz w:val="26"/>
                <w:szCs w:val="26"/>
              </w:rPr>
              <w:t>”</w:t>
            </w:r>
          </w:p>
        </w:tc>
        <w:tc>
          <w:tcPr>
            <w:tcW w:w="3238" w:type="dxa"/>
          </w:tcPr>
          <w:p w:rsidR="00106DB2" w:rsidRPr="00106DB2" w:rsidRDefault="00106DB2" w:rsidP="00106DB2">
            <w:pPr>
              <w:spacing w:before="120" w:line="340" w:lineRule="exact"/>
              <w:ind w:firstLine="720"/>
              <w:jc w:val="both"/>
              <w:rPr>
                <w:rFonts w:ascii="Times New Roman" w:eastAsia="Times New Roman" w:hAnsi="Times New Roman" w:cs="Times New Roman"/>
                <w:sz w:val="28"/>
                <w:szCs w:val="28"/>
              </w:rPr>
            </w:pPr>
            <w:r w:rsidRPr="00106DB2">
              <w:rPr>
                <w:rFonts w:ascii="Times New Roman" w:eastAsia="Times New Roman" w:hAnsi="Times New Roman" w:cs="Times New Roman"/>
                <w:sz w:val="28"/>
                <w:szCs w:val="28"/>
              </w:rPr>
              <w:lastRenderedPageBreak/>
              <w:t xml:space="preserve">Lý do đề xuất sửa đổi, bổ sung: (i) bảo </w:t>
            </w:r>
            <w:r w:rsidRPr="00106DB2">
              <w:rPr>
                <w:rFonts w:ascii="Times New Roman" w:eastAsia="Times New Roman" w:hAnsi="Times New Roman" w:cs="Times New Roman" w:hint="eastAsia"/>
                <w:sz w:val="28"/>
                <w:szCs w:val="28"/>
              </w:rPr>
              <w:t>đ</w:t>
            </w:r>
            <w:r w:rsidRPr="00106DB2">
              <w:rPr>
                <w:rFonts w:ascii="Times New Roman" w:eastAsia="Times New Roman" w:hAnsi="Times New Roman" w:cs="Times New Roman"/>
                <w:sz w:val="28"/>
                <w:szCs w:val="28"/>
              </w:rPr>
              <w:t xml:space="preserve">ảm </w:t>
            </w:r>
            <w:r w:rsidRPr="00106DB2">
              <w:rPr>
                <w:rFonts w:ascii="Times New Roman" w:eastAsia="Times New Roman" w:hAnsi="Times New Roman" w:cs="Times New Roman" w:hint="eastAsia"/>
                <w:sz w:val="28"/>
                <w:szCs w:val="28"/>
              </w:rPr>
              <w:t>đá</w:t>
            </w:r>
            <w:r w:rsidRPr="00106DB2">
              <w:rPr>
                <w:rFonts w:ascii="Times New Roman" w:eastAsia="Times New Roman" w:hAnsi="Times New Roman" w:cs="Times New Roman"/>
                <w:sz w:val="28"/>
                <w:szCs w:val="28"/>
              </w:rPr>
              <w:t>p ứng nhu cầu bố trí kinh phí triển khai thực hiện các ch</w:t>
            </w:r>
            <w:r w:rsidRPr="00106DB2">
              <w:rPr>
                <w:rFonts w:ascii="Times New Roman" w:eastAsia="Times New Roman" w:hAnsi="Times New Roman" w:cs="Times New Roman" w:hint="eastAsia"/>
                <w:sz w:val="28"/>
                <w:szCs w:val="28"/>
              </w:rPr>
              <w:t>ươ</w:t>
            </w:r>
            <w:r w:rsidRPr="00106DB2">
              <w:rPr>
                <w:rFonts w:ascii="Times New Roman" w:eastAsia="Times New Roman" w:hAnsi="Times New Roman" w:cs="Times New Roman"/>
                <w:sz w:val="28"/>
                <w:szCs w:val="28"/>
              </w:rPr>
              <w:t>ng trình, nhiệm vụ phát triển công nghệ chiến l</w:t>
            </w:r>
            <w:r w:rsidRPr="00106DB2">
              <w:rPr>
                <w:rFonts w:ascii="Times New Roman" w:eastAsia="Times New Roman" w:hAnsi="Times New Roman" w:cs="Times New Roman" w:hint="eastAsia"/>
                <w:sz w:val="28"/>
                <w:szCs w:val="28"/>
              </w:rPr>
              <w:t>ư</w:t>
            </w:r>
            <w:r w:rsidRPr="00106DB2">
              <w:rPr>
                <w:rFonts w:ascii="Times New Roman" w:eastAsia="Times New Roman" w:hAnsi="Times New Roman" w:cs="Times New Roman"/>
                <w:sz w:val="28"/>
                <w:szCs w:val="28"/>
              </w:rPr>
              <w:t xml:space="preserve">ợc, các nhiệm vụ quan trọng, cấp bách các nhiệm vụ khác triển khai thực hiện theo các nghị quyết của </w:t>
            </w:r>
            <w:r w:rsidRPr="00106DB2">
              <w:rPr>
                <w:rFonts w:ascii="Times New Roman" w:eastAsia="Times New Roman" w:hAnsi="Times New Roman" w:cs="Times New Roman" w:hint="eastAsia"/>
                <w:sz w:val="28"/>
                <w:szCs w:val="28"/>
              </w:rPr>
              <w:t>Đ</w:t>
            </w:r>
            <w:r w:rsidRPr="00106DB2">
              <w:rPr>
                <w:rFonts w:ascii="Times New Roman" w:eastAsia="Times New Roman" w:hAnsi="Times New Roman" w:cs="Times New Roman"/>
                <w:sz w:val="28"/>
                <w:szCs w:val="28"/>
              </w:rPr>
              <w:t xml:space="preserve">ảng; (ii) bổ sung quy định về sử dụng kinh phí cấp cho nhiệm vụ </w:t>
            </w:r>
            <w:r w:rsidRPr="00106DB2">
              <w:rPr>
                <w:rFonts w:ascii="Times New Roman" w:eastAsia="Times New Roman" w:hAnsi="Times New Roman" w:cs="Times New Roman" w:hint="eastAsia"/>
                <w:sz w:val="28"/>
                <w:szCs w:val="28"/>
              </w:rPr>
              <w:t>đ</w:t>
            </w:r>
            <w:r w:rsidRPr="00106DB2">
              <w:rPr>
                <w:rFonts w:ascii="Times New Roman" w:eastAsia="Times New Roman" w:hAnsi="Times New Roman" w:cs="Times New Roman"/>
                <w:sz w:val="28"/>
                <w:szCs w:val="28"/>
              </w:rPr>
              <w:t xml:space="preserve">ể chỉ </w:t>
            </w:r>
            <w:r w:rsidRPr="00106DB2">
              <w:rPr>
                <w:rFonts w:ascii="Times New Roman" w:eastAsia="Times New Roman" w:hAnsi="Times New Roman" w:cs="Times New Roman" w:hint="eastAsia"/>
                <w:sz w:val="28"/>
                <w:szCs w:val="28"/>
              </w:rPr>
              <w:t>đ</w:t>
            </w:r>
            <w:r w:rsidRPr="00106DB2">
              <w:rPr>
                <w:rFonts w:ascii="Times New Roman" w:eastAsia="Times New Roman" w:hAnsi="Times New Roman" w:cs="Times New Roman"/>
                <w:sz w:val="28"/>
                <w:szCs w:val="28"/>
              </w:rPr>
              <w:t>ịnh việc thuê chuyên gia trong n</w:t>
            </w:r>
            <w:r w:rsidRPr="00106DB2">
              <w:rPr>
                <w:rFonts w:ascii="Times New Roman" w:eastAsia="Times New Roman" w:hAnsi="Times New Roman" w:cs="Times New Roman" w:hint="eastAsia"/>
                <w:sz w:val="28"/>
                <w:szCs w:val="28"/>
              </w:rPr>
              <w:t>ư</w:t>
            </w:r>
            <w:r w:rsidRPr="00106DB2">
              <w:rPr>
                <w:rFonts w:ascii="Times New Roman" w:eastAsia="Times New Roman" w:hAnsi="Times New Roman" w:cs="Times New Roman"/>
                <w:sz w:val="28"/>
                <w:szCs w:val="28"/>
              </w:rPr>
              <w:t>ớc, n</w:t>
            </w:r>
            <w:r w:rsidRPr="00106DB2">
              <w:rPr>
                <w:rFonts w:ascii="Times New Roman" w:eastAsia="Times New Roman" w:hAnsi="Times New Roman" w:cs="Times New Roman" w:hint="eastAsia"/>
                <w:sz w:val="28"/>
                <w:szCs w:val="28"/>
              </w:rPr>
              <w:t>ư</w:t>
            </w:r>
            <w:r w:rsidRPr="00106DB2">
              <w:rPr>
                <w:rFonts w:ascii="Times New Roman" w:eastAsia="Times New Roman" w:hAnsi="Times New Roman" w:cs="Times New Roman"/>
                <w:sz w:val="28"/>
                <w:szCs w:val="28"/>
              </w:rPr>
              <w:t xml:space="preserve">ớc ngoài và chi trả theo mức kinh phí thỏa thuận đối với nhiệm vụ khoa học, công nghệ và </w:t>
            </w:r>
            <w:r w:rsidRPr="00106DB2">
              <w:rPr>
                <w:rFonts w:ascii="Times New Roman" w:eastAsia="Times New Roman" w:hAnsi="Times New Roman" w:cs="Times New Roman" w:hint="eastAsia"/>
                <w:sz w:val="28"/>
                <w:szCs w:val="28"/>
              </w:rPr>
              <w:t>đ</w:t>
            </w:r>
            <w:r w:rsidRPr="00106DB2">
              <w:rPr>
                <w:rFonts w:ascii="Times New Roman" w:eastAsia="Times New Roman" w:hAnsi="Times New Roman" w:cs="Times New Roman"/>
                <w:sz w:val="28"/>
                <w:szCs w:val="28"/>
              </w:rPr>
              <w:t xml:space="preserve">ổi mới sáng tạo cho mục tiêu giải mã công nghệ </w:t>
            </w:r>
            <w:r w:rsidRPr="00106DB2">
              <w:rPr>
                <w:rFonts w:ascii="Times New Roman" w:eastAsia="Times New Roman" w:hAnsi="Times New Roman" w:cs="Times New Roman" w:hint="eastAsia"/>
                <w:sz w:val="28"/>
                <w:szCs w:val="28"/>
              </w:rPr>
              <w:t>đ</w:t>
            </w:r>
            <w:r w:rsidRPr="00106DB2">
              <w:rPr>
                <w:rFonts w:ascii="Times New Roman" w:eastAsia="Times New Roman" w:hAnsi="Times New Roman" w:cs="Times New Roman"/>
                <w:sz w:val="28"/>
                <w:szCs w:val="28"/>
              </w:rPr>
              <w:t>ể phát triển công nghệ chiến l</w:t>
            </w:r>
            <w:r w:rsidRPr="00106DB2">
              <w:rPr>
                <w:rFonts w:ascii="Times New Roman" w:eastAsia="Times New Roman" w:hAnsi="Times New Roman" w:cs="Times New Roman" w:hint="eastAsia"/>
                <w:sz w:val="28"/>
                <w:szCs w:val="28"/>
              </w:rPr>
              <w:t>ư</w:t>
            </w:r>
            <w:r w:rsidRPr="00106DB2">
              <w:rPr>
                <w:rFonts w:ascii="Times New Roman" w:eastAsia="Times New Roman" w:hAnsi="Times New Roman" w:cs="Times New Roman"/>
                <w:sz w:val="28"/>
                <w:szCs w:val="28"/>
              </w:rPr>
              <w:t xml:space="preserve">ợc; (iii) </w:t>
            </w:r>
            <w:r w:rsidRPr="00106DB2">
              <w:rPr>
                <w:rFonts w:ascii="Times New Roman" w:eastAsia="Times New Roman" w:hAnsi="Times New Roman" w:cs="Times New Roman" w:hint="eastAsia"/>
                <w:sz w:val="28"/>
                <w:szCs w:val="28"/>
              </w:rPr>
              <w:t>đ</w:t>
            </w:r>
            <w:r w:rsidRPr="00106DB2">
              <w:rPr>
                <w:rFonts w:ascii="Times New Roman" w:eastAsia="Times New Roman" w:hAnsi="Times New Roman" w:cs="Times New Roman"/>
                <w:sz w:val="28"/>
                <w:szCs w:val="28"/>
              </w:rPr>
              <w:t xml:space="preserve">ồng thời, </w:t>
            </w:r>
            <w:r w:rsidRPr="00106DB2">
              <w:rPr>
                <w:rFonts w:ascii="Times New Roman" w:eastAsia="Times New Roman" w:hAnsi="Times New Roman" w:cs="Times New Roman" w:hint="eastAsia"/>
                <w:sz w:val="28"/>
                <w:szCs w:val="28"/>
              </w:rPr>
              <w:t>đơ</w:t>
            </w:r>
            <w:r w:rsidRPr="00106DB2">
              <w:rPr>
                <w:rFonts w:ascii="Times New Roman" w:eastAsia="Times New Roman" w:hAnsi="Times New Roman" w:cs="Times New Roman"/>
                <w:sz w:val="28"/>
                <w:szCs w:val="28"/>
              </w:rPr>
              <w:t xml:space="preserve">n giản hóa quy trình lập dự toán thực hiện nhiệm vụ khoa học, công nghệ và </w:t>
            </w:r>
            <w:r w:rsidRPr="00106DB2">
              <w:rPr>
                <w:rFonts w:ascii="Times New Roman" w:eastAsia="Times New Roman" w:hAnsi="Times New Roman" w:cs="Times New Roman" w:hint="eastAsia"/>
                <w:sz w:val="28"/>
                <w:szCs w:val="28"/>
              </w:rPr>
              <w:t>đ</w:t>
            </w:r>
            <w:r w:rsidRPr="00106DB2">
              <w:rPr>
                <w:rFonts w:ascii="Times New Roman" w:eastAsia="Times New Roman" w:hAnsi="Times New Roman" w:cs="Times New Roman"/>
                <w:sz w:val="28"/>
                <w:szCs w:val="28"/>
              </w:rPr>
              <w:t xml:space="preserve">ổi </w:t>
            </w:r>
            <w:r w:rsidRPr="00106DB2">
              <w:rPr>
                <w:rFonts w:ascii="Times New Roman" w:eastAsia="Times New Roman" w:hAnsi="Times New Roman" w:cs="Times New Roman"/>
                <w:sz w:val="28"/>
                <w:szCs w:val="28"/>
              </w:rPr>
              <w:lastRenderedPageBreak/>
              <w:t>mới sáng tạo và xử lý được những khó khăn, vướng mắc hiện nay.</w:t>
            </w:r>
          </w:p>
          <w:p w:rsidR="00D6422A" w:rsidRDefault="00D6422A" w:rsidP="0068190B">
            <w:pPr>
              <w:jc w:val="both"/>
              <w:rPr>
                <w:rFonts w:ascii="Times New Roman" w:hAnsi="Times New Roman" w:cs="Times New Roman"/>
                <w:sz w:val="26"/>
                <w:szCs w:val="26"/>
              </w:rPr>
            </w:pPr>
          </w:p>
        </w:tc>
      </w:tr>
      <w:tr w:rsidR="00D6422A" w:rsidTr="008229E0">
        <w:tc>
          <w:tcPr>
            <w:tcW w:w="1075" w:type="dxa"/>
          </w:tcPr>
          <w:p w:rsidR="00D6422A" w:rsidRDefault="00693DC4" w:rsidP="00D6422A">
            <w:pPr>
              <w:jc w:val="center"/>
              <w:rPr>
                <w:rFonts w:ascii="Times New Roman" w:hAnsi="Times New Roman" w:cs="Times New Roman"/>
                <w:sz w:val="26"/>
                <w:szCs w:val="26"/>
              </w:rPr>
            </w:pPr>
            <w:r>
              <w:rPr>
                <w:rFonts w:ascii="Times New Roman" w:hAnsi="Times New Roman" w:cs="Times New Roman"/>
                <w:sz w:val="26"/>
                <w:szCs w:val="26"/>
              </w:rPr>
              <w:lastRenderedPageBreak/>
              <w:t>3</w:t>
            </w:r>
          </w:p>
        </w:tc>
        <w:tc>
          <w:tcPr>
            <w:tcW w:w="4320" w:type="dxa"/>
          </w:tcPr>
          <w:p w:rsidR="00D6422A" w:rsidRDefault="00693DC4" w:rsidP="0068190B">
            <w:pPr>
              <w:jc w:val="both"/>
              <w:rPr>
                <w:rFonts w:ascii="Times New Roman" w:hAnsi="Times New Roman" w:cs="Times New Roman"/>
                <w:sz w:val="26"/>
                <w:szCs w:val="26"/>
              </w:rPr>
            </w:pPr>
            <w:r>
              <w:rPr>
                <w:rFonts w:ascii="Times New Roman" w:hAnsi="Times New Roman" w:cs="Times New Roman"/>
                <w:sz w:val="26"/>
                <w:szCs w:val="26"/>
              </w:rPr>
              <w:t>Tại điểm đ khoản 2 Điều 63: “</w:t>
            </w:r>
            <w:r w:rsidRPr="00693DC4">
              <w:rPr>
                <w:rFonts w:ascii="Times New Roman" w:hAnsi="Times New Roman" w:cs="Times New Roman"/>
                <w:sz w:val="26"/>
                <w:szCs w:val="26"/>
              </w:rPr>
              <w:t>đ) Lập dự toán kinh phí hỗ trợ hoạt động thường xuyên cho tổ chức khoa học và công nghệ công lập được thực hiện hằng năm, trên cơ sở khối lượng nội dung hoạt động dự kiến do cơ quan chủ quản xác định và dự trù kinh phí cần thiết để thực hiện, có tính đến điều kiện năng lực nhân lực, cơ sở vật chất và lĩnh vực chuyên môn của tổ chức. Việc lập dự toán giai đoạn tiếp theo được xác định trên cơ sở đánh giá kết quả hoạt động của tổ chức trong giai đoạn trước liền kề. Dự toán kinh phí hằng năm từ ngân sách nhà nước để triển khai các nhiệm vụ khoa học, công nghệ và đổi mới sáng tạo cho tổ chức khoa học và công nghệ công lập gồm dự toán kinh phí cho nhiệm vụ chuyển tiếp và dự toán kinh phí cho nhiệm vụ mở mới trên cơ sở số nhiệm vụ dự kiến và kinh phí trung bình theo năm của các nhiệm vụ trong các năm trước, tăng thêm khi có thay đổi chính sách, chế độ có liên quan và điều chỉnh do lạm phát, giảm phát;</w:t>
            </w:r>
            <w:r>
              <w:rPr>
                <w:rFonts w:ascii="Times New Roman" w:hAnsi="Times New Roman" w:cs="Times New Roman"/>
                <w:sz w:val="26"/>
                <w:szCs w:val="26"/>
              </w:rPr>
              <w:t>”</w:t>
            </w:r>
          </w:p>
        </w:tc>
        <w:tc>
          <w:tcPr>
            <w:tcW w:w="4317" w:type="dxa"/>
          </w:tcPr>
          <w:p w:rsidR="00D6422A" w:rsidRDefault="006D509A" w:rsidP="0068190B">
            <w:pPr>
              <w:jc w:val="both"/>
              <w:rPr>
                <w:rFonts w:ascii="Times New Roman" w:hAnsi="Times New Roman" w:cs="Times New Roman"/>
                <w:sz w:val="26"/>
                <w:szCs w:val="26"/>
              </w:rPr>
            </w:pPr>
            <w:r>
              <w:rPr>
                <w:rFonts w:ascii="Times New Roman" w:hAnsi="Times New Roman" w:cs="Times New Roman"/>
                <w:sz w:val="26"/>
                <w:szCs w:val="26"/>
              </w:rPr>
              <w:t>Tại điểm đ khoản 2 Điều 63: “</w:t>
            </w:r>
            <w:r w:rsidRPr="006D509A">
              <w:rPr>
                <w:rFonts w:ascii="Times New Roman" w:hAnsi="Times New Roman" w:cs="Times New Roman"/>
                <w:sz w:val="26"/>
                <w:szCs w:val="26"/>
              </w:rPr>
              <w:t xml:space="preserve">đ) Lập dự toán kinh phí hỗ trợ hoạt động thường xuyên cho tổ chức khoa học và công nghệ công lập được thực hiện hằng năm, trên cơ sở khối lượng nội dung hoạt động dự kiến do cơ quan chủ quản xác định và dự trù kinh phí cần thiết để thực hiện, có tính đến điều kiện năng lực nhân lực, cơ sở vật chất và lĩnh vực chuyên môn của tổ chức. Việc lập dự toán giai đoạn tiếp theo được xác định trên cơ sở đánh giá kết quả hoạt động của tổ chức trong giai đoạn trước liền kề. Dự toán kinh phí hằng năm từ ngân sách nhà nước để triển khai các nhiệm vụ khoa học, công nghệ và đổi mới sáng tạo cho tổ chức khoa học và công nghệ công lập gồm dự toán kinh phí cho nhiệm vụ chuyển tiếp và dự toán kinh phí cho nhiệm vụ mở mới trên cơ sở số nhiệm vụ dự kiến </w:t>
            </w:r>
            <w:r w:rsidRPr="006D509A">
              <w:rPr>
                <w:rFonts w:ascii="Times New Roman" w:hAnsi="Times New Roman" w:cs="Times New Roman"/>
                <w:b/>
                <w:i/>
                <w:sz w:val="26"/>
                <w:szCs w:val="26"/>
              </w:rPr>
              <w:t xml:space="preserve">và số dự toán trung bình của các nhiệm vụ mở mới trong năm trước liền kề năm kế hoạch. Trường hợp năm trước liền kề không có nhiệm vụ mở mới hoặc chưa có số </w:t>
            </w:r>
            <w:r w:rsidRPr="006D509A">
              <w:rPr>
                <w:rFonts w:ascii="Times New Roman" w:hAnsi="Times New Roman" w:cs="Times New Roman"/>
                <w:b/>
                <w:i/>
                <w:sz w:val="26"/>
                <w:szCs w:val="26"/>
              </w:rPr>
              <w:lastRenderedPageBreak/>
              <w:t>liệu lịch sử phù hợp, việc lập dự toán kinh phí cho nhiệm vụ mở mới được thực hiện trên cơ sở kế hoạch khoa học, công nghệ và đổi mới sáng tạo của Bộ, cơ quan ngang Bộ, cơ quan thuộc Chính phủ, cơ quan khác ở trung ương và Ủy ban nhân dân cấp tỉnh và khả năng đáp ứng của ngân sách nhà nước trung ương và ngân sách địa phương</w:t>
            </w:r>
            <w:r w:rsidRPr="006D509A">
              <w:rPr>
                <w:rFonts w:ascii="Times New Roman" w:hAnsi="Times New Roman" w:cs="Times New Roman"/>
                <w:sz w:val="26"/>
                <w:szCs w:val="26"/>
              </w:rPr>
              <w:t>;</w:t>
            </w:r>
            <w:r>
              <w:rPr>
                <w:rFonts w:ascii="Times New Roman" w:hAnsi="Times New Roman" w:cs="Times New Roman"/>
                <w:sz w:val="26"/>
                <w:szCs w:val="26"/>
              </w:rPr>
              <w:t>”</w:t>
            </w:r>
          </w:p>
        </w:tc>
        <w:tc>
          <w:tcPr>
            <w:tcW w:w="3238" w:type="dxa"/>
          </w:tcPr>
          <w:p w:rsidR="00D6422A" w:rsidRDefault="006D509A" w:rsidP="0068190B">
            <w:pPr>
              <w:jc w:val="both"/>
              <w:rPr>
                <w:rFonts w:ascii="Times New Roman" w:hAnsi="Times New Roman" w:cs="Times New Roman"/>
                <w:sz w:val="26"/>
                <w:szCs w:val="26"/>
              </w:rPr>
            </w:pPr>
            <w:r w:rsidRPr="006D509A">
              <w:rPr>
                <w:rFonts w:ascii="Times New Roman" w:hAnsi="Times New Roman" w:cs="Times New Roman"/>
                <w:sz w:val="26"/>
                <w:szCs w:val="26"/>
              </w:rPr>
              <w:lastRenderedPageBreak/>
              <w:t>Lý do đề xuất: (i) kết quả đánh giá tổ chức khoa học và công nghệ công lập giai đoạn trước là cơ sở để lập dự toán giai đoạn tiếp theo chưa có; (ii) cơ chế hỗ trợ chi hoạt động thường xuyên của tổ chức khoa học và công nghệ công lập phù hợp với đặc thù hoạt động, hỗ trợ kinh phí dựa trên kết quả đánh giá hoạt động, thúc đẩy hoạt động hiệu quả, cơ chế giảm kinh phí hỗ trợ nếu kết quả đánh giá kém khác với nguyên tắc hỗ trợ của các đơn vị sự nghiệp công lập được quy định tại Nghị định số 60/2021/NĐ-CP.</w:t>
            </w:r>
          </w:p>
        </w:tc>
      </w:tr>
      <w:tr w:rsidR="00D6422A" w:rsidTr="008229E0">
        <w:tc>
          <w:tcPr>
            <w:tcW w:w="1075" w:type="dxa"/>
          </w:tcPr>
          <w:p w:rsidR="00D6422A" w:rsidRDefault="003E3C55" w:rsidP="00D6422A">
            <w:pPr>
              <w:jc w:val="center"/>
              <w:rPr>
                <w:rFonts w:ascii="Times New Roman" w:hAnsi="Times New Roman" w:cs="Times New Roman"/>
                <w:sz w:val="26"/>
                <w:szCs w:val="26"/>
              </w:rPr>
            </w:pPr>
            <w:r>
              <w:rPr>
                <w:rFonts w:ascii="Times New Roman" w:hAnsi="Times New Roman" w:cs="Times New Roman"/>
                <w:sz w:val="26"/>
                <w:szCs w:val="26"/>
              </w:rPr>
              <w:lastRenderedPageBreak/>
              <w:t>4</w:t>
            </w:r>
          </w:p>
        </w:tc>
        <w:tc>
          <w:tcPr>
            <w:tcW w:w="4320" w:type="dxa"/>
          </w:tcPr>
          <w:p w:rsidR="00D6422A" w:rsidRDefault="003E3C55" w:rsidP="0068190B">
            <w:pPr>
              <w:jc w:val="both"/>
              <w:rPr>
                <w:rFonts w:ascii="Times New Roman" w:hAnsi="Times New Roman" w:cs="Times New Roman"/>
                <w:sz w:val="26"/>
                <w:szCs w:val="26"/>
              </w:rPr>
            </w:pPr>
            <w:r>
              <w:rPr>
                <w:rFonts w:ascii="Times New Roman" w:hAnsi="Times New Roman" w:cs="Times New Roman"/>
                <w:sz w:val="26"/>
                <w:szCs w:val="26"/>
              </w:rPr>
              <w:t>Tại khoản 5 Điều 65: “</w:t>
            </w:r>
            <w:r w:rsidRPr="003E3C55">
              <w:rPr>
                <w:rFonts w:ascii="Times New Roman" w:hAnsi="Times New Roman" w:cs="Times New Roman"/>
                <w:sz w:val="26"/>
                <w:szCs w:val="26"/>
              </w:rPr>
              <w:t>5. Bộ, cơ quan ngang Bộ, cơ quan thuộc Chính phủ, cơ quan khác ở trung ương, Ủy ban nhân dân cấp tỉnh giao cơ quan, đơn vị hiện có trong hệ thống tổ chức của mình để thực hiện nhiệm vụ điều hành quỹ, chịu trách nhiệm kiểm tra, giám sát hoạt động của đơn vị điều hành quỹ, bảo đảm việc giải ngân và sử dụng ngân sách nhà nước đã cấp đúng tiến độ và có hiệu quả.</w:t>
            </w:r>
            <w:r>
              <w:rPr>
                <w:rFonts w:ascii="Times New Roman" w:hAnsi="Times New Roman" w:cs="Times New Roman"/>
                <w:sz w:val="26"/>
                <w:szCs w:val="26"/>
              </w:rPr>
              <w:t>”</w:t>
            </w:r>
          </w:p>
        </w:tc>
        <w:tc>
          <w:tcPr>
            <w:tcW w:w="4317" w:type="dxa"/>
          </w:tcPr>
          <w:p w:rsidR="00D6422A" w:rsidRDefault="003902CB" w:rsidP="0068190B">
            <w:pPr>
              <w:jc w:val="both"/>
              <w:rPr>
                <w:rFonts w:ascii="Times New Roman" w:hAnsi="Times New Roman" w:cs="Times New Roman"/>
                <w:sz w:val="26"/>
                <w:szCs w:val="26"/>
              </w:rPr>
            </w:pPr>
            <w:r>
              <w:rPr>
                <w:rFonts w:ascii="Times New Roman" w:hAnsi="Times New Roman" w:cs="Times New Roman"/>
                <w:sz w:val="26"/>
                <w:szCs w:val="26"/>
              </w:rPr>
              <w:t>Tại khoản 5 Điều 65: “</w:t>
            </w:r>
            <w:r w:rsidR="00031D8A" w:rsidRPr="008C1BE9">
              <w:rPr>
                <w:rFonts w:ascii="Times New Roman" w:eastAsia="Times New Roman" w:hAnsi="Times New Roman" w:cs="Times New Roman"/>
                <w:b/>
                <w:i/>
                <w:sz w:val="26"/>
                <w:szCs w:val="26"/>
              </w:rPr>
              <w:t>5. Quỹ phát triển khoa học, công nghệ và đổi mới sáng tạo là tổ chức độc lập do Bộ trưởng, Thủ trưởng cơ quan ngang Bộ</w:t>
            </w:r>
            <w:r w:rsidR="00031D8A">
              <w:rPr>
                <w:rFonts w:ascii="Times New Roman" w:eastAsia="Times New Roman" w:hAnsi="Times New Roman" w:cs="Times New Roman"/>
                <w:b/>
                <w:i/>
                <w:sz w:val="26"/>
                <w:szCs w:val="26"/>
              </w:rPr>
              <w:t>,</w:t>
            </w:r>
            <w:r w:rsidR="00031D8A" w:rsidRPr="008C1BE9">
              <w:rPr>
                <w:rFonts w:ascii="Times New Roman" w:eastAsia="Times New Roman" w:hAnsi="Times New Roman" w:cs="Times New Roman"/>
                <w:b/>
                <w:i/>
                <w:sz w:val="26"/>
                <w:szCs w:val="26"/>
              </w:rPr>
              <w:t xml:space="preserve"> Thủ trưởng cơ quan khác ở trung ương, Chủ tịch Ủy ban nhân dân cấp tỉnh</w:t>
            </w:r>
            <w:r w:rsidR="00031D8A">
              <w:rPr>
                <w:rFonts w:ascii="Times New Roman" w:eastAsia="Times New Roman" w:hAnsi="Times New Roman" w:cs="Times New Roman"/>
                <w:b/>
                <w:i/>
                <w:sz w:val="26"/>
                <w:szCs w:val="26"/>
              </w:rPr>
              <w:t xml:space="preserve"> </w:t>
            </w:r>
            <w:r w:rsidR="00031D8A" w:rsidRPr="008C1BE9">
              <w:rPr>
                <w:rFonts w:ascii="Times New Roman" w:eastAsia="Times New Roman" w:hAnsi="Times New Roman" w:cs="Times New Roman"/>
                <w:b/>
                <w:i/>
                <w:sz w:val="26"/>
                <w:szCs w:val="26"/>
              </w:rPr>
              <w:t>thành lập,</w:t>
            </w:r>
            <w:r w:rsidR="00031D8A" w:rsidRPr="008C1BE9">
              <w:rPr>
                <w:b/>
                <w:i/>
              </w:rPr>
              <w:t xml:space="preserve"> </w:t>
            </w:r>
            <w:r w:rsidR="00031D8A" w:rsidRPr="008C1BE9">
              <w:rPr>
                <w:rFonts w:ascii="Times New Roman" w:eastAsia="Times New Roman" w:hAnsi="Times New Roman" w:cs="Times New Roman"/>
                <w:b/>
                <w:i/>
                <w:sz w:val="26"/>
                <w:szCs w:val="26"/>
              </w:rPr>
              <w:t>có tư cách pháp nhân, có con dấu, được mở tài khoản tại Kho bạc Nhà nước và các ngân hàng thương mại, nhân sự của Quỹ được bố trí theo điều kiện thực tế và không làm tăng tổng số biên chế hiện có của Bộ, cơ quan ngang Bộ, cơ quan thuộc Chính phủ, cơ quan khác ở trung ương, Ủy ban nhân dân cấp tỉnh.</w:t>
            </w:r>
            <w:r w:rsidR="00031D8A">
              <w:rPr>
                <w:rFonts w:ascii="Times New Roman" w:eastAsia="Times New Roman" w:hAnsi="Times New Roman" w:cs="Times New Roman"/>
                <w:b/>
                <w:i/>
                <w:sz w:val="26"/>
                <w:szCs w:val="26"/>
              </w:rPr>
              <w:t xml:space="preserve"> Mô hình hoạt động của Quỹ (mô hình doanh nghiệp hoặc đơn vị sự nghiệp hoặc tổ chức khác) do</w:t>
            </w:r>
            <w:r w:rsidR="00031D8A">
              <w:t xml:space="preserve"> </w:t>
            </w:r>
            <w:r w:rsidR="00031D8A" w:rsidRPr="00F81CD7">
              <w:rPr>
                <w:rFonts w:ascii="Times New Roman" w:eastAsia="Times New Roman" w:hAnsi="Times New Roman" w:cs="Times New Roman"/>
                <w:b/>
                <w:i/>
                <w:sz w:val="26"/>
                <w:szCs w:val="26"/>
              </w:rPr>
              <w:t>Bộ trưởng, Thủ trưởng cơ quan ngang Bộ, Thủ trưởng cơ quan khác ở trung ương, Chủ tịch Ủy ban nhân dân cấp tỉnh</w:t>
            </w:r>
            <w:r w:rsidR="00031D8A">
              <w:rPr>
                <w:rFonts w:ascii="Times New Roman" w:eastAsia="Times New Roman" w:hAnsi="Times New Roman" w:cs="Times New Roman"/>
                <w:b/>
                <w:i/>
                <w:sz w:val="26"/>
                <w:szCs w:val="26"/>
              </w:rPr>
              <w:t xml:space="preserve"> quyết định. </w:t>
            </w:r>
            <w:r w:rsidR="00031D8A" w:rsidRPr="008C1BE9">
              <w:rPr>
                <w:rFonts w:ascii="Times New Roman" w:eastAsia="Times New Roman" w:hAnsi="Times New Roman" w:cs="Times New Roman"/>
                <w:b/>
                <w:i/>
                <w:sz w:val="26"/>
                <w:szCs w:val="26"/>
              </w:rPr>
              <w:t xml:space="preserve"> </w:t>
            </w:r>
            <w:r w:rsidR="00031D8A" w:rsidRPr="008C1BE9">
              <w:rPr>
                <w:rFonts w:ascii="Times New Roman" w:eastAsia="Times New Roman" w:hAnsi="Times New Roman" w:cs="Times New Roman"/>
                <w:b/>
                <w:i/>
                <w:sz w:val="26"/>
                <w:szCs w:val="26"/>
              </w:rPr>
              <w:lastRenderedPageBreak/>
              <w:t xml:space="preserve">Bộ, cơ quan ngang Bộ, cơ quan thuộc Chính phủ, cơ quan khác ở trung ương, Ủy ban nhân dân cấp tỉnh có trách nhiệm </w:t>
            </w:r>
            <w:r w:rsidR="00031D8A" w:rsidRPr="008C1BE9">
              <w:rPr>
                <w:rFonts w:ascii="Times New Roman" w:eastAsia="Times New Roman" w:hAnsi="Times New Roman" w:cs="Times New Roman"/>
                <w:sz w:val="26"/>
                <w:szCs w:val="26"/>
              </w:rPr>
              <w:t>kiểm tra, giám sát hoạt động của quỹ, bảo đảm việc giải ngân và sử dụng ngân sách nhà nước đã cấp đúng tiến độ và có hiệu quả.</w:t>
            </w:r>
          </w:p>
        </w:tc>
        <w:tc>
          <w:tcPr>
            <w:tcW w:w="3238" w:type="dxa"/>
          </w:tcPr>
          <w:p w:rsidR="00D6422A" w:rsidRDefault="00031D8A" w:rsidP="0068190B">
            <w:pPr>
              <w:jc w:val="both"/>
              <w:rPr>
                <w:rFonts w:ascii="Times New Roman" w:hAnsi="Times New Roman" w:cs="Times New Roman"/>
                <w:sz w:val="26"/>
                <w:szCs w:val="26"/>
              </w:rPr>
            </w:pPr>
            <w:r w:rsidRPr="00031D8A">
              <w:rPr>
                <w:rFonts w:ascii="Times New Roman" w:hAnsi="Times New Roman" w:cs="Times New Roman"/>
                <w:sz w:val="26"/>
                <w:szCs w:val="26"/>
              </w:rPr>
              <w:lastRenderedPageBreak/>
              <w:t>Lý do đề xuất: hướng dẫn đầy đủ về mô hình tổ chức, địa vị pháp lý và cơ chế hoạt động của các Quỹ phát triển khoa học, công nghệ và đổi mới sáng tạo tại bộ, ngành, địa phương hoạt động độc lập, công khai, minh bạch, hiệu quả và đảm bảo đầy đủ chức năng theo Nghị quyết số 57-NQ/TW.</w:t>
            </w:r>
          </w:p>
        </w:tc>
      </w:tr>
      <w:tr w:rsidR="00031D8A" w:rsidTr="008229E0">
        <w:tc>
          <w:tcPr>
            <w:tcW w:w="1075" w:type="dxa"/>
          </w:tcPr>
          <w:p w:rsidR="00031D8A" w:rsidRDefault="00031D8A" w:rsidP="00D6422A">
            <w:pPr>
              <w:jc w:val="center"/>
              <w:rPr>
                <w:rFonts w:ascii="Times New Roman" w:hAnsi="Times New Roman" w:cs="Times New Roman"/>
                <w:sz w:val="26"/>
                <w:szCs w:val="26"/>
              </w:rPr>
            </w:pPr>
          </w:p>
        </w:tc>
        <w:tc>
          <w:tcPr>
            <w:tcW w:w="4320" w:type="dxa"/>
          </w:tcPr>
          <w:p w:rsidR="00031D8A" w:rsidRDefault="00031D8A" w:rsidP="0068190B">
            <w:pPr>
              <w:jc w:val="both"/>
              <w:rPr>
                <w:rFonts w:ascii="Times New Roman" w:hAnsi="Times New Roman" w:cs="Times New Roman"/>
                <w:sz w:val="26"/>
                <w:szCs w:val="26"/>
              </w:rPr>
            </w:pPr>
            <w:r>
              <w:rPr>
                <w:rFonts w:ascii="Times New Roman" w:hAnsi="Times New Roman" w:cs="Times New Roman"/>
                <w:sz w:val="26"/>
                <w:szCs w:val="26"/>
              </w:rPr>
              <w:t>Chưa có quy định</w:t>
            </w:r>
          </w:p>
        </w:tc>
        <w:tc>
          <w:tcPr>
            <w:tcW w:w="4317" w:type="dxa"/>
          </w:tcPr>
          <w:p w:rsidR="00031D8A" w:rsidRPr="00031D8A" w:rsidRDefault="00031D8A" w:rsidP="00031D8A">
            <w:pPr>
              <w:jc w:val="both"/>
              <w:rPr>
                <w:rFonts w:ascii="Times New Roman" w:hAnsi="Times New Roman" w:cs="Times New Roman"/>
                <w:b/>
                <w:i/>
                <w:sz w:val="26"/>
                <w:szCs w:val="26"/>
              </w:rPr>
            </w:pPr>
            <w:r>
              <w:rPr>
                <w:rFonts w:ascii="Times New Roman" w:hAnsi="Times New Roman" w:cs="Times New Roman"/>
                <w:sz w:val="26"/>
                <w:szCs w:val="26"/>
              </w:rPr>
              <w:t>Bổ sung</w:t>
            </w:r>
            <w:r w:rsidR="00704FC3">
              <w:rPr>
                <w:rFonts w:ascii="Times New Roman" w:hAnsi="Times New Roman" w:cs="Times New Roman"/>
                <w:sz w:val="26"/>
                <w:szCs w:val="26"/>
              </w:rPr>
              <w:t xml:space="preserve"> điều khoản chuyển tiếp tại</w:t>
            </w:r>
            <w:r>
              <w:rPr>
                <w:rFonts w:ascii="Times New Roman" w:hAnsi="Times New Roman" w:cs="Times New Roman"/>
                <w:sz w:val="26"/>
                <w:szCs w:val="26"/>
              </w:rPr>
              <w:t xml:space="preserve"> khoản 10 Điều 73: “</w:t>
            </w:r>
            <w:r w:rsidRPr="00031D8A">
              <w:rPr>
                <w:rFonts w:ascii="Times New Roman" w:hAnsi="Times New Roman" w:cs="Times New Roman"/>
                <w:b/>
                <w:i/>
                <w:sz w:val="26"/>
                <w:szCs w:val="26"/>
              </w:rPr>
              <w:t>10. Lập dự toán kinh phí hỗ trợ hoạt động thường xuyên cho tổ chức khoa học và công nghệ công lập từ năm 2027 đến năm 2030 thực hiện theo quy định tại điểm đ khoản 2 Điều 63 Luật này, cụ thể như sau:</w:t>
            </w:r>
          </w:p>
          <w:p w:rsidR="00031D8A" w:rsidRPr="00031D8A" w:rsidRDefault="00031D8A" w:rsidP="00031D8A">
            <w:pPr>
              <w:jc w:val="both"/>
              <w:rPr>
                <w:rFonts w:ascii="Times New Roman" w:hAnsi="Times New Roman" w:cs="Times New Roman"/>
                <w:b/>
                <w:i/>
                <w:sz w:val="26"/>
                <w:szCs w:val="26"/>
              </w:rPr>
            </w:pPr>
            <w:r w:rsidRPr="00031D8A">
              <w:rPr>
                <w:rFonts w:ascii="Times New Roman" w:hAnsi="Times New Roman" w:cs="Times New Roman"/>
                <w:b/>
                <w:i/>
                <w:sz w:val="26"/>
                <w:szCs w:val="26"/>
              </w:rPr>
              <w:t xml:space="preserve">a) Đối với các tổ chức khoa học và công nghệ công lập chưa được cơ quan có thẩm quyền đánh giá kết quả hoạt động của tổ chức trong giai đoạn trước liền kề giai đoạn 2027–2030: dự toán kinh phí hỗ trợ hoạt động thường xuyên được lập trên cơ sở khối lượng nội dung hoạt động dự kiến do cơ quan chủ quản xác định và dự trù kinh phí cần thiết để thực hiện, có tính đến điều kiện năng lực nhân lực, cơ sở vật chất, lĩnh vực chuyên môn của tổ chức; khả năng đáp ứng của ngân sách nhà nước và kết quả sử dụng ngân sách đã phân bổ của năm trước liền kề. Dự toán kinh phí hằng năm từ </w:t>
            </w:r>
            <w:r w:rsidRPr="00031D8A">
              <w:rPr>
                <w:rFonts w:ascii="Times New Roman" w:hAnsi="Times New Roman" w:cs="Times New Roman"/>
                <w:b/>
                <w:i/>
                <w:sz w:val="26"/>
                <w:szCs w:val="26"/>
              </w:rPr>
              <w:lastRenderedPageBreak/>
              <w:t>ngân sách nhà nước để triển khai các nhiệm vụ khoa học, công nghệ và đổi mới sáng tạo cơ sở cho tổ chức khoa</w:t>
            </w:r>
            <w:r w:rsidRPr="00031D8A">
              <w:rPr>
                <w:rFonts w:ascii="Times New Roman" w:hAnsi="Times New Roman" w:cs="Times New Roman"/>
                <w:sz w:val="26"/>
                <w:szCs w:val="26"/>
              </w:rPr>
              <w:t xml:space="preserve"> </w:t>
            </w:r>
            <w:r w:rsidRPr="00031D8A">
              <w:rPr>
                <w:rFonts w:ascii="Times New Roman" w:hAnsi="Times New Roman" w:cs="Times New Roman"/>
                <w:b/>
                <w:i/>
                <w:sz w:val="26"/>
                <w:szCs w:val="26"/>
              </w:rPr>
              <w:t>học và công nghệ công lập gồm dự toán kinh phí cho nhiệm vụ chuyển tiếp và dự toán kinh phí cho nhiệm vụ mở mới trên cơ sở số nhiệm vụ dự kiến và số dự toán trung bình của các nhiệm vụ mở mới trong năm trước liền kề năm kế hoạch. Số dự toán trung bình được tính bằng tổng dự toán ngân sách nhà nước giao để triển khai các nhiệm vụ mở mới trong năm trước liền kề chia cho tổng số nhiệm vụ mở mới trong năm đó. Trường hợp năm trước liền kề không có nhiệm vụ mở mới hoặc chưa có số liệu lịch sử phù hợp, việc lập dự toán kinh phí cho nhiệm vụ mở mới được thực hiện trên cơ sở kế hoạch khoa học, công nghệ và đổi mới sáng tạo của Bộ, cơ quan ngang Bộ, cơ quan thuộc Chính phủ, cơ quan khác ở trung ương và Ủy ban nhân dân cấp tỉnh và khả năng đáp ứng của ngân sách nhà nước trung ương và ngân sách địa phương;</w:t>
            </w:r>
          </w:p>
          <w:p w:rsidR="00031D8A" w:rsidRDefault="00031D8A" w:rsidP="00031D8A">
            <w:pPr>
              <w:jc w:val="both"/>
              <w:rPr>
                <w:rFonts w:ascii="Times New Roman" w:hAnsi="Times New Roman" w:cs="Times New Roman"/>
                <w:sz w:val="26"/>
                <w:szCs w:val="26"/>
              </w:rPr>
            </w:pPr>
            <w:r w:rsidRPr="00031D8A">
              <w:rPr>
                <w:rFonts w:ascii="Times New Roman" w:hAnsi="Times New Roman" w:cs="Times New Roman"/>
                <w:b/>
                <w:i/>
                <w:sz w:val="26"/>
                <w:szCs w:val="26"/>
              </w:rPr>
              <w:t xml:space="preserve">b) Đối với các tổ chức khoa học và công nghệ công lập đã được cơ quan quản lý cấp trên xác định phân loại đơn vị và ban hành quyết định giao quyền tự chủ tài chính giai đoạn </w:t>
            </w:r>
            <w:r w:rsidRPr="00031D8A">
              <w:rPr>
                <w:rFonts w:ascii="Times New Roman" w:hAnsi="Times New Roman" w:cs="Times New Roman"/>
                <w:b/>
                <w:i/>
                <w:sz w:val="26"/>
                <w:szCs w:val="26"/>
              </w:rPr>
              <w:lastRenderedPageBreak/>
              <w:t>2027–2030 theo quy định tại Nghị định số 60/2021/NĐ-CP ngày 21 tháng 6 năm 2021 của Chính phủ quy định cơ chế tự chủ tài chính của đơn vị sự nghiệp công lập, được sửa đổi, bổ sung bởi Nghị định số 111/2025/NĐ-CP: tiếp tục thực hiện theo quyết định đã ban hành</w:t>
            </w:r>
            <w:r w:rsidRPr="00031D8A">
              <w:rPr>
                <w:rFonts w:ascii="Times New Roman" w:hAnsi="Times New Roman" w:cs="Times New Roman"/>
                <w:sz w:val="26"/>
                <w:szCs w:val="26"/>
              </w:rPr>
              <w:t>.</w:t>
            </w:r>
            <w:r>
              <w:rPr>
                <w:rFonts w:ascii="Times New Roman" w:hAnsi="Times New Roman" w:cs="Times New Roman"/>
                <w:sz w:val="26"/>
                <w:szCs w:val="26"/>
              </w:rPr>
              <w:t>”</w:t>
            </w:r>
          </w:p>
        </w:tc>
        <w:tc>
          <w:tcPr>
            <w:tcW w:w="3238" w:type="dxa"/>
          </w:tcPr>
          <w:p w:rsidR="00031D8A" w:rsidRDefault="00031D8A" w:rsidP="005D3792">
            <w:pPr>
              <w:jc w:val="both"/>
              <w:rPr>
                <w:rFonts w:ascii="Times New Roman" w:hAnsi="Times New Roman" w:cs="Times New Roman"/>
                <w:sz w:val="26"/>
                <w:szCs w:val="26"/>
              </w:rPr>
            </w:pPr>
            <w:r>
              <w:rPr>
                <w:rFonts w:ascii="Times New Roman" w:hAnsi="Times New Roman" w:cs="Times New Roman"/>
                <w:sz w:val="26"/>
                <w:szCs w:val="26"/>
              </w:rPr>
              <w:lastRenderedPageBreak/>
              <w:t xml:space="preserve">Lý do đề xuất: Giai đoạn 2027-2023, </w:t>
            </w:r>
            <w:r w:rsidRPr="00031D8A">
              <w:rPr>
                <w:rFonts w:ascii="Times New Roman" w:hAnsi="Times New Roman" w:cs="Times New Roman"/>
                <w:sz w:val="26"/>
                <w:szCs w:val="26"/>
              </w:rPr>
              <w:t xml:space="preserve">kết quả đánh giá tổ chức khoa học và công nghệ công lập giai đoạn trước </w:t>
            </w:r>
            <w:r w:rsidR="005D3792">
              <w:rPr>
                <w:rFonts w:ascii="Times New Roman" w:hAnsi="Times New Roman" w:cs="Times New Roman"/>
                <w:sz w:val="26"/>
                <w:szCs w:val="26"/>
              </w:rPr>
              <w:t>chưa có nên không có cơ sở để xác định kinh phí ngân sách nhà nước hỗ trợ chi thường xuyên của tổ chức khoa học và công nghệ công lập; đồng thời, ý kiến của một số bộ ngành đề xuất cho tiếp tục phương án tự chủ đã được phê duyệt theo Nghị định 60/2021/NĐ-CP (Bộ Nông nghiệp và Môi trường)</w:t>
            </w:r>
          </w:p>
        </w:tc>
      </w:tr>
      <w:tr w:rsidR="00031D8A" w:rsidTr="008229E0">
        <w:tc>
          <w:tcPr>
            <w:tcW w:w="1075" w:type="dxa"/>
          </w:tcPr>
          <w:p w:rsidR="00031D8A" w:rsidRDefault="00031D8A" w:rsidP="00D6422A">
            <w:pPr>
              <w:jc w:val="center"/>
              <w:rPr>
                <w:rFonts w:ascii="Times New Roman" w:hAnsi="Times New Roman" w:cs="Times New Roman"/>
                <w:sz w:val="26"/>
                <w:szCs w:val="26"/>
              </w:rPr>
            </w:pPr>
          </w:p>
        </w:tc>
        <w:tc>
          <w:tcPr>
            <w:tcW w:w="4320" w:type="dxa"/>
          </w:tcPr>
          <w:p w:rsidR="00031D8A" w:rsidRDefault="00704FC3" w:rsidP="0068190B">
            <w:pPr>
              <w:jc w:val="both"/>
              <w:rPr>
                <w:rFonts w:ascii="Times New Roman" w:hAnsi="Times New Roman" w:cs="Times New Roman"/>
                <w:sz w:val="26"/>
                <w:szCs w:val="26"/>
              </w:rPr>
            </w:pPr>
            <w:r>
              <w:rPr>
                <w:rFonts w:ascii="Times New Roman" w:hAnsi="Times New Roman" w:cs="Times New Roman"/>
                <w:sz w:val="26"/>
                <w:szCs w:val="26"/>
              </w:rPr>
              <w:t>Chưa có quy định</w:t>
            </w:r>
          </w:p>
        </w:tc>
        <w:tc>
          <w:tcPr>
            <w:tcW w:w="4317" w:type="dxa"/>
          </w:tcPr>
          <w:p w:rsidR="00031D8A" w:rsidRDefault="00704FC3" w:rsidP="0068190B">
            <w:pPr>
              <w:jc w:val="both"/>
              <w:rPr>
                <w:rFonts w:ascii="Times New Roman" w:hAnsi="Times New Roman" w:cs="Times New Roman"/>
                <w:sz w:val="26"/>
                <w:szCs w:val="26"/>
              </w:rPr>
            </w:pPr>
            <w:r>
              <w:rPr>
                <w:rFonts w:ascii="Times New Roman" w:eastAsia="Times New Roman" w:hAnsi="Times New Roman" w:cs="Times New Roman"/>
                <w:sz w:val="26"/>
                <w:szCs w:val="26"/>
              </w:rPr>
              <w:t>Bổ sung điều khoản chuyển tiếp tại khoản 11 Điều 73: “</w:t>
            </w:r>
            <w:r w:rsidRPr="008C1BE9">
              <w:rPr>
                <w:rFonts w:ascii="Times New Roman" w:eastAsia="Times New Roman" w:hAnsi="Times New Roman" w:cs="Times New Roman"/>
                <w:b/>
                <w:i/>
                <w:sz w:val="26"/>
                <w:szCs w:val="26"/>
              </w:rPr>
              <w:t>11. Trường hợp Quỹ phát triển khoa học, công nghệ và đổi mới sáng tạo của Bộ, cơ quan ngang Bộ, cơ quan thuộc Chính phủ, cơ quan khác ở trung ương, Ủy ban nhân dân cấp tỉnh chưa được thành lập, ngân sách nhà nước được giao dự toán trực tiếp cho đơn vị sử dụng ngân sách nhà nước theo quy định của pháp luật để triển khai thực hiện nhiệm vụ khoa học, công nghệ và đổi mới sáng tạo được Nhà nước đặt hàng, tài trợ theo quy định tại điểm e khoản 3 Điều 63 Luật này.</w:t>
            </w:r>
            <w:r>
              <w:rPr>
                <w:rFonts w:ascii="Times New Roman" w:eastAsia="Times New Roman" w:hAnsi="Times New Roman" w:cs="Times New Roman"/>
                <w:b/>
                <w:i/>
                <w:sz w:val="26"/>
                <w:szCs w:val="26"/>
              </w:rPr>
              <w:t>”</w:t>
            </w:r>
          </w:p>
        </w:tc>
        <w:tc>
          <w:tcPr>
            <w:tcW w:w="3238" w:type="dxa"/>
          </w:tcPr>
          <w:p w:rsidR="00031D8A" w:rsidRDefault="00704FC3" w:rsidP="0068190B">
            <w:pPr>
              <w:jc w:val="both"/>
              <w:rPr>
                <w:rFonts w:ascii="Times New Roman" w:hAnsi="Times New Roman" w:cs="Times New Roman"/>
                <w:sz w:val="26"/>
                <w:szCs w:val="26"/>
              </w:rPr>
            </w:pPr>
            <w:r w:rsidRPr="00704FC3">
              <w:rPr>
                <w:rFonts w:ascii="Times New Roman" w:hAnsi="Times New Roman" w:cs="Times New Roman"/>
                <w:sz w:val="26"/>
                <w:szCs w:val="26"/>
              </w:rPr>
              <w:t>Lý do đề xuất: (i) đảm bảo tính khả thi, rõ ràng trong quy định khi Quỹ phát triển khoa học, công nghệ và đổi mới sáng tạo chưa được thành lập; (ii) đảm bảo phù hợp, thống nhất với quy định tại điểm đ và điểm e khoản 3 Điều 63 Luật Khoa học, công nghệ và đổi mới sáng tạo.</w:t>
            </w:r>
          </w:p>
        </w:tc>
      </w:tr>
      <w:tr w:rsidR="00704FC3" w:rsidTr="008229E0">
        <w:tc>
          <w:tcPr>
            <w:tcW w:w="1075" w:type="dxa"/>
          </w:tcPr>
          <w:p w:rsidR="00704FC3" w:rsidRDefault="00704FC3" w:rsidP="00D6422A">
            <w:pPr>
              <w:jc w:val="center"/>
              <w:rPr>
                <w:rFonts w:ascii="Times New Roman" w:hAnsi="Times New Roman" w:cs="Times New Roman"/>
                <w:sz w:val="26"/>
                <w:szCs w:val="26"/>
              </w:rPr>
            </w:pPr>
          </w:p>
        </w:tc>
        <w:tc>
          <w:tcPr>
            <w:tcW w:w="4320" w:type="dxa"/>
          </w:tcPr>
          <w:p w:rsidR="00704FC3" w:rsidRDefault="00704FC3" w:rsidP="0068190B">
            <w:pPr>
              <w:jc w:val="both"/>
              <w:rPr>
                <w:rFonts w:ascii="Times New Roman" w:hAnsi="Times New Roman" w:cs="Times New Roman"/>
                <w:sz w:val="26"/>
                <w:szCs w:val="26"/>
              </w:rPr>
            </w:pPr>
            <w:r>
              <w:rPr>
                <w:rFonts w:ascii="Times New Roman" w:hAnsi="Times New Roman" w:cs="Times New Roman"/>
                <w:sz w:val="26"/>
                <w:szCs w:val="26"/>
              </w:rPr>
              <w:t>Chưa có quy định</w:t>
            </w:r>
          </w:p>
        </w:tc>
        <w:tc>
          <w:tcPr>
            <w:tcW w:w="4317" w:type="dxa"/>
          </w:tcPr>
          <w:p w:rsidR="00704FC3" w:rsidRDefault="00704FC3" w:rsidP="0068190B">
            <w:pPr>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Bổ sung điều khoản chuyển tiếp tại khoản 12 Điều 73: “</w:t>
            </w:r>
            <w:r w:rsidRPr="008C1BE9">
              <w:rPr>
                <w:rFonts w:ascii="Times New Roman" w:eastAsia="Times New Roman" w:hAnsi="Times New Roman" w:cs="Times New Roman"/>
                <w:b/>
                <w:i/>
                <w:sz w:val="26"/>
                <w:szCs w:val="26"/>
              </w:rPr>
              <w:t>12. Đối với nhiệm vụ khoa học và công nghệ đã được cấp có thẩm quyền phê duyệt, đang thực hiện trước khi Luật này có hiệu lực, ngân sách nhà nước được giao dự toán trực tiếp cho đơn vị sử dụng ngân sách nhà nước theo quy định</w:t>
            </w:r>
            <w:r w:rsidRPr="008C1BE9">
              <w:t xml:space="preserve"> </w:t>
            </w:r>
            <w:r w:rsidRPr="008C1BE9">
              <w:rPr>
                <w:rFonts w:ascii="Times New Roman" w:eastAsia="Times New Roman" w:hAnsi="Times New Roman" w:cs="Times New Roman"/>
                <w:b/>
                <w:i/>
                <w:sz w:val="26"/>
                <w:szCs w:val="26"/>
              </w:rPr>
              <w:t xml:space="preserve">theo quy </w:t>
            </w:r>
            <w:r w:rsidRPr="008C1BE9">
              <w:rPr>
                <w:rFonts w:ascii="Times New Roman" w:eastAsia="Times New Roman" w:hAnsi="Times New Roman" w:cs="Times New Roman"/>
                <w:b/>
                <w:i/>
                <w:sz w:val="26"/>
                <w:szCs w:val="26"/>
              </w:rPr>
              <w:lastRenderedPageBreak/>
              <w:t>định tại điểm e khoản 3 Điều 63 Luật này để tiếp tục triển khai thực hiện nhiệm vụ khoa học, công nghệ và đổi mới sáng tạo chuyển tiếp được Nhà nước đặt hàng, tài trợ cho đến khi nhiệm vụ kết thúc.</w:t>
            </w:r>
            <w:r>
              <w:rPr>
                <w:rFonts w:ascii="Times New Roman" w:eastAsia="Times New Roman" w:hAnsi="Times New Roman" w:cs="Times New Roman"/>
                <w:b/>
                <w:i/>
                <w:sz w:val="26"/>
                <w:szCs w:val="26"/>
              </w:rPr>
              <w:t>”</w:t>
            </w:r>
          </w:p>
        </w:tc>
        <w:tc>
          <w:tcPr>
            <w:tcW w:w="3238" w:type="dxa"/>
          </w:tcPr>
          <w:p w:rsidR="00704FC3" w:rsidRDefault="00C3726A" w:rsidP="0068190B">
            <w:pPr>
              <w:jc w:val="both"/>
              <w:rPr>
                <w:rFonts w:ascii="Times New Roman" w:hAnsi="Times New Roman" w:cs="Times New Roman"/>
                <w:sz w:val="26"/>
                <w:szCs w:val="26"/>
              </w:rPr>
            </w:pPr>
            <w:r w:rsidRPr="00C3726A">
              <w:rPr>
                <w:rFonts w:ascii="Times New Roman" w:hAnsi="Times New Roman" w:cs="Times New Roman"/>
                <w:sz w:val="26"/>
                <w:szCs w:val="26"/>
              </w:rPr>
              <w:lastRenderedPageBreak/>
              <w:t xml:space="preserve">Lý do đề xuất: (i) đảm bảo tính khả thi, rõ ràng trong quy định khi Quỹ phát triển khoa học, công nghệ và đổi mới sáng tạo chưa được thành lập; (ii) đảm bảo phù hợp, thống nhất với quy định tại điểm đ và điểm e khoản 3 </w:t>
            </w:r>
            <w:r w:rsidRPr="00C3726A">
              <w:rPr>
                <w:rFonts w:ascii="Times New Roman" w:hAnsi="Times New Roman" w:cs="Times New Roman"/>
                <w:sz w:val="26"/>
                <w:szCs w:val="26"/>
              </w:rPr>
              <w:lastRenderedPageBreak/>
              <w:t>Điều 63 Luật Khoa học, công nghệ và đổi mới sáng tạo.</w:t>
            </w:r>
          </w:p>
        </w:tc>
      </w:tr>
      <w:tr w:rsidR="00D6422A" w:rsidTr="008229E0">
        <w:tc>
          <w:tcPr>
            <w:tcW w:w="1075" w:type="dxa"/>
          </w:tcPr>
          <w:p w:rsidR="00D6422A" w:rsidRPr="00C3726A" w:rsidRDefault="00CA03EA" w:rsidP="00D6422A">
            <w:pPr>
              <w:jc w:val="center"/>
              <w:rPr>
                <w:rFonts w:ascii="Times New Roman" w:hAnsi="Times New Roman" w:cs="Times New Roman"/>
                <w:b/>
                <w:sz w:val="26"/>
                <w:szCs w:val="26"/>
              </w:rPr>
            </w:pPr>
            <w:r w:rsidRPr="00C3726A">
              <w:rPr>
                <w:rFonts w:ascii="Times New Roman" w:hAnsi="Times New Roman" w:cs="Times New Roman"/>
                <w:b/>
                <w:sz w:val="26"/>
                <w:szCs w:val="26"/>
              </w:rPr>
              <w:lastRenderedPageBreak/>
              <w:t>II</w:t>
            </w:r>
          </w:p>
        </w:tc>
        <w:tc>
          <w:tcPr>
            <w:tcW w:w="4320" w:type="dxa"/>
          </w:tcPr>
          <w:p w:rsidR="00D6422A" w:rsidRPr="00C3726A" w:rsidRDefault="00CA03EA" w:rsidP="0068190B">
            <w:pPr>
              <w:jc w:val="both"/>
              <w:rPr>
                <w:rFonts w:ascii="Times New Roman" w:hAnsi="Times New Roman" w:cs="Times New Roman"/>
                <w:b/>
                <w:sz w:val="26"/>
                <w:szCs w:val="26"/>
              </w:rPr>
            </w:pPr>
            <w:r w:rsidRPr="00C3726A">
              <w:rPr>
                <w:rFonts w:ascii="Times New Roman" w:hAnsi="Times New Roman" w:cs="Times New Roman"/>
                <w:b/>
                <w:sz w:val="26"/>
                <w:szCs w:val="26"/>
              </w:rPr>
              <w:t>Nghị định số 265/2025/NĐ-CP ngày 14/10/2025 của Chính phủ quy định chi tiết và hướng dẫn thi hành một số điều của Luật Khoa học, Công nghệ và Đổi mới sáng tạo về tài chính và đầu tư trong khoa học, công nghệ và đổi mới sáng tạo</w:t>
            </w:r>
          </w:p>
        </w:tc>
        <w:tc>
          <w:tcPr>
            <w:tcW w:w="4317" w:type="dxa"/>
          </w:tcPr>
          <w:p w:rsidR="00D6422A" w:rsidRDefault="00D6422A" w:rsidP="0068190B">
            <w:pPr>
              <w:jc w:val="both"/>
              <w:rPr>
                <w:rFonts w:ascii="Times New Roman" w:hAnsi="Times New Roman" w:cs="Times New Roman"/>
                <w:sz w:val="26"/>
                <w:szCs w:val="26"/>
              </w:rPr>
            </w:pPr>
          </w:p>
        </w:tc>
        <w:tc>
          <w:tcPr>
            <w:tcW w:w="3238" w:type="dxa"/>
          </w:tcPr>
          <w:p w:rsidR="00D6422A" w:rsidRDefault="00D6422A" w:rsidP="0068190B">
            <w:pPr>
              <w:jc w:val="both"/>
              <w:rPr>
                <w:rFonts w:ascii="Times New Roman" w:hAnsi="Times New Roman" w:cs="Times New Roman"/>
                <w:sz w:val="26"/>
                <w:szCs w:val="26"/>
              </w:rPr>
            </w:pPr>
          </w:p>
        </w:tc>
      </w:tr>
      <w:tr w:rsidR="00C3726A" w:rsidTr="008229E0">
        <w:tc>
          <w:tcPr>
            <w:tcW w:w="1075" w:type="dxa"/>
          </w:tcPr>
          <w:p w:rsidR="00C3726A" w:rsidRDefault="00C3726A" w:rsidP="00D6422A">
            <w:pPr>
              <w:jc w:val="center"/>
              <w:rPr>
                <w:rFonts w:ascii="Times New Roman" w:hAnsi="Times New Roman" w:cs="Times New Roman"/>
                <w:sz w:val="26"/>
                <w:szCs w:val="26"/>
              </w:rPr>
            </w:pPr>
            <w:r>
              <w:rPr>
                <w:rFonts w:ascii="Times New Roman" w:hAnsi="Times New Roman" w:cs="Times New Roman"/>
                <w:sz w:val="26"/>
                <w:szCs w:val="26"/>
              </w:rPr>
              <w:t>1</w:t>
            </w:r>
          </w:p>
        </w:tc>
        <w:tc>
          <w:tcPr>
            <w:tcW w:w="4320" w:type="dxa"/>
          </w:tcPr>
          <w:p w:rsidR="00C3726A" w:rsidRDefault="005A0A58" w:rsidP="0068190B">
            <w:pPr>
              <w:jc w:val="both"/>
              <w:rPr>
                <w:rFonts w:ascii="Times New Roman" w:hAnsi="Times New Roman" w:cs="Times New Roman"/>
                <w:sz w:val="26"/>
                <w:szCs w:val="26"/>
              </w:rPr>
            </w:pPr>
            <w:r>
              <w:rPr>
                <w:rFonts w:ascii="Times New Roman" w:hAnsi="Times New Roman" w:cs="Times New Roman"/>
                <w:sz w:val="26"/>
                <w:szCs w:val="26"/>
              </w:rPr>
              <w:t>Tại điểm a khoản 1 Điều 6: “</w:t>
            </w:r>
            <w:r w:rsidRPr="005A0A58">
              <w:rPr>
                <w:rFonts w:ascii="Times New Roman" w:hAnsi="Times New Roman" w:cs="Times New Roman"/>
                <w:sz w:val="26"/>
                <w:szCs w:val="26"/>
              </w:rPr>
              <w:t>a) Tiền thù lao tham gia nhiệm vụ khoa học, công nghệ và đổi mới sáng tạo, gồm: tiền thù lao cho các thành viên tham gia thực hiện nhiệm vụ khoa học, công nghệ và đổi mới sáng tạo; tiền công lao động phổ thông hỗ trợ các công việc trong nội dung nghiên cứu; tiền thuê chuyên gia trong nước và chuyên gia ngoài nước phối hợp thực hiện nhiệm vụ khoa học, công nghệ và đổi mới sáng tạo. Các chức danh tham gia thực hiện nhiệm vụ khoa học, công nghệ và đổi mới sáng tạo thực hiện theo hướng dẫn của Bộ Khoa học và Công nghệ;</w:t>
            </w:r>
            <w:r>
              <w:rPr>
                <w:rFonts w:ascii="Times New Roman" w:hAnsi="Times New Roman" w:cs="Times New Roman"/>
                <w:sz w:val="26"/>
                <w:szCs w:val="26"/>
              </w:rPr>
              <w:t>”</w:t>
            </w:r>
          </w:p>
        </w:tc>
        <w:tc>
          <w:tcPr>
            <w:tcW w:w="4317" w:type="dxa"/>
          </w:tcPr>
          <w:p w:rsidR="00C3726A" w:rsidRPr="005A0A58" w:rsidRDefault="005A0A58" w:rsidP="005A0A58">
            <w:pPr>
              <w:jc w:val="both"/>
              <w:rPr>
                <w:rFonts w:ascii="Times New Roman" w:hAnsi="Times New Roman" w:cs="Times New Roman"/>
                <w:sz w:val="26"/>
                <w:szCs w:val="26"/>
              </w:rPr>
            </w:pPr>
            <w:r>
              <w:rPr>
                <w:rFonts w:ascii="Times New Roman" w:hAnsi="Times New Roman" w:cs="Times New Roman"/>
                <w:sz w:val="26"/>
                <w:szCs w:val="26"/>
              </w:rPr>
              <w:t xml:space="preserve">Bổ sung tại điểm a khoản 1 Điều 6: </w:t>
            </w:r>
            <w:r w:rsidRPr="005A0A58">
              <w:rPr>
                <w:rFonts w:ascii="Times New Roman" w:hAnsi="Times New Roman" w:cs="Times New Roman"/>
                <w:sz w:val="26"/>
                <w:szCs w:val="26"/>
              </w:rPr>
              <w:t xml:space="preserve">“a) Tiền thù lao tham gia nhiệm vụ khoa học, công nghệ và đổi mới sáng tạo, gồm: tiền thù lao cho các thành viên tham gia thực hiện nhiệm vụ khoa học, công nghệ và đổi mới sáng tạo; tiền công lao động phổ thông hỗ trợ các công việc trong nội dung nghiên cứu; tiền thuê chuyên gia trong nước và chuyên gia ngoài nước phối hợp thực hiện nhiệm vụ khoa học, công nghệ và đổi mới sáng tạo </w:t>
            </w:r>
            <w:r w:rsidRPr="005A0A58">
              <w:rPr>
                <w:rFonts w:ascii="Times New Roman" w:hAnsi="Times New Roman" w:cs="Times New Roman"/>
                <w:b/>
                <w:i/>
                <w:sz w:val="26"/>
                <w:szCs w:val="26"/>
              </w:rPr>
              <w:t xml:space="preserve">(đối với thuê chuyên gia trong nước, nước ngoài và chi trả theo mức kinh phí thỏa thuận đối với nhiệm vụ khoa học, công nghệ và đổi mới sáng tạo phát triển công nghệ chiến lược quy định tại điểm a khoản 1 Điều 31 Luật Khoa học, công nghệ </w:t>
            </w:r>
            <w:r w:rsidRPr="005A0A58">
              <w:rPr>
                <w:rFonts w:ascii="Times New Roman" w:hAnsi="Times New Roman" w:cs="Times New Roman"/>
                <w:b/>
                <w:i/>
                <w:sz w:val="26"/>
                <w:szCs w:val="26"/>
              </w:rPr>
              <w:lastRenderedPageBreak/>
              <w:t>và đổi mới sáng tạo</w:t>
            </w:r>
            <w:r w:rsidRPr="005A0A58">
              <w:rPr>
                <w:rFonts w:ascii="Times New Roman" w:hAnsi="Times New Roman" w:cs="Times New Roman"/>
                <w:sz w:val="26"/>
                <w:szCs w:val="26"/>
              </w:rPr>
              <w:t>). Các chức danh tham gia thực hiện nhiệm vụ khoa học, công nghệ và đổi mới sáng tạo thực hiện theo hướng dẫn của Bộ Khoa học và Công nghệ.</w:t>
            </w:r>
            <w:r>
              <w:rPr>
                <w:rFonts w:ascii="Times New Roman" w:hAnsi="Times New Roman" w:cs="Times New Roman"/>
                <w:sz w:val="26"/>
                <w:szCs w:val="26"/>
              </w:rPr>
              <w:t>”</w:t>
            </w:r>
          </w:p>
        </w:tc>
        <w:tc>
          <w:tcPr>
            <w:tcW w:w="3238" w:type="dxa"/>
          </w:tcPr>
          <w:p w:rsidR="00C3726A" w:rsidRDefault="005A0A58" w:rsidP="0068190B">
            <w:pPr>
              <w:jc w:val="both"/>
              <w:rPr>
                <w:rFonts w:ascii="Times New Roman" w:hAnsi="Times New Roman" w:cs="Times New Roman"/>
                <w:sz w:val="26"/>
                <w:szCs w:val="26"/>
              </w:rPr>
            </w:pPr>
            <w:r>
              <w:rPr>
                <w:rFonts w:ascii="Times New Roman" w:hAnsi="Times New Roman" w:cs="Times New Roman"/>
                <w:sz w:val="26"/>
                <w:szCs w:val="26"/>
              </w:rPr>
              <w:lastRenderedPageBreak/>
              <w:t xml:space="preserve">Lý do đề xuất: bổ sung làm rõ quy định về </w:t>
            </w:r>
            <w:r w:rsidRPr="005A0A58">
              <w:rPr>
                <w:rFonts w:ascii="Times New Roman" w:hAnsi="Times New Roman" w:cs="Times New Roman"/>
                <w:sz w:val="26"/>
                <w:szCs w:val="26"/>
              </w:rPr>
              <w:t>thuê chuyên gia trong nước, nước ngoài và chi trả theo mức kinh phí thỏa thuận đối với nhiệm vụ khoa học, công nghệ và đổi mới sáng tạo cho mục tiêu giải mã công nghệ để phát triển công nghệ chiến lược</w:t>
            </w:r>
            <w:r>
              <w:rPr>
                <w:rFonts w:ascii="Times New Roman" w:hAnsi="Times New Roman" w:cs="Times New Roman"/>
                <w:sz w:val="26"/>
                <w:szCs w:val="26"/>
              </w:rPr>
              <w:t xml:space="preserve"> </w:t>
            </w:r>
            <w:r w:rsidRPr="005A0A58">
              <w:rPr>
                <w:rFonts w:ascii="Times New Roman" w:hAnsi="Times New Roman" w:cs="Times New Roman"/>
                <w:sz w:val="26"/>
                <w:szCs w:val="26"/>
              </w:rPr>
              <w:t>quy định tại điểm a khoản 1 Điều 31 Luật Khoa học, công nghệ và đổi mới sáng tạo</w:t>
            </w:r>
          </w:p>
        </w:tc>
      </w:tr>
      <w:tr w:rsidR="00C3726A" w:rsidTr="008229E0">
        <w:tc>
          <w:tcPr>
            <w:tcW w:w="1075" w:type="dxa"/>
          </w:tcPr>
          <w:p w:rsidR="00C3726A" w:rsidRDefault="00C3726A" w:rsidP="00D6422A">
            <w:pPr>
              <w:jc w:val="center"/>
              <w:rPr>
                <w:rFonts w:ascii="Times New Roman" w:hAnsi="Times New Roman" w:cs="Times New Roman"/>
                <w:sz w:val="26"/>
                <w:szCs w:val="26"/>
              </w:rPr>
            </w:pPr>
            <w:r>
              <w:rPr>
                <w:rFonts w:ascii="Times New Roman" w:hAnsi="Times New Roman" w:cs="Times New Roman"/>
                <w:sz w:val="26"/>
                <w:szCs w:val="26"/>
              </w:rPr>
              <w:lastRenderedPageBreak/>
              <w:t>2</w:t>
            </w:r>
          </w:p>
        </w:tc>
        <w:tc>
          <w:tcPr>
            <w:tcW w:w="4320" w:type="dxa"/>
          </w:tcPr>
          <w:p w:rsidR="00C3726A" w:rsidRDefault="005A0A58" w:rsidP="005A0A58">
            <w:pPr>
              <w:jc w:val="both"/>
              <w:rPr>
                <w:rFonts w:ascii="Times New Roman" w:hAnsi="Times New Roman" w:cs="Times New Roman"/>
                <w:sz w:val="26"/>
                <w:szCs w:val="26"/>
              </w:rPr>
            </w:pPr>
            <w:r>
              <w:rPr>
                <w:rFonts w:ascii="Times New Roman" w:hAnsi="Times New Roman" w:cs="Times New Roman"/>
                <w:sz w:val="26"/>
                <w:szCs w:val="26"/>
              </w:rPr>
              <w:t>Tại điểm a khoản 3 Điều 6: “</w:t>
            </w:r>
            <w:r w:rsidRPr="005A0A58">
              <w:rPr>
                <w:rFonts w:ascii="Times New Roman" w:hAnsi="Times New Roman" w:cs="Times New Roman"/>
                <w:sz w:val="26"/>
                <w:szCs w:val="26"/>
              </w:rPr>
              <w:t>a) Chi hỗ trợ cho nhà khoa học trẻ tham dự hội nghị, hội thảo quốc tế; chi hỗ nhà khoa học tham dự báo cáo công trình nghiên cứu xuất sắc tại hội thảo khoa học quốc tế chuyên ngành;</w:t>
            </w:r>
            <w:r w:rsidR="00323C61">
              <w:rPr>
                <w:rFonts w:ascii="Times New Roman" w:hAnsi="Times New Roman" w:cs="Times New Roman"/>
                <w:sz w:val="26"/>
                <w:szCs w:val="26"/>
              </w:rPr>
              <w:t>”</w:t>
            </w:r>
          </w:p>
        </w:tc>
        <w:tc>
          <w:tcPr>
            <w:tcW w:w="4317" w:type="dxa"/>
          </w:tcPr>
          <w:p w:rsidR="00C3726A" w:rsidRPr="005A0A58" w:rsidRDefault="005A0A58" w:rsidP="00C3726A">
            <w:pPr>
              <w:jc w:val="both"/>
              <w:rPr>
                <w:rFonts w:ascii="Times New Roman" w:hAnsi="Times New Roman" w:cs="Times New Roman"/>
                <w:sz w:val="26"/>
                <w:szCs w:val="26"/>
              </w:rPr>
            </w:pPr>
            <w:r w:rsidRPr="005A0A58">
              <w:rPr>
                <w:rFonts w:ascii="Times New Roman" w:hAnsi="Times New Roman" w:cs="Times New Roman"/>
                <w:sz w:val="26"/>
                <w:szCs w:val="26"/>
              </w:rPr>
              <w:t>Sửa</w:t>
            </w:r>
            <w:r>
              <w:rPr>
                <w:rFonts w:ascii="Times New Roman" w:hAnsi="Times New Roman" w:cs="Times New Roman"/>
                <w:sz w:val="26"/>
                <w:szCs w:val="26"/>
              </w:rPr>
              <w:t xml:space="preserve"> đổi điểm a khoản 3 Điều 6: “</w:t>
            </w:r>
            <w:r w:rsidRPr="005A0A58">
              <w:rPr>
                <w:rFonts w:ascii="Times New Roman" w:hAnsi="Times New Roman" w:cs="Times New Roman"/>
                <w:sz w:val="26"/>
                <w:szCs w:val="26"/>
              </w:rPr>
              <w:t>a) Chi hỗ trợ tham dự và báo cáo kết quả nghiên cứu tại hội nghị, hội thảo khoa học quốc tế;</w:t>
            </w:r>
            <w:r>
              <w:rPr>
                <w:rFonts w:ascii="Times New Roman" w:hAnsi="Times New Roman" w:cs="Times New Roman"/>
                <w:sz w:val="26"/>
                <w:szCs w:val="26"/>
              </w:rPr>
              <w:t>”</w:t>
            </w:r>
            <w:r w:rsidRPr="005A0A58">
              <w:rPr>
                <w:rFonts w:ascii="Times New Roman" w:hAnsi="Times New Roman" w:cs="Times New Roman"/>
                <w:sz w:val="26"/>
                <w:szCs w:val="26"/>
              </w:rPr>
              <w:t xml:space="preserve"> </w:t>
            </w:r>
          </w:p>
        </w:tc>
        <w:tc>
          <w:tcPr>
            <w:tcW w:w="3238" w:type="dxa"/>
          </w:tcPr>
          <w:p w:rsidR="00C3726A" w:rsidRDefault="00323C61" w:rsidP="0068190B">
            <w:pPr>
              <w:jc w:val="both"/>
              <w:rPr>
                <w:rFonts w:ascii="Times New Roman" w:hAnsi="Times New Roman" w:cs="Times New Roman"/>
                <w:sz w:val="26"/>
                <w:szCs w:val="26"/>
              </w:rPr>
            </w:pPr>
            <w:r>
              <w:rPr>
                <w:rFonts w:ascii="Times New Roman" w:hAnsi="Times New Roman" w:cs="Times New Roman"/>
                <w:sz w:val="26"/>
                <w:szCs w:val="26"/>
              </w:rPr>
              <w:t xml:space="preserve">Lý do đề xuất: làm rõ đối tượng đủ điều kiện hỗ trợ tham dự và báo cáo tại </w:t>
            </w:r>
            <w:r w:rsidRPr="00323C61">
              <w:rPr>
                <w:rFonts w:ascii="Times New Roman" w:hAnsi="Times New Roman" w:cs="Times New Roman"/>
                <w:sz w:val="26"/>
                <w:szCs w:val="26"/>
              </w:rPr>
              <w:t>hội nghị, hội thảo khoa học quốc tế</w:t>
            </w:r>
          </w:p>
        </w:tc>
      </w:tr>
      <w:tr w:rsidR="00031D8A" w:rsidTr="008229E0">
        <w:tc>
          <w:tcPr>
            <w:tcW w:w="1075" w:type="dxa"/>
          </w:tcPr>
          <w:p w:rsidR="00031D8A" w:rsidRDefault="00C3726A" w:rsidP="00D6422A">
            <w:pPr>
              <w:jc w:val="center"/>
              <w:rPr>
                <w:rFonts w:ascii="Times New Roman" w:hAnsi="Times New Roman" w:cs="Times New Roman"/>
                <w:sz w:val="26"/>
                <w:szCs w:val="26"/>
              </w:rPr>
            </w:pPr>
            <w:r>
              <w:rPr>
                <w:rFonts w:ascii="Times New Roman" w:hAnsi="Times New Roman" w:cs="Times New Roman"/>
                <w:sz w:val="26"/>
                <w:szCs w:val="26"/>
              </w:rPr>
              <w:t>3</w:t>
            </w:r>
          </w:p>
        </w:tc>
        <w:tc>
          <w:tcPr>
            <w:tcW w:w="4320" w:type="dxa"/>
          </w:tcPr>
          <w:p w:rsidR="00323C61" w:rsidRPr="00323C61" w:rsidRDefault="00323C61" w:rsidP="00323C61">
            <w:pPr>
              <w:jc w:val="both"/>
              <w:rPr>
                <w:rFonts w:ascii="Times New Roman" w:hAnsi="Times New Roman" w:cs="Times New Roman"/>
                <w:sz w:val="26"/>
                <w:szCs w:val="26"/>
              </w:rPr>
            </w:pPr>
            <w:r>
              <w:rPr>
                <w:rFonts w:ascii="Times New Roman" w:hAnsi="Times New Roman" w:cs="Times New Roman"/>
                <w:sz w:val="26"/>
                <w:szCs w:val="26"/>
              </w:rPr>
              <w:t>Tại điểm a khoản 2 Điều 7: “</w:t>
            </w:r>
            <w:r w:rsidRPr="00323C61">
              <w:rPr>
                <w:rFonts w:ascii="Times New Roman" w:hAnsi="Times New Roman" w:cs="Times New Roman"/>
                <w:sz w:val="26"/>
                <w:szCs w:val="26"/>
              </w:rPr>
              <w:t>a) Dự toán kinh phí thực hiện nhiệm vụ khoa học, công nghệ và đổi mới sáng tạo được lập như sau:</w:t>
            </w:r>
          </w:p>
          <w:p w:rsidR="00323C61" w:rsidRPr="00323C61" w:rsidRDefault="00323C61" w:rsidP="00323C61">
            <w:pPr>
              <w:jc w:val="both"/>
              <w:rPr>
                <w:rFonts w:ascii="Times New Roman" w:hAnsi="Times New Roman" w:cs="Times New Roman"/>
                <w:sz w:val="26"/>
                <w:szCs w:val="26"/>
              </w:rPr>
            </w:pPr>
            <w:r w:rsidRPr="00323C61">
              <w:rPr>
                <w:rFonts w:ascii="Times New Roman" w:hAnsi="Times New Roman" w:cs="Times New Roman"/>
                <w:sz w:val="26"/>
                <w:szCs w:val="26"/>
              </w:rPr>
              <w:t>a1) Việc lập dự toán hàng năm từ ngân sách nhà nước hàng năm để triển khai thực hiện nhiệm vụ khoa học, công nghệ và đổi mới sáng tạo do Nhà nước tài trợ, đặt hàng gồm dự toán kinh phí cho nhiệm vụ khoa học, công nghệ và đổi mới sáng tạo chuyển tiếp và dự toán kinh phí cho nhiệm vụ khoa học, công nghệ và đổi mới sáng tạo mở mới;</w:t>
            </w:r>
          </w:p>
          <w:p w:rsidR="00323C61" w:rsidRDefault="00323C61" w:rsidP="00323C61">
            <w:pPr>
              <w:jc w:val="both"/>
              <w:rPr>
                <w:rFonts w:ascii="Times New Roman" w:hAnsi="Times New Roman" w:cs="Times New Roman"/>
                <w:sz w:val="26"/>
                <w:szCs w:val="26"/>
              </w:rPr>
            </w:pPr>
            <w:r w:rsidRPr="00323C61">
              <w:rPr>
                <w:rFonts w:ascii="Times New Roman" w:hAnsi="Times New Roman" w:cs="Times New Roman"/>
                <w:sz w:val="26"/>
                <w:szCs w:val="26"/>
              </w:rPr>
              <w:t>a2) Dự toán kinh phí hàng năm từ ngân sách nhà nước cho nhiệm vụ khoa học, công nghệ và đổi mới sáng tạo mở mới do Nhà nước tài trợ, đặt hàng được xác định dựa trên tổng dự toán của các loại hình nhiệm vụ;</w:t>
            </w:r>
          </w:p>
          <w:p w:rsidR="00323C61" w:rsidRPr="00323C61" w:rsidRDefault="00323C61" w:rsidP="00323C61">
            <w:pPr>
              <w:jc w:val="both"/>
              <w:rPr>
                <w:rFonts w:ascii="Times New Roman" w:hAnsi="Times New Roman" w:cs="Times New Roman"/>
                <w:sz w:val="26"/>
                <w:szCs w:val="26"/>
              </w:rPr>
            </w:pPr>
            <w:r w:rsidRPr="00323C61">
              <w:rPr>
                <w:rFonts w:ascii="Times New Roman" w:hAnsi="Times New Roman" w:cs="Times New Roman"/>
                <w:sz w:val="26"/>
                <w:szCs w:val="26"/>
              </w:rPr>
              <w:lastRenderedPageBreak/>
              <w:t>a3) Dự toán của một loại hình nhiệm vụ khoa học, công nghệ và đổi mới sáng tạo được xác định như sau:</w:t>
            </w:r>
          </w:p>
          <w:p w:rsidR="00323C61" w:rsidRPr="00323C61" w:rsidRDefault="00323C61" w:rsidP="00323C61">
            <w:pPr>
              <w:jc w:val="both"/>
              <w:rPr>
                <w:rFonts w:ascii="Times New Roman" w:hAnsi="Times New Roman" w:cs="Times New Roman"/>
                <w:sz w:val="26"/>
                <w:szCs w:val="26"/>
              </w:rPr>
            </w:pPr>
            <w:r w:rsidRPr="00323C61">
              <w:rPr>
                <w:rFonts w:ascii="Times New Roman" w:hAnsi="Times New Roman" w:cs="Times New Roman"/>
                <w:sz w:val="26"/>
                <w:szCs w:val="26"/>
              </w:rPr>
              <w:t>Số lượng nhiệm vụ khoa học, công nghệ và đổi mới sáng tạo mở mới dự kiến trong năm kế hoạch của loại hình nhiệm vụ đó nhân với kinh phí trung bình theo năm của các nhiệm vụ khoa học, công nghệ và đổi mới sáng tạo;</w:t>
            </w:r>
          </w:p>
          <w:p w:rsidR="00323C61" w:rsidRPr="00323C61" w:rsidRDefault="00323C61" w:rsidP="00323C61">
            <w:pPr>
              <w:jc w:val="both"/>
              <w:rPr>
                <w:rFonts w:ascii="Times New Roman" w:hAnsi="Times New Roman" w:cs="Times New Roman"/>
                <w:sz w:val="26"/>
                <w:szCs w:val="26"/>
              </w:rPr>
            </w:pPr>
            <w:r w:rsidRPr="00323C61">
              <w:rPr>
                <w:rFonts w:ascii="Times New Roman" w:hAnsi="Times New Roman" w:cs="Times New Roman"/>
                <w:sz w:val="26"/>
                <w:szCs w:val="26"/>
              </w:rPr>
              <w:t xml:space="preserve">Kinh phí trung bình theo năm của các nhiệm vụ khoa học, công nghệ và đổi mới sáng tạo được xác định như sau: Tổng kinh phí từ ngân sách nhà nước để triển khai các nhiệm vụ khoa học, công nghệ và đổi mới sáng tạo mở mới hằng năm trong 03 năm trước liền kề chia cho tổng số lượng nhiệm vụ khoa học, công nghệ và đổi mới sáng tạo mở mới hằng năm trong 03 năm trước liền kề. Tổng số lượng nhiệm vụ mở mới hằng năm trong 03 năm trước liền kề được xác định trên cơ sở số lượng nhiệm vụ khoa học, công nghệ và đổi mới sáng tạo được phê duyệt thực hiện. Tổng kinh phí từ ngân sách nhà nước để triển khai các nhiệm vụ khoa học, công nghệ và đổi mới sáng tạo mở mới hàng năm trong 03 năm trước liền kề được xác định theo số kinh phí ngân sách nhà nước tài trợ, đặt hàng tại từng Quyết </w:t>
            </w:r>
            <w:r w:rsidRPr="00323C61">
              <w:rPr>
                <w:rFonts w:ascii="Times New Roman" w:hAnsi="Times New Roman" w:cs="Times New Roman"/>
                <w:sz w:val="26"/>
                <w:szCs w:val="26"/>
              </w:rPr>
              <w:lastRenderedPageBreak/>
              <w:t>định phê duyệt nhiệm vụ khoa học, công nghệ và đổi mới sáng tạo.</w:t>
            </w:r>
          </w:p>
          <w:p w:rsidR="00323C61" w:rsidRPr="00323C61" w:rsidRDefault="00323C61" w:rsidP="00323C61">
            <w:pPr>
              <w:jc w:val="both"/>
              <w:rPr>
                <w:rFonts w:ascii="Times New Roman" w:hAnsi="Times New Roman" w:cs="Times New Roman"/>
                <w:sz w:val="26"/>
                <w:szCs w:val="26"/>
              </w:rPr>
            </w:pPr>
            <w:r w:rsidRPr="00323C61">
              <w:rPr>
                <w:rFonts w:ascii="Times New Roman" w:hAnsi="Times New Roman" w:cs="Times New Roman"/>
                <w:sz w:val="26"/>
                <w:szCs w:val="26"/>
              </w:rPr>
              <w:t>Kinh phí trung bình theo năm của các nhiệm vụ khoa học, công nghệ và đổi mới sáng tạo được điều chỉnh bổ sung (nếu có) tương ứng khi có thay đổi các chính sách, chế độ có liên quan và điều chỉnh do lạm phát, giảm phát do cơ quan có thẩm quyền công bố theo quy định. Việc điều chỉnh bổ sung nêu trên được tính theo số lượng nhiệm vụ khoa học, công nghệ và đổi mới sáng tạo mở mới phù hợp tương ứng.</w:t>
            </w:r>
          </w:p>
          <w:p w:rsidR="00031D8A" w:rsidRDefault="00323C61" w:rsidP="00323C61">
            <w:pPr>
              <w:jc w:val="both"/>
              <w:rPr>
                <w:rFonts w:ascii="Times New Roman" w:hAnsi="Times New Roman" w:cs="Times New Roman"/>
                <w:sz w:val="26"/>
                <w:szCs w:val="26"/>
              </w:rPr>
            </w:pPr>
            <w:r w:rsidRPr="00323C61">
              <w:rPr>
                <w:rFonts w:ascii="Times New Roman" w:hAnsi="Times New Roman" w:cs="Times New Roman"/>
                <w:sz w:val="26"/>
                <w:szCs w:val="26"/>
              </w:rPr>
              <w:t>a4) Dự toán kinh phí hằng năm từ ngân sách nhà nước thực hiện nhiệm vụ khoa học, công nghệ và đổi mới sáng tạo được tính trên cơ sở tổng dự toán các loại hình nhiệm vụ khoa học, công nghệ và đổi mới sáng tạo.</w:t>
            </w:r>
          </w:p>
        </w:tc>
        <w:tc>
          <w:tcPr>
            <w:tcW w:w="4317" w:type="dxa"/>
          </w:tcPr>
          <w:p w:rsidR="00C3726A" w:rsidRPr="00323C61" w:rsidRDefault="00323C61" w:rsidP="00C3726A">
            <w:pPr>
              <w:jc w:val="both"/>
              <w:rPr>
                <w:rFonts w:ascii="Times New Roman" w:hAnsi="Times New Roman" w:cs="Times New Roman"/>
                <w:sz w:val="26"/>
                <w:szCs w:val="26"/>
              </w:rPr>
            </w:pPr>
            <w:r>
              <w:rPr>
                <w:rFonts w:ascii="Times New Roman" w:hAnsi="Times New Roman" w:cs="Times New Roman"/>
                <w:sz w:val="26"/>
                <w:szCs w:val="26"/>
              </w:rPr>
              <w:lastRenderedPageBreak/>
              <w:t>Tại điểm a khoản Điều 7 như sau: “</w:t>
            </w:r>
            <w:r w:rsidR="00C3726A" w:rsidRPr="00323C61">
              <w:rPr>
                <w:rFonts w:ascii="Times New Roman" w:hAnsi="Times New Roman" w:cs="Times New Roman"/>
                <w:sz w:val="26"/>
                <w:szCs w:val="26"/>
              </w:rPr>
              <w:t>a) Dự toán kinh phí thực hiện nhiệm vụ khoa học, công nghệ và đổi mới sáng tạo từ ngân sách nhà nước được lập như sau:</w:t>
            </w:r>
          </w:p>
          <w:p w:rsidR="00C3726A" w:rsidRPr="00C3726A" w:rsidRDefault="00C3726A" w:rsidP="00C3726A">
            <w:pPr>
              <w:jc w:val="both"/>
              <w:rPr>
                <w:rFonts w:ascii="Times New Roman" w:hAnsi="Times New Roman" w:cs="Times New Roman"/>
                <w:b/>
                <w:i/>
                <w:sz w:val="26"/>
                <w:szCs w:val="26"/>
              </w:rPr>
            </w:pPr>
            <w:r w:rsidRPr="00C3726A">
              <w:rPr>
                <w:rFonts w:ascii="Times New Roman" w:hAnsi="Times New Roman" w:cs="Times New Roman"/>
                <w:b/>
                <w:i/>
                <w:sz w:val="26"/>
                <w:szCs w:val="26"/>
              </w:rPr>
              <w:t>a1) Dự toán kinh phí cho nhiệm vụ khoa học, công nghệ và đổi mới sáng tạo chuyển tiếp dự kiến bố trí cho năm kế hoạch;</w:t>
            </w:r>
          </w:p>
          <w:p w:rsidR="00C3726A" w:rsidRPr="00C3726A" w:rsidRDefault="00C3726A" w:rsidP="00C3726A">
            <w:pPr>
              <w:jc w:val="both"/>
              <w:rPr>
                <w:rFonts w:ascii="Times New Roman" w:hAnsi="Times New Roman" w:cs="Times New Roman"/>
                <w:b/>
                <w:i/>
                <w:sz w:val="26"/>
                <w:szCs w:val="26"/>
              </w:rPr>
            </w:pPr>
            <w:r w:rsidRPr="00C3726A">
              <w:rPr>
                <w:rFonts w:ascii="Times New Roman" w:hAnsi="Times New Roman" w:cs="Times New Roman"/>
                <w:b/>
                <w:i/>
                <w:sz w:val="26"/>
                <w:szCs w:val="26"/>
              </w:rPr>
              <w:t xml:space="preserve">a2) Dự toán kinh phí cho nhiệm vụ khoa học, công nghệ và đổi mới sáng tạo mở mới do Nhà nước tài trợ, đặt hàng được xác định dựa trên cơ sở số nhiệm vụ mở mới dự kiến và số dự toán trung bình của các nhiệm vụ mở mới trong năm trước liền kề năm kế hoạch. Số dự toán trung bình của các nhiệm vụ mở mới trong năm trước liền kề năm kế hoạch được xác định như sau: Dự toán kinh phí được ngân sách </w:t>
            </w:r>
            <w:r w:rsidRPr="00C3726A">
              <w:rPr>
                <w:rFonts w:ascii="Times New Roman" w:hAnsi="Times New Roman" w:cs="Times New Roman"/>
                <w:b/>
                <w:i/>
                <w:sz w:val="26"/>
                <w:szCs w:val="26"/>
              </w:rPr>
              <w:lastRenderedPageBreak/>
              <w:t>nhà nước giao năm trước liền kề để triển khai các nhiệm vụ mở mới chia cho tổng số các nhiệm vụ mở mới năm trước liền kề. Trường hợp năm trước liền kề không có nhiệm vụ mở mới hoặc chưa có số liệu lịch sử phù hợp, việc lập dự toán kinh phí cho nhiệm vụ mở mới được thực hiện trên cơ sở kế hoạch khoa học, công nghệ và đổi mới sáng tạo của Bộ, cơ quan ngang Bộ, cơ quan thuộc Chính phủ, cơ quan khác ở trung ương và Ủy ban nhân dân cấp tỉnh và khả năng đáp ứng của ngân sách nhà nước trung ương và ngân sách địa phương;</w:t>
            </w:r>
          </w:p>
          <w:p w:rsidR="00C3726A" w:rsidRPr="00C3726A" w:rsidRDefault="00C3726A" w:rsidP="00C3726A">
            <w:pPr>
              <w:jc w:val="both"/>
              <w:rPr>
                <w:rFonts w:ascii="Times New Roman" w:hAnsi="Times New Roman" w:cs="Times New Roman"/>
                <w:b/>
                <w:i/>
                <w:sz w:val="26"/>
                <w:szCs w:val="26"/>
              </w:rPr>
            </w:pPr>
            <w:r w:rsidRPr="00C3726A">
              <w:rPr>
                <w:rFonts w:ascii="Times New Roman" w:hAnsi="Times New Roman" w:cs="Times New Roman"/>
                <w:b/>
                <w:i/>
                <w:sz w:val="26"/>
                <w:szCs w:val="26"/>
              </w:rPr>
              <w:t>a3) Dự toán kinh phí để thực hiện các Chương trình khoa học, công nghệ và đổi mới sáng tạo quốc gia phát triển công nghệ chiến lược, nhiệm vụ khoa học, công nghệ và đổi mới sáng tạo phát triển công nghệ chiến lược; các Chương trình khoa học, công nghệ và đổi mới sáng tạo quốc gia đặc biệt, nhiệm vụ khoa học, công nghệ và đổi mới sáng tạo quốc gia đặc biệt được lập theo đề xuất của bộ, ngành, địa phương trên cơ sở quyết định phê duyệt chương trình, nhiệm vụ của cơ quan có thẩm quyền và kế hoạch triển khai cụ thể của Chương trình, nhiệm vụ;</w:t>
            </w:r>
          </w:p>
          <w:p w:rsidR="00031D8A" w:rsidRPr="00C3726A" w:rsidRDefault="00C3726A" w:rsidP="00C3726A">
            <w:pPr>
              <w:jc w:val="both"/>
              <w:rPr>
                <w:rFonts w:ascii="Times New Roman" w:hAnsi="Times New Roman" w:cs="Times New Roman"/>
                <w:b/>
                <w:i/>
                <w:sz w:val="26"/>
                <w:szCs w:val="26"/>
              </w:rPr>
            </w:pPr>
            <w:r w:rsidRPr="00C3726A">
              <w:rPr>
                <w:rFonts w:ascii="Times New Roman" w:hAnsi="Times New Roman" w:cs="Times New Roman"/>
                <w:b/>
                <w:i/>
                <w:sz w:val="26"/>
                <w:szCs w:val="26"/>
              </w:rPr>
              <w:lastRenderedPageBreak/>
              <w:t>a4) Dự toán kinh phí cho các nhiệm vụ khoa học, công nghệ và đổi mới sáng tạo quan trọng, cấp bách</w:t>
            </w:r>
            <w:r w:rsidR="00A00129">
              <w:rPr>
                <w:rFonts w:ascii="Times New Roman" w:hAnsi="Times New Roman" w:cs="Times New Roman"/>
                <w:b/>
                <w:i/>
                <w:sz w:val="26"/>
                <w:szCs w:val="26"/>
              </w:rPr>
              <w:t xml:space="preserve"> </w:t>
            </w:r>
            <w:r w:rsidR="00A00129" w:rsidRPr="00A00129">
              <w:rPr>
                <w:rFonts w:ascii="Times New Roman" w:hAnsi="Times New Roman" w:cs="Times New Roman"/>
                <w:b/>
                <w:i/>
                <w:sz w:val="26"/>
                <w:szCs w:val="26"/>
              </w:rPr>
              <w:t>để bảo đảm quốc phòng, an ninh, nhiệm vụ chính trị của quốc gia</w:t>
            </w:r>
            <w:r w:rsidRPr="00C3726A">
              <w:rPr>
                <w:rFonts w:ascii="Times New Roman" w:hAnsi="Times New Roman" w:cs="Times New Roman"/>
                <w:b/>
                <w:i/>
                <w:sz w:val="26"/>
                <w:szCs w:val="26"/>
              </w:rPr>
              <w:t xml:space="preserve"> và các nhiệm vụ khoa học, công nghệ và đổi mới sáng tạo khác triển khai thực hiện theo các nghị quyết của Đảng, Chính phủ trên cơ sở quyết định phê duyệt nhiệm vụ của cơ quan có thẩm quyền và kế hoạch triển khai cụ thể của nhiệm vụ.</w:t>
            </w:r>
            <w:r w:rsidR="00323C61">
              <w:rPr>
                <w:rFonts w:ascii="Times New Roman" w:hAnsi="Times New Roman" w:cs="Times New Roman"/>
                <w:b/>
                <w:i/>
                <w:sz w:val="26"/>
                <w:szCs w:val="26"/>
              </w:rPr>
              <w:t>”</w:t>
            </w:r>
          </w:p>
        </w:tc>
        <w:tc>
          <w:tcPr>
            <w:tcW w:w="3238" w:type="dxa"/>
          </w:tcPr>
          <w:p w:rsidR="00031D8A" w:rsidRDefault="00FF163C" w:rsidP="00FF163C">
            <w:pPr>
              <w:jc w:val="both"/>
              <w:rPr>
                <w:rFonts w:ascii="Times New Roman" w:hAnsi="Times New Roman" w:cs="Times New Roman"/>
                <w:sz w:val="26"/>
                <w:szCs w:val="26"/>
              </w:rPr>
            </w:pPr>
            <w:r w:rsidRPr="00FF163C">
              <w:rPr>
                <w:rFonts w:ascii="Times New Roman" w:hAnsi="Times New Roman" w:cs="Times New Roman"/>
                <w:sz w:val="26"/>
                <w:szCs w:val="26"/>
              </w:rPr>
              <w:lastRenderedPageBreak/>
              <w:t xml:space="preserve">Lý do đề xuất sửa đổi, bổ sung: (i) bảo đảm đáp ứng nhu cầu bố trí kinh phí triển khai thực hiện các chương trình, nhiệm vụ phát triển công nghệ chiến lược, các nhiệm vụ quan trọng, cấp bách các nhiệm vụ khác triển khai thực hiện theo các nghị quyết của Đảng; </w:t>
            </w:r>
            <w:r>
              <w:rPr>
                <w:rFonts w:ascii="Times New Roman" w:hAnsi="Times New Roman" w:cs="Times New Roman"/>
                <w:sz w:val="26"/>
                <w:szCs w:val="26"/>
              </w:rPr>
              <w:t>(</w:t>
            </w:r>
            <w:r w:rsidRPr="00FF163C">
              <w:rPr>
                <w:rFonts w:ascii="Times New Roman" w:hAnsi="Times New Roman" w:cs="Times New Roman"/>
                <w:sz w:val="26"/>
                <w:szCs w:val="26"/>
              </w:rPr>
              <w:t>ii) đồng thời, đơn giản hóa quy trình lập dự toán thực hiện nhiệm vụ khoa học, công nghệ và đổi mới sáng tạo và xử lý được những khó khăn, vướng mắc hiện nay.</w:t>
            </w:r>
          </w:p>
        </w:tc>
      </w:tr>
      <w:tr w:rsidR="008229E0" w:rsidTr="008229E0">
        <w:tc>
          <w:tcPr>
            <w:tcW w:w="1075" w:type="dxa"/>
          </w:tcPr>
          <w:p w:rsidR="008229E0" w:rsidRDefault="008A04CE" w:rsidP="00D6422A">
            <w:pPr>
              <w:jc w:val="center"/>
              <w:rPr>
                <w:rFonts w:ascii="Times New Roman" w:hAnsi="Times New Roman" w:cs="Times New Roman"/>
                <w:sz w:val="26"/>
                <w:szCs w:val="26"/>
              </w:rPr>
            </w:pPr>
            <w:r>
              <w:rPr>
                <w:rFonts w:ascii="Times New Roman" w:hAnsi="Times New Roman" w:cs="Times New Roman"/>
                <w:sz w:val="26"/>
                <w:szCs w:val="26"/>
              </w:rPr>
              <w:lastRenderedPageBreak/>
              <w:t>4</w:t>
            </w:r>
          </w:p>
        </w:tc>
        <w:tc>
          <w:tcPr>
            <w:tcW w:w="4320" w:type="dxa"/>
          </w:tcPr>
          <w:p w:rsidR="008A04CE" w:rsidRPr="008A04CE" w:rsidRDefault="008A04CE" w:rsidP="008A04CE">
            <w:pPr>
              <w:jc w:val="both"/>
              <w:rPr>
                <w:rFonts w:ascii="Times New Roman" w:hAnsi="Times New Roman" w:cs="Times New Roman"/>
                <w:sz w:val="26"/>
                <w:szCs w:val="26"/>
              </w:rPr>
            </w:pPr>
            <w:r>
              <w:rPr>
                <w:rFonts w:ascii="Times New Roman" w:hAnsi="Times New Roman" w:cs="Times New Roman"/>
                <w:sz w:val="26"/>
                <w:szCs w:val="26"/>
              </w:rPr>
              <w:t>Tại điểm c khoản 2 Điều 7: “</w:t>
            </w:r>
            <w:r w:rsidRPr="008A04CE">
              <w:rPr>
                <w:rFonts w:ascii="Times New Roman" w:hAnsi="Times New Roman" w:cs="Times New Roman"/>
                <w:sz w:val="26"/>
                <w:szCs w:val="26"/>
              </w:rPr>
              <w:t>c) Dự toán kinh phí hỗ trợ hoạt động thường xuyên căn cứ trên cơ sở khối lượng nội dung hoạt động dự kiến do cơ quan chủ quản xác định và dự trù kinh phí cần thiết để thực hiện, có tính đến điều kiện năng lực nhân lực, cơ sở vật chất và lĩnh vực chuyên môn của tổ chức. Nội dung nhiệm vụ chi theo quy định tại khoản 7 Điều 6 của Nghị định này.</w:t>
            </w:r>
          </w:p>
          <w:p w:rsidR="008A04CE" w:rsidRPr="008A04CE" w:rsidRDefault="008A04CE" w:rsidP="008A04CE">
            <w:pPr>
              <w:jc w:val="both"/>
              <w:rPr>
                <w:rFonts w:ascii="Times New Roman" w:hAnsi="Times New Roman" w:cs="Times New Roman"/>
                <w:sz w:val="26"/>
                <w:szCs w:val="26"/>
              </w:rPr>
            </w:pPr>
          </w:p>
          <w:p w:rsidR="008A04CE" w:rsidRPr="008A04CE" w:rsidRDefault="008A04CE" w:rsidP="008A04CE">
            <w:pPr>
              <w:jc w:val="both"/>
              <w:rPr>
                <w:rFonts w:ascii="Times New Roman" w:hAnsi="Times New Roman" w:cs="Times New Roman"/>
                <w:sz w:val="26"/>
                <w:szCs w:val="26"/>
              </w:rPr>
            </w:pPr>
            <w:r w:rsidRPr="008A04CE">
              <w:rPr>
                <w:rFonts w:ascii="Times New Roman" w:hAnsi="Times New Roman" w:cs="Times New Roman"/>
                <w:sz w:val="26"/>
                <w:szCs w:val="26"/>
              </w:rPr>
              <w:lastRenderedPageBreak/>
              <w:t>Việc lập dự toán của tổ chức khoa học và công nghệ công lập được xác định trên cơ sở đánh giá kết quả hoạt động của tổ chức khoa học và công nghệ công lập theo quy định tại Điều 9 của Nghị định này.</w:t>
            </w:r>
          </w:p>
          <w:p w:rsidR="008229E0" w:rsidRDefault="008A04CE" w:rsidP="008A04CE">
            <w:pPr>
              <w:jc w:val="both"/>
              <w:rPr>
                <w:rFonts w:ascii="Times New Roman" w:hAnsi="Times New Roman" w:cs="Times New Roman"/>
                <w:sz w:val="26"/>
                <w:szCs w:val="26"/>
              </w:rPr>
            </w:pPr>
            <w:r w:rsidRPr="008A04CE">
              <w:rPr>
                <w:rFonts w:ascii="Times New Roman" w:hAnsi="Times New Roman" w:cs="Times New Roman"/>
                <w:sz w:val="26"/>
                <w:szCs w:val="26"/>
              </w:rPr>
              <w:t>Dự toán kinh phí để triển khai các nhiệm vụ khoa học, công nghệ và đổi mới sáng tạo cơ sở cho tổ chức khoa học và công nghệ công lập gồm dự toán kinh phí cho nhiệm vụ chuyển tiếp và dự toán kinh phí cho nhiệm vụ mở mới thực hiện theo quy định tại điểm a khoản 2 Điều này.</w:t>
            </w:r>
            <w:r>
              <w:rPr>
                <w:rFonts w:ascii="Times New Roman" w:hAnsi="Times New Roman" w:cs="Times New Roman"/>
                <w:sz w:val="26"/>
                <w:szCs w:val="26"/>
              </w:rPr>
              <w:t>”</w:t>
            </w:r>
          </w:p>
        </w:tc>
        <w:tc>
          <w:tcPr>
            <w:tcW w:w="4317" w:type="dxa"/>
          </w:tcPr>
          <w:p w:rsidR="008229E0" w:rsidRDefault="008A04CE" w:rsidP="0068190B">
            <w:pPr>
              <w:jc w:val="both"/>
              <w:rPr>
                <w:rFonts w:ascii="Times New Roman" w:hAnsi="Times New Roman" w:cs="Times New Roman"/>
                <w:sz w:val="26"/>
                <w:szCs w:val="26"/>
              </w:rPr>
            </w:pPr>
            <w:r>
              <w:rPr>
                <w:rFonts w:ascii="Times New Roman" w:hAnsi="Times New Roman" w:cs="Times New Roman"/>
                <w:sz w:val="26"/>
                <w:szCs w:val="26"/>
              </w:rPr>
              <w:lastRenderedPageBreak/>
              <w:t>Tại điểm c khoản 2 Điều 7: “</w:t>
            </w:r>
            <w:r w:rsidRPr="008A04CE">
              <w:rPr>
                <w:rFonts w:ascii="Times New Roman" w:hAnsi="Times New Roman" w:cs="Times New Roman"/>
                <w:sz w:val="26"/>
                <w:szCs w:val="26"/>
              </w:rPr>
              <w:t xml:space="preserve">Dự toán kinh phí để triển khai các nhiệm vụ khoa học, công nghệ và đổi mới sáng tạo cơ sở cho tổ chức khoa học và công nghệ công lập gồm dự toán kinh phí cho nhiệm vụ chuyển tiếp và dự toán kinh phí cho nhiệm vụ mở mới </w:t>
            </w:r>
            <w:r w:rsidRPr="008A04CE">
              <w:rPr>
                <w:rFonts w:ascii="Times New Roman" w:hAnsi="Times New Roman" w:cs="Times New Roman"/>
                <w:b/>
                <w:i/>
                <w:sz w:val="26"/>
                <w:szCs w:val="26"/>
              </w:rPr>
              <w:t xml:space="preserve">thực hiện theo quy định tại tiểu điểm a1 và tiểu điểm a2 điểm a khoản 2 Điều này. Trường hợp năm trước liền kề không có nhiệm vụ mở mới hoặc chưa có số liệu lịch sử phù hợp, việc lập dự toán </w:t>
            </w:r>
            <w:r w:rsidRPr="008A04CE">
              <w:rPr>
                <w:rFonts w:ascii="Times New Roman" w:hAnsi="Times New Roman" w:cs="Times New Roman"/>
                <w:b/>
                <w:i/>
                <w:sz w:val="26"/>
                <w:szCs w:val="26"/>
              </w:rPr>
              <w:lastRenderedPageBreak/>
              <w:t>kinh phí cho nhiệm vụ mở mới được thực hiện trên cơ sở kế hoạch khoa học, công nghệ và đổi mới sáng tạo của Bộ, cơ quan ngang Bộ, cơ quan thuộc Chính phủ, cơ quan khác ở trung ương và Ủy ban nhân dân cấp tỉnh và khả năng đáp ứng của ngân sách nhà nước trung ương và ngân sách địa phương</w:t>
            </w:r>
            <w:r w:rsidRPr="008A04CE">
              <w:rPr>
                <w:rFonts w:ascii="Times New Roman" w:hAnsi="Times New Roman" w:cs="Times New Roman"/>
                <w:sz w:val="26"/>
                <w:szCs w:val="26"/>
              </w:rPr>
              <w:t>;</w:t>
            </w:r>
            <w:r>
              <w:rPr>
                <w:rFonts w:ascii="Times New Roman" w:hAnsi="Times New Roman" w:cs="Times New Roman"/>
                <w:sz w:val="26"/>
                <w:szCs w:val="26"/>
              </w:rPr>
              <w:t>”</w:t>
            </w:r>
          </w:p>
        </w:tc>
        <w:tc>
          <w:tcPr>
            <w:tcW w:w="3238" w:type="dxa"/>
          </w:tcPr>
          <w:p w:rsidR="008229E0" w:rsidRDefault="008A04CE" w:rsidP="0068190B">
            <w:pPr>
              <w:jc w:val="both"/>
              <w:rPr>
                <w:rFonts w:ascii="Times New Roman" w:hAnsi="Times New Roman" w:cs="Times New Roman"/>
                <w:sz w:val="26"/>
                <w:szCs w:val="26"/>
              </w:rPr>
            </w:pPr>
            <w:r>
              <w:rPr>
                <w:rFonts w:ascii="Times New Roman" w:hAnsi="Times New Roman" w:cs="Times New Roman"/>
                <w:sz w:val="26"/>
                <w:szCs w:val="26"/>
              </w:rPr>
              <w:lastRenderedPageBreak/>
              <w:t>Lý do đề xuất: đồng bộ với quy định tại điểm a khoản 2 Điều 7</w:t>
            </w:r>
          </w:p>
        </w:tc>
      </w:tr>
      <w:tr w:rsidR="008229E0" w:rsidTr="008229E0">
        <w:tc>
          <w:tcPr>
            <w:tcW w:w="1075" w:type="dxa"/>
          </w:tcPr>
          <w:p w:rsidR="008229E0" w:rsidRDefault="008A04CE" w:rsidP="00D6422A">
            <w:pPr>
              <w:jc w:val="center"/>
              <w:rPr>
                <w:rFonts w:ascii="Times New Roman" w:hAnsi="Times New Roman" w:cs="Times New Roman"/>
                <w:sz w:val="26"/>
                <w:szCs w:val="26"/>
              </w:rPr>
            </w:pPr>
            <w:r>
              <w:rPr>
                <w:rFonts w:ascii="Times New Roman" w:hAnsi="Times New Roman" w:cs="Times New Roman"/>
                <w:sz w:val="26"/>
                <w:szCs w:val="26"/>
              </w:rPr>
              <w:lastRenderedPageBreak/>
              <w:t>5</w:t>
            </w:r>
          </w:p>
        </w:tc>
        <w:tc>
          <w:tcPr>
            <w:tcW w:w="4320" w:type="dxa"/>
          </w:tcPr>
          <w:p w:rsidR="008229E0" w:rsidRDefault="008A04CE" w:rsidP="0068190B">
            <w:pPr>
              <w:jc w:val="both"/>
              <w:rPr>
                <w:rFonts w:ascii="Times New Roman" w:hAnsi="Times New Roman" w:cs="Times New Roman"/>
                <w:sz w:val="26"/>
                <w:szCs w:val="26"/>
              </w:rPr>
            </w:pPr>
            <w:r>
              <w:rPr>
                <w:rFonts w:ascii="Times New Roman" w:hAnsi="Times New Roman" w:cs="Times New Roman"/>
                <w:sz w:val="26"/>
                <w:szCs w:val="26"/>
              </w:rPr>
              <w:t>Tại điểm d khoản 2 Điều 7: “</w:t>
            </w:r>
            <w:r w:rsidRPr="008A04CE">
              <w:rPr>
                <w:rFonts w:ascii="Times New Roman" w:hAnsi="Times New Roman" w:cs="Times New Roman"/>
                <w:sz w:val="26"/>
                <w:szCs w:val="26"/>
              </w:rPr>
              <w:t>d) Việc lập dự toán kinh phí chi quản lý của các quỹ khoa học, công nghệ và đổi mới sáng tạo quy định tại khoản 10 Điều 6 Nghị định này được thực hiện hằng năm trên cơ sở khối lượng hoạt động dự kiến và dự toán kinh phí dự kiến để thực hiện;</w:t>
            </w:r>
            <w:r>
              <w:rPr>
                <w:rFonts w:ascii="Times New Roman" w:hAnsi="Times New Roman" w:cs="Times New Roman"/>
                <w:sz w:val="26"/>
                <w:szCs w:val="26"/>
              </w:rPr>
              <w:t>”</w:t>
            </w:r>
          </w:p>
        </w:tc>
        <w:tc>
          <w:tcPr>
            <w:tcW w:w="4317" w:type="dxa"/>
          </w:tcPr>
          <w:p w:rsidR="008229E0" w:rsidRDefault="008A04CE" w:rsidP="0068190B">
            <w:pPr>
              <w:jc w:val="both"/>
              <w:rPr>
                <w:rFonts w:ascii="Times New Roman" w:hAnsi="Times New Roman" w:cs="Times New Roman"/>
                <w:sz w:val="26"/>
                <w:szCs w:val="26"/>
              </w:rPr>
            </w:pPr>
            <w:r>
              <w:rPr>
                <w:rFonts w:ascii="Times New Roman" w:hAnsi="Times New Roman" w:cs="Times New Roman"/>
                <w:sz w:val="26"/>
                <w:szCs w:val="26"/>
              </w:rPr>
              <w:t>Bổ sung tại điểm d khoản 2 Điều 7: “</w:t>
            </w:r>
            <w:r w:rsidRPr="008C1BE9">
              <w:rPr>
                <w:rFonts w:ascii="Times New Roman" w:eastAsia="Times New Roman" w:hAnsi="Times New Roman" w:cs="Times New Roman"/>
                <w:sz w:val="26"/>
                <w:szCs w:val="26"/>
              </w:rPr>
              <w:t>d) Việc lập dự toán kinh phí chi quản lý của các quỹ khoa học, công nghệ và đổi mới sáng tạo quy định tại khoản 10 Điều 6 Nghị định này được thực hiện hằng năm trên cơ sở khối lượng hoạt động dự kiến và dự toán kinh phí dự kiến để thực hiện.</w:t>
            </w:r>
            <w:r w:rsidRPr="008C1BE9">
              <w:rPr>
                <w:rFonts w:ascii="Times New Roman" w:eastAsia="Times New Roman" w:hAnsi="Times New Roman" w:cs="Times New Roman"/>
                <w:strike/>
                <w:sz w:val="26"/>
                <w:szCs w:val="26"/>
              </w:rPr>
              <w:t>;</w:t>
            </w:r>
            <w:r w:rsidRPr="008C1BE9">
              <w:t xml:space="preserve"> </w:t>
            </w:r>
            <w:r w:rsidRPr="008C1BE9">
              <w:rPr>
                <w:rFonts w:ascii="Times New Roman" w:hAnsi="Times New Roman" w:cs="Times New Roman"/>
                <w:b/>
                <w:i/>
                <w:sz w:val="26"/>
                <w:szCs w:val="26"/>
              </w:rPr>
              <w:t xml:space="preserve">Việc lập dự toán </w:t>
            </w:r>
            <w:r w:rsidRPr="008C1BE9">
              <w:rPr>
                <w:rFonts w:ascii="Times New Roman" w:eastAsia="Times New Roman" w:hAnsi="Times New Roman" w:cs="Times New Roman"/>
                <w:b/>
                <w:i/>
                <w:sz w:val="26"/>
                <w:szCs w:val="26"/>
              </w:rPr>
              <w:t>kinh phí chi quản lý và hoạt động theo chức năng hằng năm của</w:t>
            </w:r>
            <w:r w:rsidRPr="008C1BE9">
              <w:rPr>
                <w:b/>
                <w:i/>
              </w:rPr>
              <w:t xml:space="preserve"> </w:t>
            </w:r>
            <w:r w:rsidRPr="008C1BE9">
              <w:rPr>
                <w:rFonts w:ascii="Times New Roman" w:eastAsia="Times New Roman" w:hAnsi="Times New Roman" w:cs="Times New Roman"/>
                <w:b/>
                <w:i/>
                <w:sz w:val="26"/>
                <w:szCs w:val="26"/>
              </w:rPr>
              <w:t>của các quỹ khoa học, công nghệ và đổi mới sáng tạo quy định tại các các khoản 1, 2, 3, 4, 5, 6, 10 và 11 Điều 6 Nghị định này được lập theo kế hoạch tài chính hằng năm</w:t>
            </w:r>
            <w:r w:rsidRPr="008C1BE9">
              <w:t xml:space="preserve"> </w:t>
            </w:r>
            <w:r w:rsidRPr="008C1BE9">
              <w:rPr>
                <w:rFonts w:ascii="Times New Roman" w:eastAsia="Times New Roman" w:hAnsi="Times New Roman" w:cs="Times New Roman"/>
                <w:b/>
                <w:i/>
                <w:sz w:val="26"/>
                <w:szCs w:val="26"/>
              </w:rPr>
              <w:t xml:space="preserve">trên cơ sở khối lượng hoạt động dự kiến và dự toán kinh phí cần thiết để thực hiện theo quy định của pháp </w:t>
            </w:r>
            <w:r w:rsidRPr="008C1BE9">
              <w:rPr>
                <w:rFonts w:ascii="Times New Roman" w:eastAsia="Times New Roman" w:hAnsi="Times New Roman" w:cs="Times New Roman"/>
                <w:b/>
                <w:i/>
                <w:sz w:val="26"/>
                <w:szCs w:val="26"/>
              </w:rPr>
              <w:lastRenderedPageBreak/>
              <w:t>luật về ngân sách nhà nước và pháp luật về khoa học, công nghệ và đổi mới sáng tạo;</w:t>
            </w:r>
            <w:r>
              <w:rPr>
                <w:rFonts w:ascii="Times New Roman" w:eastAsia="Times New Roman" w:hAnsi="Times New Roman" w:cs="Times New Roman"/>
                <w:b/>
                <w:i/>
                <w:sz w:val="26"/>
                <w:szCs w:val="26"/>
              </w:rPr>
              <w:t>”</w:t>
            </w:r>
          </w:p>
        </w:tc>
        <w:tc>
          <w:tcPr>
            <w:tcW w:w="3238" w:type="dxa"/>
          </w:tcPr>
          <w:p w:rsidR="008229E0" w:rsidRDefault="008A04CE" w:rsidP="0068190B">
            <w:pPr>
              <w:jc w:val="both"/>
              <w:rPr>
                <w:rFonts w:ascii="Times New Roman" w:hAnsi="Times New Roman" w:cs="Times New Roman"/>
                <w:sz w:val="26"/>
                <w:szCs w:val="26"/>
              </w:rPr>
            </w:pPr>
            <w:r>
              <w:rPr>
                <w:rFonts w:ascii="Times New Roman" w:hAnsi="Times New Roman" w:cs="Times New Roman"/>
                <w:sz w:val="26"/>
                <w:szCs w:val="26"/>
              </w:rPr>
              <w:lastRenderedPageBreak/>
              <w:t xml:space="preserve">Lý do đề xuất: </w:t>
            </w:r>
            <w:r w:rsidRPr="008A04CE">
              <w:rPr>
                <w:rFonts w:ascii="Times New Roman" w:hAnsi="Times New Roman" w:cs="Times New Roman"/>
                <w:sz w:val="26"/>
                <w:szCs w:val="26"/>
              </w:rPr>
              <w:t>làm rõ các quy định để đơn giản, thống nhất trong quá trình xây dựng kế hoạch và dự toán hằng năm của các quỹ phát triển khoa học, công nghệ và đổi mới sáng tạo.</w:t>
            </w:r>
          </w:p>
        </w:tc>
      </w:tr>
      <w:tr w:rsidR="008229E0" w:rsidTr="008229E0">
        <w:tc>
          <w:tcPr>
            <w:tcW w:w="1075" w:type="dxa"/>
          </w:tcPr>
          <w:p w:rsidR="008229E0" w:rsidRDefault="00F11324" w:rsidP="00D6422A">
            <w:pPr>
              <w:jc w:val="center"/>
              <w:rPr>
                <w:rFonts w:ascii="Times New Roman" w:hAnsi="Times New Roman" w:cs="Times New Roman"/>
                <w:sz w:val="26"/>
                <w:szCs w:val="26"/>
              </w:rPr>
            </w:pPr>
            <w:r>
              <w:rPr>
                <w:rFonts w:ascii="Times New Roman" w:hAnsi="Times New Roman" w:cs="Times New Roman"/>
                <w:sz w:val="26"/>
                <w:szCs w:val="26"/>
              </w:rPr>
              <w:lastRenderedPageBreak/>
              <w:t>6</w:t>
            </w:r>
          </w:p>
        </w:tc>
        <w:tc>
          <w:tcPr>
            <w:tcW w:w="4320" w:type="dxa"/>
          </w:tcPr>
          <w:p w:rsidR="008229E0" w:rsidRDefault="00F11324" w:rsidP="0068190B">
            <w:pPr>
              <w:jc w:val="both"/>
              <w:rPr>
                <w:rFonts w:ascii="Times New Roman" w:hAnsi="Times New Roman" w:cs="Times New Roman"/>
                <w:sz w:val="26"/>
                <w:szCs w:val="26"/>
              </w:rPr>
            </w:pPr>
            <w:r>
              <w:rPr>
                <w:rFonts w:ascii="Times New Roman" w:hAnsi="Times New Roman" w:cs="Times New Roman"/>
                <w:sz w:val="26"/>
                <w:szCs w:val="26"/>
              </w:rPr>
              <w:t>Tại điểm e khoản 2 Điều 7: “</w:t>
            </w:r>
            <w:r w:rsidRPr="00F11324">
              <w:rPr>
                <w:rFonts w:ascii="Times New Roman" w:hAnsi="Times New Roman" w:cs="Times New Roman"/>
                <w:sz w:val="26"/>
                <w:szCs w:val="26"/>
              </w:rPr>
              <w:t>e) Tổng kinh phí lập dự toán chi quản lý của các quỹ khoa học, công nghệ và đổi mới sáng tạo quy định tại điểm a và điểm b khoản 10 Điều 6 Nghị định này và kinh phí chi hoạt động quản lý nhiệm vụ khoa học, công nghệ và đổi mới sáng tạo của các quỹ khoa học, công nghệ và đổi mới sáng tạo quy định tại các điểm đ, điểm e và điểm i khoản 11 Điều 6 Nghị định này không vượt quá 5% dự toán kinh phí cho thực hiện nhiệm vụ khoa học, công nghệ và đổi mới sáng tạo do Nhà nước đặt hàng, tài trợ chuyển tiếp và dự kiến mở mới hằng năm quy định tại điểm a khoản này, trong đó kinh phí lập dự toán kinh phí chi quản lý của các quỹ khoa học, công nghệ và đổi mới sáng tạo quy định tại điểm a và điểm b khoản 10 Điều 6 Nghị định này không vượt quá 2% tổng kinh phí quy định tại điểm này;</w:t>
            </w:r>
            <w:r>
              <w:rPr>
                <w:rFonts w:ascii="Times New Roman" w:hAnsi="Times New Roman" w:cs="Times New Roman"/>
                <w:sz w:val="26"/>
                <w:szCs w:val="26"/>
              </w:rPr>
              <w:t>”</w:t>
            </w:r>
          </w:p>
        </w:tc>
        <w:tc>
          <w:tcPr>
            <w:tcW w:w="4317" w:type="dxa"/>
          </w:tcPr>
          <w:p w:rsidR="008229E0" w:rsidRDefault="00F11324" w:rsidP="0068190B">
            <w:pPr>
              <w:jc w:val="both"/>
              <w:rPr>
                <w:rFonts w:ascii="Times New Roman" w:hAnsi="Times New Roman" w:cs="Times New Roman"/>
                <w:sz w:val="26"/>
                <w:szCs w:val="26"/>
              </w:rPr>
            </w:pPr>
            <w:r>
              <w:rPr>
                <w:rFonts w:ascii="Times New Roman" w:hAnsi="Times New Roman" w:cs="Times New Roman"/>
                <w:sz w:val="26"/>
                <w:szCs w:val="26"/>
              </w:rPr>
              <w:t>Sửa đổi, bổ sung tại điểm e khoản 2 Điều 7: “</w:t>
            </w:r>
            <w:r w:rsidR="005C385C" w:rsidRPr="0071548D">
              <w:rPr>
                <w:rFonts w:ascii="Times New Roman" w:hAnsi="Times New Roman" w:cs="Times New Roman"/>
                <w:sz w:val="26"/>
                <w:szCs w:val="26"/>
              </w:rPr>
              <w:t xml:space="preserve">“e) … không vượt quá 2% </w:t>
            </w:r>
            <w:r w:rsidR="005C385C" w:rsidRPr="0012191C">
              <w:rPr>
                <w:rFonts w:ascii="Times New Roman" w:hAnsi="Times New Roman" w:cs="Times New Roman"/>
                <w:b/>
                <w:i/>
                <w:sz w:val="26"/>
                <w:szCs w:val="26"/>
              </w:rPr>
              <w:t>dự toán kinh phí cho thực hiện nhiệm vụ khoa học, công nghệ và đổi mới sáng tạo</w:t>
            </w:r>
            <w:r w:rsidR="005C385C" w:rsidRPr="0012191C">
              <w:rPr>
                <w:rFonts w:ascii="Times New Roman" w:hAnsi="Times New Roman" w:cs="Times New Roman"/>
                <w:b/>
                <w:sz w:val="26"/>
                <w:szCs w:val="26"/>
              </w:rPr>
              <w:t xml:space="preserve"> quy định tại điểm này. </w:t>
            </w:r>
            <w:r w:rsidR="005C385C" w:rsidRPr="0012191C">
              <w:rPr>
                <w:rFonts w:ascii="Times New Roman" w:hAnsi="Times New Roman" w:cs="Times New Roman"/>
                <w:b/>
                <w:i/>
                <w:sz w:val="26"/>
                <w:szCs w:val="26"/>
              </w:rPr>
              <w:t>Trường hợp văn bản quy phạm pháp luật quy định về tổ chức và hoạt động của quỹ khoa học, công nghệ và đổi mới sáng tạo có quy định tương ứng khác với quy định tại điểm e khoản 2 Điều 7 Nghị định này thì thực hiện theo quy định của văn bản quy phạm pháp luật đó</w:t>
            </w:r>
            <w:r w:rsidR="005C385C" w:rsidRPr="0012191C">
              <w:rPr>
                <w:rFonts w:ascii="Times New Roman" w:hAnsi="Times New Roman" w:cs="Times New Roman"/>
                <w:b/>
                <w:sz w:val="26"/>
                <w:szCs w:val="26"/>
              </w:rPr>
              <w:t>;</w:t>
            </w:r>
            <w:r w:rsidR="005C385C" w:rsidRPr="0071548D">
              <w:rPr>
                <w:rFonts w:ascii="Times New Roman" w:hAnsi="Times New Roman" w:cs="Times New Roman"/>
                <w:sz w:val="26"/>
                <w:szCs w:val="26"/>
              </w:rPr>
              <w:t>”</w:t>
            </w:r>
          </w:p>
        </w:tc>
        <w:tc>
          <w:tcPr>
            <w:tcW w:w="3238" w:type="dxa"/>
          </w:tcPr>
          <w:p w:rsidR="008229E0" w:rsidRDefault="00162AFB" w:rsidP="0068190B">
            <w:pPr>
              <w:jc w:val="both"/>
              <w:rPr>
                <w:rFonts w:ascii="Times New Roman" w:hAnsi="Times New Roman" w:cs="Times New Roman"/>
                <w:sz w:val="26"/>
                <w:szCs w:val="26"/>
              </w:rPr>
            </w:pPr>
            <w:r>
              <w:rPr>
                <w:rFonts w:ascii="Times New Roman" w:hAnsi="Times New Roman" w:cs="Times New Roman"/>
                <w:sz w:val="26"/>
                <w:szCs w:val="26"/>
              </w:rPr>
              <w:t xml:space="preserve">Lý do đề xuất: làm rõ quy định về lập dự toán cho chi quản lý và </w:t>
            </w:r>
            <w:r w:rsidRPr="00162AFB">
              <w:rPr>
                <w:rFonts w:ascii="Times New Roman" w:hAnsi="Times New Roman" w:cs="Times New Roman"/>
                <w:sz w:val="26"/>
                <w:szCs w:val="26"/>
              </w:rPr>
              <w:t>kinh phí chi hoạt động quản lý nhiệm vụ</w:t>
            </w:r>
            <w:r>
              <w:rPr>
                <w:rFonts w:ascii="Times New Roman" w:hAnsi="Times New Roman" w:cs="Times New Roman"/>
                <w:sz w:val="26"/>
                <w:szCs w:val="26"/>
              </w:rPr>
              <w:t xml:space="preserve"> cho các quỹ phát triển khoa học, công nghệ và đổi mới sáng tạo; bảo đảm phù hợp </w:t>
            </w:r>
            <w:r w:rsidR="00235BBE">
              <w:rPr>
                <w:rFonts w:ascii="Times New Roman" w:hAnsi="Times New Roman" w:cs="Times New Roman"/>
                <w:sz w:val="26"/>
                <w:szCs w:val="26"/>
              </w:rPr>
              <w:t>với các quy định của Quỹ Đổi mới công nghệ quốc gia, Quỹ Phát triển khoa học và công nghệ quốc gia.</w:t>
            </w:r>
          </w:p>
        </w:tc>
      </w:tr>
      <w:tr w:rsidR="008229E0" w:rsidTr="008229E0">
        <w:tc>
          <w:tcPr>
            <w:tcW w:w="1075" w:type="dxa"/>
          </w:tcPr>
          <w:p w:rsidR="008229E0" w:rsidRDefault="00235BBE" w:rsidP="00D6422A">
            <w:pPr>
              <w:jc w:val="center"/>
              <w:rPr>
                <w:rFonts w:ascii="Times New Roman" w:hAnsi="Times New Roman" w:cs="Times New Roman"/>
                <w:sz w:val="26"/>
                <w:szCs w:val="26"/>
              </w:rPr>
            </w:pPr>
            <w:r>
              <w:rPr>
                <w:rFonts w:ascii="Times New Roman" w:hAnsi="Times New Roman" w:cs="Times New Roman"/>
                <w:sz w:val="26"/>
                <w:szCs w:val="26"/>
              </w:rPr>
              <w:t>7</w:t>
            </w:r>
          </w:p>
        </w:tc>
        <w:tc>
          <w:tcPr>
            <w:tcW w:w="4320" w:type="dxa"/>
          </w:tcPr>
          <w:p w:rsidR="008229E0" w:rsidRDefault="00235BBE" w:rsidP="00475E20">
            <w:pPr>
              <w:jc w:val="both"/>
              <w:rPr>
                <w:rFonts w:ascii="Times New Roman" w:hAnsi="Times New Roman" w:cs="Times New Roman"/>
                <w:sz w:val="26"/>
                <w:szCs w:val="26"/>
              </w:rPr>
            </w:pPr>
            <w:r>
              <w:rPr>
                <w:rFonts w:ascii="Times New Roman" w:hAnsi="Times New Roman" w:cs="Times New Roman"/>
                <w:sz w:val="26"/>
                <w:szCs w:val="26"/>
              </w:rPr>
              <w:t>Tại điể</w:t>
            </w:r>
            <w:r w:rsidR="00475E20">
              <w:rPr>
                <w:rFonts w:ascii="Times New Roman" w:hAnsi="Times New Roman" w:cs="Times New Roman"/>
                <w:sz w:val="26"/>
                <w:szCs w:val="26"/>
              </w:rPr>
              <w:t>m a</w:t>
            </w:r>
            <w:r>
              <w:rPr>
                <w:rFonts w:ascii="Times New Roman" w:hAnsi="Times New Roman" w:cs="Times New Roman"/>
                <w:sz w:val="26"/>
                <w:szCs w:val="26"/>
              </w:rPr>
              <w:t xml:space="preserve"> khoả</w:t>
            </w:r>
            <w:r w:rsidR="00475E20">
              <w:rPr>
                <w:rFonts w:ascii="Times New Roman" w:hAnsi="Times New Roman" w:cs="Times New Roman"/>
                <w:sz w:val="26"/>
                <w:szCs w:val="26"/>
              </w:rPr>
              <w:t>n 2</w:t>
            </w:r>
            <w:r>
              <w:rPr>
                <w:rFonts w:ascii="Times New Roman" w:hAnsi="Times New Roman" w:cs="Times New Roman"/>
                <w:sz w:val="26"/>
                <w:szCs w:val="26"/>
              </w:rPr>
              <w:t xml:space="preserve"> Điều 9: “</w:t>
            </w:r>
            <w:r w:rsidR="00475E20" w:rsidRPr="00475E20">
              <w:rPr>
                <w:rFonts w:ascii="Times New Roman" w:hAnsi="Times New Roman" w:cs="Times New Roman"/>
                <w:sz w:val="26"/>
                <w:szCs w:val="26"/>
              </w:rPr>
              <w:t xml:space="preserve">a) Kinh phí cố định của tổ chức khoa học và công nghệ công lập bao gồm: lương và các khoản đóng góp có tính chất lương; hoạt động bộ máy; chi thực hiện nhiệm vụ khoa học, công nghệ và đổi mới sáng </w:t>
            </w:r>
            <w:r w:rsidR="00475E20" w:rsidRPr="00475E20">
              <w:rPr>
                <w:rFonts w:ascii="Times New Roman" w:hAnsi="Times New Roman" w:cs="Times New Roman"/>
                <w:sz w:val="26"/>
                <w:szCs w:val="26"/>
              </w:rPr>
              <w:lastRenderedPageBreak/>
              <w:t>tạo cơ sở; chi thực hiện nhiệm vụ thường xuyên theo chức năng của tổ chức, được thực hiện tự chủ theo phương án tự chủ tài chính của tổ chức khoa học và công nghệ công lập;</w:t>
            </w:r>
            <w:r w:rsidR="00475E20">
              <w:rPr>
                <w:rFonts w:ascii="Times New Roman" w:hAnsi="Times New Roman" w:cs="Times New Roman"/>
                <w:sz w:val="26"/>
                <w:szCs w:val="26"/>
              </w:rPr>
              <w:t>”</w:t>
            </w:r>
          </w:p>
        </w:tc>
        <w:tc>
          <w:tcPr>
            <w:tcW w:w="4317" w:type="dxa"/>
          </w:tcPr>
          <w:p w:rsidR="008229E0" w:rsidRDefault="00235BBE" w:rsidP="00075D95">
            <w:pPr>
              <w:jc w:val="both"/>
              <w:rPr>
                <w:rFonts w:ascii="Times New Roman" w:hAnsi="Times New Roman" w:cs="Times New Roman"/>
                <w:sz w:val="26"/>
                <w:szCs w:val="26"/>
              </w:rPr>
            </w:pPr>
            <w:r w:rsidRPr="0012191C">
              <w:rPr>
                <w:rFonts w:ascii="Times New Roman" w:eastAsia="Times New Roman" w:hAnsi="Times New Roman" w:cs="Times New Roman"/>
                <w:sz w:val="26"/>
                <w:szCs w:val="26"/>
                <w:lang w:val="sv-SE"/>
              </w:rPr>
              <w:lastRenderedPageBreak/>
              <w:t>Bãi bỏ tại điểm a khoản 2 Điều 9 cụm từ ”</w:t>
            </w:r>
            <w:r w:rsidRPr="0012191C">
              <w:rPr>
                <w:rFonts w:ascii="Times New Roman" w:eastAsia="Times New Roman" w:hAnsi="Times New Roman" w:cs="Times New Roman"/>
                <w:b/>
                <w:i/>
                <w:sz w:val="26"/>
                <w:szCs w:val="26"/>
                <w:lang w:val="sv-SE"/>
              </w:rPr>
              <w:t>theo phương án tự chủ tài chính của tổ chức khoa học và công nghệ công lập</w:t>
            </w:r>
            <w:r w:rsidRPr="0012191C">
              <w:rPr>
                <w:rFonts w:ascii="Times New Roman" w:eastAsia="Times New Roman" w:hAnsi="Times New Roman" w:cs="Times New Roman"/>
                <w:sz w:val="26"/>
                <w:szCs w:val="26"/>
                <w:lang w:val="sv-SE"/>
              </w:rPr>
              <w:t>”</w:t>
            </w:r>
            <w:r w:rsidR="00075D95">
              <w:rPr>
                <w:rFonts w:ascii="Times New Roman" w:eastAsia="Times New Roman" w:hAnsi="Times New Roman" w:cs="Times New Roman"/>
                <w:sz w:val="26"/>
                <w:szCs w:val="26"/>
                <w:lang w:val="sv-SE"/>
              </w:rPr>
              <w:t xml:space="preserve"> và thêm cụm từ ”</w:t>
            </w:r>
            <w:r w:rsidR="00075D95" w:rsidRPr="00075D95">
              <w:rPr>
                <w:rFonts w:ascii="Times New Roman" w:eastAsia="Times New Roman" w:hAnsi="Times New Roman" w:cs="Times New Roman"/>
                <w:b/>
                <w:i/>
                <w:sz w:val="26"/>
                <w:szCs w:val="26"/>
                <w:lang w:val="sv-SE"/>
              </w:rPr>
              <w:t>theo quy định của pháp luật về khoa học, công nghệ và đổi mới sáng tạo</w:t>
            </w:r>
            <w:r w:rsidR="00075D95">
              <w:rPr>
                <w:rFonts w:ascii="Times New Roman" w:eastAsia="Times New Roman" w:hAnsi="Times New Roman" w:cs="Times New Roman"/>
                <w:sz w:val="26"/>
                <w:szCs w:val="26"/>
                <w:lang w:val="sv-SE"/>
              </w:rPr>
              <w:t>”</w:t>
            </w:r>
            <w:r>
              <w:rPr>
                <w:rFonts w:ascii="Times New Roman" w:eastAsia="Times New Roman" w:hAnsi="Times New Roman" w:cs="Times New Roman"/>
                <w:sz w:val="26"/>
                <w:szCs w:val="26"/>
                <w:lang w:val="sv-SE"/>
              </w:rPr>
              <w:t xml:space="preserve"> như sau: </w:t>
            </w:r>
            <w:r w:rsidR="00475E20">
              <w:rPr>
                <w:rFonts w:ascii="Times New Roman" w:eastAsia="Times New Roman" w:hAnsi="Times New Roman" w:cs="Times New Roman"/>
                <w:sz w:val="26"/>
                <w:szCs w:val="26"/>
                <w:lang w:val="sv-SE"/>
              </w:rPr>
              <w:t>”</w:t>
            </w:r>
            <w:r w:rsidR="00475E20" w:rsidRPr="00475E20">
              <w:rPr>
                <w:rFonts w:ascii="Times New Roman" w:eastAsia="Times New Roman" w:hAnsi="Times New Roman" w:cs="Times New Roman"/>
                <w:sz w:val="26"/>
                <w:szCs w:val="26"/>
                <w:lang w:val="sv-SE"/>
              </w:rPr>
              <w:t xml:space="preserve">a) </w:t>
            </w:r>
            <w:r w:rsidR="00475E20" w:rsidRPr="00475E20">
              <w:rPr>
                <w:rFonts w:ascii="Times New Roman" w:eastAsia="Times New Roman" w:hAnsi="Times New Roman" w:cs="Times New Roman"/>
                <w:sz w:val="26"/>
                <w:szCs w:val="26"/>
                <w:lang w:val="sv-SE"/>
              </w:rPr>
              <w:lastRenderedPageBreak/>
              <w:t>Kinh phí cố định của tổ chức khoa học và công nghệ công lập bao gồm: lương và các khoản đóng góp có tính chất lương; hoạt động bộ máy; chi thực hiện nhiệm vụ khoa học, công nghệ và đổi mới sáng tạo cơ sở; chi thự</w:t>
            </w:r>
            <w:bookmarkStart w:id="0" w:name="_GoBack"/>
            <w:bookmarkEnd w:id="0"/>
            <w:r w:rsidR="00475E20" w:rsidRPr="00475E20">
              <w:rPr>
                <w:rFonts w:ascii="Times New Roman" w:eastAsia="Times New Roman" w:hAnsi="Times New Roman" w:cs="Times New Roman"/>
                <w:sz w:val="26"/>
                <w:szCs w:val="26"/>
                <w:lang w:val="sv-SE"/>
              </w:rPr>
              <w:t>c hiện nhiệm vụ thường xuyên theo chức năng của tổ chức</w:t>
            </w:r>
            <w:r w:rsidR="00475E20" w:rsidRPr="00075D95">
              <w:rPr>
                <w:rFonts w:ascii="Times New Roman" w:eastAsia="Times New Roman" w:hAnsi="Times New Roman" w:cs="Times New Roman"/>
                <w:sz w:val="26"/>
                <w:szCs w:val="26"/>
                <w:lang w:val="sv-SE"/>
              </w:rPr>
              <w:t>, được thực hiện tự chủ</w:t>
            </w:r>
            <w:r w:rsidR="00475E20" w:rsidRPr="00475E20">
              <w:rPr>
                <w:rFonts w:ascii="Times New Roman" w:eastAsia="Times New Roman" w:hAnsi="Times New Roman" w:cs="Times New Roman"/>
                <w:strike/>
                <w:sz w:val="26"/>
                <w:szCs w:val="26"/>
                <w:lang w:val="sv-SE"/>
              </w:rPr>
              <w:t xml:space="preserve"> </w:t>
            </w:r>
            <w:r w:rsidR="00475E20" w:rsidRPr="00075D95">
              <w:rPr>
                <w:rFonts w:ascii="Times New Roman" w:eastAsia="Times New Roman" w:hAnsi="Times New Roman" w:cs="Times New Roman"/>
                <w:strike/>
                <w:sz w:val="26"/>
                <w:szCs w:val="26"/>
                <w:lang w:val="sv-SE"/>
              </w:rPr>
              <w:t>theo phương án tự chủ tài chính của tổ chức khoa học và công nghệ công lập</w:t>
            </w:r>
            <w:r w:rsidR="00075D95">
              <w:rPr>
                <w:rFonts w:ascii="Times New Roman" w:eastAsia="Times New Roman" w:hAnsi="Times New Roman" w:cs="Times New Roman"/>
                <w:strike/>
                <w:sz w:val="26"/>
                <w:szCs w:val="26"/>
                <w:lang w:val="sv-SE"/>
              </w:rPr>
              <w:t xml:space="preserve"> </w:t>
            </w:r>
            <w:r w:rsidR="00075D95" w:rsidRPr="00075D95">
              <w:rPr>
                <w:rFonts w:ascii="Times New Roman" w:eastAsia="Times New Roman" w:hAnsi="Times New Roman" w:cs="Times New Roman"/>
                <w:b/>
                <w:i/>
                <w:sz w:val="26"/>
                <w:szCs w:val="26"/>
                <w:lang w:val="sv-SE"/>
              </w:rPr>
              <w:t>theo quy định của pháp luật về khoa học, công nghệ và đổi mới sáng tạo</w:t>
            </w:r>
            <w:r w:rsidR="00475E20" w:rsidRPr="00475E20">
              <w:rPr>
                <w:rFonts w:ascii="Times New Roman" w:eastAsia="Times New Roman" w:hAnsi="Times New Roman" w:cs="Times New Roman"/>
                <w:sz w:val="26"/>
                <w:szCs w:val="26"/>
                <w:lang w:val="sv-SE"/>
              </w:rPr>
              <w:t>;</w:t>
            </w:r>
            <w:r w:rsidR="00475E20">
              <w:rPr>
                <w:rFonts w:ascii="Times New Roman" w:eastAsia="Times New Roman" w:hAnsi="Times New Roman" w:cs="Times New Roman"/>
                <w:sz w:val="26"/>
                <w:szCs w:val="26"/>
                <w:lang w:val="sv-SE"/>
              </w:rPr>
              <w:t>”</w:t>
            </w:r>
          </w:p>
        </w:tc>
        <w:tc>
          <w:tcPr>
            <w:tcW w:w="3238" w:type="dxa"/>
          </w:tcPr>
          <w:p w:rsidR="008229E0" w:rsidRDefault="00475E20" w:rsidP="00075D95">
            <w:pPr>
              <w:jc w:val="both"/>
              <w:rPr>
                <w:rFonts w:ascii="Times New Roman" w:hAnsi="Times New Roman" w:cs="Times New Roman"/>
                <w:sz w:val="26"/>
                <w:szCs w:val="26"/>
              </w:rPr>
            </w:pPr>
            <w:r>
              <w:rPr>
                <w:rFonts w:ascii="Times New Roman" w:hAnsi="Times New Roman" w:cs="Times New Roman"/>
                <w:sz w:val="26"/>
                <w:szCs w:val="26"/>
              </w:rPr>
              <w:lastRenderedPageBreak/>
              <w:t xml:space="preserve">Lý do đề xuất: </w:t>
            </w:r>
            <w:r w:rsidR="00E503A6" w:rsidRPr="00E503A6">
              <w:rPr>
                <w:rFonts w:ascii="Times New Roman" w:hAnsi="Times New Roman" w:cs="Times New Roman"/>
                <w:sz w:val="26"/>
                <w:szCs w:val="26"/>
              </w:rPr>
              <w:t xml:space="preserve">cơ chế hỗ trợ chi hoạt động thường xuyên của tổ chức khoa học và công nghệ công lập phù hợp với đặc thù hoạt động, hỗ trợ kinh phí dựa trên kết quả </w:t>
            </w:r>
            <w:r w:rsidR="00E503A6" w:rsidRPr="00E503A6">
              <w:rPr>
                <w:rFonts w:ascii="Times New Roman" w:hAnsi="Times New Roman" w:cs="Times New Roman"/>
                <w:sz w:val="26"/>
                <w:szCs w:val="26"/>
              </w:rPr>
              <w:lastRenderedPageBreak/>
              <w:t>đánh giá hoạt động, thúc đẩy hoạt động hiệu quả, cơ chế hỗ trợ</w:t>
            </w:r>
            <w:r w:rsidR="00075D95">
              <w:rPr>
                <w:rFonts w:ascii="Times New Roman" w:hAnsi="Times New Roman" w:cs="Times New Roman"/>
                <w:sz w:val="26"/>
                <w:szCs w:val="26"/>
              </w:rPr>
              <w:t xml:space="preserve"> kinh phí dựa trên</w:t>
            </w:r>
            <w:r w:rsidR="00E503A6" w:rsidRPr="00E503A6">
              <w:rPr>
                <w:rFonts w:ascii="Times New Roman" w:hAnsi="Times New Roman" w:cs="Times New Roman"/>
                <w:sz w:val="26"/>
                <w:szCs w:val="26"/>
              </w:rPr>
              <w:t xml:space="preserve"> kết quả</w:t>
            </w:r>
            <w:r w:rsidR="00075D95">
              <w:rPr>
                <w:rFonts w:ascii="Times New Roman" w:hAnsi="Times New Roman" w:cs="Times New Roman"/>
                <w:sz w:val="26"/>
                <w:szCs w:val="26"/>
              </w:rPr>
              <w:t xml:space="preserve"> đánh giá</w:t>
            </w:r>
            <w:r w:rsidR="00E503A6" w:rsidRPr="00E503A6">
              <w:rPr>
                <w:rFonts w:ascii="Times New Roman" w:hAnsi="Times New Roman" w:cs="Times New Roman"/>
                <w:sz w:val="26"/>
                <w:szCs w:val="26"/>
              </w:rPr>
              <w:t xml:space="preserve"> khác với nguyên tắc hỗ trợ của các đơn vị sự nghiệp công lập được quy định tại Nghị định số 60/2021/NĐ-CP</w:t>
            </w:r>
            <w:r w:rsidR="00075D95">
              <w:rPr>
                <w:rFonts w:ascii="Times New Roman" w:hAnsi="Times New Roman" w:cs="Times New Roman"/>
                <w:sz w:val="26"/>
                <w:szCs w:val="26"/>
              </w:rPr>
              <w:t xml:space="preserve"> dựa trên chênh lệch giữa dự toán thu và dự toán chi</w:t>
            </w:r>
            <w:r w:rsidR="00E503A6" w:rsidRPr="00E503A6">
              <w:rPr>
                <w:rFonts w:ascii="Times New Roman" w:hAnsi="Times New Roman" w:cs="Times New Roman"/>
                <w:sz w:val="26"/>
                <w:szCs w:val="26"/>
              </w:rPr>
              <w:t>.</w:t>
            </w:r>
          </w:p>
        </w:tc>
      </w:tr>
      <w:tr w:rsidR="008229E0" w:rsidTr="008229E0">
        <w:tc>
          <w:tcPr>
            <w:tcW w:w="1075" w:type="dxa"/>
          </w:tcPr>
          <w:p w:rsidR="008229E0" w:rsidRDefault="002C5351" w:rsidP="00D6422A">
            <w:pPr>
              <w:jc w:val="center"/>
              <w:rPr>
                <w:rFonts w:ascii="Times New Roman" w:hAnsi="Times New Roman" w:cs="Times New Roman"/>
                <w:sz w:val="26"/>
                <w:szCs w:val="26"/>
              </w:rPr>
            </w:pPr>
            <w:r>
              <w:rPr>
                <w:rFonts w:ascii="Times New Roman" w:hAnsi="Times New Roman" w:cs="Times New Roman"/>
                <w:sz w:val="26"/>
                <w:szCs w:val="26"/>
              </w:rPr>
              <w:lastRenderedPageBreak/>
              <w:t>8</w:t>
            </w:r>
          </w:p>
        </w:tc>
        <w:tc>
          <w:tcPr>
            <w:tcW w:w="4320" w:type="dxa"/>
          </w:tcPr>
          <w:p w:rsidR="008229E0" w:rsidRDefault="002C5351" w:rsidP="0068190B">
            <w:pPr>
              <w:jc w:val="both"/>
              <w:rPr>
                <w:rFonts w:ascii="Times New Roman" w:hAnsi="Times New Roman" w:cs="Times New Roman"/>
                <w:sz w:val="26"/>
                <w:szCs w:val="26"/>
              </w:rPr>
            </w:pPr>
            <w:r>
              <w:rPr>
                <w:rFonts w:ascii="Times New Roman" w:hAnsi="Times New Roman" w:cs="Times New Roman"/>
                <w:sz w:val="26"/>
                <w:szCs w:val="26"/>
              </w:rPr>
              <w:t>Chưa có văn bản quy định</w:t>
            </w:r>
          </w:p>
        </w:tc>
        <w:tc>
          <w:tcPr>
            <w:tcW w:w="4317" w:type="dxa"/>
          </w:tcPr>
          <w:p w:rsidR="008229E0" w:rsidRDefault="002C5351" w:rsidP="0068190B">
            <w:pPr>
              <w:jc w:val="both"/>
              <w:rPr>
                <w:rFonts w:ascii="Times New Roman" w:hAnsi="Times New Roman" w:cs="Times New Roman"/>
                <w:sz w:val="26"/>
                <w:szCs w:val="26"/>
              </w:rPr>
            </w:pPr>
            <w:r w:rsidRPr="002C5351">
              <w:rPr>
                <w:rFonts w:ascii="Times New Roman" w:hAnsi="Times New Roman" w:cs="Times New Roman"/>
                <w:sz w:val="26"/>
                <w:szCs w:val="26"/>
              </w:rPr>
              <w:t>Bổ sung khoản 5 Điều 35 như sau: “</w:t>
            </w:r>
            <w:r w:rsidRPr="002C5351">
              <w:rPr>
                <w:rFonts w:ascii="Times New Roman" w:hAnsi="Times New Roman" w:cs="Times New Roman"/>
                <w:b/>
                <w:i/>
                <w:sz w:val="26"/>
                <w:szCs w:val="26"/>
              </w:rPr>
              <w:t>5. Lập dự toán kinh phí hỗ trợ hoạt động thường xuyên cho tổ chức khoa học và công nghệ công lập từ năm 2027 đến năm 2030 thực hiện theo quy định tại khoản 10 Điều 73 Luật Khoa học, công nghệ và đổi mới sáng tạo.</w:t>
            </w:r>
            <w:r w:rsidRPr="002C5351">
              <w:rPr>
                <w:rFonts w:ascii="Times New Roman" w:hAnsi="Times New Roman" w:cs="Times New Roman"/>
                <w:sz w:val="26"/>
                <w:szCs w:val="26"/>
              </w:rPr>
              <w:t>”</w:t>
            </w:r>
          </w:p>
        </w:tc>
        <w:tc>
          <w:tcPr>
            <w:tcW w:w="3238" w:type="dxa"/>
          </w:tcPr>
          <w:p w:rsidR="008229E0" w:rsidRDefault="002C5351" w:rsidP="0068190B">
            <w:pPr>
              <w:jc w:val="both"/>
              <w:rPr>
                <w:rFonts w:ascii="Times New Roman" w:hAnsi="Times New Roman" w:cs="Times New Roman"/>
                <w:sz w:val="26"/>
                <w:szCs w:val="26"/>
              </w:rPr>
            </w:pPr>
            <w:r>
              <w:rPr>
                <w:rFonts w:ascii="Times New Roman" w:hAnsi="Times New Roman" w:cs="Times New Roman"/>
                <w:sz w:val="26"/>
                <w:szCs w:val="26"/>
              </w:rPr>
              <w:t>Lý do đề xuất:</w:t>
            </w:r>
            <w:r w:rsidRPr="002C5351">
              <w:rPr>
                <w:rFonts w:ascii="Times New Roman" w:hAnsi="Times New Roman" w:cs="Times New Roman"/>
                <w:sz w:val="26"/>
                <w:szCs w:val="26"/>
              </w:rPr>
              <w:t xml:space="preserve"> Giai đoạn 2027-2023, kết quả đánh giá tổ chức khoa học và công nghệ công lập giai đoạn trước chưa có nên không có cơ sở để xác định kinh phí ngân sách nhà nước hỗ trợ chi thường xuyên của tổ chức khoa học và công nghệ công lập; đồng thời, ý kiến của một số bộ ngành đề xuất cho tiếp tục phương án tự chủ đã được phê duyệt theo Nghị định 60/2021/NĐ-CP (Bộ Nông nghiệp và Môi trường)</w:t>
            </w:r>
          </w:p>
        </w:tc>
      </w:tr>
      <w:tr w:rsidR="008229E0" w:rsidTr="008229E0">
        <w:tc>
          <w:tcPr>
            <w:tcW w:w="1075" w:type="dxa"/>
          </w:tcPr>
          <w:p w:rsidR="008229E0" w:rsidRDefault="002C5351" w:rsidP="00D6422A">
            <w:pPr>
              <w:jc w:val="center"/>
              <w:rPr>
                <w:rFonts w:ascii="Times New Roman" w:hAnsi="Times New Roman" w:cs="Times New Roman"/>
                <w:sz w:val="26"/>
                <w:szCs w:val="26"/>
              </w:rPr>
            </w:pPr>
            <w:r>
              <w:rPr>
                <w:rFonts w:ascii="Times New Roman" w:hAnsi="Times New Roman" w:cs="Times New Roman"/>
                <w:sz w:val="26"/>
                <w:szCs w:val="26"/>
              </w:rPr>
              <w:t>9</w:t>
            </w:r>
          </w:p>
        </w:tc>
        <w:tc>
          <w:tcPr>
            <w:tcW w:w="4320" w:type="dxa"/>
          </w:tcPr>
          <w:p w:rsidR="008229E0" w:rsidRDefault="003227DC" w:rsidP="0068190B">
            <w:pPr>
              <w:jc w:val="both"/>
              <w:rPr>
                <w:rFonts w:ascii="Times New Roman" w:hAnsi="Times New Roman" w:cs="Times New Roman"/>
                <w:sz w:val="26"/>
                <w:szCs w:val="26"/>
              </w:rPr>
            </w:pPr>
            <w:r>
              <w:rPr>
                <w:rFonts w:ascii="Times New Roman" w:hAnsi="Times New Roman" w:cs="Times New Roman"/>
                <w:sz w:val="26"/>
                <w:szCs w:val="26"/>
              </w:rPr>
              <w:t>Tại tiểu điểm b3 điểm b khoản 3 Điều 7: “</w:t>
            </w:r>
            <w:r w:rsidRPr="003227DC">
              <w:rPr>
                <w:rFonts w:ascii="Times New Roman" w:hAnsi="Times New Roman" w:cs="Times New Roman"/>
                <w:sz w:val="26"/>
                <w:szCs w:val="26"/>
              </w:rPr>
              <w:t xml:space="preserve">b3) Kinh phí đặt hàng, tài trợ để thực hiện các nhiệm vụ khoa học, công nghệ và đổi mới sáng tạo; hỗ trợ lãi suất vay, </w:t>
            </w:r>
            <w:r w:rsidRPr="003227DC">
              <w:rPr>
                <w:rFonts w:ascii="Times New Roman" w:hAnsi="Times New Roman" w:cs="Times New Roman"/>
                <w:sz w:val="26"/>
                <w:szCs w:val="26"/>
              </w:rPr>
              <w:lastRenderedPageBreak/>
              <w:t>hỗ trợ kinh phí để ứng dụng công nghệ, chuyển giao công nghệ, đổi mới công nghệ, đổi mới sáng tạo; hỗ trợ hoạt động phát triển hệ thống đổi mới sáng tạo, hệ sinh thái khởi nghiệp sáng tạo, thúc đẩy văn hóa đổi mới sáng tạo, khởi nghiệp sáng tạo cấp về Quỹ phát triển khoa học, công nghệ và đổi mới sáng tạo của Bộ, cơ quan ngang Bộ, cơ quan thuộc Chính phủ, cơ quan khác ở trung ương, Ủy ban nhân dân cấp tỉnh quản lý.</w:t>
            </w:r>
            <w:r>
              <w:rPr>
                <w:rFonts w:ascii="Times New Roman" w:hAnsi="Times New Roman" w:cs="Times New Roman"/>
                <w:sz w:val="26"/>
                <w:szCs w:val="26"/>
              </w:rPr>
              <w:t>”</w:t>
            </w:r>
          </w:p>
        </w:tc>
        <w:tc>
          <w:tcPr>
            <w:tcW w:w="4317" w:type="dxa"/>
          </w:tcPr>
          <w:p w:rsidR="008229E0" w:rsidRDefault="003227DC" w:rsidP="0068190B">
            <w:pPr>
              <w:jc w:val="both"/>
              <w:rPr>
                <w:rFonts w:ascii="Times New Roman" w:hAnsi="Times New Roman" w:cs="Times New Roman"/>
                <w:sz w:val="26"/>
                <w:szCs w:val="26"/>
              </w:rPr>
            </w:pPr>
            <w:r>
              <w:rPr>
                <w:rFonts w:ascii="Times New Roman" w:hAnsi="Times New Roman" w:cs="Times New Roman"/>
                <w:sz w:val="26"/>
                <w:szCs w:val="26"/>
              </w:rPr>
              <w:lastRenderedPageBreak/>
              <w:t xml:space="preserve">Sửa đổi, bổ sung quy định </w:t>
            </w:r>
            <w:r w:rsidRPr="008C1BE9">
              <w:rPr>
                <w:rFonts w:ascii="Times New Roman" w:hAnsi="Times New Roman" w:cs="Times New Roman"/>
                <w:sz w:val="26"/>
                <w:szCs w:val="26"/>
              </w:rPr>
              <w:t xml:space="preserve">tiểu điểm b3 khoản 3 Điều 7 như sau: “b3) Kinh phí đặt hàng, tài trợ để thực hiện các nhiệm vụ khoa học, công nghệ và đổi mới sáng </w:t>
            </w:r>
            <w:r w:rsidRPr="008C1BE9">
              <w:rPr>
                <w:rFonts w:ascii="Times New Roman" w:hAnsi="Times New Roman" w:cs="Times New Roman"/>
                <w:sz w:val="26"/>
                <w:szCs w:val="26"/>
              </w:rPr>
              <w:lastRenderedPageBreak/>
              <w:t xml:space="preserve">tạo; </w:t>
            </w:r>
            <w:r w:rsidRPr="00FB0728">
              <w:rPr>
                <w:rFonts w:ascii="Times New Roman" w:hAnsi="Times New Roman" w:cs="Times New Roman"/>
                <w:b/>
                <w:i/>
                <w:sz w:val="26"/>
                <w:szCs w:val="26"/>
              </w:rPr>
              <w:t>hỗ trợ hoạt động nâng cao năng lực khoa học và công nghệ</w:t>
            </w:r>
            <w:r w:rsidRPr="008C1BE9">
              <w:rPr>
                <w:rFonts w:ascii="Times New Roman" w:hAnsi="Times New Roman" w:cs="Times New Roman"/>
                <w:sz w:val="26"/>
                <w:szCs w:val="26"/>
              </w:rPr>
              <w:t>; …”</w:t>
            </w:r>
          </w:p>
        </w:tc>
        <w:tc>
          <w:tcPr>
            <w:tcW w:w="3238" w:type="dxa"/>
          </w:tcPr>
          <w:p w:rsidR="008229E0" w:rsidRDefault="003227DC" w:rsidP="0068190B">
            <w:pPr>
              <w:jc w:val="both"/>
              <w:rPr>
                <w:rFonts w:ascii="Times New Roman" w:hAnsi="Times New Roman" w:cs="Times New Roman"/>
                <w:sz w:val="26"/>
                <w:szCs w:val="26"/>
              </w:rPr>
            </w:pPr>
            <w:r>
              <w:rPr>
                <w:rFonts w:ascii="Times New Roman" w:hAnsi="Times New Roman" w:cs="Times New Roman"/>
                <w:sz w:val="26"/>
                <w:szCs w:val="26"/>
              </w:rPr>
              <w:lastRenderedPageBreak/>
              <w:t xml:space="preserve">Lý do đề xuất: làm rõ và quy định đầy đủ về hoạt động chức năng của các quỹ phát triển khoa học, công nghệ và </w:t>
            </w:r>
            <w:r>
              <w:rPr>
                <w:rFonts w:ascii="Times New Roman" w:hAnsi="Times New Roman" w:cs="Times New Roman"/>
                <w:sz w:val="26"/>
                <w:szCs w:val="26"/>
              </w:rPr>
              <w:lastRenderedPageBreak/>
              <w:t>đổi mới sáng tạo của bộ, ngành, địa phương</w:t>
            </w:r>
          </w:p>
        </w:tc>
      </w:tr>
      <w:tr w:rsidR="008229E0" w:rsidTr="008229E0">
        <w:tc>
          <w:tcPr>
            <w:tcW w:w="1075" w:type="dxa"/>
          </w:tcPr>
          <w:p w:rsidR="008229E0" w:rsidRDefault="003227DC" w:rsidP="00D6422A">
            <w:pPr>
              <w:jc w:val="center"/>
              <w:rPr>
                <w:rFonts w:ascii="Times New Roman" w:hAnsi="Times New Roman" w:cs="Times New Roman"/>
                <w:sz w:val="26"/>
                <w:szCs w:val="26"/>
              </w:rPr>
            </w:pPr>
            <w:r>
              <w:rPr>
                <w:rFonts w:ascii="Times New Roman" w:hAnsi="Times New Roman" w:cs="Times New Roman"/>
                <w:sz w:val="26"/>
                <w:szCs w:val="26"/>
              </w:rPr>
              <w:lastRenderedPageBreak/>
              <w:t>10</w:t>
            </w:r>
          </w:p>
        </w:tc>
        <w:tc>
          <w:tcPr>
            <w:tcW w:w="4320" w:type="dxa"/>
          </w:tcPr>
          <w:p w:rsidR="008229E0" w:rsidRDefault="003227DC" w:rsidP="0068190B">
            <w:pPr>
              <w:jc w:val="both"/>
              <w:rPr>
                <w:rFonts w:ascii="Times New Roman" w:hAnsi="Times New Roman" w:cs="Times New Roman"/>
                <w:sz w:val="26"/>
                <w:szCs w:val="26"/>
              </w:rPr>
            </w:pPr>
            <w:r>
              <w:rPr>
                <w:rFonts w:ascii="Times New Roman" w:hAnsi="Times New Roman" w:cs="Times New Roman"/>
                <w:sz w:val="26"/>
                <w:szCs w:val="26"/>
              </w:rPr>
              <w:t>Tại khoản 4 Điều 16 quy định: “</w:t>
            </w:r>
            <w:r w:rsidRPr="003227DC">
              <w:rPr>
                <w:rFonts w:ascii="Times New Roman" w:hAnsi="Times New Roman" w:cs="Times New Roman"/>
                <w:sz w:val="26"/>
                <w:szCs w:val="26"/>
              </w:rPr>
              <w:t xml:space="preserve">4. Nội dung chi cho đặt hàng, tài trợ cho các chương trình, nhiệm vụ khoa học, công nghệ và đổi mới sáng tạo của Bộ, ngành, địa phương; hỗ trợ kinh phí, hỗ trợ lãi suất vay để ứng dụng công nghệ, chuyển giao công nghệ, đổi mới công nghệ, đổi mới sáng tạo; hỗ trợ hoạt động nâng cao năng lực khoa học và công nghệ; hỗ trợ hoạt động phát triển đổi mới sáng tạo, hệ sinh thái khởi nghiệp sáng tạo, thúc đẩy văn hóa đổi mới sáng tạo, khởi nghiệp sáng tạo do quỹ phát triển khoa học, công nghệ và đổi mới sáng tạo của Bộ, ngành, địa phương được thực hiện theo nội dung quy định tại các khoản 1, 2, 3, 4 và 5 Điều 6 của Nghị định này. Quỹ phát triển khoa học, công nghệ và đổi mới sáng tạo của địa phương hỗ trợ kinh phí, hỗ trợ lãi suất </w:t>
            </w:r>
            <w:r w:rsidRPr="003227DC">
              <w:rPr>
                <w:rFonts w:ascii="Times New Roman" w:hAnsi="Times New Roman" w:cs="Times New Roman"/>
                <w:sz w:val="26"/>
                <w:szCs w:val="26"/>
              </w:rPr>
              <w:lastRenderedPageBreak/>
              <w:t>vay để ứng dụng công nghệ, chuyển giao công nghệ, đổi mới công nghệ, đổi mới sáng tạo cho các doanh nghiệp vừa và nhỏ tại địa phương. Việc lập kế hoạch và xác định tổng ngân sách nhà nước cấp hằng năm cho quỹ để thực hiện các nội dung quy định tại khoản 2 Điều này không tính đến khoản đóng góp tự nguyện, hiến, tặng cho của tổ chức, cá nhân.</w:t>
            </w:r>
            <w:r>
              <w:rPr>
                <w:rFonts w:ascii="Times New Roman" w:hAnsi="Times New Roman" w:cs="Times New Roman"/>
                <w:sz w:val="26"/>
                <w:szCs w:val="26"/>
              </w:rPr>
              <w:t>”</w:t>
            </w:r>
          </w:p>
        </w:tc>
        <w:tc>
          <w:tcPr>
            <w:tcW w:w="4317" w:type="dxa"/>
          </w:tcPr>
          <w:p w:rsidR="003227DC" w:rsidRPr="008C1BE9" w:rsidRDefault="003227DC" w:rsidP="003227DC">
            <w:pPr>
              <w:widowControl w:val="0"/>
              <w:spacing w:before="200"/>
              <w:jc w:val="both"/>
              <w:rPr>
                <w:rFonts w:ascii="Times New Roman" w:hAnsi="Times New Roman" w:cs="Times New Roman"/>
                <w:sz w:val="26"/>
                <w:szCs w:val="26"/>
              </w:rPr>
            </w:pPr>
            <w:r w:rsidRPr="008C1BE9">
              <w:rPr>
                <w:rFonts w:ascii="Times New Roman" w:hAnsi="Times New Roman" w:cs="Times New Roman"/>
                <w:sz w:val="26"/>
                <w:szCs w:val="26"/>
              </w:rPr>
              <w:lastRenderedPageBreak/>
              <w:t xml:space="preserve">Sửa đổi, bổ sung khoản 4 Điều 16 như sau: </w:t>
            </w:r>
          </w:p>
          <w:p w:rsidR="003227DC" w:rsidRPr="008C1BE9" w:rsidRDefault="003227DC" w:rsidP="003227DC">
            <w:pPr>
              <w:widowControl w:val="0"/>
              <w:spacing w:before="200"/>
              <w:jc w:val="both"/>
              <w:rPr>
                <w:rFonts w:ascii="Times New Roman" w:hAnsi="Times New Roman" w:cs="Times New Roman"/>
                <w:sz w:val="26"/>
                <w:szCs w:val="26"/>
              </w:rPr>
            </w:pPr>
            <w:r w:rsidRPr="008C1BE9">
              <w:rPr>
                <w:rFonts w:ascii="Times New Roman" w:hAnsi="Times New Roman" w:cs="Times New Roman"/>
                <w:sz w:val="26"/>
                <w:szCs w:val="26"/>
              </w:rPr>
              <w:t xml:space="preserve">a) “...được thực hiện theo nội dung quy định tại các khoản 1, 2, 3, 4, 5 </w:t>
            </w:r>
            <w:r w:rsidRPr="00FB0728">
              <w:rPr>
                <w:rFonts w:ascii="Times New Roman" w:hAnsi="Times New Roman" w:cs="Times New Roman"/>
                <w:b/>
                <w:i/>
                <w:sz w:val="26"/>
                <w:szCs w:val="26"/>
              </w:rPr>
              <w:t>và 6</w:t>
            </w:r>
            <w:r w:rsidRPr="008C1BE9">
              <w:rPr>
                <w:rFonts w:ascii="Times New Roman" w:hAnsi="Times New Roman" w:cs="Times New Roman"/>
                <w:sz w:val="26"/>
                <w:szCs w:val="26"/>
              </w:rPr>
              <w:t xml:space="preserve"> Điều 6 của Nghị định này …”</w:t>
            </w:r>
          </w:p>
          <w:p w:rsidR="008229E0" w:rsidRDefault="003227DC" w:rsidP="003227DC">
            <w:pPr>
              <w:jc w:val="both"/>
              <w:rPr>
                <w:rFonts w:ascii="Times New Roman" w:hAnsi="Times New Roman" w:cs="Times New Roman"/>
                <w:sz w:val="26"/>
                <w:szCs w:val="26"/>
              </w:rPr>
            </w:pPr>
            <w:r w:rsidRPr="008C1BE9">
              <w:rPr>
                <w:rFonts w:ascii="Times New Roman" w:hAnsi="Times New Roman" w:cs="Times New Roman"/>
                <w:sz w:val="26"/>
                <w:szCs w:val="26"/>
              </w:rPr>
              <w:t xml:space="preserve">b) “…các nội dung quy định tại khoản </w:t>
            </w:r>
            <w:r w:rsidRPr="00FB0728">
              <w:rPr>
                <w:rFonts w:ascii="Times New Roman" w:hAnsi="Times New Roman" w:cs="Times New Roman"/>
                <w:b/>
                <w:i/>
                <w:sz w:val="26"/>
                <w:szCs w:val="26"/>
              </w:rPr>
              <w:t>3</w:t>
            </w:r>
            <w:r w:rsidRPr="008C1BE9">
              <w:rPr>
                <w:rFonts w:ascii="Times New Roman" w:hAnsi="Times New Roman" w:cs="Times New Roman"/>
                <w:sz w:val="26"/>
                <w:szCs w:val="26"/>
              </w:rPr>
              <w:t xml:space="preserve"> Điều này không tính đến khoản đóng góp tự nguyện, hiến, tặng cho của tổ chức, cá nhân.”</w:t>
            </w:r>
          </w:p>
        </w:tc>
        <w:tc>
          <w:tcPr>
            <w:tcW w:w="3238" w:type="dxa"/>
          </w:tcPr>
          <w:p w:rsidR="008229E0" w:rsidRDefault="003227DC" w:rsidP="0068190B">
            <w:pPr>
              <w:jc w:val="both"/>
              <w:rPr>
                <w:rFonts w:ascii="Times New Roman" w:hAnsi="Times New Roman" w:cs="Times New Roman"/>
                <w:sz w:val="26"/>
                <w:szCs w:val="26"/>
              </w:rPr>
            </w:pPr>
            <w:r>
              <w:rPr>
                <w:rFonts w:ascii="Times New Roman" w:hAnsi="Times New Roman" w:cs="Times New Roman"/>
                <w:sz w:val="26"/>
                <w:szCs w:val="26"/>
              </w:rPr>
              <w:t xml:space="preserve">Lý do đề xuất: </w:t>
            </w:r>
            <w:r w:rsidRPr="003227DC">
              <w:rPr>
                <w:rFonts w:ascii="Times New Roman" w:hAnsi="Times New Roman" w:cs="Times New Roman"/>
                <w:sz w:val="26"/>
                <w:szCs w:val="26"/>
              </w:rPr>
              <w:t>làm rõ và quy định đầy đủ về hoạt động chức năng của các quỹ phát triển khoa học, công nghệ và đổi mới sáng tạo của bộ, ngành, địa phương</w:t>
            </w:r>
          </w:p>
        </w:tc>
      </w:tr>
      <w:tr w:rsidR="008229E0" w:rsidTr="008229E0">
        <w:tc>
          <w:tcPr>
            <w:tcW w:w="1075" w:type="dxa"/>
          </w:tcPr>
          <w:p w:rsidR="008229E0" w:rsidRDefault="003227DC" w:rsidP="00D6422A">
            <w:pPr>
              <w:jc w:val="center"/>
              <w:rPr>
                <w:rFonts w:ascii="Times New Roman" w:hAnsi="Times New Roman" w:cs="Times New Roman"/>
                <w:sz w:val="26"/>
                <w:szCs w:val="26"/>
              </w:rPr>
            </w:pPr>
            <w:r>
              <w:rPr>
                <w:rFonts w:ascii="Times New Roman" w:hAnsi="Times New Roman" w:cs="Times New Roman"/>
                <w:sz w:val="26"/>
                <w:szCs w:val="26"/>
              </w:rPr>
              <w:lastRenderedPageBreak/>
              <w:t>11</w:t>
            </w:r>
          </w:p>
        </w:tc>
        <w:tc>
          <w:tcPr>
            <w:tcW w:w="4320" w:type="dxa"/>
          </w:tcPr>
          <w:p w:rsidR="008229E0" w:rsidRDefault="00713FC4" w:rsidP="0068190B">
            <w:pPr>
              <w:jc w:val="both"/>
              <w:rPr>
                <w:rFonts w:ascii="Times New Roman" w:hAnsi="Times New Roman" w:cs="Times New Roman"/>
                <w:sz w:val="26"/>
                <w:szCs w:val="26"/>
              </w:rPr>
            </w:pPr>
            <w:r>
              <w:rPr>
                <w:rFonts w:ascii="Times New Roman" w:hAnsi="Times New Roman" w:cs="Times New Roman"/>
                <w:sz w:val="26"/>
                <w:szCs w:val="26"/>
              </w:rPr>
              <w:t>Chưa có quy định</w:t>
            </w:r>
          </w:p>
        </w:tc>
        <w:tc>
          <w:tcPr>
            <w:tcW w:w="4317" w:type="dxa"/>
          </w:tcPr>
          <w:p w:rsidR="008229E0" w:rsidRPr="00713FC4" w:rsidRDefault="00713FC4" w:rsidP="0068190B">
            <w:pPr>
              <w:jc w:val="both"/>
              <w:rPr>
                <w:rFonts w:ascii="Times New Roman" w:hAnsi="Times New Roman" w:cs="Times New Roman"/>
                <w:b/>
                <w:sz w:val="26"/>
                <w:szCs w:val="26"/>
              </w:rPr>
            </w:pPr>
            <w:r w:rsidRPr="00713FC4">
              <w:rPr>
                <w:rFonts w:ascii="Times New Roman" w:hAnsi="Times New Roman" w:cs="Times New Roman"/>
                <w:sz w:val="26"/>
                <w:szCs w:val="26"/>
              </w:rPr>
              <w:t>Bổ sung khoản 6 Điều 35 như sau</w:t>
            </w:r>
            <w:r w:rsidRPr="00713FC4">
              <w:rPr>
                <w:rFonts w:ascii="Times New Roman" w:hAnsi="Times New Roman" w:cs="Times New Roman"/>
                <w:b/>
                <w:sz w:val="26"/>
                <w:szCs w:val="26"/>
              </w:rPr>
              <w:t>: “</w:t>
            </w:r>
            <w:r w:rsidRPr="00713FC4">
              <w:rPr>
                <w:rFonts w:ascii="Times New Roman" w:hAnsi="Times New Roman" w:cs="Times New Roman"/>
                <w:b/>
                <w:i/>
                <w:sz w:val="26"/>
                <w:szCs w:val="26"/>
              </w:rPr>
              <w:t xml:space="preserve">6. Trường hợp Quỹ phát triển khoa học, công nghệ và đổi mới sáng tạo của Bộ, cơ quan ngang Bộ, cơ quan thuộc Chính phủ, cơ quan khác ở trung ương, Ủy ban nhân dân cấp tỉnh chưa được thành lập, dự toán kinh phí tài trợ, đặt hàng để thực hiện các nhiệm vụ khoa học, công nghệ và đổi mới sáng tạo, kinh phí hỗ trợ lãi suất vay, hỗ trợ triển khai các hoạt động khoa học, công nghệ và đổi mới sáng tạo theo nội dung chi quy định tại các khoản 1, 2, 3, 4, 5 và 6 Điều 6 Nghị định này được thực hiện phân bổ, giao dự toán ngân sách chi sự nghiệp cho hoạt động khoa học, công nghệ và đổi mới sáng tạo cho các đơn vị sử dụng ngân sách trực thuộc và đơn vị thuộc ngân sách cấp dưới theo quy định tại </w:t>
            </w:r>
            <w:r w:rsidRPr="00713FC4">
              <w:rPr>
                <w:rFonts w:ascii="Times New Roman" w:hAnsi="Times New Roman" w:cs="Times New Roman"/>
                <w:b/>
                <w:i/>
                <w:sz w:val="26"/>
                <w:szCs w:val="26"/>
              </w:rPr>
              <w:lastRenderedPageBreak/>
              <w:t>điểm a khoản 3 Điều 7 Nghị định này</w:t>
            </w:r>
            <w:r w:rsidRPr="00713FC4">
              <w:rPr>
                <w:rFonts w:ascii="Times New Roman" w:hAnsi="Times New Roman" w:cs="Times New Roman"/>
                <w:b/>
                <w:sz w:val="26"/>
                <w:szCs w:val="26"/>
              </w:rPr>
              <w:t>.”</w:t>
            </w:r>
          </w:p>
        </w:tc>
        <w:tc>
          <w:tcPr>
            <w:tcW w:w="3238" w:type="dxa"/>
          </w:tcPr>
          <w:p w:rsidR="008229E0" w:rsidRDefault="00713FC4" w:rsidP="0068190B">
            <w:pPr>
              <w:jc w:val="both"/>
              <w:rPr>
                <w:rFonts w:ascii="Times New Roman" w:hAnsi="Times New Roman" w:cs="Times New Roman"/>
                <w:sz w:val="26"/>
                <w:szCs w:val="26"/>
              </w:rPr>
            </w:pPr>
            <w:r w:rsidRPr="00713FC4">
              <w:rPr>
                <w:rFonts w:ascii="Times New Roman" w:hAnsi="Times New Roman" w:cs="Times New Roman"/>
                <w:sz w:val="26"/>
                <w:szCs w:val="26"/>
              </w:rPr>
              <w:lastRenderedPageBreak/>
              <w:t>Lý do đề xuất: (i) đảm bảo tính khả thi, rõ ràng trong quy định khi Quỹ phát triển khoa học, công nghệ và đổi mới sáng tạo chưa được thành lập; (ii) đảm bảo phù hợp, thống nhất với quy định tại điểm đ và điểm e khoản 3 Điều 63 Luật Khoa học, công nghệ và đổi mới sáng tạo.</w:t>
            </w:r>
          </w:p>
        </w:tc>
      </w:tr>
      <w:tr w:rsidR="008229E0" w:rsidTr="008229E0">
        <w:tc>
          <w:tcPr>
            <w:tcW w:w="1075" w:type="dxa"/>
          </w:tcPr>
          <w:p w:rsidR="008229E0" w:rsidRDefault="00713FC4" w:rsidP="00D6422A">
            <w:pPr>
              <w:jc w:val="center"/>
              <w:rPr>
                <w:rFonts w:ascii="Times New Roman" w:hAnsi="Times New Roman" w:cs="Times New Roman"/>
                <w:sz w:val="26"/>
                <w:szCs w:val="26"/>
              </w:rPr>
            </w:pPr>
            <w:r>
              <w:rPr>
                <w:rFonts w:ascii="Times New Roman" w:hAnsi="Times New Roman" w:cs="Times New Roman"/>
                <w:sz w:val="26"/>
                <w:szCs w:val="26"/>
              </w:rPr>
              <w:lastRenderedPageBreak/>
              <w:t>12</w:t>
            </w:r>
          </w:p>
        </w:tc>
        <w:tc>
          <w:tcPr>
            <w:tcW w:w="4320" w:type="dxa"/>
          </w:tcPr>
          <w:p w:rsidR="008229E0" w:rsidRDefault="00713FC4" w:rsidP="0068190B">
            <w:pPr>
              <w:jc w:val="both"/>
              <w:rPr>
                <w:rFonts w:ascii="Times New Roman" w:hAnsi="Times New Roman" w:cs="Times New Roman"/>
                <w:sz w:val="26"/>
                <w:szCs w:val="26"/>
              </w:rPr>
            </w:pPr>
            <w:r>
              <w:rPr>
                <w:rFonts w:ascii="Times New Roman" w:hAnsi="Times New Roman" w:cs="Times New Roman"/>
                <w:sz w:val="26"/>
                <w:szCs w:val="26"/>
              </w:rPr>
              <w:t>Chưa có quy định</w:t>
            </w:r>
          </w:p>
        </w:tc>
        <w:tc>
          <w:tcPr>
            <w:tcW w:w="4317" w:type="dxa"/>
          </w:tcPr>
          <w:p w:rsidR="008229E0" w:rsidRPr="0058172E" w:rsidRDefault="0058172E" w:rsidP="0068190B">
            <w:pPr>
              <w:jc w:val="both"/>
              <w:rPr>
                <w:rFonts w:ascii="Times New Roman" w:hAnsi="Times New Roman" w:cs="Times New Roman"/>
                <w:b/>
                <w:i/>
                <w:sz w:val="26"/>
                <w:szCs w:val="26"/>
              </w:rPr>
            </w:pPr>
            <w:r w:rsidRPr="0058172E">
              <w:rPr>
                <w:rFonts w:ascii="Times New Roman" w:hAnsi="Times New Roman" w:cs="Times New Roman"/>
                <w:sz w:val="26"/>
                <w:szCs w:val="26"/>
              </w:rPr>
              <w:t>Bổ sung khoản 7 Điều 35 như sau</w:t>
            </w:r>
            <w:r w:rsidRPr="0058172E">
              <w:rPr>
                <w:rFonts w:ascii="Times New Roman" w:hAnsi="Times New Roman" w:cs="Times New Roman"/>
                <w:b/>
                <w:i/>
                <w:sz w:val="26"/>
                <w:szCs w:val="26"/>
              </w:rPr>
              <w:t>: “7. Đối với nhiệm vụ khoa học và công nghệ đã được cấp có thẩm quyền phê duyệt, đang thực hiện trước khi Luật Khoa học, công nghệ và đổi mới sáng tạo có hiệu lực, đơn vị dự toán cấp I ở trung ương và địa phương thực hiện phân bổ, giao dự toán ngân sách chi sự nghiệp cho hoạt động khoa học, công nghệ và đổi mới sáng tạo cho các đơn vị sử dụng ngân sách trực thuộc và đơn vị thuộc ngân sách cấp theo quy định theo quy định tại điểm a khoản 3 Điều 7 Nghị định này này để tiếp tục triển khai thực hiện cho đến khi nhiệm vụ kết thúc.”</w:t>
            </w:r>
          </w:p>
        </w:tc>
        <w:tc>
          <w:tcPr>
            <w:tcW w:w="3238" w:type="dxa"/>
          </w:tcPr>
          <w:p w:rsidR="008229E0" w:rsidRDefault="0058172E" w:rsidP="0068190B">
            <w:pPr>
              <w:jc w:val="both"/>
              <w:rPr>
                <w:rFonts w:ascii="Times New Roman" w:hAnsi="Times New Roman" w:cs="Times New Roman"/>
                <w:sz w:val="26"/>
                <w:szCs w:val="26"/>
              </w:rPr>
            </w:pPr>
            <w:r w:rsidRPr="0058172E">
              <w:rPr>
                <w:rFonts w:ascii="Times New Roman" w:hAnsi="Times New Roman" w:cs="Times New Roman"/>
                <w:sz w:val="26"/>
                <w:szCs w:val="26"/>
              </w:rPr>
              <w:t>Lý do đề xuất: (i) đảm bảo tính khả thi, rõ ràng trong quy định khi các nhiệm vụ khoa học, công nghệ và đổi mới sáng tạo chuyển tiếp đang được giao dự toán tại các đơn vị trực tiếp sử dụng ngân sách nhà nước; (ii) đảm bảo phù hợp, thống nhất với quy định tại điểm đ và điểm e khoản 3 Điều 63 Luật Khoa học, công nghệ và đổi mới sáng tạo.</w:t>
            </w:r>
          </w:p>
        </w:tc>
      </w:tr>
      <w:tr w:rsidR="008229E0" w:rsidTr="008229E0">
        <w:tc>
          <w:tcPr>
            <w:tcW w:w="1075" w:type="dxa"/>
          </w:tcPr>
          <w:p w:rsidR="008229E0" w:rsidRPr="0058172E" w:rsidRDefault="0058172E" w:rsidP="00D6422A">
            <w:pPr>
              <w:jc w:val="center"/>
              <w:rPr>
                <w:rFonts w:ascii="Times New Roman" w:hAnsi="Times New Roman" w:cs="Times New Roman"/>
                <w:b/>
                <w:sz w:val="26"/>
                <w:szCs w:val="26"/>
              </w:rPr>
            </w:pPr>
            <w:r w:rsidRPr="0058172E">
              <w:rPr>
                <w:rFonts w:ascii="Times New Roman" w:hAnsi="Times New Roman" w:cs="Times New Roman"/>
                <w:b/>
                <w:sz w:val="26"/>
                <w:szCs w:val="26"/>
              </w:rPr>
              <w:t>III</w:t>
            </w:r>
          </w:p>
        </w:tc>
        <w:tc>
          <w:tcPr>
            <w:tcW w:w="4320" w:type="dxa"/>
          </w:tcPr>
          <w:p w:rsidR="008229E0" w:rsidRPr="0058172E" w:rsidRDefault="0058172E" w:rsidP="0068190B">
            <w:pPr>
              <w:jc w:val="both"/>
              <w:rPr>
                <w:rFonts w:ascii="Times New Roman" w:hAnsi="Times New Roman" w:cs="Times New Roman"/>
                <w:b/>
                <w:sz w:val="26"/>
                <w:szCs w:val="26"/>
              </w:rPr>
            </w:pPr>
            <w:r w:rsidRPr="0058172E">
              <w:rPr>
                <w:rFonts w:ascii="Times New Roman" w:hAnsi="Times New Roman" w:cs="Times New Roman"/>
                <w:b/>
                <w:sz w:val="26"/>
                <w:szCs w:val="26"/>
              </w:rPr>
              <w:t>Thông tư số 39/2025/TT-BKHCN quy định chi tiết và hướng dẫn về lập dự toán, quản lý sử dụng và quyết toán một số nội dung chi ngân sách nhà nước thực hiện nhiệm vụ khoa học, công nghệ và đổi mới sáng tạo</w:t>
            </w:r>
          </w:p>
        </w:tc>
        <w:tc>
          <w:tcPr>
            <w:tcW w:w="4317" w:type="dxa"/>
          </w:tcPr>
          <w:p w:rsidR="008229E0" w:rsidRDefault="008229E0" w:rsidP="0068190B">
            <w:pPr>
              <w:jc w:val="both"/>
              <w:rPr>
                <w:rFonts w:ascii="Times New Roman" w:hAnsi="Times New Roman" w:cs="Times New Roman"/>
                <w:sz w:val="26"/>
                <w:szCs w:val="26"/>
              </w:rPr>
            </w:pPr>
          </w:p>
        </w:tc>
        <w:tc>
          <w:tcPr>
            <w:tcW w:w="3238" w:type="dxa"/>
          </w:tcPr>
          <w:p w:rsidR="008229E0" w:rsidRDefault="008229E0" w:rsidP="0068190B">
            <w:pPr>
              <w:jc w:val="both"/>
              <w:rPr>
                <w:rFonts w:ascii="Times New Roman" w:hAnsi="Times New Roman" w:cs="Times New Roman"/>
                <w:sz w:val="26"/>
                <w:szCs w:val="26"/>
              </w:rPr>
            </w:pPr>
          </w:p>
        </w:tc>
      </w:tr>
      <w:tr w:rsidR="008229E0" w:rsidTr="008229E0">
        <w:tc>
          <w:tcPr>
            <w:tcW w:w="1075" w:type="dxa"/>
          </w:tcPr>
          <w:p w:rsidR="008229E0" w:rsidRDefault="008229E0" w:rsidP="00D6422A">
            <w:pPr>
              <w:jc w:val="center"/>
              <w:rPr>
                <w:rFonts w:ascii="Times New Roman" w:hAnsi="Times New Roman" w:cs="Times New Roman"/>
                <w:sz w:val="26"/>
                <w:szCs w:val="26"/>
              </w:rPr>
            </w:pPr>
          </w:p>
        </w:tc>
        <w:tc>
          <w:tcPr>
            <w:tcW w:w="4320" w:type="dxa"/>
          </w:tcPr>
          <w:p w:rsidR="008229E0" w:rsidRDefault="0058172E" w:rsidP="0068190B">
            <w:pPr>
              <w:jc w:val="both"/>
              <w:rPr>
                <w:rFonts w:ascii="Times New Roman" w:hAnsi="Times New Roman" w:cs="Times New Roman"/>
                <w:sz w:val="26"/>
                <w:szCs w:val="26"/>
              </w:rPr>
            </w:pPr>
            <w:r>
              <w:rPr>
                <w:rFonts w:ascii="Times New Roman" w:hAnsi="Times New Roman" w:cs="Times New Roman"/>
                <w:sz w:val="26"/>
                <w:szCs w:val="26"/>
              </w:rPr>
              <w:t>Tại khoản 1 Điều 38 như sau: “</w:t>
            </w:r>
            <w:r w:rsidRPr="0058172E">
              <w:rPr>
                <w:rFonts w:ascii="Times New Roman" w:hAnsi="Times New Roman" w:cs="Times New Roman"/>
                <w:sz w:val="26"/>
                <w:szCs w:val="26"/>
              </w:rPr>
              <w:t xml:space="preserve">1. Dự toán chi hỗ trợ cho nhà khoa học trẻ tham dự hội nghị, hội thảo quốc tế; chi hỗ trợ nhà khoa học tham dự báo cáo công trình nghiên cứu xuất sắc tại hội thảo khoa học quốc tế chuyên ngành </w:t>
            </w:r>
            <w:r w:rsidRPr="0058172E">
              <w:rPr>
                <w:rFonts w:ascii="Times New Roman" w:hAnsi="Times New Roman" w:cs="Times New Roman"/>
                <w:sz w:val="26"/>
                <w:szCs w:val="26"/>
              </w:rPr>
              <w:lastRenderedPageBreak/>
              <w:t>bao gồm các nội dung hỗ trợ từ ngân sách nhà nước như sau:</w:t>
            </w:r>
            <w:r>
              <w:rPr>
                <w:rFonts w:ascii="Times New Roman" w:hAnsi="Times New Roman" w:cs="Times New Roman"/>
                <w:sz w:val="26"/>
                <w:szCs w:val="26"/>
              </w:rPr>
              <w:t>”</w:t>
            </w:r>
          </w:p>
        </w:tc>
        <w:tc>
          <w:tcPr>
            <w:tcW w:w="4317" w:type="dxa"/>
          </w:tcPr>
          <w:p w:rsidR="008229E0" w:rsidRDefault="0058172E" w:rsidP="0068190B">
            <w:pPr>
              <w:jc w:val="both"/>
              <w:rPr>
                <w:rFonts w:ascii="Times New Roman" w:hAnsi="Times New Roman" w:cs="Times New Roman"/>
                <w:sz w:val="26"/>
                <w:szCs w:val="26"/>
              </w:rPr>
            </w:pPr>
            <w:r w:rsidRPr="0058172E">
              <w:rPr>
                <w:rFonts w:ascii="Times New Roman" w:hAnsi="Times New Roman" w:cs="Times New Roman"/>
                <w:sz w:val="26"/>
                <w:szCs w:val="26"/>
              </w:rPr>
              <w:lastRenderedPageBreak/>
              <w:t>Sửa đổi khoản 1 Điều 38 như sau: “</w:t>
            </w:r>
            <w:r w:rsidRPr="0058172E">
              <w:rPr>
                <w:rFonts w:ascii="Times New Roman" w:hAnsi="Times New Roman" w:cs="Times New Roman"/>
                <w:b/>
                <w:i/>
                <w:sz w:val="26"/>
                <w:szCs w:val="26"/>
              </w:rPr>
              <w:t>1. Chi hỗ trợ tham dự và báo cáo kết quả nghiên cứu tại hội nghị, hội thảo khoa học quốc tế bao gồm các nội dung hỗ trợ từ ngân sách nhà nước như sau</w:t>
            </w:r>
            <w:r w:rsidRPr="0058172E">
              <w:rPr>
                <w:rFonts w:ascii="Times New Roman" w:hAnsi="Times New Roman" w:cs="Times New Roman"/>
                <w:sz w:val="26"/>
                <w:szCs w:val="26"/>
              </w:rPr>
              <w:t>:”</w:t>
            </w:r>
          </w:p>
        </w:tc>
        <w:tc>
          <w:tcPr>
            <w:tcW w:w="3238" w:type="dxa"/>
          </w:tcPr>
          <w:p w:rsidR="008229E0" w:rsidRDefault="0058172E" w:rsidP="0068190B">
            <w:pPr>
              <w:jc w:val="both"/>
              <w:rPr>
                <w:rFonts w:ascii="Times New Roman" w:hAnsi="Times New Roman" w:cs="Times New Roman"/>
                <w:sz w:val="26"/>
                <w:szCs w:val="26"/>
              </w:rPr>
            </w:pPr>
            <w:r w:rsidRPr="0058172E">
              <w:rPr>
                <w:rFonts w:ascii="Times New Roman" w:hAnsi="Times New Roman" w:cs="Times New Roman"/>
                <w:sz w:val="26"/>
                <w:szCs w:val="26"/>
              </w:rPr>
              <w:t>Lý do đề xuất: làm rõ đối tượng đủ điều kiện hỗ trợ tham dự và báo cáo tại hội nghị, hội thảo khoa học quốc tế</w:t>
            </w:r>
          </w:p>
        </w:tc>
      </w:tr>
    </w:tbl>
    <w:p w:rsidR="00D6422A" w:rsidRPr="00D6422A" w:rsidRDefault="00D6422A" w:rsidP="00D6422A">
      <w:pPr>
        <w:jc w:val="center"/>
        <w:rPr>
          <w:rFonts w:ascii="Times New Roman" w:hAnsi="Times New Roman" w:cs="Times New Roman"/>
          <w:sz w:val="26"/>
          <w:szCs w:val="26"/>
        </w:rPr>
      </w:pPr>
    </w:p>
    <w:sectPr w:rsidR="00D6422A" w:rsidRPr="00D6422A" w:rsidSect="00D6422A">
      <w:pgSz w:w="15840" w:h="12240" w:orient="landscape"/>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422A"/>
    <w:rsid w:val="00031D8A"/>
    <w:rsid w:val="00075D95"/>
    <w:rsid w:val="00096DB4"/>
    <w:rsid w:val="00106DB2"/>
    <w:rsid w:val="00162AFB"/>
    <w:rsid w:val="001E459F"/>
    <w:rsid w:val="00210C16"/>
    <w:rsid w:val="00235BBE"/>
    <w:rsid w:val="002C5351"/>
    <w:rsid w:val="003227DC"/>
    <w:rsid w:val="00323C61"/>
    <w:rsid w:val="003902CB"/>
    <w:rsid w:val="003E3C55"/>
    <w:rsid w:val="00475E20"/>
    <w:rsid w:val="0058172E"/>
    <w:rsid w:val="005A0A58"/>
    <w:rsid w:val="005C385C"/>
    <w:rsid w:val="005D3792"/>
    <w:rsid w:val="005F3E8A"/>
    <w:rsid w:val="0068190B"/>
    <w:rsid w:val="00693DC4"/>
    <w:rsid w:val="006D509A"/>
    <w:rsid w:val="00704FC3"/>
    <w:rsid w:val="00713FC4"/>
    <w:rsid w:val="008229E0"/>
    <w:rsid w:val="008A04CE"/>
    <w:rsid w:val="00A00129"/>
    <w:rsid w:val="00C3726A"/>
    <w:rsid w:val="00CA03EA"/>
    <w:rsid w:val="00D6422A"/>
    <w:rsid w:val="00E503A6"/>
    <w:rsid w:val="00F11324"/>
    <w:rsid w:val="00FF163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C47DAD"/>
  <w15:chartTrackingRefBased/>
  <w15:docId w15:val="{5C0BB856-30EB-4728-8679-27B9CE75D2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D6422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193</TotalTime>
  <Pages>18</Pages>
  <Words>4783</Words>
  <Characters>27269</Characters>
  <Application>Microsoft Office Word</Application>
  <DocSecurity>0</DocSecurity>
  <Lines>227</Lines>
  <Paragraphs>63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31989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Tú Linh Nguyễn</dc:creator>
  <cp:keywords/>
  <dc:description/>
  <cp:lastModifiedBy>Tú Linh Nguyễn</cp:lastModifiedBy>
  <cp:revision>18</cp:revision>
  <dcterms:created xsi:type="dcterms:W3CDTF">2026-05-26T09:03:00Z</dcterms:created>
  <dcterms:modified xsi:type="dcterms:W3CDTF">2026-06-08T05:07:00Z</dcterms:modified>
</cp:coreProperties>
</file>