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C67522" w14:textId="7F6F29A6" w:rsidR="00BA5086" w:rsidRDefault="00BA5086" w:rsidP="00BA5086">
      <w:pPr>
        <w:jc w:val="center"/>
        <w:rPr>
          <w:rFonts w:cstheme="majorHAnsi"/>
          <w:b/>
          <w:bCs/>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94"/>
        <w:gridCol w:w="7694"/>
      </w:tblGrid>
      <w:tr w:rsidR="007F2469" w14:paraId="14B52CF7" w14:textId="77777777" w:rsidTr="00DB062C">
        <w:tc>
          <w:tcPr>
            <w:tcW w:w="7694" w:type="dxa"/>
          </w:tcPr>
          <w:p w14:paraId="022715F7" w14:textId="4F2C44D2" w:rsidR="007F2469" w:rsidRPr="00F224F6" w:rsidRDefault="00B42339" w:rsidP="00BA5086">
            <w:pPr>
              <w:jc w:val="center"/>
              <w:rPr>
                <w:rFonts w:cstheme="majorHAnsi"/>
                <w:b/>
                <w:bCs/>
                <w:szCs w:val="26"/>
                <w:lang w:val="en-US"/>
              </w:rPr>
            </w:pPr>
            <w:r>
              <w:rPr>
                <w:rFonts w:cstheme="majorHAnsi"/>
                <w:b/>
                <w:bCs/>
                <w:noProof/>
                <w:szCs w:val="26"/>
                <w:lang w:val="en-US"/>
              </w:rPr>
              <mc:AlternateContent>
                <mc:Choice Requires="wps">
                  <w:drawing>
                    <wp:anchor distT="0" distB="0" distL="114300" distR="114300" simplePos="0" relativeHeight="251660288" behindDoc="0" locked="0" layoutInCell="1" allowOverlap="1" wp14:anchorId="705912C0" wp14:editId="32513037">
                      <wp:simplePos x="0" y="0"/>
                      <wp:positionH relativeFrom="column">
                        <wp:posOffset>1547463</wp:posOffset>
                      </wp:positionH>
                      <wp:positionV relativeFrom="paragraph">
                        <wp:posOffset>242935</wp:posOffset>
                      </wp:positionV>
                      <wp:extent cx="1566249" cy="0"/>
                      <wp:effectExtent l="0" t="0" r="0" b="0"/>
                      <wp:wrapNone/>
                      <wp:docPr id="1386390698" name="Straight Connector 2"/>
                      <wp:cNvGraphicFramePr/>
                      <a:graphic xmlns:a="http://schemas.openxmlformats.org/drawingml/2006/main">
                        <a:graphicData uri="http://schemas.microsoft.com/office/word/2010/wordprocessingShape">
                          <wps:wsp>
                            <wps:cNvCnPr/>
                            <wps:spPr>
                              <a:xfrm>
                                <a:off x="0" y="0"/>
                                <a:ext cx="156624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72FDBDE"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21.85pt,19.15pt" to="245.2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" strokecolor="black [3200]" strokeweight=".5pt">
                      <v:stroke joinstyle="miter"/>
                    </v:line>
                  </w:pict>
                </mc:Fallback>
              </mc:AlternateContent>
            </w:r>
            <w:r w:rsidR="007F2469" w:rsidRPr="00F224F6">
              <w:rPr>
                <w:rFonts w:cstheme="majorHAnsi"/>
                <w:b/>
                <w:bCs/>
                <w:szCs w:val="26"/>
                <w:lang w:val="en-US"/>
              </w:rPr>
              <w:t>BỘ KHOA HỌC VÀ CÔNG NGHỆ</w:t>
            </w:r>
          </w:p>
        </w:tc>
        <w:tc>
          <w:tcPr>
            <w:tcW w:w="7694" w:type="dxa"/>
          </w:tcPr>
          <w:p w14:paraId="685CDD48" w14:textId="7E6CA403" w:rsidR="007F2469" w:rsidRPr="00F224F6" w:rsidRDefault="00DE1789" w:rsidP="00BA5086">
            <w:pPr>
              <w:jc w:val="center"/>
              <w:rPr>
                <w:rFonts w:cstheme="majorHAnsi"/>
                <w:b/>
                <w:bCs/>
                <w:szCs w:val="26"/>
                <w:lang w:val="en-US"/>
              </w:rPr>
            </w:pPr>
            <w:r>
              <w:rPr>
                <w:rFonts w:cstheme="majorHAnsi"/>
                <w:b/>
                <w:bCs/>
                <w:szCs w:val="26"/>
                <w:lang w:val="en-US"/>
              </w:rPr>
              <w:t>CỘNG</w:t>
            </w:r>
            <w:r w:rsidRPr="00F224F6">
              <w:rPr>
                <w:rFonts w:cstheme="majorHAnsi"/>
                <w:b/>
                <w:bCs/>
                <w:szCs w:val="26"/>
                <w:lang w:val="en-US"/>
              </w:rPr>
              <w:t xml:space="preserve"> </w:t>
            </w:r>
            <w:r w:rsidR="00F224F6" w:rsidRPr="00F224F6">
              <w:rPr>
                <w:rFonts w:cstheme="majorHAnsi"/>
                <w:b/>
                <w:bCs/>
                <w:szCs w:val="26"/>
                <w:lang w:val="en-US"/>
              </w:rPr>
              <w:t>HÒA XÃ HỘI CHỦ NGHĨA VIỆT NAM</w:t>
            </w:r>
          </w:p>
          <w:p w14:paraId="48CE9F42" w14:textId="77777777" w:rsidR="00F224F6" w:rsidRPr="00B42339" w:rsidRDefault="00F224F6" w:rsidP="00BA5086">
            <w:pPr>
              <w:jc w:val="center"/>
              <w:rPr>
                <w:rFonts w:cstheme="majorHAnsi"/>
                <w:b/>
                <w:bCs/>
                <w:sz w:val="28"/>
                <w:szCs w:val="28"/>
                <w:lang w:val="en-US"/>
              </w:rPr>
            </w:pPr>
            <w:r w:rsidRPr="00B42339">
              <w:rPr>
                <w:rFonts w:cstheme="majorHAnsi"/>
                <w:b/>
                <w:bCs/>
                <w:sz w:val="28"/>
                <w:szCs w:val="28"/>
                <w:lang w:val="en-US"/>
              </w:rPr>
              <w:t>Độc lập – Tự do – Hạnh phúc</w:t>
            </w:r>
          </w:p>
          <w:p w14:paraId="3082604D" w14:textId="56A8F7E3" w:rsidR="00F224F6" w:rsidRPr="00F224F6" w:rsidRDefault="00B42339" w:rsidP="00B42339">
            <w:pPr>
              <w:spacing w:before="120"/>
              <w:jc w:val="center"/>
              <w:rPr>
                <w:rFonts w:cstheme="majorHAnsi"/>
                <w:i/>
                <w:iCs/>
                <w:szCs w:val="26"/>
                <w:lang w:val="en-US"/>
              </w:rPr>
            </w:pPr>
            <w:r>
              <w:rPr>
                <w:rFonts w:cstheme="majorHAnsi"/>
                <w:i/>
                <w:iCs/>
                <w:noProof/>
                <w:szCs w:val="26"/>
                <w:lang w:val="en-US"/>
              </w:rPr>
              <mc:AlternateContent>
                <mc:Choice Requires="wps">
                  <w:drawing>
                    <wp:anchor distT="0" distB="0" distL="114300" distR="114300" simplePos="0" relativeHeight="251659264" behindDoc="0" locked="0" layoutInCell="1" allowOverlap="1" wp14:anchorId="0FD12E68" wp14:editId="166A4C4C">
                      <wp:simplePos x="0" y="0"/>
                      <wp:positionH relativeFrom="column">
                        <wp:posOffset>1296670</wp:posOffset>
                      </wp:positionH>
                      <wp:positionV relativeFrom="paragraph">
                        <wp:posOffset>28412</wp:posOffset>
                      </wp:positionV>
                      <wp:extent cx="2199992" cy="0"/>
                      <wp:effectExtent l="0" t="0" r="0" b="0"/>
                      <wp:wrapNone/>
                      <wp:docPr id="1869638175" name="Straight Connector 1"/>
                      <wp:cNvGraphicFramePr/>
                      <a:graphic xmlns:a="http://schemas.openxmlformats.org/drawingml/2006/main">
                        <a:graphicData uri="http://schemas.microsoft.com/office/word/2010/wordprocessingShape">
                          <wps:wsp>
                            <wps:cNvCnPr/>
                            <wps:spPr>
                              <a:xfrm>
                                <a:off x="0" y="0"/>
                                <a:ext cx="219999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5D12FDD"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02.1pt,2.25pt" to="275.3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" strokecolor="black [3200]" strokeweight=".5pt">
                      <v:stroke joinstyle="miter"/>
                    </v:line>
                  </w:pict>
                </mc:Fallback>
              </mc:AlternateContent>
            </w:r>
            <w:r w:rsidR="00F224F6" w:rsidRPr="00F224F6">
              <w:rPr>
                <w:rFonts w:cstheme="majorHAnsi"/>
                <w:i/>
                <w:iCs/>
                <w:szCs w:val="26"/>
                <w:lang w:val="en-US"/>
              </w:rPr>
              <w:t>Hà Nội, ngày    tháng     năm</w:t>
            </w:r>
            <w:r>
              <w:rPr>
                <w:rFonts w:cstheme="majorHAnsi"/>
                <w:i/>
                <w:iCs/>
                <w:szCs w:val="26"/>
                <w:lang w:val="en-US"/>
              </w:rPr>
              <w:t xml:space="preserve"> 2026</w:t>
            </w:r>
          </w:p>
        </w:tc>
      </w:tr>
    </w:tbl>
    <w:p w14:paraId="4B7E3EAA" w14:textId="77777777" w:rsidR="001812D1" w:rsidRDefault="001812D1" w:rsidP="00BA5086">
      <w:pPr>
        <w:jc w:val="center"/>
        <w:rPr>
          <w:rFonts w:cstheme="majorHAnsi"/>
          <w:b/>
          <w:bCs/>
          <w:lang w:val="en-US"/>
        </w:rPr>
      </w:pPr>
    </w:p>
    <w:p w14:paraId="70C63D38" w14:textId="075E6611" w:rsidR="007F2469" w:rsidRPr="0079484A" w:rsidRDefault="00343A98" w:rsidP="00BA5086">
      <w:pPr>
        <w:jc w:val="center"/>
        <w:rPr>
          <w:rFonts w:cstheme="majorHAnsi"/>
          <w:b/>
          <w:bCs/>
          <w:lang w:val="en-US"/>
        </w:rPr>
      </w:pPr>
      <w:r>
        <w:rPr>
          <w:rFonts w:cstheme="majorHAnsi"/>
          <w:b/>
          <w:bCs/>
          <w:lang w:val="en-US"/>
        </w:rPr>
        <w:t xml:space="preserve">BẢN SO SÁNH, THUYẾT MINH NỘI DUNG DỰ THẢO </w:t>
      </w:r>
      <w:r w:rsidR="005B158C">
        <w:rPr>
          <w:rFonts w:cstheme="majorHAnsi"/>
          <w:b/>
          <w:bCs/>
          <w:lang w:val="en-US"/>
        </w:rPr>
        <w:t xml:space="preserve">QUYẾT ĐỊNH CỦA THỦ TƯỚNG CHÍNH PHỦ BAN HÀNH CƠ CHẾ PHỐI HỢP XỬ LÝ NHIỄU CÓ HẠI GIỮA ĐÀI VÔ TUYẾN ĐIỆN </w:t>
      </w:r>
      <w:r w:rsidR="000A1494">
        <w:rPr>
          <w:rFonts w:cstheme="majorHAnsi"/>
          <w:b/>
          <w:bCs/>
          <w:lang w:val="en-US"/>
        </w:rPr>
        <w:t>PHỤC VỤ KINH TẾ - XÃ HỘI VỚI ĐÀI VÔ TUYẾN ĐIỆN PHỤC VỤ MỤC ĐÍCH QUỐC PHÒNG, AN NINH</w:t>
      </w:r>
    </w:p>
    <w:tbl>
      <w:tblPr>
        <w:tblStyle w:val="TableGrid"/>
        <w:tblW w:w="0" w:type="auto"/>
        <w:tblInd w:w="564" w:type="dxa"/>
        <w:tblLook w:val="04A0" w:firstRow="1" w:lastRow="0" w:firstColumn="1" w:lastColumn="0" w:noHBand="0" w:noVBand="1"/>
      </w:tblPr>
      <w:tblGrid>
        <w:gridCol w:w="4676"/>
        <w:gridCol w:w="6804"/>
        <w:gridCol w:w="3119"/>
      </w:tblGrid>
      <w:tr w:rsidR="00D45C1C" w:rsidRPr="004B15F8" w14:paraId="7B1BE80F" w14:textId="77777777" w:rsidTr="00AD7827">
        <w:tc>
          <w:tcPr>
            <w:tcW w:w="4676" w:type="dxa"/>
          </w:tcPr>
          <w:p w14:paraId="75D0DB70" w14:textId="7A71B0F9" w:rsidR="00D45C1C" w:rsidRPr="0010739E" w:rsidRDefault="00D45C1C" w:rsidP="00C31E6D">
            <w:pPr>
              <w:jc w:val="center"/>
              <w:rPr>
                <w:rFonts w:cstheme="majorHAnsi"/>
                <w:b/>
                <w:bCs/>
                <w:lang w:val="en-US"/>
              </w:rPr>
            </w:pPr>
            <w:r w:rsidRPr="0010739E">
              <w:rPr>
                <w:rFonts w:cstheme="majorHAnsi"/>
                <w:b/>
                <w:bCs/>
                <w:lang w:val="en-US"/>
              </w:rPr>
              <w:t>QUY PHẠM PHÁP LUẬT HIỆN HÀNH</w:t>
            </w:r>
          </w:p>
        </w:tc>
        <w:tc>
          <w:tcPr>
            <w:tcW w:w="6804" w:type="dxa"/>
          </w:tcPr>
          <w:p w14:paraId="40DC616B" w14:textId="6698DE28" w:rsidR="00D45C1C" w:rsidRPr="0010739E" w:rsidRDefault="00D45C1C" w:rsidP="00C31E6D">
            <w:pPr>
              <w:jc w:val="center"/>
              <w:rPr>
                <w:rFonts w:cstheme="majorHAnsi"/>
                <w:b/>
                <w:bCs/>
                <w:lang w:val="en-US"/>
              </w:rPr>
            </w:pPr>
            <w:r w:rsidRPr="0010739E">
              <w:rPr>
                <w:rFonts w:cstheme="majorHAnsi"/>
                <w:b/>
                <w:bCs/>
                <w:lang w:val="en-US"/>
              </w:rPr>
              <w:t>DỰ THẢO VĂN BẢN</w:t>
            </w:r>
          </w:p>
        </w:tc>
        <w:tc>
          <w:tcPr>
            <w:tcW w:w="3119" w:type="dxa"/>
          </w:tcPr>
          <w:p w14:paraId="75593A3B" w14:textId="1AE976A7" w:rsidR="00D45C1C" w:rsidRPr="0010739E" w:rsidRDefault="00D45C1C" w:rsidP="00C31E6D">
            <w:pPr>
              <w:jc w:val="center"/>
              <w:rPr>
                <w:rFonts w:cstheme="majorHAnsi"/>
                <w:b/>
                <w:bCs/>
                <w:lang w:val="en-US"/>
              </w:rPr>
            </w:pPr>
            <w:r w:rsidRPr="0010739E">
              <w:rPr>
                <w:rFonts w:cstheme="majorHAnsi"/>
                <w:b/>
                <w:bCs/>
                <w:lang w:val="en-US"/>
              </w:rPr>
              <w:t>THUYẾT MINH</w:t>
            </w:r>
          </w:p>
        </w:tc>
      </w:tr>
      <w:tr w:rsidR="00D45C1C" w:rsidRPr="004B15F8" w14:paraId="1DE20E6E" w14:textId="77777777" w:rsidTr="00AD7827">
        <w:tc>
          <w:tcPr>
            <w:tcW w:w="4676" w:type="dxa"/>
          </w:tcPr>
          <w:p w14:paraId="43077857" w14:textId="77777777" w:rsidR="003A4506" w:rsidRPr="003A4506" w:rsidRDefault="003A4506" w:rsidP="00C31E6D">
            <w:pPr>
              <w:rPr>
                <w:rFonts w:cstheme="majorHAnsi"/>
                <w:lang w:val="en-US"/>
              </w:rPr>
            </w:pPr>
            <w:r w:rsidRPr="003A4506">
              <w:rPr>
                <w:rFonts w:cstheme="majorHAnsi"/>
                <w:lang w:val="en-US"/>
              </w:rPr>
              <w:t xml:space="preserve">Luật Tần số vô tuyến điện: khoản 2 Điều 46 giao cơ quan quản lý nhà nước về tần số chủ trì, phối hợp Bộ Quốc phòng, Bộ Công an xây dựng cơ chế phối hợp trình Thủ tướng Chính phủ phê duyệt; trong đó điểm b quy định nội dung xử lý nhiễu có hại giữa đài phục vụ kinh tế - xã hội với đài phục vụ quốc phòng, </w:t>
            </w:r>
            <w:proofErr w:type="gramStart"/>
            <w:r w:rsidRPr="003A4506">
              <w:rPr>
                <w:rFonts w:cstheme="majorHAnsi"/>
                <w:lang w:val="en-US"/>
              </w:rPr>
              <w:t>an</w:t>
            </w:r>
            <w:proofErr w:type="gramEnd"/>
            <w:r w:rsidRPr="003A4506">
              <w:rPr>
                <w:rFonts w:cstheme="majorHAnsi"/>
                <w:lang w:val="en-US"/>
              </w:rPr>
              <w:t xml:space="preserve"> ninh.</w:t>
            </w:r>
          </w:p>
          <w:p w14:paraId="4BB9232A" w14:textId="10A07DC5" w:rsidR="00D45C1C" w:rsidRDefault="003A4506" w:rsidP="00C31E6D">
            <w:pPr>
              <w:rPr>
                <w:rFonts w:cstheme="majorHAnsi"/>
                <w:lang w:val="en-US"/>
              </w:rPr>
            </w:pPr>
            <w:r w:rsidRPr="003A4506">
              <w:rPr>
                <w:rFonts w:cstheme="majorHAnsi"/>
                <w:lang w:val="en-US"/>
              </w:rPr>
              <w:t xml:space="preserve">Cùng khoản này còn quy định điểm a về quản lý, sử dụng băng tần dùng chung và điểm c về sử dụng tần số ngoài phân bổ trong trường hợp khẩn cấp về quốc phòng, </w:t>
            </w:r>
            <w:proofErr w:type="gramStart"/>
            <w:r w:rsidRPr="003A4506">
              <w:rPr>
                <w:rFonts w:cstheme="majorHAnsi"/>
                <w:lang w:val="en-US"/>
              </w:rPr>
              <w:t>an</w:t>
            </w:r>
            <w:proofErr w:type="gramEnd"/>
            <w:r w:rsidRPr="003A4506">
              <w:rPr>
                <w:rFonts w:cstheme="majorHAnsi"/>
                <w:lang w:val="en-US"/>
              </w:rPr>
              <w:t xml:space="preserve"> ninh. Thông tư liên tịch số 10/2013/TTLT-BTTTT-BQP-BCA: Điều 1 hiện chỉ hướng dẫn cơ chế phối hợp xử lý nhiễu, chưa quy định riêng về phòng ngừa nhiễu.</w:t>
            </w:r>
          </w:p>
        </w:tc>
        <w:tc>
          <w:tcPr>
            <w:tcW w:w="6804" w:type="dxa"/>
          </w:tcPr>
          <w:p w14:paraId="1DAB90AD" w14:textId="638E9EAD" w:rsidR="000B63B6" w:rsidRPr="000B63B6" w:rsidRDefault="00D45C1C" w:rsidP="00C31E6D">
            <w:pPr>
              <w:pStyle w:val="Heading1"/>
              <w:keepNext w:val="0"/>
              <w:keepLines w:val="0"/>
            </w:pPr>
            <w:r w:rsidRPr="00505C93">
              <w:rPr>
                <w:lang w:val="en-US"/>
              </w:rPr>
              <w:t xml:space="preserve"> </w:t>
            </w:r>
            <w:r w:rsidR="00B245AC">
              <w:rPr>
                <w:lang w:val="en-US"/>
              </w:rPr>
              <w:t>QUY ĐỊNH CHUNG</w:t>
            </w:r>
          </w:p>
          <w:p w14:paraId="60970E22" w14:textId="61DE067B" w:rsidR="00D45C1C" w:rsidRPr="00505C93" w:rsidRDefault="00D45C1C" w:rsidP="00C31E6D">
            <w:pPr>
              <w:pStyle w:val="Heading2"/>
              <w:keepNext w:val="0"/>
              <w:keepLines w:val="0"/>
            </w:pPr>
            <w:r w:rsidRPr="00505C93">
              <w:t xml:space="preserve">Phạm </w:t>
            </w:r>
            <w:r w:rsidRPr="00434EB8">
              <w:t>vi</w:t>
            </w:r>
            <w:r w:rsidRPr="00505C93">
              <w:t xml:space="preserve"> điều chỉnh</w:t>
            </w:r>
          </w:p>
          <w:p w14:paraId="06D9523A" w14:textId="3ED652BD" w:rsidR="00D45C1C" w:rsidRDefault="004D62C4" w:rsidP="00C31E6D">
            <w:pPr>
              <w:ind w:firstLine="603"/>
              <w:rPr>
                <w:rFonts w:cstheme="majorHAnsi"/>
                <w:lang w:val="en-US"/>
              </w:rPr>
            </w:pPr>
            <w:r w:rsidRPr="00B52CB9">
              <w:rPr>
                <w:color w:val="000000" w:themeColor="text1"/>
                <w:lang w:val="en-US"/>
              </w:rPr>
              <w:t xml:space="preserve">Cơ chế này quy định nguyên tắc, trách nhiệm, trình tự phối hợp trong phòng ngừa, xử lý nhiễu có hại giữa các đài vô tuyến điện </w:t>
            </w:r>
            <w:r w:rsidRPr="00B52CB9">
              <w:rPr>
                <w:color w:val="000000" w:themeColor="text1"/>
              </w:rPr>
              <w:t xml:space="preserve">phục vụ kinh tế - xã hội với đài vô tuyến điện phục vụ mục đích quốc phòng, </w:t>
            </w:r>
            <w:proofErr w:type="gramStart"/>
            <w:r w:rsidRPr="00B52CB9">
              <w:rPr>
                <w:color w:val="000000" w:themeColor="text1"/>
              </w:rPr>
              <w:t>an</w:t>
            </w:r>
            <w:proofErr w:type="gramEnd"/>
            <w:r w:rsidRPr="00B52CB9">
              <w:rPr>
                <w:color w:val="000000" w:themeColor="text1"/>
              </w:rPr>
              <w:t xml:space="preserve"> ninh</w:t>
            </w:r>
            <w:r>
              <w:rPr>
                <w:color w:val="000000" w:themeColor="text1"/>
                <w:lang w:val="en-US"/>
              </w:rPr>
              <w:t>.</w:t>
            </w:r>
          </w:p>
        </w:tc>
        <w:tc>
          <w:tcPr>
            <w:tcW w:w="3119" w:type="dxa"/>
            <w:tcMar>
              <w:top w:w="80" w:type="dxa"/>
              <w:left w:w="80" w:type="dxa"/>
              <w:bottom w:w="80" w:type="dxa"/>
              <w:right w:w="80" w:type="dxa"/>
            </w:tcMar>
          </w:tcPr>
          <w:p w14:paraId="303FD6AB" w14:textId="77777777" w:rsidR="000418C5" w:rsidRDefault="000418C5" w:rsidP="00C31E6D">
            <w:r>
              <w:t>Quy định nhằm cụ thể hóa khoản 2 Điều 46 Luật Tần số vô tuyến điện và thay thế cơ chế phối hợp hiện đang được hướng dẫn tại Thông tư liên tịch số 10/2013/TTLT-BTTTT-BQP-BCA bằng hình thức Quyết định của Thủ tướng Chính phủ.</w:t>
            </w:r>
          </w:p>
          <w:p w14:paraId="464B8810" w14:textId="1C1B393D" w:rsidR="009E14F9" w:rsidRDefault="000418C5" w:rsidP="00C31E6D">
            <w:r>
              <w:t>So với quy định hiện hành, dự thảo bổ sung nội dung “phòng ngừa” bên cạnh “xử lý” nhiễu có hại, phù hợp yêu cầu quản lý chủ động, phát hiện nguy cơ can nhiễu từ sớm, từ xa.</w:t>
            </w:r>
          </w:p>
        </w:tc>
      </w:tr>
      <w:tr w:rsidR="00D45C1C" w:rsidRPr="004B15F8" w14:paraId="3B948157" w14:textId="77777777" w:rsidTr="00AD7827">
        <w:tc>
          <w:tcPr>
            <w:tcW w:w="4676" w:type="dxa"/>
          </w:tcPr>
          <w:p w14:paraId="2427E8EE" w14:textId="77777777" w:rsidR="000E3800" w:rsidRPr="000E3800" w:rsidRDefault="000E3800" w:rsidP="00C31E6D">
            <w:pPr>
              <w:rPr>
                <w:rFonts w:cstheme="majorHAnsi"/>
                <w:lang w:val="en-US"/>
              </w:rPr>
            </w:pPr>
            <w:r w:rsidRPr="000E3800">
              <w:rPr>
                <w:rFonts w:cstheme="majorHAnsi"/>
                <w:lang w:val="en-US"/>
              </w:rPr>
              <w:t xml:space="preserve">Luật Tần số vô tuyến điện: Điều 2 áp dụng đối với tổ chức, cá nhân tham gia quản lý, sử dụng tần số vô tuyến điện tại Việt Nam; </w:t>
            </w:r>
            <w:r w:rsidRPr="000E3800">
              <w:rPr>
                <w:rFonts w:cstheme="majorHAnsi"/>
                <w:lang w:val="en-US"/>
              </w:rPr>
              <w:lastRenderedPageBreak/>
              <w:t>khoản 3 Điều 5 quy định trách nhiệm phối hợp của bộ, cơ quan ngang bộ trong quản lý nhà nước về tần số.</w:t>
            </w:r>
          </w:p>
          <w:p w14:paraId="11F98B0D" w14:textId="2A1FBE24" w:rsidR="00D45C1C" w:rsidRDefault="000E3800" w:rsidP="00C31E6D">
            <w:pPr>
              <w:rPr>
                <w:rFonts w:cstheme="majorHAnsi"/>
                <w:lang w:val="en-US"/>
              </w:rPr>
            </w:pPr>
            <w:r w:rsidRPr="000E3800">
              <w:rPr>
                <w:rFonts w:cstheme="majorHAnsi"/>
                <w:lang w:val="en-US"/>
              </w:rPr>
              <w:t xml:space="preserve">Điều 46 quy định trách nhiệm của Bộ Quốc phòng, Bộ Công </w:t>
            </w:r>
            <w:proofErr w:type="gramStart"/>
            <w:r w:rsidRPr="000E3800">
              <w:rPr>
                <w:rFonts w:cstheme="majorHAnsi"/>
                <w:lang w:val="en-US"/>
              </w:rPr>
              <w:t>an</w:t>
            </w:r>
            <w:proofErr w:type="gramEnd"/>
            <w:r w:rsidRPr="000E3800">
              <w:rPr>
                <w:rFonts w:cstheme="majorHAnsi"/>
                <w:lang w:val="en-US"/>
              </w:rPr>
              <w:t xml:space="preserve"> trong quản lý, sử dụng tần số phục vụ quốc phòng, </w:t>
            </w:r>
            <w:proofErr w:type="gramStart"/>
            <w:r w:rsidRPr="000E3800">
              <w:rPr>
                <w:rFonts w:cstheme="majorHAnsi"/>
                <w:lang w:val="en-US"/>
              </w:rPr>
              <w:t>an</w:t>
            </w:r>
            <w:proofErr w:type="gramEnd"/>
            <w:r w:rsidRPr="000E3800">
              <w:rPr>
                <w:rFonts w:cstheme="majorHAnsi"/>
                <w:lang w:val="en-US"/>
              </w:rPr>
              <w:t xml:space="preserve"> ninh. Thông tư liên tịch số 10/2013/TTLT-BTTTT-BQP-BCA: Điều 2 áp dụng đối với cơ quan, đơn vị chức năng thuộc ba Bộ và tổ chức, cá nhân có liên quan.</w:t>
            </w:r>
          </w:p>
        </w:tc>
        <w:tc>
          <w:tcPr>
            <w:tcW w:w="6804" w:type="dxa"/>
          </w:tcPr>
          <w:p w14:paraId="280A732C" w14:textId="7CB259BE" w:rsidR="00D45C1C" w:rsidRPr="00505C93" w:rsidRDefault="00D45C1C" w:rsidP="00C31E6D">
            <w:pPr>
              <w:pStyle w:val="Heading2"/>
              <w:keepNext w:val="0"/>
              <w:keepLines w:val="0"/>
            </w:pPr>
            <w:r w:rsidRPr="00505C93">
              <w:rPr>
                <w:lang w:val="en-US"/>
              </w:rPr>
              <w:lastRenderedPageBreak/>
              <w:t xml:space="preserve"> </w:t>
            </w:r>
            <w:r w:rsidRPr="00505C93">
              <w:t>Đối tượng áp dụng</w:t>
            </w:r>
          </w:p>
          <w:p w14:paraId="2D582905" w14:textId="2465EC11" w:rsidR="00D45C1C" w:rsidRDefault="000451CF" w:rsidP="00C31E6D">
            <w:pPr>
              <w:rPr>
                <w:rFonts w:cstheme="majorHAnsi"/>
                <w:lang w:val="en-US"/>
              </w:rPr>
            </w:pPr>
            <w:r>
              <w:rPr>
                <w:color w:val="000000" w:themeColor="text1"/>
                <w:lang w:val="en-US"/>
              </w:rPr>
              <w:t xml:space="preserve">Cơ chế này áp dụng đối với </w:t>
            </w:r>
            <w:r w:rsidRPr="00B52CB9">
              <w:rPr>
                <w:color w:val="000000" w:themeColor="text1"/>
              </w:rPr>
              <w:t>Bộ Khoa học và Công nghệ, Bộ Quốc phòng và Bộ Công a</w:t>
            </w:r>
            <w:r>
              <w:rPr>
                <w:color w:val="000000" w:themeColor="text1"/>
                <w:lang w:val="en-US"/>
              </w:rPr>
              <w:t>n</w:t>
            </w:r>
            <w:r w:rsidRPr="00B52CB9">
              <w:rPr>
                <w:color w:val="000000" w:themeColor="text1"/>
              </w:rPr>
              <w:t xml:space="preserve"> và tổ chức, cá nhân có liên quan </w:t>
            </w:r>
            <w:r w:rsidRPr="00B52CB9">
              <w:rPr>
                <w:color w:val="000000" w:themeColor="text1"/>
              </w:rPr>
              <w:lastRenderedPageBreak/>
              <w:t>trong việc</w:t>
            </w:r>
            <w:r w:rsidRPr="00B52CB9">
              <w:rPr>
                <w:color w:val="000000" w:themeColor="text1"/>
                <w:lang w:val="en-US"/>
              </w:rPr>
              <w:t xml:space="preserve"> phòng ngừa, </w:t>
            </w:r>
            <w:r w:rsidRPr="00B52CB9">
              <w:rPr>
                <w:color w:val="000000" w:themeColor="text1"/>
              </w:rPr>
              <w:t>xử lý nhiễu có hại giữa các đài vô tuyến điện phục vụ kinh tế - xã hội v</w:t>
            </w:r>
            <w:r>
              <w:rPr>
                <w:color w:val="000000" w:themeColor="text1"/>
                <w:lang w:val="en-US"/>
              </w:rPr>
              <w:t>ới các đài vô tuyến điện</w:t>
            </w:r>
            <w:r w:rsidRPr="00B52CB9">
              <w:rPr>
                <w:color w:val="000000" w:themeColor="text1"/>
              </w:rPr>
              <w:t xml:space="preserve"> mục đích quốc phòng, </w:t>
            </w:r>
            <w:proofErr w:type="gramStart"/>
            <w:r w:rsidRPr="00B52CB9">
              <w:rPr>
                <w:color w:val="000000" w:themeColor="text1"/>
              </w:rPr>
              <w:t>an</w:t>
            </w:r>
            <w:proofErr w:type="gramEnd"/>
            <w:r w:rsidRPr="00B52CB9">
              <w:rPr>
                <w:color w:val="000000" w:themeColor="text1"/>
              </w:rPr>
              <w:t xml:space="preserve"> ninh</w:t>
            </w:r>
            <w:r>
              <w:rPr>
                <w:color w:val="000000" w:themeColor="text1"/>
                <w:lang w:val="en-US"/>
              </w:rPr>
              <w:t>.</w:t>
            </w:r>
          </w:p>
        </w:tc>
        <w:tc>
          <w:tcPr>
            <w:tcW w:w="3119" w:type="dxa"/>
            <w:tcMar>
              <w:top w:w="80" w:type="dxa"/>
              <w:left w:w="80" w:type="dxa"/>
              <w:bottom w:w="80" w:type="dxa"/>
              <w:right w:w="80" w:type="dxa"/>
            </w:tcMar>
          </w:tcPr>
          <w:p w14:paraId="6705D245" w14:textId="77777777" w:rsidR="008B483B" w:rsidRDefault="008B483B" w:rsidP="00C31E6D">
            <w:r>
              <w:lastRenderedPageBreak/>
              <w:t>Quy định kế thừa đối tượng áp dụng của Thông tư liên tịch số 10/2013/TTLT-</w:t>
            </w:r>
            <w:r>
              <w:lastRenderedPageBreak/>
              <w:t>BTTTT-BQP-BCA, đồng thời cập nhật theo cơ cấu quản lý hiện nay, trong đó Bộ Khoa học và Công nghệ là cơ quan thực hiện nhiệm vụ quản lý nhà nước về tần số vô tuyến điện.</w:t>
            </w:r>
          </w:p>
          <w:p w14:paraId="5AAF9704" w14:textId="65608372" w:rsidR="009E14F9" w:rsidRDefault="008B483B" w:rsidP="00C31E6D">
            <w:r>
              <w:t>Việc quy định đối tượng là ba Bộ và tổ chức, cá nhân có liên quan bảo đảm bao quát đầy đủ các chủ thể tham gia phòng ngừa, phát hiện, kiểm soát, xác minh và xử lý nhiễu có hại.</w:t>
            </w:r>
          </w:p>
        </w:tc>
      </w:tr>
    </w:tbl>
    <w:p w14:paraId="36ADF805" w14:textId="77777777" w:rsidR="000B421B" w:rsidRDefault="000B421B">
      <w:r>
        <w:lastRenderedPageBreak/>
        <w:br w:type="page"/>
      </w:r>
    </w:p>
    <w:tbl>
      <w:tblPr>
        <w:tblStyle w:val="TableGrid"/>
        <w:tblW w:w="0" w:type="auto"/>
        <w:tblInd w:w="564" w:type="dxa"/>
        <w:tblLook w:val="04A0" w:firstRow="1" w:lastRow="0" w:firstColumn="1" w:lastColumn="0" w:noHBand="0" w:noVBand="1"/>
      </w:tblPr>
      <w:tblGrid>
        <w:gridCol w:w="4676"/>
        <w:gridCol w:w="6804"/>
        <w:gridCol w:w="3119"/>
      </w:tblGrid>
      <w:tr w:rsidR="00D45C1C" w:rsidRPr="004B15F8" w14:paraId="259BE247" w14:textId="77777777" w:rsidTr="00AD7827">
        <w:tc>
          <w:tcPr>
            <w:tcW w:w="4676" w:type="dxa"/>
          </w:tcPr>
          <w:p w14:paraId="749F3C93" w14:textId="77777777" w:rsidR="002C5E7A" w:rsidRDefault="002C5E7A" w:rsidP="00C31E6D">
            <w:pPr>
              <w:pStyle w:val="Heading3"/>
              <w:keepNext w:val="0"/>
              <w:keepLines w:val="0"/>
              <w:widowControl w:val="0"/>
            </w:pPr>
            <w:r w:rsidRPr="006343A2">
              <w:lastRenderedPageBreak/>
              <w:t>Luật Tần số vô tuyến điện: Điều 3 đã định nghĩa các thuật ngữ nền tảng liên quan trực tiếp: băng tần (khoản 3), kênh tần số (khoản 4), đài vô tuyến điện (khoản 7), phát xạ/bức xạ (khoản 8, 9), thiết bị vô tuyến điện (khoản 10), nhiễu có hại (khoản 13), tương thích điện từ (khoản 14), phân bổ/ấn định tần số (khoản 15, 16), kiểm tra/kiểm soát tần số (khoản 17, 18).</w:t>
            </w:r>
          </w:p>
          <w:p w14:paraId="0AC54A9B" w14:textId="0B11033F" w:rsidR="00D45C1C" w:rsidRDefault="002C5E7A" w:rsidP="00C31E6D">
            <w:pPr>
              <w:pStyle w:val="Heading3"/>
              <w:keepNext w:val="0"/>
              <w:keepLines w:val="0"/>
              <w:widowControl w:val="0"/>
              <w:rPr>
                <w:rFonts w:cstheme="majorHAnsi"/>
                <w:lang w:val="en-US"/>
              </w:rPr>
            </w:pPr>
            <w:r w:rsidRPr="006343A2">
              <w:t xml:space="preserve">Thông tư liên tịch số 10/2013/TTLT-BTTTT-BQP-BCA: Điều 3 đã quy định nguồn gây nhiễu, xử lý nhiễu có hại, băng tần dùng chung, đài dân sự, đài quân sự, đài an ninh, cơ quan đầu mối. Dự thảo bổ sung thuật ngữ </w:t>
            </w:r>
            <w:r w:rsidR="0028254F">
              <w:rPr>
                <w:lang w:val="en-US"/>
              </w:rPr>
              <w:t>“</w:t>
            </w:r>
            <w:r w:rsidRPr="006343A2">
              <w:t>phòng ngừa nhiễu có hại</w:t>
            </w:r>
            <w:r w:rsidR="0028254F">
              <w:rPr>
                <w:lang w:val="en-US"/>
              </w:rPr>
              <w:t>”</w:t>
            </w:r>
            <w:r w:rsidRPr="006343A2">
              <w:t xml:space="preserve"> và </w:t>
            </w:r>
            <w:r w:rsidR="0028254F">
              <w:rPr>
                <w:lang w:val="en-US"/>
              </w:rPr>
              <w:t>“</w:t>
            </w:r>
            <w:r w:rsidRPr="006343A2">
              <w:t>sự kiện của đất nước</w:t>
            </w:r>
            <w:r w:rsidR="006343A2">
              <w:rPr>
                <w:lang w:val="en-US"/>
              </w:rPr>
              <w:t>”</w:t>
            </w:r>
            <w:r w:rsidRPr="006343A2">
              <w:t>.</w:t>
            </w:r>
          </w:p>
        </w:tc>
        <w:tc>
          <w:tcPr>
            <w:tcW w:w="6804" w:type="dxa"/>
          </w:tcPr>
          <w:p w14:paraId="00A18ABA" w14:textId="3560EC48" w:rsidR="00D45C1C" w:rsidRPr="00505C93" w:rsidRDefault="00D45C1C" w:rsidP="00C31E6D">
            <w:pPr>
              <w:pStyle w:val="Heading2"/>
              <w:keepNext w:val="0"/>
              <w:keepLines w:val="0"/>
            </w:pPr>
            <w:r w:rsidRPr="00505C93">
              <w:t>Giải thích từ ngữ</w:t>
            </w:r>
          </w:p>
          <w:p w14:paraId="3DB7AF38" w14:textId="77777777" w:rsidR="00571296" w:rsidRPr="00B52CB9" w:rsidRDefault="00571296" w:rsidP="00C31E6D">
            <w:pPr>
              <w:widowControl w:val="0"/>
              <w:spacing w:before="120" w:after="120" w:line="320" w:lineRule="exact"/>
              <w:ind w:firstLine="567"/>
              <w:rPr>
                <w:color w:val="000000" w:themeColor="text1"/>
              </w:rPr>
            </w:pPr>
            <w:r w:rsidRPr="00B52CB9">
              <w:rPr>
                <w:color w:val="000000" w:themeColor="text1"/>
              </w:rPr>
              <w:t xml:space="preserve">Trong </w:t>
            </w:r>
            <w:r w:rsidRPr="00B52CB9">
              <w:rPr>
                <w:color w:val="000000" w:themeColor="text1"/>
                <w:lang w:val="en-GB"/>
              </w:rPr>
              <w:t>Cơ chế</w:t>
            </w:r>
            <w:r w:rsidRPr="00B52CB9">
              <w:rPr>
                <w:color w:val="000000" w:themeColor="text1"/>
              </w:rPr>
              <w:t xml:space="preserve"> này, các từ ngữ dưới đây được hiểu như sau:</w:t>
            </w:r>
          </w:p>
          <w:p w14:paraId="4AC9BB4E" w14:textId="77777777" w:rsidR="00571296" w:rsidRPr="00B52CB9" w:rsidRDefault="00571296" w:rsidP="00C31E6D">
            <w:pPr>
              <w:pStyle w:val="Heading3"/>
              <w:keepNext w:val="0"/>
              <w:keepLines w:val="0"/>
              <w:widowControl w:val="0"/>
              <w:rPr>
                <w:lang w:val="en-US"/>
              </w:rPr>
            </w:pPr>
            <w:r w:rsidRPr="00B52CB9">
              <w:rPr>
                <w:i/>
                <w:iCs/>
                <w:lang w:val="en-US"/>
              </w:rPr>
              <w:t>Phòng ngừa nhiễu có hại</w:t>
            </w:r>
            <w:r w:rsidRPr="00B52CB9">
              <w:rPr>
                <w:lang w:val="en-US"/>
              </w:rPr>
              <w:t xml:space="preserve"> là </w:t>
            </w:r>
            <w:r w:rsidRPr="00B52CB9">
              <w:t>việc áp dụng các biện pháp quản lý, kỹ thuật và nghiệp vụ nhằm ngăn chặn khả năng phát sinh nhiễu vô tuyến điện trước khi đưa hệ thống, thiết bị vô tuyến điện vào khai thác hoặc trong quá trình vận hành</w:t>
            </w:r>
            <w:r w:rsidRPr="00B52CB9">
              <w:rPr>
                <w:lang w:val="en-US"/>
              </w:rPr>
              <w:t>.</w:t>
            </w:r>
          </w:p>
          <w:p w14:paraId="38238683" w14:textId="77777777" w:rsidR="00571296" w:rsidRPr="00B52CB9" w:rsidDel="00416353" w:rsidRDefault="00571296" w:rsidP="00C31E6D">
            <w:pPr>
              <w:pStyle w:val="Heading3"/>
              <w:keepNext w:val="0"/>
              <w:keepLines w:val="0"/>
              <w:widowControl w:val="0"/>
              <w:rPr>
                <w:i/>
                <w:lang w:val="en-US"/>
              </w:rPr>
            </w:pPr>
            <w:r w:rsidRPr="00B52CB9">
              <w:rPr>
                <w:i/>
              </w:rPr>
              <w:t>Nguồn gây nhiễu</w:t>
            </w:r>
            <w:r w:rsidRPr="00B52CB9">
              <w:t xml:space="preserve"> là các nguồn phát xạ, bức xạ hoặc cảm ứng gây mất an toàn hoặc cản trở, làm gián đoạn hoạt động của thiết bị, hệ thống thiết bị vô tuyến điện đang khai thác hợp pháp.</w:t>
            </w:r>
          </w:p>
          <w:p w14:paraId="45EC2E00" w14:textId="77777777" w:rsidR="00571296" w:rsidRPr="00B52CB9" w:rsidRDefault="00571296" w:rsidP="00C31E6D">
            <w:pPr>
              <w:pStyle w:val="Heading3"/>
              <w:keepNext w:val="0"/>
              <w:keepLines w:val="0"/>
              <w:widowControl w:val="0"/>
              <w:rPr>
                <w:lang w:val="en-US"/>
              </w:rPr>
            </w:pPr>
            <w:r w:rsidRPr="00B52CB9">
              <w:rPr>
                <w:i/>
                <w:iCs/>
              </w:rPr>
              <w:t>Xử lý nhiễu có hại</w:t>
            </w:r>
            <w:r w:rsidRPr="00B52CB9">
              <w:t xml:space="preserve"> là việc kiểm soát, xác định nguồn gây nhiễu, nguyên nhân gây nhiễu có hại và thực hiện các biện pháp để khắc phục nhiễu có hại.</w:t>
            </w:r>
          </w:p>
          <w:p w14:paraId="10AD8ABF" w14:textId="77777777" w:rsidR="00571296" w:rsidRPr="00C43EA6" w:rsidRDefault="00571296" w:rsidP="00C31E6D">
            <w:pPr>
              <w:pStyle w:val="Heading3"/>
              <w:keepNext w:val="0"/>
              <w:keepLines w:val="0"/>
              <w:rPr>
                <w:color w:val="auto"/>
                <w:lang w:val="en-US"/>
              </w:rPr>
            </w:pPr>
            <w:r w:rsidRPr="00C43EA6">
              <w:rPr>
                <w:i/>
                <w:iCs/>
              </w:rPr>
              <w:t>Băng tần dùng chung</w:t>
            </w:r>
            <w:r w:rsidRPr="00FA6FF3">
              <w:t xml:space="preserve"> là băng tần được Thủ tướng Chính phủ quy định để sử dụng cho từ hai mục đích trở lên trong các mục đích</w:t>
            </w:r>
            <w:r>
              <w:rPr>
                <w:lang w:val="en-US"/>
              </w:rPr>
              <w:t xml:space="preserve"> </w:t>
            </w:r>
            <w:r w:rsidRPr="00FA6FF3">
              <w:t>kinh tế - xã hội, quốc phòng, an ninh</w:t>
            </w:r>
            <w:r w:rsidRPr="00FA6FF3">
              <w:rPr>
                <w:lang w:val="en-US"/>
              </w:rPr>
              <w:t>.</w:t>
            </w:r>
          </w:p>
          <w:p w14:paraId="6CB08592" w14:textId="77777777" w:rsidR="00571296" w:rsidRPr="00B52CB9" w:rsidRDefault="00571296" w:rsidP="00C31E6D">
            <w:pPr>
              <w:pStyle w:val="Heading3"/>
              <w:keepNext w:val="0"/>
              <w:keepLines w:val="0"/>
              <w:widowControl w:val="0"/>
              <w:rPr>
                <w:lang w:val="en-US"/>
              </w:rPr>
            </w:pPr>
            <w:r w:rsidRPr="00B52CB9">
              <w:rPr>
                <w:i/>
                <w:iCs/>
                <w:lang w:val="en-US"/>
              </w:rPr>
              <w:t>Đài, hệ thống vô tuyến điện</w:t>
            </w:r>
            <w:r w:rsidRPr="00B52CB9">
              <w:rPr>
                <w:i/>
                <w:lang w:val="en-US"/>
              </w:rPr>
              <w:t xml:space="preserve"> chuyên dùng </w:t>
            </w:r>
            <w:r w:rsidRPr="00B52CB9">
              <w:rPr>
                <w:lang w:val="en-US"/>
              </w:rPr>
              <w:t>là đài, hệ thống vô tuyến điện phục vụ mục đích quốc phòng hoặc an ninh.</w:t>
            </w:r>
          </w:p>
          <w:p w14:paraId="4B01171E" w14:textId="77777777" w:rsidR="00571296" w:rsidRPr="00B52CB9" w:rsidRDefault="00571296" w:rsidP="00C31E6D">
            <w:pPr>
              <w:pStyle w:val="Heading3"/>
              <w:keepNext w:val="0"/>
              <w:keepLines w:val="0"/>
              <w:widowControl w:val="0"/>
              <w:rPr>
                <w:i/>
                <w:iCs/>
                <w:lang w:val="en-US"/>
              </w:rPr>
            </w:pPr>
            <w:r w:rsidRPr="00B52CB9">
              <w:rPr>
                <w:iCs/>
                <w:lang w:val="en-US"/>
              </w:rPr>
              <w:t xml:space="preserve"> </w:t>
            </w:r>
            <w:r w:rsidRPr="00FA6F87">
              <w:rPr>
                <w:i/>
                <w:iCs/>
                <w:lang w:val="en-US"/>
              </w:rPr>
              <w:t>Đài dân sự</w:t>
            </w:r>
            <w:r w:rsidRPr="00B52CB9">
              <w:rPr>
                <w:iCs/>
                <w:lang w:val="en-US"/>
              </w:rPr>
              <w:t xml:space="preserve"> là đài vô tuyến điện phục vụ mục đích kinh tế - xã hội do Bộ </w:t>
            </w:r>
            <w:r>
              <w:rPr>
                <w:iCs/>
                <w:lang w:val="en-US"/>
              </w:rPr>
              <w:t>Khoa học và Công nghệ</w:t>
            </w:r>
            <w:r w:rsidRPr="00B52CB9">
              <w:rPr>
                <w:iCs/>
                <w:lang w:val="en-US"/>
              </w:rPr>
              <w:t xml:space="preserve"> cấp phép sử dụng</w:t>
            </w:r>
            <w:r w:rsidRPr="00B52CB9">
              <w:rPr>
                <w:i/>
                <w:iCs/>
                <w:lang w:val="en-US"/>
              </w:rPr>
              <w:t>.</w:t>
            </w:r>
          </w:p>
          <w:p w14:paraId="03E0B517" w14:textId="77777777" w:rsidR="00571296" w:rsidRPr="00B52CB9" w:rsidRDefault="00571296" w:rsidP="00C31E6D">
            <w:pPr>
              <w:pStyle w:val="Heading3"/>
              <w:keepNext w:val="0"/>
              <w:keepLines w:val="0"/>
              <w:widowControl w:val="0"/>
              <w:rPr>
                <w:iCs/>
                <w:lang w:val="en-US"/>
              </w:rPr>
            </w:pPr>
            <w:r w:rsidRPr="00FA6F87">
              <w:rPr>
                <w:i/>
                <w:iCs/>
                <w:lang w:val="en-US"/>
              </w:rPr>
              <w:t>Đài quân sự</w:t>
            </w:r>
            <w:r w:rsidRPr="00B52CB9">
              <w:rPr>
                <w:iCs/>
                <w:lang w:val="en-US"/>
              </w:rPr>
              <w:t xml:space="preserve"> là đài vô tuyến điện phục vụ mục đích quốc phòng do Bộ Quốc phòng cho phép sử dụng.</w:t>
            </w:r>
          </w:p>
          <w:p w14:paraId="5E8FE901" w14:textId="77777777" w:rsidR="00571296" w:rsidRPr="00B52CB9" w:rsidRDefault="00571296" w:rsidP="00C31E6D">
            <w:pPr>
              <w:pStyle w:val="Heading3"/>
              <w:keepNext w:val="0"/>
              <w:keepLines w:val="0"/>
              <w:widowControl w:val="0"/>
              <w:rPr>
                <w:lang w:val="en-US"/>
              </w:rPr>
            </w:pPr>
            <w:r w:rsidRPr="00FA6F87">
              <w:rPr>
                <w:i/>
                <w:iCs/>
                <w:lang w:val="en-US"/>
              </w:rPr>
              <w:t>Đài an ninh</w:t>
            </w:r>
            <w:r w:rsidRPr="00B52CB9">
              <w:rPr>
                <w:iCs/>
                <w:lang w:val="en-US"/>
              </w:rPr>
              <w:t xml:space="preserve"> là đài vô tuyến điện phục vụ mục đích an ninh quốc gia và trật tự an toàn xã hội do Bộ Công </w:t>
            </w:r>
            <w:proofErr w:type="gramStart"/>
            <w:r w:rsidRPr="00B52CB9">
              <w:rPr>
                <w:iCs/>
                <w:lang w:val="en-US"/>
              </w:rPr>
              <w:t>an</w:t>
            </w:r>
            <w:proofErr w:type="gramEnd"/>
            <w:r w:rsidRPr="00B52CB9">
              <w:rPr>
                <w:iCs/>
                <w:lang w:val="en-US"/>
              </w:rPr>
              <w:t xml:space="preserve"> cho phép sử dụng.</w:t>
            </w:r>
          </w:p>
          <w:p w14:paraId="51EAA74D" w14:textId="77777777" w:rsidR="00571296" w:rsidRPr="00B52CB9" w:rsidRDefault="00571296" w:rsidP="00C31E6D">
            <w:pPr>
              <w:pStyle w:val="Heading3"/>
              <w:keepNext w:val="0"/>
              <w:keepLines w:val="0"/>
              <w:widowControl w:val="0"/>
              <w:rPr>
                <w:lang w:val="en-US"/>
              </w:rPr>
            </w:pPr>
            <w:r w:rsidRPr="00B52CB9">
              <w:rPr>
                <w:i/>
                <w:iCs/>
              </w:rPr>
              <w:t>Cơ quan đầu mối</w:t>
            </w:r>
            <w:r w:rsidRPr="00B52CB9">
              <w:t xml:space="preserve"> là cơ quan chức năng, đại diện của từng Bộ thực hiện cơ chế phối hợp xử lý nhiễu có hại giữa các đài vô tuyến điện phục vụ</w:t>
            </w:r>
            <w:r w:rsidRPr="00B52CB9">
              <w:rPr>
                <w:lang w:val="en-US"/>
              </w:rPr>
              <w:t xml:space="preserve"> </w:t>
            </w:r>
            <w:r w:rsidRPr="00B52CB9">
              <w:t>kinh tế - xã hội</w:t>
            </w:r>
            <w:r w:rsidRPr="00B52CB9">
              <w:rPr>
                <w:lang w:val="en-US"/>
              </w:rPr>
              <w:t xml:space="preserve"> </w:t>
            </w:r>
            <w:r>
              <w:rPr>
                <w:lang w:val="en-US"/>
              </w:rPr>
              <w:t>với</w:t>
            </w:r>
            <w:r w:rsidRPr="00B52CB9">
              <w:rPr>
                <w:lang w:val="en-US"/>
              </w:rPr>
              <w:t xml:space="preserve"> các đài vô tuyến điện </w:t>
            </w:r>
            <w:r w:rsidRPr="00B52CB9">
              <w:rPr>
                <w:lang w:val="en-US"/>
              </w:rPr>
              <w:lastRenderedPageBreak/>
              <w:t>phục vụ</w:t>
            </w:r>
            <w:r w:rsidRPr="00B52CB9">
              <w:t xml:space="preserve"> mục đích quốc phòng, an ninh.</w:t>
            </w:r>
          </w:p>
          <w:p w14:paraId="4DCBDF25" w14:textId="322109F1" w:rsidR="00D45C1C" w:rsidRDefault="00571296" w:rsidP="00C31E6D">
            <w:pPr>
              <w:pStyle w:val="Heading3"/>
              <w:keepNext w:val="0"/>
              <w:keepLines w:val="0"/>
              <w:rPr>
                <w:rFonts w:cstheme="majorHAnsi"/>
                <w:lang w:val="en-US"/>
              </w:rPr>
            </w:pPr>
            <w:r w:rsidRPr="00B52CB9">
              <w:rPr>
                <w:i/>
                <w:iCs/>
                <w:lang w:val="en-US"/>
              </w:rPr>
              <w:t xml:space="preserve">Sự kiện của đất nước </w:t>
            </w:r>
            <w:r w:rsidRPr="00B52CB9">
              <w:rPr>
                <w:lang w:val="en-US"/>
              </w:rPr>
              <w:t xml:space="preserve">là sự kiện chính trị, đối ngoại, văn hóa, xã hội, thể thao hoặc sự kiện khác có yêu cầu đặc biệt về bảo đảm tần số vô tuyến điện, kiểm soát sử dụng thiết bị vô tuyến điện và xử lý nhanh nhiễu có hại, bao gồm: các sự kiện cấp quốc gia, hội nghị quốc tế tổ chức tại Việt Nam do Lãnh đạo Đảng, Nhà nước chủ trì hội nghị, hội nghị cấp thượng đỉnh và các sự kiện khác có đề nghị hỗ trợ đảm bảo an toàn thông tin vô tuyến điện của cơ quan </w:t>
            </w:r>
            <w:r>
              <w:rPr>
                <w:lang w:val="en-US"/>
              </w:rPr>
              <w:t>có liên quan</w:t>
            </w:r>
            <w:r w:rsidRPr="00B52CB9">
              <w:rPr>
                <w:lang w:val="en-US"/>
              </w:rPr>
              <w:t>.</w:t>
            </w:r>
          </w:p>
        </w:tc>
        <w:tc>
          <w:tcPr>
            <w:tcW w:w="3119" w:type="dxa"/>
            <w:tcMar>
              <w:top w:w="80" w:type="dxa"/>
              <w:left w:w="80" w:type="dxa"/>
              <w:bottom w:w="80" w:type="dxa"/>
              <w:right w:w="80" w:type="dxa"/>
            </w:tcMar>
          </w:tcPr>
          <w:p w14:paraId="543AAC41" w14:textId="77777777" w:rsidR="00AE6DD8" w:rsidRDefault="00AE6DD8" w:rsidP="00C31E6D">
            <w:r>
              <w:lastRenderedPageBreak/>
              <w:t>Dự thảo kế thừa các thuật ngữ đã được quy định trong Luật Tần số vô tuyến điện và Thông tư liên tịch số 10/2013/TTLT-BTTTT-BQP-BCA, đồng thời chỉnh lý để phù hợp với phạm vi mới là phòng ngừa và xử lý nhiễu có hại.</w:t>
            </w:r>
          </w:p>
          <w:p w14:paraId="1D41600D" w14:textId="69EF1A1E" w:rsidR="009E14F9" w:rsidRDefault="00AE6DD8" w:rsidP="00C31E6D">
            <w:r>
              <w:t>Bổ sung, làm rõ một số thuật ngữ phục vụ trực tiếp cho cơ chế phối hợp như “phòng ngừa nhiễu có hại”, “đài, hệ thống vô tuyến điện chuyên dùng” và “sự kiện của đất nước”, nhằm thống nhất cách hiểu khi tổ chức thực hiện.</w:t>
            </w:r>
          </w:p>
        </w:tc>
      </w:tr>
      <w:tr w:rsidR="008B7BFC" w:rsidRPr="004B15F8" w14:paraId="542A8B5A" w14:textId="77777777" w:rsidTr="00AD7827">
        <w:tc>
          <w:tcPr>
            <w:tcW w:w="4676" w:type="dxa"/>
          </w:tcPr>
          <w:p w14:paraId="4656BF39" w14:textId="77777777" w:rsidR="00A16448" w:rsidRPr="00A16448" w:rsidRDefault="00A16448" w:rsidP="00C31E6D">
            <w:pPr>
              <w:rPr>
                <w:rFonts w:cstheme="majorHAnsi"/>
                <w:lang w:val="en-US"/>
              </w:rPr>
            </w:pPr>
            <w:r w:rsidRPr="00A16448">
              <w:rPr>
                <w:rFonts w:cstheme="majorHAnsi"/>
                <w:lang w:val="en-US"/>
              </w:rPr>
              <w:t>Luật Tần số vô tuyến điện: Điều 5 quy định nhiệm vụ ban hành/trình ban hành văn bản, quy chuẩn kỹ thuật, quy hoạch tần số, phối hợp quốc tế, kiểm tra, kiểm soát và xử lý nhiễu có hại; khoản 3 Điều 5 quy định trách nhiệm phối hợp của các bộ, cơ quan ngang bộ.</w:t>
            </w:r>
          </w:p>
          <w:p w14:paraId="6A4652EE" w14:textId="08F2C501" w:rsidR="008B7BFC" w:rsidRDefault="00A16448" w:rsidP="00C31E6D">
            <w:pPr>
              <w:rPr>
                <w:rFonts w:cstheme="majorHAnsi"/>
                <w:lang w:val="en-US"/>
              </w:rPr>
            </w:pPr>
            <w:r w:rsidRPr="00A16448">
              <w:rPr>
                <w:rFonts w:cstheme="majorHAnsi"/>
                <w:lang w:val="en-US"/>
              </w:rPr>
              <w:t xml:space="preserve">Điều 8 quy định nguyên tắc hợp tác quốc tế; Điều 10 yêu cầu hài hòa nhu cầu kinh tế - xã hội, quốc phòng, </w:t>
            </w:r>
            <w:proofErr w:type="gramStart"/>
            <w:r w:rsidRPr="00A16448">
              <w:rPr>
                <w:rFonts w:cstheme="majorHAnsi"/>
                <w:lang w:val="en-US"/>
              </w:rPr>
              <w:t>an</w:t>
            </w:r>
            <w:proofErr w:type="gramEnd"/>
            <w:r w:rsidRPr="00A16448">
              <w:rPr>
                <w:rFonts w:cstheme="majorHAnsi"/>
                <w:lang w:val="en-US"/>
              </w:rPr>
              <w:t xml:space="preserve"> ninh và sử dụng tần số hiệu quả, tiết kiệm, đúng mục đích. Điều 37, 38, 39 quy định biện pháp hạn chế nhiễu, nguyên tắc và thủ tục xử lý nhiễu có hại.</w:t>
            </w:r>
          </w:p>
          <w:p w14:paraId="3C4F658C" w14:textId="77777777" w:rsidR="00385825" w:rsidRDefault="0068323C">
            <w:pPr>
              <w:rPr>
                <w:rFonts w:cstheme="majorHAnsi"/>
                <w:lang w:val="en-US"/>
              </w:rPr>
            </w:pPr>
            <w:r>
              <w:rPr>
                <w:rFonts w:cstheme="majorHAnsi"/>
                <w:lang w:val="en-US"/>
              </w:rPr>
              <w:t xml:space="preserve">Điều 47 Luật Tần số vô tuyến điện quy định việc sử dụng tần số vô tuyến điện trong tình trạng khẩn cấp về quốc phòng, </w:t>
            </w:r>
            <w:proofErr w:type="gramStart"/>
            <w:r>
              <w:rPr>
                <w:rFonts w:cstheme="majorHAnsi"/>
                <w:lang w:val="en-US"/>
              </w:rPr>
              <w:t>an</w:t>
            </w:r>
            <w:proofErr w:type="gramEnd"/>
            <w:r>
              <w:rPr>
                <w:rFonts w:cstheme="majorHAnsi"/>
                <w:lang w:val="en-US"/>
              </w:rPr>
              <w:t xml:space="preserve"> ninh quốc gia.</w:t>
            </w:r>
          </w:p>
        </w:tc>
        <w:tc>
          <w:tcPr>
            <w:tcW w:w="6804" w:type="dxa"/>
          </w:tcPr>
          <w:p w14:paraId="61612730" w14:textId="77777777" w:rsidR="00A013CD" w:rsidRPr="00A013CD" w:rsidRDefault="00A013CD" w:rsidP="00C31E6D">
            <w:pPr>
              <w:pStyle w:val="Heading2"/>
              <w:keepNext w:val="0"/>
              <w:keepLines w:val="0"/>
            </w:pPr>
            <w:r w:rsidRPr="00A013CD">
              <w:t>Nguyên tắc chung</w:t>
            </w:r>
          </w:p>
          <w:p w14:paraId="03DFB481" w14:textId="77777777" w:rsidR="000B01A3" w:rsidRPr="00B52CB9" w:rsidRDefault="000B01A3" w:rsidP="00C31E6D">
            <w:pPr>
              <w:pStyle w:val="Heading3"/>
              <w:keepNext w:val="0"/>
              <w:keepLines w:val="0"/>
              <w:widowControl w:val="0"/>
              <w:rPr>
                <w:lang w:val="en-US"/>
              </w:rPr>
            </w:pPr>
            <w:r w:rsidRPr="00B52CB9">
              <w:t>Việc phối hợp phòng ngừa, xử lý nhiễu có hại phải tuân thủ pháp luật, đúng thẩm quyền, rõ đầu mối, rõ trách nhiệm</w:t>
            </w:r>
            <w:r w:rsidRPr="00B52CB9">
              <w:rPr>
                <w:lang w:val="en-US"/>
              </w:rPr>
              <w:t>.</w:t>
            </w:r>
          </w:p>
          <w:p w14:paraId="7FDFFCD5" w14:textId="77777777" w:rsidR="00A1446D" w:rsidRPr="000E4F61" w:rsidRDefault="00516FE3">
            <w:pPr>
              <w:pStyle w:val="Heading3"/>
              <w:keepNext w:val="0"/>
              <w:keepLines w:val="0"/>
              <w:widowControl w:val="0"/>
              <w:rPr>
                <w:lang w:val="en-US"/>
              </w:rPr>
            </w:pPr>
            <w:r w:rsidRPr="000E4F61">
              <w:t>Phòng ngừa nhiễu có hại thông qua việc chủ động kiểm soát, phát hiện nguy cơ can nhiễu từ sớm, từ xa; kết hợp đồng bộ các biện pháp quản lý và kỹ thuật.</w:t>
            </w:r>
          </w:p>
          <w:p w14:paraId="4EF37868" w14:textId="77777777" w:rsidR="00A1446D" w:rsidRPr="000E4F61" w:rsidRDefault="00516FE3">
            <w:pPr>
              <w:pStyle w:val="Heading3"/>
              <w:keepNext w:val="0"/>
              <w:keepLines w:val="0"/>
              <w:widowControl w:val="0"/>
              <w:rPr>
                <w:lang w:val="en-US"/>
              </w:rPr>
            </w:pPr>
            <w:r w:rsidRPr="000E4F61">
              <w:t>Việc phối hợp phải thống nhất, kịp thời, hiệu quả; bảo đảm trao đổi đầy đủ, chính xác thông tin, dữ liệu, kết quả đo kiểm, tài liệu cần thiết và bảo vệ bí mật nhà nước theo quy định của pháp luật.</w:t>
            </w:r>
          </w:p>
          <w:p w14:paraId="363FCDE3" w14:textId="77777777" w:rsidR="000B01A3" w:rsidRPr="00B52CB9" w:rsidRDefault="000B01A3" w:rsidP="00C31E6D">
            <w:pPr>
              <w:pStyle w:val="Heading3"/>
              <w:keepNext w:val="0"/>
              <w:keepLines w:val="0"/>
              <w:widowControl w:val="0"/>
              <w:rPr>
                <w:lang w:val="en-US"/>
              </w:rPr>
            </w:pPr>
            <w:r w:rsidRPr="00B52CB9">
              <w:rPr>
                <w:lang w:val="en-US"/>
              </w:rPr>
              <w:t xml:space="preserve">Bảo đảm hài hòa giữa yêu cầu bảo vệ quốc phòng, </w:t>
            </w:r>
            <w:proofErr w:type="gramStart"/>
            <w:r w:rsidRPr="00B52CB9">
              <w:rPr>
                <w:lang w:val="en-US"/>
              </w:rPr>
              <w:t>an</w:t>
            </w:r>
            <w:proofErr w:type="gramEnd"/>
            <w:r w:rsidRPr="00B52CB9">
              <w:rPr>
                <w:lang w:val="en-US"/>
              </w:rPr>
              <w:t xml:space="preserve"> ninh với yêu cầu phát triển kinh tế - xã hội, phát triển hạ tầng số và hiệu quả sử dụng tài nguyên phổ tần vô tuyến điện.</w:t>
            </w:r>
          </w:p>
          <w:p w14:paraId="6D5EFF87" w14:textId="24CC7AA9" w:rsidR="00A1446D" w:rsidRDefault="0068323C" w:rsidP="00A433A5">
            <w:pPr>
              <w:pStyle w:val="Heading3"/>
              <w:keepNext w:val="0"/>
              <w:keepLines w:val="0"/>
              <w:widowControl w:val="0"/>
              <w:rPr>
                <w:lang w:val="en-US"/>
              </w:rPr>
            </w:pPr>
            <w:r>
              <w:rPr>
                <w:lang w:val="en-US"/>
              </w:rPr>
              <w:t xml:space="preserve">Trường hợp trong tình trạng khẩn cấp về quốc phòng, </w:t>
            </w:r>
            <w:proofErr w:type="gramStart"/>
            <w:r>
              <w:rPr>
                <w:lang w:val="en-US"/>
              </w:rPr>
              <w:t>an</w:t>
            </w:r>
            <w:proofErr w:type="gramEnd"/>
            <w:r>
              <w:rPr>
                <w:lang w:val="en-US"/>
              </w:rPr>
              <w:t xml:space="preserve"> ninh quốc gia, Bộ Quốc phòng, Bộ Công an sử dụng tần số vô tuyến điện theo quy định về của pháp luật về tình trạng khẩn cấp.</w:t>
            </w:r>
          </w:p>
        </w:tc>
        <w:tc>
          <w:tcPr>
            <w:tcW w:w="3119" w:type="dxa"/>
            <w:tcMar>
              <w:top w:w="80" w:type="dxa"/>
              <w:left w:w="80" w:type="dxa"/>
              <w:bottom w:w="80" w:type="dxa"/>
              <w:right w:w="80" w:type="dxa"/>
            </w:tcMar>
          </w:tcPr>
          <w:p w14:paraId="21CD35E6" w14:textId="77777777" w:rsidR="002F746D" w:rsidRDefault="002F746D" w:rsidP="00C31E6D">
            <w:r>
              <w:t>Quy định các nguyên tắc chung làm cơ sở xuyên suốt cho toàn bộ Cơ chế, bảo đảm phối hợp đúng thẩm quyền, rõ đầu mối, rõ trách nhiệm và hiệu quả.</w:t>
            </w:r>
          </w:p>
          <w:p w14:paraId="707DBE66" w14:textId="0594DD7A" w:rsidR="00A1446D" w:rsidRDefault="00A1446D"/>
          <w:p w14:paraId="22FE3FAD" w14:textId="77777777" w:rsidR="00A1446D" w:rsidRDefault="00516FE3">
            <w:r>
              <w:t>Nội dung về phòng ngừa nhiễu có hại từ sớm, từ xa; trao đổi đầy đủ thông tin, dữ liệu, kết quả đo kiểm; bảo vệ bí mật nhà nước và hài hòa giữa yêu cầu quốc phòng, an ninh với phát triển kinh tế - xã hội là yêu cầu bổ sung từ thực tiễn, nhằm nâng cao tính chủ động và giảm nguy cơ phát sinh nhiễu có hại.</w:t>
            </w:r>
          </w:p>
          <w:p w14:paraId="4F2731D2" w14:textId="77777777" w:rsidR="00385825" w:rsidRDefault="0068323C">
            <w:r>
              <w:t xml:space="preserve">Dự thảo đồng thời bổ sung nguyên tắc về trường hợp tình trạng khẩn cấp về quốc phòng, an ninh quốc gia để bảo đảm thống nhất với quy </w:t>
            </w:r>
            <w:r>
              <w:lastRenderedPageBreak/>
              <w:t>định của Luật Tần số vô tuyến điện về sử dụng tần số trong tình huống đặc biệt.</w:t>
            </w:r>
          </w:p>
        </w:tc>
      </w:tr>
      <w:tr w:rsidR="00382CE3" w:rsidRPr="004B15F8" w14:paraId="77DC5A7F" w14:textId="77777777" w:rsidTr="00AD7827">
        <w:tc>
          <w:tcPr>
            <w:tcW w:w="4676" w:type="dxa"/>
          </w:tcPr>
          <w:p w14:paraId="58EA267E" w14:textId="77777777" w:rsidR="00382CE3" w:rsidRPr="00382CE3" w:rsidRDefault="00382CE3" w:rsidP="00C31E6D">
            <w:pPr>
              <w:rPr>
                <w:szCs w:val="26"/>
              </w:rPr>
            </w:pPr>
            <w:r w:rsidRPr="00382CE3">
              <w:rPr>
                <w:rFonts w:ascii="Times New Roman" w:eastAsia="Times New Roman" w:hAnsi="Times New Roman"/>
                <w:szCs w:val="26"/>
              </w:rPr>
              <w:lastRenderedPageBreak/>
              <w:t>Luật Tần số vô tuyến điện: Điều 6 quy định cơ quan quản lý chuyên ngành tần số vô tuyến điện; điểm đ khoản 1 Điều 46 quy định Bộ Quốc phòng, Bộ Công an chỉ định cơ quan chuyên trách quản lý tần số phục vụ quốc phòng, an ninh.</w:t>
            </w:r>
          </w:p>
          <w:p w14:paraId="691DE9B5" w14:textId="29D393CE" w:rsidR="00382CE3" w:rsidRDefault="00382CE3" w:rsidP="00C31E6D">
            <w:pPr>
              <w:rPr>
                <w:rFonts w:cstheme="majorHAnsi"/>
                <w:lang w:val="en-US"/>
              </w:rPr>
            </w:pPr>
            <w:r w:rsidRPr="00382CE3">
              <w:rPr>
                <w:rFonts w:ascii="Times New Roman" w:eastAsia="Times New Roman" w:hAnsi="Times New Roman"/>
                <w:szCs w:val="26"/>
              </w:rPr>
              <w:t>Thông tư liên tịch số 10/2013/TTLT-BTTTT-BQP-BCA: Điều 5 quy định cơ quan đầu mối xử lý nhiễu gồm Cục Tần số vô tuyến điện, Binh chủng Thông tin liên lạc, Cục Kỹ thuật Nghiệp vụ I - Tổng cục An ninh I. Điều 12 giao các đầu mối tổ chức thực hiện, hướng dẫn, kiểm tra.</w:t>
            </w:r>
          </w:p>
        </w:tc>
        <w:tc>
          <w:tcPr>
            <w:tcW w:w="6804" w:type="dxa"/>
          </w:tcPr>
          <w:p w14:paraId="471C7C6F" w14:textId="77777777" w:rsidR="00382CE3" w:rsidRPr="00B52CB9" w:rsidRDefault="00382CE3" w:rsidP="00C31E6D">
            <w:pPr>
              <w:pStyle w:val="Heading2"/>
              <w:keepNext w:val="0"/>
              <w:keepLines w:val="0"/>
            </w:pPr>
            <w:r w:rsidRPr="00B52CB9">
              <w:t>Cơ quan đầu mối</w:t>
            </w:r>
            <w:r w:rsidRPr="00B52CB9">
              <w:rPr>
                <w:lang w:val="en-US"/>
              </w:rPr>
              <w:t xml:space="preserve"> phối hợp phòng ngừa và </w:t>
            </w:r>
            <w:r w:rsidRPr="00B52CB9">
              <w:t>xử lý nhiễu có hại</w:t>
            </w:r>
          </w:p>
          <w:p w14:paraId="5A7B2903" w14:textId="77777777" w:rsidR="00382CE3" w:rsidRPr="00B52CB9" w:rsidRDefault="00382CE3" w:rsidP="00C31E6D">
            <w:pPr>
              <w:pStyle w:val="Heading3"/>
              <w:keepNext w:val="0"/>
              <w:keepLines w:val="0"/>
              <w:widowControl w:val="0"/>
              <w:rPr>
                <w:lang w:val="en-US"/>
              </w:rPr>
            </w:pPr>
            <w:r w:rsidRPr="00B52CB9">
              <w:rPr>
                <w:lang w:val="en-US"/>
              </w:rPr>
              <w:t>Cục Tần số vô tuyến điện là cơ quan đầu mối của Bộ Khoa học và Công nghệ.</w:t>
            </w:r>
          </w:p>
          <w:p w14:paraId="41E148A2" w14:textId="77777777" w:rsidR="00382CE3" w:rsidRPr="00B52CB9" w:rsidRDefault="00382CE3" w:rsidP="00C31E6D">
            <w:pPr>
              <w:pStyle w:val="Heading3"/>
              <w:keepNext w:val="0"/>
              <w:keepLines w:val="0"/>
              <w:widowControl w:val="0"/>
            </w:pPr>
            <w:r w:rsidRPr="00B52CB9">
              <w:t>Binh chủng Thông tin liên lạc là cơ quan đầu mối của Bộ Quốc phòng.</w:t>
            </w:r>
          </w:p>
          <w:p w14:paraId="7AAC41F2" w14:textId="77777777" w:rsidR="00382CE3" w:rsidRPr="00B52CB9" w:rsidRDefault="00382CE3" w:rsidP="00C31E6D">
            <w:pPr>
              <w:pStyle w:val="Heading3"/>
              <w:keepNext w:val="0"/>
              <w:keepLines w:val="0"/>
              <w:widowControl w:val="0"/>
            </w:pPr>
            <w:r w:rsidRPr="00B52CB9">
              <w:t>Cục Kỹ thuật Nghiệp vụ là cơ quan đầu mối của Bộ Công an.</w:t>
            </w:r>
          </w:p>
          <w:p w14:paraId="3B9BA124" w14:textId="77777777" w:rsidR="00382CE3" w:rsidRPr="00A013CD" w:rsidRDefault="00382CE3" w:rsidP="00C31E6D">
            <w:pPr>
              <w:pStyle w:val="Heading2"/>
              <w:keepNext w:val="0"/>
              <w:keepLines w:val="0"/>
              <w:numPr>
                <w:ilvl w:val="0"/>
                <w:numId w:val="0"/>
              </w:numPr>
            </w:pPr>
          </w:p>
        </w:tc>
        <w:tc>
          <w:tcPr>
            <w:tcW w:w="3119" w:type="dxa"/>
            <w:tcMar>
              <w:top w:w="80" w:type="dxa"/>
              <w:left w:w="80" w:type="dxa"/>
              <w:bottom w:w="80" w:type="dxa"/>
              <w:right w:w="80" w:type="dxa"/>
            </w:tcMar>
          </w:tcPr>
          <w:p w14:paraId="350E21D6" w14:textId="77777777" w:rsidR="00130AE6" w:rsidRPr="00130AE6" w:rsidRDefault="00130AE6" w:rsidP="00C31E6D">
            <w:pPr>
              <w:pStyle w:val="NoSpacing"/>
              <w:rPr>
                <w:lang w:val="en-US"/>
              </w:rPr>
            </w:pPr>
            <w:r w:rsidRPr="00130AE6">
              <w:rPr>
                <w:lang w:val="en-US"/>
              </w:rPr>
              <w:t>Dự thảo kế thừa mô hình ba cơ quan đầu mối đã được thực hiện ổn định theo Thông tư liên tịch số 10/2013/TTLT-BTTTT-BQP-BCA, đồng thời cập nhật tên gọi cơ quan đầu mối của Bộ Công an và cơ quan quản lý hiện nay của Cục Tần số vô tuyến điện.</w:t>
            </w:r>
          </w:p>
          <w:p w14:paraId="7D0D6CD8" w14:textId="7A34E7D4" w:rsidR="00382CE3" w:rsidRPr="00D14A77" w:rsidRDefault="00130AE6" w:rsidP="00C31E6D">
            <w:pPr>
              <w:pStyle w:val="NoSpacing"/>
              <w:rPr>
                <w:lang w:val="en-US"/>
              </w:rPr>
            </w:pPr>
            <w:r w:rsidRPr="00130AE6">
              <w:rPr>
                <w:lang w:val="en-US"/>
              </w:rPr>
              <w:t>Quy định cơ quan đầu mối cho cả phòng ngừa và xử lý nhiễu có hại giúp thống nhất đầu mối liên hệ, rút ngắn thời gian phối hợp và tránh chồng chéo trách nhiệm.</w:t>
            </w:r>
          </w:p>
        </w:tc>
      </w:tr>
      <w:tr w:rsidR="00924E53" w:rsidRPr="004B15F8" w14:paraId="640AB582" w14:textId="77777777" w:rsidTr="00AD7827">
        <w:tc>
          <w:tcPr>
            <w:tcW w:w="4676" w:type="dxa"/>
          </w:tcPr>
          <w:p w14:paraId="0B064229" w14:textId="77777777" w:rsidR="00924E53" w:rsidRPr="006722FC" w:rsidRDefault="00924E53" w:rsidP="00C31E6D">
            <w:pPr>
              <w:rPr>
                <w:rFonts w:cstheme="majorHAnsi"/>
                <w:lang w:val="en-US"/>
              </w:rPr>
            </w:pPr>
            <w:r w:rsidRPr="006722FC">
              <w:rPr>
                <w:rFonts w:cstheme="majorHAnsi"/>
                <w:lang w:val="en-US"/>
              </w:rPr>
              <w:t>Luật Tần số vô tuyến điện: điểm b, d, đ khoản 2 Điều 5 quy định nhiệm vụ về quy hoạch, phân bổ, phối hợp tần số/quỹ đạo vệ tinh quốc tế, kiểm tra, kiểm soát và xử lý nhiễu; Điều 8 quy định trao đổi thông tin, kinh nghiệm trong hợp tác quốc tế.</w:t>
            </w:r>
          </w:p>
          <w:p w14:paraId="2335C105" w14:textId="0A24D5F8" w:rsidR="00924E53" w:rsidRDefault="00924E53" w:rsidP="00C31E6D">
            <w:pPr>
              <w:rPr>
                <w:rFonts w:cstheme="majorHAnsi"/>
                <w:lang w:val="en-US"/>
              </w:rPr>
            </w:pPr>
            <w:r w:rsidRPr="006722FC">
              <w:rPr>
                <w:rFonts w:cstheme="majorHAnsi"/>
                <w:lang w:val="en-US"/>
              </w:rPr>
              <w:t xml:space="preserve">Điều 39 quy định người đề nghị xử lý nhiễu phải cung cấp thông tin; tổ chức, cá nhân trong khu vực nhiễu phải phối hợp, tạo điều kiện phát hiện nguồn nhiễu. Điều 43 quy định trách nhiệm phối hợp quốc tế. Thông tư liên tịch số 10/2013: Điều 6, 8, 9 quy </w:t>
            </w:r>
            <w:r w:rsidRPr="006722FC">
              <w:rPr>
                <w:rFonts w:cstheme="majorHAnsi"/>
                <w:lang w:val="en-US"/>
              </w:rPr>
              <w:lastRenderedPageBreak/>
              <w:t>định cung cấp thông tin, gửi đề nghị phối hợp và thông báo kết quả.</w:t>
            </w:r>
          </w:p>
        </w:tc>
        <w:tc>
          <w:tcPr>
            <w:tcW w:w="6804" w:type="dxa"/>
          </w:tcPr>
          <w:p w14:paraId="5B6789A9" w14:textId="77777777" w:rsidR="00924E53" w:rsidRPr="00E16A19" w:rsidRDefault="00924E53" w:rsidP="00C31E6D">
            <w:pPr>
              <w:pStyle w:val="Heading2"/>
              <w:keepNext w:val="0"/>
              <w:keepLines w:val="0"/>
            </w:pPr>
            <w:r w:rsidRPr="00E16A19">
              <w:lastRenderedPageBreak/>
              <w:t>Trao đổi, cung cấp thông tin, tài liệu</w:t>
            </w:r>
          </w:p>
          <w:p w14:paraId="518F4F54" w14:textId="77777777" w:rsidR="00924E53" w:rsidRPr="00B52CB9" w:rsidRDefault="00924E53" w:rsidP="00C31E6D">
            <w:pPr>
              <w:pStyle w:val="Heading3"/>
              <w:keepNext w:val="0"/>
              <w:keepLines w:val="0"/>
              <w:widowControl w:val="0"/>
            </w:pPr>
            <w:r w:rsidRPr="00B52CB9">
              <w:t xml:space="preserve">Bộ Khoa học và Công nghệ, Bộ Quốc phòng, Bộ Công an thực hiện trao đổi, cung cấp thông tin, tài liệu phục vụ phòng ngừa, kiểm soát và xử lý nhiễu có hại theo chế độ định kỳ hoặc đột xuất theo đề nghị của cơ quan có thẩm quyền. </w:t>
            </w:r>
          </w:p>
          <w:p w14:paraId="01E31918" w14:textId="77777777" w:rsidR="00924E53" w:rsidRPr="00B52CB9" w:rsidRDefault="00924E53" w:rsidP="00C31E6D">
            <w:pPr>
              <w:pStyle w:val="Heading3"/>
              <w:keepNext w:val="0"/>
              <w:keepLines w:val="0"/>
              <w:widowControl w:val="0"/>
              <w:rPr>
                <w:lang w:val="en-US"/>
              </w:rPr>
            </w:pPr>
            <w:r w:rsidRPr="00B52CB9">
              <w:t>Nội dung trao đổi, cung cấp thông tin, tài liệu bao gồm:</w:t>
            </w:r>
          </w:p>
          <w:p w14:paraId="00465D74" w14:textId="77777777" w:rsidR="00924E53" w:rsidRPr="00B52CB9" w:rsidRDefault="00924E53" w:rsidP="00C31E6D">
            <w:pPr>
              <w:pStyle w:val="Heading4"/>
              <w:keepNext w:val="0"/>
              <w:keepLines w:val="0"/>
              <w:widowControl w:val="0"/>
              <w:rPr>
                <w:lang w:val="en-US"/>
              </w:rPr>
            </w:pPr>
            <w:r w:rsidRPr="00B52CB9">
              <w:rPr>
                <w:lang w:val="en-US"/>
              </w:rPr>
              <w:t xml:space="preserve">Quy hoạch tần số và </w:t>
            </w:r>
            <w:r>
              <w:rPr>
                <w:lang w:val="en-US"/>
              </w:rPr>
              <w:t xml:space="preserve">quy chuẩn </w:t>
            </w:r>
            <w:r w:rsidRPr="00B52CB9">
              <w:rPr>
                <w:lang w:val="en-US"/>
              </w:rPr>
              <w:t>kỹ thuật áp dụng đối với tần số và thiết bị vô tuyến điện.</w:t>
            </w:r>
            <w:r w:rsidRPr="00B52CB9">
              <w:t xml:space="preserve"> </w:t>
            </w:r>
          </w:p>
          <w:p w14:paraId="267BD34E" w14:textId="77777777" w:rsidR="00924E53" w:rsidRPr="001806B3" w:rsidRDefault="00924E53" w:rsidP="00C31E6D">
            <w:pPr>
              <w:pStyle w:val="Heading4"/>
              <w:keepNext w:val="0"/>
              <w:keepLines w:val="0"/>
              <w:widowControl w:val="0"/>
            </w:pPr>
            <w:r w:rsidRPr="001806B3">
              <w:t xml:space="preserve">Thông tin, số liệu kỹ thuật phục vụ </w:t>
            </w:r>
            <w:r>
              <w:rPr>
                <w:lang w:val="en-US"/>
              </w:rPr>
              <w:t>phối hợp kỹ thuật</w:t>
            </w:r>
            <w:r w:rsidRPr="001806B3">
              <w:t xml:space="preserve"> trong phân bổ, quy hoạch tần số vô tuyến điện;</w:t>
            </w:r>
          </w:p>
          <w:p w14:paraId="77662F98" w14:textId="77777777" w:rsidR="00924E53" w:rsidRPr="00B52CB9" w:rsidRDefault="00924E53" w:rsidP="00C31E6D">
            <w:pPr>
              <w:pStyle w:val="Heading4"/>
              <w:keepNext w:val="0"/>
              <w:keepLines w:val="0"/>
              <w:widowControl w:val="0"/>
              <w:rPr>
                <w:lang w:val="en-US"/>
              </w:rPr>
            </w:pPr>
            <w:r w:rsidRPr="00B52CB9">
              <w:t xml:space="preserve">Thông tin, số liệu phục vụ bảo vệ đài, hệ thống vô tuyến điện </w:t>
            </w:r>
            <w:r w:rsidRPr="00B52CB9">
              <w:lastRenderedPageBreak/>
              <w:t>hiện hữu phục vụ mục đích quốc phòng, an ninh trong quá trình phối hợp tần số biên giới, phối hợp quốc tế về tần số vô tuyến điện và quỹ đạo vệ tinh;</w:t>
            </w:r>
          </w:p>
          <w:p w14:paraId="263CC91D" w14:textId="77777777" w:rsidR="00924E53" w:rsidRPr="00B52CB9" w:rsidRDefault="00924E53" w:rsidP="00C31E6D">
            <w:pPr>
              <w:pStyle w:val="Heading4"/>
              <w:keepNext w:val="0"/>
              <w:keepLines w:val="0"/>
              <w:widowControl w:val="0"/>
              <w:rPr>
                <w:lang w:val="en-US"/>
              </w:rPr>
            </w:pPr>
            <w:r w:rsidRPr="00B52CB9">
              <w:t>Kết quả kiểm soát, phát hiện, định hướng, định vị nguồn nhiễu, phát xạ lạ và các thông tin khác có liên quan đến phòng ngừa, xử lý nhiễu có hại.</w:t>
            </w:r>
          </w:p>
          <w:p w14:paraId="04FC30C9" w14:textId="77777777" w:rsidR="00924E53" w:rsidRPr="00B52CB9" w:rsidRDefault="00924E53" w:rsidP="00C31E6D">
            <w:pPr>
              <w:pStyle w:val="Heading3"/>
              <w:keepNext w:val="0"/>
              <w:keepLines w:val="0"/>
              <w:widowControl w:val="0"/>
            </w:pPr>
            <w:r w:rsidRPr="00B52CB9">
              <w:t>Cơ quan được yêu cầu cung cấp thông tin, tài liệu có trách nhiệm phối hợp, trả lời trong phạm vi chức năng, nhiệm vụ, quyền hạn được giao.</w:t>
            </w:r>
          </w:p>
          <w:p w14:paraId="603AAB31" w14:textId="59E83AED" w:rsidR="00924E53" w:rsidRPr="00B52CB9" w:rsidRDefault="00924E53" w:rsidP="00C31E6D">
            <w:pPr>
              <w:pStyle w:val="Heading3"/>
              <w:keepNext w:val="0"/>
              <w:keepLines w:val="0"/>
            </w:pPr>
            <w:r w:rsidRPr="00B52CB9">
              <w:rPr>
                <w:lang w:val="en-US"/>
              </w:rPr>
              <w:t>Việc trao đổi, cung cấp, quản lý và sử dụng thông tin, tài liệu quy định tại Điều này phải tuân thủ các quy định của pháp luật về bảo vệ bí mật nhà nước</w:t>
            </w:r>
            <w:r>
              <w:rPr>
                <w:lang w:val="en-US"/>
              </w:rPr>
              <w:t>.</w:t>
            </w:r>
          </w:p>
        </w:tc>
        <w:tc>
          <w:tcPr>
            <w:tcW w:w="3119" w:type="dxa"/>
            <w:tcMar>
              <w:top w:w="80" w:type="dxa"/>
              <w:left w:w="80" w:type="dxa"/>
              <w:bottom w:w="80" w:type="dxa"/>
              <w:right w:w="80" w:type="dxa"/>
            </w:tcMar>
          </w:tcPr>
          <w:p w14:paraId="6A6B3E03" w14:textId="77777777" w:rsidR="00924E53" w:rsidRPr="00924E53" w:rsidRDefault="00924E53" w:rsidP="00C31E6D">
            <w:pPr>
              <w:rPr>
                <w:szCs w:val="26"/>
              </w:rPr>
            </w:pPr>
            <w:r w:rsidRPr="00924E53">
              <w:rPr>
                <w:rFonts w:ascii="Times New Roman" w:hAnsi="Times New Roman"/>
                <w:szCs w:val="26"/>
              </w:rPr>
              <w:lastRenderedPageBreak/>
              <w:t>Quy định này tổ chức thống nhất nội dung trao đổi, cung cấp thông tin, tài liệu cho cả hoạt động phòng ngừa, kiểm soát và xử lý nhiễu có hại, tránh phân tán nội dung ở nhiều điều.</w:t>
            </w:r>
          </w:p>
          <w:p w14:paraId="07159B46" w14:textId="2F36E044" w:rsidR="00924E53" w:rsidRPr="00924E53" w:rsidRDefault="00924E53" w:rsidP="00C31E6D">
            <w:pPr>
              <w:pStyle w:val="NoSpacing"/>
              <w:rPr>
                <w:szCs w:val="26"/>
                <w:lang w:val="en-US"/>
              </w:rPr>
            </w:pPr>
            <w:r w:rsidRPr="00924E53">
              <w:rPr>
                <w:rFonts w:ascii="Times New Roman" w:hAnsi="Times New Roman"/>
                <w:szCs w:val="26"/>
              </w:rPr>
              <w:t xml:space="preserve">Nội dung trao đổi tập trung vào các thông tin cần thiết cho phối hợp kỹ thuật, bảo vệ hệ thống vô tuyến điện hiện hữu và xử lý nhiễu, đồng thời đặt yêu cầu bảo vệ </w:t>
            </w:r>
            <w:r w:rsidRPr="00924E53">
              <w:rPr>
                <w:rFonts w:ascii="Times New Roman" w:hAnsi="Times New Roman"/>
                <w:szCs w:val="26"/>
              </w:rPr>
              <w:lastRenderedPageBreak/>
              <w:t>bí mật nhà nước đối với thông tin quốc phòng, an ninh.</w:t>
            </w:r>
          </w:p>
        </w:tc>
      </w:tr>
      <w:tr w:rsidR="00924E53" w:rsidRPr="004B15F8" w14:paraId="1F305F67" w14:textId="77777777" w:rsidTr="00AD7827">
        <w:tc>
          <w:tcPr>
            <w:tcW w:w="4676" w:type="dxa"/>
          </w:tcPr>
          <w:p w14:paraId="79BCDE35" w14:textId="77777777" w:rsidR="00830190" w:rsidRPr="00830190" w:rsidRDefault="00830190" w:rsidP="00C31E6D">
            <w:pPr>
              <w:rPr>
                <w:rFonts w:cstheme="majorHAnsi"/>
                <w:lang w:val="en-US"/>
              </w:rPr>
            </w:pPr>
            <w:r w:rsidRPr="00830190">
              <w:rPr>
                <w:rFonts w:cstheme="majorHAnsi"/>
                <w:lang w:val="en-US"/>
              </w:rPr>
              <w:lastRenderedPageBreak/>
              <w:t>Luật Tần số vô tuyến điện: khoản 3 Điều 5 và khoản 2 Điều 46 là căn cứ chung về phối hợp giữa các Bộ trong quản lý, sử dụng tần số và xử lý nhiễu có hại giữa các khối.</w:t>
            </w:r>
          </w:p>
          <w:p w14:paraId="72647388" w14:textId="5DA59E7F" w:rsidR="00924E53" w:rsidRDefault="00830190" w:rsidP="00C31E6D">
            <w:pPr>
              <w:rPr>
                <w:rFonts w:cstheme="majorHAnsi"/>
                <w:lang w:val="en-US"/>
              </w:rPr>
            </w:pPr>
            <w:r w:rsidRPr="00830190">
              <w:rPr>
                <w:rFonts w:cstheme="majorHAnsi"/>
                <w:lang w:val="en-US"/>
              </w:rPr>
              <w:t>Thông tư liên tịch số 10/2013/TTLT-BTTTT-BQP-BCA: Điều 6 quy định cung cấp thông tin, gửi/tiếp nhận đề nghị phối hợp; Điều 8 quy định văn bản đề nghị phối hợp, thông báo kết quả kiểm soát, xác minh và kết quả xử lý; Điều 9 quy định việc trao đổi bằng văn bản trong xử lý nhiễu quốc tế</w:t>
            </w:r>
          </w:p>
        </w:tc>
        <w:tc>
          <w:tcPr>
            <w:tcW w:w="6804" w:type="dxa"/>
          </w:tcPr>
          <w:p w14:paraId="0C5AAB46" w14:textId="3D414F97" w:rsidR="00924E53" w:rsidRPr="005464B7" w:rsidRDefault="00924E53" w:rsidP="00C31E6D">
            <w:pPr>
              <w:pStyle w:val="Heading2"/>
              <w:keepNext w:val="0"/>
              <w:keepLines w:val="0"/>
            </w:pPr>
            <w:r w:rsidRPr="005464B7">
              <w:t>Hình thức phối hợp</w:t>
            </w:r>
          </w:p>
          <w:p w14:paraId="5598C112" w14:textId="77777777" w:rsidR="00924E53" w:rsidRPr="007D5037" w:rsidRDefault="00924E53" w:rsidP="00C31E6D">
            <w:pPr>
              <w:ind w:firstLine="567"/>
              <w:rPr>
                <w:lang w:val="en-US"/>
              </w:rPr>
            </w:pPr>
            <w:r w:rsidRPr="00C43EA6">
              <w:rPr>
                <w:lang w:val="en-US"/>
              </w:rPr>
              <w:t>T</w:t>
            </w:r>
            <w:r w:rsidRPr="00C43EA6">
              <w:t xml:space="preserve">rong quá trình triển khai thực hiện, Bộ Khoa học và Công nghệ, Bộ Quốc phòng, Bộ Công </w:t>
            </w:r>
            <w:proofErr w:type="gramStart"/>
            <w:r w:rsidRPr="00C43EA6">
              <w:t>an</w:t>
            </w:r>
            <w:proofErr w:type="gramEnd"/>
            <w:r w:rsidRPr="00C43EA6">
              <w:rPr>
                <w:lang w:val="en-US"/>
              </w:rPr>
              <w:t xml:space="preserve"> phối hợp hoặc</w:t>
            </w:r>
            <w:r w:rsidRPr="00C43EA6">
              <w:t xml:space="preserve"> </w:t>
            </w:r>
            <w:r w:rsidRPr="00C43EA6">
              <w:rPr>
                <w:lang w:val="en-US"/>
              </w:rPr>
              <w:t xml:space="preserve">giao cho </w:t>
            </w:r>
            <w:r w:rsidRPr="00C43EA6">
              <w:t>cơ quan đầu mối</w:t>
            </w:r>
            <w:r w:rsidRPr="00C43EA6">
              <w:rPr>
                <w:lang w:val="en-US"/>
              </w:rPr>
              <w:t xml:space="preserve"> và các cơ quan chức năng thuộc quyền phối hợp</w:t>
            </w:r>
            <w:r w:rsidRPr="00C43EA6">
              <w:t xml:space="preserve"> thông qua các hình thức sau đây:</w:t>
            </w:r>
          </w:p>
          <w:p w14:paraId="6033C360" w14:textId="77777777" w:rsidR="00924E53" w:rsidRPr="007D5037" w:rsidRDefault="00924E53" w:rsidP="00C31E6D">
            <w:pPr>
              <w:pStyle w:val="Heading3"/>
              <w:keepNext w:val="0"/>
              <w:keepLines w:val="0"/>
            </w:pPr>
            <w:r w:rsidRPr="007D5037">
              <w:t>Ban hành văn bản phối hợp, chương trình, kế hoạch hoặc văn bản khác để triển khai thực hiện Cơ chế này.</w:t>
            </w:r>
          </w:p>
          <w:p w14:paraId="3CDB3309" w14:textId="77777777" w:rsidR="00924E53" w:rsidRPr="007D5037" w:rsidRDefault="00924E53" w:rsidP="00C31E6D">
            <w:pPr>
              <w:pStyle w:val="Heading3"/>
              <w:keepNext w:val="0"/>
              <w:keepLines w:val="0"/>
            </w:pPr>
            <w:r w:rsidRPr="007D5037">
              <w:t>Trao đổi, cung cấp thông tin, tài liệu bằng hình thức trực tiếp, văn bản, điện thoại, thư điện tử hoặc phương tiện thông tin phù hợp khác.</w:t>
            </w:r>
          </w:p>
          <w:p w14:paraId="4041AF18" w14:textId="77777777" w:rsidR="00924E53" w:rsidRPr="007D5037" w:rsidRDefault="00924E53" w:rsidP="00C31E6D">
            <w:pPr>
              <w:pStyle w:val="Heading3"/>
              <w:keepNext w:val="0"/>
              <w:keepLines w:val="0"/>
            </w:pPr>
            <w:r w:rsidRPr="007D5037">
              <w:t>Tổ chức cuộc họp, hội thảo, hội nghị giao ban, báo cáo chuyên đề để trao đổi, thống nhất nội dung phối hợp.</w:t>
            </w:r>
          </w:p>
          <w:p w14:paraId="3FEEE910" w14:textId="32E708DB" w:rsidR="00924E53" w:rsidRPr="00F34B22" w:rsidRDefault="00924E53" w:rsidP="00C31E6D">
            <w:pPr>
              <w:pStyle w:val="Heading3"/>
              <w:keepNext w:val="0"/>
              <w:keepLines w:val="0"/>
              <w:rPr>
                <w:lang w:val="en-US"/>
              </w:rPr>
            </w:pPr>
            <w:r w:rsidRPr="007D5037">
              <w:t>Tổ chức kiểm tra, sơ kết, tổng kết, đánh giá kết quả thực hiện; biểu dương, khen thưởng tập thể, cá nhân có thành tích trong thực hiện Cơ chế phối hợp theo quy định của pháp luật.</w:t>
            </w:r>
          </w:p>
          <w:p w14:paraId="12B10A57" w14:textId="77777777" w:rsidR="00924E53" w:rsidRPr="00E16A19" w:rsidRDefault="00924E53" w:rsidP="00C31E6D">
            <w:pPr>
              <w:pStyle w:val="Heading1"/>
              <w:keepNext w:val="0"/>
              <w:keepLines w:val="0"/>
              <w:numPr>
                <w:ilvl w:val="0"/>
                <w:numId w:val="0"/>
              </w:numPr>
            </w:pPr>
          </w:p>
        </w:tc>
        <w:tc>
          <w:tcPr>
            <w:tcW w:w="3119" w:type="dxa"/>
            <w:tcMar>
              <w:top w:w="80" w:type="dxa"/>
              <w:left w:w="80" w:type="dxa"/>
              <w:bottom w:w="80" w:type="dxa"/>
              <w:right w:w="80" w:type="dxa"/>
            </w:tcMar>
          </w:tcPr>
          <w:p w14:paraId="55FA3F39" w14:textId="77777777" w:rsidR="00076D71" w:rsidRDefault="00076D71" w:rsidP="00C31E6D">
            <w:pPr>
              <w:pStyle w:val="NoSpacing"/>
            </w:pPr>
            <w:r>
              <w:t>Pháp luật hiện hành đã có yêu cầu phối hợp nhưng chưa quy định đầy đủ, hệ thống các hình thức phối hợp. Dự thảo bổ sung các hình thức phối hợp linh hoạt như văn bản, họp, hội nghị giao ban, trao đổi trực tiếp, điện thoại, thư điện tử và kiểm tra, sơ kết, tổng kết.</w:t>
            </w:r>
          </w:p>
          <w:p w14:paraId="62F28932" w14:textId="7C585C00" w:rsidR="00924E53" w:rsidRDefault="00076D71" w:rsidP="00C31E6D">
            <w:pPr>
              <w:pStyle w:val="NoSpacing"/>
            </w:pPr>
            <w:r>
              <w:t>Quy định này giúp các cơ quan có căn cứ lựa chọn hình thức phối hợp phù hợp với tính chất vụ việc, nhất là các trường hợp cần xử lý nhanh.</w:t>
            </w:r>
          </w:p>
        </w:tc>
      </w:tr>
      <w:tr w:rsidR="00924E53" w:rsidRPr="004B15F8" w14:paraId="2757AA39" w14:textId="77777777" w:rsidTr="00AD7827">
        <w:tc>
          <w:tcPr>
            <w:tcW w:w="4676" w:type="dxa"/>
          </w:tcPr>
          <w:p w14:paraId="25297ABA" w14:textId="77777777" w:rsidR="001919BC" w:rsidRPr="001919BC" w:rsidRDefault="001919BC" w:rsidP="00C31E6D">
            <w:pPr>
              <w:rPr>
                <w:rFonts w:cstheme="majorHAnsi"/>
                <w:lang w:val="en-US"/>
              </w:rPr>
            </w:pPr>
            <w:r w:rsidRPr="001919BC">
              <w:rPr>
                <w:rFonts w:cstheme="majorHAnsi"/>
                <w:lang w:val="en-US"/>
              </w:rPr>
              <w:lastRenderedPageBreak/>
              <w:t>Luật Tần số vô tuyến điện: khoản 3 Điều 11 yêu cầu việc quản lý, sử dụng tần số và thiết bị phải phù hợp quy hoạch, trừ trường hợp Điều 11a; Điều 17 quy định nguyên tắc cấp phép: đúng pháp luật, phù hợp quy hoạch, hiệu quả, tiết kiệm, đúng mục đích, nghiệp vụ chính ưu tiên hơn nghiệp vụ phụ.</w:t>
            </w:r>
          </w:p>
          <w:p w14:paraId="319389ED" w14:textId="4355FC93" w:rsidR="00924E53" w:rsidRDefault="001919BC" w:rsidP="00C31E6D">
            <w:pPr>
              <w:rPr>
                <w:rFonts w:cstheme="majorHAnsi"/>
                <w:lang w:val="en-US"/>
              </w:rPr>
            </w:pPr>
            <w:r w:rsidRPr="001919BC">
              <w:rPr>
                <w:rFonts w:cstheme="majorHAnsi"/>
                <w:lang w:val="en-US"/>
              </w:rPr>
              <w:t xml:space="preserve">Điều 37 quy định các biện pháp hạn chế nhiễu; Điều 40 quy định hành lang an toàn kỹ thuật của đài vô tuyến điện. Điều 45 và Điều 46 quy định quản lý, sử dụng tần số phục vụ quốc phòng, </w:t>
            </w:r>
            <w:proofErr w:type="gramStart"/>
            <w:r w:rsidRPr="001919BC">
              <w:rPr>
                <w:rFonts w:cstheme="majorHAnsi"/>
                <w:lang w:val="en-US"/>
              </w:rPr>
              <w:t>an</w:t>
            </w:r>
            <w:proofErr w:type="gramEnd"/>
            <w:r w:rsidRPr="001919BC">
              <w:rPr>
                <w:rFonts w:cstheme="majorHAnsi"/>
                <w:lang w:val="en-US"/>
              </w:rPr>
              <w:t xml:space="preserve"> ninh phải hiệu quả, tiết kiệm, đúng mục đích, phù hợp quy hoạch, tiêu chuẩn và quy chuẩn kỹ thuật.</w:t>
            </w:r>
          </w:p>
        </w:tc>
        <w:tc>
          <w:tcPr>
            <w:tcW w:w="6804" w:type="dxa"/>
          </w:tcPr>
          <w:p w14:paraId="17040D03" w14:textId="020E8B72" w:rsidR="00924E53" w:rsidRPr="000B63B6" w:rsidRDefault="00924E53" w:rsidP="00C31E6D">
            <w:pPr>
              <w:pStyle w:val="Heading1"/>
              <w:keepNext w:val="0"/>
              <w:keepLines w:val="0"/>
            </w:pPr>
            <w:r>
              <w:rPr>
                <w:lang w:val="en-US"/>
              </w:rPr>
              <w:t>PHỐI HỢP PHÒNG NGỪA NHIỄU CÓ HẠI</w:t>
            </w:r>
          </w:p>
          <w:p w14:paraId="761A76D1" w14:textId="77777777" w:rsidR="00924E53" w:rsidRDefault="00924E53" w:rsidP="00C31E6D">
            <w:pPr>
              <w:pStyle w:val="Heading2"/>
              <w:keepNext w:val="0"/>
              <w:keepLines w:val="0"/>
              <w:widowControl w:val="0"/>
              <w:rPr>
                <w:lang w:val="en-US"/>
              </w:rPr>
            </w:pPr>
            <w:r w:rsidRPr="00B52CB9">
              <w:t xml:space="preserve">Nguyên tắc </w:t>
            </w:r>
            <w:r w:rsidRPr="00B52CB9">
              <w:rPr>
                <w:lang w:val="en-US"/>
              </w:rPr>
              <w:t>phòng ngừa nhiễu có hại</w:t>
            </w:r>
          </w:p>
          <w:p w14:paraId="630F584E" w14:textId="77777777" w:rsidR="00A1446D" w:rsidRDefault="00516FE3" w:rsidP="000E4F61">
            <w:pPr>
              <w:pStyle w:val="Heading3"/>
              <w:rPr>
                <w:lang w:val="en-US"/>
              </w:rPr>
            </w:pPr>
            <w:r w:rsidRPr="000E4F61">
              <w:t>Trừ</w:t>
            </w:r>
            <w:r>
              <w:rPr>
                <w:lang w:val="en-US"/>
              </w:rPr>
              <w:t xml:space="preserve"> trường hợp sử dụng tần số theo quy định tại Điều 47 của Luật Tần số vô tuyến điện, việc sử dụng tần số vô tuyến điện phải đúng mục đích, đúng băng tần, kênh tần số được phân bổ, cấp phép hoặc được chấp thuận theo khoản 2 Điều 45 và điều kiện sử dụng kèm theo.</w:t>
            </w:r>
          </w:p>
          <w:p w14:paraId="3BB19E5D" w14:textId="77777777" w:rsidR="00924E53" w:rsidRPr="007D5037" w:rsidRDefault="00924E53" w:rsidP="00C31E6D">
            <w:pPr>
              <w:pStyle w:val="Heading3"/>
              <w:keepNext w:val="0"/>
              <w:keepLines w:val="0"/>
              <w:rPr>
                <w:lang w:val="en-US"/>
              </w:rPr>
            </w:pPr>
            <w:r w:rsidRPr="00C43EA6">
              <w:rPr>
                <w:szCs w:val="24"/>
              </w:rPr>
              <w:t xml:space="preserve">Đài, hệ thống vô tuyến điện </w:t>
            </w:r>
            <w:r w:rsidRPr="00C43EA6">
              <w:rPr>
                <w:szCs w:val="24"/>
                <w:lang w:val="en-US"/>
              </w:rPr>
              <w:t xml:space="preserve">phục vụ kinh tế - xã hội, quốc phòng, an ninh </w:t>
            </w:r>
            <w:r w:rsidRPr="00C43EA6">
              <w:rPr>
                <w:szCs w:val="24"/>
              </w:rPr>
              <w:t xml:space="preserve">phải đáp ứng quy chuẩn kỹ thuật </w:t>
            </w:r>
            <w:r w:rsidRPr="00C43EA6">
              <w:rPr>
                <w:szCs w:val="24"/>
                <w:lang w:val="en-US"/>
              </w:rPr>
              <w:t>tương ứng;</w:t>
            </w:r>
            <w:r w:rsidRPr="00C43EA6">
              <w:rPr>
                <w:szCs w:val="24"/>
              </w:rPr>
              <w:t xml:space="preserve"> bảo đảm giới hạn phát xạ, tương thích điện từ và các yêu cầu kỹ thuật </w:t>
            </w:r>
            <w:r w:rsidRPr="00C43EA6">
              <w:rPr>
                <w:szCs w:val="24"/>
                <w:lang w:val="en-US"/>
              </w:rPr>
              <w:t>có liên quan</w:t>
            </w:r>
            <w:r w:rsidRPr="00C43EA6">
              <w:rPr>
                <w:szCs w:val="24"/>
              </w:rPr>
              <w:t xml:space="preserve"> nhằm hạn chế khả năng gây nhiễu có hại và bị nhiễu có hại</w:t>
            </w:r>
            <w:r w:rsidRPr="00C43EA6">
              <w:rPr>
                <w:szCs w:val="24"/>
                <w:lang w:val="en-US"/>
              </w:rPr>
              <w:t>.</w:t>
            </w:r>
          </w:p>
          <w:p w14:paraId="2815194C" w14:textId="77777777" w:rsidR="00924E53" w:rsidRPr="00C43EA6" w:rsidRDefault="00924E53" w:rsidP="00C31E6D">
            <w:pPr>
              <w:pStyle w:val="Heading3"/>
              <w:keepNext w:val="0"/>
              <w:keepLines w:val="0"/>
              <w:widowControl w:val="0"/>
              <w:rPr>
                <w:lang w:val="en-US"/>
              </w:rPr>
            </w:pPr>
            <w:r w:rsidRPr="00C43EA6">
              <w:rPr>
                <w:lang w:val="en-US"/>
              </w:rPr>
              <w:t>Trong trường hợp cần thiết, v</w:t>
            </w:r>
            <w:r w:rsidRPr="00C43EA6">
              <w:t>iệc triển khai mới đài, hệ thống vô tuyến điện phải được phối hợp kỹ thuật trước khi đưa vào sử dụng</w:t>
            </w:r>
            <w:r w:rsidRPr="00C43EA6">
              <w:rPr>
                <w:lang w:val="en-US"/>
              </w:rPr>
              <w:t>.</w:t>
            </w:r>
          </w:p>
          <w:p w14:paraId="4C784556" w14:textId="77777777" w:rsidR="00924E53" w:rsidRPr="007D5037" w:rsidRDefault="00924E53" w:rsidP="00C31E6D">
            <w:pPr>
              <w:pStyle w:val="Heading3"/>
              <w:keepNext w:val="0"/>
              <w:keepLines w:val="0"/>
              <w:widowControl w:val="0"/>
              <w:rPr>
                <w:lang w:val="en-US"/>
              </w:rPr>
            </w:pPr>
            <w:r w:rsidRPr="007D5037">
              <w:rPr>
                <w:lang w:val="en-US"/>
              </w:rPr>
              <w:t xml:space="preserve">Bộ Khoa học và Công nghệ, Bộ Quốc phòng, Bộ Công </w:t>
            </w:r>
            <w:proofErr w:type="gramStart"/>
            <w:r w:rsidRPr="007D5037">
              <w:rPr>
                <w:lang w:val="en-US"/>
              </w:rPr>
              <w:t>an</w:t>
            </w:r>
            <w:proofErr w:type="gramEnd"/>
            <w:r w:rsidRPr="007D5037">
              <w:t xml:space="preserve"> chủ động phát hiện, </w:t>
            </w:r>
            <w:r w:rsidRPr="007D5037">
              <w:rPr>
                <w:lang w:val="en-US"/>
              </w:rPr>
              <w:t>ngăn ngừa nguy cơ nhiễu có hại giữa các đài vô tuyến điện phục vụ kinh tế - xã hội v</w:t>
            </w:r>
            <w:r>
              <w:rPr>
                <w:lang w:val="en-US"/>
              </w:rPr>
              <w:t>ới</w:t>
            </w:r>
            <w:r w:rsidRPr="007D5037">
              <w:rPr>
                <w:lang w:val="en-US"/>
              </w:rPr>
              <w:t xml:space="preserve"> các đài vô tuyến điện phục vụ mục đích quốc phòng, </w:t>
            </w:r>
            <w:proofErr w:type="gramStart"/>
            <w:r w:rsidRPr="007D5037">
              <w:rPr>
                <w:lang w:val="en-US"/>
              </w:rPr>
              <w:t>an</w:t>
            </w:r>
            <w:proofErr w:type="gramEnd"/>
            <w:r w:rsidRPr="007D5037">
              <w:rPr>
                <w:lang w:val="en-US"/>
              </w:rPr>
              <w:t xml:space="preserve"> ninh.</w:t>
            </w:r>
          </w:p>
          <w:p w14:paraId="3D08CE15" w14:textId="77777777" w:rsidR="00924E53" w:rsidRDefault="00924E53" w:rsidP="00C31E6D">
            <w:pPr>
              <w:pStyle w:val="Heading3"/>
              <w:keepNext w:val="0"/>
              <w:keepLines w:val="0"/>
              <w:widowControl w:val="0"/>
              <w:rPr>
                <w:lang w:val="en-US"/>
              </w:rPr>
            </w:pPr>
            <w:r w:rsidRPr="00B52CB9">
              <w:rPr>
                <w:lang w:val="en-US"/>
              </w:rPr>
              <w:t xml:space="preserve">Việc thiết lập, lắp đặt các đài vô tuyến điện phải đảm bảo quy định của pháp luật về hành lang an toàn kỹ thuật của đài vô tuyến điện để hạn chế nhiễu có hại giữa các </w:t>
            </w:r>
            <w:r>
              <w:rPr>
                <w:lang w:val="en-US"/>
              </w:rPr>
              <w:t xml:space="preserve">đài, </w:t>
            </w:r>
            <w:r w:rsidRPr="00B52CB9">
              <w:rPr>
                <w:lang w:val="en-US"/>
              </w:rPr>
              <w:t xml:space="preserve">hệ thống vô tuyến điện chuyên dùng và </w:t>
            </w:r>
            <w:r>
              <w:rPr>
                <w:lang w:val="en-US"/>
              </w:rPr>
              <w:t xml:space="preserve">đài, </w:t>
            </w:r>
            <w:r w:rsidRPr="00B52CB9">
              <w:rPr>
                <w:lang w:val="en-US"/>
              </w:rPr>
              <w:t>hệ thống vô tuyến điện phục vụ kinh tế - xã hội.</w:t>
            </w:r>
          </w:p>
        </w:tc>
        <w:tc>
          <w:tcPr>
            <w:tcW w:w="3119" w:type="dxa"/>
            <w:tcMar>
              <w:top w:w="80" w:type="dxa"/>
              <w:left w:w="80" w:type="dxa"/>
              <w:bottom w:w="80" w:type="dxa"/>
              <w:right w:w="80" w:type="dxa"/>
            </w:tcMar>
          </w:tcPr>
          <w:p w14:paraId="586B8CD2" w14:textId="77777777" w:rsidR="00B67476" w:rsidRDefault="00B67476" w:rsidP="00C31E6D">
            <w:pPr>
              <w:pStyle w:val="NoSpacing"/>
            </w:pPr>
            <w:r>
              <w:t>Dự thảo bổ sung nhóm quy định về phòng ngừa nhiễu có hại, nội dung mà Thông tư liên tịch số 10/2013/TTLT-BTTTT-BQP-BCA chưa quy định thành chương riêng.</w:t>
            </w:r>
          </w:p>
          <w:p w14:paraId="0D8628EC" w14:textId="31063398" w:rsidR="00924E53" w:rsidRDefault="00B67476" w:rsidP="00C31E6D">
            <w:pPr>
              <w:pStyle w:val="NoSpacing"/>
            </w:pPr>
            <w:r>
              <w:t>Các nguyên tắc được xây dựng ở mức khái quát, không sao chép lại toàn bộ quy định của Luật, nhằm làm rõ yêu cầu phối hợp giữa ba Bộ trong việc sử dụng đúng quy hoạch, đúng giấy phép, đáp ứng quy chuẩn kỹ thuật và phối hợp kỹ thuật trước khi triển khai khi cần thiết.</w:t>
            </w:r>
          </w:p>
        </w:tc>
      </w:tr>
      <w:tr w:rsidR="00924E53" w:rsidRPr="004B15F8" w14:paraId="57EDE590" w14:textId="77777777" w:rsidTr="00AD7827">
        <w:tc>
          <w:tcPr>
            <w:tcW w:w="4676" w:type="dxa"/>
          </w:tcPr>
          <w:p w14:paraId="74B7330D" w14:textId="77777777" w:rsidR="00DB75BB" w:rsidRPr="00DB75BB" w:rsidRDefault="00DB75BB" w:rsidP="00C31E6D">
            <w:pPr>
              <w:rPr>
                <w:rFonts w:cstheme="majorHAnsi"/>
                <w:lang w:val="en-US"/>
              </w:rPr>
            </w:pPr>
            <w:r w:rsidRPr="00DB75BB">
              <w:rPr>
                <w:rFonts w:cstheme="majorHAnsi"/>
                <w:lang w:val="en-US"/>
              </w:rPr>
              <w:t xml:space="preserve">Luật Tần số vô tuyến điện: Điều 13 quy định thiết bị có khả năng gây nhiễu có hại phải chứng nhận hợp quy, công bố hợp quy; Điều 15 quy định quản lý tương thích điện </w:t>
            </w:r>
            <w:r w:rsidRPr="00DB75BB">
              <w:rPr>
                <w:rFonts w:cstheme="majorHAnsi"/>
                <w:lang w:val="en-US"/>
              </w:rPr>
              <w:lastRenderedPageBreak/>
              <w:t>từ đối với thiết bị điện, điện tử có bức xạ vô tuyến điện.</w:t>
            </w:r>
          </w:p>
          <w:p w14:paraId="66AB4B39" w14:textId="332E7EA6" w:rsidR="00924E53" w:rsidRDefault="00DB75BB" w:rsidP="00C31E6D">
            <w:pPr>
              <w:rPr>
                <w:rFonts w:cstheme="majorHAnsi"/>
                <w:lang w:val="en-US"/>
              </w:rPr>
            </w:pPr>
            <w:r w:rsidRPr="00DB75BB">
              <w:rPr>
                <w:rFonts w:cstheme="majorHAnsi"/>
                <w:lang w:val="en-US"/>
              </w:rPr>
              <w:t xml:space="preserve">Điều 37 quy định các biện pháp kỹ thuật để hạn chế nhiễu; khoản 2, 3, 4 Điều 39 quy định đo trực tiếp, yêu cầu tạm dừng khai thác khi cần thiết, trách nhiệm phối hợp trong khu vực nhiễu và trách nhiệm sửa chữa, cải thiện tính năng, dừng hoạt động thiết bị gây nhiễu. Điểm b, d khoản 1 Điều 46 áp dụng tương ứng trong lĩnh vực quốc phòng, </w:t>
            </w:r>
            <w:proofErr w:type="gramStart"/>
            <w:r w:rsidRPr="00DB75BB">
              <w:rPr>
                <w:rFonts w:cstheme="majorHAnsi"/>
                <w:lang w:val="en-US"/>
              </w:rPr>
              <w:t>an</w:t>
            </w:r>
            <w:proofErr w:type="gramEnd"/>
            <w:r w:rsidRPr="00DB75BB">
              <w:rPr>
                <w:rFonts w:cstheme="majorHAnsi"/>
                <w:lang w:val="en-US"/>
              </w:rPr>
              <w:t xml:space="preserve"> ninh.</w:t>
            </w:r>
          </w:p>
        </w:tc>
        <w:tc>
          <w:tcPr>
            <w:tcW w:w="6804" w:type="dxa"/>
          </w:tcPr>
          <w:p w14:paraId="56DD6BE5" w14:textId="77777777" w:rsidR="00924E53" w:rsidRDefault="00924E53" w:rsidP="00C31E6D">
            <w:pPr>
              <w:pStyle w:val="Heading2"/>
              <w:keepNext w:val="0"/>
              <w:keepLines w:val="0"/>
              <w:rPr>
                <w:lang w:val="en-US"/>
              </w:rPr>
            </w:pPr>
            <w:r>
              <w:rPr>
                <w:lang w:val="en-US"/>
              </w:rPr>
              <w:lastRenderedPageBreak/>
              <w:t>Các biện pháp cụ thể</w:t>
            </w:r>
          </w:p>
          <w:p w14:paraId="07810AA2" w14:textId="77777777" w:rsidR="00924E53" w:rsidRPr="007D5037" w:rsidRDefault="00924E53" w:rsidP="00C31E6D">
            <w:pPr>
              <w:pStyle w:val="Heading3"/>
              <w:keepNext w:val="0"/>
              <w:keepLines w:val="0"/>
              <w:rPr>
                <w:lang w:val="en-US"/>
              </w:rPr>
            </w:pPr>
            <w:r w:rsidRPr="007D5037">
              <w:rPr>
                <w:lang w:val="en-US"/>
              </w:rPr>
              <w:t xml:space="preserve">Cơ quan, đơn vị quản lý, khai thác đài, hệ thống vô tuyến điện có trách nhiệm rà soát, bảo đảm việc sử dụng tần số phù hợp với </w:t>
            </w:r>
            <w:r w:rsidRPr="007D5037">
              <w:rPr>
                <w:lang w:val="en-US"/>
              </w:rPr>
              <w:lastRenderedPageBreak/>
              <w:t xml:space="preserve">quy hoạch, phân bổ, ấn định, cấp phép, văn bản </w:t>
            </w:r>
            <w:r w:rsidRPr="00C43EA6">
              <w:rPr>
                <w:szCs w:val="24"/>
                <w:lang w:val="en-US"/>
              </w:rPr>
              <w:t>chấp</w:t>
            </w:r>
            <w:r w:rsidRPr="007D5037">
              <w:rPr>
                <w:lang w:val="en-US"/>
              </w:rPr>
              <w:t xml:space="preserve"> thuận và điều kiện kỹ thuật kèm theo.</w:t>
            </w:r>
          </w:p>
          <w:p w14:paraId="5DB3E508" w14:textId="77777777" w:rsidR="00A1446D" w:rsidRPr="00E12D34" w:rsidRDefault="00516FE3" w:rsidP="00E12D34">
            <w:pPr>
              <w:pStyle w:val="Heading3"/>
              <w:keepNext w:val="0"/>
              <w:keepLines w:val="0"/>
              <w:rPr>
                <w:color w:val="auto"/>
                <w:szCs w:val="24"/>
              </w:rPr>
            </w:pPr>
            <w:r>
              <w:t>Đài, thiết bị vô tuyến điện trước khi đưa vào sử dụng phải đáp ứng quy chuẩn kỹ thuật áp dụng; trong quá trình khai thác phải duy trì các tham số kỹ thuật trong giới hạn cho phép.</w:t>
            </w:r>
          </w:p>
          <w:p w14:paraId="14B8A449" w14:textId="77777777" w:rsidR="00924E53" w:rsidRPr="007D5037" w:rsidRDefault="00924E53" w:rsidP="00C31E6D">
            <w:pPr>
              <w:pStyle w:val="Heading3"/>
              <w:keepNext w:val="0"/>
              <w:keepLines w:val="0"/>
              <w:widowControl w:val="0"/>
              <w:rPr>
                <w:lang w:val="en-US"/>
              </w:rPr>
            </w:pPr>
            <w:r w:rsidRPr="007D5037">
              <w:rPr>
                <w:lang w:val="en-US"/>
              </w:rPr>
              <w:t>Bộ Khoa học và Công nghệ, Bộ Quốc phòng, Bộ Công an</w:t>
            </w:r>
            <w:r w:rsidRPr="007D5037">
              <w:t xml:space="preserve"> có trách nhiệm chủ động </w:t>
            </w:r>
            <w:r w:rsidRPr="00C43EA6">
              <w:rPr>
                <w:lang w:val="en-US"/>
              </w:rPr>
              <w:t>giám sát</w:t>
            </w:r>
            <w:r w:rsidRPr="007D5037">
              <w:rPr>
                <w:lang w:val="en-US"/>
              </w:rPr>
              <w:t xml:space="preserve">, </w:t>
            </w:r>
            <w:r w:rsidRPr="007D5037">
              <w:t>phát hiện</w:t>
            </w:r>
            <w:r w:rsidRPr="007D5037">
              <w:rPr>
                <w:lang w:val="en-US"/>
              </w:rPr>
              <w:t xml:space="preserve"> </w:t>
            </w:r>
            <w:r w:rsidRPr="007D5037">
              <w:t xml:space="preserve">và </w:t>
            </w:r>
            <w:r w:rsidRPr="007D5037">
              <w:rPr>
                <w:lang w:val="en-US"/>
              </w:rPr>
              <w:t xml:space="preserve">phối hợp xác minh, xử lý các phát xạ có nguy cơ gây nhiễu có hại đến các </w:t>
            </w:r>
            <w:r w:rsidRPr="007D5037">
              <w:t>hệ thống vô tuyến điện thuộc phạm vi quản lý</w:t>
            </w:r>
            <w:r w:rsidRPr="007D5037">
              <w:rPr>
                <w:lang w:val="en-US"/>
              </w:rPr>
              <w:t>.</w:t>
            </w:r>
          </w:p>
          <w:p w14:paraId="0A832F75" w14:textId="77777777" w:rsidR="00924E53" w:rsidRDefault="00924E53" w:rsidP="00C31E6D">
            <w:pPr>
              <w:pStyle w:val="Heading3"/>
              <w:keepNext w:val="0"/>
              <w:keepLines w:val="0"/>
              <w:widowControl w:val="0"/>
              <w:rPr>
                <w:lang w:val="en-US"/>
              </w:rPr>
            </w:pPr>
            <w:r w:rsidRPr="00B52CB9">
              <w:t xml:space="preserve">Trong phối hợp tần số biên giới, phối hợp quốc tế về tần số vô tuyến điện và quỹ đạo vệ tinh, các cơ quan có liên quan có trách nhiệm </w:t>
            </w:r>
            <w:r w:rsidRPr="00B52CB9">
              <w:rPr>
                <w:lang w:val="en-US"/>
              </w:rPr>
              <w:t xml:space="preserve">tham gia, </w:t>
            </w:r>
            <w:r w:rsidRPr="00B52CB9">
              <w:t>phối hợp bảo vệ đài, hệ thống vô tuyến điện phục vụ mục đích quốc phòng, an ninh khi có nguy cơ bị nhiễu có hại</w:t>
            </w:r>
            <w:r w:rsidRPr="00B52CB9">
              <w:rPr>
                <w:lang w:val="en-US"/>
              </w:rPr>
              <w:t>.</w:t>
            </w:r>
          </w:p>
        </w:tc>
        <w:tc>
          <w:tcPr>
            <w:tcW w:w="3119" w:type="dxa"/>
            <w:tcMar>
              <w:top w:w="80" w:type="dxa"/>
              <w:left w:w="80" w:type="dxa"/>
              <w:bottom w:w="80" w:type="dxa"/>
              <w:right w:w="80" w:type="dxa"/>
            </w:tcMar>
          </w:tcPr>
          <w:p w14:paraId="6B2CBD06" w14:textId="77777777" w:rsidR="008338B0" w:rsidRDefault="008338B0" w:rsidP="00C31E6D">
            <w:pPr>
              <w:pStyle w:val="NoSpacing"/>
            </w:pPr>
            <w:r>
              <w:lastRenderedPageBreak/>
              <w:t xml:space="preserve">Các biện pháp cụ thể hóa nguyên tắc phòng ngừa bằng các yêu cầu quản lý, kỹ thuật và phối hợp kiểm soát tần số trước, trong và sau quá trình </w:t>
            </w:r>
            <w:r>
              <w:lastRenderedPageBreak/>
              <w:t>khai thác đài, thiết bị vô tuyến điện.</w:t>
            </w:r>
          </w:p>
          <w:p w14:paraId="6EDC8C78" w14:textId="2E5C8DA9" w:rsidR="00924E53" w:rsidRDefault="008338B0" w:rsidP="00C31E6D">
            <w:pPr>
              <w:pStyle w:val="NoSpacing"/>
            </w:pPr>
            <w:r>
              <w:t>Nội dung về phối hợp tần số biên giới, phối hợp quốc tế và bảo vệ đài, hệ thống phục vụ quốc phòng, an ninh được bổ sung để xử lý các nguy cơ nhiễu phát sinh từ quá trình phối hợp quốc tế hoặc triển khai hệ thống mới.</w:t>
            </w:r>
          </w:p>
        </w:tc>
      </w:tr>
      <w:tr w:rsidR="00924E53" w:rsidRPr="004B15F8" w14:paraId="05090464" w14:textId="77777777" w:rsidTr="00AD7827">
        <w:tc>
          <w:tcPr>
            <w:tcW w:w="4676" w:type="dxa"/>
          </w:tcPr>
          <w:p w14:paraId="00695238" w14:textId="77777777" w:rsidR="00E80AC4" w:rsidRPr="00E80AC4" w:rsidRDefault="00E80AC4" w:rsidP="00C31E6D">
            <w:pPr>
              <w:rPr>
                <w:rFonts w:cstheme="majorHAnsi"/>
                <w:lang w:val="en-US"/>
              </w:rPr>
            </w:pPr>
            <w:r w:rsidRPr="00E80AC4">
              <w:rPr>
                <w:rFonts w:cstheme="majorHAnsi"/>
                <w:lang w:val="en-US"/>
              </w:rPr>
              <w:lastRenderedPageBreak/>
              <w:t xml:space="preserve">Luật Tần số vô tuyến điện: khoản 3 Điều 5 quy định trách nhiệm phối hợp của các bộ; Điều 10 yêu cầu quy hoạch tần số bảo đảm hài hòa nhu cầu kinh tế - xã hội, quốc phòng, </w:t>
            </w:r>
            <w:proofErr w:type="gramStart"/>
            <w:r w:rsidRPr="00E80AC4">
              <w:rPr>
                <w:rFonts w:cstheme="majorHAnsi"/>
                <w:lang w:val="en-US"/>
              </w:rPr>
              <w:t>an</w:t>
            </w:r>
            <w:proofErr w:type="gramEnd"/>
            <w:r w:rsidRPr="00E80AC4">
              <w:rPr>
                <w:rFonts w:cstheme="majorHAnsi"/>
                <w:lang w:val="en-US"/>
              </w:rPr>
              <w:t xml:space="preserve"> ninh và sử dụng tần số hiệu quả, tiết kiệm, đúng mục đích.</w:t>
            </w:r>
          </w:p>
          <w:p w14:paraId="5115C22E" w14:textId="6383D288" w:rsidR="00924E53" w:rsidRDefault="00E80AC4" w:rsidP="00C31E6D">
            <w:pPr>
              <w:rPr>
                <w:rFonts w:cstheme="majorHAnsi"/>
                <w:lang w:val="en-US"/>
              </w:rPr>
            </w:pPr>
            <w:r w:rsidRPr="00E80AC4">
              <w:rPr>
                <w:rFonts w:cstheme="majorHAnsi"/>
                <w:lang w:val="en-US"/>
              </w:rPr>
              <w:t xml:space="preserve">Điểm d khoản 2 Điều 11 quy định thẩm định sự phù hợp của quy hoạch, kế hoạch ngành có sử dụng tần số. Điều 45 quy định phối hợp đề xuất phân bổ tần số phục vụ quốc phòng, </w:t>
            </w:r>
            <w:proofErr w:type="gramStart"/>
            <w:r w:rsidRPr="00E80AC4">
              <w:rPr>
                <w:rFonts w:cstheme="majorHAnsi"/>
                <w:lang w:val="en-US"/>
              </w:rPr>
              <w:t>an</w:t>
            </w:r>
            <w:proofErr w:type="gramEnd"/>
            <w:r w:rsidRPr="00E80AC4">
              <w:rPr>
                <w:rFonts w:cstheme="majorHAnsi"/>
                <w:lang w:val="en-US"/>
              </w:rPr>
              <w:t xml:space="preserve"> ninh; khoản 1 Điều 46 quy định trách nhiệm của Bộ Quốc phòng, Bộ Công </w:t>
            </w:r>
            <w:proofErr w:type="gramStart"/>
            <w:r w:rsidRPr="00E80AC4">
              <w:rPr>
                <w:rFonts w:cstheme="majorHAnsi"/>
                <w:lang w:val="en-US"/>
              </w:rPr>
              <w:t>an</w:t>
            </w:r>
            <w:proofErr w:type="gramEnd"/>
            <w:r w:rsidRPr="00E80AC4">
              <w:rPr>
                <w:rFonts w:cstheme="majorHAnsi"/>
                <w:lang w:val="en-US"/>
              </w:rPr>
              <w:t xml:space="preserve"> trong quản lý, cấp phép, kiểm tra, kiểm soát và xử lý nhiễu.</w:t>
            </w:r>
          </w:p>
        </w:tc>
        <w:tc>
          <w:tcPr>
            <w:tcW w:w="6804" w:type="dxa"/>
          </w:tcPr>
          <w:p w14:paraId="3031C42A" w14:textId="77777777" w:rsidR="00924E53" w:rsidRPr="00B52CB9" w:rsidRDefault="00924E53" w:rsidP="00C31E6D">
            <w:pPr>
              <w:pStyle w:val="Heading2"/>
              <w:keepNext w:val="0"/>
              <w:keepLines w:val="0"/>
              <w:widowControl w:val="0"/>
              <w:rPr>
                <w:lang w:val="en-US"/>
              </w:rPr>
            </w:pPr>
            <w:r w:rsidRPr="00B52CB9">
              <w:rPr>
                <w:lang w:val="en-US"/>
              </w:rPr>
              <w:t>Trách nhiệm của các bên</w:t>
            </w:r>
          </w:p>
          <w:p w14:paraId="649A4BF8" w14:textId="77777777" w:rsidR="00A1446D" w:rsidRPr="00E12D34" w:rsidRDefault="00516FE3" w:rsidP="00E12D34">
            <w:pPr>
              <w:pStyle w:val="Heading3"/>
              <w:keepNext w:val="0"/>
              <w:keepLines w:val="0"/>
              <w:widowControl w:val="0"/>
              <w:rPr>
                <w:lang w:val="en-US"/>
              </w:rPr>
            </w:pPr>
            <w:r>
              <w:t>Bộ Khoa học và Công nghệ, Bộ Quốc phòng, Bộ Công an tổ chức thực hiện các nguyên tắc và biện pháp phòng ngừa nhiễu có hại quy định tại Chương này đối với đài, hệ thống vô tuyến điện thuộc phạm vi quản lý.</w:t>
            </w:r>
          </w:p>
          <w:p w14:paraId="0E6143E9" w14:textId="77777777" w:rsidR="00A1446D" w:rsidRDefault="00516FE3">
            <w:pPr>
              <w:pStyle w:val="Heading3"/>
              <w:keepNext w:val="0"/>
              <w:keepLines w:val="0"/>
              <w:widowControl w:val="0"/>
              <w:rPr>
                <w:lang w:val="en-US"/>
              </w:rPr>
            </w:pPr>
            <w:r>
              <w:t>Trên cơ sở các băng tần được phân bổ theo quy định của Thủ tướng Chính phủ, trường hợp Bộ Khoa học và Công nghệ, Bộ Quốc phòng, Bộ Công an xây dựng hoặc điều chỉnh quy hoạch tần số thuộc phạm vi quản lý của mình thì phải lấy ý kiến các Bộ còn lại trước khi ban hành.</w:t>
            </w:r>
          </w:p>
          <w:p w14:paraId="50B6B5D5" w14:textId="77777777" w:rsidR="00924E53" w:rsidRPr="00B52CB9" w:rsidRDefault="00924E53" w:rsidP="00C31E6D">
            <w:pPr>
              <w:pStyle w:val="Heading3"/>
              <w:keepNext w:val="0"/>
              <w:keepLines w:val="0"/>
              <w:widowControl w:val="0"/>
              <w:rPr>
                <w:lang w:val="en-US"/>
              </w:rPr>
            </w:pPr>
            <w:r w:rsidRPr="00B52CB9">
              <w:t xml:space="preserve">Bộ Khoa học và Công nghệ chủ trì, phối hợp với Bộ Quốc phòng, Bộ Công an trong phối hợp tần số biên giới, phối hợp quốc tế về tần số vô tuyến điện và quỹ đạo vệ tinh để bảo vệ đài, hệ thống vô tuyến điện phục vụ mục đích quốc phòng, an ninh </w:t>
            </w:r>
            <w:r w:rsidRPr="00B52CB9">
              <w:lastRenderedPageBreak/>
              <w:t>đang khai thác hợp pháp</w:t>
            </w:r>
            <w:r w:rsidRPr="00B52CB9">
              <w:rPr>
                <w:lang w:val="en-US"/>
              </w:rPr>
              <w:t>.</w:t>
            </w:r>
          </w:p>
        </w:tc>
        <w:tc>
          <w:tcPr>
            <w:tcW w:w="3119" w:type="dxa"/>
            <w:tcMar>
              <w:top w:w="80" w:type="dxa"/>
              <w:left w:w="80" w:type="dxa"/>
              <w:bottom w:w="80" w:type="dxa"/>
              <w:right w:w="80" w:type="dxa"/>
            </w:tcMar>
          </w:tcPr>
          <w:p w14:paraId="3B14BA66" w14:textId="77777777" w:rsidR="00DE2783" w:rsidRDefault="00DE2783" w:rsidP="00C31E6D">
            <w:pPr>
              <w:pStyle w:val="NoSpacing"/>
            </w:pPr>
            <w:r>
              <w:lastRenderedPageBreak/>
              <w:t>Quy định phân định trách nhiệm phòng ngừa nhiễu có hại của từng Bộ theo phạm vi quản lý đài, hệ thống vô tuyến điện của mình.</w:t>
            </w:r>
          </w:p>
          <w:p w14:paraId="1E05D447" w14:textId="253FB951" w:rsidR="00924E53" w:rsidRDefault="00DE2783" w:rsidP="00C31E6D">
            <w:pPr>
              <w:pStyle w:val="NoSpacing"/>
            </w:pPr>
            <w:r>
              <w:t>Nội dung yêu cầu lấy ý kiến khi xây dựng, điều chỉnh quy hoạch tần số thuộc phạm vi quản lý nhằm phòng ngừa xung đột tần số, bảo đảm hài hòa nhu cầu phát triển kinh tế - xã hội với yêu cầu quốc phòng, an ninh và nghĩa vụ phối hợp quốc tế.</w:t>
            </w:r>
          </w:p>
        </w:tc>
      </w:tr>
      <w:tr w:rsidR="00F707FC" w:rsidRPr="004B15F8" w14:paraId="5213913F" w14:textId="77777777" w:rsidTr="00AD7827">
        <w:tc>
          <w:tcPr>
            <w:tcW w:w="4676" w:type="dxa"/>
          </w:tcPr>
          <w:p w14:paraId="3A439124" w14:textId="77777777" w:rsidR="00F707FC" w:rsidRPr="00F707FC" w:rsidRDefault="00F707FC" w:rsidP="00C31E6D">
            <w:pPr>
              <w:rPr>
                <w:szCs w:val="26"/>
              </w:rPr>
            </w:pPr>
            <w:r w:rsidRPr="00F707FC">
              <w:rPr>
                <w:rFonts w:ascii="Times New Roman" w:eastAsia="Times New Roman" w:hAnsi="Times New Roman"/>
                <w:szCs w:val="26"/>
              </w:rPr>
              <w:t>Luật Tần số vô tuyến điện: Điều 37 quy định biện pháp hạn chế nhiễu; Điều 38 quy định nguyên tắc xử lý nhiễu, gồm ưu tiên phát xạ trong độ rộng băng tần cần thiết, ưu tiên nghiệp vụ chính, yêu cầu thay đổi tham số kỹ thuật, loại bỏ nhiễu, ngừng sử dụng thiết bị gây nhiễu trong trường hợp ảnh hưởng an toàn, tìm kiếm cứu nạn, quốc phòng, an ninh.</w:t>
            </w:r>
          </w:p>
          <w:p w14:paraId="4890A245" w14:textId="4D23E04E" w:rsidR="00F707FC" w:rsidRPr="00F707FC" w:rsidRDefault="00F707FC" w:rsidP="00C31E6D">
            <w:pPr>
              <w:rPr>
                <w:rFonts w:cstheme="majorHAnsi"/>
                <w:szCs w:val="26"/>
                <w:lang w:val="en-US"/>
              </w:rPr>
            </w:pPr>
            <w:r w:rsidRPr="00F707FC">
              <w:rPr>
                <w:rFonts w:ascii="Times New Roman" w:eastAsia="Times New Roman" w:hAnsi="Times New Roman"/>
                <w:szCs w:val="26"/>
              </w:rPr>
              <w:t>Điều 38 còn quy định trách nhiệm chịu chi phí, bồi thường và xử lý vi phạm; khoản 2 Điều 38 quy định trách nhiệm cung cấp thông tin về nhiễu. Thông tư liên tịch số 10/2013: Điều 4 quy định nguyên tắc phối hợp, yêu cầu chấm dứt nhiễu và thứ tự ưu tiên bảo vệ trong băng tần dùng chung, băng tần chưa quy định cho quốc phòng, an ninh.</w:t>
            </w:r>
          </w:p>
        </w:tc>
        <w:tc>
          <w:tcPr>
            <w:tcW w:w="6804" w:type="dxa"/>
          </w:tcPr>
          <w:p w14:paraId="55754E63" w14:textId="77777777" w:rsidR="00F707FC" w:rsidRPr="00B52CB9" w:rsidRDefault="00F707FC" w:rsidP="00C31E6D">
            <w:pPr>
              <w:pStyle w:val="Heading1"/>
              <w:keepNext w:val="0"/>
              <w:keepLines w:val="0"/>
            </w:pPr>
            <w:r w:rsidRPr="00B52CB9">
              <w:rPr>
                <w:lang w:val="en-US"/>
              </w:rPr>
              <w:t xml:space="preserve">PHỐI </w:t>
            </w:r>
            <w:r w:rsidRPr="007477B3">
              <w:t>HỢP</w:t>
            </w:r>
            <w:r w:rsidRPr="00B52CB9">
              <w:rPr>
                <w:lang w:val="en-US"/>
              </w:rPr>
              <w:t xml:space="preserve"> </w:t>
            </w:r>
            <w:r w:rsidRPr="00B52CB9">
              <w:t>XỬ LÝ NHIỄU CÓ HẠI</w:t>
            </w:r>
          </w:p>
          <w:p w14:paraId="0F44829C" w14:textId="29C669A6" w:rsidR="00F707FC" w:rsidRPr="00B52CB9" w:rsidRDefault="00F707FC" w:rsidP="00C31E6D">
            <w:pPr>
              <w:pStyle w:val="Heading2"/>
              <w:keepNext w:val="0"/>
              <w:keepLines w:val="0"/>
              <w:widowControl w:val="0"/>
              <w:rPr>
                <w:lang w:val="en-US"/>
              </w:rPr>
            </w:pPr>
            <w:r w:rsidRPr="00B52CB9">
              <w:rPr>
                <w:lang w:val="en-US"/>
              </w:rPr>
              <w:t xml:space="preserve">Nguyên tắc </w:t>
            </w:r>
            <w:r w:rsidRPr="00B52CB9">
              <w:t>xử lý nhiễu có hại</w:t>
            </w:r>
          </w:p>
          <w:p w14:paraId="52534156" w14:textId="77777777" w:rsidR="00F707FC" w:rsidRPr="00B52CB9" w:rsidRDefault="00F707FC" w:rsidP="00C31E6D">
            <w:pPr>
              <w:pStyle w:val="Heading3"/>
              <w:keepNext w:val="0"/>
              <w:keepLines w:val="0"/>
              <w:widowControl w:val="0"/>
            </w:pPr>
            <w:r w:rsidRPr="00B52CB9">
              <w:t>Công tác phối hợp xử lý nhiễu có hại phải được thực hiện thống nhất, kịp thời,</w:t>
            </w:r>
            <w:r>
              <w:rPr>
                <w:lang w:val="en-US"/>
              </w:rPr>
              <w:t xml:space="preserve"> </w:t>
            </w:r>
            <w:r w:rsidRPr="00B52CB9">
              <w:t>bảo đảm có hiệu quả</w:t>
            </w:r>
            <w:r>
              <w:rPr>
                <w:lang w:val="en-US"/>
              </w:rPr>
              <w:t>; các bên cung cấp, trao đổi đầy đủ thông tin và</w:t>
            </w:r>
            <w:r w:rsidRPr="00B52CB9">
              <w:rPr>
                <w:lang w:val="en-US"/>
              </w:rPr>
              <w:t xml:space="preserve"> </w:t>
            </w:r>
            <w:r w:rsidRPr="00B52CB9">
              <w:t>tuân thủ theo đúng quy định của pháp luật Việt Nam, điều ước quốc tế mà Việt Nam là thành viên.</w:t>
            </w:r>
          </w:p>
          <w:p w14:paraId="5EFE4F97" w14:textId="77777777" w:rsidR="00F707FC" w:rsidRPr="00B52CB9" w:rsidRDefault="00F707FC" w:rsidP="00C31E6D">
            <w:pPr>
              <w:pStyle w:val="Heading3"/>
              <w:keepNext w:val="0"/>
              <w:keepLines w:val="0"/>
              <w:widowControl w:val="0"/>
            </w:pPr>
            <w:r w:rsidRPr="00B52CB9">
              <w:t xml:space="preserve">Đơn vị, tổ chức, cá nhân sử dụng đài vô tuyến điện không đáp ứng quy chuẩn kỹ thuật về </w:t>
            </w:r>
            <w:r w:rsidRPr="00B52CB9">
              <w:rPr>
                <w:lang w:val="sv-SE"/>
              </w:rPr>
              <w:t>phát xạ vô tuyến điện,</w:t>
            </w:r>
            <w:r w:rsidRPr="00B52CB9">
              <w:t xml:space="preserve"> tương thích điện từ, sử dụng tần số không đúng </w:t>
            </w:r>
            <w:r w:rsidRPr="00B52CB9">
              <w:rPr>
                <w:lang w:val="it-IT"/>
              </w:rPr>
              <w:t xml:space="preserve">quy định của pháp luật hiện hành </w:t>
            </w:r>
            <w:r w:rsidRPr="00B52CB9">
              <w:t>phải áp dụng các biện pháp để chấm dứt nhiễu có hại.</w:t>
            </w:r>
          </w:p>
          <w:p w14:paraId="5D403B68" w14:textId="77777777" w:rsidR="00F707FC" w:rsidRPr="00B52CB9" w:rsidRDefault="00F707FC" w:rsidP="00C31E6D">
            <w:pPr>
              <w:pStyle w:val="Heading3"/>
              <w:keepNext w:val="0"/>
              <w:keepLines w:val="0"/>
              <w:widowControl w:val="0"/>
              <w:rPr>
                <w:lang w:val="en-US"/>
              </w:rPr>
            </w:pPr>
            <w:r w:rsidRPr="00B52CB9">
              <w:t>C</w:t>
            </w:r>
            <w:r w:rsidRPr="00B52CB9">
              <w:rPr>
                <w:rStyle w:val="Emphasis"/>
                <w:b w:val="0"/>
              </w:rPr>
              <w:t xml:space="preserve">ơ quan </w:t>
            </w:r>
            <w:r w:rsidRPr="00B52CB9">
              <w:t xml:space="preserve">đầu mối tổ chức xử lý nhiễu có hại giữa các đài vô tuyến điện theo nguyên tắc quy định tại Điều 38 của Luật Tần số vô tuyến điện, đồng thời yêu cầu đơn vị, tổ chức, cá nhân sử dụng đài vô tuyến điện gây nhiễu có hại phải thực hiện các biện pháp quy định tại Điều 37 của Luật Tần số vô tuyến điện </w:t>
            </w:r>
            <w:r w:rsidRPr="00B52CB9">
              <w:rPr>
                <w:rFonts w:hint="eastAsia"/>
              </w:rPr>
              <w:t>đ</w:t>
            </w:r>
            <w:r w:rsidRPr="00B52CB9">
              <w:t>ể hạn chế nhiễu có hại.</w:t>
            </w:r>
          </w:p>
          <w:p w14:paraId="0433DFAC" w14:textId="77777777" w:rsidR="00F707FC" w:rsidRPr="003C54EC" w:rsidRDefault="00F707FC" w:rsidP="00C31E6D">
            <w:pPr>
              <w:pStyle w:val="Heading3"/>
              <w:keepNext w:val="0"/>
              <w:keepLines w:val="0"/>
              <w:rPr>
                <w:lang w:val="en-US"/>
              </w:rPr>
            </w:pPr>
            <w:r w:rsidRPr="00B52CB9">
              <w:t>Trong băng tần dùng chung</w:t>
            </w:r>
            <w:r>
              <w:rPr>
                <w:lang w:val="en-US"/>
              </w:rPr>
              <w:t xml:space="preserve"> hoặc</w:t>
            </w:r>
            <w:r w:rsidRPr="00B52CB9">
              <w:t xml:space="preserve"> </w:t>
            </w:r>
            <w:r>
              <w:rPr>
                <w:lang w:val="en-US"/>
              </w:rPr>
              <w:t xml:space="preserve">trong </w:t>
            </w:r>
            <w:r w:rsidRPr="00B52CB9">
              <w:t>băng tần chưa</w:t>
            </w:r>
            <w:r>
              <w:rPr>
                <w:lang w:val="en-US"/>
              </w:rPr>
              <w:t xml:space="preserve"> phân bổ, </w:t>
            </w:r>
            <w:r w:rsidRPr="00B52CB9">
              <w:t>cơ quan đầu mối xử lý nhiễu có hại ưu tiên</w:t>
            </w:r>
            <w:r>
              <w:rPr>
                <w:lang w:val="en-US"/>
              </w:rPr>
              <w:t xml:space="preserve"> cho các đài quân sự, đài an ninh đã được Bộ Khoa học và Công nghệ chấp thuận và đài dân sự đã </w:t>
            </w:r>
            <w:r w:rsidRPr="003B2D74">
              <w:rPr>
                <w:lang w:val="en-US"/>
              </w:rPr>
              <w:t>được cấp phép.</w:t>
            </w:r>
          </w:p>
          <w:p w14:paraId="6FAE0AC1" w14:textId="77777777" w:rsidR="00F707FC" w:rsidRPr="00C94267" w:rsidRDefault="00F707FC" w:rsidP="00C31E6D">
            <w:pPr>
              <w:pStyle w:val="Heading3"/>
              <w:keepNext w:val="0"/>
              <w:keepLines w:val="0"/>
              <w:widowControl w:val="0"/>
              <w:numPr>
                <w:ilvl w:val="0"/>
                <w:numId w:val="0"/>
              </w:numPr>
            </w:pPr>
          </w:p>
        </w:tc>
        <w:tc>
          <w:tcPr>
            <w:tcW w:w="3119" w:type="dxa"/>
            <w:tcMar>
              <w:top w:w="80" w:type="dxa"/>
              <w:left w:w="80" w:type="dxa"/>
              <w:bottom w:w="80" w:type="dxa"/>
              <w:right w:w="80" w:type="dxa"/>
            </w:tcMar>
          </w:tcPr>
          <w:p w14:paraId="1863C742" w14:textId="746A663C" w:rsidR="004B2FFF" w:rsidRDefault="004B2FFF" w:rsidP="00C31E6D">
            <w:pPr>
              <w:pStyle w:val="NoSpacing"/>
            </w:pPr>
            <w:r>
              <w:t>Dự thảo cập nhật cách diễn đạt theo hướng rõ trách nhiệm cung cấp, trao đổi thông tin giữa các bên.</w:t>
            </w:r>
          </w:p>
          <w:p w14:paraId="60AD64DC" w14:textId="43FC6D5C" w:rsidR="00F707FC" w:rsidRDefault="004B2FFF" w:rsidP="00C31E6D">
            <w:pPr>
              <w:pStyle w:val="NoSpacing"/>
            </w:pPr>
            <w:r>
              <w:t xml:space="preserve">Quy định thứ tự ưu tiên trong băng tần dùng chung hoặc băng tần chưa phân bổ </w:t>
            </w:r>
            <w:r>
              <w:rPr>
                <w:lang w:val="en-US"/>
              </w:rPr>
              <w:t>theo hướn</w:t>
            </w:r>
            <w:r w:rsidR="008E3A24">
              <w:rPr>
                <w:lang w:val="en-US"/>
              </w:rPr>
              <w:t>g</w:t>
            </w:r>
            <w:r>
              <w:rPr>
                <w:lang w:val="en-US"/>
              </w:rPr>
              <w:t xml:space="preserve"> ưu tiên các đài, hệ thống vô tuyến điện hợp pháp</w:t>
            </w:r>
            <w:r w:rsidR="00E570AB">
              <w:rPr>
                <w:lang w:val="en-US"/>
              </w:rPr>
              <w:t xml:space="preserve"> </w:t>
            </w:r>
            <w:r>
              <w:t>nhằm tạo căn cứ xử lý tình huống phát sinh trong thực tế.</w:t>
            </w:r>
          </w:p>
        </w:tc>
      </w:tr>
      <w:tr w:rsidR="00F707FC" w:rsidRPr="004B15F8" w14:paraId="59F451D5" w14:textId="77777777" w:rsidTr="00AD7827">
        <w:tc>
          <w:tcPr>
            <w:tcW w:w="4676" w:type="dxa"/>
          </w:tcPr>
          <w:p w14:paraId="02DA028E" w14:textId="77777777" w:rsidR="0012787D" w:rsidRPr="0012787D" w:rsidRDefault="0012787D" w:rsidP="00C31E6D">
            <w:pPr>
              <w:rPr>
                <w:rFonts w:cstheme="majorHAnsi"/>
                <w:lang w:val="en-US"/>
              </w:rPr>
            </w:pPr>
            <w:r w:rsidRPr="0012787D">
              <w:rPr>
                <w:rFonts w:cstheme="majorHAnsi"/>
                <w:lang w:val="en-US"/>
              </w:rPr>
              <w:t xml:space="preserve">Luật Tần số vô tuyến điện: Điều 39 quy định thủ tục xử lý nhiễu có hại: thông báo nhiễu cho cơ quan quản lý chuyên ngành; thực hiện theo hướng dẫn để xác định nguồn, nguyên nhân và biện pháp xử lý; cơ </w:t>
            </w:r>
            <w:r w:rsidRPr="0012787D">
              <w:rPr>
                <w:rFonts w:cstheme="majorHAnsi"/>
                <w:lang w:val="en-US"/>
              </w:rPr>
              <w:lastRenderedPageBreak/>
              <w:t>quan quản lý được đo trực tiếp, yêu cầu tạm dừng khai thác thiết bị khi cần thiết.</w:t>
            </w:r>
          </w:p>
          <w:p w14:paraId="2FFF55A8" w14:textId="00A0BB5C" w:rsidR="00F707FC" w:rsidRDefault="0012787D" w:rsidP="00C31E6D">
            <w:pPr>
              <w:rPr>
                <w:rFonts w:cstheme="majorHAnsi"/>
                <w:lang w:val="en-US"/>
              </w:rPr>
            </w:pPr>
            <w:r w:rsidRPr="0012787D">
              <w:rPr>
                <w:rFonts w:cstheme="majorHAnsi"/>
                <w:lang w:val="en-US"/>
              </w:rPr>
              <w:t>Thông tư liên tịch số 10/2013/TTLT-BTTTT-BQP-BCA: khoản 1 Điều 6 phân công cơ quan tiếp nhận thông báo nhiễu từ đài dân sự, đài quân sự, đài an ninh; Điều 7 phân công cơ quan chủ trì; Điều 8 quy định trình tự tiếp nhận, kiểm soát, xác định nguồn nhiễu, gửi đề nghị phối hợp và thông báo kết quả.</w:t>
            </w:r>
          </w:p>
        </w:tc>
        <w:tc>
          <w:tcPr>
            <w:tcW w:w="6804" w:type="dxa"/>
          </w:tcPr>
          <w:p w14:paraId="16A9FF13" w14:textId="77777777" w:rsidR="00F707FC" w:rsidRPr="00B52CB9" w:rsidRDefault="00F707FC" w:rsidP="00C31E6D">
            <w:pPr>
              <w:pStyle w:val="Heading2"/>
              <w:keepNext w:val="0"/>
              <w:keepLines w:val="0"/>
              <w:widowControl w:val="0"/>
              <w:rPr>
                <w:lang w:val="en-US"/>
              </w:rPr>
            </w:pPr>
            <w:r w:rsidRPr="00B52CB9">
              <w:lastRenderedPageBreak/>
              <w:t>Tiếp nhận thông báo nhiễu có hại</w:t>
            </w:r>
            <w:r w:rsidRPr="00B52CB9">
              <w:rPr>
                <w:lang w:val="en-US"/>
              </w:rPr>
              <w:t>,</w:t>
            </w:r>
            <w:r w:rsidRPr="00B52CB9">
              <w:t xml:space="preserve"> </w:t>
            </w:r>
            <w:r w:rsidRPr="00B52CB9">
              <w:rPr>
                <w:lang w:val="en-US"/>
              </w:rPr>
              <w:t>t</w:t>
            </w:r>
            <w:r w:rsidRPr="00B52CB9">
              <w:t>ổ chức kiểm soát, xác minh nguyên nhân gây nhiễu, nguồn gây nhiễu</w:t>
            </w:r>
          </w:p>
          <w:p w14:paraId="12AB35D3" w14:textId="77777777" w:rsidR="00F707FC" w:rsidRPr="00B52CB9" w:rsidRDefault="00F707FC" w:rsidP="00C31E6D">
            <w:pPr>
              <w:pStyle w:val="Heading3"/>
              <w:keepNext w:val="0"/>
              <w:keepLines w:val="0"/>
              <w:widowControl w:val="0"/>
              <w:rPr>
                <w:lang w:val="en-US"/>
              </w:rPr>
            </w:pPr>
            <w:r>
              <w:t>Cơ quan đầu mối của Bộ Khoa học và Công nghệ</w:t>
            </w:r>
            <w:r w:rsidRPr="00B52CB9">
              <w:t xml:space="preserve"> </w:t>
            </w:r>
            <w:r w:rsidRPr="00B52CB9">
              <w:rPr>
                <w:lang w:val="en-US"/>
              </w:rPr>
              <w:t xml:space="preserve">tiếp nhận thông báo nhiễu từ tổ chức, cá nhân </w:t>
            </w:r>
            <w:r w:rsidRPr="00B52CB9">
              <w:t>sử dụng đài dân sự</w:t>
            </w:r>
            <w:r w:rsidRPr="00B52CB9">
              <w:rPr>
                <w:lang w:val="en-US"/>
              </w:rPr>
              <w:t xml:space="preserve"> hoặc tổ </w:t>
            </w:r>
            <w:r w:rsidRPr="00B52CB9">
              <w:rPr>
                <w:lang w:val="en-US"/>
              </w:rPr>
              <w:lastRenderedPageBreak/>
              <w:t xml:space="preserve">chức sử dụng đài vô tuyến điện sử dụng tần số </w:t>
            </w:r>
            <w:r w:rsidRPr="00B52CB9">
              <w:rPr>
                <w:bCs/>
                <w:iCs/>
                <w:spacing w:val="-3"/>
              </w:rPr>
              <w:t xml:space="preserve">để phát triển kinh tế kết hợp với </w:t>
            </w:r>
            <w:r w:rsidRPr="00B52CB9">
              <w:rPr>
                <w:iCs/>
                <w:spacing w:val="-3"/>
              </w:rPr>
              <w:t xml:space="preserve">nhiệm vụ </w:t>
            </w:r>
            <w:r w:rsidRPr="00B52CB9">
              <w:rPr>
                <w:bCs/>
                <w:iCs/>
                <w:spacing w:val="-3"/>
              </w:rPr>
              <w:t>quốc phòng, an ninh</w:t>
            </w:r>
            <w:r>
              <w:rPr>
                <w:bCs/>
                <w:iCs/>
                <w:spacing w:val="-3"/>
                <w:lang w:val="en-US"/>
              </w:rPr>
              <w:t xml:space="preserve"> </w:t>
            </w:r>
            <w:r w:rsidRPr="00A949C7">
              <w:rPr>
                <w:bCs/>
                <w:iCs/>
                <w:spacing w:val="-3"/>
                <w:lang w:val="en-US"/>
              </w:rPr>
              <w:t>được cấp phép theo điểm d khoản 4 Điều 18 Luật Tần số vô tuyến điện</w:t>
            </w:r>
            <w:r w:rsidRPr="00B52CB9">
              <w:rPr>
                <w:lang w:val="en-US"/>
              </w:rPr>
              <w:t xml:space="preserve">, </w:t>
            </w:r>
            <w:r w:rsidRPr="00B52CB9">
              <w:t>tổ chức kiểm soát, xác minh nguyên nhân gây nhiễu, nguồn gây nhiễu</w:t>
            </w:r>
            <w:r w:rsidRPr="00B52CB9">
              <w:rPr>
                <w:lang w:val="en-US"/>
              </w:rPr>
              <w:t>.</w:t>
            </w:r>
          </w:p>
          <w:p w14:paraId="4D3CA2CA" w14:textId="77777777" w:rsidR="00F707FC" w:rsidRPr="00B52CB9" w:rsidRDefault="00F707FC" w:rsidP="00C31E6D">
            <w:pPr>
              <w:pStyle w:val="Heading3"/>
              <w:keepNext w:val="0"/>
              <w:keepLines w:val="0"/>
              <w:widowControl w:val="0"/>
              <w:rPr>
                <w:lang w:val="en-US" w:eastAsia="vi-VN"/>
              </w:rPr>
            </w:pPr>
            <w:r w:rsidRPr="00B52CB9">
              <w:rPr>
                <w:lang w:val="en-US" w:eastAsia="vi-VN"/>
              </w:rPr>
              <w:t xml:space="preserve">Cơ quan đầu mối của Bộ Quốc phòng tiếp nhận thông báo nhiễu từ đơn vị quân đội sử dụng đài quân sự và </w:t>
            </w:r>
            <w:r w:rsidRPr="00B52CB9">
              <w:rPr>
                <w:lang w:eastAsia="vi-VN"/>
              </w:rPr>
              <w:t xml:space="preserve">chủ trì </w:t>
            </w:r>
            <w:r w:rsidRPr="00B52CB9">
              <w:t xml:space="preserve">kiểm soát, xác minh nguyên nhân gây nhiễu, nguồn gây nhiễu </w:t>
            </w:r>
            <w:r w:rsidRPr="00B52CB9">
              <w:rPr>
                <w:lang w:eastAsia="vi-VN"/>
              </w:rPr>
              <w:t>có hại</w:t>
            </w:r>
            <w:r w:rsidRPr="00B52CB9">
              <w:rPr>
                <w:lang w:val="en-US" w:eastAsia="vi-VN"/>
              </w:rPr>
              <w:t xml:space="preserve"> đến</w:t>
            </w:r>
            <w:r w:rsidRPr="00B52CB9">
              <w:rPr>
                <w:lang w:eastAsia="vi-VN"/>
              </w:rPr>
              <w:t xml:space="preserve"> </w:t>
            </w:r>
            <w:r>
              <w:rPr>
                <w:lang w:val="en-US" w:eastAsia="vi-VN"/>
              </w:rPr>
              <w:t xml:space="preserve">đài </w:t>
            </w:r>
            <w:r w:rsidRPr="00B52CB9">
              <w:rPr>
                <w:lang w:eastAsia="vi-VN"/>
              </w:rPr>
              <w:t xml:space="preserve">quân sự </w:t>
            </w:r>
            <w:r w:rsidRPr="00B52CB9">
              <w:rPr>
                <w:lang w:val="en-US" w:eastAsia="vi-VN"/>
              </w:rPr>
              <w:t>bị nhiễu.</w:t>
            </w:r>
          </w:p>
          <w:p w14:paraId="2A3DEFA2" w14:textId="77777777" w:rsidR="00F707FC" w:rsidRPr="00B52CB9" w:rsidRDefault="00F707FC" w:rsidP="00C31E6D">
            <w:pPr>
              <w:pStyle w:val="Heading3"/>
              <w:keepNext w:val="0"/>
              <w:keepLines w:val="0"/>
              <w:widowControl w:val="0"/>
              <w:rPr>
                <w:lang w:val="en-US" w:eastAsia="vi-VN"/>
              </w:rPr>
            </w:pPr>
            <w:r w:rsidRPr="00B52CB9">
              <w:rPr>
                <w:lang w:val="en-US" w:eastAsia="vi-VN"/>
              </w:rPr>
              <w:t xml:space="preserve">Cơ quan đầu mối của Bộ Công </w:t>
            </w:r>
            <w:proofErr w:type="gramStart"/>
            <w:r w:rsidRPr="00B52CB9">
              <w:rPr>
                <w:lang w:val="en-US" w:eastAsia="vi-VN"/>
              </w:rPr>
              <w:t>an</w:t>
            </w:r>
            <w:proofErr w:type="gramEnd"/>
            <w:r w:rsidRPr="00B52CB9">
              <w:rPr>
                <w:lang w:val="en-US" w:eastAsia="vi-VN"/>
              </w:rPr>
              <w:t xml:space="preserve"> tiếp nhận thông báo nhiễu từ đơn vị công an sử dụng đài an ninh và </w:t>
            </w:r>
            <w:r w:rsidRPr="00B52CB9">
              <w:rPr>
                <w:lang w:eastAsia="vi-VN"/>
              </w:rPr>
              <w:t xml:space="preserve">chủ trì </w:t>
            </w:r>
            <w:r w:rsidRPr="00B52CB9">
              <w:t xml:space="preserve">kiểm soát, xác minh nguyên nhân gây nhiễu, nguồn gây nhiễu </w:t>
            </w:r>
            <w:r w:rsidRPr="00B52CB9">
              <w:rPr>
                <w:lang w:eastAsia="vi-VN"/>
              </w:rPr>
              <w:t>có hại</w:t>
            </w:r>
            <w:r w:rsidRPr="00B52CB9">
              <w:rPr>
                <w:lang w:val="en-US" w:eastAsia="vi-VN"/>
              </w:rPr>
              <w:t xml:space="preserve"> đến</w:t>
            </w:r>
            <w:r w:rsidRPr="00B52CB9">
              <w:rPr>
                <w:lang w:eastAsia="vi-VN"/>
              </w:rPr>
              <w:t xml:space="preserve"> đài </w:t>
            </w:r>
            <w:r w:rsidRPr="00B52CB9">
              <w:rPr>
                <w:lang w:val="en-US" w:eastAsia="vi-VN"/>
              </w:rPr>
              <w:t>an ninh bị nhiễu.</w:t>
            </w:r>
          </w:p>
          <w:p w14:paraId="251EE1EF" w14:textId="77777777" w:rsidR="00F707FC" w:rsidRPr="00B52CB9" w:rsidRDefault="00F707FC" w:rsidP="00C31E6D">
            <w:pPr>
              <w:pStyle w:val="Heading3"/>
              <w:keepNext w:val="0"/>
              <w:keepLines w:val="0"/>
              <w:widowControl w:val="0"/>
              <w:rPr>
                <w:lang w:val="en-US" w:eastAsia="vi-VN"/>
              </w:rPr>
            </w:pPr>
            <w:r w:rsidRPr="00B52CB9">
              <w:rPr>
                <w:lang w:val="en-US"/>
              </w:rPr>
              <w:t xml:space="preserve">Trường hợp chưa xác định được nguồn gây nhiễu, cơ quan đầu mối của Bộ có đài bị nhiễu chủ trì, phối hợp với các bên để </w:t>
            </w:r>
            <w:r w:rsidRPr="00B52CB9">
              <w:t>kiểm soát, xác minh nguyên nhân gây nhiễu, nguồn gây nhiễu</w:t>
            </w:r>
            <w:r w:rsidRPr="00B52CB9">
              <w:rPr>
                <w:lang w:val="en-US"/>
              </w:rPr>
              <w:t>.</w:t>
            </w:r>
          </w:p>
          <w:p w14:paraId="2CCE5DA0" w14:textId="538A6F33" w:rsidR="00F707FC" w:rsidRPr="00B52CB9" w:rsidRDefault="00F707FC" w:rsidP="00C31E6D">
            <w:pPr>
              <w:pStyle w:val="Heading3"/>
              <w:keepNext w:val="0"/>
              <w:keepLines w:val="0"/>
              <w:widowControl w:val="0"/>
              <w:rPr>
                <w:lang w:val="en-US"/>
              </w:rPr>
            </w:pPr>
            <w:r w:rsidRPr="00B52CB9">
              <w:t xml:space="preserve">Cơ quan đầu mối của Bộ Quốc phòng, Bộ Công an và cơ quan, tổ chức có liên quan có trách nhiệm phối hợp kiểm soát, xác minh; cung cấp thông tin, tài liệu </w:t>
            </w:r>
            <w:r w:rsidRPr="00B52CB9">
              <w:rPr>
                <w:lang w:val="en-US"/>
              </w:rPr>
              <w:t xml:space="preserve">theo đề nghị để </w:t>
            </w:r>
            <w:r w:rsidRPr="00B52CB9">
              <w:t xml:space="preserve">phục vụ việc xác định nguyên nhân gây nhiễu, nguồn gây nhiễu </w:t>
            </w:r>
            <w:r w:rsidRPr="00B52CB9">
              <w:rPr>
                <w:lang w:val="en-US"/>
              </w:rPr>
              <w:t xml:space="preserve">theo trường hợp quy định tại </w:t>
            </w:r>
            <w:r>
              <w:rPr>
                <w:lang w:val="en-US"/>
              </w:rPr>
              <w:t>k</w:t>
            </w:r>
            <w:r w:rsidRPr="00B52CB9">
              <w:rPr>
                <w:lang w:val="en-US"/>
              </w:rPr>
              <w:t xml:space="preserve">hoản 1 </w:t>
            </w:r>
            <w:r>
              <w:rPr>
                <w:lang w:val="en-US"/>
              </w:rPr>
              <w:t>Đ</w:t>
            </w:r>
            <w:r w:rsidRPr="00B52CB9">
              <w:rPr>
                <w:lang w:val="en-US"/>
              </w:rPr>
              <w:t>iều này.</w:t>
            </w:r>
          </w:p>
          <w:p w14:paraId="03EA87C3" w14:textId="77777777" w:rsidR="00F707FC" w:rsidRPr="00B52CB9" w:rsidRDefault="00F707FC" w:rsidP="00C31E6D">
            <w:pPr>
              <w:pStyle w:val="Heading3"/>
              <w:keepNext w:val="0"/>
              <w:keepLines w:val="0"/>
              <w:widowControl w:val="0"/>
              <w:rPr>
                <w:lang w:val="en-US"/>
              </w:rPr>
            </w:pPr>
            <w:r w:rsidRPr="00B52CB9">
              <w:rPr>
                <w:lang w:val="en-US"/>
              </w:rPr>
              <w:t>Cơ quan đầu mối gửi văn bản đề nghị phối hợp xử lý nhiễu có hại (theo mẫu quy định tại Phụ lục</w:t>
            </w:r>
            <w:r>
              <w:rPr>
                <w:lang w:val="en-US"/>
              </w:rPr>
              <w:t xml:space="preserve"> I</w:t>
            </w:r>
            <w:r w:rsidRPr="00B52CB9">
              <w:rPr>
                <w:lang w:val="en-US"/>
              </w:rPr>
              <w:t xml:space="preserve"> của </w:t>
            </w:r>
            <w:r>
              <w:rPr>
                <w:lang w:val="en-US"/>
              </w:rPr>
              <w:t>Cơ chế</w:t>
            </w:r>
            <w:r w:rsidRPr="00B52CB9">
              <w:rPr>
                <w:lang w:val="en-US"/>
              </w:rPr>
              <w:t xml:space="preserve"> này) tới cơ quan đầu mối có liên quan để xử lý nhiễu có hại trong trường hợp xác định đài vô tuyến điện gây nhiễu có hại thuộc phạm vi quản lý của Bộ khác.</w:t>
            </w:r>
          </w:p>
          <w:p w14:paraId="7185E3E5" w14:textId="14C73231" w:rsidR="00F707FC" w:rsidRPr="0030129A" w:rsidRDefault="00F707FC" w:rsidP="00C31E6D">
            <w:pPr>
              <w:pStyle w:val="Heading2"/>
              <w:keepNext w:val="0"/>
              <w:keepLines w:val="0"/>
              <w:numPr>
                <w:ilvl w:val="0"/>
                <w:numId w:val="0"/>
              </w:numPr>
              <w:rPr>
                <w:lang w:val="en-US"/>
              </w:rPr>
            </w:pPr>
          </w:p>
        </w:tc>
        <w:tc>
          <w:tcPr>
            <w:tcW w:w="3119" w:type="dxa"/>
            <w:tcMar>
              <w:top w:w="80" w:type="dxa"/>
              <w:left w:w="80" w:type="dxa"/>
              <w:bottom w:w="80" w:type="dxa"/>
              <w:right w:w="80" w:type="dxa"/>
            </w:tcMar>
          </w:tcPr>
          <w:p w14:paraId="7E96DF3F" w14:textId="77777777" w:rsidR="00C92846" w:rsidRDefault="00C92846" w:rsidP="00C31E6D">
            <w:pPr>
              <w:pStyle w:val="NoSpacing"/>
            </w:pPr>
            <w:r>
              <w:lastRenderedPageBreak/>
              <w:t xml:space="preserve">Dự thảo kế thừa trình tự tiếp nhận, kiểm soát, xác minh của Thông tư liên tịch số 10/2013/TTLT-BTTTT-BQP-BCA, đồng thời làm rõ </w:t>
            </w:r>
            <w:r>
              <w:lastRenderedPageBreak/>
              <w:t>cơ quan đầu mối chủ trì trong từng trường hợp đài dân sự, đài quân sự, đài an ninh bị nhiễu.</w:t>
            </w:r>
          </w:p>
          <w:p w14:paraId="7703272E" w14:textId="7CFF75BC" w:rsidR="00F707FC" w:rsidRDefault="00C92846" w:rsidP="00C31E6D">
            <w:pPr>
              <w:pStyle w:val="NoSpacing"/>
            </w:pPr>
            <w:r>
              <w:t>Việc bổ sung trường hợp tổ chức sử dụng đài vô tuyến điện để phát triển kinh tế kết hợp với nhiệm vụ quốc phòng, an ninh được cấp phép theo điểm d khoản 4 Điều 18 Luật Tần số vô tuyến điện nhằm bao quát chủ thể mới phát sinh sau khi Luật được sửa đổi, bổ sung năm 2022.</w:t>
            </w:r>
          </w:p>
        </w:tc>
      </w:tr>
      <w:tr w:rsidR="00F707FC" w:rsidRPr="004B15F8" w14:paraId="08AC4F2A" w14:textId="77777777" w:rsidTr="00AD7827">
        <w:tc>
          <w:tcPr>
            <w:tcW w:w="4676" w:type="dxa"/>
          </w:tcPr>
          <w:p w14:paraId="31B7C460" w14:textId="77777777" w:rsidR="00D04C16" w:rsidRPr="00D04C16" w:rsidRDefault="00D04C16" w:rsidP="00C31E6D">
            <w:pPr>
              <w:rPr>
                <w:rFonts w:cstheme="majorHAnsi"/>
                <w:lang w:val="en-US"/>
              </w:rPr>
            </w:pPr>
            <w:r w:rsidRPr="00D04C16">
              <w:rPr>
                <w:rFonts w:cstheme="majorHAnsi"/>
                <w:lang w:val="en-US"/>
              </w:rPr>
              <w:lastRenderedPageBreak/>
              <w:t xml:space="preserve">Luật Tần số vô tuyến điện: điểm c, d, đ khoản 1 Điều 38 cho phép yêu cầu tổ chức, cá nhân có đài/thiết bị gây nhiễu thay đổi </w:t>
            </w:r>
            <w:r w:rsidRPr="00D04C16">
              <w:rPr>
                <w:rFonts w:cstheme="majorHAnsi"/>
                <w:lang w:val="en-US"/>
              </w:rPr>
              <w:lastRenderedPageBreak/>
              <w:t>tần số, công suất, ăng-ten, thời gian làm việc, áp dụng biện pháp kỹ thuật, loại bỏ nhiễu hoặc ngừng sử dụng thiết bị gây nhiễu trong trường hợp cần bảo vệ an toàn, tìm kiếm cứu nạn, quốc phòng, an ninh.</w:t>
            </w:r>
          </w:p>
          <w:p w14:paraId="5908C3A7" w14:textId="71F57129" w:rsidR="00F707FC" w:rsidRDefault="00D04C16" w:rsidP="00C31E6D">
            <w:pPr>
              <w:rPr>
                <w:rFonts w:cstheme="majorHAnsi"/>
                <w:lang w:val="en-US"/>
              </w:rPr>
            </w:pPr>
            <w:r w:rsidRPr="00D04C16">
              <w:rPr>
                <w:rFonts w:cstheme="majorHAnsi"/>
                <w:lang w:val="en-US"/>
              </w:rPr>
              <w:t>Điểm e, g khoản 1 Điều 38 và khoản 4 Điều 39 quy định trách nhiệm chịu chi phí, bồi thường, xử lý vi phạm và sửa chữa, cải thiện tính năng, dừng hoạt động thiết bị gây nhiễu theo yêu cầu. Thông tư liên tịch số 10/2013: khoản 5 Điều 6 quy định cơ quan đầu mối yêu cầu đơn vị thuộc phạm vi quản lý khắc phục nhiễu.</w:t>
            </w:r>
          </w:p>
        </w:tc>
        <w:tc>
          <w:tcPr>
            <w:tcW w:w="6804" w:type="dxa"/>
          </w:tcPr>
          <w:p w14:paraId="600CF28D" w14:textId="77777777" w:rsidR="00F707FC" w:rsidRPr="00B52CB9" w:rsidRDefault="00F707FC" w:rsidP="00C31E6D">
            <w:pPr>
              <w:pStyle w:val="Heading2"/>
              <w:keepNext w:val="0"/>
              <w:keepLines w:val="0"/>
              <w:widowControl w:val="0"/>
            </w:pPr>
            <w:r w:rsidRPr="00B52CB9">
              <w:lastRenderedPageBreak/>
              <w:t>Xử lý nguồn gây nhiễu có hại</w:t>
            </w:r>
          </w:p>
          <w:p w14:paraId="6BC1F432" w14:textId="77777777" w:rsidR="00F707FC" w:rsidRPr="00B52CB9" w:rsidRDefault="00F707FC" w:rsidP="00C31E6D">
            <w:pPr>
              <w:pStyle w:val="Heading3"/>
              <w:keepNext w:val="0"/>
              <w:keepLines w:val="0"/>
              <w:widowControl w:val="0"/>
            </w:pPr>
            <w:r w:rsidRPr="00B52CB9">
              <w:t xml:space="preserve">Nguồn gây nhiễu có hại thuộc phạm vi quản lý của Bộ nào </w:t>
            </w:r>
            <w:r w:rsidRPr="00B52CB9">
              <w:lastRenderedPageBreak/>
              <w:t>thì cơ quan đầu mối của Bộ đó chủ trì tổ chức xử lý nguồn gây nhiễu có hại theo quy định của pháp luật.</w:t>
            </w:r>
          </w:p>
          <w:p w14:paraId="0AC20E5D" w14:textId="77777777" w:rsidR="00F707FC" w:rsidRPr="00C43EA6" w:rsidRDefault="00F707FC" w:rsidP="00C31E6D">
            <w:pPr>
              <w:pStyle w:val="Heading3"/>
              <w:keepNext w:val="0"/>
              <w:keepLines w:val="0"/>
              <w:rPr>
                <w:color w:val="auto"/>
                <w:lang w:val="en-US"/>
              </w:rPr>
            </w:pPr>
            <w:r w:rsidRPr="00B52CB9">
              <w:t>Cơ quan đầu mối chủ trì xử lý có trách nhiệm yêu cầu cơ quan, tổ chức, cá nhân quản lý, khai thác đài, hệ thống vô tuyến điện</w:t>
            </w:r>
            <w:r w:rsidRPr="00B52CB9">
              <w:rPr>
                <w:lang w:val="en-US"/>
              </w:rPr>
              <w:t xml:space="preserve"> </w:t>
            </w:r>
            <w:r w:rsidRPr="00B52CB9">
              <w:t xml:space="preserve">gây nhiễu có hại thuộc phạm vi quản lý </w:t>
            </w:r>
            <w:r>
              <w:rPr>
                <w:lang w:val="en-US"/>
              </w:rPr>
              <w:t xml:space="preserve">thực hiện các biện pháp </w:t>
            </w:r>
            <w:r w:rsidRPr="00B52CB9">
              <w:t>sửa chữa</w:t>
            </w:r>
            <w:r>
              <w:rPr>
                <w:lang w:val="en-US"/>
              </w:rPr>
              <w:t>, khắc phục</w:t>
            </w:r>
            <w:r w:rsidRPr="00B52CB9">
              <w:t>, cải thiện tính năng, dừng hoạt động của đài vô tuyến điện gây nhiễu để khắc phục nhiễu có hại.</w:t>
            </w:r>
          </w:p>
          <w:p w14:paraId="51ADC459" w14:textId="77777777" w:rsidR="00F707FC" w:rsidRPr="00B52CB9" w:rsidRDefault="00F707FC" w:rsidP="00C31E6D">
            <w:pPr>
              <w:pStyle w:val="Heading3"/>
              <w:keepNext w:val="0"/>
              <w:keepLines w:val="0"/>
              <w:widowControl w:val="0"/>
              <w:rPr>
                <w:lang w:val="en-US"/>
              </w:rPr>
            </w:pPr>
            <w:r w:rsidRPr="00B52CB9">
              <w:t>Việc xử lý đối với nguồn gây nhiễu có hại được thực hiện theo quy định của pháp luật về xử lý vi phạm hành chính và pháp luật có liên quan</w:t>
            </w:r>
            <w:r w:rsidRPr="00B52CB9">
              <w:rPr>
                <w:lang w:val="en-US"/>
              </w:rPr>
              <w:t>.</w:t>
            </w:r>
          </w:p>
          <w:p w14:paraId="12527DE0" w14:textId="77777777" w:rsidR="00F707FC" w:rsidRPr="00B52CB9" w:rsidRDefault="00F707FC" w:rsidP="00C31E6D">
            <w:pPr>
              <w:pStyle w:val="Heading3"/>
              <w:keepNext w:val="0"/>
              <w:keepLines w:val="0"/>
              <w:widowControl w:val="0"/>
              <w:rPr>
                <w:lang w:val="en-US"/>
              </w:rPr>
            </w:pPr>
            <w:r w:rsidRPr="00B52CB9">
              <w:t>Trường hợp cần thiết, cơ quan đầu mối chủ trì xử lý đề nghị cơ quan</w:t>
            </w:r>
            <w:r>
              <w:rPr>
                <w:lang w:val="en-US"/>
              </w:rPr>
              <w:t xml:space="preserve"> đầu mối của Bộ Khoa học và Công nghệ,</w:t>
            </w:r>
            <w:r w:rsidRPr="00B52CB9">
              <w:t xml:space="preserve"> Bộ Quốc phòng, Bộ Công an và cơ quan, tổ chức có liên quan phối hợp trong quá trình xử lý nguồn gây nhiễu có hại. </w:t>
            </w:r>
          </w:p>
          <w:p w14:paraId="01B3B14D" w14:textId="77777777" w:rsidR="00F707FC" w:rsidRPr="00B52CB9" w:rsidRDefault="00F707FC" w:rsidP="00C31E6D">
            <w:pPr>
              <w:pStyle w:val="Heading3"/>
              <w:keepNext w:val="0"/>
              <w:keepLines w:val="0"/>
              <w:widowControl w:val="0"/>
              <w:rPr>
                <w:lang w:val="en-US"/>
              </w:rPr>
            </w:pPr>
            <w:r w:rsidRPr="00B52CB9">
              <w:t xml:space="preserve">Trong thời hạn không quá 05 ngày kể từ ngày xử lý xong nguồn gây nhiễu có hại, cơ quan đầu mối chủ trì xử lý </w:t>
            </w:r>
            <w:r>
              <w:rPr>
                <w:lang w:val="en-US"/>
              </w:rPr>
              <w:t xml:space="preserve">nguồn gây nhiễu </w:t>
            </w:r>
            <w:r w:rsidRPr="00B52CB9">
              <w:t xml:space="preserve">thông báo kết quả cho </w:t>
            </w:r>
            <w:r>
              <w:rPr>
                <w:lang w:val="en-US"/>
              </w:rPr>
              <w:t>c</w:t>
            </w:r>
            <w:r w:rsidRPr="00B52CB9">
              <w:rPr>
                <w:lang w:val="en-US"/>
              </w:rPr>
              <w:t>ơ quan đầu mối đề nghị phối hợp xử lý nhiễu có hại</w:t>
            </w:r>
            <w:r>
              <w:rPr>
                <w:lang w:val="en-US"/>
              </w:rPr>
              <w:t xml:space="preserve"> nêu tại khoản 6 Điều 12 </w:t>
            </w:r>
            <w:r w:rsidRPr="00B52CB9">
              <w:t>để phối hợp theo dõi</w:t>
            </w:r>
            <w:r w:rsidRPr="00B52CB9">
              <w:rPr>
                <w:lang w:val="en-US"/>
              </w:rPr>
              <w:t>.</w:t>
            </w:r>
          </w:p>
          <w:p w14:paraId="4046B290" w14:textId="77777777" w:rsidR="00F707FC" w:rsidRPr="00B52CB9" w:rsidRDefault="00F707FC" w:rsidP="00C31E6D">
            <w:pPr>
              <w:pStyle w:val="Heading1"/>
              <w:keepNext w:val="0"/>
              <w:keepLines w:val="0"/>
              <w:numPr>
                <w:ilvl w:val="0"/>
                <w:numId w:val="0"/>
              </w:numPr>
            </w:pPr>
          </w:p>
        </w:tc>
        <w:tc>
          <w:tcPr>
            <w:tcW w:w="3119" w:type="dxa"/>
            <w:tcMar>
              <w:top w:w="80" w:type="dxa"/>
              <w:left w:w="80" w:type="dxa"/>
              <w:bottom w:w="80" w:type="dxa"/>
              <w:right w:w="80" w:type="dxa"/>
            </w:tcMar>
          </w:tcPr>
          <w:p w14:paraId="237D4ECC" w14:textId="77777777" w:rsidR="00CC5AEB" w:rsidRDefault="00CC5AEB" w:rsidP="00C31E6D">
            <w:pPr>
              <w:pStyle w:val="NoSpacing"/>
            </w:pPr>
            <w:r>
              <w:lastRenderedPageBreak/>
              <w:t xml:space="preserve">Quy định xác lập nguyên tắc nguồn gây nhiễu thuộc phạm vi quản lý của Bộ nào thì cơ </w:t>
            </w:r>
            <w:r>
              <w:lastRenderedPageBreak/>
              <w:t>quan đầu mối của Bộ đó chủ trì xử lý, bảo đảm phù hợp với thẩm quyền quản lý đài, hệ thống vô tuyến điện.</w:t>
            </w:r>
          </w:p>
          <w:p w14:paraId="4F03190E" w14:textId="1944B7B0" w:rsidR="00F707FC" w:rsidRDefault="00CC5AEB" w:rsidP="00C31E6D">
            <w:pPr>
              <w:pStyle w:val="NoSpacing"/>
            </w:pPr>
            <w:r>
              <w:t>Nội dung này giúp phân định rõ trách nhiệm yêu cầu sửa chữa, cải thiện tính năng, dừng hoạt động đài gây nhiễu và thông báo kết quả sau khi xử lý xong, hạn chế tình trạng đùn đẩy hoặc kéo dài vụ việc.</w:t>
            </w:r>
          </w:p>
        </w:tc>
      </w:tr>
      <w:tr w:rsidR="00F707FC" w:rsidRPr="004B15F8" w14:paraId="0A2D6EFA" w14:textId="77777777" w:rsidTr="00AD7827">
        <w:tc>
          <w:tcPr>
            <w:tcW w:w="4676" w:type="dxa"/>
          </w:tcPr>
          <w:p w14:paraId="12DDDC49" w14:textId="77777777" w:rsidR="000D1081" w:rsidRPr="000D1081" w:rsidRDefault="000D1081" w:rsidP="00C31E6D">
            <w:pPr>
              <w:rPr>
                <w:rFonts w:cstheme="majorHAnsi"/>
                <w:lang w:val="en-US"/>
              </w:rPr>
            </w:pPr>
            <w:r w:rsidRPr="000D1081">
              <w:rPr>
                <w:rFonts w:cstheme="majorHAnsi"/>
                <w:lang w:val="en-US"/>
              </w:rPr>
              <w:lastRenderedPageBreak/>
              <w:t>Luật Tần số vô tuyến điện: điểm b khoản 2 Điều 8 quy định hợp tác quốc tế về đăng ký, phối hợp tần số và quỹ đạo vệ tinh; Điều 43 quy định phối hợp quốc tế với quốc gia có chung biên giới, theo quy định của Liên minh Viễn thông quốc tế và trách nhiệm tham gia, xử lý nhiễu với hệ thống thông tin vô tuyến điện của các quốc gia.</w:t>
            </w:r>
          </w:p>
          <w:p w14:paraId="0B45801B" w14:textId="64589CCE" w:rsidR="00F707FC" w:rsidRDefault="000D1081" w:rsidP="00C31E6D">
            <w:pPr>
              <w:rPr>
                <w:rFonts w:cstheme="majorHAnsi"/>
                <w:lang w:val="en-US"/>
              </w:rPr>
            </w:pPr>
            <w:r w:rsidRPr="000D1081">
              <w:rPr>
                <w:rFonts w:cstheme="majorHAnsi"/>
                <w:lang w:val="en-US"/>
              </w:rPr>
              <w:t xml:space="preserve">Điều 44 quy định phối hợp trực tiếp với tổ chức nước ngoài khi được phép và kết quả </w:t>
            </w:r>
            <w:r w:rsidRPr="000D1081">
              <w:rPr>
                <w:rFonts w:cstheme="majorHAnsi"/>
                <w:lang w:val="en-US"/>
              </w:rPr>
              <w:lastRenderedPageBreak/>
              <w:t>phối hợp có hiệu lực khi được phê duyệt. Thông tư liên tịch số 10/2013: Điều 9 quy định trình tự xử lý trường hợp đài quân sự, đài an ninh bị nhiễu từ nước ngoài và trường hợp nước ngoài khiếu nại đài của Việt Nam gây nhiễu.</w:t>
            </w:r>
          </w:p>
        </w:tc>
        <w:tc>
          <w:tcPr>
            <w:tcW w:w="6804" w:type="dxa"/>
          </w:tcPr>
          <w:p w14:paraId="39033BB3" w14:textId="77777777" w:rsidR="00F707FC" w:rsidRPr="00B52CB9" w:rsidRDefault="00F707FC" w:rsidP="00C31E6D">
            <w:pPr>
              <w:pStyle w:val="Heading2"/>
              <w:keepNext w:val="0"/>
              <w:keepLines w:val="0"/>
              <w:widowControl w:val="0"/>
              <w:rPr>
                <w:lang w:val="en-US"/>
              </w:rPr>
            </w:pPr>
            <w:r>
              <w:rPr>
                <w:lang w:val="en-US"/>
              </w:rPr>
              <w:lastRenderedPageBreak/>
              <w:t>P</w:t>
            </w:r>
            <w:r w:rsidRPr="00B52CB9">
              <w:t xml:space="preserve">hối hợp xử lý nhiễu có hại </w:t>
            </w:r>
            <w:r w:rsidRPr="00B52CB9">
              <w:rPr>
                <w:lang w:val="en-US"/>
              </w:rPr>
              <w:t>liên quan đến đài vô tuyến điện của nước ngoài</w:t>
            </w:r>
          </w:p>
          <w:p w14:paraId="4C161F50" w14:textId="77777777" w:rsidR="00F707FC" w:rsidRPr="00B52CB9" w:rsidRDefault="00F707FC" w:rsidP="00C31E6D">
            <w:pPr>
              <w:pStyle w:val="Heading3"/>
              <w:keepNext w:val="0"/>
              <w:keepLines w:val="0"/>
              <w:widowControl w:val="0"/>
              <w:numPr>
                <w:ilvl w:val="2"/>
                <w:numId w:val="0"/>
              </w:numPr>
              <w:tabs>
                <w:tab w:val="num" w:pos="360"/>
              </w:tabs>
            </w:pPr>
            <w:r w:rsidRPr="00B52CB9">
              <w:rPr>
                <w:lang w:val="en-US"/>
              </w:rPr>
              <w:t>T</w:t>
            </w:r>
            <w:r w:rsidRPr="00B52CB9">
              <w:t>rường hợp đài</w:t>
            </w:r>
            <w:r>
              <w:rPr>
                <w:lang w:val="en-US"/>
              </w:rPr>
              <w:t>, hệ thống</w:t>
            </w:r>
            <w:r w:rsidRPr="00B52CB9">
              <w:t xml:space="preserve"> </w:t>
            </w:r>
            <w:r w:rsidRPr="00B52CB9">
              <w:rPr>
                <w:lang w:val="en-US"/>
              </w:rPr>
              <w:t>vô tuyến điện chuyên dùng</w:t>
            </w:r>
            <w:r w:rsidRPr="00B52CB9">
              <w:t xml:space="preserve"> bị nhiễu có hại từ đài</w:t>
            </w:r>
            <w:r w:rsidRPr="00B52CB9">
              <w:rPr>
                <w:lang w:val="en-US"/>
              </w:rPr>
              <w:t>, hệ thống</w:t>
            </w:r>
            <w:r w:rsidRPr="00B52CB9">
              <w:t xml:space="preserve"> vô tuyến điện của quốc gia khác:</w:t>
            </w:r>
          </w:p>
          <w:p w14:paraId="07BC2D03" w14:textId="77777777" w:rsidR="00F707FC" w:rsidRPr="00B52CB9" w:rsidRDefault="00F707FC" w:rsidP="00C31E6D">
            <w:pPr>
              <w:pStyle w:val="Heading4"/>
              <w:keepNext w:val="0"/>
              <w:keepLines w:val="0"/>
              <w:widowControl w:val="0"/>
            </w:pPr>
            <w:r w:rsidRPr="00B52CB9">
              <w:t xml:space="preserve">Cơ quan đầu mối </w:t>
            </w:r>
            <w:r w:rsidRPr="00B52CB9">
              <w:rPr>
                <w:lang w:val="en-US"/>
              </w:rPr>
              <w:t>của</w:t>
            </w:r>
            <w:r w:rsidRPr="00B52CB9">
              <w:t xml:space="preserve"> </w:t>
            </w:r>
            <w:r w:rsidRPr="00B52CB9">
              <w:rPr>
                <w:bCs/>
              </w:rPr>
              <w:t>Bộ Quốc phòng, Bộ Công an</w:t>
            </w:r>
            <w:r w:rsidRPr="00B52CB9">
              <w:t xml:space="preserve"> gửi đề nghị phối hợp xử lý nhiễu có hại</w:t>
            </w:r>
            <w:r w:rsidRPr="00B52CB9">
              <w:rPr>
                <w:lang w:val="en-US"/>
              </w:rPr>
              <w:t xml:space="preserve"> đến </w:t>
            </w:r>
            <w:r>
              <w:rPr>
                <w:lang w:val="en-US"/>
              </w:rPr>
              <w:t>Cục Tần số vô tuyến điện</w:t>
            </w:r>
            <w:r w:rsidRPr="00B52CB9">
              <w:rPr>
                <w:lang w:val="en-US"/>
              </w:rPr>
              <w:t xml:space="preserve">, kèm theo thông tin, tài liệu, dữ liệu kỹ thuật cần thiết về đài, hệ thống vô tuyến điện bị nhiễu, đặc điểm của nhiễu và thông tin </w:t>
            </w:r>
            <w:r w:rsidRPr="00B52CB9">
              <w:rPr>
                <w:lang w:val="en-US"/>
              </w:rPr>
              <w:lastRenderedPageBreak/>
              <w:t>về nguồn gây nhiễu (nếu có);</w:t>
            </w:r>
          </w:p>
          <w:p w14:paraId="5917839C" w14:textId="77777777" w:rsidR="00F707FC" w:rsidRPr="00B52CB9" w:rsidRDefault="00F707FC" w:rsidP="00C31E6D">
            <w:pPr>
              <w:pStyle w:val="Heading4"/>
              <w:keepNext w:val="0"/>
              <w:keepLines w:val="0"/>
              <w:widowControl w:val="0"/>
              <w:rPr>
                <w:lang w:val="en-US"/>
              </w:rPr>
            </w:pPr>
            <w:r>
              <w:rPr>
                <w:lang w:val="en-US"/>
              </w:rPr>
              <w:t>Cục Tần số vô tuyến điện</w:t>
            </w:r>
            <w:r w:rsidRPr="00B52CB9">
              <w:t xml:space="preserve"> có trách nhiệm chủ trì, phối hợp với</w:t>
            </w:r>
            <w:r w:rsidRPr="00B52CB9">
              <w:rPr>
                <w:lang w:val="en-US"/>
              </w:rPr>
              <w:t xml:space="preserve"> c</w:t>
            </w:r>
            <w:r w:rsidRPr="00B52CB9">
              <w:t xml:space="preserve">ơ quan đầu mối </w:t>
            </w:r>
            <w:r w:rsidRPr="00B52CB9">
              <w:rPr>
                <w:lang w:val="en-US"/>
              </w:rPr>
              <w:t>của</w:t>
            </w:r>
            <w:r w:rsidRPr="00B52CB9">
              <w:t xml:space="preserve"> </w:t>
            </w:r>
            <w:r w:rsidRPr="00B52CB9">
              <w:rPr>
                <w:bCs/>
              </w:rPr>
              <w:t xml:space="preserve">Bộ Quốc phòng, Bộ Công </w:t>
            </w:r>
            <w:proofErr w:type="gramStart"/>
            <w:r w:rsidRPr="00B52CB9">
              <w:rPr>
                <w:bCs/>
              </w:rPr>
              <w:t>an</w:t>
            </w:r>
            <w:proofErr w:type="gramEnd"/>
            <w:r w:rsidRPr="00B52CB9">
              <w:t xml:space="preserve"> </w:t>
            </w:r>
            <w:r w:rsidRPr="00B52CB9">
              <w:rPr>
                <w:lang w:val="en-US"/>
              </w:rPr>
              <w:t xml:space="preserve">kiểm tra, </w:t>
            </w:r>
            <w:r w:rsidRPr="00B52CB9">
              <w:t>xác minh</w:t>
            </w:r>
            <w:r w:rsidRPr="00B52CB9">
              <w:rPr>
                <w:lang w:val="en-US"/>
              </w:rPr>
              <w:t xml:space="preserve"> nguyên nhân, nguồn gây nhiễu và mức độ ảnh hưởng;</w:t>
            </w:r>
            <w:r w:rsidRPr="00B52CB9">
              <w:t xml:space="preserve"> </w:t>
            </w:r>
          </w:p>
          <w:p w14:paraId="7620E85C" w14:textId="77777777" w:rsidR="00F707FC" w:rsidRPr="00B52CB9" w:rsidRDefault="00F707FC" w:rsidP="00C31E6D">
            <w:pPr>
              <w:pStyle w:val="Heading4"/>
              <w:keepNext w:val="0"/>
              <w:keepLines w:val="0"/>
              <w:widowControl w:val="0"/>
              <w:rPr>
                <w:lang w:val="en-US"/>
              </w:rPr>
            </w:pPr>
            <w:r w:rsidRPr="00B52CB9">
              <w:t xml:space="preserve">Trường hợp có đủ căn cứ xác định đài, hệ thống vô tuyến điện của quốc gia khác gây nhiễu có hại, </w:t>
            </w:r>
            <w:r>
              <w:rPr>
                <w:lang w:val="en-US"/>
              </w:rPr>
              <w:t>Cục Tần số vô tuyến điện</w:t>
            </w:r>
            <w:r w:rsidRPr="00B52CB9">
              <w:rPr>
                <w:lang w:val="en-US"/>
              </w:rPr>
              <w:t xml:space="preserve"> đối chiếu với </w:t>
            </w:r>
            <w:r w:rsidRPr="00B52CB9">
              <w:t>Thể lệ vô tuyến điện của Liên minh Viễn thông quốc tế</w:t>
            </w:r>
            <w:r w:rsidRPr="00B52CB9">
              <w:rPr>
                <w:lang w:val="en-US"/>
              </w:rPr>
              <w:t>,</w:t>
            </w:r>
            <w:r w:rsidRPr="00B52CB9">
              <w:t xml:space="preserve"> thỏa thuận phối hợp tần số song phương giữa Việt Nam và quốc gia liên quan </w:t>
            </w:r>
            <w:r w:rsidRPr="00B52CB9">
              <w:rPr>
                <w:lang w:val="en-US"/>
              </w:rPr>
              <w:t>(</w:t>
            </w:r>
            <w:r w:rsidRPr="00B52CB9">
              <w:t>nếu có</w:t>
            </w:r>
            <w:r w:rsidRPr="00B52CB9">
              <w:rPr>
                <w:lang w:val="en-US"/>
              </w:rPr>
              <w:t>) và</w:t>
            </w:r>
            <w:r w:rsidRPr="00B52CB9">
              <w:t xml:space="preserve"> thực hiện thủ tục trao đổi, đề nghị phối hợp xử lý với cơ quan, tổ chức nước ngoài có thẩm quyền</w:t>
            </w:r>
            <w:r w:rsidRPr="00B52CB9">
              <w:rPr>
                <w:lang w:val="en-US"/>
              </w:rPr>
              <w:t xml:space="preserve"> theo quy định của pháp luật.</w:t>
            </w:r>
          </w:p>
          <w:p w14:paraId="677F18D1" w14:textId="77777777" w:rsidR="00F707FC" w:rsidRPr="00B52CB9" w:rsidRDefault="00F707FC" w:rsidP="00C31E6D">
            <w:pPr>
              <w:pStyle w:val="Heading4"/>
              <w:keepNext w:val="0"/>
              <w:keepLines w:val="0"/>
              <w:widowControl w:val="0"/>
              <w:rPr>
                <w:lang w:val="en-US"/>
              </w:rPr>
            </w:pPr>
            <w:r w:rsidRPr="006B08F2">
              <w:rPr>
                <w:lang w:val="en-US"/>
              </w:rPr>
              <w:t xml:space="preserve"> </w:t>
            </w:r>
            <w:r>
              <w:rPr>
                <w:lang w:val="en-US"/>
              </w:rPr>
              <w:t xml:space="preserve">Cục Tần số vô tuyến điện </w:t>
            </w:r>
            <w:r w:rsidRPr="00B52CB9">
              <w:rPr>
                <w:lang w:val="en-US"/>
              </w:rPr>
              <w:t xml:space="preserve">theo dõi việc xử lý, </w:t>
            </w:r>
            <w:r w:rsidRPr="00B52CB9">
              <w:rPr>
                <w:szCs w:val="28"/>
              </w:rPr>
              <w:t>cung cấp, bổ sung thông tin cho cơ quan quản lý, tổ chức nước ngoài đang xử lý nhiễu có hại khi có yêu cầu</w:t>
            </w:r>
            <w:r w:rsidRPr="00B52CB9">
              <w:rPr>
                <w:szCs w:val="28"/>
                <w:lang w:val="en-US"/>
              </w:rPr>
              <w:t>;</w:t>
            </w:r>
            <w:r w:rsidRPr="00B52CB9">
              <w:rPr>
                <w:lang w:val="en-US"/>
              </w:rPr>
              <w:t xml:space="preserve"> thông báo kết quả cho cơ quan đề nghị phối hợp.</w:t>
            </w:r>
          </w:p>
          <w:p w14:paraId="11E7EC76" w14:textId="77777777" w:rsidR="00F707FC" w:rsidRPr="00B52CB9" w:rsidRDefault="00F707FC" w:rsidP="00C31E6D">
            <w:pPr>
              <w:pStyle w:val="Heading3"/>
              <w:keepNext w:val="0"/>
              <w:keepLines w:val="0"/>
              <w:widowControl w:val="0"/>
              <w:rPr>
                <w:lang w:val="en-US"/>
              </w:rPr>
            </w:pPr>
            <w:r w:rsidRPr="00B52CB9">
              <w:t>Trường hợp cơ quan, tổ chức nước ngoài có thẩm quyền thông báo hoặc khiếu nại đài, hệ thống vô tuyến điện hoạt động trên lãnh thổ Việt Nam gây nhiễu có hại</w:t>
            </w:r>
            <w:r w:rsidRPr="00B52CB9">
              <w:rPr>
                <w:lang w:val="en-US"/>
              </w:rPr>
              <w:t>:</w:t>
            </w:r>
          </w:p>
          <w:p w14:paraId="096718E0" w14:textId="77777777" w:rsidR="00F707FC" w:rsidRPr="00B52CB9" w:rsidRDefault="00F707FC" w:rsidP="00C31E6D">
            <w:pPr>
              <w:pStyle w:val="Heading4"/>
              <w:keepNext w:val="0"/>
              <w:keepLines w:val="0"/>
              <w:widowControl w:val="0"/>
              <w:rPr>
                <w:lang w:val="en-US"/>
              </w:rPr>
            </w:pPr>
            <w:r w:rsidRPr="006B08F2">
              <w:rPr>
                <w:lang w:val="en-US"/>
              </w:rPr>
              <w:t xml:space="preserve"> </w:t>
            </w:r>
            <w:r>
              <w:rPr>
                <w:lang w:val="en-US"/>
              </w:rPr>
              <w:t xml:space="preserve">Cục Tần số vô tuyến điện </w:t>
            </w:r>
            <w:r w:rsidRPr="00B52CB9">
              <w:rPr>
                <w:lang w:val="en-US"/>
              </w:rPr>
              <w:t>tiếp nhận thông báo nhiễu và chủ trì kiểm tra, xác minh vụ việc;</w:t>
            </w:r>
          </w:p>
          <w:p w14:paraId="53321115" w14:textId="18565B5E" w:rsidR="00F707FC" w:rsidRPr="00B52CB9" w:rsidRDefault="00F707FC" w:rsidP="00C31E6D">
            <w:pPr>
              <w:pStyle w:val="Heading4"/>
              <w:keepNext w:val="0"/>
              <w:keepLines w:val="0"/>
              <w:widowControl w:val="0"/>
              <w:rPr>
                <w:lang w:val="en-US"/>
              </w:rPr>
            </w:pPr>
            <w:r w:rsidRPr="00B52CB9">
              <w:rPr>
                <w:lang w:val="en-US"/>
              </w:rPr>
              <w:t>Trường hợp cần thiết,</w:t>
            </w:r>
            <w:r w:rsidRPr="006B08F2">
              <w:rPr>
                <w:lang w:val="en-US"/>
              </w:rPr>
              <w:t xml:space="preserve"> </w:t>
            </w:r>
            <w:r>
              <w:rPr>
                <w:lang w:val="en-US"/>
              </w:rPr>
              <w:t xml:space="preserve">Cục Tần số vô tuyến điện </w:t>
            </w:r>
            <w:r w:rsidRPr="00B52CB9">
              <w:rPr>
                <w:lang w:val="en-US"/>
              </w:rPr>
              <w:t>đề nghị cơ quan đầu mối thuộc Bộ Quốc phòng, Bộ Công an và cơ quan, tổ chức có liên quan phối hợp kiểm soát, xác định nguồn gây nhiễu, cung cấp thông tin, tài liệu, dữ liệu kỹ thuật có liên quan;</w:t>
            </w:r>
          </w:p>
          <w:p w14:paraId="42C625F3" w14:textId="43FBDB9F" w:rsidR="00F707FC" w:rsidRPr="00B52CB9" w:rsidRDefault="00F707FC" w:rsidP="00C31E6D">
            <w:pPr>
              <w:pStyle w:val="Heading4"/>
              <w:keepNext w:val="0"/>
              <w:keepLines w:val="0"/>
              <w:widowControl w:val="0"/>
              <w:rPr>
                <w:lang w:val="en-US"/>
              </w:rPr>
            </w:pPr>
            <w:r w:rsidRPr="00B52CB9">
              <w:rPr>
                <w:lang w:val="en-US"/>
              </w:rPr>
              <w:t xml:space="preserve">Trường hợp xác định đài, hệ thống vô tuyến điện hoạt động trên lãnh thổ Việt Nam gây nhiễu có hại, </w:t>
            </w:r>
            <w:r>
              <w:rPr>
                <w:lang w:val="en-US"/>
              </w:rPr>
              <w:t xml:space="preserve">Cục Tần số vô tuyến điện </w:t>
            </w:r>
            <w:r w:rsidRPr="00B52CB9">
              <w:rPr>
                <w:lang w:val="en-US"/>
              </w:rPr>
              <w:t>chủ trì, phối hợp với cơ quan đầu mối của Bộ, cơ quan, tổ chức có liên quan tổ chức xử lý theo thẩm quyền;</w:t>
            </w:r>
          </w:p>
          <w:p w14:paraId="46AAB484" w14:textId="77777777" w:rsidR="00F707FC" w:rsidRPr="00B52CB9" w:rsidRDefault="00F707FC" w:rsidP="00C31E6D">
            <w:pPr>
              <w:pStyle w:val="Heading4"/>
              <w:keepNext w:val="0"/>
              <w:keepLines w:val="0"/>
              <w:widowControl w:val="0"/>
              <w:rPr>
                <w:lang w:val="en-US"/>
              </w:rPr>
            </w:pPr>
            <w:r w:rsidRPr="00B52CB9">
              <w:t xml:space="preserve">Sau khi kết thúc xử lý, </w:t>
            </w:r>
            <w:r w:rsidRPr="006B08F2">
              <w:rPr>
                <w:lang w:val="en-US"/>
              </w:rPr>
              <w:t xml:space="preserve"> </w:t>
            </w:r>
            <w:r>
              <w:rPr>
                <w:lang w:val="en-US"/>
              </w:rPr>
              <w:t xml:space="preserve">Cục Tần số vô tuyến điện </w:t>
            </w:r>
            <w:r w:rsidRPr="00B52CB9">
              <w:t xml:space="preserve">thực hiện thủ tục thông báo kết quả cho cơ quan, tổ chức nước ngoài có thẩm quyền theo quy định của pháp luật Việt Nam, Thể lệ vô </w:t>
            </w:r>
            <w:r w:rsidRPr="00B52CB9">
              <w:lastRenderedPageBreak/>
              <w:t xml:space="preserve">tuyến điện của Liên minh Viễn thông quốc tế và thỏa thuận phối hợp tần số song phương giữa Việt Nam và quốc gia liên quan </w:t>
            </w:r>
            <w:r w:rsidRPr="00B52CB9">
              <w:rPr>
                <w:lang w:val="en-US"/>
              </w:rPr>
              <w:t>(</w:t>
            </w:r>
            <w:r w:rsidRPr="00B52CB9">
              <w:t>nếu có</w:t>
            </w:r>
            <w:r w:rsidRPr="00B52CB9">
              <w:rPr>
                <w:lang w:val="en-US"/>
              </w:rPr>
              <w:t>).</w:t>
            </w:r>
          </w:p>
          <w:p w14:paraId="0450443C" w14:textId="7D30BF9E" w:rsidR="00F707FC" w:rsidRPr="001E103A" w:rsidRDefault="00F707FC" w:rsidP="00C31E6D">
            <w:pPr>
              <w:rPr>
                <w:lang w:val="en-US"/>
              </w:rPr>
            </w:pPr>
          </w:p>
        </w:tc>
        <w:tc>
          <w:tcPr>
            <w:tcW w:w="3119" w:type="dxa"/>
            <w:tcMar>
              <w:top w:w="80" w:type="dxa"/>
              <w:left w:w="80" w:type="dxa"/>
              <w:bottom w:w="80" w:type="dxa"/>
              <w:right w:w="80" w:type="dxa"/>
            </w:tcMar>
          </w:tcPr>
          <w:p w14:paraId="7BA5DC98" w14:textId="77777777" w:rsidR="00550A39" w:rsidRDefault="00550A39" w:rsidP="00C31E6D">
            <w:pPr>
              <w:pStyle w:val="NoSpacing"/>
            </w:pPr>
            <w:r>
              <w:lastRenderedPageBreak/>
              <w:t xml:space="preserve">Dự thảo kế thừa trình tự xử lý nhiễu quốc tế tại Điều 9 Thông tư liên tịch số 10/2013/TTLT-BTTTT-BQP-BCA, đồng thời chỉnh lý theo hướng khái quát hơn, phù hợp với các tình huống đài chuyên dùng bị nhiễu từ nước ngoài hoặc đài của Việt </w:t>
            </w:r>
            <w:r>
              <w:lastRenderedPageBreak/>
              <w:t>Nam bị thông báo gây nhiễu cho nước ngoài.</w:t>
            </w:r>
          </w:p>
          <w:p w14:paraId="44E505FA" w14:textId="250CA39D" w:rsidR="00F707FC" w:rsidRDefault="00550A39" w:rsidP="00C31E6D">
            <w:pPr>
              <w:pStyle w:val="NoSpacing"/>
            </w:pPr>
            <w:r>
              <w:t>Việc giao Cục Tần số vô tuyến điện chủ trì các thủ tục trao đổi, đề nghị phối hợp với cơ quan, tổ chức nước ngoài phù hợp với chức năng đầu mối quốc tế về tần số vô tuyến điện và quy định của Liên minh Viễn thông quốc tế.</w:t>
            </w:r>
          </w:p>
        </w:tc>
      </w:tr>
      <w:tr w:rsidR="00F707FC" w:rsidRPr="004B15F8" w14:paraId="31A79B0B" w14:textId="77777777" w:rsidTr="00AD7827">
        <w:tc>
          <w:tcPr>
            <w:tcW w:w="4676" w:type="dxa"/>
          </w:tcPr>
          <w:p w14:paraId="73331FDC" w14:textId="77777777" w:rsidR="00F707FC" w:rsidRDefault="00F707FC" w:rsidP="00C31E6D">
            <w:pPr>
              <w:rPr>
                <w:rFonts w:cstheme="majorHAnsi"/>
                <w:lang w:val="en-US"/>
              </w:rPr>
            </w:pPr>
          </w:p>
        </w:tc>
        <w:tc>
          <w:tcPr>
            <w:tcW w:w="6804" w:type="dxa"/>
          </w:tcPr>
          <w:p w14:paraId="0B5A4325" w14:textId="77777777" w:rsidR="00F707FC" w:rsidRDefault="00F707FC" w:rsidP="00C31E6D">
            <w:pPr>
              <w:pStyle w:val="Heading1"/>
              <w:keepNext w:val="0"/>
              <w:keepLines w:val="0"/>
              <w:numPr>
                <w:ilvl w:val="0"/>
                <w:numId w:val="0"/>
              </w:numPr>
              <w:rPr>
                <w:lang w:val="en-US"/>
              </w:rPr>
            </w:pPr>
          </w:p>
        </w:tc>
        <w:tc>
          <w:tcPr>
            <w:tcW w:w="3119" w:type="dxa"/>
            <w:tcMar>
              <w:top w:w="80" w:type="dxa"/>
              <w:left w:w="80" w:type="dxa"/>
              <w:bottom w:w="80" w:type="dxa"/>
              <w:right w:w="80" w:type="dxa"/>
            </w:tcMar>
          </w:tcPr>
          <w:p w14:paraId="21232422" w14:textId="1FFD6886" w:rsidR="00F707FC" w:rsidRDefault="00F707FC" w:rsidP="00C31E6D">
            <w:pPr>
              <w:pStyle w:val="NoSpacing"/>
            </w:pPr>
          </w:p>
        </w:tc>
      </w:tr>
      <w:tr w:rsidR="00F707FC" w:rsidRPr="004B15F8" w14:paraId="0CF5489A" w14:textId="77777777" w:rsidTr="00AD7827">
        <w:tc>
          <w:tcPr>
            <w:tcW w:w="4676" w:type="dxa"/>
          </w:tcPr>
          <w:p w14:paraId="0DE9A267" w14:textId="77777777" w:rsidR="00710AAF" w:rsidRPr="00710AAF" w:rsidRDefault="00710AAF" w:rsidP="00C31E6D">
            <w:pPr>
              <w:rPr>
                <w:rFonts w:cstheme="majorHAnsi"/>
                <w:lang w:val="en-US"/>
              </w:rPr>
            </w:pPr>
            <w:r w:rsidRPr="00710AAF">
              <w:rPr>
                <w:rFonts w:cstheme="majorHAnsi"/>
                <w:lang w:val="en-US"/>
              </w:rPr>
              <w:t>Thông tư liên tịch số 10/2013/TTLT-BTTTT-BQP-BCA: khoản 1 Điều 10 quy định thời gian tối đa xử lý nhiễu là 20 ngày kể từ ngày nhận được văn bản đề nghị phối hợp; khoản 2 Điều 10 yêu cầu thông báo bằng văn bản nếu quá 20 ngày chưa xử lý xong.</w:t>
            </w:r>
          </w:p>
          <w:p w14:paraId="07809CC5" w14:textId="1EA0ADC9" w:rsidR="00F707FC" w:rsidRDefault="00710AAF" w:rsidP="00C31E6D">
            <w:pPr>
              <w:rPr>
                <w:rFonts w:cstheme="majorHAnsi"/>
                <w:lang w:val="en-US"/>
              </w:rPr>
            </w:pPr>
            <w:r w:rsidRPr="00710AAF">
              <w:rPr>
                <w:rFonts w:cstheme="majorHAnsi"/>
                <w:lang w:val="en-US"/>
              </w:rPr>
              <w:t xml:space="preserve">Khoản 3 Điều 10 quy định nếu quá 40 ngày kể từ ngày yêu cầu áp dụng biện pháp mà nhiễu chưa được khắc phục thì tập hợp hồ sơ báo cáo Ủy ban Tần số vô tuyến điện chỉ đạo. Khoản 4 Điều 8 quy định thông báo kết quả xử lý trong không quá 03 ngày làm việc. Hiện hành chưa có mốc phản ứng ban đầu </w:t>
            </w:r>
            <w:r w:rsidR="00A20989">
              <w:rPr>
                <w:rFonts w:cstheme="majorHAnsi"/>
                <w:lang w:val="en-US"/>
              </w:rPr>
              <w:t>24</w:t>
            </w:r>
            <w:r w:rsidR="00D34CEE">
              <w:rPr>
                <w:rFonts w:cstheme="majorHAnsi"/>
                <w:lang w:val="en-US"/>
              </w:rPr>
              <w:t xml:space="preserve"> </w:t>
            </w:r>
            <w:r w:rsidRPr="00710AAF">
              <w:rPr>
                <w:rFonts w:cstheme="majorHAnsi"/>
                <w:lang w:val="en-US"/>
              </w:rPr>
              <w:t>giờ</w:t>
            </w:r>
            <w:r w:rsidR="00D34CEE">
              <w:rPr>
                <w:rFonts w:cstheme="majorHAnsi"/>
                <w:lang w:val="en-US"/>
              </w:rPr>
              <w:t>/</w:t>
            </w:r>
            <w:r w:rsidR="00A20989">
              <w:rPr>
                <w:rFonts w:cstheme="majorHAnsi"/>
                <w:lang w:val="en-US"/>
              </w:rPr>
              <w:t xml:space="preserve"> </w:t>
            </w:r>
            <w:r w:rsidRPr="00710AAF">
              <w:rPr>
                <w:rFonts w:cstheme="majorHAnsi"/>
                <w:lang w:val="en-US"/>
              </w:rPr>
              <w:t>72 giờ.</w:t>
            </w:r>
          </w:p>
        </w:tc>
        <w:tc>
          <w:tcPr>
            <w:tcW w:w="6804" w:type="dxa"/>
          </w:tcPr>
          <w:p w14:paraId="4903CB5C" w14:textId="77777777" w:rsidR="00F707FC" w:rsidRPr="00B52CB9" w:rsidRDefault="00F707FC" w:rsidP="00C31E6D">
            <w:pPr>
              <w:pStyle w:val="Heading2"/>
              <w:keepNext w:val="0"/>
              <w:keepLines w:val="0"/>
              <w:widowControl w:val="0"/>
              <w:rPr>
                <w:lang w:val="en-US"/>
              </w:rPr>
            </w:pPr>
            <w:r w:rsidRPr="00B52CB9">
              <w:t>Thời gian</w:t>
            </w:r>
            <w:r w:rsidRPr="00B52CB9">
              <w:rPr>
                <w:lang w:val="en-US"/>
              </w:rPr>
              <w:t xml:space="preserve"> </w:t>
            </w:r>
            <w:r w:rsidRPr="00B52CB9">
              <w:t>xử lý nhiễu có hại</w:t>
            </w:r>
          </w:p>
          <w:p w14:paraId="319D69C1" w14:textId="645AA7DD" w:rsidR="00F707FC" w:rsidRPr="00B52CB9" w:rsidRDefault="00F707FC" w:rsidP="00C31E6D">
            <w:pPr>
              <w:pStyle w:val="Heading3"/>
              <w:keepNext w:val="0"/>
              <w:keepLines w:val="0"/>
              <w:widowControl w:val="0"/>
              <w:rPr>
                <w:lang w:val="en-US"/>
              </w:rPr>
            </w:pPr>
            <w:r w:rsidRPr="00B52CB9">
              <w:t xml:space="preserve">Thời gian </w:t>
            </w:r>
            <w:r w:rsidRPr="00B52CB9">
              <w:rPr>
                <w:lang w:val="en-US"/>
              </w:rPr>
              <w:t xml:space="preserve">phản ứng trong trường hợp đài bị nhiễu </w:t>
            </w:r>
            <w:r w:rsidRPr="00B52CB9">
              <w:t xml:space="preserve">có hại </w:t>
            </w:r>
            <w:r w:rsidRPr="00B52CB9">
              <w:rPr>
                <w:lang w:val="en-US"/>
              </w:rPr>
              <w:t xml:space="preserve">sử dụng tần số cấp cứu, an toàn, tìm kiếm, cứu nạn hoặc phục vụ mục đích quốc phòng, an ninh là không quá </w:t>
            </w:r>
            <w:r w:rsidR="00F72BA7">
              <w:rPr>
                <w:lang w:val="en-US"/>
              </w:rPr>
              <w:t>2</w:t>
            </w:r>
            <w:r w:rsidRPr="00B52CB9">
              <w:rPr>
                <w:lang w:val="en-US"/>
              </w:rPr>
              <w:t>4</w:t>
            </w:r>
            <w:r>
              <w:rPr>
                <w:lang w:val="en-US"/>
              </w:rPr>
              <w:t xml:space="preserve"> giờ</w:t>
            </w:r>
            <w:r w:rsidRPr="00B52CB9">
              <w:rPr>
                <w:lang w:val="en-US"/>
              </w:rPr>
              <w:t xml:space="preserve">. Các trường hợp khác là không quá </w:t>
            </w:r>
            <w:r>
              <w:rPr>
                <w:lang w:val="en-US"/>
              </w:rPr>
              <w:t>72</w:t>
            </w:r>
            <w:r w:rsidRPr="00B52CB9">
              <w:rPr>
                <w:lang w:val="en-US"/>
              </w:rPr>
              <w:t xml:space="preserve"> giờ.</w:t>
            </w:r>
          </w:p>
          <w:p w14:paraId="7EEEE913" w14:textId="77777777" w:rsidR="00F707FC" w:rsidRPr="00B52CB9" w:rsidRDefault="00F707FC" w:rsidP="00C31E6D">
            <w:pPr>
              <w:pStyle w:val="Heading3"/>
              <w:keepNext w:val="0"/>
              <w:keepLines w:val="0"/>
              <w:widowControl w:val="0"/>
            </w:pPr>
            <w:r w:rsidRPr="00B52CB9">
              <w:t>Trường hợp quá</w:t>
            </w:r>
            <w:r w:rsidRPr="00B52CB9">
              <w:rPr>
                <w:lang w:val="en-US"/>
              </w:rPr>
              <w:t xml:space="preserve"> 20 ngày</w:t>
            </w:r>
            <w:r w:rsidRPr="00B52CB9">
              <w:t xml:space="preserve"> mà chưa hoàn thành việc xử lý, cơ quan chủ trì xử lý phải thông báo bằng văn bản cho cơ quan đầu mối đề nghị phối hợp và cơ quan, tổ chức có liên quan; trong văn bản thông báo phải nêu rõ nguyên nhân, biện pháp đang thực hiện và thời gian dự kiến hoàn thành. </w:t>
            </w:r>
          </w:p>
          <w:p w14:paraId="2380EE1B" w14:textId="77777777" w:rsidR="00A1446D" w:rsidRDefault="00516FE3" w:rsidP="00D34CEE">
            <w:pPr>
              <w:pStyle w:val="Heading3"/>
              <w:keepNext w:val="0"/>
              <w:keepLines w:val="0"/>
              <w:widowControl w:val="0"/>
            </w:pPr>
            <w:r>
              <w:t>Trường hợp quá 40 ngày kể từ ngày cơ quan đầu mối đã yêu cầu đơn vị, tổ chức, cá nhân sử dụng đài vô tuyến điện gây nhiễu có hại thực hiện các biện pháp theo quy định tại khoản 3 Điều 11 của Cơ chế này nhưng nhiễu có hại chưa được xử lý khắc phục, cơ quan đầu mối thực hiện xử lý nhiễu có hại tập hợp hồ sơ đề nghị Tiểu ban Phối hợp kiểm soát - Xử lý can nhiễu báo cáo Ủy ban Tần số vô tuyến điện chỉ đạo tổ chức phối hợp xử lý nhiễu có hại.</w:t>
            </w:r>
          </w:p>
        </w:tc>
        <w:tc>
          <w:tcPr>
            <w:tcW w:w="3119" w:type="dxa"/>
            <w:tcMar>
              <w:top w:w="80" w:type="dxa"/>
              <w:left w:w="80" w:type="dxa"/>
              <w:bottom w:w="80" w:type="dxa"/>
              <w:right w:w="80" w:type="dxa"/>
            </w:tcMar>
          </w:tcPr>
          <w:p w14:paraId="7C1AB98D" w14:textId="77777777" w:rsidR="00A971DB" w:rsidRDefault="00A971DB" w:rsidP="00C31E6D">
            <w:pPr>
              <w:pStyle w:val="NoSpacing"/>
            </w:pPr>
            <w:r>
              <w:t>Dự thảo kế thừa mốc 20 ngày và 40 ngày của Thông tư liên tịch số 10/2013/TTLT-BTTTT-BQP-BCA, đồng thời bổ sung mốc thời gian phản ứng ban đầu đối với các trường hợp cần ưu tiên như tần số cấp cứu, an toàn, tìm kiếm, cứu nạn, quốc phòng, an ninh.</w:t>
            </w:r>
          </w:p>
          <w:p w14:paraId="5C2DFDCC" w14:textId="284D46D7" w:rsidR="00F707FC" w:rsidRDefault="00A971DB" w:rsidP="00C31E6D">
            <w:pPr>
              <w:pStyle w:val="NoSpacing"/>
            </w:pPr>
            <w:r>
              <w:t>Quy định thời gian phản ứng giúp tăng tính kịp thời, nhất là đối với các hệ thống vô tuyến điện trọng yếu, nhưng vẫn bảo đảm có cơ chế báo cáo, xử lý tiếp đối với vụ việc phức tạp kéo dài.</w:t>
            </w:r>
          </w:p>
        </w:tc>
      </w:tr>
      <w:tr w:rsidR="00EE703A" w:rsidRPr="004B15F8" w14:paraId="0AF15A08" w14:textId="77777777" w:rsidTr="00AD7827">
        <w:tc>
          <w:tcPr>
            <w:tcW w:w="4676" w:type="dxa"/>
          </w:tcPr>
          <w:p w14:paraId="350D8633" w14:textId="77777777" w:rsidR="00EE703A" w:rsidRPr="00EE703A" w:rsidRDefault="00EE703A" w:rsidP="00C31E6D">
            <w:pPr>
              <w:rPr>
                <w:szCs w:val="26"/>
              </w:rPr>
            </w:pPr>
            <w:r w:rsidRPr="00EE703A">
              <w:rPr>
                <w:rFonts w:ascii="Times New Roman" w:eastAsia="Times New Roman" w:hAnsi="Times New Roman"/>
                <w:szCs w:val="26"/>
              </w:rPr>
              <w:t xml:space="preserve">Luật Tần số vô tuyến điện: Điều 11a quy định trường hợp đặc biệt được sử dụng tần số ngoài quy hoạch, gồm triển lãm, đo kiểm, nghiên cứu, thử nghiệm công nghệ mới, sự kiện quốc tế, hội nghị quốc tế; việc </w:t>
            </w:r>
            <w:r w:rsidRPr="00EE703A">
              <w:rPr>
                <w:rFonts w:ascii="Times New Roman" w:eastAsia="Times New Roman" w:hAnsi="Times New Roman"/>
                <w:szCs w:val="26"/>
              </w:rPr>
              <w:lastRenderedPageBreak/>
              <w:t>cấp phép thực hiện từng trường hợp kèm điều kiện sử dụng.</w:t>
            </w:r>
          </w:p>
          <w:p w14:paraId="016EDC42" w14:textId="62E2277F" w:rsidR="00EE703A" w:rsidRPr="00EE703A" w:rsidRDefault="00EE703A" w:rsidP="00C31E6D">
            <w:pPr>
              <w:rPr>
                <w:rFonts w:cstheme="majorHAnsi"/>
                <w:szCs w:val="26"/>
                <w:lang w:val="en-US"/>
              </w:rPr>
            </w:pPr>
            <w:r w:rsidRPr="00EE703A">
              <w:rPr>
                <w:rFonts w:ascii="Times New Roman" w:eastAsia="Times New Roman" w:hAnsi="Times New Roman"/>
                <w:szCs w:val="26"/>
              </w:rPr>
              <w:t>Khoản 7 Điều 17 quy định cấp phép cho cơ quan đại diện ngoại giao, cơ quan lãnh sự, tổ chức quốc tế, đoàn đại biểu cấp cao nước ngoài phải phù hợp với Luật, điều ước quốc tế và thông lệ quốc tế. Điểm b khoản 4 Điều 18 cho phép cấp phép trực tiếp đối với trường hợp đặc biệt tại Điều 11a. Nghị định số 63/2023/NĐ-CP có quy định về hồ sơ, trình tự cấp phép đối với một số đài của cơ quan/đoàn khách nước ngoài.</w:t>
            </w:r>
          </w:p>
        </w:tc>
        <w:tc>
          <w:tcPr>
            <w:tcW w:w="6804" w:type="dxa"/>
          </w:tcPr>
          <w:p w14:paraId="68A4AF78" w14:textId="77777777" w:rsidR="00EE703A" w:rsidRDefault="00EE703A" w:rsidP="00C31E6D">
            <w:pPr>
              <w:pStyle w:val="Heading1"/>
              <w:keepNext w:val="0"/>
              <w:keepLines w:val="0"/>
              <w:rPr>
                <w:lang w:val="en-US"/>
              </w:rPr>
            </w:pPr>
            <w:r w:rsidRPr="00B52CB9">
              <w:rPr>
                <w:lang w:val="en-US"/>
              </w:rPr>
              <w:lastRenderedPageBreak/>
              <w:t xml:space="preserve">PHỐI HỢP </w:t>
            </w:r>
            <w:r w:rsidRPr="00B52CB9">
              <w:t xml:space="preserve">KIỂM SOÁT, XỬ LÝ NHIỄU CÓ HẠI PHỤC VỤ SỰ KIỆN </w:t>
            </w:r>
            <w:r>
              <w:rPr>
                <w:lang w:val="en-US"/>
              </w:rPr>
              <w:t>CỦA ĐẤT NƯỚC</w:t>
            </w:r>
          </w:p>
          <w:p w14:paraId="1B66E964" w14:textId="77777777" w:rsidR="00EE703A" w:rsidRPr="00B52CB9" w:rsidRDefault="00EE703A" w:rsidP="00C31E6D">
            <w:pPr>
              <w:pStyle w:val="Heading2"/>
              <w:keepNext w:val="0"/>
              <w:keepLines w:val="0"/>
              <w:widowControl w:val="0"/>
              <w:rPr>
                <w:lang w:val="en-US"/>
              </w:rPr>
            </w:pPr>
            <w:r w:rsidRPr="00B52CB9">
              <w:rPr>
                <w:lang w:val="en-US"/>
              </w:rPr>
              <w:t>Nguyên tắc phối hợp kiểm soát, xử lý nhiễu có hại phục vụ sự kiện của đất nước</w:t>
            </w:r>
          </w:p>
          <w:p w14:paraId="56146E81" w14:textId="77777777" w:rsidR="00EE703A" w:rsidRPr="00B52CB9" w:rsidRDefault="00EE703A" w:rsidP="00C31E6D">
            <w:pPr>
              <w:pStyle w:val="Heading3"/>
              <w:keepNext w:val="0"/>
              <w:keepLines w:val="0"/>
              <w:widowControl w:val="0"/>
            </w:pPr>
            <w:r w:rsidRPr="00B52CB9">
              <w:lastRenderedPageBreak/>
              <w:t xml:space="preserve">Việc phối hợp kiểm soát, xử lý nhiễu có hại phục vụ sự kiện </w:t>
            </w:r>
            <w:r>
              <w:rPr>
                <w:lang w:val="en-US"/>
              </w:rPr>
              <w:t>của đất nước</w:t>
            </w:r>
            <w:r w:rsidRPr="00B52CB9">
              <w:t xml:space="preserve"> phải được thực hiện theo kế hoạch, thống nhất đầu mối, xử lý kịp thời, hiệu quả.</w:t>
            </w:r>
          </w:p>
          <w:p w14:paraId="68E02826" w14:textId="77777777" w:rsidR="00EE703A" w:rsidRPr="00B52CB9" w:rsidRDefault="00EE703A" w:rsidP="00C31E6D">
            <w:pPr>
              <w:pStyle w:val="Heading3"/>
              <w:keepNext w:val="0"/>
              <w:keepLines w:val="0"/>
              <w:widowControl w:val="0"/>
            </w:pPr>
            <w:r w:rsidRPr="00B52CB9">
              <w:t xml:space="preserve">Công tác kiểm soát, xử lý nhiễu có hại phục vụ sự kiện </w:t>
            </w:r>
            <w:r>
              <w:rPr>
                <w:lang w:val="en-US"/>
              </w:rPr>
              <w:t>của đất nước</w:t>
            </w:r>
            <w:r w:rsidRPr="00B52CB9">
              <w:t xml:space="preserve"> được thực hiện từ giai đoạn chuẩn bị, trong thời gian diễn ra sự kiện và khi kết thúc sự kiện.</w:t>
            </w:r>
          </w:p>
          <w:p w14:paraId="7A71191C" w14:textId="77777777" w:rsidR="00EE703A" w:rsidRPr="00B52CB9" w:rsidRDefault="00EE703A" w:rsidP="00C31E6D">
            <w:pPr>
              <w:pStyle w:val="Heading3"/>
              <w:keepNext w:val="0"/>
              <w:keepLines w:val="0"/>
              <w:widowControl w:val="0"/>
              <w:rPr>
                <w:rFonts w:cs="Times New Roman"/>
                <w:lang w:val="en-US"/>
              </w:rPr>
            </w:pPr>
            <w:r w:rsidRPr="00B52CB9">
              <w:t xml:space="preserve">Tần số, mạng đài, hệ thống vô tuyến điện phục vụ chỉ đạo, điều hành, an ninh, an toàn, cứu nạn, cứu hộ, phát thanh, truyền hình và hoạt động trọng yếu của sự kiện </w:t>
            </w:r>
            <w:r>
              <w:rPr>
                <w:lang w:val="en-US"/>
              </w:rPr>
              <w:t>của đất nước</w:t>
            </w:r>
            <w:r w:rsidRPr="00B52CB9">
              <w:t xml:space="preserve"> được ưu tiên bảo đảm khỏi nhiễu có hại theo kế hoạch đã ban hành.</w:t>
            </w:r>
            <w:r w:rsidRPr="00B52CB9">
              <w:rPr>
                <w:lang w:val="en-US"/>
              </w:rPr>
              <w:t xml:space="preserve"> </w:t>
            </w:r>
          </w:p>
          <w:p w14:paraId="5FDD492C" w14:textId="77777777" w:rsidR="00EE703A" w:rsidRPr="00B52CB9" w:rsidRDefault="00EE703A" w:rsidP="00C31E6D">
            <w:pPr>
              <w:pStyle w:val="Heading3"/>
              <w:keepNext w:val="0"/>
              <w:keepLines w:val="0"/>
              <w:widowControl w:val="0"/>
              <w:rPr>
                <w:lang w:val="en-US"/>
              </w:rPr>
            </w:pPr>
            <w:r w:rsidRPr="00B52CB9">
              <w:rPr>
                <w:lang w:val="en-US"/>
              </w:rPr>
              <w:t>Công tác phối hợp tại các sự kiện được thực hiện theo cơ chế chỉ huy tập trung tại hiện trường thông qua Tổ công tác liên ngành; thông tin về nhiễu phải được xử lý ngay thông qua đầu mối phối hợp tại hiện trường.</w:t>
            </w:r>
          </w:p>
          <w:p w14:paraId="4D420639" w14:textId="77777777" w:rsidR="00EE703A" w:rsidRPr="00DA61E0" w:rsidRDefault="00EE703A" w:rsidP="00C31E6D">
            <w:pPr>
              <w:rPr>
                <w:lang w:val="en-US"/>
              </w:rPr>
            </w:pPr>
          </w:p>
          <w:p w14:paraId="15047FA2" w14:textId="77777777" w:rsidR="00EE703A" w:rsidRPr="00073793" w:rsidRDefault="00EE703A" w:rsidP="00C31E6D">
            <w:pPr>
              <w:pStyle w:val="Heading1"/>
              <w:keepNext w:val="0"/>
              <w:keepLines w:val="0"/>
              <w:numPr>
                <w:ilvl w:val="0"/>
                <w:numId w:val="0"/>
              </w:numPr>
              <w:rPr>
                <w:lang w:val="en-US"/>
              </w:rPr>
            </w:pPr>
          </w:p>
        </w:tc>
        <w:tc>
          <w:tcPr>
            <w:tcW w:w="3119" w:type="dxa"/>
            <w:tcMar>
              <w:top w:w="80" w:type="dxa"/>
              <w:left w:w="80" w:type="dxa"/>
              <w:bottom w:w="80" w:type="dxa"/>
              <w:right w:w="80" w:type="dxa"/>
            </w:tcMar>
          </w:tcPr>
          <w:p w14:paraId="1024FA87" w14:textId="77777777" w:rsidR="004B6C9F" w:rsidRDefault="004B6C9F" w:rsidP="00C31E6D">
            <w:pPr>
              <w:pStyle w:val="NoSpacing"/>
            </w:pPr>
            <w:r>
              <w:lastRenderedPageBreak/>
              <w:t xml:space="preserve">Đây là nội dung bổ sung mới so với Thông tư liên tịch số 10/2013/TTLT-BTTTT-BQP-BCA, xuất phát từ yêu cầu thực tiễn bảo đảm an </w:t>
            </w:r>
            <w:r>
              <w:lastRenderedPageBreak/>
              <w:t>toàn thông tin vô tuyến điện tại các sự kiện chính trị, đối ngoại, văn hóa, xã hội, thể thao quan trọng.</w:t>
            </w:r>
          </w:p>
          <w:p w14:paraId="6B6E65F4" w14:textId="75ABD5F2" w:rsidR="00EE703A" w:rsidRDefault="004B6C9F" w:rsidP="00C31E6D">
            <w:pPr>
              <w:pStyle w:val="NoSpacing"/>
            </w:pPr>
            <w:r>
              <w:t>Quy định nguyên tắc phối hợp theo kế hoạch, thống nhất đầu mối, xử lý kịp thời và ưu tiên bảo vệ các tần số phục vụ chỉ đạo, điều hành, an ninh, an toàn của sự kiện.</w:t>
            </w:r>
          </w:p>
        </w:tc>
      </w:tr>
      <w:tr w:rsidR="00EE703A" w:rsidRPr="004B15F8" w14:paraId="7370E562" w14:textId="77777777" w:rsidTr="00AD7827">
        <w:tc>
          <w:tcPr>
            <w:tcW w:w="4676" w:type="dxa"/>
          </w:tcPr>
          <w:p w14:paraId="3D08349E" w14:textId="77777777" w:rsidR="001B1B00" w:rsidRPr="001B1B00" w:rsidRDefault="001B1B00" w:rsidP="00C31E6D">
            <w:pPr>
              <w:rPr>
                <w:rFonts w:cstheme="majorHAnsi"/>
                <w:lang w:val="en-US"/>
              </w:rPr>
            </w:pPr>
            <w:r w:rsidRPr="001B1B00">
              <w:rPr>
                <w:rFonts w:cstheme="majorHAnsi"/>
                <w:lang w:val="en-US"/>
              </w:rPr>
              <w:lastRenderedPageBreak/>
              <w:t>Luật Tần số vô tuyến điện: điểm d, đ khoản 2 Điều 5 quy định nhiệm vụ phối hợp tần số, quỹ đạo vệ tinh quốc tế, kiểm tra, kiểm soát tần số và xử lý nhiễu có hại; Điều 39 quy định quyền đo trực tiếp, yêu cầu tạm dừng khai thác thiết bị và trách nhiệm phối hợp trong khu vực nhiễu.</w:t>
            </w:r>
          </w:p>
          <w:p w14:paraId="1EE72333" w14:textId="7ED773ED" w:rsidR="00EE703A" w:rsidRDefault="001B1B00" w:rsidP="00C31E6D">
            <w:pPr>
              <w:rPr>
                <w:rFonts w:cstheme="majorHAnsi"/>
                <w:lang w:val="en-US"/>
              </w:rPr>
            </w:pPr>
            <w:r w:rsidRPr="001B1B00">
              <w:rPr>
                <w:rFonts w:cstheme="majorHAnsi"/>
                <w:lang w:val="en-US"/>
              </w:rPr>
              <w:t xml:space="preserve">Điều 11a Luật Tần số vô tuyến điện và Nghị định số 63/2023/NĐ-CP là căn cứ liên quan đến sử dụng tần số trong trường hợp đặc biệt, sự kiện quốc tế, hội nghị quốc tế, đoàn khách nước ngoài, cơ quan đại diện nước ngoài và phóng viên nước ngoài. Hiện hành chưa có quy định riêng về kế hoạch </w:t>
            </w:r>
            <w:r w:rsidRPr="001B1B00">
              <w:rPr>
                <w:rFonts w:cstheme="majorHAnsi"/>
                <w:lang w:val="en-US"/>
              </w:rPr>
              <w:lastRenderedPageBreak/>
              <w:t>kiểm soát, phòng ngừa, xử lý nhiễu phục vụ sự kiện của đất nước.</w:t>
            </w:r>
          </w:p>
        </w:tc>
        <w:tc>
          <w:tcPr>
            <w:tcW w:w="6804" w:type="dxa"/>
          </w:tcPr>
          <w:p w14:paraId="2E220876" w14:textId="77777777" w:rsidR="00EE703A" w:rsidRPr="00B52CB9" w:rsidRDefault="00EE703A" w:rsidP="00C31E6D">
            <w:pPr>
              <w:pStyle w:val="Heading2"/>
              <w:keepNext w:val="0"/>
              <w:keepLines w:val="0"/>
              <w:widowControl w:val="0"/>
            </w:pPr>
            <w:r w:rsidRPr="00B52CB9">
              <w:lastRenderedPageBreak/>
              <w:t xml:space="preserve">Phối hợp kiểm soát, phòng ngừa và xử lý nhiễu có hại tại các sự kiện </w:t>
            </w:r>
            <w:r w:rsidRPr="00B52CB9">
              <w:rPr>
                <w:lang w:val="en-US"/>
              </w:rPr>
              <w:t>của đất nước</w:t>
            </w:r>
          </w:p>
          <w:p w14:paraId="6AAB5EDF" w14:textId="77777777" w:rsidR="00EE703A" w:rsidRPr="00B52CB9" w:rsidRDefault="00EE703A" w:rsidP="00C31E6D">
            <w:pPr>
              <w:pStyle w:val="Heading3"/>
              <w:keepNext w:val="0"/>
              <w:keepLines w:val="0"/>
              <w:widowControl w:val="0"/>
            </w:pPr>
            <w:r w:rsidRPr="00B52CB9">
              <w:t xml:space="preserve">Bộ Khoa học và Công nghệ chủ trì, phối hợp với Bộ Quốc phòng, Bộ Công an xây dựng và tổ chức thực hiện </w:t>
            </w:r>
            <w:r w:rsidRPr="00B52CB9">
              <w:rPr>
                <w:lang w:val="en-US"/>
              </w:rPr>
              <w:t>kế hoạch</w:t>
            </w:r>
            <w:r w:rsidRPr="00B52CB9">
              <w:t xml:space="preserve"> kiểm soát, phòng ngừa và xử lý nhiễu có hại</w:t>
            </w:r>
            <w:r w:rsidRPr="00B52CB9">
              <w:rPr>
                <w:lang w:val="en-US"/>
              </w:rPr>
              <w:t xml:space="preserve"> tại các sự kiện</w:t>
            </w:r>
            <w:r w:rsidRPr="005F74C9">
              <w:rPr>
                <w:lang w:val="en-US"/>
              </w:rPr>
              <w:t xml:space="preserve"> </w:t>
            </w:r>
            <w:r w:rsidRPr="00B52CB9">
              <w:rPr>
                <w:lang w:val="en-US"/>
              </w:rPr>
              <w:t>của đất nước.</w:t>
            </w:r>
          </w:p>
          <w:p w14:paraId="4B638034" w14:textId="77777777" w:rsidR="00EE703A" w:rsidRPr="00B52CB9" w:rsidRDefault="00EE703A" w:rsidP="00C31E6D">
            <w:pPr>
              <w:pStyle w:val="Heading3"/>
              <w:keepNext w:val="0"/>
              <w:keepLines w:val="0"/>
              <w:widowControl w:val="0"/>
            </w:pPr>
            <w:r w:rsidRPr="00B52CB9">
              <w:t xml:space="preserve">Trước khi sự kiện diễn ra, </w:t>
            </w:r>
            <w:r>
              <w:rPr>
                <w:lang w:val="en-US"/>
              </w:rPr>
              <w:t>Cơ quan đầu mối của Bộ Khoa học và Công nghệ</w:t>
            </w:r>
            <w:r w:rsidRPr="00B52CB9">
              <w:rPr>
                <w:lang w:val="en-US"/>
              </w:rPr>
              <w:t xml:space="preserve"> </w:t>
            </w:r>
            <w:r w:rsidRPr="00B52CB9">
              <w:t xml:space="preserve">chủ trì lập danh mục tần số, đài và thiết bị vô tuyến điện cần ưu tiên bảo vệ khỏi nhiễu có hại; chia sẻ danh mục này với </w:t>
            </w:r>
            <w:r w:rsidRPr="00B52CB9">
              <w:rPr>
                <w:lang w:val="en-US"/>
              </w:rPr>
              <w:t xml:space="preserve">cơ quan </w:t>
            </w:r>
            <w:r w:rsidRPr="00B52CB9">
              <w:t xml:space="preserve">đầu mối của Bộ Quốc phòng, Bộ Công an để phối hợp thực hiện. </w:t>
            </w:r>
          </w:p>
          <w:p w14:paraId="433A3A02" w14:textId="717A6F07" w:rsidR="00EE703A" w:rsidRPr="00B52CB9" w:rsidRDefault="00EE703A" w:rsidP="00C31E6D">
            <w:pPr>
              <w:pStyle w:val="Heading3"/>
              <w:keepNext w:val="0"/>
              <w:keepLines w:val="0"/>
              <w:widowControl w:val="0"/>
            </w:pPr>
            <w:r>
              <w:t xml:space="preserve">Trong thời gian diễn ra sự kiện, Cơ quan đầu mối của Bộ </w:t>
            </w:r>
            <w:r>
              <w:lastRenderedPageBreak/>
              <w:t xml:space="preserve">Khoa học và Công nghệ chủ trì, phối hợp với cơ quan đầu mối của Bộ Quốc phòng, Bộ Công an triển khai kiểm soát tần số liên ngành, sử dụng các phương tiện, hệ thống kỹ thuật để giám sát, phát hiện, xác định và xử lý kịp thời các thiết bị, phát xạ bất hợp pháp và nguồn gây nhiễu có hại. </w:t>
            </w:r>
          </w:p>
          <w:p w14:paraId="2BD046E1" w14:textId="77777777" w:rsidR="00EE703A" w:rsidRPr="00B52CB9" w:rsidRDefault="00EE703A" w:rsidP="00C31E6D">
            <w:pPr>
              <w:pStyle w:val="Heading3"/>
              <w:keepNext w:val="0"/>
              <w:keepLines w:val="0"/>
              <w:widowControl w:val="0"/>
            </w:pPr>
            <w:r>
              <w:rPr>
                <w:lang w:val="en-US"/>
              </w:rPr>
              <w:t>V</w:t>
            </w:r>
            <w:r w:rsidRPr="00B52CB9">
              <w:t xml:space="preserve">iệc xử lý </w:t>
            </w:r>
            <w:r>
              <w:rPr>
                <w:lang w:val="en-US"/>
              </w:rPr>
              <w:t xml:space="preserve">nhiễu có hại </w:t>
            </w:r>
            <w:r w:rsidRPr="00B52CB9">
              <w:t>tại các sự kiện</w:t>
            </w:r>
            <w:r>
              <w:rPr>
                <w:lang w:val="en-US"/>
              </w:rPr>
              <w:t xml:space="preserve"> của đất nước</w:t>
            </w:r>
            <w:r w:rsidRPr="00B52CB9">
              <w:t xml:space="preserve"> được thực hiện theo nguyên tắc ưu tiên bảo vệ đối với các tần số, đài và thiết bị vô tuyến điện quy định tại khoản 2 Điều này. </w:t>
            </w:r>
          </w:p>
          <w:p w14:paraId="703BEBA5" w14:textId="77777777" w:rsidR="00EE703A" w:rsidRPr="00B52CB9" w:rsidRDefault="00EE703A" w:rsidP="00C31E6D">
            <w:pPr>
              <w:pStyle w:val="Heading3"/>
              <w:keepNext w:val="0"/>
              <w:keepLines w:val="0"/>
              <w:widowControl w:val="0"/>
            </w:pPr>
            <w:r w:rsidRPr="00B52CB9">
              <w:rPr>
                <w:lang w:val="en-US"/>
              </w:rPr>
              <w:t>T</w:t>
            </w:r>
            <w:r w:rsidRPr="00B52CB9">
              <w:t>rong trường hợp cần thiết</w:t>
            </w:r>
            <w:r>
              <w:rPr>
                <w:lang w:val="en-US"/>
              </w:rPr>
              <w:t>,</w:t>
            </w:r>
            <w:r w:rsidRPr="00B52CB9">
              <w:t xml:space="preserve"> lực lượng </w:t>
            </w:r>
            <w:r>
              <w:rPr>
                <w:lang w:val="en-US"/>
              </w:rPr>
              <w:t xml:space="preserve">có thẩm quyền </w:t>
            </w:r>
            <w:r w:rsidRPr="00B52CB9">
              <w:t>tại hiện trường</w:t>
            </w:r>
            <w:r>
              <w:rPr>
                <w:lang w:val="en-US"/>
              </w:rPr>
              <w:t xml:space="preserve"> thực hiện hoặc đề nghị cơ quan có thẩm quyền thực hiện biện pháp tạm dừng, đình </w:t>
            </w:r>
            <w:r w:rsidRPr="00B52CB9">
              <w:t xml:space="preserve">chỉ hoạt động của thiết bị gây nhiễu có hại ngay lập tức để bảo vệ các tần số </w:t>
            </w:r>
            <w:r>
              <w:rPr>
                <w:lang w:val="en-US"/>
              </w:rPr>
              <w:t>phục</w:t>
            </w:r>
            <w:r w:rsidRPr="00B52CB9">
              <w:t xml:space="preserve"> vụ chỉ đạ</w:t>
            </w:r>
            <w:r w:rsidRPr="00B52CB9">
              <w:rPr>
                <w:lang w:val="en-US"/>
              </w:rPr>
              <w:t>o</w:t>
            </w:r>
            <w:r w:rsidRPr="00B52CB9">
              <w:t xml:space="preserve">, điều hành, </w:t>
            </w:r>
            <w:proofErr w:type="gramStart"/>
            <w:r w:rsidRPr="00B52CB9">
              <w:t>an</w:t>
            </w:r>
            <w:proofErr w:type="gramEnd"/>
            <w:r w:rsidRPr="00B52CB9">
              <w:t xml:space="preserve"> ninh, </w:t>
            </w:r>
            <w:proofErr w:type="gramStart"/>
            <w:r w:rsidRPr="00B52CB9">
              <w:t>an</w:t>
            </w:r>
            <w:proofErr w:type="gramEnd"/>
            <w:r w:rsidRPr="00B52CB9">
              <w:t xml:space="preserve"> toàn tại sự kiện</w:t>
            </w:r>
            <w:r w:rsidRPr="00B52CB9">
              <w:rPr>
                <w:lang w:val="en-US"/>
              </w:rPr>
              <w:t>.</w:t>
            </w:r>
          </w:p>
          <w:p w14:paraId="243E1FA4" w14:textId="45CC04D7" w:rsidR="00EE703A" w:rsidRPr="005D6CC3" w:rsidRDefault="00EE703A" w:rsidP="00C31E6D">
            <w:pPr>
              <w:pStyle w:val="Heading3"/>
              <w:keepNext w:val="0"/>
              <w:keepLines w:val="0"/>
              <w:rPr>
                <w:lang w:val="en-US"/>
              </w:rPr>
            </w:pPr>
            <w:r w:rsidRPr="00B52CB9">
              <w:t xml:space="preserve">Việc phối hợp kiểm soát, xử lý nhiễu có hại tại các sự kiện </w:t>
            </w:r>
            <w:r>
              <w:rPr>
                <w:lang w:val="en-US"/>
              </w:rPr>
              <w:t>của đất nước</w:t>
            </w:r>
            <w:r w:rsidRPr="00B52CB9">
              <w:t xml:space="preserve"> được thực hiện trực tiếp thông qua </w:t>
            </w:r>
            <w:r w:rsidRPr="00B52CB9">
              <w:rPr>
                <w:lang w:val="en-US"/>
              </w:rPr>
              <w:t xml:space="preserve">đại diện của cơ quan </w:t>
            </w:r>
            <w:r w:rsidRPr="00B52CB9">
              <w:t>đầu mối của các Bộ</w:t>
            </w:r>
            <w:r>
              <w:t>.</w:t>
            </w:r>
          </w:p>
        </w:tc>
        <w:tc>
          <w:tcPr>
            <w:tcW w:w="3119" w:type="dxa"/>
            <w:tcMar>
              <w:top w:w="80" w:type="dxa"/>
              <w:left w:w="80" w:type="dxa"/>
              <w:bottom w:w="80" w:type="dxa"/>
              <w:right w:w="80" w:type="dxa"/>
            </w:tcMar>
          </w:tcPr>
          <w:p w14:paraId="6A4593B8" w14:textId="77777777" w:rsidR="005B2525" w:rsidRDefault="005B2525" w:rsidP="00C31E6D">
            <w:pPr>
              <w:pStyle w:val="NoSpacing"/>
            </w:pPr>
            <w:r>
              <w:lastRenderedPageBreak/>
              <w:t>Quy định cụ thể trách nhiệm chủ trì của Bộ Khoa học và Công nghệ và trách nhiệm phối hợp của Bộ Quốc phòng, Bộ Công an trong xây dựng, tổ chức thực hiện kế hoạch kiểm soát, phòng ngừa và xử lý nhiễu tại sự kiện.</w:t>
            </w:r>
          </w:p>
          <w:p w14:paraId="054A4299" w14:textId="4308FF50" w:rsidR="00EE703A" w:rsidRDefault="005B2525" w:rsidP="00C31E6D">
            <w:pPr>
              <w:pStyle w:val="NoSpacing"/>
            </w:pPr>
            <w:r>
              <w:t xml:space="preserve">Nội dung về lập danh mục tần số, đài, thiết bị cần ưu tiên bảo vệ; triển khai kiểm soát tần số liên ngành; xử lý nhanh thiết bị, phát xạ bất </w:t>
            </w:r>
            <w:r>
              <w:lastRenderedPageBreak/>
              <w:t>hợp pháp và nguồn gây nhiễu tại hiện trường nhằm đáp ứng yêu cầu thực tiễn của các sự kiện có yêu cầu bảo đảm thông tin vô tuyến điện ở mức cao.</w:t>
            </w:r>
          </w:p>
        </w:tc>
      </w:tr>
      <w:tr w:rsidR="00BE5489" w:rsidRPr="004B15F8" w14:paraId="1729B18B" w14:textId="77777777" w:rsidTr="00AD7827">
        <w:tc>
          <w:tcPr>
            <w:tcW w:w="4676" w:type="dxa"/>
          </w:tcPr>
          <w:p w14:paraId="087A4280" w14:textId="77777777" w:rsidR="00BE5489" w:rsidRPr="00BE5489" w:rsidRDefault="00BE5489" w:rsidP="00C31E6D">
            <w:pPr>
              <w:rPr>
                <w:szCs w:val="26"/>
              </w:rPr>
            </w:pPr>
            <w:r w:rsidRPr="00BE5489">
              <w:rPr>
                <w:rFonts w:ascii="Times New Roman" w:eastAsia="Times New Roman" w:hAnsi="Times New Roman"/>
                <w:szCs w:val="26"/>
              </w:rPr>
              <w:lastRenderedPageBreak/>
              <w:t>Luật Tần số vô tuyến điện: khoản 2 Điều 5 quy định trách nhiệm quản lý nhà nước về văn bản, quy hoạch, phối hợp quốc tế, kiểm tra, kiểm soát và xử lý nhiễu; khoản 3 Điều 5 quy định trách nhiệm phối hợp của các bộ, cơ quan ngang bộ.</w:t>
            </w:r>
          </w:p>
          <w:p w14:paraId="3784B1BB" w14:textId="5555CD10" w:rsidR="00BE5489" w:rsidRPr="00BE5489" w:rsidRDefault="00BE5489" w:rsidP="00C31E6D">
            <w:pPr>
              <w:rPr>
                <w:rFonts w:cstheme="majorHAnsi"/>
                <w:szCs w:val="26"/>
                <w:lang w:val="en-US"/>
              </w:rPr>
            </w:pPr>
            <w:r w:rsidRPr="00BE5489">
              <w:rPr>
                <w:rFonts w:ascii="Times New Roman" w:eastAsia="Times New Roman" w:hAnsi="Times New Roman"/>
                <w:szCs w:val="26"/>
              </w:rPr>
              <w:t>Khoản 1 Điều 46 quy định trách nhiệm của Bộ Quốc phòng, Bộ Công an trong quản lý, cấp phép, kiểm tra, kiểm soát, xử lý nhiễu và chỉ định cơ quan chuyên trách. Thông tư liên tịch số 10/2013: Điều 12 quy định trách nhiệm tổ chức thực hiện, hướng dẫn, kiểm tra và thông báo tình hình, kết quả thực hiện.</w:t>
            </w:r>
          </w:p>
        </w:tc>
        <w:tc>
          <w:tcPr>
            <w:tcW w:w="6804" w:type="dxa"/>
          </w:tcPr>
          <w:p w14:paraId="0A4E2C35" w14:textId="77777777" w:rsidR="00BE5489" w:rsidRDefault="00BE5489" w:rsidP="00C31E6D">
            <w:pPr>
              <w:pStyle w:val="Heading1"/>
              <w:keepNext w:val="0"/>
              <w:keepLines w:val="0"/>
              <w:rPr>
                <w:lang w:val="en-US"/>
              </w:rPr>
            </w:pPr>
            <w:r w:rsidRPr="00B52CB9">
              <w:t>TỔ CHỨC THỰC HIỆN</w:t>
            </w:r>
          </w:p>
          <w:p w14:paraId="262C3EDE" w14:textId="77777777" w:rsidR="00BE5489" w:rsidRPr="00B52CB9" w:rsidRDefault="00BE5489" w:rsidP="00C31E6D">
            <w:pPr>
              <w:pStyle w:val="Heading2"/>
              <w:keepNext w:val="0"/>
              <w:keepLines w:val="0"/>
              <w:widowControl w:val="0"/>
            </w:pPr>
            <w:r w:rsidRPr="00B52CB9">
              <w:t>Trách nhiệm tổ chức thực hiện</w:t>
            </w:r>
          </w:p>
          <w:p w14:paraId="0A74A23E" w14:textId="77777777" w:rsidR="00BE5489" w:rsidRPr="00B52CB9" w:rsidRDefault="00BE5489" w:rsidP="00C31E6D">
            <w:pPr>
              <w:pStyle w:val="Heading3"/>
              <w:keepNext w:val="0"/>
              <w:keepLines w:val="0"/>
              <w:widowControl w:val="0"/>
            </w:pPr>
            <w:r w:rsidRPr="00B52CB9">
              <w:t>Bộ Khoa học và Công nghệ, Bộ Quốc phòng, Bộ Công an trong phạm vi chức năng, nhiệm vụ, quyền hạn của mình có trách nhiệm tổ chức thực hiện Cơ chế này.</w:t>
            </w:r>
          </w:p>
          <w:p w14:paraId="3780E4F6" w14:textId="77777777" w:rsidR="00BE5489" w:rsidRPr="00B52CB9" w:rsidRDefault="00BE5489" w:rsidP="00C31E6D">
            <w:pPr>
              <w:pStyle w:val="Heading3"/>
              <w:keepNext w:val="0"/>
              <w:keepLines w:val="0"/>
              <w:widowControl w:val="0"/>
            </w:pPr>
            <w:r w:rsidRPr="00B52CB9">
              <w:t xml:space="preserve">Cơ quan đầu mối của các Bộ có trách nhiệm tham mưu tổ chức thực hiện, hướng dẫn, đôn đốc, kiểm tra, tổng hợp tình hình và kết quả thực hiện Cơ chế này. </w:t>
            </w:r>
          </w:p>
          <w:p w14:paraId="66DC934C" w14:textId="77777777" w:rsidR="00BE5489" w:rsidRPr="00B52CB9" w:rsidRDefault="00BE5489" w:rsidP="00C31E6D">
            <w:pPr>
              <w:pStyle w:val="Heading3"/>
              <w:keepNext w:val="0"/>
              <w:keepLines w:val="0"/>
              <w:widowControl w:val="0"/>
              <w:rPr>
                <w:lang w:val="en-US"/>
              </w:rPr>
            </w:pPr>
            <w:r w:rsidRPr="00B52CB9">
              <w:t>Cơ quan, tổ chức, cá nhân có liên quan có trách nhiệm phối hợp, cung cấp thông tin, tài liệu cần thiết và chấp hành yêu cầu của cơ quan có thẩm quyền trong quá trình thực hiện Cơ chế này.</w:t>
            </w:r>
          </w:p>
          <w:p w14:paraId="295B1473" w14:textId="77777777" w:rsidR="00BE5489" w:rsidRPr="003907FD" w:rsidRDefault="00BE5489" w:rsidP="00C31E6D">
            <w:pPr>
              <w:rPr>
                <w:lang w:val="en-US"/>
              </w:rPr>
            </w:pPr>
          </w:p>
          <w:p w14:paraId="78A314A4" w14:textId="6EFC720F" w:rsidR="00BE5489" w:rsidRPr="00CC3B4A" w:rsidRDefault="00BE5489" w:rsidP="00C31E6D">
            <w:pPr>
              <w:pStyle w:val="Heading1"/>
              <w:keepNext w:val="0"/>
              <w:keepLines w:val="0"/>
              <w:widowControl w:val="0"/>
              <w:numPr>
                <w:ilvl w:val="0"/>
                <w:numId w:val="0"/>
              </w:numPr>
              <w:jc w:val="center"/>
              <w:rPr>
                <w:lang w:val="en-US"/>
              </w:rPr>
            </w:pPr>
          </w:p>
        </w:tc>
        <w:tc>
          <w:tcPr>
            <w:tcW w:w="3119" w:type="dxa"/>
            <w:tcMar>
              <w:top w:w="80" w:type="dxa"/>
              <w:left w:w="80" w:type="dxa"/>
              <w:bottom w:w="80" w:type="dxa"/>
              <w:right w:w="80" w:type="dxa"/>
            </w:tcMar>
          </w:tcPr>
          <w:p w14:paraId="73422B59" w14:textId="77777777" w:rsidR="00ED5D34" w:rsidRDefault="00ED5D34" w:rsidP="00C31E6D">
            <w:pPr>
              <w:pStyle w:val="NoSpacing"/>
            </w:pPr>
            <w:r>
              <w:lastRenderedPageBreak/>
              <w:t>Quy định trách nhiệm tổ chức thực hiện nhằm bảo đảm Cơ chế sau khi được ban hành có đầu mối tham mưu, hướng dẫn, đôn đốc, kiểm tra và tổng hợp tình hình thực hiện.</w:t>
            </w:r>
          </w:p>
          <w:p w14:paraId="0CE98BED" w14:textId="4C85F05D" w:rsidR="00BE5489" w:rsidRDefault="00ED5D34" w:rsidP="00C31E6D">
            <w:pPr>
              <w:pStyle w:val="NoSpacing"/>
            </w:pPr>
            <w:r>
              <w:t>Nội dung này kế thừa Điều 12 Thông tư liên tịch số 10/2013/TTLT-BTTTT-BQP-BCA và cập nhật theo phạm vi mới của dự thảo là cả phòng ngừa, phối hợp kiểm soát và xử lý nhiễu có hại.</w:t>
            </w:r>
          </w:p>
        </w:tc>
      </w:tr>
      <w:tr w:rsidR="00BE5489" w:rsidRPr="004B15F8" w14:paraId="2443CFA9" w14:textId="77777777" w:rsidTr="00AD7827">
        <w:tc>
          <w:tcPr>
            <w:tcW w:w="4676" w:type="dxa"/>
          </w:tcPr>
          <w:p w14:paraId="57A8D13A" w14:textId="77777777" w:rsidR="00BE5489" w:rsidRPr="00ED5D34" w:rsidRDefault="00BE5489" w:rsidP="00C31E6D">
            <w:pPr>
              <w:rPr>
                <w:szCs w:val="26"/>
              </w:rPr>
            </w:pPr>
            <w:r w:rsidRPr="00ED5D34">
              <w:rPr>
                <w:rFonts w:ascii="Times New Roman" w:eastAsia="Times New Roman" w:hAnsi="Times New Roman"/>
                <w:szCs w:val="26"/>
              </w:rPr>
              <w:t>Pháp luật hiện hành chưa có điều khoản riêng về kinh phí thực hiện cơ chế phối hợp phòng ngừa, kiểm soát và xử lý nhiễu có hại giữa các đài phục vụ kinh tế - xã hội, quốc phòng, an ninh.</w:t>
            </w:r>
          </w:p>
          <w:p w14:paraId="46615C54" w14:textId="026F85ED" w:rsidR="00BE5489" w:rsidRDefault="00BE5489" w:rsidP="00C31E6D">
            <w:pPr>
              <w:rPr>
                <w:rFonts w:cstheme="majorHAnsi"/>
                <w:lang w:val="en-US"/>
              </w:rPr>
            </w:pPr>
            <w:r w:rsidRPr="00ED5D34">
              <w:rPr>
                <w:rFonts w:ascii="Times New Roman" w:eastAsia="Times New Roman" w:hAnsi="Times New Roman"/>
                <w:szCs w:val="26"/>
              </w:rPr>
              <w:t>Việc bố trí, quản lý, sử dụng và quyết toán kinh phí thực hiện nhiệm vụ của cơ quan nhà nước được thực hiện theo pháp luật về ngân sách nhà nước, chế độ quản lý tài chính hiện hành và dự toán chi thường xuyên hằng năm được cấp có thẩm quyền giao. Thông tư liên tịch số 10/2013 không quy định riêng về kinh phí.</w:t>
            </w:r>
          </w:p>
        </w:tc>
        <w:tc>
          <w:tcPr>
            <w:tcW w:w="6804" w:type="dxa"/>
          </w:tcPr>
          <w:p w14:paraId="0831BD62" w14:textId="77777777" w:rsidR="00BE5489" w:rsidRPr="00B52CB9" w:rsidRDefault="00BE5489" w:rsidP="00C31E6D">
            <w:pPr>
              <w:pStyle w:val="Heading2"/>
              <w:keepNext w:val="0"/>
              <w:keepLines w:val="0"/>
              <w:widowControl w:val="0"/>
            </w:pPr>
            <w:r w:rsidRPr="00B52CB9">
              <w:t>Kinh phí thực hiện</w:t>
            </w:r>
          </w:p>
          <w:p w14:paraId="773B1FC8" w14:textId="77777777" w:rsidR="00BE5489" w:rsidRPr="00B52CB9" w:rsidRDefault="00BE5489" w:rsidP="00C31E6D">
            <w:pPr>
              <w:pStyle w:val="Heading3"/>
              <w:keepNext w:val="0"/>
              <w:keepLines w:val="0"/>
              <w:widowControl w:val="0"/>
            </w:pPr>
            <w:r w:rsidRPr="00B52CB9">
              <w:t>Kinh phí thực hiện Cơ chế này được bố trí trong dự toán chi thường xuyên hằng năm đã được giao của Bộ Khoa học và Công nghệ, Bộ Quốc phòng, Bộ Công an và cơ quan, tổ chức có liên quan theo quy định của pháp luật về ngân sách nhà nước.</w:t>
            </w:r>
          </w:p>
          <w:p w14:paraId="323F2AED" w14:textId="77777777" w:rsidR="00BE5489" w:rsidRPr="00B52CB9" w:rsidRDefault="00BE5489" w:rsidP="00C31E6D">
            <w:pPr>
              <w:pStyle w:val="Heading3"/>
              <w:keepNext w:val="0"/>
              <w:keepLines w:val="0"/>
              <w:widowControl w:val="0"/>
            </w:pPr>
            <w:r w:rsidRPr="00B52CB9">
              <w:t>Việc quản lý, sử dụng và quyết toán kinh phí thực hiện Cơ chế này được thực hiện theo quy định của pháp luật về ngân sách nhà nước và pháp luật có liên quan.</w:t>
            </w:r>
          </w:p>
          <w:p w14:paraId="201FCE6C" w14:textId="77777777" w:rsidR="00BE5489" w:rsidRPr="00B52CB9" w:rsidRDefault="00BE5489" w:rsidP="00C31E6D">
            <w:pPr>
              <w:pStyle w:val="Heading1"/>
              <w:keepNext w:val="0"/>
              <w:keepLines w:val="0"/>
              <w:numPr>
                <w:ilvl w:val="0"/>
                <w:numId w:val="0"/>
              </w:numPr>
            </w:pPr>
          </w:p>
        </w:tc>
        <w:tc>
          <w:tcPr>
            <w:tcW w:w="3119" w:type="dxa"/>
            <w:tcMar>
              <w:top w:w="80" w:type="dxa"/>
              <w:left w:w="80" w:type="dxa"/>
              <w:bottom w:w="80" w:type="dxa"/>
              <w:right w:w="80" w:type="dxa"/>
            </w:tcMar>
          </w:tcPr>
          <w:p w14:paraId="76A9BA3E" w14:textId="4AB45A30" w:rsidR="00BE5489" w:rsidRDefault="00BE5489" w:rsidP="00C31E6D">
            <w:pPr>
              <w:pStyle w:val="NoSpacing"/>
            </w:pPr>
            <w:r>
              <w:t>Quy định về kinh phí nhằm xác định nguồn bảo đảm thực hiện Cơ chế, tránh phát sinh yêu cầu bố trí kinh phí riêng ngoài dự toán ngân sách hằng năm đã được cấp có thẩm quyền giao.</w:t>
            </w:r>
          </w:p>
          <w:p w14:paraId="2DAF1623" w14:textId="77777777" w:rsidR="00385825" w:rsidRDefault="0068323C">
            <w:pPr>
              <w:pStyle w:val="NoSpacing"/>
            </w:pPr>
            <w:r>
              <w:t>Nội dung này phù hợp với nguyên tắc quản lý, sử dụng và quyết toán kinh phí theo pháp luật về ngân sách nhà nước, đồng thời bảo đảm tính khả thi khi triển khai nhiệm vụ phối hợp giữa các Bộ và cơ quan, tổ chức có liên quan.</w:t>
            </w:r>
          </w:p>
        </w:tc>
      </w:tr>
      <w:tr w:rsidR="00BE5489" w:rsidRPr="004B15F8" w14:paraId="02906A64" w14:textId="77777777" w:rsidTr="00AD7827">
        <w:tc>
          <w:tcPr>
            <w:tcW w:w="4676" w:type="dxa"/>
          </w:tcPr>
          <w:p w14:paraId="53C77423" w14:textId="77777777" w:rsidR="00DE7962" w:rsidRPr="00DE7962" w:rsidRDefault="00DE7962" w:rsidP="00C31E6D">
            <w:pPr>
              <w:rPr>
                <w:rFonts w:cstheme="majorHAnsi"/>
                <w:lang w:val="en-US"/>
              </w:rPr>
            </w:pPr>
            <w:r w:rsidRPr="00DE7962">
              <w:rPr>
                <w:rFonts w:cstheme="majorHAnsi"/>
                <w:lang w:val="en-US"/>
              </w:rPr>
              <w:t>Thông tư liên tịch số 10/2013/TTLT-BTTTT-BQP-BCA: khoản 2 Điều 12 quy định khi có vướng mắc trong quá trình thực hiện, các cơ quan, đơn vị báo cáo về Bộ Thông tin và Truyền thông, Bộ Quốc phòng, Bộ Công an để phối hợp hướng dẫn, giải quyết kịp thời.</w:t>
            </w:r>
          </w:p>
          <w:p w14:paraId="54A1AA7A" w14:textId="25BF5462" w:rsidR="00BE5489" w:rsidRDefault="00DE7962" w:rsidP="00C31E6D">
            <w:pPr>
              <w:rPr>
                <w:rFonts w:cstheme="majorHAnsi"/>
                <w:lang w:val="en-US"/>
              </w:rPr>
            </w:pPr>
            <w:r w:rsidRPr="00DE7962">
              <w:rPr>
                <w:rFonts w:cstheme="majorHAnsi"/>
                <w:lang w:val="en-US"/>
              </w:rPr>
              <w:t>Luật Tần số vô tuyến điện: khoản 3 Điều 5 là căn cứ chung về phối hợp quản lý nhà nước giữa các bộ; khoản 2 Điều 46 là căn cứ thiết lập cơ chế phối hợp giữa cơ quan quản lý nhà nước về tần số, Bộ Quốc phòng, Bộ Công an.</w:t>
            </w:r>
          </w:p>
        </w:tc>
        <w:tc>
          <w:tcPr>
            <w:tcW w:w="6804" w:type="dxa"/>
          </w:tcPr>
          <w:p w14:paraId="7A358516" w14:textId="77777777" w:rsidR="00BE5489" w:rsidRPr="00B52CB9" w:rsidRDefault="00BE5489" w:rsidP="00C31E6D">
            <w:pPr>
              <w:pStyle w:val="Heading2"/>
              <w:keepNext w:val="0"/>
              <w:keepLines w:val="0"/>
              <w:widowControl w:val="0"/>
            </w:pPr>
            <w:r w:rsidRPr="00B52CB9">
              <w:t>Xử lý vướng mắc trong quá trình thực hiện</w:t>
            </w:r>
          </w:p>
          <w:p w14:paraId="723FA85B" w14:textId="77777777" w:rsidR="00BE5489" w:rsidRDefault="00BE5489" w:rsidP="00C31E6D">
            <w:pPr>
              <w:pStyle w:val="Heading3"/>
              <w:keepNext w:val="0"/>
              <w:keepLines w:val="0"/>
              <w:widowControl w:val="0"/>
              <w:rPr>
                <w:lang w:val="en-US"/>
              </w:rPr>
            </w:pPr>
            <w:r w:rsidRPr="00B52CB9">
              <w:t xml:space="preserve">Trong quá trình thực hiện Cơ chế này, nếu có khó khăn, vướng mắc, cơ quan, tổ chức, cá nhân có liên quan kịp thời phản ánh về cơ quan đầu mối của Bộ Khoa học và Công nghệ, Bộ Quốc phòng hoặc Bộ Công an để phối hợp xem xét, xử lý. </w:t>
            </w:r>
          </w:p>
          <w:p w14:paraId="0F2AA592" w14:textId="77777777" w:rsidR="00BE5489" w:rsidRPr="00B52CB9" w:rsidRDefault="00BE5489" w:rsidP="00C31E6D">
            <w:pPr>
              <w:pStyle w:val="Heading3"/>
              <w:keepNext w:val="0"/>
              <w:keepLines w:val="0"/>
              <w:widowControl w:val="0"/>
            </w:pPr>
            <w:r w:rsidRPr="00B52CB9">
              <w:t>Trường hợp vượt thẩm quyền hoặc có nội dung cần thống nhất giữa các Bộ, cơ quan đầu mối tổng hợp, báo cáo Bộ Khoa học và Công nghệ, Bộ Quốc phòng, Bộ Công an để phối hợp giải quyết; trường hợp cần thiết thì báo cáo cấp có thẩm quyền xem xét, quyết định</w:t>
            </w:r>
            <w:r w:rsidRPr="00B52CB9">
              <w:rPr>
                <w:lang w:val="en-US"/>
              </w:rPr>
              <w:t>./.</w:t>
            </w:r>
          </w:p>
          <w:p w14:paraId="5915F1A5" w14:textId="6146F518" w:rsidR="00BE5489" w:rsidRPr="0099314F" w:rsidRDefault="00BE5489" w:rsidP="00C31E6D">
            <w:pPr>
              <w:pStyle w:val="Heading1"/>
              <w:keepNext w:val="0"/>
              <w:keepLines w:val="0"/>
              <w:numPr>
                <w:ilvl w:val="0"/>
                <w:numId w:val="0"/>
              </w:numPr>
            </w:pPr>
          </w:p>
        </w:tc>
        <w:tc>
          <w:tcPr>
            <w:tcW w:w="3119" w:type="dxa"/>
            <w:tcMar>
              <w:top w:w="80" w:type="dxa"/>
              <w:left w:w="80" w:type="dxa"/>
              <w:bottom w:w="80" w:type="dxa"/>
              <w:right w:w="80" w:type="dxa"/>
            </w:tcMar>
          </w:tcPr>
          <w:p w14:paraId="2304C20E" w14:textId="77777777" w:rsidR="00923DAF" w:rsidRDefault="00923DAF" w:rsidP="00C31E6D">
            <w:pPr>
              <w:pStyle w:val="NoSpacing"/>
            </w:pPr>
            <w:r>
              <w:t>Dự thảo kế thừa cơ chế phản ánh, xử lý vướng mắc của Thông tư liên tịch số 10/2013/TTLT-BTTTT-BQP-BCA, đồng thời cập nhật theo đầu mối hiện nay và bổ sung hướng xử lý đối với nội dung vượt thẩm quyền.</w:t>
            </w:r>
          </w:p>
          <w:p w14:paraId="685AD0BC" w14:textId="0895607E" w:rsidR="00BE5489" w:rsidRDefault="00923DAF" w:rsidP="00C31E6D">
            <w:pPr>
              <w:pStyle w:val="NoSpacing"/>
            </w:pPr>
            <w:r>
              <w:t xml:space="preserve">Quy định giúp bảo đảm các khó khăn phát sinh được tổng hợp, xử lý kịp thời ở cấp Bộ hoặc báo cáo cấp có </w:t>
            </w:r>
            <w:r>
              <w:lastRenderedPageBreak/>
              <w:t>thẩm quyền xem xét, quyết định.</w:t>
            </w:r>
          </w:p>
        </w:tc>
      </w:tr>
      <w:tr w:rsidR="00DD3C36" w:rsidRPr="004B15F8" w14:paraId="5A075081" w14:textId="77777777" w:rsidTr="00AD7827">
        <w:tc>
          <w:tcPr>
            <w:tcW w:w="4676" w:type="dxa"/>
          </w:tcPr>
          <w:p w14:paraId="36654CDA" w14:textId="77777777" w:rsidR="00DD3C36" w:rsidRPr="002E2952" w:rsidRDefault="00DD3C36" w:rsidP="00C31E6D">
            <w:pPr>
              <w:rPr>
                <w:rFonts w:cstheme="majorHAnsi"/>
                <w:lang w:val="en-US"/>
              </w:rPr>
            </w:pPr>
            <w:r w:rsidRPr="002E2952">
              <w:rPr>
                <w:rFonts w:cstheme="majorHAnsi"/>
                <w:lang w:val="en-US"/>
              </w:rPr>
              <w:lastRenderedPageBreak/>
              <w:t>Thông tư liên tịch số 10/2013/TTLT-BTTTT-BQP-BCA: điểm a khoản 2 Điều 8 quy định gửi văn bản đề nghị phối hợp xử lý nhiễu theo Phụ lục I; điểm b khoản 3 Điều 8 quy định thông báo kết quả kiểm soát, xác minh theo Phụ lục II; khoản 4 Điều 8 quy định thông báo kết quả xử lý nhiễu bằng văn bản.</w:t>
            </w:r>
          </w:p>
          <w:p w14:paraId="653011A6" w14:textId="67420C5A" w:rsidR="00DD3C36" w:rsidRDefault="00DD3C36" w:rsidP="00C31E6D">
            <w:pPr>
              <w:rPr>
                <w:rFonts w:cstheme="majorHAnsi"/>
                <w:lang w:val="en-US"/>
              </w:rPr>
            </w:pPr>
            <w:r w:rsidRPr="002E2952">
              <w:rPr>
                <w:rFonts w:cstheme="majorHAnsi"/>
                <w:lang w:val="en-US"/>
              </w:rPr>
              <w:t>Điều 9 Thông tư liên tịch số 10/2013 sử dụng mẫu đề nghị phối hợp tại Phụ lục I đối với trường hợp đài quân sự, đài an ninh bị nhiễu từ đài vô tuyến điện của quốc gia khác. Dự thảo kế thừa biểu mẫu và chỉnh lý theo cơ quan đầu mối, phạm vi phối hợp hiện nay.</w:t>
            </w:r>
          </w:p>
        </w:tc>
        <w:tc>
          <w:tcPr>
            <w:tcW w:w="6804" w:type="dxa"/>
          </w:tcPr>
          <w:p w14:paraId="00220904" w14:textId="22FD4EED" w:rsidR="00DD3C36" w:rsidRDefault="00DD3C36" w:rsidP="00C31E6D">
            <w:pPr>
              <w:pStyle w:val="Heading1"/>
              <w:keepNext w:val="0"/>
              <w:keepLines w:val="0"/>
              <w:numPr>
                <w:ilvl w:val="0"/>
                <w:numId w:val="0"/>
              </w:numPr>
              <w:rPr>
                <w:lang w:val="en-US"/>
              </w:rPr>
            </w:pPr>
            <w:r>
              <w:rPr>
                <w:lang w:val="en-US"/>
              </w:rPr>
              <w:t>Phụ lục I</w:t>
            </w:r>
          </w:p>
          <w:p w14:paraId="243B54E8" w14:textId="77777777" w:rsidR="00A1446D" w:rsidRDefault="00516FE3">
            <w:pPr>
              <w:pStyle w:val="Heading1"/>
              <w:keepNext w:val="0"/>
              <w:keepLines w:val="0"/>
              <w:numPr>
                <w:ilvl w:val="0"/>
                <w:numId w:val="0"/>
              </w:numPr>
              <w:rPr>
                <w:lang w:val="en-US"/>
              </w:rPr>
            </w:pPr>
            <w:r>
              <w:rPr>
                <w:lang w:val="en-US"/>
              </w:rPr>
              <w:t>MẪU ĐỀ NGHỊ PHỐI HỢP XỬ LÝ NHIỄU CÓ HẠI</w:t>
            </w:r>
          </w:p>
          <w:p w14:paraId="13350C9E" w14:textId="77777777" w:rsidR="00A1446D" w:rsidRDefault="00516FE3">
            <w:pPr>
              <w:pStyle w:val="Heading1"/>
              <w:keepNext w:val="0"/>
              <w:keepLines w:val="0"/>
              <w:numPr>
                <w:ilvl w:val="0"/>
                <w:numId w:val="0"/>
              </w:numPr>
              <w:rPr>
                <w:lang w:val="en-US"/>
              </w:rPr>
            </w:pPr>
            <w:r>
              <w:rPr>
                <w:lang w:val="en-US"/>
              </w:rPr>
              <w:t>(Ban hành kèm theo Quyết định số     /2026/QĐ-TTg ngày    tháng   năm của Thủ tướng Chính phủ)</w:t>
            </w:r>
          </w:p>
          <w:p w14:paraId="7531D60C" w14:textId="77777777" w:rsidR="00A1446D" w:rsidRDefault="00516FE3">
            <w:pPr>
              <w:pStyle w:val="Heading1"/>
              <w:keepNext w:val="0"/>
              <w:keepLines w:val="0"/>
              <w:numPr>
                <w:ilvl w:val="0"/>
                <w:numId w:val="0"/>
              </w:numPr>
              <w:rPr>
                <w:lang w:val="en-US"/>
              </w:rPr>
            </w:pPr>
            <w:r>
              <w:rPr>
                <w:lang w:val="en-US"/>
              </w:rPr>
              <w:t>ĐỀ NGHỊ PHỐI HỢP XỬ LÝ NHIỄU CÓ HẠI</w:t>
            </w:r>
          </w:p>
        </w:tc>
        <w:tc>
          <w:tcPr>
            <w:tcW w:w="3119" w:type="dxa"/>
            <w:tcMar>
              <w:top w:w="80" w:type="dxa"/>
              <w:left w:w="80" w:type="dxa"/>
              <w:bottom w:w="80" w:type="dxa"/>
              <w:right w:w="80" w:type="dxa"/>
            </w:tcMar>
          </w:tcPr>
          <w:p w14:paraId="13ED8399" w14:textId="2F20663A" w:rsidR="00A1446D" w:rsidRDefault="00A1446D">
            <w:pPr>
              <w:rPr>
                <w:szCs w:val="26"/>
              </w:rPr>
            </w:pPr>
          </w:p>
          <w:p w14:paraId="19DE342A" w14:textId="77777777" w:rsidR="00A1446D" w:rsidRDefault="00516FE3">
            <w:pPr>
              <w:rPr>
                <w:szCs w:val="26"/>
              </w:rPr>
            </w:pPr>
            <w:r>
              <w:rPr>
                <w:rFonts w:ascii="Times New Roman" w:hAnsi="Times New Roman"/>
                <w:szCs w:val="26"/>
              </w:rPr>
              <w:t>Phụ lục I của dự thảo kế thừa biểu mẫu đã được thực hiện trong Thông tư liên tịch số 10/2013/TTLT-BTTTT-BQP-BCA, đồng thời chỉnh lý theo tên cơ quan đầu mối, phạm vi phối hợp và yêu cầu thông tin kỹ thuật hiện nay.</w:t>
            </w:r>
          </w:p>
          <w:p w14:paraId="7F06B201" w14:textId="635F500D" w:rsidR="00DD3C36" w:rsidRPr="00DD3C36" w:rsidRDefault="00DD3C36" w:rsidP="00C31E6D">
            <w:pPr>
              <w:pStyle w:val="NoSpacing"/>
              <w:rPr>
                <w:szCs w:val="26"/>
              </w:rPr>
            </w:pPr>
            <w:r w:rsidRPr="00DD3C36">
              <w:rPr>
                <w:rFonts w:ascii="Times New Roman" w:hAnsi="Times New Roman"/>
                <w:szCs w:val="26"/>
              </w:rPr>
              <w:t>Việc ban hành biểu mẫu kèm theo giúp thống nhất hồ sơ đề nghị phối hợp, rút ngắn thời gian trao đổi thông tin và thuận lợi cho việc theo dõi kết quả xử lý nhiễu có hại.</w:t>
            </w:r>
          </w:p>
        </w:tc>
      </w:tr>
    </w:tbl>
    <w:p w14:paraId="010BFB8D" w14:textId="343D483A" w:rsidR="00DF4D5C" w:rsidRPr="0010739E" w:rsidRDefault="00DF4D5C">
      <w:pPr>
        <w:rPr>
          <w:lang w:val="en-US"/>
        </w:rPr>
      </w:pPr>
    </w:p>
    <w:sectPr w:rsidR="00DF4D5C" w:rsidRPr="0010739E" w:rsidSect="00C31E6D">
      <w:headerReference w:type="default" r:id="rId8"/>
      <w:pgSz w:w="16838" w:h="11906" w:orient="landscape"/>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27AA2F" w14:textId="77777777" w:rsidR="005D44FB" w:rsidRDefault="005D44FB" w:rsidP="00350447">
      <w:pPr>
        <w:spacing w:after="0" w:line="240" w:lineRule="auto"/>
      </w:pPr>
      <w:r>
        <w:separator/>
      </w:r>
    </w:p>
  </w:endnote>
  <w:endnote w:type="continuationSeparator" w:id="0">
    <w:p w14:paraId="751939FD" w14:textId="77777777" w:rsidR="005D44FB" w:rsidRDefault="005D44FB" w:rsidP="00350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7ACEB2" w14:textId="77777777" w:rsidR="005D44FB" w:rsidRDefault="005D44FB" w:rsidP="00350447">
      <w:pPr>
        <w:spacing w:after="0" w:line="240" w:lineRule="auto"/>
      </w:pPr>
      <w:r>
        <w:separator/>
      </w:r>
    </w:p>
  </w:footnote>
  <w:footnote w:type="continuationSeparator" w:id="0">
    <w:p w14:paraId="56C24AFA" w14:textId="77777777" w:rsidR="005D44FB" w:rsidRDefault="005D44FB" w:rsidP="003504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9445849"/>
      <w:docPartObj>
        <w:docPartGallery w:val="Page Numbers (Top of Page)"/>
        <w:docPartUnique/>
      </w:docPartObj>
    </w:sdtPr>
    <w:sdtContent>
      <w:p w14:paraId="1AD7D2BD" w14:textId="52432150" w:rsidR="00C31E6D" w:rsidRPr="00C31E6D" w:rsidRDefault="00C31E6D" w:rsidP="00C31E6D">
        <w:pPr>
          <w:pStyle w:val="Header"/>
          <w:jc w:val="center"/>
        </w:pPr>
        <w:r>
          <w:fldChar w:fldCharType="begin"/>
        </w:r>
        <w:r>
          <w:instrText>PAGE   \* MERGEFORMAT</w:instrText>
        </w:r>
        <w:r>
          <w:fldChar w:fldCharType="separate"/>
        </w:r>
        <w: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537530"/>
    <w:multiLevelType w:val="hybridMultilevel"/>
    <w:tmpl w:val="0316B522"/>
    <w:lvl w:ilvl="0" w:tplc="D0D07070">
      <w:numFmt w:val="bullet"/>
      <w:lvlText w:val="-"/>
      <w:lvlJc w:val="left"/>
      <w:pPr>
        <w:ind w:left="720" w:hanging="360"/>
      </w:pPr>
      <w:rPr>
        <w:rFonts w:ascii="Times New Roman" w:eastAsiaTheme="minorHAnsi" w:hAnsi="Times New Roman" w:cs="Times New Roman" w:hint="default"/>
        <w:color w:val="000000"/>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2F7B437A"/>
    <w:multiLevelType w:val="hybridMultilevel"/>
    <w:tmpl w:val="8084BECA"/>
    <w:lvl w:ilvl="0" w:tplc="042A0017">
      <w:start w:val="1"/>
      <w:numFmt w:val="lowerLetter"/>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2" w15:restartNumberingAfterBreak="0">
    <w:nsid w:val="432E750C"/>
    <w:multiLevelType w:val="multilevel"/>
    <w:tmpl w:val="2F180F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07E4B3B"/>
    <w:multiLevelType w:val="hybridMultilevel"/>
    <w:tmpl w:val="2DCA013A"/>
    <w:lvl w:ilvl="0" w:tplc="BE80AFB4">
      <w:start w:val="1"/>
      <w:numFmt w:val="bullet"/>
      <w:lvlText w:val=""/>
      <w:lvlJc w:val="left"/>
      <w:pPr>
        <w:ind w:left="720" w:hanging="360"/>
      </w:pPr>
      <w:rPr>
        <w:rFonts w:ascii="Wingdings" w:eastAsiaTheme="minorHAnsi" w:hAnsi="Wingdings" w:cstheme="majorHAnsi"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 w15:restartNumberingAfterBreak="0">
    <w:nsid w:val="57B870EF"/>
    <w:multiLevelType w:val="hybridMultilevel"/>
    <w:tmpl w:val="8BF840EA"/>
    <w:lvl w:ilvl="0" w:tplc="E192452E">
      <w:numFmt w:val="bullet"/>
      <w:lvlText w:val="-"/>
      <w:lvlJc w:val="left"/>
      <w:pPr>
        <w:ind w:left="720" w:hanging="360"/>
      </w:pPr>
      <w:rPr>
        <w:rFonts w:ascii="Times New Roman" w:eastAsiaTheme="minorHAns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5" w15:restartNumberingAfterBreak="0">
    <w:nsid w:val="72A90D92"/>
    <w:multiLevelType w:val="multilevel"/>
    <w:tmpl w:val="ABB004CA"/>
    <w:lvl w:ilvl="0">
      <w:start w:val="1"/>
      <w:numFmt w:val="upperRoman"/>
      <w:pStyle w:val="Heading1"/>
      <w:suff w:val="space"/>
      <w:lvlText w:val="CHƯƠNG %1."/>
      <w:lvlJc w:val="left"/>
      <w:pPr>
        <w:ind w:left="0" w:firstLine="0"/>
      </w:pPr>
      <w:rPr>
        <w:rFonts w:hint="default"/>
      </w:rPr>
    </w:lvl>
    <w:lvl w:ilvl="1">
      <w:start w:val="1"/>
      <w:numFmt w:val="decimal"/>
      <w:lvlRestart w:val="0"/>
      <w:pStyle w:val="Heading2"/>
      <w:suff w:val="space"/>
      <w:lvlText w:val="Điều %2."/>
      <w:lvlJc w:val="left"/>
      <w:pPr>
        <w:ind w:left="0" w:firstLine="0"/>
      </w:pPr>
      <w:rPr>
        <w:rFonts w:hint="default"/>
      </w:rPr>
    </w:lvl>
    <w:lvl w:ilvl="2">
      <w:start w:val="1"/>
      <w:numFmt w:val="decimal"/>
      <w:pStyle w:val="Heading3"/>
      <w:suff w:val="space"/>
      <w:lvlText w:val="%3."/>
      <w:lvlJc w:val="left"/>
      <w:pPr>
        <w:ind w:left="0" w:firstLine="0"/>
      </w:pPr>
      <w:rPr>
        <w:rFonts w:hint="default"/>
      </w:rPr>
    </w:lvl>
    <w:lvl w:ilvl="3">
      <w:start w:val="1"/>
      <w:numFmt w:val="lowerLetter"/>
      <w:pStyle w:val="Heading4"/>
      <w:suff w:val="space"/>
      <w:lvlText w:val="%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num w:numId="1" w16cid:durableId="1564943441">
    <w:abstractNumId w:val="5"/>
  </w:num>
  <w:num w:numId="2" w16cid:durableId="129173847">
    <w:abstractNumId w:val="4"/>
  </w:num>
  <w:num w:numId="3" w16cid:durableId="431517151">
    <w:abstractNumId w:val="1"/>
  </w:num>
  <w:num w:numId="4" w16cid:durableId="24060245">
    <w:abstractNumId w:val="3"/>
  </w:num>
  <w:num w:numId="5" w16cid:durableId="799347188">
    <w:abstractNumId w:val="0"/>
  </w:num>
  <w:num w:numId="6" w16cid:durableId="1369794773">
    <w:abstractNumId w:val="2"/>
  </w:num>
  <w:num w:numId="7" w16cid:durableId="71465515">
    <w:abstractNumId w:val="5"/>
  </w:num>
  <w:num w:numId="8" w16cid:durableId="13079698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6D18"/>
    <w:rsid w:val="00001F67"/>
    <w:rsid w:val="000035B4"/>
    <w:rsid w:val="00003910"/>
    <w:rsid w:val="00003BAD"/>
    <w:rsid w:val="0001496C"/>
    <w:rsid w:val="000164E6"/>
    <w:rsid w:val="00016EC9"/>
    <w:rsid w:val="00024001"/>
    <w:rsid w:val="00024A68"/>
    <w:rsid w:val="00024C68"/>
    <w:rsid w:val="00024F34"/>
    <w:rsid w:val="000265E2"/>
    <w:rsid w:val="000323B5"/>
    <w:rsid w:val="000346DF"/>
    <w:rsid w:val="00037C11"/>
    <w:rsid w:val="000418C5"/>
    <w:rsid w:val="000419C6"/>
    <w:rsid w:val="00044FE9"/>
    <w:rsid w:val="000451CF"/>
    <w:rsid w:val="00052C8C"/>
    <w:rsid w:val="00054A4F"/>
    <w:rsid w:val="00062FD9"/>
    <w:rsid w:val="00063C3D"/>
    <w:rsid w:val="00066391"/>
    <w:rsid w:val="00066F55"/>
    <w:rsid w:val="00067570"/>
    <w:rsid w:val="00067824"/>
    <w:rsid w:val="000701D4"/>
    <w:rsid w:val="00070A96"/>
    <w:rsid w:val="00073793"/>
    <w:rsid w:val="00073A73"/>
    <w:rsid w:val="000749F2"/>
    <w:rsid w:val="00074D21"/>
    <w:rsid w:val="00076D71"/>
    <w:rsid w:val="00077993"/>
    <w:rsid w:val="00080B17"/>
    <w:rsid w:val="0008301B"/>
    <w:rsid w:val="00083F55"/>
    <w:rsid w:val="00093706"/>
    <w:rsid w:val="00093BBB"/>
    <w:rsid w:val="00094668"/>
    <w:rsid w:val="00094F9B"/>
    <w:rsid w:val="000A1494"/>
    <w:rsid w:val="000A18AF"/>
    <w:rsid w:val="000A39D9"/>
    <w:rsid w:val="000A42FD"/>
    <w:rsid w:val="000A7847"/>
    <w:rsid w:val="000B01A3"/>
    <w:rsid w:val="000B02A2"/>
    <w:rsid w:val="000B0AA4"/>
    <w:rsid w:val="000B1725"/>
    <w:rsid w:val="000B421B"/>
    <w:rsid w:val="000B47C4"/>
    <w:rsid w:val="000B63B6"/>
    <w:rsid w:val="000B7EC7"/>
    <w:rsid w:val="000C28A3"/>
    <w:rsid w:val="000C2FCC"/>
    <w:rsid w:val="000C45CC"/>
    <w:rsid w:val="000C5568"/>
    <w:rsid w:val="000D0202"/>
    <w:rsid w:val="000D1081"/>
    <w:rsid w:val="000D1276"/>
    <w:rsid w:val="000D2240"/>
    <w:rsid w:val="000D4AC8"/>
    <w:rsid w:val="000D4F83"/>
    <w:rsid w:val="000D5E1A"/>
    <w:rsid w:val="000E3800"/>
    <w:rsid w:val="000E4F61"/>
    <w:rsid w:val="000E58B5"/>
    <w:rsid w:val="000F1248"/>
    <w:rsid w:val="000F1A5F"/>
    <w:rsid w:val="000F4FDA"/>
    <w:rsid w:val="000F6043"/>
    <w:rsid w:val="001022B3"/>
    <w:rsid w:val="00105B12"/>
    <w:rsid w:val="001062E3"/>
    <w:rsid w:val="00106E59"/>
    <w:rsid w:val="00107195"/>
    <w:rsid w:val="00107306"/>
    <w:rsid w:val="0010739E"/>
    <w:rsid w:val="00110766"/>
    <w:rsid w:val="00111B33"/>
    <w:rsid w:val="001156D5"/>
    <w:rsid w:val="00116132"/>
    <w:rsid w:val="001173E7"/>
    <w:rsid w:val="00120DF5"/>
    <w:rsid w:val="00121533"/>
    <w:rsid w:val="00123238"/>
    <w:rsid w:val="00123E8C"/>
    <w:rsid w:val="0012466F"/>
    <w:rsid w:val="00126B8B"/>
    <w:rsid w:val="0012787D"/>
    <w:rsid w:val="00130AE6"/>
    <w:rsid w:val="00131AD6"/>
    <w:rsid w:val="00132EAC"/>
    <w:rsid w:val="00133081"/>
    <w:rsid w:val="0013781A"/>
    <w:rsid w:val="001403AA"/>
    <w:rsid w:val="0014377E"/>
    <w:rsid w:val="00144146"/>
    <w:rsid w:val="0014542D"/>
    <w:rsid w:val="00145AE1"/>
    <w:rsid w:val="00145C3F"/>
    <w:rsid w:val="00150F53"/>
    <w:rsid w:val="0015246E"/>
    <w:rsid w:val="001551C3"/>
    <w:rsid w:val="001557D0"/>
    <w:rsid w:val="00157CD0"/>
    <w:rsid w:val="00163E8C"/>
    <w:rsid w:val="001711FA"/>
    <w:rsid w:val="00174473"/>
    <w:rsid w:val="001771CF"/>
    <w:rsid w:val="001810B7"/>
    <w:rsid w:val="001812D1"/>
    <w:rsid w:val="00181E8C"/>
    <w:rsid w:val="00182B19"/>
    <w:rsid w:val="001837A5"/>
    <w:rsid w:val="00184D23"/>
    <w:rsid w:val="001919BC"/>
    <w:rsid w:val="00197C15"/>
    <w:rsid w:val="001A060F"/>
    <w:rsid w:val="001A2E37"/>
    <w:rsid w:val="001A3D6B"/>
    <w:rsid w:val="001A6512"/>
    <w:rsid w:val="001A667B"/>
    <w:rsid w:val="001A7F3C"/>
    <w:rsid w:val="001B0177"/>
    <w:rsid w:val="001B05D2"/>
    <w:rsid w:val="001B08E6"/>
    <w:rsid w:val="001B1B00"/>
    <w:rsid w:val="001B2F09"/>
    <w:rsid w:val="001B4B3F"/>
    <w:rsid w:val="001C383F"/>
    <w:rsid w:val="001C3952"/>
    <w:rsid w:val="001C7861"/>
    <w:rsid w:val="001D14E2"/>
    <w:rsid w:val="001D17CA"/>
    <w:rsid w:val="001D2A83"/>
    <w:rsid w:val="001D56D3"/>
    <w:rsid w:val="001D5CC4"/>
    <w:rsid w:val="001D749B"/>
    <w:rsid w:val="001E0584"/>
    <w:rsid w:val="001E103A"/>
    <w:rsid w:val="001E443F"/>
    <w:rsid w:val="001F1775"/>
    <w:rsid w:val="001F565A"/>
    <w:rsid w:val="001F7C78"/>
    <w:rsid w:val="00200174"/>
    <w:rsid w:val="00201DC2"/>
    <w:rsid w:val="002035E4"/>
    <w:rsid w:val="0020523E"/>
    <w:rsid w:val="00205BA5"/>
    <w:rsid w:val="0021040F"/>
    <w:rsid w:val="0021059B"/>
    <w:rsid w:val="002117A0"/>
    <w:rsid w:val="00214737"/>
    <w:rsid w:val="00214780"/>
    <w:rsid w:val="00215B9B"/>
    <w:rsid w:val="00216B1A"/>
    <w:rsid w:val="00220BB7"/>
    <w:rsid w:val="00220F4D"/>
    <w:rsid w:val="00222CAA"/>
    <w:rsid w:val="00225C78"/>
    <w:rsid w:val="00227369"/>
    <w:rsid w:val="00230CE9"/>
    <w:rsid w:val="002353CF"/>
    <w:rsid w:val="002360B9"/>
    <w:rsid w:val="00236BF5"/>
    <w:rsid w:val="00240624"/>
    <w:rsid w:val="00240D9C"/>
    <w:rsid w:val="0024603A"/>
    <w:rsid w:val="0024683E"/>
    <w:rsid w:val="00247B78"/>
    <w:rsid w:val="00252386"/>
    <w:rsid w:val="002531D7"/>
    <w:rsid w:val="00254708"/>
    <w:rsid w:val="00254C14"/>
    <w:rsid w:val="002576CA"/>
    <w:rsid w:val="00261247"/>
    <w:rsid w:val="00265FCB"/>
    <w:rsid w:val="002672FB"/>
    <w:rsid w:val="0027253C"/>
    <w:rsid w:val="00274178"/>
    <w:rsid w:val="00275B01"/>
    <w:rsid w:val="00280092"/>
    <w:rsid w:val="0028024D"/>
    <w:rsid w:val="00281194"/>
    <w:rsid w:val="00281282"/>
    <w:rsid w:val="00281819"/>
    <w:rsid w:val="0028254F"/>
    <w:rsid w:val="002827E2"/>
    <w:rsid w:val="00285561"/>
    <w:rsid w:val="0028678D"/>
    <w:rsid w:val="00291E53"/>
    <w:rsid w:val="002924DA"/>
    <w:rsid w:val="0029282D"/>
    <w:rsid w:val="002928D3"/>
    <w:rsid w:val="0029421C"/>
    <w:rsid w:val="002A5F90"/>
    <w:rsid w:val="002A7498"/>
    <w:rsid w:val="002B131F"/>
    <w:rsid w:val="002B2964"/>
    <w:rsid w:val="002B2FE6"/>
    <w:rsid w:val="002B3E1D"/>
    <w:rsid w:val="002B7799"/>
    <w:rsid w:val="002C0557"/>
    <w:rsid w:val="002C2BBE"/>
    <w:rsid w:val="002C4E6F"/>
    <w:rsid w:val="002C55A8"/>
    <w:rsid w:val="002C5E7A"/>
    <w:rsid w:val="002C6FC8"/>
    <w:rsid w:val="002D02C0"/>
    <w:rsid w:val="002D07E2"/>
    <w:rsid w:val="002D4919"/>
    <w:rsid w:val="002D4BC4"/>
    <w:rsid w:val="002D4DE3"/>
    <w:rsid w:val="002D6B82"/>
    <w:rsid w:val="002D6F7B"/>
    <w:rsid w:val="002D7357"/>
    <w:rsid w:val="002E1356"/>
    <w:rsid w:val="002E2952"/>
    <w:rsid w:val="002E47E5"/>
    <w:rsid w:val="002E4919"/>
    <w:rsid w:val="002E5408"/>
    <w:rsid w:val="002E61FB"/>
    <w:rsid w:val="002F2078"/>
    <w:rsid w:val="002F2BA8"/>
    <w:rsid w:val="002F37C5"/>
    <w:rsid w:val="002F584D"/>
    <w:rsid w:val="002F746D"/>
    <w:rsid w:val="0030129A"/>
    <w:rsid w:val="003018AA"/>
    <w:rsid w:val="00301FEC"/>
    <w:rsid w:val="00303F7B"/>
    <w:rsid w:val="003055BE"/>
    <w:rsid w:val="00311C13"/>
    <w:rsid w:val="00312130"/>
    <w:rsid w:val="003153D4"/>
    <w:rsid w:val="003158A8"/>
    <w:rsid w:val="00320576"/>
    <w:rsid w:val="00321A9B"/>
    <w:rsid w:val="00323E2B"/>
    <w:rsid w:val="00325CFF"/>
    <w:rsid w:val="003266EB"/>
    <w:rsid w:val="00331FA0"/>
    <w:rsid w:val="003376FE"/>
    <w:rsid w:val="00343A98"/>
    <w:rsid w:val="0034601D"/>
    <w:rsid w:val="00346387"/>
    <w:rsid w:val="003502DD"/>
    <w:rsid w:val="00350447"/>
    <w:rsid w:val="00352D03"/>
    <w:rsid w:val="00356C92"/>
    <w:rsid w:val="00357E49"/>
    <w:rsid w:val="00360A6D"/>
    <w:rsid w:val="00365F9C"/>
    <w:rsid w:val="003733AD"/>
    <w:rsid w:val="00374F3D"/>
    <w:rsid w:val="00375A08"/>
    <w:rsid w:val="00375F7A"/>
    <w:rsid w:val="00381200"/>
    <w:rsid w:val="003817BA"/>
    <w:rsid w:val="00381B09"/>
    <w:rsid w:val="00381EA4"/>
    <w:rsid w:val="00382BF0"/>
    <w:rsid w:val="00382CE3"/>
    <w:rsid w:val="00384D67"/>
    <w:rsid w:val="00385825"/>
    <w:rsid w:val="003907FD"/>
    <w:rsid w:val="003925B0"/>
    <w:rsid w:val="00395F8C"/>
    <w:rsid w:val="003A0E88"/>
    <w:rsid w:val="003A19E6"/>
    <w:rsid w:val="003A224A"/>
    <w:rsid w:val="003A2DD8"/>
    <w:rsid w:val="003A34B3"/>
    <w:rsid w:val="003A4506"/>
    <w:rsid w:val="003A5D3D"/>
    <w:rsid w:val="003A5FC1"/>
    <w:rsid w:val="003B4562"/>
    <w:rsid w:val="003B5272"/>
    <w:rsid w:val="003B65A1"/>
    <w:rsid w:val="003B7087"/>
    <w:rsid w:val="003B70BD"/>
    <w:rsid w:val="003B7417"/>
    <w:rsid w:val="003C11CB"/>
    <w:rsid w:val="003C662C"/>
    <w:rsid w:val="003C6B22"/>
    <w:rsid w:val="003C7719"/>
    <w:rsid w:val="003D0C05"/>
    <w:rsid w:val="003D639D"/>
    <w:rsid w:val="003D7DC8"/>
    <w:rsid w:val="003E35B2"/>
    <w:rsid w:val="003E3DB4"/>
    <w:rsid w:val="003E3FB2"/>
    <w:rsid w:val="003E42CD"/>
    <w:rsid w:val="003E4C31"/>
    <w:rsid w:val="003E4FAE"/>
    <w:rsid w:val="003E7242"/>
    <w:rsid w:val="003E7F90"/>
    <w:rsid w:val="003F2D84"/>
    <w:rsid w:val="003F396D"/>
    <w:rsid w:val="003F3F51"/>
    <w:rsid w:val="003F583B"/>
    <w:rsid w:val="003F5F1F"/>
    <w:rsid w:val="003F792C"/>
    <w:rsid w:val="00403C16"/>
    <w:rsid w:val="00404BD3"/>
    <w:rsid w:val="00405BA0"/>
    <w:rsid w:val="0040661B"/>
    <w:rsid w:val="00406B5F"/>
    <w:rsid w:val="00414A90"/>
    <w:rsid w:val="00417C17"/>
    <w:rsid w:val="00423776"/>
    <w:rsid w:val="00424D31"/>
    <w:rsid w:val="0043027D"/>
    <w:rsid w:val="00430283"/>
    <w:rsid w:val="00432AF6"/>
    <w:rsid w:val="00434EB8"/>
    <w:rsid w:val="00440DDF"/>
    <w:rsid w:val="00442A72"/>
    <w:rsid w:val="004470D4"/>
    <w:rsid w:val="00450184"/>
    <w:rsid w:val="00453EF1"/>
    <w:rsid w:val="0045470C"/>
    <w:rsid w:val="0046305E"/>
    <w:rsid w:val="004634FD"/>
    <w:rsid w:val="004675B9"/>
    <w:rsid w:val="00473B08"/>
    <w:rsid w:val="00477F31"/>
    <w:rsid w:val="004A411D"/>
    <w:rsid w:val="004A6A41"/>
    <w:rsid w:val="004A6EBB"/>
    <w:rsid w:val="004A7021"/>
    <w:rsid w:val="004B13E1"/>
    <w:rsid w:val="004B15F8"/>
    <w:rsid w:val="004B2FFF"/>
    <w:rsid w:val="004B3F2D"/>
    <w:rsid w:val="004B6C9F"/>
    <w:rsid w:val="004C079D"/>
    <w:rsid w:val="004C3FBA"/>
    <w:rsid w:val="004C4BF5"/>
    <w:rsid w:val="004C7185"/>
    <w:rsid w:val="004D1284"/>
    <w:rsid w:val="004D2BB1"/>
    <w:rsid w:val="004D3DEB"/>
    <w:rsid w:val="004D591D"/>
    <w:rsid w:val="004D62C4"/>
    <w:rsid w:val="004D6BC0"/>
    <w:rsid w:val="004D6D20"/>
    <w:rsid w:val="004D7968"/>
    <w:rsid w:val="004F268D"/>
    <w:rsid w:val="004F3B4B"/>
    <w:rsid w:val="004F3BFB"/>
    <w:rsid w:val="004F7E38"/>
    <w:rsid w:val="005038A6"/>
    <w:rsid w:val="00505077"/>
    <w:rsid w:val="0050545C"/>
    <w:rsid w:val="00505C93"/>
    <w:rsid w:val="0050651E"/>
    <w:rsid w:val="0051021E"/>
    <w:rsid w:val="005116C5"/>
    <w:rsid w:val="00512393"/>
    <w:rsid w:val="0051240B"/>
    <w:rsid w:val="00514F9E"/>
    <w:rsid w:val="00516FE3"/>
    <w:rsid w:val="00520845"/>
    <w:rsid w:val="00522381"/>
    <w:rsid w:val="00530A0C"/>
    <w:rsid w:val="00530DEE"/>
    <w:rsid w:val="00530E01"/>
    <w:rsid w:val="00530E12"/>
    <w:rsid w:val="005405DB"/>
    <w:rsid w:val="00543E14"/>
    <w:rsid w:val="00545804"/>
    <w:rsid w:val="005464B7"/>
    <w:rsid w:val="0054670A"/>
    <w:rsid w:val="0055061E"/>
    <w:rsid w:val="00550A39"/>
    <w:rsid w:val="00552E59"/>
    <w:rsid w:val="005538D5"/>
    <w:rsid w:val="005543FA"/>
    <w:rsid w:val="00560554"/>
    <w:rsid w:val="00560A0D"/>
    <w:rsid w:val="005622F8"/>
    <w:rsid w:val="00562B5D"/>
    <w:rsid w:val="00566423"/>
    <w:rsid w:val="00567314"/>
    <w:rsid w:val="00571296"/>
    <w:rsid w:val="00573006"/>
    <w:rsid w:val="00577288"/>
    <w:rsid w:val="00577F6C"/>
    <w:rsid w:val="00580B41"/>
    <w:rsid w:val="00584EF6"/>
    <w:rsid w:val="005959C2"/>
    <w:rsid w:val="005A5C83"/>
    <w:rsid w:val="005A5D43"/>
    <w:rsid w:val="005B0F75"/>
    <w:rsid w:val="005B158C"/>
    <w:rsid w:val="005B2525"/>
    <w:rsid w:val="005B4BD5"/>
    <w:rsid w:val="005C1897"/>
    <w:rsid w:val="005C4845"/>
    <w:rsid w:val="005C50B3"/>
    <w:rsid w:val="005C5C3E"/>
    <w:rsid w:val="005D112F"/>
    <w:rsid w:val="005D1B0A"/>
    <w:rsid w:val="005D2575"/>
    <w:rsid w:val="005D2BB1"/>
    <w:rsid w:val="005D31AA"/>
    <w:rsid w:val="005D3860"/>
    <w:rsid w:val="005D44FB"/>
    <w:rsid w:val="005D66FC"/>
    <w:rsid w:val="005D6CC3"/>
    <w:rsid w:val="005D746C"/>
    <w:rsid w:val="005E11A0"/>
    <w:rsid w:val="005E24B6"/>
    <w:rsid w:val="005E4397"/>
    <w:rsid w:val="005E4F4A"/>
    <w:rsid w:val="005F34BF"/>
    <w:rsid w:val="005F4E75"/>
    <w:rsid w:val="00604ECA"/>
    <w:rsid w:val="006051E8"/>
    <w:rsid w:val="00606157"/>
    <w:rsid w:val="00606DEC"/>
    <w:rsid w:val="00615515"/>
    <w:rsid w:val="00617402"/>
    <w:rsid w:val="0062020D"/>
    <w:rsid w:val="0062564E"/>
    <w:rsid w:val="006261A9"/>
    <w:rsid w:val="00631154"/>
    <w:rsid w:val="006343A2"/>
    <w:rsid w:val="00646ECC"/>
    <w:rsid w:val="00647E38"/>
    <w:rsid w:val="006514C2"/>
    <w:rsid w:val="00651528"/>
    <w:rsid w:val="006517FA"/>
    <w:rsid w:val="006536D8"/>
    <w:rsid w:val="006550E0"/>
    <w:rsid w:val="006566CA"/>
    <w:rsid w:val="0065745A"/>
    <w:rsid w:val="006574F8"/>
    <w:rsid w:val="00657613"/>
    <w:rsid w:val="00662952"/>
    <w:rsid w:val="006647C0"/>
    <w:rsid w:val="0066485F"/>
    <w:rsid w:val="00666203"/>
    <w:rsid w:val="006676D0"/>
    <w:rsid w:val="00672272"/>
    <w:rsid w:val="006722FC"/>
    <w:rsid w:val="00672F61"/>
    <w:rsid w:val="0068239A"/>
    <w:rsid w:val="0068323C"/>
    <w:rsid w:val="00691AE6"/>
    <w:rsid w:val="0069475D"/>
    <w:rsid w:val="006A1412"/>
    <w:rsid w:val="006A339A"/>
    <w:rsid w:val="006A36EA"/>
    <w:rsid w:val="006A3F12"/>
    <w:rsid w:val="006A6CB1"/>
    <w:rsid w:val="006B4AE0"/>
    <w:rsid w:val="006B51A6"/>
    <w:rsid w:val="006B55F0"/>
    <w:rsid w:val="006B657F"/>
    <w:rsid w:val="006B6741"/>
    <w:rsid w:val="006B6D08"/>
    <w:rsid w:val="006B7CD8"/>
    <w:rsid w:val="006C39B5"/>
    <w:rsid w:val="006C4E73"/>
    <w:rsid w:val="006C5807"/>
    <w:rsid w:val="006C5899"/>
    <w:rsid w:val="006C7154"/>
    <w:rsid w:val="006C7238"/>
    <w:rsid w:val="006D0BE8"/>
    <w:rsid w:val="006D1AF6"/>
    <w:rsid w:val="006D35A1"/>
    <w:rsid w:val="006D4862"/>
    <w:rsid w:val="006D5001"/>
    <w:rsid w:val="006D66D7"/>
    <w:rsid w:val="006E17CD"/>
    <w:rsid w:val="006E3F12"/>
    <w:rsid w:val="006E4430"/>
    <w:rsid w:val="006E5B0E"/>
    <w:rsid w:val="006E6925"/>
    <w:rsid w:val="006F07D4"/>
    <w:rsid w:val="006F14A2"/>
    <w:rsid w:val="006F1EFE"/>
    <w:rsid w:val="006F31C6"/>
    <w:rsid w:val="006F4068"/>
    <w:rsid w:val="006F4912"/>
    <w:rsid w:val="00700E3A"/>
    <w:rsid w:val="00700E5C"/>
    <w:rsid w:val="00710AAF"/>
    <w:rsid w:val="00716825"/>
    <w:rsid w:val="007171EF"/>
    <w:rsid w:val="00721CE0"/>
    <w:rsid w:val="00722F21"/>
    <w:rsid w:val="007240A4"/>
    <w:rsid w:val="00724E8F"/>
    <w:rsid w:val="00724F77"/>
    <w:rsid w:val="00725BB8"/>
    <w:rsid w:val="007341D6"/>
    <w:rsid w:val="00735175"/>
    <w:rsid w:val="007359F2"/>
    <w:rsid w:val="00736336"/>
    <w:rsid w:val="00741891"/>
    <w:rsid w:val="00742198"/>
    <w:rsid w:val="007423C4"/>
    <w:rsid w:val="0074488B"/>
    <w:rsid w:val="0074671E"/>
    <w:rsid w:val="007477B3"/>
    <w:rsid w:val="00747894"/>
    <w:rsid w:val="007524EB"/>
    <w:rsid w:val="00754F57"/>
    <w:rsid w:val="007603D9"/>
    <w:rsid w:val="00762C17"/>
    <w:rsid w:val="0076307A"/>
    <w:rsid w:val="00763A3E"/>
    <w:rsid w:val="00764C24"/>
    <w:rsid w:val="0076593A"/>
    <w:rsid w:val="00765BBC"/>
    <w:rsid w:val="00771B72"/>
    <w:rsid w:val="00771B85"/>
    <w:rsid w:val="00775CD2"/>
    <w:rsid w:val="007773D9"/>
    <w:rsid w:val="00780AC7"/>
    <w:rsid w:val="00782C8B"/>
    <w:rsid w:val="007901BB"/>
    <w:rsid w:val="0079484A"/>
    <w:rsid w:val="007952C3"/>
    <w:rsid w:val="007965D2"/>
    <w:rsid w:val="00797B90"/>
    <w:rsid w:val="007A6819"/>
    <w:rsid w:val="007A74D8"/>
    <w:rsid w:val="007A7D6F"/>
    <w:rsid w:val="007B402C"/>
    <w:rsid w:val="007B6070"/>
    <w:rsid w:val="007C18BF"/>
    <w:rsid w:val="007C193B"/>
    <w:rsid w:val="007C2776"/>
    <w:rsid w:val="007C6A2D"/>
    <w:rsid w:val="007C7BC0"/>
    <w:rsid w:val="007D0A19"/>
    <w:rsid w:val="007D0FD4"/>
    <w:rsid w:val="007D5297"/>
    <w:rsid w:val="007D63E4"/>
    <w:rsid w:val="007D6CA6"/>
    <w:rsid w:val="007E4C31"/>
    <w:rsid w:val="007E65FA"/>
    <w:rsid w:val="007E68C5"/>
    <w:rsid w:val="007E750C"/>
    <w:rsid w:val="007F2469"/>
    <w:rsid w:val="007F77C0"/>
    <w:rsid w:val="00801581"/>
    <w:rsid w:val="00802FE4"/>
    <w:rsid w:val="00804A58"/>
    <w:rsid w:val="008074F7"/>
    <w:rsid w:val="008075DC"/>
    <w:rsid w:val="008078E8"/>
    <w:rsid w:val="0081055C"/>
    <w:rsid w:val="00814F57"/>
    <w:rsid w:val="00821411"/>
    <w:rsid w:val="00823E6E"/>
    <w:rsid w:val="00823EF1"/>
    <w:rsid w:val="00826829"/>
    <w:rsid w:val="00830190"/>
    <w:rsid w:val="008338B0"/>
    <w:rsid w:val="00834C06"/>
    <w:rsid w:val="00834F19"/>
    <w:rsid w:val="0083659D"/>
    <w:rsid w:val="008427E7"/>
    <w:rsid w:val="008447E5"/>
    <w:rsid w:val="0084632A"/>
    <w:rsid w:val="00851C4B"/>
    <w:rsid w:val="00851DDD"/>
    <w:rsid w:val="008522DF"/>
    <w:rsid w:val="008535B0"/>
    <w:rsid w:val="00853DDB"/>
    <w:rsid w:val="008544F9"/>
    <w:rsid w:val="00854D95"/>
    <w:rsid w:val="00855385"/>
    <w:rsid w:val="00860990"/>
    <w:rsid w:val="00860B57"/>
    <w:rsid w:val="0086142B"/>
    <w:rsid w:val="00861FD1"/>
    <w:rsid w:val="00863C9F"/>
    <w:rsid w:val="00867B94"/>
    <w:rsid w:val="00871AEE"/>
    <w:rsid w:val="00881280"/>
    <w:rsid w:val="008832AF"/>
    <w:rsid w:val="008834A6"/>
    <w:rsid w:val="00883733"/>
    <w:rsid w:val="0088788F"/>
    <w:rsid w:val="008931FF"/>
    <w:rsid w:val="008A2203"/>
    <w:rsid w:val="008A230E"/>
    <w:rsid w:val="008B038A"/>
    <w:rsid w:val="008B0AF9"/>
    <w:rsid w:val="008B2822"/>
    <w:rsid w:val="008B3501"/>
    <w:rsid w:val="008B483B"/>
    <w:rsid w:val="008B6EAE"/>
    <w:rsid w:val="008B7BFC"/>
    <w:rsid w:val="008C5576"/>
    <w:rsid w:val="008D5987"/>
    <w:rsid w:val="008D5A77"/>
    <w:rsid w:val="008E392A"/>
    <w:rsid w:val="008E3A24"/>
    <w:rsid w:val="008E58CD"/>
    <w:rsid w:val="008E6A38"/>
    <w:rsid w:val="008F085B"/>
    <w:rsid w:val="008F2CBC"/>
    <w:rsid w:val="008F53F2"/>
    <w:rsid w:val="00900F86"/>
    <w:rsid w:val="00901D35"/>
    <w:rsid w:val="009033AC"/>
    <w:rsid w:val="00903975"/>
    <w:rsid w:val="00903D48"/>
    <w:rsid w:val="00904821"/>
    <w:rsid w:val="0091464C"/>
    <w:rsid w:val="00914971"/>
    <w:rsid w:val="009167C5"/>
    <w:rsid w:val="00920DD9"/>
    <w:rsid w:val="00921056"/>
    <w:rsid w:val="00922127"/>
    <w:rsid w:val="00923DAF"/>
    <w:rsid w:val="00923FCD"/>
    <w:rsid w:val="00924C66"/>
    <w:rsid w:val="00924E53"/>
    <w:rsid w:val="00924E5D"/>
    <w:rsid w:val="00924E94"/>
    <w:rsid w:val="009268EA"/>
    <w:rsid w:val="00926A17"/>
    <w:rsid w:val="00930D55"/>
    <w:rsid w:val="00931C2B"/>
    <w:rsid w:val="00934146"/>
    <w:rsid w:val="00936DAF"/>
    <w:rsid w:val="009401D7"/>
    <w:rsid w:val="00941E2D"/>
    <w:rsid w:val="009440CB"/>
    <w:rsid w:val="00945A92"/>
    <w:rsid w:val="00946BE7"/>
    <w:rsid w:val="00946F19"/>
    <w:rsid w:val="00947149"/>
    <w:rsid w:val="00950D25"/>
    <w:rsid w:val="00950FD5"/>
    <w:rsid w:val="009600FF"/>
    <w:rsid w:val="009605B4"/>
    <w:rsid w:val="009629EB"/>
    <w:rsid w:val="00965DDD"/>
    <w:rsid w:val="00973BCE"/>
    <w:rsid w:val="009814A4"/>
    <w:rsid w:val="00982887"/>
    <w:rsid w:val="00983983"/>
    <w:rsid w:val="0099314F"/>
    <w:rsid w:val="00993DEE"/>
    <w:rsid w:val="00994660"/>
    <w:rsid w:val="00994CCF"/>
    <w:rsid w:val="0099615C"/>
    <w:rsid w:val="00997026"/>
    <w:rsid w:val="009B1D38"/>
    <w:rsid w:val="009B2377"/>
    <w:rsid w:val="009B64E5"/>
    <w:rsid w:val="009C073E"/>
    <w:rsid w:val="009C129F"/>
    <w:rsid w:val="009C12FB"/>
    <w:rsid w:val="009C15B7"/>
    <w:rsid w:val="009C40D4"/>
    <w:rsid w:val="009C5A1F"/>
    <w:rsid w:val="009C61D4"/>
    <w:rsid w:val="009C7E6A"/>
    <w:rsid w:val="009D3C34"/>
    <w:rsid w:val="009D41B6"/>
    <w:rsid w:val="009D4331"/>
    <w:rsid w:val="009D61B1"/>
    <w:rsid w:val="009D61C3"/>
    <w:rsid w:val="009D6F9A"/>
    <w:rsid w:val="009D7E86"/>
    <w:rsid w:val="009E14F9"/>
    <w:rsid w:val="009E1BF7"/>
    <w:rsid w:val="009E2862"/>
    <w:rsid w:val="009E349E"/>
    <w:rsid w:val="009E63A3"/>
    <w:rsid w:val="009F134B"/>
    <w:rsid w:val="009F1C88"/>
    <w:rsid w:val="009F2DF9"/>
    <w:rsid w:val="00A00D89"/>
    <w:rsid w:val="00A013CD"/>
    <w:rsid w:val="00A05C43"/>
    <w:rsid w:val="00A108C5"/>
    <w:rsid w:val="00A109F9"/>
    <w:rsid w:val="00A1446D"/>
    <w:rsid w:val="00A14592"/>
    <w:rsid w:val="00A14FB8"/>
    <w:rsid w:val="00A15720"/>
    <w:rsid w:val="00A16448"/>
    <w:rsid w:val="00A16C8F"/>
    <w:rsid w:val="00A20989"/>
    <w:rsid w:val="00A21591"/>
    <w:rsid w:val="00A228E3"/>
    <w:rsid w:val="00A25259"/>
    <w:rsid w:val="00A2701C"/>
    <w:rsid w:val="00A3011F"/>
    <w:rsid w:val="00A33831"/>
    <w:rsid w:val="00A33BEE"/>
    <w:rsid w:val="00A37B9B"/>
    <w:rsid w:val="00A43176"/>
    <w:rsid w:val="00A433A5"/>
    <w:rsid w:val="00A4400A"/>
    <w:rsid w:val="00A46F97"/>
    <w:rsid w:val="00A5186A"/>
    <w:rsid w:val="00A56AD2"/>
    <w:rsid w:val="00A56FD3"/>
    <w:rsid w:val="00A64A03"/>
    <w:rsid w:val="00A65056"/>
    <w:rsid w:val="00A709AC"/>
    <w:rsid w:val="00A710B5"/>
    <w:rsid w:val="00A74784"/>
    <w:rsid w:val="00A75B71"/>
    <w:rsid w:val="00A766A5"/>
    <w:rsid w:val="00A77531"/>
    <w:rsid w:val="00A77CE0"/>
    <w:rsid w:val="00A85263"/>
    <w:rsid w:val="00A92003"/>
    <w:rsid w:val="00A92D60"/>
    <w:rsid w:val="00A94944"/>
    <w:rsid w:val="00A971DB"/>
    <w:rsid w:val="00AA0E06"/>
    <w:rsid w:val="00AB14E0"/>
    <w:rsid w:val="00AB6754"/>
    <w:rsid w:val="00AB7B54"/>
    <w:rsid w:val="00AC6535"/>
    <w:rsid w:val="00AC68E6"/>
    <w:rsid w:val="00AD1EE8"/>
    <w:rsid w:val="00AD2DE0"/>
    <w:rsid w:val="00AD2DEC"/>
    <w:rsid w:val="00AD30A8"/>
    <w:rsid w:val="00AD75CD"/>
    <w:rsid w:val="00AD7827"/>
    <w:rsid w:val="00AE4E4E"/>
    <w:rsid w:val="00AE6DD8"/>
    <w:rsid w:val="00AF2C21"/>
    <w:rsid w:val="00AF30AC"/>
    <w:rsid w:val="00AF519C"/>
    <w:rsid w:val="00AF7131"/>
    <w:rsid w:val="00AF7B69"/>
    <w:rsid w:val="00B00875"/>
    <w:rsid w:val="00B01B13"/>
    <w:rsid w:val="00B04028"/>
    <w:rsid w:val="00B045F7"/>
    <w:rsid w:val="00B05CC4"/>
    <w:rsid w:val="00B10840"/>
    <w:rsid w:val="00B11210"/>
    <w:rsid w:val="00B12562"/>
    <w:rsid w:val="00B12ACB"/>
    <w:rsid w:val="00B12D48"/>
    <w:rsid w:val="00B133E3"/>
    <w:rsid w:val="00B141A2"/>
    <w:rsid w:val="00B21B77"/>
    <w:rsid w:val="00B245AC"/>
    <w:rsid w:val="00B251DC"/>
    <w:rsid w:val="00B30619"/>
    <w:rsid w:val="00B321D4"/>
    <w:rsid w:val="00B3716C"/>
    <w:rsid w:val="00B42339"/>
    <w:rsid w:val="00B5157A"/>
    <w:rsid w:val="00B515FA"/>
    <w:rsid w:val="00B63817"/>
    <w:rsid w:val="00B665F4"/>
    <w:rsid w:val="00B67476"/>
    <w:rsid w:val="00B70DBE"/>
    <w:rsid w:val="00B80859"/>
    <w:rsid w:val="00B82123"/>
    <w:rsid w:val="00B829F7"/>
    <w:rsid w:val="00B8637B"/>
    <w:rsid w:val="00B948E1"/>
    <w:rsid w:val="00B954E4"/>
    <w:rsid w:val="00BA059B"/>
    <w:rsid w:val="00BA36C9"/>
    <w:rsid w:val="00BA3D71"/>
    <w:rsid w:val="00BA5086"/>
    <w:rsid w:val="00BB0D04"/>
    <w:rsid w:val="00BB3EF3"/>
    <w:rsid w:val="00BB4815"/>
    <w:rsid w:val="00BB5DD8"/>
    <w:rsid w:val="00BB6F63"/>
    <w:rsid w:val="00BB7684"/>
    <w:rsid w:val="00BC3E14"/>
    <w:rsid w:val="00BC43C1"/>
    <w:rsid w:val="00BC48E6"/>
    <w:rsid w:val="00BC53D7"/>
    <w:rsid w:val="00BD2EEB"/>
    <w:rsid w:val="00BD3B0F"/>
    <w:rsid w:val="00BD6D18"/>
    <w:rsid w:val="00BE0961"/>
    <w:rsid w:val="00BE1AE3"/>
    <w:rsid w:val="00BE5489"/>
    <w:rsid w:val="00BE61FF"/>
    <w:rsid w:val="00BE6EB0"/>
    <w:rsid w:val="00BF6561"/>
    <w:rsid w:val="00C054D4"/>
    <w:rsid w:val="00C10AE4"/>
    <w:rsid w:val="00C13E99"/>
    <w:rsid w:val="00C17319"/>
    <w:rsid w:val="00C20643"/>
    <w:rsid w:val="00C24F0E"/>
    <w:rsid w:val="00C25E43"/>
    <w:rsid w:val="00C2648A"/>
    <w:rsid w:val="00C271F1"/>
    <w:rsid w:val="00C30668"/>
    <w:rsid w:val="00C31E6D"/>
    <w:rsid w:val="00C32104"/>
    <w:rsid w:val="00C3395C"/>
    <w:rsid w:val="00C35F3B"/>
    <w:rsid w:val="00C4166D"/>
    <w:rsid w:val="00C438F7"/>
    <w:rsid w:val="00C519CA"/>
    <w:rsid w:val="00C538A4"/>
    <w:rsid w:val="00C55AB3"/>
    <w:rsid w:val="00C6012D"/>
    <w:rsid w:val="00C604FF"/>
    <w:rsid w:val="00C616FF"/>
    <w:rsid w:val="00C678D8"/>
    <w:rsid w:val="00C67BD3"/>
    <w:rsid w:val="00C72D04"/>
    <w:rsid w:val="00C73C2B"/>
    <w:rsid w:val="00C776F2"/>
    <w:rsid w:val="00C77A40"/>
    <w:rsid w:val="00C8034B"/>
    <w:rsid w:val="00C82604"/>
    <w:rsid w:val="00C83A1E"/>
    <w:rsid w:val="00C83BA4"/>
    <w:rsid w:val="00C86854"/>
    <w:rsid w:val="00C869DB"/>
    <w:rsid w:val="00C878CA"/>
    <w:rsid w:val="00C91D6A"/>
    <w:rsid w:val="00C92846"/>
    <w:rsid w:val="00C93164"/>
    <w:rsid w:val="00C94267"/>
    <w:rsid w:val="00C97B06"/>
    <w:rsid w:val="00CA1525"/>
    <w:rsid w:val="00CA4E7D"/>
    <w:rsid w:val="00CA6C8B"/>
    <w:rsid w:val="00CB0B07"/>
    <w:rsid w:val="00CB604D"/>
    <w:rsid w:val="00CB634C"/>
    <w:rsid w:val="00CC08B1"/>
    <w:rsid w:val="00CC1102"/>
    <w:rsid w:val="00CC1BD5"/>
    <w:rsid w:val="00CC2511"/>
    <w:rsid w:val="00CC3B4A"/>
    <w:rsid w:val="00CC456D"/>
    <w:rsid w:val="00CC4EBD"/>
    <w:rsid w:val="00CC5AEB"/>
    <w:rsid w:val="00CD49A2"/>
    <w:rsid w:val="00CD4CAF"/>
    <w:rsid w:val="00CE037E"/>
    <w:rsid w:val="00CE0A61"/>
    <w:rsid w:val="00CE1E29"/>
    <w:rsid w:val="00CE2052"/>
    <w:rsid w:val="00CE339F"/>
    <w:rsid w:val="00CE3842"/>
    <w:rsid w:val="00CE48E5"/>
    <w:rsid w:val="00CE62A0"/>
    <w:rsid w:val="00CF30DA"/>
    <w:rsid w:val="00CF3E3B"/>
    <w:rsid w:val="00CF64EC"/>
    <w:rsid w:val="00D01816"/>
    <w:rsid w:val="00D02F00"/>
    <w:rsid w:val="00D033F7"/>
    <w:rsid w:val="00D04394"/>
    <w:rsid w:val="00D04C16"/>
    <w:rsid w:val="00D11617"/>
    <w:rsid w:val="00D11B22"/>
    <w:rsid w:val="00D14A77"/>
    <w:rsid w:val="00D17D0E"/>
    <w:rsid w:val="00D20071"/>
    <w:rsid w:val="00D25EC2"/>
    <w:rsid w:val="00D267A3"/>
    <w:rsid w:val="00D27B98"/>
    <w:rsid w:val="00D32F1F"/>
    <w:rsid w:val="00D3433E"/>
    <w:rsid w:val="00D34CEE"/>
    <w:rsid w:val="00D365B1"/>
    <w:rsid w:val="00D402D4"/>
    <w:rsid w:val="00D440EB"/>
    <w:rsid w:val="00D45C1C"/>
    <w:rsid w:val="00D45C55"/>
    <w:rsid w:val="00D506AA"/>
    <w:rsid w:val="00D524F8"/>
    <w:rsid w:val="00D53DBE"/>
    <w:rsid w:val="00D565FB"/>
    <w:rsid w:val="00D56C52"/>
    <w:rsid w:val="00D57984"/>
    <w:rsid w:val="00D620C8"/>
    <w:rsid w:val="00D6305D"/>
    <w:rsid w:val="00D6526C"/>
    <w:rsid w:val="00D65C9E"/>
    <w:rsid w:val="00D765EC"/>
    <w:rsid w:val="00D77915"/>
    <w:rsid w:val="00D863A9"/>
    <w:rsid w:val="00D871FB"/>
    <w:rsid w:val="00D91BBC"/>
    <w:rsid w:val="00D9301C"/>
    <w:rsid w:val="00D9468C"/>
    <w:rsid w:val="00D9694C"/>
    <w:rsid w:val="00D973E4"/>
    <w:rsid w:val="00D975FC"/>
    <w:rsid w:val="00DA1828"/>
    <w:rsid w:val="00DA3493"/>
    <w:rsid w:val="00DA4100"/>
    <w:rsid w:val="00DA61E0"/>
    <w:rsid w:val="00DA7E60"/>
    <w:rsid w:val="00DB062C"/>
    <w:rsid w:val="00DB3C19"/>
    <w:rsid w:val="00DB3D48"/>
    <w:rsid w:val="00DB56A8"/>
    <w:rsid w:val="00DB693E"/>
    <w:rsid w:val="00DB75BB"/>
    <w:rsid w:val="00DC06BE"/>
    <w:rsid w:val="00DC0BA7"/>
    <w:rsid w:val="00DC35C8"/>
    <w:rsid w:val="00DD16A1"/>
    <w:rsid w:val="00DD3C36"/>
    <w:rsid w:val="00DD4E2C"/>
    <w:rsid w:val="00DD5E12"/>
    <w:rsid w:val="00DD6A2E"/>
    <w:rsid w:val="00DE1789"/>
    <w:rsid w:val="00DE26E9"/>
    <w:rsid w:val="00DE2783"/>
    <w:rsid w:val="00DE3280"/>
    <w:rsid w:val="00DE7593"/>
    <w:rsid w:val="00DE7638"/>
    <w:rsid w:val="00DE7962"/>
    <w:rsid w:val="00DE7A8A"/>
    <w:rsid w:val="00DF4794"/>
    <w:rsid w:val="00DF4D5C"/>
    <w:rsid w:val="00DF6E48"/>
    <w:rsid w:val="00DF6E66"/>
    <w:rsid w:val="00E05A42"/>
    <w:rsid w:val="00E07C3E"/>
    <w:rsid w:val="00E12D34"/>
    <w:rsid w:val="00E14232"/>
    <w:rsid w:val="00E16A19"/>
    <w:rsid w:val="00E20FD9"/>
    <w:rsid w:val="00E21B7C"/>
    <w:rsid w:val="00E2704E"/>
    <w:rsid w:val="00E31C0A"/>
    <w:rsid w:val="00E33390"/>
    <w:rsid w:val="00E34523"/>
    <w:rsid w:val="00E35B46"/>
    <w:rsid w:val="00E40F23"/>
    <w:rsid w:val="00E43178"/>
    <w:rsid w:val="00E45BC1"/>
    <w:rsid w:val="00E45C24"/>
    <w:rsid w:val="00E47A6F"/>
    <w:rsid w:val="00E50E47"/>
    <w:rsid w:val="00E53766"/>
    <w:rsid w:val="00E570AB"/>
    <w:rsid w:val="00E618C0"/>
    <w:rsid w:val="00E67ECB"/>
    <w:rsid w:val="00E70F6A"/>
    <w:rsid w:val="00E7219F"/>
    <w:rsid w:val="00E72385"/>
    <w:rsid w:val="00E73104"/>
    <w:rsid w:val="00E74409"/>
    <w:rsid w:val="00E80AC4"/>
    <w:rsid w:val="00E81B16"/>
    <w:rsid w:val="00E8212E"/>
    <w:rsid w:val="00E83082"/>
    <w:rsid w:val="00E831F6"/>
    <w:rsid w:val="00E908FA"/>
    <w:rsid w:val="00E912B5"/>
    <w:rsid w:val="00E9499B"/>
    <w:rsid w:val="00E958D1"/>
    <w:rsid w:val="00E96A11"/>
    <w:rsid w:val="00E97F30"/>
    <w:rsid w:val="00EA0188"/>
    <w:rsid w:val="00EA2948"/>
    <w:rsid w:val="00EA425E"/>
    <w:rsid w:val="00EA48D3"/>
    <w:rsid w:val="00EA4F65"/>
    <w:rsid w:val="00EA6104"/>
    <w:rsid w:val="00EA70AA"/>
    <w:rsid w:val="00EB54D5"/>
    <w:rsid w:val="00EB552D"/>
    <w:rsid w:val="00EB673E"/>
    <w:rsid w:val="00EB7CFA"/>
    <w:rsid w:val="00EC1631"/>
    <w:rsid w:val="00EC3C78"/>
    <w:rsid w:val="00EC746C"/>
    <w:rsid w:val="00ED23C9"/>
    <w:rsid w:val="00ED28CD"/>
    <w:rsid w:val="00ED38B8"/>
    <w:rsid w:val="00ED5D34"/>
    <w:rsid w:val="00EE386A"/>
    <w:rsid w:val="00EE5154"/>
    <w:rsid w:val="00EE703A"/>
    <w:rsid w:val="00EF10A3"/>
    <w:rsid w:val="00EF4D23"/>
    <w:rsid w:val="00EF4EA1"/>
    <w:rsid w:val="00EF6DF3"/>
    <w:rsid w:val="00EF74CD"/>
    <w:rsid w:val="00F00895"/>
    <w:rsid w:val="00F036AC"/>
    <w:rsid w:val="00F03872"/>
    <w:rsid w:val="00F04B54"/>
    <w:rsid w:val="00F06C66"/>
    <w:rsid w:val="00F1107C"/>
    <w:rsid w:val="00F15B7D"/>
    <w:rsid w:val="00F17AC1"/>
    <w:rsid w:val="00F203EE"/>
    <w:rsid w:val="00F20A66"/>
    <w:rsid w:val="00F21455"/>
    <w:rsid w:val="00F21FE4"/>
    <w:rsid w:val="00F22106"/>
    <w:rsid w:val="00F224F6"/>
    <w:rsid w:val="00F25083"/>
    <w:rsid w:val="00F34375"/>
    <w:rsid w:val="00F343AA"/>
    <w:rsid w:val="00F3486E"/>
    <w:rsid w:val="00F365AD"/>
    <w:rsid w:val="00F4179B"/>
    <w:rsid w:val="00F41955"/>
    <w:rsid w:val="00F41B84"/>
    <w:rsid w:val="00F426DA"/>
    <w:rsid w:val="00F43541"/>
    <w:rsid w:val="00F4589A"/>
    <w:rsid w:val="00F46F9A"/>
    <w:rsid w:val="00F512BF"/>
    <w:rsid w:val="00F517D7"/>
    <w:rsid w:val="00F57906"/>
    <w:rsid w:val="00F62D64"/>
    <w:rsid w:val="00F62E30"/>
    <w:rsid w:val="00F707FC"/>
    <w:rsid w:val="00F720AC"/>
    <w:rsid w:val="00F727B9"/>
    <w:rsid w:val="00F72BA7"/>
    <w:rsid w:val="00F75FDF"/>
    <w:rsid w:val="00F77C10"/>
    <w:rsid w:val="00F80B40"/>
    <w:rsid w:val="00F84115"/>
    <w:rsid w:val="00F93C65"/>
    <w:rsid w:val="00F9480A"/>
    <w:rsid w:val="00FA2FD3"/>
    <w:rsid w:val="00FA3085"/>
    <w:rsid w:val="00FA5769"/>
    <w:rsid w:val="00FA5B40"/>
    <w:rsid w:val="00FB593E"/>
    <w:rsid w:val="00FC2893"/>
    <w:rsid w:val="00FD078F"/>
    <w:rsid w:val="00FD359A"/>
    <w:rsid w:val="00FD417B"/>
    <w:rsid w:val="00FD65F8"/>
    <w:rsid w:val="00FE6821"/>
    <w:rsid w:val="00FF0A8E"/>
    <w:rsid w:val="00FF0BB6"/>
    <w:rsid w:val="00FF23FB"/>
    <w:rsid w:val="00FF309A"/>
    <w:rsid w:val="00FF3E0D"/>
    <w:rsid w:val="00FF465F"/>
    <w:rsid w:val="00FF5314"/>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8B764"/>
  <w15:chartTrackingRefBased/>
  <w15:docId w15:val="{6F7E08EC-FCF1-4076-8445-0FD683597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vi-VN"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2DF9"/>
    <w:pPr>
      <w:jc w:val="both"/>
    </w:pPr>
    <w:rPr>
      <w:rFonts w:asciiTheme="majorHAnsi" w:hAnsiTheme="majorHAnsi"/>
      <w:sz w:val="26"/>
    </w:rPr>
  </w:style>
  <w:style w:type="paragraph" w:styleId="Heading1">
    <w:name w:val="heading 1"/>
    <w:basedOn w:val="Normal"/>
    <w:next w:val="Normal"/>
    <w:link w:val="Heading1Char"/>
    <w:uiPriority w:val="9"/>
    <w:qFormat/>
    <w:rsid w:val="00505C93"/>
    <w:pPr>
      <w:keepNext/>
      <w:keepLines/>
      <w:numPr>
        <w:numId w:val="1"/>
      </w:numPr>
      <w:spacing w:before="60" w:after="80" w:line="240" w:lineRule="auto"/>
      <w:outlineLvl w:val="0"/>
    </w:pPr>
    <w:rPr>
      <w:rFonts w:eastAsiaTheme="majorEastAsia" w:cstheme="majorBidi"/>
      <w:b/>
      <w:color w:val="000000" w:themeColor="text1"/>
      <w:szCs w:val="40"/>
    </w:rPr>
  </w:style>
  <w:style w:type="paragraph" w:styleId="Heading2">
    <w:name w:val="heading 2"/>
    <w:basedOn w:val="Normal"/>
    <w:next w:val="Normal"/>
    <w:link w:val="Heading2Char"/>
    <w:uiPriority w:val="9"/>
    <w:unhideWhenUsed/>
    <w:qFormat/>
    <w:rsid w:val="00434EB8"/>
    <w:pPr>
      <w:keepNext/>
      <w:keepLines/>
      <w:numPr>
        <w:ilvl w:val="1"/>
        <w:numId w:val="1"/>
      </w:numPr>
      <w:spacing w:before="80" w:after="80" w:line="240" w:lineRule="auto"/>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FC2893"/>
    <w:pPr>
      <w:keepNext/>
      <w:keepLines/>
      <w:numPr>
        <w:ilvl w:val="2"/>
        <w:numId w:val="1"/>
      </w:numPr>
      <w:spacing w:before="160" w:after="80"/>
      <w:outlineLvl w:val="2"/>
    </w:pPr>
    <w:rPr>
      <w:rFonts w:eastAsiaTheme="majorEastAsia" w:cstheme="majorBidi"/>
      <w:color w:val="000000" w:themeColor="text1"/>
      <w:szCs w:val="28"/>
    </w:rPr>
  </w:style>
  <w:style w:type="paragraph" w:styleId="Heading4">
    <w:name w:val="heading 4"/>
    <w:basedOn w:val="Normal"/>
    <w:next w:val="Normal"/>
    <w:link w:val="Heading4Char"/>
    <w:uiPriority w:val="9"/>
    <w:unhideWhenUsed/>
    <w:qFormat/>
    <w:rsid w:val="00C4166D"/>
    <w:pPr>
      <w:keepNext/>
      <w:keepLines/>
      <w:numPr>
        <w:ilvl w:val="3"/>
        <w:numId w:val="1"/>
      </w:numPr>
      <w:spacing w:before="80" w:after="40"/>
      <w:outlineLvl w:val="3"/>
    </w:pPr>
    <w:rPr>
      <w:rFonts w:eastAsiaTheme="majorEastAsia" w:cstheme="majorBidi"/>
      <w:iCs/>
    </w:rPr>
  </w:style>
  <w:style w:type="paragraph" w:styleId="Heading5">
    <w:name w:val="heading 5"/>
    <w:basedOn w:val="Normal"/>
    <w:next w:val="Normal"/>
    <w:link w:val="Heading5Char"/>
    <w:uiPriority w:val="9"/>
    <w:semiHidden/>
    <w:unhideWhenUsed/>
    <w:qFormat/>
    <w:rsid w:val="00BD6D18"/>
    <w:pPr>
      <w:keepNext/>
      <w:keepLines/>
      <w:numPr>
        <w:ilvl w:val="4"/>
        <w:numId w:val="1"/>
      </w:numPr>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D6D18"/>
    <w:pPr>
      <w:keepNext/>
      <w:keepLines/>
      <w:numPr>
        <w:ilvl w:val="5"/>
        <w:numId w:val="1"/>
      </w:numPr>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D6D18"/>
    <w:pPr>
      <w:keepNext/>
      <w:keepLines/>
      <w:numPr>
        <w:ilvl w:val="6"/>
        <w:numId w:val="1"/>
      </w:numPr>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D6D18"/>
    <w:pPr>
      <w:keepNext/>
      <w:keepLines/>
      <w:numPr>
        <w:ilvl w:val="7"/>
        <w:numId w:val="1"/>
      </w:numPr>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D6D18"/>
    <w:pPr>
      <w:keepNext/>
      <w:keepLines/>
      <w:numPr>
        <w:ilvl w:val="8"/>
        <w:numId w:val="1"/>
      </w:numPr>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5C93"/>
    <w:rPr>
      <w:rFonts w:asciiTheme="majorHAnsi" w:eastAsiaTheme="majorEastAsia" w:hAnsiTheme="majorHAnsi" w:cstheme="majorBidi"/>
      <w:b/>
      <w:color w:val="000000" w:themeColor="text1"/>
      <w:sz w:val="26"/>
      <w:szCs w:val="40"/>
    </w:rPr>
  </w:style>
  <w:style w:type="character" w:customStyle="1" w:styleId="Heading2Char">
    <w:name w:val="Heading 2 Char"/>
    <w:basedOn w:val="DefaultParagraphFont"/>
    <w:link w:val="Heading2"/>
    <w:uiPriority w:val="9"/>
    <w:rsid w:val="00434EB8"/>
    <w:rPr>
      <w:rFonts w:asciiTheme="majorHAnsi" w:eastAsiaTheme="majorEastAsia" w:hAnsiTheme="majorHAnsi" w:cstheme="majorBidi"/>
      <w:b/>
      <w:sz w:val="26"/>
      <w:szCs w:val="32"/>
    </w:rPr>
  </w:style>
  <w:style w:type="character" w:customStyle="1" w:styleId="Heading3Char">
    <w:name w:val="Heading 3 Char"/>
    <w:basedOn w:val="DefaultParagraphFont"/>
    <w:link w:val="Heading3"/>
    <w:uiPriority w:val="9"/>
    <w:rsid w:val="00FC2893"/>
    <w:rPr>
      <w:rFonts w:asciiTheme="majorHAnsi" w:eastAsiaTheme="majorEastAsia" w:hAnsiTheme="majorHAnsi" w:cstheme="majorBidi"/>
      <w:color w:val="000000" w:themeColor="text1"/>
      <w:sz w:val="26"/>
      <w:szCs w:val="28"/>
    </w:rPr>
  </w:style>
  <w:style w:type="character" w:customStyle="1" w:styleId="Heading4Char">
    <w:name w:val="Heading 4 Char"/>
    <w:basedOn w:val="DefaultParagraphFont"/>
    <w:link w:val="Heading4"/>
    <w:uiPriority w:val="9"/>
    <w:rsid w:val="00C4166D"/>
    <w:rPr>
      <w:rFonts w:asciiTheme="majorHAnsi" w:eastAsiaTheme="majorEastAsia" w:hAnsiTheme="majorHAnsi" w:cstheme="majorBidi"/>
      <w:iCs/>
      <w:sz w:val="26"/>
    </w:rPr>
  </w:style>
  <w:style w:type="character" w:customStyle="1" w:styleId="Heading5Char">
    <w:name w:val="Heading 5 Char"/>
    <w:basedOn w:val="DefaultParagraphFont"/>
    <w:link w:val="Heading5"/>
    <w:uiPriority w:val="9"/>
    <w:semiHidden/>
    <w:rsid w:val="00BD6D1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D6D1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D6D1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D6D1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D6D18"/>
    <w:rPr>
      <w:rFonts w:eastAsiaTheme="majorEastAsia" w:cstheme="majorBidi"/>
      <w:color w:val="272727" w:themeColor="text1" w:themeTint="D8"/>
    </w:rPr>
  </w:style>
  <w:style w:type="paragraph" w:styleId="Title">
    <w:name w:val="Title"/>
    <w:basedOn w:val="Normal"/>
    <w:next w:val="Normal"/>
    <w:link w:val="TitleChar"/>
    <w:uiPriority w:val="10"/>
    <w:qFormat/>
    <w:rsid w:val="00BD6D18"/>
    <w:pPr>
      <w:spacing w:after="80" w:line="240" w:lineRule="auto"/>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BD6D1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D6D1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D6D1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D6D18"/>
    <w:pPr>
      <w:spacing w:before="160"/>
      <w:jc w:val="center"/>
    </w:pPr>
    <w:rPr>
      <w:i/>
      <w:iCs/>
      <w:color w:val="404040" w:themeColor="text1" w:themeTint="BF"/>
    </w:rPr>
  </w:style>
  <w:style w:type="character" w:customStyle="1" w:styleId="QuoteChar">
    <w:name w:val="Quote Char"/>
    <w:basedOn w:val="DefaultParagraphFont"/>
    <w:link w:val="Quote"/>
    <w:uiPriority w:val="29"/>
    <w:rsid w:val="00BD6D18"/>
    <w:rPr>
      <w:i/>
      <w:iCs/>
      <w:color w:val="404040" w:themeColor="text1" w:themeTint="BF"/>
    </w:rPr>
  </w:style>
  <w:style w:type="paragraph" w:styleId="ListParagraph">
    <w:name w:val="List Paragraph"/>
    <w:basedOn w:val="Normal"/>
    <w:uiPriority w:val="34"/>
    <w:qFormat/>
    <w:rsid w:val="003C11CB"/>
    <w:pPr>
      <w:contextualSpacing/>
    </w:pPr>
  </w:style>
  <w:style w:type="character" w:styleId="IntenseEmphasis">
    <w:name w:val="Intense Emphasis"/>
    <w:basedOn w:val="DefaultParagraphFont"/>
    <w:uiPriority w:val="21"/>
    <w:qFormat/>
    <w:rsid w:val="00BD6D18"/>
    <w:rPr>
      <w:i/>
      <w:iCs/>
      <w:color w:val="0F4761" w:themeColor="accent1" w:themeShade="BF"/>
    </w:rPr>
  </w:style>
  <w:style w:type="paragraph" w:styleId="IntenseQuote">
    <w:name w:val="Intense Quote"/>
    <w:basedOn w:val="Normal"/>
    <w:next w:val="Normal"/>
    <w:link w:val="IntenseQuoteChar"/>
    <w:uiPriority w:val="30"/>
    <w:qFormat/>
    <w:rsid w:val="00BD6D1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D6D18"/>
    <w:rPr>
      <w:i/>
      <w:iCs/>
      <w:color w:val="0F4761" w:themeColor="accent1" w:themeShade="BF"/>
    </w:rPr>
  </w:style>
  <w:style w:type="character" w:styleId="IntenseReference">
    <w:name w:val="Intense Reference"/>
    <w:basedOn w:val="DefaultParagraphFont"/>
    <w:uiPriority w:val="32"/>
    <w:qFormat/>
    <w:rsid w:val="00BD6D18"/>
    <w:rPr>
      <w:b/>
      <w:bCs/>
      <w:smallCaps/>
      <w:color w:val="0F4761" w:themeColor="accent1" w:themeShade="BF"/>
      <w:spacing w:val="5"/>
    </w:rPr>
  </w:style>
  <w:style w:type="table" w:styleId="TableGrid">
    <w:name w:val="Table Grid"/>
    <w:basedOn w:val="TableNormal"/>
    <w:uiPriority w:val="39"/>
    <w:rsid w:val="00543E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E31C0A"/>
    <w:pPr>
      <w:spacing w:after="0" w:line="240" w:lineRule="auto"/>
      <w:ind w:firstLine="720"/>
    </w:pPr>
    <w:rPr>
      <w:rFonts w:ascii="Times New Roman" w:eastAsia="Times New Roman" w:hAnsi="Times New Roman" w:cs="Times New Roman"/>
      <w:kern w:val="0"/>
      <w:sz w:val="28"/>
      <w:szCs w:val="20"/>
      <w:lang w:val="en-US"/>
      <w14:ligatures w14:val="none"/>
    </w:rPr>
  </w:style>
  <w:style w:type="character" w:customStyle="1" w:styleId="BodyTextIndentChar">
    <w:name w:val="Body Text Indent Char"/>
    <w:basedOn w:val="DefaultParagraphFont"/>
    <w:link w:val="BodyTextIndent"/>
    <w:rsid w:val="00E31C0A"/>
    <w:rPr>
      <w:rFonts w:ascii="Times New Roman" w:eastAsia="Times New Roman" w:hAnsi="Times New Roman" w:cs="Times New Roman"/>
      <w:kern w:val="0"/>
      <w:sz w:val="28"/>
      <w:szCs w:val="20"/>
      <w:lang w:val="en-US"/>
      <w14:ligatures w14:val="none"/>
    </w:rPr>
  </w:style>
  <w:style w:type="paragraph" w:styleId="NormalWeb">
    <w:name w:val="Normal (Web)"/>
    <w:basedOn w:val="Normal"/>
    <w:uiPriority w:val="99"/>
    <w:semiHidden/>
    <w:unhideWhenUsed/>
    <w:rsid w:val="00BA5086"/>
    <w:rPr>
      <w:rFonts w:ascii="Times New Roman" w:hAnsi="Times New Roman" w:cs="Times New Roman"/>
    </w:rPr>
  </w:style>
  <w:style w:type="paragraph" w:styleId="FootnoteText">
    <w:name w:val="footnote text"/>
    <w:basedOn w:val="Normal"/>
    <w:link w:val="FootnoteTextChar"/>
    <w:uiPriority w:val="99"/>
    <w:semiHidden/>
    <w:unhideWhenUsed/>
    <w:rsid w:val="003504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50447"/>
    <w:rPr>
      <w:sz w:val="20"/>
      <w:szCs w:val="20"/>
    </w:rPr>
  </w:style>
  <w:style w:type="character" w:styleId="FootnoteReference">
    <w:name w:val="footnote reference"/>
    <w:basedOn w:val="DefaultParagraphFont"/>
    <w:uiPriority w:val="99"/>
    <w:semiHidden/>
    <w:unhideWhenUsed/>
    <w:rsid w:val="00350447"/>
    <w:rPr>
      <w:vertAlign w:val="superscript"/>
    </w:rPr>
  </w:style>
  <w:style w:type="paragraph" w:styleId="Header">
    <w:name w:val="header"/>
    <w:basedOn w:val="Normal"/>
    <w:link w:val="HeaderChar"/>
    <w:uiPriority w:val="99"/>
    <w:unhideWhenUsed/>
    <w:rsid w:val="00E142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14232"/>
  </w:style>
  <w:style w:type="paragraph" w:styleId="Footer">
    <w:name w:val="footer"/>
    <w:basedOn w:val="Normal"/>
    <w:link w:val="FooterChar"/>
    <w:uiPriority w:val="99"/>
    <w:unhideWhenUsed/>
    <w:rsid w:val="00E142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14232"/>
  </w:style>
  <w:style w:type="character" w:styleId="CommentReference">
    <w:name w:val="annotation reference"/>
    <w:basedOn w:val="DefaultParagraphFont"/>
    <w:uiPriority w:val="99"/>
    <w:semiHidden/>
    <w:unhideWhenUsed/>
    <w:rsid w:val="0012466F"/>
    <w:rPr>
      <w:sz w:val="16"/>
      <w:szCs w:val="16"/>
    </w:rPr>
  </w:style>
  <w:style w:type="paragraph" w:styleId="CommentText">
    <w:name w:val="annotation text"/>
    <w:basedOn w:val="Normal"/>
    <w:link w:val="CommentTextChar"/>
    <w:uiPriority w:val="99"/>
    <w:unhideWhenUsed/>
    <w:rsid w:val="0012466F"/>
    <w:pPr>
      <w:spacing w:line="240" w:lineRule="auto"/>
    </w:pPr>
    <w:rPr>
      <w:sz w:val="20"/>
      <w:szCs w:val="20"/>
    </w:rPr>
  </w:style>
  <w:style w:type="character" w:customStyle="1" w:styleId="CommentTextChar">
    <w:name w:val="Comment Text Char"/>
    <w:basedOn w:val="DefaultParagraphFont"/>
    <w:link w:val="CommentText"/>
    <w:uiPriority w:val="99"/>
    <w:rsid w:val="0012466F"/>
    <w:rPr>
      <w:sz w:val="20"/>
      <w:szCs w:val="20"/>
    </w:rPr>
  </w:style>
  <w:style w:type="paragraph" w:styleId="CommentSubject">
    <w:name w:val="annotation subject"/>
    <w:basedOn w:val="CommentText"/>
    <w:next w:val="CommentText"/>
    <w:link w:val="CommentSubjectChar"/>
    <w:uiPriority w:val="99"/>
    <w:semiHidden/>
    <w:unhideWhenUsed/>
    <w:rsid w:val="0012466F"/>
    <w:rPr>
      <w:b/>
      <w:bCs/>
    </w:rPr>
  </w:style>
  <w:style w:type="character" w:customStyle="1" w:styleId="CommentSubjectChar">
    <w:name w:val="Comment Subject Char"/>
    <w:basedOn w:val="CommentTextChar"/>
    <w:link w:val="CommentSubject"/>
    <w:uiPriority w:val="99"/>
    <w:semiHidden/>
    <w:rsid w:val="0012466F"/>
    <w:rPr>
      <w:b/>
      <w:bCs/>
      <w:sz w:val="20"/>
      <w:szCs w:val="20"/>
    </w:rPr>
  </w:style>
  <w:style w:type="paragraph" w:styleId="Revision">
    <w:name w:val="Revision"/>
    <w:hidden/>
    <w:uiPriority w:val="99"/>
    <w:semiHidden/>
    <w:rsid w:val="00CC456D"/>
    <w:pPr>
      <w:spacing w:after="0" w:line="240" w:lineRule="auto"/>
    </w:pPr>
  </w:style>
  <w:style w:type="character" w:styleId="Emphasis">
    <w:name w:val="Emphasis"/>
    <w:basedOn w:val="DefaultParagraphFont"/>
    <w:uiPriority w:val="20"/>
    <w:qFormat/>
    <w:rsid w:val="000035B4"/>
    <w:rPr>
      <w:b/>
      <w:bCs/>
      <w:i w:val="0"/>
      <w:iCs w:val="0"/>
    </w:rPr>
  </w:style>
  <w:style w:type="character" w:customStyle="1" w:styleId="fontstyle01">
    <w:name w:val="fontstyle01"/>
    <w:basedOn w:val="DefaultParagraphFont"/>
    <w:rsid w:val="006C5807"/>
    <w:rPr>
      <w:rFonts w:ascii="TimesNewRoman" w:hAnsi="TimesNewRoman" w:hint="default"/>
      <w:b w:val="0"/>
      <w:bCs w:val="0"/>
      <w:i w:val="0"/>
      <w:iCs w:val="0"/>
      <w:color w:val="000000"/>
      <w:sz w:val="28"/>
      <w:szCs w:val="28"/>
    </w:rPr>
  </w:style>
  <w:style w:type="paragraph" w:styleId="NoSpacing">
    <w:name w:val="No Spacing"/>
    <w:uiPriority w:val="1"/>
    <w:qFormat/>
    <w:rsid w:val="003F583B"/>
    <w:pPr>
      <w:spacing w:after="0" w:line="240" w:lineRule="auto"/>
      <w:jc w:val="both"/>
    </w:pPr>
    <w:rPr>
      <w:rFonts w:asciiTheme="majorHAnsi" w:hAnsiTheme="majorHAnsi"/>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D4A264-9D1F-4891-AFB7-75D37906FE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6076</Words>
  <Characters>34634</Characters>
  <Application>Microsoft Office Word</Application>
  <DocSecurity>0</DocSecurity>
  <Lines>288</Lines>
  <Paragraphs>81</Paragraphs>
  <ScaleCrop>false</ScaleCrop>
  <Company/>
  <LinksUpToDate>false</LinksUpToDate>
  <CharactersWithSpaces>40629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Tùng Sơn</dc:creator>
  <cp:keywords/>
  <dc:description/>
  <cp:lastModifiedBy>Tùng Sơn</cp:lastModifiedBy>
  <cp:revision>6</cp:revision>
  <dcterms:created xsi:type="dcterms:W3CDTF">2026-06-19T16:35:00Z</dcterms:created>
  <dcterms:modified xsi:type="dcterms:W3CDTF">2026-06-19T17:07:00Z</dcterms:modified>
</cp:coreProperties>
</file>