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9286" w:type="dxa"/>
        <w:tblInd w:w="-72" w:type="dxa"/>
        <w:tblLayout w:type="fixed"/>
        <w:tblLook w:val="0000" w:firstRow="0" w:lastRow="0" w:firstColumn="0" w:lastColumn="0" w:noHBand="0" w:noVBand="0"/>
      </w:tblPr>
      <w:tblGrid>
        <w:gridCol w:w="4320"/>
        <w:gridCol w:w="4966"/>
      </w:tblGrid>
      <w:tr w:rsidR="00E07E15" w:rsidRPr="00864FBB" w14:paraId="27B56DE6" w14:textId="77777777" w:rsidTr="00864FBB">
        <w:trPr>
          <w:trHeight w:val="839"/>
        </w:trPr>
        <w:tc>
          <w:tcPr>
            <w:tcW w:w="4320" w:type="dxa"/>
          </w:tcPr>
          <w:p w14:paraId="6758A01E" w14:textId="18FDC953" w:rsidR="00F67BEB" w:rsidRPr="006A67F2" w:rsidRDefault="009663B0" w:rsidP="00864FBB">
            <w:pPr>
              <w:keepNext/>
              <w:snapToGrid w:val="0"/>
              <w:spacing w:before="0" w:after="0" w:line="276" w:lineRule="auto"/>
              <w:ind w:left="-108" w:right="-108" w:hanging="102"/>
              <w:jc w:val="center"/>
              <w:rPr>
                <w:rFonts w:ascii="Times New Roman Bold" w:hAnsi="Times New Roman Bold"/>
                <w:b/>
                <w:bCs/>
                <w:sz w:val="26"/>
                <w:szCs w:val="26"/>
              </w:rPr>
            </w:pPr>
            <w:r w:rsidRPr="006A67F2">
              <w:rPr>
                <w:rFonts w:ascii="Times New Roman Bold" w:hAnsi="Times New Roman Bold"/>
                <w:noProof/>
                <w:lang w:val="en-US" w:eastAsia="en-US"/>
              </w:rPr>
              <mc:AlternateContent>
                <mc:Choice Requires="wps">
                  <w:drawing>
                    <wp:anchor distT="0" distB="0" distL="114300" distR="114300" simplePos="0" relativeHeight="251658240" behindDoc="0" locked="0" layoutInCell="1" allowOverlap="1" wp14:anchorId="0315C9A5" wp14:editId="75E582D3">
                      <wp:simplePos x="0" y="0"/>
                      <wp:positionH relativeFrom="column">
                        <wp:align>center</wp:align>
                      </wp:positionH>
                      <wp:positionV relativeFrom="paragraph">
                        <wp:posOffset>252095</wp:posOffset>
                      </wp:positionV>
                      <wp:extent cx="1220470" cy="0"/>
                      <wp:effectExtent l="12700" t="13970" r="5080" b="5080"/>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0470" cy="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AAB5EA" id="Line 4" o:spid="_x0000_s1026" style="position:absolute;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19.85pt" to="96.1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" strokeweight=".26mm">
                      <v:stroke joinstyle="miter"/>
                    </v:line>
                  </w:pict>
                </mc:Fallback>
              </mc:AlternateContent>
            </w:r>
            <w:r w:rsidR="00F67BEB" w:rsidRPr="006A67F2">
              <w:rPr>
                <w:rFonts w:ascii="Times New Roman Bold" w:hAnsi="Times New Roman Bold"/>
                <w:b/>
                <w:bCs/>
                <w:sz w:val="26"/>
                <w:szCs w:val="26"/>
              </w:rPr>
              <w:t xml:space="preserve">BỘ </w:t>
            </w:r>
            <w:r w:rsidR="006A67F2" w:rsidRPr="006A67F2">
              <w:rPr>
                <w:rFonts w:ascii="Times New Roman Bold" w:hAnsi="Times New Roman Bold"/>
                <w:b/>
                <w:bCs/>
                <w:sz w:val="26"/>
                <w:szCs w:val="26"/>
              </w:rPr>
              <w:t>KHOA HỌC VÀ CÔNG NGHỆ</w:t>
            </w:r>
          </w:p>
        </w:tc>
        <w:tc>
          <w:tcPr>
            <w:tcW w:w="4966" w:type="dxa"/>
          </w:tcPr>
          <w:p w14:paraId="4E037BBC" w14:textId="77777777" w:rsidR="00F67BEB" w:rsidRPr="00864FBB" w:rsidRDefault="00F67BEB" w:rsidP="00864FBB">
            <w:pPr>
              <w:keepNext/>
              <w:snapToGrid w:val="0"/>
              <w:spacing w:before="0" w:after="0" w:line="240" w:lineRule="auto"/>
              <w:ind w:right="-108" w:firstLine="0"/>
              <w:jc w:val="center"/>
              <w:rPr>
                <w:b/>
                <w:bCs/>
                <w:spacing w:val="-12"/>
                <w:w w:val="93"/>
                <w:sz w:val="26"/>
                <w:szCs w:val="26"/>
              </w:rPr>
            </w:pPr>
            <w:r w:rsidRPr="00864FBB">
              <w:rPr>
                <w:b/>
                <w:bCs/>
                <w:spacing w:val="-12"/>
                <w:szCs w:val="26"/>
              </w:rPr>
              <w:t xml:space="preserve">  </w:t>
            </w:r>
            <w:r w:rsidRPr="00864FBB">
              <w:rPr>
                <w:b/>
                <w:bCs/>
                <w:spacing w:val="-12"/>
                <w:w w:val="93"/>
                <w:sz w:val="26"/>
                <w:szCs w:val="26"/>
              </w:rPr>
              <w:t>CỘNG HÒA XÃ HỘI CHỦ NGHĨA VIỆT NAM</w:t>
            </w:r>
          </w:p>
          <w:p w14:paraId="76AEB728" w14:textId="10F35E0E" w:rsidR="00F67BEB" w:rsidRPr="00864FBB" w:rsidRDefault="009663B0" w:rsidP="00864FBB">
            <w:pPr>
              <w:spacing w:before="0" w:after="0" w:line="240" w:lineRule="auto"/>
              <w:ind w:firstLine="0"/>
              <w:jc w:val="center"/>
              <w:rPr>
                <w:i/>
                <w:iCs/>
              </w:rPr>
            </w:pPr>
            <w:r w:rsidRPr="00864FBB">
              <w:rPr>
                <w:noProof/>
                <w:lang w:val="en-US" w:eastAsia="en-US"/>
              </w:rPr>
              <mc:AlternateContent>
                <mc:Choice Requires="wps">
                  <w:drawing>
                    <wp:anchor distT="0" distB="0" distL="114300" distR="114300" simplePos="0" relativeHeight="251656192" behindDoc="0" locked="0" layoutInCell="1" allowOverlap="1" wp14:anchorId="00D8C83A" wp14:editId="63148AA6">
                      <wp:simplePos x="0" y="0"/>
                      <wp:positionH relativeFrom="column">
                        <wp:posOffset>594454</wp:posOffset>
                      </wp:positionH>
                      <wp:positionV relativeFrom="paragraph">
                        <wp:posOffset>262255</wp:posOffset>
                      </wp:positionV>
                      <wp:extent cx="1865014" cy="0"/>
                      <wp:effectExtent l="0" t="0" r="0" b="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5014" cy="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4D1B2B"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20.65pt" to="193.6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" strokeweight=".26mm">
                      <v:stroke joinstyle="miter"/>
                    </v:line>
                  </w:pict>
                </mc:Fallback>
              </mc:AlternateContent>
            </w:r>
            <w:r w:rsidR="00F67BEB" w:rsidRPr="00864FBB">
              <w:rPr>
                <w:b/>
                <w:bCs/>
              </w:rPr>
              <w:t xml:space="preserve">Độc lập </w:t>
            </w:r>
            <w:r w:rsidR="00902073" w:rsidRPr="00864FBB">
              <w:rPr>
                <w:b/>
                <w:bCs/>
              </w:rPr>
              <w:t>-</w:t>
            </w:r>
            <w:r w:rsidR="00F67BEB" w:rsidRPr="00864FBB">
              <w:rPr>
                <w:b/>
                <w:bCs/>
              </w:rPr>
              <w:t xml:space="preserve"> Tự do - Hạnh phúc</w:t>
            </w:r>
          </w:p>
        </w:tc>
      </w:tr>
      <w:tr w:rsidR="00E07E15" w:rsidRPr="00864FBB" w14:paraId="6EF46620" w14:textId="77777777" w:rsidTr="00864FBB">
        <w:trPr>
          <w:trHeight w:val="457"/>
        </w:trPr>
        <w:tc>
          <w:tcPr>
            <w:tcW w:w="4320" w:type="dxa"/>
          </w:tcPr>
          <w:p w14:paraId="7645C779" w14:textId="449C03FA" w:rsidR="001173F4" w:rsidRPr="00864FBB" w:rsidRDefault="001173F4" w:rsidP="00864FBB">
            <w:pPr>
              <w:keepNext/>
              <w:snapToGrid w:val="0"/>
              <w:spacing w:before="0" w:after="0" w:line="276" w:lineRule="auto"/>
              <w:ind w:left="-108" w:right="-108" w:hanging="102"/>
              <w:jc w:val="center"/>
            </w:pPr>
            <w:r w:rsidRPr="00864FBB">
              <w:rPr>
                <w:lang w:eastAsia="en-US"/>
              </w:rPr>
              <w:t>Số:            /TTr-</w:t>
            </w:r>
            <w:r w:rsidR="006A67F2">
              <w:rPr>
                <w:lang w:eastAsia="en-US"/>
              </w:rPr>
              <w:t>BKHCN</w:t>
            </w:r>
            <w:r w:rsidRPr="00864FBB">
              <w:rPr>
                <w:sz w:val="26"/>
                <w:szCs w:val="26"/>
              </w:rPr>
              <w:t xml:space="preserve"> </w:t>
            </w:r>
          </w:p>
        </w:tc>
        <w:tc>
          <w:tcPr>
            <w:tcW w:w="4966" w:type="dxa"/>
          </w:tcPr>
          <w:p w14:paraId="6E0272A0" w14:textId="673D17C1" w:rsidR="001173F4" w:rsidRPr="00864FBB" w:rsidRDefault="001173F4" w:rsidP="00864FBB">
            <w:pPr>
              <w:keepNext/>
              <w:snapToGrid w:val="0"/>
              <w:spacing w:before="0" w:after="0" w:line="240" w:lineRule="auto"/>
              <w:ind w:right="-108" w:firstLine="0"/>
              <w:jc w:val="center"/>
              <w:rPr>
                <w:b/>
                <w:bCs/>
                <w:spacing w:val="-12"/>
                <w:szCs w:val="26"/>
              </w:rPr>
            </w:pPr>
            <w:r w:rsidRPr="00864FBB">
              <w:rPr>
                <w:i/>
                <w:iCs/>
              </w:rPr>
              <w:t>Hà Nội, ngày</w:t>
            </w:r>
            <w:r w:rsidR="00077F6F">
              <w:rPr>
                <w:i/>
                <w:iCs/>
              </w:rPr>
              <w:t xml:space="preserve">  </w:t>
            </w:r>
            <w:r w:rsidR="00077F6F">
              <w:rPr>
                <w:i/>
                <w:iCs/>
                <w:lang w:val="en-US"/>
              </w:rPr>
              <w:t xml:space="preserve"> </w:t>
            </w:r>
            <w:r w:rsidRPr="00864FBB">
              <w:rPr>
                <w:i/>
                <w:iCs/>
              </w:rPr>
              <w:t xml:space="preserve">  tháng</w:t>
            </w:r>
            <w:r w:rsidR="00C26BAE" w:rsidRPr="00864FBB">
              <w:rPr>
                <w:i/>
                <w:iCs/>
              </w:rPr>
              <w:t xml:space="preserve"> </w:t>
            </w:r>
            <w:r w:rsidR="006A67F2">
              <w:rPr>
                <w:i/>
                <w:iCs/>
              </w:rPr>
              <w:t>6</w:t>
            </w:r>
            <w:r w:rsidR="001E6F12" w:rsidRPr="00864FBB">
              <w:rPr>
                <w:i/>
                <w:iCs/>
              </w:rPr>
              <w:t xml:space="preserve"> </w:t>
            </w:r>
            <w:r w:rsidRPr="00864FBB">
              <w:rPr>
                <w:i/>
                <w:iCs/>
              </w:rPr>
              <w:t>năm 202</w:t>
            </w:r>
            <w:r w:rsidR="006A67F2">
              <w:rPr>
                <w:i/>
                <w:iCs/>
              </w:rPr>
              <w:t>6</w:t>
            </w:r>
          </w:p>
        </w:tc>
      </w:tr>
    </w:tbl>
    <w:p w14:paraId="30FEB929" w14:textId="373CA58E" w:rsidR="00F67BEB" w:rsidRPr="00864FBB" w:rsidRDefault="006A67F2" w:rsidP="008844B1">
      <w:pPr>
        <w:tabs>
          <w:tab w:val="left" w:pos="0"/>
        </w:tabs>
        <w:spacing w:before="120" w:after="0" w:line="240" w:lineRule="auto"/>
        <w:ind w:firstLine="0"/>
        <w:jc w:val="center"/>
        <w:rPr>
          <w:b/>
          <w:bCs/>
        </w:rPr>
      </w:pPr>
      <w:r w:rsidRPr="008046F2">
        <w:rPr>
          <w:noProof/>
        </w:rPr>
        <mc:AlternateContent>
          <mc:Choice Requires="wps">
            <w:drawing>
              <wp:anchor distT="0" distB="0" distL="114300" distR="114300" simplePos="0" relativeHeight="251660288" behindDoc="0" locked="0" layoutInCell="1" hidden="0" allowOverlap="1" wp14:anchorId="2CA7FB46" wp14:editId="7131E7C3">
                <wp:simplePos x="0" y="0"/>
                <wp:positionH relativeFrom="margin">
                  <wp:posOffset>-591613</wp:posOffset>
                </wp:positionH>
                <wp:positionV relativeFrom="paragraph">
                  <wp:posOffset>-49988</wp:posOffset>
                </wp:positionV>
                <wp:extent cx="1209675" cy="308344"/>
                <wp:effectExtent l="0" t="0" r="9525" b="9525"/>
                <wp:wrapNone/>
                <wp:docPr id="51274853" name="Rectangle 51274853"/>
                <wp:cNvGraphicFramePr/>
                <a:graphic xmlns:a="http://schemas.openxmlformats.org/drawingml/2006/main">
                  <a:graphicData uri="http://schemas.microsoft.com/office/word/2010/wordprocessingShape">
                    <wps:wsp>
                      <wps:cNvSpPr/>
                      <wps:spPr>
                        <a:xfrm>
                          <a:off x="0" y="0"/>
                          <a:ext cx="1209675" cy="308344"/>
                        </a:xfrm>
                        <a:prstGeom prst="rect">
                          <a:avLst/>
                        </a:prstGeom>
                        <a:solidFill>
                          <a:schemeClr val="lt1"/>
                        </a:solidFill>
                        <a:ln w="9525" cap="flat" cmpd="sng">
                          <a:solidFill>
                            <a:srgbClr val="000000"/>
                          </a:solidFill>
                          <a:prstDash val="solid"/>
                          <a:round/>
                          <a:headEnd type="none" w="sm" len="sm"/>
                          <a:tailEnd type="none" w="sm" len="sm"/>
                        </a:ln>
                      </wps:spPr>
                      <wps:txbx>
                        <w:txbxContent>
                          <w:p w14:paraId="24ADB670" w14:textId="77777777" w:rsidR="006A67F2" w:rsidRDefault="006A67F2" w:rsidP="006A67F2">
                            <w:pPr>
                              <w:spacing w:before="0" w:after="0" w:line="240" w:lineRule="auto"/>
                              <w:ind w:firstLine="0"/>
                              <w:jc w:val="center"/>
                              <w:textDirection w:val="btLr"/>
                              <w:rPr>
                                <w:b/>
                                <w:color w:val="000000"/>
                              </w:rPr>
                            </w:pPr>
                            <w:r>
                              <w:rPr>
                                <w:b/>
                                <w:color w:val="000000"/>
                              </w:rPr>
                              <w:t>DỰ THẢO</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2CA7FB46" id="Rectangle 51274853" o:spid="_x0000_s1026" style="position:absolute;left:0;text-align:left;margin-left:-46.6pt;margin-top:-3.95pt;width:95.25pt;height:24.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" fillcolor="white [3201]">
                <v:stroke startarrowwidth="narrow" startarrowlength="short" endarrowwidth="narrow" endarrowlength="short" joinstyle="round"/>
                <v:textbox inset="2.53958mm,1.2694mm,2.53958mm,1.2694mm">
                  <w:txbxContent>
                    <w:p w14:paraId="24ADB670" w14:textId="77777777" w:rsidR="006A67F2" w:rsidRDefault="006A67F2" w:rsidP="006A67F2">
                      <w:pPr>
                        <w:spacing w:before="0" w:after="0" w:line="240" w:lineRule="auto"/>
                        <w:ind w:firstLine="0"/>
                        <w:jc w:val="center"/>
                        <w:textDirection w:val="btLr"/>
                        <w:rPr>
                          <w:b/>
                          <w:color w:val="000000"/>
                        </w:rPr>
                      </w:pPr>
                      <w:r>
                        <w:rPr>
                          <w:b/>
                          <w:color w:val="000000"/>
                        </w:rPr>
                        <w:t>DỰ THẢO</w:t>
                      </w:r>
                    </w:p>
                  </w:txbxContent>
                </v:textbox>
                <w10:wrap anchorx="margin"/>
              </v:rect>
            </w:pict>
          </mc:Fallback>
        </mc:AlternateContent>
      </w:r>
      <w:r w:rsidR="00F67BEB" w:rsidRPr="00864FBB">
        <w:rPr>
          <w:b/>
          <w:sz w:val="30"/>
          <w:szCs w:val="30"/>
        </w:rPr>
        <w:t xml:space="preserve">TỜ </w:t>
      </w:r>
      <w:r w:rsidR="00F67BEB" w:rsidRPr="00864FBB">
        <w:rPr>
          <w:b/>
          <w:bCs/>
        </w:rPr>
        <w:t>TRÌNH</w:t>
      </w:r>
    </w:p>
    <w:p w14:paraId="00E0B75D" w14:textId="7592F7F2" w:rsidR="00035F1C" w:rsidRPr="00864FBB" w:rsidRDefault="00D91427" w:rsidP="008844B1">
      <w:pPr>
        <w:tabs>
          <w:tab w:val="left" w:pos="3442"/>
        </w:tabs>
        <w:spacing w:before="0" w:after="0" w:line="240" w:lineRule="auto"/>
        <w:ind w:firstLine="0"/>
        <w:jc w:val="center"/>
        <w:rPr>
          <w:b/>
        </w:rPr>
      </w:pPr>
      <w:r w:rsidRPr="00864FBB">
        <w:rPr>
          <w:b/>
        </w:rPr>
        <w:t>Về việc p</w:t>
      </w:r>
      <w:r w:rsidR="00980868" w:rsidRPr="00864FBB">
        <w:rPr>
          <w:b/>
        </w:rPr>
        <w:t>hê duyệt</w:t>
      </w:r>
      <w:r w:rsidR="00800B98" w:rsidRPr="00864FBB">
        <w:rPr>
          <w:b/>
        </w:rPr>
        <w:t xml:space="preserve"> </w:t>
      </w:r>
      <w:r w:rsidR="007C004D" w:rsidRPr="00864FBB">
        <w:rPr>
          <w:b/>
        </w:rPr>
        <w:t>“</w:t>
      </w:r>
      <w:r w:rsidR="006A67F2" w:rsidRPr="006A67F2">
        <w:rPr>
          <w:b/>
        </w:rPr>
        <w:t>Quyết định ban hành Danh mục chip chuyên dụng trong một số ngành, lĩnh vực nhà nước sẽ đặt hàng</w:t>
      </w:r>
      <w:r w:rsidR="00035F1C" w:rsidRPr="00864FBB">
        <w:rPr>
          <w:b/>
        </w:rPr>
        <w:t>”</w:t>
      </w:r>
    </w:p>
    <w:p w14:paraId="2F5EEE3A" w14:textId="77777777" w:rsidR="006E6554" w:rsidRPr="00864FBB" w:rsidRDefault="009663B0" w:rsidP="008029CD">
      <w:pPr>
        <w:tabs>
          <w:tab w:val="left" w:pos="3442"/>
        </w:tabs>
        <w:spacing w:before="60" w:after="60" w:line="276" w:lineRule="auto"/>
        <w:ind w:left="709" w:right="659" w:firstLine="0"/>
        <w:jc w:val="center"/>
        <w:rPr>
          <w:sz w:val="16"/>
          <w:szCs w:val="16"/>
        </w:rPr>
      </w:pPr>
      <w:r w:rsidRPr="00864FBB">
        <w:rPr>
          <w:noProof/>
          <w:lang w:val="en-US" w:eastAsia="en-US"/>
        </w:rPr>
        <mc:AlternateContent>
          <mc:Choice Requires="wps">
            <w:drawing>
              <wp:anchor distT="0" distB="0" distL="114300" distR="114300" simplePos="0" relativeHeight="251657216" behindDoc="0" locked="0" layoutInCell="1" allowOverlap="1" wp14:anchorId="0CF82466" wp14:editId="26990ACD">
                <wp:simplePos x="0" y="0"/>
                <wp:positionH relativeFrom="column">
                  <wp:posOffset>2105025</wp:posOffset>
                </wp:positionH>
                <wp:positionV relativeFrom="paragraph">
                  <wp:posOffset>70485</wp:posOffset>
                </wp:positionV>
                <wp:extent cx="1605915" cy="0"/>
                <wp:effectExtent l="0" t="0" r="32385" b="19050"/>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5915" cy="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1094CB"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75pt,5.55pt" to="292.2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" strokeweight=".26mm">
                <v:stroke joinstyle="miter"/>
              </v:line>
            </w:pict>
          </mc:Fallback>
        </mc:AlternateContent>
      </w:r>
    </w:p>
    <w:p w14:paraId="1E61245C" w14:textId="0FBC9BEA" w:rsidR="00035F1C" w:rsidRPr="00864FBB" w:rsidRDefault="002465BE" w:rsidP="00035F1C">
      <w:pPr>
        <w:spacing w:before="240" w:after="240" w:line="288" w:lineRule="auto"/>
        <w:ind w:firstLine="0"/>
        <w:jc w:val="center"/>
      </w:pPr>
      <w:r w:rsidRPr="00864FBB">
        <w:t>Kính gửi: Thủ tướng Chính phủ</w:t>
      </w:r>
    </w:p>
    <w:p w14:paraId="0381A949" w14:textId="31E75DE0" w:rsidR="006A67F2" w:rsidRDefault="004863CB" w:rsidP="00533B5C">
      <w:pPr>
        <w:widowControl w:val="0"/>
        <w:suppressAutoHyphens w:val="0"/>
        <w:spacing w:before="120" w:after="120" w:line="264" w:lineRule="auto"/>
        <w:rPr>
          <w:shd w:val="clear" w:color="auto" w:fill="FFFFFF"/>
        </w:rPr>
      </w:pPr>
      <w:r w:rsidRPr="00864FBB">
        <w:rPr>
          <w:shd w:val="clear" w:color="auto" w:fill="FFFFFF"/>
        </w:rPr>
        <w:t xml:space="preserve">Căn cứ </w:t>
      </w:r>
      <w:r w:rsidR="006A67F2">
        <w:rPr>
          <w:shd w:val="clear" w:color="auto" w:fill="FFFFFF"/>
        </w:rPr>
        <w:t xml:space="preserve">Quyết định số 1018/QĐ-TTg ngày 21 tháng 9 năm 2024 của Thủ tướng Chính phủ ban hành Chiến lược phát triển công nghiệp bán dẫn Việt Nam đến năm 2030 và tầm nhìn 2050, Bộ Khoa học và Công nghệ được giao nhiệm vụ </w:t>
      </w:r>
      <w:r w:rsidR="006A67F2" w:rsidRPr="006A67F2">
        <w:rPr>
          <w:i/>
          <w:iCs/>
          <w:shd w:val="clear" w:color="auto" w:fill="FFFFFF"/>
        </w:rPr>
        <w:t>“Thúc đẩy phát triển, sử dụng chip chuyên dụng trong một số ngành, lĩnh vực: nông nghiệp công nghệ cao, công nghiệp tự động hóa, điện tử tiêu dùng, công nghiệp chuyển đổi số, ...”.</w:t>
      </w:r>
    </w:p>
    <w:p w14:paraId="25087C6B" w14:textId="2D8E1F9E" w:rsidR="006A67F2" w:rsidRDefault="006A67F2" w:rsidP="00533B5C">
      <w:pPr>
        <w:widowControl w:val="0"/>
        <w:suppressAutoHyphens w:val="0"/>
        <w:spacing w:before="120" w:after="120" w:line="264" w:lineRule="auto"/>
        <w:rPr>
          <w:shd w:val="clear" w:color="auto" w:fill="FFFFFF"/>
        </w:rPr>
      </w:pPr>
      <w:r w:rsidRPr="00864FBB">
        <w:rPr>
          <w:shd w:val="clear" w:color="auto" w:fill="FFFFFF"/>
        </w:rPr>
        <w:t xml:space="preserve">Căn cứ </w:t>
      </w:r>
      <w:r>
        <w:rPr>
          <w:shd w:val="clear" w:color="auto" w:fill="FFFFFF"/>
        </w:rPr>
        <w:t xml:space="preserve">Quyết định số 21/QĐ-TTg ngày 30 tháng 4 năm 2026 của Thủ tướng Chính phủ ban hành Danh mục công nghệ chiến lược và Danh mục sản phẩm công nghệ chiến lược, công nghệ chip bán dẫn là một trong 10 công nghệ chiến lược và chip chuyên dụng là một trong các </w:t>
      </w:r>
      <w:r w:rsidRPr="006A67F2">
        <w:rPr>
          <w:shd w:val="clear" w:color="auto" w:fill="FFFFFF"/>
        </w:rPr>
        <w:t>sản phẩm công nghệ tạo động lực tăng trưởng mới, công nghệ nền tảng cho tương lai, công nghệ bảo đảm tự chủ trong lĩnh vực an ninh, quốc phòng</w:t>
      </w:r>
      <w:r>
        <w:rPr>
          <w:shd w:val="clear" w:color="auto" w:fill="FFFFFF"/>
        </w:rPr>
        <w:t>.</w:t>
      </w:r>
    </w:p>
    <w:p w14:paraId="35B059E7" w14:textId="5A20FC8B" w:rsidR="006A67F2" w:rsidRDefault="006A67F2" w:rsidP="00533B5C">
      <w:pPr>
        <w:widowControl w:val="0"/>
        <w:suppressAutoHyphens w:val="0"/>
        <w:spacing w:before="120" w:after="120" w:line="264" w:lineRule="auto"/>
        <w:rPr>
          <w:shd w:val="clear" w:color="auto" w:fill="FFFFFF"/>
        </w:rPr>
      </w:pPr>
      <w:r>
        <w:rPr>
          <w:shd w:val="clear" w:color="auto" w:fill="FFFFFF"/>
        </w:rPr>
        <w:t>Căn cứ Quyết định số 808/QĐ-TTg ngày 06 tháng 5 năm 2026</w:t>
      </w:r>
      <w:r w:rsidRPr="006A67F2">
        <w:rPr>
          <w:shd w:val="clear" w:color="auto" w:fill="FFFFFF"/>
        </w:rPr>
        <w:t xml:space="preserve"> </w:t>
      </w:r>
      <w:r>
        <w:rPr>
          <w:shd w:val="clear" w:color="auto" w:fill="FFFFFF"/>
        </w:rPr>
        <w:t xml:space="preserve">của Thủ tướng Chính phủ giao nhiệm vụ phát triển công nghệ chiến lược, Bộ Khoa học và Công nghệ được giao nhiệm vụ </w:t>
      </w:r>
      <w:r w:rsidRPr="006A67F2">
        <w:rPr>
          <w:i/>
          <w:iCs/>
          <w:shd w:val="clear" w:color="auto" w:fill="FFFFFF"/>
        </w:rPr>
        <w:t>“Tăng cường năng lực làm chủ công nghệ lõi và nâng cao tỷ lệ nội địa hoá sản phẩm công nghệ chiến lược”</w:t>
      </w:r>
      <w:r>
        <w:rPr>
          <w:shd w:val="clear" w:color="auto" w:fill="FFFFFF"/>
        </w:rPr>
        <w:t xml:space="preserve"> trong đó có công nghệ chip bán dẫn và sản phẩm chip chuyển dụng.</w:t>
      </w:r>
    </w:p>
    <w:p w14:paraId="06385A85" w14:textId="25D44481" w:rsidR="006A67F2" w:rsidRDefault="006A67F2" w:rsidP="00533B5C">
      <w:pPr>
        <w:widowControl w:val="0"/>
        <w:suppressAutoHyphens w:val="0"/>
        <w:spacing w:before="120" w:after="120" w:line="264" w:lineRule="auto"/>
        <w:rPr>
          <w:shd w:val="clear" w:color="auto" w:fill="FFFFFF"/>
        </w:rPr>
      </w:pPr>
      <w:r w:rsidRPr="006A67F2">
        <w:rPr>
          <w:shd w:val="clear" w:color="auto" w:fill="FFFFFF"/>
        </w:rPr>
        <w:t>Căn cứ Quyết định số 32/QĐ-BCĐPTCNBD ngày 05</w:t>
      </w:r>
      <w:r>
        <w:rPr>
          <w:shd w:val="clear" w:color="auto" w:fill="FFFFFF"/>
        </w:rPr>
        <w:t xml:space="preserve"> tháng </w:t>
      </w:r>
      <w:r w:rsidRPr="006A67F2">
        <w:rPr>
          <w:shd w:val="clear" w:color="auto" w:fill="FFFFFF"/>
        </w:rPr>
        <w:t>4</w:t>
      </w:r>
      <w:r>
        <w:rPr>
          <w:shd w:val="clear" w:color="auto" w:fill="FFFFFF"/>
        </w:rPr>
        <w:t xml:space="preserve"> năm </w:t>
      </w:r>
      <w:r w:rsidRPr="006A67F2">
        <w:rPr>
          <w:shd w:val="clear" w:color="auto" w:fill="FFFFFF"/>
        </w:rPr>
        <w:t>2026 của Trưởng Ban Chỉ đạo quốc gia về phát triển ngành công nghiệp bán dẫn về việc ban hành Kế hoạch hoạt động năm 2026 của Ban Chỉ đạo quốc gia về phát triển ngành công nghiệp bán dẫn</w:t>
      </w:r>
      <w:r>
        <w:rPr>
          <w:shd w:val="clear" w:color="auto" w:fill="FFFFFF"/>
        </w:rPr>
        <w:t xml:space="preserve">, Bộ Khoa học và Công nghệ được giao nhiệm vụ </w:t>
      </w:r>
      <w:r w:rsidRPr="00454570">
        <w:rPr>
          <w:i/>
          <w:iCs/>
        </w:rPr>
        <w:t>“Xây dựng Danh mục chip chuyên dụng trong một số ngành, lĩnh vực nhà nước sẽ đặt hàng, như: chip cho camera AI, chip cho UAV, chip cho thiết bị 6G, chip bảo mật, chip IoT Việt Nam”</w:t>
      </w:r>
      <w:r>
        <w:rPr>
          <w:i/>
          <w:iCs/>
        </w:rPr>
        <w:t>.</w:t>
      </w:r>
    </w:p>
    <w:p w14:paraId="002873C7" w14:textId="6B682ECC" w:rsidR="006A67F2" w:rsidRPr="006A67F2" w:rsidRDefault="006A67F2" w:rsidP="00533B5C">
      <w:pPr>
        <w:spacing w:before="120" w:after="120" w:line="264" w:lineRule="auto"/>
        <w:rPr>
          <w:spacing w:val="4"/>
        </w:rPr>
      </w:pPr>
      <w:r w:rsidRPr="008046F2">
        <w:rPr>
          <w:spacing w:val="4"/>
        </w:rPr>
        <w:t xml:space="preserve">Thực hiện nhiệm vụ được giao tại </w:t>
      </w:r>
      <w:r>
        <w:rPr>
          <w:shd w:val="clear" w:color="auto" w:fill="FFFFFF"/>
        </w:rPr>
        <w:t>Quyết định số 1018/QĐ-TTg</w:t>
      </w:r>
      <w:r w:rsidRPr="008046F2">
        <w:rPr>
          <w:spacing w:val="4"/>
        </w:rPr>
        <w:t xml:space="preserve">, Bộ Khoa học và Công nghệ đã xây dựng dự thảo Quyết định của Thủ tướng Chính phủ </w:t>
      </w:r>
      <w:r w:rsidRPr="006A67F2">
        <w:rPr>
          <w:spacing w:val="4"/>
        </w:rPr>
        <w:t xml:space="preserve">ban hành Danh mục chip chuyên dụng trong một số ngành, lĩnh vực nhà nước </w:t>
      </w:r>
      <w:r w:rsidRPr="006A67F2">
        <w:rPr>
          <w:spacing w:val="4"/>
        </w:rPr>
        <w:lastRenderedPageBreak/>
        <w:t>sẽ đặt hàng</w:t>
      </w:r>
      <w:r w:rsidRPr="008046F2">
        <w:rPr>
          <w:spacing w:val="4"/>
        </w:rPr>
        <w:t>. Bộ Khoa học và Công nghệ kính báo cáo Thủ tướng Chính phủ xem xét, ban hành Quyết định như sau:</w:t>
      </w:r>
    </w:p>
    <w:p w14:paraId="1219D2B9" w14:textId="77777777" w:rsidR="00FD260D" w:rsidRPr="00864FBB" w:rsidRDefault="00FD260D" w:rsidP="00533B5C">
      <w:pPr>
        <w:widowControl w:val="0"/>
        <w:suppressAutoHyphens w:val="0"/>
        <w:spacing w:before="120" w:after="120" w:line="264" w:lineRule="auto"/>
        <w:rPr>
          <w:b/>
        </w:rPr>
      </w:pP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spacing w:val="-2"/>
        </w:rPr>
        <w:softHyphen/>
      </w:r>
      <w:r w:rsidRPr="00864FBB">
        <w:rPr>
          <w:b/>
        </w:rPr>
        <w:t>I. CĂN CỨ XÂY DỰNG CHIẾN LƯỢC</w:t>
      </w:r>
    </w:p>
    <w:p w14:paraId="03B5AF7E" w14:textId="77777777" w:rsidR="00FD260D" w:rsidRPr="00864FBB" w:rsidRDefault="00FD260D" w:rsidP="00533B5C">
      <w:pPr>
        <w:widowControl w:val="0"/>
        <w:suppressAutoHyphens w:val="0"/>
        <w:spacing w:before="120" w:after="120" w:line="264" w:lineRule="auto"/>
        <w:rPr>
          <w:b/>
        </w:rPr>
      </w:pPr>
      <w:r w:rsidRPr="00864FBB">
        <w:rPr>
          <w:b/>
        </w:rPr>
        <w:t>1. Căn cứ chính trị, pháp lý</w:t>
      </w:r>
    </w:p>
    <w:p w14:paraId="205F0968" w14:textId="3FD51849" w:rsidR="006A67F2" w:rsidRPr="008046F2" w:rsidRDefault="006A67F2" w:rsidP="00533B5C">
      <w:pPr>
        <w:spacing w:before="120" w:after="120" w:line="264" w:lineRule="auto"/>
      </w:pPr>
      <w:r w:rsidRPr="008046F2">
        <w:t xml:space="preserve">Đảng, Nhà nước đã có nhiều chủ trương, giải pháp đẩy mạnh phát triển </w:t>
      </w:r>
      <w:r>
        <w:t>lĩnh vực bán dẫn</w:t>
      </w:r>
      <w:r w:rsidRPr="008046F2">
        <w:t>, coi đây là công nghệ chiến lược để phát triển quốc gia trong giai đoạn sắp tới, cụ thể:</w:t>
      </w:r>
    </w:p>
    <w:p w14:paraId="78F8A7F4" w14:textId="06A80E2F" w:rsidR="006A67F2" w:rsidRPr="008046F2" w:rsidRDefault="006A67F2" w:rsidP="00533B5C">
      <w:pPr>
        <w:spacing w:before="120" w:after="120" w:line="264" w:lineRule="auto"/>
        <w:rPr>
          <w:i/>
          <w:iCs/>
        </w:rPr>
      </w:pPr>
      <w:r w:rsidRPr="008046F2">
        <w:t xml:space="preserve">- Nghị quyết số 57-NQ/TW ngày 22/12/2024 của Bộ Chính trị về đột phá phát triển khoa học, công nghệ, đổi mới sáng tạo và chuyển đổi số quốc gia đã </w:t>
      </w:r>
      <w:r>
        <w:t>xác định</w:t>
      </w:r>
      <w:r w:rsidRPr="008046F2">
        <w:t xml:space="preserve"> </w:t>
      </w:r>
      <w:r w:rsidRPr="008046F2">
        <w:rPr>
          <w:i/>
          <w:iCs/>
        </w:rPr>
        <w:t>“</w:t>
      </w:r>
      <w:r>
        <w:rPr>
          <w:i/>
          <w:iCs/>
        </w:rPr>
        <w:t xml:space="preserve">… </w:t>
      </w:r>
      <w:r w:rsidRPr="006A67F2">
        <w:rPr>
          <w:i/>
          <w:iCs/>
        </w:rPr>
        <w:t xml:space="preserve">từng bước làm chủ một số công nghệ chiến lược, công nghệ số như: Trí tuệ nhân tạo, Internet vạn vật (IoT), dữ liệu lớn, điện toán đám mây, chuỗi khối, </w:t>
      </w:r>
      <w:r w:rsidRPr="006A67F2">
        <w:rPr>
          <w:b/>
          <w:bCs/>
          <w:i/>
          <w:iCs/>
        </w:rPr>
        <w:t>bán dẫn</w:t>
      </w:r>
      <w:r w:rsidRPr="006A67F2">
        <w:rPr>
          <w:i/>
          <w:iCs/>
        </w:rPr>
        <w:t xml:space="preserve">, </w:t>
      </w:r>
      <w:r>
        <w:rPr>
          <w:i/>
          <w:iCs/>
        </w:rPr>
        <w:t>…”.</w:t>
      </w:r>
    </w:p>
    <w:p w14:paraId="76503F49" w14:textId="323D3C72" w:rsidR="006A67F2" w:rsidRPr="008046F2" w:rsidRDefault="006A67F2" w:rsidP="00533B5C">
      <w:pPr>
        <w:spacing w:before="120" w:after="120" w:line="264" w:lineRule="auto"/>
        <w:rPr>
          <w:i/>
          <w:iCs/>
        </w:rPr>
      </w:pPr>
      <w:r w:rsidRPr="008046F2">
        <w:t xml:space="preserve">- Nghị quyết Đại hội đại biểu toàn quốc lần thứ XIV của Đảng đã đề ra nhiệm vụ trọng tâm trong nhiệm kỳ Đại hội XIV: </w:t>
      </w:r>
      <w:r w:rsidRPr="008046F2">
        <w:rPr>
          <w:i/>
          <w:iCs/>
        </w:rPr>
        <w:t xml:space="preserve">“Tập trung triển khai đột phá về khoa học, công nghệ, đổi mới sáng tạo và chuyển đổi số, tạo nền tảng cho phát triển lực lượng sản xuất mới, hiện đại, ưu tiên phát triển một số ngành công nghiệp, công nghệ chiến lược, </w:t>
      </w:r>
      <w:r w:rsidRPr="006A67F2">
        <w:rPr>
          <w:b/>
          <w:bCs/>
          <w:i/>
          <w:iCs/>
        </w:rPr>
        <w:t>trọng tâm là chip bán dẫn</w:t>
      </w:r>
      <w:r>
        <w:rPr>
          <w:i/>
          <w:iCs/>
        </w:rPr>
        <w:t>..</w:t>
      </w:r>
      <w:r w:rsidRPr="008046F2">
        <w:rPr>
          <w:i/>
          <w:iCs/>
        </w:rPr>
        <w:t>.”</w:t>
      </w:r>
      <w:r>
        <w:rPr>
          <w:i/>
          <w:iCs/>
        </w:rPr>
        <w:t>.</w:t>
      </w:r>
    </w:p>
    <w:p w14:paraId="7F98D943" w14:textId="77777777" w:rsidR="006A67F2" w:rsidRPr="008046F2" w:rsidRDefault="006A67F2" w:rsidP="00533B5C">
      <w:pPr>
        <w:spacing w:before="120" w:after="120" w:line="264" w:lineRule="auto"/>
      </w:pPr>
      <w:r w:rsidRPr="008046F2">
        <w:t xml:space="preserve">- Nghị quyết số 29-NQ/TW ngày 17/11/2022 của Hội nghị lần thứ sáu Ban Chấp hành Trung ương Đảng khóa XIII về tiếp tục đẩy mạnh công nghiệp hóa, hiện đại hóa đất nước đến năm 2030, tầm nhìn đến năm 2045 đã nhấn mạnh </w:t>
      </w:r>
      <w:r w:rsidRPr="008046F2">
        <w:rPr>
          <w:i/>
          <w:iCs/>
        </w:rPr>
        <w:t xml:space="preserve">“Ưu tiên nguồn lực và có cơ chế, chính sách khuyến khích đủ mạnh để phát triển những lĩnh vực ưu tiên của các ngành công nghiệp nền tảng: ... công nghệ số (ưu tiên phát triển trí tuệ nhân tạo, dữ liệu lớn, chuỗi khối, điện toán đám mây, internet kết nối vạn vật, thiết bị điện tử - viễn thông, thiết kế và </w:t>
      </w:r>
      <w:r w:rsidRPr="006A67F2">
        <w:rPr>
          <w:b/>
          <w:bCs/>
          <w:i/>
          <w:iCs/>
        </w:rPr>
        <w:t>sản xuất chíp bán dẫn</w:t>
      </w:r>
      <w:r w:rsidRPr="008046F2">
        <w:rPr>
          <w:i/>
          <w:iCs/>
        </w:rPr>
        <w:t>)”.</w:t>
      </w:r>
    </w:p>
    <w:p w14:paraId="25D3E863" w14:textId="77777777" w:rsidR="006A67F2" w:rsidRPr="008046F2" w:rsidRDefault="006A67F2" w:rsidP="00533B5C">
      <w:pPr>
        <w:spacing w:before="120" w:after="120" w:line="264" w:lineRule="auto"/>
        <w:rPr>
          <w:i/>
          <w:iCs/>
        </w:rPr>
      </w:pPr>
      <w:r w:rsidRPr="008046F2">
        <w:t xml:space="preserve">- Nghị quyết số 79-NQ/TW ngày 06/01/2026 của Bộ Chính trị về phát triển kinh tế nhà nước đã đề ra các nhiệm vụ, giải pháp: </w:t>
      </w:r>
      <w:r w:rsidRPr="008046F2">
        <w:rPr>
          <w:i/>
          <w:iCs/>
        </w:rPr>
        <w:t xml:space="preserve">“thúc đẩy hợp tác công tư trong phát triển ứng dụng trí tuệ nhân tạo và </w:t>
      </w:r>
      <w:r w:rsidRPr="006A67F2">
        <w:rPr>
          <w:b/>
          <w:bCs/>
          <w:i/>
          <w:iCs/>
        </w:rPr>
        <w:t>công nghệ số tiên tiến</w:t>
      </w:r>
      <w:r w:rsidRPr="008046F2">
        <w:rPr>
          <w:i/>
          <w:iCs/>
        </w:rPr>
        <w:t>”.</w:t>
      </w:r>
    </w:p>
    <w:p w14:paraId="4D86D9FB" w14:textId="77777777" w:rsidR="006A67F2" w:rsidRPr="008046F2" w:rsidRDefault="006A67F2" w:rsidP="00533B5C">
      <w:pPr>
        <w:spacing w:before="120" w:after="120" w:line="264" w:lineRule="auto"/>
      </w:pPr>
      <w:r w:rsidRPr="008046F2">
        <w:t xml:space="preserve">- Kết luận số 18-KL/TW của Trung ương về Kế hoạch phát triển kinh tế - xã hội, tài chính quốc gia và vay, trả nợ công, đầu tư công trung hạn 5 năm 2026 - 2030 gắn với thực hiện mục tiêu phấn đấu tăng trưởng “2 con số” đã đưa ra mục tiêu: </w:t>
      </w:r>
      <w:r w:rsidRPr="008046F2">
        <w:rPr>
          <w:i/>
          <w:iCs/>
        </w:rPr>
        <w:t>“tăng trưởng GDP bình quân đạt từ 10%/năm trở lên; nâng cao tiềm lực, trình độ khoa học, công nghệ, đổi mới sáng tạo, chuyển đổi số và chất lượng nguồn nhân lực”</w:t>
      </w:r>
      <w:r w:rsidRPr="008046F2">
        <w:t xml:space="preserve">; </w:t>
      </w:r>
      <w:r w:rsidRPr="008046F2">
        <w:rPr>
          <w:i/>
          <w:iCs/>
        </w:rPr>
        <w:t>“chuyển đổi sang mô hình tăng trưởng mới lấy phát triển khoa học, công nghệ, đổi mới sáng tạo và chuyển đổi số làm động lực chính”.</w:t>
      </w:r>
    </w:p>
    <w:p w14:paraId="015E474B" w14:textId="0D5AD1C5" w:rsidR="006A67F2" w:rsidRDefault="006A67F2" w:rsidP="00533B5C">
      <w:pPr>
        <w:widowControl w:val="0"/>
        <w:suppressAutoHyphens w:val="0"/>
        <w:spacing w:before="120" w:after="120" w:line="264" w:lineRule="auto"/>
        <w:rPr>
          <w:shd w:val="clear" w:color="auto" w:fill="FFFFFF"/>
        </w:rPr>
      </w:pPr>
      <w:r>
        <w:rPr>
          <w:shd w:val="clear" w:color="auto" w:fill="FFFFFF"/>
        </w:rPr>
        <w:t xml:space="preserve">- Quyết định số 1018/QĐ-TTg ngày 21/9/2024 của Thủ tướng Chính phủ ban hành Chiến lược phát triển công nghiệp bán dẫn Việt Nam đến năm 2030 và </w:t>
      </w:r>
      <w:r>
        <w:rPr>
          <w:shd w:val="clear" w:color="auto" w:fill="FFFFFF"/>
        </w:rPr>
        <w:lastRenderedPageBreak/>
        <w:t>tầm nhìn 2050</w:t>
      </w:r>
      <w:r w:rsidRPr="006A67F2">
        <w:rPr>
          <w:i/>
          <w:iCs/>
          <w:shd w:val="clear" w:color="auto" w:fill="FFFFFF"/>
        </w:rPr>
        <w:t>.</w:t>
      </w:r>
    </w:p>
    <w:p w14:paraId="18E1B907" w14:textId="0FABBBEB" w:rsidR="006A67F2" w:rsidRPr="006A67F2" w:rsidRDefault="006A67F2" w:rsidP="00533B5C">
      <w:pPr>
        <w:widowControl w:val="0"/>
        <w:suppressAutoHyphens w:val="0"/>
        <w:spacing w:before="120" w:after="120" w:line="264" w:lineRule="auto"/>
        <w:rPr>
          <w:spacing w:val="-4"/>
          <w:shd w:val="clear" w:color="auto" w:fill="FFFFFF"/>
        </w:rPr>
      </w:pPr>
      <w:r w:rsidRPr="006A67F2">
        <w:rPr>
          <w:spacing w:val="-4"/>
          <w:shd w:val="clear" w:color="auto" w:fill="FFFFFF"/>
        </w:rPr>
        <w:t>- Quyết định số 21/QĐ-TTg ngày 30/4/ 2026 của Thủ tướng Chính phủ ban hành Danh mục công nghệ chiến lược và Danh mục sản phẩm công nghệ chiến lược.</w:t>
      </w:r>
    </w:p>
    <w:p w14:paraId="2683FE8A" w14:textId="32CC072E" w:rsidR="006A67F2" w:rsidRDefault="006A67F2" w:rsidP="00533B5C">
      <w:pPr>
        <w:widowControl w:val="0"/>
        <w:suppressAutoHyphens w:val="0"/>
        <w:spacing w:before="120" w:after="120" w:line="264" w:lineRule="auto"/>
        <w:rPr>
          <w:shd w:val="clear" w:color="auto" w:fill="FFFFFF"/>
        </w:rPr>
      </w:pPr>
      <w:r>
        <w:rPr>
          <w:shd w:val="clear" w:color="auto" w:fill="FFFFFF"/>
        </w:rPr>
        <w:t>- Căn cứ Quyết định số 808/QĐ-TTg ngày 06/5/ 2026</w:t>
      </w:r>
      <w:r w:rsidRPr="006A67F2">
        <w:rPr>
          <w:shd w:val="clear" w:color="auto" w:fill="FFFFFF"/>
        </w:rPr>
        <w:t xml:space="preserve"> </w:t>
      </w:r>
      <w:r>
        <w:rPr>
          <w:shd w:val="clear" w:color="auto" w:fill="FFFFFF"/>
        </w:rPr>
        <w:t>của Thủ tướng Chính phủ giao nhiệm vụ phát triển công nghệ chiến lược.</w:t>
      </w:r>
    </w:p>
    <w:p w14:paraId="30C8AD91" w14:textId="6E433549" w:rsidR="006A67F2" w:rsidRDefault="006A67F2" w:rsidP="00533B5C">
      <w:pPr>
        <w:widowControl w:val="0"/>
        <w:suppressAutoHyphens w:val="0"/>
        <w:spacing w:before="120" w:after="120" w:line="264" w:lineRule="auto"/>
        <w:rPr>
          <w:shd w:val="clear" w:color="auto" w:fill="FFFFFF"/>
        </w:rPr>
      </w:pPr>
      <w:r>
        <w:rPr>
          <w:shd w:val="clear" w:color="auto" w:fill="FFFFFF"/>
        </w:rPr>
        <w:t xml:space="preserve">- </w:t>
      </w:r>
      <w:r w:rsidRPr="006A67F2">
        <w:rPr>
          <w:shd w:val="clear" w:color="auto" w:fill="FFFFFF"/>
        </w:rPr>
        <w:t>Quyết định số 32/QĐ-BCĐPTCNBD ngày 05</w:t>
      </w:r>
      <w:r>
        <w:rPr>
          <w:shd w:val="clear" w:color="auto" w:fill="FFFFFF"/>
        </w:rPr>
        <w:t>/</w:t>
      </w:r>
      <w:r w:rsidRPr="006A67F2">
        <w:rPr>
          <w:shd w:val="clear" w:color="auto" w:fill="FFFFFF"/>
        </w:rPr>
        <w:t>4</w:t>
      </w:r>
      <w:r>
        <w:rPr>
          <w:shd w:val="clear" w:color="auto" w:fill="FFFFFF"/>
        </w:rPr>
        <w:t>/</w:t>
      </w:r>
      <w:r w:rsidRPr="006A67F2">
        <w:rPr>
          <w:shd w:val="clear" w:color="auto" w:fill="FFFFFF"/>
        </w:rPr>
        <w:t>2026 của Trưởng Ban Chỉ đạo quốc gia về phát triển ngành công nghiệp bán dẫn về việc ban hành Kế hoạch hoạt động năm 2026 của Ban Chỉ đạo quốc gia về phát triển ngành công nghiệp bán dẫn</w:t>
      </w:r>
      <w:r>
        <w:rPr>
          <w:shd w:val="clear" w:color="auto" w:fill="FFFFFF"/>
        </w:rPr>
        <w:t xml:space="preserve">, Bộ Khoa học và Công nghệ được giao nhiệm vụ </w:t>
      </w:r>
      <w:r w:rsidRPr="00454570">
        <w:rPr>
          <w:i/>
          <w:iCs/>
        </w:rPr>
        <w:t>“Xây dựng Danh mục chip chuyên dụng trong một số ngành, lĩnh vực nhà nước sẽ đặt hàng, như: chip cho camera AI, chip cho UAV, chip cho thiết bị 6G, chip bảo mật, chip IoT Việt Nam”</w:t>
      </w:r>
      <w:r>
        <w:rPr>
          <w:i/>
          <w:iCs/>
        </w:rPr>
        <w:t>.</w:t>
      </w:r>
    </w:p>
    <w:p w14:paraId="4C75B5CD" w14:textId="77777777" w:rsidR="00FD260D" w:rsidRPr="00864FBB" w:rsidRDefault="00FD260D" w:rsidP="00533B5C">
      <w:pPr>
        <w:widowControl w:val="0"/>
        <w:suppressAutoHyphens w:val="0"/>
        <w:spacing w:before="120" w:after="120" w:line="264" w:lineRule="auto"/>
        <w:rPr>
          <w:b/>
        </w:rPr>
      </w:pPr>
      <w:r w:rsidRPr="00864FBB">
        <w:rPr>
          <w:b/>
        </w:rPr>
        <w:t>2. Căn cứ thực tiễn</w:t>
      </w:r>
    </w:p>
    <w:p w14:paraId="016C849C" w14:textId="3B280573" w:rsidR="00595EB1" w:rsidRPr="00864FBB" w:rsidRDefault="00FD260D" w:rsidP="00533B5C">
      <w:pPr>
        <w:widowControl w:val="0"/>
        <w:suppressAutoHyphens w:val="0"/>
        <w:spacing w:before="120" w:after="120" w:line="264" w:lineRule="auto"/>
        <w:rPr>
          <w:b/>
          <w:i/>
        </w:rPr>
      </w:pPr>
      <w:r w:rsidRPr="00864FBB">
        <w:rPr>
          <w:b/>
          <w:i/>
        </w:rPr>
        <w:t xml:space="preserve">2.1 Bối cảnh quốc tế </w:t>
      </w:r>
    </w:p>
    <w:p w14:paraId="50B755D2" w14:textId="77777777" w:rsidR="006A67F2" w:rsidRPr="006A67F2" w:rsidRDefault="006A67F2" w:rsidP="00533B5C">
      <w:pPr>
        <w:widowControl w:val="0"/>
        <w:suppressAutoHyphens w:val="0"/>
        <w:spacing w:before="120" w:after="120" w:line="264" w:lineRule="auto"/>
        <w:rPr>
          <w:spacing w:val="-4"/>
        </w:rPr>
      </w:pPr>
      <w:r w:rsidRPr="006A67F2">
        <w:rPr>
          <w:spacing w:val="-4"/>
        </w:rPr>
        <w:t>Trong bối cảnh kinh tế số phát triển mạnh mẽ, chip bán dẫn đã trở thành cấu phần nền tảng của hầu hết các ngành, lĩnh vực trọng yếu như trí tuệ nhân tạo, điện toán đám mây, viễn thông thế hệ mới, Internet vạn vật, ô tô thông minh, năng lượng, y tế, quốc phòng và an ninh. Nhu cầu sử dụng các loại chip chuyên dụng ngày càng gia tăng do yêu cầu xử lý dữ liệu lớn, tối ưu hiệu năng, tiết kiệm năng lượng, bảo đảm an toàn, an ninh và đáp ứng yêu cầu riêng của từng ngành, lĩnh vực.</w:t>
      </w:r>
    </w:p>
    <w:p w14:paraId="24642EC9" w14:textId="77777777" w:rsidR="006A67F2" w:rsidRDefault="006A67F2" w:rsidP="00533B5C">
      <w:pPr>
        <w:widowControl w:val="0"/>
        <w:suppressAutoHyphens w:val="0"/>
        <w:spacing w:before="120" w:after="120" w:line="264" w:lineRule="auto"/>
      </w:pPr>
      <w:r>
        <w:t>Sau các biến động của chuỗi cung ứng toàn cầu, nhiều quốc gia đã điều chỉnh chiến lược phát triển công nghiệp bán dẫn theo hướng tăng cường tự chủ công nghệ, đa dạng hóa nguồn cung, bảo đảm an ninh kinh tế và an ninh quốc gia. Các nền kinh tế lớn như Hoa Kỳ, Liên minh châu Âu, Nhật Bản, Hàn Quốc, Trung Quốc, Đài Loan và một số quốc gia ASEAN đều triển khai các chương trình, chính sách hỗ trợ mạnh mẽ cho nghiên cứu, thiết kế, chế tạo, đóng gói, kiểm thử và phát triển thị trường cho sản phẩm bán dẫn.</w:t>
      </w:r>
    </w:p>
    <w:p w14:paraId="3263922A" w14:textId="77777777" w:rsidR="006A67F2" w:rsidRDefault="006A67F2" w:rsidP="00533B5C">
      <w:pPr>
        <w:widowControl w:val="0"/>
        <w:suppressAutoHyphens w:val="0"/>
        <w:spacing w:before="120" w:after="120" w:line="264" w:lineRule="auto"/>
      </w:pPr>
      <w:r>
        <w:t>Đặc biệt, xu hướng phát triển chip chuyên dụng cho từng ngành, lĩnh vực đang trở thành hướng đi quan trọng trong cạnh tranh công nghệ toàn cầu. Thay vì chỉ phụ thuộc vào các dòng chip phổ thông, nhiều quốc gia và tập đoàn công nghệ lớn đã đẩy mạnh phát triển chip chuyên dụng phục vụ trí tuệ nhân tạo, trung tâm dữ liệu, thiết bị biên, cảm biến thông minh, phương tiện giao thông tự hành, thiết bị y tế, quốc phòng, an ninh và các hệ thống hạ tầng số trọng yếu. Đây là xu hướng phù hợp với yêu cầu tối ưu hóa hiệu năng, giảm tiêu thụ năng lượng, bảo đảm an toàn dữ liệu và chủ động kiểm soát công nghệ lõi.</w:t>
      </w:r>
    </w:p>
    <w:p w14:paraId="30EB1120" w14:textId="77777777" w:rsidR="006A67F2" w:rsidRDefault="006A67F2" w:rsidP="00533B5C">
      <w:pPr>
        <w:widowControl w:val="0"/>
        <w:suppressAutoHyphens w:val="0"/>
        <w:spacing w:before="120" w:after="120" w:line="264" w:lineRule="auto"/>
      </w:pPr>
      <w:r>
        <w:t xml:space="preserve">Cùng với đó, thị trường bán dẫn toàn cầu đang có sự dịch chuyển mạnh mẽ </w:t>
      </w:r>
      <w:r>
        <w:lastRenderedPageBreak/>
        <w:t>theo hướng tái cấu trúc chuỗi cung ứng, phân bổ lại hoạt động đầu tư, mở rộng hợp tác quốc tế và tìm kiếm các địa điểm sản xuất, thiết kế, đóng gói, kiểm thử mới. Các quốc gia đang phát triển có cơ hội tham gia sâu hơn vào chuỗi giá trị bán dẫn nếu xác định được phân khúc phù hợp, có chính sách hỗ trợ đủ mạnh và hình thành được thị trường ban đầu cho doanh nghiệp trong nước.</w:t>
      </w:r>
    </w:p>
    <w:p w14:paraId="6C57557F" w14:textId="77777777" w:rsidR="006A67F2" w:rsidRDefault="006A67F2" w:rsidP="00533B5C">
      <w:pPr>
        <w:widowControl w:val="0"/>
        <w:suppressAutoHyphens w:val="0"/>
        <w:spacing w:before="120" w:after="120" w:line="264" w:lineRule="auto"/>
        <w:rPr>
          <w:b/>
          <w:i/>
        </w:rPr>
      </w:pPr>
      <w:r>
        <w:t>Trong bối cảnh đó, việc Nhà nước xác định Danh mục chip chuyên dụng trong một số ngành, lĩnh vực để thực hiện đặt hàng là phù hợp với xu hướng quốc tế về phát triển thị trường dẫn dắt cho công nghiệp bán dẫn, nhất là đối với các dòng chip phục vụ nhu cầu công, hạ tầng số, an ninh, quốc phòng và các lĩnh vực thiết yếu. Chính sách đặt hàng của Nhà nước sẽ góp phần định hướng nhu cầu, tạo động lực cho doanh nghiệp trong nước đầu tư nghiên cứu, thiết kế, thử nghiệm và thương mại hóa sản phẩm chip chuyên dụng; đồng thời nâng cao năng lực tự chủ, khả năng chống chịu của chuỗi cung ứng và vị thế của Việt Nam trong hệ sinh thái bán dẫn toàn cầu.</w:t>
      </w:r>
      <w:r w:rsidRPr="00864FBB">
        <w:rPr>
          <w:b/>
          <w:i/>
        </w:rPr>
        <w:t xml:space="preserve"> </w:t>
      </w:r>
    </w:p>
    <w:p w14:paraId="4DFE6132" w14:textId="4363F268" w:rsidR="00FD260D" w:rsidRPr="00864FBB" w:rsidRDefault="00FD260D" w:rsidP="00533B5C">
      <w:pPr>
        <w:widowControl w:val="0"/>
        <w:suppressAutoHyphens w:val="0"/>
        <w:spacing w:before="120" w:after="120" w:line="264" w:lineRule="auto"/>
        <w:ind w:firstLine="567"/>
        <w:rPr>
          <w:b/>
          <w:i/>
        </w:rPr>
      </w:pPr>
      <w:r w:rsidRPr="00864FBB">
        <w:rPr>
          <w:b/>
          <w:i/>
        </w:rPr>
        <w:t xml:space="preserve">2.2 Bối cảnh trong nước </w:t>
      </w:r>
    </w:p>
    <w:p w14:paraId="5C630BCB" w14:textId="77777777" w:rsidR="006A67F2" w:rsidRPr="006A67F2" w:rsidRDefault="006A67F2" w:rsidP="00533B5C">
      <w:pPr>
        <w:widowControl w:val="0"/>
        <w:suppressAutoHyphens w:val="0"/>
        <w:snapToGrid w:val="0"/>
        <w:spacing w:before="120" w:after="120" w:line="264" w:lineRule="auto"/>
        <w:ind w:firstLine="567"/>
        <w:outlineLvl w:val="2"/>
        <w:rPr>
          <w:color w:val="000000"/>
          <w:lang w:eastAsia="en-US"/>
        </w:rPr>
      </w:pPr>
      <w:r w:rsidRPr="006A67F2">
        <w:rPr>
          <w:color w:val="000000"/>
          <w:lang w:eastAsia="en-US"/>
        </w:rPr>
        <w:t>Trong những năm gần đây, cùng với quá trình chuyển đổi số quốc gia, phát triển chính phủ số, kinh tế số, xã hội số, đô thị thông minh và yêu cầu bảo đảm quốc phòng, an ninh, nhu cầu sử dụng các loại chip chuyên dụng trong các hệ thống thông tin, cơ sở dữ liệu, thiết bị điện tử, thiết bị IoT, viễn thông, năng lượng, giao thông, y tế, tài chính, quốc phòng và an ninh ngày càng gia tăng. Chip bán dẫn đã trở thành thành phần cốt lõi quyết định năng lực xử lý, khả năng bảo đảm an toàn, an ninh và mức độ tự chủ của các hệ thống công nghệ số.</w:t>
      </w:r>
    </w:p>
    <w:p w14:paraId="5EC84DA6" w14:textId="77777777" w:rsidR="006A67F2" w:rsidRPr="006A67F2" w:rsidRDefault="006A67F2" w:rsidP="00533B5C">
      <w:pPr>
        <w:widowControl w:val="0"/>
        <w:suppressAutoHyphens w:val="0"/>
        <w:snapToGrid w:val="0"/>
        <w:spacing w:before="120" w:after="120" w:line="264" w:lineRule="auto"/>
        <w:ind w:firstLine="567"/>
        <w:outlineLvl w:val="2"/>
        <w:rPr>
          <w:color w:val="000000"/>
          <w:lang w:eastAsia="en-US"/>
        </w:rPr>
      </w:pPr>
      <w:r w:rsidRPr="006A67F2">
        <w:rPr>
          <w:color w:val="000000"/>
          <w:lang w:eastAsia="en-US"/>
        </w:rPr>
        <w:t>Thực hiện các chủ trương của Đảng, Nhà nước về phát triển công nghiệp bán dẫn, Việt Nam đã từng bước hình thành hệ sinh thái công nghiệp bán dẫn với sự tham gia của các doanh nghiệp công nghệ số, viện nghiên cứu, cơ sở đào tạo và các doanh nghiệp đầu tư nước ngoài. Đến nay, Việt Nam đã có nhiều doanh nghiệp tham gia hoạt động thiết kế vi mạch, phát triển chip chuyên dụng phục vụ các lĩnh vực viễn thông, điện tử tiêu dùng, Internet vạn vật (IoT), nhận dạng điện tử, thiết bị thông minh và các ứng dụng công nghiệp. Năng lực nghiên cứu, thiết kế và làm chủ công nghệ thiết kế chip từng bước được nâng cao, tạo tiền đề cho việc phát triển các sản phẩm bán dẫn phục vụ nhu cầu trong nước.</w:t>
      </w:r>
    </w:p>
    <w:p w14:paraId="4557D084" w14:textId="77777777" w:rsidR="006A67F2" w:rsidRPr="006A67F2" w:rsidRDefault="006A67F2" w:rsidP="00533B5C">
      <w:pPr>
        <w:widowControl w:val="0"/>
        <w:suppressAutoHyphens w:val="0"/>
        <w:snapToGrid w:val="0"/>
        <w:spacing w:before="120" w:after="120" w:line="264" w:lineRule="auto"/>
        <w:ind w:firstLine="567"/>
        <w:outlineLvl w:val="2"/>
        <w:rPr>
          <w:color w:val="000000"/>
          <w:lang w:eastAsia="en-US"/>
        </w:rPr>
      </w:pPr>
      <w:r w:rsidRPr="006A67F2">
        <w:rPr>
          <w:color w:val="000000"/>
          <w:lang w:eastAsia="en-US"/>
        </w:rPr>
        <w:t xml:space="preserve">Tuy nhiên, phần lớn chip sử dụng trong các hệ thống hạ tầng số, thiết bị chuyên dùng và các lĩnh vực trọng yếu hiện nay vẫn phụ thuộc vào nguồn cung từ nước ngoài. Thị trường trong nước đối với các sản phẩm chip chuyên dụng do doanh nghiệp Việt Nam nghiên cứu, thiết kế còn hạn chế; quy mô đơn hàng nhỏ, phân tán; chi phí nghiên cứu, thiết kế, thử nghiệm và sản xuất ban đầu lớn; thời gian hoàn vốn dài. Điều này làm giảm động lực đầu tư nghiên cứu, phát triển và </w:t>
      </w:r>
      <w:r w:rsidRPr="006A67F2">
        <w:rPr>
          <w:color w:val="000000"/>
          <w:lang w:eastAsia="en-US"/>
        </w:rPr>
        <w:lastRenderedPageBreak/>
        <w:t>thương mại hóa sản phẩm chip chuyên dụng của doanh nghiệp trong nước.</w:t>
      </w:r>
    </w:p>
    <w:p w14:paraId="54E7316B" w14:textId="77777777" w:rsidR="006A67F2" w:rsidRPr="006A67F2" w:rsidRDefault="006A67F2" w:rsidP="00533B5C">
      <w:pPr>
        <w:widowControl w:val="0"/>
        <w:suppressAutoHyphens w:val="0"/>
        <w:snapToGrid w:val="0"/>
        <w:spacing w:before="120" w:after="120" w:line="264" w:lineRule="auto"/>
        <w:ind w:firstLine="567"/>
        <w:outlineLvl w:val="2"/>
        <w:rPr>
          <w:color w:val="000000"/>
          <w:spacing w:val="-4"/>
          <w:lang w:eastAsia="en-US"/>
        </w:rPr>
      </w:pPr>
      <w:r w:rsidRPr="006A67F2">
        <w:rPr>
          <w:color w:val="000000"/>
          <w:spacing w:val="-4"/>
          <w:lang w:eastAsia="en-US"/>
        </w:rPr>
        <w:t>Trong khi đó, nhiều chương trình, dự án đầu tư công, nhiệm vụ chuyển đổi số, xây dựng hạ tầng số, phát triển hệ thống thông tin quan trọng, thiết bị chuyên dùng trong các lĩnh vực quản lý nhà nước, quốc phòng, an ninh, giao thông, y tế, năng lượng và môi trường có nhu cầu sử dụng số lượng lớn các loại chip chuyên dụng. Tuy nhiên, hiện chưa có cơ chế định hướng và tạo thị trường đủ lớn để thúc đẩy doanh nghiệp trong nước đầu tư phát triển các dòng chip phục vụ các nhu cầu này.</w:t>
      </w:r>
    </w:p>
    <w:p w14:paraId="1C55B20A" w14:textId="445FAB11" w:rsidR="006A67F2" w:rsidRPr="006A67F2" w:rsidRDefault="006A67F2" w:rsidP="00533B5C">
      <w:pPr>
        <w:widowControl w:val="0"/>
        <w:suppressAutoHyphens w:val="0"/>
        <w:snapToGrid w:val="0"/>
        <w:spacing w:before="120" w:after="120" w:line="264" w:lineRule="auto"/>
        <w:ind w:firstLine="567"/>
        <w:outlineLvl w:val="2"/>
        <w:rPr>
          <w:lang w:eastAsia="en-US"/>
        </w:rPr>
      </w:pPr>
      <w:r w:rsidRPr="006A67F2">
        <w:rPr>
          <w:color w:val="000000"/>
          <w:lang w:eastAsia="en-US"/>
        </w:rPr>
        <w:t>Vì vậy, việc ban hành Danh mục chip chuyên dụng trong một số ngành, lĩnh vực Nhà nước thực hiện đặt hàng là cần thiết nhằm xác định các nhóm sản phẩm chip có nhu cầu sử dụng lớn, phục vụ các nhiệm vụ phát triển kinh tế - xã hội, quốc phòng, an ninh và chuyển đổi số quốc gia; tạo thị trường dẫn dắt ban đầu cho doanh nghiệp Việt Nam nghiên cứu, thiết kế, phát triển và thương mại hóa sản phẩm; nâng cao năng lực tự chủ công nghệ, bảo đảm an toàn chuỗi cung ứng bán dẫn, từng bước hình thành các doanh nghiệp bán dẫn Việt Nam có năng lực cạnh tranh và tham gia sâu hơn vào chuỗi giá trị bán dẫn toàn cầu.</w:t>
      </w:r>
    </w:p>
    <w:p w14:paraId="41244DA2" w14:textId="013B09C0" w:rsidR="00FD260D" w:rsidRPr="00864FBB" w:rsidRDefault="00FD260D" w:rsidP="00533B5C">
      <w:pPr>
        <w:widowControl w:val="0"/>
        <w:suppressAutoHyphens w:val="0"/>
        <w:spacing w:before="120" w:after="120" w:line="264" w:lineRule="auto"/>
        <w:rPr>
          <w:b/>
        </w:rPr>
      </w:pPr>
      <w:r w:rsidRPr="00864FBB">
        <w:rPr>
          <w:b/>
        </w:rPr>
        <w:t xml:space="preserve">II. QUÁ TRÌNH XÂY DỰNG DỰ THẢO </w:t>
      </w:r>
      <w:r w:rsidR="006A67F2">
        <w:rPr>
          <w:b/>
        </w:rPr>
        <w:t>QUYẾT ĐỊNH</w:t>
      </w:r>
    </w:p>
    <w:p w14:paraId="50F1AC18" w14:textId="77777777" w:rsidR="006A67F2" w:rsidRPr="008046F2" w:rsidRDefault="006A67F2" w:rsidP="00533B5C">
      <w:pPr>
        <w:spacing w:before="120" w:after="120" w:line="264" w:lineRule="auto"/>
        <w:rPr>
          <w:lang w:eastAsia="x-none"/>
        </w:rPr>
      </w:pPr>
      <w:r w:rsidRPr="008046F2">
        <w:rPr>
          <w:lang w:eastAsia="x-none"/>
        </w:rPr>
        <w:t>Bộ Khoa học và Công nghệ đã tuân thủ và thực hiện quy trình xây dựng Quyết định của Thủ tướng Chính phủ, cụ thể như sau:</w:t>
      </w:r>
    </w:p>
    <w:p w14:paraId="6263E80A" w14:textId="4D7A2DC4" w:rsidR="006A67F2" w:rsidRPr="008046F2" w:rsidRDefault="006A67F2" w:rsidP="00533B5C">
      <w:pPr>
        <w:spacing w:before="120" w:after="120" w:line="264" w:lineRule="auto"/>
        <w:textDirection w:val="btLr"/>
        <w:rPr>
          <w:lang w:eastAsia="x-none"/>
        </w:rPr>
      </w:pPr>
      <w:r w:rsidRPr="008046F2">
        <w:rPr>
          <w:lang w:eastAsia="x-none"/>
        </w:rPr>
        <w:t xml:space="preserve">1. Tổ chức tham vấn, góp ý của doanh nghiệp </w:t>
      </w:r>
      <w:r>
        <w:rPr>
          <w:lang w:eastAsia="x-none"/>
        </w:rPr>
        <w:t>viện, trường, doanh nghiệp trong lĩnh vực bán dẫn.</w:t>
      </w:r>
    </w:p>
    <w:p w14:paraId="2DC9AC56" w14:textId="77777777" w:rsidR="006A67F2" w:rsidRPr="008046F2" w:rsidRDefault="006A67F2" w:rsidP="00533B5C">
      <w:pPr>
        <w:spacing w:before="120" w:after="120" w:line="264" w:lineRule="auto"/>
        <w:rPr>
          <w:lang w:eastAsia="x-none"/>
        </w:rPr>
      </w:pPr>
      <w:r w:rsidRPr="008046F2">
        <w:rPr>
          <w:lang w:eastAsia="x-none"/>
        </w:rPr>
        <w:t xml:space="preserve">2. </w:t>
      </w:r>
      <w:r w:rsidRPr="008046F2">
        <w:rPr>
          <w:spacing w:val="-2"/>
          <w:lang w:eastAsia="ko-KR"/>
        </w:rPr>
        <w:t xml:space="preserve">Xây dựng dự thảo Quyết định và tổ chức lấy ý kiến góp ý của các </w:t>
      </w:r>
      <w:r w:rsidRPr="008046F2">
        <w:rPr>
          <w:lang w:eastAsia="x-none"/>
        </w:rPr>
        <w:t xml:space="preserve">bộ, ngành, địa phương, hiệp hội, viện, trường, doanh nghiệp và đăng tải dự thảo Quyết định trên cổng thông tin điện tử để thu thập ý kiến toàn diện (Văn bản số    …./BKHCN-CNCNTT ngày …/6/2026). </w:t>
      </w:r>
    </w:p>
    <w:p w14:paraId="2CE53DE1" w14:textId="77777777" w:rsidR="006A67F2" w:rsidRPr="008046F2" w:rsidRDefault="006A67F2" w:rsidP="00533B5C">
      <w:pPr>
        <w:spacing w:before="120" w:after="120" w:line="264" w:lineRule="auto"/>
        <w:rPr>
          <w:lang w:eastAsia="x-none"/>
        </w:rPr>
      </w:pPr>
      <w:r w:rsidRPr="008046F2">
        <w:rPr>
          <w:lang w:eastAsia="x-none"/>
        </w:rPr>
        <w:t>Đến thời điểm trình, Bộ Khoa học và Công nghệ đã nhận được phản hồi từ các đơn vị như sau:</w:t>
      </w:r>
    </w:p>
    <w:p w14:paraId="7183A405" w14:textId="26882FB8" w:rsidR="006A67F2" w:rsidRPr="008046F2" w:rsidRDefault="006A67F2" w:rsidP="00533B5C">
      <w:pPr>
        <w:spacing w:before="120" w:after="120" w:line="264" w:lineRule="auto"/>
        <w:rPr>
          <w:lang w:eastAsia="x-none"/>
        </w:rPr>
      </w:pPr>
      <w:r w:rsidRPr="008046F2">
        <w:rPr>
          <w:lang w:eastAsia="x-none"/>
        </w:rPr>
        <w:t xml:space="preserve">- Ý kiến của các bộ, cơ quan ngang bộ, cơ quan thuộc Chính phủ: Có </w:t>
      </w:r>
      <w:r>
        <w:rPr>
          <w:lang w:eastAsia="x-none"/>
        </w:rPr>
        <w:t xml:space="preserve">… </w:t>
      </w:r>
      <w:r w:rsidRPr="008046F2">
        <w:rPr>
          <w:lang w:eastAsia="x-none"/>
        </w:rPr>
        <w:t xml:space="preserve"> cơ quan, đơn vị gửi ý kiến; trong đó có … cơ quan, đơn vị hoàn toàn nhất trí. </w:t>
      </w:r>
    </w:p>
    <w:p w14:paraId="6238585D" w14:textId="23463FB1" w:rsidR="006A67F2" w:rsidRPr="008046F2" w:rsidRDefault="006A67F2" w:rsidP="00533B5C">
      <w:pPr>
        <w:spacing w:before="120" w:after="120" w:line="264" w:lineRule="auto"/>
        <w:rPr>
          <w:lang w:eastAsia="x-none"/>
        </w:rPr>
      </w:pPr>
      <w:r w:rsidRPr="008046F2">
        <w:rPr>
          <w:lang w:eastAsia="x-none"/>
        </w:rPr>
        <w:t xml:space="preserve">- Ý kiến của các hội, hiệp hội, doanh nghiệp, trường đại học: Có </w:t>
      </w:r>
      <w:r>
        <w:rPr>
          <w:lang w:eastAsia="x-none"/>
        </w:rPr>
        <w:t>…</w:t>
      </w:r>
      <w:r w:rsidRPr="008046F2">
        <w:rPr>
          <w:lang w:eastAsia="x-none"/>
        </w:rPr>
        <w:t xml:space="preserve"> cơ quan, đơn vị gửi ý kiến bằng văn bản; trong đó có … cơ quan, đơn vị hoàn toàn nhất trí. </w:t>
      </w:r>
    </w:p>
    <w:p w14:paraId="26A2CE10" w14:textId="77777777" w:rsidR="006A67F2" w:rsidRPr="008046F2" w:rsidRDefault="006A67F2" w:rsidP="00533B5C">
      <w:pPr>
        <w:spacing w:before="120" w:after="120" w:line="264" w:lineRule="auto"/>
        <w:rPr>
          <w:lang w:eastAsia="x-none"/>
        </w:rPr>
      </w:pPr>
      <w:r w:rsidRPr="008046F2">
        <w:rPr>
          <w:lang w:eastAsia="x-none"/>
        </w:rPr>
        <w:t>- Ý kiến các UBND các tỉnh, thành phố trực thuộc Trung ương: Có …/34 cơ quan, đơn vị gửi ý kiến; trong đó có …. cơ quan, đơn vị hoàn toàn nhất trí.</w:t>
      </w:r>
    </w:p>
    <w:p w14:paraId="0B7CD566" w14:textId="36B76760" w:rsidR="00BF46C9" w:rsidRPr="00864FBB" w:rsidRDefault="00BF46C9" w:rsidP="00533B5C">
      <w:pPr>
        <w:widowControl w:val="0"/>
        <w:suppressAutoHyphens w:val="0"/>
        <w:spacing w:before="120" w:after="120" w:line="264" w:lineRule="auto"/>
        <w:rPr>
          <w:b/>
        </w:rPr>
      </w:pPr>
      <w:r w:rsidRPr="00864FBB">
        <w:rPr>
          <w:b/>
        </w:rPr>
        <w:t xml:space="preserve">III. </w:t>
      </w:r>
      <w:r w:rsidR="006A67F2">
        <w:rPr>
          <w:b/>
        </w:rPr>
        <w:t>NỘI DUNG CHÍNH CỦA QUYẾT ĐỊNH</w:t>
      </w:r>
    </w:p>
    <w:p w14:paraId="5B8DC694" w14:textId="2043631A" w:rsidR="006A67F2" w:rsidRPr="008046F2" w:rsidRDefault="006A67F2" w:rsidP="00533B5C">
      <w:pPr>
        <w:spacing w:before="120" w:after="120" w:line="264" w:lineRule="auto"/>
        <w:rPr>
          <w:bCs/>
        </w:rPr>
      </w:pPr>
      <w:r w:rsidRPr="008046F2">
        <w:rPr>
          <w:bCs/>
        </w:rPr>
        <w:t>Dự thảo Quyết định chi tiết kính trình Thủ tướng Chính phủ kèm theo. Bộ Khoa học và Công nghệ xin tóm tắt nội dung cơ bản sau:</w:t>
      </w:r>
    </w:p>
    <w:p w14:paraId="06F5CE0B" w14:textId="02963579" w:rsidR="006A67F2" w:rsidRDefault="006A67F2" w:rsidP="00533B5C">
      <w:pPr>
        <w:widowControl w:val="0"/>
        <w:suppressAutoHyphens w:val="0"/>
        <w:spacing w:before="120" w:after="120" w:line="264" w:lineRule="auto"/>
        <w:rPr>
          <w:color w:val="000000" w:themeColor="text1"/>
          <w:spacing w:val="-2"/>
        </w:rPr>
      </w:pPr>
      <w:r>
        <w:rPr>
          <w:color w:val="000000" w:themeColor="text1"/>
          <w:spacing w:val="-2"/>
        </w:rPr>
        <w:lastRenderedPageBreak/>
        <w:t xml:space="preserve">Dự thảo </w:t>
      </w:r>
      <w:r w:rsidRPr="006A67F2">
        <w:rPr>
          <w:color w:val="000000" w:themeColor="text1"/>
          <w:spacing w:val="-2"/>
        </w:rPr>
        <w:t xml:space="preserve">Quyết định </w:t>
      </w:r>
      <w:r>
        <w:rPr>
          <w:color w:val="000000" w:themeColor="text1"/>
          <w:spacing w:val="-2"/>
        </w:rPr>
        <w:t>ban hành</w:t>
      </w:r>
      <w:r w:rsidRPr="006A67F2">
        <w:rPr>
          <w:color w:val="000000" w:themeColor="text1"/>
          <w:spacing w:val="-2"/>
        </w:rPr>
        <w:t xml:space="preserve"> Danh mục chip chuyên dụng trong một số ngành, lĩnh vực nhà nước sẽ đặt hàng gồm 1</w:t>
      </w:r>
      <w:r w:rsidR="00533B5C">
        <w:rPr>
          <w:color w:val="000000" w:themeColor="text1"/>
          <w:spacing w:val="-2"/>
        </w:rPr>
        <w:t>6</w:t>
      </w:r>
      <w:r w:rsidRPr="006A67F2">
        <w:rPr>
          <w:color w:val="000000" w:themeColor="text1"/>
          <w:spacing w:val="-2"/>
        </w:rPr>
        <w:t xml:space="preserve"> nhóm chip chuyên dụng ưu tiên đặt hàng, bao quát các lĩnh vực trọng yếu: </w:t>
      </w:r>
      <w:r w:rsidR="00533B5C" w:rsidRPr="00533B5C">
        <w:rPr>
          <w:color w:val="000000" w:themeColor="text1"/>
          <w:spacing w:val="-2"/>
        </w:rPr>
        <w:t>Chip AI tại biên / NPU;</w:t>
      </w:r>
      <w:r w:rsidR="00533B5C">
        <w:rPr>
          <w:color w:val="000000" w:themeColor="text1"/>
          <w:spacing w:val="-2"/>
        </w:rPr>
        <w:t xml:space="preserve"> </w:t>
      </w:r>
      <w:r w:rsidR="00533B5C" w:rsidRPr="00533B5C">
        <w:rPr>
          <w:color w:val="000000" w:themeColor="text1"/>
          <w:spacing w:val="-2"/>
        </w:rPr>
        <w:t>SoC AI camera xử lý tại biên;</w:t>
      </w:r>
      <w:r w:rsidR="00533B5C">
        <w:rPr>
          <w:color w:val="000000" w:themeColor="text1"/>
          <w:spacing w:val="-2"/>
        </w:rPr>
        <w:t xml:space="preserve"> </w:t>
      </w:r>
      <w:r w:rsidR="00533B5C" w:rsidRPr="00533B5C">
        <w:rPr>
          <w:color w:val="000000" w:themeColor="text1"/>
          <w:spacing w:val="-2"/>
        </w:rPr>
        <w:t>MCU/SoC IoT bảo mật cho cảm biến;</w:t>
      </w:r>
      <w:r w:rsidR="00533B5C">
        <w:rPr>
          <w:color w:val="000000" w:themeColor="text1"/>
          <w:spacing w:val="-2"/>
        </w:rPr>
        <w:t xml:space="preserve"> </w:t>
      </w:r>
      <w:r w:rsidR="00533B5C" w:rsidRPr="00533B5C">
        <w:rPr>
          <w:color w:val="000000" w:themeColor="text1"/>
          <w:spacing w:val="-2"/>
        </w:rPr>
        <w:t>Chip bảo mật phần cứng / Secure Element / TPM Việt Nam;</w:t>
      </w:r>
      <w:r w:rsidR="00533B5C">
        <w:rPr>
          <w:color w:val="000000" w:themeColor="text1"/>
          <w:spacing w:val="-2"/>
        </w:rPr>
        <w:t xml:space="preserve"> </w:t>
      </w:r>
      <w:r w:rsidR="00533B5C" w:rsidRPr="00533B5C">
        <w:rPr>
          <w:color w:val="000000" w:themeColor="text1"/>
          <w:spacing w:val="-2"/>
        </w:rPr>
        <w:t>Chip tăng tốc mật mã hậu lượng tử và HSM nhẹ;</w:t>
      </w:r>
      <w:r w:rsidR="00533B5C">
        <w:rPr>
          <w:color w:val="000000" w:themeColor="text1"/>
          <w:spacing w:val="-2"/>
        </w:rPr>
        <w:t xml:space="preserve"> </w:t>
      </w:r>
      <w:r w:rsidR="00533B5C" w:rsidRPr="00533B5C">
        <w:rPr>
          <w:color w:val="000000" w:themeColor="text1"/>
          <w:spacing w:val="-2"/>
        </w:rPr>
        <w:t>Chip 5G-A/6G-ready small-cell baseband accelerator;</w:t>
      </w:r>
      <w:r w:rsidR="00533B5C">
        <w:rPr>
          <w:color w:val="000000" w:themeColor="text1"/>
          <w:spacing w:val="-2"/>
        </w:rPr>
        <w:t xml:space="preserve"> </w:t>
      </w:r>
      <w:r w:rsidR="00533B5C" w:rsidRPr="00533B5C">
        <w:rPr>
          <w:color w:val="000000" w:themeColor="text1"/>
          <w:spacing w:val="-2"/>
        </w:rPr>
        <w:t>Chip vô tuyến thông minh 5G-A/6G-ready;</w:t>
      </w:r>
      <w:r w:rsidR="00533B5C">
        <w:rPr>
          <w:color w:val="000000" w:themeColor="text1"/>
          <w:spacing w:val="-2"/>
        </w:rPr>
        <w:t xml:space="preserve"> </w:t>
      </w:r>
      <w:r w:rsidR="00533B5C" w:rsidRPr="00533B5C">
        <w:rPr>
          <w:color w:val="000000" w:themeColor="text1"/>
          <w:spacing w:val="-2"/>
        </w:rPr>
        <w:t>Chip NTN-IoT / modem vệ tinh băng hẹp;</w:t>
      </w:r>
      <w:r w:rsidR="00533B5C">
        <w:rPr>
          <w:color w:val="000000" w:themeColor="text1"/>
          <w:spacing w:val="-2"/>
        </w:rPr>
        <w:t xml:space="preserve"> </w:t>
      </w:r>
      <w:r w:rsidR="00533B5C" w:rsidRPr="00533B5C">
        <w:rPr>
          <w:color w:val="000000" w:themeColor="text1"/>
          <w:spacing w:val="-2"/>
        </w:rPr>
        <w:t>Chip GNSS/RTK + sensor fusion;</w:t>
      </w:r>
      <w:r w:rsidR="00533B5C">
        <w:rPr>
          <w:color w:val="000000" w:themeColor="text1"/>
          <w:spacing w:val="-2"/>
        </w:rPr>
        <w:t xml:space="preserve"> </w:t>
      </w:r>
      <w:r w:rsidR="00533B5C" w:rsidRPr="00533B5C">
        <w:rPr>
          <w:color w:val="000000" w:themeColor="text1"/>
          <w:spacing w:val="-2"/>
        </w:rPr>
        <w:t>Chip điều khiển UAV/robot và xử lý tải trọng nhẹ;</w:t>
      </w:r>
      <w:r w:rsidR="00533B5C">
        <w:rPr>
          <w:color w:val="000000" w:themeColor="text1"/>
          <w:spacing w:val="-2"/>
        </w:rPr>
        <w:t xml:space="preserve"> </w:t>
      </w:r>
      <w:r w:rsidR="00533B5C" w:rsidRPr="00533B5C">
        <w:rPr>
          <w:color w:val="000000" w:themeColor="text1"/>
          <w:spacing w:val="-2"/>
        </w:rPr>
        <w:t>Chip điều khiển công suất GaN/SiC và động cơ điện;</w:t>
      </w:r>
      <w:r w:rsidR="00533B5C">
        <w:rPr>
          <w:color w:val="000000" w:themeColor="text1"/>
          <w:spacing w:val="-2"/>
        </w:rPr>
        <w:t xml:space="preserve"> </w:t>
      </w:r>
      <w:r w:rsidR="00533B5C" w:rsidRPr="00533B5C">
        <w:rPr>
          <w:color w:val="000000" w:themeColor="text1"/>
          <w:spacing w:val="-2"/>
        </w:rPr>
        <w:t>Chip quản lý pin/BESS và đo lường năng lượng;</w:t>
      </w:r>
      <w:r w:rsidR="00533B5C">
        <w:rPr>
          <w:color w:val="000000" w:themeColor="text1"/>
          <w:spacing w:val="-2"/>
        </w:rPr>
        <w:t xml:space="preserve"> </w:t>
      </w:r>
      <w:r w:rsidR="00533B5C" w:rsidRPr="00533B5C">
        <w:rPr>
          <w:color w:val="000000" w:themeColor="text1"/>
          <w:spacing w:val="-2"/>
        </w:rPr>
        <w:t>Chip vi mạch đọc tín hiệu từ cảm biến (ROIC);</w:t>
      </w:r>
      <w:r w:rsidR="00533B5C">
        <w:rPr>
          <w:color w:val="000000" w:themeColor="text1"/>
          <w:spacing w:val="-2"/>
        </w:rPr>
        <w:t xml:space="preserve"> </w:t>
      </w:r>
      <w:r w:rsidR="00533B5C" w:rsidRPr="00533B5C">
        <w:rPr>
          <w:color w:val="000000" w:themeColor="text1"/>
          <w:spacing w:val="-2"/>
        </w:rPr>
        <w:t>Chip nhận dạng bảo mật;</w:t>
      </w:r>
      <w:r w:rsidR="00533B5C">
        <w:rPr>
          <w:color w:val="000000" w:themeColor="text1"/>
          <w:spacing w:val="-2"/>
        </w:rPr>
        <w:t xml:space="preserve"> </w:t>
      </w:r>
      <w:r w:rsidR="00533B5C" w:rsidRPr="00533B5C">
        <w:rPr>
          <w:color w:val="000000" w:themeColor="text1"/>
          <w:spacing w:val="-2"/>
        </w:rPr>
        <w:t>Chip nhớ (FeRAM/MRAM/ReRAM/eNVM);</w:t>
      </w:r>
      <w:r w:rsidR="00533B5C">
        <w:rPr>
          <w:color w:val="000000" w:themeColor="text1"/>
          <w:spacing w:val="-2"/>
        </w:rPr>
        <w:t xml:space="preserve"> </w:t>
      </w:r>
      <w:r w:rsidR="00533B5C" w:rsidRPr="00533B5C">
        <w:rPr>
          <w:color w:val="000000" w:themeColor="text1"/>
          <w:spacing w:val="-2"/>
        </w:rPr>
        <w:t>Chip quản lý nguồn.</w:t>
      </w:r>
    </w:p>
    <w:p w14:paraId="28DBF693" w14:textId="77777777" w:rsidR="006A67F2" w:rsidRPr="006A67F2" w:rsidRDefault="006A67F2" w:rsidP="00533B5C">
      <w:pPr>
        <w:keepNext/>
        <w:suppressAutoHyphens w:val="0"/>
        <w:spacing w:before="120" w:after="120" w:line="264" w:lineRule="auto"/>
        <w:outlineLvl w:val="0"/>
        <w:rPr>
          <w:b/>
          <w:bCs/>
          <w:spacing w:val="4"/>
          <w:kern w:val="32"/>
          <w:szCs w:val="24"/>
          <w:lang w:val="x-none" w:eastAsia="x-none"/>
        </w:rPr>
      </w:pPr>
      <w:r w:rsidRPr="006A67F2">
        <w:rPr>
          <w:b/>
          <w:bCs/>
          <w:spacing w:val="4"/>
          <w:kern w:val="32"/>
          <w:szCs w:val="24"/>
          <w:lang w:val="x-none" w:eastAsia="x-none"/>
        </w:rPr>
        <w:t>IV. KIẾN NGHỊ</w:t>
      </w:r>
    </w:p>
    <w:p w14:paraId="198F3E32" w14:textId="2A3C0646" w:rsidR="006A67F2" w:rsidRPr="006A67F2" w:rsidRDefault="006A67F2" w:rsidP="00533B5C">
      <w:pPr>
        <w:widowControl w:val="0"/>
        <w:suppressAutoHyphens w:val="0"/>
        <w:spacing w:before="120" w:after="120" w:line="264" w:lineRule="auto"/>
        <w:rPr>
          <w:rFonts w:eastAsia="Calibri"/>
          <w:spacing w:val="6"/>
          <w:lang w:eastAsia="en-US"/>
        </w:rPr>
      </w:pPr>
      <w:r w:rsidRPr="006A67F2">
        <w:rPr>
          <w:rFonts w:eastAsia="Calibri"/>
          <w:spacing w:val="6"/>
          <w:lang w:eastAsia="en-US"/>
        </w:rPr>
        <w:t>Bộ Khoa học và Công nghệ kính trình Thủ tướng Chính phủ xem xét, ban hành Quyết định của Thủ tướng Chính phủ ban hành Danh mục chip chuyên dụng trong một số ngành, lĩnh vực nhà nước sẽ đặt hàng./.</w:t>
      </w:r>
    </w:p>
    <w:p w14:paraId="2751C102" w14:textId="77777777" w:rsidR="006A67F2" w:rsidRPr="006A67F2" w:rsidRDefault="006A67F2" w:rsidP="00533B5C">
      <w:pPr>
        <w:widowControl w:val="0"/>
        <w:suppressAutoHyphens w:val="0"/>
        <w:spacing w:before="120" w:after="120" w:line="264" w:lineRule="auto"/>
        <w:rPr>
          <w:rFonts w:eastAsia="Calibri"/>
          <w:spacing w:val="6"/>
          <w:lang w:eastAsia="en-US"/>
        </w:rPr>
      </w:pPr>
      <w:r w:rsidRPr="006A67F2">
        <w:rPr>
          <w:rFonts w:eastAsia="Calibri"/>
          <w:spacing w:val="6"/>
          <w:lang w:eastAsia="en-US"/>
        </w:rPr>
        <w:t>Xin gửi kèm theo Hồ sơ xây dựng dự thảo Quyết định gồm:</w:t>
      </w:r>
    </w:p>
    <w:p w14:paraId="06663017" w14:textId="77777777" w:rsidR="006A67F2" w:rsidRPr="006A67F2" w:rsidRDefault="006A67F2" w:rsidP="00533B5C">
      <w:pPr>
        <w:widowControl w:val="0"/>
        <w:suppressAutoHyphens w:val="0"/>
        <w:spacing w:before="120" w:after="120" w:line="264" w:lineRule="auto"/>
        <w:ind w:firstLine="624"/>
        <w:rPr>
          <w:rFonts w:eastAsia="Calibri"/>
          <w:i/>
          <w:lang w:eastAsia="en-US"/>
        </w:rPr>
      </w:pPr>
      <w:r w:rsidRPr="006A67F2">
        <w:rPr>
          <w:rFonts w:eastAsia="Calibri"/>
          <w:i/>
          <w:lang w:eastAsia="en-US"/>
        </w:rPr>
        <w:t>(1) Dự thảo Quyết định phê duyệt Chiến lược; Phụ lục kèm theo Chiến lược;</w:t>
      </w:r>
    </w:p>
    <w:p w14:paraId="194F84FA" w14:textId="77777777" w:rsidR="006A67F2" w:rsidRPr="006A67F2" w:rsidRDefault="006A67F2" w:rsidP="00533B5C">
      <w:pPr>
        <w:widowControl w:val="0"/>
        <w:suppressAutoHyphens w:val="0"/>
        <w:spacing w:before="120" w:after="120" w:line="264" w:lineRule="auto"/>
        <w:ind w:firstLine="624"/>
        <w:rPr>
          <w:rFonts w:eastAsia="Calibri"/>
          <w:i/>
          <w:lang w:eastAsia="en-US"/>
        </w:rPr>
      </w:pPr>
      <w:r w:rsidRPr="006A67F2">
        <w:rPr>
          <w:rFonts w:eastAsia="Calibri"/>
          <w:i/>
          <w:lang w:eastAsia="en-US"/>
        </w:rPr>
        <w:t xml:space="preserve">(2) Bản tổng hợp, tiếp thu, giải trình ý kiến góp ý vào dự thảo Quyết định; </w:t>
      </w:r>
    </w:p>
    <w:p w14:paraId="1AAD1B27" w14:textId="77777777" w:rsidR="006A67F2" w:rsidRPr="006A67F2" w:rsidRDefault="006A67F2" w:rsidP="00533B5C">
      <w:pPr>
        <w:widowControl w:val="0"/>
        <w:suppressAutoHyphens w:val="0"/>
        <w:spacing w:before="120" w:after="120" w:line="264" w:lineRule="auto"/>
        <w:ind w:firstLine="624"/>
        <w:rPr>
          <w:rFonts w:eastAsia="Calibri"/>
          <w:i/>
          <w:lang w:eastAsia="en-US"/>
        </w:rPr>
      </w:pPr>
      <w:r w:rsidRPr="006A67F2">
        <w:rPr>
          <w:rFonts w:eastAsia="Calibri"/>
          <w:i/>
          <w:lang w:eastAsia="en-US"/>
        </w:rPr>
        <w:t>(3) Bản sao ý kiến góp ý của các bộ, ngành, doanh nghiệp có liên quan.</w:t>
      </w:r>
    </w:p>
    <w:p w14:paraId="64D37A44" w14:textId="77777777" w:rsidR="00EA5957" w:rsidRPr="00864FBB" w:rsidRDefault="00EA5957" w:rsidP="00BC2F1A">
      <w:pPr>
        <w:widowControl w:val="0"/>
        <w:suppressAutoHyphens w:val="0"/>
        <w:spacing w:before="80" w:after="80" w:line="276" w:lineRule="auto"/>
        <w:rPr>
          <w:sz w:val="14"/>
        </w:rPr>
      </w:pPr>
    </w:p>
    <w:tbl>
      <w:tblPr>
        <w:tblW w:w="8925" w:type="dxa"/>
        <w:tblInd w:w="142" w:type="dxa"/>
        <w:tblLook w:val="01E0" w:firstRow="1" w:lastRow="1" w:firstColumn="1" w:lastColumn="1" w:noHBand="0" w:noVBand="0"/>
      </w:tblPr>
      <w:tblGrid>
        <w:gridCol w:w="4531"/>
        <w:gridCol w:w="4394"/>
      </w:tblGrid>
      <w:tr w:rsidR="006A67F2" w:rsidRPr="006A67F2" w14:paraId="48A108DF" w14:textId="77777777" w:rsidTr="006A67F2">
        <w:tc>
          <w:tcPr>
            <w:tcW w:w="4531" w:type="dxa"/>
          </w:tcPr>
          <w:p w14:paraId="53833A98" w14:textId="77777777" w:rsidR="006A67F2" w:rsidRPr="006A67F2" w:rsidRDefault="006A67F2" w:rsidP="006A67F2">
            <w:pPr>
              <w:tabs>
                <w:tab w:val="center" w:pos="6096"/>
              </w:tabs>
              <w:suppressAutoHyphens w:val="0"/>
              <w:spacing w:before="0" w:after="0" w:line="264" w:lineRule="auto"/>
              <w:ind w:firstLine="0"/>
              <w:rPr>
                <w:rFonts w:eastAsia="Calibri"/>
                <w:b/>
                <w:bCs/>
                <w:sz w:val="24"/>
                <w:szCs w:val="24"/>
                <w:vertAlign w:val="superscript"/>
                <w:lang w:eastAsia="en-US"/>
              </w:rPr>
            </w:pPr>
            <w:r w:rsidRPr="006A67F2">
              <w:rPr>
                <w:rFonts w:eastAsia="Calibri"/>
                <w:b/>
                <w:bCs/>
                <w:i/>
                <w:iCs/>
                <w:sz w:val="24"/>
                <w:szCs w:val="24"/>
                <w:lang w:eastAsia="en-US"/>
              </w:rPr>
              <w:t>Nơi nhận:</w:t>
            </w:r>
            <w:r w:rsidRPr="006A67F2">
              <w:rPr>
                <w:rFonts w:eastAsia="Calibri"/>
                <w:b/>
                <w:bCs/>
                <w:sz w:val="24"/>
                <w:szCs w:val="24"/>
                <w:lang w:eastAsia="en-US"/>
              </w:rPr>
              <w:t xml:space="preserve">                                             </w:t>
            </w:r>
          </w:p>
          <w:p w14:paraId="6C6BB1B5" w14:textId="77777777" w:rsidR="006A67F2" w:rsidRPr="006A67F2" w:rsidRDefault="006A67F2" w:rsidP="006A67F2">
            <w:pPr>
              <w:tabs>
                <w:tab w:val="center" w:pos="6096"/>
              </w:tabs>
              <w:suppressAutoHyphens w:val="0"/>
              <w:spacing w:before="0" w:after="0" w:line="264" w:lineRule="auto"/>
              <w:ind w:firstLine="0"/>
              <w:rPr>
                <w:rFonts w:eastAsia="Calibri"/>
                <w:sz w:val="22"/>
                <w:szCs w:val="22"/>
                <w:lang w:eastAsia="en-US"/>
              </w:rPr>
            </w:pPr>
            <w:r w:rsidRPr="006A67F2">
              <w:rPr>
                <w:rFonts w:eastAsia="Calibri"/>
                <w:sz w:val="22"/>
                <w:szCs w:val="22"/>
                <w:lang w:eastAsia="en-US"/>
              </w:rPr>
              <w:t>- Như trên;</w:t>
            </w:r>
          </w:p>
          <w:p w14:paraId="7A8D5A72" w14:textId="77777777" w:rsidR="006A67F2" w:rsidRPr="006A67F2" w:rsidRDefault="006A67F2" w:rsidP="006A67F2">
            <w:pPr>
              <w:tabs>
                <w:tab w:val="center" w:pos="6096"/>
              </w:tabs>
              <w:suppressAutoHyphens w:val="0"/>
              <w:spacing w:before="0" w:after="0" w:line="264" w:lineRule="auto"/>
              <w:ind w:firstLine="0"/>
              <w:rPr>
                <w:rFonts w:eastAsia="Calibri"/>
                <w:sz w:val="22"/>
                <w:szCs w:val="22"/>
                <w:lang w:eastAsia="en-US"/>
              </w:rPr>
            </w:pPr>
            <w:r w:rsidRPr="006A67F2">
              <w:rPr>
                <w:rFonts w:eastAsia="Calibri"/>
                <w:sz w:val="22"/>
                <w:szCs w:val="22"/>
                <w:lang w:eastAsia="en-US"/>
              </w:rPr>
              <w:t>- Phó Thủ tướng CP Hồ Quốc Dũng (để b/c);</w:t>
            </w:r>
          </w:p>
          <w:p w14:paraId="1BD3C49F" w14:textId="77777777" w:rsidR="006A67F2" w:rsidRPr="006A67F2" w:rsidRDefault="006A67F2" w:rsidP="006A67F2">
            <w:pPr>
              <w:tabs>
                <w:tab w:val="center" w:pos="6096"/>
              </w:tabs>
              <w:suppressAutoHyphens w:val="0"/>
              <w:spacing w:before="0" w:after="0" w:line="264" w:lineRule="auto"/>
              <w:ind w:firstLine="0"/>
              <w:rPr>
                <w:rFonts w:eastAsia="Calibri"/>
                <w:bCs/>
                <w:sz w:val="22"/>
                <w:szCs w:val="22"/>
                <w:lang w:eastAsia="en-US"/>
              </w:rPr>
            </w:pPr>
            <w:r w:rsidRPr="006A67F2">
              <w:rPr>
                <w:rFonts w:eastAsia="Calibri"/>
                <w:bCs/>
                <w:sz w:val="22"/>
                <w:szCs w:val="22"/>
                <w:lang w:eastAsia="en-US"/>
              </w:rPr>
              <w:t>- Văn phòng Chính phủ (để p/h);</w:t>
            </w:r>
          </w:p>
          <w:p w14:paraId="262ACF52" w14:textId="77777777" w:rsidR="006A67F2" w:rsidRPr="006A67F2" w:rsidRDefault="006A67F2" w:rsidP="006A67F2">
            <w:pPr>
              <w:tabs>
                <w:tab w:val="center" w:pos="6096"/>
              </w:tabs>
              <w:suppressAutoHyphens w:val="0"/>
              <w:spacing w:before="0" w:after="0" w:line="264" w:lineRule="auto"/>
              <w:ind w:firstLine="0"/>
              <w:rPr>
                <w:rFonts w:eastAsia="Calibri"/>
                <w:bCs/>
                <w:sz w:val="22"/>
                <w:szCs w:val="22"/>
                <w:lang w:eastAsia="en-US"/>
              </w:rPr>
            </w:pPr>
            <w:r w:rsidRPr="006A67F2">
              <w:rPr>
                <w:rFonts w:eastAsia="Calibri"/>
                <w:bCs/>
                <w:sz w:val="22"/>
                <w:szCs w:val="22"/>
                <w:lang w:eastAsia="en-US"/>
              </w:rPr>
              <w:t>- Bộ trưởng;</w:t>
            </w:r>
          </w:p>
          <w:p w14:paraId="5360422C" w14:textId="77777777" w:rsidR="006A67F2" w:rsidRPr="006A67F2" w:rsidRDefault="006A67F2" w:rsidP="006A67F2">
            <w:pPr>
              <w:tabs>
                <w:tab w:val="center" w:pos="6096"/>
              </w:tabs>
              <w:suppressAutoHyphens w:val="0"/>
              <w:spacing w:before="0" w:after="0" w:line="264" w:lineRule="auto"/>
              <w:ind w:firstLine="0"/>
              <w:rPr>
                <w:rFonts w:eastAsia="Calibri"/>
                <w:bCs/>
                <w:sz w:val="22"/>
                <w:szCs w:val="22"/>
                <w:lang w:eastAsia="en-US"/>
              </w:rPr>
            </w:pPr>
            <w:r w:rsidRPr="006A67F2">
              <w:rPr>
                <w:rFonts w:eastAsia="Calibri"/>
                <w:bCs/>
                <w:sz w:val="22"/>
                <w:szCs w:val="22"/>
                <w:lang w:eastAsia="en-US"/>
              </w:rPr>
              <w:t>- Các Thứ trưởng;</w:t>
            </w:r>
          </w:p>
          <w:p w14:paraId="2ED77378" w14:textId="77777777" w:rsidR="006A67F2" w:rsidRPr="006A67F2" w:rsidRDefault="006A67F2" w:rsidP="006A67F2">
            <w:pPr>
              <w:tabs>
                <w:tab w:val="center" w:pos="6096"/>
              </w:tabs>
              <w:suppressAutoHyphens w:val="0"/>
              <w:spacing w:before="0" w:after="0" w:line="264" w:lineRule="auto"/>
              <w:ind w:firstLine="0"/>
              <w:rPr>
                <w:rFonts w:eastAsia="Calibri"/>
                <w:b/>
                <w:bCs/>
                <w:sz w:val="26"/>
                <w:szCs w:val="26"/>
                <w:lang w:eastAsia="en-US"/>
              </w:rPr>
            </w:pPr>
            <w:r w:rsidRPr="006A67F2">
              <w:rPr>
                <w:rFonts w:eastAsia="Calibri"/>
                <w:sz w:val="22"/>
                <w:szCs w:val="22"/>
                <w:lang w:eastAsia="en-US"/>
              </w:rPr>
              <w:t>- Lưu: VT, CNCNTT.</w:t>
            </w:r>
          </w:p>
        </w:tc>
        <w:tc>
          <w:tcPr>
            <w:tcW w:w="4394" w:type="dxa"/>
          </w:tcPr>
          <w:p w14:paraId="1A758223" w14:textId="77777777" w:rsidR="006A67F2" w:rsidRPr="006A67F2" w:rsidRDefault="006A67F2" w:rsidP="006A67F2">
            <w:pPr>
              <w:tabs>
                <w:tab w:val="center" w:pos="6096"/>
              </w:tabs>
              <w:suppressAutoHyphens w:val="0"/>
              <w:spacing w:before="120" w:after="120" w:line="264" w:lineRule="auto"/>
              <w:jc w:val="center"/>
              <w:rPr>
                <w:rFonts w:eastAsia="Calibri"/>
                <w:b/>
                <w:bCs/>
                <w:sz w:val="26"/>
                <w:szCs w:val="26"/>
                <w:lang w:eastAsia="en-US"/>
              </w:rPr>
            </w:pPr>
            <w:r w:rsidRPr="006A67F2">
              <w:rPr>
                <w:rFonts w:eastAsia="Calibri"/>
                <w:b/>
                <w:bCs/>
                <w:lang w:eastAsia="en-US"/>
              </w:rPr>
              <w:t>BỘ TRƯỞNG</w:t>
            </w:r>
            <w:r w:rsidRPr="006A67F2">
              <w:rPr>
                <w:rFonts w:eastAsia="Calibri"/>
                <w:b/>
                <w:bCs/>
                <w:lang w:eastAsia="en-US"/>
              </w:rPr>
              <w:br/>
            </w:r>
          </w:p>
          <w:p w14:paraId="290E2D64" w14:textId="77777777" w:rsidR="006A67F2" w:rsidRPr="006A67F2" w:rsidRDefault="006A67F2" w:rsidP="006A67F2">
            <w:pPr>
              <w:tabs>
                <w:tab w:val="center" w:pos="6096"/>
              </w:tabs>
              <w:suppressAutoHyphens w:val="0"/>
              <w:spacing w:before="120" w:after="120" w:line="264" w:lineRule="auto"/>
              <w:jc w:val="left"/>
              <w:rPr>
                <w:rFonts w:eastAsia="Calibri"/>
                <w:b/>
                <w:bCs/>
                <w:sz w:val="16"/>
                <w:szCs w:val="26"/>
                <w:lang w:eastAsia="en-US"/>
              </w:rPr>
            </w:pPr>
          </w:p>
          <w:p w14:paraId="1FF02368" w14:textId="77777777" w:rsidR="006A67F2" w:rsidRPr="006A67F2" w:rsidRDefault="006A67F2" w:rsidP="006A67F2">
            <w:pPr>
              <w:tabs>
                <w:tab w:val="center" w:pos="6096"/>
              </w:tabs>
              <w:suppressAutoHyphens w:val="0"/>
              <w:spacing w:before="120" w:after="120" w:line="264" w:lineRule="auto"/>
              <w:jc w:val="left"/>
              <w:rPr>
                <w:rFonts w:eastAsia="Calibri"/>
                <w:b/>
                <w:bCs/>
                <w:sz w:val="16"/>
                <w:szCs w:val="26"/>
                <w:lang w:eastAsia="en-US"/>
              </w:rPr>
            </w:pPr>
          </w:p>
          <w:p w14:paraId="5A8B0A99" w14:textId="77777777" w:rsidR="006A67F2" w:rsidRPr="006A67F2" w:rsidRDefault="006A67F2" w:rsidP="006A67F2">
            <w:pPr>
              <w:tabs>
                <w:tab w:val="center" w:pos="6096"/>
              </w:tabs>
              <w:suppressAutoHyphens w:val="0"/>
              <w:spacing w:before="120" w:after="120" w:line="264" w:lineRule="auto"/>
              <w:jc w:val="left"/>
              <w:rPr>
                <w:rFonts w:eastAsia="Calibri"/>
                <w:b/>
                <w:bCs/>
                <w:sz w:val="16"/>
                <w:szCs w:val="26"/>
                <w:lang w:eastAsia="en-US"/>
              </w:rPr>
            </w:pPr>
          </w:p>
          <w:p w14:paraId="232263CE" w14:textId="77777777" w:rsidR="006A67F2" w:rsidRPr="006A67F2" w:rsidRDefault="006A67F2" w:rsidP="006A67F2">
            <w:pPr>
              <w:tabs>
                <w:tab w:val="center" w:pos="6096"/>
              </w:tabs>
              <w:suppressAutoHyphens w:val="0"/>
              <w:spacing w:before="120" w:after="120" w:line="264" w:lineRule="auto"/>
              <w:jc w:val="left"/>
              <w:rPr>
                <w:rFonts w:eastAsia="Calibri"/>
                <w:b/>
                <w:bCs/>
                <w:sz w:val="16"/>
                <w:szCs w:val="26"/>
                <w:lang w:eastAsia="en-US"/>
              </w:rPr>
            </w:pPr>
          </w:p>
          <w:p w14:paraId="795B8F9A" w14:textId="77777777" w:rsidR="006A67F2" w:rsidRPr="006A67F2" w:rsidRDefault="006A67F2" w:rsidP="006A67F2">
            <w:pPr>
              <w:tabs>
                <w:tab w:val="center" w:pos="6096"/>
              </w:tabs>
              <w:suppressAutoHyphens w:val="0"/>
              <w:spacing w:before="120" w:after="120" w:line="264" w:lineRule="auto"/>
              <w:jc w:val="center"/>
              <w:rPr>
                <w:rFonts w:eastAsia="Calibri"/>
                <w:b/>
                <w:bCs/>
                <w:lang w:eastAsia="en-US"/>
              </w:rPr>
            </w:pPr>
            <w:r w:rsidRPr="006A67F2">
              <w:rPr>
                <w:rFonts w:eastAsia="Calibri"/>
                <w:b/>
                <w:bCs/>
                <w:lang w:eastAsia="en-US"/>
              </w:rPr>
              <w:t>Vũ Hải Quân</w:t>
            </w:r>
          </w:p>
        </w:tc>
      </w:tr>
    </w:tbl>
    <w:p w14:paraId="7EAB98ED" w14:textId="77777777" w:rsidR="007F5F2C" w:rsidRPr="00E07E15" w:rsidRDefault="007F5F2C" w:rsidP="00132388">
      <w:pPr>
        <w:spacing w:before="0" w:after="0" w:line="240" w:lineRule="auto"/>
        <w:ind w:firstLine="0"/>
        <w:rPr>
          <w:i/>
          <w:sz w:val="24"/>
          <w:szCs w:val="24"/>
          <w:lang w:val="pt-BR"/>
        </w:rPr>
      </w:pPr>
    </w:p>
    <w:sectPr w:rsidR="007F5F2C" w:rsidRPr="00E07E15" w:rsidSect="006A67F2">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284" w:footer="369"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2B6763" w14:textId="77777777" w:rsidR="0092559D" w:rsidRPr="00864FBB" w:rsidRDefault="0092559D">
      <w:r w:rsidRPr="00864FBB">
        <w:separator/>
      </w:r>
    </w:p>
  </w:endnote>
  <w:endnote w:type="continuationSeparator" w:id="0">
    <w:p w14:paraId="6D0048C9" w14:textId="77777777" w:rsidR="0092559D" w:rsidRPr="00864FBB" w:rsidRDefault="0092559D">
      <w:r w:rsidRPr="00864FB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1"/>
    <w:family w:val="roman"/>
    <w:pitch w:val="variable"/>
    <w:sig w:usb0="0000A003" w:usb1="00000000" w:usb2="00000000" w:usb3="00000000" w:csb0="00000001" w:csb1="00000000"/>
  </w:font>
  <w:font w:name=".VnTime">
    <w:altName w:val="Courier New"/>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ptos">
    <w:panose1 w:val="020B0004020202020204"/>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Bold">
    <w:altName w:val="Times New Roman"/>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8FCBF" w14:textId="77777777" w:rsidR="00A63E19" w:rsidRPr="00A63E19" w:rsidRDefault="00A63E19" w:rsidP="00A63E19">
    <w:pPr>
      <w:pStyle w:val="Footer"/>
      <w:ind w:firstLine="0"/>
      <w:rPr>
        <w:lang w:val="vi-V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D067C" w14:textId="77777777" w:rsidR="00533B5C" w:rsidRDefault="00533B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228FB" w14:textId="77777777" w:rsidR="00A63E19" w:rsidRPr="00A63E19" w:rsidRDefault="00A63E19" w:rsidP="00A63E19">
    <w:pPr>
      <w:pStyle w:val="Footer"/>
      <w:ind w:firstLine="0"/>
      <w:rPr>
        <w:lang w:val="vi-V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533196" w14:textId="77777777" w:rsidR="0092559D" w:rsidRPr="00864FBB" w:rsidRDefault="0092559D">
      <w:r w:rsidRPr="00864FBB">
        <w:separator/>
      </w:r>
    </w:p>
  </w:footnote>
  <w:footnote w:type="continuationSeparator" w:id="0">
    <w:p w14:paraId="65F721CB" w14:textId="77777777" w:rsidR="0092559D" w:rsidRPr="00864FBB" w:rsidRDefault="0092559D">
      <w:r w:rsidRPr="00864FB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E953C" w14:textId="77777777" w:rsidR="00E643C5" w:rsidRPr="00864FBB" w:rsidRDefault="00E643C5">
    <w:pPr>
      <w:pStyle w:val="Header"/>
      <w:rPr>
        <w:lang w:val="vi-V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974544" w14:textId="3B7F8BBB" w:rsidR="006A0ACD" w:rsidRPr="00A63E19" w:rsidRDefault="00E643C5" w:rsidP="00A63E19">
    <w:pPr>
      <w:pStyle w:val="Header"/>
      <w:jc w:val="center"/>
      <w:rPr>
        <w:sz w:val="26"/>
        <w:szCs w:val="26"/>
        <w:lang w:val="vi-VN"/>
      </w:rPr>
    </w:pPr>
    <w:r w:rsidRPr="00864FBB">
      <w:rPr>
        <w:sz w:val="26"/>
        <w:szCs w:val="26"/>
        <w:lang w:val="vi-VN"/>
      </w:rPr>
      <w:fldChar w:fldCharType="begin"/>
    </w:r>
    <w:r w:rsidRPr="00864FBB">
      <w:rPr>
        <w:sz w:val="26"/>
        <w:szCs w:val="26"/>
        <w:lang w:val="vi-VN"/>
      </w:rPr>
      <w:instrText xml:space="preserve"> PAGE   \* MERGEFORMAT </w:instrText>
    </w:r>
    <w:r w:rsidRPr="00864FBB">
      <w:rPr>
        <w:sz w:val="26"/>
        <w:szCs w:val="26"/>
        <w:lang w:val="vi-VN"/>
      </w:rPr>
      <w:fldChar w:fldCharType="separate"/>
    </w:r>
    <w:r w:rsidR="00B24B4E">
      <w:rPr>
        <w:sz w:val="26"/>
        <w:szCs w:val="26"/>
        <w:lang w:val="vi-VN"/>
      </w:rPr>
      <w:t>7</w:t>
    </w:r>
    <w:r w:rsidRPr="00864FBB">
      <w:rPr>
        <w:sz w:val="26"/>
        <w:szCs w:val="26"/>
        <w:lang w:val="vi-VN"/>
      </w:rPr>
      <w:fldChar w:fldCharType="end"/>
    </w:r>
    <w:r w:rsidR="00A63E19">
      <w:rPr>
        <w:sz w:val="20"/>
        <w:szCs w:val="20"/>
        <w:lang w:val="en-US" w:eastAsia="en-US"/>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51564" w14:textId="23D4F31E" w:rsidR="006A0ACD" w:rsidRDefault="00A63E19" w:rsidP="00A63E19">
    <w:pPr>
      <w:tabs>
        <w:tab w:val="left" w:pos="2167"/>
      </w:tabs>
      <w:ind w:firstLine="0"/>
    </w:pPr>
    <w:r>
      <w:rPr>
        <w:sz w:val="20"/>
        <w:szCs w:val="20"/>
        <w:lang w:val="en-US"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Roman"/>
      <w:lvlText w:val="%1"/>
      <w:lvlJc w:val="left"/>
      <w:pPr>
        <w:tabs>
          <w:tab w:val="num" w:pos="0"/>
        </w:tabs>
        <w:ind w:left="567" w:hanging="567"/>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00000002"/>
    <w:multiLevelType w:val="singleLevel"/>
    <w:tmpl w:val="00000002"/>
    <w:name w:val="WW8Num3"/>
    <w:lvl w:ilvl="0">
      <w:start w:val="1"/>
      <w:numFmt w:val="decimal"/>
      <w:lvlText w:val="%1."/>
      <w:lvlJc w:val="left"/>
      <w:pPr>
        <w:tabs>
          <w:tab w:val="num" w:pos="0"/>
        </w:tabs>
        <w:ind w:left="720" w:hanging="360"/>
      </w:pPr>
    </w:lvl>
  </w:abstractNum>
  <w:abstractNum w:abstractNumId="2" w15:restartNumberingAfterBreak="0">
    <w:nsid w:val="00000003"/>
    <w:multiLevelType w:val="singleLevel"/>
    <w:tmpl w:val="00000003"/>
    <w:name w:val="WW8Num4"/>
    <w:lvl w:ilvl="0">
      <w:start w:val="1"/>
      <w:numFmt w:val="decimal"/>
      <w:lvlText w:val="%1."/>
      <w:lvlJc w:val="left"/>
      <w:pPr>
        <w:tabs>
          <w:tab w:val="num" w:pos="0"/>
        </w:tabs>
        <w:ind w:left="1080" w:hanging="360"/>
      </w:pPr>
    </w:lvl>
  </w:abstractNum>
  <w:abstractNum w:abstractNumId="3" w15:restartNumberingAfterBreak="0">
    <w:nsid w:val="00000004"/>
    <w:multiLevelType w:val="singleLevel"/>
    <w:tmpl w:val="00000004"/>
    <w:name w:val="WW8Num5"/>
    <w:lvl w:ilvl="0">
      <w:start w:val="2"/>
      <w:numFmt w:val="bullet"/>
      <w:lvlText w:val="-"/>
      <w:lvlJc w:val="left"/>
      <w:pPr>
        <w:tabs>
          <w:tab w:val="num" w:pos="380"/>
        </w:tabs>
        <w:ind w:left="380" w:hanging="360"/>
      </w:pPr>
      <w:rPr>
        <w:rFonts w:ascii="Times New Roman" w:hAnsi="Times New Roman" w:cs="Times New Roman"/>
        <w:i/>
      </w:rPr>
    </w:lvl>
  </w:abstractNum>
  <w:abstractNum w:abstractNumId="4" w15:restartNumberingAfterBreak="0">
    <w:nsid w:val="007668CF"/>
    <w:multiLevelType w:val="hybridMultilevel"/>
    <w:tmpl w:val="48D2186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17465C8"/>
    <w:multiLevelType w:val="hybridMultilevel"/>
    <w:tmpl w:val="CD92F3FA"/>
    <w:lvl w:ilvl="0" w:tplc="3482DA3E">
      <w:start w:val="7"/>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E52E65"/>
    <w:multiLevelType w:val="multilevel"/>
    <w:tmpl w:val="0B169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ED3228"/>
    <w:multiLevelType w:val="hybridMultilevel"/>
    <w:tmpl w:val="CED67AAC"/>
    <w:lvl w:ilvl="0" w:tplc="B792F018">
      <w:start w:val="1"/>
      <w:numFmt w:val="bullet"/>
      <w:lvlText w:val=""/>
      <w:lvlJc w:val="left"/>
      <w:pPr>
        <w:tabs>
          <w:tab w:val="num" w:pos="720"/>
        </w:tabs>
        <w:ind w:left="720" w:hanging="360"/>
      </w:pPr>
      <w:rPr>
        <w:rFonts w:ascii="Wingdings" w:hAnsi="Wingdings" w:hint="default"/>
      </w:rPr>
    </w:lvl>
    <w:lvl w:ilvl="1" w:tplc="6DFE4282" w:tentative="1">
      <w:start w:val="1"/>
      <w:numFmt w:val="bullet"/>
      <w:lvlText w:val=""/>
      <w:lvlJc w:val="left"/>
      <w:pPr>
        <w:tabs>
          <w:tab w:val="num" w:pos="1440"/>
        </w:tabs>
        <w:ind w:left="1440" w:hanging="360"/>
      </w:pPr>
      <w:rPr>
        <w:rFonts w:ascii="Wingdings" w:hAnsi="Wingdings" w:hint="default"/>
      </w:rPr>
    </w:lvl>
    <w:lvl w:ilvl="2" w:tplc="FF54C198">
      <w:start w:val="1"/>
      <w:numFmt w:val="bullet"/>
      <w:lvlText w:val=""/>
      <w:lvlJc w:val="left"/>
      <w:pPr>
        <w:tabs>
          <w:tab w:val="num" w:pos="2160"/>
        </w:tabs>
        <w:ind w:left="2160" w:hanging="360"/>
      </w:pPr>
      <w:rPr>
        <w:rFonts w:ascii="Wingdings" w:hAnsi="Wingdings" w:hint="default"/>
      </w:rPr>
    </w:lvl>
    <w:lvl w:ilvl="3" w:tplc="666CD5B4" w:tentative="1">
      <w:start w:val="1"/>
      <w:numFmt w:val="bullet"/>
      <w:lvlText w:val=""/>
      <w:lvlJc w:val="left"/>
      <w:pPr>
        <w:tabs>
          <w:tab w:val="num" w:pos="2880"/>
        </w:tabs>
        <w:ind w:left="2880" w:hanging="360"/>
      </w:pPr>
      <w:rPr>
        <w:rFonts w:ascii="Wingdings" w:hAnsi="Wingdings" w:hint="default"/>
      </w:rPr>
    </w:lvl>
    <w:lvl w:ilvl="4" w:tplc="EED06646" w:tentative="1">
      <w:start w:val="1"/>
      <w:numFmt w:val="bullet"/>
      <w:lvlText w:val=""/>
      <w:lvlJc w:val="left"/>
      <w:pPr>
        <w:tabs>
          <w:tab w:val="num" w:pos="3600"/>
        </w:tabs>
        <w:ind w:left="3600" w:hanging="360"/>
      </w:pPr>
      <w:rPr>
        <w:rFonts w:ascii="Wingdings" w:hAnsi="Wingdings" w:hint="default"/>
      </w:rPr>
    </w:lvl>
    <w:lvl w:ilvl="5" w:tplc="0B74C7B2" w:tentative="1">
      <w:start w:val="1"/>
      <w:numFmt w:val="bullet"/>
      <w:lvlText w:val=""/>
      <w:lvlJc w:val="left"/>
      <w:pPr>
        <w:tabs>
          <w:tab w:val="num" w:pos="4320"/>
        </w:tabs>
        <w:ind w:left="4320" w:hanging="360"/>
      </w:pPr>
      <w:rPr>
        <w:rFonts w:ascii="Wingdings" w:hAnsi="Wingdings" w:hint="default"/>
      </w:rPr>
    </w:lvl>
    <w:lvl w:ilvl="6" w:tplc="ACBC3EF4" w:tentative="1">
      <w:start w:val="1"/>
      <w:numFmt w:val="bullet"/>
      <w:lvlText w:val=""/>
      <w:lvlJc w:val="left"/>
      <w:pPr>
        <w:tabs>
          <w:tab w:val="num" w:pos="5040"/>
        </w:tabs>
        <w:ind w:left="5040" w:hanging="360"/>
      </w:pPr>
      <w:rPr>
        <w:rFonts w:ascii="Wingdings" w:hAnsi="Wingdings" w:hint="default"/>
      </w:rPr>
    </w:lvl>
    <w:lvl w:ilvl="7" w:tplc="8B40BFD8" w:tentative="1">
      <w:start w:val="1"/>
      <w:numFmt w:val="bullet"/>
      <w:lvlText w:val=""/>
      <w:lvlJc w:val="left"/>
      <w:pPr>
        <w:tabs>
          <w:tab w:val="num" w:pos="5760"/>
        </w:tabs>
        <w:ind w:left="5760" w:hanging="360"/>
      </w:pPr>
      <w:rPr>
        <w:rFonts w:ascii="Wingdings" w:hAnsi="Wingdings" w:hint="default"/>
      </w:rPr>
    </w:lvl>
    <w:lvl w:ilvl="8" w:tplc="5D50272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345A9F"/>
    <w:multiLevelType w:val="hybridMultilevel"/>
    <w:tmpl w:val="9E06E830"/>
    <w:lvl w:ilvl="0" w:tplc="04090017">
      <w:start w:val="1"/>
      <w:numFmt w:val="lowerLetter"/>
      <w:lvlText w:val="%1)"/>
      <w:lvlJc w:val="left"/>
      <w:pPr>
        <w:ind w:left="1440" w:hanging="360"/>
      </w:pPr>
    </w:lvl>
    <w:lvl w:ilvl="1" w:tplc="04090017">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A2B4EE2"/>
    <w:multiLevelType w:val="hybridMultilevel"/>
    <w:tmpl w:val="4994193C"/>
    <w:lvl w:ilvl="0" w:tplc="3634AF6A">
      <w:start w:val="11"/>
      <w:numFmt w:val="lowerLetter"/>
      <w:lvlText w:val="%1)"/>
      <w:lvlJc w:val="left"/>
      <w:pPr>
        <w:ind w:left="1440" w:hanging="360"/>
      </w:pPr>
      <w:rPr>
        <w:rFonts w:hint="default"/>
      </w:rPr>
    </w:lvl>
    <w:lvl w:ilvl="1" w:tplc="5B427A9C">
      <w:start w:val="1"/>
      <w:numFmt w:val="lowerLetter"/>
      <w:lvlText w:val="%2)"/>
      <w:lvlJc w:val="left"/>
      <w:pPr>
        <w:ind w:left="2085" w:hanging="100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184361"/>
    <w:multiLevelType w:val="hybridMultilevel"/>
    <w:tmpl w:val="4CB42D02"/>
    <w:lvl w:ilvl="0" w:tplc="F2983BDE">
      <w:start w:val="1"/>
      <w:numFmt w:val="bullet"/>
      <w:lvlText w:val="-"/>
      <w:lvlJc w:val="left"/>
      <w:pPr>
        <w:tabs>
          <w:tab w:val="num" w:pos="720"/>
        </w:tabs>
        <w:ind w:left="720" w:hanging="360"/>
      </w:pPr>
      <w:rPr>
        <w:rFonts w:ascii="Times New Roman" w:hAnsi="Times New Roman" w:hint="default"/>
      </w:rPr>
    </w:lvl>
    <w:lvl w:ilvl="1" w:tplc="42C85036" w:tentative="1">
      <w:start w:val="1"/>
      <w:numFmt w:val="bullet"/>
      <w:lvlText w:val="-"/>
      <w:lvlJc w:val="left"/>
      <w:pPr>
        <w:tabs>
          <w:tab w:val="num" w:pos="1440"/>
        </w:tabs>
        <w:ind w:left="1440" w:hanging="360"/>
      </w:pPr>
      <w:rPr>
        <w:rFonts w:ascii="Times New Roman" w:hAnsi="Times New Roman" w:hint="default"/>
      </w:rPr>
    </w:lvl>
    <w:lvl w:ilvl="2" w:tplc="99C232CC" w:tentative="1">
      <w:start w:val="1"/>
      <w:numFmt w:val="bullet"/>
      <w:lvlText w:val="-"/>
      <w:lvlJc w:val="left"/>
      <w:pPr>
        <w:tabs>
          <w:tab w:val="num" w:pos="2160"/>
        </w:tabs>
        <w:ind w:left="2160" w:hanging="360"/>
      </w:pPr>
      <w:rPr>
        <w:rFonts w:ascii="Times New Roman" w:hAnsi="Times New Roman" w:hint="default"/>
      </w:rPr>
    </w:lvl>
    <w:lvl w:ilvl="3" w:tplc="25C07A02" w:tentative="1">
      <w:start w:val="1"/>
      <w:numFmt w:val="bullet"/>
      <w:lvlText w:val="-"/>
      <w:lvlJc w:val="left"/>
      <w:pPr>
        <w:tabs>
          <w:tab w:val="num" w:pos="2880"/>
        </w:tabs>
        <w:ind w:left="2880" w:hanging="360"/>
      </w:pPr>
      <w:rPr>
        <w:rFonts w:ascii="Times New Roman" w:hAnsi="Times New Roman" w:hint="default"/>
      </w:rPr>
    </w:lvl>
    <w:lvl w:ilvl="4" w:tplc="1BD8B534" w:tentative="1">
      <w:start w:val="1"/>
      <w:numFmt w:val="bullet"/>
      <w:lvlText w:val="-"/>
      <w:lvlJc w:val="left"/>
      <w:pPr>
        <w:tabs>
          <w:tab w:val="num" w:pos="3600"/>
        </w:tabs>
        <w:ind w:left="3600" w:hanging="360"/>
      </w:pPr>
      <w:rPr>
        <w:rFonts w:ascii="Times New Roman" w:hAnsi="Times New Roman" w:hint="default"/>
      </w:rPr>
    </w:lvl>
    <w:lvl w:ilvl="5" w:tplc="20469BC8" w:tentative="1">
      <w:start w:val="1"/>
      <w:numFmt w:val="bullet"/>
      <w:lvlText w:val="-"/>
      <w:lvlJc w:val="left"/>
      <w:pPr>
        <w:tabs>
          <w:tab w:val="num" w:pos="4320"/>
        </w:tabs>
        <w:ind w:left="4320" w:hanging="360"/>
      </w:pPr>
      <w:rPr>
        <w:rFonts w:ascii="Times New Roman" w:hAnsi="Times New Roman" w:hint="default"/>
      </w:rPr>
    </w:lvl>
    <w:lvl w:ilvl="6" w:tplc="D7F8FDE4" w:tentative="1">
      <w:start w:val="1"/>
      <w:numFmt w:val="bullet"/>
      <w:lvlText w:val="-"/>
      <w:lvlJc w:val="left"/>
      <w:pPr>
        <w:tabs>
          <w:tab w:val="num" w:pos="5040"/>
        </w:tabs>
        <w:ind w:left="5040" w:hanging="360"/>
      </w:pPr>
      <w:rPr>
        <w:rFonts w:ascii="Times New Roman" w:hAnsi="Times New Roman" w:hint="default"/>
      </w:rPr>
    </w:lvl>
    <w:lvl w:ilvl="7" w:tplc="D83867B2" w:tentative="1">
      <w:start w:val="1"/>
      <w:numFmt w:val="bullet"/>
      <w:lvlText w:val="-"/>
      <w:lvlJc w:val="left"/>
      <w:pPr>
        <w:tabs>
          <w:tab w:val="num" w:pos="5760"/>
        </w:tabs>
        <w:ind w:left="5760" w:hanging="360"/>
      </w:pPr>
      <w:rPr>
        <w:rFonts w:ascii="Times New Roman" w:hAnsi="Times New Roman" w:hint="default"/>
      </w:rPr>
    </w:lvl>
    <w:lvl w:ilvl="8" w:tplc="A56CA936"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132B1874"/>
    <w:multiLevelType w:val="hybridMultilevel"/>
    <w:tmpl w:val="818C50B0"/>
    <w:lvl w:ilvl="0" w:tplc="EBE44B34">
      <w:start w:val="1"/>
      <w:numFmt w:val="bullet"/>
      <w:lvlText w:val=""/>
      <w:lvlJc w:val="left"/>
      <w:pPr>
        <w:tabs>
          <w:tab w:val="num" w:pos="720"/>
        </w:tabs>
        <w:ind w:left="720" w:hanging="360"/>
      </w:pPr>
      <w:rPr>
        <w:rFonts w:ascii="Wingdings" w:hAnsi="Wingdings" w:hint="default"/>
      </w:rPr>
    </w:lvl>
    <w:lvl w:ilvl="1" w:tplc="64DE059C">
      <w:start w:val="1"/>
      <w:numFmt w:val="bullet"/>
      <w:lvlText w:val=""/>
      <w:lvlJc w:val="left"/>
      <w:pPr>
        <w:tabs>
          <w:tab w:val="num" w:pos="1440"/>
        </w:tabs>
        <w:ind w:left="1440" w:hanging="360"/>
      </w:pPr>
      <w:rPr>
        <w:rFonts w:ascii="Wingdings" w:hAnsi="Wingdings" w:hint="default"/>
      </w:rPr>
    </w:lvl>
    <w:lvl w:ilvl="2" w:tplc="88D27A86" w:tentative="1">
      <w:start w:val="1"/>
      <w:numFmt w:val="bullet"/>
      <w:lvlText w:val=""/>
      <w:lvlJc w:val="left"/>
      <w:pPr>
        <w:tabs>
          <w:tab w:val="num" w:pos="2160"/>
        </w:tabs>
        <w:ind w:left="2160" w:hanging="360"/>
      </w:pPr>
      <w:rPr>
        <w:rFonts w:ascii="Wingdings" w:hAnsi="Wingdings" w:hint="default"/>
      </w:rPr>
    </w:lvl>
    <w:lvl w:ilvl="3" w:tplc="E1D4139A" w:tentative="1">
      <w:start w:val="1"/>
      <w:numFmt w:val="bullet"/>
      <w:lvlText w:val=""/>
      <w:lvlJc w:val="left"/>
      <w:pPr>
        <w:tabs>
          <w:tab w:val="num" w:pos="2880"/>
        </w:tabs>
        <w:ind w:left="2880" w:hanging="360"/>
      </w:pPr>
      <w:rPr>
        <w:rFonts w:ascii="Wingdings" w:hAnsi="Wingdings" w:hint="default"/>
      </w:rPr>
    </w:lvl>
    <w:lvl w:ilvl="4" w:tplc="376EFEB6" w:tentative="1">
      <w:start w:val="1"/>
      <w:numFmt w:val="bullet"/>
      <w:lvlText w:val=""/>
      <w:lvlJc w:val="left"/>
      <w:pPr>
        <w:tabs>
          <w:tab w:val="num" w:pos="3600"/>
        </w:tabs>
        <w:ind w:left="3600" w:hanging="360"/>
      </w:pPr>
      <w:rPr>
        <w:rFonts w:ascii="Wingdings" w:hAnsi="Wingdings" w:hint="default"/>
      </w:rPr>
    </w:lvl>
    <w:lvl w:ilvl="5" w:tplc="19843182" w:tentative="1">
      <w:start w:val="1"/>
      <w:numFmt w:val="bullet"/>
      <w:lvlText w:val=""/>
      <w:lvlJc w:val="left"/>
      <w:pPr>
        <w:tabs>
          <w:tab w:val="num" w:pos="4320"/>
        </w:tabs>
        <w:ind w:left="4320" w:hanging="360"/>
      </w:pPr>
      <w:rPr>
        <w:rFonts w:ascii="Wingdings" w:hAnsi="Wingdings" w:hint="default"/>
      </w:rPr>
    </w:lvl>
    <w:lvl w:ilvl="6" w:tplc="C3DC47AE" w:tentative="1">
      <w:start w:val="1"/>
      <w:numFmt w:val="bullet"/>
      <w:lvlText w:val=""/>
      <w:lvlJc w:val="left"/>
      <w:pPr>
        <w:tabs>
          <w:tab w:val="num" w:pos="5040"/>
        </w:tabs>
        <w:ind w:left="5040" w:hanging="360"/>
      </w:pPr>
      <w:rPr>
        <w:rFonts w:ascii="Wingdings" w:hAnsi="Wingdings" w:hint="default"/>
      </w:rPr>
    </w:lvl>
    <w:lvl w:ilvl="7" w:tplc="6B005F92" w:tentative="1">
      <w:start w:val="1"/>
      <w:numFmt w:val="bullet"/>
      <w:lvlText w:val=""/>
      <w:lvlJc w:val="left"/>
      <w:pPr>
        <w:tabs>
          <w:tab w:val="num" w:pos="5760"/>
        </w:tabs>
        <w:ind w:left="5760" w:hanging="360"/>
      </w:pPr>
      <w:rPr>
        <w:rFonts w:ascii="Wingdings" w:hAnsi="Wingdings" w:hint="default"/>
      </w:rPr>
    </w:lvl>
    <w:lvl w:ilvl="8" w:tplc="BA40A87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78D30F6"/>
    <w:multiLevelType w:val="hybridMultilevel"/>
    <w:tmpl w:val="F070ABF6"/>
    <w:lvl w:ilvl="0" w:tplc="8A60239C">
      <w:start w:val="1"/>
      <w:numFmt w:val="bullet"/>
      <w:lvlText w:val=""/>
      <w:lvlJc w:val="left"/>
      <w:pPr>
        <w:tabs>
          <w:tab w:val="num" w:pos="720"/>
        </w:tabs>
        <w:ind w:left="720" w:hanging="360"/>
      </w:pPr>
      <w:rPr>
        <w:rFonts w:ascii="Wingdings" w:hAnsi="Wingdings" w:hint="default"/>
      </w:rPr>
    </w:lvl>
    <w:lvl w:ilvl="1" w:tplc="8FBA554C" w:tentative="1">
      <w:start w:val="1"/>
      <w:numFmt w:val="bullet"/>
      <w:lvlText w:val=""/>
      <w:lvlJc w:val="left"/>
      <w:pPr>
        <w:tabs>
          <w:tab w:val="num" w:pos="1440"/>
        </w:tabs>
        <w:ind w:left="1440" w:hanging="360"/>
      </w:pPr>
      <w:rPr>
        <w:rFonts w:ascii="Wingdings" w:hAnsi="Wingdings" w:hint="default"/>
      </w:rPr>
    </w:lvl>
    <w:lvl w:ilvl="2" w:tplc="DD6897B8" w:tentative="1">
      <w:start w:val="1"/>
      <w:numFmt w:val="bullet"/>
      <w:lvlText w:val=""/>
      <w:lvlJc w:val="left"/>
      <w:pPr>
        <w:tabs>
          <w:tab w:val="num" w:pos="2160"/>
        </w:tabs>
        <w:ind w:left="2160" w:hanging="360"/>
      </w:pPr>
      <w:rPr>
        <w:rFonts w:ascii="Wingdings" w:hAnsi="Wingdings" w:hint="default"/>
      </w:rPr>
    </w:lvl>
    <w:lvl w:ilvl="3" w:tplc="FDC07C54" w:tentative="1">
      <w:start w:val="1"/>
      <w:numFmt w:val="bullet"/>
      <w:lvlText w:val=""/>
      <w:lvlJc w:val="left"/>
      <w:pPr>
        <w:tabs>
          <w:tab w:val="num" w:pos="2880"/>
        </w:tabs>
        <w:ind w:left="2880" w:hanging="360"/>
      </w:pPr>
      <w:rPr>
        <w:rFonts w:ascii="Wingdings" w:hAnsi="Wingdings" w:hint="default"/>
      </w:rPr>
    </w:lvl>
    <w:lvl w:ilvl="4" w:tplc="432EBFE8" w:tentative="1">
      <w:start w:val="1"/>
      <w:numFmt w:val="bullet"/>
      <w:lvlText w:val=""/>
      <w:lvlJc w:val="left"/>
      <w:pPr>
        <w:tabs>
          <w:tab w:val="num" w:pos="3600"/>
        </w:tabs>
        <w:ind w:left="3600" w:hanging="360"/>
      </w:pPr>
      <w:rPr>
        <w:rFonts w:ascii="Wingdings" w:hAnsi="Wingdings" w:hint="default"/>
      </w:rPr>
    </w:lvl>
    <w:lvl w:ilvl="5" w:tplc="BF92C54E" w:tentative="1">
      <w:start w:val="1"/>
      <w:numFmt w:val="bullet"/>
      <w:lvlText w:val=""/>
      <w:lvlJc w:val="left"/>
      <w:pPr>
        <w:tabs>
          <w:tab w:val="num" w:pos="4320"/>
        </w:tabs>
        <w:ind w:left="4320" w:hanging="360"/>
      </w:pPr>
      <w:rPr>
        <w:rFonts w:ascii="Wingdings" w:hAnsi="Wingdings" w:hint="default"/>
      </w:rPr>
    </w:lvl>
    <w:lvl w:ilvl="6" w:tplc="DFFA3CB6" w:tentative="1">
      <w:start w:val="1"/>
      <w:numFmt w:val="bullet"/>
      <w:lvlText w:val=""/>
      <w:lvlJc w:val="left"/>
      <w:pPr>
        <w:tabs>
          <w:tab w:val="num" w:pos="5040"/>
        </w:tabs>
        <w:ind w:left="5040" w:hanging="360"/>
      </w:pPr>
      <w:rPr>
        <w:rFonts w:ascii="Wingdings" w:hAnsi="Wingdings" w:hint="default"/>
      </w:rPr>
    </w:lvl>
    <w:lvl w:ilvl="7" w:tplc="671630CA" w:tentative="1">
      <w:start w:val="1"/>
      <w:numFmt w:val="bullet"/>
      <w:lvlText w:val=""/>
      <w:lvlJc w:val="left"/>
      <w:pPr>
        <w:tabs>
          <w:tab w:val="num" w:pos="5760"/>
        </w:tabs>
        <w:ind w:left="5760" w:hanging="360"/>
      </w:pPr>
      <w:rPr>
        <w:rFonts w:ascii="Wingdings" w:hAnsi="Wingdings" w:hint="default"/>
      </w:rPr>
    </w:lvl>
    <w:lvl w:ilvl="8" w:tplc="1FD8EF64"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B1A6B98"/>
    <w:multiLevelType w:val="hybridMultilevel"/>
    <w:tmpl w:val="5316E8BA"/>
    <w:lvl w:ilvl="0" w:tplc="3D287DB6">
      <w:start w:val="1"/>
      <w:numFmt w:val="decimal"/>
      <w:lvlText w:val="%1."/>
      <w:lvlJc w:val="left"/>
      <w:pPr>
        <w:ind w:left="1069" w:hanging="360"/>
      </w:pPr>
      <w:rPr>
        <w:rFonts w:hint="default"/>
      </w:rPr>
    </w:lvl>
    <w:lvl w:ilvl="1" w:tplc="042A0019" w:tentative="1">
      <w:start w:val="1"/>
      <w:numFmt w:val="lowerLetter"/>
      <w:lvlText w:val="%2."/>
      <w:lvlJc w:val="left"/>
      <w:pPr>
        <w:ind w:left="1789" w:hanging="360"/>
      </w:pPr>
    </w:lvl>
    <w:lvl w:ilvl="2" w:tplc="042A001B" w:tentative="1">
      <w:start w:val="1"/>
      <w:numFmt w:val="lowerRoman"/>
      <w:lvlText w:val="%3."/>
      <w:lvlJc w:val="right"/>
      <w:pPr>
        <w:ind w:left="2509" w:hanging="180"/>
      </w:pPr>
    </w:lvl>
    <w:lvl w:ilvl="3" w:tplc="042A000F" w:tentative="1">
      <w:start w:val="1"/>
      <w:numFmt w:val="decimal"/>
      <w:lvlText w:val="%4."/>
      <w:lvlJc w:val="left"/>
      <w:pPr>
        <w:ind w:left="3229" w:hanging="360"/>
      </w:pPr>
    </w:lvl>
    <w:lvl w:ilvl="4" w:tplc="042A0019" w:tentative="1">
      <w:start w:val="1"/>
      <w:numFmt w:val="lowerLetter"/>
      <w:lvlText w:val="%5."/>
      <w:lvlJc w:val="left"/>
      <w:pPr>
        <w:ind w:left="3949" w:hanging="360"/>
      </w:pPr>
    </w:lvl>
    <w:lvl w:ilvl="5" w:tplc="042A001B" w:tentative="1">
      <w:start w:val="1"/>
      <w:numFmt w:val="lowerRoman"/>
      <w:lvlText w:val="%6."/>
      <w:lvlJc w:val="right"/>
      <w:pPr>
        <w:ind w:left="4669" w:hanging="180"/>
      </w:pPr>
    </w:lvl>
    <w:lvl w:ilvl="6" w:tplc="042A000F" w:tentative="1">
      <w:start w:val="1"/>
      <w:numFmt w:val="decimal"/>
      <w:lvlText w:val="%7."/>
      <w:lvlJc w:val="left"/>
      <w:pPr>
        <w:ind w:left="5389" w:hanging="360"/>
      </w:pPr>
    </w:lvl>
    <w:lvl w:ilvl="7" w:tplc="042A0019" w:tentative="1">
      <w:start w:val="1"/>
      <w:numFmt w:val="lowerLetter"/>
      <w:lvlText w:val="%8."/>
      <w:lvlJc w:val="left"/>
      <w:pPr>
        <w:ind w:left="6109" w:hanging="360"/>
      </w:pPr>
    </w:lvl>
    <w:lvl w:ilvl="8" w:tplc="042A001B" w:tentative="1">
      <w:start w:val="1"/>
      <w:numFmt w:val="lowerRoman"/>
      <w:lvlText w:val="%9."/>
      <w:lvlJc w:val="right"/>
      <w:pPr>
        <w:ind w:left="6829" w:hanging="180"/>
      </w:pPr>
    </w:lvl>
  </w:abstractNum>
  <w:abstractNum w:abstractNumId="14" w15:restartNumberingAfterBreak="0">
    <w:nsid w:val="1BBB0CAC"/>
    <w:multiLevelType w:val="hybridMultilevel"/>
    <w:tmpl w:val="AD40DBC0"/>
    <w:lvl w:ilvl="0" w:tplc="04090017">
      <w:start w:val="1"/>
      <w:numFmt w:val="lowerLetter"/>
      <w:lvlText w:val="%1)"/>
      <w:lvlJc w:val="left"/>
      <w:pPr>
        <w:ind w:left="1440" w:hanging="360"/>
      </w:pPr>
    </w:lvl>
    <w:lvl w:ilvl="1" w:tplc="04090017">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EC10938"/>
    <w:multiLevelType w:val="hybridMultilevel"/>
    <w:tmpl w:val="BF3253EA"/>
    <w:lvl w:ilvl="0" w:tplc="97B20C74">
      <w:start w:val="1"/>
      <w:numFmt w:val="bullet"/>
      <w:lvlText w:val=""/>
      <w:lvlJc w:val="left"/>
      <w:pPr>
        <w:tabs>
          <w:tab w:val="num" w:pos="720"/>
        </w:tabs>
        <w:ind w:left="720" w:hanging="360"/>
      </w:pPr>
      <w:rPr>
        <w:rFonts w:ascii="Wingdings" w:hAnsi="Wingdings" w:hint="default"/>
      </w:rPr>
    </w:lvl>
    <w:lvl w:ilvl="1" w:tplc="070257EC">
      <w:start w:val="1"/>
      <w:numFmt w:val="bullet"/>
      <w:lvlText w:val=""/>
      <w:lvlJc w:val="left"/>
      <w:pPr>
        <w:tabs>
          <w:tab w:val="num" w:pos="1440"/>
        </w:tabs>
        <w:ind w:left="1440" w:hanging="360"/>
      </w:pPr>
      <w:rPr>
        <w:rFonts w:ascii="Wingdings" w:hAnsi="Wingdings" w:hint="default"/>
      </w:rPr>
    </w:lvl>
    <w:lvl w:ilvl="2" w:tplc="66DC768E" w:tentative="1">
      <w:start w:val="1"/>
      <w:numFmt w:val="bullet"/>
      <w:lvlText w:val=""/>
      <w:lvlJc w:val="left"/>
      <w:pPr>
        <w:tabs>
          <w:tab w:val="num" w:pos="2160"/>
        </w:tabs>
        <w:ind w:left="2160" w:hanging="360"/>
      </w:pPr>
      <w:rPr>
        <w:rFonts w:ascii="Wingdings" w:hAnsi="Wingdings" w:hint="default"/>
      </w:rPr>
    </w:lvl>
    <w:lvl w:ilvl="3" w:tplc="868C2B0C" w:tentative="1">
      <w:start w:val="1"/>
      <w:numFmt w:val="bullet"/>
      <w:lvlText w:val=""/>
      <w:lvlJc w:val="left"/>
      <w:pPr>
        <w:tabs>
          <w:tab w:val="num" w:pos="2880"/>
        </w:tabs>
        <w:ind w:left="2880" w:hanging="360"/>
      </w:pPr>
      <w:rPr>
        <w:rFonts w:ascii="Wingdings" w:hAnsi="Wingdings" w:hint="default"/>
      </w:rPr>
    </w:lvl>
    <w:lvl w:ilvl="4" w:tplc="B20614AC" w:tentative="1">
      <w:start w:val="1"/>
      <w:numFmt w:val="bullet"/>
      <w:lvlText w:val=""/>
      <w:lvlJc w:val="left"/>
      <w:pPr>
        <w:tabs>
          <w:tab w:val="num" w:pos="3600"/>
        </w:tabs>
        <w:ind w:left="3600" w:hanging="360"/>
      </w:pPr>
      <w:rPr>
        <w:rFonts w:ascii="Wingdings" w:hAnsi="Wingdings" w:hint="default"/>
      </w:rPr>
    </w:lvl>
    <w:lvl w:ilvl="5" w:tplc="6FB61578" w:tentative="1">
      <w:start w:val="1"/>
      <w:numFmt w:val="bullet"/>
      <w:lvlText w:val=""/>
      <w:lvlJc w:val="left"/>
      <w:pPr>
        <w:tabs>
          <w:tab w:val="num" w:pos="4320"/>
        </w:tabs>
        <w:ind w:left="4320" w:hanging="360"/>
      </w:pPr>
      <w:rPr>
        <w:rFonts w:ascii="Wingdings" w:hAnsi="Wingdings" w:hint="default"/>
      </w:rPr>
    </w:lvl>
    <w:lvl w:ilvl="6" w:tplc="F580D34C" w:tentative="1">
      <w:start w:val="1"/>
      <w:numFmt w:val="bullet"/>
      <w:lvlText w:val=""/>
      <w:lvlJc w:val="left"/>
      <w:pPr>
        <w:tabs>
          <w:tab w:val="num" w:pos="5040"/>
        </w:tabs>
        <w:ind w:left="5040" w:hanging="360"/>
      </w:pPr>
      <w:rPr>
        <w:rFonts w:ascii="Wingdings" w:hAnsi="Wingdings" w:hint="default"/>
      </w:rPr>
    </w:lvl>
    <w:lvl w:ilvl="7" w:tplc="9D9C0546" w:tentative="1">
      <w:start w:val="1"/>
      <w:numFmt w:val="bullet"/>
      <w:lvlText w:val=""/>
      <w:lvlJc w:val="left"/>
      <w:pPr>
        <w:tabs>
          <w:tab w:val="num" w:pos="5760"/>
        </w:tabs>
        <w:ind w:left="5760" w:hanging="360"/>
      </w:pPr>
      <w:rPr>
        <w:rFonts w:ascii="Wingdings" w:hAnsi="Wingdings" w:hint="default"/>
      </w:rPr>
    </w:lvl>
    <w:lvl w:ilvl="8" w:tplc="AC5CD86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5434251"/>
    <w:multiLevelType w:val="multilevel"/>
    <w:tmpl w:val="9274D07A"/>
    <w:lvl w:ilvl="0">
      <w:start w:val="1"/>
      <w:numFmt w:val="upperRoman"/>
      <w:pStyle w:val="0Chuong"/>
      <w:lvlText w:val="Chương %1."/>
      <w:lvlJc w:val="left"/>
      <w:pPr>
        <w:ind w:left="0" w:firstLine="0"/>
      </w:pPr>
      <w:rPr>
        <w:rFonts w:hint="default"/>
      </w:rPr>
    </w:lvl>
    <w:lvl w:ilvl="1">
      <w:start w:val="1"/>
      <w:numFmt w:val="decimal"/>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2.%3.%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287A04AD"/>
    <w:multiLevelType w:val="hybridMultilevel"/>
    <w:tmpl w:val="0930E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3C061B"/>
    <w:multiLevelType w:val="hybridMultilevel"/>
    <w:tmpl w:val="A9F46B62"/>
    <w:lvl w:ilvl="0" w:tplc="46E4FB6C">
      <w:start w:val="1"/>
      <w:numFmt w:val="lowerLetter"/>
      <w:lvlText w:val="%1)"/>
      <w:lvlJc w:val="left"/>
      <w:pPr>
        <w:ind w:left="899" w:hanging="360"/>
      </w:pPr>
      <w:rPr>
        <w:rFonts w:hint="default"/>
      </w:rPr>
    </w:lvl>
    <w:lvl w:ilvl="1" w:tplc="FDBC9B0E" w:tentative="1">
      <w:start w:val="1"/>
      <w:numFmt w:val="lowerLetter"/>
      <w:lvlText w:val="%2."/>
      <w:lvlJc w:val="left"/>
      <w:pPr>
        <w:ind w:left="1619" w:hanging="360"/>
      </w:pPr>
    </w:lvl>
    <w:lvl w:ilvl="2" w:tplc="E4A2D982" w:tentative="1">
      <w:start w:val="1"/>
      <w:numFmt w:val="lowerRoman"/>
      <w:lvlText w:val="%3."/>
      <w:lvlJc w:val="right"/>
      <w:pPr>
        <w:ind w:left="2339" w:hanging="180"/>
      </w:pPr>
    </w:lvl>
    <w:lvl w:ilvl="3" w:tplc="0BE8FE16" w:tentative="1">
      <w:start w:val="1"/>
      <w:numFmt w:val="decimal"/>
      <w:lvlText w:val="%4."/>
      <w:lvlJc w:val="left"/>
      <w:pPr>
        <w:ind w:left="3059" w:hanging="360"/>
      </w:pPr>
    </w:lvl>
    <w:lvl w:ilvl="4" w:tplc="3684C884" w:tentative="1">
      <w:start w:val="1"/>
      <w:numFmt w:val="lowerLetter"/>
      <w:lvlText w:val="%5."/>
      <w:lvlJc w:val="left"/>
      <w:pPr>
        <w:ind w:left="3779" w:hanging="360"/>
      </w:pPr>
    </w:lvl>
    <w:lvl w:ilvl="5" w:tplc="1AB26F96" w:tentative="1">
      <w:start w:val="1"/>
      <w:numFmt w:val="lowerRoman"/>
      <w:lvlText w:val="%6."/>
      <w:lvlJc w:val="right"/>
      <w:pPr>
        <w:ind w:left="4499" w:hanging="180"/>
      </w:pPr>
    </w:lvl>
    <w:lvl w:ilvl="6" w:tplc="2BD2A300" w:tentative="1">
      <w:start w:val="1"/>
      <w:numFmt w:val="decimal"/>
      <w:lvlText w:val="%7."/>
      <w:lvlJc w:val="left"/>
      <w:pPr>
        <w:ind w:left="5219" w:hanging="360"/>
      </w:pPr>
    </w:lvl>
    <w:lvl w:ilvl="7" w:tplc="B31242A8" w:tentative="1">
      <w:start w:val="1"/>
      <w:numFmt w:val="lowerLetter"/>
      <w:lvlText w:val="%8."/>
      <w:lvlJc w:val="left"/>
      <w:pPr>
        <w:ind w:left="5939" w:hanging="360"/>
      </w:pPr>
    </w:lvl>
    <w:lvl w:ilvl="8" w:tplc="9ED25DF4" w:tentative="1">
      <w:start w:val="1"/>
      <w:numFmt w:val="lowerRoman"/>
      <w:lvlText w:val="%9."/>
      <w:lvlJc w:val="right"/>
      <w:pPr>
        <w:ind w:left="6659" w:hanging="180"/>
      </w:pPr>
    </w:lvl>
  </w:abstractNum>
  <w:abstractNum w:abstractNumId="19" w15:restartNumberingAfterBreak="0">
    <w:nsid w:val="2C282E99"/>
    <w:multiLevelType w:val="hybridMultilevel"/>
    <w:tmpl w:val="071289D8"/>
    <w:lvl w:ilvl="0" w:tplc="7046AC3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7C4B87"/>
    <w:multiLevelType w:val="hybridMultilevel"/>
    <w:tmpl w:val="82545E9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331E3AF1"/>
    <w:multiLevelType w:val="hybridMultilevel"/>
    <w:tmpl w:val="02E0C46E"/>
    <w:lvl w:ilvl="0" w:tplc="69323030">
      <w:start w:val="1"/>
      <w:numFmt w:val="bullet"/>
      <w:lvlText w:val=""/>
      <w:lvlJc w:val="left"/>
      <w:pPr>
        <w:tabs>
          <w:tab w:val="num" w:pos="720"/>
        </w:tabs>
        <w:ind w:left="720" w:hanging="360"/>
      </w:pPr>
      <w:rPr>
        <w:rFonts w:ascii="Wingdings" w:hAnsi="Wingdings" w:hint="default"/>
      </w:rPr>
    </w:lvl>
    <w:lvl w:ilvl="1" w:tplc="10C2542A">
      <w:start w:val="1"/>
      <w:numFmt w:val="bullet"/>
      <w:lvlText w:val=""/>
      <w:lvlJc w:val="left"/>
      <w:pPr>
        <w:tabs>
          <w:tab w:val="num" w:pos="1440"/>
        </w:tabs>
        <w:ind w:left="1440" w:hanging="360"/>
      </w:pPr>
      <w:rPr>
        <w:rFonts w:ascii="Wingdings" w:hAnsi="Wingdings" w:hint="default"/>
      </w:rPr>
    </w:lvl>
    <w:lvl w:ilvl="2" w:tplc="586A6CE8" w:tentative="1">
      <w:start w:val="1"/>
      <w:numFmt w:val="bullet"/>
      <w:lvlText w:val=""/>
      <w:lvlJc w:val="left"/>
      <w:pPr>
        <w:tabs>
          <w:tab w:val="num" w:pos="2160"/>
        </w:tabs>
        <w:ind w:left="2160" w:hanging="360"/>
      </w:pPr>
      <w:rPr>
        <w:rFonts w:ascii="Wingdings" w:hAnsi="Wingdings" w:hint="default"/>
      </w:rPr>
    </w:lvl>
    <w:lvl w:ilvl="3" w:tplc="94C4A2A4" w:tentative="1">
      <w:start w:val="1"/>
      <w:numFmt w:val="bullet"/>
      <w:lvlText w:val=""/>
      <w:lvlJc w:val="left"/>
      <w:pPr>
        <w:tabs>
          <w:tab w:val="num" w:pos="2880"/>
        </w:tabs>
        <w:ind w:left="2880" w:hanging="360"/>
      </w:pPr>
      <w:rPr>
        <w:rFonts w:ascii="Wingdings" w:hAnsi="Wingdings" w:hint="default"/>
      </w:rPr>
    </w:lvl>
    <w:lvl w:ilvl="4" w:tplc="DA6C1130" w:tentative="1">
      <w:start w:val="1"/>
      <w:numFmt w:val="bullet"/>
      <w:lvlText w:val=""/>
      <w:lvlJc w:val="left"/>
      <w:pPr>
        <w:tabs>
          <w:tab w:val="num" w:pos="3600"/>
        </w:tabs>
        <w:ind w:left="3600" w:hanging="360"/>
      </w:pPr>
      <w:rPr>
        <w:rFonts w:ascii="Wingdings" w:hAnsi="Wingdings" w:hint="default"/>
      </w:rPr>
    </w:lvl>
    <w:lvl w:ilvl="5" w:tplc="9A1A5B50" w:tentative="1">
      <w:start w:val="1"/>
      <w:numFmt w:val="bullet"/>
      <w:lvlText w:val=""/>
      <w:lvlJc w:val="left"/>
      <w:pPr>
        <w:tabs>
          <w:tab w:val="num" w:pos="4320"/>
        </w:tabs>
        <w:ind w:left="4320" w:hanging="360"/>
      </w:pPr>
      <w:rPr>
        <w:rFonts w:ascii="Wingdings" w:hAnsi="Wingdings" w:hint="default"/>
      </w:rPr>
    </w:lvl>
    <w:lvl w:ilvl="6" w:tplc="8B689A1C" w:tentative="1">
      <w:start w:val="1"/>
      <w:numFmt w:val="bullet"/>
      <w:lvlText w:val=""/>
      <w:lvlJc w:val="left"/>
      <w:pPr>
        <w:tabs>
          <w:tab w:val="num" w:pos="5040"/>
        </w:tabs>
        <w:ind w:left="5040" w:hanging="360"/>
      </w:pPr>
      <w:rPr>
        <w:rFonts w:ascii="Wingdings" w:hAnsi="Wingdings" w:hint="default"/>
      </w:rPr>
    </w:lvl>
    <w:lvl w:ilvl="7" w:tplc="C3B6B6C0" w:tentative="1">
      <w:start w:val="1"/>
      <w:numFmt w:val="bullet"/>
      <w:lvlText w:val=""/>
      <w:lvlJc w:val="left"/>
      <w:pPr>
        <w:tabs>
          <w:tab w:val="num" w:pos="5760"/>
        </w:tabs>
        <w:ind w:left="5760" w:hanging="360"/>
      </w:pPr>
      <w:rPr>
        <w:rFonts w:ascii="Wingdings" w:hAnsi="Wingdings" w:hint="default"/>
      </w:rPr>
    </w:lvl>
    <w:lvl w:ilvl="8" w:tplc="5A5E531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3494257"/>
    <w:multiLevelType w:val="hybridMultilevel"/>
    <w:tmpl w:val="7788205E"/>
    <w:lvl w:ilvl="0" w:tplc="D2D26BD6">
      <w:start w:val="7"/>
      <w:numFmt w:val="bullet"/>
      <w:lvlText w:val="-"/>
      <w:lvlJc w:val="left"/>
      <w:pPr>
        <w:tabs>
          <w:tab w:val="num" w:pos="720"/>
        </w:tabs>
        <w:ind w:left="720" w:hanging="360"/>
      </w:pPr>
      <w:rPr>
        <w:rFonts w:ascii="Times New Roman" w:eastAsia="Times New Roman" w:hAnsi="Times New Roman" w:cs="Times New Roman" w:hint="default"/>
        <w:b/>
        <w:i w:val="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0C5228"/>
    <w:multiLevelType w:val="hybridMultilevel"/>
    <w:tmpl w:val="3996AE08"/>
    <w:lvl w:ilvl="0" w:tplc="F002FE8C">
      <w:start w:val="1"/>
      <w:numFmt w:val="bullet"/>
      <w:lvlText w:val="•"/>
      <w:lvlJc w:val="left"/>
      <w:pPr>
        <w:tabs>
          <w:tab w:val="num" w:pos="720"/>
        </w:tabs>
        <w:ind w:left="720" w:hanging="360"/>
      </w:pPr>
      <w:rPr>
        <w:rFonts w:ascii="Arial" w:hAnsi="Arial" w:hint="default"/>
      </w:rPr>
    </w:lvl>
    <w:lvl w:ilvl="1" w:tplc="ED1A8000" w:tentative="1">
      <w:start w:val="1"/>
      <w:numFmt w:val="bullet"/>
      <w:lvlText w:val="•"/>
      <w:lvlJc w:val="left"/>
      <w:pPr>
        <w:tabs>
          <w:tab w:val="num" w:pos="1440"/>
        </w:tabs>
        <w:ind w:left="1440" w:hanging="360"/>
      </w:pPr>
      <w:rPr>
        <w:rFonts w:ascii="Arial" w:hAnsi="Arial" w:hint="default"/>
      </w:rPr>
    </w:lvl>
    <w:lvl w:ilvl="2" w:tplc="FC420F58" w:tentative="1">
      <w:start w:val="1"/>
      <w:numFmt w:val="bullet"/>
      <w:lvlText w:val="•"/>
      <w:lvlJc w:val="left"/>
      <w:pPr>
        <w:tabs>
          <w:tab w:val="num" w:pos="2160"/>
        </w:tabs>
        <w:ind w:left="2160" w:hanging="360"/>
      </w:pPr>
      <w:rPr>
        <w:rFonts w:ascii="Arial" w:hAnsi="Arial" w:hint="default"/>
      </w:rPr>
    </w:lvl>
    <w:lvl w:ilvl="3" w:tplc="F09C1ECC" w:tentative="1">
      <w:start w:val="1"/>
      <w:numFmt w:val="bullet"/>
      <w:lvlText w:val="•"/>
      <w:lvlJc w:val="left"/>
      <w:pPr>
        <w:tabs>
          <w:tab w:val="num" w:pos="2880"/>
        </w:tabs>
        <w:ind w:left="2880" w:hanging="360"/>
      </w:pPr>
      <w:rPr>
        <w:rFonts w:ascii="Arial" w:hAnsi="Arial" w:hint="default"/>
      </w:rPr>
    </w:lvl>
    <w:lvl w:ilvl="4" w:tplc="D168FE72" w:tentative="1">
      <w:start w:val="1"/>
      <w:numFmt w:val="bullet"/>
      <w:lvlText w:val="•"/>
      <w:lvlJc w:val="left"/>
      <w:pPr>
        <w:tabs>
          <w:tab w:val="num" w:pos="3600"/>
        </w:tabs>
        <w:ind w:left="3600" w:hanging="360"/>
      </w:pPr>
      <w:rPr>
        <w:rFonts w:ascii="Arial" w:hAnsi="Arial" w:hint="default"/>
      </w:rPr>
    </w:lvl>
    <w:lvl w:ilvl="5" w:tplc="FFE80FDC" w:tentative="1">
      <w:start w:val="1"/>
      <w:numFmt w:val="bullet"/>
      <w:lvlText w:val="•"/>
      <w:lvlJc w:val="left"/>
      <w:pPr>
        <w:tabs>
          <w:tab w:val="num" w:pos="4320"/>
        </w:tabs>
        <w:ind w:left="4320" w:hanging="360"/>
      </w:pPr>
      <w:rPr>
        <w:rFonts w:ascii="Arial" w:hAnsi="Arial" w:hint="default"/>
      </w:rPr>
    </w:lvl>
    <w:lvl w:ilvl="6" w:tplc="C56412E0" w:tentative="1">
      <w:start w:val="1"/>
      <w:numFmt w:val="bullet"/>
      <w:lvlText w:val="•"/>
      <w:lvlJc w:val="left"/>
      <w:pPr>
        <w:tabs>
          <w:tab w:val="num" w:pos="5040"/>
        </w:tabs>
        <w:ind w:left="5040" w:hanging="360"/>
      </w:pPr>
      <w:rPr>
        <w:rFonts w:ascii="Arial" w:hAnsi="Arial" w:hint="default"/>
      </w:rPr>
    </w:lvl>
    <w:lvl w:ilvl="7" w:tplc="A35CA98C" w:tentative="1">
      <w:start w:val="1"/>
      <w:numFmt w:val="bullet"/>
      <w:lvlText w:val="•"/>
      <w:lvlJc w:val="left"/>
      <w:pPr>
        <w:tabs>
          <w:tab w:val="num" w:pos="5760"/>
        </w:tabs>
        <w:ind w:left="5760" w:hanging="360"/>
      </w:pPr>
      <w:rPr>
        <w:rFonts w:ascii="Arial" w:hAnsi="Arial" w:hint="default"/>
      </w:rPr>
    </w:lvl>
    <w:lvl w:ilvl="8" w:tplc="FEEE9D4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BE907D8"/>
    <w:multiLevelType w:val="hybridMultilevel"/>
    <w:tmpl w:val="AF34FAE8"/>
    <w:lvl w:ilvl="0" w:tplc="D944B5C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1052661"/>
    <w:multiLevelType w:val="hybridMultilevel"/>
    <w:tmpl w:val="306ADD6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12B41CE"/>
    <w:multiLevelType w:val="hybridMultilevel"/>
    <w:tmpl w:val="A9F46B62"/>
    <w:lvl w:ilvl="0" w:tplc="46E4FB6C">
      <w:start w:val="1"/>
      <w:numFmt w:val="lowerLetter"/>
      <w:lvlText w:val="%1)"/>
      <w:lvlJc w:val="left"/>
      <w:pPr>
        <w:ind w:left="899" w:hanging="360"/>
      </w:pPr>
      <w:rPr>
        <w:rFonts w:hint="default"/>
      </w:rPr>
    </w:lvl>
    <w:lvl w:ilvl="1" w:tplc="FDBC9B0E" w:tentative="1">
      <w:start w:val="1"/>
      <w:numFmt w:val="lowerLetter"/>
      <w:lvlText w:val="%2."/>
      <w:lvlJc w:val="left"/>
      <w:pPr>
        <w:ind w:left="1619" w:hanging="360"/>
      </w:pPr>
    </w:lvl>
    <w:lvl w:ilvl="2" w:tplc="E4A2D982" w:tentative="1">
      <w:start w:val="1"/>
      <w:numFmt w:val="lowerRoman"/>
      <w:lvlText w:val="%3."/>
      <w:lvlJc w:val="right"/>
      <w:pPr>
        <w:ind w:left="2339" w:hanging="180"/>
      </w:pPr>
    </w:lvl>
    <w:lvl w:ilvl="3" w:tplc="0BE8FE16" w:tentative="1">
      <w:start w:val="1"/>
      <w:numFmt w:val="decimal"/>
      <w:lvlText w:val="%4."/>
      <w:lvlJc w:val="left"/>
      <w:pPr>
        <w:ind w:left="3059" w:hanging="360"/>
      </w:pPr>
    </w:lvl>
    <w:lvl w:ilvl="4" w:tplc="3684C884" w:tentative="1">
      <w:start w:val="1"/>
      <w:numFmt w:val="lowerLetter"/>
      <w:lvlText w:val="%5."/>
      <w:lvlJc w:val="left"/>
      <w:pPr>
        <w:ind w:left="3779" w:hanging="360"/>
      </w:pPr>
    </w:lvl>
    <w:lvl w:ilvl="5" w:tplc="1AB26F96" w:tentative="1">
      <w:start w:val="1"/>
      <w:numFmt w:val="lowerRoman"/>
      <w:lvlText w:val="%6."/>
      <w:lvlJc w:val="right"/>
      <w:pPr>
        <w:ind w:left="4499" w:hanging="180"/>
      </w:pPr>
    </w:lvl>
    <w:lvl w:ilvl="6" w:tplc="2BD2A300" w:tentative="1">
      <w:start w:val="1"/>
      <w:numFmt w:val="decimal"/>
      <w:lvlText w:val="%7."/>
      <w:lvlJc w:val="left"/>
      <w:pPr>
        <w:ind w:left="5219" w:hanging="360"/>
      </w:pPr>
    </w:lvl>
    <w:lvl w:ilvl="7" w:tplc="B31242A8" w:tentative="1">
      <w:start w:val="1"/>
      <w:numFmt w:val="lowerLetter"/>
      <w:lvlText w:val="%8."/>
      <w:lvlJc w:val="left"/>
      <w:pPr>
        <w:ind w:left="5939" w:hanging="360"/>
      </w:pPr>
    </w:lvl>
    <w:lvl w:ilvl="8" w:tplc="9ED25DF4" w:tentative="1">
      <w:start w:val="1"/>
      <w:numFmt w:val="lowerRoman"/>
      <w:lvlText w:val="%9."/>
      <w:lvlJc w:val="right"/>
      <w:pPr>
        <w:ind w:left="6659" w:hanging="180"/>
      </w:pPr>
    </w:lvl>
  </w:abstractNum>
  <w:abstractNum w:abstractNumId="27" w15:restartNumberingAfterBreak="0">
    <w:nsid w:val="4C504DFE"/>
    <w:multiLevelType w:val="hybridMultilevel"/>
    <w:tmpl w:val="7D90782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07A2685"/>
    <w:multiLevelType w:val="hybridMultilevel"/>
    <w:tmpl w:val="DB96AC9E"/>
    <w:lvl w:ilvl="0" w:tplc="A06A6992">
      <w:start w:val="1"/>
      <w:numFmt w:val="bullet"/>
      <w:lvlText w:val=""/>
      <w:lvlJc w:val="left"/>
      <w:pPr>
        <w:tabs>
          <w:tab w:val="num" w:pos="720"/>
        </w:tabs>
        <w:ind w:left="720" w:hanging="360"/>
      </w:pPr>
      <w:rPr>
        <w:rFonts w:ascii="Wingdings" w:hAnsi="Wingdings" w:hint="default"/>
      </w:rPr>
    </w:lvl>
    <w:lvl w:ilvl="1" w:tplc="5FEA0CE2">
      <w:start w:val="1"/>
      <w:numFmt w:val="bullet"/>
      <w:lvlText w:val=""/>
      <w:lvlJc w:val="left"/>
      <w:pPr>
        <w:tabs>
          <w:tab w:val="num" w:pos="1440"/>
        </w:tabs>
        <w:ind w:left="1440" w:hanging="360"/>
      </w:pPr>
      <w:rPr>
        <w:rFonts w:ascii="Wingdings" w:hAnsi="Wingdings" w:hint="default"/>
      </w:rPr>
    </w:lvl>
    <w:lvl w:ilvl="2" w:tplc="ABE60B06" w:tentative="1">
      <w:start w:val="1"/>
      <w:numFmt w:val="bullet"/>
      <w:lvlText w:val=""/>
      <w:lvlJc w:val="left"/>
      <w:pPr>
        <w:tabs>
          <w:tab w:val="num" w:pos="2160"/>
        </w:tabs>
        <w:ind w:left="2160" w:hanging="360"/>
      </w:pPr>
      <w:rPr>
        <w:rFonts w:ascii="Wingdings" w:hAnsi="Wingdings" w:hint="default"/>
      </w:rPr>
    </w:lvl>
    <w:lvl w:ilvl="3" w:tplc="4B94051E" w:tentative="1">
      <w:start w:val="1"/>
      <w:numFmt w:val="bullet"/>
      <w:lvlText w:val=""/>
      <w:lvlJc w:val="left"/>
      <w:pPr>
        <w:tabs>
          <w:tab w:val="num" w:pos="2880"/>
        </w:tabs>
        <w:ind w:left="2880" w:hanging="360"/>
      </w:pPr>
      <w:rPr>
        <w:rFonts w:ascii="Wingdings" w:hAnsi="Wingdings" w:hint="default"/>
      </w:rPr>
    </w:lvl>
    <w:lvl w:ilvl="4" w:tplc="C3564F8A" w:tentative="1">
      <w:start w:val="1"/>
      <w:numFmt w:val="bullet"/>
      <w:lvlText w:val=""/>
      <w:lvlJc w:val="left"/>
      <w:pPr>
        <w:tabs>
          <w:tab w:val="num" w:pos="3600"/>
        </w:tabs>
        <w:ind w:left="3600" w:hanging="360"/>
      </w:pPr>
      <w:rPr>
        <w:rFonts w:ascii="Wingdings" w:hAnsi="Wingdings" w:hint="default"/>
      </w:rPr>
    </w:lvl>
    <w:lvl w:ilvl="5" w:tplc="DEBC8C10" w:tentative="1">
      <w:start w:val="1"/>
      <w:numFmt w:val="bullet"/>
      <w:lvlText w:val=""/>
      <w:lvlJc w:val="left"/>
      <w:pPr>
        <w:tabs>
          <w:tab w:val="num" w:pos="4320"/>
        </w:tabs>
        <w:ind w:left="4320" w:hanging="360"/>
      </w:pPr>
      <w:rPr>
        <w:rFonts w:ascii="Wingdings" w:hAnsi="Wingdings" w:hint="default"/>
      </w:rPr>
    </w:lvl>
    <w:lvl w:ilvl="6" w:tplc="C214221C" w:tentative="1">
      <w:start w:val="1"/>
      <w:numFmt w:val="bullet"/>
      <w:lvlText w:val=""/>
      <w:lvlJc w:val="left"/>
      <w:pPr>
        <w:tabs>
          <w:tab w:val="num" w:pos="5040"/>
        </w:tabs>
        <w:ind w:left="5040" w:hanging="360"/>
      </w:pPr>
      <w:rPr>
        <w:rFonts w:ascii="Wingdings" w:hAnsi="Wingdings" w:hint="default"/>
      </w:rPr>
    </w:lvl>
    <w:lvl w:ilvl="7" w:tplc="E1947484" w:tentative="1">
      <w:start w:val="1"/>
      <w:numFmt w:val="bullet"/>
      <w:lvlText w:val=""/>
      <w:lvlJc w:val="left"/>
      <w:pPr>
        <w:tabs>
          <w:tab w:val="num" w:pos="5760"/>
        </w:tabs>
        <w:ind w:left="5760" w:hanging="360"/>
      </w:pPr>
      <w:rPr>
        <w:rFonts w:ascii="Wingdings" w:hAnsi="Wingdings" w:hint="default"/>
      </w:rPr>
    </w:lvl>
    <w:lvl w:ilvl="8" w:tplc="554A6F8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263048"/>
    <w:multiLevelType w:val="hybridMultilevel"/>
    <w:tmpl w:val="0A1043B6"/>
    <w:lvl w:ilvl="0" w:tplc="935EFFAE">
      <w:start w:val="1"/>
      <w:numFmt w:val="decimal"/>
      <w:lvlText w:val="%1."/>
      <w:lvlJc w:val="left"/>
      <w:pPr>
        <w:ind w:left="1287" w:hanging="720"/>
      </w:pPr>
      <w:rPr>
        <w:rFonts w:ascii="Times New Roman" w:eastAsia="MS Mincho" w:hAnsi="Times New Roman" w:cs="Times New Roman" w:hint="default"/>
      </w:rPr>
    </w:lvl>
    <w:lvl w:ilvl="1" w:tplc="E0466A54">
      <w:start w:val="1"/>
      <w:numFmt w:val="lowerLetter"/>
      <w:lvlText w:val="%2."/>
      <w:lvlJc w:val="left"/>
      <w:pPr>
        <w:tabs>
          <w:tab w:val="num" w:pos="1468"/>
        </w:tabs>
        <w:ind w:left="1468" w:hanging="360"/>
      </w:pPr>
      <w:rPr>
        <w:rFonts w:hint="default"/>
      </w:rPr>
    </w:lvl>
    <w:lvl w:ilvl="2" w:tplc="2F9CBAB8">
      <w:start w:val="1"/>
      <w:numFmt w:val="lowerLetter"/>
      <w:lvlText w:val="%3)"/>
      <w:lvlJc w:val="left"/>
      <w:pPr>
        <w:tabs>
          <w:tab w:val="num" w:pos="2368"/>
        </w:tabs>
        <w:ind w:left="2368" w:hanging="360"/>
      </w:pPr>
      <w:rPr>
        <w:rFonts w:hint="default"/>
      </w:r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30" w15:restartNumberingAfterBreak="0">
    <w:nsid w:val="55166511"/>
    <w:multiLevelType w:val="hybridMultilevel"/>
    <w:tmpl w:val="1E669E42"/>
    <w:lvl w:ilvl="0" w:tplc="BB3C949C">
      <w:start w:val="1"/>
      <w:numFmt w:val="bullet"/>
      <w:lvlText w:val=""/>
      <w:lvlJc w:val="left"/>
      <w:pPr>
        <w:tabs>
          <w:tab w:val="num" w:pos="720"/>
        </w:tabs>
        <w:ind w:left="720" w:hanging="360"/>
      </w:pPr>
      <w:rPr>
        <w:rFonts w:ascii="Wingdings" w:hAnsi="Wingdings" w:hint="default"/>
      </w:rPr>
    </w:lvl>
    <w:lvl w:ilvl="1" w:tplc="A322EECC" w:tentative="1">
      <w:start w:val="1"/>
      <w:numFmt w:val="bullet"/>
      <w:lvlText w:val=""/>
      <w:lvlJc w:val="left"/>
      <w:pPr>
        <w:tabs>
          <w:tab w:val="num" w:pos="1440"/>
        </w:tabs>
        <w:ind w:left="1440" w:hanging="360"/>
      </w:pPr>
      <w:rPr>
        <w:rFonts w:ascii="Wingdings" w:hAnsi="Wingdings" w:hint="default"/>
      </w:rPr>
    </w:lvl>
    <w:lvl w:ilvl="2" w:tplc="870C3F98">
      <w:start w:val="1"/>
      <w:numFmt w:val="bullet"/>
      <w:lvlText w:val=""/>
      <w:lvlJc w:val="left"/>
      <w:pPr>
        <w:tabs>
          <w:tab w:val="num" w:pos="2160"/>
        </w:tabs>
        <w:ind w:left="2160" w:hanging="360"/>
      </w:pPr>
      <w:rPr>
        <w:rFonts w:ascii="Wingdings" w:hAnsi="Wingdings" w:hint="default"/>
      </w:rPr>
    </w:lvl>
    <w:lvl w:ilvl="3" w:tplc="12AC9B28" w:tentative="1">
      <w:start w:val="1"/>
      <w:numFmt w:val="bullet"/>
      <w:lvlText w:val=""/>
      <w:lvlJc w:val="left"/>
      <w:pPr>
        <w:tabs>
          <w:tab w:val="num" w:pos="2880"/>
        </w:tabs>
        <w:ind w:left="2880" w:hanging="360"/>
      </w:pPr>
      <w:rPr>
        <w:rFonts w:ascii="Wingdings" w:hAnsi="Wingdings" w:hint="default"/>
      </w:rPr>
    </w:lvl>
    <w:lvl w:ilvl="4" w:tplc="E264A760" w:tentative="1">
      <w:start w:val="1"/>
      <w:numFmt w:val="bullet"/>
      <w:lvlText w:val=""/>
      <w:lvlJc w:val="left"/>
      <w:pPr>
        <w:tabs>
          <w:tab w:val="num" w:pos="3600"/>
        </w:tabs>
        <w:ind w:left="3600" w:hanging="360"/>
      </w:pPr>
      <w:rPr>
        <w:rFonts w:ascii="Wingdings" w:hAnsi="Wingdings" w:hint="default"/>
      </w:rPr>
    </w:lvl>
    <w:lvl w:ilvl="5" w:tplc="84C8637E" w:tentative="1">
      <w:start w:val="1"/>
      <w:numFmt w:val="bullet"/>
      <w:lvlText w:val=""/>
      <w:lvlJc w:val="left"/>
      <w:pPr>
        <w:tabs>
          <w:tab w:val="num" w:pos="4320"/>
        </w:tabs>
        <w:ind w:left="4320" w:hanging="360"/>
      </w:pPr>
      <w:rPr>
        <w:rFonts w:ascii="Wingdings" w:hAnsi="Wingdings" w:hint="default"/>
      </w:rPr>
    </w:lvl>
    <w:lvl w:ilvl="6" w:tplc="37307478" w:tentative="1">
      <w:start w:val="1"/>
      <w:numFmt w:val="bullet"/>
      <w:lvlText w:val=""/>
      <w:lvlJc w:val="left"/>
      <w:pPr>
        <w:tabs>
          <w:tab w:val="num" w:pos="5040"/>
        </w:tabs>
        <w:ind w:left="5040" w:hanging="360"/>
      </w:pPr>
      <w:rPr>
        <w:rFonts w:ascii="Wingdings" w:hAnsi="Wingdings" w:hint="default"/>
      </w:rPr>
    </w:lvl>
    <w:lvl w:ilvl="7" w:tplc="BB3C7304" w:tentative="1">
      <w:start w:val="1"/>
      <w:numFmt w:val="bullet"/>
      <w:lvlText w:val=""/>
      <w:lvlJc w:val="left"/>
      <w:pPr>
        <w:tabs>
          <w:tab w:val="num" w:pos="5760"/>
        </w:tabs>
        <w:ind w:left="5760" w:hanging="360"/>
      </w:pPr>
      <w:rPr>
        <w:rFonts w:ascii="Wingdings" w:hAnsi="Wingdings" w:hint="default"/>
      </w:rPr>
    </w:lvl>
    <w:lvl w:ilvl="8" w:tplc="E70EA15C"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60E2AEC"/>
    <w:multiLevelType w:val="hybridMultilevel"/>
    <w:tmpl w:val="A9F46B62"/>
    <w:lvl w:ilvl="0" w:tplc="46E4FB6C">
      <w:start w:val="1"/>
      <w:numFmt w:val="lowerLetter"/>
      <w:lvlText w:val="%1)"/>
      <w:lvlJc w:val="left"/>
      <w:pPr>
        <w:ind w:left="899" w:hanging="360"/>
      </w:pPr>
      <w:rPr>
        <w:rFonts w:hint="default"/>
      </w:rPr>
    </w:lvl>
    <w:lvl w:ilvl="1" w:tplc="FDBC9B0E" w:tentative="1">
      <w:start w:val="1"/>
      <w:numFmt w:val="lowerLetter"/>
      <w:lvlText w:val="%2."/>
      <w:lvlJc w:val="left"/>
      <w:pPr>
        <w:ind w:left="1619" w:hanging="360"/>
      </w:pPr>
    </w:lvl>
    <w:lvl w:ilvl="2" w:tplc="E4A2D982" w:tentative="1">
      <w:start w:val="1"/>
      <w:numFmt w:val="lowerRoman"/>
      <w:lvlText w:val="%3."/>
      <w:lvlJc w:val="right"/>
      <w:pPr>
        <w:ind w:left="2339" w:hanging="180"/>
      </w:pPr>
    </w:lvl>
    <w:lvl w:ilvl="3" w:tplc="0BE8FE16" w:tentative="1">
      <w:start w:val="1"/>
      <w:numFmt w:val="decimal"/>
      <w:lvlText w:val="%4."/>
      <w:lvlJc w:val="left"/>
      <w:pPr>
        <w:ind w:left="3059" w:hanging="360"/>
      </w:pPr>
    </w:lvl>
    <w:lvl w:ilvl="4" w:tplc="3684C884" w:tentative="1">
      <w:start w:val="1"/>
      <w:numFmt w:val="lowerLetter"/>
      <w:lvlText w:val="%5."/>
      <w:lvlJc w:val="left"/>
      <w:pPr>
        <w:ind w:left="3779" w:hanging="360"/>
      </w:pPr>
    </w:lvl>
    <w:lvl w:ilvl="5" w:tplc="1AB26F96" w:tentative="1">
      <w:start w:val="1"/>
      <w:numFmt w:val="lowerRoman"/>
      <w:lvlText w:val="%6."/>
      <w:lvlJc w:val="right"/>
      <w:pPr>
        <w:ind w:left="4499" w:hanging="180"/>
      </w:pPr>
    </w:lvl>
    <w:lvl w:ilvl="6" w:tplc="2BD2A300" w:tentative="1">
      <w:start w:val="1"/>
      <w:numFmt w:val="decimal"/>
      <w:lvlText w:val="%7."/>
      <w:lvlJc w:val="left"/>
      <w:pPr>
        <w:ind w:left="5219" w:hanging="360"/>
      </w:pPr>
    </w:lvl>
    <w:lvl w:ilvl="7" w:tplc="B31242A8" w:tentative="1">
      <w:start w:val="1"/>
      <w:numFmt w:val="lowerLetter"/>
      <w:lvlText w:val="%8."/>
      <w:lvlJc w:val="left"/>
      <w:pPr>
        <w:ind w:left="5939" w:hanging="360"/>
      </w:pPr>
    </w:lvl>
    <w:lvl w:ilvl="8" w:tplc="9ED25DF4" w:tentative="1">
      <w:start w:val="1"/>
      <w:numFmt w:val="lowerRoman"/>
      <w:lvlText w:val="%9."/>
      <w:lvlJc w:val="right"/>
      <w:pPr>
        <w:ind w:left="6659" w:hanging="180"/>
      </w:pPr>
    </w:lvl>
  </w:abstractNum>
  <w:abstractNum w:abstractNumId="32" w15:restartNumberingAfterBreak="0">
    <w:nsid w:val="58113CC4"/>
    <w:multiLevelType w:val="hybridMultilevel"/>
    <w:tmpl w:val="F84AB858"/>
    <w:lvl w:ilvl="0" w:tplc="8396ABA0">
      <w:start w:val="1"/>
      <w:numFmt w:val="bullet"/>
      <w:lvlText w:val="•"/>
      <w:lvlJc w:val="left"/>
      <w:pPr>
        <w:tabs>
          <w:tab w:val="num" w:pos="720"/>
        </w:tabs>
        <w:ind w:left="720" w:hanging="360"/>
      </w:pPr>
      <w:rPr>
        <w:rFonts w:ascii="Arial" w:hAnsi="Arial" w:hint="default"/>
      </w:rPr>
    </w:lvl>
    <w:lvl w:ilvl="1" w:tplc="ABC2C868" w:tentative="1">
      <w:start w:val="1"/>
      <w:numFmt w:val="bullet"/>
      <w:lvlText w:val="•"/>
      <w:lvlJc w:val="left"/>
      <w:pPr>
        <w:tabs>
          <w:tab w:val="num" w:pos="1440"/>
        </w:tabs>
        <w:ind w:left="1440" w:hanging="360"/>
      </w:pPr>
      <w:rPr>
        <w:rFonts w:ascii="Arial" w:hAnsi="Arial" w:hint="default"/>
      </w:rPr>
    </w:lvl>
    <w:lvl w:ilvl="2" w:tplc="D3785390" w:tentative="1">
      <w:start w:val="1"/>
      <w:numFmt w:val="bullet"/>
      <w:lvlText w:val="•"/>
      <w:lvlJc w:val="left"/>
      <w:pPr>
        <w:tabs>
          <w:tab w:val="num" w:pos="2160"/>
        </w:tabs>
        <w:ind w:left="2160" w:hanging="360"/>
      </w:pPr>
      <w:rPr>
        <w:rFonts w:ascii="Arial" w:hAnsi="Arial" w:hint="default"/>
      </w:rPr>
    </w:lvl>
    <w:lvl w:ilvl="3" w:tplc="1B5040D6" w:tentative="1">
      <w:start w:val="1"/>
      <w:numFmt w:val="bullet"/>
      <w:lvlText w:val="•"/>
      <w:lvlJc w:val="left"/>
      <w:pPr>
        <w:tabs>
          <w:tab w:val="num" w:pos="2880"/>
        </w:tabs>
        <w:ind w:left="2880" w:hanging="360"/>
      </w:pPr>
      <w:rPr>
        <w:rFonts w:ascii="Arial" w:hAnsi="Arial" w:hint="default"/>
      </w:rPr>
    </w:lvl>
    <w:lvl w:ilvl="4" w:tplc="BCC8D01A" w:tentative="1">
      <w:start w:val="1"/>
      <w:numFmt w:val="bullet"/>
      <w:lvlText w:val="•"/>
      <w:lvlJc w:val="left"/>
      <w:pPr>
        <w:tabs>
          <w:tab w:val="num" w:pos="3600"/>
        </w:tabs>
        <w:ind w:left="3600" w:hanging="360"/>
      </w:pPr>
      <w:rPr>
        <w:rFonts w:ascii="Arial" w:hAnsi="Arial" w:hint="default"/>
      </w:rPr>
    </w:lvl>
    <w:lvl w:ilvl="5" w:tplc="FFD4034E" w:tentative="1">
      <w:start w:val="1"/>
      <w:numFmt w:val="bullet"/>
      <w:lvlText w:val="•"/>
      <w:lvlJc w:val="left"/>
      <w:pPr>
        <w:tabs>
          <w:tab w:val="num" w:pos="4320"/>
        </w:tabs>
        <w:ind w:left="4320" w:hanging="360"/>
      </w:pPr>
      <w:rPr>
        <w:rFonts w:ascii="Arial" w:hAnsi="Arial" w:hint="default"/>
      </w:rPr>
    </w:lvl>
    <w:lvl w:ilvl="6" w:tplc="3ABED5A2" w:tentative="1">
      <w:start w:val="1"/>
      <w:numFmt w:val="bullet"/>
      <w:lvlText w:val="•"/>
      <w:lvlJc w:val="left"/>
      <w:pPr>
        <w:tabs>
          <w:tab w:val="num" w:pos="5040"/>
        </w:tabs>
        <w:ind w:left="5040" w:hanging="360"/>
      </w:pPr>
      <w:rPr>
        <w:rFonts w:ascii="Arial" w:hAnsi="Arial" w:hint="default"/>
      </w:rPr>
    </w:lvl>
    <w:lvl w:ilvl="7" w:tplc="52448B36" w:tentative="1">
      <w:start w:val="1"/>
      <w:numFmt w:val="bullet"/>
      <w:lvlText w:val="•"/>
      <w:lvlJc w:val="left"/>
      <w:pPr>
        <w:tabs>
          <w:tab w:val="num" w:pos="5760"/>
        </w:tabs>
        <w:ind w:left="5760" w:hanging="360"/>
      </w:pPr>
      <w:rPr>
        <w:rFonts w:ascii="Arial" w:hAnsi="Arial" w:hint="default"/>
      </w:rPr>
    </w:lvl>
    <w:lvl w:ilvl="8" w:tplc="2E640ACA"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86B59D8"/>
    <w:multiLevelType w:val="hybridMultilevel"/>
    <w:tmpl w:val="DF462D04"/>
    <w:lvl w:ilvl="0" w:tplc="00000009">
      <w:start w:val="1"/>
      <w:numFmt w:val="decimal"/>
      <w:lvlText w:val="%1."/>
      <w:lvlJc w:val="left"/>
      <w:pPr>
        <w:ind w:left="1287" w:hanging="720"/>
      </w:pPr>
      <w:rPr>
        <w:rFonts w:cs="Times New Roman" w:hint="default"/>
      </w:rPr>
    </w:lvl>
    <w:lvl w:ilvl="1" w:tplc="04090003" w:tentative="1">
      <w:start w:val="1"/>
      <w:numFmt w:val="lowerLetter"/>
      <w:lvlText w:val="%2."/>
      <w:lvlJc w:val="left"/>
      <w:pPr>
        <w:ind w:left="1468" w:hanging="360"/>
      </w:pPr>
    </w:lvl>
    <w:lvl w:ilvl="2" w:tplc="04090005" w:tentative="1">
      <w:start w:val="1"/>
      <w:numFmt w:val="lowerRoman"/>
      <w:lvlText w:val="%3."/>
      <w:lvlJc w:val="right"/>
      <w:pPr>
        <w:ind w:left="2188" w:hanging="180"/>
      </w:pPr>
    </w:lvl>
    <w:lvl w:ilvl="3" w:tplc="04090001" w:tentative="1">
      <w:start w:val="1"/>
      <w:numFmt w:val="decimal"/>
      <w:lvlText w:val="%4."/>
      <w:lvlJc w:val="left"/>
      <w:pPr>
        <w:ind w:left="2908" w:hanging="360"/>
      </w:pPr>
    </w:lvl>
    <w:lvl w:ilvl="4" w:tplc="04090003" w:tentative="1">
      <w:start w:val="1"/>
      <w:numFmt w:val="lowerLetter"/>
      <w:lvlText w:val="%5."/>
      <w:lvlJc w:val="left"/>
      <w:pPr>
        <w:ind w:left="3628" w:hanging="360"/>
      </w:pPr>
    </w:lvl>
    <w:lvl w:ilvl="5" w:tplc="04090005" w:tentative="1">
      <w:start w:val="1"/>
      <w:numFmt w:val="lowerRoman"/>
      <w:lvlText w:val="%6."/>
      <w:lvlJc w:val="right"/>
      <w:pPr>
        <w:ind w:left="4348" w:hanging="180"/>
      </w:pPr>
    </w:lvl>
    <w:lvl w:ilvl="6" w:tplc="04090001" w:tentative="1">
      <w:start w:val="1"/>
      <w:numFmt w:val="decimal"/>
      <w:lvlText w:val="%7."/>
      <w:lvlJc w:val="left"/>
      <w:pPr>
        <w:ind w:left="5068" w:hanging="360"/>
      </w:pPr>
    </w:lvl>
    <w:lvl w:ilvl="7" w:tplc="04090003" w:tentative="1">
      <w:start w:val="1"/>
      <w:numFmt w:val="lowerLetter"/>
      <w:lvlText w:val="%8."/>
      <w:lvlJc w:val="left"/>
      <w:pPr>
        <w:ind w:left="5788" w:hanging="360"/>
      </w:pPr>
    </w:lvl>
    <w:lvl w:ilvl="8" w:tplc="04090005" w:tentative="1">
      <w:start w:val="1"/>
      <w:numFmt w:val="lowerRoman"/>
      <w:lvlText w:val="%9."/>
      <w:lvlJc w:val="right"/>
      <w:pPr>
        <w:ind w:left="6508" w:hanging="180"/>
      </w:pPr>
    </w:lvl>
  </w:abstractNum>
  <w:abstractNum w:abstractNumId="34" w15:restartNumberingAfterBreak="0">
    <w:nsid w:val="59C06B79"/>
    <w:multiLevelType w:val="hybridMultilevel"/>
    <w:tmpl w:val="7E2E52A4"/>
    <w:lvl w:ilvl="0" w:tplc="C4AA3146">
      <w:start w:val="1"/>
      <w:numFmt w:val="bullet"/>
      <w:lvlText w:val=""/>
      <w:lvlJc w:val="left"/>
      <w:pPr>
        <w:tabs>
          <w:tab w:val="num" w:pos="720"/>
        </w:tabs>
        <w:ind w:left="720" w:hanging="360"/>
      </w:pPr>
      <w:rPr>
        <w:rFonts w:ascii="Wingdings" w:hAnsi="Wingdings" w:hint="default"/>
      </w:rPr>
    </w:lvl>
    <w:lvl w:ilvl="1" w:tplc="BA8063A0" w:tentative="1">
      <w:start w:val="1"/>
      <w:numFmt w:val="bullet"/>
      <w:lvlText w:val=""/>
      <w:lvlJc w:val="left"/>
      <w:pPr>
        <w:tabs>
          <w:tab w:val="num" w:pos="1440"/>
        </w:tabs>
        <w:ind w:left="1440" w:hanging="360"/>
      </w:pPr>
      <w:rPr>
        <w:rFonts w:ascii="Wingdings" w:hAnsi="Wingdings" w:hint="default"/>
      </w:rPr>
    </w:lvl>
    <w:lvl w:ilvl="2" w:tplc="6C461956">
      <w:start w:val="1"/>
      <w:numFmt w:val="bullet"/>
      <w:lvlText w:val=""/>
      <w:lvlJc w:val="left"/>
      <w:pPr>
        <w:tabs>
          <w:tab w:val="num" w:pos="2160"/>
        </w:tabs>
        <w:ind w:left="2160" w:hanging="360"/>
      </w:pPr>
      <w:rPr>
        <w:rFonts w:ascii="Wingdings" w:hAnsi="Wingdings" w:hint="default"/>
      </w:rPr>
    </w:lvl>
    <w:lvl w:ilvl="3" w:tplc="641AC420" w:tentative="1">
      <w:start w:val="1"/>
      <w:numFmt w:val="bullet"/>
      <w:lvlText w:val=""/>
      <w:lvlJc w:val="left"/>
      <w:pPr>
        <w:tabs>
          <w:tab w:val="num" w:pos="2880"/>
        </w:tabs>
        <w:ind w:left="2880" w:hanging="360"/>
      </w:pPr>
      <w:rPr>
        <w:rFonts w:ascii="Wingdings" w:hAnsi="Wingdings" w:hint="default"/>
      </w:rPr>
    </w:lvl>
    <w:lvl w:ilvl="4" w:tplc="967EE73E" w:tentative="1">
      <w:start w:val="1"/>
      <w:numFmt w:val="bullet"/>
      <w:lvlText w:val=""/>
      <w:lvlJc w:val="left"/>
      <w:pPr>
        <w:tabs>
          <w:tab w:val="num" w:pos="3600"/>
        </w:tabs>
        <w:ind w:left="3600" w:hanging="360"/>
      </w:pPr>
      <w:rPr>
        <w:rFonts w:ascii="Wingdings" w:hAnsi="Wingdings" w:hint="default"/>
      </w:rPr>
    </w:lvl>
    <w:lvl w:ilvl="5" w:tplc="DD1C3CCC" w:tentative="1">
      <w:start w:val="1"/>
      <w:numFmt w:val="bullet"/>
      <w:lvlText w:val=""/>
      <w:lvlJc w:val="left"/>
      <w:pPr>
        <w:tabs>
          <w:tab w:val="num" w:pos="4320"/>
        </w:tabs>
        <w:ind w:left="4320" w:hanging="360"/>
      </w:pPr>
      <w:rPr>
        <w:rFonts w:ascii="Wingdings" w:hAnsi="Wingdings" w:hint="default"/>
      </w:rPr>
    </w:lvl>
    <w:lvl w:ilvl="6" w:tplc="AA981094" w:tentative="1">
      <w:start w:val="1"/>
      <w:numFmt w:val="bullet"/>
      <w:lvlText w:val=""/>
      <w:lvlJc w:val="left"/>
      <w:pPr>
        <w:tabs>
          <w:tab w:val="num" w:pos="5040"/>
        </w:tabs>
        <w:ind w:left="5040" w:hanging="360"/>
      </w:pPr>
      <w:rPr>
        <w:rFonts w:ascii="Wingdings" w:hAnsi="Wingdings" w:hint="default"/>
      </w:rPr>
    </w:lvl>
    <w:lvl w:ilvl="7" w:tplc="71E00F36" w:tentative="1">
      <w:start w:val="1"/>
      <w:numFmt w:val="bullet"/>
      <w:lvlText w:val=""/>
      <w:lvlJc w:val="left"/>
      <w:pPr>
        <w:tabs>
          <w:tab w:val="num" w:pos="5760"/>
        </w:tabs>
        <w:ind w:left="5760" w:hanging="360"/>
      </w:pPr>
      <w:rPr>
        <w:rFonts w:ascii="Wingdings" w:hAnsi="Wingdings" w:hint="default"/>
      </w:rPr>
    </w:lvl>
    <w:lvl w:ilvl="8" w:tplc="FF5E65D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A8B4F83"/>
    <w:multiLevelType w:val="hybridMultilevel"/>
    <w:tmpl w:val="A9F46B62"/>
    <w:lvl w:ilvl="0" w:tplc="46E4FB6C">
      <w:start w:val="1"/>
      <w:numFmt w:val="lowerLetter"/>
      <w:lvlText w:val="%1)"/>
      <w:lvlJc w:val="left"/>
      <w:pPr>
        <w:ind w:left="899" w:hanging="360"/>
      </w:pPr>
      <w:rPr>
        <w:rFonts w:hint="default"/>
      </w:rPr>
    </w:lvl>
    <w:lvl w:ilvl="1" w:tplc="FDBC9B0E" w:tentative="1">
      <w:start w:val="1"/>
      <w:numFmt w:val="lowerLetter"/>
      <w:lvlText w:val="%2."/>
      <w:lvlJc w:val="left"/>
      <w:pPr>
        <w:ind w:left="1619" w:hanging="360"/>
      </w:pPr>
    </w:lvl>
    <w:lvl w:ilvl="2" w:tplc="E4A2D982" w:tentative="1">
      <w:start w:val="1"/>
      <w:numFmt w:val="lowerRoman"/>
      <w:lvlText w:val="%3."/>
      <w:lvlJc w:val="right"/>
      <w:pPr>
        <w:ind w:left="2339" w:hanging="180"/>
      </w:pPr>
    </w:lvl>
    <w:lvl w:ilvl="3" w:tplc="0BE8FE16" w:tentative="1">
      <w:start w:val="1"/>
      <w:numFmt w:val="decimal"/>
      <w:lvlText w:val="%4."/>
      <w:lvlJc w:val="left"/>
      <w:pPr>
        <w:ind w:left="3059" w:hanging="360"/>
      </w:pPr>
    </w:lvl>
    <w:lvl w:ilvl="4" w:tplc="3684C884" w:tentative="1">
      <w:start w:val="1"/>
      <w:numFmt w:val="lowerLetter"/>
      <w:lvlText w:val="%5."/>
      <w:lvlJc w:val="left"/>
      <w:pPr>
        <w:ind w:left="3779" w:hanging="360"/>
      </w:pPr>
    </w:lvl>
    <w:lvl w:ilvl="5" w:tplc="1AB26F96" w:tentative="1">
      <w:start w:val="1"/>
      <w:numFmt w:val="lowerRoman"/>
      <w:lvlText w:val="%6."/>
      <w:lvlJc w:val="right"/>
      <w:pPr>
        <w:ind w:left="4499" w:hanging="180"/>
      </w:pPr>
    </w:lvl>
    <w:lvl w:ilvl="6" w:tplc="2BD2A300" w:tentative="1">
      <w:start w:val="1"/>
      <w:numFmt w:val="decimal"/>
      <w:lvlText w:val="%7."/>
      <w:lvlJc w:val="left"/>
      <w:pPr>
        <w:ind w:left="5219" w:hanging="360"/>
      </w:pPr>
    </w:lvl>
    <w:lvl w:ilvl="7" w:tplc="B31242A8" w:tentative="1">
      <w:start w:val="1"/>
      <w:numFmt w:val="lowerLetter"/>
      <w:lvlText w:val="%8."/>
      <w:lvlJc w:val="left"/>
      <w:pPr>
        <w:ind w:left="5939" w:hanging="360"/>
      </w:pPr>
    </w:lvl>
    <w:lvl w:ilvl="8" w:tplc="9ED25DF4" w:tentative="1">
      <w:start w:val="1"/>
      <w:numFmt w:val="lowerRoman"/>
      <w:lvlText w:val="%9."/>
      <w:lvlJc w:val="right"/>
      <w:pPr>
        <w:ind w:left="6659" w:hanging="180"/>
      </w:pPr>
    </w:lvl>
  </w:abstractNum>
  <w:abstractNum w:abstractNumId="36" w15:restartNumberingAfterBreak="0">
    <w:nsid w:val="5C8A6DDB"/>
    <w:multiLevelType w:val="hybridMultilevel"/>
    <w:tmpl w:val="91D648CE"/>
    <w:lvl w:ilvl="0" w:tplc="C99869C8">
      <w:start w:val="1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F7F4E01"/>
    <w:multiLevelType w:val="hybridMultilevel"/>
    <w:tmpl w:val="7D90782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08B7724"/>
    <w:multiLevelType w:val="hybridMultilevel"/>
    <w:tmpl w:val="C7EAF602"/>
    <w:lvl w:ilvl="0" w:tplc="A3520456">
      <w:start w:val="7"/>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8C06E7"/>
    <w:multiLevelType w:val="hybridMultilevel"/>
    <w:tmpl w:val="FD5688B0"/>
    <w:lvl w:ilvl="0" w:tplc="22846F5E">
      <w:start w:val="2"/>
      <w:numFmt w:val="bullet"/>
      <w:lvlText w:val="-"/>
      <w:lvlJc w:val="left"/>
      <w:pPr>
        <w:ind w:left="1080" w:hanging="360"/>
      </w:pPr>
      <w:rPr>
        <w:rFonts w:ascii="Times New Roman" w:eastAsia="Times New Roman"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40" w15:restartNumberingAfterBreak="0">
    <w:nsid w:val="61C35152"/>
    <w:multiLevelType w:val="hybridMultilevel"/>
    <w:tmpl w:val="DCA43840"/>
    <w:lvl w:ilvl="0" w:tplc="6428E020">
      <w:start w:val="1"/>
      <w:numFmt w:val="bullet"/>
      <w:lvlText w:val=""/>
      <w:lvlJc w:val="left"/>
      <w:pPr>
        <w:tabs>
          <w:tab w:val="num" w:pos="720"/>
        </w:tabs>
        <w:ind w:left="720" w:hanging="360"/>
      </w:pPr>
      <w:rPr>
        <w:rFonts w:ascii="Wingdings" w:hAnsi="Wingdings" w:hint="default"/>
      </w:rPr>
    </w:lvl>
    <w:lvl w:ilvl="1" w:tplc="CAB067AA" w:tentative="1">
      <w:start w:val="1"/>
      <w:numFmt w:val="bullet"/>
      <w:lvlText w:val=""/>
      <w:lvlJc w:val="left"/>
      <w:pPr>
        <w:tabs>
          <w:tab w:val="num" w:pos="1440"/>
        </w:tabs>
        <w:ind w:left="1440" w:hanging="360"/>
      </w:pPr>
      <w:rPr>
        <w:rFonts w:ascii="Wingdings" w:hAnsi="Wingdings" w:hint="default"/>
      </w:rPr>
    </w:lvl>
    <w:lvl w:ilvl="2" w:tplc="6FA0CAF2">
      <w:start w:val="1"/>
      <w:numFmt w:val="bullet"/>
      <w:lvlText w:val=""/>
      <w:lvlJc w:val="left"/>
      <w:pPr>
        <w:tabs>
          <w:tab w:val="num" w:pos="2160"/>
        </w:tabs>
        <w:ind w:left="2160" w:hanging="360"/>
      </w:pPr>
      <w:rPr>
        <w:rFonts w:ascii="Wingdings" w:hAnsi="Wingdings" w:hint="default"/>
      </w:rPr>
    </w:lvl>
    <w:lvl w:ilvl="3" w:tplc="1B54C5EE" w:tentative="1">
      <w:start w:val="1"/>
      <w:numFmt w:val="bullet"/>
      <w:lvlText w:val=""/>
      <w:lvlJc w:val="left"/>
      <w:pPr>
        <w:tabs>
          <w:tab w:val="num" w:pos="2880"/>
        </w:tabs>
        <w:ind w:left="2880" w:hanging="360"/>
      </w:pPr>
      <w:rPr>
        <w:rFonts w:ascii="Wingdings" w:hAnsi="Wingdings" w:hint="default"/>
      </w:rPr>
    </w:lvl>
    <w:lvl w:ilvl="4" w:tplc="B0761E68" w:tentative="1">
      <w:start w:val="1"/>
      <w:numFmt w:val="bullet"/>
      <w:lvlText w:val=""/>
      <w:lvlJc w:val="left"/>
      <w:pPr>
        <w:tabs>
          <w:tab w:val="num" w:pos="3600"/>
        </w:tabs>
        <w:ind w:left="3600" w:hanging="360"/>
      </w:pPr>
      <w:rPr>
        <w:rFonts w:ascii="Wingdings" w:hAnsi="Wingdings" w:hint="default"/>
      </w:rPr>
    </w:lvl>
    <w:lvl w:ilvl="5" w:tplc="CC8A5902" w:tentative="1">
      <w:start w:val="1"/>
      <w:numFmt w:val="bullet"/>
      <w:lvlText w:val=""/>
      <w:lvlJc w:val="left"/>
      <w:pPr>
        <w:tabs>
          <w:tab w:val="num" w:pos="4320"/>
        </w:tabs>
        <w:ind w:left="4320" w:hanging="360"/>
      </w:pPr>
      <w:rPr>
        <w:rFonts w:ascii="Wingdings" w:hAnsi="Wingdings" w:hint="default"/>
      </w:rPr>
    </w:lvl>
    <w:lvl w:ilvl="6" w:tplc="094CF30E" w:tentative="1">
      <w:start w:val="1"/>
      <w:numFmt w:val="bullet"/>
      <w:lvlText w:val=""/>
      <w:lvlJc w:val="left"/>
      <w:pPr>
        <w:tabs>
          <w:tab w:val="num" w:pos="5040"/>
        </w:tabs>
        <w:ind w:left="5040" w:hanging="360"/>
      </w:pPr>
      <w:rPr>
        <w:rFonts w:ascii="Wingdings" w:hAnsi="Wingdings" w:hint="default"/>
      </w:rPr>
    </w:lvl>
    <w:lvl w:ilvl="7" w:tplc="E5080160" w:tentative="1">
      <w:start w:val="1"/>
      <w:numFmt w:val="bullet"/>
      <w:lvlText w:val=""/>
      <w:lvlJc w:val="left"/>
      <w:pPr>
        <w:tabs>
          <w:tab w:val="num" w:pos="5760"/>
        </w:tabs>
        <w:ind w:left="5760" w:hanging="360"/>
      </w:pPr>
      <w:rPr>
        <w:rFonts w:ascii="Wingdings" w:hAnsi="Wingdings" w:hint="default"/>
      </w:rPr>
    </w:lvl>
    <w:lvl w:ilvl="8" w:tplc="02E67558"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3D23EA5"/>
    <w:multiLevelType w:val="hybridMultilevel"/>
    <w:tmpl w:val="F19815E8"/>
    <w:lvl w:ilvl="0" w:tplc="DEC6DD72">
      <w:start w:val="1"/>
      <w:numFmt w:val="bullet"/>
      <w:lvlText w:val=""/>
      <w:lvlJc w:val="left"/>
      <w:pPr>
        <w:tabs>
          <w:tab w:val="num" w:pos="720"/>
        </w:tabs>
        <w:ind w:left="720" w:hanging="360"/>
      </w:pPr>
      <w:rPr>
        <w:rFonts w:ascii="Wingdings" w:hAnsi="Wingdings" w:hint="default"/>
      </w:rPr>
    </w:lvl>
    <w:lvl w:ilvl="1" w:tplc="1B363B86" w:tentative="1">
      <w:start w:val="1"/>
      <w:numFmt w:val="bullet"/>
      <w:lvlText w:val=""/>
      <w:lvlJc w:val="left"/>
      <w:pPr>
        <w:tabs>
          <w:tab w:val="num" w:pos="1440"/>
        </w:tabs>
        <w:ind w:left="1440" w:hanging="360"/>
      </w:pPr>
      <w:rPr>
        <w:rFonts w:ascii="Wingdings" w:hAnsi="Wingdings" w:hint="default"/>
      </w:rPr>
    </w:lvl>
    <w:lvl w:ilvl="2" w:tplc="092C4AE2">
      <w:start w:val="1"/>
      <w:numFmt w:val="bullet"/>
      <w:lvlText w:val=""/>
      <w:lvlJc w:val="left"/>
      <w:pPr>
        <w:tabs>
          <w:tab w:val="num" w:pos="2160"/>
        </w:tabs>
        <w:ind w:left="2160" w:hanging="360"/>
      </w:pPr>
      <w:rPr>
        <w:rFonts w:ascii="Wingdings" w:hAnsi="Wingdings" w:hint="default"/>
      </w:rPr>
    </w:lvl>
    <w:lvl w:ilvl="3" w:tplc="3CA4F33E" w:tentative="1">
      <w:start w:val="1"/>
      <w:numFmt w:val="bullet"/>
      <w:lvlText w:val=""/>
      <w:lvlJc w:val="left"/>
      <w:pPr>
        <w:tabs>
          <w:tab w:val="num" w:pos="2880"/>
        </w:tabs>
        <w:ind w:left="2880" w:hanging="360"/>
      </w:pPr>
      <w:rPr>
        <w:rFonts w:ascii="Wingdings" w:hAnsi="Wingdings" w:hint="default"/>
      </w:rPr>
    </w:lvl>
    <w:lvl w:ilvl="4" w:tplc="526C79CC" w:tentative="1">
      <w:start w:val="1"/>
      <w:numFmt w:val="bullet"/>
      <w:lvlText w:val=""/>
      <w:lvlJc w:val="left"/>
      <w:pPr>
        <w:tabs>
          <w:tab w:val="num" w:pos="3600"/>
        </w:tabs>
        <w:ind w:left="3600" w:hanging="360"/>
      </w:pPr>
      <w:rPr>
        <w:rFonts w:ascii="Wingdings" w:hAnsi="Wingdings" w:hint="default"/>
      </w:rPr>
    </w:lvl>
    <w:lvl w:ilvl="5" w:tplc="E5E8B08E" w:tentative="1">
      <w:start w:val="1"/>
      <w:numFmt w:val="bullet"/>
      <w:lvlText w:val=""/>
      <w:lvlJc w:val="left"/>
      <w:pPr>
        <w:tabs>
          <w:tab w:val="num" w:pos="4320"/>
        </w:tabs>
        <w:ind w:left="4320" w:hanging="360"/>
      </w:pPr>
      <w:rPr>
        <w:rFonts w:ascii="Wingdings" w:hAnsi="Wingdings" w:hint="default"/>
      </w:rPr>
    </w:lvl>
    <w:lvl w:ilvl="6" w:tplc="BCE4E7A0" w:tentative="1">
      <w:start w:val="1"/>
      <w:numFmt w:val="bullet"/>
      <w:lvlText w:val=""/>
      <w:lvlJc w:val="left"/>
      <w:pPr>
        <w:tabs>
          <w:tab w:val="num" w:pos="5040"/>
        </w:tabs>
        <w:ind w:left="5040" w:hanging="360"/>
      </w:pPr>
      <w:rPr>
        <w:rFonts w:ascii="Wingdings" w:hAnsi="Wingdings" w:hint="default"/>
      </w:rPr>
    </w:lvl>
    <w:lvl w:ilvl="7" w:tplc="AD203EAE" w:tentative="1">
      <w:start w:val="1"/>
      <w:numFmt w:val="bullet"/>
      <w:lvlText w:val=""/>
      <w:lvlJc w:val="left"/>
      <w:pPr>
        <w:tabs>
          <w:tab w:val="num" w:pos="5760"/>
        </w:tabs>
        <w:ind w:left="5760" w:hanging="360"/>
      </w:pPr>
      <w:rPr>
        <w:rFonts w:ascii="Wingdings" w:hAnsi="Wingdings" w:hint="default"/>
      </w:rPr>
    </w:lvl>
    <w:lvl w:ilvl="8" w:tplc="1484759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A9E0DF4"/>
    <w:multiLevelType w:val="hybridMultilevel"/>
    <w:tmpl w:val="F06270A4"/>
    <w:lvl w:ilvl="0" w:tplc="BE9ACAFA">
      <w:start w:val="1"/>
      <w:numFmt w:val="bullet"/>
      <w:lvlText w:val=""/>
      <w:lvlJc w:val="left"/>
      <w:pPr>
        <w:tabs>
          <w:tab w:val="num" w:pos="720"/>
        </w:tabs>
        <w:ind w:left="720" w:hanging="360"/>
      </w:pPr>
      <w:rPr>
        <w:rFonts w:ascii="Wingdings" w:hAnsi="Wingdings" w:hint="default"/>
      </w:rPr>
    </w:lvl>
    <w:lvl w:ilvl="1" w:tplc="64988CB8">
      <w:start w:val="1"/>
      <w:numFmt w:val="bullet"/>
      <w:lvlText w:val=""/>
      <w:lvlJc w:val="left"/>
      <w:pPr>
        <w:tabs>
          <w:tab w:val="num" w:pos="1440"/>
        </w:tabs>
        <w:ind w:left="1440" w:hanging="360"/>
      </w:pPr>
      <w:rPr>
        <w:rFonts w:ascii="Wingdings" w:hAnsi="Wingdings" w:hint="default"/>
      </w:rPr>
    </w:lvl>
    <w:lvl w:ilvl="2" w:tplc="DF66C988" w:tentative="1">
      <w:start w:val="1"/>
      <w:numFmt w:val="bullet"/>
      <w:lvlText w:val=""/>
      <w:lvlJc w:val="left"/>
      <w:pPr>
        <w:tabs>
          <w:tab w:val="num" w:pos="2160"/>
        </w:tabs>
        <w:ind w:left="2160" w:hanging="360"/>
      </w:pPr>
      <w:rPr>
        <w:rFonts w:ascii="Wingdings" w:hAnsi="Wingdings" w:hint="default"/>
      </w:rPr>
    </w:lvl>
    <w:lvl w:ilvl="3" w:tplc="180A822A" w:tentative="1">
      <w:start w:val="1"/>
      <w:numFmt w:val="bullet"/>
      <w:lvlText w:val=""/>
      <w:lvlJc w:val="left"/>
      <w:pPr>
        <w:tabs>
          <w:tab w:val="num" w:pos="2880"/>
        </w:tabs>
        <w:ind w:left="2880" w:hanging="360"/>
      </w:pPr>
      <w:rPr>
        <w:rFonts w:ascii="Wingdings" w:hAnsi="Wingdings" w:hint="default"/>
      </w:rPr>
    </w:lvl>
    <w:lvl w:ilvl="4" w:tplc="F23A4638" w:tentative="1">
      <w:start w:val="1"/>
      <w:numFmt w:val="bullet"/>
      <w:lvlText w:val=""/>
      <w:lvlJc w:val="left"/>
      <w:pPr>
        <w:tabs>
          <w:tab w:val="num" w:pos="3600"/>
        </w:tabs>
        <w:ind w:left="3600" w:hanging="360"/>
      </w:pPr>
      <w:rPr>
        <w:rFonts w:ascii="Wingdings" w:hAnsi="Wingdings" w:hint="default"/>
      </w:rPr>
    </w:lvl>
    <w:lvl w:ilvl="5" w:tplc="5A1EC9DC" w:tentative="1">
      <w:start w:val="1"/>
      <w:numFmt w:val="bullet"/>
      <w:lvlText w:val=""/>
      <w:lvlJc w:val="left"/>
      <w:pPr>
        <w:tabs>
          <w:tab w:val="num" w:pos="4320"/>
        </w:tabs>
        <w:ind w:left="4320" w:hanging="360"/>
      </w:pPr>
      <w:rPr>
        <w:rFonts w:ascii="Wingdings" w:hAnsi="Wingdings" w:hint="default"/>
      </w:rPr>
    </w:lvl>
    <w:lvl w:ilvl="6" w:tplc="995A7CD2" w:tentative="1">
      <w:start w:val="1"/>
      <w:numFmt w:val="bullet"/>
      <w:lvlText w:val=""/>
      <w:lvlJc w:val="left"/>
      <w:pPr>
        <w:tabs>
          <w:tab w:val="num" w:pos="5040"/>
        </w:tabs>
        <w:ind w:left="5040" w:hanging="360"/>
      </w:pPr>
      <w:rPr>
        <w:rFonts w:ascii="Wingdings" w:hAnsi="Wingdings" w:hint="default"/>
      </w:rPr>
    </w:lvl>
    <w:lvl w:ilvl="7" w:tplc="E724DE78" w:tentative="1">
      <w:start w:val="1"/>
      <w:numFmt w:val="bullet"/>
      <w:lvlText w:val=""/>
      <w:lvlJc w:val="left"/>
      <w:pPr>
        <w:tabs>
          <w:tab w:val="num" w:pos="5760"/>
        </w:tabs>
        <w:ind w:left="5760" w:hanging="360"/>
      </w:pPr>
      <w:rPr>
        <w:rFonts w:ascii="Wingdings" w:hAnsi="Wingdings" w:hint="default"/>
      </w:rPr>
    </w:lvl>
    <w:lvl w:ilvl="8" w:tplc="2E0AAAD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CB35427"/>
    <w:multiLevelType w:val="hybridMultilevel"/>
    <w:tmpl w:val="6F6627C0"/>
    <w:lvl w:ilvl="0" w:tplc="0FEEA3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0B803D9"/>
    <w:multiLevelType w:val="hybridMultilevel"/>
    <w:tmpl w:val="8C564DF0"/>
    <w:lvl w:ilvl="0" w:tplc="8A08C142">
      <w:start w:val="1"/>
      <w:numFmt w:val="bullet"/>
      <w:lvlText w:val=""/>
      <w:lvlJc w:val="left"/>
      <w:pPr>
        <w:tabs>
          <w:tab w:val="num" w:pos="720"/>
        </w:tabs>
        <w:ind w:left="720" w:hanging="360"/>
      </w:pPr>
      <w:rPr>
        <w:rFonts w:ascii="Wingdings" w:hAnsi="Wingdings" w:hint="default"/>
      </w:rPr>
    </w:lvl>
    <w:lvl w:ilvl="1" w:tplc="791212B6">
      <w:start w:val="1"/>
      <w:numFmt w:val="bullet"/>
      <w:lvlText w:val=""/>
      <w:lvlJc w:val="left"/>
      <w:pPr>
        <w:tabs>
          <w:tab w:val="num" w:pos="1440"/>
        </w:tabs>
        <w:ind w:left="1440" w:hanging="360"/>
      </w:pPr>
      <w:rPr>
        <w:rFonts w:ascii="Wingdings" w:hAnsi="Wingdings" w:hint="default"/>
      </w:rPr>
    </w:lvl>
    <w:lvl w:ilvl="2" w:tplc="4E1039AE" w:tentative="1">
      <w:start w:val="1"/>
      <w:numFmt w:val="bullet"/>
      <w:lvlText w:val=""/>
      <w:lvlJc w:val="left"/>
      <w:pPr>
        <w:tabs>
          <w:tab w:val="num" w:pos="2160"/>
        </w:tabs>
        <w:ind w:left="2160" w:hanging="360"/>
      </w:pPr>
      <w:rPr>
        <w:rFonts w:ascii="Wingdings" w:hAnsi="Wingdings" w:hint="default"/>
      </w:rPr>
    </w:lvl>
    <w:lvl w:ilvl="3" w:tplc="2452EB54" w:tentative="1">
      <w:start w:val="1"/>
      <w:numFmt w:val="bullet"/>
      <w:lvlText w:val=""/>
      <w:lvlJc w:val="left"/>
      <w:pPr>
        <w:tabs>
          <w:tab w:val="num" w:pos="2880"/>
        </w:tabs>
        <w:ind w:left="2880" w:hanging="360"/>
      </w:pPr>
      <w:rPr>
        <w:rFonts w:ascii="Wingdings" w:hAnsi="Wingdings" w:hint="default"/>
      </w:rPr>
    </w:lvl>
    <w:lvl w:ilvl="4" w:tplc="86087FAC" w:tentative="1">
      <w:start w:val="1"/>
      <w:numFmt w:val="bullet"/>
      <w:lvlText w:val=""/>
      <w:lvlJc w:val="left"/>
      <w:pPr>
        <w:tabs>
          <w:tab w:val="num" w:pos="3600"/>
        </w:tabs>
        <w:ind w:left="3600" w:hanging="360"/>
      </w:pPr>
      <w:rPr>
        <w:rFonts w:ascii="Wingdings" w:hAnsi="Wingdings" w:hint="default"/>
      </w:rPr>
    </w:lvl>
    <w:lvl w:ilvl="5" w:tplc="4AEA8760" w:tentative="1">
      <w:start w:val="1"/>
      <w:numFmt w:val="bullet"/>
      <w:lvlText w:val=""/>
      <w:lvlJc w:val="left"/>
      <w:pPr>
        <w:tabs>
          <w:tab w:val="num" w:pos="4320"/>
        </w:tabs>
        <w:ind w:left="4320" w:hanging="360"/>
      </w:pPr>
      <w:rPr>
        <w:rFonts w:ascii="Wingdings" w:hAnsi="Wingdings" w:hint="default"/>
      </w:rPr>
    </w:lvl>
    <w:lvl w:ilvl="6" w:tplc="16D67934" w:tentative="1">
      <w:start w:val="1"/>
      <w:numFmt w:val="bullet"/>
      <w:lvlText w:val=""/>
      <w:lvlJc w:val="left"/>
      <w:pPr>
        <w:tabs>
          <w:tab w:val="num" w:pos="5040"/>
        </w:tabs>
        <w:ind w:left="5040" w:hanging="360"/>
      </w:pPr>
      <w:rPr>
        <w:rFonts w:ascii="Wingdings" w:hAnsi="Wingdings" w:hint="default"/>
      </w:rPr>
    </w:lvl>
    <w:lvl w:ilvl="7" w:tplc="42A87F46" w:tentative="1">
      <w:start w:val="1"/>
      <w:numFmt w:val="bullet"/>
      <w:lvlText w:val=""/>
      <w:lvlJc w:val="left"/>
      <w:pPr>
        <w:tabs>
          <w:tab w:val="num" w:pos="5760"/>
        </w:tabs>
        <w:ind w:left="5760" w:hanging="360"/>
      </w:pPr>
      <w:rPr>
        <w:rFonts w:ascii="Wingdings" w:hAnsi="Wingdings" w:hint="default"/>
      </w:rPr>
    </w:lvl>
    <w:lvl w:ilvl="8" w:tplc="FF04C722"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187557"/>
    <w:multiLevelType w:val="hybridMultilevel"/>
    <w:tmpl w:val="A9F46B62"/>
    <w:lvl w:ilvl="0" w:tplc="46E4FB6C">
      <w:start w:val="1"/>
      <w:numFmt w:val="lowerLetter"/>
      <w:lvlText w:val="%1)"/>
      <w:lvlJc w:val="left"/>
      <w:pPr>
        <w:ind w:left="899" w:hanging="360"/>
      </w:pPr>
      <w:rPr>
        <w:rFonts w:hint="default"/>
      </w:rPr>
    </w:lvl>
    <w:lvl w:ilvl="1" w:tplc="FDBC9B0E" w:tentative="1">
      <w:start w:val="1"/>
      <w:numFmt w:val="lowerLetter"/>
      <w:lvlText w:val="%2."/>
      <w:lvlJc w:val="left"/>
      <w:pPr>
        <w:ind w:left="1619" w:hanging="360"/>
      </w:pPr>
    </w:lvl>
    <w:lvl w:ilvl="2" w:tplc="E4A2D982" w:tentative="1">
      <w:start w:val="1"/>
      <w:numFmt w:val="lowerRoman"/>
      <w:lvlText w:val="%3."/>
      <w:lvlJc w:val="right"/>
      <w:pPr>
        <w:ind w:left="2339" w:hanging="180"/>
      </w:pPr>
    </w:lvl>
    <w:lvl w:ilvl="3" w:tplc="0BE8FE16" w:tentative="1">
      <w:start w:val="1"/>
      <w:numFmt w:val="decimal"/>
      <w:lvlText w:val="%4."/>
      <w:lvlJc w:val="left"/>
      <w:pPr>
        <w:ind w:left="3059" w:hanging="360"/>
      </w:pPr>
    </w:lvl>
    <w:lvl w:ilvl="4" w:tplc="3684C884" w:tentative="1">
      <w:start w:val="1"/>
      <w:numFmt w:val="lowerLetter"/>
      <w:lvlText w:val="%5."/>
      <w:lvlJc w:val="left"/>
      <w:pPr>
        <w:ind w:left="3779" w:hanging="360"/>
      </w:pPr>
    </w:lvl>
    <w:lvl w:ilvl="5" w:tplc="1AB26F96" w:tentative="1">
      <w:start w:val="1"/>
      <w:numFmt w:val="lowerRoman"/>
      <w:lvlText w:val="%6."/>
      <w:lvlJc w:val="right"/>
      <w:pPr>
        <w:ind w:left="4499" w:hanging="180"/>
      </w:pPr>
    </w:lvl>
    <w:lvl w:ilvl="6" w:tplc="2BD2A300" w:tentative="1">
      <w:start w:val="1"/>
      <w:numFmt w:val="decimal"/>
      <w:lvlText w:val="%7."/>
      <w:lvlJc w:val="left"/>
      <w:pPr>
        <w:ind w:left="5219" w:hanging="360"/>
      </w:pPr>
    </w:lvl>
    <w:lvl w:ilvl="7" w:tplc="B31242A8" w:tentative="1">
      <w:start w:val="1"/>
      <w:numFmt w:val="lowerLetter"/>
      <w:lvlText w:val="%8."/>
      <w:lvlJc w:val="left"/>
      <w:pPr>
        <w:ind w:left="5939" w:hanging="360"/>
      </w:pPr>
    </w:lvl>
    <w:lvl w:ilvl="8" w:tplc="9ED25DF4" w:tentative="1">
      <w:start w:val="1"/>
      <w:numFmt w:val="lowerRoman"/>
      <w:lvlText w:val="%9."/>
      <w:lvlJc w:val="right"/>
      <w:pPr>
        <w:ind w:left="6659" w:hanging="180"/>
      </w:pPr>
    </w:lvl>
  </w:abstractNum>
  <w:abstractNum w:abstractNumId="46" w15:restartNumberingAfterBreak="0">
    <w:nsid w:val="7A0A2A16"/>
    <w:multiLevelType w:val="hybridMultilevel"/>
    <w:tmpl w:val="917259BE"/>
    <w:lvl w:ilvl="0" w:tplc="58CAB282">
      <w:start w:val="1"/>
      <w:numFmt w:val="bullet"/>
      <w:lvlText w:val=""/>
      <w:lvlJc w:val="left"/>
      <w:pPr>
        <w:tabs>
          <w:tab w:val="num" w:pos="720"/>
        </w:tabs>
        <w:ind w:left="720" w:hanging="360"/>
      </w:pPr>
      <w:rPr>
        <w:rFonts w:ascii="Wingdings" w:hAnsi="Wingdings" w:hint="default"/>
      </w:rPr>
    </w:lvl>
    <w:lvl w:ilvl="1" w:tplc="9B4A0AD2">
      <w:start w:val="1"/>
      <w:numFmt w:val="bullet"/>
      <w:lvlText w:val=""/>
      <w:lvlJc w:val="left"/>
      <w:pPr>
        <w:tabs>
          <w:tab w:val="num" w:pos="1440"/>
        </w:tabs>
        <w:ind w:left="1440" w:hanging="360"/>
      </w:pPr>
      <w:rPr>
        <w:rFonts w:ascii="Wingdings" w:hAnsi="Wingdings" w:hint="default"/>
      </w:rPr>
    </w:lvl>
    <w:lvl w:ilvl="2" w:tplc="6EC2807C" w:tentative="1">
      <w:start w:val="1"/>
      <w:numFmt w:val="bullet"/>
      <w:lvlText w:val=""/>
      <w:lvlJc w:val="left"/>
      <w:pPr>
        <w:tabs>
          <w:tab w:val="num" w:pos="2160"/>
        </w:tabs>
        <w:ind w:left="2160" w:hanging="360"/>
      </w:pPr>
      <w:rPr>
        <w:rFonts w:ascii="Wingdings" w:hAnsi="Wingdings" w:hint="default"/>
      </w:rPr>
    </w:lvl>
    <w:lvl w:ilvl="3" w:tplc="92FC46CC" w:tentative="1">
      <w:start w:val="1"/>
      <w:numFmt w:val="bullet"/>
      <w:lvlText w:val=""/>
      <w:lvlJc w:val="left"/>
      <w:pPr>
        <w:tabs>
          <w:tab w:val="num" w:pos="2880"/>
        </w:tabs>
        <w:ind w:left="2880" w:hanging="360"/>
      </w:pPr>
      <w:rPr>
        <w:rFonts w:ascii="Wingdings" w:hAnsi="Wingdings" w:hint="default"/>
      </w:rPr>
    </w:lvl>
    <w:lvl w:ilvl="4" w:tplc="88B4E08C" w:tentative="1">
      <w:start w:val="1"/>
      <w:numFmt w:val="bullet"/>
      <w:lvlText w:val=""/>
      <w:lvlJc w:val="left"/>
      <w:pPr>
        <w:tabs>
          <w:tab w:val="num" w:pos="3600"/>
        </w:tabs>
        <w:ind w:left="3600" w:hanging="360"/>
      </w:pPr>
      <w:rPr>
        <w:rFonts w:ascii="Wingdings" w:hAnsi="Wingdings" w:hint="default"/>
      </w:rPr>
    </w:lvl>
    <w:lvl w:ilvl="5" w:tplc="FF086A54" w:tentative="1">
      <w:start w:val="1"/>
      <w:numFmt w:val="bullet"/>
      <w:lvlText w:val=""/>
      <w:lvlJc w:val="left"/>
      <w:pPr>
        <w:tabs>
          <w:tab w:val="num" w:pos="4320"/>
        </w:tabs>
        <w:ind w:left="4320" w:hanging="360"/>
      </w:pPr>
      <w:rPr>
        <w:rFonts w:ascii="Wingdings" w:hAnsi="Wingdings" w:hint="default"/>
      </w:rPr>
    </w:lvl>
    <w:lvl w:ilvl="6" w:tplc="96FAA15C" w:tentative="1">
      <w:start w:val="1"/>
      <w:numFmt w:val="bullet"/>
      <w:lvlText w:val=""/>
      <w:lvlJc w:val="left"/>
      <w:pPr>
        <w:tabs>
          <w:tab w:val="num" w:pos="5040"/>
        </w:tabs>
        <w:ind w:left="5040" w:hanging="360"/>
      </w:pPr>
      <w:rPr>
        <w:rFonts w:ascii="Wingdings" w:hAnsi="Wingdings" w:hint="default"/>
      </w:rPr>
    </w:lvl>
    <w:lvl w:ilvl="7" w:tplc="B85AC864" w:tentative="1">
      <w:start w:val="1"/>
      <w:numFmt w:val="bullet"/>
      <w:lvlText w:val=""/>
      <w:lvlJc w:val="left"/>
      <w:pPr>
        <w:tabs>
          <w:tab w:val="num" w:pos="5760"/>
        </w:tabs>
        <w:ind w:left="5760" w:hanging="360"/>
      </w:pPr>
      <w:rPr>
        <w:rFonts w:ascii="Wingdings" w:hAnsi="Wingdings" w:hint="default"/>
      </w:rPr>
    </w:lvl>
    <w:lvl w:ilvl="8" w:tplc="3E8C02CC"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B444316"/>
    <w:multiLevelType w:val="hybridMultilevel"/>
    <w:tmpl w:val="CE342E22"/>
    <w:lvl w:ilvl="0" w:tplc="150252E8">
      <w:start w:val="1"/>
      <w:numFmt w:val="bullet"/>
      <w:lvlText w:val=""/>
      <w:lvlJc w:val="left"/>
      <w:pPr>
        <w:tabs>
          <w:tab w:val="num" w:pos="720"/>
        </w:tabs>
        <w:ind w:left="720" w:hanging="360"/>
      </w:pPr>
      <w:rPr>
        <w:rFonts w:ascii="Wingdings" w:hAnsi="Wingdings" w:hint="default"/>
      </w:rPr>
    </w:lvl>
    <w:lvl w:ilvl="1" w:tplc="E4947E1E">
      <w:start w:val="1"/>
      <w:numFmt w:val="bullet"/>
      <w:lvlText w:val=""/>
      <w:lvlJc w:val="left"/>
      <w:pPr>
        <w:tabs>
          <w:tab w:val="num" w:pos="1440"/>
        </w:tabs>
        <w:ind w:left="1440" w:hanging="360"/>
      </w:pPr>
      <w:rPr>
        <w:rFonts w:ascii="Wingdings" w:hAnsi="Wingdings" w:hint="default"/>
      </w:rPr>
    </w:lvl>
    <w:lvl w:ilvl="2" w:tplc="D780CCE6" w:tentative="1">
      <w:start w:val="1"/>
      <w:numFmt w:val="bullet"/>
      <w:lvlText w:val=""/>
      <w:lvlJc w:val="left"/>
      <w:pPr>
        <w:tabs>
          <w:tab w:val="num" w:pos="2160"/>
        </w:tabs>
        <w:ind w:left="2160" w:hanging="360"/>
      </w:pPr>
      <w:rPr>
        <w:rFonts w:ascii="Wingdings" w:hAnsi="Wingdings" w:hint="default"/>
      </w:rPr>
    </w:lvl>
    <w:lvl w:ilvl="3" w:tplc="43965424" w:tentative="1">
      <w:start w:val="1"/>
      <w:numFmt w:val="bullet"/>
      <w:lvlText w:val=""/>
      <w:lvlJc w:val="left"/>
      <w:pPr>
        <w:tabs>
          <w:tab w:val="num" w:pos="2880"/>
        </w:tabs>
        <w:ind w:left="2880" w:hanging="360"/>
      </w:pPr>
      <w:rPr>
        <w:rFonts w:ascii="Wingdings" w:hAnsi="Wingdings" w:hint="default"/>
      </w:rPr>
    </w:lvl>
    <w:lvl w:ilvl="4" w:tplc="81865F46" w:tentative="1">
      <w:start w:val="1"/>
      <w:numFmt w:val="bullet"/>
      <w:lvlText w:val=""/>
      <w:lvlJc w:val="left"/>
      <w:pPr>
        <w:tabs>
          <w:tab w:val="num" w:pos="3600"/>
        </w:tabs>
        <w:ind w:left="3600" w:hanging="360"/>
      </w:pPr>
      <w:rPr>
        <w:rFonts w:ascii="Wingdings" w:hAnsi="Wingdings" w:hint="default"/>
      </w:rPr>
    </w:lvl>
    <w:lvl w:ilvl="5" w:tplc="99247ECC" w:tentative="1">
      <w:start w:val="1"/>
      <w:numFmt w:val="bullet"/>
      <w:lvlText w:val=""/>
      <w:lvlJc w:val="left"/>
      <w:pPr>
        <w:tabs>
          <w:tab w:val="num" w:pos="4320"/>
        </w:tabs>
        <w:ind w:left="4320" w:hanging="360"/>
      </w:pPr>
      <w:rPr>
        <w:rFonts w:ascii="Wingdings" w:hAnsi="Wingdings" w:hint="default"/>
      </w:rPr>
    </w:lvl>
    <w:lvl w:ilvl="6" w:tplc="CDFCEE54" w:tentative="1">
      <w:start w:val="1"/>
      <w:numFmt w:val="bullet"/>
      <w:lvlText w:val=""/>
      <w:lvlJc w:val="left"/>
      <w:pPr>
        <w:tabs>
          <w:tab w:val="num" w:pos="5040"/>
        </w:tabs>
        <w:ind w:left="5040" w:hanging="360"/>
      </w:pPr>
      <w:rPr>
        <w:rFonts w:ascii="Wingdings" w:hAnsi="Wingdings" w:hint="default"/>
      </w:rPr>
    </w:lvl>
    <w:lvl w:ilvl="7" w:tplc="CB3A00EA" w:tentative="1">
      <w:start w:val="1"/>
      <w:numFmt w:val="bullet"/>
      <w:lvlText w:val=""/>
      <w:lvlJc w:val="left"/>
      <w:pPr>
        <w:tabs>
          <w:tab w:val="num" w:pos="5760"/>
        </w:tabs>
        <w:ind w:left="5760" w:hanging="360"/>
      </w:pPr>
      <w:rPr>
        <w:rFonts w:ascii="Wingdings" w:hAnsi="Wingdings" w:hint="default"/>
      </w:rPr>
    </w:lvl>
    <w:lvl w:ilvl="8" w:tplc="85D6F9F8"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F9D7FA3"/>
    <w:multiLevelType w:val="hybridMultilevel"/>
    <w:tmpl w:val="D3748AC2"/>
    <w:lvl w:ilvl="0" w:tplc="2AEAC6FA">
      <w:numFmt w:val="bullet"/>
      <w:lvlText w:val="-"/>
      <w:lvlJc w:val="left"/>
      <w:pPr>
        <w:ind w:left="1259" w:hanging="360"/>
      </w:pPr>
      <w:rPr>
        <w:rFonts w:ascii="Times New Roman" w:eastAsia="MS Mincho" w:hAnsi="Times New Roman" w:cs="Times New Roman"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num w:numId="1" w16cid:durableId="1447237550">
    <w:abstractNumId w:val="0"/>
  </w:num>
  <w:num w:numId="2" w16cid:durableId="555356814">
    <w:abstractNumId w:val="1"/>
  </w:num>
  <w:num w:numId="3" w16cid:durableId="672340908">
    <w:abstractNumId w:val="2"/>
  </w:num>
  <w:num w:numId="4" w16cid:durableId="1107382093">
    <w:abstractNumId w:val="3"/>
  </w:num>
  <w:num w:numId="5" w16cid:durableId="781847909">
    <w:abstractNumId w:val="48"/>
  </w:num>
  <w:num w:numId="6" w16cid:durableId="182059180">
    <w:abstractNumId w:val="45"/>
  </w:num>
  <w:num w:numId="7" w16cid:durableId="1031107387">
    <w:abstractNumId w:val="18"/>
  </w:num>
  <w:num w:numId="8" w16cid:durableId="924261464">
    <w:abstractNumId w:val="33"/>
  </w:num>
  <w:num w:numId="9" w16cid:durableId="164634972">
    <w:abstractNumId w:val="35"/>
  </w:num>
  <w:num w:numId="10" w16cid:durableId="1609968564">
    <w:abstractNumId w:val="26"/>
  </w:num>
  <w:num w:numId="11" w16cid:durableId="1065025975">
    <w:abstractNumId w:val="31"/>
  </w:num>
  <w:num w:numId="12" w16cid:durableId="1183589494">
    <w:abstractNumId w:val="29"/>
  </w:num>
  <w:num w:numId="13" w16cid:durableId="1594164354">
    <w:abstractNumId w:val="22"/>
  </w:num>
  <w:num w:numId="14" w16cid:durableId="1692216380">
    <w:abstractNumId w:val="10"/>
  </w:num>
  <w:num w:numId="15" w16cid:durableId="124200931">
    <w:abstractNumId w:val="13"/>
  </w:num>
  <w:num w:numId="16" w16cid:durableId="1318219567">
    <w:abstractNumId w:val="16"/>
  </w:num>
  <w:num w:numId="17" w16cid:durableId="594368112">
    <w:abstractNumId w:val="12"/>
  </w:num>
  <w:num w:numId="18" w16cid:durableId="1464076280">
    <w:abstractNumId w:val="41"/>
  </w:num>
  <w:num w:numId="19" w16cid:durableId="2125031273">
    <w:abstractNumId w:val="7"/>
  </w:num>
  <w:num w:numId="20" w16cid:durableId="647127358">
    <w:abstractNumId w:val="30"/>
  </w:num>
  <w:num w:numId="21" w16cid:durableId="690111793">
    <w:abstractNumId w:val="34"/>
  </w:num>
  <w:num w:numId="22" w16cid:durableId="1578901996">
    <w:abstractNumId w:val="40"/>
  </w:num>
  <w:num w:numId="23" w16cid:durableId="1821652601">
    <w:abstractNumId w:val="11"/>
  </w:num>
  <w:num w:numId="24" w16cid:durableId="31924031">
    <w:abstractNumId w:val="15"/>
  </w:num>
  <w:num w:numId="25" w16cid:durableId="1240748005">
    <w:abstractNumId w:val="21"/>
  </w:num>
  <w:num w:numId="26" w16cid:durableId="740908005">
    <w:abstractNumId w:val="46"/>
  </w:num>
  <w:num w:numId="27" w16cid:durableId="1560283153">
    <w:abstractNumId w:val="28"/>
  </w:num>
  <w:num w:numId="28" w16cid:durableId="919018543">
    <w:abstractNumId w:val="42"/>
  </w:num>
  <w:num w:numId="29" w16cid:durableId="999116537">
    <w:abstractNumId w:val="47"/>
  </w:num>
  <w:num w:numId="30" w16cid:durableId="1252397862">
    <w:abstractNumId w:val="44"/>
  </w:num>
  <w:num w:numId="31" w16cid:durableId="820191529">
    <w:abstractNumId w:val="37"/>
  </w:num>
  <w:num w:numId="32" w16cid:durableId="359476147">
    <w:abstractNumId w:val="27"/>
  </w:num>
  <w:num w:numId="33" w16cid:durableId="2036030610">
    <w:abstractNumId w:val="5"/>
  </w:num>
  <w:num w:numId="34" w16cid:durableId="1846901039">
    <w:abstractNumId w:val="25"/>
  </w:num>
  <w:num w:numId="35" w16cid:durableId="1860464598">
    <w:abstractNumId w:val="4"/>
  </w:num>
  <w:num w:numId="36" w16cid:durableId="1118260996">
    <w:abstractNumId w:val="9"/>
  </w:num>
  <w:num w:numId="37" w16cid:durableId="1493989221">
    <w:abstractNumId w:val="20"/>
  </w:num>
  <w:num w:numId="38" w16cid:durableId="932128708">
    <w:abstractNumId w:val="38"/>
  </w:num>
  <w:num w:numId="39" w16cid:durableId="990863842">
    <w:abstractNumId w:val="36"/>
  </w:num>
  <w:num w:numId="40" w16cid:durableId="1535728532">
    <w:abstractNumId w:val="14"/>
  </w:num>
  <w:num w:numId="41" w16cid:durableId="50616705">
    <w:abstractNumId w:val="8"/>
  </w:num>
  <w:num w:numId="42" w16cid:durableId="2108958550">
    <w:abstractNumId w:val="32"/>
  </w:num>
  <w:num w:numId="43" w16cid:durableId="1589532301">
    <w:abstractNumId w:val="23"/>
  </w:num>
  <w:num w:numId="44" w16cid:durableId="625089541">
    <w:abstractNumId w:val="19"/>
  </w:num>
  <w:num w:numId="45" w16cid:durableId="531461510">
    <w:abstractNumId w:val="43"/>
  </w:num>
  <w:num w:numId="46" w16cid:durableId="1729497355">
    <w:abstractNumId w:val="17"/>
  </w:num>
  <w:num w:numId="47" w16cid:durableId="1700155849">
    <w:abstractNumId w:val="24"/>
  </w:num>
  <w:num w:numId="48" w16cid:durableId="1329015528">
    <w:abstractNumId w:val="39"/>
  </w:num>
  <w:num w:numId="49" w16cid:durableId="13497951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591"/>
    <w:rsid w:val="00000875"/>
    <w:rsid w:val="00000924"/>
    <w:rsid w:val="00000CA5"/>
    <w:rsid w:val="00001D37"/>
    <w:rsid w:val="00001ED9"/>
    <w:rsid w:val="0000308D"/>
    <w:rsid w:val="00003AEC"/>
    <w:rsid w:val="000045BC"/>
    <w:rsid w:val="00005E27"/>
    <w:rsid w:val="0001090A"/>
    <w:rsid w:val="00011636"/>
    <w:rsid w:val="00011D16"/>
    <w:rsid w:val="00011EBD"/>
    <w:rsid w:val="00012246"/>
    <w:rsid w:val="00012E1E"/>
    <w:rsid w:val="00013B3A"/>
    <w:rsid w:val="00014EA7"/>
    <w:rsid w:val="00015C28"/>
    <w:rsid w:val="00015E5C"/>
    <w:rsid w:val="00016F6B"/>
    <w:rsid w:val="00017644"/>
    <w:rsid w:val="00017E53"/>
    <w:rsid w:val="0002086C"/>
    <w:rsid w:val="00020A8B"/>
    <w:rsid w:val="00020E4A"/>
    <w:rsid w:val="00020F1C"/>
    <w:rsid w:val="00021454"/>
    <w:rsid w:val="000217FB"/>
    <w:rsid w:val="00021D19"/>
    <w:rsid w:val="00021D7E"/>
    <w:rsid w:val="000220AE"/>
    <w:rsid w:val="000221EB"/>
    <w:rsid w:val="00022DEA"/>
    <w:rsid w:val="00022E12"/>
    <w:rsid w:val="00022E39"/>
    <w:rsid w:val="00023050"/>
    <w:rsid w:val="000237D7"/>
    <w:rsid w:val="00023861"/>
    <w:rsid w:val="00023B17"/>
    <w:rsid w:val="00024406"/>
    <w:rsid w:val="00024E5B"/>
    <w:rsid w:val="0002519E"/>
    <w:rsid w:val="00025F74"/>
    <w:rsid w:val="000262DA"/>
    <w:rsid w:val="00026AB9"/>
    <w:rsid w:val="00027ECD"/>
    <w:rsid w:val="0003002B"/>
    <w:rsid w:val="000303AD"/>
    <w:rsid w:val="00030C69"/>
    <w:rsid w:val="000314F0"/>
    <w:rsid w:val="000317DE"/>
    <w:rsid w:val="00031DB1"/>
    <w:rsid w:val="00031F8F"/>
    <w:rsid w:val="000325C6"/>
    <w:rsid w:val="000326A1"/>
    <w:rsid w:val="00032F1F"/>
    <w:rsid w:val="000334DE"/>
    <w:rsid w:val="00033AE5"/>
    <w:rsid w:val="00034516"/>
    <w:rsid w:val="00035363"/>
    <w:rsid w:val="00035DBC"/>
    <w:rsid w:val="00035F1C"/>
    <w:rsid w:val="00036016"/>
    <w:rsid w:val="0003684C"/>
    <w:rsid w:val="00040D39"/>
    <w:rsid w:val="000421FC"/>
    <w:rsid w:val="00042EB3"/>
    <w:rsid w:val="00044161"/>
    <w:rsid w:val="000444DD"/>
    <w:rsid w:val="000456F4"/>
    <w:rsid w:val="000459F9"/>
    <w:rsid w:val="00046034"/>
    <w:rsid w:val="00046070"/>
    <w:rsid w:val="00046828"/>
    <w:rsid w:val="000502BE"/>
    <w:rsid w:val="00050DAD"/>
    <w:rsid w:val="00050F48"/>
    <w:rsid w:val="0005189B"/>
    <w:rsid w:val="00052008"/>
    <w:rsid w:val="000525B1"/>
    <w:rsid w:val="00052AA6"/>
    <w:rsid w:val="00052F07"/>
    <w:rsid w:val="0005337E"/>
    <w:rsid w:val="00054106"/>
    <w:rsid w:val="00054630"/>
    <w:rsid w:val="00055026"/>
    <w:rsid w:val="00056445"/>
    <w:rsid w:val="00056914"/>
    <w:rsid w:val="0005739D"/>
    <w:rsid w:val="00057C44"/>
    <w:rsid w:val="000601DE"/>
    <w:rsid w:val="0006134E"/>
    <w:rsid w:val="00061530"/>
    <w:rsid w:val="0006160E"/>
    <w:rsid w:val="000619D0"/>
    <w:rsid w:val="00062702"/>
    <w:rsid w:val="00062F6A"/>
    <w:rsid w:val="0006364D"/>
    <w:rsid w:val="0006387D"/>
    <w:rsid w:val="000640C1"/>
    <w:rsid w:val="0006440D"/>
    <w:rsid w:val="000649AD"/>
    <w:rsid w:val="0006503C"/>
    <w:rsid w:val="00065675"/>
    <w:rsid w:val="00066056"/>
    <w:rsid w:val="000661A9"/>
    <w:rsid w:val="000666E0"/>
    <w:rsid w:val="00066F2B"/>
    <w:rsid w:val="00066FD7"/>
    <w:rsid w:val="00067EF7"/>
    <w:rsid w:val="00070031"/>
    <w:rsid w:val="00070765"/>
    <w:rsid w:val="00070B3E"/>
    <w:rsid w:val="00070FD0"/>
    <w:rsid w:val="000717CD"/>
    <w:rsid w:val="00072928"/>
    <w:rsid w:val="00073755"/>
    <w:rsid w:val="000742A0"/>
    <w:rsid w:val="00074D29"/>
    <w:rsid w:val="00075061"/>
    <w:rsid w:val="0007518D"/>
    <w:rsid w:val="0007533C"/>
    <w:rsid w:val="00075780"/>
    <w:rsid w:val="000761BF"/>
    <w:rsid w:val="00076832"/>
    <w:rsid w:val="00077746"/>
    <w:rsid w:val="00077BFF"/>
    <w:rsid w:val="00077F6F"/>
    <w:rsid w:val="00080003"/>
    <w:rsid w:val="000801B2"/>
    <w:rsid w:val="00080790"/>
    <w:rsid w:val="000812A2"/>
    <w:rsid w:val="0008153A"/>
    <w:rsid w:val="00081CD8"/>
    <w:rsid w:val="00083987"/>
    <w:rsid w:val="00084D07"/>
    <w:rsid w:val="000858E8"/>
    <w:rsid w:val="00085F97"/>
    <w:rsid w:val="000867F9"/>
    <w:rsid w:val="0008681A"/>
    <w:rsid w:val="00086A69"/>
    <w:rsid w:val="00086D4D"/>
    <w:rsid w:val="00087C0E"/>
    <w:rsid w:val="00091F81"/>
    <w:rsid w:val="000922CC"/>
    <w:rsid w:val="0009283D"/>
    <w:rsid w:val="000928B2"/>
    <w:rsid w:val="00092ED7"/>
    <w:rsid w:val="00092F3C"/>
    <w:rsid w:val="0009659A"/>
    <w:rsid w:val="0009668C"/>
    <w:rsid w:val="0009670A"/>
    <w:rsid w:val="000967C5"/>
    <w:rsid w:val="000968AD"/>
    <w:rsid w:val="00096BBE"/>
    <w:rsid w:val="00097E5C"/>
    <w:rsid w:val="000A06AA"/>
    <w:rsid w:val="000A12C1"/>
    <w:rsid w:val="000A2D6E"/>
    <w:rsid w:val="000A3E35"/>
    <w:rsid w:val="000A5802"/>
    <w:rsid w:val="000A5AB8"/>
    <w:rsid w:val="000A5B6C"/>
    <w:rsid w:val="000A63F0"/>
    <w:rsid w:val="000A6632"/>
    <w:rsid w:val="000A75B3"/>
    <w:rsid w:val="000A75BF"/>
    <w:rsid w:val="000A79E8"/>
    <w:rsid w:val="000B1328"/>
    <w:rsid w:val="000B1753"/>
    <w:rsid w:val="000B1791"/>
    <w:rsid w:val="000B1836"/>
    <w:rsid w:val="000B1851"/>
    <w:rsid w:val="000B1CAD"/>
    <w:rsid w:val="000B222A"/>
    <w:rsid w:val="000B226E"/>
    <w:rsid w:val="000B253C"/>
    <w:rsid w:val="000B271F"/>
    <w:rsid w:val="000B2C31"/>
    <w:rsid w:val="000B4448"/>
    <w:rsid w:val="000B49C5"/>
    <w:rsid w:val="000B537D"/>
    <w:rsid w:val="000B6A97"/>
    <w:rsid w:val="000B776F"/>
    <w:rsid w:val="000C0114"/>
    <w:rsid w:val="000C10F5"/>
    <w:rsid w:val="000C14B6"/>
    <w:rsid w:val="000C2126"/>
    <w:rsid w:val="000C249F"/>
    <w:rsid w:val="000C2D89"/>
    <w:rsid w:val="000C3C9C"/>
    <w:rsid w:val="000C44DD"/>
    <w:rsid w:val="000C49FE"/>
    <w:rsid w:val="000C4A53"/>
    <w:rsid w:val="000C5B21"/>
    <w:rsid w:val="000C5D4D"/>
    <w:rsid w:val="000C6BF7"/>
    <w:rsid w:val="000C79D5"/>
    <w:rsid w:val="000D3902"/>
    <w:rsid w:val="000D49E0"/>
    <w:rsid w:val="000D527D"/>
    <w:rsid w:val="000D52C2"/>
    <w:rsid w:val="000D62EB"/>
    <w:rsid w:val="000D7839"/>
    <w:rsid w:val="000D78E7"/>
    <w:rsid w:val="000D7BDB"/>
    <w:rsid w:val="000E0BC0"/>
    <w:rsid w:val="000E170C"/>
    <w:rsid w:val="000E2F47"/>
    <w:rsid w:val="000E34DC"/>
    <w:rsid w:val="000E3857"/>
    <w:rsid w:val="000E4D7A"/>
    <w:rsid w:val="000E5256"/>
    <w:rsid w:val="000E5620"/>
    <w:rsid w:val="000E5843"/>
    <w:rsid w:val="000E5D99"/>
    <w:rsid w:val="000E709C"/>
    <w:rsid w:val="000E754B"/>
    <w:rsid w:val="000E765E"/>
    <w:rsid w:val="000E771C"/>
    <w:rsid w:val="000E7CE8"/>
    <w:rsid w:val="000F187C"/>
    <w:rsid w:val="000F227F"/>
    <w:rsid w:val="000F239A"/>
    <w:rsid w:val="000F2A93"/>
    <w:rsid w:val="000F2F73"/>
    <w:rsid w:val="000F31BC"/>
    <w:rsid w:val="000F3560"/>
    <w:rsid w:val="000F41B5"/>
    <w:rsid w:val="000F4829"/>
    <w:rsid w:val="000F48F5"/>
    <w:rsid w:val="000F4F29"/>
    <w:rsid w:val="000F5389"/>
    <w:rsid w:val="000F5570"/>
    <w:rsid w:val="000F5776"/>
    <w:rsid w:val="000F5FE4"/>
    <w:rsid w:val="000F6325"/>
    <w:rsid w:val="000F64C1"/>
    <w:rsid w:val="000F677E"/>
    <w:rsid w:val="000F70DD"/>
    <w:rsid w:val="000F7857"/>
    <w:rsid w:val="000F7DD9"/>
    <w:rsid w:val="00101AA5"/>
    <w:rsid w:val="00102355"/>
    <w:rsid w:val="00102363"/>
    <w:rsid w:val="001025BC"/>
    <w:rsid w:val="0010390B"/>
    <w:rsid w:val="00103A9D"/>
    <w:rsid w:val="00103D42"/>
    <w:rsid w:val="001041C0"/>
    <w:rsid w:val="001045C9"/>
    <w:rsid w:val="0010498E"/>
    <w:rsid w:val="00104DD3"/>
    <w:rsid w:val="00104E4A"/>
    <w:rsid w:val="00104EF0"/>
    <w:rsid w:val="00106036"/>
    <w:rsid w:val="001102B6"/>
    <w:rsid w:val="0011032B"/>
    <w:rsid w:val="00110CAB"/>
    <w:rsid w:val="001128B2"/>
    <w:rsid w:val="00114721"/>
    <w:rsid w:val="001151AE"/>
    <w:rsid w:val="0011566D"/>
    <w:rsid w:val="00115CD8"/>
    <w:rsid w:val="00115DEE"/>
    <w:rsid w:val="00115F02"/>
    <w:rsid w:val="0011601F"/>
    <w:rsid w:val="001165DD"/>
    <w:rsid w:val="0011704B"/>
    <w:rsid w:val="001173F4"/>
    <w:rsid w:val="001174D8"/>
    <w:rsid w:val="0011769A"/>
    <w:rsid w:val="00117851"/>
    <w:rsid w:val="00117DBC"/>
    <w:rsid w:val="00120A0D"/>
    <w:rsid w:val="00120BF1"/>
    <w:rsid w:val="001210B8"/>
    <w:rsid w:val="001216BB"/>
    <w:rsid w:val="00121B13"/>
    <w:rsid w:val="00122B61"/>
    <w:rsid w:val="00122C75"/>
    <w:rsid w:val="00122E29"/>
    <w:rsid w:val="0012360B"/>
    <w:rsid w:val="001236AE"/>
    <w:rsid w:val="001253BD"/>
    <w:rsid w:val="00125702"/>
    <w:rsid w:val="00126C84"/>
    <w:rsid w:val="00127163"/>
    <w:rsid w:val="00130489"/>
    <w:rsid w:val="00132388"/>
    <w:rsid w:val="0013281E"/>
    <w:rsid w:val="001328CB"/>
    <w:rsid w:val="001328FF"/>
    <w:rsid w:val="001329F6"/>
    <w:rsid w:val="00132D5B"/>
    <w:rsid w:val="0013342A"/>
    <w:rsid w:val="00134564"/>
    <w:rsid w:val="00134F0E"/>
    <w:rsid w:val="00135A63"/>
    <w:rsid w:val="00136547"/>
    <w:rsid w:val="001365B5"/>
    <w:rsid w:val="00137518"/>
    <w:rsid w:val="00141099"/>
    <w:rsid w:val="00141654"/>
    <w:rsid w:val="0014226A"/>
    <w:rsid w:val="001424A2"/>
    <w:rsid w:val="00142874"/>
    <w:rsid w:val="001436DD"/>
    <w:rsid w:val="00143FD9"/>
    <w:rsid w:val="0014447B"/>
    <w:rsid w:val="00144C80"/>
    <w:rsid w:val="00144DDD"/>
    <w:rsid w:val="001450E4"/>
    <w:rsid w:val="00145700"/>
    <w:rsid w:val="00145C7D"/>
    <w:rsid w:val="00146067"/>
    <w:rsid w:val="00146151"/>
    <w:rsid w:val="001464E3"/>
    <w:rsid w:val="00146DC5"/>
    <w:rsid w:val="00150188"/>
    <w:rsid w:val="00150687"/>
    <w:rsid w:val="0015191A"/>
    <w:rsid w:val="001525B7"/>
    <w:rsid w:val="00152A54"/>
    <w:rsid w:val="00152DA4"/>
    <w:rsid w:val="00152FE2"/>
    <w:rsid w:val="00153304"/>
    <w:rsid w:val="001538D1"/>
    <w:rsid w:val="001539E1"/>
    <w:rsid w:val="00154EA2"/>
    <w:rsid w:val="00155286"/>
    <w:rsid w:val="00155C31"/>
    <w:rsid w:val="001564BC"/>
    <w:rsid w:val="001565DC"/>
    <w:rsid w:val="00156F3A"/>
    <w:rsid w:val="001572D2"/>
    <w:rsid w:val="00157A35"/>
    <w:rsid w:val="001609DF"/>
    <w:rsid w:val="00160AEA"/>
    <w:rsid w:val="00162BA8"/>
    <w:rsid w:val="001635EA"/>
    <w:rsid w:val="0016394C"/>
    <w:rsid w:val="00163BF0"/>
    <w:rsid w:val="0016462E"/>
    <w:rsid w:val="001646D4"/>
    <w:rsid w:val="001649D5"/>
    <w:rsid w:val="00164B2B"/>
    <w:rsid w:val="00164F1B"/>
    <w:rsid w:val="001650A6"/>
    <w:rsid w:val="00167903"/>
    <w:rsid w:val="00170DB2"/>
    <w:rsid w:val="0017195E"/>
    <w:rsid w:val="001723E2"/>
    <w:rsid w:val="00172AEF"/>
    <w:rsid w:val="00172D36"/>
    <w:rsid w:val="00173B85"/>
    <w:rsid w:val="00173DBC"/>
    <w:rsid w:val="00175254"/>
    <w:rsid w:val="001755EE"/>
    <w:rsid w:val="001758C1"/>
    <w:rsid w:val="00175DAF"/>
    <w:rsid w:val="00175F92"/>
    <w:rsid w:val="00176C68"/>
    <w:rsid w:val="00177765"/>
    <w:rsid w:val="0017794B"/>
    <w:rsid w:val="001800F0"/>
    <w:rsid w:val="00180262"/>
    <w:rsid w:val="001808A9"/>
    <w:rsid w:val="00181254"/>
    <w:rsid w:val="00181627"/>
    <w:rsid w:val="00182DE0"/>
    <w:rsid w:val="001830DE"/>
    <w:rsid w:val="00183138"/>
    <w:rsid w:val="001831E8"/>
    <w:rsid w:val="00183ED6"/>
    <w:rsid w:val="001853E3"/>
    <w:rsid w:val="001854F9"/>
    <w:rsid w:val="00185E34"/>
    <w:rsid w:val="001868E2"/>
    <w:rsid w:val="00190C32"/>
    <w:rsid w:val="001911EF"/>
    <w:rsid w:val="00191B2D"/>
    <w:rsid w:val="00191F55"/>
    <w:rsid w:val="0019214D"/>
    <w:rsid w:val="0019496E"/>
    <w:rsid w:val="00195436"/>
    <w:rsid w:val="00195636"/>
    <w:rsid w:val="00195DD8"/>
    <w:rsid w:val="00197429"/>
    <w:rsid w:val="00197672"/>
    <w:rsid w:val="00197D1B"/>
    <w:rsid w:val="001A0397"/>
    <w:rsid w:val="001A135A"/>
    <w:rsid w:val="001A144C"/>
    <w:rsid w:val="001A16ED"/>
    <w:rsid w:val="001A2056"/>
    <w:rsid w:val="001A2455"/>
    <w:rsid w:val="001A371D"/>
    <w:rsid w:val="001A3C18"/>
    <w:rsid w:val="001A3C6C"/>
    <w:rsid w:val="001A4066"/>
    <w:rsid w:val="001A474A"/>
    <w:rsid w:val="001A5C51"/>
    <w:rsid w:val="001A6293"/>
    <w:rsid w:val="001A6366"/>
    <w:rsid w:val="001A691A"/>
    <w:rsid w:val="001A7298"/>
    <w:rsid w:val="001A74B6"/>
    <w:rsid w:val="001A79A9"/>
    <w:rsid w:val="001A7DB9"/>
    <w:rsid w:val="001B07A8"/>
    <w:rsid w:val="001B124A"/>
    <w:rsid w:val="001B1EB4"/>
    <w:rsid w:val="001B2676"/>
    <w:rsid w:val="001B38B9"/>
    <w:rsid w:val="001B3B2B"/>
    <w:rsid w:val="001B741F"/>
    <w:rsid w:val="001B76EE"/>
    <w:rsid w:val="001C0816"/>
    <w:rsid w:val="001C0DF1"/>
    <w:rsid w:val="001C14A1"/>
    <w:rsid w:val="001C1C6B"/>
    <w:rsid w:val="001C1E0D"/>
    <w:rsid w:val="001C21ED"/>
    <w:rsid w:val="001C31CA"/>
    <w:rsid w:val="001C31EF"/>
    <w:rsid w:val="001C39B8"/>
    <w:rsid w:val="001C433C"/>
    <w:rsid w:val="001C52C2"/>
    <w:rsid w:val="001C55D9"/>
    <w:rsid w:val="001C57F7"/>
    <w:rsid w:val="001C6625"/>
    <w:rsid w:val="001C70EA"/>
    <w:rsid w:val="001C73A0"/>
    <w:rsid w:val="001D0446"/>
    <w:rsid w:val="001D21B0"/>
    <w:rsid w:val="001D29FF"/>
    <w:rsid w:val="001D3662"/>
    <w:rsid w:val="001D54AC"/>
    <w:rsid w:val="001D54DC"/>
    <w:rsid w:val="001D5EC0"/>
    <w:rsid w:val="001D6AD3"/>
    <w:rsid w:val="001D6DFC"/>
    <w:rsid w:val="001D7508"/>
    <w:rsid w:val="001E00A6"/>
    <w:rsid w:val="001E0254"/>
    <w:rsid w:val="001E04F7"/>
    <w:rsid w:val="001E1174"/>
    <w:rsid w:val="001E2F99"/>
    <w:rsid w:val="001E3258"/>
    <w:rsid w:val="001E331F"/>
    <w:rsid w:val="001E33A5"/>
    <w:rsid w:val="001E4128"/>
    <w:rsid w:val="001E44B8"/>
    <w:rsid w:val="001E44DA"/>
    <w:rsid w:val="001E4E00"/>
    <w:rsid w:val="001E57A7"/>
    <w:rsid w:val="001E5E78"/>
    <w:rsid w:val="001E607A"/>
    <w:rsid w:val="001E6190"/>
    <w:rsid w:val="001E641E"/>
    <w:rsid w:val="001E6B82"/>
    <w:rsid w:val="001E6C76"/>
    <w:rsid w:val="001E6F12"/>
    <w:rsid w:val="001E77D5"/>
    <w:rsid w:val="001F04AC"/>
    <w:rsid w:val="001F0F22"/>
    <w:rsid w:val="001F2A34"/>
    <w:rsid w:val="001F3268"/>
    <w:rsid w:val="001F4925"/>
    <w:rsid w:val="001F49CF"/>
    <w:rsid w:val="001F50AB"/>
    <w:rsid w:val="001F64C4"/>
    <w:rsid w:val="001F6D75"/>
    <w:rsid w:val="001F7AD8"/>
    <w:rsid w:val="001F7C79"/>
    <w:rsid w:val="001F7E13"/>
    <w:rsid w:val="001F7EE0"/>
    <w:rsid w:val="00200724"/>
    <w:rsid w:val="0020088E"/>
    <w:rsid w:val="00200C55"/>
    <w:rsid w:val="00200F36"/>
    <w:rsid w:val="0020153B"/>
    <w:rsid w:val="00201797"/>
    <w:rsid w:val="00202DC7"/>
    <w:rsid w:val="00202F8D"/>
    <w:rsid w:val="00203456"/>
    <w:rsid w:val="0020353A"/>
    <w:rsid w:val="002042AE"/>
    <w:rsid w:val="002044BC"/>
    <w:rsid w:val="002044EA"/>
    <w:rsid w:val="002047AD"/>
    <w:rsid w:val="00205057"/>
    <w:rsid w:val="00206A94"/>
    <w:rsid w:val="00207268"/>
    <w:rsid w:val="00207604"/>
    <w:rsid w:val="00207A9F"/>
    <w:rsid w:val="00207C7B"/>
    <w:rsid w:val="00207DC4"/>
    <w:rsid w:val="0021052D"/>
    <w:rsid w:val="00210D8F"/>
    <w:rsid w:val="00211385"/>
    <w:rsid w:val="00211857"/>
    <w:rsid w:val="002118ED"/>
    <w:rsid w:val="00211985"/>
    <w:rsid w:val="00212361"/>
    <w:rsid w:val="00212F7E"/>
    <w:rsid w:val="00214094"/>
    <w:rsid w:val="002141A6"/>
    <w:rsid w:val="00216996"/>
    <w:rsid w:val="00217A12"/>
    <w:rsid w:val="00221991"/>
    <w:rsid w:val="002230BB"/>
    <w:rsid w:val="00223830"/>
    <w:rsid w:val="00223B84"/>
    <w:rsid w:val="002247C2"/>
    <w:rsid w:val="002253A9"/>
    <w:rsid w:val="00226071"/>
    <w:rsid w:val="00226507"/>
    <w:rsid w:val="00226648"/>
    <w:rsid w:val="00226780"/>
    <w:rsid w:val="00226B92"/>
    <w:rsid w:val="002273C9"/>
    <w:rsid w:val="00231072"/>
    <w:rsid w:val="00231819"/>
    <w:rsid w:val="00231908"/>
    <w:rsid w:val="002327F8"/>
    <w:rsid w:val="00233FB9"/>
    <w:rsid w:val="00234AF5"/>
    <w:rsid w:val="00234BF5"/>
    <w:rsid w:val="002352FB"/>
    <w:rsid w:val="00235586"/>
    <w:rsid w:val="00235AA8"/>
    <w:rsid w:val="00236D1A"/>
    <w:rsid w:val="00240F33"/>
    <w:rsid w:val="00241B2C"/>
    <w:rsid w:val="00241BF3"/>
    <w:rsid w:val="00241D4D"/>
    <w:rsid w:val="00242690"/>
    <w:rsid w:val="00242712"/>
    <w:rsid w:val="00242BF1"/>
    <w:rsid w:val="00243973"/>
    <w:rsid w:val="00243E61"/>
    <w:rsid w:val="0024435F"/>
    <w:rsid w:val="002458AB"/>
    <w:rsid w:val="00246491"/>
    <w:rsid w:val="002465BE"/>
    <w:rsid w:val="00246C8D"/>
    <w:rsid w:val="00251B0A"/>
    <w:rsid w:val="00251DA3"/>
    <w:rsid w:val="002527CF"/>
    <w:rsid w:val="00253AA6"/>
    <w:rsid w:val="00254568"/>
    <w:rsid w:val="00254B3E"/>
    <w:rsid w:val="00254BD0"/>
    <w:rsid w:val="00254D57"/>
    <w:rsid w:val="00255715"/>
    <w:rsid w:val="00256510"/>
    <w:rsid w:val="002578E8"/>
    <w:rsid w:val="00257EFB"/>
    <w:rsid w:val="00260D4F"/>
    <w:rsid w:val="00261021"/>
    <w:rsid w:val="00261C08"/>
    <w:rsid w:val="00262395"/>
    <w:rsid w:val="00262420"/>
    <w:rsid w:val="00262E11"/>
    <w:rsid w:val="00263307"/>
    <w:rsid w:val="00263912"/>
    <w:rsid w:val="00264151"/>
    <w:rsid w:val="00265090"/>
    <w:rsid w:val="00265549"/>
    <w:rsid w:val="00265EB4"/>
    <w:rsid w:val="00267473"/>
    <w:rsid w:val="002678E0"/>
    <w:rsid w:val="00267B86"/>
    <w:rsid w:val="0027224B"/>
    <w:rsid w:val="0027286B"/>
    <w:rsid w:val="00272EFD"/>
    <w:rsid w:val="00273956"/>
    <w:rsid w:val="00275E37"/>
    <w:rsid w:val="00275EC1"/>
    <w:rsid w:val="00280C1F"/>
    <w:rsid w:val="002813A7"/>
    <w:rsid w:val="0028146B"/>
    <w:rsid w:val="00281500"/>
    <w:rsid w:val="00281A2E"/>
    <w:rsid w:val="00282AB0"/>
    <w:rsid w:val="00282DCC"/>
    <w:rsid w:val="002832BC"/>
    <w:rsid w:val="00283331"/>
    <w:rsid w:val="0028336A"/>
    <w:rsid w:val="0028367D"/>
    <w:rsid w:val="002836E1"/>
    <w:rsid w:val="002848E7"/>
    <w:rsid w:val="00284EAB"/>
    <w:rsid w:val="00284FBE"/>
    <w:rsid w:val="0028627D"/>
    <w:rsid w:val="0028649B"/>
    <w:rsid w:val="002865F7"/>
    <w:rsid w:val="00286E50"/>
    <w:rsid w:val="002872D4"/>
    <w:rsid w:val="002872E3"/>
    <w:rsid w:val="002923C8"/>
    <w:rsid w:val="00292FD4"/>
    <w:rsid w:val="00293443"/>
    <w:rsid w:val="0029372F"/>
    <w:rsid w:val="0029475D"/>
    <w:rsid w:val="00294F1F"/>
    <w:rsid w:val="00295024"/>
    <w:rsid w:val="00295783"/>
    <w:rsid w:val="00295E95"/>
    <w:rsid w:val="00297AE1"/>
    <w:rsid w:val="002A19D6"/>
    <w:rsid w:val="002A1DB1"/>
    <w:rsid w:val="002A2C29"/>
    <w:rsid w:val="002A4002"/>
    <w:rsid w:val="002A55D0"/>
    <w:rsid w:val="002A5C2D"/>
    <w:rsid w:val="002A64A9"/>
    <w:rsid w:val="002A6AD1"/>
    <w:rsid w:val="002A6B4C"/>
    <w:rsid w:val="002A7091"/>
    <w:rsid w:val="002A7710"/>
    <w:rsid w:val="002A7FB9"/>
    <w:rsid w:val="002B0226"/>
    <w:rsid w:val="002B206A"/>
    <w:rsid w:val="002B2165"/>
    <w:rsid w:val="002B21F7"/>
    <w:rsid w:val="002B299B"/>
    <w:rsid w:val="002B3A78"/>
    <w:rsid w:val="002B431E"/>
    <w:rsid w:val="002B58F1"/>
    <w:rsid w:val="002B5A55"/>
    <w:rsid w:val="002B5F4D"/>
    <w:rsid w:val="002B601F"/>
    <w:rsid w:val="002B72E0"/>
    <w:rsid w:val="002C018F"/>
    <w:rsid w:val="002C04EC"/>
    <w:rsid w:val="002C071D"/>
    <w:rsid w:val="002C091A"/>
    <w:rsid w:val="002C1E03"/>
    <w:rsid w:val="002C207F"/>
    <w:rsid w:val="002C2223"/>
    <w:rsid w:val="002C3298"/>
    <w:rsid w:val="002C345A"/>
    <w:rsid w:val="002C3A89"/>
    <w:rsid w:val="002C3B25"/>
    <w:rsid w:val="002C4385"/>
    <w:rsid w:val="002C4F36"/>
    <w:rsid w:val="002C581D"/>
    <w:rsid w:val="002C58CD"/>
    <w:rsid w:val="002C5B48"/>
    <w:rsid w:val="002C6615"/>
    <w:rsid w:val="002C6795"/>
    <w:rsid w:val="002C6A8B"/>
    <w:rsid w:val="002C7729"/>
    <w:rsid w:val="002C7D46"/>
    <w:rsid w:val="002D0B26"/>
    <w:rsid w:val="002D0E0E"/>
    <w:rsid w:val="002D1735"/>
    <w:rsid w:val="002D22C4"/>
    <w:rsid w:val="002D2519"/>
    <w:rsid w:val="002D2B45"/>
    <w:rsid w:val="002D2D84"/>
    <w:rsid w:val="002D2F9E"/>
    <w:rsid w:val="002D371A"/>
    <w:rsid w:val="002D43D6"/>
    <w:rsid w:val="002D4552"/>
    <w:rsid w:val="002D46CE"/>
    <w:rsid w:val="002D4743"/>
    <w:rsid w:val="002D4DB1"/>
    <w:rsid w:val="002D513D"/>
    <w:rsid w:val="002D53F8"/>
    <w:rsid w:val="002D54F6"/>
    <w:rsid w:val="002D5807"/>
    <w:rsid w:val="002D6197"/>
    <w:rsid w:val="002D6A97"/>
    <w:rsid w:val="002D7B9B"/>
    <w:rsid w:val="002E2103"/>
    <w:rsid w:val="002E2185"/>
    <w:rsid w:val="002E3F4C"/>
    <w:rsid w:val="002E4BE4"/>
    <w:rsid w:val="002E4D63"/>
    <w:rsid w:val="002E5373"/>
    <w:rsid w:val="002E67D0"/>
    <w:rsid w:val="002E7A78"/>
    <w:rsid w:val="002E7F34"/>
    <w:rsid w:val="002F01D1"/>
    <w:rsid w:val="002F0887"/>
    <w:rsid w:val="002F099D"/>
    <w:rsid w:val="002F0D11"/>
    <w:rsid w:val="002F1835"/>
    <w:rsid w:val="002F1DF3"/>
    <w:rsid w:val="002F1EEC"/>
    <w:rsid w:val="002F1F3A"/>
    <w:rsid w:val="002F323C"/>
    <w:rsid w:val="002F383A"/>
    <w:rsid w:val="002F3850"/>
    <w:rsid w:val="002F40A1"/>
    <w:rsid w:val="002F5029"/>
    <w:rsid w:val="002F590D"/>
    <w:rsid w:val="002F5E4A"/>
    <w:rsid w:val="002F60C6"/>
    <w:rsid w:val="002F613D"/>
    <w:rsid w:val="002F6252"/>
    <w:rsid w:val="002F62B7"/>
    <w:rsid w:val="002F7DA1"/>
    <w:rsid w:val="003015CC"/>
    <w:rsid w:val="0030215C"/>
    <w:rsid w:val="00303968"/>
    <w:rsid w:val="00303D78"/>
    <w:rsid w:val="0030429B"/>
    <w:rsid w:val="00304673"/>
    <w:rsid w:val="00304AB3"/>
    <w:rsid w:val="00305A2C"/>
    <w:rsid w:val="00305B2C"/>
    <w:rsid w:val="00307164"/>
    <w:rsid w:val="003105CF"/>
    <w:rsid w:val="0031159C"/>
    <w:rsid w:val="00311898"/>
    <w:rsid w:val="0031194B"/>
    <w:rsid w:val="003123DF"/>
    <w:rsid w:val="00312A67"/>
    <w:rsid w:val="003135B6"/>
    <w:rsid w:val="00314229"/>
    <w:rsid w:val="00314298"/>
    <w:rsid w:val="00314320"/>
    <w:rsid w:val="003153EC"/>
    <w:rsid w:val="003155FA"/>
    <w:rsid w:val="003159D4"/>
    <w:rsid w:val="00317019"/>
    <w:rsid w:val="00320144"/>
    <w:rsid w:val="003201D8"/>
    <w:rsid w:val="003208C7"/>
    <w:rsid w:val="003220E5"/>
    <w:rsid w:val="003231EF"/>
    <w:rsid w:val="003244EA"/>
    <w:rsid w:val="00325021"/>
    <w:rsid w:val="00325093"/>
    <w:rsid w:val="00325587"/>
    <w:rsid w:val="003269BE"/>
    <w:rsid w:val="00326FD4"/>
    <w:rsid w:val="003279E1"/>
    <w:rsid w:val="003301F5"/>
    <w:rsid w:val="003311F4"/>
    <w:rsid w:val="003312FD"/>
    <w:rsid w:val="003313B9"/>
    <w:rsid w:val="003315BC"/>
    <w:rsid w:val="00332199"/>
    <w:rsid w:val="0033242A"/>
    <w:rsid w:val="003330C7"/>
    <w:rsid w:val="00333341"/>
    <w:rsid w:val="00333C04"/>
    <w:rsid w:val="00333DDC"/>
    <w:rsid w:val="00334C36"/>
    <w:rsid w:val="00335674"/>
    <w:rsid w:val="00335A4F"/>
    <w:rsid w:val="00335AD9"/>
    <w:rsid w:val="00335FAA"/>
    <w:rsid w:val="00336A0D"/>
    <w:rsid w:val="00336B09"/>
    <w:rsid w:val="00336E61"/>
    <w:rsid w:val="003370D3"/>
    <w:rsid w:val="003375AC"/>
    <w:rsid w:val="003376E7"/>
    <w:rsid w:val="00337B9D"/>
    <w:rsid w:val="003410D3"/>
    <w:rsid w:val="003419FC"/>
    <w:rsid w:val="0034290B"/>
    <w:rsid w:val="00345282"/>
    <w:rsid w:val="003464CF"/>
    <w:rsid w:val="00346732"/>
    <w:rsid w:val="00350064"/>
    <w:rsid w:val="003517A2"/>
    <w:rsid w:val="00352A29"/>
    <w:rsid w:val="003538B8"/>
    <w:rsid w:val="003551B5"/>
    <w:rsid w:val="00355212"/>
    <w:rsid w:val="00355DC4"/>
    <w:rsid w:val="00356570"/>
    <w:rsid w:val="00356BBF"/>
    <w:rsid w:val="00357236"/>
    <w:rsid w:val="00360599"/>
    <w:rsid w:val="003605F4"/>
    <w:rsid w:val="00362547"/>
    <w:rsid w:val="00362E58"/>
    <w:rsid w:val="0036304C"/>
    <w:rsid w:val="003631A6"/>
    <w:rsid w:val="003632C2"/>
    <w:rsid w:val="00363436"/>
    <w:rsid w:val="00363650"/>
    <w:rsid w:val="003637B6"/>
    <w:rsid w:val="0036516D"/>
    <w:rsid w:val="003659A4"/>
    <w:rsid w:val="00365C32"/>
    <w:rsid w:val="00365EF5"/>
    <w:rsid w:val="0036626A"/>
    <w:rsid w:val="003665FF"/>
    <w:rsid w:val="00366A5C"/>
    <w:rsid w:val="00366B2A"/>
    <w:rsid w:val="00366E57"/>
    <w:rsid w:val="003670A5"/>
    <w:rsid w:val="00367230"/>
    <w:rsid w:val="00367604"/>
    <w:rsid w:val="003677F9"/>
    <w:rsid w:val="003678B2"/>
    <w:rsid w:val="00367F6F"/>
    <w:rsid w:val="00367FFD"/>
    <w:rsid w:val="00370927"/>
    <w:rsid w:val="003721A6"/>
    <w:rsid w:val="003726B9"/>
    <w:rsid w:val="0037527A"/>
    <w:rsid w:val="003766D2"/>
    <w:rsid w:val="00376B18"/>
    <w:rsid w:val="0037795F"/>
    <w:rsid w:val="00377995"/>
    <w:rsid w:val="0038150C"/>
    <w:rsid w:val="00381BAE"/>
    <w:rsid w:val="00382F70"/>
    <w:rsid w:val="00383F47"/>
    <w:rsid w:val="00384E5A"/>
    <w:rsid w:val="00384F39"/>
    <w:rsid w:val="003853BB"/>
    <w:rsid w:val="00385AA0"/>
    <w:rsid w:val="00385E54"/>
    <w:rsid w:val="00386772"/>
    <w:rsid w:val="00386979"/>
    <w:rsid w:val="00390D03"/>
    <w:rsid w:val="00391622"/>
    <w:rsid w:val="003923B4"/>
    <w:rsid w:val="00392530"/>
    <w:rsid w:val="003927C1"/>
    <w:rsid w:val="00392958"/>
    <w:rsid w:val="00392BCF"/>
    <w:rsid w:val="003933EE"/>
    <w:rsid w:val="0039396C"/>
    <w:rsid w:val="00393CE9"/>
    <w:rsid w:val="003943AA"/>
    <w:rsid w:val="00394478"/>
    <w:rsid w:val="003946CB"/>
    <w:rsid w:val="003954A2"/>
    <w:rsid w:val="00395ADB"/>
    <w:rsid w:val="00395D57"/>
    <w:rsid w:val="003963BB"/>
    <w:rsid w:val="00396DB3"/>
    <w:rsid w:val="00396F7D"/>
    <w:rsid w:val="00397C94"/>
    <w:rsid w:val="003A1AF8"/>
    <w:rsid w:val="003A1DCB"/>
    <w:rsid w:val="003A1FA6"/>
    <w:rsid w:val="003A2158"/>
    <w:rsid w:val="003A3377"/>
    <w:rsid w:val="003A3443"/>
    <w:rsid w:val="003A40D9"/>
    <w:rsid w:val="003A425E"/>
    <w:rsid w:val="003A44AB"/>
    <w:rsid w:val="003A4FAF"/>
    <w:rsid w:val="003A5463"/>
    <w:rsid w:val="003A58AF"/>
    <w:rsid w:val="003A595A"/>
    <w:rsid w:val="003A74EA"/>
    <w:rsid w:val="003A7C65"/>
    <w:rsid w:val="003B0D49"/>
    <w:rsid w:val="003B103B"/>
    <w:rsid w:val="003B350D"/>
    <w:rsid w:val="003B4146"/>
    <w:rsid w:val="003B4847"/>
    <w:rsid w:val="003B4D95"/>
    <w:rsid w:val="003B5B39"/>
    <w:rsid w:val="003B621B"/>
    <w:rsid w:val="003B6629"/>
    <w:rsid w:val="003B778B"/>
    <w:rsid w:val="003B7A0A"/>
    <w:rsid w:val="003C0BD5"/>
    <w:rsid w:val="003C1326"/>
    <w:rsid w:val="003C1484"/>
    <w:rsid w:val="003C2167"/>
    <w:rsid w:val="003C2716"/>
    <w:rsid w:val="003C27D7"/>
    <w:rsid w:val="003C2A9E"/>
    <w:rsid w:val="003C335C"/>
    <w:rsid w:val="003C375B"/>
    <w:rsid w:val="003C3AA9"/>
    <w:rsid w:val="003C3B5E"/>
    <w:rsid w:val="003C3CCF"/>
    <w:rsid w:val="003C43CE"/>
    <w:rsid w:val="003C4C86"/>
    <w:rsid w:val="003C4C92"/>
    <w:rsid w:val="003C4D74"/>
    <w:rsid w:val="003C5757"/>
    <w:rsid w:val="003C5C7D"/>
    <w:rsid w:val="003C5F96"/>
    <w:rsid w:val="003C7EA7"/>
    <w:rsid w:val="003D0313"/>
    <w:rsid w:val="003D3994"/>
    <w:rsid w:val="003D3AD6"/>
    <w:rsid w:val="003D426D"/>
    <w:rsid w:val="003D5741"/>
    <w:rsid w:val="003D5F34"/>
    <w:rsid w:val="003D60E3"/>
    <w:rsid w:val="003D64DD"/>
    <w:rsid w:val="003D768E"/>
    <w:rsid w:val="003D78DC"/>
    <w:rsid w:val="003E0A3A"/>
    <w:rsid w:val="003E1E00"/>
    <w:rsid w:val="003E22DA"/>
    <w:rsid w:val="003E28C3"/>
    <w:rsid w:val="003E292E"/>
    <w:rsid w:val="003E2B20"/>
    <w:rsid w:val="003E36FF"/>
    <w:rsid w:val="003E37DA"/>
    <w:rsid w:val="003E3CA7"/>
    <w:rsid w:val="003E4AC2"/>
    <w:rsid w:val="003E4DAA"/>
    <w:rsid w:val="003E5F17"/>
    <w:rsid w:val="003E6C40"/>
    <w:rsid w:val="003E6DD9"/>
    <w:rsid w:val="003E6E03"/>
    <w:rsid w:val="003F0C9B"/>
    <w:rsid w:val="003F0D2F"/>
    <w:rsid w:val="003F0E42"/>
    <w:rsid w:val="003F1481"/>
    <w:rsid w:val="003F2D2F"/>
    <w:rsid w:val="003F37E6"/>
    <w:rsid w:val="003F4B7D"/>
    <w:rsid w:val="003F5DE8"/>
    <w:rsid w:val="003F7BBD"/>
    <w:rsid w:val="0040088D"/>
    <w:rsid w:val="00401153"/>
    <w:rsid w:val="00401678"/>
    <w:rsid w:val="00401847"/>
    <w:rsid w:val="004019AA"/>
    <w:rsid w:val="00402390"/>
    <w:rsid w:val="00402DDF"/>
    <w:rsid w:val="00403217"/>
    <w:rsid w:val="0040576B"/>
    <w:rsid w:val="004058D4"/>
    <w:rsid w:val="0040674C"/>
    <w:rsid w:val="0040781B"/>
    <w:rsid w:val="00410CEE"/>
    <w:rsid w:val="00411926"/>
    <w:rsid w:val="004120BC"/>
    <w:rsid w:val="00412BA5"/>
    <w:rsid w:val="00413BC8"/>
    <w:rsid w:val="00413FEB"/>
    <w:rsid w:val="0041458E"/>
    <w:rsid w:val="004147CF"/>
    <w:rsid w:val="00414D3C"/>
    <w:rsid w:val="00415454"/>
    <w:rsid w:val="004166EA"/>
    <w:rsid w:val="004169B3"/>
    <w:rsid w:val="00416EC6"/>
    <w:rsid w:val="00417CB4"/>
    <w:rsid w:val="00417DF3"/>
    <w:rsid w:val="00420017"/>
    <w:rsid w:val="00421597"/>
    <w:rsid w:val="004231E8"/>
    <w:rsid w:val="004231FB"/>
    <w:rsid w:val="00423327"/>
    <w:rsid w:val="00423DCA"/>
    <w:rsid w:val="004248B1"/>
    <w:rsid w:val="00424E91"/>
    <w:rsid w:val="00425384"/>
    <w:rsid w:val="004258BF"/>
    <w:rsid w:val="004259FF"/>
    <w:rsid w:val="004264E4"/>
    <w:rsid w:val="004268D7"/>
    <w:rsid w:val="00426ECF"/>
    <w:rsid w:val="00427B3B"/>
    <w:rsid w:val="00430217"/>
    <w:rsid w:val="004306F4"/>
    <w:rsid w:val="00430735"/>
    <w:rsid w:val="00432A9A"/>
    <w:rsid w:val="00432BCE"/>
    <w:rsid w:val="00432E24"/>
    <w:rsid w:val="004334E5"/>
    <w:rsid w:val="0043354B"/>
    <w:rsid w:val="00433BDF"/>
    <w:rsid w:val="00437394"/>
    <w:rsid w:val="004376CE"/>
    <w:rsid w:val="004379FC"/>
    <w:rsid w:val="00437C6C"/>
    <w:rsid w:val="00440737"/>
    <w:rsid w:val="00440DD0"/>
    <w:rsid w:val="0044135A"/>
    <w:rsid w:val="00441945"/>
    <w:rsid w:val="00441AD7"/>
    <w:rsid w:val="004421A9"/>
    <w:rsid w:val="004421CB"/>
    <w:rsid w:val="00442AC8"/>
    <w:rsid w:val="004431C8"/>
    <w:rsid w:val="00443381"/>
    <w:rsid w:val="00443A65"/>
    <w:rsid w:val="004453EC"/>
    <w:rsid w:val="004457C4"/>
    <w:rsid w:val="00446230"/>
    <w:rsid w:val="00446BFE"/>
    <w:rsid w:val="00446CCE"/>
    <w:rsid w:val="0044746D"/>
    <w:rsid w:val="0044770D"/>
    <w:rsid w:val="004477A0"/>
    <w:rsid w:val="00447C22"/>
    <w:rsid w:val="00447C74"/>
    <w:rsid w:val="004501C7"/>
    <w:rsid w:val="00450304"/>
    <w:rsid w:val="00450AF6"/>
    <w:rsid w:val="004512C6"/>
    <w:rsid w:val="0045200A"/>
    <w:rsid w:val="00452391"/>
    <w:rsid w:val="00452772"/>
    <w:rsid w:val="00454258"/>
    <w:rsid w:val="00454C64"/>
    <w:rsid w:val="0045512C"/>
    <w:rsid w:val="00456441"/>
    <w:rsid w:val="00456FF2"/>
    <w:rsid w:val="0045735E"/>
    <w:rsid w:val="004575B5"/>
    <w:rsid w:val="0045782F"/>
    <w:rsid w:val="00457CE5"/>
    <w:rsid w:val="00457D88"/>
    <w:rsid w:val="00460202"/>
    <w:rsid w:val="0046073A"/>
    <w:rsid w:val="00460ABB"/>
    <w:rsid w:val="00461399"/>
    <w:rsid w:val="00461943"/>
    <w:rsid w:val="00461A56"/>
    <w:rsid w:val="00461D09"/>
    <w:rsid w:val="00462146"/>
    <w:rsid w:val="00462226"/>
    <w:rsid w:val="00462FDC"/>
    <w:rsid w:val="004630FE"/>
    <w:rsid w:val="00463554"/>
    <w:rsid w:val="00463D85"/>
    <w:rsid w:val="00465561"/>
    <w:rsid w:val="00465ED1"/>
    <w:rsid w:val="00466F33"/>
    <w:rsid w:val="00467303"/>
    <w:rsid w:val="004677DF"/>
    <w:rsid w:val="00467B3D"/>
    <w:rsid w:val="00467C86"/>
    <w:rsid w:val="00471131"/>
    <w:rsid w:val="00471259"/>
    <w:rsid w:val="00472CAE"/>
    <w:rsid w:val="00472F72"/>
    <w:rsid w:val="004739B0"/>
    <w:rsid w:val="004740B3"/>
    <w:rsid w:val="0047444D"/>
    <w:rsid w:val="00474931"/>
    <w:rsid w:val="00474D98"/>
    <w:rsid w:val="004762F3"/>
    <w:rsid w:val="004769DE"/>
    <w:rsid w:val="00477BEA"/>
    <w:rsid w:val="00480EA1"/>
    <w:rsid w:val="00485C49"/>
    <w:rsid w:val="00486078"/>
    <w:rsid w:val="004863CB"/>
    <w:rsid w:val="00486BF1"/>
    <w:rsid w:val="00487CCE"/>
    <w:rsid w:val="00487F3C"/>
    <w:rsid w:val="004916A7"/>
    <w:rsid w:val="004927A6"/>
    <w:rsid w:val="00493A53"/>
    <w:rsid w:val="004947BA"/>
    <w:rsid w:val="00494CD6"/>
    <w:rsid w:val="00494EE4"/>
    <w:rsid w:val="004960A4"/>
    <w:rsid w:val="004961B6"/>
    <w:rsid w:val="0049641D"/>
    <w:rsid w:val="00497B21"/>
    <w:rsid w:val="00497CA5"/>
    <w:rsid w:val="004A0147"/>
    <w:rsid w:val="004A0A9F"/>
    <w:rsid w:val="004A1644"/>
    <w:rsid w:val="004A18BE"/>
    <w:rsid w:val="004A2E03"/>
    <w:rsid w:val="004A37AA"/>
    <w:rsid w:val="004A3CFA"/>
    <w:rsid w:val="004A438B"/>
    <w:rsid w:val="004A49B9"/>
    <w:rsid w:val="004A4A5E"/>
    <w:rsid w:val="004A511B"/>
    <w:rsid w:val="004A5C85"/>
    <w:rsid w:val="004A5EC5"/>
    <w:rsid w:val="004A622B"/>
    <w:rsid w:val="004A6E37"/>
    <w:rsid w:val="004A7DC4"/>
    <w:rsid w:val="004B0175"/>
    <w:rsid w:val="004B10A0"/>
    <w:rsid w:val="004B1167"/>
    <w:rsid w:val="004B1569"/>
    <w:rsid w:val="004B2428"/>
    <w:rsid w:val="004B2A25"/>
    <w:rsid w:val="004B2AEC"/>
    <w:rsid w:val="004B3194"/>
    <w:rsid w:val="004B36CC"/>
    <w:rsid w:val="004B3F4D"/>
    <w:rsid w:val="004B4420"/>
    <w:rsid w:val="004B44F9"/>
    <w:rsid w:val="004B4526"/>
    <w:rsid w:val="004B4DB3"/>
    <w:rsid w:val="004B4F01"/>
    <w:rsid w:val="004B5621"/>
    <w:rsid w:val="004B59DA"/>
    <w:rsid w:val="004B5E98"/>
    <w:rsid w:val="004B5EBF"/>
    <w:rsid w:val="004B5F06"/>
    <w:rsid w:val="004B5FAF"/>
    <w:rsid w:val="004B6FF7"/>
    <w:rsid w:val="004B761E"/>
    <w:rsid w:val="004B7D8A"/>
    <w:rsid w:val="004B7DD1"/>
    <w:rsid w:val="004C018B"/>
    <w:rsid w:val="004C0417"/>
    <w:rsid w:val="004C0909"/>
    <w:rsid w:val="004C0914"/>
    <w:rsid w:val="004C0C0B"/>
    <w:rsid w:val="004C125E"/>
    <w:rsid w:val="004C214F"/>
    <w:rsid w:val="004C21A2"/>
    <w:rsid w:val="004C3521"/>
    <w:rsid w:val="004C3DD6"/>
    <w:rsid w:val="004C4101"/>
    <w:rsid w:val="004C46FB"/>
    <w:rsid w:val="004C4E6C"/>
    <w:rsid w:val="004C5FD4"/>
    <w:rsid w:val="004C63CD"/>
    <w:rsid w:val="004C7625"/>
    <w:rsid w:val="004C7B43"/>
    <w:rsid w:val="004D0710"/>
    <w:rsid w:val="004D080A"/>
    <w:rsid w:val="004D2A24"/>
    <w:rsid w:val="004D30D7"/>
    <w:rsid w:val="004D39F1"/>
    <w:rsid w:val="004D4537"/>
    <w:rsid w:val="004D46BA"/>
    <w:rsid w:val="004D47B8"/>
    <w:rsid w:val="004D5886"/>
    <w:rsid w:val="004D5D63"/>
    <w:rsid w:val="004D608B"/>
    <w:rsid w:val="004D63DE"/>
    <w:rsid w:val="004D6F8E"/>
    <w:rsid w:val="004D71BF"/>
    <w:rsid w:val="004D7368"/>
    <w:rsid w:val="004D75CE"/>
    <w:rsid w:val="004D7722"/>
    <w:rsid w:val="004D78BC"/>
    <w:rsid w:val="004D7A81"/>
    <w:rsid w:val="004E002D"/>
    <w:rsid w:val="004E0373"/>
    <w:rsid w:val="004E0F02"/>
    <w:rsid w:val="004E107E"/>
    <w:rsid w:val="004E10D0"/>
    <w:rsid w:val="004E14A9"/>
    <w:rsid w:val="004E17BA"/>
    <w:rsid w:val="004E1A4F"/>
    <w:rsid w:val="004E2385"/>
    <w:rsid w:val="004E2A48"/>
    <w:rsid w:val="004E2E20"/>
    <w:rsid w:val="004E2F38"/>
    <w:rsid w:val="004E3257"/>
    <w:rsid w:val="004E3930"/>
    <w:rsid w:val="004E474D"/>
    <w:rsid w:val="004E48D9"/>
    <w:rsid w:val="004E4BE0"/>
    <w:rsid w:val="004E5280"/>
    <w:rsid w:val="004E6BF5"/>
    <w:rsid w:val="004E75A3"/>
    <w:rsid w:val="004F001E"/>
    <w:rsid w:val="004F143F"/>
    <w:rsid w:val="004F1746"/>
    <w:rsid w:val="004F2AEE"/>
    <w:rsid w:val="004F2D71"/>
    <w:rsid w:val="004F312A"/>
    <w:rsid w:val="004F3173"/>
    <w:rsid w:val="004F418D"/>
    <w:rsid w:val="004F4899"/>
    <w:rsid w:val="004F4E57"/>
    <w:rsid w:val="004F515F"/>
    <w:rsid w:val="004F6E70"/>
    <w:rsid w:val="00500B08"/>
    <w:rsid w:val="00502DD8"/>
    <w:rsid w:val="00503081"/>
    <w:rsid w:val="00503E36"/>
    <w:rsid w:val="00503F9B"/>
    <w:rsid w:val="005044BE"/>
    <w:rsid w:val="00504885"/>
    <w:rsid w:val="00504E5D"/>
    <w:rsid w:val="00504E88"/>
    <w:rsid w:val="0050520C"/>
    <w:rsid w:val="0050529B"/>
    <w:rsid w:val="005064E4"/>
    <w:rsid w:val="00506F3A"/>
    <w:rsid w:val="005079A3"/>
    <w:rsid w:val="00510043"/>
    <w:rsid w:val="00510DED"/>
    <w:rsid w:val="00511734"/>
    <w:rsid w:val="00511847"/>
    <w:rsid w:val="00512E13"/>
    <w:rsid w:val="00513550"/>
    <w:rsid w:val="0051440E"/>
    <w:rsid w:val="00515616"/>
    <w:rsid w:val="0051582A"/>
    <w:rsid w:val="00517072"/>
    <w:rsid w:val="005203DA"/>
    <w:rsid w:val="00520768"/>
    <w:rsid w:val="00520C68"/>
    <w:rsid w:val="00520C7F"/>
    <w:rsid w:val="00520F46"/>
    <w:rsid w:val="005220B6"/>
    <w:rsid w:val="00523182"/>
    <w:rsid w:val="0052388C"/>
    <w:rsid w:val="00523DF2"/>
    <w:rsid w:val="0052417E"/>
    <w:rsid w:val="0052419B"/>
    <w:rsid w:val="005246A8"/>
    <w:rsid w:val="00527654"/>
    <w:rsid w:val="00530ADC"/>
    <w:rsid w:val="00531324"/>
    <w:rsid w:val="00532ED2"/>
    <w:rsid w:val="00533B5C"/>
    <w:rsid w:val="005342C0"/>
    <w:rsid w:val="00534618"/>
    <w:rsid w:val="00534633"/>
    <w:rsid w:val="00535730"/>
    <w:rsid w:val="005361A5"/>
    <w:rsid w:val="0053624F"/>
    <w:rsid w:val="00536A84"/>
    <w:rsid w:val="0053706A"/>
    <w:rsid w:val="00537141"/>
    <w:rsid w:val="0053795B"/>
    <w:rsid w:val="00537CDF"/>
    <w:rsid w:val="00537FC1"/>
    <w:rsid w:val="005401A7"/>
    <w:rsid w:val="00540238"/>
    <w:rsid w:val="0054036A"/>
    <w:rsid w:val="005414EE"/>
    <w:rsid w:val="005417B5"/>
    <w:rsid w:val="0054232E"/>
    <w:rsid w:val="00542332"/>
    <w:rsid w:val="005427D1"/>
    <w:rsid w:val="00543320"/>
    <w:rsid w:val="00543B54"/>
    <w:rsid w:val="00543E66"/>
    <w:rsid w:val="00544043"/>
    <w:rsid w:val="0054405A"/>
    <w:rsid w:val="00544DA6"/>
    <w:rsid w:val="00544F2F"/>
    <w:rsid w:val="005450B8"/>
    <w:rsid w:val="00546ABD"/>
    <w:rsid w:val="00547BAB"/>
    <w:rsid w:val="005501B4"/>
    <w:rsid w:val="0055033C"/>
    <w:rsid w:val="00550719"/>
    <w:rsid w:val="00550E30"/>
    <w:rsid w:val="0055139A"/>
    <w:rsid w:val="00551FE0"/>
    <w:rsid w:val="0055257A"/>
    <w:rsid w:val="0055385F"/>
    <w:rsid w:val="005541DA"/>
    <w:rsid w:val="0055473F"/>
    <w:rsid w:val="005547CA"/>
    <w:rsid w:val="00554F8D"/>
    <w:rsid w:val="005561A3"/>
    <w:rsid w:val="0055690F"/>
    <w:rsid w:val="00556E88"/>
    <w:rsid w:val="0055721E"/>
    <w:rsid w:val="00557221"/>
    <w:rsid w:val="00561119"/>
    <w:rsid w:val="0056158C"/>
    <w:rsid w:val="00562278"/>
    <w:rsid w:val="00563786"/>
    <w:rsid w:val="00563EA2"/>
    <w:rsid w:val="00564ACC"/>
    <w:rsid w:val="005651D1"/>
    <w:rsid w:val="005653C5"/>
    <w:rsid w:val="00565561"/>
    <w:rsid w:val="005659AF"/>
    <w:rsid w:val="00566DFF"/>
    <w:rsid w:val="00566EBD"/>
    <w:rsid w:val="0056745A"/>
    <w:rsid w:val="005677EA"/>
    <w:rsid w:val="005711D9"/>
    <w:rsid w:val="00572EF3"/>
    <w:rsid w:val="00573563"/>
    <w:rsid w:val="005736FA"/>
    <w:rsid w:val="00574039"/>
    <w:rsid w:val="00574C22"/>
    <w:rsid w:val="00575787"/>
    <w:rsid w:val="005758DF"/>
    <w:rsid w:val="005759AA"/>
    <w:rsid w:val="00575BB1"/>
    <w:rsid w:val="00575E90"/>
    <w:rsid w:val="005768DB"/>
    <w:rsid w:val="00576B79"/>
    <w:rsid w:val="00576BF3"/>
    <w:rsid w:val="0058053A"/>
    <w:rsid w:val="005811FE"/>
    <w:rsid w:val="00581B52"/>
    <w:rsid w:val="00582786"/>
    <w:rsid w:val="00582FD9"/>
    <w:rsid w:val="005835C8"/>
    <w:rsid w:val="00583A20"/>
    <w:rsid w:val="00583E9A"/>
    <w:rsid w:val="00584E5E"/>
    <w:rsid w:val="005852E1"/>
    <w:rsid w:val="005859BF"/>
    <w:rsid w:val="00587833"/>
    <w:rsid w:val="0059029A"/>
    <w:rsid w:val="00590375"/>
    <w:rsid w:val="00590450"/>
    <w:rsid w:val="00590A22"/>
    <w:rsid w:val="005910E6"/>
    <w:rsid w:val="00591173"/>
    <w:rsid w:val="00591932"/>
    <w:rsid w:val="00591D69"/>
    <w:rsid w:val="005922C5"/>
    <w:rsid w:val="005933C9"/>
    <w:rsid w:val="00593744"/>
    <w:rsid w:val="00593FFC"/>
    <w:rsid w:val="0059414D"/>
    <w:rsid w:val="00595D64"/>
    <w:rsid w:val="00595EB1"/>
    <w:rsid w:val="00596099"/>
    <w:rsid w:val="0059631F"/>
    <w:rsid w:val="00597B23"/>
    <w:rsid w:val="00597D5E"/>
    <w:rsid w:val="00597E2E"/>
    <w:rsid w:val="00597E68"/>
    <w:rsid w:val="00597FE2"/>
    <w:rsid w:val="005A0506"/>
    <w:rsid w:val="005A071F"/>
    <w:rsid w:val="005A0F51"/>
    <w:rsid w:val="005A1148"/>
    <w:rsid w:val="005A2865"/>
    <w:rsid w:val="005A3448"/>
    <w:rsid w:val="005A3BAE"/>
    <w:rsid w:val="005A3BC9"/>
    <w:rsid w:val="005A445D"/>
    <w:rsid w:val="005A4585"/>
    <w:rsid w:val="005A4911"/>
    <w:rsid w:val="005A494E"/>
    <w:rsid w:val="005A50F5"/>
    <w:rsid w:val="005A5FBD"/>
    <w:rsid w:val="005A6983"/>
    <w:rsid w:val="005A6B77"/>
    <w:rsid w:val="005A6C86"/>
    <w:rsid w:val="005B081B"/>
    <w:rsid w:val="005B0DF5"/>
    <w:rsid w:val="005B111F"/>
    <w:rsid w:val="005B1265"/>
    <w:rsid w:val="005B16F2"/>
    <w:rsid w:val="005B3045"/>
    <w:rsid w:val="005B343B"/>
    <w:rsid w:val="005B3456"/>
    <w:rsid w:val="005B3645"/>
    <w:rsid w:val="005B3B6B"/>
    <w:rsid w:val="005B425F"/>
    <w:rsid w:val="005B479F"/>
    <w:rsid w:val="005B5134"/>
    <w:rsid w:val="005B5475"/>
    <w:rsid w:val="005B6849"/>
    <w:rsid w:val="005B6CBC"/>
    <w:rsid w:val="005B7203"/>
    <w:rsid w:val="005C07BC"/>
    <w:rsid w:val="005C07FD"/>
    <w:rsid w:val="005C0B80"/>
    <w:rsid w:val="005C1215"/>
    <w:rsid w:val="005C266F"/>
    <w:rsid w:val="005C2A79"/>
    <w:rsid w:val="005C4818"/>
    <w:rsid w:val="005C4F78"/>
    <w:rsid w:val="005C6C47"/>
    <w:rsid w:val="005C7352"/>
    <w:rsid w:val="005C7F1F"/>
    <w:rsid w:val="005D0727"/>
    <w:rsid w:val="005D08B7"/>
    <w:rsid w:val="005D0DAC"/>
    <w:rsid w:val="005D0E17"/>
    <w:rsid w:val="005D1282"/>
    <w:rsid w:val="005D1505"/>
    <w:rsid w:val="005D1852"/>
    <w:rsid w:val="005D20C2"/>
    <w:rsid w:val="005D2112"/>
    <w:rsid w:val="005D2726"/>
    <w:rsid w:val="005D2C4A"/>
    <w:rsid w:val="005D337F"/>
    <w:rsid w:val="005D3640"/>
    <w:rsid w:val="005D4648"/>
    <w:rsid w:val="005D4DCD"/>
    <w:rsid w:val="005D55CE"/>
    <w:rsid w:val="005D5DA4"/>
    <w:rsid w:val="005D5FCA"/>
    <w:rsid w:val="005D6127"/>
    <w:rsid w:val="005D6156"/>
    <w:rsid w:val="005D680D"/>
    <w:rsid w:val="005D6D84"/>
    <w:rsid w:val="005D6F6A"/>
    <w:rsid w:val="005E0134"/>
    <w:rsid w:val="005E03E9"/>
    <w:rsid w:val="005E0544"/>
    <w:rsid w:val="005E2807"/>
    <w:rsid w:val="005E2EC9"/>
    <w:rsid w:val="005E3080"/>
    <w:rsid w:val="005E318A"/>
    <w:rsid w:val="005E350F"/>
    <w:rsid w:val="005E36B7"/>
    <w:rsid w:val="005E381D"/>
    <w:rsid w:val="005E3EE8"/>
    <w:rsid w:val="005E46B5"/>
    <w:rsid w:val="005E4A13"/>
    <w:rsid w:val="005E5514"/>
    <w:rsid w:val="005E5685"/>
    <w:rsid w:val="005E6995"/>
    <w:rsid w:val="005E6E2B"/>
    <w:rsid w:val="005E7F61"/>
    <w:rsid w:val="005F0255"/>
    <w:rsid w:val="005F0EE1"/>
    <w:rsid w:val="005F11DA"/>
    <w:rsid w:val="005F1874"/>
    <w:rsid w:val="005F2275"/>
    <w:rsid w:val="005F230A"/>
    <w:rsid w:val="005F27BB"/>
    <w:rsid w:val="005F2A74"/>
    <w:rsid w:val="005F2EFB"/>
    <w:rsid w:val="005F373E"/>
    <w:rsid w:val="005F4781"/>
    <w:rsid w:val="005F4ABD"/>
    <w:rsid w:val="005F58E4"/>
    <w:rsid w:val="005F5AB8"/>
    <w:rsid w:val="005F6DF6"/>
    <w:rsid w:val="006008FA"/>
    <w:rsid w:val="00600BCB"/>
    <w:rsid w:val="00600F1C"/>
    <w:rsid w:val="006015E8"/>
    <w:rsid w:val="00601B4B"/>
    <w:rsid w:val="0060223A"/>
    <w:rsid w:val="0060367C"/>
    <w:rsid w:val="00603973"/>
    <w:rsid w:val="00603F14"/>
    <w:rsid w:val="0060415D"/>
    <w:rsid w:val="006045F6"/>
    <w:rsid w:val="00605416"/>
    <w:rsid w:val="00605976"/>
    <w:rsid w:val="00605C91"/>
    <w:rsid w:val="0060673E"/>
    <w:rsid w:val="00610565"/>
    <w:rsid w:val="00611035"/>
    <w:rsid w:val="00612663"/>
    <w:rsid w:val="00612993"/>
    <w:rsid w:val="00612AE1"/>
    <w:rsid w:val="006131DD"/>
    <w:rsid w:val="0061431D"/>
    <w:rsid w:val="006150B8"/>
    <w:rsid w:val="00615163"/>
    <w:rsid w:val="006156B9"/>
    <w:rsid w:val="00615728"/>
    <w:rsid w:val="00616B59"/>
    <w:rsid w:val="00616D57"/>
    <w:rsid w:val="00617A0D"/>
    <w:rsid w:val="00620139"/>
    <w:rsid w:val="00620172"/>
    <w:rsid w:val="00621046"/>
    <w:rsid w:val="0062191B"/>
    <w:rsid w:val="00622A12"/>
    <w:rsid w:val="006238D4"/>
    <w:rsid w:val="00623A9E"/>
    <w:rsid w:val="00623F69"/>
    <w:rsid w:val="00624408"/>
    <w:rsid w:val="00624D3C"/>
    <w:rsid w:val="00625089"/>
    <w:rsid w:val="006253FC"/>
    <w:rsid w:val="00625751"/>
    <w:rsid w:val="00626A3A"/>
    <w:rsid w:val="00627141"/>
    <w:rsid w:val="006273D3"/>
    <w:rsid w:val="00630886"/>
    <w:rsid w:val="00630D9C"/>
    <w:rsid w:val="00631190"/>
    <w:rsid w:val="00632081"/>
    <w:rsid w:val="00632104"/>
    <w:rsid w:val="00632BD0"/>
    <w:rsid w:val="006332CD"/>
    <w:rsid w:val="00633750"/>
    <w:rsid w:val="00633D60"/>
    <w:rsid w:val="00634AB2"/>
    <w:rsid w:val="006359FC"/>
    <w:rsid w:val="0063670C"/>
    <w:rsid w:val="006404E7"/>
    <w:rsid w:val="006412D2"/>
    <w:rsid w:val="0064203C"/>
    <w:rsid w:val="006420C3"/>
    <w:rsid w:val="0064227B"/>
    <w:rsid w:val="0064231E"/>
    <w:rsid w:val="00642F2E"/>
    <w:rsid w:val="006432A9"/>
    <w:rsid w:val="00643A02"/>
    <w:rsid w:val="00643E68"/>
    <w:rsid w:val="006440ED"/>
    <w:rsid w:val="00645189"/>
    <w:rsid w:val="00645859"/>
    <w:rsid w:val="00645E33"/>
    <w:rsid w:val="00645F1A"/>
    <w:rsid w:val="00645F7C"/>
    <w:rsid w:val="00646029"/>
    <w:rsid w:val="00646ECC"/>
    <w:rsid w:val="006471EF"/>
    <w:rsid w:val="006474BC"/>
    <w:rsid w:val="00647682"/>
    <w:rsid w:val="00647B3A"/>
    <w:rsid w:val="0065017D"/>
    <w:rsid w:val="006516DD"/>
    <w:rsid w:val="00652712"/>
    <w:rsid w:val="0065310A"/>
    <w:rsid w:val="0065339F"/>
    <w:rsid w:val="006534DA"/>
    <w:rsid w:val="006537E3"/>
    <w:rsid w:val="00653951"/>
    <w:rsid w:val="00653C9D"/>
    <w:rsid w:val="00653DFC"/>
    <w:rsid w:val="00654CA6"/>
    <w:rsid w:val="006556D9"/>
    <w:rsid w:val="006558B6"/>
    <w:rsid w:val="00656F4B"/>
    <w:rsid w:val="006604AE"/>
    <w:rsid w:val="00660EA5"/>
    <w:rsid w:val="00661D4B"/>
    <w:rsid w:val="00661E75"/>
    <w:rsid w:val="00662111"/>
    <w:rsid w:val="0066249D"/>
    <w:rsid w:val="006628DF"/>
    <w:rsid w:val="00662E5C"/>
    <w:rsid w:val="00664011"/>
    <w:rsid w:val="0066405A"/>
    <w:rsid w:val="006657A5"/>
    <w:rsid w:val="006662A0"/>
    <w:rsid w:val="006665F4"/>
    <w:rsid w:val="006668FE"/>
    <w:rsid w:val="006675A7"/>
    <w:rsid w:val="00667C55"/>
    <w:rsid w:val="006704A3"/>
    <w:rsid w:val="00670826"/>
    <w:rsid w:val="00671781"/>
    <w:rsid w:val="00673E40"/>
    <w:rsid w:val="00674279"/>
    <w:rsid w:val="00674668"/>
    <w:rsid w:val="00674814"/>
    <w:rsid w:val="006752F9"/>
    <w:rsid w:val="00675328"/>
    <w:rsid w:val="00675E4F"/>
    <w:rsid w:val="006761C9"/>
    <w:rsid w:val="0067630E"/>
    <w:rsid w:val="006766A9"/>
    <w:rsid w:val="00676F37"/>
    <w:rsid w:val="006772F3"/>
    <w:rsid w:val="00677BFF"/>
    <w:rsid w:val="00680FCA"/>
    <w:rsid w:val="006811CC"/>
    <w:rsid w:val="00681E7C"/>
    <w:rsid w:val="0068279F"/>
    <w:rsid w:val="00682C7D"/>
    <w:rsid w:val="00682ED3"/>
    <w:rsid w:val="006831A4"/>
    <w:rsid w:val="00683313"/>
    <w:rsid w:val="006836E9"/>
    <w:rsid w:val="00683B6A"/>
    <w:rsid w:val="00683D6C"/>
    <w:rsid w:val="00683DF0"/>
    <w:rsid w:val="006846C1"/>
    <w:rsid w:val="00684930"/>
    <w:rsid w:val="00684C66"/>
    <w:rsid w:val="00685628"/>
    <w:rsid w:val="00685987"/>
    <w:rsid w:val="00685E47"/>
    <w:rsid w:val="006860C0"/>
    <w:rsid w:val="00686275"/>
    <w:rsid w:val="006862CE"/>
    <w:rsid w:val="00686665"/>
    <w:rsid w:val="0068721C"/>
    <w:rsid w:val="006874A6"/>
    <w:rsid w:val="00687D02"/>
    <w:rsid w:val="006911D6"/>
    <w:rsid w:val="00691C3D"/>
    <w:rsid w:val="006923CE"/>
    <w:rsid w:val="00692701"/>
    <w:rsid w:val="00692B70"/>
    <w:rsid w:val="006935EA"/>
    <w:rsid w:val="006935FF"/>
    <w:rsid w:val="006938DE"/>
    <w:rsid w:val="006949B3"/>
    <w:rsid w:val="00694A6A"/>
    <w:rsid w:val="00694FA5"/>
    <w:rsid w:val="00695606"/>
    <w:rsid w:val="0069589C"/>
    <w:rsid w:val="006961EC"/>
    <w:rsid w:val="006A0ACD"/>
    <w:rsid w:val="006A0E01"/>
    <w:rsid w:val="006A1FE2"/>
    <w:rsid w:val="006A2FF4"/>
    <w:rsid w:val="006A409B"/>
    <w:rsid w:val="006A414A"/>
    <w:rsid w:val="006A4397"/>
    <w:rsid w:val="006A492A"/>
    <w:rsid w:val="006A56BC"/>
    <w:rsid w:val="006A649D"/>
    <w:rsid w:val="006A66A4"/>
    <w:rsid w:val="006A67F2"/>
    <w:rsid w:val="006A6E63"/>
    <w:rsid w:val="006A7517"/>
    <w:rsid w:val="006A79CD"/>
    <w:rsid w:val="006A7B14"/>
    <w:rsid w:val="006A7C65"/>
    <w:rsid w:val="006A7F86"/>
    <w:rsid w:val="006B0425"/>
    <w:rsid w:val="006B053D"/>
    <w:rsid w:val="006B0C9D"/>
    <w:rsid w:val="006B16D7"/>
    <w:rsid w:val="006B2A70"/>
    <w:rsid w:val="006B2A9D"/>
    <w:rsid w:val="006B2F82"/>
    <w:rsid w:val="006B3DA9"/>
    <w:rsid w:val="006B4EC2"/>
    <w:rsid w:val="006B4FE2"/>
    <w:rsid w:val="006B510C"/>
    <w:rsid w:val="006B53BD"/>
    <w:rsid w:val="006B5417"/>
    <w:rsid w:val="006B5924"/>
    <w:rsid w:val="006B717F"/>
    <w:rsid w:val="006B736C"/>
    <w:rsid w:val="006B7B0C"/>
    <w:rsid w:val="006C0D05"/>
    <w:rsid w:val="006C118D"/>
    <w:rsid w:val="006C1461"/>
    <w:rsid w:val="006C1CAF"/>
    <w:rsid w:val="006C20CC"/>
    <w:rsid w:val="006C28D7"/>
    <w:rsid w:val="006C4113"/>
    <w:rsid w:val="006C5199"/>
    <w:rsid w:val="006C59DA"/>
    <w:rsid w:val="006C5AE9"/>
    <w:rsid w:val="006C6E63"/>
    <w:rsid w:val="006C70DE"/>
    <w:rsid w:val="006C71D0"/>
    <w:rsid w:val="006C7670"/>
    <w:rsid w:val="006D0059"/>
    <w:rsid w:val="006D0685"/>
    <w:rsid w:val="006D095D"/>
    <w:rsid w:val="006D1E75"/>
    <w:rsid w:val="006D2D09"/>
    <w:rsid w:val="006D2EB0"/>
    <w:rsid w:val="006D3DEF"/>
    <w:rsid w:val="006D6514"/>
    <w:rsid w:val="006D66AB"/>
    <w:rsid w:val="006D66CD"/>
    <w:rsid w:val="006D6A1E"/>
    <w:rsid w:val="006D7409"/>
    <w:rsid w:val="006D7B51"/>
    <w:rsid w:val="006E028C"/>
    <w:rsid w:val="006E0DE2"/>
    <w:rsid w:val="006E27A2"/>
    <w:rsid w:val="006E33CE"/>
    <w:rsid w:val="006E4B5F"/>
    <w:rsid w:val="006E4BE3"/>
    <w:rsid w:val="006E4C89"/>
    <w:rsid w:val="006E5A3F"/>
    <w:rsid w:val="006E6502"/>
    <w:rsid w:val="006E6554"/>
    <w:rsid w:val="006E6A17"/>
    <w:rsid w:val="006E75C7"/>
    <w:rsid w:val="006E7FAF"/>
    <w:rsid w:val="006F0A86"/>
    <w:rsid w:val="006F1384"/>
    <w:rsid w:val="006F19DA"/>
    <w:rsid w:val="006F24FE"/>
    <w:rsid w:val="006F3118"/>
    <w:rsid w:val="006F3440"/>
    <w:rsid w:val="006F3812"/>
    <w:rsid w:val="006F3C81"/>
    <w:rsid w:val="006F3F72"/>
    <w:rsid w:val="006F49E9"/>
    <w:rsid w:val="006F4D10"/>
    <w:rsid w:val="006F4E42"/>
    <w:rsid w:val="006F50DE"/>
    <w:rsid w:val="006F532F"/>
    <w:rsid w:val="006F7308"/>
    <w:rsid w:val="006F74CB"/>
    <w:rsid w:val="006F79C2"/>
    <w:rsid w:val="007002B9"/>
    <w:rsid w:val="007007BB"/>
    <w:rsid w:val="007009BF"/>
    <w:rsid w:val="007033AF"/>
    <w:rsid w:val="007039C2"/>
    <w:rsid w:val="00704A30"/>
    <w:rsid w:val="00704BC9"/>
    <w:rsid w:val="00705669"/>
    <w:rsid w:val="007057C8"/>
    <w:rsid w:val="00705AC6"/>
    <w:rsid w:val="00705DCB"/>
    <w:rsid w:val="00706AB0"/>
    <w:rsid w:val="00706E6D"/>
    <w:rsid w:val="007072C5"/>
    <w:rsid w:val="007075F3"/>
    <w:rsid w:val="00707A4A"/>
    <w:rsid w:val="007100B9"/>
    <w:rsid w:val="00710AD0"/>
    <w:rsid w:val="00710C57"/>
    <w:rsid w:val="00711124"/>
    <w:rsid w:val="007113BD"/>
    <w:rsid w:val="007126F2"/>
    <w:rsid w:val="0071355F"/>
    <w:rsid w:val="007139F4"/>
    <w:rsid w:val="0071460F"/>
    <w:rsid w:val="00716760"/>
    <w:rsid w:val="00716EFA"/>
    <w:rsid w:val="00716F43"/>
    <w:rsid w:val="007178E4"/>
    <w:rsid w:val="00717DB7"/>
    <w:rsid w:val="00717E50"/>
    <w:rsid w:val="00717E7A"/>
    <w:rsid w:val="007207C5"/>
    <w:rsid w:val="0072109A"/>
    <w:rsid w:val="0072165D"/>
    <w:rsid w:val="007218D3"/>
    <w:rsid w:val="007243B2"/>
    <w:rsid w:val="0072579A"/>
    <w:rsid w:val="00726699"/>
    <w:rsid w:val="00726C2F"/>
    <w:rsid w:val="007274A3"/>
    <w:rsid w:val="0072763C"/>
    <w:rsid w:val="0072764B"/>
    <w:rsid w:val="00727B52"/>
    <w:rsid w:val="00727FEF"/>
    <w:rsid w:val="00731274"/>
    <w:rsid w:val="007315FB"/>
    <w:rsid w:val="00732C31"/>
    <w:rsid w:val="007331B0"/>
    <w:rsid w:val="007335FD"/>
    <w:rsid w:val="0073389F"/>
    <w:rsid w:val="007343C0"/>
    <w:rsid w:val="0073444B"/>
    <w:rsid w:val="00734F49"/>
    <w:rsid w:val="00735E61"/>
    <w:rsid w:val="00736009"/>
    <w:rsid w:val="00736255"/>
    <w:rsid w:val="0073733E"/>
    <w:rsid w:val="00737AA5"/>
    <w:rsid w:val="00737ACB"/>
    <w:rsid w:val="00737CB7"/>
    <w:rsid w:val="00741222"/>
    <w:rsid w:val="00741C7C"/>
    <w:rsid w:val="007426B1"/>
    <w:rsid w:val="00744121"/>
    <w:rsid w:val="00744978"/>
    <w:rsid w:val="007454DB"/>
    <w:rsid w:val="007464CD"/>
    <w:rsid w:val="00746F22"/>
    <w:rsid w:val="00747CA1"/>
    <w:rsid w:val="00750042"/>
    <w:rsid w:val="00752181"/>
    <w:rsid w:val="00752356"/>
    <w:rsid w:val="007525C8"/>
    <w:rsid w:val="0075260C"/>
    <w:rsid w:val="0075276E"/>
    <w:rsid w:val="00754C7D"/>
    <w:rsid w:val="0075594A"/>
    <w:rsid w:val="007564D1"/>
    <w:rsid w:val="00757EEC"/>
    <w:rsid w:val="0076153C"/>
    <w:rsid w:val="00761F72"/>
    <w:rsid w:val="00762D07"/>
    <w:rsid w:val="00763228"/>
    <w:rsid w:val="0076366F"/>
    <w:rsid w:val="00763F7C"/>
    <w:rsid w:val="0076458F"/>
    <w:rsid w:val="00764FEE"/>
    <w:rsid w:val="00765034"/>
    <w:rsid w:val="0076503E"/>
    <w:rsid w:val="0076533E"/>
    <w:rsid w:val="0076564C"/>
    <w:rsid w:val="0076570E"/>
    <w:rsid w:val="007659F2"/>
    <w:rsid w:val="0076608A"/>
    <w:rsid w:val="00766C2B"/>
    <w:rsid w:val="0077061D"/>
    <w:rsid w:val="0077077D"/>
    <w:rsid w:val="0077078A"/>
    <w:rsid w:val="00771D94"/>
    <w:rsid w:val="00771EFF"/>
    <w:rsid w:val="0077265F"/>
    <w:rsid w:val="00772824"/>
    <w:rsid w:val="007729D1"/>
    <w:rsid w:val="0077341C"/>
    <w:rsid w:val="0077378F"/>
    <w:rsid w:val="00773AF4"/>
    <w:rsid w:val="00773D09"/>
    <w:rsid w:val="00774720"/>
    <w:rsid w:val="007750AD"/>
    <w:rsid w:val="0077516B"/>
    <w:rsid w:val="007752A6"/>
    <w:rsid w:val="00775634"/>
    <w:rsid w:val="00775DBA"/>
    <w:rsid w:val="00776266"/>
    <w:rsid w:val="00776F11"/>
    <w:rsid w:val="00781E29"/>
    <w:rsid w:val="007823FB"/>
    <w:rsid w:val="007843DF"/>
    <w:rsid w:val="00784683"/>
    <w:rsid w:val="007855BE"/>
    <w:rsid w:val="00785BD0"/>
    <w:rsid w:val="00787897"/>
    <w:rsid w:val="007900B2"/>
    <w:rsid w:val="00790629"/>
    <w:rsid w:val="00790A14"/>
    <w:rsid w:val="0079308B"/>
    <w:rsid w:val="007930A9"/>
    <w:rsid w:val="0079380C"/>
    <w:rsid w:val="00793D59"/>
    <w:rsid w:val="00793D62"/>
    <w:rsid w:val="00794309"/>
    <w:rsid w:val="00794A77"/>
    <w:rsid w:val="0079579C"/>
    <w:rsid w:val="00795F19"/>
    <w:rsid w:val="00796096"/>
    <w:rsid w:val="007960D7"/>
    <w:rsid w:val="00797EB4"/>
    <w:rsid w:val="007A06F4"/>
    <w:rsid w:val="007A0B87"/>
    <w:rsid w:val="007A1011"/>
    <w:rsid w:val="007A19D1"/>
    <w:rsid w:val="007A1A9C"/>
    <w:rsid w:val="007A285F"/>
    <w:rsid w:val="007A2D12"/>
    <w:rsid w:val="007A3B20"/>
    <w:rsid w:val="007A4C66"/>
    <w:rsid w:val="007B04B6"/>
    <w:rsid w:val="007B0D70"/>
    <w:rsid w:val="007B16E1"/>
    <w:rsid w:val="007B195A"/>
    <w:rsid w:val="007B40F3"/>
    <w:rsid w:val="007B4549"/>
    <w:rsid w:val="007B4F34"/>
    <w:rsid w:val="007B543D"/>
    <w:rsid w:val="007B56C3"/>
    <w:rsid w:val="007B5927"/>
    <w:rsid w:val="007B5DB9"/>
    <w:rsid w:val="007B7302"/>
    <w:rsid w:val="007B7DBC"/>
    <w:rsid w:val="007C004D"/>
    <w:rsid w:val="007C0BD4"/>
    <w:rsid w:val="007C1C54"/>
    <w:rsid w:val="007C2881"/>
    <w:rsid w:val="007C4884"/>
    <w:rsid w:val="007C5125"/>
    <w:rsid w:val="007C5D62"/>
    <w:rsid w:val="007C62FE"/>
    <w:rsid w:val="007C6AB7"/>
    <w:rsid w:val="007C6F4E"/>
    <w:rsid w:val="007C7582"/>
    <w:rsid w:val="007C763A"/>
    <w:rsid w:val="007D0783"/>
    <w:rsid w:val="007D0978"/>
    <w:rsid w:val="007D1153"/>
    <w:rsid w:val="007D166C"/>
    <w:rsid w:val="007D28F4"/>
    <w:rsid w:val="007D347E"/>
    <w:rsid w:val="007D378A"/>
    <w:rsid w:val="007D3BBC"/>
    <w:rsid w:val="007D4B89"/>
    <w:rsid w:val="007D4E4B"/>
    <w:rsid w:val="007D52CE"/>
    <w:rsid w:val="007D5DA1"/>
    <w:rsid w:val="007D6745"/>
    <w:rsid w:val="007D6E60"/>
    <w:rsid w:val="007D6F76"/>
    <w:rsid w:val="007D7C3B"/>
    <w:rsid w:val="007D7CFB"/>
    <w:rsid w:val="007E0153"/>
    <w:rsid w:val="007E045E"/>
    <w:rsid w:val="007E0BCC"/>
    <w:rsid w:val="007E2403"/>
    <w:rsid w:val="007E28C4"/>
    <w:rsid w:val="007E2B12"/>
    <w:rsid w:val="007E3239"/>
    <w:rsid w:val="007E443A"/>
    <w:rsid w:val="007E4F77"/>
    <w:rsid w:val="007E4F95"/>
    <w:rsid w:val="007E502F"/>
    <w:rsid w:val="007E6651"/>
    <w:rsid w:val="007E69A4"/>
    <w:rsid w:val="007E7529"/>
    <w:rsid w:val="007F0EF2"/>
    <w:rsid w:val="007F0FEE"/>
    <w:rsid w:val="007F1249"/>
    <w:rsid w:val="007F1A5F"/>
    <w:rsid w:val="007F1A8D"/>
    <w:rsid w:val="007F1D2D"/>
    <w:rsid w:val="007F2615"/>
    <w:rsid w:val="007F26F3"/>
    <w:rsid w:val="007F2B59"/>
    <w:rsid w:val="007F2DDC"/>
    <w:rsid w:val="007F3A4D"/>
    <w:rsid w:val="007F40D9"/>
    <w:rsid w:val="007F44BE"/>
    <w:rsid w:val="007F4B09"/>
    <w:rsid w:val="007F56A3"/>
    <w:rsid w:val="007F57DD"/>
    <w:rsid w:val="007F5F2C"/>
    <w:rsid w:val="007F6DD7"/>
    <w:rsid w:val="007F7A04"/>
    <w:rsid w:val="00800606"/>
    <w:rsid w:val="008006A8"/>
    <w:rsid w:val="00800B98"/>
    <w:rsid w:val="008013DC"/>
    <w:rsid w:val="00801DE0"/>
    <w:rsid w:val="00801F81"/>
    <w:rsid w:val="0080213A"/>
    <w:rsid w:val="00802298"/>
    <w:rsid w:val="008029A3"/>
    <w:rsid w:val="008029CD"/>
    <w:rsid w:val="00803835"/>
    <w:rsid w:val="0080394F"/>
    <w:rsid w:val="00804554"/>
    <w:rsid w:val="008053B5"/>
    <w:rsid w:val="00805E7D"/>
    <w:rsid w:val="008062F9"/>
    <w:rsid w:val="0080644E"/>
    <w:rsid w:val="008064E1"/>
    <w:rsid w:val="00806CFF"/>
    <w:rsid w:val="008100B6"/>
    <w:rsid w:val="008103EC"/>
    <w:rsid w:val="00810602"/>
    <w:rsid w:val="00812A99"/>
    <w:rsid w:val="00813040"/>
    <w:rsid w:val="00814F17"/>
    <w:rsid w:val="0081593C"/>
    <w:rsid w:val="00816467"/>
    <w:rsid w:val="00816621"/>
    <w:rsid w:val="00816CB7"/>
    <w:rsid w:val="008208DB"/>
    <w:rsid w:val="00820D1F"/>
    <w:rsid w:val="00822575"/>
    <w:rsid w:val="00822A72"/>
    <w:rsid w:val="00822B4B"/>
    <w:rsid w:val="00822D64"/>
    <w:rsid w:val="00823671"/>
    <w:rsid w:val="008247C2"/>
    <w:rsid w:val="00824F34"/>
    <w:rsid w:val="00825A73"/>
    <w:rsid w:val="008265A3"/>
    <w:rsid w:val="0082673F"/>
    <w:rsid w:val="00826B26"/>
    <w:rsid w:val="00827029"/>
    <w:rsid w:val="0082735A"/>
    <w:rsid w:val="00827C54"/>
    <w:rsid w:val="00827D6F"/>
    <w:rsid w:val="008303AD"/>
    <w:rsid w:val="008318F8"/>
    <w:rsid w:val="00832C64"/>
    <w:rsid w:val="00833030"/>
    <w:rsid w:val="00833155"/>
    <w:rsid w:val="00833330"/>
    <w:rsid w:val="008337BE"/>
    <w:rsid w:val="00834081"/>
    <w:rsid w:val="008353DE"/>
    <w:rsid w:val="00835887"/>
    <w:rsid w:val="00835D4C"/>
    <w:rsid w:val="00835EED"/>
    <w:rsid w:val="008365F7"/>
    <w:rsid w:val="00836BEA"/>
    <w:rsid w:val="00837981"/>
    <w:rsid w:val="00837DD2"/>
    <w:rsid w:val="008402D4"/>
    <w:rsid w:val="00840F79"/>
    <w:rsid w:val="008410B8"/>
    <w:rsid w:val="00841A23"/>
    <w:rsid w:val="00841AA8"/>
    <w:rsid w:val="00841EE3"/>
    <w:rsid w:val="00842992"/>
    <w:rsid w:val="00843003"/>
    <w:rsid w:val="0084482C"/>
    <w:rsid w:val="008449A6"/>
    <w:rsid w:val="00844D70"/>
    <w:rsid w:val="00845493"/>
    <w:rsid w:val="0084629B"/>
    <w:rsid w:val="00846FCF"/>
    <w:rsid w:val="00847856"/>
    <w:rsid w:val="0084795C"/>
    <w:rsid w:val="00850920"/>
    <w:rsid w:val="00850AE9"/>
    <w:rsid w:val="008516FE"/>
    <w:rsid w:val="00851DB4"/>
    <w:rsid w:val="00851FA0"/>
    <w:rsid w:val="008526DA"/>
    <w:rsid w:val="008544AD"/>
    <w:rsid w:val="00854A18"/>
    <w:rsid w:val="00854E84"/>
    <w:rsid w:val="00855857"/>
    <w:rsid w:val="00860765"/>
    <w:rsid w:val="00860DDA"/>
    <w:rsid w:val="00861393"/>
    <w:rsid w:val="00861A16"/>
    <w:rsid w:val="00861A3D"/>
    <w:rsid w:val="00861FF7"/>
    <w:rsid w:val="008622D3"/>
    <w:rsid w:val="00863067"/>
    <w:rsid w:val="00863D35"/>
    <w:rsid w:val="00863E42"/>
    <w:rsid w:val="00864E4C"/>
    <w:rsid w:val="00864FBB"/>
    <w:rsid w:val="008653B3"/>
    <w:rsid w:val="00865DAD"/>
    <w:rsid w:val="00866082"/>
    <w:rsid w:val="0086625C"/>
    <w:rsid w:val="00866964"/>
    <w:rsid w:val="00866C84"/>
    <w:rsid w:val="00870521"/>
    <w:rsid w:val="008713B2"/>
    <w:rsid w:val="008717BD"/>
    <w:rsid w:val="00871BE4"/>
    <w:rsid w:val="00871F84"/>
    <w:rsid w:val="00872284"/>
    <w:rsid w:val="008729E7"/>
    <w:rsid w:val="00872B70"/>
    <w:rsid w:val="0087358B"/>
    <w:rsid w:val="00873ECE"/>
    <w:rsid w:val="0087425B"/>
    <w:rsid w:val="00874D3F"/>
    <w:rsid w:val="0087613B"/>
    <w:rsid w:val="008762F7"/>
    <w:rsid w:val="008766A9"/>
    <w:rsid w:val="008777AC"/>
    <w:rsid w:val="00877D78"/>
    <w:rsid w:val="008819B1"/>
    <w:rsid w:val="00882759"/>
    <w:rsid w:val="00882B3F"/>
    <w:rsid w:val="008830EC"/>
    <w:rsid w:val="00883322"/>
    <w:rsid w:val="00883EE6"/>
    <w:rsid w:val="00884022"/>
    <w:rsid w:val="008843A5"/>
    <w:rsid w:val="008844B1"/>
    <w:rsid w:val="00884750"/>
    <w:rsid w:val="00884928"/>
    <w:rsid w:val="00884A38"/>
    <w:rsid w:val="00886457"/>
    <w:rsid w:val="00886697"/>
    <w:rsid w:val="00887249"/>
    <w:rsid w:val="0088792C"/>
    <w:rsid w:val="008903D6"/>
    <w:rsid w:val="008905EF"/>
    <w:rsid w:val="008906FF"/>
    <w:rsid w:val="00890722"/>
    <w:rsid w:val="00890F6D"/>
    <w:rsid w:val="008915A9"/>
    <w:rsid w:val="008921FE"/>
    <w:rsid w:val="008923F1"/>
    <w:rsid w:val="00892845"/>
    <w:rsid w:val="00893AF9"/>
    <w:rsid w:val="00894217"/>
    <w:rsid w:val="00894896"/>
    <w:rsid w:val="00895319"/>
    <w:rsid w:val="008957C0"/>
    <w:rsid w:val="00895B4D"/>
    <w:rsid w:val="00895D17"/>
    <w:rsid w:val="00896520"/>
    <w:rsid w:val="008966ED"/>
    <w:rsid w:val="00897344"/>
    <w:rsid w:val="0089742A"/>
    <w:rsid w:val="00897AD1"/>
    <w:rsid w:val="00897FF7"/>
    <w:rsid w:val="008A019E"/>
    <w:rsid w:val="008A0A24"/>
    <w:rsid w:val="008A10AE"/>
    <w:rsid w:val="008A2C9D"/>
    <w:rsid w:val="008A32A8"/>
    <w:rsid w:val="008A4339"/>
    <w:rsid w:val="008A5139"/>
    <w:rsid w:val="008A56AA"/>
    <w:rsid w:val="008A6190"/>
    <w:rsid w:val="008A6196"/>
    <w:rsid w:val="008A6F33"/>
    <w:rsid w:val="008A6FED"/>
    <w:rsid w:val="008A7808"/>
    <w:rsid w:val="008A79B8"/>
    <w:rsid w:val="008B0646"/>
    <w:rsid w:val="008B0C3D"/>
    <w:rsid w:val="008B0EF3"/>
    <w:rsid w:val="008B1DB4"/>
    <w:rsid w:val="008B28D1"/>
    <w:rsid w:val="008B2EF6"/>
    <w:rsid w:val="008B36B8"/>
    <w:rsid w:val="008B3B50"/>
    <w:rsid w:val="008B3E7C"/>
    <w:rsid w:val="008B469A"/>
    <w:rsid w:val="008B4C64"/>
    <w:rsid w:val="008B5F5F"/>
    <w:rsid w:val="008B6B23"/>
    <w:rsid w:val="008B6C8F"/>
    <w:rsid w:val="008B6DA1"/>
    <w:rsid w:val="008C01B7"/>
    <w:rsid w:val="008C01BD"/>
    <w:rsid w:val="008C04B3"/>
    <w:rsid w:val="008C0603"/>
    <w:rsid w:val="008C0A7A"/>
    <w:rsid w:val="008C15CD"/>
    <w:rsid w:val="008C1C66"/>
    <w:rsid w:val="008C3B00"/>
    <w:rsid w:val="008C430C"/>
    <w:rsid w:val="008C5286"/>
    <w:rsid w:val="008C5945"/>
    <w:rsid w:val="008C5C09"/>
    <w:rsid w:val="008C6479"/>
    <w:rsid w:val="008C6A41"/>
    <w:rsid w:val="008C6AAE"/>
    <w:rsid w:val="008C6E48"/>
    <w:rsid w:val="008C7C5E"/>
    <w:rsid w:val="008C7F8A"/>
    <w:rsid w:val="008D0947"/>
    <w:rsid w:val="008D1761"/>
    <w:rsid w:val="008D1B1D"/>
    <w:rsid w:val="008D2CC9"/>
    <w:rsid w:val="008D3154"/>
    <w:rsid w:val="008D3805"/>
    <w:rsid w:val="008D5787"/>
    <w:rsid w:val="008D5A98"/>
    <w:rsid w:val="008D6598"/>
    <w:rsid w:val="008D701F"/>
    <w:rsid w:val="008D7723"/>
    <w:rsid w:val="008D7FAC"/>
    <w:rsid w:val="008D7FE7"/>
    <w:rsid w:val="008E0F5A"/>
    <w:rsid w:val="008E0F7E"/>
    <w:rsid w:val="008E1847"/>
    <w:rsid w:val="008E2F9C"/>
    <w:rsid w:val="008E38C1"/>
    <w:rsid w:val="008E3DD1"/>
    <w:rsid w:val="008E4305"/>
    <w:rsid w:val="008E512F"/>
    <w:rsid w:val="008E535C"/>
    <w:rsid w:val="008E595E"/>
    <w:rsid w:val="008E6008"/>
    <w:rsid w:val="008E66C1"/>
    <w:rsid w:val="008E69DB"/>
    <w:rsid w:val="008E7A44"/>
    <w:rsid w:val="008E7A7D"/>
    <w:rsid w:val="008F0274"/>
    <w:rsid w:val="008F0770"/>
    <w:rsid w:val="008F08FB"/>
    <w:rsid w:val="008F0ECC"/>
    <w:rsid w:val="008F1C0B"/>
    <w:rsid w:val="008F2C83"/>
    <w:rsid w:val="008F3BE4"/>
    <w:rsid w:val="008F41A8"/>
    <w:rsid w:val="008F4298"/>
    <w:rsid w:val="008F4D02"/>
    <w:rsid w:val="008F5115"/>
    <w:rsid w:val="008F5611"/>
    <w:rsid w:val="008F7023"/>
    <w:rsid w:val="008F7223"/>
    <w:rsid w:val="008F7660"/>
    <w:rsid w:val="008F792D"/>
    <w:rsid w:val="008F79B2"/>
    <w:rsid w:val="009001B4"/>
    <w:rsid w:val="00900C0C"/>
    <w:rsid w:val="00900FE3"/>
    <w:rsid w:val="00902073"/>
    <w:rsid w:val="00902AE6"/>
    <w:rsid w:val="00902B6B"/>
    <w:rsid w:val="00903523"/>
    <w:rsid w:val="0090391E"/>
    <w:rsid w:val="00904A5D"/>
    <w:rsid w:val="00905643"/>
    <w:rsid w:val="00906158"/>
    <w:rsid w:val="00906666"/>
    <w:rsid w:val="009103EF"/>
    <w:rsid w:val="00911078"/>
    <w:rsid w:val="00911E0F"/>
    <w:rsid w:val="0091238E"/>
    <w:rsid w:val="00913087"/>
    <w:rsid w:val="009136D9"/>
    <w:rsid w:val="00913866"/>
    <w:rsid w:val="00913ACD"/>
    <w:rsid w:val="0091479B"/>
    <w:rsid w:val="009152E4"/>
    <w:rsid w:val="009153EA"/>
    <w:rsid w:val="009160C4"/>
    <w:rsid w:val="00916FCB"/>
    <w:rsid w:val="00917546"/>
    <w:rsid w:val="00917B34"/>
    <w:rsid w:val="00921AD3"/>
    <w:rsid w:val="00922363"/>
    <w:rsid w:val="009227D9"/>
    <w:rsid w:val="00922C9A"/>
    <w:rsid w:val="00922DFB"/>
    <w:rsid w:val="00923DFF"/>
    <w:rsid w:val="00924FE7"/>
    <w:rsid w:val="009252D0"/>
    <w:rsid w:val="00925554"/>
    <w:rsid w:val="0092559D"/>
    <w:rsid w:val="00925D89"/>
    <w:rsid w:val="00926BAF"/>
    <w:rsid w:val="00927B74"/>
    <w:rsid w:val="009304A9"/>
    <w:rsid w:val="009311D2"/>
    <w:rsid w:val="00932899"/>
    <w:rsid w:val="00933369"/>
    <w:rsid w:val="009337CD"/>
    <w:rsid w:val="00933A08"/>
    <w:rsid w:val="00933D6E"/>
    <w:rsid w:val="00934729"/>
    <w:rsid w:val="009357CD"/>
    <w:rsid w:val="00935F0E"/>
    <w:rsid w:val="00936373"/>
    <w:rsid w:val="0093639E"/>
    <w:rsid w:val="00936E10"/>
    <w:rsid w:val="0093735E"/>
    <w:rsid w:val="00937722"/>
    <w:rsid w:val="00937730"/>
    <w:rsid w:val="00941714"/>
    <w:rsid w:val="00941932"/>
    <w:rsid w:val="00941CC2"/>
    <w:rsid w:val="00942CCA"/>
    <w:rsid w:val="009435A7"/>
    <w:rsid w:val="009443BC"/>
    <w:rsid w:val="009443CE"/>
    <w:rsid w:val="00944400"/>
    <w:rsid w:val="00944FD4"/>
    <w:rsid w:val="009457CE"/>
    <w:rsid w:val="00945AEE"/>
    <w:rsid w:val="00946028"/>
    <w:rsid w:val="00946EA6"/>
    <w:rsid w:val="00946F37"/>
    <w:rsid w:val="00950A41"/>
    <w:rsid w:val="00951E88"/>
    <w:rsid w:val="009528A7"/>
    <w:rsid w:val="00954239"/>
    <w:rsid w:val="00954B52"/>
    <w:rsid w:val="00954E29"/>
    <w:rsid w:val="00956CD0"/>
    <w:rsid w:val="00956D4D"/>
    <w:rsid w:val="009573D2"/>
    <w:rsid w:val="00960E15"/>
    <w:rsid w:val="0096127A"/>
    <w:rsid w:val="00961292"/>
    <w:rsid w:val="0096158A"/>
    <w:rsid w:val="00961814"/>
    <w:rsid w:val="009619D8"/>
    <w:rsid w:val="00961A16"/>
    <w:rsid w:val="009626BC"/>
    <w:rsid w:val="00962B04"/>
    <w:rsid w:val="00962D4B"/>
    <w:rsid w:val="009642FE"/>
    <w:rsid w:val="00964CEB"/>
    <w:rsid w:val="0096583E"/>
    <w:rsid w:val="00965A38"/>
    <w:rsid w:val="00965E15"/>
    <w:rsid w:val="00965FE9"/>
    <w:rsid w:val="009660BD"/>
    <w:rsid w:val="009661D5"/>
    <w:rsid w:val="00966318"/>
    <w:rsid w:val="009663B0"/>
    <w:rsid w:val="0096745B"/>
    <w:rsid w:val="00967978"/>
    <w:rsid w:val="009702A2"/>
    <w:rsid w:val="0097057C"/>
    <w:rsid w:val="009711F5"/>
    <w:rsid w:val="00971448"/>
    <w:rsid w:val="00971868"/>
    <w:rsid w:val="00971CCC"/>
    <w:rsid w:val="00971D02"/>
    <w:rsid w:val="00971F36"/>
    <w:rsid w:val="009734E8"/>
    <w:rsid w:val="009736AE"/>
    <w:rsid w:val="00973CFA"/>
    <w:rsid w:val="009744A7"/>
    <w:rsid w:val="00974D4A"/>
    <w:rsid w:val="00974DEA"/>
    <w:rsid w:val="0097644D"/>
    <w:rsid w:val="0097669F"/>
    <w:rsid w:val="009769E8"/>
    <w:rsid w:val="00976D92"/>
    <w:rsid w:val="00977A6B"/>
    <w:rsid w:val="009807FA"/>
    <w:rsid w:val="00980868"/>
    <w:rsid w:val="00981A23"/>
    <w:rsid w:val="009820A3"/>
    <w:rsid w:val="00982210"/>
    <w:rsid w:val="00982532"/>
    <w:rsid w:val="00982984"/>
    <w:rsid w:val="00983099"/>
    <w:rsid w:val="0098337B"/>
    <w:rsid w:val="00983938"/>
    <w:rsid w:val="00983C1C"/>
    <w:rsid w:val="009846B9"/>
    <w:rsid w:val="0098601E"/>
    <w:rsid w:val="00986268"/>
    <w:rsid w:val="0098643A"/>
    <w:rsid w:val="0098694D"/>
    <w:rsid w:val="0099043B"/>
    <w:rsid w:val="009905CC"/>
    <w:rsid w:val="00992746"/>
    <w:rsid w:val="009938FD"/>
    <w:rsid w:val="0099393B"/>
    <w:rsid w:val="009949B1"/>
    <w:rsid w:val="00995906"/>
    <w:rsid w:val="009963E0"/>
    <w:rsid w:val="00996EAB"/>
    <w:rsid w:val="00997D48"/>
    <w:rsid w:val="00997EDF"/>
    <w:rsid w:val="009A00A7"/>
    <w:rsid w:val="009A21ED"/>
    <w:rsid w:val="009A2C89"/>
    <w:rsid w:val="009A3BE3"/>
    <w:rsid w:val="009A4692"/>
    <w:rsid w:val="009A4ED5"/>
    <w:rsid w:val="009A5B1D"/>
    <w:rsid w:val="009A5EBE"/>
    <w:rsid w:val="009B0B5B"/>
    <w:rsid w:val="009B17B0"/>
    <w:rsid w:val="009B1A9C"/>
    <w:rsid w:val="009B1FF9"/>
    <w:rsid w:val="009B27B7"/>
    <w:rsid w:val="009B2A3C"/>
    <w:rsid w:val="009B2F11"/>
    <w:rsid w:val="009B41CA"/>
    <w:rsid w:val="009B427A"/>
    <w:rsid w:val="009B4319"/>
    <w:rsid w:val="009B45CB"/>
    <w:rsid w:val="009B63F3"/>
    <w:rsid w:val="009B6C20"/>
    <w:rsid w:val="009B7974"/>
    <w:rsid w:val="009B799D"/>
    <w:rsid w:val="009B7A25"/>
    <w:rsid w:val="009C0358"/>
    <w:rsid w:val="009C1114"/>
    <w:rsid w:val="009C15E0"/>
    <w:rsid w:val="009C3059"/>
    <w:rsid w:val="009C31DA"/>
    <w:rsid w:val="009C321B"/>
    <w:rsid w:val="009C354A"/>
    <w:rsid w:val="009C38F0"/>
    <w:rsid w:val="009C3B8C"/>
    <w:rsid w:val="009C3B9C"/>
    <w:rsid w:val="009C3D12"/>
    <w:rsid w:val="009C4A1A"/>
    <w:rsid w:val="009C5949"/>
    <w:rsid w:val="009C6A23"/>
    <w:rsid w:val="009C6FCD"/>
    <w:rsid w:val="009C7580"/>
    <w:rsid w:val="009D0CA5"/>
    <w:rsid w:val="009D0CFC"/>
    <w:rsid w:val="009D104E"/>
    <w:rsid w:val="009D11B7"/>
    <w:rsid w:val="009D12A3"/>
    <w:rsid w:val="009D173C"/>
    <w:rsid w:val="009D1AA7"/>
    <w:rsid w:val="009D2F3B"/>
    <w:rsid w:val="009D4D95"/>
    <w:rsid w:val="009D55AE"/>
    <w:rsid w:val="009D630B"/>
    <w:rsid w:val="009D698A"/>
    <w:rsid w:val="009D772E"/>
    <w:rsid w:val="009E0C56"/>
    <w:rsid w:val="009E0DEE"/>
    <w:rsid w:val="009E1376"/>
    <w:rsid w:val="009E251C"/>
    <w:rsid w:val="009E28BC"/>
    <w:rsid w:val="009E30D7"/>
    <w:rsid w:val="009E318F"/>
    <w:rsid w:val="009E3335"/>
    <w:rsid w:val="009E38B8"/>
    <w:rsid w:val="009E3B1F"/>
    <w:rsid w:val="009E3E7D"/>
    <w:rsid w:val="009E693C"/>
    <w:rsid w:val="009E69E4"/>
    <w:rsid w:val="009E73DA"/>
    <w:rsid w:val="009E75F0"/>
    <w:rsid w:val="009F0E8B"/>
    <w:rsid w:val="009F10A9"/>
    <w:rsid w:val="009F11AF"/>
    <w:rsid w:val="009F2BAE"/>
    <w:rsid w:val="009F34AF"/>
    <w:rsid w:val="009F4A88"/>
    <w:rsid w:val="009F4BC5"/>
    <w:rsid w:val="009F5017"/>
    <w:rsid w:val="009F587A"/>
    <w:rsid w:val="009F6967"/>
    <w:rsid w:val="009F6BEA"/>
    <w:rsid w:val="009F6F4D"/>
    <w:rsid w:val="009F776A"/>
    <w:rsid w:val="00A000C0"/>
    <w:rsid w:val="00A0053F"/>
    <w:rsid w:val="00A02C2D"/>
    <w:rsid w:val="00A02F03"/>
    <w:rsid w:val="00A0394A"/>
    <w:rsid w:val="00A03BF4"/>
    <w:rsid w:val="00A03C41"/>
    <w:rsid w:val="00A0471D"/>
    <w:rsid w:val="00A04A79"/>
    <w:rsid w:val="00A04F46"/>
    <w:rsid w:val="00A06106"/>
    <w:rsid w:val="00A07237"/>
    <w:rsid w:val="00A11BF4"/>
    <w:rsid w:val="00A11ED3"/>
    <w:rsid w:val="00A123DA"/>
    <w:rsid w:val="00A1333E"/>
    <w:rsid w:val="00A13C26"/>
    <w:rsid w:val="00A14029"/>
    <w:rsid w:val="00A14086"/>
    <w:rsid w:val="00A152EB"/>
    <w:rsid w:val="00A15F01"/>
    <w:rsid w:val="00A16009"/>
    <w:rsid w:val="00A167F4"/>
    <w:rsid w:val="00A1715E"/>
    <w:rsid w:val="00A1795E"/>
    <w:rsid w:val="00A17D61"/>
    <w:rsid w:val="00A201DC"/>
    <w:rsid w:val="00A20A46"/>
    <w:rsid w:val="00A211F0"/>
    <w:rsid w:val="00A22CF9"/>
    <w:rsid w:val="00A236BD"/>
    <w:rsid w:val="00A23C08"/>
    <w:rsid w:val="00A244F0"/>
    <w:rsid w:val="00A24DDA"/>
    <w:rsid w:val="00A250F6"/>
    <w:rsid w:val="00A254D5"/>
    <w:rsid w:val="00A25535"/>
    <w:rsid w:val="00A25766"/>
    <w:rsid w:val="00A2576E"/>
    <w:rsid w:val="00A25A1B"/>
    <w:rsid w:val="00A25E7C"/>
    <w:rsid w:val="00A25FE6"/>
    <w:rsid w:val="00A262A0"/>
    <w:rsid w:val="00A272B0"/>
    <w:rsid w:val="00A27488"/>
    <w:rsid w:val="00A27A9C"/>
    <w:rsid w:val="00A3168D"/>
    <w:rsid w:val="00A31AEC"/>
    <w:rsid w:val="00A3229B"/>
    <w:rsid w:val="00A3316B"/>
    <w:rsid w:val="00A33202"/>
    <w:rsid w:val="00A33332"/>
    <w:rsid w:val="00A33A4E"/>
    <w:rsid w:val="00A34656"/>
    <w:rsid w:val="00A34B09"/>
    <w:rsid w:val="00A353CA"/>
    <w:rsid w:val="00A3597B"/>
    <w:rsid w:val="00A3668D"/>
    <w:rsid w:val="00A36773"/>
    <w:rsid w:val="00A40458"/>
    <w:rsid w:val="00A404D2"/>
    <w:rsid w:val="00A40EB0"/>
    <w:rsid w:val="00A41358"/>
    <w:rsid w:val="00A4169E"/>
    <w:rsid w:val="00A42321"/>
    <w:rsid w:val="00A43157"/>
    <w:rsid w:val="00A43C5B"/>
    <w:rsid w:val="00A44A02"/>
    <w:rsid w:val="00A4616C"/>
    <w:rsid w:val="00A4655C"/>
    <w:rsid w:val="00A46C76"/>
    <w:rsid w:val="00A46EE3"/>
    <w:rsid w:val="00A470EE"/>
    <w:rsid w:val="00A47F85"/>
    <w:rsid w:val="00A5001B"/>
    <w:rsid w:val="00A502B9"/>
    <w:rsid w:val="00A5115B"/>
    <w:rsid w:val="00A513C3"/>
    <w:rsid w:val="00A51D94"/>
    <w:rsid w:val="00A524D4"/>
    <w:rsid w:val="00A53B17"/>
    <w:rsid w:val="00A550BA"/>
    <w:rsid w:val="00A550DD"/>
    <w:rsid w:val="00A553B2"/>
    <w:rsid w:val="00A554C2"/>
    <w:rsid w:val="00A55D91"/>
    <w:rsid w:val="00A56060"/>
    <w:rsid w:val="00A60840"/>
    <w:rsid w:val="00A60A9E"/>
    <w:rsid w:val="00A60E64"/>
    <w:rsid w:val="00A61F07"/>
    <w:rsid w:val="00A62537"/>
    <w:rsid w:val="00A6254F"/>
    <w:rsid w:val="00A63E19"/>
    <w:rsid w:val="00A6454F"/>
    <w:rsid w:val="00A64B32"/>
    <w:rsid w:val="00A65DC9"/>
    <w:rsid w:val="00A661EF"/>
    <w:rsid w:val="00A6703A"/>
    <w:rsid w:val="00A672B8"/>
    <w:rsid w:val="00A7041E"/>
    <w:rsid w:val="00A70808"/>
    <w:rsid w:val="00A72B26"/>
    <w:rsid w:val="00A73786"/>
    <w:rsid w:val="00A742C4"/>
    <w:rsid w:val="00A75C73"/>
    <w:rsid w:val="00A76B73"/>
    <w:rsid w:val="00A7763A"/>
    <w:rsid w:val="00A800AD"/>
    <w:rsid w:val="00A806FC"/>
    <w:rsid w:val="00A81124"/>
    <w:rsid w:val="00A814AE"/>
    <w:rsid w:val="00A81C01"/>
    <w:rsid w:val="00A81C99"/>
    <w:rsid w:val="00A83725"/>
    <w:rsid w:val="00A8397F"/>
    <w:rsid w:val="00A83BB9"/>
    <w:rsid w:val="00A84419"/>
    <w:rsid w:val="00A84B83"/>
    <w:rsid w:val="00A8502A"/>
    <w:rsid w:val="00A85AA3"/>
    <w:rsid w:val="00A860A2"/>
    <w:rsid w:val="00A8613A"/>
    <w:rsid w:val="00A90095"/>
    <w:rsid w:val="00A900AE"/>
    <w:rsid w:val="00A90730"/>
    <w:rsid w:val="00A90867"/>
    <w:rsid w:val="00A91445"/>
    <w:rsid w:val="00A9162F"/>
    <w:rsid w:val="00A91C00"/>
    <w:rsid w:val="00A94052"/>
    <w:rsid w:val="00A94645"/>
    <w:rsid w:val="00A956D4"/>
    <w:rsid w:val="00A9707C"/>
    <w:rsid w:val="00A9799B"/>
    <w:rsid w:val="00A97D56"/>
    <w:rsid w:val="00AA0EA5"/>
    <w:rsid w:val="00AA214A"/>
    <w:rsid w:val="00AA24EC"/>
    <w:rsid w:val="00AA2FE0"/>
    <w:rsid w:val="00AA3B08"/>
    <w:rsid w:val="00AA4DC2"/>
    <w:rsid w:val="00AA5327"/>
    <w:rsid w:val="00AA5361"/>
    <w:rsid w:val="00AA6156"/>
    <w:rsid w:val="00AA681B"/>
    <w:rsid w:val="00AA6E96"/>
    <w:rsid w:val="00AA6E97"/>
    <w:rsid w:val="00AB01A4"/>
    <w:rsid w:val="00AB038A"/>
    <w:rsid w:val="00AB08C8"/>
    <w:rsid w:val="00AB1ABB"/>
    <w:rsid w:val="00AB2F49"/>
    <w:rsid w:val="00AB3411"/>
    <w:rsid w:val="00AB70C7"/>
    <w:rsid w:val="00AB71CD"/>
    <w:rsid w:val="00AB77B9"/>
    <w:rsid w:val="00AB7E64"/>
    <w:rsid w:val="00AC037F"/>
    <w:rsid w:val="00AC050E"/>
    <w:rsid w:val="00AC06AB"/>
    <w:rsid w:val="00AC1A53"/>
    <w:rsid w:val="00AC3227"/>
    <w:rsid w:val="00AC516A"/>
    <w:rsid w:val="00AC7172"/>
    <w:rsid w:val="00AC76D0"/>
    <w:rsid w:val="00AC7C99"/>
    <w:rsid w:val="00AD0D90"/>
    <w:rsid w:val="00AD193A"/>
    <w:rsid w:val="00AD213D"/>
    <w:rsid w:val="00AD3E67"/>
    <w:rsid w:val="00AD409A"/>
    <w:rsid w:val="00AD595A"/>
    <w:rsid w:val="00AD5BF2"/>
    <w:rsid w:val="00AD5FD4"/>
    <w:rsid w:val="00AD71D6"/>
    <w:rsid w:val="00AD75B2"/>
    <w:rsid w:val="00AD780F"/>
    <w:rsid w:val="00AE0052"/>
    <w:rsid w:val="00AE117E"/>
    <w:rsid w:val="00AE210E"/>
    <w:rsid w:val="00AE2A1E"/>
    <w:rsid w:val="00AE30F5"/>
    <w:rsid w:val="00AE3954"/>
    <w:rsid w:val="00AE50C4"/>
    <w:rsid w:val="00AE517B"/>
    <w:rsid w:val="00AE5536"/>
    <w:rsid w:val="00AE58B2"/>
    <w:rsid w:val="00AE5C06"/>
    <w:rsid w:val="00AE64E7"/>
    <w:rsid w:val="00AE6EB2"/>
    <w:rsid w:val="00AE7196"/>
    <w:rsid w:val="00AE7249"/>
    <w:rsid w:val="00AE7690"/>
    <w:rsid w:val="00AE7B3B"/>
    <w:rsid w:val="00AF00C3"/>
    <w:rsid w:val="00AF0D7A"/>
    <w:rsid w:val="00AF0E83"/>
    <w:rsid w:val="00AF10E3"/>
    <w:rsid w:val="00AF1A3A"/>
    <w:rsid w:val="00AF1BF5"/>
    <w:rsid w:val="00AF2799"/>
    <w:rsid w:val="00AF379D"/>
    <w:rsid w:val="00AF3F55"/>
    <w:rsid w:val="00AF43CE"/>
    <w:rsid w:val="00AF4AA3"/>
    <w:rsid w:val="00AF4E0B"/>
    <w:rsid w:val="00AF5244"/>
    <w:rsid w:val="00AF5497"/>
    <w:rsid w:val="00AF5E4E"/>
    <w:rsid w:val="00AF6E1E"/>
    <w:rsid w:val="00AF75C4"/>
    <w:rsid w:val="00AF765F"/>
    <w:rsid w:val="00AF76D9"/>
    <w:rsid w:val="00B001AD"/>
    <w:rsid w:val="00B01291"/>
    <w:rsid w:val="00B01B01"/>
    <w:rsid w:val="00B020EC"/>
    <w:rsid w:val="00B023B3"/>
    <w:rsid w:val="00B044EC"/>
    <w:rsid w:val="00B04A74"/>
    <w:rsid w:val="00B04BD3"/>
    <w:rsid w:val="00B055C2"/>
    <w:rsid w:val="00B058F1"/>
    <w:rsid w:val="00B07251"/>
    <w:rsid w:val="00B07B41"/>
    <w:rsid w:val="00B101B1"/>
    <w:rsid w:val="00B104FE"/>
    <w:rsid w:val="00B11804"/>
    <w:rsid w:val="00B121A4"/>
    <w:rsid w:val="00B13844"/>
    <w:rsid w:val="00B13D6B"/>
    <w:rsid w:val="00B14657"/>
    <w:rsid w:val="00B150BF"/>
    <w:rsid w:val="00B1615F"/>
    <w:rsid w:val="00B161C9"/>
    <w:rsid w:val="00B16D6D"/>
    <w:rsid w:val="00B170DE"/>
    <w:rsid w:val="00B20C32"/>
    <w:rsid w:val="00B210C2"/>
    <w:rsid w:val="00B22F35"/>
    <w:rsid w:val="00B2394B"/>
    <w:rsid w:val="00B23A5D"/>
    <w:rsid w:val="00B244E7"/>
    <w:rsid w:val="00B24822"/>
    <w:rsid w:val="00B24B4E"/>
    <w:rsid w:val="00B24EA0"/>
    <w:rsid w:val="00B25342"/>
    <w:rsid w:val="00B258FF"/>
    <w:rsid w:val="00B25AC0"/>
    <w:rsid w:val="00B27354"/>
    <w:rsid w:val="00B308AD"/>
    <w:rsid w:val="00B3096B"/>
    <w:rsid w:val="00B3177A"/>
    <w:rsid w:val="00B32071"/>
    <w:rsid w:val="00B3284C"/>
    <w:rsid w:val="00B331BF"/>
    <w:rsid w:val="00B332FB"/>
    <w:rsid w:val="00B33F00"/>
    <w:rsid w:val="00B344BA"/>
    <w:rsid w:val="00B345F4"/>
    <w:rsid w:val="00B349C0"/>
    <w:rsid w:val="00B34ADF"/>
    <w:rsid w:val="00B34D5C"/>
    <w:rsid w:val="00B360CD"/>
    <w:rsid w:val="00B36850"/>
    <w:rsid w:val="00B41BD8"/>
    <w:rsid w:val="00B42F54"/>
    <w:rsid w:val="00B43437"/>
    <w:rsid w:val="00B437DF"/>
    <w:rsid w:val="00B43C9C"/>
    <w:rsid w:val="00B43E08"/>
    <w:rsid w:val="00B44C94"/>
    <w:rsid w:val="00B452CB"/>
    <w:rsid w:val="00B46ECF"/>
    <w:rsid w:val="00B47059"/>
    <w:rsid w:val="00B50774"/>
    <w:rsid w:val="00B5084C"/>
    <w:rsid w:val="00B50F9D"/>
    <w:rsid w:val="00B51C33"/>
    <w:rsid w:val="00B5219D"/>
    <w:rsid w:val="00B53963"/>
    <w:rsid w:val="00B53E7E"/>
    <w:rsid w:val="00B543F6"/>
    <w:rsid w:val="00B55192"/>
    <w:rsid w:val="00B551A8"/>
    <w:rsid w:val="00B55E82"/>
    <w:rsid w:val="00B561D4"/>
    <w:rsid w:val="00B563AA"/>
    <w:rsid w:val="00B566F7"/>
    <w:rsid w:val="00B57C66"/>
    <w:rsid w:val="00B57C9E"/>
    <w:rsid w:val="00B603A9"/>
    <w:rsid w:val="00B61168"/>
    <w:rsid w:val="00B624BD"/>
    <w:rsid w:val="00B627AD"/>
    <w:rsid w:val="00B627DE"/>
    <w:rsid w:val="00B6292B"/>
    <w:rsid w:val="00B62F2A"/>
    <w:rsid w:val="00B63669"/>
    <w:rsid w:val="00B64F9F"/>
    <w:rsid w:val="00B66AB6"/>
    <w:rsid w:val="00B66F0B"/>
    <w:rsid w:val="00B67489"/>
    <w:rsid w:val="00B67850"/>
    <w:rsid w:val="00B67A18"/>
    <w:rsid w:val="00B67A86"/>
    <w:rsid w:val="00B713D4"/>
    <w:rsid w:val="00B7238C"/>
    <w:rsid w:val="00B72BCC"/>
    <w:rsid w:val="00B72E11"/>
    <w:rsid w:val="00B733AC"/>
    <w:rsid w:val="00B73C5D"/>
    <w:rsid w:val="00B749F8"/>
    <w:rsid w:val="00B74DC3"/>
    <w:rsid w:val="00B752F8"/>
    <w:rsid w:val="00B75671"/>
    <w:rsid w:val="00B75ABD"/>
    <w:rsid w:val="00B765DE"/>
    <w:rsid w:val="00B76745"/>
    <w:rsid w:val="00B7685C"/>
    <w:rsid w:val="00B7718D"/>
    <w:rsid w:val="00B77707"/>
    <w:rsid w:val="00B778F0"/>
    <w:rsid w:val="00B77B47"/>
    <w:rsid w:val="00B77D4D"/>
    <w:rsid w:val="00B821D2"/>
    <w:rsid w:val="00B839F1"/>
    <w:rsid w:val="00B83A0D"/>
    <w:rsid w:val="00B83B94"/>
    <w:rsid w:val="00B83E94"/>
    <w:rsid w:val="00B8567B"/>
    <w:rsid w:val="00B85A19"/>
    <w:rsid w:val="00B863CE"/>
    <w:rsid w:val="00B866E7"/>
    <w:rsid w:val="00B86B2D"/>
    <w:rsid w:val="00B86D6D"/>
    <w:rsid w:val="00B86FD7"/>
    <w:rsid w:val="00B871BF"/>
    <w:rsid w:val="00B90EFC"/>
    <w:rsid w:val="00B91738"/>
    <w:rsid w:val="00B91D6D"/>
    <w:rsid w:val="00B93036"/>
    <w:rsid w:val="00B93C07"/>
    <w:rsid w:val="00B941D1"/>
    <w:rsid w:val="00B94C2F"/>
    <w:rsid w:val="00B94D90"/>
    <w:rsid w:val="00B95C79"/>
    <w:rsid w:val="00B96B70"/>
    <w:rsid w:val="00B96FA5"/>
    <w:rsid w:val="00B97399"/>
    <w:rsid w:val="00B97612"/>
    <w:rsid w:val="00B97963"/>
    <w:rsid w:val="00B97F57"/>
    <w:rsid w:val="00BA03B7"/>
    <w:rsid w:val="00BA0553"/>
    <w:rsid w:val="00BA08C3"/>
    <w:rsid w:val="00BA1EC6"/>
    <w:rsid w:val="00BA234B"/>
    <w:rsid w:val="00BA2B69"/>
    <w:rsid w:val="00BA41B1"/>
    <w:rsid w:val="00BA459B"/>
    <w:rsid w:val="00BA4C75"/>
    <w:rsid w:val="00BA4CF2"/>
    <w:rsid w:val="00BA4F57"/>
    <w:rsid w:val="00BA52EA"/>
    <w:rsid w:val="00BA5532"/>
    <w:rsid w:val="00BA5787"/>
    <w:rsid w:val="00BA5D00"/>
    <w:rsid w:val="00BA63B6"/>
    <w:rsid w:val="00BA6C72"/>
    <w:rsid w:val="00BA708D"/>
    <w:rsid w:val="00BA75D9"/>
    <w:rsid w:val="00BA7A68"/>
    <w:rsid w:val="00BB03A8"/>
    <w:rsid w:val="00BB047A"/>
    <w:rsid w:val="00BB0569"/>
    <w:rsid w:val="00BB21FB"/>
    <w:rsid w:val="00BB2C40"/>
    <w:rsid w:val="00BB2EFD"/>
    <w:rsid w:val="00BB3CBB"/>
    <w:rsid w:val="00BB5C5C"/>
    <w:rsid w:val="00BB6AE3"/>
    <w:rsid w:val="00BB6B6E"/>
    <w:rsid w:val="00BC04D7"/>
    <w:rsid w:val="00BC0741"/>
    <w:rsid w:val="00BC2556"/>
    <w:rsid w:val="00BC2774"/>
    <w:rsid w:val="00BC2F1A"/>
    <w:rsid w:val="00BC386C"/>
    <w:rsid w:val="00BC3B96"/>
    <w:rsid w:val="00BC5132"/>
    <w:rsid w:val="00BC7209"/>
    <w:rsid w:val="00BC7856"/>
    <w:rsid w:val="00BC7AC9"/>
    <w:rsid w:val="00BD0131"/>
    <w:rsid w:val="00BD1C44"/>
    <w:rsid w:val="00BD1E7E"/>
    <w:rsid w:val="00BD27A0"/>
    <w:rsid w:val="00BD3489"/>
    <w:rsid w:val="00BD34D8"/>
    <w:rsid w:val="00BD3EFB"/>
    <w:rsid w:val="00BD5614"/>
    <w:rsid w:val="00BD56DC"/>
    <w:rsid w:val="00BD59B5"/>
    <w:rsid w:val="00BD5F82"/>
    <w:rsid w:val="00BD606E"/>
    <w:rsid w:val="00BD65A9"/>
    <w:rsid w:val="00BD661B"/>
    <w:rsid w:val="00BD6E0F"/>
    <w:rsid w:val="00BD77AF"/>
    <w:rsid w:val="00BD785A"/>
    <w:rsid w:val="00BE0897"/>
    <w:rsid w:val="00BE1085"/>
    <w:rsid w:val="00BE190B"/>
    <w:rsid w:val="00BE22D9"/>
    <w:rsid w:val="00BE2ACE"/>
    <w:rsid w:val="00BE4034"/>
    <w:rsid w:val="00BE4A05"/>
    <w:rsid w:val="00BE50F6"/>
    <w:rsid w:val="00BE5615"/>
    <w:rsid w:val="00BE5AE0"/>
    <w:rsid w:val="00BE6A73"/>
    <w:rsid w:val="00BE7762"/>
    <w:rsid w:val="00BE7E85"/>
    <w:rsid w:val="00BF086A"/>
    <w:rsid w:val="00BF0D18"/>
    <w:rsid w:val="00BF15AD"/>
    <w:rsid w:val="00BF19A4"/>
    <w:rsid w:val="00BF1E28"/>
    <w:rsid w:val="00BF219A"/>
    <w:rsid w:val="00BF24AB"/>
    <w:rsid w:val="00BF33D8"/>
    <w:rsid w:val="00BF4302"/>
    <w:rsid w:val="00BF4350"/>
    <w:rsid w:val="00BF4478"/>
    <w:rsid w:val="00BF46C9"/>
    <w:rsid w:val="00BF5458"/>
    <w:rsid w:val="00BF5F95"/>
    <w:rsid w:val="00BF612C"/>
    <w:rsid w:val="00BF6DD3"/>
    <w:rsid w:val="00C00066"/>
    <w:rsid w:val="00C001EC"/>
    <w:rsid w:val="00C00286"/>
    <w:rsid w:val="00C00385"/>
    <w:rsid w:val="00C023EC"/>
    <w:rsid w:val="00C0276A"/>
    <w:rsid w:val="00C0305E"/>
    <w:rsid w:val="00C034EC"/>
    <w:rsid w:val="00C040C1"/>
    <w:rsid w:val="00C04203"/>
    <w:rsid w:val="00C04BDA"/>
    <w:rsid w:val="00C05BC1"/>
    <w:rsid w:val="00C05F9E"/>
    <w:rsid w:val="00C0648A"/>
    <w:rsid w:val="00C06737"/>
    <w:rsid w:val="00C076BA"/>
    <w:rsid w:val="00C07CDD"/>
    <w:rsid w:val="00C07F15"/>
    <w:rsid w:val="00C10896"/>
    <w:rsid w:val="00C10FC0"/>
    <w:rsid w:val="00C111DB"/>
    <w:rsid w:val="00C11735"/>
    <w:rsid w:val="00C11D25"/>
    <w:rsid w:val="00C126BE"/>
    <w:rsid w:val="00C1419F"/>
    <w:rsid w:val="00C14905"/>
    <w:rsid w:val="00C155ED"/>
    <w:rsid w:val="00C1561B"/>
    <w:rsid w:val="00C15FB4"/>
    <w:rsid w:val="00C1753A"/>
    <w:rsid w:val="00C1757F"/>
    <w:rsid w:val="00C17876"/>
    <w:rsid w:val="00C20936"/>
    <w:rsid w:val="00C20B52"/>
    <w:rsid w:val="00C21A07"/>
    <w:rsid w:val="00C227C0"/>
    <w:rsid w:val="00C22B11"/>
    <w:rsid w:val="00C23131"/>
    <w:rsid w:val="00C23569"/>
    <w:rsid w:val="00C2380E"/>
    <w:rsid w:val="00C247E2"/>
    <w:rsid w:val="00C249FC"/>
    <w:rsid w:val="00C24B24"/>
    <w:rsid w:val="00C25EFC"/>
    <w:rsid w:val="00C26953"/>
    <w:rsid w:val="00C26BAE"/>
    <w:rsid w:val="00C275A7"/>
    <w:rsid w:val="00C2769B"/>
    <w:rsid w:val="00C30032"/>
    <w:rsid w:val="00C30365"/>
    <w:rsid w:val="00C310CB"/>
    <w:rsid w:val="00C31221"/>
    <w:rsid w:val="00C31991"/>
    <w:rsid w:val="00C323C5"/>
    <w:rsid w:val="00C326A3"/>
    <w:rsid w:val="00C3293A"/>
    <w:rsid w:val="00C33F61"/>
    <w:rsid w:val="00C3418D"/>
    <w:rsid w:val="00C35781"/>
    <w:rsid w:val="00C36702"/>
    <w:rsid w:val="00C370FE"/>
    <w:rsid w:val="00C4001C"/>
    <w:rsid w:val="00C40809"/>
    <w:rsid w:val="00C4081A"/>
    <w:rsid w:val="00C41020"/>
    <w:rsid w:val="00C411EE"/>
    <w:rsid w:val="00C424FC"/>
    <w:rsid w:val="00C42660"/>
    <w:rsid w:val="00C4277F"/>
    <w:rsid w:val="00C4341C"/>
    <w:rsid w:val="00C4353D"/>
    <w:rsid w:val="00C44213"/>
    <w:rsid w:val="00C44448"/>
    <w:rsid w:val="00C447AC"/>
    <w:rsid w:val="00C44AEC"/>
    <w:rsid w:val="00C45BFF"/>
    <w:rsid w:val="00C50D1F"/>
    <w:rsid w:val="00C51266"/>
    <w:rsid w:val="00C51AC9"/>
    <w:rsid w:val="00C527A2"/>
    <w:rsid w:val="00C52962"/>
    <w:rsid w:val="00C52AE9"/>
    <w:rsid w:val="00C53626"/>
    <w:rsid w:val="00C53BA4"/>
    <w:rsid w:val="00C5416D"/>
    <w:rsid w:val="00C554C8"/>
    <w:rsid w:val="00C55EA4"/>
    <w:rsid w:val="00C560F2"/>
    <w:rsid w:val="00C567F5"/>
    <w:rsid w:val="00C56B40"/>
    <w:rsid w:val="00C575C6"/>
    <w:rsid w:val="00C57D47"/>
    <w:rsid w:val="00C6087D"/>
    <w:rsid w:val="00C60BE6"/>
    <w:rsid w:val="00C60C4E"/>
    <w:rsid w:val="00C61227"/>
    <w:rsid w:val="00C617C3"/>
    <w:rsid w:val="00C61B37"/>
    <w:rsid w:val="00C61C8F"/>
    <w:rsid w:val="00C6564A"/>
    <w:rsid w:val="00C6659E"/>
    <w:rsid w:val="00C66C50"/>
    <w:rsid w:val="00C66E94"/>
    <w:rsid w:val="00C677A1"/>
    <w:rsid w:val="00C67980"/>
    <w:rsid w:val="00C67C7F"/>
    <w:rsid w:val="00C703D5"/>
    <w:rsid w:val="00C70A12"/>
    <w:rsid w:val="00C70A68"/>
    <w:rsid w:val="00C70D1C"/>
    <w:rsid w:val="00C71271"/>
    <w:rsid w:val="00C72F06"/>
    <w:rsid w:val="00C73004"/>
    <w:rsid w:val="00C733A5"/>
    <w:rsid w:val="00C73625"/>
    <w:rsid w:val="00C73701"/>
    <w:rsid w:val="00C74E0B"/>
    <w:rsid w:val="00C75147"/>
    <w:rsid w:val="00C751DE"/>
    <w:rsid w:val="00C76567"/>
    <w:rsid w:val="00C775D6"/>
    <w:rsid w:val="00C77A32"/>
    <w:rsid w:val="00C77F28"/>
    <w:rsid w:val="00C8082C"/>
    <w:rsid w:val="00C80A3C"/>
    <w:rsid w:val="00C8101D"/>
    <w:rsid w:val="00C812CF"/>
    <w:rsid w:val="00C816AC"/>
    <w:rsid w:val="00C81BAA"/>
    <w:rsid w:val="00C81D7F"/>
    <w:rsid w:val="00C82EAB"/>
    <w:rsid w:val="00C830B9"/>
    <w:rsid w:val="00C83895"/>
    <w:rsid w:val="00C84DFC"/>
    <w:rsid w:val="00C84F46"/>
    <w:rsid w:val="00C85D7C"/>
    <w:rsid w:val="00C86333"/>
    <w:rsid w:val="00C87D34"/>
    <w:rsid w:val="00C908B8"/>
    <w:rsid w:val="00C90E24"/>
    <w:rsid w:val="00C914FE"/>
    <w:rsid w:val="00C91743"/>
    <w:rsid w:val="00C9197B"/>
    <w:rsid w:val="00C924DB"/>
    <w:rsid w:val="00C92952"/>
    <w:rsid w:val="00C929CE"/>
    <w:rsid w:val="00C93ED2"/>
    <w:rsid w:val="00C948D9"/>
    <w:rsid w:val="00C94A22"/>
    <w:rsid w:val="00C95439"/>
    <w:rsid w:val="00C9646C"/>
    <w:rsid w:val="00C967B5"/>
    <w:rsid w:val="00C967F1"/>
    <w:rsid w:val="00C96D72"/>
    <w:rsid w:val="00C970EF"/>
    <w:rsid w:val="00C974C7"/>
    <w:rsid w:val="00CA07A0"/>
    <w:rsid w:val="00CA0EB3"/>
    <w:rsid w:val="00CA0F54"/>
    <w:rsid w:val="00CA13C6"/>
    <w:rsid w:val="00CA1434"/>
    <w:rsid w:val="00CA16BC"/>
    <w:rsid w:val="00CA1B8E"/>
    <w:rsid w:val="00CA2E2F"/>
    <w:rsid w:val="00CA2E86"/>
    <w:rsid w:val="00CA2ECC"/>
    <w:rsid w:val="00CA2F2D"/>
    <w:rsid w:val="00CA47DC"/>
    <w:rsid w:val="00CA5178"/>
    <w:rsid w:val="00CA5B59"/>
    <w:rsid w:val="00CA60F3"/>
    <w:rsid w:val="00CA662A"/>
    <w:rsid w:val="00CA67DC"/>
    <w:rsid w:val="00CA7C2B"/>
    <w:rsid w:val="00CA7FA2"/>
    <w:rsid w:val="00CB09EE"/>
    <w:rsid w:val="00CB11D4"/>
    <w:rsid w:val="00CB1640"/>
    <w:rsid w:val="00CB1E49"/>
    <w:rsid w:val="00CB2B71"/>
    <w:rsid w:val="00CB2DBF"/>
    <w:rsid w:val="00CB2FF0"/>
    <w:rsid w:val="00CB3AA7"/>
    <w:rsid w:val="00CB3B79"/>
    <w:rsid w:val="00CB4251"/>
    <w:rsid w:val="00CB67C3"/>
    <w:rsid w:val="00CC1039"/>
    <w:rsid w:val="00CC1DB9"/>
    <w:rsid w:val="00CC2C28"/>
    <w:rsid w:val="00CC2C46"/>
    <w:rsid w:val="00CC3A6B"/>
    <w:rsid w:val="00CC3D87"/>
    <w:rsid w:val="00CC655F"/>
    <w:rsid w:val="00CC6564"/>
    <w:rsid w:val="00CC6A45"/>
    <w:rsid w:val="00CC6EA5"/>
    <w:rsid w:val="00CD116D"/>
    <w:rsid w:val="00CD346F"/>
    <w:rsid w:val="00CD3F62"/>
    <w:rsid w:val="00CD4228"/>
    <w:rsid w:val="00CD47D4"/>
    <w:rsid w:val="00CD4A75"/>
    <w:rsid w:val="00CD51B5"/>
    <w:rsid w:val="00CD593B"/>
    <w:rsid w:val="00CD5AC9"/>
    <w:rsid w:val="00CD5B38"/>
    <w:rsid w:val="00CD6A94"/>
    <w:rsid w:val="00CD6C67"/>
    <w:rsid w:val="00CD760D"/>
    <w:rsid w:val="00CD7F51"/>
    <w:rsid w:val="00CD7F59"/>
    <w:rsid w:val="00CE0851"/>
    <w:rsid w:val="00CE08B2"/>
    <w:rsid w:val="00CE1B29"/>
    <w:rsid w:val="00CE213A"/>
    <w:rsid w:val="00CE21B0"/>
    <w:rsid w:val="00CE24BA"/>
    <w:rsid w:val="00CE3AE3"/>
    <w:rsid w:val="00CE3C25"/>
    <w:rsid w:val="00CE41CA"/>
    <w:rsid w:val="00CE4438"/>
    <w:rsid w:val="00CE5BAF"/>
    <w:rsid w:val="00CE5D56"/>
    <w:rsid w:val="00CE6EDF"/>
    <w:rsid w:val="00CF05D3"/>
    <w:rsid w:val="00CF07FA"/>
    <w:rsid w:val="00CF135D"/>
    <w:rsid w:val="00CF1419"/>
    <w:rsid w:val="00CF1787"/>
    <w:rsid w:val="00CF18A1"/>
    <w:rsid w:val="00CF34DB"/>
    <w:rsid w:val="00CF4077"/>
    <w:rsid w:val="00CF4743"/>
    <w:rsid w:val="00CF4D8F"/>
    <w:rsid w:val="00CF5652"/>
    <w:rsid w:val="00CF567D"/>
    <w:rsid w:val="00CF6056"/>
    <w:rsid w:val="00CF71DB"/>
    <w:rsid w:val="00CF78FB"/>
    <w:rsid w:val="00CF7BAA"/>
    <w:rsid w:val="00D01878"/>
    <w:rsid w:val="00D01DED"/>
    <w:rsid w:val="00D02C67"/>
    <w:rsid w:val="00D02E8B"/>
    <w:rsid w:val="00D03C06"/>
    <w:rsid w:val="00D04214"/>
    <w:rsid w:val="00D046F2"/>
    <w:rsid w:val="00D05E60"/>
    <w:rsid w:val="00D06032"/>
    <w:rsid w:val="00D06314"/>
    <w:rsid w:val="00D06D98"/>
    <w:rsid w:val="00D07252"/>
    <w:rsid w:val="00D078BE"/>
    <w:rsid w:val="00D07FAF"/>
    <w:rsid w:val="00D1002B"/>
    <w:rsid w:val="00D1006C"/>
    <w:rsid w:val="00D112BD"/>
    <w:rsid w:val="00D128AD"/>
    <w:rsid w:val="00D13F59"/>
    <w:rsid w:val="00D13FCC"/>
    <w:rsid w:val="00D1431B"/>
    <w:rsid w:val="00D15D24"/>
    <w:rsid w:val="00D15E05"/>
    <w:rsid w:val="00D15F4B"/>
    <w:rsid w:val="00D16A91"/>
    <w:rsid w:val="00D17D31"/>
    <w:rsid w:val="00D200A5"/>
    <w:rsid w:val="00D207CC"/>
    <w:rsid w:val="00D20DD3"/>
    <w:rsid w:val="00D21BF6"/>
    <w:rsid w:val="00D21CE6"/>
    <w:rsid w:val="00D222E1"/>
    <w:rsid w:val="00D22329"/>
    <w:rsid w:val="00D223FA"/>
    <w:rsid w:val="00D232CF"/>
    <w:rsid w:val="00D23786"/>
    <w:rsid w:val="00D2475C"/>
    <w:rsid w:val="00D24EB4"/>
    <w:rsid w:val="00D250F2"/>
    <w:rsid w:val="00D25272"/>
    <w:rsid w:val="00D254B0"/>
    <w:rsid w:val="00D25635"/>
    <w:rsid w:val="00D25BB8"/>
    <w:rsid w:val="00D262D3"/>
    <w:rsid w:val="00D27393"/>
    <w:rsid w:val="00D27B6B"/>
    <w:rsid w:val="00D27B88"/>
    <w:rsid w:val="00D27C68"/>
    <w:rsid w:val="00D27E71"/>
    <w:rsid w:val="00D30740"/>
    <w:rsid w:val="00D30794"/>
    <w:rsid w:val="00D30AA7"/>
    <w:rsid w:val="00D30F3C"/>
    <w:rsid w:val="00D31933"/>
    <w:rsid w:val="00D322DE"/>
    <w:rsid w:val="00D33E98"/>
    <w:rsid w:val="00D3468C"/>
    <w:rsid w:val="00D34A1F"/>
    <w:rsid w:val="00D34A63"/>
    <w:rsid w:val="00D363AD"/>
    <w:rsid w:val="00D366A3"/>
    <w:rsid w:val="00D36817"/>
    <w:rsid w:val="00D36C88"/>
    <w:rsid w:val="00D37F97"/>
    <w:rsid w:val="00D41078"/>
    <w:rsid w:val="00D41B3C"/>
    <w:rsid w:val="00D42011"/>
    <w:rsid w:val="00D4277E"/>
    <w:rsid w:val="00D428F4"/>
    <w:rsid w:val="00D42D18"/>
    <w:rsid w:val="00D433D3"/>
    <w:rsid w:val="00D43680"/>
    <w:rsid w:val="00D43F68"/>
    <w:rsid w:val="00D45ED4"/>
    <w:rsid w:val="00D460F5"/>
    <w:rsid w:val="00D50142"/>
    <w:rsid w:val="00D5155E"/>
    <w:rsid w:val="00D5185F"/>
    <w:rsid w:val="00D51C32"/>
    <w:rsid w:val="00D51E38"/>
    <w:rsid w:val="00D52CCE"/>
    <w:rsid w:val="00D53222"/>
    <w:rsid w:val="00D53754"/>
    <w:rsid w:val="00D55411"/>
    <w:rsid w:val="00D55E79"/>
    <w:rsid w:val="00D56173"/>
    <w:rsid w:val="00D5618F"/>
    <w:rsid w:val="00D56A4A"/>
    <w:rsid w:val="00D5709C"/>
    <w:rsid w:val="00D572B7"/>
    <w:rsid w:val="00D60231"/>
    <w:rsid w:val="00D60A0E"/>
    <w:rsid w:val="00D61344"/>
    <w:rsid w:val="00D624EF"/>
    <w:rsid w:val="00D62F05"/>
    <w:rsid w:val="00D637EF"/>
    <w:rsid w:val="00D63864"/>
    <w:rsid w:val="00D639F6"/>
    <w:rsid w:val="00D63B87"/>
    <w:rsid w:val="00D63D18"/>
    <w:rsid w:val="00D65248"/>
    <w:rsid w:val="00D65BBB"/>
    <w:rsid w:val="00D66A01"/>
    <w:rsid w:val="00D6765A"/>
    <w:rsid w:val="00D67A2E"/>
    <w:rsid w:val="00D67CC9"/>
    <w:rsid w:val="00D67E57"/>
    <w:rsid w:val="00D70605"/>
    <w:rsid w:val="00D715D9"/>
    <w:rsid w:val="00D72CC2"/>
    <w:rsid w:val="00D72E23"/>
    <w:rsid w:val="00D73081"/>
    <w:rsid w:val="00D738FA"/>
    <w:rsid w:val="00D74177"/>
    <w:rsid w:val="00D757C5"/>
    <w:rsid w:val="00D75A50"/>
    <w:rsid w:val="00D76110"/>
    <w:rsid w:val="00D76978"/>
    <w:rsid w:val="00D776C9"/>
    <w:rsid w:val="00D776ED"/>
    <w:rsid w:val="00D77E87"/>
    <w:rsid w:val="00D8035D"/>
    <w:rsid w:val="00D809CD"/>
    <w:rsid w:val="00D816A8"/>
    <w:rsid w:val="00D81E82"/>
    <w:rsid w:val="00D827CA"/>
    <w:rsid w:val="00D8280A"/>
    <w:rsid w:val="00D82CFB"/>
    <w:rsid w:val="00D84574"/>
    <w:rsid w:val="00D84790"/>
    <w:rsid w:val="00D84958"/>
    <w:rsid w:val="00D84A69"/>
    <w:rsid w:val="00D84F09"/>
    <w:rsid w:val="00D850DE"/>
    <w:rsid w:val="00D85936"/>
    <w:rsid w:val="00D85B3F"/>
    <w:rsid w:val="00D85BA0"/>
    <w:rsid w:val="00D85E3B"/>
    <w:rsid w:val="00D8680F"/>
    <w:rsid w:val="00D86A65"/>
    <w:rsid w:val="00D86BEA"/>
    <w:rsid w:val="00D86C71"/>
    <w:rsid w:val="00D879C1"/>
    <w:rsid w:val="00D90389"/>
    <w:rsid w:val="00D904B8"/>
    <w:rsid w:val="00D90B45"/>
    <w:rsid w:val="00D90D7E"/>
    <w:rsid w:val="00D911B1"/>
    <w:rsid w:val="00D91427"/>
    <w:rsid w:val="00D92583"/>
    <w:rsid w:val="00D92DF3"/>
    <w:rsid w:val="00D93096"/>
    <w:rsid w:val="00D9327C"/>
    <w:rsid w:val="00D93B81"/>
    <w:rsid w:val="00D94C6E"/>
    <w:rsid w:val="00D951C9"/>
    <w:rsid w:val="00D95248"/>
    <w:rsid w:val="00D96715"/>
    <w:rsid w:val="00D96E7F"/>
    <w:rsid w:val="00D9700B"/>
    <w:rsid w:val="00D9712E"/>
    <w:rsid w:val="00DA04E0"/>
    <w:rsid w:val="00DA0598"/>
    <w:rsid w:val="00DA0639"/>
    <w:rsid w:val="00DA0A8B"/>
    <w:rsid w:val="00DA0B74"/>
    <w:rsid w:val="00DA0EF0"/>
    <w:rsid w:val="00DA2D70"/>
    <w:rsid w:val="00DA369E"/>
    <w:rsid w:val="00DA3AEF"/>
    <w:rsid w:val="00DA3B93"/>
    <w:rsid w:val="00DA4370"/>
    <w:rsid w:val="00DA448A"/>
    <w:rsid w:val="00DA4BD4"/>
    <w:rsid w:val="00DA6514"/>
    <w:rsid w:val="00DA7499"/>
    <w:rsid w:val="00DB002B"/>
    <w:rsid w:val="00DB1698"/>
    <w:rsid w:val="00DB1CD8"/>
    <w:rsid w:val="00DB1D1C"/>
    <w:rsid w:val="00DB4128"/>
    <w:rsid w:val="00DB42D5"/>
    <w:rsid w:val="00DB517F"/>
    <w:rsid w:val="00DB5ADE"/>
    <w:rsid w:val="00DB5B3C"/>
    <w:rsid w:val="00DB5DD1"/>
    <w:rsid w:val="00DB64B8"/>
    <w:rsid w:val="00DB726C"/>
    <w:rsid w:val="00DB7879"/>
    <w:rsid w:val="00DB7C72"/>
    <w:rsid w:val="00DC0740"/>
    <w:rsid w:val="00DC0CDE"/>
    <w:rsid w:val="00DC18B7"/>
    <w:rsid w:val="00DC1A7D"/>
    <w:rsid w:val="00DC2176"/>
    <w:rsid w:val="00DC2EEB"/>
    <w:rsid w:val="00DC3500"/>
    <w:rsid w:val="00DC525F"/>
    <w:rsid w:val="00DC5AB8"/>
    <w:rsid w:val="00DC63F1"/>
    <w:rsid w:val="00DC65D8"/>
    <w:rsid w:val="00DC6F12"/>
    <w:rsid w:val="00DC77B3"/>
    <w:rsid w:val="00DC797D"/>
    <w:rsid w:val="00DC79F8"/>
    <w:rsid w:val="00DD0058"/>
    <w:rsid w:val="00DD0CE4"/>
    <w:rsid w:val="00DD0FA7"/>
    <w:rsid w:val="00DD10A6"/>
    <w:rsid w:val="00DD1189"/>
    <w:rsid w:val="00DD2496"/>
    <w:rsid w:val="00DD2BE8"/>
    <w:rsid w:val="00DD3180"/>
    <w:rsid w:val="00DD7837"/>
    <w:rsid w:val="00DD7960"/>
    <w:rsid w:val="00DE154C"/>
    <w:rsid w:val="00DE2341"/>
    <w:rsid w:val="00DE2697"/>
    <w:rsid w:val="00DE2986"/>
    <w:rsid w:val="00DE3CF7"/>
    <w:rsid w:val="00DE47B2"/>
    <w:rsid w:val="00DE4CCE"/>
    <w:rsid w:val="00DE5458"/>
    <w:rsid w:val="00DE6732"/>
    <w:rsid w:val="00DE6782"/>
    <w:rsid w:val="00DE6DC2"/>
    <w:rsid w:val="00DE75D2"/>
    <w:rsid w:val="00DE7DDC"/>
    <w:rsid w:val="00DF052E"/>
    <w:rsid w:val="00DF07F6"/>
    <w:rsid w:val="00DF0EC2"/>
    <w:rsid w:val="00DF1554"/>
    <w:rsid w:val="00DF165E"/>
    <w:rsid w:val="00DF1D05"/>
    <w:rsid w:val="00DF2164"/>
    <w:rsid w:val="00DF3388"/>
    <w:rsid w:val="00DF4227"/>
    <w:rsid w:val="00DF4843"/>
    <w:rsid w:val="00DF4C32"/>
    <w:rsid w:val="00DF5127"/>
    <w:rsid w:val="00DF5793"/>
    <w:rsid w:val="00DF5A01"/>
    <w:rsid w:val="00DF5CF6"/>
    <w:rsid w:val="00DF62BD"/>
    <w:rsid w:val="00DF6423"/>
    <w:rsid w:val="00DF6649"/>
    <w:rsid w:val="00DF75AD"/>
    <w:rsid w:val="00DF77F5"/>
    <w:rsid w:val="00E004A4"/>
    <w:rsid w:val="00E00B5A"/>
    <w:rsid w:val="00E013D4"/>
    <w:rsid w:val="00E01D06"/>
    <w:rsid w:val="00E044BF"/>
    <w:rsid w:val="00E0471D"/>
    <w:rsid w:val="00E051AC"/>
    <w:rsid w:val="00E0580A"/>
    <w:rsid w:val="00E05BD8"/>
    <w:rsid w:val="00E06D81"/>
    <w:rsid w:val="00E06DA8"/>
    <w:rsid w:val="00E072F8"/>
    <w:rsid w:val="00E07704"/>
    <w:rsid w:val="00E0778F"/>
    <w:rsid w:val="00E07E15"/>
    <w:rsid w:val="00E10863"/>
    <w:rsid w:val="00E10A5D"/>
    <w:rsid w:val="00E10BC9"/>
    <w:rsid w:val="00E11703"/>
    <w:rsid w:val="00E117BC"/>
    <w:rsid w:val="00E121BD"/>
    <w:rsid w:val="00E1283A"/>
    <w:rsid w:val="00E1395E"/>
    <w:rsid w:val="00E14673"/>
    <w:rsid w:val="00E14FD2"/>
    <w:rsid w:val="00E15DAD"/>
    <w:rsid w:val="00E16B69"/>
    <w:rsid w:val="00E16DD4"/>
    <w:rsid w:val="00E16F51"/>
    <w:rsid w:val="00E1741C"/>
    <w:rsid w:val="00E17C83"/>
    <w:rsid w:val="00E21C9D"/>
    <w:rsid w:val="00E22CC1"/>
    <w:rsid w:val="00E2370D"/>
    <w:rsid w:val="00E24307"/>
    <w:rsid w:val="00E24FCD"/>
    <w:rsid w:val="00E25DD0"/>
    <w:rsid w:val="00E269E8"/>
    <w:rsid w:val="00E26A48"/>
    <w:rsid w:val="00E30DDD"/>
    <w:rsid w:val="00E31272"/>
    <w:rsid w:val="00E31828"/>
    <w:rsid w:val="00E324F6"/>
    <w:rsid w:val="00E32C7D"/>
    <w:rsid w:val="00E33193"/>
    <w:rsid w:val="00E335C1"/>
    <w:rsid w:val="00E35657"/>
    <w:rsid w:val="00E35C84"/>
    <w:rsid w:val="00E3635D"/>
    <w:rsid w:val="00E3639F"/>
    <w:rsid w:val="00E374E5"/>
    <w:rsid w:val="00E37796"/>
    <w:rsid w:val="00E37CC0"/>
    <w:rsid w:val="00E37D41"/>
    <w:rsid w:val="00E37E57"/>
    <w:rsid w:val="00E4038B"/>
    <w:rsid w:val="00E406EC"/>
    <w:rsid w:val="00E414E1"/>
    <w:rsid w:val="00E415B9"/>
    <w:rsid w:val="00E4172D"/>
    <w:rsid w:val="00E42375"/>
    <w:rsid w:val="00E42E5A"/>
    <w:rsid w:val="00E43A15"/>
    <w:rsid w:val="00E43BCE"/>
    <w:rsid w:val="00E44A37"/>
    <w:rsid w:val="00E45039"/>
    <w:rsid w:val="00E451D4"/>
    <w:rsid w:val="00E45876"/>
    <w:rsid w:val="00E4621B"/>
    <w:rsid w:val="00E473BD"/>
    <w:rsid w:val="00E473D9"/>
    <w:rsid w:val="00E5037E"/>
    <w:rsid w:val="00E50875"/>
    <w:rsid w:val="00E516C4"/>
    <w:rsid w:val="00E51C04"/>
    <w:rsid w:val="00E521A7"/>
    <w:rsid w:val="00E52416"/>
    <w:rsid w:val="00E539ED"/>
    <w:rsid w:val="00E542B8"/>
    <w:rsid w:val="00E542FE"/>
    <w:rsid w:val="00E543E7"/>
    <w:rsid w:val="00E5650F"/>
    <w:rsid w:val="00E566A7"/>
    <w:rsid w:val="00E578A2"/>
    <w:rsid w:val="00E601C8"/>
    <w:rsid w:val="00E61B53"/>
    <w:rsid w:val="00E61C3F"/>
    <w:rsid w:val="00E621C4"/>
    <w:rsid w:val="00E622CF"/>
    <w:rsid w:val="00E6264C"/>
    <w:rsid w:val="00E638A0"/>
    <w:rsid w:val="00E638C6"/>
    <w:rsid w:val="00E63CFE"/>
    <w:rsid w:val="00E643C5"/>
    <w:rsid w:val="00E64E55"/>
    <w:rsid w:val="00E65948"/>
    <w:rsid w:val="00E65DF6"/>
    <w:rsid w:val="00E66FAC"/>
    <w:rsid w:val="00E67EDB"/>
    <w:rsid w:val="00E70A0E"/>
    <w:rsid w:val="00E71AD6"/>
    <w:rsid w:val="00E71BFE"/>
    <w:rsid w:val="00E71E49"/>
    <w:rsid w:val="00E73354"/>
    <w:rsid w:val="00E73993"/>
    <w:rsid w:val="00E740E5"/>
    <w:rsid w:val="00E75797"/>
    <w:rsid w:val="00E75ACA"/>
    <w:rsid w:val="00E76868"/>
    <w:rsid w:val="00E77A11"/>
    <w:rsid w:val="00E801AD"/>
    <w:rsid w:val="00E80B72"/>
    <w:rsid w:val="00E81079"/>
    <w:rsid w:val="00E8188A"/>
    <w:rsid w:val="00E82A5A"/>
    <w:rsid w:val="00E82B93"/>
    <w:rsid w:val="00E83E16"/>
    <w:rsid w:val="00E845D1"/>
    <w:rsid w:val="00E85548"/>
    <w:rsid w:val="00E8688D"/>
    <w:rsid w:val="00E86A0F"/>
    <w:rsid w:val="00E86AF4"/>
    <w:rsid w:val="00E8707B"/>
    <w:rsid w:val="00E87F96"/>
    <w:rsid w:val="00E901A2"/>
    <w:rsid w:val="00E9030A"/>
    <w:rsid w:val="00E905CE"/>
    <w:rsid w:val="00E907A8"/>
    <w:rsid w:val="00E90B03"/>
    <w:rsid w:val="00E90B5C"/>
    <w:rsid w:val="00E912C8"/>
    <w:rsid w:val="00E914B4"/>
    <w:rsid w:val="00E9153E"/>
    <w:rsid w:val="00E92F0E"/>
    <w:rsid w:val="00E934DC"/>
    <w:rsid w:val="00E946F2"/>
    <w:rsid w:val="00E94D8A"/>
    <w:rsid w:val="00E95FD0"/>
    <w:rsid w:val="00E96186"/>
    <w:rsid w:val="00E9649A"/>
    <w:rsid w:val="00E96759"/>
    <w:rsid w:val="00E97CC4"/>
    <w:rsid w:val="00EA036A"/>
    <w:rsid w:val="00EA13D8"/>
    <w:rsid w:val="00EA18DB"/>
    <w:rsid w:val="00EA1B9C"/>
    <w:rsid w:val="00EA2A63"/>
    <w:rsid w:val="00EA36D0"/>
    <w:rsid w:val="00EA4EEE"/>
    <w:rsid w:val="00EA5872"/>
    <w:rsid w:val="00EA5957"/>
    <w:rsid w:val="00EA61DD"/>
    <w:rsid w:val="00EA665F"/>
    <w:rsid w:val="00EA6A7C"/>
    <w:rsid w:val="00EA6BE9"/>
    <w:rsid w:val="00EA73E0"/>
    <w:rsid w:val="00EA7595"/>
    <w:rsid w:val="00EA7818"/>
    <w:rsid w:val="00EA7DD1"/>
    <w:rsid w:val="00EA7FE0"/>
    <w:rsid w:val="00EB04AC"/>
    <w:rsid w:val="00EB105B"/>
    <w:rsid w:val="00EB10C8"/>
    <w:rsid w:val="00EB1882"/>
    <w:rsid w:val="00EB18D2"/>
    <w:rsid w:val="00EB2AB9"/>
    <w:rsid w:val="00EB3106"/>
    <w:rsid w:val="00EB34B2"/>
    <w:rsid w:val="00EB447A"/>
    <w:rsid w:val="00EB505C"/>
    <w:rsid w:val="00EB50FB"/>
    <w:rsid w:val="00EB6C5A"/>
    <w:rsid w:val="00EB7406"/>
    <w:rsid w:val="00EB7E38"/>
    <w:rsid w:val="00EC01FD"/>
    <w:rsid w:val="00EC18D6"/>
    <w:rsid w:val="00EC2524"/>
    <w:rsid w:val="00EC254C"/>
    <w:rsid w:val="00EC30F8"/>
    <w:rsid w:val="00EC339A"/>
    <w:rsid w:val="00EC3520"/>
    <w:rsid w:val="00EC35EF"/>
    <w:rsid w:val="00EC460F"/>
    <w:rsid w:val="00EC46A0"/>
    <w:rsid w:val="00EC4D46"/>
    <w:rsid w:val="00EC4F77"/>
    <w:rsid w:val="00EC542C"/>
    <w:rsid w:val="00EC55BB"/>
    <w:rsid w:val="00EC56AA"/>
    <w:rsid w:val="00EC60F7"/>
    <w:rsid w:val="00EC72FB"/>
    <w:rsid w:val="00ED091B"/>
    <w:rsid w:val="00ED26EA"/>
    <w:rsid w:val="00ED3683"/>
    <w:rsid w:val="00ED38C4"/>
    <w:rsid w:val="00ED46EB"/>
    <w:rsid w:val="00ED4CC2"/>
    <w:rsid w:val="00ED57C5"/>
    <w:rsid w:val="00ED624B"/>
    <w:rsid w:val="00ED6591"/>
    <w:rsid w:val="00ED65DC"/>
    <w:rsid w:val="00ED6A56"/>
    <w:rsid w:val="00ED6D1C"/>
    <w:rsid w:val="00ED7A95"/>
    <w:rsid w:val="00ED7C75"/>
    <w:rsid w:val="00EE1B1E"/>
    <w:rsid w:val="00EE210F"/>
    <w:rsid w:val="00EE23CD"/>
    <w:rsid w:val="00EE2F36"/>
    <w:rsid w:val="00EE3E78"/>
    <w:rsid w:val="00EE532F"/>
    <w:rsid w:val="00EE5417"/>
    <w:rsid w:val="00EE6776"/>
    <w:rsid w:val="00EE6D6A"/>
    <w:rsid w:val="00EE70F2"/>
    <w:rsid w:val="00EF02B9"/>
    <w:rsid w:val="00EF02C3"/>
    <w:rsid w:val="00EF0C1F"/>
    <w:rsid w:val="00EF1AD9"/>
    <w:rsid w:val="00EF33F9"/>
    <w:rsid w:val="00EF34FF"/>
    <w:rsid w:val="00EF433C"/>
    <w:rsid w:val="00EF448F"/>
    <w:rsid w:val="00EF4858"/>
    <w:rsid w:val="00EF4F73"/>
    <w:rsid w:val="00EF598D"/>
    <w:rsid w:val="00EF633F"/>
    <w:rsid w:val="00EF6A85"/>
    <w:rsid w:val="00EF6FAA"/>
    <w:rsid w:val="00EF70DD"/>
    <w:rsid w:val="00EF79F4"/>
    <w:rsid w:val="00EF7ED9"/>
    <w:rsid w:val="00F00186"/>
    <w:rsid w:val="00F0180D"/>
    <w:rsid w:val="00F02AA1"/>
    <w:rsid w:val="00F04AD6"/>
    <w:rsid w:val="00F04BD4"/>
    <w:rsid w:val="00F04FE0"/>
    <w:rsid w:val="00F05225"/>
    <w:rsid w:val="00F05871"/>
    <w:rsid w:val="00F058EE"/>
    <w:rsid w:val="00F06DC1"/>
    <w:rsid w:val="00F07A9E"/>
    <w:rsid w:val="00F07B32"/>
    <w:rsid w:val="00F07CF6"/>
    <w:rsid w:val="00F100B3"/>
    <w:rsid w:val="00F1074D"/>
    <w:rsid w:val="00F10D21"/>
    <w:rsid w:val="00F118A5"/>
    <w:rsid w:val="00F139F0"/>
    <w:rsid w:val="00F14D02"/>
    <w:rsid w:val="00F15429"/>
    <w:rsid w:val="00F16385"/>
    <w:rsid w:val="00F16A12"/>
    <w:rsid w:val="00F17535"/>
    <w:rsid w:val="00F17BB8"/>
    <w:rsid w:val="00F17F6D"/>
    <w:rsid w:val="00F20167"/>
    <w:rsid w:val="00F212A6"/>
    <w:rsid w:val="00F21781"/>
    <w:rsid w:val="00F2197F"/>
    <w:rsid w:val="00F22131"/>
    <w:rsid w:val="00F22179"/>
    <w:rsid w:val="00F2287E"/>
    <w:rsid w:val="00F23773"/>
    <w:rsid w:val="00F23E12"/>
    <w:rsid w:val="00F23F42"/>
    <w:rsid w:val="00F24B05"/>
    <w:rsid w:val="00F24DEC"/>
    <w:rsid w:val="00F252F5"/>
    <w:rsid w:val="00F25555"/>
    <w:rsid w:val="00F258CB"/>
    <w:rsid w:val="00F2607B"/>
    <w:rsid w:val="00F26877"/>
    <w:rsid w:val="00F26F53"/>
    <w:rsid w:val="00F27D4D"/>
    <w:rsid w:val="00F27E8B"/>
    <w:rsid w:val="00F30232"/>
    <w:rsid w:val="00F30894"/>
    <w:rsid w:val="00F308F2"/>
    <w:rsid w:val="00F30939"/>
    <w:rsid w:val="00F30CC5"/>
    <w:rsid w:val="00F31B2F"/>
    <w:rsid w:val="00F31BBA"/>
    <w:rsid w:val="00F336A6"/>
    <w:rsid w:val="00F345E9"/>
    <w:rsid w:val="00F36668"/>
    <w:rsid w:val="00F37662"/>
    <w:rsid w:val="00F376CC"/>
    <w:rsid w:val="00F37795"/>
    <w:rsid w:val="00F40851"/>
    <w:rsid w:val="00F42802"/>
    <w:rsid w:val="00F430E9"/>
    <w:rsid w:val="00F43630"/>
    <w:rsid w:val="00F438EC"/>
    <w:rsid w:val="00F439AB"/>
    <w:rsid w:val="00F445B4"/>
    <w:rsid w:val="00F455B5"/>
    <w:rsid w:val="00F4673F"/>
    <w:rsid w:val="00F46823"/>
    <w:rsid w:val="00F46C67"/>
    <w:rsid w:val="00F46DEA"/>
    <w:rsid w:val="00F51637"/>
    <w:rsid w:val="00F519C8"/>
    <w:rsid w:val="00F51B3A"/>
    <w:rsid w:val="00F51C46"/>
    <w:rsid w:val="00F5260F"/>
    <w:rsid w:val="00F52B75"/>
    <w:rsid w:val="00F52D4A"/>
    <w:rsid w:val="00F56C71"/>
    <w:rsid w:val="00F577B8"/>
    <w:rsid w:val="00F606FD"/>
    <w:rsid w:val="00F6093C"/>
    <w:rsid w:val="00F60D1E"/>
    <w:rsid w:val="00F61618"/>
    <w:rsid w:val="00F62454"/>
    <w:rsid w:val="00F625EC"/>
    <w:rsid w:val="00F62EBF"/>
    <w:rsid w:val="00F6318E"/>
    <w:rsid w:val="00F63BD6"/>
    <w:rsid w:val="00F653A5"/>
    <w:rsid w:val="00F65AF8"/>
    <w:rsid w:val="00F66777"/>
    <w:rsid w:val="00F67099"/>
    <w:rsid w:val="00F67BEB"/>
    <w:rsid w:val="00F67D45"/>
    <w:rsid w:val="00F705C8"/>
    <w:rsid w:val="00F70C10"/>
    <w:rsid w:val="00F710A7"/>
    <w:rsid w:val="00F72DDF"/>
    <w:rsid w:val="00F7322F"/>
    <w:rsid w:val="00F7354F"/>
    <w:rsid w:val="00F73F20"/>
    <w:rsid w:val="00F7637A"/>
    <w:rsid w:val="00F77691"/>
    <w:rsid w:val="00F776A5"/>
    <w:rsid w:val="00F77C2C"/>
    <w:rsid w:val="00F803BB"/>
    <w:rsid w:val="00F80F4C"/>
    <w:rsid w:val="00F810B5"/>
    <w:rsid w:val="00F82041"/>
    <w:rsid w:val="00F82096"/>
    <w:rsid w:val="00F82325"/>
    <w:rsid w:val="00F82F8D"/>
    <w:rsid w:val="00F8301F"/>
    <w:rsid w:val="00F83172"/>
    <w:rsid w:val="00F84157"/>
    <w:rsid w:val="00F8444F"/>
    <w:rsid w:val="00F84C9B"/>
    <w:rsid w:val="00F85442"/>
    <w:rsid w:val="00F85B8A"/>
    <w:rsid w:val="00F866F1"/>
    <w:rsid w:val="00F871A5"/>
    <w:rsid w:val="00F87275"/>
    <w:rsid w:val="00F87C5E"/>
    <w:rsid w:val="00F87FD5"/>
    <w:rsid w:val="00F91019"/>
    <w:rsid w:val="00F9164C"/>
    <w:rsid w:val="00F91B22"/>
    <w:rsid w:val="00F925C9"/>
    <w:rsid w:val="00F92A62"/>
    <w:rsid w:val="00F938E1"/>
    <w:rsid w:val="00F93B13"/>
    <w:rsid w:val="00F95E85"/>
    <w:rsid w:val="00F96113"/>
    <w:rsid w:val="00F9612E"/>
    <w:rsid w:val="00F962DE"/>
    <w:rsid w:val="00FA02CC"/>
    <w:rsid w:val="00FA052D"/>
    <w:rsid w:val="00FA0944"/>
    <w:rsid w:val="00FA0DA1"/>
    <w:rsid w:val="00FA1BC1"/>
    <w:rsid w:val="00FA2854"/>
    <w:rsid w:val="00FA3A46"/>
    <w:rsid w:val="00FA3E0D"/>
    <w:rsid w:val="00FA425F"/>
    <w:rsid w:val="00FA4467"/>
    <w:rsid w:val="00FA47D6"/>
    <w:rsid w:val="00FA5479"/>
    <w:rsid w:val="00FA5CE9"/>
    <w:rsid w:val="00FA6635"/>
    <w:rsid w:val="00FA6DA9"/>
    <w:rsid w:val="00FA715F"/>
    <w:rsid w:val="00FA76BE"/>
    <w:rsid w:val="00FB007A"/>
    <w:rsid w:val="00FB0155"/>
    <w:rsid w:val="00FB0BCA"/>
    <w:rsid w:val="00FB1526"/>
    <w:rsid w:val="00FB1A2A"/>
    <w:rsid w:val="00FB2CF8"/>
    <w:rsid w:val="00FB434D"/>
    <w:rsid w:val="00FB4B2C"/>
    <w:rsid w:val="00FB503C"/>
    <w:rsid w:val="00FB6234"/>
    <w:rsid w:val="00FB6604"/>
    <w:rsid w:val="00FC07F6"/>
    <w:rsid w:val="00FC0AA6"/>
    <w:rsid w:val="00FC0FEF"/>
    <w:rsid w:val="00FC1931"/>
    <w:rsid w:val="00FC1AC4"/>
    <w:rsid w:val="00FC1D55"/>
    <w:rsid w:val="00FC2475"/>
    <w:rsid w:val="00FC3419"/>
    <w:rsid w:val="00FC36B8"/>
    <w:rsid w:val="00FC51D3"/>
    <w:rsid w:val="00FC5CEC"/>
    <w:rsid w:val="00FC686C"/>
    <w:rsid w:val="00FC6A11"/>
    <w:rsid w:val="00FC6CB0"/>
    <w:rsid w:val="00FC6DB4"/>
    <w:rsid w:val="00FC700D"/>
    <w:rsid w:val="00FC72FA"/>
    <w:rsid w:val="00FC77DC"/>
    <w:rsid w:val="00FC7E02"/>
    <w:rsid w:val="00FD02B1"/>
    <w:rsid w:val="00FD206B"/>
    <w:rsid w:val="00FD260D"/>
    <w:rsid w:val="00FD2CC2"/>
    <w:rsid w:val="00FD2CF0"/>
    <w:rsid w:val="00FD357E"/>
    <w:rsid w:val="00FD38AF"/>
    <w:rsid w:val="00FD393A"/>
    <w:rsid w:val="00FD3A44"/>
    <w:rsid w:val="00FD3F42"/>
    <w:rsid w:val="00FD4A57"/>
    <w:rsid w:val="00FD4CF3"/>
    <w:rsid w:val="00FD4DA6"/>
    <w:rsid w:val="00FD67E4"/>
    <w:rsid w:val="00FD6F6A"/>
    <w:rsid w:val="00FD7127"/>
    <w:rsid w:val="00FD720D"/>
    <w:rsid w:val="00FE0B4A"/>
    <w:rsid w:val="00FE0DFC"/>
    <w:rsid w:val="00FE0F13"/>
    <w:rsid w:val="00FE195C"/>
    <w:rsid w:val="00FE1991"/>
    <w:rsid w:val="00FE1C47"/>
    <w:rsid w:val="00FE27DA"/>
    <w:rsid w:val="00FE3EAB"/>
    <w:rsid w:val="00FE423A"/>
    <w:rsid w:val="00FE4BFA"/>
    <w:rsid w:val="00FE517D"/>
    <w:rsid w:val="00FE5A67"/>
    <w:rsid w:val="00FE61D0"/>
    <w:rsid w:val="00FE62AD"/>
    <w:rsid w:val="00FE6A0B"/>
    <w:rsid w:val="00FF067E"/>
    <w:rsid w:val="00FF072F"/>
    <w:rsid w:val="00FF08BD"/>
    <w:rsid w:val="00FF1098"/>
    <w:rsid w:val="00FF1828"/>
    <w:rsid w:val="00FF36E4"/>
    <w:rsid w:val="00FF39E5"/>
    <w:rsid w:val="00FF4335"/>
    <w:rsid w:val="00FF4910"/>
    <w:rsid w:val="00FF4FCF"/>
    <w:rsid w:val="00FF54E2"/>
    <w:rsid w:val="00FF65A7"/>
    <w:rsid w:val="00FF7591"/>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4A172497"/>
  <w15:docId w15:val="{B992663B-488B-4CDD-B816-B3E017AFD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7195E"/>
    <w:pPr>
      <w:suppressAutoHyphens/>
      <w:spacing w:before="280" w:after="280" w:line="360" w:lineRule="auto"/>
      <w:ind w:firstLine="720"/>
      <w:jc w:val="both"/>
    </w:pPr>
    <w:rPr>
      <w:sz w:val="28"/>
      <w:szCs w:val="28"/>
      <w:lang w:val="vi-VN" w:eastAsia="ar-SA"/>
    </w:rPr>
  </w:style>
  <w:style w:type="paragraph" w:styleId="Heading1">
    <w:name w:val="heading 1"/>
    <w:basedOn w:val="Normal"/>
    <w:next w:val="Normal"/>
    <w:qFormat/>
    <w:rsid w:val="0017195E"/>
    <w:pPr>
      <w:keepNext/>
      <w:widowControl w:val="0"/>
      <w:tabs>
        <w:tab w:val="num" w:pos="0"/>
      </w:tabs>
      <w:spacing w:before="120" w:after="120" w:line="264" w:lineRule="auto"/>
      <w:ind w:left="567" w:hanging="567"/>
      <w:outlineLvl w:val="0"/>
    </w:pPr>
    <w:rPr>
      <w:rFonts w:cs="Arial"/>
      <w:b/>
      <w:bCs/>
      <w:kern w:val="1"/>
      <w:lang w:val="en-GB"/>
    </w:rPr>
  </w:style>
  <w:style w:type="paragraph" w:styleId="Heading2">
    <w:name w:val="heading 2"/>
    <w:aliases w:val="l2,H2,h21,Chapter Number/Appendix Letter,chn,h2,Level 2 Topic Heading,HD2,style2,2"/>
    <w:basedOn w:val="Normal"/>
    <w:next w:val="Normal"/>
    <w:link w:val="Heading2Char"/>
    <w:uiPriority w:val="9"/>
    <w:qFormat/>
    <w:rsid w:val="0017195E"/>
    <w:pPr>
      <w:keepNext/>
      <w:widowControl w:val="0"/>
      <w:tabs>
        <w:tab w:val="num" w:pos="576"/>
      </w:tabs>
      <w:spacing w:before="120" w:after="120" w:line="264" w:lineRule="auto"/>
      <w:ind w:left="576" w:hanging="576"/>
      <w:outlineLvl w:val="1"/>
    </w:pPr>
    <w:rPr>
      <w:b/>
      <w:bCs/>
      <w:i/>
      <w:iCs/>
      <w:lang w:val="en-GB"/>
    </w:rPr>
  </w:style>
  <w:style w:type="paragraph" w:styleId="Heading3">
    <w:name w:val="heading 3"/>
    <w:basedOn w:val="Normal"/>
    <w:next w:val="Normal"/>
    <w:qFormat/>
    <w:rsid w:val="0017195E"/>
    <w:pPr>
      <w:keepNext/>
      <w:widowControl w:val="0"/>
      <w:tabs>
        <w:tab w:val="num" w:pos="720"/>
      </w:tabs>
      <w:spacing w:before="120" w:after="120" w:line="264" w:lineRule="auto"/>
      <w:ind w:left="720" w:hanging="720"/>
      <w:outlineLvl w:val="2"/>
    </w:pPr>
    <w:rPr>
      <w:rFonts w:cs="Arial"/>
      <w:bCs/>
      <w:i/>
      <w:lang w:val="en-GB"/>
    </w:rPr>
  </w:style>
  <w:style w:type="paragraph" w:styleId="Heading4">
    <w:name w:val="heading 4"/>
    <w:basedOn w:val="Normal"/>
    <w:next w:val="Normal"/>
    <w:qFormat/>
    <w:rsid w:val="0017195E"/>
    <w:pPr>
      <w:keepNext/>
      <w:widowControl w:val="0"/>
      <w:tabs>
        <w:tab w:val="num" w:pos="864"/>
      </w:tabs>
      <w:spacing w:before="240" w:after="60" w:line="264" w:lineRule="auto"/>
      <w:ind w:left="864" w:hanging="864"/>
      <w:outlineLvl w:val="3"/>
    </w:pPr>
    <w:rPr>
      <w:b/>
      <w:bCs/>
      <w:lang w:val="en-GB"/>
    </w:rPr>
  </w:style>
  <w:style w:type="paragraph" w:styleId="Heading5">
    <w:name w:val="heading 5"/>
    <w:basedOn w:val="Normal"/>
    <w:next w:val="Normal"/>
    <w:qFormat/>
    <w:rsid w:val="0017195E"/>
    <w:pPr>
      <w:widowControl w:val="0"/>
      <w:tabs>
        <w:tab w:val="num" w:pos="1008"/>
      </w:tabs>
      <w:spacing w:before="240" w:after="60" w:line="264" w:lineRule="auto"/>
      <w:ind w:left="1008" w:hanging="1008"/>
      <w:outlineLvl w:val="4"/>
    </w:pPr>
    <w:rPr>
      <w:b/>
      <w:bCs/>
      <w:i/>
      <w:iCs/>
      <w:sz w:val="26"/>
      <w:szCs w:val="26"/>
      <w:lang w:val="en-GB"/>
    </w:rPr>
  </w:style>
  <w:style w:type="paragraph" w:styleId="Heading6">
    <w:name w:val="heading 6"/>
    <w:basedOn w:val="Normal"/>
    <w:next w:val="Normal"/>
    <w:qFormat/>
    <w:rsid w:val="0017195E"/>
    <w:pPr>
      <w:widowControl w:val="0"/>
      <w:tabs>
        <w:tab w:val="num" w:pos="1152"/>
      </w:tabs>
      <w:spacing w:before="240" w:after="60" w:line="264" w:lineRule="auto"/>
      <w:ind w:left="1152" w:hanging="1152"/>
      <w:outlineLvl w:val="5"/>
    </w:pPr>
    <w:rPr>
      <w:b/>
      <w:bCs/>
      <w:sz w:val="22"/>
      <w:szCs w:val="22"/>
      <w:lang w:val="en-GB"/>
    </w:rPr>
  </w:style>
  <w:style w:type="paragraph" w:styleId="Heading7">
    <w:name w:val="heading 7"/>
    <w:basedOn w:val="Normal"/>
    <w:next w:val="Normal"/>
    <w:qFormat/>
    <w:rsid w:val="0017195E"/>
    <w:pPr>
      <w:widowControl w:val="0"/>
      <w:tabs>
        <w:tab w:val="num" w:pos="1296"/>
      </w:tabs>
      <w:spacing w:before="240" w:after="60" w:line="264" w:lineRule="auto"/>
      <w:ind w:left="1296" w:hanging="1296"/>
      <w:outlineLvl w:val="6"/>
    </w:pPr>
    <w:rPr>
      <w:lang w:val="en-GB"/>
    </w:rPr>
  </w:style>
  <w:style w:type="paragraph" w:styleId="Heading8">
    <w:name w:val="heading 8"/>
    <w:basedOn w:val="Normal"/>
    <w:next w:val="Normal"/>
    <w:qFormat/>
    <w:rsid w:val="0017195E"/>
    <w:pPr>
      <w:widowControl w:val="0"/>
      <w:tabs>
        <w:tab w:val="num" w:pos="1440"/>
      </w:tabs>
      <w:spacing w:before="240" w:after="60" w:line="264" w:lineRule="auto"/>
      <w:ind w:left="1440" w:hanging="1440"/>
      <w:outlineLvl w:val="7"/>
    </w:pPr>
    <w:rPr>
      <w:i/>
      <w:iCs/>
      <w:lang w:val="en-GB"/>
    </w:rPr>
  </w:style>
  <w:style w:type="paragraph" w:styleId="Heading9">
    <w:name w:val="heading 9"/>
    <w:basedOn w:val="Normal"/>
    <w:next w:val="Normal"/>
    <w:qFormat/>
    <w:rsid w:val="0017195E"/>
    <w:pPr>
      <w:widowControl w:val="0"/>
      <w:tabs>
        <w:tab w:val="num" w:pos="1584"/>
      </w:tabs>
      <w:spacing w:before="240" w:after="60" w:line="264" w:lineRule="auto"/>
      <w:ind w:left="1584" w:hanging="1584"/>
      <w:outlineLvl w:val="8"/>
    </w:pPr>
    <w:rPr>
      <w:rFonts w:ascii="Arial" w:hAnsi="Arial" w:cs="Arial"/>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17195E"/>
    <w:rPr>
      <w:rFonts w:ascii="Symbol" w:hAnsi="Symbol"/>
    </w:rPr>
  </w:style>
  <w:style w:type="character" w:customStyle="1" w:styleId="WW8Num1z1">
    <w:name w:val="WW8Num1z1"/>
    <w:rsid w:val="0017195E"/>
    <w:rPr>
      <w:rFonts w:ascii="Courier New" w:hAnsi="Courier New" w:cs="Courier New"/>
    </w:rPr>
  </w:style>
  <w:style w:type="character" w:customStyle="1" w:styleId="WW8Num1z2">
    <w:name w:val="WW8Num1z2"/>
    <w:rsid w:val="0017195E"/>
    <w:rPr>
      <w:rFonts w:ascii="Wingdings" w:hAnsi="Wingdings"/>
    </w:rPr>
  </w:style>
  <w:style w:type="character" w:customStyle="1" w:styleId="WW8Num5z0">
    <w:name w:val="WW8Num5z0"/>
    <w:rsid w:val="0017195E"/>
    <w:rPr>
      <w:rFonts w:ascii="Times New Roman" w:eastAsia="Times New Roman" w:hAnsi="Times New Roman" w:cs="Times New Roman"/>
      <w:i/>
    </w:rPr>
  </w:style>
  <w:style w:type="character" w:customStyle="1" w:styleId="WW8Num5z1">
    <w:name w:val="WW8Num5z1"/>
    <w:rsid w:val="0017195E"/>
    <w:rPr>
      <w:rFonts w:ascii="Courier New" w:hAnsi="Courier New" w:cs="Courier New"/>
    </w:rPr>
  </w:style>
  <w:style w:type="character" w:customStyle="1" w:styleId="WW8Num5z2">
    <w:name w:val="WW8Num5z2"/>
    <w:rsid w:val="0017195E"/>
    <w:rPr>
      <w:rFonts w:ascii="Wingdings" w:hAnsi="Wingdings"/>
    </w:rPr>
  </w:style>
  <w:style w:type="character" w:customStyle="1" w:styleId="WW8Num5z3">
    <w:name w:val="WW8Num5z3"/>
    <w:rsid w:val="0017195E"/>
    <w:rPr>
      <w:rFonts w:ascii="Symbol" w:hAnsi="Symbol"/>
    </w:rPr>
  </w:style>
  <w:style w:type="character" w:customStyle="1" w:styleId="Heading1Char2">
    <w:name w:val="Heading 1 Char2"/>
    <w:rsid w:val="0017195E"/>
    <w:rPr>
      <w:rFonts w:cs="Arial"/>
      <w:b/>
      <w:bCs/>
      <w:kern w:val="1"/>
      <w:sz w:val="28"/>
      <w:szCs w:val="28"/>
      <w:lang w:val="en-GB"/>
    </w:rPr>
  </w:style>
  <w:style w:type="character" w:styleId="PageNumber">
    <w:name w:val="page number"/>
    <w:basedOn w:val="DefaultParagraphFont"/>
    <w:rsid w:val="0017195E"/>
  </w:style>
  <w:style w:type="character" w:customStyle="1" w:styleId="pbody1">
    <w:name w:val="pbody1"/>
    <w:rsid w:val="0017195E"/>
    <w:rPr>
      <w:rFonts w:ascii="Tahoma" w:hAnsi="Tahoma" w:cs="Tahoma"/>
      <w:b w:val="0"/>
      <w:bCs w:val="0"/>
      <w:i w:val="0"/>
      <w:iCs w:val="0"/>
      <w:color w:val="000000"/>
      <w:sz w:val="20"/>
      <w:szCs w:val="20"/>
    </w:rPr>
  </w:style>
  <w:style w:type="character" w:customStyle="1" w:styleId="GiuaChar">
    <w:name w:val="Giua Char"/>
    <w:rsid w:val="0017195E"/>
    <w:rPr>
      <w:b/>
      <w:color w:val="0000FF"/>
      <w:spacing w:val="24"/>
      <w:sz w:val="24"/>
      <w:szCs w:val="24"/>
      <w:lang w:val="en-US" w:eastAsia="ar-SA" w:bidi="ar-SA"/>
    </w:rPr>
  </w:style>
  <w:style w:type="character" w:styleId="Hyperlink">
    <w:name w:val="Hyperlink"/>
    <w:uiPriority w:val="99"/>
    <w:rsid w:val="0017195E"/>
    <w:rPr>
      <w:color w:val="0000FF"/>
      <w:u w:val="single"/>
    </w:rPr>
  </w:style>
  <w:style w:type="paragraph" w:customStyle="1" w:styleId="Heading">
    <w:name w:val="Heading"/>
    <w:basedOn w:val="Normal"/>
    <w:next w:val="BodyText"/>
    <w:rsid w:val="0017195E"/>
    <w:pPr>
      <w:keepNext/>
      <w:spacing w:before="240" w:after="120"/>
    </w:pPr>
    <w:rPr>
      <w:rFonts w:ascii="Arial" w:eastAsia="Arial Unicode MS" w:hAnsi="Arial" w:cs="Mangal"/>
    </w:rPr>
  </w:style>
  <w:style w:type="paragraph" w:styleId="BodyText">
    <w:name w:val="Body Text"/>
    <w:basedOn w:val="Normal"/>
    <w:rsid w:val="0017195E"/>
    <w:pPr>
      <w:widowControl w:val="0"/>
      <w:spacing w:before="120" w:after="120" w:line="264" w:lineRule="auto"/>
      <w:ind w:firstLine="397"/>
    </w:pPr>
    <w:rPr>
      <w:lang w:val="en-GB"/>
    </w:rPr>
  </w:style>
  <w:style w:type="paragraph" w:styleId="List">
    <w:name w:val="List"/>
    <w:basedOn w:val="BodyText"/>
    <w:rsid w:val="0017195E"/>
    <w:rPr>
      <w:rFonts w:cs="Mangal"/>
    </w:rPr>
  </w:style>
  <w:style w:type="paragraph" w:styleId="Caption">
    <w:name w:val="caption"/>
    <w:basedOn w:val="Normal"/>
    <w:qFormat/>
    <w:rsid w:val="0017195E"/>
    <w:pPr>
      <w:suppressLineNumbers/>
      <w:spacing w:before="120" w:after="120"/>
    </w:pPr>
    <w:rPr>
      <w:rFonts w:cs="Mangal"/>
      <w:i/>
      <w:iCs/>
      <w:sz w:val="24"/>
      <w:szCs w:val="24"/>
    </w:rPr>
  </w:style>
  <w:style w:type="paragraph" w:customStyle="1" w:styleId="Index">
    <w:name w:val="Index"/>
    <w:basedOn w:val="Normal"/>
    <w:rsid w:val="0017195E"/>
    <w:pPr>
      <w:suppressLineNumbers/>
    </w:pPr>
    <w:rPr>
      <w:rFonts w:cs="Mangal"/>
    </w:rPr>
  </w:style>
  <w:style w:type="paragraph" w:styleId="BodyTextIndent">
    <w:name w:val="Body Text Indent"/>
    <w:basedOn w:val="Normal"/>
    <w:rsid w:val="0017195E"/>
    <w:pPr>
      <w:widowControl w:val="0"/>
      <w:spacing w:before="120" w:after="120" w:line="264" w:lineRule="auto"/>
      <w:ind w:firstLine="397"/>
    </w:pPr>
    <w:rPr>
      <w:lang w:val="en-GB"/>
    </w:rPr>
  </w:style>
  <w:style w:type="paragraph" w:styleId="Title">
    <w:name w:val="Title"/>
    <w:basedOn w:val="Normal"/>
    <w:next w:val="Subtitle"/>
    <w:qFormat/>
    <w:rsid w:val="0017195E"/>
    <w:pPr>
      <w:widowControl w:val="0"/>
      <w:spacing w:before="240" w:after="60" w:line="264" w:lineRule="auto"/>
      <w:ind w:firstLine="397"/>
      <w:jc w:val="center"/>
    </w:pPr>
    <w:rPr>
      <w:rFonts w:cs="Arial"/>
      <w:b/>
      <w:bCs/>
      <w:caps/>
      <w:kern w:val="1"/>
      <w:lang w:val="en-GB"/>
    </w:rPr>
  </w:style>
  <w:style w:type="paragraph" w:styleId="Subtitle">
    <w:name w:val="Subtitle"/>
    <w:basedOn w:val="Heading"/>
    <w:next w:val="BodyText"/>
    <w:qFormat/>
    <w:rsid w:val="0017195E"/>
    <w:pPr>
      <w:jc w:val="center"/>
    </w:pPr>
    <w:rPr>
      <w:i/>
      <w:iCs/>
    </w:rPr>
  </w:style>
  <w:style w:type="paragraph" w:styleId="Footer">
    <w:name w:val="footer"/>
    <w:basedOn w:val="Normal"/>
    <w:link w:val="FooterChar"/>
    <w:uiPriority w:val="99"/>
    <w:rsid w:val="0017195E"/>
    <w:pPr>
      <w:widowControl w:val="0"/>
      <w:spacing w:before="120" w:after="120" w:line="264" w:lineRule="auto"/>
      <w:ind w:firstLine="397"/>
    </w:pPr>
    <w:rPr>
      <w:lang w:val="en-GB"/>
    </w:rPr>
  </w:style>
  <w:style w:type="paragraph" w:styleId="NormalWeb">
    <w:name w:val="Normal (Web)"/>
    <w:basedOn w:val="Normal"/>
    <w:uiPriority w:val="99"/>
    <w:rsid w:val="0017195E"/>
    <w:pPr>
      <w:widowControl w:val="0"/>
      <w:spacing w:line="264" w:lineRule="auto"/>
      <w:ind w:firstLine="397"/>
    </w:pPr>
    <w:rPr>
      <w:color w:val="000000"/>
    </w:rPr>
  </w:style>
  <w:style w:type="paragraph" w:styleId="Header">
    <w:name w:val="header"/>
    <w:basedOn w:val="Normal"/>
    <w:link w:val="HeaderChar"/>
    <w:uiPriority w:val="99"/>
    <w:rsid w:val="0017195E"/>
    <w:pPr>
      <w:widowControl w:val="0"/>
      <w:spacing w:before="120" w:after="120" w:line="264" w:lineRule="auto"/>
      <w:ind w:firstLine="397"/>
    </w:pPr>
    <w:rPr>
      <w:lang w:val="en-GB"/>
    </w:rPr>
  </w:style>
  <w:style w:type="paragraph" w:styleId="BodyTextIndent2">
    <w:name w:val="Body Text Indent 2"/>
    <w:basedOn w:val="Normal"/>
    <w:rsid w:val="0017195E"/>
    <w:pPr>
      <w:widowControl w:val="0"/>
      <w:spacing w:before="120" w:after="120"/>
      <w:ind w:firstLine="374"/>
    </w:pPr>
    <w:rPr>
      <w:rFonts w:ascii=".VnTime" w:hAnsi=".VnTime"/>
      <w:b/>
      <w:bCs/>
    </w:rPr>
  </w:style>
  <w:style w:type="paragraph" w:styleId="BodyTextIndent3">
    <w:name w:val="Body Text Indent 3"/>
    <w:basedOn w:val="Normal"/>
    <w:rsid w:val="0017195E"/>
    <w:pPr>
      <w:widowControl w:val="0"/>
      <w:spacing w:before="120" w:after="120" w:line="264" w:lineRule="auto"/>
      <w:ind w:firstLine="480"/>
    </w:pPr>
    <w:rPr>
      <w:lang w:val="en-GB"/>
    </w:rPr>
  </w:style>
  <w:style w:type="paragraph" w:customStyle="1" w:styleId="list2">
    <w:name w:val="list2"/>
    <w:basedOn w:val="Normal"/>
    <w:rsid w:val="0017195E"/>
    <w:pPr>
      <w:widowControl w:val="0"/>
      <w:tabs>
        <w:tab w:val="left" w:pos="397"/>
      </w:tabs>
      <w:spacing w:before="120" w:after="120" w:line="264" w:lineRule="auto"/>
      <w:ind w:left="397" w:hanging="397"/>
    </w:pPr>
    <w:rPr>
      <w:lang w:val="en-GB"/>
    </w:rPr>
  </w:style>
  <w:style w:type="paragraph" w:customStyle="1" w:styleId="list1">
    <w:name w:val="list1"/>
    <w:basedOn w:val="BodyText"/>
    <w:rsid w:val="0017195E"/>
    <w:pPr>
      <w:tabs>
        <w:tab w:val="left" w:pos="454"/>
      </w:tabs>
      <w:spacing w:before="80" w:after="80"/>
      <w:ind w:left="454" w:hanging="341"/>
    </w:pPr>
    <w:rPr>
      <w:iCs/>
      <w:lang w:val="en-US"/>
    </w:rPr>
  </w:style>
  <w:style w:type="paragraph" w:customStyle="1" w:styleId="abc">
    <w:name w:val="abc"/>
    <w:basedOn w:val="Normal"/>
    <w:rsid w:val="0017195E"/>
    <w:pPr>
      <w:widowControl w:val="0"/>
      <w:autoSpaceDE w:val="0"/>
    </w:pPr>
    <w:rPr>
      <w:rFonts w:ascii=".VnTime" w:hAnsi=".VnTime"/>
    </w:rPr>
  </w:style>
  <w:style w:type="paragraph" w:customStyle="1" w:styleId="CharCharCharChar">
    <w:name w:val="Char Char Char Char"/>
    <w:basedOn w:val="Normal"/>
    <w:rsid w:val="0017195E"/>
    <w:pPr>
      <w:spacing w:after="160" w:line="240" w:lineRule="exact"/>
    </w:pPr>
    <w:rPr>
      <w:rFonts w:ascii="Verdana" w:hAnsi="Verdana"/>
      <w:sz w:val="20"/>
      <w:szCs w:val="20"/>
    </w:rPr>
  </w:style>
  <w:style w:type="paragraph" w:customStyle="1" w:styleId="CharCharCharCharCharCharCharCharCharCharCharCharChar">
    <w:name w:val="Char Char Char Char Char Char Char Char Char Char Char Char Char"/>
    <w:basedOn w:val="Normal"/>
    <w:rsid w:val="0017195E"/>
    <w:pPr>
      <w:spacing w:after="160" w:line="240" w:lineRule="exact"/>
    </w:pPr>
    <w:rPr>
      <w:rFonts w:ascii="Arial" w:hAnsi="Arial"/>
      <w:sz w:val="22"/>
      <w:szCs w:val="22"/>
    </w:rPr>
  </w:style>
  <w:style w:type="paragraph" w:customStyle="1" w:styleId="Giua">
    <w:name w:val="Giua"/>
    <w:basedOn w:val="Normal"/>
    <w:rsid w:val="0017195E"/>
    <w:pPr>
      <w:spacing w:after="120"/>
      <w:jc w:val="center"/>
    </w:pPr>
    <w:rPr>
      <w:b/>
      <w:color w:val="0000FF"/>
      <w:spacing w:val="24"/>
    </w:rPr>
  </w:style>
  <w:style w:type="paragraph" w:customStyle="1" w:styleId="Char">
    <w:name w:val="Char"/>
    <w:basedOn w:val="Normal"/>
    <w:rsid w:val="0017195E"/>
    <w:pPr>
      <w:spacing w:after="160" w:line="240" w:lineRule="exact"/>
    </w:pPr>
    <w:rPr>
      <w:rFonts w:ascii="Verdana" w:hAnsi="Verdana"/>
      <w:sz w:val="20"/>
      <w:szCs w:val="20"/>
    </w:rPr>
  </w:style>
  <w:style w:type="paragraph" w:styleId="DocumentMap">
    <w:name w:val="Document Map"/>
    <w:basedOn w:val="Normal"/>
    <w:rsid w:val="0017195E"/>
    <w:pPr>
      <w:shd w:val="clear" w:color="auto" w:fill="000080"/>
    </w:pPr>
    <w:rPr>
      <w:rFonts w:ascii="Tahoma" w:hAnsi="Tahoma" w:cs="Tahoma"/>
      <w:sz w:val="20"/>
      <w:szCs w:val="20"/>
    </w:rPr>
  </w:style>
  <w:style w:type="paragraph" w:customStyle="1" w:styleId="1Char">
    <w:name w:val="1 Char"/>
    <w:basedOn w:val="DocumentMap"/>
    <w:rsid w:val="0017195E"/>
    <w:pPr>
      <w:widowControl w:val="0"/>
    </w:pPr>
    <w:rPr>
      <w:rFonts w:eastAsia="SimSun" w:cs="Times New Roman"/>
      <w:kern w:val="1"/>
      <w:sz w:val="24"/>
      <w:szCs w:val="24"/>
    </w:rPr>
  </w:style>
  <w:style w:type="paragraph" w:customStyle="1" w:styleId="StyleFirstline095cm">
    <w:name w:val="Style First line:  0.95 cm"/>
    <w:basedOn w:val="Normal"/>
    <w:rsid w:val="0017195E"/>
    <w:pPr>
      <w:spacing w:before="120"/>
      <w:ind w:firstLine="539"/>
    </w:pPr>
    <w:rPr>
      <w:szCs w:val="20"/>
    </w:rPr>
  </w:style>
  <w:style w:type="paragraph" w:styleId="BalloonText">
    <w:name w:val="Balloon Text"/>
    <w:basedOn w:val="Normal"/>
    <w:rsid w:val="0017195E"/>
    <w:rPr>
      <w:rFonts w:ascii="Tahoma" w:hAnsi="Tahoma" w:cs="Tahoma"/>
      <w:sz w:val="16"/>
      <w:szCs w:val="16"/>
    </w:rPr>
  </w:style>
  <w:style w:type="paragraph" w:styleId="ListParagraph">
    <w:name w:val="List Paragraph"/>
    <w:aliases w:val="bullet,Paragraph,bullet 1,Bullet Number,List Paragraph1,Number Bullets,List Paragraph-rfp content,List Paragraph 1,List Paragraph level1,My checklist,N1,lp1,lp11,VNA - List Paragraph,Bullet L1,List Paragraph11,Medium Grid 1 - Accent 21"/>
    <w:basedOn w:val="Normal"/>
    <w:link w:val="ListParagraphChar"/>
    <w:uiPriority w:val="34"/>
    <w:qFormat/>
    <w:rsid w:val="0017195E"/>
    <w:pPr>
      <w:spacing w:before="0" w:after="200" w:line="276" w:lineRule="auto"/>
      <w:ind w:left="720" w:firstLine="0"/>
      <w:jc w:val="left"/>
    </w:pPr>
    <w:rPr>
      <w:rFonts w:ascii="Calibri" w:eastAsia="Calibri" w:hAnsi="Calibri"/>
      <w:sz w:val="22"/>
      <w:szCs w:val="22"/>
    </w:rPr>
  </w:style>
  <w:style w:type="paragraph" w:customStyle="1" w:styleId="CharCharCharChar0">
    <w:name w:val="Char Char Char Char"/>
    <w:basedOn w:val="Normal"/>
    <w:rsid w:val="0017195E"/>
    <w:pPr>
      <w:spacing w:before="0" w:after="160" w:line="240" w:lineRule="exact"/>
      <w:ind w:firstLine="0"/>
      <w:jc w:val="left"/>
    </w:pPr>
    <w:rPr>
      <w:rFonts w:ascii="Verdana" w:hAnsi="Verdana" w:cs="Verdana"/>
      <w:sz w:val="20"/>
      <w:szCs w:val="20"/>
    </w:rPr>
  </w:style>
  <w:style w:type="paragraph" w:customStyle="1" w:styleId="TableContents">
    <w:name w:val="Table Contents"/>
    <w:basedOn w:val="Normal"/>
    <w:rsid w:val="0017195E"/>
    <w:pPr>
      <w:suppressLineNumbers/>
    </w:pPr>
  </w:style>
  <w:style w:type="paragraph" w:customStyle="1" w:styleId="TableHeading">
    <w:name w:val="Table Heading"/>
    <w:basedOn w:val="TableContents"/>
    <w:rsid w:val="0017195E"/>
    <w:pPr>
      <w:jc w:val="center"/>
    </w:pPr>
    <w:rPr>
      <w:b/>
      <w:bCs/>
    </w:rPr>
  </w:style>
  <w:style w:type="paragraph" w:customStyle="1" w:styleId="Framecontents">
    <w:name w:val="Frame contents"/>
    <w:basedOn w:val="BodyText"/>
    <w:rsid w:val="0017195E"/>
  </w:style>
  <w:style w:type="paragraph" w:customStyle="1" w:styleId="CharCharCharCharCharCharCharCharCharCharCharCharChar0">
    <w:name w:val="Char Char Char Char Char Char Char Char Char Char Char Char Char"/>
    <w:basedOn w:val="Normal"/>
    <w:semiHidden/>
    <w:rsid w:val="001329F6"/>
    <w:pPr>
      <w:suppressAutoHyphens w:val="0"/>
      <w:spacing w:before="0" w:after="160" w:line="240" w:lineRule="exact"/>
      <w:ind w:firstLine="0"/>
      <w:jc w:val="left"/>
    </w:pPr>
    <w:rPr>
      <w:rFonts w:ascii="Arial" w:hAnsi="Arial"/>
      <w:sz w:val="22"/>
      <w:szCs w:val="22"/>
      <w:lang w:eastAsia="en-US"/>
    </w:rPr>
  </w:style>
  <w:style w:type="character" w:styleId="Strong">
    <w:name w:val="Strong"/>
    <w:uiPriority w:val="22"/>
    <w:qFormat/>
    <w:rsid w:val="00FD4CF3"/>
    <w:rPr>
      <w:b/>
      <w:bCs/>
    </w:rPr>
  </w:style>
  <w:style w:type="table" w:styleId="TableGrid">
    <w:name w:val="Table Grid"/>
    <w:basedOn w:val="TableNormal"/>
    <w:rsid w:val="00B66A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aliases w:val="l2 Char,H2 Char,h21 Char,Chapter Number/Appendix Letter Char,chn Char,h2 Char,Level 2 Topic Heading Char,HD2 Char,style2 Char,2 Char"/>
    <w:link w:val="Heading2"/>
    <w:uiPriority w:val="9"/>
    <w:rsid w:val="00590375"/>
    <w:rPr>
      <w:b/>
      <w:bCs/>
      <w:i/>
      <w:iCs/>
      <w:sz w:val="28"/>
      <w:szCs w:val="28"/>
      <w:lang w:val="en-GB" w:eastAsia="ar-SA"/>
    </w:rPr>
  </w:style>
  <w:style w:type="paragraph" w:customStyle="1" w:styleId="0Chuong">
    <w:name w:val="0 Chuong"/>
    <w:basedOn w:val="Heading1"/>
    <w:qFormat/>
    <w:rsid w:val="00656F4B"/>
    <w:pPr>
      <w:keepLines/>
      <w:widowControl/>
      <w:numPr>
        <w:numId w:val="16"/>
      </w:numPr>
      <w:suppressAutoHyphens w:val="0"/>
      <w:spacing w:before="240" w:after="240" w:line="360" w:lineRule="auto"/>
      <w:jc w:val="center"/>
    </w:pPr>
    <w:rPr>
      <w:rFonts w:cs="Times New Roman"/>
      <w:bCs w:val="0"/>
      <w:kern w:val="0"/>
      <w:sz w:val="32"/>
      <w:szCs w:val="32"/>
      <w:lang w:val="en-US" w:eastAsia="en-US"/>
    </w:rPr>
  </w:style>
  <w:style w:type="paragraph" w:customStyle="1" w:styleId="3Muc111">
    <w:name w:val="3 Muc 1.1.1"/>
    <w:basedOn w:val="Heading4"/>
    <w:qFormat/>
    <w:rsid w:val="00656F4B"/>
    <w:pPr>
      <w:keepLines/>
      <w:widowControl/>
      <w:tabs>
        <w:tab w:val="clear" w:pos="864"/>
      </w:tabs>
      <w:suppressAutoHyphens w:val="0"/>
      <w:spacing w:before="40" w:after="0" w:line="312" w:lineRule="auto"/>
      <w:ind w:left="567" w:firstLine="0"/>
    </w:pPr>
    <w:rPr>
      <w:rFonts w:eastAsia="Calibri"/>
      <w:bCs w:val="0"/>
      <w:i/>
      <w:iCs/>
      <w:color w:val="000000"/>
      <w:szCs w:val="22"/>
      <w:lang w:val="de-DE" w:eastAsia="en-US"/>
    </w:rPr>
  </w:style>
  <w:style w:type="character" w:customStyle="1" w:styleId="FooterChar">
    <w:name w:val="Footer Char"/>
    <w:link w:val="Footer"/>
    <w:uiPriority w:val="99"/>
    <w:rsid w:val="00656F4B"/>
    <w:rPr>
      <w:sz w:val="28"/>
      <w:szCs w:val="28"/>
      <w:lang w:val="en-GB" w:eastAsia="ar-SA"/>
    </w:rPr>
  </w:style>
  <w:style w:type="character" w:customStyle="1" w:styleId="HeaderChar">
    <w:name w:val="Header Char"/>
    <w:link w:val="Header"/>
    <w:uiPriority w:val="99"/>
    <w:rsid w:val="00645189"/>
    <w:rPr>
      <w:sz w:val="28"/>
      <w:szCs w:val="28"/>
      <w:lang w:val="en-GB" w:eastAsia="ar-SA"/>
    </w:rPr>
  </w:style>
  <w:style w:type="paragraph" w:customStyle="1" w:styleId="xmsonormal">
    <w:name w:val="x_msonormal"/>
    <w:basedOn w:val="Normal"/>
    <w:rsid w:val="000968AD"/>
    <w:pPr>
      <w:suppressAutoHyphens w:val="0"/>
      <w:spacing w:before="100" w:beforeAutospacing="1" w:after="100" w:afterAutospacing="1" w:line="240" w:lineRule="auto"/>
      <w:ind w:firstLine="0"/>
      <w:jc w:val="left"/>
    </w:pPr>
    <w:rPr>
      <w:sz w:val="24"/>
      <w:szCs w:val="24"/>
      <w:lang w:eastAsia="en-US"/>
    </w:rPr>
  </w:style>
  <w:style w:type="paragraph" w:styleId="FootnoteText">
    <w:name w:val="footnote text"/>
    <w:aliases w:val="Footnote Text Char Char Char Char Char,Footnote Text Char Char Char Char Char Char Ch,Footnote Text Char Char Char Char Char Char Ch Char Char Char,Footnote Text Char Char Char Char Char Char Ch Char Char Char Char Char Char C"/>
    <w:basedOn w:val="Normal"/>
    <w:link w:val="FootnoteTextChar"/>
    <w:uiPriority w:val="99"/>
    <w:unhideWhenUsed/>
    <w:qFormat/>
    <w:rsid w:val="00D63864"/>
    <w:pPr>
      <w:spacing w:before="0" w:after="0" w:line="240" w:lineRule="auto"/>
    </w:pPr>
    <w:rPr>
      <w:sz w:val="20"/>
      <w:szCs w:val="20"/>
    </w:rPr>
  </w:style>
  <w:style w:type="character" w:customStyle="1" w:styleId="FootnoteTextChar">
    <w:name w:val="Footnote Text Char"/>
    <w:aliases w:val="Footnote Text Char Char Char Char Char Char1,Footnote Text Char Char Char Char Char Char Ch Char1,Footnote Text Char Char Char Char Char Char Ch Char Char Char Char1"/>
    <w:basedOn w:val="DefaultParagraphFont"/>
    <w:link w:val="FootnoteText"/>
    <w:uiPriority w:val="99"/>
    <w:rsid w:val="00D63864"/>
    <w:rPr>
      <w:lang w:eastAsia="ar-SA"/>
    </w:rPr>
  </w:style>
  <w:style w:type="character" w:styleId="FootnoteReference">
    <w:name w:val="footnote reference"/>
    <w:aliases w:val="Footnote,Footnote text,ftref,BearingPoint,16 Point,Superscript 6 Point,fr,Footnote Text1,Ref,de nota al pie,Footnote + Arial,10 pt,Black,Footnote Text11,(NECG) Footnote Reference,BVI fnr,footnote ref,f,de nota al p,SUPERS, BVI fnr"/>
    <w:basedOn w:val="DefaultParagraphFont"/>
    <w:link w:val="CharChar1CharCharCharChar1CharCharCharCharCharCharCharCharCharCharCharCharCharCharCharChar"/>
    <w:uiPriority w:val="99"/>
    <w:unhideWhenUsed/>
    <w:qFormat/>
    <w:rsid w:val="00D63864"/>
    <w:rPr>
      <w:vertAlign w:val="superscript"/>
    </w:rPr>
  </w:style>
  <w:style w:type="paragraph" w:styleId="EndnoteText">
    <w:name w:val="endnote text"/>
    <w:basedOn w:val="Normal"/>
    <w:link w:val="EndnoteTextChar"/>
    <w:semiHidden/>
    <w:unhideWhenUsed/>
    <w:rsid w:val="00D63864"/>
    <w:pPr>
      <w:spacing w:before="0" w:after="0" w:line="240" w:lineRule="auto"/>
    </w:pPr>
    <w:rPr>
      <w:sz w:val="20"/>
      <w:szCs w:val="20"/>
    </w:rPr>
  </w:style>
  <w:style w:type="character" w:customStyle="1" w:styleId="EndnoteTextChar">
    <w:name w:val="Endnote Text Char"/>
    <w:basedOn w:val="DefaultParagraphFont"/>
    <w:link w:val="EndnoteText"/>
    <w:semiHidden/>
    <w:rsid w:val="00D63864"/>
    <w:rPr>
      <w:lang w:eastAsia="ar-SA"/>
    </w:rPr>
  </w:style>
  <w:style w:type="character" w:styleId="EndnoteReference">
    <w:name w:val="endnote reference"/>
    <w:basedOn w:val="DefaultParagraphFont"/>
    <w:semiHidden/>
    <w:unhideWhenUsed/>
    <w:rsid w:val="00D63864"/>
    <w:rPr>
      <w:vertAlign w:val="superscript"/>
    </w:rPr>
  </w:style>
  <w:style w:type="paragraph" w:customStyle="1" w:styleId="xgmail-msolistparagraph">
    <w:name w:val="x_gmail-msolistparagraph"/>
    <w:basedOn w:val="Normal"/>
    <w:rsid w:val="00BF6DD3"/>
    <w:pPr>
      <w:suppressAutoHyphens w:val="0"/>
      <w:spacing w:before="100" w:beforeAutospacing="1" w:after="100" w:afterAutospacing="1" w:line="240" w:lineRule="auto"/>
      <w:ind w:firstLine="0"/>
      <w:jc w:val="left"/>
    </w:pPr>
    <w:rPr>
      <w:sz w:val="24"/>
      <w:szCs w:val="24"/>
      <w:lang w:eastAsia="en-US"/>
    </w:rPr>
  </w:style>
  <w:style w:type="character" w:styleId="Emphasis">
    <w:name w:val="Emphasis"/>
    <w:basedOn w:val="DefaultParagraphFont"/>
    <w:uiPriority w:val="20"/>
    <w:qFormat/>
    <w:rsid w:val="003665FF"/>
    <w:rPr>
      <w:i/>
      <w:iCs/>
    </w:rPr>
  </w:style>
  <w:style w:type="character" w:customStyle="1" w:styleId="ListParagraphChar">
    <w:name w:val="List Paragraph Char"/>
    <w:aliases w:val="bullet Char,Paragraph Char,bullet 1 Char,Bullet Number Char,List Paragraph1 Char,Number Bullets Char,List Paragraph-rfp content Char,List Paragraph 1 Char,List Paragraph level1 Char,My checklist Char,N1 Char,lp1 Char,lp11 Char"/>
    <w:link w:val="ListParagraph"/>
    <w:uiPriority w:val="34"/>
    <w:qFormat/>
    <w:locked/>
    <w:rsid w:val="006662A0"/>
    <w:rPr>
      <w:rFonts w:ascii="Calibri" w:eastAsia="Calibri" w:hAnsi="Calibri"/>
      <w:sz w:val="22"/>
      <w:szCs w:val="22"/>
      <w:lang w:eastAsia="ar-SA"/>
    </w:rPr>
  </w:style>
  <w:style w:type="character" w:customStyle="1" w:styleId="FootnoteTextChar1">
    <w:name w:val="Footnote Text Char1"/>
    <w:aliases w:val="Footnote Text Char Char Char Char Char Char,Footnote Text Char Char Char Char Char Char Ch Char,Footnote Text Char Char Char Char Char Char Ch Char Char Char Char"/>
    <w:locked/>
    <w:rsid w:val="005A1148"/>
  </w:style>
  <w:style w:type="paragraph" w:customStyle="1" w:styleId="CharChar1CharCharCharChar1CharCharCharCharCharCharCharCharCharCharCharCharCharCharCharChar">
    <w:name w:val="Char Char1 Char Char Char Char1 Char Char Char Char Char Char Char Char Char Char Char Char (文字) Char Char Char Char"/>
    <w:aliases w:val="Char Char Char Char1 Char Char (文字) Char Char Char Char"/>
    <w:basedOn w:val="Normal"/>
    <w:next w:val="Normal"/>
    <w:link w:val="FootnoteReference"/>
    <w:uiPriority w:val="99"/>
    <w:qFormat/>
    <w:rsid w:val="005A1148"/>
    <w:pPr>
      <w:suppressAutoHyphens w:val="0"/>
      <w:spacing w:before="0" w:after="160" w:line="240" w:lineRule="exact"/>
      <w:ind w:firstLine="0"/>
      <w:jc w:val="left"/>
    </w:pPr>
    <w:rPr>
      <w:sz w:val="20"/>
      <w:szCs w:val="20"/>
      <w:vertAlign w:val="superscript"/>
      <w:lang w:eastAsia="en-US"/>
    </w:rPr>
  </w:style>
  <w:style w:type="paragraph" w:customStyle="1" w:styleId="Vanban">
    <w:name w:val="Van ban"/>
    <w:basedOn w:val="Normal"/>
    <w:link w:val="VanbanChar"/>
    <w:qFormat/>
    <w:rsid w:val="00F82325"/>
    <w:pPr>
      <w:spacing w:before="120" w:after="120" w:line="312" w:lineRule="auto"/>
      <w:ind w:firstLine="562"/>
    </w:pPr>
    <w:rPr>
      <w:rFonts w:eastAsia="SimSun"/>
      <w:bCs/>
      <w:color w:val="000000"/>
      <w:spacing w:val="-4"/>
      <w:kern w:val="1"/>
      <w:szCs w:val="24"/>
      <w:lang w:eastAsia="zh-CN"/>
    </w:rPr>
  </w:style>
  <w:style w:type="character" w:customStyle="1" w:styleId="VanbanChar">
    <w:name w:val="Van ban Char"/>
    <w:link w:val="Vanban"/>
    <w:rsid w:val="00F82325"/>
    <w:rPr>
      <w:rFonts w:eastAsia="SimSun"/>
      <w:bCs/>
      <w:color w:val="000000"/>
      <w:spacing w:val="-4"/>
      <w:kern w:val="1"/>
      <w:sz w:val="28"/>
      <w:szCs w:val="24"/>
      <w:lang w:val="vi-VN" w:eastAsia="zh-CN"/>
    </w:rPr>
  </w:style>
  <w:style w:type="character" w:customStyle="1" w:styleId="fontstyle01">
    <w:name w:val="fontstyle01"/>
    <w:basedOn w:val="DefaultParagraphFont"/>
    <w:rsid w:val="00CD4228"/>
    <w:rPr>
      <w:rFonts w:ascii="Times New Roman" w:hAnsi="Times New Roman" w:cs="Times New Roman" w:hint="default"/>
      <w:b w:val="0"/>
      <w:bCs w:val="0"/>
      <w:i w:val="0"/>
      <w:iCs w:val="0"/>
      <w:color w:val="000000"/>
      <w:sz w:val="28"/>
      <w:szCs w:val="28"/>
    </w:rPr>
  </w:style>
  <w:style w:type="paragraph" w:customStyle="1" w:styleId="Default">
    <w:name w:val="Default"/>
    <w:rsid w:val="00FF39E5"/>
    <w:pPr>
      <w:autoSpaceDE w:val="0"/>
      <w:autoSpaceDN w:val="0"/>
      <w:adjustRightInd w:val="0"/>
    </w:pPr>
    <w:rPr>
      <w:rFonts w:eastAsia="Cambria"/>
      <w:color w:val="000000"/>
      <w:sz w:val="24"/>
      <w:szCs w:val="24"/>
    </w:rPr>
  </w:style>
  <w:style w:type="table" w:customStyle="1" w:styleId="TableGrid1">
    <w:name w:val="Table Grid1"/>
    <w:basedOn w:val="TableNormal"/>
    <w:next w:val="TableGrid"/>
    <w:uiPriority w:val="59"/>
    <w:rsid w:val="004A49B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B4146"/>
    <w:rPr>
      <w:sz w:val="16"/>
      <w:szCs w:val="16"/>
    </w:rPr>
  </w:style>
  <w:style w:type="paragraph" w:styleId="CommentText">
    <w:name w:val="annotation text"/>
    <w:basedOn w:val="Normal"/>
    <w:link w:val="CommentTextChar"/>
    <w:uiPriority w:val="99"/>
    <w:semiHidden/>
    <w:unhideWhenUsed/>
    <w:rsid w:val="003B4146"/>
    <w:pPr>
      <w:spacing w:line="240" w:lineRule="auto"/>
    </w:pPr>
    <w:rPr>
      <w:sz w:val="20"/>
      <w:szCs w:val="20"/>
    </w:rPr>
  </w:style>
  <w:style w:type="character" w:customStyle="1" w:styleId="CommentTextChar">
    <w:name w:val="Comment Text Char"/>
    <w:basedOn w:val="DefaultParagraphFont"/>
    <w:link w:val="CommentText"/>
    <w:uiPriority w:val="99"/>
    <w:semiHidden/>
    <w:rsid w:val="003B4146"/>
    <w:rPr>
      <w:lang w:eastAsia="ar-SA"/>
    </w:rPr>
  </w:style>
  <w:style w:type="paragraph" w:styleId="CommentSubject">
    <w:name w:val="annotation subject"/>
    <w:basedOn w:val="CommentText"/>
    <w:next w:val="CommentText"/>
    <w:link w:val="CommentSubjectChar"/>
    <w:semiHidden/>
    <w:unhideWhenUsed/>
    <w:rsid w:val="003B4146"/>
    <w:rPr>
      <w:b/>
      <w:bCs/>
    </w:rPr>
  </w:style>
  <w:style w:type="character" w:customStyle="1" w:styleId="CommentSubjectChar">
    <w:name w:val="Comment Subject Char"/>
    <w:basedOn w:val="CommentTextChar"/>
    <w:link w:val="CommentSubject"/>
    <w:semiHidden/>
    <w:rsid w:val="003B4146"/>
    <w:rPr>
      <w:b/>
      <w:bCs/>
      <w:lang w:eastAsia="ar-SA"/>
    </w:rPr>
  </w:style>
  <w:style w:type="paragraph" w:styleId="Revision">
    <w:name w:val="Revision"/>
    <w:hidden/>
    <w:uiPriority w:val="99"/>
    <w:semiHidden/>
    <w:rsid w:val="007002B9"/>
    <w:rPr>
      <w:sz w:val="28"/>
      <w:szCs w:val="28"/>
      <w:lang w:eastAsia="ar-SA"/>
    </w:rPr>
  </w:style>
  <w:style w:type="table" w:customStyle="1" w:styleId="TableGrid2">
    <w:name w:val="Table Grid2"/>
    <w:basedOn w:val="TableNormal"/>
    <w:next w:val="TableGrid"/>
    <w:uiPriority w:val="39"/>
    <w:rsid w:val="00BB6B6E"/>
    <w:rPr>
      <w:rFonts w:ascii="Aptos" w:eastAsia="Yu Gothic"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68714">
      <w:bodyDiv w:val="1"/>
      <w:marLeft w:val="0"/>
      <w:marRight w:val="0"/>
      <w:marTop w:val="0"/>
      <w:marBottom w:val="0"/>
      <w:divBdr>
        <w:top w:val="none" w:sz="0" w:space="0" w:color="auto"/>
        <w:left w:val="none" w:sz="0" w:space="0" w:color="auto"/>
        <w:bottom w:val="none" w:sz="0" w:space="0" w:color="auto"/>
        <w:right w:val="none" w:sz="0" w:space="0" w:color="auto"/>
      </w:divBdr>
    </w:div>
    <w:div w:id="27604208">
      <w:bodyDiv w:val="1"/>
      <w:marLeft w:val="0"/>
      <w:marRight w:val="0"/>
      <w:marTop w:val="0"/>
      <w:marBottom w:val="0"/>
      <w:divBdr>
        <w:top w:val="none" w:sz="0" w:space="0" w:color="auto"/>
        <w:left w:val="none" w:sz="0" w:space="0" w:color="auto"/>
        <w:bottom w:val="none" w:sz="0" w:space="0" w:color="auto"/>
        <w:right w:val="none" w:sz="0" w:space="0" w:color="auto"/>
      </w:divBdr>
      <w:divsChild>
        <w:div w:id="337773541">
          <w:marLeft w:val="720"/>
          <w:marRight w:val="0"/>
          <w:marTop w:val="0"/>
          <w:marBottom w:val="60"/>
          <w:divBdr>
            <w:top w:val="none" w:sz="0" w:space="0" w:color="auto"/>
            <w:left w:val="none" w:sz="0" w:space="0" w:color="auto"/>
            <w:bottom w:val="none" w:sz="0" w:space="0" w:color="auto"/>
            <w:right w:val="none" w:sz="0" w:space="0" w:color="auto"/>
          </w:divBdr>
        </w:div>
      </w:divsChild>
    </w:div>
    <w:div w:id="31225205">
      <w:bodyDiv w:val="1"/>
      <w:marLeft w:val="0"/>
      <w:marRight w:val="0"/>
      <w:marTop w:val="0"/>
      <w:marBottom w:val="0"/>
      <w:divBdr>
        <w:top w:val="none" w:sz="0" w:space="0" w:color="auto"/>
        <w:left w:val="none" w:sz="0" w:space="0" w:color="auto"/>
        <w:bottom w:val="none" w:sz="0" w:space="0" w:color="auto"/>
        <w:right w:val="none" w:sz="0" w:space="0" w:color="auto"/>
      </w:divBdr>
    </w:div>
    <w:div w:id="69936314">
      <w:bodyDiv w:val="1"/>
      <w:marLeft w:val="0"/>
      <w:marRight w:val="0"/>
      <w:marTop w:val="0"/>
      <w:marBottom w:val="0"/>
      <w:divBdr>
        <w:top w:val="none" w:sz="0" w:space="0" w:color="auto"/>
        <w:left w:val="none" w:sz="0" w:space="0" w:color="auto"/>
        <w:bottom w:val="none" w:sz="0" w:space="0" w:color="auto"/>
        <w:right w:val="none" w:sz="0" w:space="0" w:color="auto"/>
      </w:divBdr>
    </w:div>
    <w:div w:id="79765731">
      <w:bodyDiv w:val="1"/>
      <w:marLeft w:val="0"/>
      <w:marRight w:val="0"/>
      <w:marTop w:val="0"/>
      <w:marBottom w:val="0"/>
      <w:divBdr>
        <w:top w:val="none" w:sz="0" w:space="0" w:color="auto"/>
        <w:left w:val="none" w:sz="0" w:space="0" w:color="auto"/>
        <w:bottom w:val="none" w:sz="0" w:space="0" w:color="auto"/>
        <w:right w:val="none" w:sz="0" w:space="0" w:color="auto"/>
      </w:divBdr>
      <w:divsChild>
        <w:div w:id="232470565">
          <w:marLeft w:val="720"/>
          <w:marRight w:val="0"/>
          <w:marTop w:val="0"/>
          <w:marBottom w:val="60"/>
          <w:divBdr>
            <w:top w:val="none" w:sz="0" w:space="0" w:color="auto"/>
            <w:left w:val="none" w:sz="0" w:space="0" w:color="auto"/>
            <w:bottom w:val="none" w:sz="0" w:space="0" w:color="auto"/>
            <w:right w:val="none" w:sz="0" w:space="0" w:color="auto"/>
          </w:divBdr>
        </w:div>
      </w:divsChild>
    </w:div>
    <w:div w:id="82797257">
      <w:bodyDiv w:val="1"/>
      <w:marLeft w:val="0"/>
      <w:marRight w:val="0"/>
      <w:marTop w:val="0"/>
      <w:marBottom w:val="0"/>
      <w:divBdr>
        <w:top w:val="none" w:sz="0" w:space="0" w:color="auto"/>
        <w:left w:val="none" w:sz="0" w:space="0" w:color="auto"/>
        <w:bottom w:val="none" w:sz="0" w:space="0" w:color="auto"/>
        <w:right w:val="none" w:sz="0" w:space="0" w:color="auto"/>
      </w:divBdr>
      <w:divsChild>
        <w:div w:id="1440947116">
          <w:marLeft w:val="1440"/>
          <w:marRight w:val="0"/>
          <w:marTop w:val="0"/>
          <w:marBottom w:val="0"/>
          <w:divBdr>
            <w:top w:val="none" w:sz="0" w:space="0" w:color="auto"/>
            <w:left w:val="none" w:sz="0" w:space="0" w:color="auto"/>
            <w:bottom w:val="none" w:sz="0" w:space="0" w:color="auto"/>
            <w:right w:val="none" w:sz="0" w:space="0" w:color="auto"/>
          </w:divBdr>
        </w:div>
        <w:div w:id="1754357719">
          <w:marLeft w:val="1440"/>
          <w:marRight w:val="0"/>
          <w:marTop w:val="0"/>
          <w:marBottom w:val="0"/>
          <w:divBdr>
            <w:top w:val="none" w:sz="0" w:space="0" w:color="auto"/>
            <w:left w:val="none" w:sz="0" w:space="0" w:color="auto"/>
            <w:bottom w:val="none" w:sz="0" w:space="0" w:color="auto"/>
            <w:right w:val="none" w:sz="0" w:space="0" w:color="auto"/>
          </w:divBdr>
        </w:div>
        <w:div w:id="938294835">
          <w:marLeft w:val="1440"/>
          <w:marRight w:val="0"/>
          <w:marTop w:val="0"/>
          <w:marBottom w:val="0"/>
          <w:divBdr>
            <w:top w:val="none" w:sz="0" w:space="0" w:color="auto"/>
            <w:left w:val="none" w:sz="0" w:space="0" w:color="auto"/>
            <w:bottom w:val="none" w:sz="0" w:space="0" w:color="auto"/>
            <w:right w:val="none" w:sz="0" w:space="0" w:color="auto"/>
          </w:divBdr>
        </w:div>
        <w:div w:id="1133063391">
          <w:marLeft w:val="1440"/>
          <w:marRight w:val="0"/>
          <w:marTop w:val="0"/>
          <w:marBottom w:val="0"/>
          <w:divBdr>
            <w:top w:val="none" w:sz="0" w:space="0" w:color="auto"/>
            <w:left w:val="none" w:sz="0" w:space="0" w:color="auto"/>
            <w:bottom w:val="none" w:sz="0" w:space="0" w:color="auto"/>
            <w:right w:val="none" w:sz="0" w:space="0" w:color="auto"/>
          </w:divBdr>
        </w:div>
      </w:divsChild>
    </w:div>
    <w:div w:id="109127018">
      <w:bodyDiv w:val="1"/>
      <w:marLeft w:val="0"/>
      <w:marRight w:val="0"/>
      <w:marTop w:val="0"/>
      <w:marBottom w:val="0"/>
      <w:divBdr>
        <w:top w:val="none" w:sz="0" w:space="0" w:color="auto"/>
        <w:left w:val="none" w:sz="0" w:space="0" w:color="auto"/>
        <w:bottom w:val="none" w:sz="0" w:space="0" w:color="auto"/>
        <w:right w:val="none" w:sz="0" w:space="0" w:color="auto"/>
      </w:divBdr>
      <w:divsChild>
        <w:div w:id="1421835127">
          <w:marLeft w:val="1440"/>
          <w:marRight w:val="0"/>
          <w:marTop w:val="0"/>
          <w:marBottom w:val="0"/>
          <w:divBdr>
            <w:top w:val="none" w:sz="0" w:space="0" w:color="auto"/>
            <w:left w:val="none" w:sz="0" w:space="0" w:color="auto"/>
            <w:bottom w:val="none" w:sz="0" w:space="0" w:color="auto"/>
            <w:right w:val="none" w:sz="0" w:space="0" w:color="auto"/>
          </w:divBdr>
        </w:div>
        <w:div w:id="1967809777">
          <w:marLeft w:val="1440"/>
          <w:marRight w:val="0"/>
          <w:marTop w:val="0"/>
          <w:marBottom w:val="0"/>
          <w:divBdr>
            <w:top w:val="none" w:sz="0" w:space="0" w:color="auto"/>
            <w:left w:val="none" w:sz="0" w:space="0" w:color="auto"/>
            <w:bottom w:val="none" w:sz="0" w:space="0" w:color="auto"/>
            <w:right w:val="none" w:sz="0" w:space="0" w:color="auto"/>
          </w:divBdr>
        </w:div>
      </w:divsChild>
    </w:div>
    <w:div w:id="132524232">
      <w:bodyDiv w:val="1"/>
      <w:marLeft w:val="0"/>
      <w:marRight w:val="0"/>
      <w:marTop w:val="0"/>
      <w:marBottom w:val="0"/>
      <w:divBdr>
        <w:top w:val="none" w:sz="0" w:space="0" w:color="auto"/>
        <w:left w:val="none" w:sz="0" w:space="0" w:color="auto"/>
        <w:bottom w:val="none" w:sz="0" w:space="0" w:color="auto"/>
        <w:right w:val="none" w:sz="0" w:space="0" w:color="auto"/>
      </w:divBdr>
      <w:divsChild>
        <w:div w:id="889654002">
          <w:marLeft w:val="0"/>
          <w:marRight w:val="0"/>
          <w:marTop w:val="15"/>
          <w:marBottom w:val="0"/>
          <w:divBdr>
            <w:top w:val="single" w:sz="48" w:space="0" w:color="auto"/>
            <w:left w:val="single" w:sz="48" w:space="0" w:color="auto"/>
            <w:bottom w:val="single" w:sz="48" w:space="0" w:color="auto"/>
            <w:right w:val="single" w:sz="48" w:space="0" w:color="auto"/>
          </w:divBdr>
          <w:divsChild>
            <w:div w:id="1015575598">
              <w:marLeft w:val="0"/>
              <w:marRight w:val="0"/>
              <w:marTop w:val="0"/>
              <w:marBottom w:val="0"/>
              <w:divBdr>
                <w:top w:val="none" w:sz="0" w:space="0" w:color="auto"/>
                <w:left w:val="none" w:sz="0" w:space="0" w:color="auto"/>
                <w:bottom w:val="none" w:sz="0" w:space="0" w:color="auto"/>
                <w:right w:val="none" w:sz="0" w:space="0" w:color="auto"/>
              </w:divBdr>
            </w:div>
          </w:divsChild>
        </w:div>
        <w:div w:id="1365521055">
          <w:marLeft w:val="0"/>
          <w:marRight w:val="0"/>
          <w:marTop w:val="15"/>
          <w:marBottom w:val="0"/>
          <w:divBdr>
            <w:top w:val="single" w:sz="48" w:space="0" w:color="auto"/>
            <w:left w:val="single" w:sz="48" w:space="0" w:color="auto"/>
            <w:bottom w:val="single" w:sz="48" w:space="0" w:color="auto"/>
            <w:right w:val="single" w:sz="48" w:space="0" w:color="auto"/>
          </w:divBdr>
          <w:divsChild>
            <w:div w:id="178934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31531">
      <w:bodyDiv w:val="1"/>
      <w:marLeft w:val="0"/>
      <w:marRight w:val="0"/>
      <w:marTop w:val="0"/>
      <w:marBottom w:val="0"/>
      <w:divBdr>
        <w:top w:val="none" w:sz="0" w:space="0" w:color="auto"/>
        <w:left w:val="none" w:sz="0" w:space="0" w:color="auto"/>
        <w:bottom w:val="none" w:sz="0" w:space="0" w:color="auto"/>
        <w:right w:val="none" w:sz="0" w:space="0" w:color="auto"/>
      </w:divBdr>
      <w:divsChild>
        <w:div w:id="1112899469">
          <w:marLeft w:val="0"/>
          <w:marRight w:val="0"/>
          <w:marTop w:val="120"/>
          <w:marBottom w:val="120"/>
          <w:divBdr>
            <w:top w:val="none" w:sz="0" w:space="0" w:color="auto"/>
            <w:left w:val="none" w:sz="0" w:space="0" w:color="auto"/>
            <w:bottom w:val="none" w:sz="0" w:space="0" w:color="auto"/>
            <w:right w:val="none" w:sz="0" w:space="0" w:color="auto"/>
          </w:divBdr>
        </w:div>
        <w:div w:id="1195970581">
          <w:marLeft w:val="274"/>
          <w:marRight w:val="0"/>
          <w:marTop w:val="0"/>
          <w:marBottom w:val="0"/>
          <w:divBdr>
            <w:top w:val="none" w:sz="0" w:space="0" w:color="auto"/>
            <w:left w:val="none" w:sz="0" w:space="0" w:color="auto"/>
            <w:bottom w:val="none" w:sz="0" w:space="0" w:color="auto"/>
            <w:right w:val="none" w:sz="0" w:space="0" w:color="auto"/>
          </w:divBdr>
        </w:div>
        <w:div w:id="1274093676">
          <w:marLeft w:val="274"/>
          <w:marRight w:val="0"/>
          <w:marTop w:val="0"/>
          <w:marBottom w:val="0"/>
          <w:divBdr>
            <w:top w:val="none" w:sz="0" w:space="0" w:color="auto"/>
            <w:left w:val="none" w:sz="0" w:space="0" w:color="auto"/>
            <w:bottom w:val="none" w:sz="0" w:space="0" w:color="auto"/>
            <w:right w:val="none" w:sz="0" w:space="0" w:color="auto"/>
          </w:divBdr>
        </w:div>
        <w:div w:id="1483932702">
          <w:marLeft w:val="274"/>
          <w:marRight w:val="0"/>
          <w:marTop w:val="0"/>
          <w:marBottom w:val="0"/>
          <w:divBdr>
            <w:top w:val="none" w:sz="0" w:space="0" w:color="auto"/>
            <w:left w:val="none" w:sz="0" w:space="0" w:color="auto"/>
            <w:bottom w:val="none" w:sz="0" w:space="0" w:color="auto"/>
            <w:right w:val="none" w:sz="0" w:space="0" w:color="auto"/>
          </w:divBdr>
        </w:div>
        <w:div w:id="1587113207">
          <w:marLeft w:val="0"/>
          <w:marRight w:val="0"/>
          <w:marTop w:val="280"/>
          <w:marBottom w:val="280"/>
          <w:divBdr>
            <w:top w:val="none" w:sz="0" w:space="0" w:color="auto"/>
            <w:left w:val="none" w:sz="0" w:space="0" w:color="auto"/>
            <w:bottom w:val="none" w:sz="0" w:space="0" w:color="auto"/>
            <w:right w:val="none" w:sz="0" w:space="0" w:color="auto"/>
          </w:divBdr>
        </w:div>
        <w:div w:id="1793137271">
          <w:marLeft w:val="0"/>
          <w:marRight w:val="0"/>
          <w:marTop w:val="120"/>
          <w:marBottom w:val="120"/>
          <w:divBdr>
            <w:top w:val="none" w:sz="0" w:space="0" w:color="auto"/>
            <w:left w:val="none" w:sz="0" w:space="0" w:color="auto"/>
            <w:bottom w:val="none" w:sz="0" w:space="0" w:color="auto"/>
            <w:right w:val="none" w:sz="0" w:space="0" w:color="auto"/>
          </w:divBdr>
        </w:div>
        <w:div w:id="1866751618">
          <w:marLeft w:val="274"/>
          <w:marRight w:val="0"/>
          <w:marTop w:val="0"/>
          <w:marBottom w:val="0"/>
          <w:divBdr>
            <w:top w:val="none" w:sz="0" w:space="0" w:color="auto"/>
            <w:left w:val="none" w:sz="0" w:space="0" w:color="auto"/>
            <w:bottom w:val="none" w:sz="0" w:space="0" w:color="auto"/>
            <w:right w:val="none" w:sz="0" w:space="0" w:color="auto"/>
          </w:divBdr>
        </w:div>
        <w:div w:id="1943417654">
          <w:marLeft w:val="0"/>
          <w:marRight w:val="0"/>
          <w:marTop w:val="120"/>
          <w:marBottom w:val="120"/>
          <w:divBdr>
            <w:top w:val="none" w:sz="0" w:space="0" w:color="auto"/>
            <w:left w:val="none" w:sz="0" w:space="0" w:color="auto"/>
            <w:bottom w:val="none" w:sz="0" w:space="0" w:color="auto"/>
            <w:right w:val="none" w:sz="0" w:space="0" w:color="auto"/>
          </w:divBdr>
        </w:div>
      </w:divsChild>
    </w:div>
    <w:div w:id="227232171">
      <w:bodyDiv w:val="1"/>
      <w:marLeft w:val="0"/>
      <w:marRight w:val="0"/>
      <w:marTop w:val="0"/>
      <w:marBottom w:val="0"/>
      <w:divBdr>
        <w:top w:val="none" w:sz="0" w:space="0" w:color="auto"/>
        <w:left w:val="none" w:sz="0" w:space="0" w:color="auto"/>
        <w:bottom w:val="none" w:sz="0" w:space="0" w:color="auto"/>
        <w:right w:val="none" w:sz="0" w:space="0" w:color="auto"/>
      </w:divBdr>
    </w:div>
    <w:div w:id="246306090">
      <w:bodyDiv w:val="1"/>
      <w:marLeft w:val="0"/>
      <w:marRight w:val="0"/>
      <w:marTop w:val="0"/>
      <w:marBottom w:val="0"/>
      <w:divBdr>
        <w:top w:val="none" w:sz="0" w:space="0" w:color="auto"/>
        <w:left w:val="none" w:sz="0" w:space="0" w:color="auto"/>
        <w:bottom w:val="none" w:sz="0" w:space="0" w:color="auto"/>
        <w:right w:val="none" w:sz="0" w:space="0" w:color="auto"/>
      </w:divBdr>
    </w:div>
    <w:div w:id="256787830">
      <w:bodyDiv w:val="1"/>
      <w:marLeft w:val="0"/>
      <w:marRight w:val="0"/>
      <w:marTop w:val="0"/>
      <w:marBottom w:val="0"/>
      <w:divBdr>
        <w:top w:val="none" w:sz="0" w:space="0" w:color="auto"/>
        <w:left w:val="none" w:sz="0" w:space="0" w:color="auto"/>
        <w:bottom w:val="none" w:sz="0" w:space="0" w:color="auto"/>
        <w:right w:val="none" w:sz="0" w:space="0" w:color="auto"/>
      </w:divBdr>
      <w:divsChild>
        <w:div w:id="713040181">
          <w:marLeft w:val="274"/>
          <w:marRight w:val="0"/>
          <w:marTop w:val="0"/>
          <w:marBottom w:val="0"/>
          <w:divBdr>
            <w:top w:val="none" w:sz="0" w:space="0" w:color="auto"/>
            <w:left w:val="none" w:sz="0" w:space="0" w:color="auto"/>
            <w:bottom w:val="none" w:sz="0" w:space="0" w:color="auto"/>
            <w:right w:val="none" w:sz="0" w:space="0" w:color="auto"/>
          </w:divBdr>
        </w:div>
        <w:div w:id="1514608371">
          <w:marLeft w:val="274"/>
          <w:marRight w:val="0"/>
          <w:marTop w:val="0"/>
          <w:marBottom w:val="0"/>
          <w:divBdr>
            <w:top w:val="none" w:sz="0" w:space="0" w:color="auto"/>
            <w:left w:val="none" w:sz="0" w:space="0" w:color="auto"/>
            <w:bottom w:val="none" w:sz="0" w:space="0" w:color="auto"/>
            <w:right w:val="none" w:sz="0" w:space="0" w:color="auto"/>
          </w:divBdr>
        </w:div>
        <w:div w:id="1856115774">
          <w:marLeft w:val="274"/>
          <w:marRight w:val="0"/>
          <w:marTop w:val="0"/>
          <w:marBottom w:val="0"/>
          <w:divBdr>
            <w:top w:val="none" w:sz="0" w:space="0" w:color="auto"/>
            <w:left w:val="none" w:sz="0" w:space="0" w:color="auto"/>
            <w:bottom w:val="none" w:sz="0" w:space="0" w:color="auto"/>
            <w:right w:val="none" w:sz="0" w:space="0" w:color="auto"/>
          </w:divBdr>
        </w:div>
        <w:div w:id="2017612072">
          <w:marLeft w:val="274"/>
          <w:marRight w:val="0"/>
          <w:marTop w:val="0"/>
          <w:marBottom w:val="0"/>
          <w:divBdr>
            <w:top w:val="none" w:sz="0" w:space="0" w:color="auto"/>
            <w:left w:val="none" w:sz="0" w:space="0" w:color="auto"/>
            <w:bottom w:val="none" w:sz="0" w:space="0" w:color="auto"/>
            <w:right w:val="none" w:sz="0" w:space="0" w:color="auto"/>
          </w:divBdr>
        </w:div>
        <w:div w:id="2091924492">
          <w:marLeft w:val="274"/>
          <w:marRight w:val="0"/>
          <w:marTop w:val="0"/>
          <w:marBottom w:val="0"/>
          <w:divBdr>
            <w:top w:val="none" w:sz="0" w:space="0" w:color="auto"/>
            <w:left w:val="none" w:sz="0" w:space="0" w:color="auto"/>
            <w:bottom w:val="none" w:sz="0" w:space="0" w:color="auto"/>
            <w:right w:val="none" w:sz="0" w:space="0" w:color="auto"/>
          </w:divBdr>
        </w:div>
      </w:divsChild>
    </w:div>
    <w:div w:id="282001779">
      <w:bodyDiv w:val="1"/>
      <w:marLeft w:val="0"/>
      <w:marRight w:val="0"/>
      <w:marTop w:val="0"/>
      <w:marBottom w:val="0"/>
      <w:divBdr>
        <w:top w:val="none" w:sz="0" w:space="0" w:color="auto"/>
        <w:left w:val="none" w:sz="0" w:space="0" w:color="auto"/>
        <w:bottom w:val="none" w:sz="0" w:space="0" w:color="auto"/>
        <w:right w:val="none" w:sz="0" w:space="0" w:color="auto"/>
      </w:divBdr>
    </w:div>
    <w:div w:id="297036980">
      <w:bodyDiv w:val="1"/>
      <w:marLeft w:val="0"/>
      <w:marRight w:val="0"/>
      <w:marTop w:val="0"/>
      <w:marBottom w:val="0"/>
      <w:divBdr>
        <w:top w:val="none" w:sz="0" w:space="0" w:color="auto"/>
        <w:left w:val="none" w:sz="0" w:space="0" w:color="auto"/>
        <w:bottom w:val="none" w:sz="0" w:space="0" w:color="auto"/>
        <w:right w:val="none" w:sz="0" w:space="0" w:color="auto"/>
      </w:divBdr>
      <w:divsChild>
        <w:div w:id="1740131931">
          <w:marLeft w:val="0"/>
          <w:marRight w:val="0"/>
          <w:marTop w:val="120"/>
          <w:marBottom w:val="0"/>
          <w:divBdr>
            <w:top w:val="none" w:sz="0" w:space="0" w:color="auto"/>
            <w:left w:val="none" w:sz="0" w:space="0" w:color="auto"/>
            <w:bottom w:val="none" w:sz="0" w:space="0" w:color="auto"/>
            <w:right w:val="none" w:sz="0" w:space="0" w:color="auto"/>
          </w:divBdr>
        </w:div>
        <w:div w:id="2035494032">
          <w:marLeft w:val="0"/>
          <w:marRight w:val="0"/>
          <w:marTop w:val="120"/>
          <w:marBottom w:val="0"/>
          <w:divBdr>
            <w:top w:val="none" w:sz="0" w:space="0" w:color="auto"/>
            <w:left w:val="none" w:sz="0" w:space="0" w:color="auto"/>
            <w:bottom w:val="none" w:sz="0" w:space="0" w:color="auto"/>
            <w:right w:val="none" w:sz="0" w:space="0" w:color="auto"/>
          </w:divBdr>
        </w:div>
        <w:div w:id="1135759217">
          <w:marLeft w:val="0"/>
          <w:marRight w:val="0"/>
          <w:marTop w:val="120"/>
          <w:marBottom w:val="0"/>
          <w:divBdr>
            <w:top w:val="none" w:sz="0" w:space="0" w:color="auto"/>
            <w:left w:val="none" w:sz="0" w:space="0" w:color="auto"/>
            <w:bottom w:val="none" w:sz="0" w:space="0" w:color="auto"/>
            <w:right w:val="none" w:sz="0" w:space="0" w:color="auto"/>
          </w:divBdr>
        </w:div>
        <w:div w:id="1502499686">
          <w:marLeft w:val="0"/>
          <w:marRight w:val="0"/>
          <w:marTop w:val="120"/>
          <w:marBottom w:val="0"/>
          <w:divBdr>
            <w:top w:val="none" w:sz="0" w:space="0" w:color="auto"/>
            <w:left w:val="none" w:sz="0" w:space="0" w:color="auto"/>
            <w:bottom w:val="none" w:sz="0" w:space="0" w:color="auto"/>
            <w:right w:val="none" w:sz="0" w:space="0" w:color="auto"/>
          </w:divBdr>
        </w:div>
        <w:div w:id="48578521">
          <w:marLeft w:val="0"/>
          <w:marRight w:val="0"/>
          <w:marTop w:val="120"/>
          <w:marBottom w:val="0"/>
          <w:divBdr>
            <w:top w:val="none" w:sz="0" w:space="0" w:color="auto"/>
            <w:left w:val="none" w:sz="0" w:space="0" w:color="auto"/>
            <w:bottom w:val="none" w:sz="0" w:space="0" w:color="auto"/>
            <w:right w:val="none" w:sz="0" w:space="0" w:color="auto"/>
          </w:divBdr>
        </w:div>
        <w:div w:id="1237940820">
          <w:marLeft w:val="0"/>
          <w:marRight w:val="0"/>
          <w:marTop w:val="120"/>
          <w:marBottom w:val="0"/>
          <w:divBdr>
            <w:top w:val="none" w:sz="0" w:space="0" w:color="auto"/>
            <w:left w:val="none" w:sz="0" w:space="0" w:color="auto"/>
            <w:bottom w:val="none" w:sz="0" w:space="0" w:color="auto"/>
            <w:right w:val="none" w:sz="0" w:space="0" w:color="auto"/>
          </w:divBdr>
        </w:div>
      </w:divsChild>
    </w:div>
    <w:div w:id="300622786">
      <w:bodyDiv w:val="1"/>
      <w:marLeft w:val="0"/>
      <w:marRight w:val="0"/>
      <w:marTop w:val="0"/>
      <w:marBottom w:val="0"/>
      <w:divBdr>
        <w:top w:val="none" w:sz="0" w:space="0" w:color="auto"/>
        <w:left w:val="none" w:sz="0" w:space="0" w:color="auto"/>
        <w:bottom w:val="none" w:sz="0" w:space="0" w:color="auto"/>
        <w:right w:val="none" w:sz="0" w:space="0" w:color="auto"/>
      </w:divBdr>
    </w:div>
    <w:div w:id="344526123">
      <w:bodyDiv w:val="1"/>
      <w:marLeft w:val="0"/>
      <w:marRight w:val="0"/>
      <w:marTop w:val="0"/>
      <w:marBottom w:val="0"/>
      <w:divBdr>
        <w:top w:val="none" w:sz="0" w:space="0" w:color="auto"/>
        <w:left w:val="none" w:sz="0" w:space="0" w:color="auto"/>
        <w:bottom w:val="none" w:sz="0" w:space="0" w:color="auto"/>
        <w:right w:val="none" w:sz="0" w:space="0" w:color="auto"/>
      </w:divBdr>
    </w:div>
    <w:div w:id="345909313">
      <w:bodyDiv w:val="1"/>
      <w:marLeft w:val="0"/>
      <w:marRight w:val="0"/>
      <w:marTop w:val="0"/>
      <w:marBottom w:val="0"/>
      <w:divBdr>
        <w:top w:val="none" w:sz="0" w:space="0" w:color="auto"/>
        <w:left w:val="none" w:sz="0" w:space="0" w:color="auto"/>
        <w:bottom w:val="none" w:sz="0" w:space="0" w:color="auto"/>
        <w:right w:val="none" w:sz="0" w:space="0" w:color="auto"/>
      </w:divBdr>
    </w:div>
    <w:div w:id="359401908">
      <w:bodyDiv w:val="1"/>
      <w:marLeft w:val="0"/>
      <w:marRight w:val="0"/>
      <w:marTop w:val="0"/>
      <w:marBottom w:val="0"/>
      <w:divBdr>
        <w:top w:val="none" w:sz="0" w:space="0" w:color="auto"/>
        <w:left w:val="none" w:sz="0" w:space="0" w:color="auto"/>
        <w:bottom w:val="none" w:sz="0" w:space="0" w:color="auto"/>
        <w:right w:val="none" w:sz="0" w:space="0" w:color="auto"/>
      </w:divBdr>
    </w:div>
    <w:div w:id="367418741">
      <w:bodyDiv w:val="1"/>
      <w:marLeft w:val="0"/>
      <w:marRight w:val="0"/>
      <w:marTop w:val="0"/>
      <w:marBottom w:val="0"/>
      <w:divBdr>
        <w:top w:val="none" w:sz="0" w:space="0" w:color="auto"/>
        <w:left w:val="none" w:sz="0" w:space="0" w:color="auto"/>
        <w:bottom w:val="none" w:sz="0" w:space="0" w:color="auto"/>
        <w:right w:val="none" w:sz="0" w:space="0" w:color="auto"/>
      </w:divBdr>
    </w:div>
    <w:div w:id="384186605">
      <w:bodyDiv w:val="1"/>
      <w:marLeft w:val="0"/>
      <w:marRight w:val="0"/>
      <w:marTop w:val="0"/>
      <w:marBottom w:val="0"/>
      <w:divBdr>
        <w:top w:val="none" w:sz="0" w:space="0" w:color="auto"/>
        <w:left w:val="none" w:sz="0" w:space="0" w:color="auto"/>
        <w:bottom w:val="none" w:sz="0" w:space="0" w:color="auto"/>
        <w:right w:val="none" w:sz="0" w:space="0" w:color="auto"/>
      </w:divBdr>
    </w:div>
    <w:div w:id="575479520">
      <w:bodyDiv w:val="1"/>
      <w:marLeft w:val="0"/>
      <w:marRight w:val="0"/>
      <w:marTop w:val="0"/>
      <w:marBottom w:val="0"/>
      <w:divBdr>
        <w:top w:val="none" w:sz="0" w:space="0" w:color="auto"/>
        <w:left w:val="none" w:sz="0" w:space="0" w:color="auto"/>
        <w:bottom w:val="none" w:sz="0" w:space="0" w:color="auto"/>
        <w:right w:val="none" w:sz="0" w:space="0" w:color="auto"/>
      </w:divBdr>
    </w:div>
    <w:div w:id="579482693">
      <w:bodyDiv w:val="1"/>
      <w:marLeft w:val="0"/>
      <w:marRight w:val="0"/>
      <w:marTop w:val="0"/>
      <w:marBottom w:val="0"/>
      <w:divBdr>
        <w:top w:val="none" w:sz="0" w:space="0" w:color="auto"/>
        <w:left w:val="none" w:sz="0" w:space="0" w:color="auto"/>
        <w:bottom w:val="none" w:sz="0" w:space="0" w:color="auto"/>
        <w:right w:val="none" w:sz="0" w:space="0" w:color="auto"/>
      </w:divBdr>
    </w:div>
    <w:div w:id="588537276">
      <w:bodyDiv w:val="1"/>
      <w:marLeft w:val="0"/>
      <w:marRight w:val="0"/>
      <w:marTop w:val="0"/>
      <w:marBottom w:val="0"/>
      <w:divBdr>
        <w:top w:val="none" w:sz="0" w:space="0" w:color="auto"/>
        <w:left w:val="none" w:sz="0" w:space="0" w:color="auto"/>
        <w:bottom w:val="none" w:sz="0" w:space="0" w:color="auto"/>
        <w:right w:val="none" w:sz="0" w:space="0" w:color="auto"/>
      </w:divBdr>
    </w:div>
    <w:div w:id="609430177">
      <w:bodyDiv w:val="1"/>
      <w:marLeft w:val="0"/>
      <w:marRight w:val="0"/>
      <w:marTop w:val="0"/>
      <w:marBottom w:val="0"/>
      <w:divBdr>
        <w:top w:val="none" w:sz="0" w:space="0" w:color="auto"/>
        <w:left w:val="none" w:sz="0" w:space="0" w:color="auto"/>
        <w:bottom w:val="none" w:sz="0" w:space="0" w:color="auto"/>
        <w:right w:val="none" w:sz="0" w:space="0" w:color="auto"/>
      </w:divBdr>
      <w:divsChild>
        <w:div w:id="1109470719">
          <w:marLeft w:val="720"/>
          <w:marRight w:val="0"/>
          <w:marTop w:val="0"/>
          <w:marBottom w:val="60"/>
          <w:divBdr>
            <w:top w:val="none" w:sz="0" w:space="0" w:color="auto"/>
            <w:left w:val="none" w:sz="0" w:space="0" w:color="auto"/>
            <w:bottom w:val="none" w:sz="0" w:space="0" w:color="auto"/>
            <w:right w:val="none" w:sz="0" w:space="0" w:color="auto"/>
          </w:divBdr>
        </w:div>
      </w:divsChild>
    </w:div>
    <w:div w:id="629675858">
      <w:bodyDiv w:val="1"/>
      <w:marLeft w:val="0"/>
      <w:marRight w:val="0"/>
      <w:marTop w:val="0"/>
      <w:marBottom w:val="0"/>
      <w:divBdr>
        <w:top w:val="none" w:sz="0" w:space="0" w:color="auto"/>
        <w:left w:val="none" w:sz="0" w:space="0" w:color="auto"/>
        <w:bottom w:val="none" w:sz="0" w:space="0" w:color="auto"/>
        <w:right w:val="none" w:sz="0" w:space="0" w:color="auto"/>
      </w:divBdr>
    </w:div>
    <w:div w:id="633869467">
      <w:bodyDiv w:val="1"/>
      <w:marLeft w:val="0"/>
      <w:marRight w:val="0"/>
      <w:marTop w:val="0"/>
      <w:marBottom w:val="0"/>
      <w:divBdr>
        <w:top w:val="none" w:sz="0" w:space="0" w:color="auto"/>
        <w:left w:val="none" w:sz="0" w:space="0" w:color="auto"/>
        <w:bottom w:val="none" w:sz="0" w:space="0" w:color="auto"/>
        <w:right w:val="none" w:sz="0" w:space="0" w:color="auto"/>
      </w:divBdr>
    </w:div>
    <w:div w:id="693576132">
      <w:bodyDiv w:val="1"/>
      <w:marLeft w:val="0"/>
      <w:marRight w:val="0"/>
      <w:marTop w:val="0"/>
      <w:marBottom w:val="0"/>
      <w:divBdr>
        <w:top w:val="none" w:sz="0" w:space="0" w:color="auto"/>
        <w:left w:val="none" w:sz="0" w:space="0" w:color="auto"/>
        <w:bottom w:val="none" w:sz="0" w:space="0" w:color="auto"/>
        <w:right w:val="none" w:sz="0" w:space="0" w:color="auto"/>
      </w:divBdr>
    </w:div>
    <w:div w:id="694158759">
      <w:bodyDiv w:val="1"/>
      <w:marLeft w:val="0"/>
      <w:marRight w:val="0"/>
      <w:marTop w:val="0"/>
      <w:marBottom w:val="0"/>
      <w:divBdr>
        <w:top w:val="none" w:sz="0" w:space="0" w:color="auto"/>
        <w:left w:val="none" w:sz="0" w:space="0" w:color="auto"/>
        <w:bottom w:val="none" w:sz="0" w:space="0" w:color="auto"/>
        <w:right w:val="none" w:sz="0" w:space="0" w:color="auto"/>
      </w:divBdr>
      <w:divsChild>
        <w:div w:id="82069320">
          <w:marLeft w:val="360"/>
          <w:marRight w:val="0"/>
          <w:marTop w:val="200"/>
          <w:marBottom w:val="0"/>
          <w:divBdr>
            <w:top w:val="none" w:sz="0" w:space="0" w:color="auto"/>
            <w:left w:val="none" w:sz="0" w:space="0" w:color="auto"/>
            <w:bottom w:val="none" w:sz="0" w:space="0" w:color="auto"/>
            <w:right w:val="none" w:sz="0" w:space="0" w:color="auto"/>
          </w:divBdr>
        </w:div>
      </w:divsChild>
    </w:div>
    <w:div w:id="755246221">
      <w:bodyDiv w:val="1"/>
      <w:marLeft w:val="0"/>
      <w:marRight w:val="0"/>
      <w:marTop w:val="0"/>
      <w:marBottom w:val="0"/>
      <w:divBdr>
        <w:top w:val="none" w:sz="0" w:space="0" w:color="auto"/>
        <w:left w:val="none" w:sz="0" w:space="0" w:color="auto"/>
        <w:bottom w:val="none" w:sz="0" w:space="0" w:color="auto"/>
        <w:right w:val="none" w:sz="0" w:space="0" w:color="auto"/>
      </w:divBdr>
      <w:divsChild>
        <w:div w:id="1541472864">
          <w:marLeft w:val="720"/>
          <w:marRight w:val="0"/>
          <w:marTop w:val="0"/>
          <w:marBottom w:val="60"/>
          <w:divBdr>
            <w:top w:val="none" w:sz="0" w:space="0" w:color="auto"/>
            <w:left w:val="none" w:sz="0" w:space="0" w:color="auto"/>
            <w:bottom w:val="none" w:sz="0" w:space="0" w:color="auto"/>
            <w:right w:val="none" w:sz="0" w:space="0" w:color="auto"/>
          </w:divBdr>
        </w:div>
      </w:divsChild>
    </w:div>
    <w:div w:id="765467708">
      <w:bodyDiv w:val="1"/>
      <w:marLeft w:val="0"/>
      <w:marRight w:val="0"/>
      <w:marTop w:val="0"/>
      <w:marBottom w:val="0"/>
      <w:divBdr>
        <w:top w:val="none" w:sz="0" w:space="0" w:color="auto"/>
        <w:left w:val="none" w:sz="0" w:space="0" w:color="auto"/>
        <w:bottom w:val="none" w:sz="0" w:space="0" w:color="auto"/>
        <w:right w:val="none" w:sz="0" w:space="0" w:color="auto"/>
      </w:divBdr>
      <w:divsChild>
        <w:div w:id="999771840">
          <w:marLeft w:val="360"/>
          <w:marRight w:val="0"/>
          <w:marTop w:val="200"/>
          <w:marBottom w:val="0"/>
          <w:divBdr>
            <w:top w:val="none" w:sz="0" w:space="0" w:color="auto"/>
            <w:left w:val="none" w:sz="0" w:space="0" w:color="auto"/>
            <w:bottom w:val="none" w:sz="0" w:space="0" w:color="auto"/>
            <w:right w:val="none" w:sz="0" w:space="0" w:color="auto"/>
          </w:divBdr>
        </w:div>
        <w:div w:id="332536155">
          <w:marLeft w:val="360"/>
          <w:marRight w:val="0"/>
          <w:marTop w:val="200"/>
          <w:marBottom w:val="0"/>
          <w:divBdr>
            <w:top w:val="none" w:sz="0" w:space="0" w:color="auto"/>
            <w:left w:val="none" w:sz="0" w:space="0" w:color="auto"/>
            <w:bottom w:val="none" w:sz="0" w:space="0" w:color="auto"/>
            <w:right w:val="none" w:sz="0" w:space="0" w:color="auto"/>
          </w:divBdr>
        </w:div>
        <w:div w:id="82337662">
          <w:marLeft w:val="360"/>
          <w:marRight w:val="0"/>
          <w:marTop w:val="200"/>
          <w:marBottom w:val="0"/>
          <w:divBdr>
            <w:top w:val="none" w:sz="0" w:space="0" w:color="auto"/>
            <w:left w:val="none" w:sz="0" w:space="0" w:color="auto"/>
            <w:bottom w:val="none" w:sz="0" w:space="0" w:color="auto"/>
            <w:right w:val="none" w:sz="0" w:space="0" w:color="auto"/>
          </w:divBdr>
        </w:div>
        <w:div w:id="464007730">
          <w:marLeft w:val="360"/>
          <w:marRight w:val="0"/>
          <w:marTop w:val="200"/>
          <w:marBottom w:val="0"/>
          <w:divBdr>
            <w:top w:val="none" w:sz="0" w:space="0" w:color="auto"/>
            <w:left w:val="none" w:sz="0" w:space="0" w:color="auto"/>
            <w:bottom w:val="none" w:sz="0" w:space="0" w:color="auto"/>
            <w:right w:val="none" w:sz="0" w:space="0" w:color="auto"/>
          </w:divBdr>
        </w:div>
      </w:divsChild>
    </w:div>
    <w:div w:id="826169583">
      <w:bodyDiv w:val="1"/>
      <w:marLeft w:val="0"/>
      <w:marRight w:val="0"/>
      <w:marTop w:val="0"/>
      <w:marBottom w:val="0"/>
      <w:divBdr>
        <w:top w:val="none" w:sz="0" w:space="0" w:color="auto"/>
        <w:left w:val="none" w:sz="0" w:space="0" w:color="auto"/>
        <w:bottom w:val="none" w:sz="0" w:space="0" w:color="auto"/>
        <w:right w:val="none" w:sz="0" w:space="0" w:color="auto"/>
      </w:divBdr>
      <w:divsChild>
        <w:div w:id="671761904">
          <w:marLeft w:val="720"/>
          <w:marRight w:val="0"/>
          <w:marTop w:val="0"/>
          <w:marBottom w:val="60"/>
          <w:divBdr>
            <w:top w:val="none" w:sz="0" w:space="0" w:color="auto"/>
            <w:left w:val="none" w:sz="0" w:space="0" w:color="auto"/>
            <w:bottom w:val="none" w:sz="0" w:space="0" w:color="auto"/>
            <w:right w:val="none" w:sz="0" w:space="0" w:color="auto"/>
          </w:divBdr>
        </w:div>
      </w:divsChild>
    </w:div>
    <w:div w:id="827791777">
      <w:bodyDiv w:val="1"/>
      <w:marLeft w:val="0"/>
      <w:marRight w:val="0"/>
      <w:marTop w:val="0"/>
      <w:marBottom w:val="0"/>
      <w:divBdr>
        <w:top w:val="none" w:sz="0" w:space="0" w:color="auto"/>
        <w:left w:val="none" w:sz="0" w:space="0" w:color="auto"/>
        <w:bottom w:val="none" w:sz="0" w:space="0" w:color="auto"/>
        <w:right w:val="none" w:sz="0" w:space="0" w:color="auto"/>
      </w:divBdr>
      <w:divsChild>
        <w:div w:id="1299800212">
          <w:marLeft w:val="1440"/>
          <w:marRight w:val="0"/>
          <w:marTop w:val="0"/>
          <w:marBottom w:val="0"/>
          <w:divBdr>
            <w:top w:val="none" w:sz="0" w:space="0" w:color="auto"/>
            <w:left w:val="none" w:sz="0" w:space="0" w:color="auto"/>
            <w:bottom w:val="none" w:sz="0" w:space="0" w:color="auto"/>
            <w:right w:val="none" w:sz="0" w:space="0" w:color="auto"/>
          </w:divBdr>
        </w:div>
        <w:div w:id="1757433402">
          <w:marLeft w:val="1440"/>
          <w:marRight w:val="0"/>
          <w:marTop w:val="0"/>
          <w:marBottom w:val="0"/>
          <w:divBdr>
            <w:top w:val="none" w:sz="0" w:space="0" w:color="auto"/>
            <w:left w:val="none" w:sz="0" w:space="0" w:color="auto"/>
            <w:bottom w:val="none" w:sz="0" w:space="0" w:color="auto"/>
            <w:right w:val="none" w:sz="0" w:space="0" w:color="auto"/>
          </w:divBdr>
        </w:div>
      </w:divsChild>
    </w:div>
    <w:div w:id="958758366">
      <w:bodyDiv w:val="1"/>
      <w:marLeft w:val="0"/>
      <w:marRight w:val="0"/>
      <w:marTop w:val="0"/>
      <w:marBottom w:val="0"/>
      <w:divBdr>
        <w:top w:val="none" w:sz="0" w:space="0" w:color="auto"/>
        <w:left w:val="none" w:sz="0" w:space="0" w:color="auto"/>
        <w:bottom w:val="none" w:sz="0" w:space="0" w:color="auto"/>
        <w:right w:val="none" w:sz="0" w:space="0" w:color="auto"/>
      </w:divBdr>
    </w:div>
    <w:div w:id="1084834334">
      <w:bodyDiv w:val="1"/>
      <w:marLeft w:val="0"/>
      <w:marRight w:val="0"/>
      <w:marTop w:val="0"/>
      <w:marBottom w:val="0"/>
      <w:divBdr>
        <w:top w:val="none" w:sz="0" w:space="0" w:color="auto"/>
        <w:left w:val="none" w:sz="0" w:space="0" w:color="auto"/>
        <w:bottom w:val="none" w:sz="0" w:space="0" w:color="auto"/>
        <w:right w:val="none" w:sz="0" w:space="0" w:color="auto"/>
      </w:divBdr>
      <w:divsChild>
        <w:div w:id="2042046188">
          <w:marLeft w:val="720"/>
          <w:marRight w:val="0"/>
          <w:marTop w:val="0"/>
          <w:marBottom w:val="0"/>
          <w:divBdr>
            <w:top w:val="none" w:sz="0" w:space="0" w:color="auto"/>
            <w:left w:val="none" w:sz="0" w:space="0" w:color="auto"/>
            <w:bottom w:val="none" w:sz="0" w:space="0" w:color="auto"/>
            <w:right w:val="none" w:sz="0" w:space="0" w:color="auto"/>
          </w:divBdr>
        </w:div>
      </w:divsChild>
    </w:div>
    <w:div w:id="1108965585">
      <w:bodyDiv w:val="1"/>
      <w:marLeft w:val="0"/>
      <w:marRight w:val="0"/>
      <w:marTop w:val="0"/>
      <w:marBottom w:val="0"/>
      <w:divBdr>
        <w:top w:val="none" w:sz="0" w:space="0" w:color="auto"/>
        <w:left w:val="none" w:sz="0" w:space="0" w:color="auto"/>
        <w:bottom w:val="none" w:sz="0" w:space="0" w:color="auto"/>
        <w:right w:val="none" w:sz="0" w:space="0" w:color="auto"/>
      </w:divBdr>
      <w:divsChild>
        <w:div w:id="1134175490">
          <w:marLeft w:val="1440"/>
          <w:marRight w:val="0"/>
          <w:marTop w:val="0"/>
          <w:marBottom w:val="0"/>
          <w:divBdr>
            <w:top w:val="none" w:sz="0" w:space="0" w:color="auto"/>
            <w:left w:val="none" w:sz="0" w:space="0" w:color="auto"/>
            <w:bottom w:val="none" w:sz="0" w:space="0" w:color="auto"/>
            <w:right w:val="none" w:sz="0" w:space="0" w:color="auto"/>
          </w:divBdr>
        </w:div>
      </w:divsChild>
    </w:div>
    <w:div w:id="1141073887">
      <w:bodyDiv w:val="1"/>
      <w:marLeft w:val="0"/>
      <w:marRight w:val="0"/>
      <w:marTop w:val="0"/>
      <w:marBottom w:val="0"/>
      <w:divBdr>
        <w:top w:val="none" w:sz="0" w:space="0" w:color="auto"/>
        <w:left w:val="none" w:sz="0" w:space="0" w:color="auto"/>
        <w:bottom w:val="none" w:sz="0" w:space="0" w:color="auto"/>
        <w:right w:val="none" w:sz="0" w:space="0" w:color="auto"/>
      </w:divBdr>
      <w:divsChild>
        <w:div w:id="1406562376">
          <w:marLeft w:val="547"/>
          <w:marRight w:val="0"/>
          <w:marTop w:val="0"/>
          <w:marBottom w:val="0"/>
          <w:divBdr>
            <w:top w:val="none" w:sz="0" w:space="0" w:color="auto"/>
            <w:left w:val="none" w:sz="0" w:space="0" w:color="auto"/>
            <w:bottom w:val="single" w:sz="18" w:space="1" w:color="auto"/>
            <w:right w:val="none" w:sz="0" w:space="0" w:color="auto"/>
          </w:divBdr>
        </w:div>
        <w:div w:id="890074365">
          <w:marLeft w:val="547"/>
          <w:marRight w:val="0"/>
          <w:marTop w:val="0"/>
          <w:marBottom w:val="0"/>
          <w:divBdr>
            <w:top w:val="none" w:sz="0" w:space="0" w:color="auto"/>
            <w:left w:val="none" w:sz="0" w:space="0" w:color="auto"/>
            <w:bottom w:val="single" w:sz="18" w:space="1" w:color="auto"/>
            <w:right w:val="none" w:sz="0" w:space="0" w:color="auto"/>
          </w:divBdr>
        </w:div>
      </w:divsChild>
    </w:div>
    <w:div w:id="1184593976">
      <w:bodyDiv w:val="1"/>
      <w:marLeft w:val="0"/>
      <w:marRight w:val="0"/>
      <w:marTop w:val="0"/>
      <w:marBottom w:val="0"/>
      <w:divBdr>
        <w:top w:val="none" w:sz="0" w:space="0" w:color="auto"/>
        <w:left w:val="none" w:sz="0" w:space="0" w:color="auto"/>
        <w:bottom w:val="none" w:sz="0" w:space="0" w:color="auto"/>
        <w:right w:val="none" w:sz="0" w:space="0" w:color="auto"/>
      </w:divBdr>
      <w:divsChild>
        <w:div w:id="779758810">
          <w:marLeft w:val="720"/>
          <w:marRight w:val="0"/>
          <w:marTop w:val="0"/>
          <w:marBottom w:val="0"/>
          <w:divBdr>
            <w:top w:val="none" w:sz="0" w:space="0" w:color="auto"/>
            <w:left w:val="none" w:sz="0" w:space="0" w:color="auto"/>
            <w:bottom w:val="none" w:sz="0" w:space="0" w:color="auto"/>
            <w:right w:val="none" w:sz="0" w:space="0" w:color="auto"/>
          </w:divBdr>
        </w:div>
      </w:divsChild>
    </w:div>
    <w:div w:id="1277910973">
      <w:bodyDiv w:val="1"/>
      <w:marLeft w:val="0"/>
      <w:marRight w:val="0"/>
      <w:marTop w:val="0"/>
      <w:marBottom w:val="0"/>
      <w:divBdr>
        <w:top w:val="none" w:sz="0" w:space="0" w:color="auto"/>
        <w:left w:val="none" w:sz="0" w:space="0" w:color="auto"/>
        <w:bottom w:val="none" w:sz="0" w:space="0" w:color="auto"/>
        <w:right w:val="none" w:sz="0" w:space="0" w:color="auto"/>
      </w:divBdr>
    </w:div>
    <w:div w:id="1285884412">
      <w:bodyDiv w:val="1"/>
      <w:marLeft w:val="0"/>
      <w:marRight w:val="0"/>
      <w:marTop w:val="0"/>
      <w:marBottom w:val="0"/>
      <w:divBdr>
        <w:top w:val="none" w:sz="0" w:space="0" w:color="auto"/>
        <w:left w:val="none" w:sz="0" w:space="0" w:color="auto"/>
        <w:bottom w:val="none" w:sz="0" w:space="0" w:color="auto"/>
        <w:right w:val="none" w:sz="0" w:space="0" w:color="auto"/>
      </w:divBdr>
    </w:div>
    <w:div w:id="1379623251">
      <w:bodyDiv w:val="1"/>
      <w:marLeft w:val="0"/>
      <w:marRight w:val="0"/>
      <w:marTop w:val="0"/>
      <w:marBottom w:val="0"/>
      <w:divBdr>
        <w:top w:val="none" w:sz="0" w:space="0" w:color="auto"/>
        <w:left w:val="none" w:sz="0" w:space="0" w:color="auto"/>
        <w:bottom w:val="none" w:sz="0" w:space="0" w:color="auto"/>
        <w:right w:val="none" w:sz="0" w:space="0" w:color="auto"/>
      </w:divBdr>
    </w:div>
    <w:div w:id="1389690974">
      <w:bodyDiv w:val="1"/>
      <w:marLeft w:val="0"/>
      <w:marRight w:val="0"/>
      <w:marTop w:val="0"/>
      <w:marBottom w:val="0"/>
      <w:divBdr>
        <w:top w:val="none" w:sz="0" w:space="0" w:color="auto"/>
        <w:left w:val="none" w:sz="0" w:space="0" w:color="auto"/>
        <w:bottom w:val="none" w:sz="0" w:space="0" w:color="auto"/>
        <w:right w:val="none" w:sz="0" w:space="0" w:color="auto"/>
      </w:divBdr>
    </w:div>
    <w:div w:id="1390107612">
      <w:bodyDiv w:val="1"/>
      <w:marLeft w:val="0"/>
      <w:marRight w:val="0"/>
      <w:marTop w:val="0"/>
      <w:marBottom w:val="0"/>
      <w:divBdr>
        <w:top w:val="none" w:sz="0" w:space="0" w:color="auto"/>
        <w:left w:val="none" w:sz="0" w:space="0" w:color="auto"/>
        <w:bottom w:val="none" w:sz="0" w:space="0" w:color="auto"/>
        <w:right w:val="none" w:sz="0" w:space="0" w:color="auto"/>
      </w:divBdr>
    </w:div>
    <w:div w:id="1413812631">
      <w:bodyDiv w:val="1"/>
      <w:marLeft w:val="0"/>
      <w:marRight w:val="0"/>
      <w:marTop w:val="0"/>
      <w:marBottom w:val="0"/>
      <w:divBdr>
        <w:top w:val="none" w:sz="0" w:space="0" w:color="auto"/>
        <w:left w:val="none" w:sz="0" w:space="0" w:color="auto"/>
        <w:bottom w:val="none" w:sz="0" w:space="0" w:color="auto"/>
        <w:right w:val="none" w:sz="0" w:space="0" w:color="auto"/>
      </w:divBdr>
    </w:div>
    <w:div w:id="1492713541">
      <w:bodyDiv w:val="1"/>
      <w:marLeft w:val="0"/>
      <w:marRight w:val="0"/>
      <w:marTop w:val="0"/>
      <w:marBottom w:val="0"/>
      <w:divBdr>
        <w:top w:val="none" w:sz="0" w:space="0" w:color="auto"/>
        <w:left w:val="none" w:sz="0" w:space="0" w:color="auto"/>
        <w:bottom w:val="none" w:sz="0" w:space="0" w:color="auto"/>
        <w:right w:val="none" w:sz="0" w:space="0" w:color="auto"/>
      </w:divBdr>
    </w:div>
    <w:div w:id="1544174626">
      <w:bodyDiv w:val="1"/>
      <w:marLeft w:val="0"/>
      <w:marRight w:val="0"/>
      <w:marTop w:val="0"/>
      <w:marBottom w:val="0"/>
      <w:divBdr>
        <w:top w:val="none" w:sz="0" w:space="0" w:color="auto"/>
        <w:left w:val="none" w:sz="0" w:space="0" w:color="auto"/>
        <w:bottom w:val="none" w:sz="0" w:space="0" w:color="auto"/>
        <w:right w:val="none" w:sz="0" w:space="0" w:color="auto"/>
      </w:divBdr>
    </w:div>
    <w:div w:id="1572109748">
      <w:bodyDiv w:val="1"/>
      <w:marLeft w:val="0"/>
      <w:marRight w:val="0"/>
      <w:marTop w:val="0"/>
      <w:marBottom w:val="0"/>
      <w:divBdr>
        <w:top w:val="none" w:sz="0" w:space="0" w:color="auto"/>
        <w:left w:val="none" w:sz="0" w:space="0" w:color="auto"/>
        <w:bottom w:val="none" w:sz="0" w:space="0" w:color="auto"/>
        <w:right w:val="none" w:sz="0" w:space="0" w:color="auto"/>
      </w:divBdr>
    </w:div>
    <w:div w:id="1583415953">
      <w:bodyDiv w:val="1"/>
      <w:marLeft w:val="0"/>
      <w:marRight w:val="0"/>
      <w:marTop w:val="0"/>
      <w:marBottom w:val="0"/>
      <w:divBdr>
        <w:top w:val="none" w:sz="0" w:space="0" w:color="auto"/>
        <w:left w:val="none" w:sz="0" w:space="0" w:color="auto"/>
        <w:bottom w:val="none" w:sz="0" w:space="0" w:color="auto"/>
        <w:right w:val="none" w:sz="0" w:space="0" w:color="auto"/>
      </w:divBdr>
    </w:div>
    <w:div w:id="1584758318">
      <w:bodyDiv w:val="1"/>
      <w:marLeft w:val="0"/>
      <w:marRight w:val="0"/>
      <w:marTop w:val="0"/>
      <w:marBottom w:val="0"/>
      <w:divBdr>
        <w:top w:val="none" w:sz="0" w:space="0" w:color="auto"/>
        <w:left w:val="none" w:sz="0" w:space="0" w:color="auto"/>
        <w:bottom w:val="none" w:sz="0" w:space="0" w:color="auto"/>
        <w:right w:val="none" w:sz="0" w:space="0" w:color="auto"/>
      </w:divBdr>
    </w:div>
    <w:div w:id="1585914097">
      <w:bodyDiv w:val="1"/>
      <w:marLeft w:val="0"/>
      <w:marRight w:val="0"/>
      <w:marTop w:val="0"/>
      <w:marBottom w:val="0"/>
      <w:divBdr>
        <w:top w:val="none" w:sz="0" w:space="0" w:color="auto"/>
        <w:left w:val="none" w:sz="0" w:space="0" w:color="auto"/>
        <w:bottom w:val="none" w:sz="0" w:space="0" w:color="auto"/>
        <w:right w:val="none" w:sz="0" w:space="0" w:color="auto"/>
      </w:divBdr>
      <w:divsChild>
        <w:div w:id="253053699">
          <w:marLeft w:val="720"/>
          <w:marRight w:val="0"/>
          <w:marTop w:val="0"/>
          <w:marBottom w:val="60"/>
          <w:divBdr>
            <w:top w:val="none" w:sz="0" w:space="0" w:color="auto"/>
            <w:left w:val="none" w:sz="0" w:space="0" w:color="auto"/>
            <w:bottom w:val="none" w:sz="0" w:space="0" w:color="auto"/>
            <w:right w:val="none" w:sz="0" w:space="0" w:color="auto"/>
          </w:divBdr>
        </w:div>
      </w:divsChild>
    </w:div>
    <w:div w:id="1613659906">
      <w:bodyDiv w:val="1"/>
      <w:marLeft w:val="0"/>
      <w:marRight w:val="0"/>
      <w:marTop w:val="0"/>
      <w:marBottom w:val="0"/>
      <w:divBdr>
        <w:top w:val="none" w:sz="0" w:space="0" w:color="auto"/>
        <w:left w:val="none" w:sz="0" w:space="0" w:color="auto"/>
        <w:bottom w:val="none" w:sz="0" w:space="0" w:color="auto"/>
        <w:right w:val="none" w:sz="0" w:space="0" w:color="auto"/>
      </w:divBdr>
    </w:div>
    <w:div w:id="1639798153">
      <w:bodyDiv w:val="1"/>
      <w:marLeft w:val="0"/>
      <w:marRight w:val="0"/>
      <w:marTop w:val="0"/>
      <w:marBottom w:val="0"/>
      <w:divBdr>
        <w:top w:val="none" w:sz="0" w:space="0" w:color="auto"/>
        <w:left w:val="none" w:sz="0" w:space="0" w:color="auto"/>
        <w:bottom w:val="none" w:sz="0" w:space="0" w:color="auto"/>
        <w:right w:val="none" w:sz="0" w:space="0" w:color="auto"/>
      </w:divBdr>
    </w:div>
    <w:div w:id="1657218862">
      <w:bodyDiv w:val="1"/>
      <w:marLeft w:val="0"/>
      <w:marRight w:val="0"/>
      <w:marTop w:val="0"/>
      <w:marBottom w:val="0"/>
      <w:divBdr>
        <w:top w:val="none" w:sz="0" w:space="0" w:color="auto"/>
        <w:left w:val="none" w:sz="0" w:space="0" w:color="auto"/>
        <w:bottom w:val="none" w:sz="0" w:space="0" w:color="auto"/>
        <w:right w:val="none" w:sz="0" w:space="0" w:color="auto"/>
      </w:divBdr>
      <w:divsChild>
        <w:div w:id="503859521">
          <w:marLeft w:val="1440"/>
          <w:marRight w:val="0"/>
          <w:marTop w:val="120"/>
          <w:marBottom w:val="0"/>
          <w:divBdr>
            <w:top w:val="none" w:sz="0" w:space="0" w:color="auto"/>
            <w:left w:val="none" w:sz="0" w:space="0" w:color="auto"/>
            <w:bottom w:val="none" w:sz="0" w:space="0" w:color="auto"/>
            <w:right w:val="none" w:sz="0" w:space="0" w:color="auto"/>
          </w:divBdr>
        </w:div>
        <w:div w:id="788554018">
          <w:marLeft w:val="1440"/>
          <w:marRight w:val="0"/>
          <w:marTop w:val="120"/>
          <w:marBottom w:val="0"/>
          <w:divBdr>
            <w:top w:val="none" w:sz="0" w:space="0" w:color="auto"/>
            <w:left w:val="none" w:sz="0" w:space="0" w:color="auto"/>
            <w:bottom w:val="none" w:sz="0" w:space="0" w:color="auto"/>
            <w:right w:val="none" w:sz="0" w:space="0" w:color="auto"/>
          </w:divBdr>
        </w:div>
        <w:div w:id="1128388">
          <w:marLeft w:val="1440"/>
          <w:marRight w:val="0"/>
          <w:marTop w:val="120"/>
          <w:marBottom w:val="0"/>
          <w:divBdr>
            <w:top w:val="none" w:sz="0" w:space="0" w:color="auto"/>
            <w:left w:val="none" w:sz="0" w:space="0" w:color="auto"/>
            <w:bottom w:val="none" w:sz="0" w:space="0" w:color="auto"/>
            <w:right w:val="none" w:sz="0" w:space="0" w:color="auto"/>
          </w:divBdr>
        </w:div>
      </w:divsChild>
    </w:div>
    <w:div w:id="1681157496">
      <w:bodyDiv w:val="1"/>
      <w:marLeft w:val="0"/>
      <w:marRight w:val="0"/>
      <w:marTop w:val="0"/>
      <w:marBottom w:val="0"/>
      <w:divBdr>
        <w:top w:val="none" w:sz="0" w:space="0" w:color="auto"/>
        <w:left w:val="none" w:sz="0" w:space="0" w:color="auto"/>
        <w:bottom w:val="none" w:sz="0" w:space="0" w:color="auto"/>
        <w:right w:val="none" w:sz="0" w:space="0" w:color="auto"/>
      </w:divBdr>
    </w:div>
    <w:div w:id="1771512768">
      <w:bodyDiv w:val="1"/>
      <w:marLeft w:val="0"/>
      <w:marRight w:val="0"/>
      <w:marTop w:val="0"/>
      <w:marBottom w:val="0"/>
      <w:divBdr>
        <w:top w:val="none" w:sz="0" w:space="0" w:color="auto"/>
        <w:left w:val="none" w:sz="0" w:space="0" w:color="auto"/>
        <w:bottom w:val="none" w:sz="0" w:space="0" w:color="auto"/>
        <w:right w:val="none" w:sz="0" w:space="0" w:color="auto"/>
      </w:divBdr>
    </w:div>
    <w:div w:id="1775786278">
      <w:bodyDiv w:val="1"/>
      <w:marLeft w:val="0"/>
      <w:marRight w:val="0"/>
      <w:marTop w:val="0"/>
      <w:marBottom w:val="0"/>
      <w:divBdr>
        <w:top w:val="none" w:sz="0" w:space="0" w:color="auto"/>
        <w:left w:val="none" w:sz="0" w:space="0" w:color="auto"/>
        <w:bottom w:val="none" w:sz="0" w:space="0" w:color="auto"/>
        <w:right w:val="none" w:sz="0" w:space="0" w:color="auto"/>
      </w:divBdr>
    </w:div>
    <w:div w:id="1797329430">
      <w:bodyDiv w:val="1"/>
      <w:marLeft w:val="0"/>
      <w:marRight w:val="0"/>
      <w:marTop w:val="0"/>
      <w:marBottom w:val="0"/>
      <w:divBdr>
        <w:top w:val="none" w:sz="0" w:space="0" w:color="auto"/>
        <w:left w:val="none" w:sz="0" w:space="0" w:color="auto"/>
        <w:bottom w:val="none" w:sz="0" w:space="0" w:color="auto"/>
        <w:right w:val="none" w:sz="0" w:space="0" w:color="auto"/>
      </w:divBdr>
    </w:div>
    <w:div w:id="1813476964">
      <w:bodyDiv w:val="1"/>
      <w:marLeft w:val="0"/>
      <w:marRight w:val="0"/>
      <w:marTop w:val="0"/>
      <w:marBottom w:val="0"/>
      <w:divBdr>
        <w:top w:val="none" w:sz="0" w:space="0" w:color="auto"/>
        <w:left w:val="none" w:sz="0" w:space="0" w:color="auto"/>
        <w:bottom w:val="none" w:sz="0" w:space="0" w:color="auto"/>
        <w:right w:val="none" w:sz="0" w:space="0" w:color="auto"/>
      </w:divBdr>
    </w:div>
    <w:div w:id="1813869118">
      <w:bodyDiv w:val="1"/>
      <w:marLeft w:val="0"/>
      <w:marRight w:val="0"/>
      <w:marTop w:val="0"/>
      <w:marBottom w:val="0"/>
      <w:divBdr>
        <w:top w:val="none" w:sz="0" w:space="0" w:color="auto"/>
        <w:left w:val="none" w:sz="0" w:space="0" w:color="auto"/>
        <w:bottom w:val="none" w:sz="0" w:space="0" w:color="auto"/>
        <w:right w:val="none" w:sz="0" w:space="0" w:color="auto"/>
      </w:divBdr>
    </w:div>
    <w:div w:id="1826895850">
      <w:bodyDiv w:val="1"/>
      <w:marLeft w:val="0"/>
      <w:marRight w:val="0"/>
      <w:marTop w:val="0"/>
      <w:marBottom w:val="0"/>
      <w:divBdr>
        <w:top w:val="none" w:sz="0" w:space="0" w:color="auto"/>
        <w:left w:val="none" w:sz="0" w:space="0" w:color="auto"/>
        <w:bottom w:val="none" w:sz="0" w:space="0" w:color="auto"/>
        <w:right w:val="none" w:sz="0" w:space="0" w:color="auto"/>
      </w:divBdr>
    </w:div>
    <w:div w:id="1844082362">
      <w:bodyDiv w:val="1"/>
      <w:marLeft w:val="0"/>
      <w:marRight w:val="0"/>
      <w:marTop w:val="0"/>
      <w:marBottom w:val="0"/>
      <w:divBdr>
        <w:top w:val="none" w:sz="0" w:space="0" w:color="auto"/>
        <w:left w:val="none" w:sz="0" w:space="0" w:color="auto"/>
        <w:bottom w:val="none" w:sz="0" w:space="0" w:color="auto"/>
        <w:right w:val="none" w:sz="0" w:space="0" w:color="auto"/>
      </w:divBdr>
    </w:div>
    <w:div w:id="1862812406">
      <w:bodyDiv w:val="1"/>
      <w:marLeft w:val="0"/>
      <w:marRight w:val="0"/>
      <w:marTop w:val="0"/>
      <w:marBottom w:val="0"/>
      <w:divBdr>
        <w:top w:val="none" w:sz="0" w:space="0" w:color="auto"/>
        <w:left w:val="none" w:sz="0" w:space="0" w:color="auto"/>
        <w:bottom w:val="none" w:sz="0" w:space="0" w:color="auto"/>
        <w:right w:val="none" w:sz="0" w:space="0" w:color="auto"/>
      </w:divBdr>
    </w:div>
    <w:div w:id="1883443979">
      <w:bodyDiv w:val="1"/>
      <w:marLeft w:val="0"/>
      <w:marRight w:val="0"/>
      <w:marTop w:val="0"/>
      <w:marBottom w:val="0"/>
      <w:divBdr>
        <w:top w:val="none" w:sz="0" w:space="0" w:color="auto"/>
        <w:left w:val="none" w:sz="0" w:space="0" w:color="auto"/>
        <w:bottom w:val="none" w:sz="0" w:space="0" w:color="auto"/>
        <w:right w:val="none" w:sz="0" w:space="0" w:color="auto"/>
      </w:divBdr>
    </w:div>
    <w:div w:id="1974821984">
      <w:bodyDiv w:val="1"/>
      <w:marLeft w:val="0"/>
      <w:marRight w:val="0"/>
      <w:marTop w:val="0"/>
      <w:marBottom w:val="0"/>
      <w:divBdr>
        <w:top w:val="none" w:sz="0" w:space="0" w:color="auto"/>
        <w:left w:val="none" w:sz="0" w:space="0" w:color="auto"/>
        <w:bottom w:val="none" w:sz="0" w:space="0" w:color="auto"/>
        <w:right w:val="none" w:sz="0" w:space="0" w:color="auto"/>
      </w:divBdr>
    </w:div>
    <w:div w:id="1976062151">
      <w:bodyDiv w:val="1"/>
      <w:marLeft w:val="0"/>
      <w:marRight w:val="0"/>
      <w:marTop w:val="0"/>
      <w:marBottom w:val="0"/>
      <w:divBdr>
        <w:top w:val="none" w:sz="0" w:space="0" w:color="auto"/>
        <w:left w:val="none" w:sz="0" w:space="0" w:color="auto"/>
        <w:bottom w:val="none" w:sz="0" w:space="0" w:color="auto"/>
        <w:right w:val="none" w:sz="0" w:space="0" w:color="auto"/>
      </w:divBdr>
    </w:div>
    <w:div w:id="2006546141">
      <w:bodyDiv w:val="1"/>
      <w:marLeft w:val="0"/>
      <w:marRight w:val="0"/>
      <w:marTop w:val="0"/>
      <w:marBottom w:val="0"/>
      <w:divBdr>
        <w:top w:val="none" w:sz="0" w:space="0" w:color="auto"/>
        <w:left w:val="none" w:sz="0" w:space="0" w:color="auto"/>
        <w:bottom w:val="none" w:sz="0" w:space="0" w:color="auto"/>
        <w:right w:val="none" w:sz="0" w:space="0" w:color="auto"/>
      </w:divBdr>
    </w:div>
    <w:div w:id="2016610111">
      <w:bodyDiv w:val="1"/>
      <w:marLeft w:val="0"/>
      <w:marRight w:val="0"/>
      <w:marTop w:val="0"/>
      <w:marBottom w:val="0"/>
      <w:divBdr>
        <w:top w:val="none" w:sz="0" w:space="0" w:color="auto"/>
        <w:left w:val="none" w:sz="0" w:space="0" w:color="auto"/>
        <w:bottom w:val="none" w:sz="0" w:space="0" w:color="auto"/>
        <w:right w:val="none" w:sz="0" w:space="0" w:color="auto"/>
      </w:divBdr>
    </w:div>
    <w:div w:id="2040202173">
      <w:bodyDiv w:val="1"/>
      <w:marLeft w:val="0"/>
      <w:marRight w:val="0"/>
      <w:marTop w:val="0"/>
      <w:marBottom w:val="0"/>
      <w:divBdr>
        <w:top w:val="none" w:sz="0" w:space="0" w:color="auto"/>
        <w:left w:val="none" w:sz="0" w:space="0" w:color="auto"/>
        <w:bottom w:val="none" w:sz="0" w:space="0" w:color="auto"/>
        <w:right w:val="none" w:sz="0" w:space="0" w:color="auto"/>
      </w:divBdr>
    </w:div>
    <w:div w:id="2059934215">
      <w:bodyDiv w:val="1"/>
      <w:marLeft w:val="0"/>
      <w:marRight w:val="0"/>
      <w:marTop w:val="0"/>
      <w:marBottom w:val="0"/>
      <w:divBdr>
        <w:top w:val="none" w:sz="0" w:space="0" w:color="auto"/>
        <w:left w:val="none" w:sz="0" w:space="0" w:color="auto"/>
        <w:bottom w:val="none" w:sz="0" w:space="0" w:color="auto"/>
        <w:right w:val="none" w:sz="0" w:space="0" w:color="auto"/>
      </w:divBdr>
    </w:div>
    <w:div w:id="2079280245">
      <w:bodyDiv w:val="1"/>
      <w:marLeft w:val="0"/>
      <w:marRight w:val="0"/>
      <w:marTop w:val="0"/>
      <w:marBottom w:val="0"/>
      <w:divBdr>
        <w:top w:val="none" w:sz="0" w:space="0" w:color="auto"/>
        <w:left w:val="none" w:sz="0" w:space="0" w:color="auto"/>
        <w:bottom w:val="none" w:sz="0" w:space="0" w:color="auto"/>
        <w:right w:val="none" w:sz="0" w:space="0" w:color="auto"/>
      </w:divBdr>
    </w:div>
    <w:div w:id="2099717522">
      <w:bodyDiv w:val="1"/>
      <w:marLeft w:val="0"/>
      <w:marRight w:val="0"/>
      <w:marTop w:val="0"/>
      <w:marBottom w:val="0"/>
      <w:divBdr>
        <w:top w:val="none" w:sz="0" w:space="0" w:color="auto"/>
        <w:left w:val="none" w:sz="0" w:space="0" w:color="auto"/>
        <w:bottom w:val="none" w:sz="0" w:space="0" w:color="auto"/>
        <w:right w:val="none" w:sz="0" w:space="0" w:color="auto"/>
      </w:divBdr>
    </w:div>
    <w:div w:id="2103607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88294-1499-4139-8F0E-45AF3B0E0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6</Pages>
  <Words>2958</Words>
  <Characters>10768</Characters>
  <Application>Microsoft Office Word</Application>
  <DocSecurity>0</DocSecurity>
  <Lines>291</Lines>
  <Paragraphs>129</Paragraphs>
  <ScaleCrop>false</ScaleCrop>
  <HeadingPairs>
    <vt:vector size="2" baseType="variant">
      <vt:variant>
        <vt:lpstr>Title</vt:lpstr>
      </vt:variant>
      <vt:variant>
        <vt:i4>1</vt:i4>
      </vt:variant>
    </vt:vector>
  </HeadingPairs>
  <TitlesOfParts>
    <vt:vector size="1" baseType="lpstr">
      <vt:lpstr>TO TRINH CHINH PHU</vt:lpstr>
    </vt:vector>
  </TitlesOfParts>
  <Company>OFFICE</Company>
  <LinksUpToDate>false</LinksUpToDate>
  <CharactersWithSpaces>13597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 TRINH CHINH PHU</dc:title>
  <dc:subject>Chuong trinh CNCNTT giai doan 2011-2016</dc:subject>
  <dc:creator>thchung@mic.gov.vn</dc:creator>
  <cp:lastModifiedBy>Chung Nguyen</cp:lastModifiedBy>
  <cp:revision>29</cp:revision>
  <cp:lastPrinted>2024-06-07T03:34:00Z</cp:lastPrinted>
  <dcterms:created xsi:type="dcterms:W3CDTF">2024-08-02T03:26:00Z</dcterms:created>
  <dcterms:modified xsi:type="dcterms:W3CDTF">2026-06-18T08:58:00Z</dcterms:modified>
</cp:coreProperties>
</file>