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3"/>
        <w:gridCol w:w="6597"/>
      </w:tblGrid>
      <w:tr w:rsidR="002164AF" w:rsidRPr="00E61F78" w14:paraId="3E3B7A3C" w14:textId="77777777" w:rsidTr="005465C5">
        <w:trPr>
          <w:jc w:val="center"/>
        </w:trPr>
        <w:tc>
          <w:tcPr>
            <w:tcW w:w="2637" w:type="pct"/>
          </w:tcPr>
          <w:p w14:paraId="739C129C" w14:textId="1BCAE1F7" w:rsidR="002164AF" w:rsidRPr="00E61F78" w:rsidRDefault="005465C5" w:rsidP="005C4596">
            <w:pPr>
              <w:spacing w:after="120"/>
              <w:rPr>
                <w:rFonts w:cs="Times New Roman"/>
                <w:b/>
                <w:bCs/>
                <w:sz w:val="24"/>
                <w:szCs w:val="24"/>
              </w:rPr>
            </w:pPr>
            <w:r w:rsidRPr="00E61F78">
              <w:rPr>
                <w:rFonts w:cs="Times New Roman"/>
                <w:b/>
                <w:bCs/>
                <w:noProof/>
                <w:sz w:val="24"/>
                <w:szCs w:val="24"/>
              </w:rPr>
              <mc:AlternateContent>
                <mc:Choice Requires="wps">
                  <w:drawing>
                    <wp:anchor distT="0" distB="0" distL="114300" distR="114300" simplePos="0" relativeHeight="251659264" behindDoc="0" locked="0" layoutInCell="1" allowOverlap="1" wp14:anchorId="0F0046F6" wp14:editId="73519348">
                      <wp:simplePos x="0" y="0"/>
                      <wp:positionH relativeFrom="column">
                        <wp:posOffset>1738630</wp:posOffset>
                      </wp:positionH>
                      <wp:positionV relativeFrom="paragraph">
                        <wp:posOffset>212090</wp:posOffset>
                      </wp:positionV>
                      <wp:extent cx="900000" cy="0"/>
                      <wp:effectExtent l="0" t="0" r="33655" b="19050"/>
                      <wp:wrapNone/>
                      <wp:docPr id="882693238" name="Straight Connector 1"/>
                      <wp:cNvGraphicFramePr/>
                      <a:graphic xmlns:a="http://schemas.openxmlformats.org/drawingml/2006/main">
                        <a:graphicData uri="http://schemas.microsoft.com/office/word/2010/wordprocessingShape">
                          <wps:wsp>
                            <wps:cNvCnPr/>
                            <wps:spPr>
                              <a:xfrm>
                                <a:off x="0" y="0"/>
                                <a:ext cx="9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E5723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9pt,16.7pt" to="207.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" strokecolor="black [3200]" strokeweight=".5pt">
                      <v:stroke joinstyle="miter"/>
                    </v:line>
                  </w:pict>
                </mc:Fallback>
              </mc:AlternateContent>
            </w:r>
            <w:r w:rsidR="00B17633" w:rsidRPr="00E61F78">
              <w:rPr>
                <w:rFonts w:cs="Times New Roman"/>
                <w:b/>
                <w:bCs/>
                <w:sz w:val="24"/>
                <w:szCs w:val="24"/>
              </w:rPr>
              <w:t xml:space="preserve">                         </w:t>
            </w:r>
            <w:r w:rsidR="002164AF" w:rsidRPr="00E61F78">
              <w:rPr>
                <w:rFonts w:cs="Times New Roman"/>
                <w:b/>
                <w:bCs/>
                <w:sz w:val="24"/>
                <w:szCs w:val="24"/>
              </w:rPr>
              <w:t xml:space="preserve">BỘ </w:t>
            </w:r>
            <w:r w:rsidRPr="00E61F78">
              <w:rPr>
                <w:rFonts w:cs="Times New Roman"/>
                <w:b/>
                <w:bCs/>
                <w:sz w:val="24"/>
                <w:szCs w:val="24"/>
              </w:rPr>
              <w:t>KHOA HỌC VÀ CÔNG NGHỆ</w:t>
            </w:r>
          </w:p>
          <w:p w14:paraId="7CC0BBA1" w14:textId="094449AB" w:rsidR="00130C7E" w:rsidRPr="00E61F78" w:rsidRDefault="0019506F" w:rsidP="005C4596">
            <w:pPr>
              <w:spacing w:after="120"/>
              <w:rPr>
                <w:rFonts w:cs="Times New Roman"/>
                <w:b/>
                <w:bCs/>
                <w:sz w:val="24"/>
                <w:szCs w:val="24"/>
              </w:rPr>
            </w:pPr>
            <w:r w:rsidRPr="00E61F78">
              <w:rPr>
                <w:rFonts w:cs="Times New Roman"/>
                <w:b/>
                <w:bCs/>
                <w:noProof/>
                <w:sz w:val="24"/>
                <w:szCs w:val="24"/>
              </w:rPr>
              <mc:AlternateContent>
                <mc:Choice Requires="wps">
                  <w:drawing>
                    <wp:anchor distT="0" distB="0" distL="114300" distR="114300" simplePos="0" relativeHeight="251661312" behindDoc="0" locked="0" layoutInCell="1" allowOverlap="1" wp14:anchorId="707BA0B2" wp14:editId="5B38C2D6">
                      <wp:simplePos x="0" y="0"/>
                      <wp:positionH relativeFrom="column">
                        <wp:posOffset>64770</wp:posOffset>
                      </wp:positionH>
                      <wp:positionV relativeFrom="paragraph">
                        <wp:posOffset>339091</wp:posOffset>
                      </wp:positionV>
                      <wp:extent cx="1257300" cy="4000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257300"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7E42D4" w14:textId="56DFD92E" w:rsidR="001519FC" w:rsidRPr="007C1AEE" w:rsidRDefault="001519FC" w:rsidP="0019506F">
                                  <w:pPr>
                                    <w:jc w:val="center"/>
                                    <w:rPr>
                                      <w:b/>
                                      <w:u w:val="single"/>
                                    </w:rPr>
                                  </w:pPr>
                                  <w:r w:rsidRPr="007C1AEE">
                                    <w:rPr>
                                      <w:b/>
                                      <w:u w:val="single"/>
                                    </w:rPr>
                                    <w:t>Dự thả</w:t>
                                  </w:r>
                                  <w:r>
                                    <w:rPr>
                                      <w:b/>
                                      <w:u w:val="single"/>
                                    </w:rPr>
                                    <w:t>o</w:t>
                                  </w:r>
                                  <w:r w:rsidR="00E452A7">
                                    <w:rPr>
                                      <w:b/>
                                      <w:u w:val="single"/>
                                    </w:rPr>
                                    <w:t xml:space="preserve"> 2</w:t>
                                  </w:r>
                                  <w:r>
                                    <w:rPr>
                                      <w:b/>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BA0B2" id="Rectangle 1" o:spid="_x0000_s1026" style="position:absolute;margin-left:5.1pt;margin-top:26.7pt;width:99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" fillcolor="white [3201]" strokecolor="black [3213]" strokeweight="1pt">
                      <v:textbox>
                        <w:txbxContent>
                          <w:p w14:paraId="437E42D4" w14:textId="56DFD92E" w:rsidR="001519FC" w:rsidRPr="007C1AEE" w:rsidRDefault="001519FC" w:rsidP="0019506F">
                            <w:pPr>
                              <w:jc w:val="center"/>
                              <w:rPr>
                                <w:b/>
                                <w:u w:val="single"/>
                              </w:rPr>
                            </w:pPr>
                            <w:r w:rsidRPr="007C1AEE">
                              <w:rPr>
                                <w:b/>
                                <w:u w:val="single"/>
                              </w:rPr>
                              <w:t>Dự thả</w:t>
                            </w:r>
                            <w:r>
                              <w:rPr>
                                <w:b/>
                                <w:u w:val="single"/>
                              </w:rPr>
                              <w:t>o</w:t>
                            </w:r>
                            <w:r w:rsidR="00E452A7">
                              <w:rPr>
                                <w:b/>
                                <w:u w:val="single"/>
                              </w:rPr>
                              <w:t xml:space="preserve"> 2</w:t>
                            </w:r>
                            <w:r>
                              <w:rPr>
                                <w:b/>
                                <w:u w:val="single"/>
                              </w:rPr>
                              <w:t xml:space="preserve"> </w:t>
                            </w:r>
                          </w:p>
                        </w:txbxContent>
                      </v:textbox>
                    </v:rect>
                  </w:pict>
                </mc:Fallback>
              </mc:AlternateContent>
            </w:r>
          </w:p>
        </w:tc>
        <w:tc>
          <w:tcPr>
            <w:tcW w:w="2363" w:type="pct"/>
          </w:tcPr>
          <w:p w14:paraId="2CAB52DC" w14:textId="2056CB29" w:rsidR="002164AF" w:rsidRPr="00E61F78" w:rsidRDefault="00C0530B" w:rsidP="005C4596">
            <w:pPr>
              <w:spacing w:after="120"/>
              <w:jc w:val="center"/>
              <w:rPr>
                <w:rFonts w:cs="Times New Roman"/>
                <w:b/>
                <w:sz w:val="24"/>
                <w:szCs w:val="24"/>
              </w:rPr>
            </w:pPr>
            <w:r w:rsidRPr="00E61F78">
              <w:rPr>
                <w:rFonts w:cs="Times New Roman"/>
                <w:b/>
                <w:noProof/>
                <w:sz w:val="24"/>
                <w:szCs w:val="24"/>
              </w:rPr>
              <mc:AlternateContent>
                <mc:Choice Requires="wps">
                  <w:drawing>
                    <wp:anchor distT="0" distB="0" distL="114300" distR="114300" simplePos="0" relativeHeight="251660288" behindDoc="0" locked="0" layoutInCell="1" allowOverlap="1" wp14:anchorId="7AFE31D3" wp14:editId="09C6940D">
                      <wp:simplePos x="0" y="0"/>
                      <wp:positionH relativeFrom="column">
                        <wp:posOffset>1021080</wp:posOffset>
                      </wp:positionH>
                      <wp:positionV relativeFrom="paragraph">
                        <wp:posOffset>389890</wp:posOffset>
                      </wp:positionV>
                      <wp:extent cx="2016000" cy="0"/>
                      <wp:effectExtent l="0" t="0" r="22860" b="19050"/>
                      <wp:wrapNone/>
                      <wp:docPr id="1728071686" name="Straight Connector 2"/>
                      <wp:cNvGraphicFramePr/>
                      <a:graphic xmlns:a="http://schemas.openxmlformats.org/drawingml/2006/main">
                        <a:graphicData uri="http://schemas.microsoft.com/office/word/2010/wordprocessingShape">
                          <wps:wsp>
                            <wps:cNvCnPr/>
                            <wps:spPr>
                              <a:xfrm flipV="1">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7193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4pt,30.7pt" to="239.1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" strokecolor="black [3200]" strokeweight=".5pt">
                      <v:stroke joinstyle="miter"/>
                    </v:line>
                  </w:pict>
                </mc:Fallback>
              </mc:AlternateContent>
            </w:r>
            <w:r w:rsidR="002164AF" w:rsidRPr="00E61F78">
              <w:rPr>
                <w:rFonts w:cs="Times New Roman"/>
                <w:b/>
                <w:sz w:val="24"/>
                <w:szCs w:val="24"/>
              </w:rPr>
              <w:t>CỘNG HÒA XÃ HỘI CHỦ NGHĨA VIỆT NAM</w:t>
            </w:r>
            <w:r w:rsidR="002164AF" w:rsidRPr="00E61F78">
              <w:rPr>
                <w:rFonts w:cs="Times New Roman"/>
                <w:b/>
                <w:sz w:val="24"/>
                <w:szCs w:val="24"/>
              </w:rPr>
              <w:br/>
              <w:t xml:space="preserve">Độc lập - Tự do - Hạnh phúc </w:t>
            </w:r>
          </w:p>
          <w:p w14:paraId="027829D0" w14:textId="7C35359D" w:rsidR="002164AF" w:rsidRPr="00E61F78" w:rsidRDefault="002164AF" w:rsidP="005C4596">
            <w:pPr>
              <w:spacing w:after="120"/>
              <w:jc w:val="center"/>
              <w:rPr>
                <w:rFonts w:cs="Times New Roman"/>
                <w:b/>
                <w:sz w:val="24"/>
                <w:szCs w:val="24"/>
              </w:rPr>
            </w:pPr>
          </w:p>
          <w:p w14:paraId="08EB196F" w14:textId="3906A0EA" w:rsidR="002164AF" w:rsidRPr="00E61F78" w:rsidRDefault="002164AF" w:rsidP="00C0530B">
            <w:pPr>
              <w:spacing w:after="120"/>
              <w:jc w:val="center"/>
              <w:rPr>
                <w:rFonts w:cs="Times New Roman"/>
                <w:bCs/>
                <w:i/>
                <w:iCs/>
                <w:sz w:val="24"/>
                <w:szCs w:val="24"/>
              </w:rPr>
            </w:pPr>
            <w:r w:rsidRPr="00E61F78">
              <w:rPr>
                <w:rFonts w:cs="Times New Roman"/>
                <w:bCs/>
                <w:i/>
                <w:iCs/>
                <w:sz w:val="24"/>
                <w:szCs w:val="24"/>
              </w:rPr>
              <w:t>Hà Nội, ngày</w:t>
            </w:r>
            <w:r w:rsidR="004B32FC" w:rsidRPr="00E61F78">
              <w:rPr>
                <w:rFonts w:cs="Times New Roman"/>
                <w:bCs/>
                <w:i/>
                <w:iCs/>
                <w:sz w:val="24"/>
                <w:szCs w:val="24"/>
              </w:rPr>
              <w:t xml:space="preserve"> </w:t>
            </w:r>
            <w:r w:rsidR="0053542B" w:rsidRPr="00E61F78">
              <w:rPr>
                <w:rFonts w:cs="Times New Roman"/>
                <w:bCs/>
                <w:i/>
                <w:iCs/>
                <w:sz w:val="24"/>
                <w:szCs w:val="24"/>
              </w:rPr>
              <w:t xml:space="preserve">    </w:t>
            </w:r>
            <w:r w:rsidRPr="00E61F78">
              <w:rPr>
                <w:rFonts w:cs="Times New Roman"/>
                <w:bCs/>
                <w:i/>
                <w:iCs/>
                <w:sz w:val="24"/>
                <w:szCs w:val="24"/>
              </w:rPr>
              <w:t xml:space="preserve"> tháng</w:t>
            </w:r>
            <w:r w:rsidR="00130C7E" w:rsidRPr="00E61F78">
              <w:rPr>
                <w:rFonts w:cs="Times New Roman"/>
                <w:bCs/>
                <w:i/>
                <w:iCs/>
                <w:sz w:val="24"/>
                <w:szCs w:val="24"/>
              </w:rPr>
              <w:t xml:space="preserve"> </w:t>
            </w:r>
            <w:r w:rsidR="00DE26C1" w:rsidRPr="00E61F78">
              <w:rPr>
                <w:rFonts w:cs="Times New Roman"/>
                <w:bCs/>
                <w:i/>
                <w:iCs/>
                <w:sz w:val="24"/>
                <w:szCs w:val="24"/>
              </w:rPr>
              <w:t xml:space="preserve">     năm 2026</w:t>
            </w:r>
            <w:r w:rsidRPr="00E61F78">
              <w:rPr>
                <w:rFonts w:cs="Times New Roman"/>
                <w:bCs/>
                <w:i/>
                <w:iCs/>
                <w:sz w:val="24"/>
                <w:szCs w:val="24"/>
              </w:rPr>
              <w:br/>
            </w:r>
          </w:p>
        </w:tc>
      </w:tr>
    </w:tbl>
    <w:p w14:paraId="548F4C87" w14:textId="77777777" w:rsidR="00F27413" w:rsidRPr="00E61F78" w:rsidRDefault="002164AF" w:rsidP="00F27413">
      <w:pPr>
        <w:spacing w:after="0" w:line="240" w:lineRule="auto"/>
        <w:ind w:right="-215"/>
        <w:jc w:val="center"/>
        <w:rPr>
          <w:rFonts w:eastAsia="Times New Roman" w:cs="Times New Roman"/>
          <w:b/>
          <w:bCs/>
          <w:color w:val="000000"/>
          <w:kern w:val="0"/>
          <w:sz w:val="24"/>
          <w:szCs w:val="24"/>
          <w:lang w:val="vi-VN" w:eastAsia="vi-VN"/>
          <w14:ligatures w14:val="none"/>
        </w:rPr>
      </w:pPr>
      <w:r w:rsidRPr="00E61F78">
        <w:rPr>
          <w:rFonts w:eastAsia="Times New Roman" w:cs="Times New Roman"/>
          <w:b/>
          <w:bCs/>
          <w:color w:val="000000"/>
          <w:kern w:val="0"/>
          <w:sz w:val="24"/>
          <w:szCs w:val="24"/>
          <w:lang w:val="vi-VN" w:eastAsia="vi-VN"/>
          <w14:ligatures w14:val="none"/>
        </w:rPr>
        <w:t xml:space="preserve">BẢN SO SÁNH, THUYẾT MINH </w:t>
      </w:r>
    </w:p>
    <w:p w14:paraId="445C0DAB" w14:textId="77777777" w:rsidR="00F27413" w:rsidRPr="00E61F78" w:rsidRDefault="002164AF" w:rsidP="00F27413">
      <w:pPr>
        <w:spacing w:after="0" w:line="240" w:lineRule="auto"/>
        <w:ind w:right="-215"/>
        <w:jc w:val="center"/>
        <w:rPr>
          <w:rFonts w:eastAsia="Times New Roman" w:cs="Times New Roman"/>
          <w:b/>
          <w:bCs/>
          <w:color w:val="000000"/>
          <w:kern w:val="0"/>
          <w:sz w:val="24"/>
          <w:szCs w:val="24"/>
          <w:lang w:eastAsia="vi-VN"/>
          <w14:ligatures w14:val="none"/>
        </w:rPr>
      </w:pPr>
      <w:r w:rsidRPr="00E61F78">
        <w:rPr>
          <w:rFonts w:eastAsia="Times New Roman" w:cs="Times New Roman"/>
          <w:b/>
          <w:bCs/>
          <w:color w:val="000000"/>
          <w:kern w:val="0"/>
          <w:sz w:val="24"/>
          <w:szCs w:val="24"/>
          <w:lang w:val="vi-VN" w:eastAsia="vi-VN"/>
          <w14:ligatures w14:val="none"/>
        </w:rPr>
        <w:t>DỰ THẢO</w:t>
      </w:r>
      <w:r w:rsidRPr="00E61F78">
        <w:rPr>
          <w:rFonts w:eastAsia="Times New Roman" w:cs="Times New Roman"/>
          <w:b/>
          <w:bCs/>
          <w:color w:val="000000"/>
          <w:kern w:val="0"/>
          <w:sz w:val="24"/>
          <w:szCs w:val="24"/>
          <w:lang w:eastAsia="vi-VN"/>
          <w14:ligatures w14:val="none"/>
        </w:rPr>
        <w:t xml:space="preserve"> </w:t>
      </w:r>
      <w:r w:rsidR="00B56F58" w:rsidRPr="00E61F78">
        <w:rPr>
          <w:rFonts w:eastAsia="Times New Roman" w:cs="Times New Roman"/>
          <w:b/>
          <w:bCs/>
          <w:color w:val="000000"/>
          <w:kern w:val="0"/>
          <w:sz w:val="24"/>
          <w:szCs w:val="24"/>
          <w:lang w:eastAsia="vi-VN"/>
          <w14:ligatures w14:val="none"/>
        </w:rPr>
        <w:t>THÔNG TƯ</w:t>
      </w:r>
      <w:r w:rsidRPr="00E61F78">
        <w:rPr>
          <w:rFonts w:eastAsia="Times New Roman" w:cs="Times New Roman"/>
          <w:b/>
          <w:bCs/>
          <w:color w:val="000000"/>
          <w:kern w:val="0"/>
          <w:sz w:val="24"/>
          <w:szCs w:val="24"/>
          <w:lang w:eastAsia="vi-VN"/>
          <w14:ligatures w14:val="none"/>
        </w:rPr>
        <w:t xml:space="preserve"> </w:t>
      </w:r>
      <w:r w:rsidR="00F27413" w:rsidRPr="00E61F78">
        <w:rPr>
          <w:rFonts w:eastAsia="Times New Roman" w:cs="Times New Roman"/>
          <w:b/>
          <w:bCs/>
          <w:color w:val="000000"/>
          <w:kern w:val="0"/>
          <w:sz w:val="24"/>
          <w:szCs w:val="24"/>
          <w:lang w:eastAsia="vi-VN"/>
          <w14:ligatures w14:val="none"/>
        </w:rPr>
        <w:t xml:space="preserve">SỐ 22/2013/TT-BKHCN NGÀY 26/9/2013 </w:t>
      </w:r>
      <w:r w:rsidRPr="00E61F78">
        <w:rPr>
          <w:rFonts w:eastAsia="Times New Roman" w:cs="Times New Roman"/>
          <w:b/>
          <w:bCs/>
          <w:color w:val="000000"/>
          <w:kern w:val="0"/>
          <w:sz w:val="24"/>
          <w:szCs w:val="24"/>
          <w:lang w:val="vi-VN" w:eastAsia="vi-VN"/>
          <w14:ligatures w14:val="none"/>
        </w:rPr>
        <w:t xml:space="preserve">VỚI </w:t>
      </w:r>
      <w:r w:rsidR="00F27413" w:rsidRPr="00E61F78">
        <w:rPr>
          <w:rFonts w:eastAsia="Times New Roman" w:cs="Times New Roman"/>
          <w:b/>
          <w:bCs/>
          <w:color w:val="000000"/>
          <w:kern w:val="0"/>
          <w:sz w:val="24"/>
          <w:szCs w:val="24"/>
          <w:lang w:eastAsia="vi-VN"/>
          <w14:ligatures w14:val="none"/>
        </w:rPr>
        <w:t xml:space="preserve">DỰ THẢO THÔNG TƯ QUY ĐỊNH QUẢN LÝ </w:t>
      </w:r>
    </w:p>
    <w:p w14:paraId="221C5045" w14:textId="1A853104" w:rsidR="00DC0AD4" w:rsidRPr="00E61F78" w:rsidRDefault="00F27413" w:rsidP="005C4596">
      <w:pPr>
        <w:spacing w:after="120" w:line="240" w:lineRule="auto"/>
        <w:ind w:right="-215"/>
        <w:jc w:val="center"/>
        <w:rPr>
          <w:rFonts w:eastAsia="Times New Roman" w:cs="Times New Roman"/>
          <w:b/>
          <w:bCs/>
          <w:color w:val="000000"/>
          <w:kern w:val="0"/>
          <w:sz w:val="24"/>
          <w:szCs w:val="24"/>
          <w:lang w:eastAsia="vi-VN"/>
          <w14:ligatures w14:val="none"/>
        </w:rPr>
      </w:pPr>
      <w:r w:rsidRPr="00E61F78">
        <w:rPr>
          <w:rFonts w:eastAsia="Times New Roman" w:cs="Times New Roman"/>
          <w:b/>
          <w:bCs/>
          <w:color w:val="000000"/>
          <w:kern w:val="0"/>
          <w:sz w:val="24"/>
          <w:szCs w:val="24"/>
          <w:lang w:eastAsia="vi-VN"/>
          <w14:ligatures w14:val="none"/>
        </w:rPr>
        <w:t>ĐO LƯỜNG, CHẤT LƯỢNG ĐỐI VỚI VÀNG TRANG SỨC, MỸ NGHỆ, VÀNG MIẾNG VÀ VÀNG NGUYÊN LIỆU TRONG SẢN XUẤT, NHẬP KHẨU VÀ LƯU THÔNG TRÊN THỊ TRƯỜNG</w:t>
      </w:r>
    </w:p>
    <w:p w14:paraId="14B5D204" w14:textId="77777777" w:rsidR="002164AF" w:rsidRPr="00E61F78" w:rsidRDefault="002164AF" w:rsidP="005C4596">
      <w:pPr>
        <w:spacing w:after="120" w:line="240" w:lineRule="auto"/>
        <w:jc w:val="center"/>
        <w:rPr>
          <w:rFonts w:cs="Times New Roman"/>
          <w:sz w:val="24"/>
          <w:szCs w:val="24"/>
        </w:rPr>
      </w:pPr>
    </w:p>
    <w:tbl>
      <w:tblPr>
        <w:tblStyle w:val="TableGrid"/>
        <w:tblW w:w="14215" w:type="dxa"/>
        <w:tblLayout w:type="fixed"/>
        <w:tblLook w:val="04A0" w:firstRow="1" w:lastRow="0" w:firstColumn="1" w:lastColumn="0" w:noHBand="0" w:noVBand="1"/>
      </w:tblPr>
      <w:tblGrid>
        <w:gridCol w:w="4531"/>
        <w:gridCol w:w="5634"/>
        <w:gridCol w:w="4050"/>
      </w:tblGrid>
      <w:tr w:rsidR="00C722FA" w:rsidRPr="00E61F78" w14:paraId="4E044C27" w14:textId="77777777" w:rsidTr="00F27413">
        <w:tc>
          <w:tcPr>
            <w:tcW w:w="4531" w:type="dxa"/>
          </w:tcPr>
          <w:p w14:paraId="4F29AE82" w14:textId="02E140B4" w:rsidR="005465C5" w:rsidRPr="00E61F78" w:rsidRDefault="00F27413" w:rsidP="00F27413">
            <w:pPr>
              <w:jc w:val="center"/>
              <w:rPr>
                <w:rFonts w:cs="Times New Roman"/>
                <w:b/>
                <w:bCs/>
                <w:sz w:val="24"/>
                <w:szCs w:val="24"/>
              </w:rPr>
            </w:pPr>
            <w:r w:rsidRPr="00E61F78">
              <w:rPr>
                <w:rFonts w:cs="Times New Roman"/>
                <w:b/>
                <w:bCs/>
                <w:sz w:val="24"/>
                <w:szCs w:val="24"/>
              </w:rPr>
              <w:t xml:space="preserve">Thông tư số 22/2013/TT-BKHCN </w:t>
            </w:r>
            <w:r w:rsidRPr="00E61F78">
              <w:rPr>
                <w:rFonts w:cs="Times New Roman"/>
                <w:b/>
                <w:spacing w:val="-4"/>
                <w:sz w:val="24"/>
                <w:szCs w:val="24"/>
                <w:lang w:val="vi-VN"/>
              </w:rPr>
              <w:t>ngà</w:t>
            </w:r>
            <w:r w:rsidRPr="00E61F78">
              <w:rPr>
                <w:rFonts w:cs="Times New Roman"/>
                <w:b/>
                <w:spacing w:val="-4"/>
                <w:sz w:val="24"/>
                <w:szCs w:val="24"/>
              </w:rPr>
              <w:t>y</w:t>
            </w:r>
            <w:r w:rsidRPr="00E61F78">
              <w:rPr>
                <w:rFonts w:cs="Times New Roman"/>
                <w:b/>
                <w:spacing w:val="-4"/>
                <w:sz w:val="24"/>
                <w:szCs w:val="24"/>
                <w:lang w:val="vi-VN"/>
              </w:rPr>
              <w:t xml:space="preserve"> 26/9/2013 </w:t>
            </w:r>
            <w:r w:rsidRPr="00E61F78">
              <w:rPr>
                <w:rFonts w:cs="Times New Roman"/>
                <w:b/>
                <w:spacing w:val="-4"/>
                <w:sz w:val="24"/>
                <w:szCs w:val="24"/>
              </w:rPr>
              <w:t>của Bộ KH&amp;CN</w:t>
            </w:r>
          </w:p>
        </w:tc>
        <w:tc>
          <w:tcPr>
            <w:tcW w:w="5634" w:type="dxa"/>
          </w:tcPr>
          <w:p w14:paraId="0D188706" w14:textId="3A673A81" w:rsidR="005465C5" w:rsidRPr="00E61F78" w:rsidRDefault="00F27413" w:rsidP="00016710">
            <w:pPr>
              <w:jc w:val="center"/>
              <w:rPr>
                <w:rFonts w:cs="Times New Roman"/>
                <w:b/>
                <w:bCs/>
                <w:sz w:val="24"/>
                <w:szCs w:val="24"/>
              </w:rPr>
            </w:pPr>
            <w:r w:rsidRPr="00E61F78">
              <w:rPr>
                <w:rFonts w:cs="Times New Roman"/>
                <w:b/>
                <w:bCs/>
                <w:sz w:val="24"/>
                <w:szCs w:val="24"/>
              </w:rPr>
              <w:t xml:space="preserve">Dự thảo Thông tư </w:t>
            </w:r>
            <w:r w:rsidRPr="00E61F78">
              <w:rPr>
                <w:rFonts w:cs="Times New Roman"/>
                <w:b/>
                <w:iCs/>
                <w:sz w:val="24"/>
                <w:szCs w:val="24"/>
                <w:lang w:val="en-GB"/>
              </w:rPr>
              <w:t>quy định quản lý đo lường, chất lượng đối với vàng trang sức, mỹ nghệ, vàng miếng và vàng nguyên liệu trong sản xuất, nhập khẩu và lưu thông trên thị trường</w:t>
            </w:r>
          </w:p>
        </w:tc>
        <w:tc>
          <w:tcPr>
            <w:tcW w:w="4050" w:type="dxa"/>
          </w:tcPr>
          <w:p w14:paraId="0100A3D6" w14:textId="7A5F513E" w:rsidR="005465C5" w:rsidRPr="00E61F78" w:rsidRDefault="00F27413" w:rsidP="00F27413">
            <w:pPr>
              <w:jc w:val="center"/>
              <w:rPr>
                <w:rFonts w:cs="Times New Roman"/>
                <w:b/>
                <w:bCs/>
                <w:sz w:val="24"/>
                <w:szCs w:val="24"/>
              </w:rPr>
            </w:pPr>
            <w:r w:rsidRPr="00E61F78">
              <w:rPr>
                <w:rFonts w:cs="Times New Roman"/>
                <w:b/>
                <w:bCs/>
                <w:sz w:val="24"/>
                <w:szCs w:val="24"/>
              </w:rPr>
              <w:t>Thuyết minh lý do quy định tại dự thảo Thông tư</w:t>
            </w:r>
          </w:p>
        </w:tc>
      </w:tr>
      <w:tr w:rsidR="00C722FA" w:rsidRPr="00E61F78" w14:paraId="35834D8C" w14:textId="77777777" w:rsidTr="00F27413">
        <w:tc>
          <w:tcPr>
            <w:tcW w:w="4531" w:type="dxa"/>
          </w:tcPr>
          <w:p w14:paraId="14EC8192" w14:textId="77777777" w:rsidR="007B7EC2" w:rsidRPr="00E61F78" w:rsidRDefault="0061277C" w:rsidP="00F80171">
            <w:pPr>
              <w:jc w:val="both"/>
              <w:rPr>
                <w:rFonts w:cs="Times New Roman"/>
                <w:i/>
                <w:sz w:val="24"/>
                <w:szCs w:val="24"/>
              </w:rPr>
            </w:pPr>
            <w:r w:rsidRPr="00E61F78">
              <w:rPr>
                <w:rFonts w:cs="Times New Roman"/>
                <w:i/>
                <w:sz w:val="24"/>
                <w:szCs w:val="24"/>
              </w:rPr>
              <w:t>Tên Thông tư:</w:t>
            </w:r>
          </w:p>
          <w:p w14:paraId="15EA4F0F" w14:textId="21BF145E" w:rsidR="0061277C" w:rsidRPr="00E61F78" w:rsidRDefault="00FD609A" w:rsidP="00F80171">
            <w:pPr>
              <w:jc w:val="both"/>
              <w:rPr>
                <w:rFonts w:cs="Times New Roman"/>
                <w:sz w:val="24"/>
                <w:szCs w:val="24"/>
              </w:rPr>
            </w:pPr>
            <w:r w:rsidRPr="00E61F78">
              <w:rPr>
                <w:rFonts w:cs="Times New Roman"/>
                <w:b/>
                <w:sz w:val="24"/>
                <w:szCs w:val="24"/>
              </w:rPr>
              <w:t>Thông tư quy định về quản lý đo lường trong kinh doanh vàng và quản lý chất lượng vàng trang sức, mỹ nghệ lưu thông trên thị trường.</w:t>
            </w:r>
          </w:p>
        </w:tc>
        <w:tc>
          <w:tcPr>
            <w:tcW w:w="5634" w:type="dxa"/>
          </w:tcPr>
          <w:p w14:paraId="7A04FF98" w14:textId="77777777" w:rsidR="00FD609A" w:rsidRPr="00E61F78" w:rsidRDefault="00FD609A" w:rsidP="00016710">
            <w:pPr>
              <w:jc w:val="both"/>
              <w:rPr>
                <w:rFonts w:cs="Times New Roman"/>
                <w:b/>
                <w:spacing w:val="-4"/>
                <w:sz w:val="24"/>
                <w:szCs w:val="24"/>
              </w:rPr>
            </w:pPr>
          </w:p>
          <w:p w14:paraId="58E7B296" w14:textId="04EFAE79" w:rsidR="007B7EC2" w:rsidRPr="00E61F78" w:rsidRDefault="0061277C" w:rsidP="00016710">
            <w:pPr>
              <w:jc w:val="both"/>
              <w:rPr>
                <w:rFonts w:cs="Times New Roman"/>
                <w:sz w:val="24"/>
                <w:szCs w:val="24"/>
              </w:rPr>
            </w:pPr>
            <w:r w:rsidRPr="00E61F78">
              <w:rPr>
                <w:rFonts w:cs="Times New Roman"/>
                <w:b/>
                <w:color w:val="FF0000"/>
                <w:spacing w:val="-4"/>
                <w:sz w:val="24"/>
                <w:szCs w:val="24"/>
              </w:rPr>
              <w:t>Thông tư quy định quản lý đo lường, chất lượng đối với vàng trang sức, mỹ nghệ, vàng miếng và vàng nguyên liệu trong sản xuất, nhập khẩu và lưu thông trên thị trường</w:t>
            </w:r>
          </w:p>
        </w:tc>
        <w:tc>
          <w:tcPr>
            <w:tcW w:w="4050" w:type="dxa"/>
          </w:tcPr>
          <w:p w14:paraId="18579465" w14:textId="77777777" w:rsidR="00FD609A" w:rsidRPr="00E61F78" w:rsidRDefault="00FD609A" w:rsidP="00F80171">
            <w:pPr>
              <w:jc w:val="both"/>
              <w:rPr>
                <w:rFonts w:cs="Times New Roman"/>
                <w:sz w:val="24"/>
                <w:szCs w:val="24"/>
              </w:rPr>
            </w:pPr>
          </w:p>
          <w:p w14:paraId="4BBB10EA" w14:textId="35F5234A" w:rsidR="006B42F6" w:rsidRPr="00E61F78" w:rsidRDefault="0061277C" w:rsidP="00F80171">
            <w:pPr>
              <w:jc w:val="both"/>
              <w:rPr>
                <w:rFonts w:cs="Times New Roman"/>
                <w:sz w:val="24"/>
                <w:szCs w:val="24"/>
              </w:rPr>
            </w:pPr>
            <w:r w:rsidRPr="00E61F78">
              <w:rPr>
                <w:rFonts w:cs="Times New Roman"/>
                <w:sz w:val="24"/>
                <w:szCs w:val="24"/>
              </w:rPr>
              <w:t>Điều chỉnh bổ sung theo các nội dung được giao tại khoản 3 Điều 17 Nghị định số 232/2025/NĐ-CP</w:t>
            </w:r>
          </w:p>
        </w:tc>
      </w:tr>
      <w:tr w:rsidR="00C722FA" w:rsidRPr="00E61F78" w14:paraId="06C41216" w14:textId="77777777" w:rsidTr="00F27413">
        <w:tc>
          <w:tcPr>
            <w:tcW w:w="4531" w:type="dxa"/>
          </w:tcPr>
          <w:p w14:paraId="1F4CEB81" w14:textId="77777777" w:rsidR="00FD609A" w:rsidRPr="00E61F78" w:rsidRDefault="00FD609A" w:rsidP="00F80171">
            <w:pPr>
              <w:jc w:val="both"/>
              <w:rPr>
                <w:rFonts w:cs="Times New Roman"/>
                <w:color w:val="000000" w:themeColor="text1"/>
                <w:sz w:val="24"/>
                <w:szCs w:val="24"/>
              </w:rPr>
            </w:pPr>
            <w:r w:rsidRPr="00E61F78">
              <w:rPr>
                <w:rFonts w:cs="Times New Roman"/>
                <w:i/>
                <w:iCs/>
                <w:color w:val="000000" w:themeColor="text1"/>
                <w:sz w:val="24"/>
                <w:szCs w:val="24"/>
                <w:lang w:val="en-GB"/>
              </w:rPr>
              <w:t>Căn cứ </w:t>
            </w:r>
            <w:bookmarkStart w:id="0" w:name="tvpllink_mhyivazsmk"/>
            <w:r w:rsidRPr="00E61F78">
              <w:rPr>
                <w:rFonts w:cs="Times New Roman"/>
                <w:i/>
                <w:iCs/>
                <w:color w:val="000000" w:themeColor="text1"/>
                <w:sz w:val="24"/>
                <w:szCs w:val="24"/>
                <w:lang w:val="en-GB"/>
              </w:rPr>
              <w:fldChar w:fldCharType="begin"/>
            </w:r>
            <w:r w:rsidRPr="00E61F78">
              <w:rPr>
                <w:rFonts w:cs="Times New Roman"/>
                <w:i/>
                <w:iCs/>
                <w:color w:val="000000" w:themeColor="text1"/>
                <w:sz w:val="24"/>
                <w:szCs w:val="24"/>
                <w:lang w:val="en-GB"/>
              </w:rPr>
              <w:instrText xml:space="preserve"> HYPERLINK "https://thuvienphapluat.vn/van-ban/Thuong-mai/Luat-chat-luong-san-pham-hang-hoa-2007-05-2007-QH12-59776.aspx" \t "_blank" </w:instrText>
            </w:r>
            <w:r w:rsidRPr="00E61F78">
              <w:rPr>
                <w:rFonts w:cs="Times New Roman"/>
                <w:i/>
                <w:iCs/>
                <w:color w:val="000000" w:themeColor="text1"/>
                <w:sz w:val="24"/>
                <w:szCs w:val="24"/>
                <w:lang w:val="en-GB"/>
              </w:rPr>
            </w:r>
            <w:r w:rsidRPr="00E61F78">
              <w:rPr>
                <w:rFonts w:cs="Times New Roman"/>
                <w:i/>
                <w:iCs/>
                <w:color w:val="000000" w:themeColor="text1"/>
                <w:sz w:val="24"/>
                <w:szCs w:val="24"/>
                <w:lang w:val="en-GB"/>
              </w:rPr>
              <w:fldChar w:fldCharType="separate"/>
            </w:r>
            <w:r w:rsidRPr="00E61F78">
              <w:rPr>
                <w:rStyle w:val="Hyperlink"/>
                <w:rFonts w:cs="Times New Roman"/>
                <w:i/>
                <w:iCs/>
                <w:color w:val="000000" w:themeColor="text1"/>
                <w:sz w:val="24"/>
                <w:szCs w:val="24"/>
                <w:u w:val="none"/>
                <w:lang w:val="en-GB"/>
              </w:rPr>
              <w:t>Luật Chất lượng sản phẩm, hàng hóa</w:t>
            </w:r>
            <w:r w:rsidRPr="00E61F78">
              <w:rPr>
                <w:rFonts w:cs="Times New Roman"/>
                <w:color w:val="000000" w:themeColor="text1"/>
                <w:sz w:val="24"/>
                <w:szCs w:val="24"/>
              </w:rPr>
              <w:fldChar w:fldCharType="end"/>
            </w:r>
            <w:bookmarkEnd w:id="0"/>
            <w:r w:rsidRPr="00E61F78">
              <w:rPr>
                <w:rFonts w:cs="Times New Roman"/>
                <w:i/>
                <w:iCs/>
                <w:color w:val="000000" w:themeColor="text1"/>
                <w:sz w:val="24"/>
                <w:szCs w:val="24"/>
                <w:lang w:val="en-GB"/>
              </w:rPr>
              <w:t> ngày 21 tháng 11 năm 2007;</w:t>
            </w:r>
          </w:p>
          <w:p w14:paraId="64F37161" w14:textId="77777777" w:rsidR="00FD609A" w:rsidRPr="00E61F78" w:rsidRDefault="00FD609A" w:rsidP="00F80171">
            <w:pPr>
              <w:jc w:val="both"/>
              <w:rPr>
                <w:rFonts w:cs="Times New Roman"/>
                <w:color w:val="000000" w:themeColor="text1"/>
                <w:sz w:val="24"/>
                <w:szCs w:val="24"/>
              </w:rPr>
            </w:pPr>
            <w:r w:rsidRPr="00E61F78">
              <w:rPr>
                <w:rFonts w:cs="Times New Roman"/>
                <w:i/>
                <w:iCs/>
                <w:color w:val="000000" w:themeColor="text1"/>
                <w:sz w:val="24"/>
                <w:szCs w:val="24"/>
                <w:lang w:val="en-GB"/>
              </w:rPr>
              <w:t>Căn cứ </w:t>
            </w:r>
            <w:bookmarkStart w:id="1" w:name="tvpllink_kgrrdgxmku"/>
            <w:r w:rsidRPr="00E61F78">
              <w:rPr>
                <w:rFonts w:cs="Times New Roman"/>
                <w:i/>
                <w:iCs/>
                <w:color w:val="000000" w:themeColor="text1"/>
                <w:sz w:val="24"/>
                <w:szCs w:val="24"/>
                <w:lang w:val="en-GB"/>
              </w:rPr>
              <w:fldChar w:fldCharType="begin"/>
            </w:r>
            <w:r w:rsidRPr="00E61F78">
              <w:rPr>
                <w:rFonts w:cs="Times New Roman"/>
                <w:i/>
                <w:iCs/>
                <w:color w:val="000000" w:themeColor="text1"/>
                <w:sz w:val="24"/>
                <w:szCs w:val="24"/>
                <w:lang w:val="en-GB"/>
              </w:rPr>
              <w:instrText xml:space="preserve"> HYPERLINK "https://thuvienphapluat.vn/van-ban/Linh-vuc-khac/Luat-do-luong-2011-132449.aspx" \t "_blank" </w:instrText>
            </w:r>
            <w:r w:rsidRPr="00E61F78">
              <w:rPr>
                <w:rFonts w:cs="Times New Roman"/>
                <w:i/>
                <w:iCs/>
                <w:color w:val="000000" w:themeColor="text1"/>
                <w:sz w:val="24"/>
                <w:szCs w:val="24"/>
                <w:lang w:val="en-GB"/>
              </w:rPr>
            </w:r>
            <w:r w:rsidRPr="00E61F78">
              <w:rPr>
                <w:rFonts w:cs="Times New Roman"/>
                <w:i/>
                <w:iCs/>
                <w:color w:val="000000" w:themeColor="text1"/>
                <w:sz w:val="24"/>
                <w:szCs w:val="24"/>
                <w:lang w:val="en-GB"/>
              </w:rPr>
              <w:fldChar w:fldCharType="separate"/>
            </w:r>
            <w:r w:rsidRPr="00E61F78">
              <w:rPr>
                <w:rStyle w:val="Hyperlink"/>
                <w:rFonts w:cs="Times New Roman"/>
                <w:i/>
                <w:iCs/>
                <w:color w:val="000000" w:themeColor="text1"/>
                <w:sz w:val="24"/>
                <w:szCs w:val="24"/>
                <w:u w:val="none"/>
                <w:lang w:val="en-GB"/>
              </w:rPr>
              <w:t>Luật Đo lường</w:t>
            </w:r>
            <w:r w:rsidRPr="00E61F78">
              <w:rPr>
                <w:rFonts w:cs="Times New Roman"/>
                <w:color w:val="000000" w:themeColor="text1"/>
                <w:sz w:val="24"/>
                <w:szCs w:val="24"/>
              </w:rPr>
              <w:fldChar w:fldCharType="end"/>
            </w:r>
            <w:bookmarkEnd w:id="1"/>
            <w:r w:rsidRPr="00E61F78">
              <w:rPr>
                <w:rFonts w:cs="Times New Roman"/>
                <w:i/>
                <w:iCs/>
                <w:color w:val="000000" w:themeColor="text1"/>
                <w:sz w:val="24"/>
                <w:szCs w:val="24"/>
                <w:lang w:val="en-GB"/>
              </w:rPr>
              <w:t>  ngày 11 tháng 11 năm 2011;</w:t>
            </w:r>
          </w:p>
          <w:p w14:paraId="6A5174F2" w14:textId="77777777" w:rsidR="00FD609A" w:rsidRPr="00E61F78" w:rsidRDefault="00FD609A" w:rsidP="00F80171">
            <w:pPr>
              <w:jc w:val="both"/>
              <w:rPr>
                <w:rFonts w:cs="Times New Roman"/>
                <w:color w:val="000000" w:themeColor="text1"/>
                <w:sz w:val="24"/>
                <w:szCs w:val="24"/>
              </w:rPr>
            </w:pPr>
            <w:r w:rsidRPr="00E61F78">
              <w:rPr>
                <w:rFonts w:cs="Times New Roman"/>
                <w:i/>
                <w:iCs/>
                <w:color w:val="000000" w:themeColor="text1"/>
                <w:sz w:val="24"/>
                <w:szCs w:val="24"/>
                <w:lang w:val="en-GB"/>
              </w:rPr>
              <w:t>Căn cứ Nghị định số </w:t>
            </w:r>
            <w:bookmarkStart w:id="2" w:name="tvpllink_hoxaoomhlx"/>
            <w:r w:rsidRPr="00E61F78">
              <w:rPr>
                <w:rFonts w:cs="Times New Roman"/>
                <w:i/>
                <w:iCs/>
                <w:color w:val="000000" w:themeColor="text1"/>
                <w:sz w:val="24"/>
                <w:szCs w:val="24"/>
                <w:lang w:val="en-GB"/>
              </w:rPr>
              <w:fldChar w:fldCharType="begin"/>
            </w:r>
            <w:r w:rsidRPr="00E61F78">
              <w:rPr>
                <w:rFonts w:cs="Times New Roman"/>
                <w:i/>
                <w:iCs/>
                <w:color w:val="000000" w:themeColor="text1"/>
                <w:sz w:val="24"/>
                <w:szCs w:val="24"/>
                <w:lang w:val="en-GB"/>
              </w:rPr>
              <w:instrText xml:space="preserve"> HYPERLINK "https://thuvienphapluat.vn/van-ban/Thuong-mai/Nghi-dinh-89-2006-ND-CP-nhan-hang-hoa-13789.aspx" \t "_blank" </w:instrText>
            </w:r>
            <w:r w:rsidRPr="00E61F78">
              <w:rPr>
                <w:rFonts w:cs="Times New Roman"/>
                <w:i/>
                <w:iCs/>
                <w:color w:val="000000" w:themeColor="text1"/>
                <w:sz w:val="24"/>
                <w:szCs w:val="24"/>
                <w:lang w:val="en-GB"/>
              </w:rPr>
            </w:r>
            <w:r w:rsidRPr="00E61F78">
              <w:rPr>
                <w:rFonts w:cs="Times New Roman"/>
                <w:i/>
                <w:iCs/>
                <w:color w:val="000000" w:themeColor="text1"/>
                <w:sz w:val="24"/>
                <w:szCs w:val="24"/>
                <w:lang w:val="en-GB"/>
              </w:rPr>
              <w:fldChar w:fldCharType="separate"/>
            </w:r>
            <w:r w:rsidRPr="00E61F78">
              <w:rPr>
                <w:rStyle w:val="Hyperlink"/>
                <w:rFonts w:cs="Times New Roman"/>
                <w:i/>
                <w:iCs/>
                <w:color w:val="000000" w:themeColor="text1"/>
                <w:sz w:val="24"/>
                <w:szCs w:val="24"/>
                <w:u w:val="none"/>
                <w:lang w:val="en-GB"/>
              </w:rPr>
              <w:t>89/2006/NĐ-CP</w:t>
            </w:r>
            <w:r w:rsidRPr="00E61F78">
              <w:rPr>
                <w:rFonts w:cs="Times New Roman"/>
                <w:color w:val="000000" w:themeColor="text1"/>
                <w:sz w:val="24"/>
                <w:szCs w:val="24"/>
              </w:rPr>
              <w:fldChar w:fldCharType="end"/>
            </w:r>
            <w:bookmarkEnd w:id="2"/>
            <w:r w:rsidRPr="00E61F78">
              <w:rPr>
                <w:rFonts w:cs="Times New Roman"/>
                <w:i/>
                <w:iCs/>
                <w:color w:val="000000" w:themeColor="text1"/>
                <w:sz w:val="24"/>
                <w:szCs w:val="24"/>
                <w:lang w:val="en-GB"/>
              </w:rPr>
              <w:t> ngày 30 tháng 8 năm 2006 của Chính phủ quy định về nhãn hàng hóa;</w:t>
            </w:r>
          </w:p>
          <w:p w14:paraId="416DFDA2" w14:textId="77777777" w:rsidR="00C722FA" w:rsidRPr="00E61F78" w:rsidRDefault="00FD609A" w:rsidP="00F80171">
            <w:pPr>
              <w:jc w:val="both"/>
              <w:rPr>
                <w:rFonts w:cs="Times New Roman"/>
                <w:i/>
                <w:iCs/>
                <w:color w:val="000000" w:themeColor="text1"/>
                <w:sz w:val="24"/>
                <w:szCs w:val="24"/>
                <w:lang w:val="en-GB"/>
              </w:rPr>
            </w:pPr>
            <w:r w:rsidRPr="00E61F78">
              <w:rPr>
                <w:rFonts w:cs="Times New Roman"/>
                <w:i/>
                <w:iCs/>
                <w:color w:val="000000" w:themeColor="text1"/>
                <w:sz w:val="24"/>
                <w:szCs w:val="24"/>
                <w:lang w:val="en-GB"/>
              </w:rPr>
              <w:t>Căn cứ Nghị định số </w:t>
            </w:r>
            <w:bookmarkStart w:id="3" w:name="tvpllink_lnaxuknhug"/>
            <w:r w:rsidRPr="00E61F78">
              <w:rPr>
                <w:rFonts w:cs="Times New Roman"/>
                <w:i/>
                <w:iCs/>
                <w:color w:val="000000" w:themeColor="text1"/>
                <w:sz w:val="24"/>
                <w:szCs w:val="24"/>
                <w:lang w:val="en-GB"/>
              </w:rPr>
              <w:fldChar w:fldCharType="begin"/>
            </w:r>
            <w:r w:rsidRPr="00E61F78">
              <w:rPr>
                <w:rFonts w:cs="Times New Roman"/>
                <w:i/>
                <w:iCs/>
                <w:color w:val="000000" w:themeColor="text1"/>
                <w:sz w:val="24"/>
                <w:szCs w:val="24"/>
                <w:lang w:val="en-GB"/>
              </w:rPr>
              <w:instrText xml:space="preserve"> HYPERLINK "https://thuvienphapluat.vn/van-ban/Thuong-mai/Nghi-dinh-132-2008-ND-CP-huong-dan-Luat-Chat-luong-san-pham-hang-hoa-83467.aspx" \t "_blank" </w:instrText>
            </w:r>
            <w:r w:rsidRPr="00E61F78">
              <w:rPr>
                <w:rFonts w:cs="Times New Roman"/>
                <w:i/>
                <w:iCs/>
                <w:color w:val="000000" w:themeColor="text1"/>
                <w:sz w:val="24"/>
                <w:szCs w:val="24"/>
                <w:lang w:val="en-GB"/>
              </w:rPr>
            </w:r>
            <w:r w:rsidRPr="00E61F78">
              <w:rPr>
                <w:rFonts w:cs="Times New Roman"/>
                <w:i/>
                <w:iCs/>
                <w:color w:val="000000" w:themeColor="text1"/>
                <w:sz w:val="24"/>
                <w:szCs w:val="24"/>
                <w:lang w:val="en-GB"/>
              </w:rPr>
              <w:fldChar w:fldCharType="separate"/>
            </w:r>
            <w:r w:rsidRPr="00E61F78">
              <w:rPr>
                <w:rStyle w:val="Hyperlink"/>
                <w:rFonts w:cs="Times New Roman"/>
                <w:i/>
                <w:iCs/>
                <w:color w:val="000000" w:themeColor="text1"/>
                <w:sz w:val="24"/>
                <w:szCs w:val="24"/>
                <w:u w:val="none"/>
                <w:lang w:val="en-GB"/>
              </w:rPr>
              <w:t>132/2008/NĐ-CP</w:t>
            </w:r>
            <w:r w:rsidRPr="00E61F78">
              <w:rPr>
                <w:rFonts w:cs="Times New Roman"/>
                <w:color w:val="000000" w:themeColor="text1"/>
                <w:sz w:val="24"/>
                <w:szCs w:val="24"/>
              </w:rPr>
              <w:fldChar w:fldCharType="end"/>
            </w:r>
            <w:bookmarkEnd w:id="3"/>
            <w:r w:rsidRPr="00E61F78">
              <w:rPr>
                <w:rFonts w:cs="Times New Roman"/>
                <w:i/>
                <w:iCs/>
                <w:color w:val="000000" w:themeColor="text1"/>
                <w:sz w:val="24"/>
                <w:szCs w:val="24"/>
                <w:lang w:val="en-GB"/>
              </w:rPr>
              <w:t> ngày 31 tháng 12 năm 2008 của Chính phủ quy định chi tiết thi hành một số điều của </w:t>
            </w:r>
            <w:bookmarkStart w:id="4" w:name="tvpllink_mhyivazsmk_1"/>
            <w:r w:rsidRPr="00E61F78">
              <w:rPr>
                <w:rFonts w:cs="Times New Roman"/>
                <w:i/>
                <w:iCs/>
                <w:color w:val="000000" w:themeColor="text1"/>
                <w:sz w:val="24"/>
                <w:szCs w:val="24"/>
                <w:lang w:val="en-GB"/>
              </w:rPr>
              <w:fldChar w:fldCharType="begin"/>
            </w:r>
            <w:r w:rsidRPr="00E61F78">
              <w:rPr>
                <w:rFonts w:cs="Times New Roman"/>
                <w:i/>
                <w:iCs/>
                <w:color w:val="000000" w:themeColor="text1"/>
                <w:sz w:val="24"/>
                <w:szCs w:val="24"/>
                <w:lang w:val="en-GB"/>
              </w:rPr>
              <w:instrText xml:space="preserve"> HYPERLINK "https://thuvienphapluat.vn/van-ban/Thuong-mai/Luat-chat-luong-san-pham-hang-hoa-2007-05-2007-QH12-59776.aspx" \t "_blank" </w:instrText>
            </w:r>
            <w:r w:rsidRPr="00E61F78">
              <w:rPr>
                <w:rFonts w:cs="Times New Roman"/>
                <w:i/>
                <w:iCs/>
                <w:color w:val="000000" w:themeColor="text1"/>
                <w:sz w:val="24"/>
                <w:szCs w:val="24"/>
                <w:lang w:val="en-GB"/>
              </w:rPr>
            </w:r>
            <w:r w:rsidRPr="00E61F78">
              <w:rPr>
                <w:rFonts w:cs="Times New Roman"/>
                <w:i/>
                <w:iCs/>
                <w:color w:val="000000" w:themeColor="text1"/>
                <w:sz w:val="24"/>
                <w:szCs w:val="24"/>
                <w:lang w:val="en-GB"/>
              </w:rPr>
              <w:fldChar w:fldCharType="separate"/>
            </w:r>
            <w:r w:rsidRPr="00E61F78">
              <w:rPr>
                <w:rStyle w:val="Hyperlink"/>
                <w:rFonts w:cs="Times New Roman"/>
                <w:i/>
                <w:iCs/>
                <w:color w:val="000000" w:themeColor="text1"/>
                <w:sz w:val="24"/>
                <w:szCs w:val="24"/>
                <w:u w:val="none"/>
                <w:lang w:val="en-GB"/>
              </w:rPr>
              <w:t>Luật Chất lượng sản phẩm, hàng hóa</w:t>
            </w:r>
            <w:r w:rsidRPr="00E61F78">
              <w:rPr>
                <w:rFonts w:cs="Times New Roman"/>
                <w:color w:val="000000" w:themeColor="text1"/>
                <w:sz w:val="24"/>
                <w:szCs w:val="24"/>
              </w:rPr>
              <w:fldChar w:fldCharType="end"/>
            </w:r>
            <w:bookmarkEnd w:id="4"/>
            <w:r w:rsidRPr="00E61F78">
              <w:rPr>
                <w:rFonts w:cs="Times New Roman"/>
                <w:i/>
                <w:iCs/>
                <w:color w:val="000000" w:themeColor="text1"/>
                <w:sz w:val="24"/>
                <w:szCs w:val="24"/>
                <w:lang w:val="en-GB"/>
              </w:rPr>
              <w:t>;</w:t>
            </w:r>
          </w:p>
          <w:p w14:paraId="72513378" w14:textId="2D5F7090" w:rsidR="00FD609A" w:rsidRPr="00E61F78" w:rsidRDefault="00FD609A" w:rsidP="00F80171">
            <w:pPr>
              <w:jc w:val="both"/>
              <w:rPr>
                <w:rFonts w:cs="Times New Roman"/>
                <w:color w:val="000000" w:themeColor="text1"/>
                <w:sz w:val="24"/>
                <w:szCs w:val="24"/>
              </w:rPr>
            </w:pPr>
            <w:r w:rsidRPr="00E61F78">
              <w:rPr>
                <w:rFonts w:cs="Times New Roman"/>
                <w:i/>
                <w:iCs/>
                <w:color w:val="000000" w:themeColor="text1"/>
                <w:sz w:val="24"/>
                <w:szCs w:val="24"/>
                <w:lang w:val="en-GB"/>
              </w:rPr>
              <w:lastRenderedPageBreak/>
              <w:t>Căn cứ Nghị định số </w:t>
            </w:r>
            <w:bookmarkStart w:id="5" w:name="tvpllink_tgqqyjkpcq"/>
            <w:r w:rsidRPr="00E61F78">
              <w:rPr>
                <w:rFonts w:cs="Times New Roman"/>
                <w:i/>
                <w:iCs/>
                <w:color w:val="000000" w:themeColor="text1"/>
                <w:sz w:val="24"/>
                <w:szCs w:val="24"/>
                <w:lang w:val="en-GB"/>
              </w:rPr>
              <w:fldChar w:fldCharType="begin"/>
            </w:r>
            <w:r w:rsidRPr="00E61F78">
              <w:rPr>
                <w:rFonts w:cs="Times New Roman"/>
                <w:i/>
                <w:iCs/>
                <w:color w:val="000000" w:themeColor="text1"/>
                <w:sz w:val="24"/>
                <w:szCs w:val="24"/>
                <w:lang w:val="en-GB"/>
              </w:rPr>
              <w:instrText xml:space="preserve"> HYPERLINK "https://thuvienphapluat.vn/van-ban/Thuong-mai/Nghi-dinh-24-2012-ND-CP-quan-ly-hoat-dong-kinh-doanh-vang-137569.aspx" \t "_blank" </w:instrText>
            </w:r>
            <w:r w:rsidRPr="00E61F78">
              <w:rPr>
                <w:rFonts w:cs="Times New Roman"/>
                <w:i/>
                <w:iCs/>
                <w:color w:val="000000" w:themeColor="text1"/>
                <w:sz w:val="24"/>
                <w:szCs w:val="24"/>
                <w:lang w:val="en-GB"/>
              </w:rPr>
            </w:r>
            <w:r w:rsidRPr="00E61F78">
              <w:rPr>
                <w:rFonts w:cs="Times New Roman"/>
                <w:i/>
                <w:iCs/>
                <w:color w:val="000000" w:themeColor="text1"/>
                <w:sz w:val="24"/>
                <w:szCs w:val="24"/>
                <w:lang w:val="en-GB"/>
              </w:rPr>
              <w:fldChar w:fldCharType="separate"/>
            </w:r>
            <w:r w:rsidRPr="00E61F78">
              <w:rPr>
                <w:rStyle w:val="Hyperlink"/>
                <w:rFonts w:cs="Times New Roman"/>
                <w:i/>
                <w:iCs/>
                <w:color w:val="000000" w:themeColor="text1"/>
                <w:sz w:val="24"/>
                <w:szCs w:val="24"/>
                <w:u w:val="none"/>
                <w:lang w:val="en-GB"/>
              </w:rPr>
              <w:t>24/2012/NĐ-CP</w:t>
            </w:r>
            <w:r w:rsidRPr="00E61F78">
              <w:rPr>
                <w:rFonts w:cs="Times New Roman"/>
                <w:color w:val="000000" w:themeColor="text1"/>
                <w:sz w:val="24"/>
                <w:szCs w:val="24"/>
              </w:rPr>
              <w:fldChar w:fldCharType="end"/>
            </w:r>
            <w:bookmarkEnd w:id="5"/>
            <w:r w:rsidRPr="00E61F78">
              <w:rPr>
                <w:rFonts w:cs="Times New Roman"/>
                <w:i/>
                <w:iCs/>
                <w:color w:val="000000" w:themeColor="text1"/>
                <w:sz w:val="24"/>
                <w:szCs w:val="24"/>
                <w:lang w:val="en-GB"/>
              </w:rPr>
              <w:t> ngày 03 tháng 4 năm 2012 của Chính phủ về quản lý hoạt động kinh doanh vàng;</w:t>
            </w:r>
          </w:p>
          <w:p w14:paraId="6B14A927" w14:textId="77777777" w:rsidR="00C62175" w:rsidRPr="00E61F78" w:rsidRDefault="00C62175" w:rsidP="00F80171">
            <w:pPr>
              <w:jc w:val="both"/>
              <w:rPr>
                <w:rFonts w:cs="Times New Roman"/>
                <w:i/>
                <w:iCs/>
                <w:color w:val="000000" w:themeColor="text1"/>
                <w:sz w:val="24"/>
                <w:szCs w:val="24"/>
                <w:lang w:val="en-GB"/>
              </w:rPr>
            </w:pPr>
          </w:p>
          <w:p w14:paraId="3030692C" w14:textId="44A0BFF9" w:rsidR="00FD609A" w:rsidRPr="00E61F78" w:rsidRDefault="00FD609A" w:rsidP="00F80171">
            <w:pPr>
              <w:jc w:val="both"/>
              <w:rPr>
                <w:rFonts w:cs="Times New Roman"/>
                <w:color w:val="000000" w:themeColor="text1"/>
                <w:sz w:val="24"/>
                <w:szCs w:val="24"/>
              </w:rPr>
            </w:pPr>
            <w:r w:rsidRPr="00E61F78">
              <w:rPr>
                <w:rFonts w:cs="Times New Roman"/>
                <w:i/>
                <w:iCs/>
                <w:color w:val="000000" w:themeColor="text1"/>
                <w:sz w:val="24"/>
                <w:szCs w:val="24"/>
                <w:lang w:val="en-GB"/>
              </w:rPr>
              <w:t>Căn cứ Nghị định số </w:t>
            </w:r>
            <w:bookmarkStart w:id="6" w:name="tvpllink_gphigjhvvo"/>
            <w:r w:rsidRPr="00E61F78">
              <w:rPr>
                <w:rFonts w:cs="Times New Roman"/>
                <w:i/>
                <w:iCs/>
                <w:color w:val="000000" w:themeColor="text1"/>
                <w:sz w:val="24"/>
                <w:szCs w:val="24"/>
                <w:lang w:val="en-GB"/>
              </w:rPr>
              <w:fldChar w:fldCharType="begin"/>
            </w:r>
            <w:r w:rsidRPr="00E61F78">
              <w:rPr>
                <w:rFonts w:cs="Times New Roman"/>
                <w:i/>
                <w:iCs/>
                <w:color w:val="000000" w:themeColor="text1"/>
                <w:sz w:val="24"/>
                <w:szCs w:val="24"/>
                <w:lang w:val="en-GB"/>
              </w:rPr>
              <w:instrText xml:space="preserve"> HYPERLINK "https://thuvienphapluat.vn/van-ban/Linh-vuc-khac/Nghi-dinh-86-2012-ND-CP-huong-dan-Luat-do-luong-149917.aspx" \t "_blank" </w:instrText>
            </w:r>
            <w:r w:rsidRPr="00E61F78">
              <w:rPr>
                <w:rFonts w:cs="Times New Roman"/>
                <w:i/>
                <w:iCs/>
                <w:color w:val="000000" w:themeColor="text1"/>
                <w:sz w:val="24"/>
                <w:szCs w:val="24"/>
                <w:lang w:val="en-GB"/>
              </w:rPr>
            </w:r>
            <w:r w:rsidRPr="00E61F78">
              <w:rPr>
                <w:rFonts w:cs="Times New Roman"/>
                <w:i/>
                <w:iCs/>
                <w:color w:val="000000" w:themeColor="text1"/>
                <w:sz w:val="24"/>
                <w:szCs w:val="24"/>
                <w:lang w:val="en-GB"/>
              </w:rPr>
              <w:fldChar w:fldCharType="separate"/>
            </w:r>
            <w:r w:rsidRPr="00E61F78">
              <w:rPr>
                <w:rStyle w:val="Hyperlink"/>
                <w:rFonts w:cs="Times New Roman"/>
                <w:i/>
                <w:iCs/>
                <w:color w:val="000000" w:themeColor="text1"/>
                <w:sz w:val="24"/>
                <w:szCs w:val="24"/>
                <w:u w:val="none"/>
                <w:lang w:val="en-GB"/>
              </w:rPr>
              <w:t>86/2012/NĐ-CP</w:t>
            </w:r>
            <w:r w:rsidRPr="00E61F78">
              <w:rPr>
                <w:rFonts w:cs="Times New Roman"/>
                <w:color w:val="000000" w:themeColor="text1"/>
                <w:sz w:val="24"/>
                <w:szCs w:val="24"/>
              </w:rPr>
              <w:fldChar w:fldCharType="end"/>
            </w:r>
            <w:bookmarkEnd w:id="6"/>
            <w:r w:rsidRPr="00E61F78">
              <w:rPr>
                <w:rFonts w:cs="Times New Roman"/>
                <w:i/>
                <w:iCs/>
                <w:color w:val="000000" w:themeColor="text1"/>
                <w:sz w:val="24"/>
                <w:szCs w:val="24"/>
                <w:lang w:val="en-GB"/>
              </w:rPr>
              <w:t> ngày 19 tháng 10 năm 2012 của Chính phủ quy định chi tiết và hướng dẫn thi hành một số điều của </w:t>
            </w:r>
            <w:bookmarkStart w:id="7" w:name="tvpllink_kgrrdgxmku_1"/>
            <w:r w:rsidRPr="00E61F78">
              <w:rPr>
                <w:rFonts w:cs="Times New Roman"/>
                <w:i/>
                <w:iCs/>
                <w:color w:val="000000" w:themeColor="text1"/>
                <w:sz w:val="24"/>
                <w:szCs w:val="24"/>
                <w:lang w:val="en-GB"/>
              </w:rPr>
              <w:fldChar w:fldCharType="begin"/>
            </w:r>
            <w:r w:rsidRPr="00E61F78">
              <w:rPr>
                <w:rFonts w:cs="Times New Roman"/>
                <w:i/>
                <w:iCs/>
                <w:color w:val="000000" w:themeColor="text1"/>
                <w:sz w:val="24"/>
                <w:szCs w:val="24"/>
                <w:lang w:val="en-GB"/>
              </w:rPr>
              <w:instrText xml:space="preserve"> HYPERLINK "https://thuvienphapluat.vn/van-ban/Linh-vuc-khac/Luat-do-luong-2011-132449.aspx" \t "_blank" </w:instrText>
            </w:r>
            <w:r w:rsidRPr="00E61F78">
              <w:rPr>
                <w:rFonts w:cs="Times New Roman"/>
                <w:i/>
                <w:iCs/>
                <w:color w:val="000000" w:themeColor="text1"/>
                <w:sz w:val="24"/>
                <w:szCs w:val="24"/>
                <w:lang w:val="en-GB"/>
              </w:rPr>
            </w:r>
            <w:r w:rsidRPr="00E61F78">
              <w:rPr>
                <w:rFonts w:cs="Times New Roman"/>
                <w:i/>
                <w:iCs/>
                <w:color w:val="000000" w:themeColor="text1"/>
                <w:sz w:val="24"/>
                <w:szCs w:val="24"/>
                <w:lang w:val="en-GB"/>
              </w:rPr>
              <w:fldChar w:fldCharType="separate"/>
            </w:r>
            <w:r w:rsidRPr="00E61F78">
              <w:rPr>
                <w:rStyle w:val="Hyperlink"/>
                <w:rFonts w:cs="Times New Roman"/>
                <w:i/>
                <w:iCs/>
                <w:color w:val="000000" w:themeColor="text1"/>
                <w:sz w:val="24"/>
                <w:szCs w:val="24"/>
                <w:u w:val="none"/>
                <w:lang w:val="en-GB"/>
              </w:rPr>
              <w:t>Luật Đo lường</w:t>
            </w:r>
            <w:r w:rsidRPr="00E61F78">
              <w:rPr>
                <w:rFonts w:cs="Times New Roman"/>
                <w:color w:val="000000" w:themeColor="text1"/>
                <w:sz w:val="24"/>
                <w:szCs w:val="24"/>
              </w:rPr>
              <w:fldChar w:fldCharType="end"/>
            </w:r>
            <w:bookmarkEnd w:id="7"/>
            <w:r w:rsidRPr="00E61F78">
              <w:rPr>
                <w:rFonts w:cs="Times New Roman"/>
                <w:i/>
                <w:iCs/>
                <w:color w:val="000000" w:themeColor="text1"/>
                <w:sz w:val="24"/>
                <w:szCs w:val="24"/>
                <w:lang w:val="en-GB"/>
              </w:rPr>
              <w:t>;</w:t>
            </w:r>
          </w:p>
          <w:p w14:paraId="4C3F8A16" w14:textId="77777777" w:rsidR="00FD609A" w:rsidRPr="00E61F78" w:rsidRDefault="00FD609A" w:rsidP="00F80171">
            <w:pPr>
              <w:jc w:val="both"/>
              <w:rPr>
                <w:rFonts w:cs="Times New Roman"/>
                <w:color w:val="000000" w:themeColor="text1"/>
                <w:sz w:val="24"/>
                <w:szCs w:val="24"/>
              </w:rPr>
            </w:pPr>
            <w:r w:rsidRPr="00E61F78">
              <w:rPr>
                <w:rFonts w:cs="Times New Roman"/>
                <w:i/>
                <w:iCs/>
                <w:color w:val="000000" w:themeColor="text1"/>
                <w:sz w:val="24"/>
                <w:szCs w:val="24"/>
                <w:lang w:val="en-GB"/>
              </w:rPr>
              <w:t>Căn cứ Nghị định số </w:t>
            </w:r>
            <w:bookmarkStart w:id="8" w:name="tvpllink_grrijmulnx"/>
            <w:r w:rsidRPr="00E61F78">
              <w:rPr>
                <w:rFonts w:cs="Times New Roman"/>
                <w:i/>
                <w:iCs/>
                <w:color w:val="000000" w:themeColor="text1"/>
                <w:sz w:val="24"/>
                <w:szCs w:val="24"/>
                <w:lang w:val="en-GB"/>
              </w:rPr>
              <w:fldChar w:fldCharType="begin"/>
            </w:r>
            <w:r w:rsidRPr="00E61F78">
              <w:rPr>
                <w:rFonts w:cs="Times New Roman"/>
                <w:i/>
                <w:iCs/>
                <w:color w:val="000000" w:themeColor="text1"/>
                <w:sz w:val="24"/>
                <w:szCs w:val="24"/>
                <w:lang w:val="en-GB"/>
              </w:rPr>
              <w:instrText xml:space="preserve"> HYPERLINK "https://thuvienphapluat.vn/van-ban/Bo-may-hanh-chinh/Nghi-dinh-20-2013-ND-CP-chuc-nang-nhiem-vu-quyen-han-co-cau-Bo-Khoa-hoc-Cong-nge-174126.aspx" \t "_blank" </w:instrText>
            </w:r>
            <w:r w:rsidRPr="00E61F78">
              <w:rPr>
                <w:rFonts w:cs="Times New Roman"/>
                <w:i/>
                <w:iCs/>
                <w:color w:val="000000" w:themeColor="text1"/>
                <w:sz w:val="24"/>
                <w:szCs w:val="24"/>
                <w:lang w:val="en-GB"/>
              </w:rPr>
            </w:r>
            <w:r w:rsidRPr="00E61F78">
              <w:rPr>
                <w:rFonts w:cs="Times New Roman"/>
                <w:i/>
                <w:iCs/>
                <w:color w:val="000000" w:themeColor="text1"/>
                <w:sz w:val="24"/>
                <w:szCs w:val="24"/>
                <w:lang w:val="en-GB"/>
              </w:rPr>
              <w:fldChar w:fldCharType="separate"/>
            </w:r>
            <w:r w:rsidRPr="00E61F78">
              <w:rPr>
                <w:rStyle w:val="Hyperlink"/>
                <w:rFonts w:cs="Times New Roman"/>
                <w:i/>
                <w:iCs/>
                <w:color w:val="000000" w:themeColor="text1"/>
                <w:sz w:val="24"/>
                <w:szCs w:val="24"/>
                <w:u w:val="none"/>
                <w:lang w:val="en-GB"/>
              </w:rPr>
              <w:t>20/2013/NĐ-CP</w:t>
            </w:r>
            <w:r w:rsidRPr="00E61F78">
              <w:rPr>
                <w:rFonts w:cs="Times New Roman"/>
                <w:color w:val="000000" w:themeColor="text1"/>
                <w:sz w:val="24"/>
                <w:szCs w:val="24"/>
              </w:rPr>
              <w:fldChar w:fldCharType="end"/>
            </w:r>
            <w:bookmarkEnd w:id="8"/>
            <w:r w:rsidRPr="00E61F78">
              <w:rPr>
                <w:rFonts w:cs="Times New Roman"/>
                <w:i/>
                <w:iCs/>
                <w:color w:val="000000" w:themeColor="text1"/>
                <w:sz w:val="24"/>
                <w:szCs w:val="24"/>
                <w:lang w:val="en-GB"/>
              </w:rPr>
              <w:t> ngày 26 tháng 02 năm 2013 của Chính phủ quy định chức năng, nhiệm vụ, quyền hạn và cơ cấu tổ chức của Bộ Khoa học và Công nghệ;</w:t>
            </w:r>
          </w:p>
          <w:p w14:paraId="3CA1444F" w14:textId="77777777" w:rsidR="00FD609A" w:rsidRPr="00E61F78" w:rsidRDefault="00FD609A" w:rsidP="00F80171">
            <w:pPr>
              <w:jc w:val="both"/>
              <w:rPr>
                <w:rFonts w:cs="Times New Roman"/>
                <w:color w:val="000000" w:themeColor="text1"/>
                <w:sz w:val="24"/>
                <w:szCs w:val="24"/>
              </w:rPr>
            </w:pPr>
            <w:r w:rsidRPr="00E61F78">
              <w:rPr>
                <w:rFonts w:cs="Times New Roman"/>
                <w:i/>
                <w:iCs/>
                <w:color w:val="000000" w:themeColor="text1"/>
                <w:sz w:val="24"/>
                <w:szCs w:val="24"/>
                <w:lang w:val="en-GB"/>
              </w:rPr>
              <w:t>Theo đề nghị của Tổng cục trưởng Tổng cục Tiêu chuẩn Đo lường Chất lượng,</w:t>
            </w:r>
          </w:p>
          <w:p w14:paraId="0942C89B" w14:textId="1DD9E1E3" w:rsidR="007B7EC2" w:rsidRPr="00E61F78" w:rsidRDefault="00FD609A" w:rsidP="00F80171">
            <w:pPr>
              <w:jc w:val="both"/>
              <w:rPr>
                <w:rFonts w:cs="Times New Roman"/>
                <w:sz w:val="24"/>
                <w:szCs w:val="24"/>
              </w:rPr>
            </w:pPr>
            <w:r w:rsidRPr="00E61F78">
              <w:rPr>
                <w:rFonts w:cs="Times New Roman"/>
                <w:i/>
                <w:iCs/>
                <w:color w:val="000000" w:themeColor="text1"/>
                <w:sz w:val="24"/>
                <w:szCs w:val="24"/>
                <w:lang w:val="en-GB"/>
              </w:rPr>
              <w:t>Bộ trưởng Bộ Khoa học và Công nghệ ban hành Thông tư quy định về quản lý đo lường trong kinh doanh vàng và quản lý chất lượng vàng trang sức, mỹ nghệ lưu thông trên thị trường.</w:t>
            </w:r>
          </w:p>
        </w:tc>
        <w:tc>
          <w:tcPr>
            <w:tcW w:w="5634" w:type="dxa"/>
          </w:tcPr>
          <w:p w14:paraId="074365E3" w14:textId="67539F2F" w:rsidR="00102338" w:rsidRPr="00102338" w:rsidRDefault="00102338" w:rsidP="00102338">
            <w:pPr>
              <w:widowControl w:val="0"/>
              <w:jc w:val="both"/>
              <w:rPr>
                <w:rFonts w:cs="Times New Roman"/>
                <w:i/>
                <w:color w:val="EE0000"/>
                <w:sz w:val="24"/>
                <w:szCs w:val="24"/>
                <w:lang w:val="vi-VN"/>
              </w:rPr>
            </w:pPr>
            <w:r w:rsidRPr="00102338">
              <w:rPr>
                <w:rFonts w:cs="Times New Roman"/>
                <w:i/>
                <w:color w:val="EE0000"/>
                <w:sz w:val="24"/>
                <w:szCs w:val="24"/>
              </w:rPr>
              <w:lastRenderedPageBreak/>
              <w:t>Căn cứ Luật Chất lượng sản phẩm, hàng hóa số 05/2007/QH12 được sửa đổi, bổ sung bởi Luật số 78/2025/QH15;</w:t>
            </w:r>
          </w:p>
          <w:p w14:paraId="09F13ABF" w14:textId="06677833" w:rsidR="00102338" w:rsidRPr="00102338" w:rsidRDefault="00102338" w:rsidP="00102338">
            <w:pPr>
              <w:widowControl w:val="0"/>
              <w:jc w:val="both"/>
              <w:rPr>
                <w:rFonts w:cs="Times New Roman"/>
                <w:i/>
                <w:color w:val="EE0000"/>
                <w:sz w:val="24"/>
                <w:szCs w:val="24"/>
                <w:lang w:val="vi-VN"/>
              </w:rPr>
            </w:pPr>
            <w:r w:rsidRPr="00102338">
              <w:rPr>
                <w:rFonts w:cs="Times New Roman"/>
                <w:i/>
                <w:color w:val="EE0000"/>
                <w:sz w:val="24"/>
                <w:szCs w:val="24"/>
              </w:rPr>
              <w:t>Căn cứ Luật Đo lường số 04/2011/QH13;</w:t>
            </w:r>
          </w:p>
          <w:p w14:paraId="487D7B26" w14:textId="415F8EAC" w:rsidR="0061277C" w:rsidRPr="00E61F78" w:rsidRDefault="0061277C" w:rsidP="00102338">
            <w:pPr>
              <w:widowControl w:val="0"/>
              <w:jc w:val="both"/>
              <w:rPr>
                <w:rFonts w:cs="Times New Roman"/>
                <w:i/>
                <w:color w:val="FF0000"/>
                <w:sz w:val="24"/>
                <w:szCs w:val="24"/>
              </w:rPr>
            </w:pPr>
            <w:r w:rsidRPr="00E61F78">
              <w:rPr>
                <w:rFonts w:cs="Times New Roman"/>
                <w:i/>
                <w:color w:val="FF0000"/>
                <w:sz w:val="24"/>
                <w:szCs w:val="24"/>
              </w:rPr>
              <w:t>Căn cứ Nghị định số 37/2026/NĐ-CP ngày 23 tháng 01 năm 2026 quy định chi tiết một số điều và biện pháp để tổ chức, hướng dẫn thi hành Luật Chất lượng sản phẩm, hàng hóa;</w:t>
            </w:r>
          </w:p>
          <w:p w14:paraId="10EA4C41" w14:textId="01C12412" w:rsidR="0061277C" w:rsidRPr="00E61F78" w:rsidRDefault="0061277C" w:rsidP="00016710">
            <w:pPr>
              <w:widowControl w:val="0"/>
              <w:jc w:val="both"/>
              <w:rPr>
                <w:rFonts w:cs="Times New Roman"/>
                <w:i/>
                <w:color w:val="FF0000"/>
                <w:sz w:val="24"/>
                <w:szCs w:val="24"/>
              </w:rPr>
            </w:pPr>
            <w:r w:rsidRPr="00E61F78">
              <w:rPr>
                <w:rFonts w:cs="Times New Roman"/>
                <w:i/>
                <w:color w:val="000000"/>
                <w:sz w:val="24"/>
                <w:szCs w:val="24"/>
              </w:rPr>
              <w:t>Căn cứ Nghị định số 24/2012/NĐ-CP ngày 03 tháng 4 năm 2012 của Chính phủ về quản lý hoạt động kinh doanh vàng</w:t>
            </w:r>
            <w:r w:rsidR="00102338">
              <w:rPr>
                <w:rFonts w:cs="Times New Roman"/>
                <w:i/>
                <w:color w:val="000000"/>
                <w:sz w:val="24"/>
                <w:szCs w:val="24"/>
                <w:lang w:val="vi-VN"/>
              </w:rPr>
              <w:t xml:space="preserve"> và </w:t>
            </w:r>
            <w:r w:rsidRPr="00E61F78">
              <w:rPr>
                <w:rFonts w:cs="Times New Roman"/>
                <w:i/>
                <w:color w:val="000000"/>
                <w:sz w:val="24"/>
                <w:szCs w:val="24"/>
              </w:rPr>
              <w:t>N</w:t>
            </w:r>
            <w:r w:rsidRPr="00E61F78">
              <w:rPr>
                <w:rFonts w:cs="Times New Roman"/>
                <w:i/>
                <w:color w:val="FF0000"/>
                <w:sz w:val="24"/>
                <w:szCs w:val="24"/>
              </w:rPr>
              <w:t xml:space="preserve">ghị định số 232/2025/NĐ-CP ngày 26 </w:t>
            </w:r>
            <w:r w:rsidRPr="00E61F78">
              <w:rPr>
                <w:rFonts w:cs="Times New Roman"/>
                <w:i/>
                <w:color w:val="FF0000"/>
                <w:sz w:val="24"/>
                <w:szCs w:val="24"/>
              </w:rPr>
              <w:lastRenderedPageBreak/>
              <w:t>tháng 8 năm 2025 sửa đổi, bổ sung một số điều của Nghị định số 24/2012/NĐ-CP ngày 03 tháng 4 năm 2012 của Chính phủ về quản lý hoạt động kinh doanh vàng;</w:t>
            </w:r>
          </w:p>
          <w:p w14:paraId="077C1F3A" w14:textId="77777777" w:rsidR="0061277C" w:rsidRPr="00E61F78" w:rsidRDefault="0061277C" w:rsidP="00016710">
            <w:pPr>
              <w:widowControl w:val="0"/>
              <w:jc w:val="both"/>
              <w:rPr>
                <w:rFonts w:cs="Times New Roman"/>
                <w:i/>
                <w:color w:val="FF0000"/>
                <w:sz w:val="24"/>
                <w:szCs w:val="24"/>
              </w:rPr>
            </w:pPr>
            <w:r w:rsidRPr="00E61F78">
              <w:rPr>
                <w:rFonts w:cs="Times New Roman"/>
                <w:i/>
                <w:color w:val="000000"/>
                <w:sz w:val="24"/>
                <w:szCs w:val="24"/>
              </w:rPr>
              <w:t>Căn cứ Nghị định số 86/2012/NĐ-CP ngày 19 tháng 10 năm 2012 của Chính phủ quy định chi tiết và hướng dẫn thi hành một số đ</w:t>
            </w:r>
            <w:r w:rsidRPr="00E61F78">
              <w:rPr>
                <w:rFonts w:cs="Times New Roman"/>
                <w:i/>
                <w:sz w:val="24"/>
                <w:szCs w:val="24"/>
              </w:rPr>
              <w:t>iều của Luật Đo lường;</w:t>
            </w:r>
          </w:p>
          <w:p w14:paraId="3FC69DBB" w14:textId="77777777" w:rsidR="0061277C" w:rsidRPr="00E61F78" w:rsidRDefault="0061277C" w:rsidP="00016710">
            <w:pPr>
              <w:widowControl w:val="0"/>
              <w:jc w:val="both"/>
              <w:rPr>
                <w:rFonts w:cs="Times New Roman"/>
                <w:i/>
                <w:color w:val="000000"/>
                <w:sz w:val="24"/>
                <w:szCs w:val="24"/>
              </w:rPr>
            </w:pPr>
            <w:r w:rsidRPr="00E61F78">
              <w:rPr>
                <w:rFonts w:cs="Times New Roman"/>
                <w:i/>
                <w:color w:val="FF0000"/>
                <w:sz w:val="24"/>
                <w:szCs w:val="24"/>
              </w:rPr>
              <w:t>Căn cứ Nghị định số 55/2025/NĐ-CP ngày 02 tháng 3 năm 2024 của Chính phủ</w:t>
            </w:r>
            <w:r w:rsidRPr="00E61F78">
              <w:rPr>
                <w:rFonts w:cs="Times New Roman"/>
                <w:i/>
                <w:color w:val="000000"/>
                <w:sz w:val="24"/>
                <w:szCs w:val="24"/>
              </w:rPr>
              <w:t xml:space="preserve"> quy định chức năng, nhiệm vụ, quyền hạn và cơ cấu tổ chức của Bộ Khoa học và Công nghệ;</w:t>
            </w:r>
          </w:p>
          <w:p w14:paraId="419DE879" w14:textId="77777777" w:rsidR="0061277C" w:rsidRPr="00E61F78" w:rsidRDefault="0061277C" w:rsidP="00016710">
            <w:pPr>
              <w:widowControl w:val="0"/>
              <w:jc w:val="both"/>
              <w:rPr>
                <w:rFonts w:cs="Times New Roman"/>
                <w:i/>
                <w:color w:val="000000"/>
                <w:sz w:val="24"/>
                <w:szCs w:val="24"/>
              </w:rPr>
            </w:pPr>
            <w:r w:rsidRPr="00E61F78">
              <w:rPr>
                <w:rFonts w:cs="Times New Roman"/>
                <w:i/>
                <w:color w:val="000000"/>
                <w:sz w:val="24"/>
                <w:szCs w:val="24"/>
              </w:rPr>
              <w:t>Theo đề nghị của Chủ tịch Ủy ban Tiêu chuẩn Đo lường Chất lượng Quốc gia,</w:t>
            </w:r>
          </w:p>
          <w:p w14:paraId="6216A67E" w14:textId="61EC461E" w:rsidR="007E2FC8" w:rsidRPr="00E61F78" w:rsidRDefault="0061277C" w:rsidP="00016710">
            <w:pPr>
              <w:widowControl w:val="0"/>
              <w:jc w:val="both"/>
              <w:rPr>
                <w:rFonts w:cs="Times New Roman"/>
                <w:i/>
                <w:color w:val="000000"/>
                <w:sz w:val="24"/>
                <w:szCs w:val="24"/>
              </w:rPr>
            </w:pPr>
            <w:r w:rsidRPr="00E61F78">
              <w:rPr>
                <w:rFonts w:cs="Times New Roman"/>
                <w:i/>
                <w:color w:val="000000"/>
                <w:sz w:val="24"/>
                <w:szCs w:val="24"/>
              </w:rPr>
              <w:t xml:space="preserve">Bộ trưởng Bộ Khoa học và Công nghệ ban hành Thông tư quy định quản lý đo lường, chất lượng đối với vàng trang sức, mỹ nghệ, </w:t>
            </w:r>
            <w:r w:rsidRPr="00E61F78">
              <w:rPr>
                <w:rFonts w:cs="Times New Roman"/>
                <w:i/>
                <w:color w:val="FF0000"/>
                <w:sz w:val="24"/>
                <w:szCs w:val="24"/>
              </w:rPr>
              <w:t>vàng miếng và vàng nguyên liệu trong sản xuất, nhập khẩu và lưu thông trên thị trường</w:t>
            </w:r>
            <w:r w:rsidRPr="00E61F78">
              <w:rPr>
                <w:rFonts w:cs="Times New Roman"/>
                <w:i/>
                <w:color w:val="000000"/>
                <w:sz w:val="24"/>
                <w:szCs w:val="24"/>
              </w:rPr>
              <w:t>.</w:t>
            </w:r>
          </w:p>
        </w:tc>
        <w:tc>
          <w:tcPr>
            <w:tcW w:w="4050" w:type="dxa"/>
          </w:tcPr>
          <w:p w14:paraId="19FE14DB" w14:textId="0D9949B0" w:rsidR="007B7EC2" w:rsidRPr="00E61F78" w:rsidRDefault="0061277C" w:rsidP="00F80171">
            <w:pPr>
              <w:jc w:val="both"/>
              <w:rPr>
                <w:rFonts w:cs="Times New Roman"/>
                <w:sz w:val="24"/>
                <w:szCs w:val="24"/>
              </w:rPr>
            </w:pPr>
            <w:r w:rsidRPr="00E61F78">
              <w:rPr>
                <w:rFonts w:cs="Times New Roman"/>
                <w:sz w:val="24"/>
                <w:szCs w:val="24"/>
              </w:rPr>
              <w:lastRenderedPageBreak/>
              <w:t>Cập nhật căn cứ là các văn bản mới hiện hành</w:t>
            </w:r>
          </w:p>
        </w:tc>
      </w:tr>
      <w:tr w:rsidR="00C722FA" w:rsidRPr="00E61F78" w14:paraId="4C270DA6" w14:textId="77777777" w:rsidTr="00F27413">
        <w:tc>
          <w:tcPr>
            <w:tcW w:w="4531" w:type="dxa"/>
          </w:tcPr>
          <w:p w14:paraId="188C950D" w14:textId="6E320FCC" w:rsidR="00F80171" w:rsidRPr="00E61F78" w:rsidRDefault="00F80171" w:rsidP="00F80171">
            <w:pPr>
              <w:jc w:val="center"/>
              <w:rPr>
                <w:rFonts w:cs="Times New Roman"/>
                <w:sz w:val="24"/>
                <w:szCs w:val="24"/>
              </w:rPr>
            </w:pPr>
            <w:bookmarkStart w:id="9" w:name="chuong_1"/>
            <w:r w:rsidRPr="00E61F78">
              <w:rPr>
                <w:rFonts w:cs="Times New Roman"/>
                <w:b/>
                <w:bCs/>
                <w:sz w:val="24"/>
                <w:szCs w:val="24"/>
                <w:lang w:val="en-GB"/>
              </w:rPr>
              <w:t>Chương I</w:t>
            </w:r>
            <w:bookmarkEnd w:id="9"/>
          </w:p>
          <w:p w14:paraId="643EC82C" w14:textId="77777777" w:rsidR="00F80171" w:rsidRPr="00E61F78" w:rsidRDefault="00F80171" w:rsidP="00F80171">
            <w:pPr>
              <w:jc w:val="center"/>
              <w:rPr>
                <w:rFonts w:cs="Times New Roman"/>
                <w:sz w:val="24"/>
                <w:szCs w:val="24"/>
              </w:rPr>
            </w:pPr>
            <w:bookmarkStart w:id="10" w:name="chuong_1_name"/>
            <w:r w:rsidRPr="00E61F78">
              <w:rPr>
                <w:rFonts w:cs="Times New Roman"/>
                <w:b/>
                <w:bCs/>
                <w:sz w:val="24"/>
                <w:szCs w:val="24"/>
                <w:lang w:val="en-GB"/>
              </w:rPr>
              <w:t>QUY ĐỊNH CHUNG</w:t>
            </w:r>
            <w:bookmarkEnd w:id="10"/>
          </w:p>
          <w:p w14:paraId="57921F84" w14:textId="77777777" w:rsidR="00F80171" w:rsidRPr="00E61F78" w:rsidRDefault="00F80171" w:rsidP="00F80171">
            <w:pPr>
              <w:jc w:val="both"/>
              <w:rPr>
                <w:rFonts w:cs="Times New Roman"/>
                <w:sz w:val="24"/>
                <w:szCs w:val="24"/>
              </w:rPr>
            </w:pPr>
            <w:r w:rsidRPr="00E61F78">
              <w:rPr>
                <w:rFonts w:cs="Times New Roman"/>
                <w:b/>
                <w:bCs/>
                <w:sz w:val="24"/>
                <w:szCs w:val="24"/>
                <w:lang w:val="en-GB"/>
              </w:rPr>
              <w:t>Điều 1. Phạm vi điều chỉnh</w:t>
            </w:r>
          </w:p>
          <w:p w14:paraId="1BCFFB7F" w14:textId="77777777" w:rsidR="00F80171" w:rsidRPr="00E61F78" w:rsidRDefault="00F80171" w:rsidP="00F80171">
            <w:pPr>
              <w:jc w:val="both"/>
              <w:rPr>
                <w:rFonts w:cs="Times New Roman"/>
                <w:sz w:val="24"/>
                <w:szCs w:val="24"/>
              </w:rPr>
            </w:pPr>
            <w:r w:rsidRPr="00E61F78">
              <w:rPr>
                <w:rFonts w:cs="Times New Roman"/>
                <w:sz w:val="24"/>
                <w:szCs w:val="24"/>
                <w:lang w:val="en-GB"/>
              </w:rPr>
              <w:t>Thông tư này quy định quản lý đo lường trong kinh doanh vàng và quản lý chất lượng vàng trang sức, mỹ nghệ lưu thông trên thị trường.</w:t>
            </w:r>
          </w:p>
          <w:p w14:paraId="2AF68439" w14:textId="5D4E5551" w:rsidR="00080B1E" w:rsidRPr="00E61F78" w:rsidRDefault="00080B1E" w:rsidP="00F80171">
            <w:pPr>
              <w:jc w:val="both"/>
              <w:rPr>
                <w:rFonts w:cs="Times New Roman"/>
                <w:sz w:val="24"/>
                <w:szCs w:val="24"/>
              </w:rPr>
            </w:pPr>
          </w:p>
        </w:tc>
        <w:tc>
          <w:tcPr>
            <w:tcW w:w="5634" w:type="dxa"/>
          </w:tcPr>
          <w:p w14:paraId="59D1D255" w14:textId="77777777" w:rsidR="00F80171" w:rsidRPr="00E61F78" w:rsidRDefault="00F80171" w:rsidP="00016710">
            <w:pPr>
              <w:jc w:val="center"/>
              <w:rPr>
                <w:rFonts w:cs="Times New Roman"/>
                <w:sz w:val="24"/>
                <w:szCs w:val="24"/>
              </w:rPr>
            </w:pPr>
            <w:bookmarkStart w:id="11" w:name="dieu_1"/>
            <w:r w:rsidRPr="00E61F78">
              <w:rPr>
                <w:rFonts w:cs="Times New Roman"/>
                <w:b/>
                <w:bCs/>
                <w:sz w:val="24"/>
                <w:szCs w:val="24"/>
                <w:lang w:val="en-GB"/>
              </w:rPr>
              <w:t>Chương I</w:t>
            </w:r>
          </w:p>
          <w:p w14:paraId="617EE31D" w14:textId="77777777" w:rsidR="00F80171" w:rsidRPr="00E61F78" w:rsidRDefault="00F80171" w:rsidP="00016710">
            <w:pPr>
              <w:jc w:val="center"/>
              <w:rPr>
                <w:rFonts w:cs="Times New Roman"/>
                <w:sz w:val="24"/>
                <w:szCs w:val="24"/>
              </w:rPr>
            </w:pPr>
            <w:r w:rsidRPr="00E61F78">
              <w:rPr>
                <w:rFonts w:cs="Times New Roman"/>
                <w:b/>
                <w:bCs/>
                <w:sz w:val="24"/>
                <w:szCs w:val="24"/>
                <w:lang w:val="en-GB"/>
              </w:rPr>
              <w:t>QUY ĐỊNH CHUNG</w:t>
            </w:r>
          </w:p>
          <w:p w14:paraId="79B3A3CF" w14:textId="24A2B3D2" w:rsidR="0061277C" w:rsidRPr="00E61F78" w:rsidRDefault="0061277C" w:rsidP="00016710">
            <w:pPr>
              <w:widowControl w:val="0"/>
              <w:jc w:val="both"/>
              <w:rPr>
                <w:rFonts w:cs="Times New Roman"/>
                <w:spacing w:val="-4"/>
                <w:sz w:val="24"/>
                <w:szCs w:val="24"/>
              </w:rPr>
            </w:pPr>
            <w:r w:rsidRPr="00E61F78">
              <w:rPr>
                <w:rFonts w:cs="Times New Roman"/>
                <w:b/>
                <w:bCs/>
                <w:spacing w:val="-4"/>
                <w:sz w:val="24"/>
                <w:szCs w:val="24"/>
                <w:lang w:val="en-GB"/>
              </w:rPr>
              <w:t>Điều 1. Phạm vi điều chỉnh</w:t>
            </w:r>
            <w:bookmarkEnd w:id="11"/>
          </w:p>
          <w:p w14:paraId="5E576518" w14:textId="77777777" w:rsidR="00AF721A" w:rsidRPr="00E61F78" w:rsidRDefault="00AF721A" w:rsidP="00AF721A">
            <w:pPr>
              <w:widowControl w:val="0"/>
              <w:jc w:val="both"/>
              <w:rPr>
                <w:rFonts w:cs="Times New Roman"/>
                <w:color w:val="FF0000"/>
                <w:spacing w:val="-4"/>
                <w:sz w:val="24"/>
                <w:szCs w:val="24"/>
                <w:lang w:val="en-GB"/>
              </w:rPr>
            </w:pPr>
            <w:r w:rsidRPr="00E61F78">
              <w:rPr>
                <w:rFonts w:cs="Times New Roman"/>
                <w:color w:val="FF0000"/>
                <w:spacing w:val="-4"/>
                <w:sz w:val="24"/>
                <w:szCs w:val="24"/>
                <w:lang w:val="en-GB"/>
              </w:rPr>
              <w:t>Thông tư này quy định về quản lý đo lường và chất lượng đối với:</w:t>
            </w:r>
          </w:p>
          <w:p w14:paraId="59CE2C19" w14:textId="77777777" w:rsidR="00AF721A" w:rsidRPr="00E61F78" w:rsidRDefault="00AF721A" w:rsidP="00AF721A">
            <w:pPr>
              <w:widowControl w:val="0"/>
              <w:jc w:val="both"/>
              <w:rPr>
                <w:rFonts w:cs="Times New Roman"/>
                <w:color w:val="FF0000"/>
                <w:spacing w:val="-4"/>
                <w:sz w:val="24"/>
                <w:szCs w:val="24"/>
                <w:lang w:val="en-GB"/>
              </w:rPr>
            </w:pPr>
            <w:r w:rsidRPr="00E61F78">
              <w:rPr>
                <w:rFonts w:cs="Times New Roman"/>
                <w:color w:val="FF0000"/>
                <w:spacing w:val="-4"/>
                <w:sz w:val="24"/>
                <w:szCs w:val="24"/>
                <w:lang w:val="en-GB"/>
              </w:rPr>
              <w:t xml:space="preserve">1. Vàng trang sức, mỹ nghệ được nhập khẩu, sản xuất, gia công, lưu thông trên thị trường; </w:t>
            </w:r>
          </w:p>
          <w:p w14:paraId="557EA7E0" w14:textId="77777777" w:rsidR="00AF721A" w:rsidRPr="00E61F78" w:rsidRDefault="00AF721A" w:rsidP="00AF721A">
            <w:pPr>
              <w:widowControl w:val="0"/>
              <w:jc w:val="both"/>
              <w:rPr>
                <w:rFonts w:cs="Times New Roman"/>
                <w:color w:val="FF0000"/>
                <w:spacing w:val="-4"/>
                <w:sz w:val="24"/>
                <w:szCs w:val="24"/>
                <w:lang w:val="en-GB"/>
              </w:rPr>
            </w:pPr>
            <w:r w:rsidRPr="00E61F78">
              <w:rPr>
                <w:rFonts w:cs="Times New Roman"/>
                <w:color w:val="FF0000"/>
                <w:spacing w:val="-4"/>
                <w:sz w:val="24"/>
                <w:szCs w:val="24"/>
                <w:lang w:val="en-GB"/>
              </w:rPr>
              <w:t>2. Vàng miếng được nhập khẩu, sản xuất, lưu thông trên thị trường;</w:t>
            </w:r>
          </w:p>
          <w:p w14:paraId="4E3B5B51" w14:textId="7701C767" w:rsidR="00080B1E" w:rsidRPr="00E61F78" w:rsidRDefault="00AF721A" w:rsidP="00713840">
            <w:pPr>
              <w:widowControl w:val="0"/>
              <w:jc w:val="both"/>
              <w:rPr>
                <w:rFonts w:cs="Times New Roman"/>
                <w:spacing w:val="-4"/>
                <w:sz w:val="24"/>
                <w:szCs w:val="24"/>
              </w:rPr>
            </w:pPr>
            <w:r w:rsidRPr="00E61F78">
              <w:rPr>
                <w:rFonts w:cs="Times New Roman"/>
                <w:color w:val="FF0000"/>
                <w:spacing w:val="-4"/>
                <w:sz w:val="24"/>
                <w:szCs w:val="24"/>
                <w:lang w:val="en-GB"/>
              </w:rPr>
              <w:t>3. Vàng nguyên liệu được nhập khẩu cho các mục đích quy định tại khoản 10 Điều 1</w:t>
            </w:r>
            <w:r w:rsidR="00713840">
              <w:rPr>
                <w:rFonts w:cs="Times New Roman"/>
                <w:color w:val="FF0000"/>
                <w:spacing w:val="-4"/>
                <w:sz w:val="24"/>
                <w:szCs w:val="24"/>
                <w:lang w:val="en-GB"/>
              </w:rPr>
              <w:t>4</w:t>
            </w:r>
            <w:r w:rsidRPr="00E61F78">
              <w:rPr>
                <w:rFonts w:cs="Times New Roman"/>
                <w:color w:val="FF0000"/>
                <w:spacing w:val="-4"/>
                <w:sz w:val="24"/>
                <w:szCs w:val="24"/>
                <w:lang w:val="en-GB"/>
              </w:rPr>
              <w:t xml:space="preserve"> </w:t>
            </w:r>
            <w:r w:rsidR="00713840" w:rsidRPr="00E61F78">
              <w:rPr>
                <w:rFonts w:cs="Times New Roman"/>
                <w:color w:val="FF0000"/>
                <w:spacing w:val="-4"/>
                <w:sz w:val="24"/>
                <w:szCs w:val="24"/>
                <w:lang w:val="en-GB"/>
              </w:rPr>
              <w:t>Nghị định số 24/2012/NĐ-CP ngày 03 tháng 4 năm 2012 của Chính phủ về quản lý hoạt độ</w:t>
            </w:r>
            <w:r w:rsidR="00713840">
              <w:rPr>
                <w:rFonts w:cs="Times New Roman"/>
                <w:color w:val="FF0000"/>
                <w:spacing w:val="-4"/>
                <w:sz w:val="24"/>
                <w:szCs w:val="24"/>
                <w:lang w:val="en-GB"/>
              </w:rPr>
              <w:t xml:space="preserve">ng kinh doanh vàng (đã được sửa đổi, bổ sung tại khoản </w:t>
            </w:r>
            <w:r w:rsidR="00713840">
              <w:rPr>
                <w:rFonts w:cs="Times New Roman"/>
                <w:color w:val="FF0000"/>
                <w:spacing w:val="-4"/>
                <w:sz w:val="24"/>
                <w:szCs w:val="24"/>
                <w:lang w:val="en-GB"/>
              </w:rPr>
              <w:lastRenderedPageBreak/>
              <w:t xml:space="preserve">9 Điều 1 </w:t>
            </w:r>
            <w:r w:rsidRPr="00E61F78">
              <w:rPr>
                <w:rFonts w:cs="Times New Roman"/>
                <w:color w:val="FF0000"/>
                <w:spacing w:val="-4"/>
                <w:sz w:val="24"/>
                <w:szCs w:val="24"/>
                <w:lang w:val="en-GB"/>
              </w:rPr>
              <w:t>Nghị định số 232/2026/NĐ-CP ngày 26 tháng 8 năm 2026 của Chính phủ sửa đổi, bổ sung một số điều của</w:t>
            </w:r>
            <w:r w:rsidR="00713840" w:rsidRPr="00E61F78">
              <w:rPr>
                <w:rFonts w:cs="Times New Roman"/>
                <w:color w:val="FF0000"/>
                <w:spacing w:val="-4"/>
                <w:sz w:val="24"/>
                <w:szCs w:val="24"/>
                <w:lang w:val="en-GB"/>
              </w:rPr>
              <w:t xml:space="preserve"> Nghị định số 24/2012/NĐ-CP ngày 03 tháng 4 năm 2012 của Chính phủ về quản lý hoạt độ</w:t>
            </w:r>
            <w:r w:rsidR="00713840">
              <w:rPr>
                <w:rFonts w:cs="Times New Roman"/>
                <w:color w:val="FF0000"/>
                <w:spacing w:val="-4"/>
                <w:sz w:val="24"/>
                <w:szCs w:val="24"/>
                <w:lang w:val="en-GB"/>
              </w:rPr>
              <w:t>ng kinh doanh vàng)</w:t>
            </w:r>
            <w:r w:rsidRPr="00E61F78">
              <w:rPr>
                <w:rFonts w:cs="Times New Roman"/>
                <w:color w:val="FF0000"/>
                <w:spacing w:val="-4"/>
                <w:sz w:val="24"/>
                <w:szCs w:val="24"/>
                <w:lang w:val="en-GB"/>
              </w:rPr>
              <w:t xml:space="preserve"> </w:t>
            </w:r>
          </w:p>
        </w:tc>
        <w:tc>
          <w:tcPr>
            <w:tcW w:w="4050" w:type="dxa"/>
          </w:tcPr>
          <w:p w14:paraId="5DA85516" w14:textId="77777777" w:rsidR="00F80171" w:rsidRPr="00E61F78" w:rsidRDefault="00F80171" w:rsidP="00F80171">
            <w:pPr>
              <w:pStyle w:val="ListParagraph"/>
              <w:ind w:left="0"/>
              <w:jc w:val="both"/>
              <w:rPr>
                <w:rFonts w:cs="Times New Roman"/>
                <w:sz w:val="24"/>
                <w:szCs w:val="24"/>
              </w:rPr>
            </w:pPr>
          </w:p>
          <w:p w14:paraId="30193E8E" w14:textId="77777777" w:rsidR="00F80171" w:rsidRPr="00E61F78" w:rsidRDefault="00F80171" w:rsidP="00F80171">
            <w:pPr>
              <w:pStyle w:val="ListParagraph"/>
              <w:ind w:left="0"/>
              <w:jc w:val="both"/>
              <w:rPr>
                <w:rFonts w:cs="Times New Roman"/>
                <w:sz w:val="24"/>
                <w:szCs w:val="24"/>
              </w:rPr>
            </w:pPr>
          </w:p>
          <w:p w14:paraId="2398B242" w14:textId="77777777" w:rsidR="00F80171" w:rsidRPr="00E61F78" w:rsidRDefault="00F80171" w:rsidP="00F80171">
            <w:pPr>
              <w:pStyle w:val="ListParagraph"/>
              <w:ind w:left="0"/>
              <w:jc w:val="both"/>
              <w:rPr>
                <w:rFonts w:cs="Times New Roman"/>
                <w:sz w:val="24"/>
                <w:szCs w:val="24"/>
              </w:rPr>
            </w:pPr>
          </w:p>
          <w:p w14:paraId="562B1FBF" w14:textId="110BC1A0" w:rsidR="00080B1E" w:rsidRPr="00E61F78" w:rsidRDefault="001519FC" w:rsidP="00C63C60">
            <w:pPr>
              <w:pStyle w:val="ListParagraph"/>
              <w:ind w:left="0"/>
              <w:jc w:val="both"/>
              <w:rPr>
                <w:rFonts w:cs="Times New Roman"/>
                <w:sz w:val="24"/>
                <w:szCs w:val="24"/>
              </w:rPr>
            </w:pPr>
            <w:r>
              <w:rPr>
                <w:rFonts w:cs="Times New Roman"/>
                <w:sz w:val="24"/>
                <w:szCs w:val="24"/>
              </w:rPr>
              <w:t>M</w:t>
            </w:r>
            <w:r w:rsidR="0061277C" w:rsidRPr="00E61F78">
              <w:rPr>
                <w:rFonts w:cs="Times New Roman"/>
                <w:sz w:val="24"/>
                <w:szCs w:val="24"/>
              </w:rPr>
              <w:t xml:space="preserve">ở rộng phạm vi, bổ sung vàng miếng và vàng nguyên liệu </w:t>
            </w:r>
            <w:r w:rsidR="00AF721A" w:rsidRPr="00E61F78">
              <w:rPr>
                <w:rFonts w:cs="Times New Roman"/>
                <w:sz w:val="24"/>
                <w:szCs w:val="24"/>
              </w:rPr>
              <w:t xml:space="preserve">theo quy định và các nội dung theo phạm vi điều chỉnh của Nghị định số </w:t>
            </w:r>
            <w:r w:rsidR="00C63C60" w:rsidRPr="00E61F78">
              <w:rPr>
                <w:rFonts w:cs="Times New Roman"/>
                <w:sz w:val="24"/>
                <w:szCs w:val="24"/>
              </w:rPr>
              <w:t xml:space="preserve">24/2012/NĐ-CP và Nghị định số </w:t>
            </w:r>
            <w:r w:rsidR="00AF721A" w:rsidRPr="00E61F78">
              <w:rPr>
                <w:rFonts w:cs="Times New Roman"/>
                <w:sz w:val="24"/>
                <w:szCs w:val="24"/>
              </w:rPr>
              <w:t>232/2025/NĐ-CP</w:t>
            </w:r>
          </w:p>
        </w:tc>
      </w:tr>
      <w:tr w:rsidR="00C722FA" w:rsidRPr="00E61F78" w14:paraId="0640591D" w14:textId="77777777" w:rsidTr="00F27413">
        <w:tc>
          <w:tcPr>
            <w:tcW w:w="4531" w:type="dxa"/>
          </w:tcPr>
          <w:p w14:paraId="5D98DD92" w14:textId="77777777" w:rsidR="00F80171" w:rsidRPr="00E61F78" w:rsidRDefault="00F80171" w:rsidP="00F80171">
            <w:pPr>
              <w:jc w:val="both"/>
              <w:rPr>
                <w:rFonts w:cs="Times New Roman"/>
                <w:b/>
                <w:sz w:val="24"/>
                <w:szCs w:val="24"/>
              </w:rPr>
            </w:pPr>
            <w:r w:rsidRPr="00E61F78">
              <w:rPr>
                <w:rFonts w:cs="Times New Roman"/>
                <w:b/>
                <w:bCs/>
                <w:sz w:val="24"/>
                <w:szCs w:val="24"/>
                <w:lang w:val="en-GB"/>
              </w:rPr>
              <w:t>Điều 2. Đối tượng áp dụng</w:t>
            </w:r>
          </w:p>
          <w:p w14:paraId="4C790B25" w14:textId="77777777" w:rsidR="00F80171" w:rsidRPr="00E61F78" w:rsidRDefault="00F80171" w:rsidP="00F80171">
            <w:pPr>
              <w:jc w:val="both"/>
              <w:rPr>
                <w:rFonts w:cs="Times New Roman"/>
                <w:sz w:val="24"/>
                <w:szCs w:val="24"/>
              </w:rPr>
            </w:pPr>
            <w:r w:rsidRPr="00E61F78">
              <w:rPr>
                <w:rFonts w:cs="Times New Roman"/>
                <w:sz w:val="24"/>
                <w:szCs w:val="24"/>
                <w:lang w:val="en-GB"/>
              </w:rPr>
              <w:t>Thông tư này áp dụng đối với:</w:t>
            </w:r>
          </w:p>
          <w:p w14:paraId="38773810" w14:textId="640F40F0" w:rsidR="00F80171" w:rsidRPr="00E61F78" w:rsidRDefault="00F80171" w:rsidP="00F80171">
            <w:pPr>
              <w:jc w:val="both"/>
              <w:rPr>
                <w:rFonts w:cs="Times New Roman"/>
                <w:sz w:val="24"/>
                <w:szCs w:val="24"/>
              </w:rPr>
            </w:pPr>
            <w:r w:rsidRPr="00E61F78">
              <w:rPr>
                <w:rFonts w:cs="Times New Roman"/>
                <w:sz w:val="24"/>
                <w:szCs w:val="24"/>
                <w:lang w:val="en-GB"/>
              </w:rPr>
              <w:t>1. Tổ chức, cá nhân nhập khẩu, xuất khẩu, sản xuất, mua, bán vàng trang sức, mỹ nghệ; kinh doanh mua, bán vàng miếng.</w:t>
            </w:r>
          </w:p>
          <w:p w14:paraId="2F81B78D" w14:textId="77777777" w:rsidR="00F80171" w:rsidRPr="00E61F78" w:rsidRDefault="00F80171" w:rsidP="00F80171">
            <w:pPr>
              <w:jc w:val="both"/>
              <w:rPr>
                <w:rFonts w:cs="Times New Roman"/>
                <w:sz w:val="24"/>
                <w:szCs w:val="24"/>
                <w:lang w:val="en-GB"/>
              </w:rPr>
            </w:pPr>
          </w:p>
          <w:p w14:paraId="4B42D4EE" w14:textId="7F104DB3" w:rsidR="00F80171" w:rsidRPr="00E61F78" w:rsidRDefault="00F80171" w:rsidP="00F80171">
            <w:pPr>
              <w:jc w:val="both"/>
              <w:rPr>
                <w:rFonts w:cs="Times New Roman"/>
                <w:sz w:val="24"/>
                <w:szCs w:val="24"/>
              </w:rPr>
            </w:pPr>
            <w:r w:rsidRPr="00E61F78">
              <w:rPr>
                <w:rFonts w:cs="Times New Roman"/>
                <w:sz w:val="24"/>
                <w:szCs w:val="24"/>
                <w:lang w:val="en-GB"/>
              </w:rPr>
              <w:t>2. Tổ chức kiểm định, hiệu chuẩn, thử nghiệm phương tiện đo, chuẩn đo lường; tổ chức thử nghiệm xác định hàm lượng vàng được chỉ định.</w:t>
            </w:r>
          </w:p>
          <w:p w14:paraId="0F76A80F" w14:textId="3198DE2E" w:rsidR="00080B1E" w:rsidRPr="00E61F78" w:rsidRDefault="00F80171" w:rsidP="00F80171">
            <w:pPr>
              <w:jc w:val="both"/>
              <w:rPr>
                <w:rFonts w:cs="Times New Roman"/>
                <w:b/>
                <w:sz w:val="24"/>
                <w:szCs w:val="24"/>
              </w:rPr>
            </w:pPr>
            <w:r w:rsidRPr="00E61F78">
              <w:rPr>
                <w:rFonts w:cs="Times New Roman"/>
                <w:sz w:val="24"/>
                <w:szCs w:val="24"/>
                <w:lang w:val="en-GB"/>
              </w:rPr>
              <w:t>3. Cơ quan quản lý có liên quan đến quản lý đo lường, chất lượng trong hoạt động kinh doanh vàng.</w:t>
            </w:r>
          </w:p>
        </w:tc>
        <w:tc>
          <w:tcPr>
            <w:tcW w:w="5634" w:type="dxa"/>
          </w:tcPr>
          <w:p w14:paraId="6B6C802F" w14:textId="77777777" w:rsidR="00BD1A6A" w:rsidRPr="00E61F78" w:rsidRDefault="00BD1A6A" w:rsidP="00016710">
            <w:pPr>
              <w:widowControl w:val="0"/>
              <w:tabs>
                <w:tab w:val="left" w:pos="307"/>
                <w:tab w:val="left" w:pos="993"/>
              </w:tabs>
              <w:jc w:val="both"/>
              <w:rPr>
                <w:rFonts w:cs="Times New Roman"/>
                <w:b/>
                <w:spacing w:val="-4"/>
                <w:sz w:val="24"/>
                <w:szCs w:val="24"/>
              </w:rPr>
            </w:pPr>
            <w:bookmarkStart w:id="12" w:name="dieu_2"/>
            <w:r w:rsidRPr="00E61F78">
              <w:rPr>
                <w:rFonts w:cs="Times New Roman"/>
                <w:b/>
                <w:bCs/>
                <w:spacing w:val="-4"/>
                <w:sz w:val="24"/>
                <w:szCs w:val="24"/>
                <w:lang w:val="en-GB"/>
              </w:rPr>
              <w:t>Điều 2. Đối tượng áp dụng</w:t>
            </w:r>
            <w:bookmarkEnd w:id="12"/>
          </w:p>
          <w:p w14:paraId="42A34B13" w14:textId="59D6EAC1" w:rsidR="006A263B" w:rsidRPr="00E61F78" w:rsidRDefault="006A263B" w:rsidP="006A263B">
            <w:pPr>
              <w:widowControl w:val="0"/>
              <w:tabs>
                <w:tab w:val="left" w:pos="307"/>
                <w:tab w:val="left" w:pos="993"/>
              </w:tabs>
              <w:jc w:val="both"/>
              <w:rPr>
                <w:rFonts w:cs="Times New Roman"/>
                <w:spacing w:val="-4"/>
                <w:sz w:val="24"/>
                <w:szCs w:val="24"/>
              </w:rPr>
            </w:pPr>
            <w:r w:rsidRPr="00E61F78">
              <w:rPr>
                <w:rFonts w:cs="Times New Roman"/>
                <w:spacing w:val="-4"/>
                <w:sz w:val="24"/>
                <w:szCs w:val="24"/>
                <w:lang w:val="en-GB"/>
              </w:rPr>
              <w:t>Thông tư này áp dụng đối với</w:t>
            </w:r>
            <w:r w:rsidR="00102338">
              <w:rPr>
                <w:rFonts w:cs="Times New Roman"/>
                <w:spacing w:val="-4"/>
                <w:sz w:val="24"/>
                <w:szCs w:val="24"/>
                <w:lang w:val="vi-VN"/>
              </w:rPr>
              <w:t xml:space="preserve"> </w:t>
            </w:r>
            <w:r w:rsidR="00102338" w:rsidRPr="00102338">
              <w:rPr>
                <w:rFonts w:cs="Times New Roman"/>
                <w:color w:val="EE0000"/>
                <w:spacing w:val="-4"/>
                <w:sz w:val="24"/>
                <w:szCs w:val="24"/>
                <w:lang w:val="vi-VN"/>
              </w:rPr>
              <w:t>các đối tượng sau đây</w:t>
            </w:r>
            <w:r w:rsidRPr="00102338">
              <w:rPr>
                <w:rFonts w:cs="Times New Roman"/>
                <w:color w:val="EE0000"/>
                <w:spacing w:val="-4"/>
                <w:sz w:val="24"/>
                <w:szCs w:val="24"/>
                <w:lang w:val="en-GB"/>
              </w:rPr>
              <w:t>:</w:t>
            </w:r>
          </w:p>
          <w:p w14:paraId="0D83ED06" w14:textId="77777777" w:rsidR="006A263B" w:rsidRPr="00E61F78" w:rsidRDefault="006A263B" w:rsidP="006A263B">
            <w:pPr>
              <w:widowControl w:val="0"/>
              <w:tabs>
                <w:tab w:val="left" w:pos="307"/>
                <w:tab w:val="left" w:pos="993"/>
              </w:tabs>
              <w:jc w:val="both"/>
              <w:rPr>
                <w:rFonts w:cs="Times New Roman"/>
                <w:color w:val="FF0000"/>
                <w:spacing w:val="-4"/>
                <w:sz w:val="24"/>
                <w:szCs w:val="24"/>
                <w:lang w:val="en-GB"/>
              </w:rPr>
            </w:pPr>
            <w:r w:rsidRPr="00E61F78">
              <w:rPr>
                <w:rFonts w:cs="Times New Roman"/>
                <w:spacing w:val="-4"/>
                <w:sz w:val="24"/>
                <w:szCs w:val="24"/>
                <w:lang w:val="en-GB"/>
              </w:rPr>
              <w:t xml:space="preserve">1. Tổ chức, cá nhân nhập khẩu, sản xuất, </w:t>
            </w:r>
            <w:r w:rsidRPr="00E61F78">
              <w:rPr>
                <w:rFonts w:cs="Times New Roman"/>
                <w:color w:val="FF0000"/>
                <w:spacing w:val="-4"/>
                <w:sz w:val="24"/>
                <w:szCs w:val="24"/>
                <w:lang w:val="en-GB"/>
              </w:rPr>
              <w:t>gia công</w:t>
            </w:r>
            <w:r w:rsidRPr="00E61F78">
              <w:rPr>
                <w:rFonts w:cs="Times New Roman"/>
                <w:spacing w:val="-4"/>
                <w:sz w:val="24"/>
                <w:szCs w:val="24"/>
                <w:lang w:val="en-GB"/>
              </w:rPr>
              <w:t xml:space="preserve">, mua, bán vàng trang sức, mỹ nghệ; </w:t>
            </w:r>
            <w:r w:rsidRPr="00E61F78">
              <w:rPr>
                <w:rFonts w:cs="Times New Roman"/>
                <w:color w:val="FF0000"/>
                <w:spacing w:val="-4"/>
                <w:sz w:val="24"/>
                <w:szCs w:val="24"/>
                <w:lang w:val="en-GB"/>
              </w:rPr>
              <w:t>nhập khẩu, sản xuất</w:t>
            </w:r>
            <w:r w:rsidRPr="00E61F78">
              <w:rPr>
                <w:rFonts w:cs="Times New Roman"/>
                <w:spacing w:val="-4"/>
                <w:sz w:val="24"/>
                <w:szCs w:val="24"/>
                <w:lang w:val="en-GB"/>
              </w:rPr>
              <w:t xml:space="preserve">, mua, bán vàng miếng; </w:t>
            </w:r>
            <w:r w:rsidRPr="00E61F78">
              <w:rPr>
                <w:rFonts w:cs="Times New Roman"/>
                <w:color w:val="FF0000"/>
                <w:spacing w:val="-4"/>
                <w:sz w:val="24"/>
                <w:szCs w:val="24"/>
                <w:lang w:val="en-GB"/>
              </w:rPr>
              <w:t>nhập khẩu vàng nguyên liệu</w:t>
            </w:r>
            <w:r w:rsidRPr="00E61F78">
              <w:rPr>
                <w:rFonts w:cs="Times New Roman"/>
                <w:spacing w:val="-4"/>
                <w:sz w:val="24"/>
                <w:szCs w:val="24"/>
                <w:lang w:val="en-GB"/>
              </w:rPr>
              <w:t xml:space="preserve"> </w:t>
            </w:r>
            <w:r w:rsidRPr="00E61F78">
              <w:rPr>
                <w:rFonts w:cs="Times New Roman"/>
                <w:color w:val="FF0000"/>
                <w:spacing w:val="-4"/>
                <w:sz w:val="24"/>
                <w:szCs w:val="24"/>
                <w:lang w:val="en-GB"/>
              </w:rPr>
              <w:t>quy định tại khoản 3 Điều 1 Thông tư này.</w:t>
            </w:r>
          </w:p>
          <w:p w14:paraId="1928BFD8" w14:textId="77777777" w:rsidR="006A263B" w:rsidRPr="00E61F78" w:rsidRDefault="006A263B" w:rsidP="006A263B">
            <w:pPr>
              <w:widowControl w:val="0"/>
              <w:tabs>
                <w:tab w:val="left" w:pos="307"/>
                <w:tab w:val="left" w:pos="993"/>
              </w:tabs>
              <w:jc w:val="both"/>
              <w:rPr>
                <w:rFonts w:cs="Times New Roman"/>
                <w:spacing w:val="-4"/>
                <w:sz w:val="24"/>
                <w:szCs w:val="24"/>
              </w:rPr>
            </w:pPr>
            <w:r w:rsidRPr="00E61F78">
              <w:rPr>
                <w:rFonts w:cs="Times New Roman"/>
                <w:spacing w:val="-4"/>
                <w:sz w:val="24"/>
                <w:szCs w:val="24"/>
                <w:lang w:val="en-GB"/>
              </w:rPr>
              <w:t>2. Tổ chức kiểm định, hiệu chuẩn, thử nghiệm phương tiện đo, chuẩn đo lường; tổ chức thử nghiệm xác định hàm lượng vàng được chỉ định.</w:t>
            </w:r>
          </w:p>
          <w:p w14:paraId="5619F348" w14:textId="00D2782F" w:rsidR="00080B1E" w:rsidRPr="00E61F78" w:rsidRDefault="006A263B" w:rsidP="00016710">
            <w:pPr>
              <w:widowControl w:val="0"/>
              <w:tabs>
                <w:tab w:val="left" w:pos="307"/>
                <w:tab w:val="left" w:pos="993"/>
              </w:tabs>
              <w:jc w:val="both"/>
              <w:rPr>
                <w:rFonts w:cs="Times New Roman"/>
                <w:spacing w:val="-4"/>
                <w:sz w:val="24"/>
                <w:szCs w:val="24"/>
              </w:rPr>
            </w:pPr>
            <w:r w:rsidRPr="00E61F78">
              <w:rPr>
                <w:rFonts w:cs="Times New Roman"/>
                <w:spacing w:val="-4"/>
                <w:sz w:val="24"/>
                <w:szCs w:val="24"/>
                <w:lang w:val="en-GB"/>
              </w:rPr>
              <w:t>3. Cơ quan quản lý có liên quan đến quản lý đo lường, chất lượng trong hoạt động kinh doanh vàng.</w:t>
            </w:r>
          </w:p>
        </w:tc>
        <w:tc>
          <w:tcPr>
            <w:tcW w:w="4050" w:type="dxa"/>
          </w:tcPr>
          <w:p w14:paraId="4C315134" w14:textId="77777777" w:rsidR="00580F32" w:rsidRPr="00E61F78" w:rsidRDefault="00580F32" w:rsidP="00F80171">
            <w:pPr>
              <w:jc w:val="both"/>
              <w:rPr>
                <w:rFonts w:cs="Times New Roman"/>
                <w:sz w:val="24"/>
                <w:szCs w:val="24"/>
              </w:rPr>
            </w:pPr>
          </w:p>
          <w:p w14:paraId="16721246" w14:textId="77777777" w:rsidR="00580F32" w:rsidRPr="00E61F78" w:rsidRDefault="00580F32" w:rsidP="00F80171">
            <w:pPr>
              <w:jc w:val="both"/>
              <w:rPr>
                <w:rFonts w:cs="Times New Roman"/>
                <w:sz w:val="24"/>
                <w:szCs w:val="24"/>
              </w:rPr>
            </w:pPr>
          </w:p>
          <w:p w14:paraId="3C96F4F6" w14:textId="3BEFE64C" w:rsidR="00080B1E" w:rsidRPr="00E61F78" w:rsidRDefault="001519FC" w:rsidP="00322A5F">
            <w:pPr>
              <w:jc w:val="both"/>
              <w:rPr>
                <w:rFonts w:cs="Times New Roman"/>
                <w:sz w:val="24"/>
                <w:szCs w:val="24"/>
              </w:rPr>
            </w:pPr>
            <w:r w:rsidRPr="00E61F78">
              <w:rPr>
                <w:rFonts w:cs="Times New Roman"/>
                <w:sz w:val="24"/>
                <w:szCs w:val="24"/>
              </w:rPr>
              <w:t xml:space="preserve">Bỏ “xuất khẩu”; </w:t>
            </w:r>
            <w:r w:rsidR="00BD1A6A" w:rsidRPr="00E61F78">
              <w:rPr>
                <w:rFonts w:cs="Times New Roman"/>
                <w:sz w:val="24"/>
                <w:szCs w:val="24"/>
              </w:rPr>
              <w:t xml:space="preserve">Sửa </w:t>
            </w:r>
            <w:r w:rsidR="00322A5F" w:rsidRPr="00E61F78">
              <w:rPr>
                <w:rFonts w:cs="Times New Roman"/>
                <w:sz w:val="24"/>
                <w:szCs w:val="24"/>
              </w:rPr>
              <w:t>đổi, bổ sung khoản 1 phù hợp với phạm vi điều chỉnh</w:t>
            </w:r>
          </w:p>
        </w:tc>
      </w:tr>
      <w:tr w:rsidR="00C722FA" w:rsidRPr="00560CDE" w14:paraId="098688EF" w14:textId="77777777" w:rsidTr="00F27413">
        <w:trPr>
          <w:trHeight w:val="1833"/>
        </w:trPr>
        <w:tc>
          <w:tcPr>
            <w:tcW w:w="4531" w:type="dxa"/>
          </w:tcPr>
          <w:p w14:paraId="51026B20" w14:textId="06227710" w:rsidR="00BD1A6A" w:rsidRPr="00E61F78" w:rsidRDefault="00BD1A6A" w:rsidP="00F80171">
            <w:pPr>
              <w:jc w:val="both"/>
              <w:rPr>
                <w:rFonts w:cs="Times New Roman"/>
                <w:sz w:val="24"/>
                <w:szCs w:val="24"/>
              </w:rPr>
            </w:pPr>
            <w:bookmarkStart w:id="13" w:name="dieu_3"/>
            <w:r w:rsidRPr="00E61F78">
              <w:rPr>
                <w:rFonts w:cs="Times New Roman"/>
                <w:b/>
                <w:bCs/>
                <w:sz w:val="24"/>
                <w:szCs w:val="24"/>
                <w:lang w:val="en-GB"/>
              </w:rPr>
              <w:t>Điều 3. Giải thích từ ngữ</w:t>
            </w:r>
            <w:bookmarkEnd w:id="13"/>
          </w:p>
          <w:p w14:paraId="64D485BC" w14:textId="77777777" w:rsidR="00BD1A6A" w:rsidRPr="00E61F78" w:rsidRDefault="00BD1A6A" w:rsidP="00F80171">
            <w:pPr>
              <w:jc w:val="both"/>
              <w:rPr>
                <w:rFonts w:cs="Times New Roman"/>
                <w:sz w:val="24"/>
                <w:szCs w:val="24"/>
              </w:rPr>
            </w:pPr>
            <w:r w:rsidRPr="00E61F78">
              <w:rPr>
                <w:rFonts w:cs="Times New Roman"/>
                <w:sz w:val="24"/>
                <w:szCs w:val="24"/>
                <w:lang w:val="x-none"/>
              </w:rPr>
              <w:t>Trong Thông tư này, các từ ngữ dưới đây được hiểu như sau:</w:t>
            </w:r>
          </w:p>
          <w:p w14:paraId="481B78B4" w14:textId="77777777" w:rsidR="00BD1A6A" w:rsidRPr="00E61F78" w:rsidRDefault="00BD1A6A" w:rsidP="00F80171">
            <w:pPr>
              <w:jc w:val="both"/>
              <w:rPr>
                <w:rFonts w:cs="Times New Roman"/>
                <w:sz w:val="24"/>
                <w:szCs w:val="24"/>
                <w:lang w:val="de-DE"/>
              </w:rPr>
            </w:pPr>
            <w:r w:rsidRPr="00E61F78">
              <w:rPr>
                <w:rFonts w:cs="Times New Roman"/>
                <w:sz w:val="24"/>
                <w:szCs w:val="24"/>
                <w:lang w:val="de-DE"/>
              </w:rPr>
              <w:t>1. </w:t>
            </w:r>
            <w:r w:rsidRPr="00E61F78">
              <w:rPr>
                <w:rFonts w:cs="Times New Roman"/>
                <w:i/>
                <w:iCs/>
                <w:sz w:val="24"/>
                <w:szCs w:val="24"/>
                <w:lang w:val="de-DE"/>
              </w:rPr>
              <w:t>Vàng trang sức, mỹ nghệ</w:t>
            </w:r>
            <w:r w:rsidRPr="00E61F78">
              <w:rPr>
                <w:rFonts w:cs="Times New Roman"/>
                <w:sz w:val="24"/>
                <w:szCs w:val="24"/>
                <w:lang w:val="de-DE"/>
              </w:rPr>
              <w:t> là các sản phẩm vàng có hàm lượng vàng từ 8 Kara (tương đương 33,3%) trở lên, đã qua gia công, chế tác để phục vụ nhu cầu trang sức, trang trí mỹ thuật.</w:t>
            </w:r>
          </w:p>
          <w:p w14:paraId="60F27172" w14:textId="66F00BC1" w:rsidR="00BD1A6A" w:rsidRPr="00E61F78" w:rsidRDefault="00BD1A6A" w:rsidP="00F80171">
            <w:pPr>
              <w:jc w:val="both"/>
              <w:rPr>
                <w:rFonts w:cs="Times New Roman"/>
                <w:sz w:val="24"/>
                <w:szCs w:val="24"/>
                <w:lang w:val="nl-NL"/>
              </w:rPr>
            </w:pPr>
            <w:r w:rsidRPr="00E61F78">
              <w:rPr>
                <w:rFonts w:cs="Times New Roman"/>
                <w:sz w:val="24"/>
                <w:szCs w:val="24"/>
                <w:lang w:val="nl-NL"/>
              </w:rPr>
              <w:t>2. </w:t>
            </w:r>
            <w:r w:rsidRPr="00E61F78">
              <w:rPr>
                <w:rFonts w:cs="Times New Roman"/>
                <w:i/>
                <w:iCs/>
                <w:sz w:val="24"/>
                <w:szCs w:val="24"/>
                <w:lang w:val="de-DE"/>
              </w:rPr>
              <w:t>Hàm lượng vàng</w:t>
            </w:r>
            <w:r w:rsidRPr="00E61F78">
              <w:rPr>
                <w:rFonts w:cs="Times New Roman"/>
                <w:sz w:val="24"/>
                <w:szCs w:val="24"/>
                <w:lang w:val="de-DE"/>
              </w:rPr>
              <w:t> (hay còn gọi là tuổi vàng) là thành phần phần trăm (%) tính theo khối lượng vàng có trong thành phần chính của sản phẩm vàng trang sức, mỹ nghệ.</w:t>
            </w:r>
          </w:p>
          <w:p w14:paraId="4FF71D5F" w14:textId="77777777" w:rsidR="00BD1A6A" w:rsidRPr="00E61F78" w:rsidRDefault="00BD1A6A" w:rsidP="00F80171">
            <w:pPr>
              <w:jc w:val="both"/>
              <w:rPr>
                <w:rFonts w:cs="Times New Roman"/>
                <w:sz w:val="24"/>
                <w:szCs w:val="24"/>
                <w:lang w:val="nl-NL"/>
              </w:rPr>
            </w:pPr>
            <w:r w:rsidRPr="00E61F78">
              <w:rPr>
                <w:rFonts w:cs="Times New Roman"/>
                <w:sz w:val="24"/>
                <w:szCs w:val="24"/>
                <w:lang w:val="de-DE"/>
              </w:rPr>
              <w:t>3. </w:t>
            </w:r>
            <w:r w:rsidRPr="00E61F78">
              <w:rPr>
                <w:rFonts w:cs="Times New Roman"/>
                <w:i/>
                <w:iCs/>
                <w:sz w:val="24"/>
                <w:szCs w:val="24"/>
                <w:lang w:val="de-DE"/>
              </w:rPr>
              <w:t>Kara (K)</w:t>
            </w:r>
            <w:r w:rsidRPr="00E61F78">
              <w:rPr>
                <w:rFonts w:cs="Times New Roman"/>
                <w:sz w:val="24"/>
                <w:szCs w:val="24"/>
                <w:lang w:val="de-DE"/>
              </w:rPr>
              <w:t> là số phần của kim loại vàng (tính theo khối lượng) trong hai mươi bốn (24) phần của hợp kim vàng.</w:t>
            </w:r>
          </w:p>
          <w:p w14:paraId="562EA21F" w14:textId="77777777" w:rsidR="00BD1A6A" w:rsidRPr="00E61F78" w:rsidRDefault="00BD1A6A" w:rsidP="00F80171">
            <w:pPr>
              <w:jc w:val="both"/>
              <w:rPr>
                <w:rFonts w:cs="Times New Roman"/>
                <w:sz w:val="24"/>
                <w:szCs w:val="24"/>
                <w:lang w:val="nl-NL"/>
              </w:rPr>
            </w:pPr>
            <w:r w:rsidRPr="00E61F78">
              <w:rPr>
                <w:rFonts w:cs="Times New Roman"/>
                <w:sz w:val="24"/>
                <w:szCs w:val="24"/>
                <w:lang w:val="nl-NL"/>
              </w:rPr>
              <w:lastRenderedPageBreak/>
              <w:t>4. </w:t>
            </w:r>
            <w:r w:rsidRPr="00E61F78">
              <w:rPr>
                <w:rFonts w:cs="Times New Roman"/>
                <w:i/>
                <w:iCs/>
                <w:sz w:val="24"/>
                <w:szCs w:val="24"/>
                <w:lang w:val="nl-NL"/>
              </w:rPr>
              <w:t>Độ tinh khiết </w:t>
            </w:r>
            <w:r w:rsidRPr="00E61F78">
              <w:rPr>
                <w:rFonts w:cs="Times New Roman"/>
                <w:sz w:val="24"/>
                <w:szCs w:val="24"/>
                <w:lang w:val="nl-NL"/>
              </w:rPr>
              <w:t>là số phần của kim loại vàng (tính theo khối lượng) trong một nghìn (1000) phần của hợp kim vàng.</w:t>
            </w:r>
          </w:p>
          <w:p w14:paraId="560E6C95" w14:textId="77777777" w:rsidR="00BD1A6A" w:rsidRPr="00E61F78" w:rsidRDefault="00BD1A6A" w:rsidP="00F80171">
            <w:pPr>
              <w:jc w:val="both"/>
              <w:rPr>
                <w:rFonts w:cs="Times New Roman"/>
                <w:sz w:val="24"/>
                <w:szCs w:val="24"/>
                <w:lang w:val="nl-NL"/>
              </w:rPr>
            </w:pPr>
            <w:r w:rsidRPr="00E61F78">
              <w:rPr>
                <w:rFonts w:cs="Times New Roman"/>
                <w:sz w:val="24"/>
                <w:szCs w:val="24"/>
                <w:lang w:val="nl-NL"/>
              </w:rPr>
              <w:t>Việc quy đổi các đơn vị đo hàm lượng vàng được quy định tại Bảng 3 Thông tư này.</w:t>
            </w:r>
          </w:p>
          <w:p w14:paraId="02686A7F" w14:textId="77777777" w:rsidR="00BD1A6A" w:rsidRPr="00E61F78" w:rsidRDefault="00BD1A6A" w:rsidP="00F80171">
            <w:pPr>
              <w:jc w:val="both"/>
              <w:rPr>
                <w:rFonts w:cs="Times New Roman"/>
                <w:sz w:val="24"/>
                <w:szCs w:val="24"/>
                <w:lang w:val="nl-NL"/>
              </w:rPr>
            </w:pPr>
            <w:r w:rsidRPr="00E61F78">
              <w:rPr>
                <w:rFonts w:cs="Times New Roman"/>
                <w:sz w:val="24"/>
                <w:szCs w:val="24"/>
                <w:lang w:val="de-DE"/>
              </w:rPr>
              <w:t>5. </w:t>
            </w:r>
            <w:r w:rsidRPr="00E61F78">
              <w:rPr>
                <w:rFonts w:cs="Times New Roman"/>
                <w:i/>
                <w:iCs/>
                <w:sz w:val="24"/>
                <w:szCs w:val="24"/>
                <w:lang w:val="x-none"/>
              </w:rPr>
              <w:t>Vàng tinh khiết </w:t>
            </w:r>
            <w:r w:rsidRPr="00E61F78">
              <w:rPr>
                <w:rFonts w:cs="Times New Roman"/>
                <w:sz w:val="24"/>
                <w:szCs w:val="24"/>
                <w:lang w:val="x-none"/>
              </w:rPr>
              <w:t>là kim loại vàng có độ tinh khiết lớn hơn 999 phần ng</w:t>
            </w:r>
            <w:r w:rsidRPr="00E61F78">
              <w:rPr>
                <w:rFonts w:cs="Times New Roman"/>
                <w:sz w:val="24"/>
                <w:szCs w:val="24"/>
                <w:lang w:val="nl-NL"/>
              </w:rPr>
              <w:t>hìn (</w:t>
            </w:r>
            <w:r w:rsidRPr="00E61F78">
              <w:rPr>
                <w:rFonts w:cs="Times New Roman"/>
                <w:sz w:val="24"/>
                <w:szCs w:val="24"/>
                <w:lang w:val="x-none"/>
              </w:rPr>
              <w:t>‰</w:t>
            </w:r>
            <w:r w:rsidRPr="00E61F78">
              <w:rPr>
                <w:rFonts w:cs="Times New Roman"/>
                <w:sz w:val="24"/>
                <w:szCs w:val="24"/>
                <w:lang w:val="nl-NL"/>
              </w:rPr>
              <w:t>) </w:t>
            </w:r>
            <w:r w:rsidRPr="00E61F78">
              <w:rPr>
                <w:rFonts w:cs="Times New Roman"/>
                <w:sz w:val="24"/>
                <w:szCs w:val="24"/>
                <w:lang w:val="x-none"/>
              </w:rPr>
              <w:t>tính theo khối lượng.</w:t>
            </w:r>
          </w:p>
          <w:p w14:paraId="7ACA3FDB" w14:textId="77777777" w:rsidR="00BD1A6A" w:rsidRPr="00E61F78" w:rsidRDefault="00BD1A6A" w:rsidP="00F80171">
            <w:pPr>
              <w:jc w:val="both"/>
              <w:rPr>
                <w:rFonts w:cs="Times New Roman"/>
                <w:sz w:val="24"/>
                <w:szCs w:val="24"/>
                <w:lang w:val="nl-NL"/>
              </w:rPr>
            </w:pPr>
            <w:r w:rsidRPr="00E61F78">
              <w:rPr>
                <w:rFonts w:cs="Times New Roman"/>
                <w:i/>
                <w:iCs/>
                <w:sz w:val="24"/>
                <w:szCs w:val="24"/>
                <w:lang w:val="de-DE"/>
              </w:rPr>
              <w:t>6. </w:t>
            </w:r>
            <w:r w:rsidRPr="00E61F78">
              <w:rPr>
                <w:rFonts w:cs="Times New Roman"/>
                <w:i/>
                <w:iCs/>
                <w:sz w:val="24"/>
                <w:szCs w:val="24"/>
                <w:lang w:val="x-none"/>
              </w:rPr>
              <w:t>Hợp kim vàng </w:t>
            </w:r>
            <w:r w:rsidRPr="00E61F78">
              <w:rPr>
                <w:rFonts w:cs="Times New Roman"/>
                <w:sz w:val="24"/>
                <w:szCs w:val="24"/>
                <w:lang w:val="x-none"/>
              </w:rPr>
              <w:t>là kim loại </w:t>
            </w:r>
            <w:r w:rsidRPr="00E61F78">
              <w:rPr>
                <w:rFonts w:cs="Times New Roman"/>
                <w:sz w:val="24"/>
                <w:szCs w:val="24"/>
                <w:lang w:val="de-DE"/>
              </w:rPr>
              <w:t>có thành phần gồm vàng và </w:t>
            </w:r>
            <w:r w:rsidRPr="00E61F78">
              <w:rPr>
                <w:rFonts w:cs="Times New Roman"/>
                <w:sz w:val="24"/>
                <w:szCs w:val="24"/>
                <w:lang w:val="x-none"/>
              </w:rPr>
              <w:t>một hoặc các nguyên tố khác</w:t>
            </w:r>
            <w:r w:rsidRPr="00E61F78">
              <w:rPr>
                <w:rFonts w:cs="Times New Roman"/>
                <w:sz w:val="24"/>
                <w:szCs w:val="24"/>
                <w:lang w:val="de-DE"/>
              </w:rPr>
              <w:t>.</w:t>
            </w:r>
          </w:p>
          <w:p w14:paraId="45792432" w14:textId="737485C1" w:rsidR="00080B1E" w:rsidRPr="00E61F78" w:rsidRDefault="00BD1A6A" w:rsidP="00F80171">
            <w:pPr>
              <w:jc w:val="both"/>
              <w:rPr>
                <w:rFonts w:cs="Times New Roman"/>
                <w:sz w:val="24"/>
                <w:szCs w:val="24"/>
                <w:lang w:val="nl-NL"/>
              </w:rPr>
            </w:pPr>
            <w:r w:rsidRPr="00E61F78">
              <w:rPr>
                <w:rFonts w:cs="Times New Roman"/>
                <w:i/>
                <w:iCs/>
                <w:sz w:val="24"/>
                <w:szCs w:val="24"/>
                <w:lang w:val="de-DE"/>
              </w:rPr>
              <w:t>7. Hoạt động kinh doanh vàng</w:t>
            </w:r>
            <w:r w:rsidRPr="00E61F78">
              <w:rPr>
                <w:rFonts w:cs="Times New Roman"/>
                <w:sz w:val="24"/>
                <w:szCs w:val="24"/>
                <w:lang w:val="de-DE"/>
              </w:rPr>
              <w:t> bao gồm: nhập khẩu, xuất khẩu, sản xuất, mua, bán vàng trang sức, mỹ nghệ; kinh doanh mua, bán vàng miếng.</w:t>
            </w:r>
          </w:p>
        </w:tc>
        <w:tc>
          <w:tcPr>
            <w:tcW w:w="5634" w:type="dxa"/>
          </w:tcPr>
          <w:p w14:paraId="64CA3603" w14:textId="77777777" w:rsidR="00A34B3C" w:rsidRPr="00E61F78" w:rsidRDefault="00A34B3C" w:rsidP="00A34B3C">
            <w:pPr>
              <w:jc w:val="both"/>
              <w:rPr>
                <w:rFonts w:cs="Times New Roman"/>
                <w:sz w:val="24"/>
                <w:szCs w:val="24"/>
                <w:lang w:val="nl-NL"/>
              </w:rPr>
            </w:pPr>
            <w:r w:rsidRPr="00E61F78">
              <w:rPr>
                <w:rFonts w:cs="Times New Roman"/>
                <w:b/>
                <w:bCs/>
                <w:sz w:val="24"/>
                <w:szCs w:val="24"/>
                <w:lang w:val="nl-NL"/>
              </w:rPr>
              <w:lastRenderedPageBreak/>
              <w:t>Điều 3. Giải thích từ ngữ</w:t>
            </w:r>
          </w:p>
          <w:p w14:paraId="5A83FAD6" w14:textId="77777777" w:rsidR="006A263B" w:rsidRPr="00E61F78" w:rsidRDefault="006A263B" w:rsidP="006A263B">
            <w:pPr>
              <w:shd w:val="clear" w:color="auto" w:fill="FFFFFF"/>
              <w:jc w:val="both"/>
              <w:rPr>
                <w:rFonts w:eastAsia="Times New Roman" w:cs="Times New Roman"/>
                <w:bCs/>
                <w:color w:val="000000"/>
                <w:kern w:val="0"/>
                <w:sz w:val="24"/>
                <w:szCs w:val="24"/>
                <w:lang w:val="nl-NL"/>
                <w14:ligatures w14:val="none"/>
              </w:rPr>
            </w:pPr>
            <w:r w:rsidRPr="00E61F78">
              <w:rPr>
                <w:rFonts w:eastAsia="Times New Roman" w:cs="Times New Roman"/>
                <w:bCs/>
                <w:color w:val="000000"/>
                <w:kern w:val="0"/>
                <w:sz w:val="24"/>
                <w:szCs w:val="24"/>
                <w:lang w:val="x-none"/>
                <w14:ligatures w14:val="none"/>
              </w:rPr>
              <w:t>Trong Thông tư này, các từ ngữ dưới đây được hiểu như sau:</w:t>
            </w:r>
          </w:p>
          <w:p w14:paraId="3D5B737E" w14:textId="77777777" w:rsidR="006A263B" w:rsidRPr="00E61F78" w:rsidRDefault="006A263B" w:rsidP="006A263B">
            <w:pPr>
              <w:shd w:val="clear" w:color="auto" w:fill="FFFFFF"/>
              <w:jc w:val="both"/>
              <w:rPr>
                <w:rFonts w:eastAsia="Times New Roman" w:cs="Times New Roman"/>
                <w:bCs/>
                <w:color w:val="000000"/>
                <w:kern w:val="0"/>
                <w:sz w:val="24"/>
                <w:szCs w:val="24"/>
                <w:lang w:val="nl-NL"/>
                <w14:ligatures w14:val="none"/>
              </w:rPr>
            </w:pPr>
          </w:p>
          <w:p w14:paraId="64F0AF6F" w14:textId="77777777" w:rsidR="006A263B" w:rsidRPr="00E61F78" w:rsidRDefault="006A263B" w:rsidP="006A263B">
            <w:pPr>
              <w:shd w:val="clear" w:color="auto" w:fill="FFFFFF"/>
              <w:jc w:val="both"/>
              <w:rPr>
                <w:rFonts w:eastAsia="Times New Roman" w:cs="Times New Roman"/>
                <w:bCs/>
                <w:color w:val="000000"/>
                <w:kern w:val="0"/>
                <w:sz w:val="24"/>
                <w:szCs w:val="24"/>
                <w:lang w:val="nl-NL"/>
                <w14:ligatures w14:val="none"/>
              </w:rPr>
            </w:pPr>
          </w:p>
          <w:p w14:paraId="51C7FAC5" w14:textId="77777777" w:rsidR="006A263B" w:rsidRPr="00E61F78" w:rsidRDefault="006A263B" w:rsidP="006A263B">
            <w:pPr>
              <w:shd w:val="clear" w:color="auto" w:fill="FFFFFF"/>
              <w:jc w:val="both"/>
              <w:rPr>
                <w:rFonts w:eastAsia="Times New Roman" w:cs="Times New Roman"/>
                <w:bCs/>
                <w:color w:val="000000"/>
                <w:kern w:val="0"/>
                <w:sz w:val="24"/>
                <w:szCs w:val="24"/>
                <w:lang w:val="nl-NL"/>
                <w14:ligatures w14:val="none"/>
              </w:rPr>
            </w:pPr>
          </w:p>
          <w:p w14:paraId="081DBD3E" w14:textId="77777777" w:rsidR="006A263B" w:rsidRPr="00E61F78" w:rsidRDefault="006A263B" w:rsidP="006A263B">
            <w:pPr>
              <w:shd w:val="clear" w:color="auto" w:fill="FFFFFF"/>
              <w:jc w:val="both"/>
              <w:rPr>
                <w:rFonts w:eastAsia="Times New Roman" w:cs="Times New Roman"/>
                <w:bCs/>
                <w:color w:val="000000"/>
                <w:kern w:val="0"/>
                <w:sz w:val="24"/>
                <w:szCs w:val="24"/>
                <w:lang w:val="nl-NL"/>
                <w14:ligatures w14:val="none"/>
              </w:rPr>
            </w:pPr>
          </w:p>
          <w:p w14:paraId="782D12F1" w14:textId="03C1B56C" w:rsidR="006A263B" w:rsidRDefault="006A263B" w:rsidP="006A263B">
            <w:pPr>
              <w:shd w:val="clear" w:color="auto" w:fill="FFFFFF"/>
              <w:jc w:val="both"/>
              <w:rPr>
                <w:rFonts w:eastAsia="Times New Roman" w:cs="Times New Roman"/>
                <w:bCs/>
                <w:color w:val="000000"/>
                <w:kern w:val="0"/>
                <w:sz w:val="24"/>
                <w:szCs w:val="24"/>
                <w:lang w:val="nl-NL"/>
                <w14:ligatures w14:val="none"/>
              </w:rPr>
            </w:pPr>
          </w:p>
          <w:p w14:paraId="3959945A" w14:textId="7D23E332" w:rsidR="0053275C" w:rsidRDefault="0053275C" w:rsidP="006A263B">
            <w:pPr>
              <w:shd w:val="clear" w:color="auto" w:fill="FFFFFF"/>
              <w:jc w:val="both"/>
              <w:rPr>
                <w:rFonts w:eastAsia="Times New Roman" w:cs="Times New Roman"/>
                <w:bCs/>
                <w:color w:val="000000"/>
                <w:kern w:val="0"/>
                <w:sz w:val="24"/>
                <w:szCs w:val="24"/>
                <w:lang w:val="nl-NL"/>
                <w14:ligatures w14:val="none"/>
              </w:rPr>
            </w:pPr>
          </w:p>
          <w:p w14:paraId="64CFFDAE" w14:textId="77777777" w:rsidR="0053275C" w:rsidRPr="00E61F78" w:rsidRDefault="0053275C" w:rsidP="006A263B">
            <w:pPr>
              <w:shd w:val="clear" w:color="auto" w:fill="FFFFFF"/>
              <w:jc w:val="both"/>
              <w:rPr>
                <w:rFonts w:eastAsia="Times New Roman" w:cs="Times New Roman"/>
                <w:bCs/>
                <w:color w:val="000000"/>
                <w:kern w:val="0"/>
                <w:sz w:val="24"/>
                <w:szCs w:val="24"/>
                <w:lang w:val="nl-NL"/>
                <w14:ligatures w14:val="none"/>
              </w:rPr>
            </w:pPr>
          </w:p>
          <w:p w14:paraId="0E93E8AD" w14:textId="77777777" w:rsidR="006A263B" w:rsidRPr="00E61F78" w:rsidRDefault="006A263B" w:rsidP="006A263B">
            <w:pPr>
              <w:shd w:val="clear" w:color="auto" w:fill="FFFFFF"/>
              <w:jc w:val="both"/>
              <w:rPr>
                <w:rFonts w:eastAsia="Times New Roman" w:cs="Times New Roman"/>
                <w:bCs/>
                <w:color w:val="000000"/>
                <w:kern w:val="0"/>
                <w:sz w:val="24"/>
                <w:szCs w:val="24"/>
                <w:lang w:val="nl-NL"/>
                <w14:ligatures w14:val="none"/>
              </w:rPr>
            </w:pPr>
          </w:p>
          <w:p w14:paraId="143ADA95" w14:textId="031E4DB6" w:rsidR="006A263B" w:rsidRPr="00E61F78" w:rsidRDefault="006A263B" w:rsidP="006A263B">
            <w:pPr>
              <w:shd w:val="clear" w:color="auto" w:fill="FFFFFF"/>
              <w:jc w:val="both"/>
              <w:rPr>
                <w:rFonts w:eastAsia="Times New Roman" w:cs="Times New Roman"/>
                <w:bCs/>
                <w:color w:val="000000"/>
                <w:kern w:val="0"/>
                <w:sz w:val="24"/>
                <w:szCs w:val="24"/>
                <w:lang w:val="nl-NL"/>
                <w14:ligatures w14:val="none"/>
              </w:rPr>
            </w:pPr>
            <w:r w:rsidRPr="00E61F78">
              <w:rPr>
                <w:rFonts w:eastAsia="Times New Roman" w:cs="Times New Roman"/>
                <w:bCs/>
                <w:color w:val="000000"/>
                <w:kern w:val="0"/>
                <w:sz w:val="24"/>
                <w:szCs w:val="24"/>
                <w:lang w:val="nl-NL"/>
                <w14:ligatures w14:val="none"/>
              </w:rPr>
              <w:t xml:space="preserve">1. </w:t>
            </w:r>
            <w:r w:rsidRPr="00E61F78">
              <w:rPr>
                <w:rFonts w:eastAsia="Times New Roman" w:cs="Times New Roman"/>
                <w:bCs/>
                <w:i/>
                <w:iCs/>
                <w:color w:val="000000"/>
                <w:kern w:val="0"/>
                <w:sz w:val="24"/>
                <w:szCs w:val="24"/>
                <w:lang w:val="de-DE"/>
                <w14:ligatures w14:val="none"/>
              </w:rPr>
              <w:t>Hàm lượng vàng</w:t>
            </w:r>
            <w:r w:rsidRPr="00E61F78">
              <w:rPr>
                <w:rFonts w:eastAsia="Times New Roman" w:cs="Times New Roman"/>
                <w:bCs/>
                <w:color w:val="000000"/>
                <w:kern w:val="0"/>
                <w:sz w:val="24"/>
                <w:szCs w:val="24"/>
                <w:lang w:val="de-DE"/>
                <w14:ligatures w14:val="none"/>
              </w:rPr>
              <w:t> (hay còn gọi là tuổi vàng) là thành phần phần trăm (%) tính theo khối lượng vàng có trong thành phần chính của sản phẩm vàng trang sức, mỹ nghệ.</w:t>
            </w:r>
          </w:p>
          <w:p w14:paraId="30E03CC1" w14:textId="77777777" w:rsidR="006A263B" w:rsidRPr="00E61F78" w:rsidRDefault="006A263B" w:rsidP="006A263B">
            <w:pPr>
              <w:shd w:val="clear" w:color="auto" w:fill="FFFFFF"/>
              <w:jc w:val="both"/>
              <w:rPr>
                <w:rFonts w:eastAsia="Times New Roman" w:cs="Times New Roman"/>
                <w:bCs/>
                <w:color w:val="000000"/>
                <w:kern w:val="0"/>
                <w:sz w:val="24"/>
                <w:szCs w:val="24"/>
                <w:lang w:val="nl-NL"/>
                <w14:ligatures w14:val="none"/>
              </w:rPr>
            </w:pPr>
            <w:r w:rsidRPr="00E61F78">
              <w:rPr>
                <w:rFonts w:eastAsia="Times New Roman" w:cs="Times New Roman"/>
                <w:bCs/>
                <w:color w:val="000000"/>
                <w:kern w:val="0"/>
                <w:sz w:val="24"/>
                <w:szCs w:val="24"/>
                <w:lang w:val="de-DE"/>
                <w14:ligatures w14:val="none"/>
              </w:rPr>
              <w:lastRenderedPageBreak/>
              <w:t>2. </w:t>
            </w:r>
            <w:r w:rsidRPr="00E61F78">
              <w:rPr>
                <w:rFonts w:eastAsia="Times New Roman" w:cs="Times New Roman"/>
                <w:bCs/>
                <w:i/>
                <w:iCs/>
                <w:color w:val="000000"/>
                <w:kern w:val="0"/>
                <w:sz w:val="24"/>
                <w:szCs w:val="24"/>
                <w:lang w:val="de-DE"/>
                <w14:ligatures w14:val="none"/>
              </w:rPr>
              <w:t>Kara (K)</w:t>
            </w:r>
            <w:r w:rsidRPr="00E61F78">
              <w:rPr>
                <w:rFonts w:eastAsia="Times New Roman" w:cs="Times New Roman"/>
                <w:bCs/>
                <w:color w:val="000000"/>
                <w:kern w:val="0"/>
                <w:sz w:val="24"/>
                <w:szCs w:val="24"/>
                <w:lang w:val="de-DE"/>
                <w14:ligatures w14:val="none"/>
              </w:rPr>
              <w:t> là số phần của kim loại vàng (tính theo khối lượng) trong hai mươi bốn (24) phần của hợp kim vàng.</w:t>
            </w:r>
          </w:p>
          <w:p w14:paraId="25877B8D" w14:textId="77777777" w:rsidR="006A263B" w:rsidRPr="00E61F78" w:rsidRDefault="006A263B" w:rsidP="006A263B">
            <w:pPr>
              <w:shd w:val="clear" w:color="auto" w:fill="FFFFFF"/>
              <w:jc w:val="both"/>
              <w:rPr>
                <w:rFonts w:eastAsia="Times New Roman" w:cs="Times New Roman"/>
                <w:bCs/>
                <w:color w:val="000000"/>
                <w:kern w:val="0"/>
                <w:sz w:val="24"/>
                <w:szCs w:val="24"/>
                <w:lang w:val="nl-NL"/>
                <w14:ligatures w14:val="none"/>
              </w:rPr>
            </w:pPr>
            <w:r w:rsidRPr="00E61F78">
              <w:rPr>
                <w:rFonts w:eastAsia="Times New Roman" w:cs="Times New Roman"/>
                <w:bCs/>
                <w:color w:val="000000"/>
                <w:kern w:val="0"/>
                <w:sz w:val="24"/>
                <w:szCs w:val="24"/>
                <w:lang w:val="nl-NL"/>
                <w14:ligatures w14:val="none"/>
              </w:rPr>
              <w:t>3. </w:t>
            </w:r>
            <w:r w:rsidRPr="00E61F78">
              <w:rPr>
                <w:rFonts w:eastAsia="Times New Roman" w:cs="Times New Roman"/>
                <w:bCs/>
                <w:i/>
                <w:iCs/>
                <w:color w:val="000000"/>
                <w:kern w:val="0"/>
                <w:sz w:val="24"/>
                <w:szCs w:val="24"/>
                <w:lang w:val="nl-NL"/>
                <w14:ligatures w14:val="none"/>
              </w:rPr>
              <w:t>Độ tinh khiết </w:t>
            </w:r>
            <w:r w:rsidRPr="00E61F78">
              <w:rPr>
                <w:rFonts w:eastAsia="Times New Roman" w:cs="Times New Roman"/>
                <w:bCs/>
                <w:color w:val="000000"/>
                <w:kern w:val="0"/>
                <w:sz w:val="24"/>
                <w:szCs w:val="24"/>
                <w:lang w:val="nl-NL"/>
                <w14:ligatures w14:val="none"/>
              </w:rPr>
              <w:t>là số phần của kim loại vàng (tính theo khối lượng) trong một nghìn (1000) phần của hợp kim vàng.</w:t>
            </w:r>
          </w:p>
          <w:p w14:paraId="599B95FB" w14:textId="72566793" w:rsidR="006A263B" w:rsidRPr="00E61F78" w:rsidRDefault="006A263B" w:rsidP="006A263B">
            <w:pPr>
              <w:shd w:val="clear" w:color="auto" w:fill="FFFFFF"/>
              <w:jc w:val="both"/>
              <w:rPr>
                <w:rFonts w:eastAsia="Times New Roman" w:cs="Times New Roman"/>
                <w:bCs/>
                <w:color w:val="FF0000"/>
                <w:kern w:val="0"/>
                <w:sz w:val="24"/>
                <w:szCs w:val="24"/>
                <w:lang w:val="nl-NL"/>
                <w14:ligatures w14:val="none"/>
              </w:rPr>
            </w:pPr>
            <w:r w:rsidRPr="00E61F78">
              <w:rPr>
                <w:rFonts w:eastAsia="Times New Roman" w:cs="Times New Roman"/>
                <w:bCs/>
                <w:color w:val="FF0000"/>
                <w:kern w:val="0"/>
                <w:sz w:val="24"/>
                <w:szCs w:val="24"/>
                <w:lang w:val="nl-NL"/>
                <w14:ligatures w14:val="none"/>
              </w:rPr>
              <w:t>Việc quy đổi hàm lượng vàng được quy định tại Bảng 3 Phụ lục I Thông tư này.</w:t>
            </w:r>
          </w:p>
          <w:p w14:paraId="40D59C25" w14:textId="77777777" w:rsidR="006A263B" w:rsidRPr="00E61F78" w:rsidRDefault="006A263B" w:rsidP="006A263B">
            <w:pPr>
              <w:shd w:val="clear" w:color="auto" w:fill="FFFFFF"/>
              <w:jc w:val="both"/>
              <w:rPr>
                <w:rFonts w:eastAsia="Times New Roman" w:cs="Times New Roman"/>
                <w:bCs/>
                <w:color w:val="000000"/>
                <w:kern w:val="0"/>
                <w:sz w:val="24"/>
                <w:szCs w:val="24"/>
                <w:lang w:val="nl-NL"/>
                <w14:ligatures w14:val="none"/>
              </w:rPr>
            </w:pPr>
            <w:r w:rsidRPr="00E61F78">
              <w:rPr>
                <w:rFonts w:eastAsia="Times New Roman" w:cs="Times New Roman"/>
                <w:bCs/>
                <w:color w:val="000000"/>
                <w:kern w:val="0"/>
                <w:sz w:val="24"/>
                <w:szCs w:val="24"/>
                <w:lang w:val="de-DE"/>
                <w14:ligatures w14:val="none"/>
              </w:rPr>
              <w:t>4. </w:t>
            </w:r>
            <w:r w:rsidRPr="00E61F78">
              <w:rPr>
                <w:rFonts w:eastAsia="Times New Roman" w:cs="Times New Roman"/>
                <w:bCs/>
                <w:i/>
                <w:iCs/>
                <w:color w:val="000000"/>
                <w:kern w:val="0"/>
                <w:sz w:val="24"/>
                <w:szCs w:val="24"/>
                <w:lang w:val="x-none"/>
                <w14:ligatures w14:val="none"/>
              </w:rPr>
              <w:t>Vàng tinh khiết </w:t>
            </w:r>
            <w:r w:rsidRPr="00E61F78">
              <w:rPr>
                <w:rFonts w:eastAsia="Times New Roman" w:cs="Times New Roman"/>
                <w:bCs/>
                <w:color w:val="000000"/>
                <w:kern w:val="0"/>
                <w:sz w:val="24"/>
                <w:szCs w:val="24"/>
                <w:lang w:val="x-none"/>
                <w14:ligatures w14:val="none"/>
              </w:rPr>
              <w:t xml:space="preserve">là kim loại vàng có độ tinh khiết </w:t>
            </w:r>
            <w:r w:rsidRPr="00E61F78">
              <w:rPr>
                <w:rFonts w:eastAsia="Times New Roman" w:cs="Times New Roman"/>
                <w:bCs/>
                <w:color w:val="FF0000"/>
                <w:kern w:val="0"/>
                <w:sz w:val="24"/>
                <w:szCs w:val="24"/>
                <w:lang w:val="nl-NL"/>
                <w14:ligatures w14:val="none"/>
              </w:rPr>
              <w:t>không nhỏ hơn</w:t>
            </w:r>
            <w:r w:rsidRPr="00E61F78">
              <w:rPr>
                <w:rFonts w:eastAsia="Times New Roman" w:cs="Times New Roman"/>
                <w:bCs/>
                <w:color w:val="FF0000"/>
                <w:kern w:val="0"/>
                <w:sz w:val="24"/>
                <w:szCs w:val="24"/>
                <w:lang w:val="x-none"/>
                <w14:ligatures w14:val="none"/>
              </w:rPr>
              <w:t xml:space="preserve"> </w:t>
            </w:r>
            <w:r w:rsidRPr="00E61F78">
              <w:rPr>
                <w:rFonts w:eastAsia="Times New Roman" w:cs="Times New Roman"/>
                <w:bCs/>
                <w:color w:val="000000"/>
                <w:kern w:val="0"/>
                <w:sz w:val="24"/>
                <w:szCs w:val="24"/>
                <w:lang w:val="x-none"/>
                <w14:ligatures w14:val="none"/>
              </w:rPr>
              <w:t>999 phần ng</w:t>
            </w:r>
            <w:r w:rsidRPr="00E61F78">
              <w:rPr>
                <w:rFonts w:eastAsia="Times New Roman" w:cs="Times New Roman"/>
                <w:bCs/>
                <w:color w:val="000000"/>
                <w:kern w:val="0"/>
                <w:sz w:val="24"/>
                <w:szCs w:val="24"/>
                <w:lang w:val="nl-NL"/>
                <w14:ligatures w14:val="none"/>
              </w:rPr>
              <w:t>hìn (</w:t>
            </w:r>
            <w:r w:rsidRPr="00E61F78">
              <w:rPr>
                <w:rFonts w:eastAsia="Times New Roman" w:cs="Times New Roman"/>
                <w:bCs/>
                <w:color w:val="000000"/>
                <w:kern w:val="0"/>
                <w:sz w:val="24"/>
                <w:szCs w:val="24"/>
                <w:lang w:val="x-none"/>
                <w14:ligatures w14:val="none"/>
              </w:rPr>
              <w:t>‰</w:t>
            </w:r>
            <w:r w:rsidRPr="00E61F78">
              <w:rPr>
                <w:rFonts w:eastAsia="Times New Roman" w:cs="Times New Roman"/>
                <w:bCs/>
                <w:color w:val="000000"/>
                <w:kern w:val="0"/>
                <w:sz w:val="24"/>
                <w:szCs w:val="24"/>
                <w:lang w:val="nl-NL"/>
                <w14:ligatures w14:val="none"/>
              </w:rPr>
              <w:t>) </w:t>
            </w:r>
            <w:r w:rsidRPr="00E61F78">
              <w:rPr>
                <w:rFonts w:eastAsia="Times New Roman" w:cs="Times New Roman"/>
                <w:bCs/>
                <w:color w:val="000000"/>
                <w:kern w:val="0"/>
                <w:sz w:val="24"/>
                <w:szCs w:val="24"/>
                <w:lang w:val="x-none"/>
                <w14:ligatures w14:val="none"/>
              </w:rPr>
              <w:t>tính theo khối lượng.</w:t>
            </w:r>
          </w:p>
          <w:p w14:paraId="5DD408BD" w14:textId="77777777" w:rsidR="006A263B" w:rsidRPr="00E61F78" w:rsidRDefault="006A263B" w:rsidP="006A263B">
            <w:pPr>
              <w:shd w:val="clear" w:color="auto" w:fill="FFFFFF"/>
              <w:jc w:val="both"/>
              <w:rPr>
                <w:rFonts w:eastAsia="Times New Roman" w:cs="Times New Roman"/>
                <w:bCs/>
                <w:color w:val="000000"/>
                <w:kern w:val="0"/>
                <w:sz w:val="24"/>
                <w:szCs w:val="24"/>
                <w:lang w:val="nl-NL"/>
                <w14:ligatures w14:val="none"/>
              </w:rPr>
            </w:pPr>
            <w:r w:rsidRPr="00E61F78">
              <w:rPr>
                <w:rFonts w:eastAsia="Times New Roman" w:cs="Times New Roman"/>
                <w:bCs/>
                <w:iCs/>
                <w:color w:val="000000"/>
                <w:kern w:val="0"/>
                <w:sz w:val="24"/>
                <w:szCs w:val="24"/>
                <w:lang w:val="de-DE"/>
                <w14:ligatures w14:val="none"/>
              </w:rPr>
              <w:t>5.</w:t>
            </w:r>
            <w:r w:rsidRPr="00E61F78">
              <w:rPr>
                <w:rFonts w:eastAsia="Times New Roman" w:cs="Times New Roman"/>
                <w:bCs/>
                <w:i/>
                <w:iCs/>
                <w:color w:val="000000"/>
                <w:kern w:val="0"/>
                <w:sz w:val="24"/>
                <w:szCs w:val="24"/>
                <w:lang w:val="de-DE"/>
                <w14:ligatures w14:val="none"/>
              </w:rPr>
              <w:t> </w:t>
            </w:r>
            <w:r w:rsidRPr="00E61F78">
              <w:rPr>
                <w:rFonts w:eastAsia="Times New Roman" w:cs="Times New Roman"/>
                <w:bCs/>
                <w:i/>
                <w:iCs/>
                <w:color w:val="000000"/>
                <w:kern w:val="0"/>
                <w:sz w:val="24"/>
                <w:szCs w:val="24"/>
                <w:lang w:val="x-none"/>
                <w14:ligatures w14:val="none"/>
              </w:rPr>
              <w:t>Hợp kim vàng </w:t>
            </w:r>
            <w:r w:rsidRPr="00E61F78">
              <w:rPr>
                <w:rFonts w:eastAsia="Times New Roman" w:cs="Times New Roman"/>
                <w:bCs/>
                <w:color w:val="000000"/>
                <w:kern w:val="0"/>
                <w:sz w:val="24"/>
                <w:szCs w:val="24"/>
                <w:lang w:val="x-none"/>
                <w14:ligatures w14:val="none"/>
              </w:rPr>
              <w:t>là kim loại </w:t>
            </w:r>
            <w:r w:rsidRPr="00E61F78">
              <w:rPr>
                <w:rFonts w:eastAsia="Times New Roman" w:cs="Times New Roman"/>
                <w:bCs/>
                <w:color w:val="000000"/>
                <w:kern w:val="0"/>
                <w:sz w:val="24"/>
                <w:szCs w:val="24"/>
                <w:lang w:val="de-DE"/>
                <w14:ligatures w14:val="none"/>
              </w:rPr>
              <w:t>có thành phần gồm vàng và </w:t>
            </w:r>
            <w:r w:rsidRPr="00E61F78">
              <w:rPr>
                <w:rFonts w:eastAsia="Times New Roman" w:cs="Times New Roman"/>
                <w:bCs/>
                <w:color w:val="000000"/>
                <w:kern w:val="0"/>
                <w:sz w:val="24"/>
                <w:szCs w:val="24"/>
                <w:lang w:val="x-none"/>
                <w14:ligatures w14:val="none"/>
              </w:rPr>
              <w:t>một hoặc các nguyên tố khác</w:t>
            </w:r>
            <w:r w:rsidRPr="00E61F78">
              <w:rPr>
                <w:rFonts w:eastAsia="Times New Roman" w:cs="Times New Roman"/>
                <w:bCs/>
                <w:color w:val="000000"/>
                <w:kern w:val="0"/>
                <w:sz w:val="24"/>
                <w:szCs w:val="24"/>
                <w:lang w:val="de-DE"/>
                <w14:ligatures w14:val="none"/>
              </w:rPr>
              <w:t>.</w:t>
            </w:r>
          </w:p>
          <w:p w14:paraId="2A601793" w14:textId="77777777" w:rsidR="006A263B" w:rsidRPr="00E61F78" w:rsidRDefault="006A263B" w:rsidP="006A263B">
            <w:pPr>
              <w:shd w:val="clear" w:color="auto" w:fill="FFFFFF"/>
              <w:jc w:val="both"/>
              <w:rPr>
                <w:rFonts w:eastAsia="Times New Roman" w:cs="Times New Roman"/>
                <w:bCs/>
                <w:color w:val="000000"/>
                <w:kern w:val="0"/>
                <w:sz w:val="24"/>
                <w:szCs w:val="24"/>
                <w:lang w:val="nl-NL"/>
                <w14:ligatures w14:val="none"/>
              </w:rPr>
            </w:pPr>
            <w:r w:rsidRPr="00E61F78">
              <w:rPr>
                <w:rFonts w:eastAsia="Times New Roman" w:cs="Times New Roman"/>
                <w:bCs/>
                <w:iCs/>
                <w:color w:val="000000"/>
                <w:kern w:val="0"/>
                <w:sz w:val="24"/>
                <w:szCs w:val="24"/>
                <w:lang w:val="de-DE"/>
                <w14:ligatures w14:val="none"/>
              </w:rPr>
              <w:t>6.</w:t>
            </w:r>
            <w:r w:rsidRPr="00E61F78">
              <w:rPr>
                <w:rFonts w:eastAsia="Times New Roman" w:cs="Times New Roman"/>
                <w:bCs/>
                <w:i/>
                <w:iCs/>
                <w:color w:val="000000"/>
                <w:kern w:val="0"/>
                <w:sz w:val="24"/>
                <w:szCs w:val="24"/>
                <w:lang w:val="de-DE"/>
                <w14:ligatures w14:val="none"/>
              </w:rPr>
              <w:t xml:space="preserve"> Hoạt động kinh doanh vàng</w:t>
            </w:r>
            <w:r w:rsidRPr="00E61F78">
              <w:rPr>
                <w:rFonts w:eastAsia="Times New Roman" w:cs="Times New Roman"/>
                <w:bCs/>
                <w:color w:val="000000"/>
                <w:kern w:val="0"/>
                <w:sz w:val="24"/>
                <w:szCs w:val="24"/>
                <w:lang w:val="de-DE"/>
                <w14:ligatures w14:val="none"/>
              </w:rPr>
              <w:t xml:space="preserve"> bao gồm: </w:t>
            </w:r>
            <w:r w:rsidRPr="00E61F78">
              <w:rPr>
                <w:rFonts w:eastAsia="Times New Roman" w:cs="Times New Roman"/>
                <w:bCs/>
                <w:color w:val="000000"/>
                <w:kern w:val="0"/>
                <w:sz w:val="24"/>
                <w:szCs w:val="24"/>
                <w:lang w:val="nl-NL"/>
                <w14:ligatures w14:val="none"/>
              </w:rPr>
              <w:t xml:space="preserve">nhập khẩu, sản xuất, </w:t>
            </w:r>
            <w:r w:rsidRPr="00E61F78">
              <w:rPr>
                <w:rFonts w:eastAsia="Times New Roman" w:cs="Times New Roman"/>
                <w:bCs/>
                <w:color w:val="FF0000"/>
                <w:kern w:val="0"/>
                <w:sz w:val="24"/>
                <w:szCs w:val="24"/>
                <w:lang w:val="nl-NL"/>
                <w14:ligatures w14:val="none"/>
              </w:rPr>
              <w:t>gia công</w:t>
            </w:r>
            <w:r w:rsidRPr="00E61F78">
              <w:rPr>
                <w:rFonts w:eastAsia="Times New Roman" w:cs="Times New Roman"/>
                <w:bCs/>
                <w:color w:val="000000"/>
                <w:kern w:val="0"/>
                <w:sz w:val="24"/>
                <w:szCs w:val="24"/>
                <w:lang w:val="nl-NL"/>
                <w14:ligatures w14:val="none"/>
              </w:rPr>
              <w:t xml:space="preserve">, mua, bán vàng trang sức, mỹ nghệ; </w:t>
            </w:r>
            <w:r w:rsidRPr="00E61F78">
              <w:rPr>
                <w:rFonts w:eastAsia="Times New Roman" w:cs="Times New Roman"/>
                <w:bCs/>
                <w:color w:val="FF0000"/>
                <w:kern w:val="0"/>
                <w:sz w:val="24"/>
                <w:szCs w:val="24"/>
                <w:lang w:val="nl-NL"/>
                <w14:ligatures w14:val="none"/>
              </w:rPr>
              <w:t>nhập khẩu, sản xuất,</w:t>
            </w:r>
            <w:r w:rsidRPr="00E61F78">
              <w:rPr>
                <w:rFonts w:eastAsia="Times New Roman" w:cs="Times New Roman"/>
                <w:bCs/>
                <w:color w:val="000000"/>
                <w:kern w:val="0"/>
                <w:sz w:val="24"/>
                <w:szCs w:val="24"/>
                <w:lang w:val="nl-NL"/>
                <w14:ligatures w14:val="none"/>
              </w:rPr>
              <w:t xml:space="preserve"> mua, bán vàng miếng; </w:t>
            </w:r>
            <w:r w:rsidRPr="00E61F78">
              <w:rPr>
                <w:rFonts w:eastAsia="Times New Roman" w:cs="Times New Roman"/>
                <w:bCs/>
                <w:color w:val="FF0000"/>
                <w:kern w:val="0"/>
                <w:sz w:val="24"/>
                <w:szCs w:val="24"/>
                <w:lang w:val="nl-NL"/>
                <w14:ligatures w14:val="none"/>
              </w:rPr>
              <w:t>nhập khẩu vàng nguyên liệu quy định tại khoản 3 Điều 1 Thông tư này</w:t>
            </w:r>
            <w:r w:rsidRPr="00E61F78">
              <w:rPr>
                <w:rFonts w:eastAsia="Times New Roman" w:cs="Times New Roman"/>
                <w:bCs/>
                <w:color w:val="000000"/>
                <w:kern w:val="0"/>
                <w:sz w:val="24"/>
                <w:szCs w:val="24"/>
                <w:lang w:val="nl-NL"/>
                <w14:ligatures w14:val="none"/>
              </w:rPr>
              <w:t>.</w:t>
            </w:r>
          </w:p>
          <w:p w14:paraId="536E658F" w14:textId="62E08610" w:rsidR="00080B1E" w:rsidRPr="00E61F78" w:rsidRDefault="00080B1E" w:rsidP="005E6283">
            <w:pPr>
              <w:jc w:val="both"/>
              <w:rPr>
                <w:rFonts w:cs="Times New Roman"/>
                <w:color w:val="000000"/>
                <w:sz w:val="24"/>
                <w:szCs w:val="24"/>
                <w:lang w:val="nl-NL"/>
              </w:rPr>
            </w:pPr>
          </w:p>
        </w:tc>
        <w:tc>
          <w:tcPr>
            <w:tcW w:w="4050" w:type="dxa"/>
          </w:tcPr>
          <w:p w14:paraId="2831A103" w14:textId="77777777" w:rsidR="00580F32" w:rsidRPr="00E61F78" w:rsidRDefault="00580F32" w:rsidP="00F80171">
            <w:pPr>
              <w:jc w:val="both"/>
              <w:rPr>
                <w:rFonts w:cs="Times New Roman"/>
                <w:sz w:val="24"/>
                <w:szCs w:val="24"/>
                <w:lang w:val="nl-NL"/>
              </w:rPr>
            </w:pPr>
          </w:p>
          <w:p w14:paraId="3AFB4459" w14:textId="77777777" w:rsidR="00580F32" w:rsidRPr="00E61F78" w:rsidRDefault="00580F32" w:rsidP="00F80171">
            <w:pPr>
              <w:jc w:val="both"/>
              <w:rPr>
                <w:rFonts w:cs="Times New Roman"/>
                <w:sz w:val="24"/>
                <w:szCs w:val="24"/>
                <w:lang w:val="nl-NL"/>
              </w:rPr>
            </w:pPr>
          </w:p>
          <w:p w14:paraId="76760DEC" w14:textId="42C030F2" w:rsidR="00F80171" w:rsidRPr="00E61F78" w:rsidRDefault="009137C7" w:rsidP="00595C16">
            <w:pPr>
              <w:jc w:val="both"/>
              <w:rPr>
                <w:rFonts w:cs="Times New Roman"/>
                <w:sz w:val="24"/>
                <w:szCs w:val="24"/>
                <w:lang w:val="nl-NL"/>
              </w:rPr>
            </w:pPr>
            <w:r w:rsidRPr="00E61F78">
              <w:rPr>
                <w:rFonts w:cs="Times New Roman"/>
                <w:sz w:val="24"/>
                <w:szCs w:val="24"/>
                <w:lang w:val="nl-NL"/>
              </w:rPr>
              <w:t xml:space="preserve">- </w:t>
            </w:r>
            <w:r w:rsidR="006A263B" w:rsidRPr="00E61F78">
              <w:rPr>
                <w:rFonts w:cs="Times New Roman"/>
                <w:sz w:val="24"/>
                <w:szCs w:val="24"/>
                <w:lang w:val="nl-NL"/>
              </w:rPr>
              <w:t>Dự thảo bỏ khoản 1 và không bổ sung giải thích từ ngữ đối với vàng miếng, vàng nguyên liệu do các thuật ngữ này đã được giải thích rõ ràng ở Nghị định số 24/2012/NĐ-CP và Nghị định số 232/2025/NĐ-CP, không cần thiết phải giải thích lại. Cách hiểu các thuật ngữ ở dự thảo này cũng hoàn toàn tuân thủ theo cách hiểu ở Nghị định.</w:t>
            </w:r>
          </w:p>
          <w:p w14:paraId="1DE3B60E" w14:textId="77777777" w:rsidR="009137C7" w:rsidRPr="00E61F78" w:rsidRDefault="009137C7" w:rsidP="00595C16">
            <w:pPr>
              <w:jc w:val="both"/>
              <w:rPr>
                <w:rFonts w:cs="Times New Roman"/>
                <w:sz w:val="24"/>
                <w:szCs w:val="24"/>
                <w:lang w:val="nl-NL"/>
              </w:rPr>
            </w:pPr>
          </w:p>
          <w:p w14:paraId="7BD422EA" w14:textId="4FD38630" w:rsidR="009137C7" w:rsidRDefault="009137C7" w:rsidP="00595C16">
            <w:pPr>
              <w:jc w:val="both"/>
              <w:rPr>
                <w:rFonts w:cs="Times New Roman"/>
                <w:sz w:val="24"/>
                <w:szCs w:val="24"/>
                <w:lang w:val="nl-NL"/>
              </w:rPr>
            </w:pPr>
          </w:p>
          <w:p w14:paraId="00CFC738" w14:textId="328B5BB1" w:rsidR="0053275C" w:rsidRDefault="0053275C" w:rsidP="00595C16">
            <w:pPr>
              <w:jc w:val="both"/>
              <w:rPr>
                <w:rFonts w:cs="Times New Roman"/>
                <w:sz w:val="24"/>
                <w:szCs w:val="24"/>
                <w:lang w:val="nl-NL"/>
              </w:rPr>
            </w:pPr>
          </w:p>
          <w:p w14:paraId="27497609" w14:textId="335BF9BC" w:rsidR="0053275C" w:rsidRDefault="0053275C" w:rsidP="00595C16">
            <w:pPr>
              <w:jc w:val="both"/>
              <w:rPr>
                <w:rFonts w:cs="Times New Roman"/>
                <w:sz w:val="24"/>
                <w:szCs w:val="24"/>
                <w:lang w:val="nl-NL"/>
              </w:rPr>
            </w:pPr>
          </w:p>
          <w:p w14:paraId="6A8880FA" w14:textId="5A7E4F28" w:rsidR="0053275C" w:rsidRDefault="0053275C" w:rsidP="00595C16">
            <w:pPr>
              <w:jc w:val="both"/>
              <w:rPr>
                <w:rFonts w:cs="Times New Roman"/>
                <w:sz w:val="24"/>
                <w:szCs w:val="24"/>
                <w:lang w:val="nl-NL"/>
              </w:rPr>
            </w:pPr>
          </w:p>
          <w:p w14:paraId="3AAF8AEC" w14:textId="3459E3E4" w:rsidR="0053275C" w:rsidRDefault="0053275C" w:rsidP="00595C16">
            <w:pPr>
              <w:jc w:val="both"/>
              <w:rPr>
                <w:rFonts w:cs="Times New Roman"/>
                <w:sz w:val="24"/>
                <w:szCs w:val="24"/>
                <w:lang w:val="nl-NL"/>
              </w:rPr>
            </w:pPr>
          </w:p>
          <w:p w14:paraId="77886350" w14:textId="1826054D" w:rsidR="0053275C" w:rsidRDefault="0053275C" w:rsidP="00595C16">
            <w:pPr>
              <w:jc w:val="both"/>
              <w:rPr>
                <w:rFonts w:cs="Times New Roman"/>
                <w:sz w:val="24"/>
                <w:szCs w:val="24"/>
                <w:lang w:val="nl-NL"/>
              </w:rPr>
            </w:pPr>
          </w:p>
          <w:p w14:paraId="05A607C9" w14:textId="3886220A" w:rsidR="0053275C" w:rsidRDefault="0053275C" w:rsidP="00595C16">
            <w:pPr>
              <w:jc w:val="both"/>
              <w:rPr>
                <w:rFonts w:cs="Times New Roman"/>
                <w:sz w:val="24"/>
                <w:szCs w:val="24"/>
                <w:lang w:val="nl-NL"/>
              </w:rPr>
            </w:pPr>
          </w:p>
          <w:p w14:paraId="0CD49B59" w14:textId="77777777" w:rsidR="0053275C" w:rsidRPr="00E61F78" w:rsidRDefault="0053275C" w:rsidP="00595C16">
            <w:pPr>
              <w:jc w:val="both"/>
              <w:rPr>
                <w:rFonts w:cs="Times New Roman"/>
                <w:sz w:val="24"/>
                <w:szCs w:val="24"/>
                <w:lang w:val="nl-NL"/>
              </w:rPr>
            </w:pPr>
          </w:p>
          <w:p w14:paraId="12E32955" w14:textId="0776A3A1" w:rsidR="009137C7" w:rsidRPr="00E61F78" w:rsidRDefault="009137C7" w:rsidP="00595C16">
            <w:pPr>
              <w:jc w:val="both"/>
              <w:rPr>
                <w:rFonts w:cs="Times New Roman"/>
                <w:sz w:val="24"/>
                <w:szCs w:val="24"/>
                <w:lang w:val="nl-NL"/>
              </w:rPr>
            </w:pPr>
            <w:r w:rsidRPr="00E61F78">
              <w:rPr>
                <w:rFonts w:cs="Times New Roman"/>
                <w:sz w:val="24"/>
                <w:szCs w:val="24"/>
                <w:lang w:val="nl-NL"/>
              </w:rPr>
              <w:t xml:space="preserve">- </w:t>
            </w:r>
            <w:r w:rsidR="0053275C">
              <w:rPr>
                <w:rFonts w:cs="Times New Roman"/>
                <w:sz w:val="24"/>
                <w:szCs w:val="24"/>
                <w:lang w:val="nl-NL"/>
              </w:rPr>
              <w:t xml:space="preserve">Bỏ cụm từ “đơn vị đo” để diễn đạt lại cho chính xác. </w:t>
            </w:r>
            <w:r w:rsidRPr="00E61F78">
              <w:rPr>
                <w:rFonts w:cs="Times New Roman"/>
                <w:sz w:val="24"/>
                <w:szCs w:val="24"/>
                <w:lang w:val="nl-NL"/>
              </w:rPr>
              <w:t>Dự thảo đưa bảng quy đổi vào Phụ lục I để dễ theo dõi các nội dung quản lý</w:t>
            </w:r>
          </w:p>
          <w:p w14:paraId="461F5B39" w14:textId="2C12211C" w:rsidR="009137C7" w:rsidRPr="00E61F78" w:rsidRDefault="009137C7" w:rsidP="00595C16">
            <w:pPr>
              <w:jc w:val="both"/>
              <w:rPr>
                <w:rFonts w:cs="Times New Roman"/>
                <w:sz w:val="24"/>
                <w:szCs w:val="24"/>
                <w:lang w:val="nl-NL"/>
              </w:rPr>
            </w:pPr>
            <w:r w:rsidRPr="00E61F78">
              <w:rPr>
                <w:rFonts w:cs="Times New Roman"/>
                <w:sz w:val="24"/>
                <w:szCs w:val="24"/>
                <w:lang w:val="nl-NL"/>
              </w:rPr>
              <w:t>- Thông tư hiện hành đang bỏ sót giá trị 999 phần nghìn của vàng tinh khiết tại phần giải thích từ ngữ so vơi bảng quy đổi phân hạng vàng. Do đó, dự thảo đã sửa lại nội dung này cho thống nhất</w:t>
            </w:r>
          </w:p>
          <w:p w14:paraId="4D3AFF28" w14:textId="3BAA8467" w:rsidR="009137C7" w:rsidRPr="00E61F78" w:rsidRDefault="009137C7" w:rsidP="00595C16">
            <w:pPr>
              <w:jc w:val="both"/>
              <w:rPr>
                <w:rFonts w:cs="Times New Roman"/>
                <w:sz w:val="24"/>
                <w:szCs w:val="24"/>
                <w:lang w:val="nl-NL"/>
              </w:rPr>
            </w:pPr>
            <w:r w:rsidRPr="00E61F78">
              <w:rPr>
                <w:rFonts w:cs="Times New Roman"/>
                <w:sz w:val="24"/>
                <w:szCs w:val="24"/>
                <w:lang w:val="nl-NL"/>
              </w:rPr>
              <w:t>- Dự thảo sửa đổi, bổ sung giải thích thuật ngữ hoạt động kinh doanh vàng cho phù hợp phạm vi điều chỉnh tại Điều 1.</w:t>
            </w:r>
          </w:p>
        </w:tc>
      </w:tr>
      <w:tr w:rsidR="00C722FA" w:rsidRPr="00560CDE" w14:paraId="44EC26C7" w14:textId="77777777" w:rsidTr="00F27413">
        <w:tc>
          <w:tcPr>
            <w:tcW w:w="4531" w:type="dxa"/>
          </w:tcPr>
          <w:p w14:paraId="1D96B31E" w14:textId="2CD9C0AE" w:rsidR="001079CD" w:rsidRPr="00E61F78" w:rsidRDefault="001079CD" w:rsidP="00322A5F">
            <w:pPr>
              <w:shd w:val="clear" w:color="auto" w:fill="FFFFFF"/>
              <w:spacing w:line="234" w:lineRule="atLeast"/>
              <w:jc w:val="center"/>
              <w:rPr>
                <w:rFonts w:eastAsia="Times New Roman" w:cs="Times New Roman"/>
                <w:color w:val="000000"/>
                <w:kern w:val="0"/>
                <w:sz w:val="24"/>
                <w:szCs w:val="24"/>
                <w:lang w:val="nl-NL"/>
                <w14:ligatures w14:val="none"/>
              </w:rPr>
            </w:pPr>
            <w:bookmarkStart w:id="14" w:name="chuong_2"/>
            <w:r w:rsidRPr="00E61F78">
              <w:rPr>
                <w:rFonts w:eastAsia="Times New Roman" w:cs="Times New Roman"/>
                <w:b/>
                <w:bCs/>
                <w:color w:val="000000"/>
                <w:kern w:val="0"/>
                <w:sz w:val="24"/>
                <w:szCs w:val="24"/>
                <w:lang w:val="nl-NL"/>
                <w14:ligatures w14:val="none"/>
              </w:rPr>
              <w:lastRenderedPageBreak/>
              <w:t>Chương II</w:t>
            </w:r>
            <w:bookmarkEnd w:id="14"/>
          </w:p>
          <w:p w14:paraId="39625818" w14:textId="77777777" w:rsidR="001079CD" w:rsidRPr="00E61F78" w:rsidRDefault="001079CD" w:rsidP="00322A5F">
            <w:pPr>
              <w:shd w:val="clear" w:color="auto" w:fill="FFFFFF"/>
              <w:spacing w:line="234" w:lineRule="atLeast"/>
              <w:jc w:val="center"/>
              <w:rPr>
                <w:rFonts w:eastAsia="Times New Roman" w:cs="Times New Roman"/>
                <w:color w:val="000000"/>
                <w:kern w:val="0"/>
                <w:sz w:val="24"/>
                <w:szCs w:val="24"/>
                <w:lang w:val="nl-NL"/>
                <w14:ligatures w14:val="none"/>
              </w:rPr>
            </w:pPr>
            <w:bookmarkStart w:id="15" w:name="chuong_2_name"/>
            <w:r w:rsidRPr="00E61F78">
              <w:rPr>
                <w:rFonts w:eastAsia="Times New Roman" w:cs="Times New Roman"/>
                <w:b/>
                <w:bCs/>
                <w:color w:val="000000"/>
                <w:kern w:val="0"/>
                <w:sz w:val="24"/>
                <w:szCs w:val="24"/>
                <w:lang w:val="nl-NL"/>
                <w14:ligatures w14:val="none"/>
              </w:rPr>
              <w:t>QUY ĐỊNH VỀ ĐO LƯỜNG TRONG KINH DOANH VÀNG</w:t>
            </w:r>
            <w:bookmarkEnd w:id="15"/>
          </w:p>
          <w:p w14:paraId="0CDA7487" w14:textId="77777777" w:rsidR="001079CD" w:rsidRPr="00E61F78" w:rsidRDefault="001079CD" w:rsidP="001079CD">
            <w:pPr>
              <w:shd w:val="clear" w:color="auto" w:fill="FFFFFF"/>
              <w:spacing w:line="234" w:lineRule="atLeast"/>
              <w:jc w:val="both"/>
              <w:rPr>
                <w:rFonts w:eastAsia="Times New Roman" w:cs="Times New Roman"/>
                <w:color w:val="000000"/>
                <w:kern w:val="0"/>
                <w:sz w:val="24"/>
                <w:szCs w:val="24"/>
                <w:lang w:val="nl-NL"/>
                <w14:ligatures w14:val="none"/>
              </w:rPr>
            </w:pPr>
            <w:bookmarkStart w:id="16" w:name="dieu_4"/>
            <w:r w:rsidRPr="00E61F78">
              <w:rPr>
                <w:rFonts w:eastAsia="Times New Roman" w:cs="Times New Roman"/>
                <w:b/>
                <w:bCs/>
                <w:color w:val="000000"/>
                <w:kern w:val="0"/>
                <w:sz w:val="24"/>
                <w:szCs w:val="24"/>
                <w:lang w:val="nl-NL"/>
                <w14:ligatures w14:val="none"/>
              </w:rPr>
              <w:t>Điều 4. Đối với hoạt động nhập khẩu, xuất khẩu, sản xuất, mua, bán vàng trang sức, mỹ nghệ; kinh doanh mua, bán vàng miếng</w:t>
            </w:r>
            <w:bookmarkEnd w:id="16"/>
          </w:p>
          <w:p w14:paraId="33B5106C" w14:textId="77777777" w:rsidR="001079CD" w:rsidRPr="00E61F78" w:rsidRDefault="001079CD" w:rsidP="001079CD">
            <w:pPr>
              <w:spacing w:before="120" w:after="120" w:line="234" w:lineRule="atLeast"/>
              <w:jc w:val="both"/>
              <w:rPr>
                <w:rFonts w:eastAsia="Times New Roman" w:cs="Times New Roman"/>
                <w:color w:val="000000"/>
                <w:kern w:val="0"/>
                <w:sz w:val="24"/>
                <w:szCs w:val="24"/>
                <w:lang w:val="nl-NL"/>
                <w14:ligatures w14:val="none"/>
              </w:rPr>
            </w:pPr>
            <w:r w:rsidRPr="00E61F78">
              <w:rPr>
                <w:rFonts w:eastAsia="Times New Roman" w:cs="Times New Roman"/>
                <w:color w:val="000000"/>
                <w:kern w:val="0"/>
                <w:sz w:val="24"/>
                <w:szCs w:val="24"/>
                <w:lang w:val="nl-NL"/>
                <w14:ligatures w14:val="none"/>
              </w:rPr>
              <w:t>Tổ chức, cá nhân nhập khẩu, xuất khẩu, sản xuất, mua, bán vàng trang sức, mỹ nghệ; kinh doanh mua, bán vàng miếng phải thực hiện các quy định về đo lường sau đây:</w:t>
            </w:r>
          </w:p>
          <w:p w14:paraId="4443CD9C"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lang w:val="nl-NL"/>
                <w14:ligatures w14:val="none"/>
              </w:rPr>
            </w:pPr>
            <w:r w:rsidRPr="00E61F78">
              <w:rPr>
                <w:rFonts w:eastAsia="Times New Roman" w:cs="Times New Roman"/>
                <w:color w:val="000000"/>
                <w:kern w:val="0"/>
                <w:sz w:val="24"/>
                <w:szCs w:val="24"/>
                <w:lang w:val="nl-NL"/>
                <w14:ligatures w14:val="none"/>
              </w:rPr>
              <w:t xml:space="preserve">1. Cân được sử dụng để xác định khối lượng vàng hoặc hàm lượng vàng trong mua, bán </w:t>
            </w:r>
            <w:r w:rsidRPr="00E61F78">
              <w:rPr>
                <w:rFonts w:eastAsia="Times New Roman" w:cs="Times New Roman"/>
                <w:color w:val="000000"/>
                <w:kern w:val="0"/>
                <w:sz w:val="24"/>
                <w:szCs w:val="24"/>
                <w:lang w:val="nl-NL"/>
                <w14:ligatures w14:val="none"/>
              </w:rPr>
              <w:lastRenderedPageBreak/>
              <w:t>giữa các tổ chức, cá nhân phải bảo đảm các yêu cầu sau đây:</w:t>
            </w:r>
          </w:p>
          <w:p w14:paraId="7833B35C"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lang w:val="nl-NL"/>
                <w14:ligatures w14:val="none"/>
              </w:rPr>
            </w:pPr>
            <w:r w:rsidRPr="00E61F78">
              <w:rPr>
                <w:rFonts w:eastAsia="Times New Roman" w:cs="Times New Roman"/>
                <w:color w:val="000000"/>
                <w:kern w:val="0"/>
                <w:sz w:val="24"/>
                <w:szCs w:val="24"/>
                <w:lang w:val="nl-NL"/>
                <w14:ligatures w14:val="none"/>
              </w:rPr>
              <w:t>a) Có phạm vi đo và độ chính xác phù hợp với khối lượng vàng cần đo. Mức cân phải phù hợp với giá trị độ chia kiểm (e) quy định trong Bảng 1.</w:t>
            </w:r>
          </w:p>
          <w:p w14:paraId="7274BA85"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b/>
                <w:bCs/>
                <w:color w:val="000000"/>
                <w:kern w:val="0"/>
                <w:sz w:val="24"/>
                <w:szCs w:val="24"/>
                <w14:ligatures w14:val="none"/>
              </w:rPr>
              <w:t>Bảng 1</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1524"/>
              <w:gridCol w:w="2771"/>
            </w:tblGrid>
            <w:tr w:rsidR="001079CD" w:rsidRPr="00E61F78" w14:paraId="7C64C2C7" w14:textId="77777777" w:rsidTr="00C722FA">
              <w:trPr>
                <w:tblCellSpacing w:w="0" w:type="dxa"/>
              </w:trPr>
              <w:tc>
                <w:tcPr>
                  <w:tcW w:w="177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2461F4"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b/>
                      <w:bCs/>
                      <w:color w:val="000000"/>
                      <w:kern w:val="0"/>
                      <w:sz w:val="24"/>
                      <w:szCs w:val="24"/>
                      <w:lang w:val="en-GB"/>
                      <w14:ligatures w14:val="none"/>
                    </w:rPr>
                    <w:t>Mức cân</w:t>
                  </w:r>
                </w:p>
              </w:tc>
              <w:tc>
                <w:tcPr>
                  <w:tcW w:w="322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CE74D4"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b/>
                      <w:bCs/>
                      <w:color w:val="000000"/>
                      <w:kern w:val="0"/>
                      <w:sz w:val="24"/>
                      <w:szCs w:val="24"/>
                      <w:lang w:val="en-GB"/>
                      <w14:ligatures w14:val="none"/>
                    </w:rPr>
                    <w:t>Giá trị độ chia kiểm (e) của cân</w:t>
                  </w:r>
                </w:p>
              </w:tc>
            </w:tr>
            <w:tr w:rsidR="001079CD" w:rsidRPr="00E61F78" w14:paraId="1605CE1C" w14:textId="77777777" w:rsidTr="00C722FA">
              <w:trPr>
                <w:tblCellSpacing w:w="0" w:type="dxa"/>
              </w:trPr>
              <w:tc>
                <w:tcPr>
                  <w:tcW w:w="177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91545D" w14:textId="77777777" w:rsidR="001079CD" w:rsidRPr="00E61F78" w:rsidRDefault="001079CD" w:rsidP="001079CD">
                  <w:pPr>
                    <w:spacing w:before="120" w:after="120" w:line="234" w:lineRule="atLeast"/>
                    <w:jc w:val="both"/>
                    <w:rPr>
                      <w:rFonts w:eastAsia="Times New Roman" w:cs="Times New Roman"/>
                      <w:color w:val="000000"/>
                      <w:kern w:val="0"/>
                      <w:sz w:val="24"/>
                      <w:szCs w:val="24"/>
                      <w:lang w:val="en-GB"/>
                      <w14:ligatures w14:val="none"/>
                    </w:rPr>
                  </w:pPr>
                  <w:r w:rsidRPr="00E61F78">
                    <w:rPr>
                      <w:rFonts w:eastAsia="Times New Roman" w:cs="Times New Roman"/>
                      <w:color w:val="000000"/>
                      <w:kern w:val="0"/>
                      <w:sz w:val="24"/>
                      <w:szCs w:val="24"/>
                      <w:lang w:val="en-GB"/>
                      <w14:ligatures w14:val="none"/>
                    </w:rPr>
                    <w:t>Đến </w:t>
                  </w:r>
                  <w:bookmarkStart w:id="17" w:name="cumtu_1"/>
                  <w:r w:rsidRPr="00E61F78">
                    <w:rPr>
                      <w:rFonts w:eastAsia="Times New Roman" w:cs="Times New Roman"/>
                      <w:color w:val="000000"/>
                      <w:kern w:val="0"/>
                      <w:sz w:val="24"/>
                      <w:szCs w:val="24"/>
                      <w:lang w:val="en-GB"/>
                      <w14:ligatures w14:val="none"/>
                    </w:rPr>
                    <w:t>500 g</w:t>
                  </w:r>
                  <w:bookmarkEnd w:id="17"/>
                </w:p>
              </w:tc>
              <w:tc>
                <w:tcPr>
                  <w:tcW w:w="32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5E483B"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 1 mg</w:t>
                  </w:r>
                </w:p>
              </w:tc>
            </w:tr>
            <w:tr w:rsidR="001079CD" w:rsidRPr="00E61F78" w14:paraId="47507BC1" w14:textId="77777777" w:rsidTr="00C722FA">
              <w:trPr>
                <w:tblCellSpacing w:w="0" w:type="dxa"/>
              </w:trPr>
              <w:tc>
                <w:tcPr>
                  <w:tcW w:w="177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C0D75E" w14:textId="77777777" w:rsidR="001079CD" w:rsidRPr="00E61F78" w:rsidRDefault="001079CD" w:rsidP="001079CD">
                  <w:pPr>
                    <w:spacing w:before="120" w:after="120" w:line="234" w:lineRule="atLeast"/>
                    <w:jc w:val="both"/>
                    <w:rPr>
                      <w:rFonts w:eastAsia="Times New Roman" w:cs="Times New Roman"/>
                      <w:color w:val="000000"/>
                      <w:kern w:val="0"/>
                      <w:sz w:val="24"/>
                      <w:szCs w:val="24"/>
                      <w:lang w:val="en-GB"/>
                      <w14:ligatures w14:val="none"/>
                    </w:rPr>
                  </w:pPr>
                  <w:r w:rsidRPr="00E61F78">
                    <w:rPr>
                      <w:rFonts w:eastAsia="Times New Roman" w:cs="Times New Roman"/>
                      <w:color w:val="000000"/>
                      <w:kern w:val="0"/>
                      <w:sz w:val="24"/>
                      <w:szCs w:val="24"/>
                      <w:lang w:val="en-GB"/>
                      <w14:ligatures w14:val="none"/>
                    </w:rPr>
                    <w:t>&gt; </w:t>
                  </w:r>
                  <w:bookmarkStart w:id="18" w:name="cumtu_2"/>
                  <w:r w:rsidRPr="00E61F78">
                    <w:rPr>
                      <w:rFonts w:eastAsia="Times New Roman" w:cs="Times New Roman"/>
                      <w:color w:val="000000"/>
                      <w:kern w:val="0"/>
                      <w:sz w:val="24"/>
                      <w:szCs w:val="24"/>
                      <w:lang w:val="en-GB"/>
                      <w14:ligatures w14:val="none"/>
                    </w:rPr>
                    <w:t>500 g</w:t>
                  </w:r>
                  <w:bookmarkEnd w:id="18"/>
                  <w:r w:rsidRPr="00E61F78">
                    <w:rPr>
                      <w:rFonts w:eastAsia="Times New Roman" w:cs="Times New Roman"/>
                      <w:color w:val="000000"/>
                      <w:kern w:val="0"/>
                      <w:sz w:val="24"/>
                      <w:szCs w:val="24"/>
                      <w:lang w:val="en-GB"/>
                      <w14:ligatures w14:val="none"/>
                    </w:rPr>
                    <w:t> đến 3 kg</w:t>
                  </w:r>
                </w:p>
              </w:tc>
              <w:tc>
                <w:tcPr>
                  <w:tcW w:w="32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133120"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 10 mg</w:t>
                  </w:r>
                </w:p>
              </w:tc>
            </w:tr>
            <w:tr w:rsidR="001079CD" w:rsidRPr="00E61F78" w14:paraId="19384925" w14:textId="77777777" w:rsidTr="00C722FA">
              <w:trPr>
                <w:tblCellSpacing w:w="0" w:type="dxa"/>
              </w:trPr>
              <w:tc>
                <w:tcPr>
                  <w:tcW w:w="177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A880DD"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&gt; 3 kg đến 10 kg</w:t>
                  </w:r>
                </w:p>
              </w:tc>
              <w:tc>
                <w:tcPr>
                  <w:tcW w:w="32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6491C0"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 100 mg</w:t>
                  </w:r>
                </w:p>
              </w:tc>
            </w:tr>
            <w:tr w:rsidR="001079CD" w:rsidRPr="00E61F78" w14:paraId="6CDB4938" w14:textId="77777777" w:rsidTr="00C722FA">
              <w:trPr>
                <w:tblCellSpacing w:w="0" w:type="dxa"/>
              </w:trPr>
              <w:tc>
                <w:tcPr>
                  <w:tcW w:w="177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5AD47B"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&gt; 10 kg</w:t>
                  </w:r>
                </w:p>
              </w:tc>
              <w:tc>
                <w:tcPr>
                  <w:tcW w:w="32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962375"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 1 g</w:t>
                  </w:r>
                </w:p>
              </w:tc>
            </w:tr>
          </w:tbl>
          <w:p w14:paraId="3394E427"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nl-NL"/>
                <w14:ligatures w14:val="none"/>
              </w:rPr>
              <w:t>b) Đã được kiểm định tại tổ chức kiểm định được công nhận hoặc chỉ định theo quy định của pháp luật về đo lường; chứng chỉ kiểm định (dấu kiểm định, tem kiểm định, giấy chứng nhận kiểm định) phải còn thời hạn giá trị.</w:t>
            </w:r>
          </w:p>
          <w:p w14:paraId="72017AEA"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nl-NL"/>
                <w14:ligatures w14:val="none"/>
              </w:rPr>
              <w:t xml:space="preserve">2. Quả cân hoặc bộ quả cân được sử dụng kèm với cân để xác định khối lượng vàng trong mua, bán hoặc để định kỳ kiểm tra cân </w:t>
            </w:r>
            <w:r w:rsidRPr="00E61F78">
              <w:rPr>
                <w:rFonts w:eastAsia="Times New Roman" w:cs="Times New Roman"/>
                <w:color w:val="000000"/>
                <w:kern w:val="0"/>
                <w:sz w:val="24"/>
                <w:szCs w:val="24"/>
                <w:lang w:val="nl-NL"/>
                <w14:ligatures w14:val="none"/>
              </w:rPr>
              <w:lastRenderedPageBreak/>
              <w:t>quy định tại khoản 1 Điều này phải bảo đảm yêu cầu sau:</w:t>
            </w:r>
          </w:p>
          <w:p w14:paraId="3DD55F8A"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nl-NL"/>
                <w14:ligatures w14:val="none"/>
              </w:rPr>
              <w:t>a) Có khối lượng danh định và độ chính xác phù hợp với cân được sử dụng kèm hoặc cần kiểm tra;</w:t>
            </w:r>
          </w:p>
          <w:p w14:paraId="3DBF06C7"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spacing w:val="-2"/>
                <w:kern w:val="0"/>
                <w:sz w:val="24"/>
                <w:szCs w:val="24"/>
                <w:lang w:val="nl-NL"/>
                <w14:ligatures w14:val="none"/>
              </w:rPr>
              <w:t>b) Đã được kiểm định tại tổ chức kiểm định được chỉ định hoặc tổ chức được công nhận khả năng kiểm định phương tiện đo theo quy định của pháp luật về đo lường; chứng chỉ kiểm định phải còn thời hạn giá trị.</w:t>
            </w:r>
          </w:p>
          <w:p w14:paraId="6473CB5F" w14:textId="77777777" w:rsidR="001079CD" w:rsidRPr="00E61F78" w:rsidRDefault="001079CD" w:rsidP="001079CD">
            <w:pPr>
              <w:shd w:val="clear" w:color="auto" w:fill="FFFFFF"/>
              <w:spacing w:line="234" w:lineRule="atLeast"/>
              <w:ind w:right="-72"/>
              <w:jc w:val="both"/>
              <w:rPr>
                <w:rFonts w:eastAsia="Times New Roman" w:cs="Times New Roman"/>
                <w:color w:val="000000"/>
                <w:kern w:val="0"/>
                <w:sz w:val="24"/>
                <w:szCs w:val="24"/>
                <w:lang w:val="nl-NL"/>
                <w14:ligatures w14:val="none"/>
              </w:rPr>
            </w:pPr>
            <w:bookmarkStart w:id="19" w:name="khoan_3_4"/>
            <w:r w:rsidRPr="00E61F78">
              <w:rPr>
                <w:rFonts w:eastAsia="Times New Roman" w:cs="Times New Roman"/>
                <w:color w:val="000000"/>
                <w:kern w:val="0"/>
                <w:sz w:val="24"/>
                <w:szCs w:val="24"/>
                <w:lang w:val="nl-NL"/>
                <w14:ligatures w14:val="none"/>
              </w:rPr>
              <w:t>3. Khối lượng vàng trong mua, bán với các tổ chức, cá nhân hoặc trong thanh tra, kiểm tra không được nhỏ hơn khối lượng công bố. Giới hạn sai số của kết quả phép đo khối lượng vàng phải bảo đảm yêu cầu quy định tại Bảng 2.</w:t>
            </w:r>
            <w:bookmarkEnd w:id="19"/>
          </w:p>
          <w:p w14:paraId="494DD580"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b/>
                <w:bCs/>
                <w:color w:val="000000"/>
                <w:kern w:val="0"/>
                <w:sz w:val="24"/>
                <w:szCs w:val="24"/>
                <w:lang w:val="nl-NL"/>
                <w14:ligatures w14:val="none"/>
              </w:rPr>
              <w:t>Bảng 2</w:t>
            </w:r>
          </w:p>
          <w:tbl>
            <w:tblPr>
              <w:tblW w:w="495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43"/>
              <w:gridCol w:w="1332"/>
              <w:gridCol w:w="2577"/>
            </w:tblGrid>
            <w:tr w:rsidR="001079CD" w:rsidRPr="00E61F78" w14:paraId="0F48CDA3" w14:textId="77777777" w:rsidTr="00C722FA">
              <w:trPr>
                <w:tblHeade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A046F1C" w14:textId="77777777" w:rsidR="001079CD" w:rsidRPr="00E61F78" w:rsidRDefault="001079CD" w:rsidP="001079CD">
                  <w:pPr>
                    <w:spacing w:before="120" w:after="120" w:line="234" w:lineRule="atLeast"/>
                    <w:jc w:val="center"/>
                    <w:rPr>
                      <w:rFonts w:eastAsia="Times New Roman" w:cs="Times New Roman"/>
                      <w:color w:val="000000"/>
                      <w:kern w:val="0"/>
                      <w:sz w:val="24"/>
                      <w:szCs w:val="24"/>
                      <w14:ligatures w14:val="none"/>
                    </w:rPr>
                  </w:pPr>
                  <w:r w:rsidRPr="00E61F78">
                    <w:rPr>
                      <w:rFonts w:eastAsia="Times New Roman" w:cs="Times New Roman"/>
                      <w:b/>
                      <w:bCs/>
                      <w:color w:val="000000"/>
                      <w:kern w:val="0"/>
                      <w:sz w:val="24"/>
                      <w:szCs w:val="24"/>
                      <w:lang w:val="en-GB"/>
                      <w14:ligatures w14:val="none"/>
                    </w:rPr>
                    <w:t>TT</w:t>
                  </w:r>
                </w:p>
                <w:p w14:paraId="27275652" w14:textId="77777777" w:rsidR="001079CD" w:rsidRPr="00E61F78" w:rsidRDefault="001079CD" w:rsidP="001079CD">
                  <w:pPr>
                    <w:spacing w:before="120" w:after="120" w:line="234" w:lineRule="atLeast"/>
                    <w:jc w:val="center"/>
                    <w:rPr>
                      <w:rFonts w:eastAsia="Times New Roman" w:cs="Times New Roman"/>
                      <w:color w:val="000000"/>
                      <w:kern w:val="0"/>
                      <w:sz w:val="24"/>
                      <w:szCs w:val="24"/>
                      <w14:ligatures w14:val="none"/>
                    </w:rPr>
                  </w:pPr>
                  <w:r w:rsidRPr="00E61F78">
                    <w:rPr>
                      <w:rFonts w:eastAsia="Times New Roman" w:cs="Times New Roman"/>
                      <w:i/>
                      <w:iCs/>
                      <w:color w:val="000000"/>
                      <w:kern w:val="0"/>
                      <w:sz w:val="24"/>
                      <w:szCs w:val="24"/>
                      <w:lang w:val="en-GB"/>
                      <w14:ligatures w14:val="none"/>
                    </w:rPr>
                    <w:t>(i)</w:t>
                  </w:r>
                </w:p>
              </w:tc>
              <w:tc>
                <w:tcPr>
                  <w:tcW w:w="1550" w:type="pct"/>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2B2756C4" w14:textId="77777777" w:rsidR="001079CD" w:rsidRPr="00E61F78" w:rsidRDefault="001079CD" w:rsidP="001079CD">
                  <w:pPr>
                    <w:spacing w:before="120" w:after="120" w:line="234" w:lineRule="atLeast"/>
                    <w:jc w:val="center"/>
                    <w:rPr>
                      <w:rFonts w:eastAsia="Times New Roman" w:cs="Times New Roman"/>
                      <w:color w:val="000000"/>
                      <w:kern w:val="0"/>
                      <w:sz w:val="24"/>
                      <w:szCs w:val="24"/>
                      <w14:ligatures w14:val="none"/>
                    </w:rPr>
                  </w:pPr>
                  <w:r w:rsidRPr="00E61F78">
                    <w:rPr>
                      <w:rFonts w:eastAsia="Times New Roman" w:cs="Times New Roman"/>
                      <w:b/>
                      <w:bCs/>
                      <w:color w:val="000000"/>
                      <w:kern w:val="0"/>
                      <w:sz w:val="24"/>
                      <w:szCs w:val="24"/>
                      <w:lang w:val="en-GB"/>
                      <w14:ligatures w14:val="none"/>
                    </w:rPr>
                    <w:t>Khối lượng vàng</w:t>
                  </w:r>
                </w:p>
                <w:p w14:paraId="1F3861EA" w14:textId="77777777" w:rsidR="001079CD" w:rsidRPr="00E61F78" w:rsidRDefault="001079CD" w:rsidP="001079CD">
                  <w:pPr>
                    <w:spacing w:before="120" w:after="120" w:line="234" w:lineRule="atLeast"/>
                    <w:jc w:val="center"/>
                    <w:rPr>
                      <w:rFonts w:eastAsia="Times New Roman" w:cs="Times New Roman"/>
                      <w:color w:val="000000"/>
                      <w:kern w:val="0"/>
                      <w:sz w:val="24"/>
                      <w:szCs w:val="24"/>
                      <w14:ligatures w14:val="none"/>
                    </w:rPr>
                  </w:pPr>
                  <w:r w:rsidRPr="00E61F78">
                    <w:rPr>
                      <w:rFonts w:eastAsia="Times New Roman" w:cs="Times New Roman"/>
                      <w:i/>
                      <w:iCs/>
                      <w:color w:val="000000"/>
                      <w:kern w:val="0"/>
                      <w:sz w:val="24"/>
                      <w:szCs w:val="24"/>
                      <w:lang w:val="en-GB"/>
                      <w14:ligatures w14:val="none"/>
                    </w:rPr>
                    <w:t>(m)</w:t>
                  </w:r>
                </w:p>
              </w:tc>
              <w:tc>
                <w:tcPr>
                  <w:tcW w:w="3000" w:type="pct"/>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51111723" w14:textId="77777777" w:rsidR="001079CD" w:rsidRPr="00E61F78" w:rsidRDefault="001079CD" w:rsidP="001079CD">
                  <w:pPr>
                    <w:spacing w:before="120" w:after="120" w:line="234" w:lineRule="atLeast"/>
                    <w:jc w:val="center"/>
                    <w:rPr>
                      <w:rFonts w:eastAsia="Times New Roman" w:cs="Times New Roman"/>
                      <w:color w:val="000000"/>
                      <w:kern w:val="0"/>
                      <w:sz w:val="24"/>
                      <w:szCs w:val="24"/>
                      <w14:ligatures w14:val="none"/>
                    </w:rPr>
                  </w:pPr>
                  <w:r w:rsidRPr="00E61F78">
                    <w:rPr>
                      <w:rFonts w:eastAsia="Times New Roman" w:cs="Times New Roman"/>
                      <w:b/>
                      <w:bCs/>
                      <w:color w:val="000000"/>
                      <w:kern w:val="0"/>
                      <w:sz w:val="24"/>
                      <w:szCs w:val="24"/>
                      <w:lang w:val="en-GB"/>
                      <w14:ligatures w14:val="none"/>
                    </w:rPr>
                    <w:t>Giới hạn sai số</w:t>
                  </w:r>
                </w:p>
                <w:p w14:paraId="17B17E59" w14:textId="77777777" w:rsidR="001079CD" w:rsidRPr="00E61F78" w:rsidRDefault="001079CD" w:rsidP="001079CD">
                  <w:pPr>
                    <w:spacing w:before="120" w:after="120" w:line="234" w:lineRule="atLeast"/>
                    <w:jc w:val="center"/>
                    <w:rPr>
                      <w:rFonts w:eastAsia="Times New Roman" w:cs="Times New Roman"/>
                      <w:color w:val="000000"/>
                      <w:kern w:val="0"/>
                      <w:sz w:val="24"/>
                      <w:szCs w:val="24"/>
                      <w14:ligatures w14:val="none"/>
                    </w:rPr>
                  </w:pPr>
                  <w:r w:rsidRPr="00E61F78">
                    <w:rPr>
                      <w:rFonts w:eastAsia="Times New Roman" w:cs="Times New Roman"/>
                      <w:i/>
                      <w:iCs/>
                      <w:color w:val="000000"/>
                      <w:kern w:val="0"/>
                      <w:sz w:val="24"/>
                      <w:szCs w:val="24"/>
                      <w:lang w:val="en-GB"/>
                      <w14:ligatures w14:val="none"/>
                    </w:rPr>
                    <w:t>(S)</w:t>
                  </w:r>
                </w:p>
              </w:tc>
            </w:tr>
            <w:tr w:rsidR="001079CD" w:rsidRPr="00E61F78" w14:paraId="20EAECC4" w14:textId="77777777" w:rsidTr="00C722FA">
              <w:trPr>
                <w:tblCellSpacing w:w="0" w:type="dxa"/>
              </w:trPr>
              <w:tc>
                <w:tcPr>
                  <w:tcW w:w="1950" w:type="pct"/>
                  <w:gridSpan w:val="2"/>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7705AD9E" w14:textId="77777777" w:rsidR="001079CD" w:rsidRPr="00E61F78" w:rsidRDefault="001079CD" w:rsidP="001079CD">
                  <w:pPr>
                    <w:spacing w:before="120" w:after="120" w:line="234" w:lineRule="atLeast"/>
                    <w:jc w:val="center"/>
                    <w:rPr>
                      <w:rFonts w:eastAsia="Times New Roman" w:cs="Times New Roman"/>
                      <w:color w:val="000000"/>
                      <w:kern w:val="0"/>
                      <w:sz w:val="24"/>
                      <w:szCs w:val="24"/>
                      <w14:ligatures w14:val="none"/>
                    </w:rPr>
                  </w:pPr>
                  <w:r w:rsidRPr="00E61F78">
                    <w:rPr>
                      <w:rFonts w:eastAsia="Times New Roman" w:cs="Times New Roman"/>
                      <w:i/>
                      <w:iCs/>
                      <w:color w:val="000000"/>
                      <w:kern w:val="0"/>
                      <w:sz w:val="24"/>
                      <w:szCs w:val="24"/>
                      <w:lang w:val="en-GB"/>
                      <w14:ligatures w14:val="none"/>
                    </w:rPr>
                    <w:t>Theo gam (g)</w:t>
                  </w:r>
                </w:p>
              </w:tc>
              <w:tc>
                <w:tcPr>
                  <w:tcW w:w="3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2FE28A93" w14:textId="77777777" w:rsidR="001079CD" w:rsidRPr="00E61F78" w:rsidRDefault="001079CD" w:rsidP="001079CD">
                  <w:pPr>
                    <w:spacing w:before="120" w:after="120" w:line="234" w:lineRule="atLeast"/>
                    <w:jc w:val="center"/>
                    <w:rPr>
                      <w:rFonts w:eastAsia="Times New Roman" w:cs="Times New Roman"/>
                      <w:color w:val="000000"/>
                      <w:kern w:val="0"/>
                      <w:sz w:val="24"/>
                      <w:szCs w:val="24"/>
                      <w14:ligatures w14:val="none"/>
                    </w:rPr>
                  </w:pPr>
                  <w:r w:rsidRPr="00E61F78">
                    <w:rPr>
                      <w:rFonts w:eastAsia="Times New Roman" w:cs="Times New Roman"/>
                      <w:i/>
                      <w:iCs/>
                      <w:color w:val="000000"/>
                      <w:kern w:val="0"/>
                      <w:sz w:val="24"/>
                      <w:szCs w:val="24"/>
                      <w:lang w:val="en-GB"/>
                      <w14:ligatures w14:val="none"/>
                    </w:rPr>
                    <w:t>Theo miligam (mg)</w:t>
                  </w:r>
                </w:p>
              </w:tc>
            </w:tr>
            <w:tr w:rsidR="001079CD" w:rsidRPr="00E61F78" w14:paraId="20C6637D" w14:textId="77777777" w:rsidTr="00C722FA">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6F89D9FE"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1</w:t>
                  </w:r>
                </w:p>
              </w:tc>
              <w:tc>
                <w:tcPr>
                  <w:tcW w:w="1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167CC75C"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30</w:t>
                  </w:r>
                </w:p>
              </w:tc>
              <w:tc>
                <w:tcPr>
                  <w:tcW w:w="3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4BF8BF0E" w14:textId="77777777" w:rsidR="001079CD" w:rsidRPr="00E61F78" w:rsidRDefault="001079CD" w:rsidP="001079CD">
                  <w:pPr>
                    <w:spacing w:before="120" w:after="120" w:line="234" w:lineRule="atLeast"/>
                    <w:jc w:val="both"/>
                    <w:rPr>
                      <w:rFonts w:eastAsia="Times New Roman" w:cs="Times New Roman"/>
                      <w:color w:val="000000"/>
                      <w:kern w:val="0"/>
                      <w:sz w:val="24"/>
                      <w:szCs w:val="24"/>
                      <w:lang w:val="en-GB"/>
                      <w14:ligatures w14:val="none"/>
                    </w:rPr>
                  </w:pPr>
                  <w:bookmarkStart w:id="20" w:name="cumtu_3"/>
                  <w:r w:rsidRPr="00E61F78">
                    <w:rPr>
                      <w:rFonts w:eastAsia="Times New Roman" w:cs="Times New Roman"/>
                      <w:color w:val="000000"/>
                      <w:kern w:val="0"/>
                      <w:sz w:val="24"/>
                      <w:szCs w:val="24"/>
                      <w:lang w:val="en-GB"/>
                      <w14:ligatures w14:val="none"/>
                    </w:rPr>
                    <w:t>12,5</w:t>
                  </w:r>
                  <w:bookmarkEnd w:id="20"/>
                </w:p>
              </w:tc>
            </w:tr>
            <w:tr w:rsidR="001079CD" w:rsidRPr="00E61F78" w14:paraId="4AB0D5B7" w14:textId="77777777" w:rsidTr="00C722FA">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75E37F5C"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2</w:t>
                  </w:r>
                </w:p>
              </w:tc>
              <w:tc>
                <w:tcPr>
                  <w:tcW w:w="1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3399DB2B"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50</w:t>
                  </w:r>
                </w:p>
              </w:tc>
              <w:tc>
                <w:tcPr>
                  <w:tcW w:w="3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3079C615"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17</w:t>
                  </w:r>
                </w:p>
              </w:tc>
            </w:tr>
            <w:tr w:rsidR="001079CD" w:rsidRPr="00E61F78" w14:paraId="4026C5B2" w14:textId="77777777" w:rsidTr="00C722FA">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7D03AF42"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3</w:t>
                  </w:r>
                </w:p>
              </w:tc>
              <w:tc>
                <w:tcPr>
                  <w:tcW w:w="1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116778C1"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100</w:t>
                  </w:r>
                </w:p>
              </w:tc>
              <w:tc>
                <w:tcPr>
                  <w:tcW w:w="3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49904EAB"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30</w:t>
                  </w:r>
                </w:p>
              </w:tc>
            </w:tr>
            <w:tr w:rsidR="001079CD" w:rsidRPr="00E61F78" w14:paraId="1B5CCEFC" w14:textId="77777777" w:rsidTr="00C722FA">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2A7B13C2"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lastRenderedPageBreak/>
                    <w:t>4</w:t>
                  </w:r>
                </w:p>
              </w:tc>
              <w:tc>
                <w:tcPr>
                  <w:tcW w:w="1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4EB1C800"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200</w:t>
                  </w:r>
                </w:p>
              </w:tc>
              <w:tc>
                <w:tcPr>
                  <w:tcW w:w="3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15528FA1"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56</w:t>
                  </w:r>
                </w:p>
              </w:tc>
            </w:tr>
            <w:tr w:rsidR="001079CD" w:rsidRPr="00E61F78" w14:paraId="12BA23D6" w14:textId="77777777" w:rsidTr="00C722FA">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527D5590"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5</w:t>
                  </w:r>
                </w:p>
              </w:tc>
              <w:tc>
                <w:tcPr>
                  <w:tcW w:w="1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2D48621C"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300</w:t>
                  </w:r>
                </w:p>
              </w:tc>
              <w:tc>
                <w:tcPr>
                  <w:tcW w:w="3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4CE89C1F" w14:textId="77777777" w:rsidR="001079CD" w:rsidRPr="00E61F78" w:rsidRDefault="001079CD" w:rsidP="001079CD">
                  <w:pPr>
                    <w:spacing w:before="120" w:after="120" w:line="234" w:lineRule="atLeast"/>
                    <w:jc w:val="both"/>
                    <w:rPr>
                      <w:rFonts w:eastAsia="Times New Roman" w:cs="Times New Roman"/>
                      <w:color w:val="000000"/>
                      <w:kern w:val="0"/>
                      <w:sz w:val="24"/>
                      <w:szCs w:val="24"/>
                      <w:lang w:val="en-GB"/>
                      <w14:ligatures w14:val="none"/>
                    </w:rPr>
                  </w:pPr>
                  <w:bookmarkStart w:id="21" w:name="cumtu_4"/>
                  <w:r w:rsidRPr="00E61F78">
                    <w:rPr>
                      <w:rFonts w:eastAsia="Times New Roman" w:cs="Times New Roman"/>
                      <w:color w:val="000000"/>
                      <w:kern w:val="0"/>
                      <w:sz w:val="24"/>
                      <w:szCs w:val="24"/>
                      <w:lang w:val="en-GB"/>
                      <w14:ligatures w14:val="none"/>
                    </w:rPr>
                    <w:t>81</w:t>
                  </w:r>
                  <w:bookmarkEnd w:id="21"/>
                </w:p>
              </w:tc>
            </w:tr>
            <w:tr w:rsidR="001079CD" w:rsidRPr="00E61F78" w14:paraId="2EF75A22" w14:textId="77777777" w:rsidTr="00C722FA">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09FD82AA"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6</w:t>
                  </w:r>
                </w:p>
              </w:tc>
              <w:tc>
                <w:tcPr>
                  <w:tcW w:w="1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5D8A76E4"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500</w:t>
                  </w:r>
                </w:p>
              </w:tc>
              <w:tc>
                <w:tcPr>
                  <w:tcW w:w="3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23FFFF71" w14:textId="77777777" w:rsidR="001079CD" w:rsidRPr="00E61F78" w:rsidRDefault="001079CD" w:rsidP="001079CD">
                  <w:pPr>
                    <w:spacing w:before="120" w:after="120" w:line="234" w:lineRule="atLeast"/>
                    <w:jc w:val="both"/>
                    <w:rPr>
                      <w:rFonts w:eastAsia="Times New Roman" w:cs="Times New Roman"/>
                      <w:color w:val="000000"/>
                      <w:kern w:val="0"/>
                      <w:sz w:val="24"/>
                      <w:szCs w:val="24"/>
                      <w:lang w:val="en-GB"/>
                      <w14:ligatures w14:val="none"/>
                    </w:rPr>
                  </w:pPr>
                  <w:bookmarkStart w:id="22" w:name="cumtu_5"/>
                  <w:r w:rsidRPr="00E61F78">
                    <w:rPr>
                      <w:rFonts w:eastAsia="Times New Roman" w:cs="Times New Roman"/>
                      <w:color w:val="000000"/>
                      <w:kern w:val="0"/>
                      <w:sz w:val="24"/>
                      <w:szCs w:val="24"/>
                      <w:lang w:val="en-GB"/>
                      <w14:ligatures w14:val="none"/>
                    </w:rPr>
                    <w:t>131</w:t>
                  </w:r>
                  <w:bookmarkEnd w:id="22"/>
                </w:p>
              </w:tc>
            </w:tr>
            <w:tr w:rsidR="001079CD" w:rsidRPr="00E61F78" w14:paraId="1C923700" w14:textId="77777777" w:rsidTr="00C722FA">
              <w:trPr>
                <w:tblCellSpacing w:w="0" w:type="dxa"/>
              </w:trPr>
              <w:tc>
                <w:tcPr>
                  <w:tcW w:w="1950" w:type="pct"/>
                  <w:gridSpan w:val="2"/>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62499A26"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i/>
                      <w:iCs/>
                      <w:color w:val="000000"/>
                      <w:kern w:val="0"/>
                      <w:sz w:val="24"/>
                      <w:szCs w:val="24"/>
                      <w:lang w:val="en-GB"/>
                      <w14:ligatures w14:val="none"/>
                    </w:rPr>
                    <w:t>Theo kilôgam (kg)</w:t>
                  </w:r>
                </w:p>
              </w:tc>
              <w:tc>
                <w:tcPr>
                  <w:tcW w:w="3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3CAB8ECE" w14:textId="77777777" w:rsidR="001079CD" w:rsidRPr="00E61F78" w:rsidRDefault="001079CD" w:rsidP="001079CD">
                  <w:pPr>
                    <w:spacing w:after="0" w:line="240" w:lineRule="auto"/>
                    <w:jc w:val="both"/>
                    <w:rPr>
                      <w:rFonts w:eastAsia="Calibri" w:cs="Times New Roman"/>
                      <w:color w:val="000000"/>
                      <w:kern w:val="0"/>
                      <w:sz w:val="24"/>
                      <w:szCs w:val="24"/>
                      <w14:ligatures w14:val="none"/>
                    </w:rPr>
                  </w:pPr>
                </w:p>
              </w:tc>
            </w:tr>
            <w:tr w:rsidR="001079CD" w:rsidRPr="00E61F78" w14:paraId="07044C56" w14:textId="77777777" w:rsidTr="00C722FA">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3054BD63"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7</w:t>
                  </w:r>
                </w:p>
              </w:tc>
              <w:tc>
                <w:tcPr>
                  <w:tcW w:w="1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3DF25642"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1</w:t>
                  </w:r>
                </w:p>
              </w:tc>
              <w:tc>
                <w:tcPr>
                  <w:tcW w:w="3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14E3ECE8"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240</w:t>
                  </w:r>
                </w:p>
              </w:tc>
            </w:tr>
            <w:tr w:rsidR="001079CD" w:rsidRPr="00E61F78" w14:paraId="12E98F1D" w14:textId="77777777" w:rsidTr="00C722FA">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4AF140BB"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8</w:t>
                  </w:r>
                </w:p>
              </w:tc>
              <w:tc>
                <w:tcPr>
                  <w:tcW w:w="1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244D1655"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1,5</w:t>
                  </w:r>
                </w:p>
              </w:tc>
              <w:tc>
                <w:tcPr>
                  <w:tcW w:w="3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3C5E90E6"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350</w:t>
                  </w:r>
                </w:p>
              </w:tc>
            </w:tr>
            <w:tr w:rsidR="001079CD" w:rsidRPr="00E61F78" w14:paraId="16D36F1F" w14:textId="77777777" w:rsidTr="00C722FA">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252410EC"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9</w:t>
                  </w:r>
                </w:p>
              </w:tc>
              <w:tc>
                <w:tcPr>
                  <w:tcW w:w="1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73A9E8DA"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2</w:t>
                  </w:r>
                </w:p>
              </w:tc>
              <w:tc>
                <w:tcPr>
                  <w:tcW w:w="3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5856D919" w14:textId="77777777" w:rsidR="001079CD" w:rsidRPr="00E61F78" w:rsidRDefault="001079CD" w:rsidP="001079CD">
                  <w:pPr>
                    <w:spacing w:before="120" w:after="120" w:line="234" w:lineRule="atLeast"/>
                    <w:jc w:val="both"/>
                    <w:rPr>
                      <w:rFonts w:eastAsia="Times New Roman" w:cs="Times New Roman"/>
                      <w:color w:val="000000"/>
                      <w:kern w:val="0"/>
                      <w:sz w:val="24"/>
                      <w:szCs w:val="24"/>
                      <w:lang w:val="en-GB"/>
                      <w14:ligatures w14:val="none"/>
                    </w:rPr>
                  </w:pPr>
                  <w:bookmarkStart w:id="23" w:name="cumtu_6"/>
                  <w:r w:rsidRPr="00E61F78">
                    <w:rPr>
                      <w:rFonts w:eastAsia="Times New Roman" w:cs="Times New Roman"/>
                      <w:color w:val="000000"/>
                      <w:kern w:val="0"/>
                      <w:sz w:val="24"/>
                      <w:szCs w:val="24"/>
                      <w:lang w:val="en-GB"/>
                      <w14:ligatures w14:val="none"/>
                    </w:rPr>
                    <w:t>425</w:t>
                  </w:r>
                  <w:bookmarkEnd w:id="23"/>
                </w:p>
              </w:tc>
            </w:tr>
            <w:tr w:rsidR="001079CD" w:rsidRPr="00E61F78" w14:paraId="11B87647" w14:textId="77777777" w:rsidTr="00C722FA">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485AC656"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10</w:t>
                  </w:r>
                </w:p>
              </w:tc>
              <w:tc>
                <w:tcPr>
                  <w:tcW w:w="1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5D77B56B"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3</w:t>
                  </w:r>
                </w:p>
              </w:tc>
              <w:tc>
                <w:tcPr>
                  <w:tcW w:w="3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5477C474" w14:textId="77777777" w:rsidR="001079CD" w:rsidRPr="00E61F78" w:rsidRDefault="001079CD" w:rsidP="001079CD">
                  <w:pPr>
                    <w:spacing w:before="120" w:after="120" w:line="234" w:lineRule="atLeast"/>
                    <w:jc w:val="both"/>
                    <w:rPr>
                      <w:rFonts w:eastAsia="Times New Roman" w:cs="Times New Roman"/>
                      <w:color w:val="000000"/>
                      <w:kern w:val="0"/>
                      <w:sz w:val="24"/>
                      <w:szCs w:val="24"/>
                      <w:lang w:val="en-GB"/>
                      <w14:ligatures w14:val="none"/>
                    </w:rPr>
                  </w:pPr>
                  <w:bookmarkStart w:id="24" w:name="cumtu_7"/>
                  <w:r w:rsidRPr="00E61F78">
                    <w:rPr>
                      <w:rFonts w:eastAsia="Times New Roman" w:cs="Times New Roman"/>
                      <w:color w:val="000000"/>
                      <w:kern w:val="0"/>
                      <w:sz w:val="24"/>
                      <w:szCs w:val="24"/>
                      <w:lang w:val="en-GB"/>
                      <w14:ligatures w14:val="none"/>
                    </w:rPr>
                    <w:t>575</w:t>
                  </w:r>
                  <w:bookmarkEnd w:id="24"/>
                </w:p>
              </w:tc>
            </w:tr>
            <w:tr w:rsidR="001079CD" w:rsidRPr="00E61F78" w14:paraId="7E9F427B" w14:textId="77777777" w:rsidTr="00C722FA">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6C9E36FD"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11</w:t>
                  </w:r>
                </w:p>
              </w:tc>
              <w:tc>
                <w:tcPr>
                  <w:tcW w:w="1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0CB086C4"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5</w:t>
                  </w:r>
                </w:p>
              </w:tc>
              <w:tc>
                <w:tcPr>
                  <w:tcW w:w="3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6B2ED49C"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900</w:t>
                  </w:r>
                </w:p>
              </w:tc>
            </w:tr>
            <w:tr w:rsidR="001079CD" w:rsidRPr="00E61F78" w14:paraId="39F00D18" w14:textId="77777777" w:rsidTr="00C722FA">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3EC65268"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12</w:t>
                  </w:r>
                </w:p>
              </w:tc>
              <w:tc>
                <w:tcPr>
                  <w:tcW w:w="1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59544502"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6</w:t>
                  </w:r>
                </w:p>
              </w:tc>
              <w:tc>
                <w:tcPr>
                  <w:tcW w:w="3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10E846C7" w14:textId="77777777" w:rsidR="001079CD" w:rsidRPr="00E61F78" w:rsidRDefault="001079CD" w:rsidP="001079CD">
                  <w:pPr>
                    <w:spacing w:before="120" w:after="120" w:line="234" w:lineRule="atLeast"/>
                    <w:jc w:val="both"/>
                    <w:rPr>
                      <w:rFonts w:eastAsia="Times New Roman" w:cs="Times New Roman"/>
                      <w:color w:val="000000"/>
                      <w:kern w:val="0"/>
                      <w:sz w:val="24"/>
                      <w:szCs w:val="24"/>
                      <w:lang w:val="en-GB"/>
                      <w14:ligatures w14:val="none"/>
                    </w:rPr>
                  </w:pPr>
                  <w:bookmarkStart w:id="25" w:name="cumtu_8"/>
                  <w:r w:rsidRPr="00E61F78">
                    <w:rPr>
                      <w:rFonts w:eastAsia="Times New Roman" w:cs="Times New Roman"/>
                      <w:color w:val="000000"/>
                      <w:kern w:val="0"/>
                      <w:sz w:val="24"/>
                      <w:szCs w:val="24"/>
                      <w:lang w:val="en-GB"/>
                      <w14:ligatures w14:val="none"/>
                    </w:rPr>
                    <w:t>1 050</w:t>
                  </w:r>
                  <w:bookmarkEnd w:id="25"/>
                </w:p>
              </w:tc>
            </w:tr>
            <w:tr w:rsidR="001079CD" w:rsidRPr="00E61F78" w14:paraId="706FCAFB" w14:textId="77777777" w:rsidTr="00C722FA">
              <w:trPr>
                <w:tblCellSpacing w:w="0" w:type="dxa"/>
              </w:trPr>
              <w:tc>
                <w:tcPr>
                  <w:tcW w:w="1950" w:type="pct"/>
                  <w:gridSpan w:val="2"/>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49333287" w14:textId="77777777" w:rsidR="001079CD" w:rsidRPr="00E61F78" w:rsidRDefault="001079CD" w:rsidP="001079CD">
                  <w:pPr>
                    <w:spacing w:after="0" w:line="240" w:lineRule="auto"/>
                    <w:jc w:val="both"/>
                    <w:rPr>
                      <w:rFonts w:eastAsia="Calibri" w:cs="Times New Roman"/>
                      <w:color w:val="000000"/>
                      <w:kern w:val="0"/>
                      <w:sz w:val="24"/>
                      <w:szCs w:val="24"/>
                      <w14:ligatures w14:val="none"/>
                    </w:rPr>
                  </w:pPr>
                </w:p>
              </w:tc>
              <w:tc>
                <w:tcPr>
                  <w:tcW w:w="3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4C263298"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i/>
                      <w:iCs/>
                      <w:color w:val="000000"/>
                      <w:kern w:val="0"/>
                      <w:sz w:val="24"/>
                      <w:szCs w:val="24"/>
                      <w:lang w:val="en-GB"/>
                      <w14:ligatures w14:val="none"/>
                    </w:rPr>
                    <w:t>Theo kết quả đo</w:t>
                  </w:r>
                </w:p>
              </w:tc>
            </w:tr>
            <w:tr w:rsidR="001079CD" w:rsidRPr="00E61F78" w14:paraId="1F51B178" w14:textId="77777777" w:rsidTr="00C722FA">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0BCAF041"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13</w:t>
                  </w:r>
                </w:p>
              </w:tc>
              <w:tc>
                <w:tcPr>
                  <w:tcW w:w="1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036FA4D7"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Lớn hơn 6</w:t>
                  </w:r>
                </w:p>
              </w:tc>
              <w:tc>
                <w:tcPr>
                  <w:tcW w:w="3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6D137A8F" w14:textId="77777777" w:rsidR="001079CD" w:rsidRPr="00E61F78" w:rsidRDefault="001079CD" w:rsidP="001079CD">
                  <w:pPr>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0,0175 %</w:t>
                  </w:r>
                </w:p>
              </w:tc>
            </w:tr>
          </w:tbl>
          <w:p w14:paraId="1C120344"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nl-NL"/>
                <w14:ligatures w14:val="none"/>
              </w:rPr>
              <w:t>Giới hạn sai số của phép </w:t>
            </w:r>
            <w:r w:rsidRPr="00E61F78">
              <w:rPr>
                <w:rFonts w:eastAsia="Times New Roman" w:cs="Times New Roman"/>
                <w:color w:val="000000"/>
                <w:kern w:val="0"/>
                <w:sz w:val="24"/>
                <w:szCs w:val="24"/>
                <w:lang w:val="en-GB"/>
                <w14:ligatures w14:val="none"/>
              </w:rPr>
              <w:t>đo khối lượng vàng </w:t>
            </w:r>
            <w:r w:rsidRPr="00E61F78">
              <w:rPr>
                <w:rFonts w:eastAsia="Times New Roman" w:cs="Times New Roman"/>
                <w:i/>
                <w:iCs/>
                <w:color w:val="000000"/>
                <w:kern w:val="0"/>
                <w:sz w:val="24"/>
                <w:szCs w:val="24"/>
                <w:lang w:val="en-GB"/>
                <w14:ligatures w14:val="none"/>
              </w:rPr>
              <w:t>(m) </w:t>
            </w:r>
            <w:r w:rsidRPr="00E61F78">
              <w:rPr>
                <w:rFonts w:eastAsia="Times New Roman" w:cs="Times New Roman"/>
                <w:color w:val="000000"/>
                <w:kern w:val="0"/>
                <w:sz w:val="24"/>
                <w:szCs w:val="24"/>
                <w:lang w:val="en-GB"/>
                <w14:ligatures w14:val="none"/>
              </w:rPr>
              <w:t>không quy định cụ thể tại Bảng 2 được xác định như sau:</w:t>
            </w:r>
          </w:p>
          <w:p w14:paraId="7A1403CB"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lastRenderedPageBreak/>
              <w:t>a) Đối với </w:t>
            </w:r>
            <w:r w:rsidRPr="00E61F78">
              <w:rPr>
                <w:rFonts w:eastAsia="Times New Roman" w:cs="Times New Roman"/>
                <w:i/>
                <w:iCs/>
                <w:color w:val="000000"/>
                <w:kern w:val="0"/>
                <w:sz w:val="24"/>
                <w:szCs w:val="24"/>
                <w:lang w:val="en-GB"/>
                <w14:ligatures w14:val="none"/>
              </w:rPr>
              <w:t>m </w:t>
            </w:r>
            <w:r w:rsidRPr="00E61F78">
              <w:rPr>
                <w:rFonts w:eastAsia="Times New Roman" w:cs="Times New Roman"/>
                <w:color w:val="000000"/>
                <w:kern w:val="0"/>
                <w:sz w:val="24"/>
                <w:szCs w:val="24"/>
                <w:lang w:val="en-GB"/>
                <w14:ligatures w14:val="none"/>
              </w:rPr>
              <w:t>&lt; 30 g, giới hạn s</w:t>
            </w:r>
            <w:r w:rsidRPr="00E61F78">
              <w:rPr>
                <w:rFonts w:eastAsia="Times New Roman" w:cs="Times New Roman"/>
                <w:color w:val="000000"/>
                <w:kern w:val="0"/>
                <w:sz w:val="24"/>
                <w:szCs w:val="24"/>
                <w:lang w:val="nl-NL"/>
                <w14:ligatures w14:val="none"/>
              </w:rPr>
              <w:t>ai số </w:t>
            </w:r>
            <w:r w:rsidRPr="00E61F78">
              <w:rPr>
                <w:rFonts w:eastAsia="Times New Roman" w:cs="Times New Roman"/>
                <w:i/>
                <w:iCs/>
                <w:color w:val="000000"/>
                <w:kern w:val="0"/>
                <w:sz w:val="24"/>
                <w:szCs w:val="24"/>
                <w:lang w:val="en-GB"/>
                <w14:ligatures w14:val="none"/>
              </w:rPr>
              <w:t>(S) </w:t>
            </w:r>
            <w:r w:rsidRPr="00E61F78">
              <w:rPr>
                <w:rFonts w:eastAsia="Times New Roman" w:cs="Times New Roman"/>
                <w:color w:val="000000"/>
                <w:kern w:val="0"/>
                <w:sz w:val="24"/>
                <w:szCs w:val="24"/>
                <w:lang w:val="en-GB"/>
                <w14:ligatures w14:val="none"/>
              </w:rPr>
              <w:t>được tính theo công thức sau đây và được làm tròn đến một (01) giá trị độ chia kiểm (e) của cân được sử dụng.</w:t>
            </w:r>
          </w:p>
          <w:p w14:paraId="6CE27682" w14:textId="77777777" w:rsidR="001079CD" w:rsidRPr="00E61F78" w:rsidRDefault="001079CD" w:rsidP="001079CD">
            <w:pPr>
              <w:shd w:val="clear" w:color="auto" w:fill="FFFFFF"/>
              <w:spacing w:line="234" w:lineRule="atLeast"/>
              <w:jc w:val="center"/>
              <w:rPr>
                <w:rFonts w:eastAsia="Times New Roman" w:cs="Times New Roman"/>
                <w:color w:val="000000"/>
                <w:kern w:val="0"/>
                <w:sz w:val="24"/>
                <w:szCs w:val="24"/>
                <w:lang w:val="nl-NL"/>
                <w14:ligatures w14:val="none"/>
              </w:rPr>
            </w:pPr>
            <w:bookmarkStart w:id="26" w:name="cumtu_9"/>
            <w:r w:rsidRPr="00E61F78">
              <w:rPr>
                <w:rFonts w:ascii="Cambria Math" w:eastAsia="Times New Roman" w:hAnsi="Cambria Math" w:cs="Cambria Math"/>
                <w:color w:val="000000"/>
                <w:kern w:val="0"/>
                <w:sz w:val="24"/>
                <w:szCs w:val="24"/>
                <w:lang w:val="nl-NL"/>
                <w14:ligatures w14:val="none"/>
              </w:rPr>
              <w:t>𝑆</w:t>
            </w:r>
            <w:r w:rsidRPr="00E61F78">
              <w:rPr>
                <w:rFonts w:eastAsia="Times New Roman" w:cs="Times New Roman"/>
                <w:color w:val="000000"/>
                <w:kern w:val="0"/>
                <w:sz w:val="24"/>
                <w:szCs w:val="24"/>
                <w:lang w:val="nl-NL"/>
                <w14:ligatures w14:val="none"/>
              </w:rPr>
              <w:t xml:space="preserve">=  (12,530 </w:t>
            </w:r>
            <w:r w:rsidRPr="00E61F78">
              <w:rPr>
                <w:rFonts w:ascii="Cambria Math" w:eastAsia="Times New Roman" w:hAnsi="Cambria Math" w:cs="Cambria Math"/>
                <w:color w:val="000000"/>
                <w:kern w:val="0"/>
                <w:sz w:val="24"/>
                <w:szCs w:val="24"/>
                <w:lang w:val="nl-NL"/>
                <w14:ligatures w14:val="none"/>
              </w:rPr>
              <w:t>∗</w:t>
            </w:r>
            <w:r w:rsidRPr="00E61F78">
              <w:rPr>
                <w:rFonts w:eastAsia="Times New Roman" w:cs="Times New Roman"/>
                <w:color w:val="000000"/>
                <w:kern w:val="0"/>
                <w:sz w:val="24"/>
                <w:szCs w:val="24"/>
                <w:lang w:val="nl-NL"/>
                <w14:ligatures w14:val="none"/>
              </w:rPr>
              <w:t xml:space="preserve"> </w:t>
            </w:r>
            <w:r w:rsidRPr="00E61F78">
              <w:rPr>
                <w:rFonts w:ascii="Cambria Math" w:eastAsia="Times New Roman" w:hAnsi="Cambria Math" w:cs="Cambria Math"/>
                <w:color w:val="000000"/>
                <w:kern w:val="0"/>
                <w:sz w:val="24"/>
                <w:szCs w:val="24"/>
                <w:lang w:val="nl-NL"/>
                <w14:ligatures w14:val="none"/>
              </w:rPr>
              <w:t>𝑚</w:t>
            </w:r>
            <w:r w:rsidRPr="00E61F78">
              <w:rPr>
                <w:rFonts w:eastAsia="Times New Roman" w:cs="Times New Roman"/>
                <w:color w:val="000000"/>
                <w:kern w:val="0"/>
                <w:sz w:val="24"/>
                <w:szCs w:val="24"/>
                <w:lang w:val="nl-NL"/>
                <w14:ligatures w14:val="none"/>
              </w:rPr>
              <w:t>)</w:t>
            </w:r>
            <w:bookmarkEnd w:id="26"/>
          </w:p>
          <w:p w14:paraId="46E94B7E"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b/>
                <w:bCs/>
                <w:i/>
                <w:iCs/>
                <w:color w:val="000000"/>
                <w:kern w:val="0"/>
                <w:sz w:val="24"/>
                <w:szCs w:val="24"/>
                <w:lang w:val="en-GB"/>
                <w14:ligatures w14:val="none"/>
              </w:rPr>
              <w:t>Ví dụ 1:</w:t>
            </w:r>
          </w:p>
          <w:p w14:paraId="7F01FAC2"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Kết quả phép đo khối lượng của một chiếc nhẫn bằng vàng là 7,5 g (2 chỉ) khi sử dụng cân có e = 1 mg, giới hạn s</w:t>
            </w:r>
            <w:r w:rsidRPr="00E61F78">
              <w:rPr>
                <w:rFonts w:eastAsia="Times New Roman" w:cs="Times New Roman"/>
                <w:color w:val="000000"/>
                <w:kern w:val="0"/>
                <w:sz w:val="24"/>
                <w:szCs w:val="24"/>
                <w:lang w:val="nl-NL"/>
                <w14:ligatures w14:val="none"/>
              </w:rPr>
              <w:t>ai số </w:t>
            </w:r>
            <w:r w:rsidRPr="00E61F78">
              <w:rPr>
                <w:rFonts w:eastAsia="Times New Roman" w:cs="Times New Roman"/>
                <w:i/>
                <w:iCs/>
                <w:color w:val="000000"/>
                <w:kern w:val="0"/>
                <w:sz w:val="24"/>
                <w:szCs w:val="24"/>
                <w:lang w:val="en-GB"/>
                <w14:ligatures w14:val="none"/>
              </w:rPr>
              <w:t>(S)</w:t>
            </w:r>
            <w:r w:rsidRPr="00E61F78">
              <w:rPr>
                <w:rFonts w:eastAsia="Times New Roman" w:cs="Times New Roman"/>
                <w:color w:val="000000"/>
                <w:kern w:val="0"/>
                <w:sz w:val="24"/>
                <w:szCs w:val="24"/>
                <w:lang w:val="en-GB"/>
                <w14:ligatures w14:val="none"/>
              </w:rPr>
              <w:t> là:</w:t>
            </w:r>
          </w:p>
          <w:p w14:paraId="09FDEA74" w14:textId="77777777" w:rsidR="001079CD" w:rsidRPr="00E61F78" w:rsidRDefault="001079CD" w:rsidP="001079CD">
            <w:pPr>
              <w:shd w:val="clear" w:color="auto" w:fill="FFFFFF"/>
              <w:spacing w:before="120" w:after="120" w:line="234" w:lineRule="atLeast"/>
              <w:jc w:val="center"/>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"https://files.thuvienphapluat.vn/doc2htm/00210523_files/image001.gif" \* MERGEFORMATINET </w:instrText>
            </w:r>
            <w:r w:rsidRPr="00E61F78">
              <w:rPr>
                <w:rFonts w:eastAsia="Times New Roman" w:cs="Times New Roman"/>
                <w:color w:val="000000"/>
                <w:kern w:val="0"/>
                <w:sz w:val="24"/>
                <w:szCs w:val="24"/>
                <w:lang w:val="en-GB"/>
                <w14:ligatures w14:val="none"/>
              </w:rPr>
              <w:fldChar w:fldCharType="separate"/>
            </w:r>
            <w:r w:rsidR="001A11A1" w:rsidRPr="00E61F78">
              <w:rPr>
                <w:rFonts w:eastAsia="Times New Roman" w:cs="Times New Roman"/>
                <w:color w:val="000000"/>
                <w:kern w:val="0"/>
                <w:sz w:val="24"/>
                <w:szCs w:val="24"/>
                <w:lang w:val="en-GB"/>
                <w14:ligatures w14:val="none"/>
              </w:rPr>
              <w:fldChar w:fldCharType="begin"/>
            </w:r>
            <w:r w:rsidR="001A11A1" w:rsidRPr="00E61F78">
              <w:rPr>
                <w:rFonts w:eastAsia="Times New Roman" w:cs="Times New Roman"/>
                <w:color w:val="000000"/>
                <w:kern w:val="0"/>
                <w:sz w:val="24"/>
                <w:szCs w:val="24"/>
                <w:lang w:val="en-GB"/>
                <w14:ligatures w14:val="none"/>
              </w:rPr>
              <w:instrText xml:space="preserve"> INCLUDEPICTURE  "https://files.thuvienphapluat.vn/doc2htm/00210523_files/image001.gif" \* MERGEFORMATINET </w:instrText>
            </w:r>
            <w:r w:rsidR="001A11A1" w:rsidRPr="00E61F78">
              <w:rPr>
                <w:rFonts w:eastAsia="Times New Roman" w:cs="Times New Roman"/>
                <w:color w:val="000000"/>
                <w:kern w:val="0"/>
                <w:sz w:val="24"/>
                <w:szCs w:val="24"/>
                <w:lang w:val="en-GB"/>
                <w14:ligatures w14:val="none"/>
              </w:rPr>
              <w:fldChar w:fldCharType="separate"/>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"https://files.thuvienphapluat.vn/doc2htm/00210523_files/image001.gif" \* MERGEFORMATINET </w:instrText>
            </w:r>
            <w:r w:rsidRPr="00E61F78">
              <w:rPr>
                <w:rFonts w:eastAsia="Times New Roman" w:cs="Times New Roman"/>
                <w:color w:val="000000"/>
                <w:kern w:val="0"/>
                <w:sz w:val="24"/>
                <w:szCs w:val="24"/>
                <w:lang w:val="en-GB"/>
                <w14:ligatures w14:val="none"/>
              </w:rPr>
              <w:fldChar w:fldCharType="separate"/>
            </w:r>
            <w:r w:rsidR="008E2DDA" w:rsidRPr="00E61F78">
              <w:rPr>
                <w:rFonts w:eastAsia="Times New Roman" w:cs="Times New Roman"/>
                <w:color w:val="000000"/>
                <w:kern w:val="0"/>
                <w:sz w:val="24"/>
                <w:szCs w:val="24"/>
                <w:lang w:val="en-GB"/>
                <w14:ligatures w14:val="none"/>
              </w:rPr>
              <w:fldChar w:fldCharType="begin"/>
            </w:r>
            <w:r w:rsidR="008E2DDA" w:rsidRPr="00E61F78">
              <w:rPr>
                <w:rFonts w:eastAsia="Times New Roman" w:cs="Times New Roman"/>
                <w:color w:val="000000"/>
                <w:kern w:val="0"/>
                <w:sz w:val="24"/>
                <w:szCs w:val="24"/>
                <w:lang w:val="en-GB"/>
                <w14:ligatures w14:val="none"/>
              </w:rPr>
              <w:instrText xml:space="preserve"> INCLUDEPICTURE  "https://files.thuvienphapluat.vn/doc2htm/00210523_files/image001.gif" \* MERGEFORMATINET </w:instrText>
            </w:r>
            <w:r w:rsidR="008E2DDA" w:rsidRPr="00E61F78">
              <w:rPr>
                <w:rFonts w:eastAsia="Times New Roman" w:cs="Times New Roman"/>
                <w:color w:val="000000"/>
                <w:kern w:val="0"/>
                <w:sz w:val="24"/>
                <w:szCs w:val="24"/>
                <w:lang w:val="en-GB"/>
                <w14:ligatures w14:val="none"/>
              </w:rPr>
              <w:fldChar w:fldCharType="separate"/>
            </w:r>
            <w:r w:rsidR="00243B8F" w:rsidRPr="00E61F78">
              <w:rPr>
                <w:rFonts w:eastAsia="Times New Roman" w:cs="Times New Roman"/>
                <w:color w:val="000000"/>
                <w:kern w:val="0"/>
                <w:sz w:val="24"/>
                <w:szCs w:val="24"/>
                <w:lang w:val="en-GB"/>
                <w14:ligatures w14:val="none"/>
              </w:rPr>
              <w:fldChar w:fldCharType="begin"/>
            </w:r>
            <w:r w:rsidR="00243B8F" w:rsidRPr="00E61F78">
              <w:rPr>
                <w:rFonts w:eastAsia="Times New Roman" w:cs="Times New Roman"/>
                <w:color w:val="000000"/>
                <w:kern w:val="0"/>
                <w:sz w:val="24"/>
                <w:szCs w:val="24"/>
                <w:lang w:val="en-GB"/>
                <w14:ligatures w14:val="none"/>
              </w:rPr>
              <w:instrText xml:space="preserve"> INCLUDEPICTURE  "https://files.thuvienphapluat.vn/doc2htm/00210523_files/image001.gif" \* MERGEFORMATINET </w:instrText>
            </w:r>
            <w:r w:rsidR="00243B8F" w:rsidRPr="00E61F78">
              <w:rPr>
                <w:rFonts w:eastAsia="Times New Roman" w:cs="Times New Roman"/>
                <w:color w:val="000000"/>
                <w:kern w:val="0"/>
                <w:sz w:val="24"/>
                <w:szCs w:val="24"/>
                <w:lang w:val="en-GB"/>
                <w14:ligatures w14:val="none"/>
              </w:rPr>
              <w:fldChar w:fldCharType="separate"/>
            </w:r>
            <w:r w:rsidR="00C313CA" w:rsidRPr="00E61F78">
              <w:rPr>
                <w:rFonts w:eastAsia="Times New Roman" w:cs="Times New Roman"/>
                <w:color w:val="000000"/>
                <w:kern w:val="0"/>
                <w:sz w:val="24"/>
                <w:szCs w:val="24"/>
                <w:lang w:val="en-GB"/>
                <w14:ligatures w14:val="none"/>
              </w:rPr>
              <w:fldChar w:fldCharType="begin"/>
            </w:r>
            <w:r w:rsidR="00C313CA" w:rsidRPr="00E61F78">
              <w:rPr>
                <w:rFonts w:eastAsia="Times New Roman" w:cs="Times New Roman"/>
                <w:color w:val="000000"/>
                <w:kern w:val="0"/>
                <w:sz w:val="24"/>
                <w:szCs w:val="24"/>
                <w:lang w:val="en-GB"/>
                <w14:ligatures w14:val="none"/>
              </w:rPr>
              <w:instrText xml:space="preserve"> INCLUDEPICTURE  "https://files.thuvienphapluat.vn/doc2htm/00210523_files/image001.gif" \* MERGEFORMATINET </w:instrText>
            </w:r>
            <w:r w:rsidR="00C313CA" w:rsidRPr="00E61F78">
              <w:rPr>
                <w:rFonts w:eastAsia="Times New Roman" w:cs="Times New Roman"/>
                <w:color w:val="000000"/>
                <w:kern w:val="0"/>
                <w:sz w:val="24"/>
                <w:szCs w:val="24"/>
                <w:lang w:val="en-GB"/>
                <w14:ligatures w14:val="none"/>
              </w:rPr>
              <w:fldChar w:fldCharType="separate"/>
            </w:r>
            <w:r w:rsidR="00AF721A" w:rsidRPr="00E61F78">
              <w:rPr>
                <w:rFonts w:eastAsia="Times New Roman" w:cs="Times New Roman"/>
                <w:color w:val="000000"/>
                <w:kern w:val="0"/>
                <w:sz w:val="24"/>
                <w:szCs w:val="24"/>
                <w:lang w:val="en-GB"/>
                <w14:ligatures w14:val="none"/>
              </w:rPr>
              <w:fldChar w:fldCharType="begin"/>
            </w:r>
            <w:r w:rsidR="00AF721A" w:rsidRPr="00E61F78">
              <w:rPr>
                <w:rFonts w:eastAsia="Times New Roman" w:cs="Times New Roman"/>
                <w:color w:val="000000"/>
                <w:kern w:val="0"/>
                <w:sz w:val="24"/>
                <w:szCs w:val="24"/>
                <w:lang w:val="en-GB"/>
                <w14:ligatures w14:val="none"/>
              </w:rPr>
              <w:instrText xml:space="preserve"> INCLUDEPICTURE  "https://files.thuvienphapluat.vn/doc2htm/00210523_files/image001.gif" \* MERGEFORMATINET </w:instrText>
            </w:r>
            <w:r w:rsidR="00AF721A" w:rsidRPr="00E61F78">
              <w:rPr>
                <w:rFonts w:eastAsia="Times New Roman" w:cs="Times New Roman"/>
                <w:color w:val="000000"/>
                <w:kern w:val="0"/>
                <w:sz w:val="24"/>
                <w:szCs w:val="24"/>
                <w:lang w:val="en-GB"/>
                <w14:ligatures w14:val="none"/>
              </w:rPr>
              <w:fldChar w:fldCharType="separate"/>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"https://files.thuvienphapluat.vn/doc2htm/00210523_files/image001.gif" \* MERGEFORMATINET </w:instrText>
            </w:r>
            <w:r w:rsidRPr="00E61F78">
              <w:rPr>
                <w:rFonts w:eastAsia="Times New Roman" w:cs="Times New Roman"/>
                <w:color w:val="000000"/>
                <w:kern w:val="0"/>
                <w:sz w:val="24"/>
                <w:szCs w:val="24"/>
                <w:lang w:val="en-GB"/>
                <w14:ligatures w14:val="none"/>
              </w:rPr>
              <w:fldChar w:fldCharType="separate"/>
            </w:r>
            <w:r w:rsidR="001519FC">
              <w:rPr>
                <w:rFonts w:eastAsia="Times New Roman" w:cs="Times New Roman"/>
                <w:color w:val="000000"/>
                <w:kern w:val="0"/>
                <w:sz w:val="24"/>
                <w:szCs w:val="24"/>
                <w:lang w:val="en-GB"/>
                <w14:ligatures w14:val="none"/>
              </w:rPr>
              <w:fldChar w:fldCharType="begin"/>
            </w:r>
            <w:r w:rsidR="001519FC">
              <w:rPr>
                <w:rFonts w:eastAsia="Times New Roman" w:cs="Times New Roman"/>
                <w:color w:val="000000"/>
                <w:kern w:val="0"/>
                <w:sz w:val="24"/>
                <w:szCs w:val="24"/>
                <w:lang w:val="en-GB"/>
                <w14:ligatures w14:val="none"/>
              </w:rPr>
              <w:instrText xml:space="preserve"> INCLUDEPICTURE  "https://files.thuvienphapluat.vn/doc2htm/00210523_files/image001.gif" \* MERGEFORMATINET </w:instrText>
            </w:r>
            <w:r w:rsidR="001519FC">
              <w:rPr>
                <w:rFonts w:eastAsia="Times New Roman" w:cs="Times New Roman"/>
                <w:color w:val="000000"/>
                <w:kern w:val="0"/>
                <w:sz w:val="24"/>
                <w:szCs w:val="24"/>
                <w:lang w:val="en-GB"/>
                <w14:ligatures w14:val="none"/>
              </w:rPr>
              <w:fldChar w:fldCharType="separate"/>
            </w:r>
            <w:r w:rsidR="00C55C42">
              <w:rPr>
                <w:rFonts w:eastAsia="Times New Roman" w:cs="Times New Roman"/>
                <w:color w:val="000000"/>
                <w:kern w:val="0"/>
                <w:sz w:val="24"/>
                <w:szCs w:val="24"/>
                <w:lang w:val="en-GB"/>
                <w14:ligatures w14:val="none"/>
              </w:rPr>
              <w:fldChar w:fldCharType="begin"/>
            </w:r>
            <w:r w:rsidR="00C55C42">
              <w:rPr>
                <w:rFonts w:eastAsia="Times New Roman" w:cs="Times New Roman"/>
                <w:color w:val="000000"/>
                <w:kern w:val="0"/>
                <w:sz w:val="24"/>
                <w:szCs w:val="24"/>
                <w:lang w:val="en-GB"/>
                <w14:ligatures w14:val="none"/>
              </w:rPr>
              <w:instrText xml:space="preserve"> INCLUDEPICTURE  "https://files.thuvienphapluat.vn/doc2htm/00210523_files/image001.gif" \* MERGEFORMATINET </w:instrText>
            </w:r>
            <w:r w:rsidR="00C55C42">
              <w:rPr>
                <w:rFonts w:eastAsia="Times New Roman" w:cs="Times New Roman"/>
                <w:color w:val="000000"/>
                <w:kern w:val="0"/>
                <w:sz w:val="24"/>
                <w:szCs w:val="24"/>
                <w:lang w:val="en-GB"/>
                <w14:ligatures w14:val="none"/>
              </w:rPr>
              <w:fldChar w:fldCharType="separate"/>
            </w:r>
            <w:r>
              <w:rPr>
                <w:rFonts w:eastAsia="Times New Roman" w:cs="Times New Roman"/>
                <w:color w:val="000000"/>
                <w:kern w:val="0"/>
                <w:sz w:val="24"/>
                <w:szCs w:val="24"/>
                <w:lang w:val="en-GB"/>
                <w14:ligatures w14:val="none"/>
              </w:rPr>
              <w:fldChar w:fldCharType="begin"/>
            </w:r>
            <w:r>
              <w:rPr>
                <w:rFonts w:eastAsia="Times New Roman" w:cs="Times New Roman"/>
                <w:color w:val="000000"/>
                <w:kern w:val="0"/>
                <w:sz w:val="24"/>
                <w:szCs w:val="24"/>
                <w:lang w:val="en-GB"/>
                <w14:ligatures w14:val="none"/>
              </w:rPr>
              <w:instrText xml:space="preserve"> INCLUDEPICTURE  "https://files.thuvienphapluat.vn/doc2htm/00210523_files/image001.gif" \* MERGEFORMATINET </w:instrText>
            </w:r>
            <w:r>
              <w:rPr>
                <w:rFonts w:eastAsia="Times New Roman" w:cs="Times New Roman"/>
                <w:color w:val="000000"/>
                <w:kern w:val="0"/>
                <w:sz w:val="24"/>
                <w:szCs w:val="24"/>
                <w:lang w:val="en-GB"/>
                <w14:ligatures w14:val="none"/>
              </w:rPr>
              <w:fldChar w:fldCharType="separate"/>
            </w:r>
            <w:r>
              <w:rPr>
                <w:rFonts w:eastAsia="Times New Roman" w:cs="Times New Roman"/>
                <w:color w:val="000000"/>
                <w:kern w:val="0"/>
                <w:sz w:val="24"/>
                <w:szCs w:val="24"/>
                <w:lang w:val="en-GB"/>
                <w14:ligatures w14:val="none"/>
              </w:rPr>
              <w:fldChar w:fldCharType="begin"/>
            </w:r>
            <w:r>
              <w:rPr>
                <w:rFonts w:eastAsia="Times New Roman" w:cs="Times New Roman"/>
                <w:color w:val="000000"/>
                <w:kern w:val="0"/>
                <w:sz w:val="24"/>
                <w:szCs w:val="24"/>
                <w:lang w:val="en-GB"/>
                <w14:ligatures w14:val="none"/>
              </w:rPr>
              <w:instrText xml:space="preserve"> INCLUDEPICTURE  "https://files.thuvienphapluat.vn/doc2htm/00210523_files/image001.gif" \* MERGEFORMATINET </w:instrText>
            </w:r>
            <w:r>
              <w:rPr>
                <w:rFonts w:eastAsia="Times New Roman" w:cs="Times New Roman"/>
                <w:color w:val="000000"/>
                <w:kern w:val="0"/>
                <w:sz w:val="24"/>
                <w:szCs w:val="24"/>
                <w:lang w:val="en-GB"/>
                <w14:ligatures w14:val="none"/>
              </w:rPr>
              <w:fldChar w:fldCharType="separate"/>
            </w:r>
            <w:r w:rsidR="00000000">
              <w:rPr>
                <w:rFonts w:eastAsia="Times New Roman" w:cs="Times New Roman"/>
                <w:color w:val="000000"/>
                <w:kern w:val="0"/>
                <w:sz w:val="24"/>
                <w:szCs w:val="24"/>
                <w:lang w:val="en-GB"/>
                <w14:ligatures w14:val="none"/>
              </w:rPr>
              <w:fldChar w:fldCharType="begin"/>
            </w:r>
            <w:r w:rsidR="00000000">
              <w:rPr>
                <w:rFonts w:eastAsia="Times New Roman" w:cs="Times New Roman"/>
                <w:color w:val="000000"/>
                <w:kern w:val="0"/>
                <w:sz w:val="24"/>
                <w:szCs w:val="24"/>
                <w:lang w:val="en-GB"/>
                <w14:ligatures w14:val="none"/>
              </w:rPr>
              <w:instrText xml:space="preserve"> INCLUDEPICTURE  "https://files.thuvienphapluat.vn/doc2htm/00210523_files/image001.gif" \* MERGEFORMATINET </w:instrText>
            </w:r>
            <w:r w:rsidR="00000000">
              <w:rPr>
                <w:rFonts w:eastAsia="Times New Roman" w:cs="Times New Roman"/>
                <w:color w:val="000000"/>
                <w:kern w:val="0"/>
                <w:sz w:val="24"/>
                <w:szCs w:val="24"/>
                <w:lang w:val="en-GB"/>
                <w14:ligatures w14:val="none"/>
              </w:rPr>
              <w:fldChar w:fldCharType="separate"/>
            </w:r>
            <w:r w:rsidR="00E452A7">
              <w:rPr>
                <w:rFonts w:eastAsia="Times New Roman" w:cs="Times New Roman"/>
                <w:color w:val="000000"/>
                <w:kern w:val="0"/>
                <w:sz w:val="24"/>
                <w:szCs w:val="24"/>
                <w:lang w:val="en-GB"/>
                <w14:ligatures w14:val="none"/>
              </w:rPr>
              <w:pict w14:anchorId="3F26BB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pt;height:31.5pt">
                  <v:imagedata r:id="rId7" r:href="rId8"/>
                </v:shape>
              </w:pict>
            </w:r>
            <w:r w:rsidR="00000000">
              <w:rPr>
                <w:rFonts w:eastAsia="Times New Roman" w:cs="Times New Roman"/>
                <w:color w:val="000000"/>
                <w:kern w:val="0"/>
                <w:sz w:val="24"/>
                <w:szCs w:val="24"/>
                <w:lang w:val="en-GB"/>
                <w14:ligatures w14:val="none"/>
              </w:rPr>
              <w:fldChar w:fldCharType="end"/>
            </w:r>
            <w:r>
              <w:rPr>
                <w:rFonts w:eastAsia="Times New Roman" w:cs="Times New Roman"/>
                <w:color w:val="000000"/>
                <w:kern w:val="0"/>
                <w:sz w:val="24"/>
                <w:szCs w:val="24"/>
                <w:lang w:val="en-GB"/>
                <w14:ligatures w14:val="none"/>
              </w:rPr>
              <w:fldChar w:fldCharType="end"/>
            </w:r>
            <w:r>
              <w:rPr>
                <w:rFonts w:eastAsia="Times New Roman" w:cs="Times New Roman"/>
                <w:color w:val="000000"/>
                <w:kern w:val="0"/>
                <w:sz w:val="24"/>
                <w:szCs w:val="24"/>
                <w:lang w:val="en-GB"/>
                <w14:ligatures w14:val="none"/>
              </w:rPr>
              <w:fldChar w:fldCharType="end"/>
            </w:r>
            <w:r w:rsidR="00C55C42">
              <w:rPr>
                <w:rFonts w:eastAsia="Times New Roman" w:cs="Times New Roman"/>
                <w:color w:val="000000"/>
                <w:kern w:val="0"/>
                <w:sz w:val="24"/>
                <w:szCs w:val="24"/>
                <w:lang w:val="en-GB"/>
                <w14:ligatures w14:val="none"/>
              </w:rPr>
              <w:fldChar w:fldCharType="end"/>
            </w:r>
            <w:r w:rsidR="001519FC">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00AF721A" w:rsidRPr="00E61F78">
              <w:rPr>
                <w:rFonts w:eastAsia="Times New Roman" w:cs="Times New Roman"/>
                <w:color w:val="000000"/>
                <w:kern w:val="0"/>
                <w:sz w:val="24"/>
                <w:szCs w:val="24"/>
                <w:lang w:val="en-GB"/>
                <w14:ligatures w14:val="none"/>
              </w:rPr>
              <w:fldChar w:fldCharType="end"/>
            </w:r>
            <w:r w:rsidR="00C313CA" w:rsidRPr="00E61F78">
              <w:rPr>
                <w:rFonts w:eastAsia="Times New Roman" w:cs="Times New Roman"/>
                <w:color w:val="000000"/>
                <w:kern w:val="0"/>
                <w:sz w:val="24"/>
                <w:szCs w:val="24"/>
                <w:lang w:val="en-GB"/>
                <w14:ligatures w14:val="none"/>
              </w:rPr>
              <w:fldChar w:fldCharType="end"/>
            </w:r>
            <w:r w:rsidR="00243B8F" w:rsidRPr="00E61F78">
              <w:rPr>
                <w:rFonts w:eastAsia="Times New Roman" w:cs="Times New Roman"/>
                <w:color w:val="000000"/>
                <w:kern w:val="0"/>
                <w:sz w:val="24"/>
                <w:szCs w:val="24"/>
                <w:lang w:val="en-GB"/>
                <w14:ligatures w14:val="none"/>
              </w:rPr>
              <w:fldChar w:fldCharType="end"/>
            </w:r>
            <w:r w:rsidR="008E2DDA"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001A11A1"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p>
          <w:p w14:paraId="6D180EEC"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b) Đối với  30 g &lt; </w:t>
            </w:r>
            <w:r w:rsidRPr="00E61F78">
              <w:rPr>
                <w:rFonts w:eastAsia="Times New Roman" w:cs="Times New Roman"/>
                <w:i/>
                <w:iCs/>
                <w:color w:val="000000"/>
                <w:kern w:val="0"/>
                <w:sz w:val="24"/>
                <w:szCs w:val="24"/>
                <w:lang w:val="en-GB"/>
                <w14:ligatures w14:val="none"/>
              </w:rPr>
              <w:t>m </w:t>
            </w:r>
            <w:r w:rsidRPr="00E61F78">
              <w:rPr>
                <w:rFonts w:eastAsia="Times New Roman" w:cs="Times New Roman"/>
                <w:color w:val="000000"/>
                <w:kern w:val="0"/>
                <w:sz w:val="24"/>
                <w:szCs w:val="24"/>
                <w:lang w:val="en-GB"/>
                <w14:ligatures w14:val="none"/>
              </w:rPr>
              <w:t>&lt; 6000 g, giới hạn s</w:t>
            </w:r>
            <w:r w:rsidRPr="00E61F78">
              <w:rPr>
                <w:rFonts w:eastAsia="Times New Roman" w:cs="Times New Roman"/>
                <w:color w:val="000000"/>
                <w:kern w:val="0"/>
                <w:sz w:val="24"/>
                <w:szCs w:val="24"/>
                <w:lang w:val="nl-NL"/>
                <w14:ligatures w14:val="none"/>
              </w:rPr>
              <w:t>ai số </w:t>
            </w:r>
            <w:r w:rsidRPr="00E61F78">
              <w:rPr>
                <w:rFonts w:eastAsia="Times New Roman" w:cs="Times New Roman"/>
                <w:i/>
                <w:iCs/>
                <w:color w:val="000000"/>
                <w:kern w:val="0"/>
                <w:sz w:val="24"/>
                <w:szCs w:val="24"/>
                <w:lang w:val="en-GB"/>
                <w14:ligatures w14:val="none"/>
              </w:rPr>
              <w:t>(S) </w:t>
            </w:r>
            <w:r w:rsidRPr="00E61F78">
              <w:rPr>
                <w:rFonts w:eastAsia="Times New Roman" w:cs="Times New Roman"/>
                <w:color w:val="000000"/>
                <w:kern w:val="0"/>
                <w:sz w:val="24"/>
                <w:szCs w:val="24"/>
                <w:lang w:val="en-GB"/>
                <w14:ligatures w14:val="none"/>
              </w:rPr>
              <w:t>được tính theo theo công thức sau đây và được làm tròn đến một (01) giá trị độ chia kiểm (e) của cân được sử dụng:</w:t>
            </w:r>
          </w:p>
          <w:p w14:paraId="4F016912" w14:textId="77777777" w:rsidR="001079CD" w:rsidRPr="00E61F78" w:rsidRDefault="001079CD" w:rsidP="001079CD">
            <w:pPr>
              <w:shd w:val="clear" w:color="auto" w:fill="FFFFFF"/>
              <w:spacing w:before="120" w:after="120" w:line="234" w:lineRule="atLeast"/>
              <w:jc w:val="center"/>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"https://files.thuvienphapluat.vn/doc2htm/00210523_files/image003.gif" \* MERGEFORMATINET </w:instrText>
            </w:r>
            <w:r w:rsidRPr="00E61F78">
              <w:rPr>
                <w:rFonts w:eastAsia="Times New Roman" w:cs="Times New Roman"/>
                <w:color w:val="000000"/>
                <w:kern w:val="0"/>
                <w:sz w:val="24"/>
                <w:szCs w:val="24"/>
                <w:lang w:val="en-GB"/>
                <w14:ligatures w14:val="none"/>
              </w:rPr>
              <w:fldChar w:fldCharType="separate"/>
            </w:r>
            <w:r w:rsidR="001A11A1" w:rsidRPr="00E61F78">
              <w:rPr>
                <w:rFonts w:eastAsia="Times New Roman" w:cs="Times New Roman"/>
                <w:color w:val="000000"/>
                <w:kern w:val="0"/>
                <w:sz w:val="24"/>
                <w:szCs w:val="24"/>
                <w:lang w:val="en-GB"/>
                <w14:ligatures w14:val="none"/>
              </w:rPr>
              <w:fldChar w:fldCharType="begin"/>
            </w:r>
            <w:r w:rsidR="001A11A1" w:rsidRPr="00E61F78">
              <w:rPr>
                <w:rFonts w:eastAsia="Times New Roman" w:cs="Times New Roman"/>
                <w:color w:val="000000"/>
                <w:kern w:val="0"/>
                <w:sz w:val="24"/>
                <w:szCs w:val="24"/>
                <w:lang w:val="en-GB"/>
                <w14:ligatures w14:val="none"/>
              </w:rPr>
              <w:instrText xml:space="preserve"> INCLUDEPICTURE  "https://files.thuvienphapluat.vn/doc2htm/00210523_files/image003.gif" \* MERGEFORMATINET </w:instrText>
            </w:r>
            <w:r w:rsidR="001A11A1" w:rsidRPr="00E61F78">
              <w:rPr>
                <w:rFonts w:eastAsia="Times New Roman" w:cs="Times New Roman"/>
                <w:color w:val="000000"/>
                <w:kern w:val="0"/>
                <w:sz w:val="24"/>
                <w:szCs w:val="24"/>
                <w:lang w:val="en-GB"/>
                <w14:ligatures w14:val="none"/>
              </w:rPr>
              <w:fldChar w:fldCharType="separate"/>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"https://files.thuvienphapluat.vn/doc2htm/00210523_files/image003.gif" \* MERGEFORMATINET </w:instrText>
            </w:r>
            <w:r w:rsidRPr="00E61F78">
              <w:rPr>
                <w:rFonts w:eastAsia="Times New Roman" w:cs="Times New Roman"/>
                <w:color w:val="000000"/>
                <w:kern w:val="0"/>
                <w:sz w:val="24"/>
                <w:szCs w:val="24"/>
                <w:lang w:val="en-GB"/>
                <w14:ligatures w14:val="none"/>
              </w:rPr>
              <w:fldChar w:fldCharType="separate"/>
            </w:r>
            <w:r w:rsidR="008E2DDA" w:rsidRPr="00E61F78">
              <w:rPr>
                <w:rFonts w:eastAsia="Times New Roman" w:cs="Times New Roman"/>
                <w:color w:val="000000"/>
                <w:kern w:val="0"/>
                <w:sz w:val="24"/>
                <w:szCs w:val="24"/>
                <w:lang w:val="en-GB"/>
                <w14:ligatures w14:val="none"/>
              </w:rPr>
              <w:fldChar w:fldCharType="begin"/>
            </w:r>
            <w:r w:rsidR="008E2DDA" w:rsidRPr="00E61F78">
              <w:rPr>
                <w:rFonts w:eastAsia="Times New Roman" w:cs="Times New Roman"/>
                <w:color w:val="000000"/>
                <w:kern w:val="0"/>
                <w:sz w:val="24"/>
                <w:szCs w:val="24"/>
                <w:lang w:val="en-GB"/>
                <w14:ligatures w14:val="none"/>
              </w:rPr>
              <w:instrText xml:space="preserve"> INCLUDEPICTURE  "https://files.thuvienphapluat.vn/doc2htm/00210523_files/image003.gif" \* MERGEFORMATINET </w:instrText>
            </w:r>
            <w:r w:rsidR="008E2DDA" w:rsidRPr="00E61F78">
              <w:rPr>
                <w:rFonts w:eastAsia="Times New Roman" w:cs="Times New Roman"/>
                <w:color w:val="000000"/>
                <w:kern w:val="0"/>
                <w:sz w:val="24"/>
                <w:szCs w:val="24"/>
                <w:lang w:val="en-GB"/>
                <w14:ligatures w14:val="none"/>
              </w:rPr>
              <w:fldChar w:fldCharType="separate"/>
            </w:r>
            <w:r w:rsidR="00243B8F" w:rsidRPr="00E61F78">
              <w:rPr>
                <w:rFonts w:eastAsia="Times New Roman" w:cs="Times New Roman"/>
                <w:color w:val="000000"/>
                <w:kern w:val="0"/>
                <w:sz w:val="24"/>
                <w:szCs w:val="24"/>
                <w:lang w:val="en-GB"/>
                <w14:ligatures w14:val="none"/>
              </w:rPr>
              <w:fldChar w:fldCharType="begin"/>
            </w:r>
            <w:r w:rsidR="00243B8F" w:rsidRPr="00E61F78">
              <w:rPr>
                <w:rFonts w:eastAsia="Times New Roman" w:cs="Times New Roman"/>
                <w:color w:val="000000"/>
                <w:kern w:val="0"/>
                <w:sz w:val="24"/>
                <w:szCs w:val="24"/>
                <w:lang w:val="en-GB"/>
                <w14:ligatures w14:val="none"/>
              </w:rPr>
              <w:instrText xml:space="preserve"> INCLUDEPICTURE  "https://files.thuvienphapluat.vn/doc2htm/00210523_files/image003.gif" \* MERGEFORMATINET </w:instrText>
            </w:r>
            <w:r w:rsidR="00243B8F" w:rsidRPr="00E61F78">
              <w:rPr>
                <w:rFonts w:eastAsia="Times New Roman" w:cs="Times New Roman"/>
                <w:color w:val="000000"/>
                <w:kern w:val="0"/>
                <w:sz w:val="24"/>
                <w:szCs w:val="24"/>
                <w:lang w:val="en-GB"/>
                <w14:ligatures w14:val="none"/>
              </w:rPr>
              <w:fldChar w:fldCharType="separate"/>
            </w:r>
            <w:r w:rsidR="00C313CA" w:rsidRPr="00E61F78">
              <w:rPr>
                <w:rFonts w:eastAsia="Times New Roman" w:cs="Times New Roman"/>
                <w:color w:val="000000"/>
                <w:kern w:val="0"/>
                <w:sz w:val="24"/>
                <w:szCs w:val="24"/>
                <w:lang w:val="en-GB"/>
                <w14:ligatures w14:val="none"/>
              </w:rPr>
              <w:fldChar w:fldCharType="begin"/>
            </w:r>
            <w:r w:rsidR="00C313CA" w:rsidRPr="00E61F78">
              <w:rPr>
                <w:rFonts w:eastAsia="Times New Roman" w:cs="Times New Roman"/>
                <w:color w:val="000000"/>
                <w:kern w:val="0"/>
                <w:sz w:val="24"/>
                <w:szCs w:val="24"/>
                <w:lang w:val="en-GB"/>
                <w14:ligatures w14:val="none"/>
              </w:rPr>
              <w:instrText xml:space="preserve"> INCLUDEPICTURE  "https://files.thuvienphapluat.vn/doc2htm/00210523_files/image003.gif" \* MERGEFORMATINET </w:instrText>
            </w:r>
            <w:r w:rsidR="00C313CA" w:rsidRPr="00E61F78">
              <w:rPr>
                <w:rFonts w:eastAsia="Times New Roman" w:cs="Times New Roman"/>
                <w:color w:val="000000"/>
                <w:kern w:val="0"/>
                <w:sz w:val="24"/>
                <w:szCs w:val="24"/>
                <w:lang w:val="en-GB"/>
                <w14:ligatures w14:val="none"/>
              </w:rPr>
              <w:fldChar w:fldCharType="separate"/>
            </w:r>
            <w:r w:rsidR="00AF721A" w:rsidRPr="00E61F78">
              <w:rPr>
                <w:rFonts w:eastAsia="Times New Roman" w:cs="Times New Roman"/>
                <w:color w:val="000000"/>
                <w:kern w:val="0"/>
                <w:sz w:val="24"/>
                <w:szCs w:val="24"/>
                <w:lang w:val="en-GB"/>
                <w14:ligatures w14:val="none"/>
              </w:rPr>
              <w:fldChar w:fldCharType="begin"/>
            </w:r>
            <w:r w:rsidR="00AF721A" w:rsidRPr="00E61F78">
              <w:rPr>
                <w:rFonts w:eastAsia="Times New Roman" w:cs="Times New Roman"/>
                <w:color w:val="000000"/>
                <w:kern w:val="0"/>
                <w:sz w:val="24"/>
                <w:szCs w:val="24"/>
                <w:lang w:val="en-GB"/>
                <w14:ligatures w14:val="none"/>
              </w:rPr>
              <w:instrText xml:space="preserve"> INCLUDEPICTURE  "https://files.thuvienphapluat.vn/doc2htm/00210523_files/image003.gif" \* MERGEFORMATINET </w:instrText>
            </w:r>
            <w:r w:rsidR="00AF721A" w:rsidRPr="00E61F78">
              <w:rPr>
                <w:rFonts w:eastAsia="Times New Roman" w:cs="Times New Roman"/>
                <w:color w:val="000000"/>
                <w:kern w:val="0"/>
                <w:sz w:val="24"/>
                <w:szCs w:val="24"/>
                <w:lang w:val="en-GB"/>
                <w14:ligatures w14:val="none"/>
              </w:rPr>
              <w:fldChar w:fldCharType="separate"/>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"https://files.thuvienphapluat.vn/doc2htm/00210523_files/image003.gif" \* MERGEFORMATINET </w:instrText>
            </w:r>
            <w:r w:rsidRPr="00E61F78">
              <w:rPr>
                <w:rFonts w:eastAsia="Times New Roman" w:cs="Times New Roman"/>
                <w:color w:val="000000"/>
                <w:kern w:val="0"/>
                <w:sz w:val="24"/>
                <w:szCs w:val="24"/>
                <w:lang w:val="en-GB"/>
                <w14:ligatures w14:val="none"/>
              </w:rPr>
              <w:fldChar w:fldCharType="separate"/>
            </w:r>
            <w:r w:rsidR="001519FC">
              <w:rPr>
                <w:rFonts w:eastAsia="Times New Roman" w:cs="Times New Roman"/>
                <w:color w:val="000000"/>
                <w:kern w:val="0"/>
                <w:sz w:val="24"/>
                <w:szCs w:val="24"/>
                <w:lang w:val="en-GB"/>
                <w14:ligatures w14:val="none"/>
              </w:rPr>
              <w:fldChar w:fldCharType="begin"/>
            </w:r>
            <w:r w:rsidR="001519FC">
              <w:rPr>
                <w:rFonts w:eastAsia="Times New Roman" w:cs="Times New Roman"/>
                <w:color w:val="000000"/>
                <w:kern w:val="0"/>
                <w:sz w:val="24"/>
                <w:szCs w:val="24"/>
                <w:lang w:val="en-GB"/>
                <w14:ligatures w14:val="none"/>
              </w:rPr>
              <w:instrText xml:space="preserve"> INCLUDEPICTURE  "https://files.thuvienphapluat.vn/doc2htm/00210523_files/image003.gif" \* MERGEFORMATINET </w:instrText>
            </w:r>
            <w:r w:rsidR="001519FC">
              <w:rPr>
                <w:rFonts w:eastAsia="Times New Roman" w:cs="Times New Roman"/>
                <w:color w:val="000000"/>
                <w:kern w:val="0"/>
                <w:sz w:val="24"/>
                <w:szCs w:val="24"/>
                <w:lang w:val="en-GB"/>
                <w14:ligatures w14:val="none"/>
              </w:rPr>
              <w:fldChar w:fldCharType="separate"/>
            </w:r>
            <w:r w:rsidR="00C55C42">
              <w:rPr>
                <w:rFonts w:eastAsia="Times New Roman" w:cs="Times New Roman"/>
                <w:color w:val="000000"/>
                <w:kern w:val="0"/>
                <w:sz w:val="24"/>
                <w:szCs w:val="24"/>
                <w:lang w:val="en-GB"/>
                <w14:ligatures w14:val="none"/>
              </w:rPr>
              <w:fldChar w:fldCharType="begin"/>
            </w:r>
            <w:r w:rsidR="00C55C42">
              <w:rPr>
                <w:rFonts w:eastAsia="Times New Roman" w:cs="Times New Roman"/>
                <w:color w:val="000000"/>
                <w:kern w:val="0"/>
                <w:sz w:val="24"/>
                <w:szCs w:val="24"/>
                <w:lang w:val="en-GB"/>
                <w14:ligatures w14:val="none"/>
              </w:rPr>
              <w:instrText xml:space="preserve"> INCLUDEPICTURE  "https://files.thuvienphapluat.vn/doc2htm/00210523_files/image003.gif" \* MERGEFORMATINET </w:instrText>
            </w:r>
            <w:r w:rsidR="00C55C42">
              <w:rPr>
                <w:rFonts w:eastAsia="Times New Roman" w:cs="Times New Roman"/>
                <w:color w:val="000000"/>
                <w:kern w:val="0"/>
                <w:sz w:val="24"/>
                <w:szCs w:val="24"/>
                <w:lang w:val="en-GB"/>
                <w14:ligatures w14:val="none"/>
              </w:rPr>
              <w:fldChar w:fldCharType="separate"/>
            </w:r>
            <w:r>
              <w:rPr>
                <w:rFonts w:eastAsia="Times New Roman" w:cs="Times New Roman"/>
                <w:color w:val="000000"/>
                <w:kern w:val="0"/>
                <w:sz w:val="24"/>
                <w:szCs w:val="24"/>
                <w:lang w:val="en-GB"/>
                <w14:ligatures w14:val="none"/>
              </w:rPr>
              <w:fldChar w:fldCharType="begin"/>
            </w:r>
            <w:r>
              <w:rPr>
                <w:rFonts w:eastAsia="Times New Roman" w:cs="Times New Roman"/>
                <w:color w:val="000000"/>
                <w:kern w:val="0"/>
                <w:sz w:val="24"/>
                <w:szCs w:val="24"/>
                <w:lang w:val="en-GB"/>
                <w14:ligatures w14:val="none"/>
              </w:rPr>
              <w:instrText xml:space="preserve"> INCLUDEPICTURE  "https://files.thuvienphapluat.vn/doc2htm/00210523_files/image003.gif" \* MERGEFORMATINET </w:instrText>
            </w:r>
            <w:r>
              <w:rPr>
                <w:rFonts w:eastAsia="Times New Roman" w:cs="Times New Roman"/>
                <w:color w:val="000000"/>
                <w:kern w:val="0"/>
                <w:sz w:val="24"/>
                <w:szCs w:val="24"/>
                <w:lang w:val="en-GB"/>
                <w14:ligatures w14:val="none"/>
              </w:rPr>
              <w:fldChar w:fldCharType="separate"/>
            </w:r>
            <w:r>
              <w:rPr>
                <w:rFonts w:eastAsia="Times New Roman" w:cs="Times New Roman"/>
                <w:color w:val="000000"/>
                <w:kern w:val="0"/>
                <w:sz w:val="24"/>
                <w:szCs w:val="24"/>
                <w:lang w:val="en-GB"/>
                <w14:ligatures w14:val="none"/>
              </w:rPr>
              <w:fldChar w:fldCharType="begin"/>
            </w:r>
            <w:r>
              <w:rPr>
                <w:rFonts w:eastAsia="Times New Roman" w:cs="Times New Roman"/>
                <w:color w:val="000000"/>
                <w:kern w:val="0"/>
                <w:sz w:val="24"/>
                <w:szCs w:val="24"/>
                <w:lang w:val="en-GB"/>
                <w14:ligatures w14:val="none"/>
              </w:rPr>
              <w:instrText xml:space="preserve"> INCLUDEPICTURE  "https://files.thuvienphapluat.vn/doc2htm/00210523_files/image003.gif" \* MERGEFORMATINET </w:instrText>
            </w:r>
            <w:r>
              <w:rPr>
                <w:rFonts w:eastAsia="Times New Roman" w:cs="Times New Roman"/>
                <w:color w:val="000000"/>
                <w:kern w:val="0"/>
                <w:sz w:val="24"/>
                <w:szCs w:val="24"/>
                <w:lang w:val="en-GB"/>
                <w14:ligatures w14:val="none"/>
              </w:rPr>
              <w:fldChar w:fldCharType="separate"/>
            </w:r>
            <w:r w:rsidR="00000000">
              <w:rPr>
                <w:rFonts w:eastAsia="Times New Roman" w:cs="Times New Roman"/>
                <w:color w:val="000000"/>
                <w:kern w:val="0"/>
                <w:sz w:val="24"/>
                <w:szCs w:val="24"/>
                <w:lang w:val="en-GB"/>
                <w14:ligatures w14:val="none"/>
              </w:rPr>
              <w:fldChar w:fldCharType="begin"/>
            </w:r>
            <w:r w:rsidR="00000000">
              <w:rPr>
                <w:rFonts w:eastAsia="Times New Roman" w:cs="Times New Roman"/>
                <w:color w:val="000000"/>
                <w:kern w:val="0"/>
                <w:sz w:val="24"/>
                <w:szCs w:val="24"/>
                <w:lang w:val="en-GB"/>
                <w14:ligatures w14:val="none"/>
              </w:rPr>
              <w:instrText xml:space="preserve"> INCLUDEPICTURE  "https://files.thuvienphapluat.vn/doc2htm/00210523_files/image003.gif" \* MERGEFORMATINET </w:instrText>
            </w:r>
            <w:r w:rsidR="00000000">
              <w:rPr>
                <w:rFonts w:eastAsia="Times New Roman" w:cs="Times New Roman"/>
                <w:color w:val="000000"/>
                <w:kern w:val="0"/>
                <w:sz w:val="24"/>
                <w:szCs w:val="24"/>
                <w:lang w:val="en-GB"/>
                <w14:ligatures w14:val="none"/>
              </w:rPr>
              <w:fldChar w:fldCharType="separate"/>
            </w:r>
            <w:r w:rsidR="00000000">
              <w:rPr>
                <w:rFonts w:eastAsia="Times New Roman" w:cs="Times New Roman"/>
                <w:color w:val="000000"/>
                <w:kern w:val="0"/>
                <w:sz w:val="24"/>
                <w:szCs w:val="24"/>
                <w:lang w:val="en-GB"/>
                <w14:ligatures w14:val="none"/>
              </w:rPr>
              <w:pict w14:anchorId="4BE79220">
                <v:shape id="_x0000_i1026" type="#_x0000_t75" style="width:184.5pt;height:26.5pt">
                  <v:imagedata r:id="rId9" r:href="rId10"/>
                </v:shape>
              </w:pict>
            </w:r>
            <w:r w:rsidR="00000000">
              <w:rPr>
                <w:rFonts w:eastAsia="Times New Roman" w:cs="Times New Roman"/>
                <w:color w:val="000000"/>
                <w:kern w:val="0"/>
                <w:sz w:val="24"/>
                <w:szCs w:val="24"/>
                <w:lang w:val="en-GB"/>
                <w14:ligatures w14:val="none"/>
              </w:rPr>
              <w:fldChar w:fldCharType="end"/>
            </w:r>
            <w:r>
              <w:rPr>
                <w:rFonts w:eastAsia="Times New Roman" w:cs="Times New Roman"/>
                <w:color w:val="000000"/>
                <w:kern w:val="0"/>
                <w:sz w:val="24"/>
                <w:szCs w:val="24"/>
                <w:lang w:val="en-GB"/>
                <w14:ligatures w14:val="none"/>
              </w:rPr>
              <w:fldChar w:fldCharType="end"/>
            </w:r>
            <w:r>
              <w:rPr>
                <w:rFonts w:eastAsia="Times New Roman" w:cs="Times New Roman"/>
                <w:color w:val="000000"/>
                <w:kern w:val="0"/>
                <w:sz w:val="24"/>
                <w:szCs w:val="24"/>
                <w:lang w:val="en-GB"/>
                <w14:ligatures w14:val="none"/>
              </w:rPr>
              <w:fldChar w:fldCharType="end"/>
            </w:r>
            <w:r w:rsidR="00C55C42">
              <w:rPr>
                <w:rFonts w:eastAsia="Times New Roman" w:cs="Times New Roman"/>
                <w:color w:val="000000"/>
                <w:kern w:val="0"/>
                <w:sz w:val="24"/>
                <w:szCs w:val="24"/>
                <w:lang w:val="en-GB"/>
                <w14:ligatures w14:val="none"/>
              </w:rPr>
              <w:fldChar w:fldCharType="end"/>
            </w:r>
            <w:r w:rsidR="001519FC">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00AF721A" w:rsidRPr="00E61F78">
              <w:rPr>
                <w:rFonts w:eastAsia="Times New Roman" w:cs="Times New Roman"/>
                <w:color w:val="000000"/>
                <w:kern w:val="0"/>
                <w:sz w:val="24"/>
                <w:szCs w:val="24"/>
                <w:lang w:val="en-GB"/>
                <w14:ligatures w14:val="none"/>
              </w:rPr>
              <w:fldChar w:fldCharType="end"/>
            </w:r>
            <w:r w:rsidR="00C313CA" w:rsidRPr="00E61F78">
              <w:rPr>
                <w:rFonts w:eastAsia="Times New Roman" w:cs="Times New Roman"/>
                <w:color w:val="000000"/>
                <w:kern w:val="0"/>
                <w:sz w:val="24"/>
                <w:szCs w:val="24"/>
                <w:lang w:val="en-GB"/>
                <w14:ligatures w14:val="none"/>
              </w:rPr>
              <w:fldChar w:fldCharType="end"/>
            </w:r>
            <w:r w:rsidR="00243B8F" w:rsidRPr="00E61F78">
              <w:rPr>
                <w:rFonts w:eastAsia="Times New Roman" w:cs="Times New Roman"/>
                <w:color w:val="000000"/>
                <w:kern w:val="0"/>
                <w:sz w:val="24"/>
                <w:szCs w:val="24"/>
                <w:lang w:val="en-GB"/>
                <w14:ligatures w14:val="none"/>
              </w:rPr>
              <w:fldChar w:fldCharType="end"/>
            </w:r>
            <w:r w:rsidR="008E2DDA"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001A11A1"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p>
          <w:p w14:paraId="0428C2C4"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i/>
                <w:iCs/>
                <w:color w:val="000000"/>
                <w:kern w:val="0"/>
                <w:sz w:val="24"/>
                <w:szCs w:val="24"/>
                <w:lang w:val="en-GB"/>
                <w14:ligatures w14:val="none"/>
              </w:rPr>
              <w:t>Trong công thức trên:</w:t>
            </w:r>
          </w:p>
          <w:p w14:paraId="2AC489E8"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i/>
                <w:iCs/>
                <w:color w:val="000000"/>
                <w:kern w:val="0"/>
                <w:sz w:val="24"/>
                <w:szCs w:val="24"/>
                <w:lang w:val="en-GB"/>
                <w14:ligatures w14:val="none"/>
              </w:rPr>
              <w:t>S</w:t>
            </w:r>
            <w:r w:rsidRPr="00E61F78">
              <w:rPr>
                <w:rFonts w:eastAsia="Times New Roman" w:cs="Times New Roman"/>
                <w:color w:val="000000"/>
                <w:kern w:val="0"/>
                <w:sz w:val="24"/>
                <w:szCs w:val="24"/>
                <w:lang w:val="en-GB"/>
                <w14:ligatures w14:val="none"/>
              </w:rPr>
              <w:t>: sai số cho phép lớn nhất;</w:t>
            </w:r>
          </w:p>
          <w:p w14:paraId="50EB65AB"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i/>
                <w:iCs/>
                <w:color w:val="000000"/>
                <w:kern w:val="0"/>
                <w:sz w:val="24"/>
                <w:szCs w:val="24"/>
                <w:lang w:val="en-GB"/>
                <w14:ligatures w14:val="none"/>
              </w:rPr>
              <w:t>m</w:t>
            </w:r>
            <w:r w:rsidRPr="00E61F78">
              <w:rPr>
                <w:rFonts w:eastAsia="Times New Roman" w:cs="Times New Roman"/>
                <w:color w:val="000000"/>
                <w:kern w:val="0"/>
                <w:sz w:val="24"/>
                <w:szCs w:val="24"/>
                <w:lang w:val="en-GB"/>
                <w14:ligatures w14:val="none"/>
              </w:rPr>
              <w:t>: khối lượng vàng;</w:t>
            </w:r>
          </w:p>
          <w:p w14:paraId="71A82989"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Pr="00E61F78">
              <w:rPr>
                <w:rFonts w:eastAsia="Times New Roman" w:cs="Times New Roman"/>
                <w:color w:val="000000"/>
                <w:kern w:val="0"/>
                <w:sz w:val="24"/>
                <w:szCs w:val="24"/>
                <w:lang w:val="en-GB"/>
                <w14:ligatures w14:val="none"/>
              </w:rPr>
              <w:fldChar w:fldCharType="separate"/>
            </w:r>
            <w:r w:rsidR="001A11A1" w:rsidRPr="00E61F78">
              <w:rPr>
                <w:rFonts w:eastAsia="Times New Roman" w:cs="Times New Roman"/>
                <w:color w:val="000000"/>
                <w:kern w:val="0"/>
                <w:sz w:val="24"/>
                <w:szCs w:val="24"/>
                <w:lang w:val="en-GB"/>
                <w14:ligatures w14:val="none"/>
              </w:rPr>
              <w:fldChar w:fldCharType="begin"/>
            </w:r>
            <w:r w:rsidR="001A11A1" w:rsidRPr="00E61F78">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001A11A1" w:rsidRPr="00E61F78">
              <w:rPr>
                <w:rFonts w:eastAsia="Times New Roman" w:cs="Times New Roman"/>
                <w:color w:val="000000"/>
                <w:kern w:val="0"/>
                <w:sz w:val="24"/>
                <w:szCs w:val="24"/>
                <w:lang w:val="en-GB"/>
                <w14:ligatures w14:val="none"/>
              </w:rPr>
              <w:fldChar w:fldCharType="separate"/>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Pr="00E61F78">
              <w:rPr>
                <w:rFonts w:eastAsia="Times New Roman" w:cs="Times New Roman"/>
                <w:color w:val="000000"/>
                <w:kern w:val="0"/>
                <w:sz w:val="24"/>
                <w:szCs w:val="24"/>
                <w:lang w:val="en-GB"/>
                <w14:ligatures w14:val="none"/>
              </w:rPr>
              <w:fldChar w:fldCharType="separate"/>
            </w:r>
            <w:r w:rsidR="008E2DDA" w:rsidRPr="00E61F78">
              <w:rPr>
                <w:rFonts w:eastAsia="Times New Roman" w:cs="Times New Roman"/>
                <w:color w:val="000000"/>
                <w:kern w:val="0"/>
                <w:sz w:val="24"/>
                <w:szCs w:val="24"/>
                <w:lang w:val="en-GB"/>
                <w14:ligatures w14:val="none"/>
              </w:rPr>
              <w:fldChar w:fldCharType="begin"/>
            </w:r>
            <w:r w:rsidR="008E2DDA" w:rsidRPr="00E61F78">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008E2DDA" w:rsidRPr="00E61F78">
              <w:rPr>
                <w:rFonts w:eastAsia="Times New Roman" w:cs="Times New Roman"/>
                <w:color w:val="000000"/>
                <w:kern w:val="0"/>
                <w:sz w:val="24"/>
                <w:szCs w:val="24"/>
                <w:lang w:val="en-GB"/>
                <w14:ligatures w14:val="none"/>
              </w:rPr>
              <w:fldChar w:fldCharType="separate"/>
            </w:r>
            <w:r w:rsidR="00243B8F" w:rsidRPr="00E61F78">
              <w:rPr>
                <w:rFonts w:eastAsia="Times New Roman" w:cs="Times New Roman"/>
                <w:color w:val="000000"/>
                <w:kern w:val="0"/>
                <w:sz w:val="24"/>
                <w:szCs w:val="24"/>
                <w:lang w:val="en-GB"/>
                <w14:ligatures w14:val="none"/>
              </w:rPr>
              <w:fldChar w:fldCharType="begin"/>
            </w:r>
            <w:r w:rsidR="00243B8F" w:rsidRPr="00E61F78">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00243B8F" w:rsidRPr="00E61F78">
              <w:rPr>
                <w:rFonts w:eastAsia="Times New Roman" w:cs="Times New Roman"/>
                <w:color w:val="000000"/>
                <w:kern w:val="0"/>
                <w:sz w:val="24"/>
                <w:szCs w:val="24"/>
                <w:lang w:val="en-GB"/>
                <w14:ligatures w14:val="none"/>
              </w:rPr>
              <w:fldChar w:fldCharType="separate"/>
            </w:r>
            <w:r w:rsidR="00C313CA" w:rsidRPr="00E61F78">
              <w:rPr>
                <w:rFonts w:eastAsia="Times New Roman" w:cs="Times New Roman"/>
                <w:color w:val="000000"/>
                <w:kern w:val="0"/>
                <w:sz w:val="24"/>
                <w:szCs w:val="24"/>
                <w:lang w:val="en-GB"/>
                <w14:ligatures w14:val="none"/>
              </w:rPr>
              <w:fldChar w:fldCharType="begin"/>
            </w:r>
            <w:r w:rsidR="00C313CA" w:rsidRPr="00E61F78">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00C313CA" w:rsidRPr="00E61F78">
              <w:rPr>
                <w:rFonts w:eastAsia="Times New Roman" w:cs="Times New Roman"/>
                <w:color w:val="000000"/>
                <w:kern w:val="0"/>
                <w:sz w:val="24"/>
                <w:szCs w:val="24"/>
                <w:lang w:val="en-GB"/>
                <w14:ligatures w14:val="none"/>
              </w:rPr>
              <w:fldChar w:fldCharType="separate"/>
            </w:r>
            <w:r w:rsidR="00AF721A" w:rsidRPr="00E61F78">
              <w:rPr>
                <w:rFonts w:eastAsia="Times New Roman" w:cs="Times New Roman"/>
                <w:color w:val="000000"/>
                <w:kern w:val="0"/>
                <w:sz w:val="24"/>
                <w:szCs w:val="24"/>
                <w:lang w:val="en-GB"/>
                <w14:ligatures w14:val="none"/>
              </w:rPr>
              <w:fldChar w:fldCharType="begin"/>
            </w:r>
            <w:r w:rsidR="00AF721A" w:rsidRPr="00E61F78">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00AF721A" w:rsidRPr="00E61F78">
              <w:rPr>
                <w:rFonts w:eastAsia="Times New Roman" w:cs="Times New Roman"/>
                <w:color w:val="000000"/>
                <w:kern w:val="0"/>
                <w:sz w:val="24"/>
                <w:szCs w:val="24"/>
                <w:lang w:val="en-GB"/>
                <w14:ligatures w14:val="none"/>
              </w:rPr>
              <w:fldChar w:fldCharType="separate"/>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Pr="00E61F78">
              <w:rPr>
                <w:rFonts w:eastAsia="Times New Roman" w:cs="Times New Roman"/>
                <w:color w:val="000000"/>
                <w:kern w:val="0"/>
                <w:sz w:val="24"/>
                <w:szCs w:val="24"/>
                <w:lang w:val="en-GB"/>
                <w14:ligatures w14:val="none"/>
              </w:rPr>
              <w:fldChar w:fldCharType="separate"/>
            </w:r>
            <w:r w:rsidR="001519FC">
              <w:rPr>
                <w:rFonts w:eastAsia="Times New Roman" w:cs="Times New Roman"/>
                <w:color w:val="000000"/>
                <w:kern w:val="0"/>
                <w:sz w:val="24"/>
                <w:szCs w:val="24"/>
                <w:lang w:val="en-GB"/>
                <w14:ligatures w14:val="none"/>
              </w:rPr>
              <w:fldChar w:fldCharType="begin"/>
            </w:r>
            <w:r w:rsidR="001519FC">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001519FC">
              <w:rPr>
                <w:rFonts w:eastAsia="Times New Roman" w:cs="Times New Roman"/>
                <w:color w:val="000000"/>
                <w:kern w:val="0"/>
                <w:sz w:val="24"/>
                <w:szCs w:val="24"/>
                <w:lang w:val="en-GB"/>
                <w14:ligatures w14:val="none"/>
              </w:rPr>
              <w:fldChar w:fldCharType="separate"/>
            </w:r>
            <w:r w:rsidR="00C55C42">
              <w:rPr>
                <w:rFonts w:eastAsia="Times New Roman" w:cs="Times New Roman"/>
                <w:color w:val="000000"/>
                <w:kern w:val="0"/>
                <w:sz w:val="24"/>
                <w:szCs w:val="24"/>
                <w:lang w:val="en-GB"/>
                <w14:ligatures w14:val="none"/>
              </w:rPr>
              <w:fldChar w:fldCharType="begin"/>
            </w:r>
            <w:r w:rsidR="00C55C42">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00C55C42">
              <w:rPr>
                <w:rFonts w:eastAsia="Times New Roman" w:cs="Times New Roman"/>
                <w:color w:val="000000"/>
                <w:kern w:val="0"/>
                <w:sz w:val="24"/>
                <w:szCs w:val="24"/>
                <w:lang w:val="en-GB"/>
                <w14:ligatures w14:val="none"/>
              </w:rPr>
              <w:fldChar w:fldCharType="separate"/>
            </w:r>
            <w:r>
              <w:rPr>
                <w:rFonts w:eastAsia="Times New Roman" w:cs="Times New Roman"/>
                <w:color w:val="000000"/>
                <w:kern w:val="0"/>
                <w:sz w:val="24"/>
                <w:szCs w:val="24"/>
                <w:lang w:val="en-GB"/>
                <w14:ligatures w14:val="none"/>
              </w:rPr>
              <w:fldChar w:fldCharType="begin"/>
            </w:r>
            <w:r>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Pr>
                <w:rFonts w:eastAsia="Times New Roman" w:cs="Times New Roman"/>
                <w:color w:val="000000"/>
                <w:kern w:val="0"/>
                <w:sz w:val="24"/>
                <w:szCs w:val="24"/>
                <w:lang w:val="en-GB"/>
                <w14:ligatures w14:val="none"/>
              </w:rPr>
              <w:fldChar w:fldCharType="separate"/>
            </w:r>
            <w:r>
              <w:rPr>
                <w:rFonts w:eastAsia="Times New Roman" w:cs="Times New Roman"/>
                <w:color w:val="000000"/>
                <w:kern w:val="0"/>
                <w:sz w:val="24"/>
                <w:szCs w:val="24"/>
                <w:lang w:val="en-GB"/>
                <w14:ligatures w14:val="none"/>
              </w:rPr>
              <w:fldChar w:fldCharType="begin"/>
            </w:r>
            <w:r>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Pr>
                <w:rFonts w:eastAsia="Times New Roman" w:cs="Times New Roman"/>
                <w:color w:val="000000"/>
                <w:kern w:val="0"/>
                <w:sz w:val="24"/>
                <w:szCs w:val="24"/>
                <w:lang w:val="en-GB"/>
                <w14:ligatures w14:val="none"/>
              </w:rPr>
              <w:fldChar w:fldCharType="separate"/>
            </w:r>
            <w:r w:rsidR="00000000">
              <w:rPr>
                <w:rFonts w:eastAsia="Times New Roman" w:cs="Times New Roman"/>
                <w:color w:val="000000"/>
                <w:kern w:val="0"/>
                <w:sz w:val="24"/>
                <w:szCs w:val="24"/>
                <w:lang w:val="en-GB"/>
                <w14:ligatures w14:val="none"/>
              </w:rPr>
              <w:fldChar w:fldCharType="begin"/>
            </w:r>
            <w:r w:rsidR="00000000">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00000000">
              <w:rPr>
                <w:rFonts w:eastAsia="Times New Roman" w:cs="Times New Roman"/>
                <w:color w:val="000000"/>
                <w:kern w:val="0"/>
                <w:sz w:val="24"/>
                <w:szCs w:val="24"/>
                <w:lang w:val="en-GB"/>
                <w14:ligatures w14:val="none"/>
              </w:rPr>
              <w:fldChar w:fldCharType="separate"/>
            </w:r>
            <w:r w:rsidR="00000000">
              <w:rPr>
                <w:rFonts w:eastAsia="Times New Roman" w:cs="Times New Roman"/>
                <w:color w:val="000000"/>
                <w:kern w:val="0"/>
                <w:sz w:val="24"/>
                <w:szCs w:val="24"/>
                <w:lang w:val="en-GB"/>
                <w14:ligatures w14:val="none"/>
              </w:rPr>
              <w:pict w14:anchorId="0DDDBB3B">
                <v:shape id="_x0000_i1027" type="#_x0000_t75" style="width:55.5pt;height:16.5pt">
                  <v:imagedata r:id="rId11" r:href="rId12"/>
                </v:shape>
              </w:pict>
            </w:r>
            <w:r w:rsidR="00000000">
              <w:rPr>
                <w:rFonts w:eastAsia="Times New Roman" w:cs="Times New Roman"/>
                <w:color w:val="000000"/>
                <w:kern w:val="0"/>
                <w:sz w:val="24"/>
                <w:szCs w:val="24"/>
                <w:lang w:val="en-GB"/>
                <w14:ligatures w14:val="none"/>
              </w:rPr>
              <w:fldChar w:fldCharType="end"/>
            </w:r>
            <w:r>
              <w:rPr>
                <w:rFonts w:eastAsia="Times New Roman" w:cs="Times New Roman"/>
                <w:color w:val="000000"/>
                <w:kern w:val="0"/>
                <w:sz w:val="24"/>
                <w:szCs w:val="24"/>
                <w:lang w:val="en-GB"/>
                <w14:ligatures w14:val="none"/>
              </w:rPr>
              <w:fldChar w:fldCharType="end"/>
            </w:r>
            <w:r>
              <w:rPr>
                <w:rFonts w:eastAsia="Times New Roman" w:cs="Times New Roman"/>
                <w:color w:val="000000"/>
                <w:kern w:val="0"/>
                <w:sz w:val="24"/>
                <w:szCs w:val="24"/>
                <w:lang w:val="en-GB"/>
                <w14:ligatures w14:val="none"/>
              </w:rPr>
              <w:fldChar w:fldCharType="end"/>
            </w:r>
            <w:r w:rsidR="00C55C42">
              <w:rPr>
                <w:rFonts w:eastAsia="Times New Roman" w:cs="Times New Roman"/>
                <w:color w:val="000000"/>
                <w:kern w:val="0"/>
                <w:sz w:val="24"/>
                <w:szCs w:val="24"/>
                <w:lang w:val="en-GB"/>
                <w14:ligatures w14:val="none"/>
              </w:rPr>
              <w:fldChar w:fldCharType="end"/>
            </w:r>
            <w:r w:rsidR="001519FC">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00AF721A" w:rsidRPr="00E61F78">
              <w:rPr>
                <w:rFonts w:eastAsia="Times New Roman" w:cs="Times New Roman"/>
                <w:color w:val="000000"/>
                <w:kern w:val="0"/>
                <w:sz w:val="24"/>
                <w:szCs w:val="24"/>
                <w:lang w:val="en-GB"/>
                <w14:ligatures w14:val="none"/>
              </w:rPr>
              <w:fldChar w:fldCharType="end"/>
            </w:r>
            <w:r w:rsidR="00C313CA" w:rsidRPr="00E61F78">
              <w:rPr>
                <w:rFonts w:eastAsia="Times New Roman" w:cs="Times New Roman"/>
                <w:color w:val="000000"/>
                <w:kern w:val="0"/>
                <w:sz w:val="24"/>
                <w:szCs w:val="24"/>
                <w:lang w:val="en-GB"/>
                <w14:ligatures w14:val="none"/>
              </w:rPr>
              <w:fldChar w:fldCharType="end"/>
            </w:r>
            <w:r w:rsidR="00243B8F" w:rsidRPr="00E61F78">
              <w:rPr>
                <w:rFonts w:eastAsia="Times New Roman" w:cs="Times New Roman"/>
                <w:color w:val="000000"/>
                <w:kern w:val="0"/>
                <w:sz w:val="24"/>
                <w:szCs w:val="24"/>
                <w:lang w:val="en-GB"/>
                <w14:ligatures w14:val="none"/>
              </w:rPr>
              <w:fldChar w:fldCharType="end"/>
            </w:r>
            <w:r w:rsidR="008E2DDA"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001A11A1"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t>: hai giá trị khối lượng vàng liền kề với số thứ tự </w:t>
            </w:r>
            <w:r w:rsidRPr="00E61F78">
              <w:rPr>
                <w:rFonts w:eastAsia="Times New Roman" w:cs="Times New Roman"/>
                <w:i/>
                <w:iCs/>
                <w:color w:val="000000"/>
                <w:kern w:val="0"/>
                <w:sz w:val="24"/>
                <w:szCs w:val="24"/>
                <w:lang w:val="en-GB"/>
                <w14:ligatures w14:val="none"/>
              </w:rPr>
              <w:t>i </w:t>
            </w:r>
            <w:r w:rsidRPr="00E61F78">
              <w:rPr>
                <w:rFonts w:eastAsia="Times New Roman" w:cs="Times New Roman"/>
                <w:color w:val="000000"/>
                <w:kern w:val="0"/>
                <w:sz w:val="24"/>
                <w:szCs w:val="24"/>
                <w:lang w:val="en-GB"/>
                <w14:ligatures w14:val="none"/>
              </w:rPr>
              <w:t>và</w:t>
            </w:r>
            <w:r w:rsidRPr="00E61F78">
              <w:rPr>
                <w:rFonts w:eastAsia="Times New Roman" w:cs="Times New Roman"/>
                <w:i/>
                <w:iCs/>
                <w:color w:val="000000"/>
                <w:kern w:val="0"/>
                <w:sz w:val="24"/>
                <w:szCs w:val="24"/>
                <w:lang w:val="en-GB"/>
                <w14:ligatures w14:val="none"/>
              </w:rPr>
              <w:t> i+1 </w:t>
            </w:r>
            <w:r w:rsidRPr="00E61F78">
              <w:rPr>
                <w:rFonts w:eastAsia="Times New Roman" w:cs="Times New Roman"/>
                <w:color w:val="000000"/>
                <w:kern w:val="0"/>
                <w:sz w:val="24"/>
                <w:szCs w:val="24"/>
                <w:lang w:val="en-GB"/>
                <w14:ligatures w14:val="none"/>
              </w:rPr>
              <w:t>trong Bảng 2 bảo đảm điều kiện </w:t>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"https://files.thuvienphapluat.vn/doc2htm/00210523_files/image005.gif" \* MERGEFORMATINET </w:instrText>
            </w:r>
            <w:r w:rsidRPr="00E61F78">
              <w:rPr>
                <w:rFonts w:eastAsia="Times New Roman" w:cs="Times New Roman"/>
                <w:color w:val="000000"/>
                <w:kern w:val="0"/>
                <w:sz w:val="24"/>
                <w:szCs w:val="24"/>
                <w:lang w:val="en-GB"/>
                <w14:ligatures w14:val="none"/>
              </w:rPr>
              <w:fldChar w:fldCharType="separate"/>
            </w:r>
            <w:r w:rsidR="001A11A1" w:rsidRPr="00E61F78">
              <w:rPr>
                <w:rFonts w:eastAsia="Times New Roman" w:cs="Times New Roman"/>
                <w:color w:val="000000"/>
                <w:kern w:val="0"/>
                <w:sz w:val="24"/>
                <w:szCs w:val="24"/>
                <w:lang w:val="en-GB"/>
                <w14:ligatures w14:val="none"/>
              </w:rPr>
              <w:fldChar w:fldCharType="begin"/>
            </w:r>
            <w:r w:rsidR="001A11A1" w:rsidRPr="00E61F78">
              <w:rPr>
                <w:rFonts w:eastAsia="Times New Roman" w:cs="Times New Roman"/>
                <w:color w:val="000000"/>
                <w:kern w:val="0"/>
                <w:sz w:val="24"/>
                <w:szCs w:val="24"/>
                <w:lang w:val="en-GB"/>
                <w14:ligatures w14:val="none"/>
              </w:rPr>
              <w:instrText xml:space="preserve"> INCLUDEPICTURE  "https://files.thuvienphapluat.vn/doc2htm/00210523_files/image005.gif" \* MERGEFORMATINET </w:instrText>
            </w:r>
            <w:r w:rsidR="001A11A1" w:rsidRPr="00E61F78">
              <w:rPr>
                <w:rFonts w:eastAsia="Times New Roman" w:cs="Times New Roman"/>
                <w:color w:val="000000"/>
                <w:kern w:val="0"/>
                <w:sz w:val="24"/>
                <w:szCs w:val="24"/>
                <w:lang w:val="en-GB"/>
                <w14:ligatures w14:val="none"/>
              </w:rPr>
              <w:fldChar w:fldCharType="separate"/>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"https://files.thuvienphapluat.vn/doc2htm/00210523_files/image005.gif" \* MERGEFORMATINET </w:instrText>
            </w:r>
            <w:r w:rsidRPr="00E61F78">
              <w:rPr>
                <w:rFonts w:eastAsia="Times New Roman" w:cs="Times New Roman"/>
                <w:color w:val="000000"/>
                <w:kern w:val="0"/>
                <w:sz w:val="24"/>
                <w:szCs w:val="24"/>
                <w:lang w:val="en-GB"/>
                <w14:ligatures w14:val="none"/>
              </w:rPr>
              <w:fldChar w:fldCharType="separate"/>
            </w:r>
            <w:r w:rsidR="008E2DDA" w:rsidRPr="00E61F78">
              <w:rPr>
                <w:rFonts w:eastAsia="Times New Roman" w:cs="Times New Roman"/>
                <w:color w:val="000000"/>
                <w:kern w:val="0"/>
                <w:sz w:val="24"/>
                <w:szCs w:val="24"/>
                <w:lang w:val="en-GB"/>
                <w14:ligatures w14:val="none"/>
              </w:rPr>
              <w:fldChar w:fldCharType="begin"/>
            </w:r>
            <w:r w:rsidR="008E2DDA" w:rsidRPr="00E61F78">
              <w:rPr>
                <w:rFonts w:eastAsia="Times New Roman" w:cs="Times New Roman"/>
                <w:color w:val="000000"/>
                <w:kern w:val="0"/>
                <w:sz w:val="24"/>
                <w:szCs w:val="24"/>
                <w:lang w:val="en-GB"/>
                <w14:ligatures w14:val="none"/>
              </w:rPr>
              <w:instrText xml:space="preserve"> INCLUDEPICTURE  "https://files.thuvienphapluat.vn/doc2htm/00210523_files/image005.gif" \* MERGEFORMATINET </w:instrText>
            </w:r>
            <w:r w:rsidR="008E2DDA" w:rsidRPr="00E61F78">
              <w:rPr>
                <w:rFonts w:eastAsia="Times New Roman" w:cs="Times New Roman"/>
                <w:color w:val="000000"/>
                <w:kern w:val="0"/>
                <w:sz w:val="24"/>
                <w:szCs w:val="24"/>
                <w:lang w:val="en-GB"/>
                <w14:ligatures w14:val="none"/>
              </w:rPr>
              <w:fldChar w:fldCharType="separate"/>
            </w:r>
            <w:r w:rsidR="00243B8F" w:rsidRPr="00E61F78">
              <w:rPr>
                <w:rFonts w:eastAsia="Times New Roman" w:cs="Times New Roman"/>
                <w:color w:val="000000"/>
                <w:kern w:val="0"/>
                <w:sz w:val="24"/>
                <w:szCs w:val="24"/>
                <w:lang w:val="en-GB"/>
                <w14:ligatures w14:val="none"/>
              </w:rPr>
              <w:fldChar w:fldCharType="begin"/>
            </w:r>
            <w:r w:rsidR="00243B8F" w:rsidRPr="00E61F78">
              <w:rPr>
                <w:rFonts w:eastAsia="Times New Roman" w:cs="Times New Roman"/>
                <w:color w:val="000000"/>
                <w:kern w:val="0"/>
                <w:sz w:val="24"/>
                <w:szCs w:val="24"/>
                <w:lang w:val="en-GB"/>
                <w14:ligatures w14:val="none"/>
              </w:rPr>
              <w:instrText xml:space="preserve"> INCLUDEPICTURE  "https://files.thuvienphapluat.vn/doc2htm/00210523_files/image005.gif" \* MERGEFORMATINET </w:instrText>
            </w:r>
            <w:r w:rsidR="00243B8F" w:rsidRPr="00E61F78">
              <w:rPr>
                <w:rFonts w:eastAsia="Times New Roman" w:cs="Times New Roman"/>
                <w:color w:val="000000"/>
                <w:kern w:val="0"/>
                <w:sz w:val="24"/>
                <w:szCs w:val="24"/>
                <w:lang w:val="en-GB"/>
                <w14:ligatures w14:val="none"/>
              </w:rPr>
              <w:fldChar w:fldCharType="separate"/>
            </w:r>
            <w:r w:rsidR="00C313CA" w:rsidRPr="00E61F78">
              <w:rPr>
                <w:rFonts w:eastAsia="Times New Roman" w:cs="Times New Roman"/>
                <w:color w:val="000000"/>
                <w:kern w:val="0"/>
                <w:sz w:val="24"/>
                <w:szCs w:val="24"/>
                <w:lang w:val="en-GB"/>
                <w14:ligatures w14:val="none"/>
              </w:rPr>
              <w:fldChar w:fldCharType="begin"/>
            </w:r>
            <w:r w:rsidR="00C313CA" w:rsidRPr="00E61F78">
              <w:rPr>
                <w:rFonts w:eastAsia="Times New Roman" w:cs="Times New Roman"/>
                <w:color w:val="000000"/>
                <w:kern w:val="0"/>
                <w:sz w:val="24"/>
                <w:szCs w:val="24"/>
                <w:lang w:val="en-GB"/>
                <w14:ligatures w14:val="none"/>
              </w:rPr>
              <w:instrText xml:space="preserve"> INCLUDEPICTURE  "https://files.thuvienphapluat.vn/doc2htm/00210523_files/image005.gif" \* MERGEFORMATINET </w:instrText>
            </w:r>
            <w:r w:rsidR="00C313CA" w:rsidRPr="00E61F78">
              <w:rPr>
                <w:rFonts w:eastAsia="Times New Roman" w:cs="Times New Roman"/>
                <w:color w:val="000000"/>
                <w:kern w:val="0"/>
                <w:sz w:val="24"/>
                <w:szCs w:val="24"/>
                <w:lang w:val="en-GB"/>
                <w14:ligatures w14:val="none"/>
              </w:rPr>
              <w:fldChar w:fldCharType="separate"/>
            </w:r>
            <w:r w:rsidR="00AF721A" w:rsidRPr="00E61F78">
              <w:rPr>
                <w:rFonts w:eastAsia="Times New Roman" w:cs="Times New Roman"/>
                <w:color w:val="000000"/>
                <w:kern w:val="0"/>
                <w:sz w:val="24"/>
                <w:szCs w:val="24"/>
                <w:lang w:val="en-GB"/>
                <w14:ligatures w14:val="none"/>
              </w:rPr>
              <w:fldChar w:fldCharType="begin"/>
            </w:r>
            <w:r w:rsidR="00AF721A" w:rsidRPr="00E61F78">
              <w:rPr>
                <w:rFonts w:eastAsia="Times New Roman" w:cs="Times New Roman"/>
                <w:color w:val="000000"/>
                <w:kern w:val="0"/>
                <w:sz w:val="24"/>
                <w:szCs w:val="24"/>
                <w:lang w:val="en-GB"/>
                <w14:ligatures w14:val="none"/>
              </w:rPr>
              <w:instrText xml:space="preserve"> INCLUDEPICTURE  "https://files.thuvienphapluat.vn/doc2htm/00210523_files/image005.gif" \* MERGEFORMATINET </w:instrText>
            </w:r>
            <w:r w:rsidR="00AF721A" w:rsidRPr="00E61F78">
              <w:rPr>
                <w:rFonts w:eastAsia="Times New Roman" w:cs="Times New Roman"/>
                <w:color w:val="000000"/>
                <w:kern w:val="0"/>
                <w:sz w:val="24"/>
                <w:szCs w:val="24"/>
                <w:lang w:val="en-GB"/>
                <w14:ligatures w14:val="none"/>
              </w:rPr>
              <w:fldChar w:fldCharType="separate"/>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"https://files.thuvienphapluat.vn/doc2htm/00210523_files/image005.gif" \* MERGEFORMATINET </w:instrText>
            </w:r>
            <w:r w:rsidRPr="00E61F78">
              <w:rPr>
                <w:rFonts w:eastAsia="Times New Roman" w:cs="Times New Roman"/>
                <w:color w:val="000000"/>
                <w:kern w:val="0"/>
                <w:sz w:val="24"/>
                <w:szCs w:val="24"/>
                <w:lang w:val="en-GB"/>
                <w14:ligatures w14:val="none"/>
              </w:rPr>
              <w:fldChar w:fldCharType="separate"/>
            </w:r>
            <w:r w:rsidR="001519FC">
              <w:rPr>
                <w:rFonts w:eastAsia="Times New Roman" w:cs="Times New Roman"/>
                <w:color w:val="000000"/>
                <w:kern w:val="0"/>
                <w:sz w:val="24"/>
                <w:szCs w:val="24"/>
                <w:lang w:val="en-GB"/>
                <w14:ligatures w14:val="none"/>
              </w:rPr>
              <w:fldChar w:fldCharType="begin"/>
            </w:r>
            <w:r w:rsidR="001519FC">
              <w:rPr>
                <w:rFonts w:eastAsia="Times New Roman" w:cs="Times New Roman"/>
                <w:color w:val="000000"/>
                <w:kern w:val="0"/>
                <w:sz w:val="24"/>
                <w:szCs w:val="24"/>
                <w:lang w:val="en-GB"/>
                <w14:ligatures w14:val="none"/>
              </w:rPr>
              <w:instrText xml:space="preserve"> INCLUDEPICTURE  "https://files.thuvienphapluat.vn/doc2htm/00210523_files/image005.gif" \* MERGEFORMATINET </w:instrText>
            </w:r>
            <w:r w:rsidR="001519FC">
              <w:rPr>
                <w:rFonts w:eastAsia="Times New Roman" w:cs="Times New Roman"/>
                <w:color w:val="000000"/>
                <w:kern w:val="0"/>
                <w:sz w:val="24"/>
                <w:szCs w:val="24"/>
                <w:lang w:val="en-GB"/>
                <w14:ligatures w14:val="none"/>
              </w:rPr>
              <w:fldChar w:fldCharType="separate"/>
            </w:r>
            <w:r w:rsidR="00C55C42">
              <w:rPr>
                <w:rFonts w:eastAsia="Times New Roman" w:cs="Times New Roman"/>
                <w:color w:val="000000"/>
                <w:kern w:val="0"/>
                <w:sz w:val="24"/>
                <w:szCs w:val="24"/>
                <w:lang w:val="en-GB"/>
                <w14:ligatures w14:val="none"/>
              </w:rPr>
              <w:fldChar w:fldCharType="begin"/>
            </w:r>
            <w:r w:rsidR="00C55C42">
              <w:rPr>
                <w:rFonts w:eastAsia="Times New Roman" w:cs="Times New Roman"/>
                <w:color w:val="000000"/>
                <w:kern w:val="0"/>
                <w:sz w:val="24"/>
                <w:szCs w:val="24"/>
                <w:lang w:val="en-GB"/>
                <w14:ligatures w14:val="none"/>
              </w:rPr>
              <w:instrText xml:space="preserve"> INCLUDEPICTURE  "https://files.thuvienphapluat.vn/doc2htm/00210523_files/image005.gif" \* MERGEFORMATINET </w:instrText>
            </w:r>
            <w:r w:rsidR="00C55C42">
              <w:rPr>
                <w:rFonts w:eastAsia="Times New Roman" w:cs="Times New Roman"/>
                <w:color w:val="000000"/>
                <w:kern w:val="0"/>
                <w:sz w:val="24"/>
                <w:szCs w:val="24"/>
                <w:lang w:val="en-GB"/>
                <w14:ligatures w14:val="none"/>
              </w:rPr>
              <w:fldChar w:fldCharType="separate"/>
            </w:r>
            <w:r>
              <w:rPr>
                <w:rFonts w:eastAsia="Times New Roman" w:cs="Times New Roman"/>
                <w:color w:val="000000"/>
                <w:kern w:val="0"/>
                <w:sz w:val="24"/>
                <w:szCs w:val="24"/>
                <w:lang w:val="en-GB"/>
                <w14:ligatures w14:val="none"/>
              </w:rPr>
              <w:fldChar w:fldCharType="begin"/>
            </w:r>
            <w:r>
              <w:rPr>
                <w:rFonts w:eastAsia="Times New Roman" w:cs="Times New Roman"/>
                <w:color w:val="000000"/>
                <w:kern w:val="0"/>
                <w:sz w:val="24"/>
                <w:szCs w:val="24"/>
                <w:lang w:val="en-GB"/>
                <w14:ligatures w14:val="none"/>
              </w:rPr>
              <w:instrText xml:space="preserve"> INCLUDEPICTURE  "https://files.thuvienphapluat.vn/doc2htm/00210523_files/image005.gif" \* MERGEFORMATINET </w:instrText>
            </w:r>
            <w:r>
              <w:rPr>
                <w:rFonts w:eastAsia="Times New Roman" w:cs="Times New Roman"/>
                <w:color w:val="000000"/>
                <w:kern w:val="0"/>
                <w:sz w:val="24"/>
                <w:szCs w:val="24"/>
                <w:lang w:val="en-GB"/>
                <w14:ligatures w14:val="none"/>
              </w:rPr>
              <w:fldChar w:fldCharType="separate"/>
            </w:r>
            <w:r>
              <w:rPr>
                <w:rFonts w:eastAsia="Times New Roman" w:cs="Times New Roman"/>
                <w:color w:val="000000"/>
                <w:kern w:val="0"/>
                <w:sz w:val="24"/>
                <w:szCs w:val="24"/>
                <w:lang w:val="en-GB"/>
                <w14:ligatures w14:val="none"/>
              </w:rPr>
              <w:fldChar w:fldCharType="begin"/>
            </w:r>
            <w:r>
              <w:rPr>
                <w:rFonts w:eastAsia="Times New Roman" w:cs="Times New Roman"/>
                <w:color w:val="000000"/>
                <w:kern w:val="0"/>
                <w:sz w:val="24"/>
                <w:szCs w:val="24"/>
                <w:lang w:val="en-GB"/>
                <w14:ligatures w14:val="none"/>
              </w:rPr>
              <w:instrText xml:space="preserve"> INCLUDEPICTURE  "https://files.thuvienphapluat.vn/doc2htm/00210523_files/image005.gif" \* MERGEFORMATINET </w:instrText>
            </w:r>
            <w:r>
              <w:rPr>
                <w:rFonts w:eastAsia="Times New Roman" w:cs="Times New Roman"/>
                <w:color w:val="000000"/>
                <w:kern w:val="0"/>
                <w:sz w:val="24"/>
                <w:szCs w:val="24"/>
                <w:lang w:val="en-GB"/>
                <w14:ligatures w14:val="none"/>
              </w:rPr>
              <w:fldChar w:fldCharType="separate"/>
            </w:r>
            <w:r w:rsidR="00000000">
              <w:rPr>
                <w:rFonts w:eastAsia="Times New Roman" w:cs="Times New Roman"/>
                <w:color w:val="000000"/>
                <w:kern w:val="0"/>
                <w:sz w:val="24"/>
                <w:szCs w:val="24"/>
                <w:lang w:val="en-GB"/>
                <w14:ligatures w14:val="none"/>
              </w:rPr>
              <w:fldChar w:fldCharType="begin"/>
            </w:r>
            <w:r w:rsidR="00000000">
              <w:rPr>
                <w:rFonts w:eastAsia="Times New Roman" w:cs="Times New Roman"/>
                <w:color w:val="000000"/>
                <w:kern w:val="0"/>
                <w:sz w:val="24"/>
                <w:szCs w:val="24"/>
                <w:lang w:val="en-GB"/>
                <w14:ligatures w14:val="none"/>
              </w:rPr>
              <w:instrText xml:space="preserve"> INCLUDEPICTURE  "https://files.thuvienphapluat.vn/doc2htm/00210523_files/image005.gif" \* MERGEFORMATINET </w:instrText>
            </w:r>
            <w:r w:rsidR="00000000">
              <w:rPr>
                <w:rFonts w:eastAsia="Times New Roman" w:cs="Times New Roman"/>
                <w:color w:val="000000"/>
                <w:kern w:val="0"/>
                <w:sz w:val="24"/>
                <w:szCs w:val="24"/>
                <w:lang w:val="en-GB"/>
                <w14:ligatures w14:val="none"/>
              </w:rPr>
              <w:fldChar w:fldCharType="separate"/>
            </w:r>
            <w:r w:rsidR="00000000">
              <w:rPr>
                <w:rFonts w:eastAsia="Times New Roman" w:cs="Times New Roman"/>
                <w:color w:val="000000"/>
                <w:kern w:val="0"/>
                <w:sz w:val="24"/>
                <w:szCs w:val="24"/>
                <w:lang w:val="en-GB"/>
                <w14:ligatures w14:val="none"/>
              </w:rPr>
              <w:pict w14:anchorId="0E64859A">
                <v:shape id="_x0000_i1028" type="#_x0000_t75" style="width:100pt;height:16.5pt">
                  <v:imagedata r:id="rId13" r:href="rId14"/>
                </v:shape>
              </w:pict>
            </w:r>
            <w:r w:rsidR="00000000">
              <w:rPr>
                <w:rFonts w:eastAsia="Times New Roman" w:cs="Times New Roman"/>
                <w:color w:val="000000"/>
                <w:kern w:val="0"/>
                <w:sz w:val="24"/>
                <w:szCs w:val="24"/>
                <w:lang w:val="en-GB"/>
                <w14:ligatures w14:val="none"/>
              </w:rPr>
              <w:fldChar w:fldCharType="end"/>
            </w:r>
            <w:r>
              <w:rPr>
                <w:rFonts w:eastAsia="Times New Roman" w:cs="Times New Roman"/>
                <w:color w:val="000000"/>
                <w:kern w:val="0"/>
                <w:sz w:val="24"/>
                <w:szCs w:val="24"/>
                <w:lang w:val="en-GB"/>
                <w14:ligatures w14:val="none"/>
              </w:rPr>
              <w:fldChar w:fldCharType="end"/>
            </w:r>
            <w:r>
              <w:rPr>
                <w:rFonts w:eastAsia="Times New Roman" w:cs="Times New Roman"/>
                <w:color w:val="000000"/>
                <w:kern w:val="0"/>
                <w:sz w:val="24"/>
                <w:szCs w:val="24"/>
                <w:lang w:val="en-GB"/>
                <w14:ligatures w14:val="none"/>
              </w:rPr>
              <w:fldChar w:fldCharType="end"/>
            </w:r>
            <w:r w:rsidR="00C55C42">
              <w:rPr>
                <w:rFonts w:eastAsia="Times New Roman" w:cs="Times New Roman"/>
                <w:color w:val="000000"/>
                <w:kern w:val="0"/>
                <w:sz w:val="24"/>
                <w:szCs w:val="24"/>
                <w:lang w:val="en-GB"/>
                <w14:ligatures w14:val="none"/>
              </w:rPr>
              <w:fldChar w:fldCharType="end"/>
            </w:r>
            <w:r w:rsidR="001519FC">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00AF721A" w:rsidRPr="00E61F78">
              <w:rPr>
                <w:rFonts w:eastAsia="Times New Roman" w:cs="Times New Roman"/>
                <w:color w:val="000000"/>
                <w:kern w:val="0"/>
                <w:sz w:val="24"/>
                <w:szCs w:val="24"/>
                <w:lang w:val="en-GB"/>
                <w14:ligatures w14:val="none"/>
              </w:rPr>
              <w:fldChar w:fldCharType="end"/>
            </w:r>
            <w:r w:rsidR="00C313CA" w:rsidRPr="00E61F78">
              <w:rPr>
                <w:rFonts w:eastAsia="Times New Roman" w:cs="Times New Roman"/>
                <w:color w:val="000000"/>
                <w:kern w:val="0"/>
                <w:sz w:val="24"/>
                <w:szCs w:val="24"/>
                <w:lang w:val="en-GB"/>
                <w14:ligatures w14:val="none"/>
              </w:rPr>
              <w:fldChar w:fldCharType="end"/>
            </w:r>
            <w:r w:rsidR="00243B8F" w:rsidRPr="00E61F78">
              <w:rPr>
                <w:rFonts w:eastAsia="Times New Roman" w:cs="Times New Roman"/>
                <w:color w:val="000000"/>
                <w:kern w:val="0"/>
                <w:sz w:val="24"/>
                <w:szCs w:val="24"/>
                <w:lang w:val="en-GB"/>
                <w14:ligatures w14:val="none"/>
              </w:rPr>
              <w:fldChar w:fldCharType="end"/>
            </w:r>
            <w:r w:rsidR="008E2DDA"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001A11A1"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t>;</w:t>
            </w:r>
          </w:p>
          <w:p w14:paraId="5B4E537F"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"https://files.thuvienphapluat.vn/doc2htm/00210523_files/image006.gif" \* MERGEFORMATINET </w:instrText>
            </w:r>
            <w:r w:rsidRPr="00E61F78">
              <w:rPr>
                <w:rFonts w:eastAsia="Times New Roman" w:cs="Times New Roman"/>
                <w:color w:val="000000"/>
                <w:kern w:val="0"/>
                <w:sz w:val="24"/>
                <w:szCs w:val="24"/>
                <w:lang w:val="en-GB"/>
                <w14:ligatures w14:val="none"/>
              </w:rPr>
              <w:fldChar w:fldCharType="separate"/>
            </w:r>
            <w:r w:rsidR="001A11A1" w:rsidRPr="00E61F78">
              <w:rPr>
                <w:rFonts w:eastAsia="Times New Roman" w:cs="Times New Roman"/>
                <w:color w:val="000000"/>
                <w:kern w:val="0"/>
                <w:sz w:val="24"/>
                <w:szCs w:val="24"/>
                <w:lang w:val="en-GB"/>
                <w14:ligatures w14:val="none"/>
              </w:rPr>
              <w:fldChar w:fldCharType="begin"/>
            </w:r>
            <w:r w:rsidR="001A11A1" w:rsidRPr="00E61F78">
              <w:rPr>
                <w:rFonts w:eastAsia="Times New Roman" w:cs="Times New Roman"/>
                <w:color w:val="000000"/>
                <w:kern w:val="0"/>
                <w:sz w:val="24"/>
                <w:szCs w:val="24"/>
                <w:lang w:val="en-GB"/>
                <w14:ligatures w14:val="none"/>
              </w:rPr>
              <w:instrText xml:space="preserve"> INCLUDEPICTURE  "https://files.thuvienphapluat.vn/doc2htm/00210523_files/image006.gif" \* MERGEFORMATINET </w:instrText>
            </w:r>
            <w:r w:rsidR="001A11A1" w:rsidRPr="00E61F78">
              <w:rPr>
                <w:rFonts w:eastAsia="Times New Roman" w:cs="Times New Roman"/>
                <w:color w:val="000000"/>
                <w:kern w:val="0"/>
                <w:sz w:val="24"/>
                <w:szCs w:val="24"/>
                <w:lang w:val="en-GB"/>
                <w14:ligatures w14:val="none"/>
              </w:rPr>
              <w:fldChar w:fldCharType="separate"/>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"https://files.thuvienphapluat.vn/doc2htm/00210523_files/image006.gif" \* MERGEFORMATINET </w:instrText>
            </w:r>
            <w:r w:rsidRPr="00E61F78">
              <w:rPr>
                <w:rFonts w:eastAsia="Times New Roman" w:cs="Times New Roman"/>
                <w:color w:val="000000"/>
                <w:kern w:val="0"/>
                <w:sz w:val="24"/>
                <w:szCs w:val="24"/>
                <w:lang w:val="en-GB"/>
                <w14:ligatures w14:val="none"/>
              </w:rPr>
              <w:fldChar w:fldCharType="separate"/>
            </w:r>
            <w:r w:rsidR="008E2DDA" w:rsidRPr="00E61F78">
              <w:rPr>
                <w:rFonts w:eastAsia="Times New Roman" w:cs="Times New Roman"/>
                <w:color w:val="000000"/>
                <w:kern w:val="0"/>
                <w:sz w:val="24"/>
                <w:szCs w:val="24"/>
                <w:lang w:val="en-GB"/>
                <w14:ligatures w14:val="none"/>
              </w:rPr>
              <w:fldChar w:fldCharType="begin"/>
            </w:r>
            <w:r w:rsidR="008E2DDA" w:rsidRPr="00E61F78">
              <w:rPr>
                <w:rFonts w:eastAsia="Times New Roman" w:cs="Times New Roman"/>
                <w:color w:val="000000"/>
                <w:kern w:val="0"/>
                <w:sz w:val="24"/>
                <w:szCs w:val="24"/>
                <w:lang w:val="en-GB"/>
                <w14:ligatures w14:val="none"/>
              </w:rPr>
              <w:instrText xml:space="preserve"> INCLUDEPICTURE  "https://files.thuvienphapluat.vn/doc2htm/00210523_files/image006.gif" \* MERGEFORMATINET </w:instrText>
            </w:r>
            <w:r w:rsidR="008E2DDA" w:rsidRPr="00E61F78">
              <w:rPr>
                <w:rFonts w:eastAsia="Times New Roman" w:cs="Times New Roman"/>
                <w:color w:val="000000"/>
                <w:kern w:val="0"/>
                <w:sz w:val="24"/>
                <w:szCs w:val="24"/>
                <w:lang w:val="en-GB"/>
                <w14:ligatures w14:val="none"/>
              </w:rPr>
              <w:fldChar w:fldCharType="separate"/>
            </w:r>
            <w:r w:rsidR="00243B8F" w:rsidRPr="00E61F78">
              <w:rPr>
                <w:rFonts w:eastAsia="Times New Roman" w:cs="Times New Roman"/>
                <w:color w:val="000000"/>
                <w:kern w:val="0"/>
                <w:sz w:val="24"/>
                <w:szCs w:val="24"/>
                <w:lang w:val="en-GB"/>
                <w14:ligatures w14:val="none"/>
              </w:rPr>
              <w:fldChar w:fldCharType="begin"/>
            </w:r>
            <w:r w:rsidR="00243B8F" w:rsidRPr="00E61F78">
              <w:rPr>
                <w:rFonts w:eastAsia="Times New Roman" w:cs="Times New Roman"/>
                <w:color w:val="000000"/>
                <w:kern w:val="0"/>
                <w:sz w:val="24"/>
                <w:szCs w:val="24"/>
                <w:lang w:val="en-GB"/>
                <w14:ligatures w14:val="none"/>
              </w:rPr>
              <w:instrText xml:space="preserve"> INCLUDEPICTURE  "https://files.thuvienphapluat.vn/doc2htm/00210523_files/image006.gif" \* MERGEFORMATINET </w:instrText>
            </w:r>
            <w:r w:rsidR="00243B8F" w:rsidRPr="00E61F78">
              <w:rPr>
                <w:rFonts w:eastAsia="Times New Roman" w:cs="Times New Roman"/>
                <w:color w:val="000000"/>
                <w:kern w:val="0"/>
                <w:sz w:val="24"/>
                <w:szCs w:val="24"/>
                <w:lang w:val="en-GB"/>
                <w14:ligatures w14:val="none"/>
              </w:rPr>
              <w:fldChar w:fldCharType="separate"/>
            </w:r>
            <w:r w:rsidR="00C313CA" w:rsidRPr="00E61F78">
              <w:rPr>
                <w:rFonts w:eastAsia="Times New Roman" w:cs="Times New Roman"/>
                <w:color w:val="000000"/>
                <w:kern w:val="0"/>
                <w:sz w:val="24"/>
                <w:szCs w:val="24"/>
                <w:lang w:val="en-GB"/>
                <w14:ligatures w14:val="none"/>
              </w:rPr>
              <w:fldChar w:fldCharType="begin"/>
            </w:r>
            <w:r w:rsidR="00C313CA" w:rsidRPr="00E61F78">
              <w:rPr>
                <w:rFonts w:eastAsia="Times New Roman" w:cs="Times New Roman"/>
                <w:color w:val="000000"/>
                <w:kern w:val="0"/>
                <w:sz w:val="24"/>
                <w:szCs w:val="24"/>
                <w:lang w:val="en-GB"/>
                <w14:ligatures w14:val="none"/>
              </w:rPr>
              <w:instrText xml:space="preserve"> INCLUDEPICTURE  "https://files.thuvienphapluat.vn/doc2htm/00210523_files/image006.gif" \* MERGEFORMATINET </w:instrText>
            </w:r>
            <w:r w:rsidR="00C313CA" w:rsidRPr="00E61F78">
              <w:rPr>
                <w:rFonts w:eastAsia="Times New Roman" w:cs="Times New Roman"/>
                <w:color w:val="000000"/>
                <w:kern w:val="0"/>
                <w:sz w:val="24"/>
                <w:szCs w:val="24"/>
                <w:lang w:val="en-GB"/>
                <w14:ligatures w14:val="none"/>
              </w:rPr>
              <w:fldChar w:fldCharType="separate"/>
            </w:r>
            <w:r w:rsidR="00AF721A" w:rsidRPr="00E61F78">
              <w:rPr>
                <w:rFonts w:eastAsia="Times New Roman" w:cs="Times New Roman"/>
                <w:color w:val="000000"/>
                <w:kern w:val="0"/>
                <w:sz w:val="24"/>
                <w:szCs w:val="24"/>
                <w:lang w:val="en-GB"/>
                <w14:ligatures w14:val="none"/>
              </w:rPr>
              <w:fldChar w:fldCharType="begin"/>
            </w:r>
            <w:r w:rsidR="00AF721A" w:rsidRPr="00E61F78">
              <w:rPr>
                <w:rFonts w:eastAsia="Times New Roman" w:cs="Times New Roman"/>
                <w:color w:val="000000"/>
                <w:kern w:val="0"/>
                <w:sz w:val="24"/>
                <w:szCs w:val="24"/>
                <w:lang w:val="en-GB"/>
                <w14:ligatures w14:val="none"/>
              </w:rPr>
              <w:instrText xml:space="preserve"> INCLUDEPICTURE  "https://files.thuvienphapluat.vn/doc2htm/00210523_files/image006.gif" \* MERGEFORMATINET </w:instrText>
            </w:r>
            <w:r w:rsidR="00AF721A" w:rsidRPr="00E61F78">
              <w:rPr>
                <w:rFonts w:eastAsia="Times New Roman" w:cs="Times New Roman"/>
                <w:color w:val="000000"/>
                <w:kern w:val="0"/>
                <w:sz w:val="24"/>
                <w:szCs w:val="24"/>
                <w:lang w:val="en-GB"/>
                <w14:ligatures w14:val="none"/>
              </w:rPr>
              <w:fldChar w:fldCharType="separate"/>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"https://files.thuvienphapluat.vn/doc2htm/00210523_files/image006.gif" \* MERGEFORMATINET </w:instrText>
            </w:r>
            <w:r w:rsidRPr="00E61F78">
              <w:rPr>
                <w:rFonts w:eastAsia="Times New Roman" w:cs="Times New Roman"/>
                <w:color w:val="000000"/>
                <w:kern w:val="0"/>
                <w:sz w:val="24"/>
                <w:szCs w:val="24"/>
                <w:lang w:val="en-GB"/>
                <w14:ligatures w14:val="none"/>
              </w:rPr>
              <w:fldChar w:fldCharType="separate"/>
            </w:r>
            <w:r w:rsidR="001519FC">
              <w:rPr>
                <w:rFonts w:eastAsia="Times New Roman" w:cs="Times New Roman"/>
                <w:color w:val="000000"/>
                <w:kern w:val="0"/>
                <w:sz w:val="24"/>
                <w:szCs w:val="24"/>
                <w:lang w:val="en-GB"/>
                <w14:ligatures w14:val="none"/>
              </w:rPr>
              <w:fldChar w:fldCharType="begin"/>
            </w:r>
            <w:r w:rsidR="001519FC">
              <w:rPr>
                <w:rFonts w:eastAsia="Times New Roman" w:cs="Times New Roman"/>
                <w:color w:val="000000"/>
                <w:kern w:val="0"/>
                <w:sz w:val="24"/>
                <w:szCs w:val="24"/>
                <w:lang w:val="en-GB"/>
                <w14:ligatures w14:val="none"/>
              </w:rPr>
              <w:instrText xml:space="preserve"> INCLUDEPICTURE  "https://files.thuvienphapluat.vn/doc2htm/00210523_files/image006.gif" \* MERGEFORMATINET </w:instrText>
            </w:r>
            <w:r w:rsidR="001519FC">
              <w:rPr>
                <w:rFonts w:eastAsia="Times New Roman" w:cs="Times New Roman"/>
                <w:color w:val="000000"/>
                <w:kern w:val="0"/>
                <w:sz w:val="24"/>
                <w:szCs w:val="24"/>
                <w:lang w:val="en-GB"/>
                <w14:ligatures w14:val="none"/>
              </w:rPr>
              <w:fldChar w:fldCharType="separate"/>
            </w:r>
            <w:r w:rsidR="00C55C42">
              <w:rPr>
                <w:rFonts w:eastAsia="Times New Roman" w:cs="Times New Roman"/>
                <w:color w:val="000000"/>
                <w:kern w:val="0"/>
                <w:sz w:val="24"/>
                <w:szCs w:val="24"/>
                <w:lang w:val="en-GB"/>
                <w14:ligatures w14:val="none"/>
              </w:rPr>
              <w:fldChar w:fldCharType="begin"/>
            </w:r>
            <w:r w:rsidR="00C55C42">
              <w:rPr>
                <w:rFonts w:eastAsia="Times New Roman" w:cs="Times New Roman"/>
                <w:color w:val="000000"/>
                <w:kern w:val="0"/>
                <w:sz w:val="24"/>
                <w:szCs w:val="24"/>
                <w:lang w:val="en-GB"/>
                <w14:ligatures w14:val="none"/>
              </w:rPr>
              <w:instrText xml:space="preserve"> INCLUDEPICTURE  "https://files.thuvienphapluat.vn/doc2htm/00210523_files/image006.gif" \* MERGEFORMATINET </w:instrText>
            </w:r>
            <w:r w:rsidR="00C55C42">
              <w:rPr>
                <w:rFonts w:eastAsia="Times New Roman" w:cs="Times New Roman"/>
                <w:color w:val="000000"/>
                <w:kern w:val="0"/>
                <w:sz w:val="24"/>
                <w:szCs w:val="24"/>
                <w:lang w:val="en-GB"/>
                <w14:ligatures w14:val="none"/>
              </w:rPr>
              <w:fldChar w:fldCharType="separate"/>
            </w:r>
            <w:r>
              <w:rPr>
                <w:rFonts w:eastAsia="Times New Roman" w:cs="Times New Roman"/>
                <w:color w:val="000000"/>
                <w:kern w:val="0"/>
                <w:sz w:val="24"/>
                <w:szCs w:val="24"/>
                <w:lang w:val="en-GB"/>
                <w14:ligatures w14:val="none"/>
              </w:rPr>
              <w:fldChar w:fldCharType="begin"/>
            </w:r>
            <w:r>
              <w:rPr>
                <w:rFonts w:eastAsia="Times New Roman" w:cs="Times New Roman"/>
                <w:color w:val="000000"/>
                <w:kern w:val="0"/>
                <w:sz w:val="24"/>
                <w:szCs w:val="24"/>
                <w:lang w:val="en-GB"/>
                <w14:ligatures w14:val="none"/>
              </w:rPr>
              <w:instrText xml:space="preserve"> INCLUDEPICTURE  "https://files.thuvienphapluat.vn/doc2htm/00210523_files/image006.gif" \* MERGEFORMATINET </w:instrText>
            </w:r>
            <w:r>
              <w:rPr>
                <w:rFonts w:eastAsia="Times New Roman" w:cs="Times New Roman"/>
                <w:color w:val="000000"/>
                <w:kern w:val="0"/>
                <w:sz w:val="24"/>
                <w:szCs w:val="24"/>
                <w:lang w:val="en-GB"/>
                <w14:ligatures w14:val="none"/>
              </w:rPr>
              <w:fldChar w:fldCharType="separate"/>
            </w:r>
            <w:r>
              <w:rPr>
                <w:rFonts w:eastAsia="Times New Roman" w:cs="Times New Roman"/>
                <w:color w:val="000000"/>
                <w:kern w:val="0"/>
                <w:sz w:val="24"/>
                <w:szCs w:val="24"/>
                <w:lang w:val="en-GB"/>
                <w14:ligatures w14:val="none"/>
              </w:rPr>
              <w:fldChar w:fldCharType="begin"/>
            </w:r>
            <w:r>
              <w:rPr>
                <w:rFonts w:eastAsia="Times New Roman" w:cs="Times New Roman"/>
                <w:color w:val="000000"/>
                <w:kern w:val="0"/>
                <w:sz w:val="24"/>
                <w:szCs w:val="24"/>
                <w:lang w:val="en-GB"/>
                <w14:ligatures w14:val="none"/>
              </w:rPr>
              <w:instrText xml:space="preserve"> INCLUDEPICTURE  "https://files.thuvienphapluat.vn/doc2htm/00210523_files/image006.gif" \* MERGEFORMATINET </w:instrText>
            </w:r>
            <w:r>
              <w:rPr>
                <w:rFonts w:eastAsia="Times New Roman" w:cs="Times New Roman"/>
                <w:color w:val="000000"/>
                <w:kern w:val="0"/>
                <w:sz w:val="24"/>
                <w:szCs w:val="24"/>
                <w:lang w:val="en-GB"/>
                <w14:ligatures w14:val="none"/>
              </w:rPr>
              <w:fldChar w:fldCharType="separate"/>
            </w:r>
            <w:r w:rsidR="00000000">
              <w:rPr>
                <w:rFonts w:eastAsia="Times New Roman" w:cs="Times New Roman"/>
                <w:color w:val="000000"/>
                <w:kern w:val="0"/>
                <w:sz w:val="24"/>
                <w:szCs w:val="24"/>
                <w:lang w:val="en-GB"/>
                <w14:ligatures w14:val="none"/>
              </w:rPr>
              <w:fldChar w:fldCharType="begin"/>
            </w:r>
            <w:r w:rsidR="00000000">
              <w:rPr>
                <w:rFonts w:eastAsia="Times New Roman" w:cs="Times New Roman"/>
                <w:color w:val="000000"/>
                <w:kern w:val="0"/>
                <w:sz w:val="24"/>
                <w:szCs w:val="24"/>
                <w:lang w:val="en-GB"/>
                <w14:ligatures w14:val="none"/>
              </w:rPr>
              <w:instrText xml:space="preserve"> INCLUDEPICTURE  "https://files.thuvienphapluat.vn/doc2htm/00210523_files/image006.gif" \* MERGEFORMATINET </w:instrText>
            </w:r>
            <w:r w:rsidR="00000000">
              <w:rPr>
                <w:rFonts w:eastAsia="Times New Roman" w:cs="Times New Roman"/>
                <w:color w:val="000000"/>
                <w:kern w:val="0"/>
                <w:sz w:val="24"/>
                <w:szCs w:val="24"/>
                <w:lang w:val="en-GB"/>
                <w14:ligatures w14:val="none"/>
              </w:rPr>
              <w:fldChar w:fldCharType="separate"/>
            </w:r>
            <w:r w:rsidR="00000000">
              <w:rPr>
                <w:rFonts w:eastAsia="Times New Roman" w:cs="Times New Roman"/>
                <w:color w:val="000000"/>
                <w:kern w:val="0"/>
                <w:sz w:val="24"/>
                <w:szCs w:val="24"/>
                <w:lang w:val="en-GB"/>
                <w14:ligatures w14:val="none"/>
              </w:rPr>
              <w:pict w14:anchorId="41661D24">
                <v:shape id="_x0000_i1029" type="#_x0000_t75" style="width:40.5pt;height:16.5pt">
                  <v:imagedata r:id="rId15" r:href="rId16"/>
                </v:shape>
              </w:pict>
            </w:r>
            <w:r w:rsidR="00000000">
              <w:rPr>
                <w:rFonts w:eastAsia="Times New Roman" w:cs="Times New Roman"/>
                <w:color w:val="000000"/>
                <w:kern w:val="0"/>
                <w:sz w:val="24"/>
                <w:szCs w:val="24"/>
                <w:lang w:val="en-GB"/>
                <w14:ligatures w14:val="none"/>
              </w:rPr>
              <w:fldChar w:fldCharType="end"/>
            </w:r>
            <w:r>
              <w:rPr>
                <w:rFonts w:eastAsia="Times New Roman" w:cs="Times New Roman"/>
                <w:color w:val="000000"/>
                <w:kern w:val="0"/>
                <w:sz w:val="24"/>
                <w:szCs w:val="24"/>
                <w:lang w:val="en-GB"/>
                <w14:ligatures w14:val="none"/>
              </w:rPr>
              <w:fldChar w:fldCharType="end"/>
            </w:r>
            <w:r>
              <w:rPr>
                <w:rFonts w:eastAsia="Times New Roman" w:cs="Times New Roman"/>
                <w:color w:val="000000"/>
                <w:kern w:val="0"/>
                <w:sz w:val="24"/>
                <w:szCs w:val="24"/>
                <w:lang w:val="en-GB"/>
                <w14:ligatures w14:val="none"/>
              </w:rPr>
              <w:fldChar w:fldCharType="end"/>
            </w:r>
            <w:r w:rsidR="00C55C42">
              <w:rPr>
                <w:rFonts w:eastAsia="Times New Roman" w:cs="Times New Roman"/>
                <w:color w:val="000000"/>
                <w:kern w:val="0"/>
                <w:sz w:val="24"/>
                <w:szCs w:val="24"/>
                <w:lang w:val="en-GB"/>
                <w14:ligatures w14:val="none"/>
              </w:rPr>
              <w:fldChar w:fldCharType="end"/>
            </w:r>
            <w:r w:rsidR="001519FC">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00AF721A" w:rsidRPr="00E61F78">
              <w:rPr>
                <w:rFonts w:eastAsia="Times New Roman" w:cs="Times New Roman"/>
                <w:color w:val="000000"/>
                <w:kern w:val="0"/>
                <w:sz w:val="24"/>
                <w:szCs w:val="24"/>
                <w:lang w:val="en-GB"/>
                <w14:ligatures w14:val="none"/>
              </w:rPr>
              <w:fldChar w:fldCharType="end"/>
            </w:r>
            <w:r w:rsidR="00C313CA" w:rsidRPr="00E61F78">
              <w:rPr>
                <w:rFonts w:eastAsia="Times New Roman" w:cs="Times New Roman"/>
                <w:color w:val="000000"/>
                <w:kern w:val="0"/>
                <w:sz w:val="24"/>
                <w:szCs w:val="24"/>
                <w:lang w:val="en-GB"/>
                <w14:ligatures w14:val="none"/>
              </w:rPr>
              <w:fldChar w:fldCharType="end"/>
            </w:r>
            <w:r w:rsidR="00243B8F" w:rsidRPr="00E61F78">
              <w:rPr>
                <w:rFonts w:eastAsia="Times New Roman" w:cs="Times New Roman"/>
                <w:color w:val="000000"/>
                <w:kern w:val="0"/>
                <w:sz w:val="24"/>
                <w:szCs w:val="24"/>
                <w:lang w:val="en-GB"/>
                <w14:ligatures w14:val="none"/>
              </w:rPr>
              <w:fldChar w:fldCharType="end"/>
            </w:r>
            <w:r w:rsidR="008E2DDA"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001A11A1"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t>: giới hạn sai số trong Bảng 2 tương ứng với </w:t>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Pr="00E61F78">
              <w:rPr>
                <w:rFonts w:eastAsia="Times New Roman" w:cs="Times New Roman"/>
                <w:color w:val="000000"/>
                <w:kern w:val="0"/>
                <w:sz w:val="24"/>
                <w:szCs w:val="24"/>
                <w:lang w:val="en-GB"/>
                <w14:ligatures w14:val="none"/>
              </w:rPr>
              <w:fldChar w:fldCharType="separate"/>
            </w:r>
            <w:r w:rsidR="001A11A1" w:rsidRPr="00E61F78">
              <w:rPr>
                <w:rFonts w:eastAsia="Times New Roman" w:cs="Times New Roman"/>
                <w:color w:val="000000"/>
                <w:kern w:val="0"/>
                <w:sz w:val="24"/>
                <w:szCs w:val="24"/>
                <w:lang w:val="en-GB"/>
                <w14:ligatures w14:val="none"/>
              </w:rPr>
              <w:fldChar w:fldCharType="begin"/>
            </w:r>
            <w:r w:rsidR="001A11A1" w:rsidRPr="00E61F78">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001A11A1" w:rsidRPr="00E61F78">
              <w:rPr>
                <w:rFonts w:eastAsia="Times New Roman" w:cs="Times New Roman"/>
                <w:color w:val="000000"/>
                <w:kern w:val="0"/>
                <w:sz w:val="24"/>
                <w:szCs w:val="24"/>
                <w:lang w:val="en-GB"/>
                <w14:ligatures w14:val="none"/>
              </w:rPr>
              <w:fldChar w:fldCharType="separate"/>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Pr="00E61F78">
              <w:rPr>
                <w:rFonts w:eastAsia="Times New Roman" w:cs="Times New Roman"/>
                <w:color w:val="000000"/>
                <w:kern w:val="0"/>
                <w:sz w:val="24"/>
                <w:szCs w:val="24"/>
                <w:lang w:val="en-GB"/>
                <w14:ligatures w14:val="none"/>
              </w:rPr>
              <w:fldChar w:fldCharType="separate"/>
            </w:r>
            <w:r w:rsidR="008E2DDA" w:rsidRPr="00E61F78">
              <w:rPr>
                <w:rFonts w:eastAsia="Times New Roman" w:cs="Times New Roman"/>
                <w:color w:val="000000"/>
                <w:kern w:val="0"/>
                <w:sz w:val="24"/>
                <w:szCs w:val="24"/>
                <w:lang w:val="en-GB"/>
                <w14:ligatures w14:val="none"/>
              </w:rPr>
              <w:fldChar w:fldCharType="begin"/>
            </w:r>
            <w:r w:rsidR="008E2DDA" w:rsidRPr="00E61F78">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008E2DDA" w:rsidRPr="00E61F78">
              <w:rPr>
                <w:rFonts w:eastAsia="Times New Roman" w:cs="Times New Roman"/>
                <w:color w:val="000000"/>
                <w:kern w:val="0"/>
                <w:sz w:val="24"/>
                <w:szCs w:val="24"/>
                <w:lang w:val="en-GB"/>
                <w14:ligatures w14:val="none"/>
              </w:rPr>
              <w:fldChar w:fldCharType="separate"/>
            </w:r>
            <w:r w:rsidR="00243B8F" w:rsidRPr="00E61F78">
              <w:rPr>
                <w:rFonts w:eastAsia="Times New Roman" w:cs="Times New Roman"/>
                <w:color w:val="000000"/>
                <w:kern w:val="0"/>
                <w:sz w:val="24"/>
                <w:szCs w:val="24"/>
                <w:lang w:val="en-GB"/>
                <w14:ligatures w14:val="none"/>
              </w:rPr>
              <w:fldChar w:fldCharType="begin"/>
            </w:r>
            <w:r w:rsidR="00243B8F" w:rsidRPr="00E61F78">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00243B8F" w:rsidRPr="00E61F78">
              <w:rPr>
                <w:rFonts w:eastAsia="Times New Roman" w:cs="Times New Roman"/>
                <w:color w:val="000000"/>
                <w:kern w:val="0"/>
                <w:sz w:val="24"/>
                <w:szCs w:val="24"/>
                <w:lang w:val="en-GB"/>
                <w14:ligatures w14:val="none"/>
              </w:rPr>
              <w:fldChar w:fldCharType="separate"/>
            </w:r>
            <w:r w:rsidR="00C313CA" w:rsidRPr="00E61F78">
              <w:rPr>
                <w:rFonts w:eastAsia="Times New Roman" w:cs="Times New Roman"/>
                <w:color w:val="000000"/>
                <w:kern w:val="0"/>
                <w:sz w:val="24"/>
                <w:szCs w:val="24"/>
                <w:lang w:val="en-GB"/>
                <w14:ligatures w14:val="none"/>
              </w:rPr>
              <w:fldChar w:fldCharType="begin"/>
            </w:r>
            <w:r w:rsidR="00C313CA" w:rsidRPr="00E61F78">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00C313CA" w:rsidRPr="00E61F78">
              <w:rPr>
                <w:rFonts w:eastAsia="Times New Roman" w:cs="Times New Roman"/>
                <w:color w:val="000000"/>
                <w:kern w:val="0"/>
                <w:sz w:val="24"/>
                <w:szCs w:val="24"/>
                <w:lang w:val="en-GB"/>
                <w14:ligatures w14:val="none"/>
              </w:rPr>
              <w:fldChar w:fldCharType="separate"/>
            </w:r>
            <w:r w:rsidR="00AF721A" w:rsidRPr="00E61F78">
              <w:rPr>
                <w:rFonts w:eastAsia="Times New Roman" w:cs="Times New Roman"/>
                <w:color w:val="000000"/>
                <w:kern w:val="0"/>
                <w:sz w:val="24"/>
                <w:szCs w:val="24"/>
                <w:lang w:val="en-GB"/>
                <w14:ligatures w14:val="none"/>
              </w:rPr>
              <w:fldChar w:fldCharType="begin"/>
            </w:r>
            <w:r w:rsidR="00AF721A" w:rsidRPr="00E61F78">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00AF721A" w:rsidRPr="00E61F78">
              <w:rPr>
                <w:rFonts w:eastAsia="Times New Roman" w:cs="Times New Roman"/>
                <w:color w:val="000000"/>
                <w:kern w:val="0"/>
                <w:sz w:val="24"/>
                <w:szCs w:val="24"/>
                <w:lang w:val="en-GB"/>
                <w14:ligatures w14:val="none"/>
              </w:rPr>
              <w:fldChar w:fldCharType="separate"/>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Pr="00E61F78">
              <w:rPr>
                <w:rFonts w:eastAsia="Times New Roman" w:cs="Times New Roman"/>
                <w:color w:val="000000"/>
                <w:kern w:val="0"/>
                <w:sz w:val="24"/>
                <w:szCs w:val="24"/>
                <w:lang w:val="en-GB"/>
                <w14:ligatures w14:val="none"/>
              </w:rPr>
              <w:fldChar w:fldCharType="separate"/>
            </w:r>
            <w:r w:rsidR="001519FC">
              <w:rPr>
                <w:rFonts w:eastAsia="Times New Roman" w:cs="Times New Roman"/>
                <w:color w:val="000000"/>
                <w:kern w:val="0"/>
                <w:sz w:val="24"/>
                <w:szCs w:val="24"/>
                <w:lang w:val="en-GB"/>
                <w14:ligatures w14:val="none"/>
              </w:rPr>
              <w:fldChar w:fldCharType="begin"/>
            </w:r>
            <w:r w:rsidR="001519FC">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001519FC">
              <w:rPr>
                <w:rFonts w:eastAsia="Times New Roman" w:cs="Times New Roman"/>
                <w:color w:val="000000"/>
                <w:kern w:val="0"/>
                <w:sz w:val="24"/>
                <w:szCs w:val="24"/>
                <w:lang w:val="en-GB"/>
                <w14:ligatures w14:val="none"/>
              </w:rPr>
              <w:fldChar w:fldCharType="separate"/>
            </w:r>
            <w:r w:rsidR="00C55C42">
              <w:rPr>
                <w:rFonts w:eastAsia="Times New Roman" w:cs="Times New Roman"/>
                <w:color w:val="000000"/>
                <w:kern w:val="0"/>
                <w:sz w:val="24"/>
                <w:szCs w:val="24"/>
                <w:lang w:val="en-GB"/>
                <w14:ligatures w14:val="none"/>
              </w:rPr>
              <w:fldChar w:fldCharType="begin"/>
            </w:r>
            <w:r w:rsidR="00C55C42">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00C55C42">
              <w:rPr>
                <w:rFonts w:eastAsia="Times New Roman" w:cs="Times New Roman"/>
                <w:color w:val="000000"/>
                <w:kern w:val="0"/>
                <w:sz w:val="24"/>
                <w:szCs w:val="24"/>
                <w:lang w:val="en-GB"/>
                <w14:ligatures w14:val="none"/>
              </w:rPr>
              <w:fldChar w:fldCharType="separate"/>
            </w:r>
            <w:r>
              <w:rPr>
                <w:rFonts w:eastAsia="Times New Roman" w:cs="Times New Roman"/>
                <w:color w:val="000000"/>
                <w:kern w:val="0"/>
                <w:sz w:val="24"/>
                <w:szCs w:val="24"/>
                <w:lang w:val="en-GB"/>
                <w14:ligatures w14:val="none"/>
              </w:rPr>
              <w:fldChar w:fldCharType="begin"/>
            </w:r>
            <w:r>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Pr>
                <w:rFonts w:eastAsia="Times New Roman" w:cs="Times New Roman"/>
                <w:color w:val="000000"/>
                <w:kern w:val="0"/>
                <w:sz w:val="24"/>
                <w:szCs w:val="24"/>
                <w:lang w:val="en-GB"/>
                <w14:ligatures w14:val="none"/>
              </w:rPr>
              <w:fldChar w:fldCharType="separate"/>
            </w:r>
            <w:r>
              <w:rPr>
                <w:rFonts w:eastAsia="Times New Roman" w:cs="Times New Roman"/>
                <w:color w:val="000000"/>
                <w:kern w:val="0"/>
                <w:sz w:val="24"/>
                <w:szCs w:val="24"/>
                <w:lang w:val="en-GB"/>
                <w14:ligatures w14:val="none"/>
              </w:rPr>
              <w:fldChar w:fldCharType="begin"/>
            </w:r>
            <w:r>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Pr>
                <w:rFonts w:eastAsia="Times New Roman" w:cs="Times New Roman"/>
                <w:color w:val="000000"/>
                <w:kern w:val="0"/>
                <w:sz w:val="24"/>
                <w:szCs w:val="24"/>
                <w:lang w:val="en-GB"/>
                <w14:ligatures w14:val="none"/>
              </w:rPr>
              <w:fldChar w:fldCharType="separate"/>
            </w:r>
            <w:r w:rsidR="00000000">
              <w:rPr>
                <w:rFonts w:eastAsia="Times New Roman" w:cs="Times New Roman"/>
                <w:color w:val="000000"/>
                <w:kern w:val="0"/>
                <w:sz w:val="24"/>
                <w:szCs w:val="24"/>
                <w:lang w:val="en-GB"/>
                <w14:ligatures w14:val="none"/>
              </w:rPr>
              <w:fldChar w:fldCharType="begin"/>
            </w:r>
            <w:r w:rsidR="00000000">
              <w:rPr>
                <w:rFonts w:eastAsia="Times New Roman" w:cs="Times New Roman"/>
                <w:color w:val="000000"/>
                <w:kern w:val="0"/>
                <w:sz w:val="24"/>
                <w:szCs w:val="24"/>
                <w:lang w:val="en-GB"/>
                <w14:ligatures w14:val="none"/>
              </w:rPr>
              <w:instrText xml:space="preserve"> INCLUDEPICTURE  "https://files.thuvienphapluat.vn/doc2htm/00210523_files/image004.gif" \* MERGEFORMATINET </w:instrText>
            </w:r>
            <w:r w:rsidR="00000000">
              <w:rPr>
                <w:rFonts w:eastAsia="Times New Roman" w:cs="Times New Roman"/>
                <w:color w:val="000000"/>
                <w:kern w:val="0"/>
                <w:sz w:val="24"/>
                <w:szCs w:val="24"/>
                <w:lang w:val="en-GB"/>
                <w14:ligatures w14:val="none"/>
              </w:rPr>
              <w:fldChar w:fldCharType="separate"/>
            </w:r>
            <w:r w:rsidR="00000000">
              <w:rPr>
                <w:rFonts w:eastAsia="Times New Roman" w:cs="Times New Roman"/>
                <w:color w:val="000000"/>
                <w:kern w:val="0"/>
                <w:sz w:val="24"/>
                <w:szCs w:val="24"/>
                <w:lang w:val="en-GB"/>
                <w14:ligatures w14:val="none"/>
              </w:rPr>
              <w:pict w14:anchorId="0578D0C3">
                <v:shape id="_x0000_i1030" type="#_x0000_t75" style="width:55.5pt;height:16.5pt">
                  <v:imagedata r:id="rId11" r:href="rId17"/>
                </v:shape>
              </w:pict>
            </w:r>
            <w:r w:rsidR="00000000">
              <w:rPr>
                <w:rFonts w:eastAsia="Times New Roman" w:cs="Times New Roman"/>
                <w:color w:val="000000"/>
                <w:kern w:val="0"/>
                <w:sz w:val="24"/>
                <w:szCs w:val="24"/>
                <w:lang w:val="en-GB"/>
                <w14:ligatures w14:val="none"/>
              </w:rPr>
              <w:fldChar w:fldCharType="end"/>
            </w:r>
            <w:r>
              <w:rPr>
                <w:rFonts w:eastAsia="Times New Roman" w:cs="Times New Roman"/>
                <w:color w:val="000000"/>
                <w:kern w:val="0"/>
                <w:sz w:val="24"/>
                <w:szCs w:val="24"/>
                <w:lang w:val="en-GB"/>
                <w14:ligatures w14:val="none"/>
              </w:rPr>
              <w:fldChar w:fldCharType="end"/>
            </w:r>
            <w:r>
              <w:rPr>
                <w:rFonts w:eastAsia="Times New Roman" w:cs="Times New Roman"/>
                <w:color w:val="000000"/>
                <w:kern w:val="0"/>
                <w:sz w:val="24"/>
                <w:szCs w:val="24"/>
                <w:lang w:val="en-GB"/>
                <w14:ligatures w14:val="none"/>
              </w:rPr>
              <w:fldChar w:fldCharType="end"/>
            </w:r>
            <w:r w:rsidR="00C55C42">
              <w:rPr>
                <w:rFonts w:eastAsia="Times New Roman" w:cs="Times New Roman"/>
                <w:color w:val="000000"/>
                <w:kern w:val="0"/>
                <w:sz w:val="24"/>
                <w:szCs w:val="24"/>
                <w:lang w:val="en-GB"/>
                <w14:ligatures w14:val="none"/>
              </w:rPr>
              <w:fldChar w:fldCharType="end"/>
            </w:r>
            <w:r w:rsidR="001519FC">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00AF721A" w:rsidRPr="00E61F78">
              <w:rPr>
                <w:rFonts w:eastAsia="Times New Roman" w:cs="Times New Roman"/>
                <w:color w:val="000000"/>
                <w:kern w:val="0"/>
                <w:sz w:val="24"/>
                <w:szCs w:val="24"/>
                <w:lang w:val="en-GB"/>
                <w14:ligatures w14:val="none"/>
              </w:rPr>
              <w:fldChar w:fldCharType="end"/>
            </w:r>
            <w:r w:rsidR="00C313CA" w:rsidRPr="00E61F78">
              <w:rPr>
                <w:rFonts w:eastAsia="Times New Roman" w:cs="Times New Roman"/>
                <w:color w:val="000000"/>
                <w:kern w:val="0"/>
                <w:sz w:val="24"/>
                <w:szCs w:val="24"/>
                <w:lang w:val="en-GB"/>
                <w14:ligatures w14:val="none"/>
              </w:rPr>
              <w:fldChar w:fldCharType="end"/>
            </w:r>
            <w:r w:rsidR="00243B8F" w:rsidRPr="00E61F78">
              <w:rPr>
                <w:rFonts w:eastAsia="Times New Roman" w:cs="Times New Roman"/>
                <w:color w:val="000000"/>
                <w:kern w:val="0"/>
                <w:sz w:val="24"/>
                <w:szCs w:val="24"/>
                <w:lang w:val="en-GB"/>
                <w14:ligatures w14:val="none"/>
              </w:rPr>
              <w:fldChar w:fldCharType="end"/>
            </w:r>
            <w:r w:rsidR="008E2DDA"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001A11A1"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t>;</w:t>
            </w:r>
          </w:p>
          <w:p w14:paraId="66E60A2C"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b/>
                <w:bCs/>
                <w:i/>
                <w:iCs/>
                <w:color w:val="000000"/>
                <w:kern w:val="0"/>
                <w:sz w:val="24"/>
                <w:szCs w:val="24"/>
                <w:lang w:val="en-GB"/>
                <w14:ligatures w14:val="none"/>
              </w:rPr>
              <w:lastRenderedPageBreak/>
              <w:t>Ví dụ 2</w:t>
            </w:r>
            <w:r w:rsidRPr="00E61F78">
              <w:rPr>
                <w:rFonts w:eastAsia="Times New Roman" w:cs="Times New Roman"/>
                <w:b/>
                <w:bCs/>
                <w:color w:val="000000"/>
                <w:kern w:val="0"/>
                <w:sz w:val="24"/>
                <w:szCs w:val="24"/>
                <w:lang w:val="en-GB"/>
                <w14:ligatures w14:val="none"/>
              </w:rPr>
              <w:t>:</w:t>
            </w:r>
          </w:p>
          <w:p w14:paraId="22212E6D"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Kết quả phép đo khối lượng của một chiếc vòng bằng vàng là 86 g (</w:t>
            </w:r>
            <w:r w:rsidRPr="00E61F78">
              <w:rPr>
                <w:rFonts w:eastAsia="Times New Roman" w:cs="Times New Roman"/>
                <w:i/>
                <w:iCs/>
                <w:color w:val="000000"/>
                <w:kern w:val="0"/>
                <w:sz w:val="24"/>
                <w:szCs w:val="24"/>
                <w:lang w:val="en-GB"/>
                <w14:ligatures w14:val="none"/>
              </w:rPr>
              <w:t>m</w:t>
            </w:r>
            <w:r w:rsidRPr="00E61F78">
              <w:rPr>
                <w:rFonts w:eastAsia="Times New Roman" w:cs="Times New Roman"/>
                <w:color w:val="000000"/>
                <w:kern w:val="0"/>
                <w:sz w:val="24"/>
                <w:szCs w:val="24"/>
                <w:lang w:val="en-GB"/>
                <w14:ligatures w14:val="none"/>
              </w:rPr>
              <w:t> = 86 g) khi sử dụng cân có e = 1 mg, từ Bảng 2, ta thấy 50 g &lt; 86 g &lt; 100 g.</w:t>
            </w:r>
          </w:p>
          <w:p w14:paraId="6DFEC969"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Vì vậy:</w:t>
            </w:r>
          </w:p>
          <w:p w14:paraId="6281BBBA"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"https://files.thuvienphapluat.vn/doc2htm/00210523_files/image007.gif" \* MERGEFORMATINET </w:instrText>
            </w:r>
            <w:r w:rsidRPr="00E61F78">
              <w:rPr>
                <w:rFonts w:eastAsia="Times New Roman" w:cs="Times New Roman"/>
                <w:color w:val="000000"/>
                <w:kern w:val="0"/>
                <w:sz w:val="24"/>
                <w:szCs w:val="24"/>
                <w:lang w:val="en-GB"/>
                <w14:ligatures w14:val="none"/>
              </w:rPr>
              <w:fldChar w:fldCharType="separate"/>
            </w:r>
            <w:r w:rsidR="001A11A1" w:rsidRPr="00E61F78">
              <w:rPr>
                <w:rFonts w:eastAsia="Times New Roman" w:cs="Times New Roman"/>
                <w:color w:val="000000"/>
                <w:kern w:val="0"/>
                <w:sz w:val="24"/>
                <w:szCs w:val="24"/>
                <w:lang w:val="en-GB"/>
                <w14:ligatures w14:val="none"/>
              </w:rPr>
              <w:fldChar w:fldCharType="begin"/>
            </w:r>
            <w:r w:rsidR="001A11A1" w:rsidRPr="00E61F78">
              <w:rPr>
                <w:rFonts w:eastAsia="Times New Roman" w:cs="Times New Roman"/>
                <w:color w:val="000000"/>
                <w:kern w:val="0"/>
                <w:sz w:val="24"/>
                <w:szCs w:val="24"/>
                <w:lang w:val="en-GB"/>
                <w14:ligatures w14:val="none"/>
              </w:rPr>
              <w:instrText xml:space="preserve"> INCLUDEPICTURE  "https://files.thuvienphapluat.vn/doc2htm/00210523_files/image007.gif" \* MERGEFORMATINET </w:instrText>
            </w:r>
            <w:r w:rsidR="001A11A1" w:rsidRPr="00E61F78">
              <w:rPr>
                <w:rFonts w:eastAsia="Times New Roman" w:cs="Times New Roman"/>
                <w:color w:val="000000"/>
                <w:kern w:val="0"/>
                <w:sz w:val="24"/>
                <w:szCs w:val="24"/>
                <w:lang w:val="en-GB"/>
                <w14:ligatures w14:val="none"/>
              </w:rPr>
              <w:fldChar w:fldCharType="separate"/>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"https://files.thuvienphapluat.vn/doc2htm/00210523_files/image007.gif" \* MERGEFORMATINET </w:instrText>
            </w:r>
            <w:r w:rsidRPr="00E61F78">
              <w:rPr>
                <w:rFonts w:eastAsia="Times New Roman" w:cs="Times New Roman"/>
                <w:color w:val="000000"/>
                <w:kern w:val="0"/>
                <w:sz w:val="24"/>
                <w:szCs w:val="24"/>
                <w:lang w:val="en-GB"/>
                <w14:ligatures w14:val="none"/>
              </w:rPr>
              <w:fldChar w:fldCharType="separate"/>
            </w:r>
            <w:r w:rsidR="008E2DDA" w:rsidRPr="00E61F78">
              <w:rPr>
                <w:rFonts w:eastAsia="Times New Roman" w:cs="Times New Roman"/>
                <w:color w:val="000000"/>
                <w:kern w:val="0"/>
                <w:sz w:val="24"/>
                <w:szCs w:val="24"/>
                <w:lang w:val="en-GB"/>
                <w14:ligatures w14:val="none"/>
              </w:rPr>
              <w:fldChar w:fldCharType="begin"/>
            </w:r>
            <w:r w:rsidR="008E2DDA" w:rsidRPr="00E61F78">
              <w:rPr>
                <w:rFonts w:eastAsia="Times New Roman" w:cs="Times New Roman"/>
                <w:color w:val="000000"/>
                <w:kern w:val="0"/>
                <w:sz w:val="24"/>
                <w:szCs w:val="24"/>
                <w:lang w:val="en-GB"/>
                <w14:ligatures w14:val="none"/>
              </w:rPr>
              <w:instrText xml:space="preserve"> INCLUDEPICTURE  "https://files.thuvienphapluat.vn/doc2htm/00210523_files/image007.gif" \* MERGEFORMATINET </w:instrText>
            </w:r>
            <w:r w:rsidR="008E2DDA" w:rsidRPr="00E61F78">
              <w:rPr>
                <w:rFonts w:eastAsia="Times New Roman" w:cs="Times New Roman"/>
                <w:color w:val="000000"/>
                <w:kern w:val="0"/>
                <w:sz w:val="24"/>
                <w:szCs w:val="24"/>
                <w:lang w:val="en-GB"/>
                <w14:ligatures w14:val="none"/>
              </w:rPr>
              <w:fldChar w:fldCharType="separate"/>
            </w:r>
            <w:r w:rsidR="00243B8F" w:rsidRPr="00E61F78">
              <w:rPr>
                <w:rFonts w:eastAsia="Times New Roman" w:cs="Times New Roman"/>
                <w:color w:val="000000"/>
                <w:kern w:val="0"/>
                <w:sz w:val="24"/>
                <w:szCs w:val="24"/>
                <w:lang w:val="en-GB"/>
                <w14:ligatures w14:val="none"/>
              </w:rPr>
              <w:fldChar w:fldCharType="begin"/>
            </w:r>
            <w:r w:rsidR="00243B8F" w:rsidRPr="00E61F78">
              <w:rPr>
                <w:rFonts w:eastAsia="Times New Roman" w:cs="Times New Roman"/>
                <w:color w:val="000000"/>
                <w:kern w:val="0"/>
                <w:sz w:val="24"/>
                <w:szCs w:val="24"/>
                <w:lang w:val="en-GB"/>
                <w14:ligatures w14:val="none"/>
              </w:rPr>
              <w:instrText xml:space="preserve"> INCLUDEPICTURE  "https://files.thuvienphapluat.vn/doc2htm/00210523_files/image007.gif" \* MERGEFORMATINET </w:instrText>
            </w:r>
            <w:r w:rsidR="00243B8F" w:rsidRPr="00E61F78">
              <w:rPr>
                <w:rFonts w:eastAsia="Times New Roman" w:cs="Times New Roman"/>
                <w:color w:val="000000"/>
                <w:kern w:val="0"/>
                <w:sz w:val="24"/>
                <w:szCs w:val="24"/>
                <w:lang w:val="en-GB"/>
                <w14:ligatures w14:val="none"/>
              </w:rPr>
              <w:fldChar w:fldCharType="separate"/>
            </w:r>
            <w:r w:rsidR="00C313CA" w:rsidRPr="00E61F78">
              <w:rPr>
                <w:rFonts w:eastAsia="Times New Roman" w:cs="Times New Roman"/>
                <w:color w:val="000000"/>
                <w:kern w:val="0"/>
                <w:sz w:val="24"/>
                <w:szCs w:val="24"/>
                <w:lang w:val="en-GB"/>
                <w14:ligatures w14:val="none"/>
              </w:rPr>
              <w:fldChar w:fldCharType="begin"/>
            </w:r>
            <w:r w:rsidR="00C313CA" w:rsidRPr="00E61F78">
              <w:rPr>
                <w:rFonts w:eastAsia="Times New Roman" w:cs="Times New Roman"/>
                <w:color w:val="000000"/>
                <w:kern w:val="0"/>
                <w:sz w:val="24"/>
                <w:szCs w:val="24"/>
                <w:lang w:val="en-GB"/>
                <w14:ligatures w14:val="none"/>
              </w:rPr>
              <w:instrText xml:space="preserve"> INCLUDEPICTURE  "https://files.thuvienphapluat.vn/doc2htm/00210523_files/image007.gif" \* MERGEFORMATINET </w:instrText>
            </w:r>
            <w:r w:rsidR="00C313CA" w:rsidRPr="00E61F78">
              <w:rPr>
                <w:rFonts w:eastAsia="Times New Roman" w:cs="Times New Roman"/>
                <w:color w:val="000000"/>
                <w:kern w:val="0"/>
                <w:sz w:val="24"/>
                <w:szCs w:val="24"/>
                <w:lang w:val="en-GB"/>
                <w14:ligatures w14:val="none"/>
              </w:rPr>
              <w:fldChar w:fldCharType="separate"/>
            </w:r>
            <w:r w:rsidR="00AF721A" w:rsidRPr="00E61F78">
              <w:rPr>
                <w:rFonts w:eastAsia="Times New Roman" w:cs="Times New Roman"/>
                <w:color w:val="000000"/>
                <w:kern w:val="0"/>
                <w:sz w:val="24"/>
                <w:szCs w:val="24"/>
                <w:lang w:val="en-GB"/>
                <w14:ligatures w14:val="none"/>
              </w:rPr>
              <w:fldChar w:fldCharType="begin"/>
            </w:r>
            <w:r w:rsidR="00AF721A" w:rsidRPr="00E61F78">
              <w:rPr>
                <w:rFonts w:eastAsia="Times New Roman" w:cs="Times New Roman"/>
                <w:color w:val="000000"/>
                <w:kern w:val="0"/>
                <w:sz w:val="24"/>
                <w:szCs w:val="24"/>
                <w:lang w:val="en-GB"/>
                <w14:ligatures w14:val="none"/>
              </w:rPr>
              <w:instrText xml:space="preserve"> INCLUDEPICTURE  "https://files.thuvienphapluat.vn/doc2htm/00210523_files/image007.gif" \* MERGEFORMATINET </w:instrText>
            </w:r>
            <w:r w:rsidR="00AF721A" w:rsidRPr="00E61F78">
              <w:rPr>
                <w:rFonts w:eastAsia="Times New Roman" w:cs="Times New Roman"/>
                <w:color w:val="000000"/>
                <w:kern w:val="0"/>
                <w:sz w:val="24"/>
                <w:szCs w:val="24"/>
                <w:lang w:val="en-GB"/>
                <w14:ligatures w14:val="none"/>
              </w:rPr>
              <w:fldChar w:fldCharType="separate"/>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"https://files.thuvienphapluat.vn/doc2htm/00210523_files/image007.gif" \* MERGEFORMATINET </w:instrText>
            </w:r>
            <w:r w:rsidRPr="00E61F78">
              <w:rPr>
                <w:rFonts w:eastAsia="Times New Roman" w:cs="Times New Roman"/>
                <w:color w:val="000000"/>
                <w:kern w:val="0"/>
                <w:sz w:val="24"/>
                <w:szCs w:val="24"/>
                <w:lang w:val="en-GB"/>
                <w14:ligatures w14:val="none"/>
              </w:rPr>
              <w:fldChar w:fldCharType="separate"/>
            </w:r>
            <w:r w:rsidR="001519FC">
              <w:rPr>
                <w:rFonts w:eastAsia="Times New Roman" w:cs="Times New Roman"/>
                <w:color w:val="000000"/>
                <w:kern w:val="0"/>
                <w:sz w:val="24"/>
                <w:szCs w:val="24"/>
                <w:lang w:val="en-GB"/>
                <w14:ligatures w14:val="none"/>
              </w:rPr>
              <w:fldChar w:fldCharType="begin"/>
            </w:r>
            <w:r w:rsidR="001519FC">
              <w:rPr>
                <w:rFonts w:eastAsia="Times New Roman" w:cs="Times New Roman"/>
                <w:color w:val="000000"/>
                <w:kern w:val="0"/>
                <w:sz w:val="24"/>
                <w:szCs w:val="24"/>
                <w:lang w:val="en-GB"/>
                <w14:ligatures w14:val="none"/>
              </w:rPr>
              <w:instrText xml:space="preserve"> INCLUDEPICTURE  "https://files.thuvienphapluat.vn/doc2htm/00210523_files/image007.gif" \* MERGEFORMATINET </w:instrText>
            </w:r>
            <w:r w:rsidR="001519FC">
              <w:rPr>
                <w:rFonts w:eastAsia="Times New Roman" w:cs="Times New Roman"/>
                <w:color w:val="000000"/>
                <w:kern w:val="0"/>
                <w:sz w:val="24"/>
                <w:szCs w:val="24"/>
                <w:lang w:val="en-GB"/>
                <w14:ligatures w14:val="none"/>
              </w:rPr>
              <w:fldChar w:fldCharType="separate"/>
            </w:r>
            <w:r w:rsidR="00C55C42">
              <w:rPr>
                <w:rFonts w:eastAsia="Times New Roman" w:cs="Times New Roman"/>
                <w:color w:val="000000"/>
                <w:kern w:val="0"/>
                <w:sz w:val="24"/>
                <w:szCs w:val="24"/>
                <w:lang w:val="en-GB"/>
                <w14:ligatures w14:val="none"/>
              </w:rPr>
              <w:fldChar w:fldCharType="begin"/>
            </w:r>
            <w:r w:rsidR="00C55C42">
              <w:rPr>
                <w:rFonts w:eastAsia="Times New Roman" w:cs="Times New Roman"/>
                <w:color w:val="000000"/>
                <w:kern w:val="0"/>
                <w:sz w:val="24"/>
                <w:szCs w:val="24"/>
                <w:lang w:val="en-GB"/>
                <w14:ligatures w14:val="none"/>
              </w:rPr>
              <w:instrText xml:space="preserve"> INCLUDEPICTURE  "https://files.thuvienphapluat.vn/doc2htm/00210523_files/image007.gif" \* MERGEFORMATINET </w:instrText>
            </w:r>
            <w:r w:rsidR="00C55C42">
              <w:rPr>
                <w:rFonts w:eastAsia="Times New Roman" w:cs="Times New Roman"/>
                <w:color w:val="000000"/>
                <w:kern w:val="0"/>
                <w:sz w:val="24"/>
                <w:szCs w:val="24"/>
                <w:lang w:val="en-GB"/>
                <w14:ligatures w14:val="none"/>
              </w:rPr>
              <w:fldChar w:fldCharType="separate"/>
            </w:r>
            <w:r>
              <w:rPr>
                <w:rFonts w:eastAsia="Times New Roman" w:cs="Times New Roman"/>
                <w:color w:val="000000"/>
                <w:kern w:val="0"/>
                <w:sz w:val="24"/>
                <w:szCs w:val="24"/>
                <w:lang w:val="en-GB"/>
                <w14:ligatures w14:val="none"/>
              </w:rPr>
              <w:fldChar w:fldCharType="begin"/>
            </w:r>
            <w:r>
              <w:rPr>
                <w:rFonts w:eastAsia="Times New Roman" w:cs="Times New Roman"/>
                <w:color w:val="000000"/>
                <w:kern w:val="0"/>
                <w:sz w:val="24"/>
                <w:szCs w:val="24"/>
                <w:lang w:val="en-GB"/>
                <w14:ligatures w14:val="none"/>
              </w:rPr>
              <w:instrText xml:space="preserve"> INCLUDEPICTURE  "https://files.thuvienphapluat.vn/doc2htm/00210523_files/image007.gif" \* MERGEFORMATINET </w:instrText>
            </w:r>
            <w:r>
              <w:rPr>
                <w:rFonts w:eastAsia="Times New Roman" w:cs="Times New Roman"/>
                <w:color w:val="000000"/>
                <w:kern w:val="0"/>
                <w:sz w:val="24"/>
                <w:szCs w:val="24"/>
                <w:lang w:val="en-GB"/>
                <w14:ligatures w14:val="none"/>
              </w:rPr>
              <w:fldChar w:fldCharType="separate"/>
            </w:r>
            <w:r>
              <w:rPr>
                <w:rFonts w:eastAsia="Times New Roman" w:cs="Times New Roman"/>
                <w:color w:val="000000"/>
                <w:kern w:val="0"/>
                <w:sz w:val="24"/>
                <w:szCs w:val="24"/>
                <w:lang w:val="en-GB"/>
                <w14:ligatures w14:val="none"/>
              </w:rPr>
              <w:fldChar w:fldCharType="begin"/>
            </w:r>
            <w:r>
              <w:rPr>
                <w:rFonts w:eastAsia="Times New Roman" w:cs="Times New Roman"/>
                <w:color w:val="000000"/>
                <w:kern w:val="0"/>
                <w:sz w:val="24"/>
                <w:szCs w:val="24"/>
                <w:lang w:val="en-GB"/>
                <w14:ligatures w14:val="none"/>
              </w:rPr>
              <w:instrText xml:space="preserve"> INCLUDEPICTURE  "https://files.thuvienphapluat.vn/doc2htm/00210523_files/image007.gif" \* MERGEFORMATINET </w:instrText>
            </w:r>
            <w:r>
              <w:rPr>
                <w:rFonts w:eastAsia="Times New Roman" w:cs="Times New Roman"/>
                <w:color w:val="000000"/>
                <w:kern w:val="0"/>
                <w:sz w:val="24"/>
                <w:szCs w:val="24"/>
                <w:lang w:val="en-GB"/>
                <w14:ligatures w14:val="none"/>
              </w:rPr>
              <w:fldChar w:fldCharType="separate"/>
            </w:r>
            <w:r w:rsidR="00000000">
              <w:rPr>
                <w:rFonts w:eastAsia="Times New Roman" w:cs="Times New Roman"/>
                <w:color w:val="000000"/>
                <w:kern w:val="0"/>
                <w:sz w:val="24"/>
                <w:szCs w:val="24"/>
                <w:lang w:val="en-GB"/>
                <w14:ligatures w14:val="none"/>
              </w:rPr>
              <w:fldChar w:fldCharType="begin"/>
            </w:r>
            <w:r w:rsidR="00000000">
              <w:rPr>
                <w:rFonts w:eastAsia="Times New Roman" w:cs="Times New Roman"/>
                <w:color w:val="000000"/>
                <w:kern w:val="0"/>
                <w:sz w:val="24"/>
                <w:szCs w:val="24"/>
                <w:lang w:val="en-GB"/>
                <w14:ligatures w14:val="none"/>
              </w:rPr>
              <w:instrText xml:space="preserve"> INCLUDEPICTURE  "https://files.thuvienphapluat.vn/doc2htm/00210523_files/image007.gif" \* MERGEFORMATINET </w:instrText>
            </w:r>
            <w:r w:rsidR="00000000">
              <w:rPr>
                <w:rFonts w:eastAsia="Times New Roman" w:cs="Times New Roman"/>
                <w:color w:val="000000"/>
                <w:kern w:val="0"/>
                <w:sz w:val="24"/>
                <w:szCs w:val="24"/>
                <w:lang w:val="en-GB"/>
                <w14:ligatures w14:val="none"/>
              </w:rPr>
              <w:fldChar w:fldCharType="separate"/>
            </w:r>
            <w:r w:rsidR="00000000">
              <w:rPr>
                <w:rFonts w:eastAsia="Times New Roman" w:cs="Times New Roman"/>
                <w:color w:val="000000"/>
                <w:kern w:val="0"/>
                <w:sz w:val="24"/>
                <w:szCs w:val="24"/>
                <w:lang w:val="en-GB"/>
                <w14:ligatures w14:val="none"/>
              </w:rPr>
              <w:pict w14:anchorId="06ED84C9">
                <v:shape id="_x0000_i1031" type="#_x0000_t75" style="width:299.5pt;height:16.5pt">
                  <v:imagedata r:id="rId18" r:href="rId19"/>
                </v:shape>
              </w:pict>
            </w:r>
            <w:r w:rsidR="00000000">
              <w:rPr>
                <w:rFonts w:eastAsia="Times New Roman" w:cs="Times New Roman"/>
                <w:color w:val="000000"/>
                <w:kern w:val="0"/>
                <w:sz w:val="24"/>
                <w:szCs w:val="24"/>
                <w:lang w:val="en-GB"/>
                <w14:ligatures w14:val="none"/>
              </w:rPr>
              <w:fldChar w:fldCharType="end"/>
            </w:r>
            <w:r>
              <w:rPr>
                <w:rFonts w:eastAsia="Times New Roman" w:cs="Times New Roman"/>
                <w:color w:val="000000"/>
                <w:kern w:val="0"/>
                <w:sz w:val="24"/>
                <w:szCs w:val="24"/>
                <w:lang w:val="en-GB"/>
                <w14:ligatures w14:val="none"/>
              </w:rPr>
              <w:fldChar w:fldCharType="end"/>
            </w:r>
            <w:r>
              <w:rPr>
                <w:rFonts w:eastAsia="Times New Roman" w:cs="Times New Roman"/>
                <w:color w:val="000000"/>
                <w:kern w:val="0"/>
                <w:sz w:val="24"/>
                <w:szCs w:val="24"/>
                <w:lang w:val="en-GB"/>
                <w14:ligatures w14:val="none"/>
              </w:rPr>
              <w:fldChar w:fldCharType="end"/>
            </w:r>
            <w:r w:rsidR="00C55C42">
              <w:rPr>
                <w:rFonts w:eastAsia="Times New Roman" w:cs="Times New Roman"/>
                <w:color w:val="000000"/>
                <w:kern w:val="0"/>
                <w:sz w:val="24"/>
                <w:szCs w:val="24"/>
                <w:lang w:val="en-GB"/>
                <w14:ligatures w14:val="none"/>
              </w:rPr>
              <w:fldChar w:fldCharType="end"/>
            </w:r>
            <w:r w:rsidR="001519FC">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00AF721A" w:rsidRPr="00E61F78">
              <w:rPr>
                <w:rFonts w:eastAsia="Times New Roman" w:cs="Times New Roman"/>
                <w:color w:val="000000"/>
                <w:kern w:val="0"/>
                <w:sz w:val="24"/>
                <w:szCs w:val="24"/>
                <w:lang w:val="en-GB"/>
                <w14:ligatures w14:val="none"/>
              </w:rPr>
              <w:fldChar w:fldCharType="end"/>
            </w:r>
            <w:r w:rsidR="00C313CA" w:rsidRPr="00E61F78">
              <w:rPr>
                <w:rFonts w:eastAsia="Times New Roman" w:cs="Times New Roman"/>
                <w:color w:val="000000"/>
                <w:kern w:val="0"/>
                <w:sz w:val="24"/>
                <w:szCs w:val="24"/>
                <w:lang w:val="en-GB"/>
                <w14:ligatures w14:val="none"/>
              </w:rPr>
              <w:fldChar w:fldCharType="end"/>
            </w:r>
            <w:r w:rsidR="00243B8F" w:rsidRPr="00E61F78">
              <w:rPr>
                <w:rFonts w:eastAsia="Times New Roman" w:cs="Times New Roman"/>
                <w:color w:val="000000"/>
                <w:kern w:val="0"/>
                <w:sz w:val="24"/>
                <w:szCs w:val="24"/>
                <w:lang w:val="en-GB"/>
                <w14:ligatures w14:val="none"/>
              </w:rPr>
              <w:fldChar w:fldCharType="end"/>
            </w:r>
            <w:r w:rsidR="008E2DDA"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001A11A1"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p>
          <w:p w14:paraId="260BAEB5"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nl-NL"/>
                <w14:ligatures w14:val="none"/>
              </w:rPr>
              <w:t>Giới hạn sai số </w:t>
            </w:r>
            <w:r w:rsidRPr="00E61F78">
              <w:rPr>
                <w:rFonts w:eastAsia="Times New Roman" w:cs="Times New Roman"/>
                <w:i/>
                <w:iCs/>
                <w:color w:val="000000"/>
                <w:kern w:val="0"/>
                <w:sz w:val="24"/>
                <w:szCs w:val="24"/>
                <w:lang w:val="en-GB"/>
                <w14:ligatures w14:val="none"/>
              </w:rPr>
              <w:t>(S)</w:t>
            </w:r>
            <w:r w:rsidRPr="00E61F78">
              <w:rPr>
                <w:rFonts w:eastAsia="Times New Roman" w:cs="Times New Roman"/>
                <w:color w:val="000000"/>
                <w:kern w:val="0"/>
                <w:sz w:val="24"/>
                <w:szCs w:val="24"/>
                <w:lang w:val="en-GB"/>
                <w14:ligatures w14:val="none"/>
              </w:rPr>
              <w:t> là:</w:t>
            </w:r>
          </w:p>
          <w:p w14:paraId="293A0AF4"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"https://files.thuvienphapluat.vn/doc2htm/00210523_files/image008.gif" \* MERGEFORMATINET </w:instrText>
            </w:r>
            <w:r w:rsidRPr="00E61F78">
              <w:rPr>
                <w:rFonts w:eastAsia="Times New Roman" w:cs="Times New Roman"/>
                <w:color w:val="000000"/>
                <w:kern w:val="0"/>
                <w:sz w:val="24"/>
                <w:szCs w:val="24"/>
                <w:lang w:val="en-GB"/>
                <w14:ligatures w14:val="none"/>
              </w:rPr>
              <w:fldChar w:fldCharType="separate"/>
            </w:r>
            <w:r w:rsidR="001A11A1" w:rsidRPr="00E61F78">
              <w:rPr>
                <w:rFonts w:eastAsia="Times New Roman" w:cs="Times New Roman"/>
                <w:color w:val="000000"/>
                <w:kern w:val="0"/>
                <w:sz w:val="24"/>
                <w:szCs w:val="24"/>
                <w:lang w:val="en-GB"/>
                <w14:ligatures w14:val="none"/>
              </w:rPr>
              <w:fldChar w:fldCharType="begin"/>
            </w:r>
            <w:r w:rsidR="001A11A1" w:rsidRPr="00E61F78">
              <w:rPr>
                <w:rFonts w:eastAsia="Times New Roman" w:cs="Times New Roman"/>
                <w:color w:val="000000"/>
                <w:kern w:val="0"/>
                <w:sz w:val="24"/>
                <w:szCs w:val="24"/>
                <w:lang w:val="en-GB"/>
                <w14:ligatures w14:val="none"/>
              </w:rPr>
              <w:instrText xml:space="preserve"> INCLUDEPICTURE  "https://files.thuvienphapluat.vn/doc2htm/00210523_files/image008.gif" \* MERGEFORMATINET </w:instrText>
            </w:r>
            <w:r w:rsidR="001A11A1" w:rsidRPr="00E61F78">
              <w:rPr>
                <w:rFonts w:eastAsia="Times New Roman" w:cs="Times New Roman"/>
                <w:color w:val="000000"/>
                <w:kern w:val="0"/>
                <w:sz w:val="24"/>
                <w:szCs w:val="24"/>
                <w:lang w:val="en-GB"/>
                <w14:ligatures w14:val="none"/>
              </w:rPr>
              <w:fldChar w:fldCharType="separate"/>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"https://files.thuvienphapluat.vn/doc2htm/00210523_files/image008.gif" \* MERGEFORMATINET </w:instrText>
            </w:r>
            <w:r w:rsidRPr="00E61F78">
              <w:rPr>
                <w:rFonts w:eastAsia="Times New Roman" w:cs="Times New Roman"/>
                <w:color w:val="000000"/>
                <w:kern w:val="0"/>
                <w:sz w:val="24"/>
                <w:szCs w:val="24"/>
                <w:lang w:val="en-GB"/>
                <w14:ligatures w14:val="none"/>
              </w:rPr>
              <w:fldChar w:fldCharType="separate"/>
            </w:r>
            <w:r w:rsidR="008E2DDA" w:rsidRPr="00E61F78">
              <w:rPr>
                <w:rFonts w:eastAsia="Times New Roman" w:cs="Times New Roman"/>
                <w:color w:val="000000"/>
                <w:kern w:val="0"/>
                <w:sz w:val="24"/>
                <w:szCs w:val="24"/>
                <w:lang w:val="en-GB"/>
                <w14:ligatures w14:val="none"/>
              </w:rPr>
              <w:fldChar w:fldCharType="begin"/>
            </w:r>
            <w:r w:rsidR="008E2DDA" w:rsidRPr="00E61F78">
              <w:rPr>
                <w:rFonts w:eastAsia="Times New Roman" w:cs="Times New Roman"/>
                <w:color w:val="000000"/>
                <w:kern w:val="0"/>
                <w:sz w:val="24"/>
                <w:szCs w:val="24"/>
                <w:lang w:val="en-GB"/>
                <w14:ligatures w14:val="none"/>
              </w:rPr>
              <w:instrText xml:space="preserve"> INCLUDEPICTURE  "https://files.thuvienphapluat.vn/doc2htm/00210523_files/image008.gif" \* MERGEFORMATINET </w:instrText>
            </w:r>
            <w:r w:rsidR="008E2DDA" w:rsidRPr="00E61F78">
              <w:rPr>
                <w:rFonts w:eastAsia="Times New Roman" w:cs="Times New Roman"/>
                <w:color w:val="000000"/>
                <w:kern w:val="0"/>
                <w:sz w:val="24"/>
                <w:szCs w:val="24"/>
                <w:lang w:val="en-GB"/>
                <w14:ligatures w14:val="none"/>
              </w:rPr>
              <w:fldChar w:fldCharType="separate"/>
            </w:r>
            <w:r w:rsidR="00243B8F" w:rsidRPr="00E61F78">
              <w:rPr>
                <w:rFonts w:eastAsia="Times New Roman" w:cs="Times New Roman"/>
                <w:color w:val="000000"/>
                <w:kern w:val="0"/>
                <w:sz w:val="24"/>
                <w:szCs w:val="24"/>
                <w:lang w:val="en-GB"/>
                <w14:ligatures w14:val="none"/>
              </w:rPr>
              <w:fldChar w:fldCharType="begin"/>
            </w:r>
            <w:r w:rsidR="00243B8F" w:rsidRPr="00E61F78">
              <w:rPr>
                <w:rFonts w:eastAsia="Times New Roman" w:cs="Times New Roman"/>
                <w:color w:val="000000"/>
                <w:kern w:val="0"/>
                <w:sz w:val="24"/>
                <w:szCs w:val="24"/>
                <w:lang w:val="en-GB"/>
                <w14:ligatures w14:val="none"/>
              </w:rPr>
              <w:instrText xml:space="preserve"> INCLUDEPICTURE  "https://files.thuvienphapluat.vn/doc2htm/00210523_files/image008.gif" \* MERGEFORMATINET </w:instrText>
            </w:r>
            <w:r w:rsidR="00243B8F" w:rsidRPr="00E61F78">
              <w:rPr>
                <w:rFonts w:eastAsia="Times New Roman" w:cs="Times New Roman"/>
                <w:color w:val="000000"/>
                <w:kern w:val="0"/>
                <w:sz w:val="24"/>
                <w:szCs w:val="24"/>
                <w:lang w:val="en-GB"/>
                <w14:ligatures w14:val="none"/>
              </w:rPr>
              <w:fldChar w:fldCharType="separate"/>
            </w:r>
            <w:r w:rsidR="00C313CA" w:rsidRPr="00E61F78">
              <w:rPr>
                <w:rFonts w:eastAsia="Times New Roman" w:cs="Times New Roman"/>
                <w:color w:val="000000"/>
                <w:kern w:val="0"/>
                <w:sz w:val="24"/>
                <w:szCs w:val="24"/>
                <w:lang w:val="en-GB"/>
                <w14:ligatures w14:val="none"/>
              </w:rPr>
              <w:fldChar w:fldCharType="begin"/>
            </w:r>
            <w:r w:rsidR="00C313CA" w:rsidRPr="00E61F78">
              <w:rPr>
                <w:rFonts w:eastAsia="Times New Roman" w:cs="Times New Roman"/>
                <w:color w:val="000000"/>
                <w:kern w:val="0"/>
                <w:sz w:val="24"/>
                <w:szCs w:val="24"/>
                <w:lang w:val="en-GB"/>
                <w14:ligatures w14:val="none"/>
              </w:rPr>
              <w:instrText xml:space="preserve"> INCLUDEPICTURE  "https://files.thuvienphapluat.vn/doc2htm/00210523_files/image008.gif" \* MERGEFORMATINET </w:instrText>
            </w:r>
            <w:r w:rsidR="00C313CA" w:rsidRPr="00E61F78">
              <w:rPr>
                <w:rFonts w:eastAsia="Times New Roman" w:cs="Times New Roman"/>
                <w:color w:val="000000"/>
                <w:kern w:val="0"/>
                <w:sz w:val="24"/>
                <w:szCs w:val="24"/>
                <w:lang w:val="en-GB"/>
                <w14:ligatures w14:val="none"/>
              </w:rPr>
              <w:fldChar w:fldCharType="separate"/>
            </w:r>
            <w:r w:rsidR="00AF721A" w:rsidRPr="00E61F78">
              <w:rPr>
                <w:rFonts w:eastAsia="Times New Roman" w:cs="Times New Roman"/>
                <w:color w:val="000000"/>
                <w:kern w:val="0"/>
                <w:sz w:val="24"/>
                <w:szCs w:val="24"/>
                <w:lang w:val="en-GB"/>
                <w14:ligatures w14:val="none"/>
              </w:rPr>
              <w:fldChar w:fldCharType="begin"/>
            </w:r>
            <w:r w:rsidR="00AF721A" w:rsidRPr="00E61F78">
              <w:rPr>
                <w:rFonts w:eastAsia="Times New Roman" w:cs="Times New Roman"/>
                <w:color w:val="000000"/>
                <w:kern w:val="0"/>
                <w:sz w:val="24"/>
                <w:szCs w:val="24"/>
                <w:lang w:val="en-GB"/>
                <w14:ligatures w14:val="none"/>
              </w:rPr>
              <w:instrText xml:space="preserve"> INCLUDEPICTURE  "https://files.thuvienphapluat.vn/doc2htm/00210523_files/image008.gif" \* MERGEFORMATINET </w:instrText>
            </w:r>
            <w:r w:rsidR="00AF721A" w:rsidRPr="00E61F78">
              <w:rPr>
                <w:rFonts w:eastAsia="Times New Roman" w:cs="Times New Roman"/>
                <w:color w:val="000000"/>
                <w:kern w:val="0"/>
                <w:sz w:val="24"/>
                <w:szCs w:val="24"/>
                <w:lang w:val="en-GB"/>
                <w14:ligatures w14:val="none"/>
              </w:rPr>
              <w:fldChar w:fldCharType="separate"/>
            </w:r>
            <w:r w:rsidRPr="00E61F78">
              <w:rPr>
                <w:rFonts w:eastAsia="Times New Roman" w:cs="Times New Roman"/>
                <w:color w:val="000000"/>
                <w:kern w:val="0"/>
                <w:sz w:val="24"/>
                <w:szCs w:val="24"/>
                <w:lang w:val="en-GB"/>
                <w14:ligatures w14:val="none"/>
              </w:rPr>
              <w:fldChar w:fldCharType="begin"/>
            </w:r>
            <w:r w:rsidRPr="00E61F78">
              <w:rPr>
                <w:rFonts w:eastAsia="Times New Roman" w:cs="Times New Roman"/>
                <w:color w:val="000000"/>
                <w:kern w:val="0"/>
                <w:sz w:val="24"/>
                <w:szCs w:val="24"/>
                <w:lang w:val="en-GB"/>
                <w14:ligatures w14:val="none"/>
              </w:rPr>
              <w:instrText xml:space="preserve"> INCLUDEPICTURE  "https://files.thuvienphapluat.vn/doc2htm/00210523_files/image008.gif" \* MERGEFORMATINET </w:instrText>
            </w:r>
            <w:r w:rsidRPr="00E61F78">
              <w:rPr>
                <w:rFonts w:eastAsia="Times New Roman" w:cs="Times New Roman"/>
                <w:color w:val="000000"/>
                <w:kern w:val="0"/>
                <w:sz w:val="24"/>
                <w:szCs w:val="24"/>
                <w:lang w:val="en-GB"/>
                <w14:ligatures w14:val="none"/>
              </w:rPr>
              <w:fldChar w:fldCharType="separate"/>
            </w:r>
            <w:r w:rsidR="001519FC">
              <w:rPr>
                <w:rFonts w:eastAsia="Times New Roman" w:cs="Times New Roman"/>
                <w:color w:val="000000"/>
                <w:kern w:val="0"/>
                <w:sz w:val="24"/>
                <w:szCs w:val="24"/>
                <w:lang w:val="en-GB"/>
                <w14:ligatures w14:val="none"/>
              </w:rPr>
              <w:fldChar w:fldCharType="begin"/>
            </w:r>
            <w:r w:rsidR="001519FC">
              <w:rPr>
                <w:rFonts w:eastAsia="Times New Roman" w:cs="Times New Roman"/>
                <w:color w:val="000000"/>
                <w:kern w:val="0"/>
                <w:sz w:val="24"/>
                <w:szCs w:val="24"/>
                <w:lang w:val="en-GB"/>
                <w14:ligatures w14:val="none"/>
              </w:rPr>
              <w:instrText xml:space="preserve"> INCLUDEPICTURE  "https://files.thuvienphapluat.vn/doc2htm/00210523_files/image008.gif" \* MERGEFORMATINET </w:instrText>
            </w:r>
            <w:r w:rsidR="001519FC">
              <w:rPr>
                <w:rFonts w:eastAsia="Times New Roman" w:cs="Times New Roman"/>
                <w:color w:val="000000"/>
                <w:kern w:val="0"/>
                <w:sz w:val="24"/>
                <w:szCs w:val="24"/>
                <w:lang w:val="en-GB"/>
                <w14:ligatures w14:val="none"/>
              </w:rPr>
              <w:fldChar w:fldCharType="separate"/>
            </w:r>
            <w:r w:rsidR="00C55C42">
              <w:rPr>
                <w:rFonts w:eastAsia="Times New Roman" w:cs="Times New Roman"/>
                <w:color w:val="000000"/>
                <w:kern w:val="0"/>
                <w:sz w:val="24"/>
                <w:szCs w:val="24"/>
                <w:lang w:val="en-GB"/>
                <w14:ligatures w14:val="none"/>
              </w:rPr>
              <w:fldChar w:fldCharType="begin"/>
            </w:r>
            <w:r w:rsidR="00C55C42">
              <w:rPr>
                <w:rFonts w:eastAsia="Times New Roman" w:cs="Times New Roman"/>
                <w:color w:val="000000"/>
                <w:kern w:val="0"/>
                <w:sz w:val="24"/>
                <w:szCs w:val="24"/>
                <w:lang w:val="en-GB"/>
                <w14:ligatures w14:val="none"/>
              </w:rPr>
              <w:instrText xml:space="preserve"> INCLUDEPICTURE  "https://files.thuvienphapluat.vn/doc2htm/00210523_files/image008.gif" \* MERGEFORMATINET </w:instrText>
            </w:r>
            <w:r w:rsidR="00C55C42">
              <w:rPr>
                <w:rFonts w:eastAsia="Times New Roman" w:cs="Times New Roman"/>
                <w:color w:val="000000"/>
                <w:kern w:val="0"/>
                <w:sz w:val="24"/>
                <w:szCs w:val="24"/>
                <w:lang w:val="en-GB"/>
                <w14:ligatures w14:val="none"/>
              </w:rPr>
              <w:fldChar w:fldCharType="separate"/>
            </w:r>
            <w:r>
              <w:rPr>
                <w:rFonts w:eastAsia="Times New Roman" w:cs="Times New Roman"/>
                <w:color w:val="000000"/>
                <w:kern w:val="0"/>
                <w:sz w:val="24"/>
                <w:szCs w:val="24"/>
                <w:lang w:val="en-GB"/>
                <w14:ligatures w14:val="none"/>
              </w:rPr>
              <w:fldChar w:fldCharType="begin"/>
            </w:r>
            <w:r>
              <w:rPr>
                <w:rFonts w:eastAsia="Times New Roman" w:cs="Times New Roman"/>
                <w:color w:val="000000"/>
                <w:kern w:val="0"/>
                <w:sz w:val="24"/>
                <w:szCs w:val="24"/>
                <w:lang w:val="en-GB"/>
                <w14:ligatures w14:val="none"/>
              </w:rPr>
              <w:instrText xml:space="preserve"> INCLUDEPICTURE  "https://files.thuvienphapluat.vn/doc2htm/00210523_files/image008.gif" \* MERGEFORMATINET </w:instrText>
            </w:r>
            <w:r>
              <w:rPr>
                <w:rFonts w:eastAsia="Times New Roman" w:cs="Times New Roman"/>
                <w:color w:val="000000"/>
                <w:kern w:val="0"/>
                <w:sz w:val="24"/>
                <w:szCs w:val="24"/>
                <w:lang w:val="en-GB"/>
                <w14:ligatures w14:val="none"/>
              </w:rPr>
              <w:fldChar w:fldCharType="separate"/>
            </w:r>
            <w:r>
              <w:rPr>
                <w:rFonts w:eastAsia="Times New Roman" w:cs="Times New Roman"/>
                <w:color w:val="000000"/>
                <w:kern w:val="0"/>
                <w:sz w:val="24"/>
                <w:szCs w:val="24"/>
                <w:lang w:val="en-GB"/>
                <w14:ligatures w14:val="none"/>
              </w:rPr>
              <w:fldChar w:fldCharType="begin"/>
            </w:r>
            <w:r>
              <w:rPr>
                <w:rFonts w:eastAsia="Times New Roman" w:cs="Times New Roman"/>
                <w:color w:val="000000"/>
                <w:kern w:val="0"/>
                <w:sz w:val="24"/>
                <w:szCs w:val="24"/>
                <w:lang w:val="en-GB"/>
                <w14:ligatures w14:val="none"/>
              </w:rPr>
              <w:instrText xml:space="preserve"> INCLUDEPICTURE  "https://files.thuvienphapluat.vn/doc2htm/00210523_files/image008.gif" \* MERGEFORMATINET </w:instrText>
            </w:r>
            <w:r>
              <w:rPr>
                <w:rFonts w:eastAsia="Times New Roman" w:cs="Times New Roman"/>
                <w:color w:val="000000"/>
                <w:kern w:val="0"/>
                <w:sz w:val="24"/>
                <w:szCs w:val="24"/>
                <w:lang w:val="en-GB"/>
                <w14:ligatures w14:val="none"/>
              </w:rPr>
              <w:fldChar w:fldCharType="separate"/>
            </w:r>
            <w:r w:rsidR="00000000">
              <w:rPr>
                <w:rFonts w:eastAsia="Times New Roman" w:cs="Times New Roman"/>
                <w:color w:val="000000"/>
                <w:kern w:val="0"/>
                <w:sz w:val="24"/>
                <w:szCs w:val="24"/>
                <w:lang w:val="en-GB"/>
                <w14:ligatures w14:val="none"/>
              </w:rPr>
              <w:fldChar w:fldCharType="begin"/>
            </w:r>
            <w:r w:rsidR="00000000">
              <w:rPr>
                <w:rFonts w:eastAsia="Times New Roman" w:cs="Times New Roman"/>
                <w:color w:val="000000"/>
                <w:kern w:val="0"/>
                <w:sz w:val="24"/>
                <w:szCs w:val="24"/>
                <w:lang w:val="en-GB"/>
                <w14:ligatures w14:val="none"/>
              </w:rPr>
              <w:instrText xml:space="preserve"> INCLUDEPICTURE  "https://files.thuvienphapluat.vn/doc2htm/00210523_files/image008.gif" \* MERGEFORMATINET </w:instrText>
            </w:r>
            <w:r w:rsidR="00000000">
              <w:rPr>
                <w:rFonts w:eastAsia="Times New Roman" w:cs="Times New Roman"/>
                <w:color w:val="000000"/>
                <w:kern w:val="0"/>
                <w:sz w:val="24"/>
                <w:szCs w:val="24"/>
                <w:lang w:val="en-GB"/>
                <w14:ligatures w14:val="none"/>
              </w:rPr>
              <w:fldChar w:fldCharType="separate"/>
            </w:r>
            <w:r w:rsidR="00000000">
              <w:rPr>
                <w:rFonts w:eastAsia="Times New Roman" w:cs="Times New Roman"/>
                <w:color w:val="000000"/>
                <w:kern w:val="0"/>
                <w:sz w:val="24"/>
                <w:szCs w:val="24"/>
                <w:lang w:val="en-GB"/>
                <w14:ligatures w14:val="none"/>
              </w:rPr>
              <w:pict w14:anchorId="610BD27B">
                <v:shape id="_x0000_i1032" type="#_x0000_t75" style="width:280pt;height:37.5pt">
                  <v:imagedata r:id="rId20" r:href="rId21"/>
                </v:shape>
              </w:pict>
            </w:r>
            <w:r w:rsidR="00000000">
              <w:rPr>
                <w:rFonts w:eastAsia="Times New Roman" w:cs="Times New Roman"/>
                <w:color w:val="000000"/>
                <w:kern w:val="0"/>
                <w:sz w:val="24"/>
                <w:szCs w:val="24"/>
                <w:lang w:val="en-GB"/>
                <w14:ligatures w14:val="none"/>
              </w:rPr>
              <w:fldChar w:fldCharType="end"/>
            </w:r>
            <w:r>
              <w:rPr>
                <w:rFonts w:eastAsia="Times New Roman" w:cs="Times New Roman"/>
                <w:color w:val="000000"/>
                <w:kern w:val="0"/>
                <w:sz w:val="24"/>
                <w:szCs w:val="24"/>
                <w:lang w:val="en-GB"/>
                <w14:ligatures w14:val="none"/>
              </w:rPr>
              <w:fldChar w:fldCharType="end"/>
            </w:r>
            <w:r>
              <w:rPr>
                <w:rFonts w:eastAsia="Times New Roman" w:cs="Times New Roman"/>
                <w:color w:val="000000"/>
                <w:kern w:val="0"/>
                <w:sz w:val="24"/>
                <w:szCs w:val="24"/>
                <w:lang w:val="en-GB"/>
                <w14:ligatures w14:val="none"/>
              </w:rPr>
              <w:fldChar w:fldCharType="end"/>
            </w:r>
            <w:r w:rsidR="00C55C42">
              <w:rPr>
                <w:rFonts w:eastAsia="Times New Roman" w:cs="Times New Roman"/>
                <w:color w:val="000000"/>
                <w:kern w:val="0"/>
                <w:sz w:val="24"/>
                <w:szCs w:val="24"/>
                <w:lang w:val="en-GB"/>
                <w14:ligatures w14:val="none"/>
              </w:rPr>
              <w:fldChar w:fldCharType="end"/>
            </w:r>
            <w:r w:rsidR="001519FC">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00AF721A" w:rsidRPr="00E61F78">
              <w:rPr>
                <w:rFonts w:eastAsia="Times New Roman" w:cs="Times New Roman"/>
                <w:color w:val="000000"/>
                <w:kern w:val="0"/>
                <w:sz w:val="24"/>
                <w:szCs w:val="24"/>
                <w:lang w:val="en-GB"/>
                <w14:ligatures w14:val="none"/>
              </w:rPr>
              <w:fldChar w:fldCharType="end"/>
            </w:r>
            <w:r w:rsidR="00C313CA" w:rsidRPr="00E61F78">
              <w:rPr>
                <w:rFonts w:eastAsia="Times New Roman" w:cs="Times New Roman"/>
                <w:color w:val="000000"/>
                <w:kern w:val="0"/>
                <w:sz w:val="24"/>
                <w:szCs w:val="24"/>
                <w:lang w:val="en-GB"/>
                <w14:ligatures w14:val="none"/>
              </w:rPr>
              <w:fldChar w:fldCharType="end"/>
            </w:r>
            <w:r w:rsidR="00243B8F" w:rsidRPr="00E61F78">
              <w:rPr>
                <w:rFonts w:eastAsia="Times New Roman" w:cs="Times New Roman"/>
                <w:color w:val="000000"/>
                <w:kern w:val="0"/>
                <w:sz w:val="24"/>
                <w:szCs w:val="24"/>
                <w:lang w:val="en-GB"/>
                <w14:ligatures w14:val="none"/>
              </w:rPr>
              <w:fldChar w:fldCharType="end"/>
            </w:r>
            <w:r w:rsidR="008E2DDA"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r w:rsidR="001A11A1" w:rsidRPr="00E61F78">
              <w:rPr>
                <w:rFonts w:eastAsia="Times New Roman" w:cs="Times New Roman"/>
                <w:color w:val="000000"/>
                <w:kern w:val="0"/>
                <w:sz w:val="24"/>
                <w:szCs w:val="24"/>
                <w:lang w:val="en-GB"/>
                <w14:ligatures w14:val="none"/>
              </w:rPr>
              <w:fldChar w:fldCharType="end"/>
            </w:r>
            <w:r w:rsidRPr="00E61F78">
              <w:rPr>
                <w:rFonts w:eastAsia="Times New Roman" w:cs="Times New Roman"/>
                <w:color w:val="000000"/>
                <w:kern w:val="0"/>
                <w:sz w:val="24"/>
                <w:szCs w:val="24"/>
                <w:lang w:val="en-GB"/>
                <w14:ligatures w14:val="none"/>
              </w:rPr>
              <w:fldChar w:fldCharType="end"/>
            </w:r>
          </w:p>
          <w:p w14:paraId="32C30B22"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c) Đối với </w:t>
            </w:r>
            <w:r w:rsidRPr="00E61F78">
              <w:rPr>
                <w:rFonts w:eastAsia="Times New Roman" w:cs="Times New Roman"/>
                <w:i/>
                <w:iCs/>
                <w:color w:val="000000"/>
                <w:kern w:val="0"/>
                <w:sz w:val="24"/>
                <w:szCs w:val="24"/>
                <w:lang w:val="en-GB"/>
                <w14:ligatures w14:val="none"/>
              </w:rPr>
              <w:t>m </w:t>
            </w:r>
            <w:r w:rsidRPr="00E61F78">
              <w:rPr>
                <w:rFonts w:eastAsia="Times New Roman" w:cs="Times New Roman"/>
                <w:color w:val="000000"/>
                <w:kern w:val="0"/>
                <w:sz w:val="24"/>
                <w:szCs w:val="24"/>
                <w:lang w:val="en-GB"/>
                <w14:ligatures w14:val="none"/>
              </w:rPr>
              <w:t>&gt; 6 kg, giới hạn sai số (</w:t>
            </w:r>
            <w:r w:rsidRPr="00E61F78">
              <w:rPr>
                <w:rFonts w:eastAsia="Times New Roman" w:cs="Times New Roman"/>
                <w:i/>
                <w:iCs/>
                <w:color w:val="000000"/>
                <w:kern w:val="0"/>
                <w:sz w:val="24"/>
                <w:szCs w:val="24"/>
                <w:lang w:val="en-GB"/>
                <w14:ligatures w14:val="none"/>
              </w:rPr>
              <w:t>S</w:t>
            </w:r>
            <w:r w:rsidRPr="00E61F78">
              <w:rPr>
                <w:rFonts w:eastAsia="Times New Roman" w:cs="Times New Roman"/>
                <w:color w:val="000000"/>
                <w:kern w:val="0"/>
                <w:sz w:val="24"/>
                <w:szCs w:val="24"/>
                <w:lang w:val="en-GB"/>
                <w14:ligatures w14:val="none"/>
              </w:rPr>
              <w:t>) được tính bằng cách nhân kết quả phép đo với 0,0175 % và được làm tròn đến một (01) giá trị độ chia kiểm (e) của cân được sử dụng.</w:t>
            </w:r>
          </w:p>
          <w:p w14:paraId="7F8EDEAE"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b/>
                <w:bCs/>
                <w:i/>
                <w:iCs/>
                <w:color w:val="000000"/>
                <w:kern w:val="0"/>
                <w:sz w:val="24"/>
                <w:szCs w:val="24"/>
                <w:lang w:val="en-GB"/>
                <w14:ligatures w14:val="none"/>
              </w:rPr>
              <w:t>Ví dụ 3:</w:t>
            </w:r>
          </w:p>
          <w:p w14:paraId="2701B66B"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en-GB"/>
                <w14:ligatures w14:val="none"/>
              </w:rPr>
              <w:t>Kết quả phép đo khối lượng của một thỏi vàng là 10 kg khi sử dụng cân có e = 100 mg, giới hạn sai số (</w:t>
            </w:r>
            <w:r w:rsidRPr="00E61F78">
              <w:rPr>
                <w:rFonts w:eastAsia="Times New Roman" w:cs="Times New Roman"/>
                <w:i/>
                <w:iCs/>
                <w:color w:val="000000"/>
                <w:kern w:val="0"/>
                <w:sz w:val="24"/>
                <w:szCs w:val="24"/>
                <w:lang w:val="en-GB"/>
                <w14:ligatures w14:val="none"/>
              </w:rPr>
              <w:t>S) </w:t>
            </w:r>
            <w:r w:rsidRPr="00E61F78">
              <w:rPr>
                <w:rFonts w:eastAsia="Times New Roman" w:cs="Times New Roman"/>
                <w:color w:val="000000"/>
                <w:kern w:val="0"/>
                <w:sz w:val="24"/>
                <w:szCs w:val="24"/>
                <w:lang w:val="en-GB"/>
                <w14:ligatures w14:val="none"/>
              </w:rPr>
              <w:t>là:</w:t>
            </w:r>
          </w:p>
          <w:p w14:paraId="07BFEE6E" w14:textId="77777777" w:rsidR="001079CD" w:rsidRPr="00E61F78" w:rsidRDefault="001079CD" w:rsidP="001079CD">
            <w:pPr>
              <w:shd w:val="clear" w:color="auto" w:fill="FFFFFF"/>
              <w:spacing w:before="120" w:after="120" w:line="234" w:lineRule="atLeast"/>
              <w:jc w:val="both"/>
              <w:rPr>
                <w:rFonts w:eastAsia="Times New Roman" w:cs="Times New Roman"/>
                <w:color w:val="000000"/>
                <w:kern w:val="0"/>
                <w:sz w:val="24"/>
                <w:szCs w:val="24"/>
                <w14:ligatures w14:val="none"/>
              </w:rPr>
            </w:pPr>
            <w:r w:rsidRPr="00E61F78">
              <w:rPr>
                <w:rFonts w:eastAsia="Times New Roman" w:cs="Times New Roman"/>
                <w:i/>
                <w:iCs/>
                <w:color w:val="000000"/>
                <w:kern w:val="0"/>
                <w:sz w:val="24"/>
                <w:szCs w:val="24"/>
                <w:lang w:val="en-GB"/>
                <w14:ligatures w14:val="none"/>
              </w:rPr>
              <w:t>S</w:t>
            </w:r>
            <w:r w:rsidRPr="00E61F78">
              <w:rPr>
                <w:rFonts w:eastAsia="Times New Roman" w:cs="Times New Roman"/>
                <w:color w:val="000000"/>
                <w:kern w:val="0"/>
                <w:sz w:val="24"/>
                <w:szCs w:val="24"/>
                <w:lang w:val="en-GB"/>
                <w14:ligatures w14:val="none"/>
              </w:rPr>
              <w:t>= </w:t>
            </w:r>
            <w:r w:rsidRPr="00E61F78">
              <w:rPr>
                <w:rFonts w:eastAsia="Times New Roman" w:cs="Times New Roman"/>
                <w:color w:val="000000"/>
                <w:kern w:val="0"/>
                <w:sz w:val="24"/>
                <w:szCs w:val="24"/>
                <w:lang w:val="nl-NL"/>
                <w14:ligatures w14:val="none"/>
              </w:rPr>
              <w:t>(10 x 0,0175 %) kg ~ 1,8 g</w:t>
            </w:r>
          </w:p>
          <w:p w14:paraId="6C762886" w14:textId="692AB758" w:rsidR="001079CD" w:rsidRPr="00E61F78" w:rsidRDefault="001079CD" w:rsidP="001079CD">
            <w:pPr>
              <w:pStyle w:val="NormalWeb"/>
              <w:spacing w:before="0" w:after="0"/>
              <w:jc w:val="both"/>
              <w:rPr>
                <w:rFonts w:ascii="Times New Roman" w:hAnsi="Times New Roman"/>
                <w:b/>
                <w:bCs/>
                <w:lang w:val="en-US"/>
              </w:rPr>
            </w:pPr>
            <w:bookmarkStart w:id="27" w:name="khoan_4_4"/>
            <w:r w:rsidRPr="00E61F78">
              <w:rPr>
                <w:rFonts w:ascii="Times New Roman" w:eastAsia="Calibri" w:hAnsi="Times New Roman"/>
                <w:color w:val="000000"/>
                <w:lang w:val="nl-NL" w:eastAsia="en-US"/>
              </w:rPr>
              <w:t>4. </w:t>
            </w:r>
            <w:bookmarkEnd w:id="27"/>
            <w:r w:rsidRPr="00E61F78">
              <w:rPr>
                <w:rFonts w:ascii="Times New Roman" w:eastAsia="Calibri" w:hAnsi="Times New Roman"/>
                <w:color w:val="000000"/>
                <w:spacing w:val="-6"/>
                <w:lang w:val="en-GB" w:eastAsia="en-US"/>
              </w:rPr>
              <w:t>Cân phải được người sử dụng tự kiểm tra định kỳ ít nhất một (01) tuần một (01) lần</w:t>
            </w:r>
            <w:r w:rsidRPr="00E61F78">
              <w:rPr>
                <w:rFonts w:ascii="Times New Roman" w:eastAsia="Calibri" w:hAnsi="Times New Roman"/>
                <w:color w:val="000000"/>
                <w:lang w:val="en-GB" w:eastAsia="en-US"/>
              </w:rPr>
              <w:t>. H</w:t>
            </w:r>
            <w:r w:rsidRPr="00E61F78">
              <w:rPr>
                <w:rFonts w:ascii="Times New Roman" w:eastAsia="Calibri" w:hAnsi="Times New Roman"/>
                <w:color w:val="000000"/>
                <w:spacing w:val="-6"/>
                <w:lang w:val="en-GB" w:eastAsia="en-US"/>
              </w:rPr>
              <w:t>ồ sơ thực hiện việc tự kiểm tra định kỳ được lưu giữ tại địa điểm thuận lợi cho việc thanh tra, kiểm tra của cơ quan, người có thẩm quyền.</w:t>
            </w:r>
          </w:p>
        </w:tc>
        <w:tc>
          <w:tcPr>
            <w:tcW w:w="5634" w:type="dxa"/>
          </w:tcPr>
          <w:p w14:paraId="1047B71A" w14:textId="77777777" w:rsidR="009137C7" w:rsidRPr="00E61F78" w:rsidRDefault="009137C7" w:rsidP="009137C7">
            <w:pPr>
              <w:shd w:val="clear" w:color="auto" w:fill="FFFFFF"/>
              <w:spacing w:line="234" w:lineRule="atLeast"/>
              <w:jc w:val="center"/>
              <w:rPr>
                <w:rFonts w:eastAsia="Times New Roman" w:cs="Times New Roman"/>
                <w:color w:val="000000"/>
                <w:kern w:val="0"/>
                <w:sz w:val="24"/>
                <w:szCs w:val="24"/>
                <w14:ligatures w14:val="none"/>
              </w:rPr>
            </w:pPr>
            <w:r w:rsidRPr="00E61F78">
              <w:rPr>
                <w:rFonts w:eastAsia="Times New Roman" w:cs="Times New Roman"/>
                <w:b/>
                <w:bCs/>
                <w:color w:val="000000"/>
                <w:kern w:val="0"/>
                <w:sz w:val="24"/>
                <w:szCs w:val="24"/>
                <w:lang w:val="nl-NL"/>
                <w14:ligatures w14:val="none"/>
              </w:rPr>
              <w:lastRenderedPageBreak/>
              <w:t>Chương II</w:t>
            </w:r>
          </w:p>
          <w:p w14:paraId="2A48260E" w14:textId="77777777" w:rsidR="009137C7" w:rsidRPr="00E61F78" w:rsidRDefault="009137C7" w:rsidP="009137C7">
            <w:pPr>
              <w:shd w:val="clear" w:color="auto" w:fill="FFFFFF"/>
              <w:spacing w:line="234" w:lineRule="atLeast"/>
              <w:jc w:val="center"/>
              <w:rPr>
                <w:rFonts w:eastAsia="Times New Roman" w:cs="Times New Roman"/>
                <w:color w:val="000000"/>
                <w:kern w:val="0"/>
                <w:sz w:val="24"/>
                <w:szCs w:val="24"/>
                <w14:ligatures w14:val="none"/>
              </w:rPr>
            </w:pPr>
            <w:r w:rsidRPr="00E61F78">
              <w:rPr>
                <w:rFonts w:eastAsia="Times New Roman" w:cs="Times New Roman"/>
                <w:b/>
                <w:bCs/>
                <w:color w:val="000000"/>
                <w:kern w:val="0"/>
                <w:sz w:val="24"/>
                <w:szCs w:val="24"/>
                <w:lang w:val="nl-NL"/>
                <w14:ligatures w14:val="none"/>
              </w:rPr>
              <w:t>QUY ĐỊNH VỀ ĐO LƯỜNG TRONG KINH DOANH VÀNG</w:t>
            </w:r>
          </w:p>
          <w:p w14:paraId="6C251728" w14:textId="77777777" w:rsidR="009137C7" w:rsidRPr="00E61F78" w:rsidRDefault="009137C7" w:rsidP="009137C7">
            <w:pPr>
              <w:pStyle w:val="NormalWeb"/>
              <w:shd w:val="clear" w:color="auto" w:fill="FFFFFF"/>
              <w:spacing w:before="0" w:after="0" w:line="340" w:lineRule="exact"/>
              <w:jc w:val="both"/>
              <w:rPr>
                <w:rFonts w:ascii="Times New Roman" w:hAnsi="Times New Roman"/>
                <w:b/>
                <w:bCs/>
                <w:color w:val="FF0000"/>
                <w:lang w:val="nl-NL" w:eastAsia="en-US"/>
              </w:rPr>
            </w:pPr>
            <w:r w:rsidRPr="00E61F78">
              <w:rPr>
                <w:rFonts w:ascii="Times New Roman" w:hAnsi="Times New Roman"/>
                <w:b/>
                <w:bCs/>
                <w:color w:val="FF0000"/>
                <w:lang w:val="nl-NL" w:eastAsia="en-US"/>
              </w:rPr>
              <w:t>Điều 4. Đối với hoạt động kinh doanh vàng</w:t>
            </w:r>
          </w:p>
          <w:p w14:paraId="7FD89491" w14:textId="77777777" w:rsidR="00A34B3C" w:rsidRPr="00E61F78" w:rsidRDefault="00A34B3C" w:rsidP="009137C7">
            <w:pPr>
              <w:shd w:val="clear" w:color="auto" w:fill="FFFFFF"/>
              <w:spacing w:after="100" w:afterAutospacing="1" w:line="340" w:lineRule="exact"/>
              <w:jc w:val="both"/>
              <w:rPr>
                <w:rFonts w:eastAsia="Times New Roman" w:cs="Times New Roman"/>
                <w:color w:val="000000"/>
                <w:kern w:val="0"/>
                <w:sz w:val="24"/>
                <w:szCs w:val="24"/>
                <w:lang w:val="nl-NL"/>
                <w14:ligatures w14:val="none"/>
              </w:rPr>
            </w:pPr>
          </w:p>
          <w:p w14:paraId="0222393A" w14:textId="77777777" w:rsidR="00A34B3C" w:rsidRPr="00E61F78" w:rsidRDefault="00A34B3C" w:rsidP="009137C7">
            <w:pPr>
              <w:shd w:val="clear" w:color="auto" w:fill="FFFFFF"/>
              <w:spacing w:after="100" w:afterAutospacing="1" w:line="340" w:lineRule="exact"/>
              <w:jc w:val="both"/>
              <w:rPr>
                <w:rFonts w:eastAsia="Times New Roman" w:cs="Times New Roman"/>
                <w:color w:val="000000"/>
                <w:kern w:val="0"/>
                <w:sz w:val="24"/>
                <w:szCs w:val="24"/>
                <w:lang w:val="nl-NL"/>
                <w14:ligatures w14:val="none"/>
              </w:rPr>
            </w:pPr>
          </w:p>
          <w:p w14:paraId="6C8D0B7F" w14:textId="77777777" w:rsidR="00A34B3C" w:rsidRPr="00E61F78" w:rsidRDefault="00A34B3C" w:rsidP="009137C7">
            <w:pPr>
              <w:shd w:val="clear" w:color="auto" w:fill="FFFFFF"/>
              <w:spacing w:after="100" w:afterAutospacing="1" w:line="340" w:lineRule="exact"/>
              <w:jc w:val="both"/>
              <w:rPr>
                <w:rFonts w:eastAsia="Times New Roman" w:cs="Times New Roman"/>
                <w:color w:val="000000"/>
                <w:kern w:val="0"/>
                <w:sz w:val="24"/>
                <w:szCs w:val="24"/>
                <w:lang w:val="nl-NL"/>
                <w14:ligatures w14:val="none"/>
              </w:rPr>
            </w:pPr>
          </w:p>
          <w:p w14:paraId="0D3786F0" w14:textId="24199998" w:rsidR="006A263B" w:rsidRPr="00E61F78" w:rsidRDefault="006A263B" w:rsidP="009137C7">
            <w:pPr>
              <w:shd w:val="clear" w:color="auto" w:fill="FFFFFF"/>
              <w:spacing w:after="100" w:afterAutospacing="1" w:line="340" w:lineRule="exact"/>
              <w:jc w:val="both"/>
              <w:rPr>
                <w:rFonts w:eastAsia="Times New Roman" w:cs="Times New Roman"/>
                <w:color w:val="FF0000"/>
                <w:kern w:val="0"/>
                <w:sz w:val="24"/>
                <w:szCs w:val="24"/>
                <w:lang w:val="nl-NL"/>
                <w14:ligatures w14:val="none"/>
              </w:rPr>
            </w:pPr>
            <w:r w:rsidRPr="00E61F78">
              <w:rPr>
                <w:rFonts w:eastAsia="Times New Roman" w:cs="Times New Roman"/>
                <w:color w:val="000000"/>
                <w:kern w:val="0"/>
                <w:sz w:val="24"/>
                <w:szCs w:val="24"/>
                <w:lang w:val="nl-NL"/>
                <w14:ligatures w14:val="none"/>
              </w:rPr>
              <w:lastRenderedPageBreak/>
              <w:t xml:space="preserve">1. </w:t>
            </w:r>
            <w:r w:rsidRPr="0053275C">
              <w:rPr>
                <w:rFonts w:eastAsia="Times New Roman" w:cs="Times New Roman"/>
                <w:color w:val="000000" w:themeColor="text1"/>
                <w:kern w:val="0"/>
                <w:sz w:val="24"/>
                <w:szCs w:val="24"/>
                <w:lang w:val="nl-NL"/>
                <w14:ligatures w14:val="none"/>
              </w:rPr>
              <w:t>Cân được sử dụng để xác định khối lượng vàng</w:t>
            </w:r>
            <w:r w:rsidR="0053275C" w:rsidRPr="0053275C">
              <w:rPr>
                <w:rFonts w:eastAsia="Times New Roman" w:cs="Times New Roman"/>
                <w:color w:val="000000" w:themeColor="text1"/>
                <w:kern w:val="0"/>
                <w:sz w:val="24"/>
                <w:szCs w:val="24"/>
                <w:lang w:val="nl-NL"/>
                <w14:ligatures w14:val="none"/>
              </w:rPr>
              <w:t xml:space="preserve"> hoặc hàm lượng vàng</w:t>
            </w:r>
            <w:r w:rsidRPr="0053275C">
              <w:rPr>
                <w:rFonts w:eastAsia="Times New Roman" w:cs="Times New Roman"/>
                <w:color w:val="000000" w:themeColor="text1"/>
                <w:kern w:val="0"/>
                <w:sz w:val="24"/>
                <w:szCs w:val="24"/>
                <w:lang w:val="nl-NL"/>
                <w14:ligatures w14:val="none"/>
              </w:rPr>
              <w:t xml:space="preserve"> trong mua, bán giữa các tổ chức, cá nhân phải bảo đảm các yêu cầu sau đây:</w:t>
            </w:r>
          </w:p>
          <w:p w14:paraId="26406062" w14:textId="0FB94C2C" w:rsidR="006A263B" w:rsidRPr="00604D86" w:rsidRDefault="006A263B" w:rsidP="009137C7">
            <w:pPr>
              <w:shd w:val="clear" w:color="auto" w:fill="FFFFFF"/>
              <w:spacing w:line="340" w:lineRule="exact"/>
              <w:jc w:val="both"/>
              <w:rPr>
                <w:rFonts w:eastAsia="Times New Roman" w:cs="Times New Roman"/>
                <w:color w:val="000000"/>
                <w:kern w:val="0"/>
                <w:sz w:val="24"/>
                <w:szCs w:val="24"/>
                <w:lang w:val="vi-VN"/>
                <w14:ligatures w14:val="none"/>
              </w:rPr>
            </w:pPr>
            <w:r w:rsidRPr="00E61F78">
              <w:rPr>
                <w:rFonts w:eastAsia="Times New Roman" w:cs="Times New Roman"/>
                <w:color w:val="000000"/>
                <w:kern w:val="0"/>
                <w:sz w:val="24"/>
                <w:szCs w:val="24"/>
                <w:lang w:val="nl-NL"/>
                <w14:ligatures w14:val="none"/>
              </w:rPr>
              <w:t>a) Có phạm vi đo và độ chính xác phù hợp với khối lượng vàng cần đo. Mức cân phải phù hợp với giá trị độ chia kiểm (e) quy định trong Bảng 1 Phụ lục I Thông tư này</w:t>
            </w:r>
            <w:r w:rsidR="00604D86">
              <w:rPr>
                <w:rFonts w:eastAsia="Times New Roman" w:cs="Times New Roman"/>
                <w:color w:val="000000"/>
                <w:kern w:val="0"/>
                <w:sz w:val="24"/>
                <w:szCs w:val="24"/>
                <w:lang w:val="vi-VN"/>
                <w14:ligatures w14:val="none"/>
              </w:rPr>
              <w:t>;</w:t>
            </w:r>
          </w:p>
          <w:p w14:paraId="5D5F5A4C" w14:textId="77777777" w:rsidR="00A34B3C" w:rsidRPr="00E61F78" w:rsidRDefault="00A34B3C" w:rsidP="009137C7">
            <w:pPr>
              <w:shd w:val="clear" w:color="auto" w:fill="FFFFFF"/>
              <w:spacing w:after="120" w:line="234" w:lineRule="atLeast"/>
              <w:jc w:val="both"/>
              <w:rPr>
                <w:rFonts w:eastAsia="Times New Roman" w:cs="Times New Roman"/>
                <w:color w:val="000000"/>
                <w:kern w:val="0"/>
                <w:sz w:val="24"/>
                <w:szCs w:val="24"/>
                <w:lang w:val="nl-NL"/>
                <w14:ligatures w14:val="none"/>
              </w:rPr>
            </w:pPr>
          </w:p>
          <w:p w14:paraId="6DA134AC" w14:textId="77777777" w:rsidR="00A34B3C" w:rsidRPr="00E61F78" w:rsidRDefault="00A34B3C" w:rsidP="009137C7">
            <w:pPr>
              <w:shd w:val="clear" w:color="auto" w:fill="FFFFFF"/>
              <w:spacing w:after="120" w:line="234" w:lineRule="atLeast"/>
              <w:jc w:val="both"/>
              <w:rPr>
                <w:rFonts w:eastAsia="Times New Roman" w:cs="Times New Roman"/>
                <w:color w:val="000000"/>
                <w:kern w:val="0"/>
                <w:sz w:val="24"/>
                <w:szCs w:val="24"/>
                <w:lang w:val="nl-NL"/>
                <w14:ligatures w14:val="none"/>
              </w:rPr>
            </w:pPr>
          </w:p>
          <w:p w14:paraId="2EB58764" w14:textId="77777777" w:rsidR="00A34B3C" w:rsidRPr="00E61F78" w:rsidRDefault="00A34B3C" w:rsidP="009137C7">
            <w:pPr>
              <w:shd w:val="clear" w:color="auto" w:fill="FFFFFF"/>
              <w:spacing w:after="120" w:line="234" w:lineRule="atLeast"/>
              <w:jc w:val="both"/>
              <w:rPr>
                <w:rFonts w:eastAsia="Times New Roman" w:cs="Times New Roman"/>
                <w:color w:val="000000"/>
                <w:kern w:val="0"/>
                <w:sz w:val="24"/>
                <w:szCs w:val="24"/>
                <w:lang w:val="nl-NL"/>
                <w14:ligatures w14:val="none"/>
              </w:rPr>
            </w:pPr>
          </w:p>
          <w:p w14:paraId="42763285" w14:textId="77777777" w:rsidR="00A34B3C" w:rsidRPr="00E61F78" w:rsidRDefault="00A34B3C" w:rsidP="009137C7">
            <w:pPr>
              <w:shd w:val="clear" w:color="auto" w:fill="FFFFFF"/>
              <w:spacing w:after="120" w:line="234" w:lineRule="atLeast"/>
              <w:jc w:val="both"/>
              <w:rPr>
                <w:rFonts w:eastAsia="Times New Roman" w:cs="Times New Roman"/>
                <w:color w:val="000000"/>
                <w:kern w:val="0"/>
                <w:sz w:val="24"/>
                <w:szCs w:val="24"/>
                <w:lang w:val="nl-NL"/>
                <w14:ligatures w14:val="none"/>
              </w:rPr>
            </w:pPr>
          </w:p>
          <w:p w14:paraId="43B05C27" w14:textId="77777777" w:rsidR="00A34B3C" w:rsidRPr="00E61F78" w:rsidRDefault="00A34B3C" w:rsidP="009137C7">
            <w:pPr>
              <w:shd w:val="clear" w:color="auto" w:fill="FFFFFF"/>
              <w:spacing w:after="120" w:line="234" w:lineRule="atLeast"/>
              <w:jc w:val="both"/>
              <w:rPr>
                <w:rFonts w:eastAsia="Times New Roman" w:cs="Times New Roman"/>
                <w:color w:val="000000"/>
                <w:kern w:val="0"/>
                <w:sz w:val="24"/>
                <w:szCs w:val="24"/>
                <w:lang w:val="nl-NL"/>
                <w14:ligatures w14:val="none"/>
              </w:rPr>
            </w:pPr>
          </w:p>
          <w:p w14:paraId="3D07A484" w14:textId="77777777" w:rsidR="00A34B3C" w:rsidRPr="00E61F78" w:rsidRDefault="00A34B3C" w:rsidP="009137C7">
            <w:pPr>
              <w:shd w:val="clear" w:color="auto" w:fill="FFFFFF"/>
              <w:spacing w:after="120" w:line="234" w:lineRule="atLeast"/>
              <w:jc w:val="both"/>
              <w:rPr>
                <w:rFonts w:eastAsia="Times New Roman" w:cs="Times New Roman"/>
                <w:color w:val="000000"/>
                <w:kern w:val="0"/>
                <w:sz w:val="24"/>
                <w:szCs w:val="24"/>
                <w:lang w:val="nl-NL"/>
                <w14:ligatures w14:val="none"/>
              </w:rPr>
            </w:pPr>
          </w:p>
          <w:p w14:paraId="17620A36" w14:textId="77777777" w:rsidR="00A34B3C" w:rsidRPr="00E61F78" w:rsidRDefault="00A34B3C" w:rsidP="009137C7">
            <w:pPr>
              <w:shd w:val="clear" w:color="auto" w:fill="FFFFFF"/>
              <w:spacing w:after="120" w:line="234" w:lineRule="atLeast"/>
              <w:jc w:val="both"/>
              <w:rPr>
                <w:rFonts w:eastAsia="Times New Roman" w:cs="Times New Roman"/>
                <w:color w:val="000000"/>
                <w:kern w:val="0"/>
                <w:sz w:val="24"/>
                <w:szCs w:val="24"/>
                <w:lang w:val="nl-NL"/>
                <w14:ligatures w14:val="none"/>
              </w:rPr>
            </w:pPr>
          </w:p>
          <w:p w14:paraId="6DE47819" w14:textId="77777777" w:rsidR="00A34B3C" w:rsidRPr="00E61F78" w:rsidRDefault="00A34B3C" w:rsidP="009137C7">
            <w:pPr>
              <w:shd w:val="clear" w:color="auto" w:fill="FFFFFF"/>
              <w:spacing w:after="120" w:line="234" w:lineRule="atLeast"/>
              <w:jc w:val="both"/>
              <w:rPr>
                <w:rFonts w:eastAsia="Times New Roman" w:cs="Times New Roman"/>
                <w:color w:val="000000"/>
                <w:kern w:val="0"/>
                <w:sz w:val="24"/>
                <w:szCs w:val="24"/>
                <w:lang w:val="nl-NL"/>
                <w14:ligatures w14:val="none"/>
              </w:rPr>
            </w:pPr>
          </w:p>
          <w:p w14:paraId="02370920" w14:textId="77777777" w:rsidR="00A34B3C" w:rsidRPr="00E61F78" w:rsidRDefault="00A34B3C" w:rsidP="009137C7">
            <w:pPr>
              <w:shd w:val="clear" w:color="auto" w:fill="FFFFFF"/>
              <w:spacing w:after="120" w:line="234" w:lineRule="atLeast"/>
              <w:jc w:val="both"/>
              <w:rPr>
                <w:rFonts w:eastAsia="Times New Roman" w:cs="Times New Roman"/>
                <w:color w:val="000000"/>
                <w:kern w:val="0"/>
                <w:sz w:val="24"/>
                <w:szCs w:val="24"/>
                <w:lang w:val="nl-NL"/>
                <w14:ligatures w14:val="none"/>
              </w:rPr>
            </w:pPr>
          </w:p>
          <w:p w14:paraId="0EBE561D" w14:textId="4C12435E" w:rsidR="006A263B" w:rsidRPr="00E61F78" w:rsidRDefault="006A263B" w:rsidP="009137C7">
            <w:pPr>
              <w:shd w:val="clear" w:color="auto" w:fill="FFFFFF"/>
              <w:spacing w:after="120" w:line="234" w:lineRule="atLeast"/>
              <w:jc w:val="both"/>
              <w:rPr>
                <w:rFonts w:eastAsia="Times New Roman" w:cs="Times New Roman"/>
                <w:color w:val="000000"/>
                <w:kern w:val="0"/>
                <w:sz w:val="24"/>
                <w:szCs w:val="24"/>
                <w:lang w:val="nl-NL"/>
                <w14:ligatures w14:val="none"/>
              </w:rPr>
            </w:pPr>
            <w:r w:rsidRPr="00E61F78">
              <w:rPr>
                <w:rFonts w:eastAsia="Times New Roman" w:cs="Times New Roman"/>
                <w:color w:val="000000"/>
                <w:kern w:val="0"/>
                <w:sz w:val="24"/>
                <w:szCs w:val="24"/>
                <w:lang w:val="nl-NL"/>
                <w14:ligatures w14:val="none"/>
              </w:rPr>
              <w:t>b</w:t>
            </w:r>
            <w:r w:rsidR="00560CDE">
              <w:rPr>
                <w:rFonts w:eastAsia="Times New Roman" w:cs="Times New Roman"/>
                <w:color w:val="000000"/>
                <w:kern w:val="0"/>
                <w:sz w:val="24"/>
                <w:szCs w:val="24"/>
                <w:lang w:val="nl-NL"/>
                <w14:ligatures w14:val="none"/>
              </w:rPr>
              <w:t>)</w:t>
            </w:r>
            <w:r w:rsidR="00560CDE" w:rsidRPr="00560CDE">
              <w:rPr>
                <w:lang w:val="nl-NL"/>
              </w:rPr>
              <w:t xml:space="preserve"> </w:t>
            </w:r>
            <w:r w:rsidR="00560CDE" w:rsidRPr="00560CDE">
              <w:rPr>
                <w:rFonts w:eastAsia="Times New Roman" w:cs="Times New Roman"/>
                <w:color w:val="000000"/>
                <w:kern w:val="0"/>
                <w:sz w:val="24"/>
                <w:szCs w:val="24"/>
                <w:lang w:val="nl-NL"/>
                <w14:ligatures w14:val="none"/>
              </w:rPr>
              <w:t>Đã được kiểm định</w:t>
            </w:r>
            <w:r w:rsidR="00560CDE" w:rsidRPr="00F76908">
              <w:rPr>
                <w:rFonts w:eastAsia="Times New Roman" w:cs="Times New Roman"/>
                <w:color w:val="EE0000"/>
                <w:kern w:val="0"/>
                <w:sz w:val="24"/>
                <w:szCs w:val="24"/>
                <w:lang w:val="nl-NL"/>
                <w14:ligatures w14:val="none"/>
              </w:rPr>
              <w:t xml:space="preserve">, hiệu chuẩn </w:t>
            </w:r>
            <w:r w:rsidR="00560CDE" w:rsidRPr="00560CDE">
              <w:rPr>
                <w:rFonts w:eastAsia="Times New Roman" w:cs="Times New Roman"/>
                <w:color w:val="000000"/>
                <w:kern w:val="0"/>
                <w:sz w:val="24"/>
                <w:szCs w:val="24"/>
                <w:lang w:val="nl-NL"/>
                <w14:ligatures w14:val="none"/>
              </w:rPr>
              <w:t>tại tổ chức kiểm định</w:t>
            </w:r>
            <w:r w:rsidR="00B45A76">
              <w:rPr>
                <w:rFonts w:eastAsia="Times New Roman" w:cs="Times New Roman"/>
                <w:color w:val="000000"/>
                <w:kern w:val="0"/>
                <w:sz w:val="24"/>
                <w:szCs w:val="24"/>
                <w:lang w:val="nl-NL"/>
                <w14:ligatures w14:val="none"/>
              </w:rPr>
              <w:t xml:space="preserve">, </w:t>
            </w:r>
            <w:r w:rsidR="00B45A76" w:rsidRPr="00F76908">
              <w:rPr>
                <w:rFonts w:eastAsia="Times New Roman" w:cs="Times New Roman"/>
                <w:color w:val="EE0000"/>
                <w:kern w:val="0"/>
                <w:sz w:val="24"/>
                <w:szCs w:val="24"/>
                <w:lang w:val="nl-NL"/>
                <w14:ligatures w14:val="none"/>
              </w:rPr>
              <w:t>hiệu chuẩn</w:t>
            </w:r>
            <w:r w:rsidR="00560CDE" w:rsidRPr="00F76908">
              <w:rPr>
                <w:rFonts w:eastAsia="Times New Roman" w:cs="Times New Roman"/>
                <w:color w:val="EE0000"/>
                <w:kern w:val="0"/>
                <w:sz w:val="24"/>
                <w:szCs w:val="24"/>
                <w:lang w:val="nl-NL"/>
                <w14:ligatures w14:val="none"/>
              </w:rPr>
              <w:t xml:space="preserve"> </w:t>
            </w:r>
            <w:r w:rsidR="00560CDE" w:rsidRPr="00560CDE">
              <w:rPr>
                <w:rFonts w:eastAsia="Times New Roman" w:cs="Times New Roman"/>
                <w:color w:val="000000"/>
                <w:kern w:val="0"/>
                <w:sz w:val="24"/>
                <w:szCs w:val="24"/>
                <w:lang w:val="nl-NL"/>
                <w14:ligatures w14:val="none"/>
              </w:rPr>
              <w:t xml:space="preserve">được công nhận </w:t>
            </w:r>
            <w:r w:rsidR="00560CDE" w:rsidRPr="00F76908">
              <w:rPr>
                <w:rFonts w:eastAsia="Times New Roman" w:cs="Times New Roman"/>
                <w:color w:val="EE0000"/>
                <w:kern w:val="0"/>
                <w:sz w:val="24"/>
                <w:szCs w:val="24"/>
                <w:lang w:val="nl-NL"/>
                <w14:ligatures w14:val="none"/>
              </w:rPr>
              <w:t xml:space="preserve">ISO/IEC  17025 </w:t>
            </w:r>
            <w:r w:rsidR="00560CDE" w:rsidRPr="00560CDE">
              <w:rPr>
                <w:rFonts w:eastAsia="Times New Roman" w:cs="Times New Roman"/>
                <w:color w:val="000000"/>
                <w:kern w:val="0"/>
                <w:sz w:val="24"/>
                <w:szCs w:val="24"/>
                <w:lang w:val="nl-NL"/>
                <w14:ligatures w14:val="none"/>
              </w:rPr>
              <w:t xml:space="preserve">hoặc chỉ định theo quy định của pháp luật về đo lường; </w:t>
            </w:r>
            <w:r w:rsidR="00560CDE" w:rsidRPr="00F76908">
              <w:rPr>
                <w:rFonts w:eastAsia="Times New Roman" w:cs="Times New Roman"/>
                <w:color w:val="EE0000"/>
                <w:kern w:val="0"/>
                <w:sz w:val="24"/>
                <w:szCs w:val="24"/>
                <w:lang w:val="nl-NL"/>
                <w14:ligatures w14:val="none"/>
              </w:rPr>
              <w:t>giấy chứng nhận kiểm định, hiệu chuẩn</w:t>
            </w:r>
            <w:r w:rsidR="00560CDE" w:rsidRPr="00560CDE">
              <w:rPr>
                <w:rFonts w:eastAsia="Times New Roman" w:cs="Times New Roman"/>
                <w:i/>
                <w:iCs/>
                <w:color w:val="000000"/>
                <w:kern w:val="0"/>
                <w:sz w:val="24"/>
                <w:szCs w:val="24"/>
                <w:lang w:val="nl-NL"/>
                <w14:ligatures w14:val="none"/>
              </w:rPr>
              <w:t xml:space="preserve"> </w:t>
            </w:r>
            <w:r w:rsidR="00560CDE" w:rsidRPr="00560CDE">
              <w:rPr>
                <w:rFonts w:eastAsia="Times New Roman" w:cs="Times New Roman"/>
                <w:color w:val="000000"/>
                <w:kern w:val="0"/>
                <w:sz w:val="24"/>
                <w:szCs w:val="24"/>
                <w:lang w:val="nl-NL"/>
                <w14:ligatures w14:val="none"/>
              </w:rPr>
              <w:t>phải còn thời hạn giá trị.</w:t>
            </w:r>
          </w:p>
          <w:p w14:paraId="3FFA8B95" w14:textId="77777777" w:rsidR="00920518" w:rsidRDefault="00920518" w:rsidP="006A263B">
            <w:pPr>
              <w:shd w:val="clear" w:color="auto" w:fill="FFFFFF"/>
              <w:spacing w:line="234" w:lineRule="atLeast"/>
              <w:ind w:right="-72"/>
              <w:jc w:val="both"/>
              <w:rPr>
                <w:rFonts w:eastAsia="Times New Roman" w:cs="Times New Roman"/>
                <w:color w:val="000000"/>
                <w:kern w:val="0"/>
                <w:sz w:val="24"/>
                <w:szCs w:val="24"/>
                <w:lang w:val="nl-NL"/>
                <w14:ligatures w14:val="none"/>
              </w:rPr>
            </w:pPr>
          </w:p>
          <w:p w14:paraId="5651440F" w14:textId="77777777" w:rsidR="00B45A76" w:rsidRDefault="00B45A76" w:rsidP="006A263B">
            <w:pPr>
              <w:shd w:val="clear" w:color="auto" w:fill="FFFFFF"/>
              <w:spacing w:line="234" w:lineRule="atLeast"/>
              <w:ind w:right="-72"/>
              <w:jc w:val="both"/>
              <w:rPr>
                <w:rFonts w:eastAsia="Times New Roman" w:cs="Times New Roman"/>
                <w:color w:val="000000"/>
                <w:kern w:val="0"/>
                <w:sz w:val="24"/>
                <w:szCs w:val="24"/>
                <w:lang w:val="nl-NL"/>
                <w14:ligatures w14:val="none"/>
              </w:rPr>
            </w:pPr>
          </w:p>
          <w:p w14:paraId="2BB2F948" w14:textId="3494E8A6" w:rsidR="00AA7C64" w:rsidRPr="00AA7C64" w:rsidRDefault="00AA7C64" w:rsidP="00AA7C64">
            <w:pPr>
              <w:shd w:val="clear" w:color="auto" w:fill="FFFFFF"/>
              <w:spacing w:before="120" w:after="120" w:line="234" w:lineRule="atLeast"/>
              <w:jc w:val="both"/>
              <w:rPr>
                <w:rFonts w:eastAsia="Times New Roman" w:cs="Times New Roman"/>
                <w:color w:val="000000"/>
                <w:kern w:val="0"/>
                <w:sz w:val="24"/>
                <w:szCs w:val="24"/>
                <w:lang w:val="nl-NL"/>
                <w14:ligatures w14:val="none"/>
              </w:rPr>
            </w:pPr>
            <w:r w:rsidRPr="00E61F78">
              <w:rPr>
                <w:rFonts w:eastAsia="Times New Roman" w:cs="Times New Roman"/>
                <w:color w:val="000000"/>
                <w:kern w:val="0"/>
                <w:sz w:val="24"/>
                <w:szCs w:val="24"/>
                <w:lang w:val="nl-NL"/>
                <w14:ligatures w14:val="none"/>
              </w:rPr>
              <w:t xml:space="preserve">2. Quả cân hoặc bộ quả cân được sử dụng kèm với cân để xác định khối lượng vàng trong mua, </w:t>
            </w:r>
            <w:r w:rsidRPr="00AA7C64">
              <w:rPr>
                <w:rFonts w:eastAsia="Times New Roman" w:cs="Times New Roman"/>
                <w:color w:val="000000"/>
                <w:kern w:val="0"/>
                <w:sz w:val="24"/>
                <w:szCs w:val="24"/>
                <w:lang w:val="nl-NL"/>
                <w14:ligatures w14:val="none"/>
              </w:rPr>
              <w:t xml:space="preserve">bán </w:t>
            </w:r>
            <w:r w:rsidRPr="00F76908">
              <w:rPr>
                <w:rFonts w:eastAsia="Times New Roman" w:cs="Times New Roman"/>
                <w:color w:val="EE0000"/>
                <w:kern w:val="0"/>
                <w:sz w:val="24"/>
                <w:szCs w:val="24"/>
                <w:lang w:val="nl-NL"/>
                <w14:ligatures w14:val="none"/>
              </w:rPr>
              <w:t xml:space="preserve">hoặc để tự kiểm tra cân </w:t>
            </w:r>
            <w:r w:rsidRPr="00AA7C64">
              <w:rPr>
                <w:rFonts w:eastAsia="Times New Roman" w:cs="Times New Roman"/>
                <w:color w:val="000000"/>
                <w:kern w:val="0"/>
                <w:sz w:val="24"/>
                <w:szCs w:val="24"/>
                <w:lang w:val="nl-NL"/>
                <w14:ligatures w14:val="none"/>
              </w:rPr>
              <w:t>quy định tại khoản 1 Điều này</w:t>
            </w:r>
            <w:r w:rsidRPr="00E61F78">
              <w:rPr>
                <w:rFonts w:eastAsia="Times New Roman" w:cs="Times New Roman"/>
                <w:color w:val="000000"/>
                <w:kern w:val="0"/>
                <w:sz w:val="24"/>
                <w:szCs w:val="24"/>
                <w:lang w:val="nl-NL"/>
                <w14:ligatures w14:val="none"/>
              </w:rPr>
              <w:t xml:space="preserve"> phải bảo đảm yêu cầu sau:</w:t>
            </w:r>
          </w:p>
          <w:p w14:paraId="0C120D16" w14:textId="77777777" w:rsidR="00AA7C64" w:rsidRPr="00AA7C64" w:rsidRDefault="00AA7C64" w:rsidP="00AA7C64">
            <w:pPr>
              <w:shd w:val="clear" w:color="auto" w:fill="FFFFFF"/>
              <w:spacing w:before="120" w:after="120" w:line="234" w:lineRule="atLeast"/>
              <w:jc w:val="both"/>
              <w:rPr>
                <w:rFonts w:eastAsia="Times New Roman" w:cs="Times New Roman"/>
                <w:color w:val="000000"/>
                <w:kern w:val="0"/>
                <w:sz w:val="24"/>
                <w:szCs w:val="24"/>
                <w:lang w:val="nl-NL"/>
                <w14:ligatures w14:val="none"/>
              </w:rPr>
            </w:pPr>
            <w:r w:rsidRPr="00E61F78">
              <w:rPr>
                <w:rFonts w:eastAsia="Times New Roman" w:cs="Times New Roman"/>
                <w:color w:val="000000"/>
                <w:kern w:val="0"/>
                <w:sz w:val="24"/>
                <w:szCs w:val="24"/>
                <w:lang w:val="nl-NL"/>
                <w14:ligatures w14:val="none"/>
              </w:rPr>
              <w:lastRenderedPageBreak/>
              <w:t>a) Có khối lượng danh định và độ chính xác phù hợp với cân được sử dụng kèm hoặc cần kiểm tra;</w:t>
            </w:r>
          </w:p>
          <w:p w14:paraId="1699DF70" w14:textId="6BFF165B" w:rsidR="00920518" w:rsidRDefault="00AA7C64" w:rsidP="006A263B">
            <w:pPr>
              <w:shd w:val="clear" w:color="auto" w:fill="FFFFFF"/>
              <w:spacing w:line="234" w:lineRule="atLeast"/>
              <w:ind w:right="-72"/>
              <w:jc w:val="both"/>
              <w:rPr>
                <w:rFonts w:eastAsia="Times New Roman" w:cs="Times New Roman"/>
                <w:color w:val="000000"/>
                <w:kern w:val="0"/>
                <w:sz w:val="24"/>
                <w:szCs w:val="24"/>
                <w:lang w:val="nl-NL"/>
                <w14:ligatures w14:val="none"/>
              </w:rPr>
            </w:pPr>
            <w:r w:rsidRPr="00E61F78">
              <w:rPr>
                <w:rFonts w:eastAsia="Times New Roman" w:cs="Times New Roman"/>
                <w:color w:val="000000"/>
                <w:spacing w:val="-2"/>
                <w:kern w:val="0"/>
                <w:sz w:val="24"/>
                <w:szCs w:val="24"/>
                <w:lang w:val="nl-NL"/>
                <w14:ligatures w14:val="none"/>
              </w:rPr>
              <w:t xml:space="preserve">b) </w:t>
            </w:r>
            <w:r w:rsidR="00B45A76" w:rsidRPr="00B45A76">
              <w:rPr>
                <w:rFonts w:eastAsia="Times New Roman" w:cs="Times New Roman"/>
                <w:color w:val="000000"/>
                <w:spacing w:val="-2"/>
                <w:kern w:val="0"/>
                <w:sz w:val="24"/>
                <w:szCs w:val="24"/>
                <w:lang w:val="nl-NL"/>
                <w14:ligatures w14:val="none"/>
              </w:rPr>
              <w:t xml:space="preserve">Đã được kiểm định, </w:t>
            </w:r>
            <w:r w:rsidR="00B45A76" w:rsidRPr="00F76908">
              <w:rPr>
                <w:rFonts w:eastAsia="Times New Roman" w:cs="Times New Roman"/>
                <w:color w:val="EE0000"/>
                <w:spacing w:val="-2"/>
                <w:kern w:val="0"/>
                <w:sz w:val="24"/>
                <w:szCs w:val="24"/>
                <w:lang w:val="nl-NL"/>
                <w14:ligatures w14:val="none"/>
              </w:rPr>
              <w:t>hiệu chuẩn</w:t>
            </w:r>
            <w:r w:rsidR="00B45A76" w:rsidRPr="00B45A76">
              <w:rPr>
                <w:rFonts w:eastAsia="Times New Roman" w:cs="Times New Roman"/>
                <w:color w:val="000000"/>
                <w:spacing w:val="-2"/>
                <w:kern w:val="0"/>
                <w:sz w:val="24"/>
                <w:szCs w:val="24"/>
                <w:lang w:val="nl-NL"/>
                <w14:ligatures w14:val="none"/>
              </w:rPr>
              <w:t xml:space="preserve"> tại tổ chức kiểm định, </w:t>
            </w:r>
            <w:r w:rsidR="00B45A76" w:rsidRPr="00F76908">
              <w:rPr>
                <w:rFonts w:eastAsia="Times New Roman" w:cs="Times New Roman"/>
                <w:color w:val="EE0000"/>
                <w:spacing w:val="-2"/>
                <w:kern w:val="0"/>
                <w:sz w:val="24"/>
                <w:szCs w:val="24"/>
                <w:lang w:val="nl-NL"/>
                <w14:ligatures w14:val="none"/>
              </w:rPr>
              <w:t xml:space="preserve">hiệu chuẩn được công nhận ISO/IEC  17025 </w:t>
            </w:r>
            <w:r w:rsidR="00B45A76" w:rsidRPr="00B45A76">
              <w:rPr>
                <w:rFonts w:eastAsia="Times New Roman" w:cs="Times New Roman"/>
                <w:color w:val="000000"/>
                <w:spacing w:val="-2"/>
                <w:kern w:val="0"/>
                <w:sz w:val="24"/>
                <w:szCs w:val="24"/>
                <w:lang w:val="nl-NL"/>
                <w14:ligatures w14:val="none"/>
              </w:rPr>
              <w:t xml:space="preserve">hoặc chỉ định theo quy định của pháp luật về đo lường; giấy chứng nhận kiểm định, </w:t>
            </w:r>
            <w:r w:rsidR="00B45A76" w:rsidRPr="00F76908">
              <w:rPr>
                <w:rFonts w:eastAsia="Times New Roman" w:cs="Times New Roman"/>
                <w:color w:val="EE0000"/>
                <w:spacing w:val="-2"/>
                <w:kern w:val="0"/>
                <w:sz w:val="24"/>
                <w:szCs w:val="24"/>
                <w:lang w:val="nl-NL"/>
                <w14:ligatures w14:val="none"/>
              </w:rPr>
              <w:t xml:space="preserve">hiệu chuẩn </w:t>
            </w:r>
            <w:r w:rsidR="00B45A76" w:rsidRPr="00B45A76">
              <w:rPr>
                <w:rFonts w:eastAsia="Times New Roman" w:cs="Times New Roman"/>
                <w:color w:val="000000"/>
                <w:spacing w:val="-2"/>
                <w:kern w:val="0"/>
                <w:sz w:val="24"/>
                <w:szCs w:val="24"/>
                <w:lang w:val="nl-NL"/>
                <w14:ligatures w14:val="none"/>
              </w:rPr>
              <w:t>phải còn thời hạn giá trị.</w:t>
            </w:r>
          </w:p>
          <w:p w14:paraId="35471860" w14:textId="77777777" w:rsidR="00920518" w:rsidRDefault="00920518" w:rsidP="006A263B">
            <w:pPr>
              <w:shd w:val="clear" w:color="auto" w:fill="FFFFFF"/>
              <w:spacing w:line="234" w:lineRule="atLeast"/>
              <w:ind w:right="-72"/>
              <w:jc w:val="both"/>
              <w:rPr>
                <w:rFonts w:eastAsia="Times New Roman" w:cs="Times New Roman"/>
                <w:color w:val="000000"/>
                <w:kern w:val="0"/>
                <w:sz w:val="24"/>
                <w:szCs w:val="24"/>
                <w:lang w:val="nl-NL"/>
                <w14:ligatures w14:val="none"/>
              </w:rPr>
            </w:pPr>
          </w:p>
          <w:p w14:paraId="5E8FF4C2" w14:textId="77777777" w:rsidR="00920518" w:rsidRDefault="00920518" w:rsidP="006A263B">
            <w:pPr>
              <w:shd w:val="clear" w:color="auto" w:fill="FFFFFF"/>
              <w:spacing w:line="234" w:lineRule="atLeast"/>
              <w:ind w:right="-72"/>
              <w:jc w:val="both"/>
              <w:rPr>
                <w:rFonts w:eastAsia="Times New Roman" w:cs="Times New Roman"/>
                <w:color w:val="000000"/>
                <w:kern w:val="0"/>
                <w:sz w:val="24"/>
                <w:szCs w:val="24"/>
                <w:lang w:val="nl-NL"/>
                <w14:ligatures w14:val="none"/>
              </w:rPr>
            </w:pPr>
          </w:p>
          <w:p w14:paraId="0E0744D5" w14:textId="77777777" w:rsidR="00920518" w:rsidRDefault="00920518" w:rsidP="006A263B">
            <w:pPr>
              <w:shd w:val="clear" w:color="auto" w:fill="FFFFFF"/>
              <w:spacing w:line="234" w:lineRule="atLeast"/>
              <w:ind w:right="-72"/>
              <w:jc w:val="both"/>
              <w:rPr>
                <w:rFonts w:eastAsia="Times New Roman" w:cs="Times New Roman"/>
                <w:color w:val="000000"/>
                <w:kern w:val="0"/>
                <w:sz w:val="24"/>
                <w:szCs w:val="24"/>
                <w:lang w:val="nl-NL"/>
                <w14:ligatures w14:val="none"/>
              </w:rPr>
            </w:pPr>
          </w:p>
          <w:p w14:paraId="32838D81" w14:textId="77777777" w:rsidR="00920518" w:rsidRDefault="00920518" w:rsidP="006A263B">
            <w:pPr>
              <w:shd w:val="clear" w:color="auto" w:fill="FFFFFF"/>
              <w:spacing w:line="234" w:lineRule="atLeast"/>
              <w:ind w:right="-72"/>
              <w:jc w:val="both"/>
              <w:rPr>
                <w:rFonts w:eastAsia="Times New Roman" w:cs="Times New Roman"/>
                <w:color w:val="000000"/>
                <w:kern w:val="0"/>
                <w:sz w:val="24"/>
                <w:szCs w:val="24"/>
                <w:lang w:val="nl-NL"/>
                <w14:ligatures w14:val="none"/>
              </w:rPr>
            </w:pPr>
          </w:p>
          <w:p w14:paraId="2DC042A3" w14:textId="77777777" w:rsidR="00920518" w:rsidRDefault="00920518" w:rsidP="006A263B">
            <w:pPr>
              <w:shd w:val="clear" w:color="auto" w:fill="FFFFFF"/>
              <w:spacing w:line="234" w:lineRule="atLeast"/>
              <w:ind w:right="-72"/>
              <w:jc w:val="both"/>
              <w:rPr>
                <w:rFonts w:eastAsia="Times New Roman" w:cs="Times New Roman"/>
                <w:color w:val="000000"/>
                <w:kern w:val="0"/>
                <w:sz w:val="24"/>
                <w:szCs w:val="24"/>
                <w:lang w:val="nl-NL"/>
                <w14:ligatures w14:val="none"/>
              </w:rPr>
            </w:pPr>
          </w:p>
          <w:p w14:paraId="16BBCDC1" w14:textId="2D1F24D6" w:rsidR="006A263B" w:rsidRPr="00E61F78" w:rsidRDefault="00920518" w:rsidP="006A263B">
            <w:pPr>
              <w:shd w:val="clear" w:color="auto" w:fill="FFFFFF"/>
              <w:spacing w:line="234" w:lineRule="atLeast"/>
              <w:ind w:right="-72"/>
              <w:jc w:val="both"/>
              <w:rPr>
                <w:rFonts w:eastAsia="Times New Roman" w:cs="Times New Roman"/>
                <w:color w:val="000000"/>
                <w:kern w:val="0"/>
                <w:sz w:val="24"/>
                <w:szCs w:val="24"/>
                <w:lang w:val="nl-NL"/>
                <w14:ligatures w14:val="none"/>
              </w:rPr>
            </w:pPr>
            <w:r>
              <w:rPr>
                <w:rFonts w:eastAsia="Times New Roman" w:cs="Times New Roman"/>
                <w:color w:val="000000"/>
                <w:kern w:val="0"/>
                <w:sz w:val="24"/>
                <w:szCs w:val="24"/>
                <w:lang w:val="nl-NL"/>
                <w14:ligatures w14:val="none"/>
              </w:rPr>
              <w:t>2</w:t>
            </w:r>
            <w:r w:rsidR="006A263B" w:rsidRPr="00E61F78">
              <w:rPr>
                <w:rFonts w:eastAsia="Times New Roman" w:cs="Times New Roman"/>
                <w:color w:val="000000"/>
                <w:kern w:val="0"/>
                <w:sz w:val="24"/>
                <w:szCs w:val="24"/>
                <w:lang w:val="nl-NL"/>
                <w14:ligatures w14:val="none"/>
              </w:rPr>
              <w:t xml:space="preserve">. Khối lượng vàng trong mua, bán với các tổ chức, cá nhân hoặc trong thanh tra, kiểm tra không được nhỏ hơn khối lượng công bố. Giới hạn sai số của kết quả phép đo khối lượng vàng phải bảo đảm yêu cầu quy định tại </w:t>
            </w:r>
            <w:r w:rsidR="006A263B" w:rsidRPr="00F76908">
              <w:rPr>
                <w:rFonts w:eastAsia="Times New Roman" w:cs="Times New Roman"/>
                <w:color w:val="EE0000"/>
                <w:kern w:val="0"/>
                <w:sz w:val="24"/>
                <w:szCs w:val="24"/>
                <w:lang w:val="nl-NL"/>
                <w14:ligatures w14:val="none"/>
              </w:rPr>
              <w:t>Bảng 2 Phụ lục I Thông tư này</w:t>
            </w:r>
            <w:r w:rsidR="006A263B" w:rsidRPr="00E61F78">
              <w:rPr>
                <w:rFonts w:eastAsia="Times New Roman" w:cs="Times New Roman"/>
                <w:color w:val="000000"/>
                <w:kern w:val="0"/>
                <w:sz w:val="24"/>
                <w:szCs w:val="24"/>
                <w:lang w:val="nl-NL"/>
                <w14:ligatures w14:val="none"/>
              </w:rPr>
              <w:t>.</w:t>
            </w:r>
          </w:p>
          <w:p w14:paraId="72E19B64"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2A444410"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18E0C332"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5000B054"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77316AFF"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1CE5763A"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22DD2ED0"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48A44FF5"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5B6139C0"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494FD5AF"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1A89ACB0"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0F04B399"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1DA11518"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12BCAB40"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08D54AE1"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71469AC8"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6377C354"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3ABC0048"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2D90E66D"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5F4EB396"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4C371C26"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730A7D01"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132823BC"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414B6604"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29B9673A"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1550671B"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6F6B94B9"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5BB2CED8"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204172C9"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14A8BE21"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432A9921"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5E4B331A"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67EF4006"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6EA1D31A"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3E8C36CA"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0B83BC96"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6A56A245"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36666DFE"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3FF6CF27"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64261DC5"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78D8E490"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4C772B6B"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015BDF7D"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0A3727A4"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3722956A"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37C5F403"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3CDBEACA"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248CCC78"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1FD1F361"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64B6051F"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7BE3F392"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48841D70"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401AB48F"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3701E35F"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16AE19ED"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18D64971"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2A37690C"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2DEC98F9"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02A3AE4F" w14:textId="77777777" w:rsidR="00920518" w:rsidRDefault="00920518" w:rsidP="006A263B">
            <w:pPr>
              <w:shd w:val="clear" w:color="auto" w:fill="FFFFFF"/>
              <w:spacing w:before="120" w:line="340" w:lineRule="exact"/>
              <w:rPr>
                <w:rFonts w:eastAsia="Times New Roman" w:cs="Times New Roman"/>
                <w:color w:val="000000"/>
                <w:kern w:val="0"/>
                <w:sz w:val="24"/>
                <w:szCs w:val="24"/>
                <w:lang w:val="nl-NL"/>
                <w14:ligatures w14:val="none"/>
              </w:rPr>
            </w:pPr>
          </w:p>
          <w:p w14:paraId="0BFD7E3D" w14:textId="2C2BF7DF" w:rsidR="001079CD" w:rsidRPr="00E61F78" w:rsidRDefault="001079CD" w:rsidP="00AA7C64">
            <w:pPr>
              <w:shd w:val="clear" w:color="auto" w:fill="FFFFFF"/>
              <w:spacing w:before="120" w:line="340" w:lineRule="exact"/>
              <w:rPr>
                <w:rFonts w:cs="Times New Roman"/>
                <w:b/>
                <w:i/>
                <w:spacing w:val="-4"/>
                <w:sz w:val="24"/>
                <w:szCs w:val="24"/>
                <w:lang w:val="nl-NL"/>
              </w:rPr>
            </w:pPr>
          </w:p>
        </w:tc>
        <w:tc>
          <w:tcPr>
            <w:tcW w:w="4050" w:type="dxa"/>
          </w:tcPr>
          <w:p w14:paraId="41D264F7" w14:textId="77777777" w:rsidR="001079CD" w:rsidRPr="00E61F78" w:rsidRDefault="001079CD" w:rsidP="001079CD">
            <w:pPr>
              <w:jc w:val="both"/>
              <w:rPr>
                <w:rFonts w:cs="Times New Roman"/>
                <w:bCs/>
                <w:sz w:val="24"/>
                <w:szCs w:val="24"/>
                <w:lang w:val="nl-NL"/>
              </w:rPr>
            </w:pPr>
          </w:p>
          <w:p w14:paraId="674FBB3A" w14:textId="77777777" w:rsidR="00B148B2" w:rsidRPr="00E61F78" w:rsidRDefault="00B148B2" w:rsidP="001079CD">
            <w:pPr>
              <w:jc w:val="both"/>
              <w:rPr>
                <w:rFonts w:cs="Times New Roman"/>
                <w:bCs/>
                <w:sz w:val="24"/>
                <w:szCs w:val="24"/>
                <w:lang w:val="nl-NL"/>
              </w:rPr>
            </w:pPr>
          </w:p>
          <w:p w14:paraId="28D280C3" w14:textId="77777777" w:rsidR="00862EAC" w:rsidRPr="00E61F78" w:rsidRDefault="009137C7" w:rsidP="009137C7">
            <w:pPr>
              <w:jc w:val="both"/>
              <w:rPr>
                <w:rFonts w:cs="Times New Roman"/>
                <w:bCs/>
                <w:sz w:val="24"/>
                <w:szCs w:val="24"/>
                <w:lang w:val="nl-NL"/>
              </w:rPr>
            </w:pPr>
            <w:r w:rsidRPr="00E61F78">
              <w:rPr>
                <w:rFonts w:cs="Times New Roman"/>
                <w:bCs/>
                <w:sz w:val="24"/>
                <w:szCs w:val="24"/>
                <w:lang w:val="nl-NL"/>
              </w:rPr>
              <w:t xml:space="preserve">- </w:t>
            </w:r>
            <w:r w:rsidR="00B148B2" w:rsidRPr="00E61F78">
              <w:rPr>
                <w:rFonts w:cs="Times New Roman"/>
                <w:bCs/>
                <w:sz w:val="24"/>
                <w:szCs w:val="24"/>
                <w:lang w:val="nl-NL"/>
              </w:rPr>
              <w:t>Sửa</w:t>
            </w:r>
            <w:r w:rsidR="00396C21" w:rsidRPr="00E61F78">
              <w:rPr>
                <w:rFonts w:cs="Times New Roman"/>
                <w:bCs/>
                <w:sz w:val="24"/>
                <w:szCs w:val="24"/>
                <w:lang w:val="nl-NL"/>
              </w:rPr>
              <w:t xml:space="preserve"> </w:t>
            </w:r>
            <w:r w:rsidR="000B6DA9" w:rsidRPr="00E61F78">
              <w:rPr>
                <w:rFonts w:cs="Times New Roman"/>
                <w:bCs/>
                <w:sz w:val="24"/>
                <w:szCs w:val="24"/>
                <w:lang w:val="nl-NL"/>
              </w:rPr>
              <w:t xml:space="preserve">đổi, </w:t>
            </w:r>
            <w:r w:rsidR="00396C21" w:rsidRPr="00E61F78">
              <w:rPr>
                <w:rFonts w:cs="Times New Roman"/>
                <w:bCs/>
                <w:sz w:val="24"/>
                <w:szCs w:val="24"/>
                <w:lang w:val="nl-NL"/>
              </w:rPr>
              <w:t xml:space="preserve">rút gọn </w:t>
            </w:r>
            <w:r w:rsidR="00B148B2" w:rsidRPr="00E61F78">
              <w:rPr>
                <w:rFonts w:cs="Times New Roman"/>
                <w:bCs/>
                <w:sz w:val="24"/>
                <w:szCs w:val="24"/>
                <w:lang w:val="nl-NL"/>
              </w:rPr>
              <w:t>lại tên và đoạn đầu Điều 4</w:t>
            </w:r>
            <w:r w:rsidR="00396C21" w:rsidRPr="00E61F78">
              <w:rPr>
                <w:rFonts w:cs="Times New Roman"/>
                <w:bCs/>
                <w:sz w:val="24"/>
                <w:szCs w:val="24"/>
                <w:lang w:val="nl-NL"/>
              </w:rPr>
              <w:t xml:space="preserve"> do đã giải thích từ ngữ hoạt động kinh doanh vàng ở khoản </w:t>
            </w:r>
            <w:r w:rsidRPr="00E61F78">
              <w:rPr>
                <w:rFonts w:cs="Times New Roman"/>
                <w:bCs/>
                <w:sz w:val="24"/>
                <w:szCs w:val="24"/>
                <w:lang w:val="nl-NL"/>
              </w:rPr>
              <w:t>6</w:t>
            </w:r>
            <w:r w:rsidR="00396C21" w:rsidRPr="00E61F78">
              <w:rPr>
                <w:rFonts w:cs="Times New Roman"/>
                <w:bCs/>
                <w:sz w:val="24"/>
                <w:szCs w:val="24"/>
                <w:lang w:val="nl-NL"/>
              </w:rPr>
              <w:t xml:space="preserve"> Điều 3</w:t>
            </w:r>
          </w:p>
          <w:p w14:paraId="02087A3D" w14:textId="77777777" w:rsidR="00A34B3C" w:rsidRPr="00E61F78" w:rsidRDefault="00A34B3C" w:rsidP="009137C7">
            <w:pPr>
              <w:jc w:val="both"/>
              <w:rPr>
                <w:rFonts w:cs="Times New Roman"/>
                <w:bCs/>
                <w:sz w:val="24"/>
                <w:szCs w:val="24"/>
                <w:lang w:val="nl-NL"/>
              </w:rPr>
            </w:pPr>
          </w:p>
          <w:p w14:paraId="3EAC795E" w14:textId="77777777" w:rsidR="00A34B3C" w:rsidRPr="00E61F78" w:rsidRDefault="00A34B3C" w:rsidP="009137C7">
            <w:pPr>
              <w:jc w:val="both"/>
              <w:rPr>
                <w:rFonts w:cs="Times New Roman"/>
                <w:bCs/>
                <w:sz w:val="24"/>
                <w:szCs w:val="24"/>
                <w:lang w:val="nl-NL"/>
              </w:rPr>
            </w:pPr>
          </w:p>
          <w:p w14:paraId="10921FAF" w14:textId="77777777" w:rsidR="00A34B3C" w:rsidRPr="00E61F78" w:rsidRDefault="00A34B3C" w:rsidP="009137C7">
            <w:pPr>
              <w:jc w:val="both"/>
              <w:rPr>
                <w:rFonts w:cs="Times New Roman"/>
                <w:bCs/>
                <w:sz w:val="24"/>
                <w:szCs w:val="24"/>
                <w:lang w:val="nl-NL"/>
              </w:rPr>
            </w:pPr>
          </w:p>
          <w:p w14:paraId="1AB4A01B" w14:textId="77777777" w:rsidR="00A34B3C" w:rsidRPr="00E61F78" w:rsidRDefault="00A34B3C" w:rsidP="009137C7">
            <w:pPr>
              <w:jc w:val="both"/>
              <w:rPr>
                <w:rFonts w:cs="Times New Roman"/>
                <w:bCs/>
                <w:sz w:val="24"/>
                <w:szCs w:val="24"/>
                <w:lang w:val="nl-NL"/>
              </w:rPr>
            </w:pPr>
          </w:p>
          <w:p w14:paraId="1B54A57D" w14:textId="77777777" w:rsidR="00A34B3C" w:rsidRPr="00E61F78" w:rsidRDefault="00A34B3C" w:rsidP="009137C7">
            <w:pPr>
              <w:jc w:val="both"/>
              <w:rPr>
                <w:rFonts w:cs="Times New Roman"/>
                <w:bCs/>
                <w:sz w:val="24"/>
                <w:szCs w:val="24"/>
                <w:lang w:val="nl-NL"/>
              </w:rPr>
            </w:pPr>
          </w:p>
          <w:p w14:paraId="7DF850A3" w14:textId="77777777" w:rsidR="00A34B3C" w:rsidRPr="00E61F78" w:rsidRDefault="00A34B3C" w:rsidP="009137C7">
            <w:pPr>
              <w:jc w:val="both"/>
              <w:rPr>
                <w:rFonts w:cs="Times New Roman"/>
                <w:bCs/>
                <w:sz w:val="24"/>
                <w:szCs w:val="24"/>
                <w:lang w:val="nl-NL"/>
              </w:rPr>
            </w:pPr>
          </w:p>
          <w:p w14:paraId="7D068194" w14:textId="77777777" w:rsidR="00A34B3C" w:rsidRPr="00E61F78" w:rsidRDefault="00A34B3C" w:rsidP="009137C7">
            <w:pPr>
              <w:jc w:val="both"/>
              <w:rPr>
                <w:rFonts w:cs="Times New Roman"/>
                <w:bCs/>
                <w:sz w:val="24"/>
                <w:szCs w:val="24"/>
                <w:lang w:val="nl-NL"/>
              </w:rPr>
            </w:pPr>
          </w:p>
          <w:p w14:paraId="5529F634" w14:textId="77777777" w:rsidR="00A34B3C" w:rsidRPr="00E61F78" w:rsidRDefault="00A34B3C" w:rsidP="009137C7">
            <w:pPr>
              <w:jc w:val="both"/>
              <w:rPr>
                <w:rFonts w:cs="Times New Roman"/>
                <w:bCs/>
                <w:sz w:val="24"/>
                <w:szCs w:val="24"/>
                <w:lang w:val="nl-NL"/>
              </w:rPr>
            </w:pPr>
          </w:p>
          <w:p w14:paraId="56DFBA9C" w14:textId="77777777" w:rsidR="00A34B3C" w:rsidRPr="00E61F78" w:rsidRDefault="00A34B3C" w:rsidP="009137C7">
            <w:pPr>
              <w:jc w:val="both"/>
              <w:rPr>
                <w:rFonts w:cs="Times New Roman"/>
                <w:bCs/>
                <w:sz w:val="24"/>
                <w:szCs w:val="24"/>
                <w:lang w:val="nl-NL"/>
              </w:rPr>
            </w:pPr>
          </w:p>
          <w:p w14:paraId="524E37B4" w14:textId="77777777" w:rsidR="00A34B3C" w:rsidRPr="00E61F78" w:rsidRDefault="00A34B3C" w:rsidP="009137C7">
            <w:pPr>
              <w:jc w:val="both"/>
              <w:rPr>
                <w:rFonts w:cs="Times New Roman"/>
                <w:bCs/>
                <w:sz w:val="24"/>
                <w:szCs w:val="24"/>
                <w:lang w:val="nl-NL"/>
              </w:rPr>
            </w:pPr>
          </w:p>
          <w:p w14:paraId="38F53B80" w14:textId="77777777" w:rsidR="00A34B3C" w:rsidRPr="00E61F78" w:rsidRDefault="00A34B3C" w:rsidP="009137C7">
            <w:pPr>
              <w:jc w:val="both"/>
              <w:rPr>
                <w:rFonts w:cs="Times New Roman"/>
                <w:bCs/>
                <w:sz w:val="24"/>
                <w:szCs w:val="24"/>
                <w:lang w:val="nl-NL"/>
              </w:rPr>
            </w:pPr>
          </w:p>
          <w:p w14:paraId="2A33F19C" w14:textId="77777777" w:rsidR="00920518" w:rsidRDefault="00920518" w:rsidP="009137C7">
            <w:pPr>
              <w:jc w:val="both"/>
              <w:rPr>
                <w:rFonts w:cs="Times New Roman"/>
                <w:bCs/>
                <w:sz w:val="24"/>
                <w:szCs w:val="24"/>
                <w:lang w:val="nl-NL"/>
              </w:rPr>
            </w:pPr>
          </w:p>
          <w:p w14:paraId="13F56606" w14:textId="77777777" w:rsidR="00920518" w:rsidRDefault="00920518" w:rsidP="009137C7">
            <w:pPr>
              <w:jc w:val="both"/>
              <w:rPr>
                <w:rFonts w:cs="Times New Roman"/>
                <w:bCs/>
                <w:sz w:val="24"/>
                <w:szCs w:val="24"/>
                <w:lang w:val="nl-NL"/>
              </w:rPr>
            </w:pPr>
          </w:p>
          <w:p w14:paraId="3BD9E894" w14:textId="77777777" w:rsidR="00920518" w:rsidRDefault="00920518" w:rsidP="009137C7">
            <w:pPr>
              <w:jc w:val="both"/>
              <w:rPr>
                <w:rFonts w:cs="Times New Roman"/>
                <w:bCs/>
                <w:sz w:val="24"/>
                <w:szCs w:val="24"/>
                <w:lang w:val="nl-NL"/>
              </w:rPr>
            </w:pPr>
          </w:p>
          <w:p w14:paraId="42263880" w14:textId="60050692" w:rsidR="00A34B3C" w:rsidRPr="00E61F78" w:rsidRDefault="00A34B3C" w:rsidP="009137C7">
            <w:pPr>
              <w:jc w:val="both"/>
              <w:rPr>
                <w:rFonts w:cs="Times New Roman"/>
                <w:bCs/>
                <w:sz w:val="24"/>
                <w:szCs w:val="24"/>
                <w:lang w:val="nl-NL"/>
              </w:rPr>
            </w:pPr>
            <w:r w:rsidRPr="00E61F78">
              <w:rPr>
                <w:rFonts w:cs="Times New Roman"/>
                <w:bCs/>
                <w:sz w:val="24"/>
                <w:szCs w:val="24"/>
                <w:lang w:val="nl-NL"/>
              </w:rPr>
              <w:t>- Chuyển bảng quy định giá trị độ chia kiểm của cân sang phần Phụ lục để dễ theo dõi</w:t>
            </w:r>
          </w:p>
          <w:p w14:paraId="16110F46" w14:textId="77777777" w:rsidR="00353F87" w:rsidRPr="00E61F78" w:rsidRDefault="00353F87" w:rsidP="009137C7">
            <w:pPr>
              <w:jc w:val="both"/>
              <w:rPr>
                <w:rFonts w:cs="Times New Roman"/>
                <w:bCs/>
                <w:sz w:val="24"/>
                <w:szCs w:val="24"/>
                <w:lang w:val="nl-NL"/>
              </w:rPr>
            </w:pPr>
          </w:p>
          <w:p w14:paraId="11EC479D" w14:textId="77777777" w:rsidR="00353F87" w:rsidRPr="00E61F78" w:rsidRDefault="00353F87" w:rsidP="009137C7">
            <w:pPr>
              <w:jc w:val="both"/>
              <w:rPr>
                <w:rFonts w:cs="Times New Roman"/>
                <w:bCs/>
                <w:sz w:val="24"/>
                <w:szCs w:val="24"/>
                <w:lang w:val="nl-NL"/>
              </w:rPr>
            </w:pPr>
          </w:p>
          <w:p w14:paraId="34E1DEC4" w14:textId="77777777" w:rsidR="00353F87" w:rsidRPr="00E61F78" w:rsidRDefault="00353F87" w:rsidP="009137C7">
            <w:pPr>
              <w:jc w:val="both"/>
              <w:rPr>
                <w:rFonts w:cs="Times New Roman"/>
                <w:bCs/>
                <w:sz w:val="24"/>
                <w:szCs w:val="24"/>
                <w:lang w:val="nl-NL"/>
              </w:rPr>
            </w:pPr>
          </w:p>
          <w:p w14:paraId="7621B85B" w14:textId="77777777" w:rsidR="00353F87" w:rsidRPr="00E61F78" w:rsidRDefault="00353F87" w:rsidP="009137C7">
            <w:pPr>
              <w:jc w:val="both"/>
              <w:rPr>
                <w:rFonts w:cs="Times New Roman"/>
                <w:bCs/>
                <w:sz w:val="24"/>
                <w:szCs w:val="24"/>
                <w:lang w:val="nl-NL"/>
              </w:rPr>
            </w:pPr>
          </w:p>
          <w:p w14:paraId="4B0462AB" w14:textId="77777777" w:rsidR="00353F87" w:rsidRPr="00E61F78" w:rsidRDefault="00353F87" w:rsidP="009137C7">
            <w:pPr>
              <w:jc w:val="both"/>
              <w:rPr>
                <w:rFonts w:cs="Times New Roman"/>
                <w:bCs/>
                <w:sz w:val="24"/>
                <w:szCs w:val="24"/>
                <w:lang w:val="nl-NL"/>
              </w:rPr>
            </w:pPr>
          </w:p>
          <w:p w14:paraId="08F23C91" w14:textId="77777777" w:rsidR="00353F87" w:rsidRPr="00E61F78" w:rsidRDefault="00353F87" w:rsidP="009137C7">
            <w:pPr>
              <w:jc w:val="both"/>
              <w:rPr>
                <w:rFonts w:cs="Times New Roman"/>
                <w:bCs/>
                <w:sz w:val="24"/>
                <w:szCs w:val="24"/>
                <w:lang w:val="nl-NL"/>
              </w:rPr>
            </w:pPr>
          </w:p>
          <w:p w14:paraId="0F2612DF" w14:textId="77777777" w:rsidR="00353F87" w:rsidRPr="00E61F78" w:rsidRDefault="00353F87" w:rsidP="009137C7">
            <w:pPr>
              <w:jc w:val="both"/>
              <w:rPr>
                <w:rFonts w:cs="Times New Roman"/>
                <w:bCs/>
                <w:sz w:val="24"/>
                <w:szCs w:val="24"/>
                <w:lang w:val="nl-NL"/>
              </w:rPr>
            </w:pPr>
          </w:p>
          <w:p w14:paraId="69B48341" w14:textId="77777777" w:rsidR="00353F87" w:rsidRPr="00E61F78" w:rsidRDefault="00353F87" w:rsidP="009137C7">
            <w:pPr>
              <w:jc w:val="both"/>
              <w:rPr>
                <w:rFonts w:cs="Times New Roman"/>
                <w:bCs/>
                <w:sz w:val="24"/>
                <w:szCs w:val="24"/>
                <w:lang w:val="nl-NL"/>
              </w:rPr>
            </w:pPr>
          </w:p>
          <w:p w14:paraId="24BF9F28" w14:textId="11F2BA07" w:rsidR="00353F87" w:rsidRPr="00E61F78" w:rsidRDefault="00353F87" w:rsidP="009137C7">
            <w:pPr>
              <w:jc w:val="both"/>
              <w:rPr>
                <w:rFonts w:cs="Times New Roman"/>
                <w:bCs/>
                <w:sz w:val="24"/>
                <w:szCs w:val="24"/>
                <w:lang w:val="nl-NL"/>
              </w:rPr>
            </w:pPr>
          </w:p>
          <w:p w14:paraId="27D754CB" w14:textId="0666A98A" w:rsidR="00353F87" w:rsidRPr="00E61F78" w:rsidRDefault="00353F87" w:rsidP="009137C7">
            <w:pPr>
              <w:jc w:val="both"/>
              <w:rPr>
                <w:rFonts w:cs="Times New Roman"/>
                <w:bCs/>
                <w:sz w:val="24"/>
                <w:szCs w:val="24"/>
                <w:lang w:val="nl-NL"/>
              </w:rPr>
            </w:pPr>
          </w:p>
          <w:p w14:paraId="2B82B5D4" w14:textId="4F778F60" w:rsidR="00353F87" w:rsidRPr="00E61F78" w:rsidRDefault="00353F87" w:rsidP="009137C7">
            <w:pPr>
              <w:jc w:val="both"/>
              <w:rPr>
                <w:rFonts w:cs="Times New Roman"/>
                <w:bCs/>
                <w:sz w:val="24"/>
                <w:szCs w:val="24"/>
                <w:lang w:val="nl-NL"/>
              </w:rPr>
            </w:pPr>
          </w:p>
          <w:p w14:paraId="38C440A6" w14:textId="1F65CC8D" w:rsidR="00353F87" w:rsidRPr="00E61F78" w:rsidRDefault="00353F87" w:rsidP="009137C7">
            <w:pPr>
              <w:jc w:val="both"/>
              <w:rPr>
                <w:rFonts w:cs="Times New Roman"/>
                <w:bCs/>
                <w:sz w:val="24"/>
                <w:szCs w:val="24"/>
                <w:lang w:val="nl-NL"/>
              </w:rPr>
            </w:pPr>
          </w:p>
          <w:p w14:paraId="1F65053B" w14:textId="74D3AC8B" w:rsidR="00353F87" w:rsidRPr="00E61F78" w:rsidRDefault="00353F87" w:rsidP="009137C7">
            <w:pPr>
              <w:jc w:val="both"/>
              <w:rPr>
                <w:rFonts w:cs="Times New Roman"/>
                <w:bCs/>
                <w:sz w:val="24"/>
                <w:szCs w:val="24"/>
                <w:lang w:val="nl-NL"/>
              </w:rPr>
            </w:pPr>
          </w:p>
          <w:p w14:paraId="778F33B3" w14:textId="47C230E1" w:rsidR="00353F87" w:rsidRPr="00E61F78" w:rsidRDefault="00560CDE" w:rsidP="009137C7">
            <w:pPr>
              <w:jc w:val="both"/>
              <w:rPr>
                <w:rFonts w:cs="Times New Roman"/>
                <w:bCs/>
                <w:sz w:val="24"/>
                <w:szCs w:val="24"/>
                <w:lang w:val="nl-NL"/>
              </w:rPr>
            </w:pPr>
            <w:r>
              <w:rPr>
                <w:rFonts w:cs="Times New Roman"/>
                <w:bCs/>
                <w:sz w:val="24"/>
                <w:szCs w:val="24"/>
                <w:lang w:val="nl-NL"/>
              </w:rPr>
              <w:t>- Bổ sung tiêu chí hiệu chuẩn</w:t>
            </w:r>
            <w:r w:rsidR="00FD0872">
              <w:rPr>
                <w:rFonts w:cs="Times New Roman"/>
                <w:bCs/>
                <w:sz w:val="24"/>
                <w:szCs w:val="24"/>
                <w:lang w:val="nl-NL"/>
              </w:rPr>
              <w:t xml:space="preserve"> tại tổ chức hiệu chuẩn được công nhận ISO/IEC 17025</w:t>
            </w:r>
            <w:r>
              <w:rPr>
                <w:rFonts w:cs="Times New Roman"/>
                <w:bCs/>
                <w:sz w:val="24"/>
                <w:szCs w:val="24"/>
                <w:lang w:val="nl-NL"/>
              </w:rPr>
              <w:t xml:space="preserve"> </w:t>
            </w:r>
            <w:r w:rsidR="008F2881">
              <w:rPr>
                <w:rFonts w:cs="Times New Roman"/>
                <w:bCs/>
                <w:sz w:val="24"/>
                <w:szCs w:val="24"/>
                <w:lang w:val="nl-NL"/>
              </w:rPr>
              <w:t xml:space="preserve">cho các </w:t>
            </w:r>
            <w:r w:rsidR="00B45A76">
              <w:rPr>
                <w:rFonts w:cs="Times New Roman"/>
                <w:bCs/>
                <w:sz w:val="24"/>
                <w:szCs w:val="24"/>
                <w:lang w:val="nl-NL"/>
              </w:rPr>
              <w:t>phương tiện đo</w:t>
            </w:r>
            <w:r w:rsidR="008F2881">
              <w:rPr>
                <w:rFonts w:cs="Times New Roman"/>
                <w:bCs/>
                <w:sz w:val="24"/>
                <w:szCs w:val="24"/>
                <w:lang w:val="nl-NL"/>
              </w:rPr>
              <w:t xml:space="preserve"> thực hiện.</w:t>
            </w:r>
          </w:p>
          <w:p w14:paraId="250AA5AD" w14:textId="55FF9397" w:rsidR="00353F87" w:rsidRPr="00E61F78" w:rsidRDefault="00353F87" w:rsidP="009137C7">
            <w:pPr>
              <w:jc w:val="both"/>
              <w:rPr>
                <w:rFonts w:cs="Times New Roman"/>
                <w:bCs/>
                <w:sz w:val="24"/>
                <w:szCs w:val="24"/>
                <w:lang w:val="nl-NL"/>
              </w:rPr>
            </w:pPr>
          </w:p>
          <w:p w14:paraId="48CDF806" w14:textId="029A907B" w:rsidR="00353F87" w:rsidRPr="00E61F78" w:rsidRDefault="00353F87" w:rsidP="009137C7">
            <w:pPr>
              <w:jc w:val="both"/>
              <w:rPr>
                <w:rFonts w:cs="Times New Roman"/>
                <w:bCs/>
                <w:sz w:val="24"/>
                <w:szCs w:val="24"/>
                <w:lang w:val="nl-NL"/>
              </w:rPr>
            </w:pPr>
          </w:p>
          <w:p w14:paraId="7EA57AD9" w14:textId="0129521C" w:rsidR="00353F87" w:rsidRDefault="00353F87" w:rsidP="009137C7">
            <w:pPr>
              <w:jc w:val="both"/>
              <w:rPr>
                <w:rFonts w:cs="Times New Roman"/>
                <w:bCs/>
                <w:sz w:val="24"/>
                <w:szCs w:val="24"/>
                <w:lang w:val="nl-NL"/>
              </w:rPr>
            </w:pPr>
          </w:p>
          <w:p w14:paraId="2DBCA806" w14:textId="77777777" w:rsidR="00B45A76" w:rsidRPr="00E61F78" w:rsidRDefault="00B45A76" w:rsidP="009137C7">
            <w:pPr>
              <w:jc w:val="both"/>
              <w:rPr>
                <w:rFonts w:cs="Times New Roman"/>
                <w:bCs/>
                <w:sz w:val="24"/>
                <w:szCs w:val="24"/>
                <w:lang w:val="nl-NL"/>
              </w:rPr>
            </w:pPr>
          </w:p>
          <w:p w14:paraId="062BFBCC" w14:textId="6205A167" w:rsidR="00353F87" w:rsidRPr="00E61F78" w:rsidRDefault="00AA7C64" w:rsidP="009137C7">
            <w:pPr>
              <w:jc w:val="both"/>
              <w:rPr>
                <w:rFonts w:cs="Times New Roman"/>
                <w:bCs/>
                <w:sz w:val="24"/>
                <w:szCs w:val="24"/>
                <w:lang w:val="nl-NL"/>
              </w:rPr>
            </w:pPr>
            <w:r>
              <w:rPr>
                <w:rFonts w:cs="Times New Roman"/>
                <w:bCs/>
                <w:sz w:val="24"/>
                <w:szCs w:val="24"/>
                <w:lang w:val="nl-NL"/>
              </w:rPr>
              <w:t>- Tạo điều kiện cho các cơ sở kinh doanh, không bắt buộc phải kiểm tra định kỳ mà cơ sở</w:t>
            </w:r>
            <w:r w:rsidRPr="00AA7C64">
              <w:rPr>
                <w:rFonts w:cs="Times New Roman"/>
                <w:bCs/>
                <w:sz w:val="24"/>
                <w:szCs w:val="24"/>
                <w:lang w:val="nl-NL"/>
              </w:rPr>
              <w:t xml:space="preserve"> tự kiểm tra định kỳ cân</w:t>
            </w:r>
            <w:r>
              <w:rPr>
                <w:rFonts w:cs="Times New Roman"/>
                <w:bCs/>
                <w:sz w:val="24"/>
                <w:szCs w:val="24"/>
                <w:lang w:val="nl-NL"/>
              </w:rPr>
              <w:t xml:space="preserve"> </w:t>
            </w:r>
            <w:r>
              <w:rPr>
                <w:rFonts w:cs="Times New Roman"/>
                <w:bCs/>
                <w:sz w:val="24"/>
                <w:szCs w:val="24"/>
                <w:lang w:val="nl-NL"/>
              </w:rPr>
              <w:lastRenderedPageBreak/>
              <w:t xml:space="preserve">để đảm bảo độ chính xác của cân </w:t>
            </w:r>
            <w:r w:rsidRPr="00AA7C64">
              <w:rPr>
                <w:rFonts w:cs="Times New Roman"/>
                <w:bCs/>
                <w:sz w:val="24"/>
                <w:szCs w:val="24"/>
                <w:lang w:val="nl-NL"/>
              </w:rPr>
              <w:t>trong quá trình sử dụng</w:t>
            </w:r>
            <w:r>
              <w:rPr>
                <w:rFonts w:cs="Times New Roman"/>
                <w:bCs/>
                <w:sz w:val="24"/>
                <w:szCs w:val="24"/>
                <w:lang w:val="nl-NL"/>
              </w:rPr>
              <w:t>, mua, bán.</w:t>
            </w:r>
          </w:p>
          <w:p w14:paraId="62D08273" w14:textId="5ED43646" w:rsidR="00353F87" w:rsidRPr="00E61F78" w:rsidRDefault="00353F87" w:rsidP="009137C7">
            <w:pPr>
              <w:jc w:val="both"/>
              <w:rPr>
                <w:rFonts w:cs="Times New Roman"/>
                <w:bCs/>
                <w:sz w:val="24"/>
                <w:szCs w:val="24"/>
                <w:lang w:val="nl-NL"/>
              </w:rPr>
            </w:pPr>
          </w:p>
          <w:p w14:paraId="0E32F592" w14:textId="5A5CBDF4" w:rsidR="00353F87" w:rsidRPr="00E61F78" w:rsidRDefault="008F2881" w:rsidP="009137C7">
            <w:pPr>
              <w:jc w:val="both"/>
              <w:rPr>
                <w:rFonts w:cs="Times New Roman"/>
                <w:bCs/>
                <w:sz w:val="24"/>
                <w:szCs w:val="24"/>
                <w:lang w:val="nl-NL"/>
              </w:rPr>
            </w:pPr>
            <w:r>
              <w:rPr>
                <w:rFonts w:cs="Times New Roman"/>
                <w:bCs/>
                <w:sz w:val="24"/>
                <w:szCs w:val="24"/>
                <w:lang w:val="nl-NL"/>
              </w:rPr>
              <w:t>- Bổ sung tiêu chí hiệu chuẩn đối với phương tiện đo nhóm 1</w:t>
            </w:r>
          </w:p>
          <w:p w14:paraId="1F1FC72A" w14:textId="3718C25A" w:rsidR="00353F87" w:rsidRPr="00E61F78" w:rsidRDefault="00353F87" w:rsidP="009137C7">
            <w:pPr>
              <w:jc w:val="both"/>
              <w:rPr>
                <w:rFonts w:cs="Times New Roman"/>
                <w:bCs/>
                <w:sz w:val="24"/>
                <w:szCs w:val="24"/>
                <w:lang w:val="nl-NL"/>
              </w:rPr>
            </w:pPr>
          </w:p>
          <w:p w14:paraId="4BE4B51C" w14:textId="0C9A29E2" w:rsidR="00353F87" w:rsidRPr="00E61F78" w:rsidRDefault="00353F87" w:rsidP="009137C7">
            <w:pPr>
              <w:jc w:val="both"/>
              <w:rPr>
                <w:rFonts w:cs="Times New Roman"/>
                <w:bCs/>
                <w:sz w:val="24"/>
                <w:szCs w:val="24"/>
                <w:lang w:val="nl-NL"/>
              </w:rPr>
            </w:pPr>
          </w:p>
          <w:p w14:paraId="11456832" w14:textId="13A3B5E7" w:rsidR="00353F87" w:rsidRPr="00E61F78" w:rsidRDefault="00353F87" w:rsidP="009137C7">
            <w:pPr>
              <w:jc w:val="both"/>
              <w:rPr>
                <w:rFonts w:cs="Times New Roman"/>
                <w:bCs/>
                <w:sz w:val="24"/>
                <w:szCs w:val="24"/>
                <w:lang w:val="nl-NL"/>
              </w:rPr>
            </w:pPr>
          </w:p>
          <w:p w14:paraId="0A8628A7" w14:textId="2EFC7E75" w:rsidR="00353F87" w:rsidRPr="00E61F78" w:rsidRDefault="00353F87" w:rsidP="009137C7">
            <w:pPr>
              <w:jc w:val="both"/>
              <w:rPr>
                <w:rFonts w:cs="Times New Roman"/>
                <w:bCs/>
                <w:sz w:val="24"/>
                <w:szCs w:val="24"/>
                <w:lang w:val="nl-NL"/>
              </w:rPr>
            </w:pPr>
          </w:p>
          <w:p w14:paraId="278C0DF8" w14:textId="0E237D47" w:rsidR="00353F87" w:rsidRPr="00E61F78" w:rsidRDefault="00353F87" w:rsidP="009137C7">
            <w:pPr>
              <w:jc w:val="both"/>
              <w:rPr>
                <w:rFonts w:cs="Times New Roman"/>
                <w:bCs/>
                <w:sz w:val="24"/>
                <w:szCs w:val="24"/>
                <w:lang w:val="nl-NL"/>
              </w:rPr>
            </w:pPr>
          </w:p>
          <w:p w14:paraId="0289C538" w14:textId="6721DA3D" w:rsidR="00353F87" w:rsidRPr="00E61F78" w:rsidRDefault="00353F87" w:rsidP="009137C7">
            <w:pPr>
              <w:jc w:val="both"/>
              <w:rPr>
                <w:rFonts w:cs="Times New Roman"/>
                <w:bCs/>
                <w:sz w:val="24"/>
                <w:szCs w:val="24"/>
                <w:lang w:val="nl-NL"/>
              </w:rPr>
            </w:pPr>
          </w:p>
          <w:p w14:paraId="18BE517F" w14:textId="59B92454" w:rsidR="00353F87" w:rsidRPr="00E61F78" w:rsidRDefault="00353F87" w:rsidP="009137C7">
            <w:pPr>
              <w:jc w:val="both"/>
              <w:rPr>
                <w:rFonts w:cs="Times New Roman"/>
                <w:bCs/>
                <w:sz w:val="24"/>
                <w:szCs w:val="24"/>
                <w:lang w:val="nl-NL"/>
              </w:rPr>
            </w:pPr>
          </w:p>
          <w:p w14:paraId="7F55D947" w14:textId="2B6B0415" w:rsidR="00353F87" w:rsidRPr="00E61F78" w:rsidRDefault="00353F87" w:rsidP="009137C7">
            <w:pPr>
              <w:jc w:val="both"/>
              <w:rPr>
                <w:rFonts w:cs="Times New Roman"/>
                <w:bCs/>
                <w:sz w:val="24"/>
                <w:szCs w:val="24"/>
                <w:lang w:val="nl-NL"/>
              </w:rPr>
            </w:pPr>
            <w:r w:rsidRPr="00E61F78">
              <w:rPr>
                <w:rFonts w:cs="Times New Roman"/>
                <w:bCs/>
                <w:sz w:val="24"/>
                <w:szCs w:val="24"/>
                <w:lang w:val="nl-NL"/>
              </w:rPr>
              <w:t>- Trình bày quy định giới hạn sai số của kết quả phép đo khối lượng vàng phần công thức tính ở phần Phụ lục</w:t>
            </w:r>
          </w:p>
          <w:p w14:paraId="098D082D" w14:textId="77777777" w:rsidR="00353F87" w:rsidRPr="00E61F78" w:rsidRDefault="00353F87" w:rsidP="009137C7">
            <w:pPr>
              <w:jc w:val="both"/>
              <w:rPr>
                <w:rFonts w:cs="Times New Roman"/>
                <w:bCs/>
                <w:sz w:val="24"/>
                <w:szCs w:val="24"/>
                <w:lang w:val="nl-NL"/>
              </w:rPr>
            </w:pPr>
          </w:p>
          <w:p w14:paraId="6420F990" w14:textId="77777777" w:rsidR="00353F87" w:rsidRPr="00E61F78" w:rsidRDefault="00353F87" w:rsidP="009137C7">
            <w:pPr>
              <w:jc w:val="both"/>
              <w:rPr>
                <w:rFonts w:cs="Times New Roman"/>
                <w:bCs/>
                <w:sz w:val="24"/>
                <w:szCs w:val="24"/>
                <w:lang w:val="nl-NL"/>
              </w:rPr>
            </w:pPr>
          </w:p>
          <w:p w14:paraId="3F21280D" w14:textId="77777777" w:rsidR="00353F87" w:rsidRPr="00E61F78" w:rsidRDefault="00353F87" w:rsidP="009137C7">
            <w:pPr>
              <w:jc w:val="both"/>
              <w:rPr>
                <w:rFonts w:cs="Times New Roman"/>
                <w:bCs/>
                <w:sz w:val="24"/>
                <w:szCs w:val="24"/>
                <w:lang w:val="nl-NL"/>
              </w:rPr>
            </w:pPr>
          </w:p>
          <w:p w14:paraId="7BB54107" w14:textId="77777777" w:rsidR="00353F87" w:rsidRDefault="00353F87" w:rsidP="009137C7">
            <w:pPr>
              <w:jc w:val="both"/>
              <w:rPr>
                <w:rFonts w:cs="Times New Roman"/>
                <w:bCs/>
                <w:sz w:val="24"/>
                <w:szCs w:val="24"/>
                <w:lang w:val="nl-NL"/>
              </w:rPr>
            </w:pPr>
          </w:p>
          <w:p w14:paraId="74FA25E9" w14:textId="77777777" w:rsidR="00AA7C64" w:rsidRDefault="00AA7C64" w:rsidP="009137C7">
            <w:pPr>
              <w:jc w:val="both"/>
              <w:rPr>
                <w:rFonts w:cs="Times New Roman"/>
                <w:bCs/>
                <w:sz w:val="24"/>
                <w:szCs w:val="24"/>
                <w:lang w:val="nl-NL"/>
              </w:rPr>
            </w:pPr>
          </w:p>
          <w:p w14:paraId="34E1D56E" w14:textId="77777777" w:rsidR="00AA7C64" w:rsidRDefault="00AA7C64" w:rsidP="009137C7">
            <w:pPr>
              <w:jc w:val="both"/>
              <w:rPr>
                <w:rFonts w:cs="Times New Roman"/>
                <w:bCs/>
                <w:sz w:val="24"/>
                <w:szCs w:val="24"/>
                <w:lang w:val="nl-NL"/>
              </w:rPr>
            </w:pPr>
          </w:p>
          <w:p w14:paraId="79870DB4" w14:textId="77777777" w:rsidR="00AA7C64" w:rsidRDefault="00AA7C64" w:rsidP="009137C7">
            <w:pPr>
              <w:jc w:val="both"/>
              <w:rPr>
                <w:rFonts w:cs="Times New Roman"/>
                <w:bCs/>
                <w:sz w:val="24"/>
                <w:szCs w:val="24"/>
                <w:lang w:val="nl-NL"/>
              </w:rPr>
            </w:pPr>
          </w:p>
          <w:p w14:paraId="37FF7D09" w14:textId="77777777" w:rsidR="00AA7C64" w:rsidRDefault="00AA7C64" w:rsidP="009137C7">
            <w:pPr>
              <w:jc w:val="both"/>
              <w:rPr>
                <w:rFonts w:cs="Times New Roman"/>
                <w:bCs/>
                <w:sz w:val="24"/>
                <w:szCs w:val="24"/>
                <w:lang w:val="nl-NL"/>
              </w:rPr>
            </w:pPr>
          </w:p>
          <w:p w14:paraId="645A5398" w14:textId="77777777" w:rsidR="00AA7C64" w:rsidRDefault="00AA7C64" w:rsidP="009137C7">
            <w:pPr>
              <w:jc w:val="both"/>
              <w:rPr>
                <w:rFonts w:cs="Times New Roman"/>
                <w:bCs/>
                <w:sz w:val="24"/>
                <w:szCs w:val="24"/>
                <w:lang w:val="nl-NL"/>
              </w:rPr>
            </w:pPr>
          </w:p>
          <w:p w14:paraId="28B11245" w14:textId="77777777" w:rsidR="00AA7C64" w:rsidRDefault="00AA7C64" w:rsidP="009137C7">
            <w:pPr>
              <w:jc w:val="both"/>
              <w:rPr>
                <w:rFonts w:cs="Times New Roman"/>
                <w:bCs/>
                <w:sz w:val="24"/>
                <w:szCs w:val="24"/>
                <w:lang w:val="nl-NL"/>
              </w:rPr>
            </w:pPr>
          </w:p>
          <w:p w14:paraId="7B025682" w14:textId="77777777" w:rsidR="00AA7C64" w:rsidRDefault="00AA7C64" w:rsidP="009137C7">
            <w:pPr>
              <w:jc w:val="both"/>
              <w:rPr>
                <w:rFonts w:cs="Times New Roman"/>
                <w:bCs/>
                <w:sz w:val="24"/>
                <w:szCs w:val="24"/>
                <w:lang w:val="nl-NL"/>
              </w:rPr>
            </w:pPr>
          </w:p>
          <w:p w14:paraId="3E8B5936" w14:textId="77777777" w:rsidR="00AA7C64" w:rsidRDefault="00AA7C64" w:rsidP="009137C7">
            <w:pPr>
              <w:jc w:val="both"/>
              <w:rPr>
                <w:rFonts w:cs="Times New Roman"/>
                <w:bCs/>
                <w:sz w:val="24"/>
                <w:szCs w:val="24"/>
                <w:lang w:val="nl-NL"/>
              </w:rPr>
            </w:pPr>
          </w:p>
          <w:p w14:paraId="6FD1B15B" w14:textId="77777777" w:rsidR="00AA7C64" w:rsidRDefault="00AA7C64" w:rsidP="009137C7">
            <w:pPr>
              <w:jc w:val="both"/>
              <w:rPr>
                <w:rFonts w:cs="Times New Roman"/>
                <w:bCs/>
                <w:sz w:val="24"/>
                <w:szCs w:val="24"/>
                <w:lang w:val="nl-NL"/>
              </w:rPr>
            </w:pPr>
          </w:p>
          <w:p w14:paraId="1010DC92" w14:textId="77777777" w:rsidR="00AA7C64" w:rsidRDefault="00AA7C64" w:rsidP="009137C7">
            <w:pPr>
              <w:jc w:val="both"/>
              <w:rPr>
                <w:rFonts w:cs="Times New Roman"/>
                <w:bCs/>
                <w:sz w:val="24"/>
                <w:szCs w:val="24"/>
                <w:lang w:val="nl-NL"/>
              </w:rPr>
            </w:pPr>
          </w:p>
          <w:p w14:paraId="4CDDF34A" w14:textId="77777777" w:rsidR="00AA7C64" w:rsidRDefault="00AA7C64" w:rsidP="009137C7">
            <w:pPr>
              <w:jc w:val="both"/>
              <w:rPr>
                <w:rFonts w:cs="Times New Roman"/>
                <w:bCs/>
                <w:sz w:val="24"/>
                <w:szCs w:val="24"/>
                <w:lang w:val="nl-NL"/>
              </w:rPr>
            </w:pPr>
          </w:p>
          <w:p w14:paraId="029317FD" w14:textId="77777777" w:rsidR="00AA7C64" w:rsidRDefault="00AA7C64" w:rsidP="009137C7">
            <w:pPr>
              <w:jc w:val="both"/>
              <w:rPr>
                <w:rFonts w:cs="Times New Roman"/>
                <w:bCs/>
                <w:sz w:val="24"/>
                <w:szCs w:val="24"/>
                <w:lang w:val="nl-NL"/>
              </w:rPr>
            </w:pPr>
          </w:p>
          <w:p w14:paraId="4672BD92" w14:textId="77777777" w:rsidR="00AA7C64" w:rsidRDefault="00AA7C64" w:rsidP="009137C7">
            <w:pPr>
              <w:jc w:val="both"/>
              <w:rPr>
                <w:rFonts w:cs="Times New Roman"/>
                <w:bCs/>
                <w:sz w:val="24"/>
                <w:szCs w:val="24"/>
                <w:lang w:val="nl-NL"/>
              </w:rPr>
            </w:pPr>
          </w:p>
          <w:p w14:paraId="2646E914" w14:textId="77777777" w:rsidR="00AA7C64" w:rsidRDefault="00AA7C64" w:rsidP="009137C7">
            <w:pPr>
              <w:jc w:val="both"/>
              <w:rPr>
                <w:rFonts w:cs="Times New Roman"/>
                <w:bCs/>
                <w:sz w:val="24"/>
                <w:szCs w:val="24"/>
                <w:lang w:val="nl-NL"/>
              </w:rPr>
            </w:pPr>
          </w:p>
          <w:p w14:paraId="040BF96A" w14:textId="77777777" w:rsidR="00AA7C64" w:rsidRDefault="00AA7C64" w:rsidP="009137C7">
            <w:pPr>
              <w:jc w:val="both"/>
              <w:rPr>
                <w:rFonts w:cs="Times New Roman"/>
                <w:bCs/>
                <w:sz w:val="24"/>
                <w:szCs w:val="24"/>
                <w:lang w:val="nl-NL"/>
              </w:rPr>
            </w:pPr>
          </w:p>
          <w:p w14:paraId="7CAF2592" w14:textId="77777777" w:rsidR="00AA7C64" w:rsidRDefault="00AA7C64" w:rsidP="009137C7">
            <w:pPr>
              <w:jc w:val="both"/>
              <w:rPr>
                <w:rFonts w:cs="Times New Roman"/>
                <w:bCs/>
                <w:sz w:val="24"/>
                <w:szCs w:val="24"/>
                <w:lang w:val="nl-NL"/>
              </w:rPr>
            </w:pPr>
          </w:p>
          <w:p w14:paraId="727B8C29" w14:textId="77777777" w:rsidR="00AA7C64" w:rsidRDefault="00AA7C64" w:rsidP="009137C7">
            <w:pPr>
              <w:jc w:val="both"/>
              <w:rPr>
                <w:rFonts w:cs="Times New Roman"/>
                <w:bCs/>
                <w:sz w:val="24"/>
                <w:szCs w:val="24"/>
                <w:lang w:val="nl-NL"/>
              </w:rPr>
            </w:pPr>
          </w:p>
          <w:p w14:paraId="56F1019E" w14:textId="77777777" w:rsidR="00AA7C64" w:rsidRDefault="00AA7C64" w:rsidP="009137C7">
            <w:pPr>
              <w:jc w:val="both"/>
              <w:rPr>
                <w:rFonts w:cs="Times New Roman"/>
                <w:bCs/>
                <w:sz w:val="24"/>
                <w:szCs w:val="24"/>
                <w:lang w:val="nl-NL"/>
              </w:rPr>
            </w:pPr>
          </w:p>
          <w:p w14:paraId="54336022" w14:textId="77777777" w:rsidR="00AA7C64" w:rsidRDefault="00AA7C64" w:rsidP="009137C7">
            <w:pPr>
              <w:jc w:val="both"/>
              <w:rPr>
                <w:rFonts w:cs="Times New Roman"/>
                <w:bCs/>
                <w:sz w:val="24"/>
                <w:szCs w:val="24"/>
                <w:lang w:val="nl-NL"/>
              </w:rPr>
            </w:pPr>
          </w:p>
          <w:p w14:paraId="4459B7DF" w14:textId="77777777" w:rsidR="00AA7C64" w:rsidRDefault="00AA7C64" w:rsidP="009137C7">
            <w:pPr>
              <w:jc w:val="both"/>
              <w:rPr>
                <w:rFonts w:cs="Times New Roman"/>
                <w:bCs/>
                <w:sz w:val="24"/>
                <w:szCs w:val="24"/>
                <w:lang w:val="nl-NL"/>
              </w:rPr>
            </w:pPr>
          </w:p>
          <w:p w14:paraId="468EF7AA" w14:textId="77777777" w:rsidR="00AA7C64" w:rsidRDefault="00AA7C64" w:rsidP="009137C7">
            <w:pPr>
              <w:jc w:val="both"/>
              <w:rPr>
                <w:rFonts w:cs="Times New Roman"/>
                <w:bCs/>
                <w:sz w:val="24"/>
                <w:szCs w:val="24"/>
                <w:lang w:val="nl-NL"/>
              </w:rPr>
            </w:pPr>
          </w:p>
          <w:p w14:paraId="6292A58C" w14:textId="77777777" w:rsidR="00AA7C64" w:rsidRDefault="00AA7C64" w:rsidP="009137C7">
            <w:pPr>
              <w:jc w:val="both"/>
              <w:rPr>
                <w:rFonts w:cs="Times New Roman"/>
                <w:bCs/>
                <w:sz w:val="24"/>
                <w:szCs w:val="24"/>
                <w:lang w:val="nl-NL"/>
              </w:rPr>
            </w:pPr>
          </w:p>
          <w:p w14:paraId="42E0930A" w14:textId="77777777" w:rsidR="00AA7C64" w:rsidRDefault="00AA7C64" w:rsidP="009137C7">
            <w:pPr>
              <w:jc w:val="both"/>
              <w:rPr>
                <w:rFonts w:cs="Times New Roman"/>
                <w:bCs/>
                <w:sz w:val="24"/>
                <w:szCs w:val="24"/>
                <w:lang w:val="nl-NL"/>
              </w:rPr>
            </w:pPr>
          </w:p>
          <w:p w14:paraId="0D8AE671" w14:textId="77777777" w:rsidR="00AA7C64" w:rsidRDefault="00AA7C64" w:rsidP="009137C7">
            <w:pPr>
              <w:jc w:val="both"/>
              <w:rPr>
                <w:rFonts w:cs="Times New Roman"/>
                <w:bCs/>
                <w:sz w:val="24"/>
                <w:szCs w:val="24"/>
                <w:lang w:val="nl-NL"/>
              </w:rPr>
            </w:pPr>
          </w:p>
          <w:p w14:paraId="22FB7AA6" w14:textId="77777777" w:rsidR="00AA7C64" w:rsidRDefault="00AA7C64" w:rsidP="009137C7">
            <w:pPr>
              <w:jc w:val="both"/>
              <w:rPr>
                <w:rFonts w:cs="Times New Roman"/>
                <w:bCs/>
                <w:sz w:val="24"/>
                <w:szCs w:val="24"/>
                <w:lang w:val="nl-NL"/>
              </w:rPr>
            </w:pPr>
          </w:p>
          <w:p w14:paraId="33B4A97B" w14:textId="77777777" w:rsidR="00AA7C64" w:rsidRDefault="00AA7C64" w:rsidP="009137C7">
            <w:pPr>
              <w:jc w:val="both"/>
              <w:rPr>
                <w:rFonts w:cs="Times New Roman"/>
                <w:bCs/>
                <w:sz w:val="24"/>
                <w:szCs w:val="24"/>
                <w:lang w:val="nl-NL"/>
              </w:rPr>
            </w:pPr>
          </w:p>
          <w:p w14:paraId="2BBD347D" w14:textId="77777777" w:rsidR="00AA7C64" w:rsidRDefault="00AA7C64" w:rsidP="009137C7">
            <w:pPr>
              <w:jc w:val="both"/>
              <w:rPr>
                <w:rFonts w:cs="Times New Roman"/>
                <w:bCs/>
                <w:sz w:val="24"/>
                <w:szCs w:val="24"/>
                <w:lang w:val="nl-NL"/>
              </w:rPr>
            </w:pPr>
          </w:p>
          <w:p w14:paraId="786BA03F" w14:textId="77777777" w:rsidR="00AA7C64" w:rsidRDefault="00AA7C64" w:rsidP="009137C7">
            <w:pPr>
              <w:jc w:val="both"/>
              <w:rPr>
                <w:rFonts w:cs="Times New Roman"/>
                <w:bCs/>
                <w:sz w:val="24"/>
                <w:szCs w:val="24"/>
                <w:lang w:val="nl-NL"/>
              </w:rPr>
            </w:pPr>
          </w:p>
          <w:p w14:paraId="282AF647" w14:textId="77777777" w:rsidR="00AA7C64" w:rsidRDefault="00AA7C64" w:rsidP="009137C7">
            <w:pPr>
              <w:jc w:val="both"/>
              <w:rPr>
                <w:rFonts w:cs="Times New Roman"/>
                <w:bCs/>
                <w:sz w:val="24"/>
                <w:szCs w:val="24"/>
                <w:lang w:val="nl-NL"/>
              </w:rPr>
            </w:pPr>
          </w:p>
          <w:p w14:paraId="3783EAD5" w14:textId="77777777" w:rsidR="00AA7C64" w:rsidRDefault="00AA7C64" w:rsidP="009137C7">
            <w:pPr>
              <w:jc w:val="both"/>
              <w:rPr>
                <w:rFonts w:cs="Times New Roman"/>
                <w:bCs/>
                <w:sz w:val="24"/>
                <w:szCs w:val="24"/>
                <w:lang w:val="nl-NL"/>
              </w:rPr>
            </w:pPr>
          </w:p>
          <w:p w14:paraId="2BFA8E69" w14:textId="77777777" w:rsidR="00AA7C64" w:rsidRDefault="00AA7C64" w:rsidP="009137C7">
            <w:pPr>
              <w:jc w:val="both"/>
              <w:rPr>
                <w:rFonts w:cs="Times New Roman"/>
                <w:bCs/>
                <w:sz w:val="24"/>
                <w:szCs w:val="24"/>
                <w:lang w:val="nl-NL"/>
              </w:rPr>
            </w:pPr>
          </w:p>
          <w:p w14:paraId="257EE886" w14:textId="77777777" w:rsidR="00AA7C64" w:rsidRDefault="00AA7C64" w:rsidP="009137C7">
            <w:pPr>
              <w:jc w:val="both"/>
              <w:rPr>
                <w:rFonts w:cs="Times New Roman"/>
                <w:bCs/>
                <w:sz w:val="24"/>
                <w:szCs w:val="24"/>
                <w:lang w:val="nl-NL"/>
              </w:rPr>
            </w:pPr>
          </w:p>
          <w:p w14:paraId="127FC7B1" w14:textId="77777777" w:rsidR="00AA7C64" w:rsidRDefault="00AA7C64" w:rsidP="009137C7">
            <w:pPr>
              <w:jc w:val="both"/>
              <w:rPr>
                <w:rFonts w:cs="Times New Roman"/>
                <w:bCs/>
                <w:sz w:val="24"/>
                <w:szCs w:val="24"/>
                <w:lang w:val="nl-NL"/>
              </w:rPr>
            </w:pPr>
          </w:p>
          <w:p w14:paraId="2060B4FE" w14:textId="77777777" w:rsidR="00AA7C64" w:rsidRDefault="00AA7C64" w:rsidP="009137C7">
            <w:pPr>
              <w:jc w:val="both"/>
              <w:rPr>
                <w:rFonts w:cs="Times New Roman"/>
                <w:bCs/>
                <w:sz w:val="24"/>
                <w:szCs w:val="24"/>
                <w:lang w:val="nl-NL"/>
              </w:rPr>
            </w:pPr>
          </w:p>
          <w:p w14:paraId="25578027" w14:textId="77777777" w:rsidR="00AA7C64" w:rsidRDefault="00AA7C64" w:rsidP="009137C7">
            <w:pPr>
              <w:jc w:val="both"/>
              <w:rPr>
                <w:rFonts w:cs="Times New Roman"/>
                <w:bCs/>
                <w:sz w:val="24"/>
                <w:szCs w:val="24"/>
                <w:lang w:val="nl-NL"/>
              </w:rPr>
            </w:pPr>
          </w:p>
          <w:p w14:paraId="1FB70816" w14:textId="77777777" w:rsidR="00AA7C64" w:rsidRDefault="00AA7C64" w:rsidP="009137C7">
            <w:pPr>
              <w:jc w:val="both"/>
              <w:rPr>
                <w:rFonts w:cs="Times New Roman"/>
                <w:bCs/>
                <w:sz w:val="24"/>
                <w:szCs w:val="24"/>
                <w:lang w:val="nl-NL"/>
              </w:rPr>
            </w:pPr>
          </w:p>
          <w:p w14:paraId="512903F6" w14:textId="77777777" w:rsidR="00AA7C64" w:rsidRDefault="00AA7C64" w:rsidP="009137C7">
            <w:pPr>
              <w:jc w:val="both"/>
              <w:rPr>
                <w:rFonts w:cs="Times New Roman"/>
                <w:bCs/>
                <w:sz w:val="24"/>
                <w:szCs w:val="24"/>
                <w:lang w:val="nl-NL"/>
              </w:rPr>
            </w:pPr>
          </w:p>
          <w:p w14:paraId="1B6DB0C8" w14:textId="77777777" w:rsidR="00AA7C64" w:rsidRDefault="00AA7C64" w:rsidP="009137C7">
            <w:pPr>
              <w:jc w:val="both"/>
              <w:rPr>
                <w:rFonts w:cs="Times New Roman"/>
                <w:bCs/>
                <w:sz w:val="24"/>
                <w:szCs w:val="24"/>
                <w:lang w:val="nl-NL"/>
              </w:rPr>
            </w:pPr>
          </w:p>
          <w:p w14:paraId="246E6769" w14:textId="77777777" w:rsidR="00AA7C64" w:rsidRDefault="00AA7C64" w:rsidP="009137C7">
            <w:pPr>
              <w:jc w:val="both"/>
              <w:rPr>
                <w:rFonts w:cs="Times New Roman"/>
                <w:bCs/>
                <w:sz w:val="24"/>
                <w:szCs w:val="24"/>
                <w:lang w:val="nl-NL"/>
              </w:rPr>
            </w:pPr>
          </w:p>
          <w:p w14:paraId="278F3F2E" w14:textId="77777777" w:rsidR="00AA7C64" w:rsidRDefault="00AA7C64" w:rsidP="009137C7">
            <w:pPr>
              <w:jc w:val="both"/>
              <w:rPr>
                <w:rFonts w:cs="Times New Roman"/>
                <w:bCs/>
                <w:sz w:val="24"/>
                <w:szCs w:val="24"/>
                <w:lang w:val="nl-NL"/>
              </w:rPr>
            </w:pPr>
          </w:p>
          <w:p w14:paraId="2D3C00E9" w14:textId="77777777" w:rsidR="00AA7C64" w:rsidRDefault="00AA7C64" w:rsidP="009137C7">
            <w:pPr>
              <w:jc w:val="both"/>
              <w:rPr>
                <w:rFonts w:cs="Times New Roman"/>
                <w:bCs/>
                <w:sz w:val="24"/>
                <w:szCs w:val="24"/>
                <w:lang w:val="nl-NL"/>
              </w:rPr>
            </w:pPr>
          </w:p>
          <w:p w14:paraId="60F5CE81" w14:textId="77777777" w:rsidR="00AA7C64" w:rsidRDefault="00AA7C64" w:rsidP="009137C7">
            <w:pPr>
              <w:jc w:val="both"/>
              <w:rPr>
                <w:rFonts w:cs="Times New Roman"/>
                <w:bCs/>
                <w:sz w:val="24"/>
                <w:szCs w:val="24"/>
                <w:lang w:val="nl-NL"/>
              </w:rPr>
            </w:pPr>
          </w:p>
          <w:p w14:paraId="0B33E2DF" w14:textId="77777777" w:rsidR="00AA7C64" w:rsidRDefault="00AA7C64" w:rsidP="009137C7">
            <w:pPr>
              <w:jc w:val="both"/>
              <w:rPr>
                <w:rFonts w:cs="Times New Roman"/>
                <w:bCs/>
                <w:sz w:val="24"/>
                <w:szCs w:val="24"/>
                <w:lang w:val="nl-NL"/>
              </w:rPr>
            </w:pPr>
          </w:p>
          <w:p w14:paraId="0E323F52" w14:textId="77777777" w:rsidR="00AA7C64" w:rsidRDefault="00AA7C64" w:rsidP="009137C7">
            <w:pPr>
              <w:jc w:val="both"/>
              <w:rPr>
                <w:rFonts w:cs="Times New Roman"/>
                <w:bCs/>
                <w:sz w:val="24"/>
                <w:szCs w:val="24"/>
                <w:lang w:val="nl-NL"/>
              </w:rPr>
            </w:pPr>
          </w:p>
          <w:p w14:paraId="6B41793F" w14:textId="77777777" w:rsidR="00AA7C64" w:rsidRDefault="00AA7C64" w:rsidP="009137C7">
            <w:pPr>
              <w:jc w:val="both"/>
              <w:rPr>
                <w:rFonts w:cs="Times New Roman"/>
                <w:bCs/>
                <w:sz w:val="24"/>
                <w:szCs w:val="24"/>
                <w:lang w:val="nl-NL"/>
              </w:rPr>
            </w:pPr>
          </w:p>
          <w:p w14:paraId="19BD5D7C" w14:textId="77777777" w:rsidR="00AA7C64" w:rsidRDefault="00AA7C64" w:rsidP="009137C7">
            <w:pPr>
              <w:jc w:val="both"/>
              <w:rPr>
                <w:rFonts w:cs="Times New Roman"/>
                <w:bCs/>
                <w:sz w:val="24"/>
                <w:szCs w:val="24"/>
                <w:lang w:val="nl-NL"/>
              </w:rPr>
            </w:pPr>
          </w:p>
          <w:p w14:paraId="041A0A1A" w14:textId="77777777" w:rsidR="00AA7C64" w:rsidRDefault="00AA7C64" w:rsidP="009137C7">
            <w:pPr>
              <w:jc w:val="both"/>
              <w:rPr>
                <w:rFonts w:cs="Times New Roman"/>
                <w:bCs/>
                <w:sz w:val="24"/>
                <w:szCs w:val="24"/>
                <w:lang w:val="nl-NL"/>
              </w:rPr>
            </w:pPr>
          </w:p>
          <w:p w14:paraId="4D0033E6" w14:textId="77777777" w:rsidR="00AA7C64" w:rsidRDefault="00AA7C64" w:rsidP="009137C7">
            <w:pPr>
              <w:jc w:val="both"/>
              <w:rPr>
                <w:rFonts w:cs="Times New Roman"/>
                <w:bCs/>
                <w:sz w:val="24"/>
                <w:szCs w:val="24"/>
                <w:lang w:val="nl-NL"/>
              </w:rPr>
            </w:pPr>
          </w:p>
          <w:p w14:paraId="2B26D516" w14:textId="77777777" w:rsidR="00AA7C64" w:rsidRDefault="00AA7C64" w:rsidP="009137C7">
            <w:pPr>
              <w:jc w:val="both"/>
              <w:rPr>
                <w:rFonts w:cs="Times New Roman"/>
                <w:bCs/>
                <w:sz w:val="24"/>
                <w:szCs w:val="24"/>
                <w:lang w:val="nl-NL"/>
              </w:rPr>
            </w:pPr>
          </w:p>
          <w:p w14:paraId="4B46C212" w14:textId="77777777" w:rsidR="00AA7C64" w:rsidRDefault="00AA7C64" w:rsidP="009137C7">
            <w:pPr>
              <w:jc w:val="both"/>
              <w:rPr>
                <w:rFonts w:cs="Times New Roman"/>
                <w:bCs/>
                <w:sz w:val="24"/>
                <w:szCs w:val="24"/>
                <w:lang w:val="nl-NL"/>
              </w:rPr>
            </w:pPr>
          </w:p>
          <w:p w14:paraId="54F281AB" w14:textId="77777777" w:rsidR="00AA7C64" w:rsidRDefault="00AA7C64" w:rsidP="009137C7">
            <w:pPr>
              <w:jc w:val="both"/>
              <w:rPr>
                <w:rFonts w:cs="Times New Roman"/>
                <w:bCs/>
                <w:sz w:val="24"/>
                <w:szCs w:val="24"/>
                <w:lang w:val="nl-NL"/>
              </w:rPr>
            </w:pPr>
          </w:p>
          <w:p w14:paraId="28A36E98" w14:textId="77777777" w:rsidR="00AA7C64" w:rsidRDefault="00AA7C64" w:rsidP="009137C7">
            <w:pPr>
              <w:jc w:val="both"/>
              <w:rPr>
                <w:rFonts w:cs="Times New Roman"/>
                <w:bCs/>
                <w:sz w:val="24"/>
                <w:szCs w:val="24"/>
                <w:lang w:val="nl-NL"/>
              </w:rPr>
            </w:pPr>
          </w:p>
          <w:p w14:paraId="5F4C1BB6" w14:textId="77777777" w:rsidR="00AA7C64" w:rsidRDefault="00AA7C64" w:rsidP="009137C7">
            <w:pPr>
              <w:jc w:val="both"/>
              <w:rPr>
                <w:rFonts w:cs="Times New Roman"/>
                <w:bCs/>
                <w:sz w:val="24"/>
                <w:szCs w:val="24"/>
                <w:lang w:val="nl-NL"/>
              </w:rPr>
            </w:pPr>
          </w:p>
          <w:p w14:paraId="180B9C47" w14:textId="77777777" w:rsidR="00AA7C64" w:rsidRDefault="00AA7C64" w:rsidP="009137C7">
            <w:pPr>
              <w:jc w:val="both"/>
              <w:rPr>
                <w:rFonts w:cs="Times New Roman"/>
                <w:bCs/>
                <w:sz w:val="24"/>
                <w:szCs w:val="24"/>
                <w:lang w:val="nl-NL"/>
              </w:rPr>
            </w:pPr>
          </w:p>
          <w:p w14:paraId="4326A452" w14:textId="77777777" w:rsidR="00AA7C64" w:rsidRDefault="00AA7C64" w:rsidP="009137C7">
            <w:pPr>
              <w:jc w:val="both"/>
              <w:rPr>
                <w:rFonts w:cs="Times New Roman"/>
                <w:bCs/>
                <w:sz w:val="24"/>
                <w:szCs w:val="24"/>
                <w:lang w:val="nl-NL"/>
              </w:rPr>
            </w:pPr>
          </w:p>
          <w:p w14:paraId="4C1F9EEF" w14:textId="77777777" w:rsidR="00AA7C64" w:rsidRDefault="00AA7C64" w:rsidP="009137C7">
            <w:pPr>
              <w:jc w:val="both"/>
              <w:rPr>
                <w:rFonts w:cs="Times New Roman"/>
                <w:bCs/>
                <w:sz w:val="24"/>
                <w:szCs w:val="24"/>
                <w:lang w:val="nl-NL"/>
              </w:rPr>
            </w:pPr>
          </w:p>
          <w:p w14:paraId="3486100D" w14:textId="77777777" w:rsidR="00AA7C64" w:rsidRDefault="00AA7C64" w:rsidP="009137C7">
            <w:pPr>
              <w:jc w:val="both"/>
              <w:rPr>
                <w:rFonts w:cs="Times New Roman"/>
                <w:bCs/>
                <w:sz w:val="24"/>
                <w:szCs w:val="24"/>
                <w:lang w:val="nl-NL"/>
              </w:rPr>
            </w:pPr>
          </w:p>
          <w:p w14:paraId="4636B081" w14:textId="77777777" w:rsidR="00AA7C64" w:rsidRDefault="00AA7C64" w:rsidP="009137C7">
            <w:pPr>
              <w:jc w:val="both"/>
              <w:rPr>
                <w:rFonts w:cs="Times New Roman"/>
                <w:bCs/>
                <w:sz w:val="24"/>
                <w:szCs w:val="24"/>
                <w:lang w:val="nl-NL"/>
              </w:rPr>
            </w:pPr>
          </w:p>
          <w:p w14:paraId="0F80DA90" w14:textId="77777777" w:rsidR="00AA7C64" w:rsidRDefault="00AA7C64" w:rsidP="009137C7">
            <w:pPr>
              <w:jc w:val="both"/>
              <w:rPr>
                <w:rFonts w:cs="Times New Roman"/>
                <w:bCs/>
                <w:sz w:val="24"/>
                <w:szCs w:val="24"/>
                <w:lang w:val="nl-NL"/>
              </w:rPr>
            </w:pPr>
          </w:p>
          <w:p w14:paraId="01FAF867" w14:textId="77777777" w:rsidR="00AA7C64" w:rsidRDefault="00AA7C64" w:rsidP="009137C7">
            <w:pPr>
              <w:jc w:val="both"/>
              <w:rPr>
                <w:rFonts w:cs="Times New Roman"/>
                <w:bCs/>
                <w:sz w:val="24"/>
                <w:szCs w:val="24"/>
                <w:lang w:val="nl-NL"/>
              </w:rPr>
            </w:pPr>
          </w:p>
          <w:p w14:paraId="7EA40B5D" w14:textId="77777777" w:rsidR="00AA7C64" w:rsidRDefault="00AA7C64" w:rsidP="009137C7">
            <w:pPr>
              <w:jc w:val="both"/>
              <w:rPr>
                <w:rFonts w:cs="Times New Roman"/>
                <w:bCs/>
                <w:sz w:val="24"/>
                <w:szCs w:val="24"/>
                <w:lang w:val="nl-NL"/>
              </w:rPr>
            </w:pPr>
          </w:p>
          <w:p w14:paraId="34FC3F3D" w14:textId="77777777" w:rsidR="00AA7C64" w:rsidRDefault="00AA7C64" w:rsidP="009137C7">
            <w:pPr>
              <w:jc w:val="both"/>
              <w:rPr>
                <w:rFonts w:cs="Times New Roman"/>
                <w:bCs/>
                <w:sz w:val="24"/>
                <w:szCs w:val="24"/>
                <w:lang w:val="nl-NL"/>
              </w:rPr>
            </w:pPr>
          </w:p>
          <w:p w14:paraId="0B430F31" w14:textId="77777777" w:rsidR="00AA7C64" w:rsidRDefault="00AA7C64" w:rsidP="009137C7">
            <w:pPr>
              <w:jc w:val="both"/>
              <w:rPr>
                <w:rFonts w:cs="Times New Roman"/>
                <w:bCs/>
                <w:sz w:val="24"/>
                <w:szCs w:val="24"/>
                <w:lang w:val="nl-NL"/>
              </w:rPr>
            </w:pPr>
          </w:p>
          <w:p w14:paraId="78225FC9" w14:textId="77777777" w:rsidR="00AA7C64" w:rsidRDefault="00AA7C64" w:rsidP="009137C7">
            <w:pPr>
              <w:jc w:val="both"/>
              <w:rPr>
                <w:rFonts w:cs="Times New Roman"/>
                <w:bCs/>
                <w:sz w:val="24"/>
                <w:szCs w:val="24"/>
                <w:lang w:val="nl-NL"/>
              </w:rPr>
            </w:pPr>
          </w:p>
          <w:p w14:paraId="74793673" w14:textId="77777777" w:rsidR="00AA7C64" w:rsidRDefault="00AA7C64" w:rsidP="009137C7">
            <w:pPr>
              <w:jc w:val="both"/>
              <w:rPr>
                <w:rFonts w:cs="Times New Roman"/>
                <w:bCs/>
                <w:sz w:val="24"/>
                <w:szCs w:val="24"/>
                <w:lang w:val="nl-NL"/>
              </w:rPr>
            </w:pPr>
          </w:p>
          <w:p w14:paraId="2CF358C1" w14:textId="77777777" w:rsidR="00AA7C64" w:rsidRDefault="00AA7C64" w:rsidP="009137C7">
            <w:pPr>
              <w:jc w:val="both"/>
              <w:rPr>
                <w:rFonts w:cs="Times New Roman"/>
                <w:bCs/>
                <w:sz w:val="24"/>
                <w:szCs w:val="24"/>
                <w:lang w:val="nl-NL"/>
              </w:rPr>
            </w:pPr>
          </w:p>
          <w:p w14:paraId="47ACAAED" w14:textId="77777777" w:rsidR="00AA7C64" w:rsidRDefault="00AA7C64" w:rsidP="009137C7">
            <w:pPr>
              <w:jc w:val="both"/>
              <w:rPr>
                <w:rFonts w:cs="Times New Roman"/>
                <w:bCs/>
                <w:sz w:val="24"/>
                <w:szCs w:val="24"/>
                <w:lang w:val="nl-NL"/>
              </w:rPr>
            </w:pPr>
          </w:p>
          <w:p w14:paraId="3DB881F9" w14:textId="77777777" w:rsidR="00AA7C64" w:rsidRDefault="00AA7C64" w:rsidP="009137C7">
            <w:pPr>
              <w:jc w:val="both"/>
              <w:rPr>
                <w:rFonts w:cs="Times New Roman"/>
                <w:bCs/>
                <w:sz w:val="24"/>
                <w:szCs w:val="24"/>
                <w:lang w:val="nl-NL"/>
              </w:rPr>
            </w:pPr>
          </w:p>
          <w:p w14:paraId="5CB5C89D" w14:textId="77777777" w:rsidR="00AA7C64" w:rsidRDefault="00AA7C64" w:rsidP="009137C7">
            <w:pPr>
              <w:jc w:val="both"/>
              <w:rPr>
                <w:rFonts w:cs="Times New Roman"/>
                <w:bCs/>
                <w:sz w:val="24"/>
                <w:szCs w:val="24"/>
                <w:lang w:val="nl-NL"/>
              </w:rPr>
            </w:pPr>
          </w:p>
          <w:p w14:paraId="16ED1532" w14:textId="77777777" w:rsidR="00AA7C64" w:rsidRDefault="00AA7C64" w:rsidP="009137C7">
            <w:pPr>
              <w:jc w:val="both"/>
              <w:rPr>
                <w:rFonts w:cs="Times New Roman"/>
                <w:bCs/>
                <w:sz w:val="24"/>
                <w:szCs w:val="24"/>
                <w:lang w:val="nl-NL"/>
              </w:rPr>
            </w:pPr>
          </w:p>
          <w:p w14:paraId="23735A3F" w14:textId="77777777" w:rsidR="00AA7C64" w:rsidRDefault="00AA7C64" w:rsidP="009137C7">
            <w:pPr>
              <w:jc w:val="both"/>
              <w:rPr>
                <w:rFonts w:cs="Times New Roman"/>
                <w:bCs/>
                <w:sz w:val="24"/>
                <w:szCs w:val="24"/>
                <w:lang w:val="nl-NL"/>
              </w:rPr>
            </w:pPr>
          </w:p>
          <w:p w14:paraId="6130D791" w14:textId="77777777" w:rsidR="00AA7C64" w:rsidRDefault="00AA7C64" w:rsidP="009137C7">
            <w:pPr>
              <w:jc w:val="both"/>
              <w:rPr>
                <w:rFonts w:cs="Times New Roman"/>
                <w:bCs/>
                <w:sz w:val="24"/>
                <w:szCs w:val="24"/>
                <w:lang w:val="nl-NL"/>
              </w:rPr>
            </w:pPr>
          </w:p>
          <w:p w14:paraId="623D2FC9" w14:textId="77777777" w:rsidR="00AA7C64" w:rsidRDefault="00AA7C64" w:rsidP="009137C7">
            <w:pPr>
              <w:jc w:val="both"/>
              <w:rPr>
                <w:rFonts w:cs="Times New Roman"/>
                <w:bCs/>
                <w:sz w:val="24"/>
                <w:szCs w:val="24"/>
                <w:lang w:val="nl-NL"/>
              </w:rPr>
            </w:pPr>
          </w:p>
          <w:p w14:paraId="3987A665" w14:textId="77777777" w:rsidR="00AA7C64" w:rsidRDefault="00AA7C64" w:rsidP="009137C7">
            <w:pPr>
              <w:jc w:val="both"/>
              <w:rPr>
                <w:rFonts w:cs="Times New Roman"/>
                <w:bCs/>
                <w:sz w:val="24"/>
                <w:szCs w:val="24"/>
                <w:lang w:val="nl-NL"/>
              </w:rPr>
            </w:pPr>
          </w:p>
          <w:p w14:paraId="47B1AA58" w14:textId="77777777" w:rsidR="00AA7C64" w:rsidRDefault="00AA7C64" w:rsidP="009137C7">
            <w:pPr>
              <w:jc w:val="both"/>
              <w:rPr>
                <w:rFonts w:cs="Times New Roman"/>
                <w:bCs/>
                <w:sz w:val="24"/>
                <w:szCs w:val="24"/>
                <w:lang w:val="nl-NL"/>
              </w:rPr>
            </w:pPr>
          </w:p>
          <w:p w14:paraId="1C61F117" w14:textId="77777777" w:rsidR="00AA7C64" w:rsidRDefault="00AA7C64" w:rsidP="009137C7">
            <w:pPr>
              <w:jc w:val="both"/>
              <w:rPr>
                <w:rFonts w:cs="Times New Roman"/>
                <w:bCs/>
                <w:sz w:val="24"/>
                <w:szCs w:val="24"/>
                <w:lang w:val="nl-NL"/>
              </w:rPr>
            </w:pPr>
          </w:p>
          <w:p w14:paraId="3C6F8625" w14:textId="77777777" w:rsidR="00AA7C64" w:rsidRDefault="00AA7C64" w:rsidP="009137C7">
            <w:pPr>
              <w:jc w:val="both"/>
              <w:rPr>
                <w:rFonts w:cs="Times New Roman"/>
                <w:bCs/>
                <w:sz w:val="24"/>
                <w:szCs w:val="24"/>
                <w:lang w:val="nl-NL"/>
              </w:rPr>
            </w:pPr>
          </w:p>
          <w:p w14:paraId="70A1330C" w14:textId="77777777" w:rsidR="00AA7C64" w:rsidRDefault="00AA7C64" w:rsidP="009137C7">
            <w:pPr>
              <w:jc w:val="both"/>
              <w:rPr>
                <w:rFonts w:cs="Times New Roman"/>
                <w:bCs/>
                <w:sz w:val="24"/>
                <w:szCs w:val="24"/>
                <w:lang w:val="nl-NL"/>
              </w:rPr>
            </w:pPr>
          </w:p>
          <w:p w14:paraId="1F5614D2" w14:textId="77777777" w:rsidR="00AA7C64" w:rsidRDefault="00AA7C64" w:rsidP="009137C7">
            <w:pPr>
              <w:jc w:val="both"/>
              <w:rPr>
                <w:rFonts w:cs="Times New Roman"/>
                <w:bCs/>
                <w:sz w:val="24"/>
                <w:szCs w:val="24"/>
                <w:lang w:val="nl-NL"/>
              </w:rPr>
            </w:pPr>
          </w:p>
          <w:p w14:paraId="1F7DDB03" w14:textId="77777777" w:rsidR="00AA7C64" w:rsidRDefault="00AA7C64" w:rsidP="009137C7">
            <w:pPr>
              <w:jc w:val="both"/>
              <w:rPr>
                <w:rFonts w:cs="Times New Roman"/>
                <w:bCs/>
                <w:sz w:val="24"/>
                <w:szCs w:val="24"/>
                <w:lang w:val="nl-NL"/>
              </w:rPr>
            </w:pPr>
          </w:p>
          <w:p w14:paraId="6C4C8A80" w14:textId="77777777" w:rsidR="00AA7C64" w:rsidRDefault="00AA7C64" w:rsidP="009137C7">
            <w:pPr>
              <w:jc w:val="both"/>
              <w:rPr>
                <w:rFonts w:cs="Times New Roman"/>
                <w:bCs/>
                <w:sz w:val="24"/>
                <w:szCs w:val="24"/>
                <w:lang w:val="nl-NL"/>
              </w:rPr>
            </w:pPr>
          </w:p>
          <w:p w14:paraId="3A7EF3F8" w14:textId="77777777" w:rsidR="00AA7C64" w:rsidRDefault="00AA7C64" w:rsidP="009137C7">
            <w:pPr>
              <w:jc w:val="both"/>
              <w:rPr>
                <w:rFonts w:cs="Times New Roman"/>
                <w:bCs/>
                <w:sz w:val="24"/>
                <w:szCs w:val="24"/>
                <w:lang w:val="nl-NL"/>
              </w:rPr>
            </w:pPr>
          </w:p>
          <w:p w14:paraId="5BB3B213" w14:textId="77777777" w:rsidR="00AA7C64" w:rsidRDefault="00AA7C64" w:rsidP="009137C7">
            <w:pPr>
              <w:jc w:val="both"/>
              <w:rPr>
                <w:rFonts w:cs="Times New Roman"/>
                <w:bCs/>
                <w:sz w:val="24"/>
                <w:szCs w:val="24"/>
                <w:lang w:val="nl-NL"/>
              </w:rPr>
            </w:pPr>
          </w:p>
          <w:p w14:paraId="3E5384FA" w14:textId="77777777" w:rsidR="00AA7C64" w:rsidRDefault="00AA7C64" w:rsidP="009137C7">
            <w:pPr>
              <w:jc w:val="both"/>
              <w:rPr>
                <w:rFonts w:cs="Times New Roman"/>
                <w:bCs/>
                <w:sz w:val="24"/>
                <w:szCs w:val="24"/>
                <w:lang w:val="nl-NL"/>
              </w:rPr>
            </w:pPr>
          </w:p>
          <w:p w14:paraId="09E36718" w14:textId="77777777" w:rsidR="00AA7C64" w:rsidRDefault="00AA7C64" w:rsidP="009137C7">
            <w:pPr>
              <w:jc w:val="both"/>
              <w:rPr>
                <w:rFonts w:cs="Times New Roman"/>
                <w:bCs/>
                <w:sz w:val="24"/>
                <w:szCs w:val="24"/>
                <w:lang w:val="nl-NL"/>
              </w:rPr>
            </w:pPr>
          </w:p>
          <w:p w14:paraId="5B322716" w14:textId="77777777" w:rsidR="00AA7C64" w:rsidRDefault="00AA7C64" w:rsidP="009137C7">
            <w:pPr>
              <w:jc w:val="both"/>
              <w:rPr>
                <w:rFonts w:cs="Times New Roman"/>
                <w:bCs/>
                <w:sz w:val="24"/>
                <w:szCs w:val="24"/>
                <w:lang w:val="nl-NL"/>
              </w:rPr>
            </w:pPr>
          </w:p>
          <w:p w14:paraId="0EFBD555" w14:textId="77777777" w:rsidR="00AA7C64" w:rsidRDefault="00AA7C64" w:rsidP="009137C7">
            <w:pPr>
              <w:jc w:val="both"/>
              <w:rPr>
                <w:rFonts w:cs="Times New Roman"/>
                <w:bCs/>
                <w:sz w:val="24"/>
                <w:szCs w:val="24"/>
                <w:lang w:val="nl-NL"/>
              </w:rPr>
            </w:pPr>
          </w:p>
          <w:p w14:paraId="542A2AC8" w14:textId="77777777" w:rsidR="00AA7C64" w:rsidRDefault="00AA7C64" w:rsidP="009137C7">
            <w:pPr>
              <w:jc w:val="both"/>
              <w:rPr>
                <w:rFonts w:cs="Times New Roman"/>
                <w:bCs/>
                <w:sz w:val="24"/>
                <w:szCs w:val="24"/>
                <w:lang w:val="nl-NL"/>
              </w:rPr>
            </w:pPr>
          </w:p>
          <w:p w14:paraId="63E27C2F" w14:textId="77777777" w:rsidR="00AA7C64" w:rsidRDefault="00AA7C64" w:rsidP="009137C7">
            <w:pPr>
              <w:jc w:val="both"/>
              <w:rPr>
                <w:rFonts w:cs="Times New Roman"/>
                <w:bCs/>
                <w:sz w:val="24"/>
                <w:szCs w:val="24"/>
                <w:lang w:val="nl-NL"/>
              </w:rPr>
            </w:pPr>
          </w:p>
          <w:p w14:paraId="0BFD0E8B" w14:textId="77777777" w:rsidR="00AA7C64" w:rsidRDefault="00AA7C64" w:rsidP="009137C7">
            <w:pPr>
              <w:jc w:val="both"/>
              <w:rPr>
                <w:rFonts w:cs="Times New Roman"/>
                <w:bCs/>
                <w:sz w:val="24"/>
                <w:szCs w:val="24"/>
                <w:lang w:val="nl-NL"/>
              </w:rPr>
            </w:pPr>
          </w:p>
          <w:p w14:paraId="229ADDA8" w14:textId="77777777" w:rsidR="00AA7C64" w:rsidRDefault="00AA7C64" w:rsidP="009137C7">
            <w:pPr>
              <w:jc w:val="both"/>
              <w:rPr>
                <w:rFonts w:cs="Times New Roman"/>
                <w:bCs/>
                <w:sz w:val="24"/>
                <w:szCs w:val="24"/>
                <w:lang w:val="nl-NL"/>
              </w:rPr>
            </w:pPr>
          </w:p>
          <w:p w14:paraId="7B3D61D9" w14:textId="77777777" w:rsidR="00AA7C64" w:rsidRDefault="00AA7C64" w:rsidP="009137C7">
            <w:pPr>
              <w:jc w:val="both"/>
              <w:rPr>
                <w:rFonts w:cs="Times New Roman"/>
                <w:bCs/>
                <w:sz w:val="24"/>
                <w:szCs w:val="24"/>
                <w:lang w:val="nl-NL"/>
              </w:rPr>
            </w:pPr>
          </w:p>
          <w:p w14:paraId="2D12BCD0" w14:textId="77777777" w:rsidR="00AA7C64" w:rsidRDefault="00AA7C64" w:rsidP="009137C7">
            <w:pPr>
              <w:jc w:val="both"/>
              <w:rPr>
                <w:rFonts w:cs="Times New Roman"/>
                <w:bCs/>
                <w:sz w:val="24"/>
                <w:szCs w:val="24"/>
                <w:lang w:val="nl-NL"/>
              </w:rPr>
            </w:pPr>
          </w:p>
          <w:p w14:paraId="7EFDB23A" w14:textId="77777777" w:rsidR="00AA7C64" w:rsidRDefault="00AA7C64" w:rsidP="009137C7">
            <w:pPr>
              <w:jc w:val="both"/>
              <w:rPr>
                <w:rFonts w:cs="Times New Roman"/>
                <w:bCs/>
                <w:sz w:val="24"/>
                <w:szCs w:val="24"/>
                <w:lang w:val="nl-NL"/>
              </w:rPr>
            </w:pPr>
          </w:p>
          <w:p w14:paraId="768C4432" w14:textId="77777777" w:rsidR="00AA7C64" w:rsidRDefault="00AA7C64" w:rsidP="009137C7">
            <w:pPr>
              <w:jc w:val="both"/>
              <w:rPr>
                <w:rFonts w:cs="Times New Roman"/>
                <w:bCs/>
                <w:sz w:val="24"/>
                <w:szCs w:val="24"/>
                <w:lang w:val="nl-NL"/>
              </w:rPr>
            </w:pPr>
          </w:p>
          <w:p w14:paraId="07BF6DCC" w14:textId="77777777" w:rsidR="00AA7C64" w:rsidRDefault="00AA7C64" w:rsidP="009137C7">
            <w:pPr>
              <w:jc w:val="both"/>
              <w:rPr>
                <w:rFonts w:cs="Times New Roman"/>
                <w:bCs/>
                <w:sz w:val="24"/>
                <w:szCs w:val="24"/>
                <w:lang w:val="nl-NL"/>
              </w:rPr>
            </w:pPr>
          </w:p>
          <w:p w14:paraId="231E03D0" w14:textId="77777777" w:rsidR="00AA7C64" w:rsidRDefault="00AA7C64" w:rsidP="009137C7">
            <w:pPr>
              <w:jc w:val="both"/>
              <w:rPr>
                <w:rFonts w:cs="Times New Roman"/>
                <w:bCs/>
                <w:sz w:val="24"/>
                <w:szCs w:val="24"/>
                <w:lang w:val="nl-NL"/>
              </w:rPr>
            </w:pPr>
          </w:p>
          <w:p w14:paraId="68DF2ECC" w14:textId="77777777" w:rsidR="00F76908" w:rsidRDefault="00F76908" w:rsidP="009137C7">
            <w:pPr>
              <w:jc w:val="both"/>
              <w:rPr>
                <w:rFonts w:cs="Times New Roman"/>
                <w:bCs/>
                <w:sz w:val="24"/>
                <w:szCs w:val="24"/>
                <w:lang w:val="nl-NL"/>
              </w:rPr>
            </w:pPr>
          </w:p>
          <w:p w14:paraId="5F655B42" w14:textId="77777777" w:rsidR="00F76908" w:rsidRDefault="00F76908" w:rsidP="009137C7">
            <w:pPr>
              <w:jc w:val="both"/>
              <w:rPr>
                <w:rFonts w:cs="Times New Roman"/>
                <w:bCs/>
                <w:sz w:val="24"/>
                <w:szCs w:val="24"/>
                <w:lang w:val="nl-NL"/>
              </w:rPr>
            </w:pPr>
          </w:p>
          <w:p w14:paraId="768D2E10" w14:textId="77777777" w:rsidR="00F76908" w:rsidRDefault="00F76908" w:rsidP="009137C7">
            <w:pPr>
              <w:jc w:val="both"/>
              <w:rPr>
                <w:rFonts w:cs="Times New Roman"/>
                <w:bCs/>
                <w:sz w:val="24"/>
                <w:szCs w:val="24"/>
                <w:lang w:val="nl-NL"/>
              </w:rPr>
            </w:pPr>
          </w:p>
          <w:p w14:paraId="59B58157" w14:textId="77777777" w:rsidR="00F76908" w:rsidRDefault="00F76908" w:rsidP="009137C7">
            <w:pPr>
              <w:jc w:val="both"/>
              <w:rPr>
                <w:rFonts w:cs="Times New Roman"/>
                <w:bCs/>
                <w:sz w:val="24"/>
                <w:szCs w:val="24"/>
                <w:lang w:val="nl-NL"/>
              </w:rPr>
            </w:pPr>
          </w:p>
          <w:p w14:paraId="16E0B0D2" w14:textId="4F4D4400" w:rsidR="00AA7C64" w:rsidRPr="00E61F78" w:rsidRDefault="00AA7C64" w:rsidP="009137C7">
            <w:pPr>
              <w:jc w:val="both"/>
              <w:rPr>
                <w:rFonts w:cs="Times New Roman"/>
                <w:bCs/>
                <w:sz w:val="24"/>
                <w:szCs w:val="24"/>
                <w:lang w:val="nl-NL"/>
              </w:rPr>
            </w:pPr>
            <w:r>
              <w:rPr>
                <w:rFonts w:cs="Times New Roman"/>
                <w:bCs/>
                <w:sz w:val="24"/>
                <w:szCs w:val="24"/>
                <w:lang w:val="nl-NL"/>
              </w:rPr>
              <w:t xml:space="preserve">- Bỏ khoản 4 yêu cầu về kiểm tra định kỳ nhằm tạo điều kiện thuận lợi cho hoạt động kinh doanh của doanh nghiệp, đặc biệt ở các cơ sở kinh doanh quy mô nhỏ. Mặt khác, cân được sử dụng đã được kiểm định bởi tổ chức được chỉ định </w:t>
            </w:r>
          </w:p>
        </w:tc>
      </w:tr>
      <w:tr w:rsidR="00C722FA" w:rsidRPr="00560CDE" w14:paraId="0F7CEC20" w14:textId="77777777" w:rsidTr="00F27413">
        <w:tc>
          <w:tcPr>
            <w:tcW w:w="4531" w:type="dxa"/>
          </w:tcPr>
          <w:p w14:paraId="09BCDC8A" w14:textId="32B9C9AF" w:rsidR="001079CD" w:rsidRPr="00E61F78" w:rsidRDefault="001079CD" w:rsidP="001079CD">
            <w:pPr>
              <w:widowControl w:val="0"/>
              <w:tabs>
                <w:tab w:val="left" w:pos="1418"/>
                <w:tab w:val="left" w:pos="1701"/>
              </w:tabs>
              <w:jc w:val="both"/>
              <w:rPr>
                <w:rFonts w:cs="Times New Roman"/>
                <w:color w:val="000000" w:themeColor="text1"/>
                <w:sz w:val="24"/>
                <w:szCs w:val="24"/>
                <w:lang w:val="nl-NL"/>
              </w:rPr>
            </w:pPr>
            <w:bookmarkStart w:id="28" w:name="dieu_5"/>
            <w:r w:rsidRPr="00E61F78">
              <w:rPr>
                <w:rFonts w:cs="Times New Roman"/>
                <w:b/>
                <w:bCs/>
                <w:color w:val="000000" w:themeColor="text1"/>
                <w:sz w:val="24"/>
                <w:szCs w:val="24"/>
                <w:lang w:val="nl-NL"/>
              </w:rPr>
              <w:lastRenderedPageBreak/>
              <w:t>Điều 5. Đối với hoạt động thử nghiệm xác định hàm lượng vàng trong sản phẩm vàng trang sức, mỹ nghệ</w:t>
            </w:r>
            <w:bookmarkEnd w:id="28"/>
          </w:p>
          <w:p w14:paraId="2D654FA2" w14:textId="77777777" w:rsidR="001079CD" w:rsidRPr="00E61F78" w:rsidRDefault="001079CD" w:rsidP="001079CD">
            <w:pPr>
              <w:widowControl w:val="0"/>
              <w:tabs>
                <w:tab w:val="left" w:pos="1418"/>
                <w:tab w:val="left" w:pos="1701"/>
              </w:tabs>
              <w:jc w:val="both"/>
              <w:rPr>
                <w:rFonts w:cs="Times New Roman"/>
                <w:color w:val="000000" w:themeColor="text1"/>
                <w:sz w:val="24"/>
                <w:szCs w:val="24"/>
                <w:lang w:val="nl-NL"/>
              </w:rPr>
            </w:pPr>
            <w:r w:rsidRPr="00E61F78">
              <w:rPr>
                <w:rFonts w:cs="Times New Roman"/>
                <w:color w:val="000000" w:themeColor="text1"/>
                <w:sz w:val="24"/>
                <w:szCs w:val="24"/>
                <w:lang w:val="nl-NL"/>
              </w:rPr>
              <w:t>Tổ chức thử nghiệm xác định hàm lượng vàng</w:t>
            </w:r>
            <w:r w:rsidRPr="00E61F78">
              <w:rPr>
                <w:rFonts w:cs="Times New Roman"/>
                <w:b/>
                <w:bCs/>
                <w:color w:val="000000" w:themeColor="text1"/>
                <w:sz w:val="24"/>
                <w:szCs w:val="24"/>
                <w:lang w:val="nl-NL"/>
              </w:rPr>
              <w:t> </w:t>
            </w:r>
            <w:r w:rsidRPr="00E61F78">
              <w:rPr>
                <w:rFonts w:cs="Times New Roman"/>
                <w:color w:val="000000" w:themeColor="text1"/>
                <w:sz w:val="24"/>
                <w:szCs w:val="24"/>
                <w:lang w:val="nl-NL"/>
              </w:rPr>
              <w:t>được chỉ định theo quy định tại </w:t>
            </w:r>
            <w:bookmarkStart w:id="29" w:name="tc_1"/>
            <w:r w:rsidRPr="00E61F78">
              <w:rPr>
                <w:rFonts w:cs="Times New Roman"/>
                <w:color w:val="000000" w:themeColor="text1"/>
                <w:sz w:val="24"/>
                <w:szCs w:val="24"/>
                <w:lang w:val="nl-NL"/>
              </w:rPr>
              <w:t>Điều 9 của Thông tư này</w:t>
            </w:r>
            <w:bookmarkEnd w:id="29"/>
            <w:r w:rsidRPr="00E61F78">
              <w:rPr>
                <w:rFonts w:cs="Times New Roman"/>
                <w:color w:val="000000" w:themeColor="text1"/>
                <w:sz w:val="24"/>
                <w:szCs w:val="24"/>
                <w:lang w:val="nl-NL"/>
              </w:rPr>
              <w:t> phải thực hiện các quy định về đo lường sau đây:</w:t>
            </w:r>
          </w:p>
          <w:p w14:paraId="22ACC7DB" w14:textId="77777777" w:rsidR="001079CD" w:rsidRPr="00E61F78" w:rsidRDefault="001079CD" w:rsidP="001079CD">
            <w:pPr>
              <w:widowControl w:val="0"/>
              <w:tabs>
                <w:tab w:val="left" w:pos="1418"/>
                <w:tab w:val="left" w:pos="1701"/>
              </w:tabs>
              <w:jc w:val="both"/>
              <w:rPr>
                <w:rFonts w:cs="Times New Roman"/>
                <w:color w:val="000000" w:themeColor="text1"/>
                <w:sz w:val="24"/>
                <w:szCs w:val="24"/>
                <w:lang w:val="nl-NL"/>
              </w:rPr>
            </w:pPr>
            <w:r w:rsidRPr="00E61F78">
              <w:rPr>
                <w:rFonts w:cs="Times New Roman"/>
                <w:color w:val="000000" w:themeColor="text1"/>
                <w:sz w:val="24"/>
                <w:szCs w:val="24"/>
                <w:lang w:val="nl-NL"/>
              </w:rPr>
              <w:t>1. Thiết bị xác định hàm lượng vàng phải đáp ứng các yêu cầu sau đây:</w:t>
            </w:r>
          </w:p>
          <w:p w14:paraId="597BD368" w14:textId="77777777" w:rsidR="001079CD" w:rsidRPr="00E61F78" w:rsidRDefault="001079CD" w:rsidP="001079CD">
            <w:pPr>
              <w:widowControl w:val="0"/>
              <w:tabs>
                <w:tab w:val="left" w:pos="1418"/>
                <w:tab w:val="left" w:pos="1701"/>
              </w:tabs>
              <w:jc w:val="both"/>
              <w:rPr>
                <w:rFonts w:cs="Times New Roman"/>
                <w:color w:val="000000" w:themeColor="text1"/>
                <w:sz w:val="24"/>
                <w:szCs w:val="24"/>
                <w:lang w:val="nl-NL"/>
              </w:rPr>
            </w:pPr>
            <w:r w:rsidRPr="00E61F78">
              <w:rPr>
                <w:rFonts w:cs="Times New Roman"/>
                <w:color w:val="000000" w:themeColor="text1"/>
                <w:sz w:val="24"/>
                <w:szCs w:val="24"/>
                <w:lang w:val="nl-NL"/>
              </w:rPr>
              <w:t>a) Có phạm vi đo phù hợp với hàm lượng vàng cần đo;</w:t>
            </w:r>
          </w:p>
          <w:p w14:paraId="7E6A151E" w14:textId="77777777" w:rsidR="001079CD" w:rsidRPr="00E61F78" w:rsidRDefault="001079CD" w:rsidP="001079CD">
            <w:pPr>
              <w:widowControl w:val="0"/>
              <w:tabs>
                <w:tab w:val="left" w:pos="1418"/>
                <w:tab w:val="left" w:pos="1701"/>
              </w:tabs>
              <w:jc w:val="both"/>
              <w:rPr>
                <w:rFonts w:cs="Times New Roman"/>
                <w:color w:val="000000" w:themeColor="text1"/>
                <w:sz w:val="24"/>
                <w:szCs w:val="24"/>
                <w:lang w:val="nl-NL"/>
              </w:rPr>
            </w:pPr>
            <w:r w:rsidRPr="00E61F78">
              <w:rPr>
                <w:rFonts w:cs="Times New Roman"/>
                <w:color w:val="000000" w:themeColor="text1"/>
                <w:sz w:val="24"/>
                <w:szCs w:val="24"/>
                <w:lang w:val="nl-NL"/>
              </w:rPr>
              <w:t>b) Có giới hạn sai số không lớn hơn 1/2 giới hạn sai số của kết quả thử nghiệm xác định hàm lượng vàng quy định tại khoản 3 Điều này;</w:t>
            </w:r>
          </w:p>
          <w:p w14:paraId="46B92605" w14:textId="77777777" w:rsidR="001079CD" w:rsidRPr="00E61F78" w:rsidRDefault="001079CD" w:rsidP="001079CD">
            <w:pPr>
              <w:widowControl w:val="0"/>
              <w:tabs>
                <w:tab w:val="left" w:pos="1418"/>
                <w:tab w:val="left" w:pos="1701"/>
              </w:tabs>
              <w:jc w:val="both"/>
              <w:rPr>
                <w:rFonts w:cs="Times New Roman"/>
                <w:color w:val="000000" w:themeColor="text1"/>
                <w:sz w:val="24"/>
                <w:szCs w:val="24"/>
                <w:lang w:val="nl-NL"/>
              </w:rPr>
            </w:pPr>
            <w:r w:rsidRPr="00E61F78">
              <w:rPr>
                <w:rFonts w:cs="Times New Roman"/>
                <w:color w:val="000000" w:themeColor="text1"/>
                <w:sz w:val="24"/>
                <w:szCs w:val="24"/>
                <w:lang w:val="nl-NL"/>
              </w:rPr>
              <w:t>c) Được hiệu chuẩn định kỳ một (01) năm một (01) lần tại tổ chức đăng ký cung cấp dịch vụ hiệu chuẩn theo quy định của </w:t>
            </w:r>
            <w:bookmarkStart w:id="30" w:name="tvpllink_kgrrdgxmku_2"/>
            <w:r w:rsidRPr="00E61F78">
              <w:rPr>
                <w:rFonts w:cs="Times New Roman"/>
                <w:color w:val="000000" w:themeColor="text1"/>
                <w:sz w:val="24"/>
                <w:szCs w:val="24"/>
                <w:lang w:val="nl-NL"/>
              </w:rPr>
              <w:fldChar w:fldCharType="begin"/>
            </w:r>
            <w:r w:rsidRPr="00E61F78">
              <w:rPr>
                <w:rFonts w:cs="Times New Roman"/>
                <w:color w:val="000000" w:themeColor="text1"/>
                <w:sz w:val="24"/>
                <w:szCs w:val="24"/>
                <w:lang w:val="nl-NL"/>
              </w:rPr>
              <w:instrText xml:space="preserve"> HYPERLINK "https://thuvienphapluat.vn/van-ban/Linh-vuc-khac/Luat-do-luong-2011-132449.aspx" \t "_blank" </w:instrText>
            </w:r>
            <w:r w:rsidRPr="00E61F78">
              <w:rPr>
                <w:rFonts w:cs="Times New Roman"/>
                <w:color w:val="000000" w:themeColor="text1"/>
                <w:sz w:val="24"/>
                <w:szCs w:val="24"/>
                <w:lang w:val="nl-NL"/>
              </w:rPr>
            </w:r>
            <w:r w:rsidRPr="00E61F78">
              <w:rPr>
                <w:rFonts w:cs="Times New Roman"/>
                <w:color w:val="000000" w:themeColor="text1"/>
                <w:sz w:val="24"/>
                <w:szCs w:val="24"/>
                <w:lang w:val="nl-NL"/>
              </w:rPr>
              <w:fldChar w:fldCharType="separate"/>
            </w:r>
            <w:r w:rsidRPr="00E61F78">
              <w:rPr>
                <w:rStyle w:val="Hyperlink"/>
                <w:rFonts w:cs="Times New Roman"/>
                <w:color w:val="000000" w:themeColor="text1"/>
                <w:sz w:val="24"/>
                <w:szCs w:val="24"/>
                <w:u w:val="none"/>
                <w:lang w:val="nl-NL"/>
              </w:rPr>
              <w:t>Luật Đo lường</w:t>
            </w:r>
            <w:r w:rsidRPr="00E61F78">
              <w:rPr>
                <w:rFonts w:cs="Times New Roman"/>
                <w:color w:val="000000" w:themeColor="text1"/>
                <w:sz w:val="24"/>
                <w:szCs w:val="24"/>
                <w:lang w:val="pt-BR"/>
              </w:rPr>
              <w:fldChar w:fldCharType="end"/>
            </w:r>
            <w:bookmarkEnd w:id="30"/>
            <w:r w:rsidRPr="00E61F78">
              <w:rPr>
                <w:rFonts w:cs="Times New Roman"/>
                <w:color w:val="000000" w:themeColor="text1"/>
                <w:sz w:val="24"/>
                <w:szCs w:val="24"/>
                <w:lang w:val="nl-NL"/>
              </w:rPr>
              <w:t>; giấy chứng nhận hiệu chuẩn phải còn thời hạn giá trị.</w:t>
            </w:r>
          </w:p>
          <w:p w14:paraId="47F46D0D" w14:textId="77777777" w:rsidR="001079CD" w:rsidRPr="00E61F78" w:rsidRDefault="001079CD" w:rsidP="001079CD">
            <w:pPr>
              <w:widowControl w:val="0"/>
              <w:tabs>
                <w:tab w:val="left" w:pos="1418"/>
                <w:tab w:val="left" w:pos="1701"/>
              </w:tabs>
              <w:jc w:val="both"/>
              <w:rPr>
                <w:rFonts w:cs="Times New Roman"/>
                <w:color w:val="000000" w:themeColor="text1"/>
                <w:sz w:val="24"/>
                <w:szCs w:val="24"/>
                <w:lang w:val="nl-NL"/>
              </w:rPr>
            </w:pPr>
            <w:r w:rsidRPr="00E61F78">
              <w:rPr>
                <w:rFonts w:cs="Times New Roman"/>
                <w:color w:val="000000" w:themeColor="text1"/>
                <w:sz w:val="24"/>
                <w:szCs w:val="24"/>
                <w:lang w:val="nl-NL"/>
              </w:rPr>
              <w:t>2. Chất chuẩn hàm lượng vàng được sử dụng để định kỳ kiểm tra, hiệu chuẩn thiết bị xác định hàm lượng vàng phải bảo đảm các yêu cầu sau đây:</w:t>
            </w:r>
          </w:p>
          <w:p w14:paraId="07086065" w14:textId="77777777" w:rsidR="001079CD" w:rsidRPr="00E61F78" w:rsidRDefault="001079CD" w:rsidP="001079CD">
            <w:pPr>
              <w:widowControl w:val="0"/>
              <w:tabs>
                <w:tab w:val="left" w:pos="1418"/>
                <w:tab w:val="left" w:pos="1701"/>
              </w:tabs>
              <w:jc w:val="both"/>
              <w:rPr>
                <w:rFonts w:cs="Times New Roman"/>
                <w:color w:val="000000" w:themeColor="text1"/>
                <w:sz w:val="24"/>
                <w:szCs w:val="24"/>
                <w:lang w:val="nl-NL"/>
              </w:rPr>
            </w:pPr>
            <w:r w:rsidRPr="00E61F78">
              <w:rPr>
                <w:rFonts w:cs="Times New Roman"/>
                <w:color w:val="000000" w:themeColor="text1"/>
                <w:sz w:val="24"/>
                <w:szCs w:val="24"/>
                <w:lang w:val="nl-NL"/>
              </w:rPr>
              <w:t>a) Có giá trị hàm lượng vàng phù hợp với phạm vi đo của thiết bị xác định hàm lượng vàng cần kiểm tra, hiệu chuẩn;</w:t>
            </w:r>
          </w:p>
          <w:p w14:paraId="6766BFE8" w14:textId="77777777" w:rsidR="001079CD" w:rsidRPr="00E61F78" w:rsidRDefault="001079CD" w:rsidP="001079CD">
            <w:pPr>
              <w:widowControl w:val="0"/>
              <w:tabs>
                <w:tab w:val="left" w:pos="1418"/>
                <w:tab w:val="left" w:pos="1701"/>
              </w:tabs>
              <w:jc w:val="both"/>
              <w:rPr>
                <w:rFonts w:cs="Times New Roman"/>
                <w:color w:val="000000" w:themeColor="text1"/>
                <w:sz w:val="24"/>
                <w:szCs w:val="24"/>
                <w:lang w:val="nl-NL"/>
              </w:rPr>
            </w:pPr>
            <w:r w:rsidRPr="00E61F78">
              <w:rPr>
                <w:rFonts w:cs="Times New Roman"/>
                <w:color w:val="000000" w:themeColor="text1"/>
                <w:sz w:val="24"/>
                <w:szCs w:val="24"/>
                <w:lang w:val="nl-NL"/>
              </w:rPr>
              <w:t>b) Độ không bảo đảm đo của giá trị hàm lượng vàng không lớn hơn hơn 7/10 giới hạn sai số của thiết bị xác định hàm lượng vàng cần kiểm tra, hiệu chuẩn;</w:t>
            </w:r>
          </w:p>
          <w:p w14:paraId="6BDD107A" w14:textId="77777777" w:rsidR="001079CD" w:rsidRPr="00E61F78" w:rsidRDefault="001079CD" w:rsidP="001079CD">
            <w:pPr>
              <w:widowControl w:val="0"/>
              <w:tabs>
                <w:tab w:val="left" w:pos="1418"/>
                <w:tab w:val="left" w:pos="1701"/>
              </w:tabs>
              <w:jc w:val="both"/>
              <w:rPr>
                <w:rFonts w:cs="Times New Roman"/>
                <w:color w:val="000000" w:themeColor="text1"/>
                <w:sz w:val="24"/>
                <w:szCs w:val="24"/>
                <w:lang w:val="nl-NL"/>
              </w:rPr>
            </w:pPr>
            <w:r w:rsidRPr="00E61F78">
              <w:rPr>
                <w:rFonts w:cs="Times New Roman"/>
                <w:color w:val="000000" w:themeColor="text1"/>
                <w:sz w:val="24"/>
                <w:szCs w:val="24"/>
                <w:lang w:val="nl-NL"/>
              </w:rPr>
              <w:t xml:space="preserve">c) Đã được thử nghiệm hoặc so sánh tại tổ </w:t>
            </w:r>
            <w:r w:rsidRPr="00E61F78">
              <w:rPr>
                <w:rFonts w:cs="Times New Roman"/>
                <w:color w:val="000000" w:themeColor="text1"/>
                <w:sz w:val="24"/>
                <w:szCs w:val="24"/>
                <w:lang w:val="nl-NL"/>
              </w:rPr>
              <w:lastRenderedPageBreak/>
              <w:t>chức cung cấp dịch vụ thử nghiệm chuẩn đo lường theo quy định của </w:t>
            </w:r>
            <w:bookmarkStart w:id="31" w:name="tvpllink_kgrrdgxmku_3"/>
            <w:r w:rsidRPr="00E61F78">
              <w:rPr>
                <w:rFonts w:cs="Times New Roman"/>
                <w:color w:val="000000" w:themeColor="text1"/>
                <w:sz w:val="24"/>
                <w:szCs w:val="24"/>
                <w:lang w:val="nl-NL"/>
              </w:rPr>
              <w:fldChar w:fldCharType="begin"/>
            </w:r>
            <w:r w:rsidRPr="00E61F78">
              <w:rPr>
                <w:rFonts w:cs="Times New Roman"/>
                <w:color w:val="000000" w:themeColor="text1"/>
                <w:sz w:val="24"/>
                <w:szCs w:val="24"/>
                <w:lang w:val="nl-NL"/>
              </w:rPr>
              <w:instrText xml:space="preserve"> HYPERLINK "https://thuvienphapluat.vn/van-ban/Linh-vuc-khac/Luat-do-luong-2011-132449.aspx" \t "_blank" </w:instrText>
            </w:r>
            <w:r w:rsidRPr="00E61F78">
              <w:rPr>
                <w:rFonts w:cs="Times New Roman"/>
                <w:color w:val="000000" w:themeColor="text1"/>
                <w:sz w:val="24"/>
                <w:szCs w:val="24"/>
                <w:lang w:val="nl-NL"/>
              </w:rPr>
            </w:r>
            <w:r w:rsidRPr="00E61F78">
              <w:rPr>
                <w:rFonts w:cs="Times New Roman"/>
                <w:color w:val="000000" w:themeColor="text1"/>
                <w:sz w:val="24"/>
                <w:szCs w:val="24"/>
                <w:lang w:val="nl-NL"/>
              </w:rPr>
              <w:fldChar w:fldCharType="separate"/>
            </w:r>
            <w:r w:rsidRPr="00E61F78">
              <w:rPr>
                <w:rStyle w:val="Hyperlink"/>
                <w:rFonts w:cs="Times New Roman"/>
                <w:color w:val="000000" w:themeColor="text1"/>
                <w:sz w:val="24"/>
                <w:szCs w:val="24"/>
                <w:u w:val="none"/>
                <w:lang w:val="nl-NL"/>
              </w:rPr>
              <w:t>Luật Đo lường</w:t>
            </w:r>
            <w:r w:rsidRPr="00E61F78">
              <w:rPr>
                <w:rFonts w:cs="Times New Roman"/>
                <w:color w:val="000000" w:themeColor="text1"/>
                <w:sz w:val="24"/>
                <w:szCs w:val="24"/>
                <w:lang w:val="pt-BR"/>
              </w:rPr>
              <w:fldChar w:fldCharType="end"/>
            </w:r>
            <w:bookmarkEnd w:id="31"/>
            <w:r w:rsidRPr="00E61F78">
              <w:rPr>
                <w:rFonts w:cs="Times New Roman"/>
                <w:color w:val="000000" w:themeColor="text1"/>
                <w:sz w:val="24"/>
                <w:szCs w:val="24"/>
                <w:lang w:val="nl-NL"/>
              </w:rPr>
              <w:t> hoặc tại cơ quan quốc gia về chứng nhận chất chuẩn của nước ngoài hoặc tại phòng thí nghiệm đã liên kết chuẩn đo lường tới cơ quan quốc gia về chứng nhận chất chuẩn của nước ngoài. Giấy chứng nhận kết quả thử nghiệm hoặc so sánh (Certificate of analysis) phải còn thời hạn giá trị.</w:t>
            </w:r>
          </w:p>
          <w:p w14:paraId="1ACE196D" w14:textId="77777777" w:rsidR="001079CD" w:rsidRPr="00E61F78" w:rsidRDefault="001079CD" w:rsidP="001079CD">
            <w:pPr>
              <w:widowControl w:val="0"/>
              <w:tabs>
                <w:tab w:val="left" w:pos="1418"/>
                <w:tab w:val="left" w:pos="1701"/>
              </w:tabs>
              <w:jc w:val="both"/>
              <w:rPr>
                <w:rFonts w:cs="Times New Roman"/>
                <w:color w:val="000000" w:themeColor="text1"/>
                <w:sz w:val="24"/>
                <w:szCs w:val="24"/>
                <w:lang w:val="nl-NL"/>
              </w:rPr>
            </w:pPr>
            <w:r w:rsidRPr="00E61F78">
              <w:rPr>
                <w:rFonts w:cs="Times New Roman"/>
                <w:color w:val="000000" w:themeColor="text1"/>
                <w:sz w:val="24"/>
                <w:szCs w:val="24"/>
                <w:lang w:val="nl-NL"/>
              </w:rPr>
              <w:t>3. Giới hạn sai số của kết quả thử nghiệm xác định hàm lượng vàng trong sản phẩm vàng trang sức, mỹ nghệ quy định cụ thể như sau:</w:t>
            </w:r>
          </w:p>
          <w:p w14:paraId="6FB21CDF" w14:textId="77777777" w:rsidR="001079CD" w:rsidRPr="00E61F78" w:rsidRDefault="001079CD" w:rsidP="001079CD">
            <w:pPr>
              <w:widowControl w:val="0"/>
              <w:tabs>
                <w:tab w:val="left" w:pos="1418"/>
                <w:tab w:val="left" w:pos="1701"/>
              </w:tabs>
              <w:jc w:val="both"/>
              <w:rPr>
                <w:rFonts w:cs="Times New Roman"/>
                <w:color w:val="000000" w:themeColor="text1"/>
                <w:sz w:val="24"/>
                <w:szCs w:val="24"/>
                <w:lang w:val="nl-NL"/>
              </w:rPr>
            </w:pPr>
            <w:r w:rsidRPr="00E61F78">
              <w:rPr>
                <w:rFonts w:cs="Times New Roman"/>
                <w:color w:val="000000" w:themeColor="text1"/>
                <w:sz w:val="24"/>
                <w:szCs w:val="24"/>
                <w:lang w:val="nl-NL"/>
              </w:rPr>
              <w:t>a) 1‰ đối với vàng có hàm lượng từ 99,9 % trở lên;</w:t>
            </w:r>
          </w:p>
          <w:p w14:paraId="1F0A92A5" w14:textId="77777777" w:rsidR="001079CD" w:rsidRPr="00E61F78" w:rsidRDefault="001079CD" w:rsidP="001079CD">
            <w:pPr>
              <w:widowControl w:val="0"/>
              <w:tabs>
                <w:tab w:val="left" w:pos="1418"/>
                <w:tab w:val="left" w:pos="1701"/>
              </w:tabs>
              <w:jc w:val="both"/>
              <w:rPr>
                <w:rFonts w:cs="Times New Roman"/>
                <w:color w:val="000000" w:themeColor="text1"/>
                <w:sz w:val="24"/>
                <w:szCs w:val="24"/>
                <w:lang w:val="nl-NL"/>
              </w:rPr>
            </w:pPr>
            <w:r w:rsidRPr="00E61F78">
              <w:rPr>
                <w:rFonts w:cs="Times New Roman"/>
                <w:color w:val="000000" w:themeColor="text1"/>
                <w:sz w:val="24"/>
                <w:szCs w:val="24"/>
                <w:lang w:val="nl-NL"/>
              </w:rPr>
              <w:t>b) 2‰ với vàng hợp kim có hàm lượng từ 80 % đến dưới 99,9 %;</w:t>
            </w:r>
          </w:p>
          <w:p w14:paraId="3B1F7CB0" w14:textId="5B89C28A" w:rsidR="001079CD" w:rsidRPr="00E61F78" w:rsidRDefault="001079CD" w:rsidP="001079CD">
            <w:pPr>
              <w:widowControl w:val="0"/>
              <w:tabs>
                <w:tab w:val="left" w:pos="1418"/>
                <w:tab w:val="left" w:pos="1701"/>
              </w:tabs>
              <w:jc w:val="both"/>
              <w:rPr>
                <w:rFonts w:cs="Times New Roman"/>
                <w:color w:val="000000" w:themeColor="text1"/>
                <w:sz w:val="24"/>
                <w:szCs w:val="24"/>
                <w:lang w:val="nl-NL"/>
              </w:rPr>
            </w:pPr>
            <w:r w:rsidRPr="00E61F78">
              <w:rPr>
                <w:rFonts w:cs="Times New Roman"/>
                <w:color w:val="000000" w:themeColor="text1"/>
                <w:sz w:val="24"/>
                <w:szCs w:val="24"/>
                <w:lang w:val="vi-VN"/>
              </w:rPr>
              <w:t>c) 3‰ đối với vàng hợp kim có hàm lượng dưới 80</w:t>
            </w:r>
            <w:r w:rsidRPr="00E61F78">
              <w:rPr>
                <w:rFonts w:cs="Times New Roman"/>
                <w:color w:val="000000" w:themeColor="text1"/>
                <w:sz w:val="24"/>
                <w:szCs w:val="24"/>
                <w:lang w:val="nl-NL"/>
              </w:rPr>
              <w:t> %</w:t>
            </w:r>
            <w:r w:rsidRPr="00E61F78">
              <w:rPr>
                <w:rFonts w:cs="Times New Roman"/>
                <w:color w:val="000000" w:themeColor="text1"/>
                <w:sz w:val="24"/>
                <w:szCs w:val="24"/>
                <w:lang w:val="vi-VN"/>
              </w:rPr>
              <w:t>.</w:t>
            </w:r>
          </w:p>
        </w:tc>
        <w:tc>
          <w:tcPr>
            <w:tcW w:w="5634" w:type="dxa"/>
          </w:tcPr>
          <w:p w14:paraId="7D334E37" w14:textId="77777777" w:rsidR="00353F87" w:rsidRPr="00E61F78" w:rsidRDefault="00353F87" w:rsidP="00353F87">
            <w:pPr>
              <w:widowControl w:val="0"/>
              <w:tabs>
                <w:tab w:val="left" w:pos="1418"/>
                <w:tab w:val="left" w:pos="1701"/>
              </w:tabs>
              <w:jc w:val="both"/>
              <w:rPr>
                <w:rFonts w:cs="Times New Roman"/>
                <w:b/>
                <w:bCs/>
                <w:color w:val="000000"/>
                <w:sz w:val="24"/>
                <w:szCs w:val="24"/>
                <w:lang w:val="nl-NL"/>
              </w:rPr>
            </w:pPr>
            <w:r w:rsidRPr="00E61F78">
              <w:rPr>
                <w:rFonts w:cs="Times New Roman"/>
                <w:b/>
                <w:bCs/>
                <w:color w:val="000000"/>
                <w:sz w:val="24"/>
                <w:szCs w:val="24"/>
                <w:lang w:val="nl-NL"/>
              </w:rPr>
              <w:lastRenderedPageBreak/>
              <w:t>Điều 5. Đối với hoạt động thử nghiệm xác định hàm lượng vàng</w:t>
            </w:r>
          </w:p>
          <w:p w14:paraId="2B8929C3" w14:textId="19D0E023" w:rsidR="00353F87" w:rsidRPr="00E61F78" w:rsidRDefault="00353F87" w:rsidP="00353F87">
            <w:pPr>
              <w:widowControl w:val="0"/>
              <w:tabs>
                <w:tab w:val="left" w:pos="1418"/>
                <w:tab w:val="left" w:pos="1701"/>
              </w:tabs>
              <w:jc w:val="both"/>
              <w:rPr>
                <w:rFonts w:cs="Times New Roman"/>
                <w:bCs/>
                <w:color w:val="000000" w:themeColor="text1"/>
                <w:sz w:val="24"/>
                <w:szCs w:val="24"/>
                <w:lang w:val="nl-NL"/>
              </w:rPr>
            </w:pPr>
            <w:r w:rsidRPr="00E61F78">
              <w:rPr>
                <w:rFonts w:cs="Times New Roman"/>
                <w:bCs/>
                <w:color w:val="000000" w:themeColor="text1"/>
                <w:sz w:val="24"/>
                <w:szCs w:val="24"/>
                <w:lang w:val="nl-NL"/>
              </w:rPr>
              <w:t>Tổ chức thử nghiệm xác định hàm lượng vàng</w:t>
            </w:r>
            <w:r w:rsidRPr="00E61F78">
              <w:rPr>
                <w:rFonts w:cs="Times New Roman"/>
                <w:b/>
                <w:bCs/>
                <w:color w:val="000000" w:themeColor="text1"/>
                <w:sz w:val="24"/>
                <w:szCs w:val="24"/>
                <w:lang w:val="nl-NL"/>
              </w:rPr>
              <w:t> </w:t>
            </w:r>
            <w:r w:rsidRPr="00E61F78">
              <w:rPr>
                <w:rFonts w:cs="Times New Roman"/>
                <w:bCs/>
                <w:color w:val="000000" w:themeColor="text1"/>
                <w:sz w:val="24"/>
                <w:szCs w:val="24"/>
                <w:lang w:val="nl-NL"/>
              </w:rPr>
              <w:t>được chỉ định theo quy định tại </w:t>
            </w:r>
            <w:r w:rsidRPr="00E61F78">
              <w:rPr>
                <w:rFonts w:cs="Times New Roman"/>
                <w:bCs/>
                <w:color w:val="FF0000"/>
                <w:sz w:val="24"/>
                <w:szCs w:val="24"/>
                <w:lang w:val="nl-NL"/>
              </w:rPr>
              <w:t xml:space="preserve">khoản 3 Điều 12 </w:t>
            </w:r>
            <w:r w:rsidRPr="00E61F78">
              <w:rPr>
                <w:rFonts w:cs="Times New Roman"/>
                <w:bCs/>
                <w:color w:val="000000" w:themeColor="text1"/>
                <w:sz w:val="24"/>
                <w:szCs w:val="24"/>
                <w:lang w:val="nl-NL"/>
              </w:rPr>
              <w:t>của Thông tư này phải thực hiện các quy định về đo lường sau đây:</w:t>
            </w:r>
          </w:p>
          <w:p w14:paraId="4813EE2A" w14:textId="77777777" w:rsidR="00353F87" w:rsidRPr="00E61F78" w:rsidRDefault="00353F87" w:rsidP="00353F87">
            <w:pPr>
              <w:widowControl w:val="0"/>
              <w:tabs>
                <w:tab w:val="left" w:pos="1418"/>
                <w:tab w:val="left" w:pos="1701"/>
              </w:tabs>
              <w:jc w:val="both"/>
              <w:rPr>
                <w:rFonts w:cs="Times New Roman"/>
                <w:bCs/>
                <w:color w:val="FF0000"/>
                <w:sz w:val="24"/>
                <w:szCs w:val="24"/>
                <w:lang w:val="nl-NL"/>
              </w:rPr>
            </w:pPr>
            <w:r w:rsidRPr="00E61F78">
              <w:rPr>
                <w:rFonts w:cs="Times New Roman"/>
                <w:bCs/>
                <w:color w:val="FF0000"/>
                <w:sz w:val="24"/>
                <w:szCs w:val="24"/>
                <w:lang w:val="nl-NL"/>
              </w:rPr>
              <w:t>1. Phương tiện đo, thiết bị phục vụ thử nghiệm xác định hàm lượng vàng phải đáp ứng các yêu cầu sau đây:</w:t>
            </w:r>
          </w:p>
          <w:p w14:paraId="3FA4904F" w14:textId="77777777" w:rsidR="00353F87" w:rsidRPr="00E61F78" w:rsidRDefault="00353F87" w:rsidP="00353F87">
            <w:pPr>
              <w:widowControl w:val="0"/>
              <w:tabs>
                <w:tab w:val="left" w:pos="1418"/>
                <w:tab w:val="left" w:pos="1701"/>
              </w:tabs>
              <w:jc w:val="both"/>
              <w:rPr>
                <w:rFonts w:cs="Times New Roman"/>
                <w:bCs/>
                <w:color w:val="FF0000"/>
                <w:sz w:val="24"/>
                <w:szCs w:val="24"/>
                <w:lang w:val="nl-NL"/>
              </w:rPr>
            </w:pPr>
            <w:r w:rsidRPr="00E61F78">
              <w:rPr>
                <w:rFonts w:cs="Times New Roman"/>
                <w:bCs/>
                <w:color w:val="FF0000"/>
                <w:sz w:val="24"/>
                <w:szCs w:val="24"/>
                <w:lang w:val="nl-NL"/>
              </w:rPr>
              <w:t>a) Bảo đảm các yêu cầu của phương pháp thử tương ứng quy định tại Phụ lục III Thông tư này;</w:t>
            </w:r>
          </w:p>
          <w:p w14:paraId="703A7E5E" w14:textId="77777777" w:rsidR="00F76908" w:rsidRDefault="00F76908" w:rsidP="00353F87">
            <w:pPr>
              <w:widowControl w:val="0"/>
              <w:tabs>
                <w:tab w:val="left" w:pos="1418"/>
                <w:tab w:val="left" w:pos="1701"/>
              </w:tabs>
              <w:jc w:val="both"/>
              <w:rPr>
                <w:rFonts w:cs="Times New Roman"/>
                <w:bCs/>
                <w:color w:val="000000" w:themeColor="text1"/>
                <w:sz w:val="24"/>
                <w:szCs w:val="24"/>
                <w:lang w:val="nl-NL"/>
              </w:rPr>
            </w:pPr>
          </w:p>
          <w:p w14:paraId="4739A51A" w14:textId="77777777" w:rsidR="00F76908" w:rsidRDefault="00F76908" w:rsidP="00353F87">
            <w:pPr>
              <w:widowControl w:val="0"/>
              <w:tabs>
                <w:tab w:val="left" w:pos="1418"/>
                <w:tab w:val="left" w:pos="1701"/>
              </w:tabs>
              <w:jc w:val="both"/>
              <w:rPr>
                <w:rFonts w:cs="Times New Roman"/>
                <w:bCs/>
                <w:color w:val="000000" w:themeColor="text1"/>
                <w:sz w:val="24"/>
                <w:szCs w:val="24"/>
                <w:lang w:val="nl-NL"/>
              </w:rPr>
            </w:pPr>
          </w:p>
          <w:p w14:paraId="020DD888" w14:textId="77777777" w:rsidR="00F76908" w:rsidRDefault="00F76908" w:rsidP="00353F87">
            <w:pPr>
              <w:widowControl w:val="0"/>
              <w:tabs>
                <w:tab w:val="left" w:pos="1418"/>
                <w:tab w:val="left" w:pos="1701"/>
              </w:tabs>
              <w:jc w:val="both"/>
              <w:rPr>
                <w:rFonts w:cs="Times New Roman"/>
                <w:bCs/>
                <w:color w:val="000000" w:themeColor="text1"/>
                <w:sz w:val="24"/>
                <w:szCs w:val="24"/>
                <w:lang w:val="nl-NL"/>
              </w:rPr>
            </w:pPr>
          </w:p>
          <w:p w14:paraId="5DF45B17" w14:textId="77777777" w:rsidR="00F76908" w:rsidRDefault="00F76908" w:rsidP="00353F87">
            <w:pPr>
              <w:widowControl w:val="0"/>
              <w:tabs>
                <w:tab w:val="left" w:pos="1418"/>
                <w:tab w:val="left" w:pos="1701"/>
              </w:tabs>
              <w:jc w:val="both"/>
              <w:rPr>
                <w:rFonts w:cs="Times New Roman"/>
                <w:bCs/>
                <w:color w:val="000000" w:themeColor="text1"/>
                <w:sz w:val="24"/>
                <w:szCs w:val="24"/>
                <w:lang w:val="nl-NL"/>
              </w:rPr>
            </w:pPr>
          </w:p>
          <w:p w14:paraId="70856E77" w14:textId="77777777" w:rsidR="00F76908" w:rsidRDefault="00F76908" w:rsidP="00353F87">
            <w:pPr>
              <w:widowControl w:val="0"/>
              <w:tabs>
                <w:tab w:val="left" w:pos="1418"/>
                <w:tab w:val="left" w:pos="1701"/>
              </w:tabs>
              <w:jc w:val="both"/>
              <w:rPr>
                <w:rFonts w:cs="Times New Roman"/>
                <w:bCs/>
                <w:color w:val="000000" w:themeColor="text1"/>
                <w:sz w:val="24"/>
                <w:szCs w:val="24"/>
                <w:lang w:val="nl-NL"/>
              </w:rPr>
            </w:pPr>
          </w:p>
          <w:p w14:paraId="74D45669" w14:textId="77777777" w:rsidR="00F76908" w:rsidRDefault="00F76908" w:rsidP="00353F87">
            <w:pPr>
              <w:widowControl w:val="0"/>
              <w:tabs>
                <w:tab w:val="left" w:pos="1418"/>
                <w:tab w:val="left" w:pos="1701"/>
              </w:tabs>
              <w:jc w:val="both"/>
              <w:rPr>
                <w:rFonts w:cs="Times New Roman"/>
                <w:bCs/>
                <w:color w:val="000000" w:themeColor="text1"/>
                <w:sz w:val="24"/>
                <w:szCs w:val="24"/>
                <w:lang w:val="nl-NL"/>
              </w:rPr>
            </w:pPr>
          </w:p>
          <w:p w14:paraId="2740F261" w14:textId="49EBC43E" w:rsidR="00353F87" w:rsidRPr="00E61F78" w:rsidRDefault="00353F87" w:rsidP="00353F87">
            <w:pPr>
              <w:widowControl w:val="0"/>
              <w:tabs>
                <w:tab w:val="left" w:pos="1418"/>
                <w:tab w:val="left" w:pos="1701"/>
              </w:tabs>
              <w:jc w:val="both"/>
              <w:rPr>
                <w:rFonts w:cs="Times New Roman"/>
                <w:bCs/>
                <w:color w:val="000000" w:themeColor="text1"/>
                <w:sz w:val="24"/>
                <w:szCs w:val="24"/>
                <w:lang w:val="nl-NL"/>
              </w:rPr>
            </w:pPr>
            <w:r w:rsidRPr="00F76908">
              <w:rPr>
                <w:rFonts w:cs="Times New Roman"/>
                <w:bCs/>
                <w:color w:val="EE0000"/>
                <w:sz w:val="24"/>
                <w:szCs w:val="24"/>
                <w:lang w:val="nl-NL"/>
              </w:rPr>
              <w:t xml:space="preserve">b) </w:t>
            </w:r>
            <w:r w:rsidRPr="00E61F78">
              <w:rPr>
                <w:rFonts w:cs="Times New Roman"/>
                <w:bCs/>
                <w:color w:val="000000" w:themeColor="text1"/>
                <w:sz w:val="24"/>
                <w:szCs w:val="24"/>
                <w:lang w:val="nl-NL"/>
              </w:rPr>
              <w:t xml:space="preserve">Được hiệu chuẩn định kỳ một (01) năm một (01) lần tại tổ chức </w:t>
            </w:r>
            <w:r w:rsidRPr="00F76908">
              <w:rPr>
                <w:rFonts w:cs="Times New Roman"/>
                <w:bCs/>
                <w:i/>
                <w:iCs/>
                <w:color w:val="000000" w:themeColor="text1"/>
                <w:sz w:val="24"/>
                <w:szCs w:val="24"/>
                <w:lang w:val="nl-NL"/>
              </w:rPr>
              <w:t>hiệu chuẩn</w:t>
            </w:r>
            <w:r w:rsidR="00F76908" w:rsidRPr="00F76908">
              <w:rPr>
                <w:i/>
                <w:iCs/>
                <w:lang w:val="nl-NL"/>
              </w:rPr>
              <w:t xml:space="preserve"> </w:t>
            </w:r>
            <w:r w:rsidR="00F76908" w:rsidRPr="00F76908">
              <w:rPr>
                <w:rFonts w:cs="Times New Roman"/>
                <w:bCs/>
                <w:i/>
                <w:iCs/>
                <w:color w:val="000000" w:themeColor="text1"/>
                <w:sz w:val="24"/>
                <w:szCs w:val="24"/>
                <w:lang w:val="nl-NL"/>
              </w:rPr>
              <w:t>được công nhận ISO/IEC 17025</w:t>
            </w:r>
            <w:r w:rsidRPr="00E61F78">
              <w:rPr>
                <w:rFonts w:cs="Times New Roman"/>
                <w:bCs/>
                <w:color w:val="000000" w:themeColor="text1"/>
                <w:sz w:val="24"/>
                <w:szCs w:val="24"/>
                <w:lang w:val="nl-NL"/>
              </w:rPr>
              <w:t>; giấy chứng nhận hiệu chuẩn phải còn thời hạn giá trị.</w:t>
            </w:r>
          </w:p>
          <w:p w14:paraId="50B177AA" w14:textId="77777777" w:rsidR="00CF210E" w:rsidRPr="00E61F78" w:rsidRDefault="00CF210E" w:rsidP="00353F87">
            <w:pPr>
              <w:widowControl w:val="0"/>
              <w:tabs>
                <w:tab w:val="left" w:pos="1418"/>
                <w:tab w:val="left" w:pos="1701"/>
              </w:tabs>
              <w:jc w:val="both"/>
              <w:rPr>
                <w:rFonts w:cs="Times New Roman"/>
                <w:bCs/>
                <w:color w:val="FF0000"/>
                <w:sz w:val="24"/>
                <w:szCs w:val="24"/>
                <w:lang w:val="nl-NL"/>
              </w:rPr>
            </w:pPr>
          </w:p>
          <w:p w14:paraId="526B5D3E" w14:textId="77777777" w:rsidR="00CF210E" w:rsidRPr="00E61F78" w:rsidRDefault="00CF210E" w:rsidP="00353F87">
            <w:pPr>
              <w:widowControl w:val="0"/>
              <w:tabs>
                <w:tab w:val="left" w:pos="1418"/>
                <w:tab w:val="left" w:pos="1701"/>
              </w:tabs>
              <w:jc w:val="both"/>
              <w:rPr>
                <w:rFonts w:cs="Times New Roman"/>
                <w:bCs/>
                <w:color w:val="FF0000"/>
                <w:sz w:val="24"/>
                <w:szCs w:val="24"/>
                <w:lang w:val="nl-NL"/>
              </w:rPr>
            </w:pPr>
          </w:p>
          <w:p w14:paraId="019F3840" w14:textId="706F6554" w:rsidR="00353F87" w:rsidRPr="00E61F78" w:rsidRDefault="00353F87" w:rsidP="00353F87">
            <w:pPr>
              <w:widowControl w:val="0"/>
              <w:tabs>
                <w:tab w:val="left" w:pos="1418"/>
                <w:tab w:val="left" w:pos="1701"/>
              </w:tabs>
              <w:jc w:val="both"/>
              <w:rPr>
                <w:rFonts w:cs="Times New Roman"/>
                <w:bCs/>
                <w:color w:val="FF0000"/>
                <w:sz w:val="24"/>
                <w:szCs w:val="24"/>
                <w:lang w:val="nl-NL"/>
              </w:rPr>
            </w:pPr>
            <w:r w:rsidRPr="00E61F78">
              <w:rPr>
                <w:rFonts w:cs="Times New Roman"/>
                <w:bCs/>
                <w:color w:val="FF0000"/>
                <w:sz w:val="24"/>
                <w:szCs w:val="24"/>
                <w:lang w:val="nl-NL"/>
              </w:rPr>
              <w:t>2. Chất chuẩn hàm lượng vàng được sử dụng để định kỳ kiểm tra, hiệu chuẩn thiết bị xác định hàm lượng vàng; thuốc thử được sử dụng trong quá trình phân tích hàm lượng vàng phải đáp ứng các yêu cầu sau đây:</w:t>
            </w:r>
          </w:p>
          <w:p w14:paraId="543DADE4" w14:textId="77777777" w:rsidR="00353F87" w:rsidRPr="00E61F78" w:rsidRDefault="00353F87" w:rsidP="00353F87">
            <w:pPr>
              <w:widowControl w:val="0"/>
              <w:tabs>
                <w:tab w:val="left" w:pos="1418"/>
                <w:tab w:val="left" w:pos="1701"/>
              </w:tabs>
              <w:jc w:val="both"/>
              <w:rPr>
                <w:rFonts w:cs="Times New Roman"/>
                <w:bCs/>
                <w:color w:val="FF0000"/>
                <w:sz w:val="24"/>
                <w:szCs w:val="24"/>
                <w:lang w:val="nl-NL"/>
              </w:rPr>
            </w:pPr>
            <w:r w:rsidRPr="00E61F78">
              <w:rPr>
                <w:rFonts w:cs="Times New Roman"/>
                <w:bCs/>
                <w:color w:val="FF0000"/>
                <w:sz w:val="24"/>
                <w:szCs w:val="24"/>
                <w:lang w:val="nl-NL"/>
              </w:rPr>
              <w:t>a) Bảo đảm các yêu cầu của phương pháp thử tương ứng quy định tại Phụ lục III Thông tư này;</w:t>
            </w:r>
          </w:p>
          <w:p w14:paraId="1E1C84AC" w14:textId="77777777" w:rsidR="00FD0872" w:rsidRDefault="00FD0872" w:rsidP="00353F87">
            <w:pPr>
              <w:widowControl w:val="0"/>
              <w:tabs>
                <w:tab w:val="left" w:pos="1418"/>
                <w:tab w:val="left" w:pos="1701"/>
              </w:tabs>
              <w:jc w:val="both"/>
              <w:rPr>
                <w:rFonts w:cs="Times New Roman"/>
                <w:bCs/>
                <w:color w:val="000000" w:themeColor="text1"/>
                <w:sz w:val="24"/>
                <w:szCs w:val="24"/>
                <w:lang w:val="nl-NL"/>
              </w:rPr>
            </w:pPr>
          </w:p>
          <w:p w14:paraId="5DED7189" w14:textId="77777777" w:rsidR="00FD0872" w:rsidRDefault="00FD0872" w:rsidP="00353F87">
            <w:pPr>
              <w:widowControl w:val="0"/>
              <w:tabs>
                <w:tab w:val="left" w:pos="1418"/>
                <w:tab w:val="left" w:pos="1701"/>
              </w:tabs>
              <w:jc w:val="both"/>
              <w:rPr>
                <w:rFonts w:cs="Times New Roman"/>
                <w:bCs/>
                <w:color w:val="000000" w:themeColor="text1"/>
                <w:sz w:val="24"/>
                <w:szCs w:val="24"/>
                <w:lang w:val="nl-NL"/>
              </w:rPr>
            </w:pPr>
          </w:p>
          <w:p w14:paraId="473A14B0" w14:textId="77777777" w:rsidR="00FD0872" w:rsidRDefault="00FD0872" w:rsidP="00353F87">
            <w:pPr>
              <w:widowControl w:val="0"/>
              <w:tabs>
                <w:tab w:val="left" w:pos="1418"/>
                <w:tab w:val="left" w:pos="1701"/>
              </w:tabs>
              <w:jc w:val="both"/>
              <w:rPr>
                <w:rFonts w:cs="Times New Roman"/>
                <w:bCs/>
                <w:color w:val="000000" w:themeColor="text1"/>
                <w:sz w:val="24"/>
                <w:szCs w:val="24"/>
                <w:lang w:val="nl-NL"/>
              </w:rPr>
            </w:pPr>
          </w:p>
          <w:p w14:paraId="024FA337" w14:textId="77777777" w:rsidR="00FD0872" w:rsidRDefault="00FD0872" w:rsidP="00353F87">
            <w:pPr>
              <w:widowControl w:val="0"/>
              <w:tabs>
                <w:tab w:val="left" w:pos="1418"/>
                <w:tab w:val="left" w:pos="1701"/>
              </w:tabs>
              <w:jc w:val="both"/>
              <w:rPr>
                <w:rFonts w:cs="Times New Roman"/>
                <w:bCs/>
                <w:color w:val="000000" w:themeColor="text1"/>
                <w:sz w:val="24"/>
                <w:szCs w:val="24"/>
                <w:lang w:val="nl-NL"/>
              </w:rPr>
            </w:pPr>
          </w:p>
          <w:p w14:paraId="434A459D" w14:textId="77777777" w:rsidR="00FD0872" w:rsidRDefault="00FD0872" w:rsidP="00353F87">
            <w:pPr>
              <w:widowControl w:val="0"/>
              <w:tabs>
                <w:tab w:val="left" w:pos="1418"/>
                <w:tab w:val="left" w:pos="1701"/>
              </w:tabs>
              <w:jc w:val="both"/>
              <w:rPr>
                <w:rFonts w:cs="Times New Roman"/>
                <w:bCs/>
                <w:color w:val="000000" w:themeColor="text1"/>
                <w:sz w:val="24"/>
                <w:szCs w:val="24"/>
                <w:lang w:val="nl-NL"/>
              </w:rPr>
            </w:pPr>
          </w:p>
          <w:p w14:paraId="5D44D7F9" w14:textId="443513ED" w:rsidR="00353F87" w:rsidRPr="00E61F78" w:rsidRDefault="00353F87" w:rsidP="00353F87">
            <w:pPr>
              <w:widowControl w:val="0"/>
              <w:tabs>
                <w:tab w:val="left" w:pos="1418"/>
                <w:tab w:val="left" w:pos="1701"/>
              </w:tabs>
              <w:jc w:val="both"/>
              <w:rPr>
                <w:rFonts w:cs="Times New Roman"/>
                <w:bCs/>
                <w:color w:val="000000" w:themeColor="text1"/>
                <w:sz w:val="24"/>
                <w:szCs w:val="24"/>
                <w:lang w:val="nl-NL"/>
              </w:rPr>
            </w:pPr>
            <w:r w:rsidRPr="00E61F78">
              <w:rPr>
                <w:rFonts w:cs="Times New Roman"/>
                <w:bCs/>
                <w:color w:val="000000" w:themeColor="text1"/>
                <w:sz w:val="24"/>
                <w:szCs w:val="24"/>
                <w:lang w:val="nl-NL"/>
              </w:rPr>
              <w:t xml:space="preserve">b) Đã được thử nghiệm hoặc so sánh tại tổ chức cung cấp </w:t>
            </w:r>
            <w:r w:rsidRPr="00E61F78">
              <w:rPr>
                <w:rFonts w:cs="Times New Roman"/>
                <w:bCs/>
                <w:color w:val="000000" w:themeColor="text1"/>
                <w:sz w:val="24"/>
                <w:szCs w:val="24"/>
                <w:lang w:val="nl-NL"/>
              </w:rPr>
              <w:lastRenderedPageBreak/>
              <w:t>dịch vụ thử nghiệm chuẩn đo lường theo quy định của </w:t>
            </w:r>
            <w:hyperlink r:id="rId22" w:tgtFrame="_blank" w:history="1">
              <w:r w:rsidRPr="00FD0872">
                <w:rPr>
                  <w:rFonts w:cs="Times New Roman"/>
                  <w:bCs/>
                  <w:color w:val="000000" w:themeColor="text1"/>
                  <w:sz w:val="24"/>
                  <w:szCs w:val="24"/>
                  <w:lang w:val="nl-NL"/>
                </w:rPr>
                <w:t>Luật Đo lường</w:t>
              </w:r>
            </w:hyperlink>
            <w:r w:rsidRPr="00E61F78">
              <w:rPr>
                <w:rFonts w:cs="Times New Roman"/>
                <w:bCs/>
                <w:color w:val="000000" w:themeColor="text1"/>
                <w:sz w:val="24"/>
                <w:szCs w:val="24"/>
                <w:lang w:val="nl-NL"/>
              </w:rPr>
              <w:t> hoặc tại cơ quan quốc gia về chứng nhận chất chuẩn của nước ngoài hoặc tại phòng thí nghiệm đã liên kết chuẩn đo lường tới cơ quan quốc gia về chứng nhận chất chuẩn của nước ngoài. Giấy chứng nhận kết quả thử nghiệm hoặc so sánh (Certificate of analysis) phải còn thời hạn giá trị.</w:t>
            </w:r>
          </w:p>
          <w:p w14:paraId="3727E770" w14:textId="1ED2C5D9" w:rsidR="00CF210E" w:rsidRPr="00E61F78" w:rsidRDefault="00CF210E" w:rsidP="00353F87">
            <w:pPr>
              <w:widowControl w:val="0"/>
              <w:tabs>
                <w:tab w:val="left" w:pos="1418"/>
                <w:tab w:val="left" w:pos="1701"/>
              </w:tabs>
              <w:jc w:val="both"/>
              <w:rPr>
                <w:rFonts w:cs="Times New Roman"/>
                <w:bCs/>
                <w:color w:val="000000" w:themeColor="text1"/>
                <w:sz w:val="24"/>
                <w:szCs w:val="24"/>
                <w:lang w:val="nl-NL"/>
              </w:rPr>
            </w:pPr>
          </w:p>
          <w:p w14:paraId="16FCC8F0" w14:textId="0D55F199" w:rsidR="00CF210E" w:rsidRPr="00E61F78" w:rsidRDefault="00CF210E" w:rsidP="00353F87">
            <w:pPr>
              <w:widowControl w:val="0"/>
              <w:tabs>
                <w:tab w:val="left" w:pos="1418"/>
                <w:tab w:val="left" w:pos="1701"/>
              </w:tabs>
              <w:jc w:val="both"/>
              <w:rPr>
                <w:rFonts w:cs="Times New Roman"/>
                <w:bCs/>
                <w:color w:val="000000" w:themeColor="text1"/>
                <w:sz w:val="24"/>
                <w:szCs w:val="24"/>
                <w:lang w:val="nl-NL"/>
              </w:rPr>
            </w:pPr>
          </w:p>
          <w:p w14:paraId="35222E6F" w14:textId="447DC0CE" w:rsidR="00CF210E" w:rsidRPr="00E61F78" w:rsidRDefault="00CF210E" w:rsidP="00353F87">
            <w:pPr>
              <w:widowControl w:val="0"/>
              <w:tabs>
                <w:tab w:val="left" w:pos="1418"/>
                <w:tab w:val="left" w:pos="1701"/>
              </w:tabs>
              <w:jc w:val="both"/>
              <w:rPr>
                <w:rFonts w:cs="Times New Roman"/>
                <w:bCs/>
                <w:color w:val="000000" w:themeColor="text1"/>
                <w:sz w:val="24"/>
                <w:szCs w:val="24"/>
                <w:lang w:val="nl-NL"/>
              </w:rPr>
            </w:pPr>
          </w:p>
          <w:p w14:paraId="275A72FB" w14:textId="7BFA7474" w:rsidR="00CF210E" w:rsidRPr="00E61F78" w:rsidRDefault="00CF210E" w:rsidP="00353F87">
            <w:pPr>
              <w:widowControl w:val="0"/>
              <w:tabs>
                <w:tab w:val="left" w:pos="1418"/>
                <w:tab w:val="left" w:pos="1701"/>
              </w:tabs>
              <w:jc w:val="both"/>
              <w:rPr>
                <w:rFonts w:cs="Times New Roman"/>
                <w:bCs/>
                <w:color w:val="000000" w:themeColor="text1"/>
                <w:sz w:val="24"/>
                <w:szCs w:val="24"/>
                <w:lang w:val="nl-NL"/>
              </w:rPr>
            </w:pPr>
          </w:p>
          <w:p w14:paraId="525285E4" w14:textId="35899B1B" w:rsidR="00CF210E" w:rsidRPr="00E61F78" w:rsidRDefault="00CF210E" w:rsidP="00353F87">
            <w:pPr>
              <w:widowControl w:val="0"/>
              <w:tabs>
                <w:tab w:val="left" w:pos="1418"/>
                <w:tab w:val="left" w:pos="1701"/>
              </w:tabs>
              <w:jc w:val="both"/>
              <w:rPr>
                <w:rFonts w:cs="Times New Roman"/>
                <w:bCs/>
                <w:color w:val="000000" w:themeColor="text1"/>
                <w:sz w:val="24"/>
                <w:szCs w:val="24"/>
                <w:lang w:val="nl-NL"/>
              </w:rPr>
            </w:pPr>
          </w:p>
          <w:p w14:paraId="7B1029B4" w14:textId="4CC174AB" w:rsidR="00CF210E" w:rsidRPr="00E61F78" w:rsidRDefault="00CF210E" w:rsidP="00353F87">
            <w:pPr>
              <w:widowControl w:val="0"/>
              <w:tabs>
                <w:tab w:val="left" w:pos="1418"/>
                <w:tab w:val="left" w:pos="1701"/>
              </w:tabs>
              <w:jc w:val="both"/>
              <w:rPr>
                <w:rFonts w:cs="Times New Roman"/>
                <w:bCs/>
                <w:color w:val="000000" w:themeColor="text1"/>
                <w:sz w:val="24"/>
                <w:szCs w:val="24"/>
                <w:lang w:val="nl-NL"/>
              </w:rPr>
            </w:pPr>
          </w:p>
          <w:p w14:paraId="7047B192" w14:textId="78230104" w:rsidR="00CF210E" w:rsidRPr="00E61F78" w:rsidRDefault="00CF210E" w:rsidP="00353F87">
            <w:pPr>
              <w:widowControl w:val="0"/>
              <w:tabs>
                <w:tab w:val="left" w:pos="1418"/>
                <w:tab w:val="left" w:pos="1701"/>
              </w:tabs>
              <w:jc w:val="both"/>
              <w:rPr>
                <w:rFonts w:cs="Times New Roman"/>
                <w:bCs/>
                <w:color w:val="000000" w:themeColor="text1"/>
                <w:sz w:val="24"/>
                <w:szCs w:val="24"/>
                <w:lang w:val="nl-NL"/>
              </w:rPr>
            </w:pPr>
          </w:p>
          <w:p w14:paraId="71EAE6B1" w14:textId="349EAF5C" w:rsidR="00CF210E" w:rsidRPr="00E61F78" w:rsidRDefault="00CF210E" w:rsidP="00353F87">
            <w:pPr>
              <w:widowControl w:val="0"/>
              <w:tabs>
                <w:tab w:val="left" w:pos="1418"/>
                <w:tab w:val="left" w:pos="1701"/>
              </w:tabs>
              <w:jc w:val="both"/>
              <w:rPr>
                <w:rFonts w:cs="Times New Roman"/>
                <w:bCs/>
                <w:color w:val="000000" w:themeColor="text1"/>
                <w:sz w:val="24"/>
                <w:szCs w:val="24"/>
                <w:lang w:val="nl-NL"/>
              </w:rPr>
            </w:pPr>
          </w:p>
          <w:p w14:paraId="41FF325F" w14:textId="6170480E" w:rsidR="001079CD" w:rsidRPr="00E61F78" w:rsidRDefault="001079CD" w:rsidP="00016710">
            <w:pPr>
              <w:shd w:val="clear" w:color="auto" w:fill="FFFFFF"/>
              <w:spacing w:before="120" w:after="120" w:line="234" w:lineRule="atLeast"/>
              <w:jc w:val="both"/>
              <w:rPr>
                <w:rFonts w:eastAsia="Times New Roman" w:cs="Times New Roman"/>
                <w:color w:val="000000"/>
                <w:kern w:val="0"/>
                <w:sz w:val="24"/>
                <w:szCs w:val="24"/>
                <w:lang w:val="nl-NL"/>
                <w14:ligatures w14:val="none"/>
              </w:rPr>
            </w:pPr>
          </w:p>
        </w:tc>
        <w:tc>
          <w:tcPr>
            <w:tcW w:w="4050" w:type="dxa"/>
          </w:tcPr>
          <w:p w14:paraId="70D3DD46" w14:textId="5433A234" w:rsidR="007970B7" w:rsidRPr="00E61F78" w:rsidRDefault="003917E9" w:rsidP="001079CD">
            <w:pPr>
              <w:jc w:val="both"/>
              <w:rPr>
                <w:rFonts w:cs="Times New Roman"/>
                <w:sz w:val="24"/>
                <w:szCs w:val="24"/>
                <w:lang w:val="nl-NL"/>
              </w:rPr>
            </w:pPr>
            <w:r w:rsidRPr="00E61F78">
              <w:rPr>
                <w:rFonts w:cs="Times New Roman"/>
                <w:sz w:val="24"/>
                <w:szCs w:val="24"/>
                <w:lang w:val="nl-NL"/>
              </w:rPr>
              <w:lastRenderedPageBreak/>
              <w:t xml:space="preserve">- Về tên điều: </w:t>
            </w:r>
            <w:r w:rsidR="00143275" w:rsidRPr="00E61F78">
              <w:rPr>
                <w:rFonts w:cs="Times New Roman"/>
                <w:sz w:val="24"/>
                <w:szCs w:val="24"/>
                <w:lang w:val="nl-NL"/>
              </w:rPr>
              <w:t>Sửa lạ</w:t>
            </w:r>
            <w:r w:rsidRPr="00E61F78">
              <w:rPr>
                <w:rFonts w:cs="Times New Roman"/>
                <w:sz w:val="24"/>
                <w:szCs w:val="24"/>
                <w:lang w:val="nl-NL"/>
              </w:rPr>
              <w:t>i ngắn gọn, bao hàm gồm các loại vàng trong phạm vi điều chỉnh của dự thảo</w:t>
            </w:r>
          </w:p>
          <w:p w14:paraId="3E7E8EFC" w14:textId="77777777" w:rsidR="007970B7" w:rsidRDefault="003917E9" w:rsidP="00427B1F">
            <w:pPr>
              <w:jc w:val="both"/>
              <w:rPr>
                <w:rFonts w:cs="Times New Roman"/>
                <w:sz w:val="24"/>
                <w:szCs w:val="24"/>
                <w:lang w:val="nl-NL"/>
              </w:rPr>
            </w:pPr>
            <w:r w:rsidRPr="00E61F78">
              <w:rPr>
                <w:rFonts w:cs="Times New Roman"/>
                <w:sz w:val="24"/>
                <w:szCs w:val="24"/>
                <w:lang w:val="nl-NL"/>
              </w:rPr>
              <w:t xml:space="preserve">- </w:t>
            </w:r>
            <w:r w:rsidR="00FD0872" w:rsidRPr="00FD0872">
              <w:rPr>
                <w:rFonts w:cs="Times New Roman"/>
                <w:sz w:val="24"/>
                <w:szCs w:val="24"/>
                <w:lang w:val="nl-NL"/>
              </w:rPr>
              <w:t>Yêu cầu đối với phương tiện đo, thiết bị phục vụ thử nghiệm, chất chuẩn quy định tại Điều 5 Thông tư số 22/2013/TT-BKHCN hiện hành đang được thiết kế riêng cho phương pháp xác định hàm lượng vàng bằng huỳnh quang tia X theo TCVN 7055:2002. Trường hợp mẫu được thử nghiệm bằng phương pháp phá hủy mẫu, quy định đối với thiết bị, chất chuẩn theo yêu cầu của phương pháp xác định hàm lượng vàng bằng huỳnh quang tia X hiện tại không phù hợp. Hơn nữa, hiện nay, tiêu chuẩn về phương pháp xác định hàm lượng vàng bằng huỳnh quang tia X đang được soát xét, sửa đổi, rất có thể các yêu cầu hiện tại sẽ được sửa đổi, bổ sung. Vì vậy, dự thảo quy định theo hướng thiết bị, chất chuẩn phải phù hợp với phương pháp thử tương ứng, đảm bảo tính cập nhật của văn bản.</w:t>
            </w:r>
          </w:p>
          <w:p w14:paraId="73E03909" w14:textId="77777777" w:rsidR="008F2881" w:rsidRDefault="008F2881" w:rsidP="00427B1F">
            <w:pPr>
              <w:jc w:val="both"/>
              <w:rPr>
                <w:rFonts w:cs="Times New Roman"/>
                <w:sz w:val="24"/>
                <w:szCs w:val="24"/>
                <w:lang w:val="nl-NL"/>
              </w:rPr>
            </w:pPr>
          </w:p>
          <w:p w14:paraId="1CF4E666" w14:textId="77777777" w:rsidR="008F2881" w:rsidRDefault="008F2881" w:rsidP="00427B1F">
            <w:pPr>
              <w:jc w:val="both"/>
              <w:rPr>
                <w:rFonts w:cs="Times New Roman"/>
                <w:sz w:val="24"/>
                <w:szCs w:val="24"/>
                <w:lang w:val="nl-NL"/>
              </w:rPr>
            </w:pPr>
          </w:p>
          <w:p w14:paraId="418AC0E7" w14:textId="77777777" w:rsidR="008F2881" w:rsidRDefault="008F2881" w:rsidP="00427B1F">
            <w:pPr>
              <w:jc w:val="both"/>
              <w:rPr>
                <w:rFonts w:cs="Times New Roman"/>
                <w:sz w:val="24"/>
                <w:szCs w:val="24"/>
                <w:lang w:val="nl-NL"/>
              </w:rPr>
            </w:pPr>
          </w:p>
          <w:p w14:paraId="2E1BCFA1" w14:textId="77777777" w:rsidR="008F2881" w:rsidRDefault="008F2881" w:rsidP="00427B1F">
            <w:pPr>
              <w:jc w:val="both"/>
              <w:rPr>
                <w:rFonts w:cs="Times New Roman"/>
                <w:sz w:val="24"/>
                <w:szCs w:val="24"/>
                <w:lang w:val="nl-NL"/>
              </w:rPr>
            </w:pPr>
          </w:p>
          <w:p w14:paraId="21DC91BA" w14:textId="77777777" w:rsidR="008F2881" w:rsidRDefault="008F2881" w:rsidP="00427B1F">
            <w:pPr>
              <w:jc w:val="both"/>
              <w:rPr>
                <w:rFonts w:cs="Times New Roman"/>
                <w:sz w:val="24"/>
                <w:szCs w:val="24"/>
                <w:lang w:val="nl-NL"/>
              </w:rPr>
            </w:pPr>
          </w:p>
          <w:p w14:paraId="1D0C44B0" w14:textId="77777777" w:rsidR="008F2881" w:rsidRDefault="008F2881" w:rsidP="00427B1F">
            <w:pPr>
              <w:jc w:val="both"/>
              <w:rPr>
                <w:rFonts w:cs="Times New Roman"/>
                <w:sz w:val="24"/>
                <w:szCs w:val="24"/>
                <w:lang w:val="nl-NL"/>
              </w:rPr>
            </w:pPr>
          </w:p>
          <w:p w14:paraId="5D944393" w14:textId="77777777" w:rsidR="008F2881" w:rsidRDefault="008F2881" w:rsidP="00427B1F">
            <w:pPr>
              <w:jc w:val="both"/>
              <w:rPr>
                <w:rFonts w:cs="Times New Roman"/>
                <w:sz w:val="24"/>
                <w:szCs w:val="24"/>
                <w:lang w:val="nl-NL"/>
              </w:rPr>
            </w:pPr>
          </w:p>
          <w:p w14:paraId="13B649C8" w14:textId="77777777" w:rsidR="008F2881" w:rsidRDefault="008F2881" w:rsidP="00427B1F">
            <w:pPr>
              <w:jc w:val="both"/>
              <w:rPr>
                <w:rFonts w:cs="Times New Roman"/>
                <w:sz w:val="24"/>
                <w:szCs w:val="24"/>
                <w:lang w:val="nl-NL"/>
              </w:rPr>
            </w:pPr>
          </w:p>
          <w:p w14:paraId="52B48751" w14:textId="77777777" w:rsidR="008F2881" w:rsidRDefault="008F2881" w:rsidP="00427B1F">
            <w:pPr>
              <w:jc w:val="both"/>
              <w:rPr>
                <w:rFonts w:cs="Times New Roman"/>
                <w:sz w:val="24"/>
                <w:szCs w:val="24"/>
                <w:lang w:val="nl-NL"/>
              </w:rPr>
            </w:pPr>
          </w:p>
          <w:p w14:paraId="1C2447B8" w14:textId="77777777" w:rsidR="008F2881" w:rsidRDefault="008F2881" w:rsidP="00427B1F">
            <w:pPr>
              <w:jc w:val="both"/>
              <w:rPr>
                <w:rFonts w:cs="Times New Roman"/>
                <w:sz w:val="24"/>
                <w:szCs w:val="24"/>
                <w:lang w:val="nl-NL"/>
              </w:rPr>
            </w:pPr>
          </w:p>
          <w:p w14:paraId="4E303B03" w14:textId="77777777" w:rsidR="008F2881" w:rsidRDefault="008F2881" w:rsidP="00427B1F">
            <w:pPr>
              <w:jc w:val="both"/>
              <w:rPr>
                <w:rFonts w:cs="Times New Roman"/>
                <w:sz w:val="24"/>
                <w:szCs w:val="24"/>
                <w:lang w:val="nl-NL"/>
              </w:rPr>
            </w:pPr>
          </w:p>
          <w:p w14:paraId="6BAC3749" w14:textId="77777777" w:rsidR="008F2881" w:rsidRDefault="008F2881" w:rsidP="00427B1F">
            <w:pPr>
              <w:jc w:val="both"/>
              <w:rPr>
                <w:rFonts w:cs="Times New Roman"/>
                <w:sz w:val="24"/>
                <w:szCs w:val="24"/>
                <w:lang w:val="nl-NL"/>
              </w:rPr>
            </w:pPr>
          </w:p>
          <w:p w14:paraId="38CB6444" w14:textId="77777777" w:rsidR="008F2881" w:rsidRDefault="008F2881" w:rsidP="00427B1F">
            <w:pPr>
              <w:jc w:val="both"/>
              <w:rPr>
                <w:rFonts w:cs="Times New Roman"/>
                <w:sz w:val="24"/>
                <w:szCs w:val="24"/>
                <w:lang w:val="nl-NL"/>
              </w:rPr>
            </w:pPr>
          </w:p>
          <w:p w14:paraId="374E9107" w14:textId="77777777" w:rsidR="008F2881" w:rsidRDefault="008F2881" w:rsidP="00427B1F">
            <w:pPr>
              <w:jc w:val="both"/>
              <w:rPr>
                <w:rFonts w:cs="Times New Roman"/>
                <w:sz w:val="24"/>
                <w:szCs w:val="24"/>
                <w:lang w:val="nl-NL"/>
              </w:rPr>
            </w:pPr>
          </w:p>
          <w:p w14:paraId="19C44266" w14:textId="77777777" w:rsidR="008F2881" w:rsidRDefault="008F2881" w:rsidP="00427B1F">
            <w:pPr>
              <w:jc w:val="both"/>
              <w:rPr>
                <w:rFonts w:cs="Times New Roman"/>
                <w:sz w:val="24"/>
                <w:szCs w:val="24"/>
                <w:lang w:val="nl-NL"/>
              </w:rPr>
            </w:pPr>
          </w:p>
          <w:p w14:paraId="7D79638D" w14:textId="77777777" w:rsidR="008F2881" w:rsidRDefault="008F2881" w:rsidP="00427B1F">
            <w:pPr>
              <w:jc w:val="both"/>
              <w:rPr>
                <w:rFonts w:cs="Times New Roman"/>
                <w:sz w:val="24"/>
                <w:szCs w:val="24"/>
                <w:lang w:val="nl-NL"/>
              </w:rPr>
            </w:pPr>
          </w:p>
          <w:p w14:paraId="07D193B5" w14:textId="77777777" w:rsidR="008F2881" w:rsidRDefault="008F2881" w:rsidP="00427B1F">
            <w:pPr>
              <w:jc w:val="both"/>
              <w:rPr>
                <w:rFonts w:cs="Times New Roman"/>
                <w:sz w:val="24"/>
                <w:szCs w:val="24"/>
                <w:lang w:val="nl-NL"/>
              </w:rPr>
            </w:pPr>
          </w:p>
          <w:p w14:paraId="763C3675" w14:textId="3BCF3D1A" w:rsidR="008F2881" w:rsidRPr="00A36CEA" w:rsidRDefault="008F2881" w:rsidP="00427B1F">
            <w:pPr>
              <w:jc w:val="both"/>
              <w:rPr>
                <w:rFonts w:cs="Times New Roman"/>
                <w:sz w:val="24"/>
                <w:szCs w:val="24"/>
                <w:lang w:val="nl-NL"/>
              </w:rPr>
            </w:pPr>
            <w:r w:rsidRPr="00A36CEA">
              <w:rPr>
                <w:rFonts w:cs="Times New Roman"/>
                <w:sz w:val="24"/>
                <w:szCs w:val="24"/>
                <w:lang w:val="nl-NL"/>
              </w:rPr>
              <w:t xml:space="preserve">- </w:t>
            </w:r>
            <w:r w:rsidR="00A36CEA">
              <w:rPr>
                <w:rFonts w:cs="Times New Roman"/>
                <w:sz w:val="24"/>
                <w:szCs w:val="24"/>
                <w:lang w:val="nl-NL"/>
              </w:rPr>
              <w:t>Quy định về sai số trong đo lường được quy định tùy theo phương pháp thử.</w:t>
            </w:r>
            <w:r w:rsidR="00A36CEA" w:rsidRPr="00A36CEA">
              <w:rPr>
                <w:rFonts w:cs="Times New Roman"/>
                <w:sz w:val="24"/>
                <w:szCs w:val="24"/>
                <w:lang w:val="nl-NL"/>
              </w:rPr>
              <w:t xml:space="preserve"> </w:t>
            </w:r>
            <w:r w:rsidR="00A36CEA">
              <w:rPr>
                <w:rFonts w:cs="Times New Roman"/>
                <w:sz w:val="24"/>
                <w:szCs w:val="24"/>
                <w:lang w:val="nl-NL"/>
              </w:rPr>
              <w:t>M</w:t>
            </w:r>
            <w:r w:rsidR="00A36CEA" w:rsidRPr="00A36CEA">
              <w:rPr>
                <w:rFonts w:cs="Times New Roman"/>
                <w:sz w:val="24"/>
                <w:szCs w:val="24"/>
                <w:lang w:val="nl-NL"/>
              </w:rPr>
              <w:t>ức giới hạn sa</w:t>
            </w:r>
            <w:r w:rsidR="00A36CEA">
              <w:rPr>
                <w:rFonts w:cs="Times New Roman"/>
                <w:sz w:val="24"/>
                <w:szCs w:val="24"/>
                <w:lang w:val="nl-NL"/>
              </w:rPr>
              <w:t xml:space="preserve">i số của kết quả thử nghiệm xác định hàm lượng vàng đưa về các nội dung quy định về chất lượng, tránh gây nhầm lẫn trong quá trình kiểm tra, xử phạt. </w:t>
            </w:r>
          </w:p>
        </w:tc>
      </w:tr>
      <w:tr w:rsidR="00C722FA" w:rsidRPr="00560CDE" w14:paraId="1B50C17C" w14:textId="77777777" w:rsidTr="00F27413">
        <w:tc>
          <w:tcPr>
            <w:tcW w:w="4531" w:type="dxa"/>
          </w:tcPr>
          <w:p w14:paraId="54BC2472" w14:textId="76CD4271" w:rsidR="007521EB" w:rsidRPr="00E61F78" w:rsidRDefault="007521EB" w:rsidP="007521EB">
            <w:pPr>
              <w:widowControl w:val="0"/>
              <w:tabs>
                <w:tab w:val="left" w:pos="1800"/>
              </w:tabs>
              <w:jc w:val="center"/>
              <w:rPr>
                <w:rFonts w:cs="Times New Roman"/>
                <w:sz w:val="24"/>
                <w:szCs w:val="24"/>
                <w:lang w:val="nl-NL"/>
              </w:rPr>
            </w:pPr>
            <w:bookmarkStart w:id="32" w:name="chuong_3"/>
            <w:r w:rsidRPr="00E61F78">
              <w:rPr>
                <w:rFonts w:cs="Times New Roman"/>
                <w:b/>
                <w:bCs/>
                <w:sz w:val="24"/>
                <w:szCs w:val="24"/>
                <w:lang w:val="nl-NL"/>
              </w:rPr>
              <w:lastRenderedPageBreak/>
              <w:t>Chương III</w:t>
            </w:r>
            <w:bookmarkEnd w:id="32"/>
          </w:p>
          <w:p w14:paraId="50CF013B" w14:textId="77777777" w:rsidR="007521EB" w:rsidRPr="00E61F78" w:rsidRDefault="007521EB" w:rsidP="007521EB">
            <w:pPr>
              <w:widowControl w:val="0"/>
              <w:tabs>
                <w:tab w:val="left" w:pos="1800"/>
              </w:tabs>
              <w:jc w:val="center"/>
              <w:rPr>
                <w:rFonts w:cs="Times New Roman"/>
                <w:b/>
                <w:sz w:val="24"/>
                <w:szCs w:val="24"/>
                <w:lang w:val="x-none"/>
              </w:rPr>
            </w:pPr>
            <w:bookmarkStart w:id="33" w:name="chuong_3_name"/>
            <w:r w:rsidRPr="00E61F78">
              <w:rPr>
                <w:rFonts w:cs="Times New Roman"/>
                <w:b/>
                <w:sz w:val="24"/>
                <w:szCs w:val="24"/>
                <w:lang w:val="nl-NL"/>
              </w:rPr>
              <w:t>QUY ĐỊNH VỀ QUẢN LÝ CHẤT LƯỢNG VÀNG</w:t>
            </w:r>
            <w:bookmarkEnd w:id="33"/>
          </w:p>
          <w:p w14:paraId="306F09C7" w14:textId="77777777" w:rsidR="007521EB" w:rsidRPr="00E61F78" w:rsidRDefault="007521EB" w:rsidP="007521EB">
            <w:pPr>
              <w:widowControl w:val="0"/>
              <w:tabs>
                <w:tab w:val="left" w:pos="1800"/>
              </w:tabs>
              <w:jc w:val="both"/>
              <w:rPr>
                <w:rFonts w:cs="Times New Roman"/>
                <w:sz w:val="24"/>
                <w:szCs w:val="24"/>
              </w:rPr>
            </w:pPr>
            <w:bookmarkStart w:id="34" w:name="dieu_6"/>
            <w:r w:rsidRPr="00E61F78">
              <w:rPr>
                <w:rFonts w:cs="Times New Roman"/>
                <w:b/>
                <w:bCs/>
                <w:sz w:val="24"/>
                <w:szCs w:val="24"/>
                <w:lang w:val="nl-NL"/>
              </w:rPr>
              <w:t>Điều 6. Yêu cầu chất lượng đối với </w:t>
            </w:r>
            <w:bookmarkEnd w:id="34"/>
            <w:r w:rsidRPr="00E61F78">
              <w:rPr>
                <w:rFonts w:cs="Times New Roman"/>
                <w:b/>
                <w:bCs/>
                <w:sz w:val="24"/>
                <w:szCs w:val="24"/>
                <w:lang w:val="nl-NL"/>
              </w:rPr>
              <w:t>vàng trang sức, mỹ nghệ</w:t>
            </w:r>
          </w:p>
          <w:p w14:paraId="2ED6ECDD" w14:textId="77777777" w:rsidR="007521EB" w:rsidRPr="00E61F78" w:rsidRDefault="007521EB" w:rsidP="007521EB">
            <w:pPr>
              <w:widowControl w:val="0"/>
              <w:tabs>
                <w:tab w:val="left" w:pos="1800"/>
              </w:tabs>
              <w:jc w:val="both"/>
              <w:rPr>
                <w:rFonts w:cs="Times New Roman"/>
                <w:sz w:val="24"/>
                <w:szCs w:val="24"/>
              </w:rPr>
            </w:pPr>
            <w:r w:rsidRPr="00E61F78">
              <w:rPr>
                <w:rFonts w:cs="Times New Roman"/>
                <w:sz w:val="24"/>
                <w:szCs w:val="24"/>
                <w:lang w:val="nl-NL"/>
              </w:rPr>
              <w:t>1. Chất lượng vàng trang sức, mỹ nghệ được phân hạng theo độ tinh khiết của vàng tương ứng với hàm lượng vàng được quy định trong Bảng 3.</w:t>
            </w:r>
          </w:p>
          <w:p w14:paraId="06499E66" w14:textId="77777777" w:rsidR="007521EB" w:rsidRPr="00E61F78" w:rsidRDefault="007521EB" w:rsidP="007521EB">
            <w:pPr>
              <w:widowControl w:val="0"/>
              <w:tabs>
                <w:tab w:val="left" w:pos="1800"/>
              </w:tabs>
              <w:jc w:val="center"/>
              <w:rPr>
                <w:rFonts w:cs="Times New Roman"/>
                <w:sz w:val="24"/>
                <w:szCs w:val="24"/>
              </w:rPr>
            </w:pPr>
            <w:r w:rsidRPr="00E61F78">
              <w:rPr>
                <w:rFonts w:cs="Times New Roman"/>
                <w:b/>
                <w:bCs/>
                <w:sz w:val="24"/>
                <w:szCs w:val="24"/>
                <w:lang w:val="nl-NL"/>
              </w:rPr>
              <w:t>Bảng 3</w:t>
            </w:r>
          </w:p>
          <w:tbl>
            <w:tblPr>
              <w:tblW w:w="412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004"/>
              <w:gridCol w:w="1418"/>
              <w:gridCol w:w="1701"/>
            </w:tblGrid>
            <w:tr w:rsidR="007521EB" w:rsidRPr="00E61F78" w14:paraId="527DF294" w14:textId="77777777" w:rsidTr="00427B1F">
              <w:trPr>
                <w:tblCellSpacing w:w="0" w:type="dxa"/>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14E66CD"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b/>
                      <w:bCs/>
                      <w:sz w:val="24"/>
                      <w:szCs w:val="24"/>
                      <w:lang w:val="en-GB"/>
                    </w:rPr>
                    <w:t>Kara (K)</w:t>
                  </w:r>
                </w:p>
              </w:tc>
              <w:tc>
                <w:tcPr>
                  <w:tcW w:w="14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CAA5B5"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b/>
                      <w:bCs/>
                      <w:sz w:val="24"/>
                      <w:szCs w:val="24"/>
                      <w:lang w:val="en-GB"/>
                    </w:rPr>
                    <w:t>Độ tinh khiết, ‰</w:t>
                  </w:r>
                </w:p>
                <w:p w14:paraId="4443E56C"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không nhỏ hơn</w:t>
                  </w:r>
                </w:p>
              </w:tc>
              <w:tc>
                <w:tcPr>
                  <w:tcW w:w="17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C543D0"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b/>
                      <w:bCs/>
                      <w:sz w:val="24"/>
                      <w:szCs w:val="24"/>
                      <w:lang w:val="en-GB"/>
                    </w:rPr>
                    <w:t>Hàm lượng vàng, %</w:t>
                  </w:r>
                </w:p>
                <w:p w14:paraId="59C76BC3"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không nhỏ hơn</w:t>
                  </w:r>
                </w:p>
              </w:tc>
            </w:tr>
            <w:tr w:rsidR="007521EB" w:rsidRPr="00E61F78" w14:paraId="51ADB82E" w14:textId="77777777" w:rsidTr="00427B1F">
              <w:trPr>
                <w:tblCellSpacing w:w="0" w:type="dxa"/>
              </w:trPr>
              <w:tc>
                <w:tcPr>
                  <w:tcW w:w="10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CFF055"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lastRenderedPageBreak/>
                    <w:t>24K</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43BB2D"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999</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970A66E"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99,9</w:t>
                  </w:r>
                </w:p>
              </w:tc>
            </w:tr>
            <w:tr w:rsidR="007521EB" w:rsidRPr="00E61F78" w14:paraId="4F03586D" w14:textId="77777777" w:rsidTr="00427B1F">
              <w:trPr>
                <w:tblCellSpacing w:w="0" w:type="dxa"/>
              </w:trPr>
              <w:tc>
                <w:tcPr>
                  <w:tcW w:w="10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07F9DF9"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23K</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ADC0418"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958</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95CDC2"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95,8</w:t>
                  </w:r>
                </w:p>
              </w:tc>
            </w:tr>
            <w:tr w:rsidR="007521EB" w:rsidRPr="00E61F78" w14:paraId="766CE95B" w14:textId="77777777" w:rsidTr="00427B1F">
              <w:trPr>
                <w:tblCellSpacing w:w="0" w:type="dxa"/>
              </w:trPr>
              <w:tc>
                <w:tcPr>
                  <w:tcW w:w="10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643C57"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22K</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66BC146"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916</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EE29B4F"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91,6</w:t>
                  </w:r>
                </w:p>
              </w:tc>
            </w:tr>
            <w:tr w:rsidR="007521EB" w:rsidRPr="00E61F78" w14:paraId="02F542ED" w14:textId="77777777" w:rsidTr="00427B1F">
              <w:trPr>
                <w:tblCellSpacing w:w="0" w:type="dxa"/>
              </w:trPr>
              <w:tc>
                <w:tcPr>
                  <w:tcW w:w="10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414916"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21K</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29DA2BE"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875</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790D05"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87,5</w:t>
                  </w:r>
                </w:p>
              </w:tc>
            </w:tr>
            <w:tr w:rsidR="007521EB" w:rsidRPr="00E61F78" w14:paraId="3B602EAA" w14:textId="77777777" w:rsidTr="00427B1F">
              <w:trPr>
                <w:tblCellSpacing w:w="0" w:type="dxa"/>
              </w:trPr>
              <w:tc>
                <w:tcPr>
                  <w:tcW w:w="10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61523DD"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20K</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0D9DBE"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833</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969654D"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83,3</w:t>
                  </w:r>
                </w:p>
              </w:tc>
            </w:tr>
            <w:tr w:rsidR="007521EB" w:rsidRPr="00E61F78" w14:paraId="32ECFA8E" w14:textId="77777777" w:rsidTr="00427B1F">
              <w:trPr>
                <w:tblCellSpacing w:w="0" w:type="dxa"/>
              </w:trPr>
              <w:tc>
                <w:tcPr>
                  <w:tcW w:w="10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3EAF49D"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19K</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B72878"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791</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89839C4"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79,1</w:t>
                  </w:r>
                </w:p>
              </w:tc>
            </w:tr>
            <w:tr w:rsidR="007521EB" w:rsidRPr="00E61F78" w14:paraId="29559161" w14:textId="77777777" w:rsidTr="00427B1F">
              <w:trPr>
                <w:tblCellSpacing w:w="0" w:type="dxa"/>
              </w:trPr>
              <w:tc>
                <w:tcPr>
                  <w:tcW w:w="10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854F812"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18K</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EBDA63F"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750</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9FCBAD"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75,0</w:t>
                  </w:r>
                </w:p>
              </w:tc>
            </w:tr>
            <w:tr w:rsidR="007521EB" w:rsidRPr="00E61F78" w14:paraId="5FF380F2" w14:textId="77777777" w:rsidTr="00427B1F">
              <w:trPr>
                <w:tblCellSpacing w:w="0" w:type="dxa"/>
              </w:trPr>
              <w:tc>
                <w:tcPr>
                  <w:tcW w:w="10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2B6EE6F"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17K</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E5FB01"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708</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DB37AB"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70,8</w:t>
                  </w:r>
                </w:p>
              </w:tc>
            </w:tr>
            <w:tr w:rsidR="007521EB" w:rsidRPr="00E61F78" w14:paraId="386C6093" w14:textId="77777777" w:rsidTr="00427B1F">
              <w:trPr>
                <w:tblCellSpacing w:w="0" w:type="dxa"/>
              </w:trPr>
              <w:tc>
                <w:tcPr>
                  <w:tcW w:w="10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BA6BE59"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16K</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6E12E87"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667</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C2D4D8"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66,6</w:t>
                  </w:r>
                </w:p>
              </w:tc>
            </w:tr>
            <w:tr w:rsidR="007521EB" w:rsidRPr="00E61F78" w14:paraId="5E6C82C9" w14:textId="77777777" w:rsidTr="00427B1F">
              <w:trPr>
                <w:tblCellSpacing w:w="0" w:type="dxa"/>
              </w:trPr>
              <w:tc>
                <w:tcPr>
                  <w:tcW w:w="10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0C1B5C7"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15K</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676CFC"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625</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4CCC349"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62,5</w:t>
                  </w:r>
                </w:p>
              </w:tc>
            </w:tr>
            <w:tr w:rsidR="007521EB" w:rsidRPr="00E61F78" w14:paraId="5518D042" w14:textId="77777777" w:rsidTr="00427B1F">
              <w:trPr>
                <w:tblCellSpacing w:w="0" w:type="dxa"/>
              </w:trPr>
              <w:tc>
                <w:tcPr>
                  <w:tcW w:w="10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3E24CDD"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14K</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BAB66B8"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585</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9906FAC"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58,3</w:t>
                  </w:r>
                </w:p>
              </w:tc>
            </w:tr>
            <w:tr w:rsidR="007521EB" w:rsidRPr="00E61F78" w14:paraId="616FA1C5" w14:textId="77777777" w:rsidTr="00427B1F">
              <w:trPr>
                <w:tblCellSpacing w:w="0" w:type="dxa"/>
              </w:trPr>
              <w:tc>
                <w:tcPr>
                  <w:tcW w:w="10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3FA455A"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13K</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434B37"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541</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A93553"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54,1</w:t>
                  </w:r>
                </w:p>
              </w:tc>
            </w:tr>
            <w:tr w:rsidR="007521EB" w:rsidRPr="00E61F78" w14:paraId="1B10BA3E" w14:textId="77777777" w:rsidTr="00427B1F">
              <w:trPr>
                <w:tblCellSpacing w:w="0" w:type="dxa"/>
              </w:trPr>
              <w:tc>
                <w:tcPr>
                  <w:tcW w:w="10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9DDCA2"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12K</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D25F311"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500</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3EAA034"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50,0</w:t>
                  </w:r>
                </w:p>
              </w:tc>
            </w:tr>
            <w:tr w:rsidR="007521EB" w:rsidRPr="00E61F78" w14:paraId="55194093" w14:textId="77777777" w:rsidTr="00427B1F">
              <w:trPr>
                <w:tblCellSpacing w:w="0" w:type="dxa"/>
              </w:trPr>
              <w:tc>
                <w:tcPr>
                  <w:tcW w:w="10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C59DB5"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11K</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402A02"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458</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984EF1"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45,8</w:t>
                  </w:r>
                </w:p>
              </w:tc>
            </w:tr>
            <w:tr w:rsidR="007521EB" w:rsidRPr="00E61F78" w14:paraId="192FDD3E" w14:textId="77777777" w:rsidTr="00427B1F">
              <w:trPr>
                <w:tblCellSpacing w:w="0" w:type="dxa"/>
              </w:trPr>
              <w:tc>
                <w:tcPr>
                  <w:tcW w:w="10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CF3D1D"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10K</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686916"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416</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944BE2"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41,6</w:t>
                  </w:r>
                </w:p>
              </w:tc>
            </w:tr>
            <w:tr w:rsidR="007521EB" w:rsidRPr="00E61F78" w14:paraId="09F750E4" w14:textId="77777777" w:rsidTr="00427B1F">
              <w:trPr>
                <w:tblCellSpacing w:w="0" w:type="dxa"/>
              </w:trPr>
              <w:tc>
                <w:tcPr>
                  <w:tcW w:w="10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C475994"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9K</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447C9A"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375</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6CE0C2"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37,5</w:t>
                  </w:r>
                </w:p>
              </w:tc>
            </w:tr>
            <w:tr w:rsidR="007521EB" w:rsidRPr="00E61F78" w14:paraId="21E74514" w14:textId="77777777" w:rsidTr="00427B1F">
              <w:trPr>
                <w:tblCellSpacing w:w="0" w:type="dxa"/>
              </w:trPr>
              <w:tc>
                <w:tcPr>
                  <w:tcW w:w="10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FE6E935"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8K</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88D80CE"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333</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7931DB4" w14:textId="77777777" w:rsidR="007521EB" w:rsidRPr="00E61F78" w:rsidRDefault="007521EB" w:rsidP="007521EB">
                  <w:pPr>
                    <w:widowControl w:val="0"/>
                    <w:tabs>
                      <w:tab w:val="left" w:pos="1800"/>
                    </w:tabs>
                    <w:spacing w:after="0" w:line="240" w:lineRule="auto"/>
                    <w:jc w:val="both"/>
                    <w:rPr>
                      <w:rFonts w:cs="Times New Roman"/>
                      <w:sz w:val="24"/>
                      <w:szCs w:val="24"/>
                    </w:rPr>
                  </w:pPr>
                  <w:r w:rsidRPr="00E61F78">
                    <w:rPr>
                      <w:rFonts w:cs="Times New Roman"/>
                      <w:sz w:val="24"/>
                      <w:szCs w:val="24"/>
                      <w:lang w:val="en-GB"/>
                    </w:rPr>
                    <w:t>33,3</w:t>
                  </w:r>
                </w:p>
              </w:tc>
            </w:tr>
          </w:tbl>
          <w:p w14:paraId="4051DD11" w14:textId="77777777" w:rsidR="007521EB" w:rsidRPr="00E61F78" w:rsidRDefault="007521EB" w:rsidP="007521EB">
            <w:pPr>
              <w:widowControl w:val="0"/>
              <w:tabs>
                <w:tab w:val="left" w:pos="1800"/>
              </w:tabs>
              <w:jc w:val="both"/>
              <w:rPr>
                <w:rFonts w:cs="Times New Roman"/>
                <w:sz w:val="24"/>
                <w:szCs w:val="24"/>
                <w:lang w:val="nl-NL"/>
              </w:rPr>
            </w:pPr>
            <w:r w:rsidRPr="00E61F78">
              <w:rPr>
                <w:rFonts w:cs="Times New Roman"/>
                <w:sz w:val="24"/>
                <w:szCs w:val="24"/>
                <w:lang w:val="nl-NL"/>
              </w:rPr>
              <w:t>2. Khi thực hiện phân hạng theo Kara, vàng trang sức, mỹ nghệ được phân hạng theo hạng thấp hơn liền kề với giá trị Kara thực tế xác định theo phân hạng danh định tại Bảng 3 (ví dụ vàng trang sức 21,5K thì xếp vào loại vàng 21K). Trường hợp phân hạng theo độ tinh khiết hoặc hàm lượng vàng thì công bố đúng giá trị thực tế (ví dụ vàng trang sức có hàm lượng vàng được xác định là 78,0% thì công bố là 78,0% hoặc 780).</w:t>
            </w:r>
          </w:p>
          <w:p w14:paraId="1F9AB5FC" w14:textId="77777777" w:rsidR="007521EB" w:rsidRPr="00E61F78" w:rsidRDefault="007521EB" w:rsidP="007521EB">
            <w:pPr>
              <w:widowControl w:val="0"/>
              <w:tabs>
                <w:tab w:val="left" w:pos="1800"/>
              </w:tabs>
              <w:jc w:val="both"/>
              <w:rPr>
                <w:rFonts w:cs="Times New Roman"/>
                <w:sz w:val="24"/>
                <w:szCs w:val="24"/>
                <w:lang w:val="nl-NL"/>
              </w:rPr>
            </w:pPr>
            <w:r w:rsidRPr="00E61F78">
              <w:rPr>
                <w:rFonts w:cs="Times New Roman"/>
                <w:sz w:val="24"/>
                <w:szCs w:val="24"/>
                <w:lang w:val="nl-NL"/>
              </w:rPr>
              <w:t xml:space="preserve">3. Vật liệu hàn bằng hợp kim vàng nếu có sử dụng, phải có độ tinh khiết tối thiểu tương đương với hạng được công bố của sản phẩm vàng trang sức. Khi sử dụng vật liệu hàn </w:t>
            </w:r>
            <w:r w:rsidRPr="00E61F78">
              <w:rPr>
                <w:rFonts w:cs="Times New Roman"/>
                <w:sz w:val="24"/>
                <w:szCs w:val="24"/>
                <w:lang w:val="nl-NL"/>
              </w:rPr>
              <w:lastRenderedPageBreak/>
              <w:t>không phải là hợp kim vàng hoặc thay thế bằng keo dán, phải được công bố rõ bao gồm cả lượng vật liệu sử dụng để gắn kết nếu làm ảnh hưởng đến khối lượng của sản phẩm lớn hơn sai số lớn nhất cho phép theo quy định tại Bảng 2 Điều 4 Thông tư này.</w:t>
            </w:r>
          </w:p>
          <w:p w14:paraId="0D44521A" w14:textId="77777777" w:rsidR="007521EB" w:rsidRPr="00E61F78" w:rsidRDefault="007521EB" w:rsidP="007521EB">
            <w:pPr>
              <w:widowControl w:val="0"/>
              <w:tabs>
                <w:tab w:val="left" w:pos="1800"/>
              </w:tabs>
              <w:jc w:val="both"/>
              <w:rPr>
                <w:rFonts w:cs="Times New Roman"/>
                <w:sz w:val="24"/>
                <w:szCs w:val="24"/>
                <w:lang w:val="nl-NL"/>
              </w:rPr>
            </w:pPr>
            <w:r w:rsidRPr="00E61F78">
              <w:rPr>
                <w:rFonts w:cs="Times New Roman"/>
                <w:sz w:val="24"/>
                <w:szCs w:val="24"/>
                <w:lang w:val="nl-NL"/>
              </w:rPr>
              <w:t>4. Vàng trang sức, mỹ nghệ có nhiều hơn một bộ phận chính (ngoại trừ vật liệu hàn và các bộ phận phụ như: chốt, ốc vít… nếu có) là hợp kim vàng với giá trị phân hạng khác nhau theo quy định tại Bảng 3 Điều này sẽ được phân hạng theo thành phần có phân hạng thấp nhất.</w:t>
            </w:r>
          </w:p>
          <w:p w14:paraId="110E62D9" w14:textId="77777777" w:rsidR="007521EB" w:rsidRPr="00E61F78" w:rsidRDefault="007521EB" w:rsidP="007521EB">
            <w:pPr>
              <w:widowControl w:val="0"/>
              <w:tabs>
                <w:tab w:val="left" w:pos="1800"/>
              </w:tabs>
              <w:jc w:val="both"/>
              <w:rPr>
                <w:rFonts w:cs="Times New Roman"/>
                <w:sz w:val="24"/>
                <w:szCs w:val="24"/>
                <w:lang w:val="nl-NL"/>
              </w:rPr>
            </w:pPr>
            <w:r w:rsidRPr="00E61F78">
              <w:rPr>
                <w:rFonts w:cs="Times New Roman"/>
                <w:sz w:val="24"/>
                <w:szCs w:val="24"/>
                <w:lang w:val="nl-NL"/>
              </w:rPr>
              <w:t>5. Vàng trang sức, mỹ nghệ được phép sử dụng kim loại nền bằng hợp kim khác với hợp kim vàng để tăng cường độ bền cơ lý mà hợp kim vàng không đáp ứng được.</w:t>
            </w:r>
          </w:p>
          <w:p w14:paraId="6FF2E988" w14:textId="77777777" w:rsidR="007521EB" w:rsidRPr="00E61F78" w:rsidRDefault="007521EB" w:rsidP="007521EB">
            <w:pPr>
              <w:widowControl w:val="0"/>
              <w:tabs>
                <w:tab w:val="left" w:pos="1800"/>
              </w:tabs>
              <w:jc w:val="both"/>
              <w:rPr>
                <w:rFonts w:cs="Times New Roman"/>
                <w:sz w:val="24"/>
                <w:szCs w:val="24"/>
                <w:lang w:val="nl-NL"/>
              </w:rPr>
            </w:pPr>
            <w:r w:rsidRPr="00E61F78">
              <w:rPr>
                <w:rFonts w:cs="Times New Roman"/>
                <w:sz w:val="24"/>
                <w:szCs w:val="24"/>
                <w:lang w:val="nl-NL"/>
              </w:rPr>
              <w:t>Kim loại nền phải được xử lý bề mặt sao cho không gây nhầm lẫn về ngoại quan với thành phần là hợp kim vàng. Việc sử dụng kim loại nền khác với hợp kim vàng phải được nêu rõ trong công bố về thành phần của sản phẩm.</w:t>
            </w:r>
          </w:p>
          <w:p w14:paraId="54F60A47" w14:textId="77777777" w:rsidR="007521EB" w:rsidRPr="00E61F78" w:rsidRDefault="007521EB" w:rsidP="007521EB">
            <w:pPr>
              <w:widowControl w:val="0"/>
              <w:tabs>
                <w:tab w:val="left" w:pos="1800"/>
              </w:tabs>
              <w:jc w:val="both"/>
              <w:rPr>
                <w:rFonts w:cs="Times New Roman"/>
                <w:sz w:val="24"/>
                <w:szCs w:val="24"/>
                <w:lang w:val="nl-NL"/>
              </w:rPr>
            </w:pPr>
            <w:r w:rsidRPr="00E61F78">
              <w:rPr>
                <w:rFonts w:cs="Times New Roman"/>
                <w:sz w:val="24"/>
                <w:szCs w:val="24"/>
                <w:lang w:val="nl-NL"/>
              </w:rPr>
              <w:t>6. Sản phẩm vàng trang sức, mỹ nghệ nếu có sử dụng vật liệu phủ bằng kim loại (khác với vàng) hay phi kim loại với mục đích trang trí, lớp phủ phải đủ mỏng để không ảnh hưởng đến khối lượng của vật phẩm. Nếu khối lượng lớp phủ lớn hơn sai số lớn nhất cho phép về khối lượng theo quy định tại Bảng 2 Điều 4 Thông tư này thì phải được nêu cụ thể trong công bố về thành phần và chất lượng của sản phẩm.</w:t>
            </w:r>
          </w:p>
          <w:p w14:paraId="7DF53A01" w14:textId="77777777" w:rsidR="007521EB" w:rsidRPr="00E61F78" w:rsidRDefault="007521EB" w:rsidP="007521EB">
            <w:pPr>
              <w:widowControl w:val="0"/>
              <w:tabs>
                <w:tab w:val="left" w:pos="1800"/>
              </w:tabs>
              <w:jc w:val="both"/>
              <w:rPr>
                <w:rFonts w:cs="Times New Roman"/>
                <w:sz w:val="24"/>
                <w:szCs w:val="24"/>
                <w:lang w:val="nl-NL"/>
              </w:rPr>
            </w:pPr>
            <w:r w:rsidRPr="00E61F78">
              <w:rPr>
                <w:rFonts w:cs="Times New Roman"/>
                <w:sz w:val="24"/>
                <w:szCs w:val="24"/>
                <w:lang w:val="nl-NL"/>
              </w:rPr>
              <w:lastRenderedPageBreak/>
              <w:t>7. Sản phẩm vàng trang sức, mỹ nghệ nếu có sử dụng vật liệu nhồi hoặc làm đầy chỗ trống phải được công bố cụ thể và công bố rõ sản phẩm không được làm toàn bộ từ hợp kim vàng.</w:t>
            </w:r>
          </w:p>
          <w:p w14:paraId="43BF2E00" w14:textId="77777777" w:rsidR="007521EB" w:rsidRPr="00E61F78" w:rsidRDefault="007521EB" w:rsidP="007521EB">
            <w:pPr>
              <w:widowControl w:val="0"/>
              <w:tabs>
                <w:tab w:val="left" w:pos="1800"/>
              </w:tabs>
              <w:jc w:val="both"/>
              <w:rPr>
                <w:rFonts w:cs="Times New Roman"/>
                <w:sz w:val="24"/>
                <w:szCs w:val="24"/>
                <w:lang w:val="nl-NL"/>
              </w:rPr>
            </w:pPr>
            <w:r w:rsidRPr="00E61F78">
              <w:rPr>
                <w:rFonts w:cs="Times New Roman"/>
                <w:sz w:val="24"/>
                <w:szCs w:val="24"/>
                <w:lang w:val="nl-NL"/>
              </w:rPr>
              <w:t>8. Tất cả các thành phần của vàng trang sức, mỹ nghệ (bao gồm cả kim loại nền, vật liệu phủ, vật liệu hàn, vật liệu gắn kết…) không được chứa các thành phần độc hại hoặc gây ảnh hưởng đến sức khỏe của người sử dụng vượt quá ngưỡng cho phép theo các quy định hiện hành có liên quan.</w:t>
            </w:r>
          </w:p>
          <w:p w14:paraId="185496BC" w14:textId="77777777" w:rsidR="007521EB" w:rsidRPr="00E61F78" w:rsidRDefault="007521EB" w:rsidP="007521EB">
            <w:pPr>
              <w:widowControl w:val="0"/>
              <w:tabs>
                <w:tab w:val="left" w:pos="1800"/>
              </w:tabs>
              <w:jc w:val="both"/>
              <w:rPr>
                <w:rFonts w:cs="Times New Roman"/>
                <w:sz w:val="24"/>
                <w:szCs w:val="24"/>
                <w:lang w:val="nl-NL"/>
              </w:rPr>
            </w:pPr>
            <w:r w:rsidRPr="00E61F78">
              <w:rPr>
                <w:rFonts w:cs="Times New Roman"/>
                <w:sz w:val="24"/>
                <w:szCs w:val="24"/>
                <w:lang w:val="nl-NL"/>
              </w:rPr>
              <w:t>9. Hàm lượng vàng trong sản phẩm (hoặc trong thành phần có chứa vàng) của vàng trang sức, mỹ nghệ không được thấp hơn giá trị hàm lượng đã công bố. Giới hạn sai số của kết quả thử nghiệm xác định hàm lượng vàng được quy định tại </w:t>
            </w:r>
            <w:bookmarkStart w:id="35" w:name="tc_2"/>
            <w:r w:rsidRPr="00E61F78">
              <w:rPr>
                <w:rFonts w:cs="Times New Roman"/>
                <w:sz w:val="24"/>
                <w:szCs w:val="24"/>
                <w:lang w:val="nl-NL"/>
              </w:rPr>
              <w:t>khoản 3 Điều 5 Thông tư này</w:t>
            </w:r>
            <w:bookmarkEnd w:id="35"/>
            <w:r w:rsidRPr="00E61F78">
              <w:rPr>
                <w:rFonts w:cs="Times New Roman"/>
                <w:sz w:val="24"/>
                <w:szCs w:val="24"/>
                <w:lang w:val="nl-NL"/>
              </w:rPr>
              <w:t>.</w:t>
            </w:r>
          </w:p>
          <w:p w14:paraId="772A5474" w14:textId="522C2723" w:rsidR="001079CD" w:rsidRPr="00E61F78" w:rsidRDefault="007521EB" w:rsidP="001079CD">
            <w:pPr>
              <w:widowControl w:val="0"/>
              <w:tabs>
                <w:tab w:val="left" w:pos="1800"/>
              </w:tabs>
              <w:jc w:val="both"/>
              <w:rPr>
                <w:rFonts w:cs="Times New Roman"/>
                <w:sz w:val="24"/>
                <w:szCs w:val="24"/>
                <w:lang w:val="nl-NL"/>
              </w:rPr>
            </w:pPr>
            <w:r w:rsidRPr="00E61F78">
              <w:rPr>
                <w:rFonts w:cs="Times New Roman"/>
                <w:sz w:val="24"/>
                <w:szCs w:val="24"/>
                <w:lang w:val="nl-NL"/>
              </w:rPr>
              <w:t>10. Vàng trang sức, mỹ nghệ chỉ được phép lưu thông trên thị trường khi đã công bố tiêu chuẩn áp dụng và ghi nhãn theo quy định tại </w:t>
            </w:r>
            <w:bookmarkStart w:id="36" w:name="tc_3"/>
            <w:r w:rsidRPr="00E61F78">
              <w:rPr>
                <w:rFonts w:cs="Times New Roman"/>
                <w:sz w:val="24"/>
                <w:szCs w:val="24"/>
                <w:lang w:val="nl-NL"/>
              </w:rPr>
              <w:t>Điều 7 Thông tư này</w:t>
            </w:r>
            <w:bookmarkEnd w:id="36"/>
            <w:r w:rsidRPr="00E61F78">
              <w:rPr>
                <w:rFonts w:cs="Times New Roman"/>
                <w:sz w:val="24"/>
                <w:szCs w:val="24"/>
                <w:lang w:val="nl-NL"/>
              </w:rPr>
              <w:t>.</w:t>
            </w:r>
          </w:p>
        </w:tc>
        <w:tc>
          <w:tcPr>
            <w:tcW w:w="5634" w:type="dxa"/>
          </w:tcPr>
          <w:p w14:paraId="1BA4E42F" w14:textId="77777777" w:rsidR="003D4F75" w:rsidRPr="00E61F78" w:rsidRDefault="003D4F75" w:rsidP="003D4F75">
            <w:pPr>
              <w:widowControl w:val="0"/>
              <w:tabs>
                <w:tab w:val="left" w:pos="1800"/>
              </w:tabs>
              <w:jc w:val="center"/>
              <w:rPr>
                <w:rFonts w:cs="Times New Roman"/>
                <w:sz w:val="24"/>
                <w:szCs w:val="24"/>
                <w:lang w:val="nl-NL"/>
              </w:rPr>
            </w:pPr>
            <w:r w:rsidRPr="00E61F78">
              <w:rPr>
                <w:rFonts w:cs="Times New Roman"/>
                <w:b/>
                <w:bCs/>
                <w:sz w:val="24"/>
                <w:szCs w:val="24"/>
                <w:lang w:val="nl-NL"/>
              </w:rPr>
              <w:lastRenderedPageBreak/>
              <w:t>Chương III</w:t>
            </w:r>
          </w:p>
          <w:p w14:paraId="1FD2A955" w14:textId="77777777" w:rsidR="003D4F75" w:rsidRPr="00E61F78" w:rsidRDefault="003D4F75" w:rsidP="003D4F75">
            <w:pPr>
              <w:widowControl w:val="0"/>
              <w:tabs>
                <w:tab w:val="left" w:pos="1800"/>
              </w:tabs>
              <w:jc w:val="center"/>
              <w:rPr>
                <w:rFonts w:cs="Times New Roman"/>
                <w:b/>
                <w:sz w:val="24"/>
                <w:szCs w:val="24"/>
                <w:lang w:val="x-none"/>
              </w:rPr>
            </w:pPr>
            <w:r w:rsidRPr="00E61F78">
              <w:rPr>
                <w:rFonts w:cs="Times New Roman"/>
                <w:b/>
                <w:sz w:val="24"/>
                <w:szCs w:val="24"/>
                <w:lang w:val="nl-NL"/>
              </w:rPr>
              <w:t>QUY ĐỊNH VỀ QUẢN LÝ CHẤT LƯỢNG VÀNG</w:t>
            </w:r>
          </w:p>
          <w:p w14:paraId="6FB6D594" w14:textId="77777777" w:rsidR="003D4F75" w:rsidRPr="00E61F78" w:rsidRDefault="003D4F75" w:rsidP="003D4F75">
            <w:pPr>
              <w:widowControl w:val="0"/>
              <w:tabs>
                <w:tab w:val="left" w:pos="1800"/>
              </w:tabs>
              <w:jc w:val="both"/>
              <w:rPr>
                <w:rFonts w:cs="Times New Roman"/>
                <w:sz w:val="24"/>
                <w:szCs w:val="24"/>
              </w:rPr>
            </w:pPr>
            <w:r w:rsidRPr="00E61F78">
              <w:rPr>
                <w:rFonts w:cs="Times New Roman"/>
                <w:b/>
                <w:bCs/>
                <w:sz w:val="24"/>
                <w:szCs w:val="24"/>
                <w:lang w:val="nl-NL"/>
              </w:rPr>
              <w:t>Điều 6. Yêu cầu chất lượng đối với vàng trang sức, mỹ nghệ</w:t>
            </w:r>
          </w:p>
          <w:p w14:paraId="0CAE3515" w14:textId="155600B1" w:rsidR="003D4F75" w:rsidRPr="00E61F78" w:rsidRDefault="003D4F75" w:rsidP="003D4F75">
            <w:pPr>
              <w:shd w:val="clear" w:color="auto" w:fill="FFFFFF"/>
              <w:spacing w:before="120" w:line="340" w:lineRule="exact"/>
              <w:ind w:left="40"/>
              <w:jc w:val="both"/>
              <w:rPr>
                <w:rFonts w:eastAsia="Times New Roman" w:cs="Times New Roman"/>
                <w:color w:val="000000"/>
                <w:kern w:val="0"/>
                <w:sz w:val="24"/>
                <w:szCs w:val="24"/>
                <w14:ligatures w14:val="none"/>
              </w:rPr>
            </w:pPr>
            <w:r w:rsidRPr="00E61F78">
              <w:rPr>
                <w:rFonts w:eastAsia="Times New Roman" w:cs="Times New Roman"/>
                <w:color w:val="000000"/>
                <w:kern w:val="0"/>
                <w:sz w:val="24"/>
                <w:szCs w:val="24"/>
                <w:lang w:val="nl-NL"/>
                <w14:ligatures w14:val="none"/>
              </w:rPr>
              <w:t xml:space="preserve">1. Chất lượng vàng trang sức, mỹ nghệ được phân hạng theo độ tinh khiết của vàng tương ứng với hàm lượng vàng được quy định trong </w:t>
            </w:r>
            <w:r w:rsidRPr="00724EF8">
              <w:rPr>
                <w:rFonts w:eastAsia="Times New Roman" w:cs="Times New Roman"/>
                <w:color w:val="000000"/>
                <w:kern w:val="0"/>
                <w:sz w:val="24"/>
                <w:szCs w:val="24"/>
                <w:lang w:val="nl-NL"/>
                <w14:ligatures w14:val="none"/>
              </w:rPr>
              <w:t>Bảng 3 Phụ lục I Thông tư này.</w:t>
            </w:r>
          </w:p>
          <w:p w14:paraId="53215FD8" w14:textId="77777777" w:rsidR="00CB24F9" w:rsidRPr="00E61F78" w:rsidRDefault="00CB24F9"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p>
          <w:p w14:paraId="1E3C5742" w14:textId="77777777" w:rsidR="00CB24F9" w:rsidRPr="00E61F78" w:rsidRDefault="00CB24F9"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p>
          <w:p w14:paraId="0873D222" w14:textId="77777777" w:rsidR="00CB24F9" w:rsidRPr="00E61F78" w:rsidRDefault="00CB24F9"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p>
          <w:p w14:paraId="26F360BF" w14:textId="77777777" w:rsidR="00CB24F9" w:rsidRPr="00E61F78" w:rsidRDefault="00CB24F9"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p>
          <w:p w14:paraId="7D24332E" w14:textId="77777777" w:rsidR="00CB24F9" w:rsidRPr="00E61F78" w:rsidRDefault="00CB24F9"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p>
          <w:p w14:paraId="02226E4A" w14:textId="77777777" w:rsidR="00CB24F9" w:rsidRPr="00E61F78" w:rsidRDefault="00CB24F9"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p>
          <w:p w14:paraId="0E1D3F4B" w14:textId="77777777" w:rsidR="00CB24F9" w:rsidRPr="00E61F78" w:rsidRDefault="00CB24F9"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p>
          <w:p w14:paraId="5ED024F7" w14:textId="77777777" w:rsidR="00CB24F9" w:rsidRPr="00E61F78" w:rsidRDefault="00CB24F9"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p>
          <w:p w14:paraId="3B7C7040" w14:textId="77777777" w:rsidR="00CB24F9" w:rsidRPr="00E61F78" w:rsidRDefault="00CB24F9"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p>
          <w:p w14:paraId="5E618A27" w14:textId="77777777" w:rsidR="00CB24F9" w:rsidRPr="00E61F78" w:rsidRDefault="00CB24F9"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p>
          <w:p w14:paraId="4543AD6C" w14:textId="77777777" w:rsidR="00CB24F9" w:rsidRPr="00E61F78" w:rsidRDefault="00CB24F9"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p>
          <w:p w14:paraId="0EB807E6" w14:textId="77777777" w:rsidR="00CB24F9" w:rsidRPr="00E61F78" w:rsidRDefault="00CB24F9"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p>
          <w:p w14:paraId="012056CA" w14:textId="77777777" w:rsidR="00CB24F9" w:rsidRPr="00E61F78" w:rsidRDefault="00CB24F9"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p>
          <w:p w14:paraId="12372293" w14:textId="489A25E5" w:rsidR="003D4F75" w:rsidRPr="00E61F78" w:rsidRDefault="003D4F75"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r w:rsidRPr="00E61F78">
              <w:rPr>
                <w:rFonts w:eastAsia="Times New Roman" w:cs="Times New Roman"/>
                <w:color w:val="000000"/>
                <w:kern w:val="0"/>
                <w:sz w:val="24"/>
                <w:szCs w:val="24"/>
                <w:lang w:val="nl-NL"/>
                <w14:ligatures w14:val="none"/>
              </w:rPr>
              <w:t xml:space="preserve">2. Khi thực hiện phân hạng theo Kara, vàng trang sức, mỹ nghệ được phân hạng theo hạng thấp hơn liền kề với giá trị Kara thực tế xác định theo phân hạng danh định tại </w:t>
            </w:r>
            <w:r w:rsidRPr="00E61F78">
              <w:rPr>
                <w:rFonts w:cs="Times New Roman"/>
                <w:color w:val="FF0000"/>
                <w:sz w:val="24"/>
                <w:szCs w:val="24"/>
                <w:lang w:val="nl-NL"/>
              </w:rPr>
              <w:t>Bảng 3 Phụ lục I Thông tư này</w:t>
            </w:r>
            <w:r w:rsidRPr="00E61F78">
              <w:rPr>
                <w:rFonts w:cs="Times New Roman"/>
                <w:color w:val="000000"/>
                <w:sz w:val="24"/>
                <w:szCs w:val="24"/>
                <w:lang w:val="nl-NL"/>
              </w:rPr>
              <w:t xml:space="preserve"> </w:t>
            </w:r>
            <w:r w:rsidRPr="00E61F78">
              <w:rPr>
                <w:rFonts w:eastAsia="Times New Roman" w:cs="Times New Roman"/>
                <w:color w:val="000000"/>
                <w:kern w:val="0"/>
                <w:sz w:val="24"/>
                <w:szCs w:val="24"/>
                <w:lang w:val="nl-NL"/>
                <w14:ligatures w14:val="none"/>
              </w:rPr>
              <w:t>(ví dụ vàng trang sức 21,5K thì xếp vào loại vàng 21K). Trường hợp phân hạng theo độ tinh khiết hoặc hàm lượng vàng thì công bố đúng giá trị thực tế (ví dụ vàng trang sức có hàm lượng vàng được xác định là 78,0% thì công bố là 78,0% hoặc 780).</w:t>
            </w:r>
          </w:p>
          <w:p w14:paraId="68362C5E" w14:textId="4645C916" w:rsidR="003D4F75" w:rsidRPr="00E61F78" w:rsidRDefault="003D4F75"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r w:rsidRPr="00E61F78">
              <w:rPr>
                <w:rFonts w:eastAsia="Times New Roman" w:cs="Times New Roman"/>
                <w:color w:val="000000"/>
                <w:kern w:val="0"/>
                <w:sz w:val="24"/>
                <w:szCs w:val="24"/>
                <w:lang w:val="nl-NL"/>
                <w14:ligatures w14:val="none"/>
              </w:rPr>
              <w:t xml:space="preserve">3. Vật liệu hàn bằng hợp kim vàng nếu có sử dụng, phải có độ tinh khiết tối thiểu tương đương với hạng được công bố của sản phẩm vàng trang sức. Khi sử dụng vật </w:t>
            </w:r>
            <w:r w:rsidRPr="00E61F78">
              <w:rPr>
                <w:rFonts w:eastAsia="Times New Roman" w:cs="Times New Roman"/>
                <w:color w:val="000000"/>
                <w:kern w:val="0"/>
                <w:sz w:val="24"/>
                <w:szCs w:val="24"/>
                <w:lang w:val="nl-NL"/>
                <w14:ligatures w14:val="none"/>
              </w:rPr>
              <w:lastRenderedPageBreak/>
              <w:t xml:space="preserve">liệu hàn không phải là hợp kim vàng hoặc thay thế bằng keo dán, phải được công bố rõ bao gồm cả lượng vật liệu sử dụng để gắn kết nếu làm ảnh hưởng đến khối lượng của sản phẩm lớn hơn sai số lớn nhất cho phép theo quy định tại </w:t>
            </w:r>
            <w:r w:rsidRPr="00E61F78">
              <w:rPr>
                <w:rFonts w:eastAsia="Times New Roman" w:cs="Times New Roman"/>
                <w:color w:val="FF0000"/>
                <w:kern w:val="0"/>
                <w:sz w:val="24"/>
                <w:szCs w:val="24"/>
                <w:lang w:val="nl-NL"/>
                <w14:ligatures w14:val="none"/>
              </w:rPr>
              <w:t xml:space="preserve">Bảng 2 Phụ lục I </w:t>
            </w:r>
            <w:r w:rsidRPr="00E61F78">
              <w:rPr>
                <w:rFonts w:eastAsia="Times New Roman" w:cs="Times New Roman"/>
                <w:color w:val="000000"/>
                <w:kern w:val="0"/>
                <w:sz w:val="24"/>
                <w:szCs w:val="24"/>
                <w:lang w:val="nl-NL"/>
                <w14:ligatures w14:val="none"/>
              </w:rPr>
              <w:t>Thông tư này.</w:t>
            </w:r>
          </w:p>
          <w:p w14:paraId="0150F4DF" w14:textId="4B6C9351" w:rsidR="003D4F75" w:rsidRPr="00E61F78" w:rsidRDefault="003D4F75"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r w:rsidRPr="00E61F78">
              <w:rPr>
                <w:rFonts w:eastAsia="Times New Roman" w:cs="Times New Roman"/>
                <w:color w:val="000000"/>
                <w:kern w:val="0"/>
                <w:sz w:val="24"/>
                <w:szCs w:val="24"/>
                <w:lang w:val="nl-NL"/>
                <w14:ligatures w14:val="none"/>
              </w:rPr>
              <w:t xml:space="preserve">4. Vàng trang sức, mỹ nghệ có nhiều hơn một bộ phận chính (ngoại trừ vật liệu hàn và các bộ phận phụ như: chốt, ốc vít… nếu có) là hợp kim vàng với giá trị phân hạng khác nhau theo quy định tại </w:t>
            </w:r>
            <w:r w:rsidRPr="00E61F78">
              <w:rPr>
                <w:rFonts w:cs="Times New Roman"/>
                <w:color w:val="FF0000"/>
                <w:sz w:val="24"/>
                <w:szCs w:val="24"/>
                <w:lang w:val="nl-NL"/>
              </w:rPr>
              <w:t>Bảng 3 Phụ lục I Thông tư này</w:t>
            </w:r>
            <w:r w:rsidRPr="00E61F78">
              <w:rPr>
                <w:rFonts w:cs="Times New Roman"/>
                <w:color w:val="000000"/>
                <w:sz w:val="24"/>
                <w:szCs w:val="24"/>
                <w:lang w:val="nl-NL"/>
              </w:rPr>
              <w:t xml:space="preserve"> </w:t>
            </w:r>
            <w:r w:rsidRPr="00E61F78">
              <w:rPr>
                <w:rFonts w:eastAsia="Times New Roman" w:cs="Times New Roman"/>
                <w:color w:val="000000"/>
                <w:kern w:val="0"/>
                <w:sz w:val="24"/>
                <w:szCs w:val="24"/>
                <w:lang w:val="nl-NL"/>
                <w14:ligatures w14:val="none"/>
              </w:rPr>
              <w:t>sẽ được phân hạng theo thành phần có phân hạng thấp nhất.</w:t>
            </w:r>
          </w:p>
          <w:p w14:paraId="19CEBB39" w14:textId="77777777" w:rsidR="003D4F75" w:rsidRPr="00E61F78" w:rsidRDefault="003D4F75"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r w:rsidRPr="00E61F78">
              <w:rPr>
                <w:rFonts w:eastAsia="Times New Roman" w:cs="Times New Roman"/>
                <w:color w:val="000000"/>
                <w:spacing w:val="-2"/>
                <w:kern w:val="0"/>
                <w:sz w:val="24"/>
                <w:szCs w:val="24"/>
                <w:lang w:val="nl-NL"/>
                <w14:ligatures w14:val="none"/>
              </w:rPr>
              <w:t>5. Vàng trang sức, mỹ nghệ được phép sử dụng kim loại nền bằng hợp kim khác với hợp kim vàng để tăng cường độ bền cơ lý mà hợp kim vàng không đáp ứng được.</w:t>
            </w:r>
          </w:p>
          <w:p w14:paraId="2AF133A1" w14:textId="77777777" w:rsidR="003D4F75" w:rsidRPr="00E61F78" w:rsidRDefault="003D4F75"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r w:rsidRPr="00E61F78">
              <w:rPr>
                <w:rFonts w:eastAsia="Times New Roman" w:cs="Times New Roman"/>
                <w:color w:val="000000"/>
                <w:kern w:val="0"/>
                <w:sz w:val="24"/>
                <w:szCs w:val="24"/>
                <w:lang w:val="nl-NL"/>
                <w14:ligatures w14:val="none"/>
              </w:rPr>
              <w:t>Kim loại nền phải được xử lý bề mặt sao cho không gây nhầm lẫn về ngoại quan với thành phần là hợp kim vàng. Việc sử dụng kim loại nền khác với hợp kim vàng phải được nêu rõ trong công bố về thành phần của sản phẩm.</w:t>
            </w:r>
          </w:p>
          <w:p w14:paraId="02567621" w14:textId="20887754" w:rsidR="003D4F75" w:rsidRPr="00E61F78" w:rsidRDefault="003D4F75"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r w:rsidRPr="00E61F78">
              <w:rPr>
                <w:rFonts w:eastAsia="Times New Roman" w:cs="Times New Roman"/>
                <w:color w:val="000000"/>
                <w:spacing w:val="-2"/>
                <w:kern w:val="0"/>
                <w:sz w:val="24"/>
                <w:szCs w:val="24"/>
                <w:lang w:val="nl-NL"/>
                <w14:ligatures w14:val="none"/>
              </w:rPr>
              <w:t xml:space="preserve">6. Sản phẩm vàng trang sức, mỹ nghệ nếu có sử dụng vật liệu phủ bằng kim loại (khác với vàng) </w:t>
            </w:r>
            <w:r w:rsidR="00604D86" w:rsidRPr="00604D86">
              <w:rPr>
                <w:rFonts w:eastAsia="Times New Roman" w:cs="Times New Roman"/>
                <w:color w:val="EE0000"/>
                <w:spacing w:val="-2"/>
                <w:kern w:val="0"/>
                <w:sz w:val="24"/>
                <w:szCs w:val="24"/>
                <w:lang w:val="vi-VN"/>
                <w14:ligatures w14:val="none"/>
              </w:rPr>
              <w:t>hoặc</w:t>
            </w:r>
            <w:r w:rsidRPr="00E61F78">
              <w:rPr>
                <w:rFonts w:eastAsia="Times New Roman" w:cs="Times New Roman"/>
                <w:color w:val="000000"/>
                <w:spacing w:val="-2"/>
                <w:kern w:val="0"/>
                <w:sz w:val="24"/>
                <w:szCs w:val="24"/>
                <w:lang w:val="nl-NL"/>
                <w14:ligatures w14:val="none"/>
              </w:rPr>
              <w:t xml:space="preserve"> phi kim loại với mục đích trang trí, lớp phủ phải đủ mỏng để không ảnh hưởng đến khối lượng của vật phẩm. Nếu khối lượng lớp phủ lớn hơn sai số lớn nhất cho phép về khối lượng theo quy định tại </w:t>
            </w:r>
            <w:r w:rsidRPr="00E61F78">
              <w:rPr>
                <w:rFonts w:cs="Times New Roman"/>
                <w:color w:val="FF0000"/>
                <w:spacing w:val="-2"/>
                <w:sz w:val="24"/>
                <w:szCs w:val="24"/>
                <w:lang w:val="nl-NL"/>
              </w:rPr>
              <w:t>Bảng 2 Phụ lục I Thông tư này</w:t>
            </w:r>
            <w:r w:rsidRPr="00E61F78">
              <w:rPr>
                <w:rFonts w:cs="Times New Roman"/>
                <w:color w:val="000000"/>
                <w:spacing w:val="-2"/>
                <w:sz w:val="24"/>
                <w:szCs w:val="24"/>
                <w:lang w:val="nl-NL"/>
              </w:rPr>
              <w:t xml:space="preserve"> </w:t>
            </w:r>
            <w:r w:rsidRPr="00E61F78">
              <w:rPr>
                <w:rFonts w:eastAsia="Times New Roman" w:cs="Times New Roman"/>
                <w:color w:val="000000"/>
                <w:spacing w:val="-2"/>
                <w:kern w:val="0"/>
                <w:sz w:val="24"/>
                <w:szCs w:val="24"/>
                <w:lang w:val="nl-NL"/>
                <w14:ligatures w14:val="none"/>
              </w:rPr>
              <w:t xml:space="preserve">thì phải </w:t>
            </w:r>
            <w:r w:rsidRPr="00E61F78">
              <w:rPr>
                <w:rFonts w:eastAsia="Times New Roman" w:cs="Times New Roman"/>
                <w:color w:val="000000"/>
                <w:spacing w:val="-2"/>
                <w:kern w:val="0"/>
                <w:sz w:val="24"/>
                <w:szCs w:val="24"/>
                <w:lang w:val="nl-NL"/>
                <w14:ligatures w14:val="none"/>
              </w:rPr>
              <w:lastRenderedPageBreak/>
              <w:t>được nêu cụ thể trong công bố về thành phần và chất lượng của sản phẩm.</w:t>
            </w:r>
          </w:p>
          <w:p w14:paraId="49FE8885" w14:textId="77777777" w:rsidR="003D4F75" w:rsidRPr="00E61F78" w:rsidRDefault="003D4F75"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r w:rsidRPr="00E61F78">
              <w:rPr>
                <w:rFonts w:eastAsia="Times New Roman" w:cs="Times New Roman"/>
                <w:color w:val="000000"/>
                <w:kern w:val="0"/>
                <w:sz w:val="24"/>
                <w:szCs w:val="24"/>
                <w:lang w:val="nl-NL"/>
                <w14:ligatures w14:val="none"/>
              </w:rPr>
              <w:t>7. Sản phẩm vàng trang sức, mỹ nghệ nếu có sử dụng vật liệu nhồi hoặc làm đầy chỗ trống phải được công bố cụ thể và công bố rõ sản phẩm không được làm toàn bộ từ hợp kim vàng.</w:t>
            </w:r>
          </w:p>
          <w:p w14:paraId="44C8452D" w14:textId="77777777" w:rsidR="003D4F75" w:rsidRPr="00E61F78" w:rsidRDefault="003D4F75" w:rsidP="003D4F75">
            <w:pPr>
              <w:shd w:val="clear" w:color="auto" w:fill="FFFFFF"/>
              <w:spacing w:before="120" w:line="340" w:lineRule="exact"/>
              <w:ind w:left="40"/>
              <w:jc w:val="both"/>
              <w:rPr>
                <w:rFonts w:eastAsia="Times New Roman" w:cs="Times New Roman"/>
                <w:color w:val="000000"/>
                <w:kern w:val="0"/>
                <w:sz w:val="24"/>
                <w:szCs w:val="24"/>
                <w:lang w:val="nl-NL"/>
                <w14:ligatures w14:val="none"/>
              </w:rPr>
            </w:pPr>
            <w:r w:rsidRPr="00E61F78">
              <w:rPr>
                <w:rFonts w:eastAsia="Times New Roman" w:cs="Times New Roman"/>
                <w:color w:val="000000"/>
                <w:kern w:val="0"/>
                <w:sz w:val="24"/>
                <w:szCs w:val="24"/>
                <w:lang w:val="nl-NL"/>
                <w14:ligatures w14:val="none"/>
              </w:rPr>
              <w:t>8. Tất cả các thành phần của vàng trang sức, mỹ nghệ (bao gồm cả kim loại nền, vật liệu phủ, vật liệu hàn, vật liệu gắn kết…) không được chứa các thành phần độc hại hoặc gây ảnh hưởng đến sức khỏe của người sử dụng vượt quá ngưỡng cho phép theo các quy định hiện hành có liên quan.</w:t>
            </w:r>
          </w:p>
          <w:p w14:paraId="3F9B0F4E" w14:textId="2B27C5CE" w:rsidR="00A36CEA" w:rsidRDefault="003D4F75" w:rsidP="00B45420">
            <w:pPr>
              <w:shd w:val="clear" w:color="auto" w:fill="FFFFFF"/>
              <w:spacing w:before="120" w:line="340" w:lineRule="exact"/>
              <w:ind w:left="40"/>
              <w:jc w:val="both"/>
              <w:rPr>
                <w:rFonts w:eastAsia="Times New Roman" w:cs="Times New Roman"/>
                <w:strike/>
                <w:color w:val="000000"/>
                <w:kern w:val="0"/>
                <w:sz w:val="24"/>
                <w:szCs w:val="24"/>
                <w:lang w:val="nl-NL"/>
                <w14:ligatures w14:val="none"/>
              </w:rPr>
            </w:pPr>
            <w:r w:rsidRPr="00E61F78">
              <w:rPr>
                <w:rFonts w:eastAsia="Times New Roman" w:cs="Times New Roman"/>
                <w:color w:val="000000"/>
                <w:kern w:val="0"/>
                <w:sz w:val="24"/>
                <w:szCs w:val="24"/>
                <w:lang w:val="nl-NL"/>
                <w14:ligatures w14:val="none"/>
              </w:rPr>
              <w:t xml:space="preserve">9. </w:t>
            </w:r>
            <w:r w:rsidRPr="00E61F78">
              <w:rPr>
                <w:rFonts w:eastAsia="Times New Roman" w:cs="Times New Roman"/>
                <w:color w:val="000000" w:themeColor="text1"/>
                <w:kern w:val="0"/>
                <w:sz w:val="24"/>
                <w:szCs w:val="24"/>
                <w:lang w:val="nl-NL"/>
                <w14:ligatures w14:val="none"/>
              </w:rPr>
              <w:t xml:space="preserve">Hàm lượng vàng trong sản phẩm (hoặc trong thành phần có chứa vàng) của vàng trang sức, mỹ nghệ không được thấp hơn giá trị hàm lượng đã công bố. </w:t>
            </w:r>
            <w:r w:rsidR="00A36CEA" w:rsidRPr="00A36CEA">
              <w:rPr>
                <w:rFonts w:eastAsia="Times New Roman" w:cs="Times New Roman"/>
                <w:color w:val="EE0000"/>
                <w:kern w:val="0"/>
                <w:sz w:val="24"/>
                <w:szCs w:val="24"/>
                <w:lang w:val="nl-NL"/>
                <w14:ligatures w14:val="none"/>
              </w:rPr>
              <w:t xml:space="preserve">Giới hạn sai số của kết quả thử nghiệm xác định hàm lượng vàng đối với vàng trang sức, mỹ nghệ phải bảo </w:t>
            </w:r>
            <w:r w:rsidR="00604D86">
              <w:rPr>
                <w:rFonts w:eastAsia="Times New Roman" w:cs="Times New Roman"/>
                <w:color w:val="EE0000"/>
                <w:kern w:val="0"/>
                <w:sz w:val="24"/>
                <w:szCs w:val="24"/>
                <w:lang w:val="vi-VN"/>
                <w14:ligatures w14:val="none"/>
              </w:rPr>
              <w:t xml:space="preserve">đảm </w:t>
            </w:r>
            <w:r w:rsidR="00A36CEA" w:rsidRPr="00A36CEA">
              <w:rPr>
                <w:rFonts w:eastAsia="Times New Roman" w:cs="Times New Roman"/>
                <w:color w:val="EE0000"/>
                <w:kern w:val="0"/>
                <w:sz w:val="24"/>
                <w:szCs w:val="24"/>
                <w:lang w:val="nl-NL"/>
                <w14:ligatures w14:val="none"/>
              </w:rPr>
              <w:t>yêu cầu quy định tại Bảng 4 Phụ lục I Thông tư này.</w:t>
            </w:r>
          </w:p>
          <w:p w14:paraId="49258E8B" w14:textId="69FF0F95" w:rsidR="00B45420" w:rsidRPr="00B45420" w:rsidRDefault="00B45420" w:rsidP="00B45420">
            <w:pPr>
              <w:shd w:val="clear" w:color="auto" w:fill="FFFFFF"/>
              <w:spacing w:before="120" w:line="340" w:lineRule="exact"/>
              <w:ind w:left="40"/>
              <w:jc w:val="both"/>
              <w:rPr>
                <w:rFonts w:eastAsia="Times New Roman" w:cs="Times New Roman"/>
                <w:color w:val="EE0000"/>
                <w:kern w:val="0"/>
                <w:sz w:val="24"/>
                <w:szCs w:val="24"/>
                <w:lang w:val="nl-NL"/>
                <w14:ligatures w14:val="none"/>
              </w:rPr>
            </w:pPr>
            <w:r w:rsidRPr="00B45420">
              <w:rPr>
                <w:rFonts w:eastAsia="Times New Roman" w:cs="Times New Roman"/>
                <w:color w:val="EE0000"/>
                <w:kern w:val="0"/>
                <w:sz w:val="24"/>
                <w:szCs w:val="24"/>
                <w:lang w:val="nl-NL"/>
                <w14:ligatures w14:val="none"/>
              </w:rPr>
              <w:t>10. Vàng trang sức, mỹ nghệ được sản xuất, nhập khẩu, lưu thông trên thị trường phải bảo</w:t>
            </w:r>
            <w:r w:rsidR="00604D86">
              <w:rPr>
                <w:rFonts w:eastAsia="Times New Roman" w:cs="Times New Roman"/>
                <w:color w:val="EE0000"/>
                <w:kern w:val="0"/>
                <w:sz w:val="24"/>
                <w:szCs w:val="24"/>
                <w:lang w:val="vi-VN"/>
                <w14:ligatures w14:val="none"/>
              </w:rPr>
              <w:t xml:space="preserve"> đảm</w:t>
            </w:r>
            <w:r w:rsidRPr="00B45420">
              <w:rPr>
                <w:rFonts w:eastAsia="Times New Roman" w:cs="Times New Roman"/>
                <w:color w:val="EE0000"/>
                <w:kern w:val="0"/>
                <w:sz w:val="24"/>
                <w:szCs w:val="24"/>
                <w:lang w:val="nl-NL"/>
                <w14:ligatures w14:val="none"/>
              </w:rPr>
              <w:t xml:space="preserve"> chất lượng, hàm lượng vàng không được thấp hơn tiêu chuẩn, hàm lượng đã công bố.</w:t>
            </w:r>
          </w:p>
          <w:p w14:paraId="2DF6E72B" w14:textId="012BE99F" w:rsidR="001079CD" w:rsidRPr="00E61F78" w:rsidRDefault="001079CD" w:rsidP="003D4F75">
            <w:pPr>
              <w:widowControl w:val="0"/>
              <w:tabs>
                <w:tab w:val="left" w:pos="307"/>
              </w:tabs>
              <w:ind w:left="40"/>
              <w:jc w:val="both"/>
              <w:rPr>
                <w:rFonts w:cs="Times New Roman"/>
                <w:b/>
                <w:i/>
                <w:color w:val="000000"/>
                <w:sz w:val="24"/>
                <w:szCs w:val="24"/>
                <w:lang w:val="nl-NL"/>
              </w:rPr>
            </w:pPr>
          </w:p>
        </w:tc>
        <w:tc>
          <w:tcPr>
            <w:tcW w:w="4050" w:type="dxa"/>
          </w:tcPr>
          <w:p w14:paraId="488F544C" w14:textId="77777777" w:rsidR="001079CD" w:rsidRPr="00E61F78" w:rsidRDefault="001079CD" w:rsidP="007970B7">
            <w:pPr>
              <w:pStyle w:val="ListParagraph"/>
              <w:tabs>
                <w:tab w:val="left" w:pos="313"/>
              </w:tabs>
              <w:ind w:left="0"/>
              <w:jc w:val="both"/>
              <w:rPr>
                <w:rFonts w:cs="Times New Roman"/>
                <w:sz w:val="24"/>
                <w:szCs w:val="24"/>
                <w:lang w:val="nl-NL"/>
              </w:rPr>
            </w:pPr>
          </w:p>
          <w:p w14:paraId="5942C37C" w14:textId="77777777" w:rsidR="003D4F75" w:rsidRPr="00E61F78" w:rsidRDefault="003D4F75" w:rsidP="007970B7">
            <w:pPr>
              <w:pStyle w:val="ListParagraph"/>
              <w:tabs>
                <w:tab w:val="left" w:pos="313"/>
              </w:tabs>
              <w:ind w:left="0"/>
              <w:jc w:val="both"/>
              <w:rPr>
                <w:rFonts w:cs="Times New Roman"/>
                <w:sz w:val="24"/>
                <w:szCs w:val="24"/>
                <w:lang w:val="nl-NL"/>
              </w:rPr>
            </w:pPr>
          </w:p>
          <w:p w14:paraId="7E17D5C4" w14:textId="77777777" w:rsidR="003D4F75" w:rsidRPr="00E61F78" w:rsidRDefault="003D4F75" w:rsidP="007970B7">
            <w:pPr>
              <w:pStyle w:val="ListParagraph"/>
              <w:tabs>
                <w:tab w:val="left" w:pos="313"/>
              </w:tabs>
              <w:ind w:left="0"/>
              <w:jc w:val="both"/>
              <w:rPr>
                <w:rFonts w:cs="Times New Roman"/>
                <w:sz w:val="24"/>
                <w:szCs w:val="24"/>
                <w:lang w:val="nl-NL"/>
              </w:rPr>
            </w:pPr>
          </w:p>
          <w:p w14:paraId="0C0374B8" w14:textId="77777777" w:rsidR="003D4F75" w:rsidRPr="00E61F78" w:rsidRDefault="003D4F75" w:rsidP="007970B7">
            <w:pPr>
              <w:pStyle w:val="ListParagraph"/>
              <w:tabs>
                <w:tab w:val="left" w:pos="313"/>
              </w:tabs>
              <w:ind w:left="0"/>
              <w:jc w:val="both"/>
              <w:rPr>
                <w:rFonts w:cs="Times New Roman"/>
                <w:sz w:val="24"/>
                <w:szCs w:val="24"/>
                <w:lang w:val="nl-NL"/>
              </w:rPr>
            </w:pPr>
          </w:p>
          <w:p w14:paraId="70033777" w14:textId="77777777" w:rsidR="003D4F75" w:rsidRPr="00E61F78" w:rsidRDefault="003D4F75" w:rsidP="007970B7">
            <w:pPr>
              <w:pStyle w:val="ListParagraph"/>
              <w:tabs>
                <w:tab w:val="left" w:pos="313"/>
              </w:tabs>
              <w:ind w:left="0"/>
              <w:jc w:val="both"/>
              <w:rPr>
                <w:rFonts w:cs="Times New Roman"/>
                <w:sz w:val="24"/>
                <w:szCs w:val="24"/>
                <w:lang w:val="nl-NL"/>
              </w:rPr>
            </w:pPr>
          </w:p>
          <w:p w14:paraId="7EAEDEFE" w14:textId="77777777" w:rsidR="003D4F75" w:rsidRPr="00E61F78" w:rsidRDefault="003D4F75" w:rsidP="007970B7">
            <w:pPr>
              <w:pStyle w:val="ListParagraph"/>
              <w:tabs>
                <w:tab w:val="left" w:pos="313"/>
              </w:tabs>
              <w:ind w:left="0"/>
              <w:jc w:val="both"/>
              <w:rPr>
                <w:rFonts w:cs="Times New Roman"/>
                <w:sz w:val="24"/>
                <w:szCs w:val="24"/>
                <w:lang w:val="nl-NL"/>
              </w:rPr>
            </w:pPr>
            <w:r w:rsidRPr="00E61F78">
              <w:rPr>
                <w:rFonts w:cs="Times New Roman"/>
                <w:sz w:val="24"/>
                <w:szCs w:val="24"/>
                <w:lang w:val="nl-NL"/>
              </w:rPr>
              <w:t>- Chuyển bảng phân hạng vàng trình bày tại Phụ lục I</w:t>
            </w:r>
          </w:p>
          <w:p w14:paraId="36025C01" w14:textId="77777777" w:rsidR="003D4F75" w:rsidRPr="00E61F78" w:rsidRDefault="003D4F75" w:rsidP="007970B7">
            <w:pPr>
              <w:pStyle w:val="ListParagraph"/>
              <w:tabs>
                <w:tab w:val="left" w:pos="313"/>
              </w:tabs>
              <w:ind w:left="0"/>
              <w:jc w:val="both"/>
              <w:rPr>
                <w:rFonts w:cs="Times New Roman"/>
                <w:sz w:val="24"/>
                <w:szCs w:val="24"/>
                <w:lang w:val="nl-NL"/>
              </w:rPr>
            </w:pPr>
          </w:p>
          <w:p w14:paraId="7A94963C" w14:textId="77777777" w:rsidR="003D4F75" w:rsidRPr="00E61F78" w:rsidRDefault="003D4F75" w:rsidP="007970B7">
            <w:pPr>
              <w:pStyle w:val="ListParagraph"/>
              <w:tabs>
                <w:tab w:val="left" w:pos="313"/>
              </w:tabs>
              <w:ind w:left="0"/>
              <w:jc w:val="both"/>
              <w:rPr>
                <w:rFonts w:cs="Times New Roman"/>
                <w:sz w:val="24"/>
                <w:szCs w:val="24"/>
                <w:lang w:val="nl-NL"/>
              </w:rPr>
            </w:pPr>
          </w:p>
          <w:p w14:paraId="4DD2C1FE" w14:textId="77777777" w:rsidR="003D4F75" w:rsidRPr="00E61F78" w:rsidRDefault="003D4F75" w:rsidP="007970B7">
            <w:pPr>
              <w:pStyle w:val="ListParagraph"/>
              <w:tabs>
                <w:tab w:val="left" w:pos="313"/>
              </w:tabs>
              <w:ind w:left="0"/>
              <w:jc w:val="both"/>
              <w:rPr>
                <w:rFonts w:cs="Times New Roman"/>
                <w:sz w:val="24"/>
                <w:szCs w:val="24"/>
                <w:lang w:val="nl-NL"/>
              </w:rPr>
            </w:pPr>
          </w:p>
          <w:p w14:paraId="629DC8D7" w14:textId="77777777" w:rsidR="00A36CEA" w:rsidRDefault="00A36CEA" w:rsidP="007970B7">
            <w:pPr>
              <w:pStyle w:val="ListParagraph"/>
              <w:tabs>
                <w:tab w:val="left" w:pos="313"/>
              </w:tabs>
              <w:ind w:left="0"/>
              <w:jc w:val="both"/>
              <w:rPr>
                <w:rFonts w:cs="Times New Roman"/>
                <w:sz w:val="24"/>
                <w:szCs w:val="24"/>
                <w:lang w:val="nl-NL"/>
              </w:rPr>
            </w:pPr>
          </w:p>
          <w:p w14:paraId="50328CF8" w14:textId="77777777" w:rsidR="00A36CEA" w:rsidRDefault="00A36CEA" w:rsidP="007970B7">
            <w:pPr>
              <w:pStyle w:val="ListParagraph"/>
              <w:tabs>
                <w:tab w:val="left" w:pos="313"/>
              </w:tabs>
              <w:ind w:left="0"/>
              <w:jc w:val="both"/>
              <w:rPr>
                <w:rFonts w:cs="Times New Roman"/>
                <w:sz w:val="24"/>
                <w:szCs w:val="24"/>
                <w:lang w:val="nl-NL"/>
              </w:rPr>
            </w:pPr>
          </w:p>
          <w:p w14:paraId="2815ABC3" w14:textId="77777777" w:rsidR="00A36CEA" w:rsidRDefault="00A36CEA" w:rsidP="007970B7">
            <w:pPr>
              <w:pStyle w:val="ListParagraph"/>
              <w:tabs>
                <w:tab w:val="left" w:pos="313"/>
              </w:tabs>
              <w:ind w:left="0"/>
              <w:jc w:val="both"/>
              <w:rPr>
                <w:rFonts w:cs="Times New Roman"/>
                <w:sz w:val="24"/>
                <w:szCs w:val="24"/>
                <w:lang w:val="nl-NL"/>
              </w:rPr>
            </w:pPr>
          </w:p>
          <w:p w14:paraId="4321AB9E" w14:textId="77777777" w:rsidR="00A36CEA" w:rsidRDefault="00A36CEA" w:rsidP="007970B7">
            <w:pPr>
              <w:pStyle w:val="ListParagraph"/>
              <w:tabs>
                <w:tab w:val="left" w:pos="313"/>
              </w:tabs>
              <w:ind w:left="0"/>
              <w:jc w:val="both"/>
              <w:rPr>
                <w:rFonts w:cs="Times New Roman"/>
                <w:sz w:val="24"/>
                <w:szCs w:val="24"/>
                <w:lang w:val="nl-NL"/>
              </w:rPr>
            </w:pPr>
          </w:p>
          <w:p w14:paraId="0B2CCBA7" w14:textId="77777777" w:rsidR="00A36CEA" w:rsidRDefault="00A36CEA" w:rsidP="007970B7">
            <w:pPr>
              <w:pStyle w:val="ListParagraph"/>
              <w:tabs>
                <w:tab w:val="left" w:pos="313"/>
              </w:tabs>
              <w:ind w:left="0"/>
              <w:jc w:val="both"/>
              <w:rPr>
                <w:rFonts w:cs="Times New Roman"/>
                <w:sz w:val="24"/>
                <w:szCs w:val="24"/>
                <w:lang w:val="nl-NL"/>
              </w:rPr>
            </w:pPr>
          </w:p>
          <w:p w14:paraId="5DDD9894" w14:textId="77777777" w:rsidR="00A36CEA" w:rsidRDefault="00A36CEA" w:rsidP="007970B7">
            <w:pPr>
              <w:pStyle w:val="ListParagraph"/>
              <w:tabs>
                <w:tab w:val="left" w:pos="313"/>
              </w:tabs>
              <w:ind w:left="0"/>
              <w:jc w:val="both"/>
              <w:rPr>
                <w:rFonts w:cs="Times New Roman"/>
                <w:sz w:val="24"/>
                <w:szCs w:val="24"/>
                <w:lang w:val="nl-NL"/>
              </w:rPr>
            </w:pPr>
          </w:p>
          <w:p w14:paraId="602CD72F" w14:textId="77777777" w:rsidR="00A36CEA" w:rsidRDefault="00A36CEA" w:rsidP="007970B7">
            <w:pPr>
              <w:pStyle w:val="ListParagraph"/>
              <w:tabs>
                <w:tab w:val="left" w:pos="313"/>
              </w:tabs>
              <w:ind w:left="0"/>
              <w:jc w:val="both"/>
              <w:rPr>
                <w:rFonts w:cs="Times New Roman"/>
                <w:sz w:val="24"/>
                <w:szCs w:val="24"/>
                <w:lang w:val="nl-NL"/>
              </w:rPr>
            </w:pPr>
          </w:p>
          <w:p w14:paraId="6D7936EF" w14:textId="77777777" w:rsidR="00A36CEA" w:rsidRDefault="00A36CEA" w:rsidP="007970B7">
            <w:pPr>
              <w:pStyle w:val="ListParagraph"/>
              <w:tabs>
                <w:tab w:val="left" w:pos="313"/>
              </w:tabs>
              <w:ind w:left="0"/>
              <w:jc w:val="both"/>
              <w:rPr>
                <w:rFonts w:cs="Times New Roman"/>
                <w:sz w:val="24"/>
                <w:szCs w:val="24"/>
                <w:lang w:val="nl-NL"/>
              </w:rPr>
            </w:pPr>
          </w:p>
          <w:p w14:paraId="745DC25C" w14:textId="77777777" w:rsidR="00A36CEA" w:rsidRDefault="00A36CEA" w:rsidP="007970B7">
            <w:pPr>
              <w:pStyle w:val="ListParagraph"/>
              <w:tabs>
                <w:tab w:val="left" w:pos="313"/>
              </w:tabs>
              <w:ind w:left="0"/>
              <w:jc w:val="both"/>
              <w:rPr>
                <w:rFonts w:cs="Times New Roman"/>
                <w:sz w:val="24"/>
                <w:szCs w:val="24"/>
                <w:lang w:val="nl-NL"/>
              </w:rPr>
            </w:pPr>
          </w:p>
          <w:p w14:paraId="3DCFEE03" w14:textId="77777777" w:rsidR="00A36CEA" w:rsidRDefault="00A36CEA" w:rsidP="007970B7">
            <w:pPr>
              <w:pStyle w:val="ListParagraph"/>
              <w:tabs>
                <w:tab w:val="left" w:pos="313"/>
              </w:tabs>
              <w:ind w:left="0"/>
              <w:jc w:val="both"/>
              <w:rPr>
                <w:rFonts w:cs="Times New Roman"/>
                <w:sz w:val="24"/>
                <w:szCs w:val="24"/>
                <w:lang w:val="nl-NL"/>
              </w:rPr>
            </w:pPr>
          </w:p>
          <w:p w14:paraId="05FA0DFD" w14:textId="77777777" w:rsidR="00A36CEA" w:rsidRDefault="00A36CEA" w:rsidP="007970B7">
            <w:pPr>
              <w:pStyle w:val="ListParagraph"/>
              <w:tabs>
                <w:tab w:val="left" w:pos="313"/>
              </w:tabs>
              <w:ind w:left="0"/>
              <w:jc w:val="both"/>
              <w:rPr>
                <w:rFonts w:cs="Times New Roman"/>
                <w:sz w:val="24"/>
                <w:szCs w:val="24"/>
                <w:lang w:val="nl-NL"/>
              </w:rPr>
            </w:pPr>
          </w:p>
          <w:p w14:paraId="010196E6" w14:textId="77777777" w:rsidR="00A36CEA" w:rsidRDefault="00A36CEA" w:rsidP="007970B7">
            <w:pPr>
              <w:pStyle w:val="ListParagraph"/>
              <w:tabs>
                <w:tab w:val="left" w:pos="313"/>
              </w:tabs>
              <w:ind w:left="0"/>
              <w:jc w:val="both"/>
              <w:rPr>
                <w:rFonts w:cs="Times New Roman"/>
                <w:sz w:val="24"/>
                <w:szCs w:val="24"/>
                <w:lang w:val="nl-NL"/>
              </w:rPr>
            </w:pPr>
          </w:p>
          <w:p w14:paraId="5A13FAA6" w14:textId="77777777" w:rsidR="00A36CEA" w:rsidRDefault="00A36CEA" w:rsidP="007970B7">
            <w:pPr>
              <w:pStyle w:val="ListParagraph"/>
              <w:tabs>
                <w:tab w:val="left" w:pos="313"/>
              </w:tabs>
              <w:ind w:left="0"/>
              <w:jc w:val="both"/>
              <w:rPr>
                <w:rFonts w:cs="Times New Roman"/>
                <w:sz w:val="24"/>
                <w:szCs w:val="24"/>
                <w:lang w:val="nl-NL"/>
              </w:rPr>
            </w:pPr>
          </w:p>
          <w:p w14:paraId="1354AA2E" w14:textId="77777777" w:rsidR="00A36CEA" w:rsidRDefault="00A36CEA" w:rsidP="007970B7">
            <w:pPr>
              <w:pStyle w:val="ListParagraph"/>
              <w:tabs>
                <w:tab w:val="left" w:pos="313"/>
              </w:tabs>
              <w:ind w:left="0"/>
              <w:jc w:val="both"/>
              <w:rPr>
                <w:rFonts w:cs="Times New Roman"/>
                <w:sz w:val="24"/>
                <w:szCs w:val="24"/>
                <w:lang w:val="nl-NL"/>
              </w:rPr>
            </w:pPr>
          </w:p>
          <w:p w14:paraId="60C31DD4" w14:textId="77777777" w:rsidR="00A36CEA" w:rsidRDefault="00A36CEA" w:rsidP="007970B7">
            <w:pPr>
              <w:pStyle w:val="ListParagraph"/>
              <w:tabs>
                <w:tab w:val="left" w:pos="313"/>
              </w:tabs>
              <w:ind w:left="0"/>
              <w:jc w:val="both"/>
              <w:rPr>
                <w:rFonts w:cs="Times New Roman"/>
                <w:sz w:val="24"/>
                <w:szCs w:val="24"/>
                <w:lang w:val="nl-NL"/>
              </w:rPr>
            </w:pPr>
          </w:p>
          <w:p w14:paraId="4631E309" w14:textId="77777777" w:rsidR="00A36CEA" w:rsidRDefault="00A36CEA" w:rsidP="007970B7">
            <w:pPr>
              <w:pStyle w:val="ListParagraph"/>
              <w:tabs>
                <w:tab w:val="left" w:pos="313"/>
              </w:tabs>
              <w:ind w:left="0"/>
              <w:jc w:val="both"/>
              <w:rPr>
                <w:rFonts w:cs="Times New Roman"/>
                <w:sz w:val="24"/>
                <w:szCs w:val="24"/>
                <w:lang w:val="nl-NL"/>
              </w:rPr>
            </w:pPr>
          </w:p>
          <w:p w14:paraId="5A2EBE9A" w14:textId="77777777" w:rsidR="00A36CEA" w:rsidRDefault="00A36CEA" w:rsidP="007970B7">
            <w:pPr>
              <w:pStyle w:val="ListParagraph"/>
              <w:tabs>
                <w:tab w:val="left" w:pos="313"/>
              </w:tabs>
              <w:ind w:left="0"/>
              <w:jc w:val="both"/>
              <w:rPr>
                <w:rFonts w:cs="Times New Roman"/>
                <w:sz w:val="24"/>
                <w:szCs w:val="24"/>
                <w:lang w:val="nl-NL"/>
              </w:rPr>
            </w:pPr>
          </w:p>
          <w:p w14:paraId="5F371081" w14:textId="77777777" w:rsidR="00A36CEA" w:rsidRDefault="00A36CEA" w:rsidP="007970B7">
            <w:pPr>
              <w:pStyle w:val="ListParagraph"/>
              <w:tabs>
                <w:tab w:val="left" w:pos="313"/>
              </w:tabs>
              <w:ind w:left="0"/>
              <w:jc w:val="both"/>
              <w:rPr>
                <w:rFonts w:cs="Times New Roman"/>
                <w:sz w:val="24"/>
                <w:szCs w:val="24"/>
                <w:lang w:val="nl-NL"/>
              </w:rPr>
            </w:pPr>
          </w:p>
          <w:p w14:paraId="1730A020" w14:textId="77777777" w:rsidR="00A36CEA" w:rsidRDefault="00A36CEA" w:rsidP="007970B7">
            <w:pPr>
              <w:pStyle w:val="ListParagraph"/>
              <w:tabs>
                <w:tab w:val="left" w:pos="313"/>
              </w:tabs>
              <w:ind w:left="0"/>
              <w:jc w:val="both"/>
              <w:rPr>
                <w:rFonts w:cs="Times New Roman"/>
                <w:sz w:val="24"/>
                <w:szCs w:val="24"/>
                <w:lang w:val="nl-NL"/>
              </w:rPr>
            </w:pPr>
          </w:p>
          <w:p w14:paraId="0417DFAF" w14:textId="77777777" w:rsidR="00A36CEA" w:rsidRDefault="00A36CEA" w:rsidP="007970B7">
            <w:pPr>
              <w:pStyle w:val="ListParagraph"/>
              <w:tabs>
                <w:tab w:val="left" w:pos="313"/>
              </w:tabs>
              <w:ind w:left="0"/>
              <w:jc w:val="both"/>
              <w:rPr>
                <w:rFonts w:cs="Times New Roman"/>
                <w:sz w:val="24"/>
                <w:szCs w:val="24"/>
                <w:lang w:val="nl-NL"/>
              </w:rPr>
            </w:pPr>
          </w:p>
          <w:p w14:paraId="74802E63" w14:textId="77777777" w:rsidR="00A36CEA" w:rsidRDefault="00A36CEA" w:rsidP="007970B7">
            <w:pPr>
              <w:pStyle w:val="ListParagraph"/>
              <w:tabs>
                <w:tab w:val="left" w:pos="313"/>
              </w:tabs>
              <w:ind w:left="0"/>
              <w:jc w:val="both"/>
              <w:rPr>
                <w:rFonts w:cs="Times New Roman"/>
                <w:sz w:val="24"/>
                <w:szCs w:val="24"/>
                <w:lang w:val="nl-NL"/>
              </w:rPr>
            </w:pPr>
          </w:p>
          <w:p w14:paraId="580ADE91" w14:textId="22ECE0FE" w:rsidR="003D4F75" w:rsidRPr="00E61F78" w:rsidRDefault="003D4F75" w:rsidP="007970B7">
            <w:pPr>
              <w:pStyle w:val="ListParagraph"/>
              <w:tabs>
                <w:tab w:val="left" w:pos="313"/>
              </w:tabs>
              <w:ind w:left="0"/>
              <w:jc w:val="both"/>
              <w:rPr>
                <w:rFonts w:cs="Times New Roman"/>
                <w:sz w:val="24"/>
                <w:szCs w:val="24"/>
                <w:lang w:val="nl-NL"/>
              </w:rPr>
            </w:pPr>
            <w:r w:rsidRPr="00E61F78">
              <w:rPr>
                <w:rFonts w:cs="Times New Roman"/>
                <w:sz w:val="24"/>
                <w:szCs w:val="24"/>
                <w:lang w:val="nl-NL"/>
              </w:rPr>
              <w:t>- khoản 2, khoản 3, khoản 4, khoản 6: Sửa đổi  dẫn chiếu</w:t>
            </w:r>
          </w:p>
          <w:p w14:paraId="005839E6" w14:textId="77777777" w:rsidR="00C537FA" w:rsidRPr="00E61F78" w:rsidRDefault="00C537FA" w:rsidP="007970B7">
            <w:pPr>
              <w:pStyle w:val="ListParagraph"/>
              <w:tabs>
                <w:tab w:val="left" w:pos="313"/>
              </w:tabs>
              <w:ind w:left="0"/>
              <w:jc w:val="both"/>
              <w:rPr>
                <w:rFonts w:cs="Times New Roman"/>
                <w:sz w:val="24"/>
                <w:szCs w:val="24"/>
                <w:lang w:val="nl-NL"/>
              </w:rPr>
            </w:pPr>
          </w:p>
          <w:p w14:paraId="6890943A" w14:textId="77777777" w:rsidR="00C537FA" w:rsidRPr="00E61F78" w:rsidRDefault="00C537FA" w:rsidP="007970B7">
            <w:pPr>
              <w:pStyle w:val="ListParagraph"/>
              <w:tabs>
                <w:tab w:val="left" w:pos="313"/>
              </w:tabs>
              <w:ind w:left="0"/>
              <w:jc w:val="both"/>
              <w:rPr>
                <w:rFonts w:cs="Times New Roman"/>
                <w:sz w:val="24"/>
                <w:szCs w:val="24"/>
                <w:lang w:val="nl-NL"/>
              </w:rPr>
            </w:pPr>
          </w:p>
          <w:p w14:paraId="695ADA64" w14:textId="77777777" w:rsidR="00C537FA" w:rsidRPr="00E61F78" w:rsidRDefault="00C537FA" w:rsidP="007970B7">
            <w:pPr>
              <w:pStyle w:val="ListParagraph"/>
              <w:tabs>
                <w:tab w:val="left" w:pos="313"/>
              </w:tabs>
              <w:ind w:left="0"/>
              <w:jc w:val="both"/>
              <w:rPr>
                <w:rFonts w:cs="Times New Roman"/>
                <w:sz w:val="24"/>
                <w:szCs w:val="24"/>
                <w:lang w:val="nl-NL"/>
              </w:rPr>
            </w:pPr>
          </w:p>
          <w:p w14:paraId="07E4C3AB" w14:textId="77777777" w:rsidR="00C537FA" w:rsidRPr="00E61F78" w:rsidRDefault="00C537FA" w:rsidP="007970B7">
            <w:pPr>
              <w:pStyle w:val="ListParagraph"/>
              <w:tabs>
                <w:tab w:val="left" w:pos="313"/>
              </w:tabs>
              <w:ind w:left="0"/>
              <w:jc w:val="both"/>
              <w:rPr>
                <w:rFonts w:cs="Times New Roman"/>
                <w:sz w:val="24"/>
                <w:szCs w:val="24"/>
                <w:lang w:val="nl-NL"/>
              </w:rPr>
            </w:pPr>
          </w:p>
          <w:p w14:paraId="39F37867" w14:textId="77777777" w:rsidR="00C537FA" w:rsidRPr="00E61F78" w:rsidRDefault="00C537FA" w:rsidP="007970B7">
            <w:pPr>
              <w:pStyle w:val="ListParagraph"/>
              <w:tabs>
                <w:tab w:val="left" w:pos="313"/>
              </w:tabs>
              <w:ind w:left="0"/>
              <w:jc w:val="both"/>
              <w:rPr>
                <w:rFonts w:cs="Times New Roman"/>
                <w:sz w:val="24"/>
                <w:szCs w:val="24"/>
                <w:lang w:val="nl-NL"/>
              </w:rPr>
            </w:pPr>
          </w:p>
          <w:p w14:paraId="70366429" w14:textId="77777777" w:rsidR="00C537FA" w:rsidRPr="00E61F78" w:rsidRDefault="00C537FA" w:rsidP="007970B7">
            <w:pPr>
              <w:pStyle w:val="ListParagraph"/>
              <w:tabs>
                <w:tab w:val="left" w:pos="313"/>
              </w:tabs>
              <w:ind w:left="0"/>
              <w:jc w:val="both"/>
              <w:rPr>
                <w:rFonts w:cs="Times New Roman"/>
                <w:sz w:val="24"/>
                <w:szCs w:val="24"/>
                <w:lang w:val="nl-NL"/>
              </w:rPr>
            </w:pPr>
          </w:p>
          <w:p w14:paraId="26CC48AD" w14:textId="77777777" w:rsidR="00C537FA" w:rsidRPr="00E61F78" w:rsidRDefault="00C537FA" w:rsidP="007970B7">
            <w:pPr>
              <w:pStyle w:val="ListParagraph"/>
              <w:tabs>
                <w:tab w:val="left" w:pos="313"/>
              </w:tabs>
              <w:ind w:left="0"/>
              <w:jc w:val="both"/>
              <w:rPr>
                <w:rFonts w:cs="Times New Roman"/>
                <w:sz w:val="24"/>
                <w:szCs w:val="24"/>
                <w:lang w:val="nl-NL"/>
              </w:rPr>
            </w:pPr>
          </w:p>
          <w:p w14:paraId="36818664" w14:textId="77777777" w:rsidR="00C537FA" w:rsidRPr="00E61F78" w:rsidRDefault="00C537FA" w:rsidP="007970B7">
            <w:pPr>
              <w:pStyle w:val="ListParagraph"/>
              <w:tabs>
                <w:tab w:val="left" w:pos="313"/>
              </w:tabs>
              <w:ind w:left="0"/>
              <w:jc w:val="both"/>
              <w:rPr>
                <w:rFonts w:cs="Times New Roman"/>
                <w:sz w:val="24"/>
                <w:szCs w:val="24"/>
                <w:lang w:val="nl-NL"/>
              </w:rPr>
            </w:pPr>
          </w:p>
          <w:p w14:paraId="7904D4C7" w14:textId="77777777" w:rsidR="00C537FA" w:rsidRPr="00E61F78" w:rsidRDefault="00C537FA" w:rsidP="007970B7">
            <w:pPr>
              <w:pStyle w:val="ListParagraph"/>
              <w:tabs>
                <w:tab w:val="left" w:pos="313"/>
              </w:tabs>
              <w:ind w:left="0"/>
              <w:jc w:val="both"/>
              <w:rPr>
                <w:rFonts w:cs="Times New Roman"/>
                <w:sz w:val="24"/>
                <w:szCs w:val="24"/>
                <w:lang w:val="nl-NL"/>
              </w:rPr>
            </w:pPr>
          </w:p>
          <w:p w14:paraId="132BFA4A" w14:textId="77777777" w:rsidR="00C537FA" w:rsidRPr="00E61F78" w:rsidRDefault="00C537FA" w:rsidP="007970B7">
            <w:pPr>
              <w:pStyle w:val="ListParagraph"/>
              <w:tabs>
                <w:tab w:val="left" w:pos="313"/>
              </w:tabs>
              <w:ind w:left="0"/>
              <w:jc w:val="both"/>
              <w:rPr>
                <w:rFonts w:cs="Times New Roman"/>
                <w:sz w:val="24"/>
                <w:szCs w:val="24"/>
                <w:lang w:val="nl-NL"/>
              </w:rPr>
            </w:pPr>
          </w:p>
          <w:p w14:paraId="045BB80A" w14:textId="77777777" w:rsidR="00C537FA" w:rsidRPr="00E61F78" w:rsidRDefault="00C537FA" w:rsidP="007970B7">
            <w:pPr>
              <w:pStyle w:val="ListParagraph"/>
              <w:tabs>
                <w:tab w:val="left" w:pos="313"/>
              </w:tabs>
              <w:ind w:left="0"/>
              <w:jc w:val="both"/>
              <w:rPr>
                <w:rFonts w:cs="Times New Roman"/>
                <w:sz w:val="24"/>
                <w:szCs w:val="24"/>
                <w:lang w:val="nl-NL"/>
              </w:rPr>
            </w:pPr>
          </w:p>
          <w:p w14:paraId="76001ED5" w14:textId="77777777" w:rsidR="00C537FA" w:rsidRPr="00E61F78" w:rsidRDefault="00C537FA" w:rsidP="007970B7">
            <w:pPr>
              <w:pStyle w:val="ListParagraph"/>
              <w:tabs>
                <w:tab w:val="left" w:pos="313"/>
              </w:tabs>
              <w:ind w:left="0"/>
              <w:jc w:val="both"/>
              <w:rPr>
                <w:rFonts w:cs="Times New Roman"/>
                <w:sz w:val="24"/>
                <w:szCs w:val="24"/>
                <w:lang w:val="nl-NL"/>
              </w:rPr>
            </w:pPr>
          </w:p>
          <w:p w14:paraId="419D096F" w14:textId="77777777" w:rsidR="00C537FA" w:rsidRPr="00E61F78" w:rsidRDefault="00C537FA" w:rsidP="007970B7">
            <w:pPr>
              <w:pStyle w:val="ListParagraph"/>
              <w:tabs>
                <w:tab w:val="left" w:pos="313"/>
              </w:tabs>
              <w:ind w:left="0"/>
              <w:jc w:val="both"/>
              <w:rPr>
                <w:rFonts w:cs="Times New Roman"/>
                <w:sz w:val="24"/>
                <w:szCs w:val="24"/>
                <w:lang w:val="nl-NL"/>
              </w:rPr>
            </w:pPr>
          </w:p>
          <w:p w14:paraId="7EEBC7E5" w14:textId="77777777" w:rsidR="00C537FA" w:rsidRPr="00E61F78" w:rsidRDefault="00C537FA" w:rsidP="007970B7">
            <w:pPr>
              <w:pStyle w:val="ListParagraph"/>
              <w:tabs>
                <w:tab w:val="left" w:pos="313"/>
              </w:tabs>
              <w:ind w:left="0"/>
              <w:jc w:val="both"/>
              <w:rPr>
                <w:rFonts w:cs="Times New Roman"/>
                <w:sz w:val="24"/>
                <w:szCs w:val="24"/>
                <w:lang w:val="nl-NL"/>
              </w:rPr>
            </w:pPr>
          </w:p>
          <w:p w14:paraId="3100FB99" w14:textId="77777777" w:rsidR="00C537FA" w:rsidRPr="00E61F78" w:rsidRDefault="00C537FA" w:rsidP="007970B7">
            <w:pPr>
              <w:pStyle w:val="ListParagraph"/>
              <w:tabs>
                <w:tab w:val="left" w:pos="313"/>
              </w:tabs>
              <w:ind w:left="0"/>
              <w:jc w:val="both"/>
              <w:rPr>
                <w:rFonts w:cs="Times New Roman"/>
                <w:sz w:val="24"/>
                <w:szCs w:val="24"/>
                <w:lang w:val="nl-NL"/>
              </w:rPr>
            </w:pPr>
          </w:p>
          <w:p w14:paraId="3D2AD0E2" w14:textId="77777777" w:rsidR="00C537FA" w:rsidRPr="00E61F78" w:rsidRDefault="00C537FA" w:rsidP="007970B7">
            <w:pPr>
              <w:pStyle w:val="ListParagraph"/>
              <w:tabs>
                <w:tab w:val="left" w:pos="313"/>
              </w:tabs>
              <w:ind w:left="0"/>
              <w:jc w:val="both"/>
              <w:rPr>
                <w:rFonts w:cs="Times New Roman"/>
                <w:sz w:val="24"/>
                <w:szCs w:val="24"/>
                <w:lang w:val="nl-NL"/>
              </w:rPr>
            </w:pPr>
          </w:p>
          <w:p w14:paraId="3C0ADF87" w14:textId="77777777" w:rsidR="00C537FA" w:rsidRPr="00E61F78" w:rsidRDefault="00C537FA" w:rsidP="007970B7">
            <w:pPr>
              <w:pStyle w:val="ListParagraph"/>
              <w:tabs>
                <w:tab w:val="left" w:pos="313"/>
              </w:tabs>
              <w:ind w:left="0"/>
              <w:jc w:val="both"/>
              <w:rPr>
                <w:rFonts w:cs="Times New Roman"/>
                <w:sz w:val="24"/>
                <w:szCs w:val="24"/>
                <w:lang w:val="nl-NL"/>
              </w:rPr>
            </w:pPr>
          </w:p>
          <w:p w14:paraId="67D912FE" w14:textId="77777777" w:rsidR="00C537FA" w:rsidRPr="00E61F78" w:rsidRDefault="00C537FA" w:rsidP="007970B7">
            <w:pPr>
              <w:pStyle w:val="ListParagraph"/>
              <w:tabs>
                <w:tab w:val="left" w:pos="313"/>
              </w:tabs>
              <w:ind w:left="0"/>
              <w:jc w:val="both"/>
              <w:rPr>
                <w:rFonts w:cs="Times New Roman"/>
                <w:sz w:val="24"/>
                <w:szCs w:val="24"/>
                <w:lang w:val="nl-NL"/>
              </w:rPr>
            </w:pPr>
          </w:p>
          <w:p w14:paraId="474CD3F4" w14:textId="77777777" w:rsidR="00C537FA" w:rsidRPr="00E61F78" w:rsidRDefault="00C537FA" w:rsidP="007970B7">
            <w:pPr>
              <w:pStyle w:val="ListParagraph"/>
              <w:tabs>
                <w:tab w:val="left" w:pos="313"/>
              </w:tabs>
              <w:ind w:left="0"/>
              <w:jc w:val="both"/>
              <w:rPr>
                <w:rFonts w:cs="Times New Roman"/>
                <w:sz w:val="24"/>
                <w:szCs w:val="24"/>
                <w:lang w:val="nl-NL"/>
              </w:rPr>
            </w:pPr>
          </w:p>
          <w:p w14:paraId="72F2C153" w14:textId="77777777" w:rsidR="00C537FA" w:rsidRPr="00E61F78" w:rsidRDefault="00C537FA" w:rsidP="007970B7">
            <w:pPr>
              <w:pStyle w:val="ListParagraph"/>
              <w:tabs>
                <w:tab w:val="left" w:pos="313"/>
              </w:tabs>
              <w:ind w:left="0"/>
              <w:jc w:val="both"/>
              <w:rPr>
                <w:rFonts w:cs="Times New Roman"/>
                <w:sz w:val="24"/>
                <w:szCs w:val="24"/>
                <w:lang w:val="nl-NL"/>
              </w:rPr>
            </w:pPr>
          </w:p>
          <w:p w14:paraId="320BCE03" w14:textId="77777777" w:rsidR="00C537FA" w:rsidRPr="00E61F78" w:rsidRDefault="00C537FA" w:rsidP="007970B7">
            <w:pPr>
              <w:pStyle w:val="ListParagraph"/>
              <w:tabs>
                <w:tab w:val="left" w:pos="313"/>
              </w:tabs>
              <w:ind w:left="0"/>
              <w:jc w:val="both"/>
              <w:rPr>
                <w:rFonts w:cs="Times New Roman"/>
                <w:sz w:val="24"/>
                <w:szCs w:val="24"/>
                <w:lang w:val="nl-NL"/>
              </w:rPr>
            </w:pPr>
          </w:p>
          <w:p w14:paraId="198B99F5" w14:textId="77777777" w:rsidR="00C537FA" w:rsidRPr="00E61F78" w:rsidRDefault="00C537FA" w:rsidP="007970B7">
            <w:pPr>
              <w:pStyle w:val="ListParagraph"/>
              <w:tabs>
                <w:tab w:val="left" w:pos="313"/>
              </w:tabs>
              <w:ind w:left="0"/>
              <w:jc w:val="both"/>
              <w:rPr>
                <w:rFonts w:cs="Times New Roman"/>
                <w:sz w:val="24"/>
                <w:szCs w:val="24"/>
                <w:lang w:val="nl-NL"/>
              </w:rPr>
            </w:pPr>
          </w:p>
          <w:p w14:paraId="1BA61216" w14:textId="77777777" w:rsidR="00C537FA" w:rsidRPr="00E61F78" w:rsidRDefault="00C537FA" w:rsidP="007970B7">
            <w:pPr>
              <w:pStyle w:val="ListParagraph"/>
              <w:tabs>
                <w:tab w:val="left" w:pos="313"/>
              </w:tabs>
              <w:ind w:left="0"/>
              <w:jc w:val="both"/>
              <w:rPr>
                <w:rFonts w:cs="Times New Roman"/>
                <w:sz w:val="24"/>
                <w:szCs w:val="24"/>
                <w:lang w:val="nl-NL"/>
              </w:rPr>
            </w:pPr>
          </w:p>
          <w:p w14:paraId="0ECFAE43" w14:textId="77777777" w:rsidR="00C537FA" w:rsidRPr="00E61F78" w:rsidRDefault="00C537FA" w:rsidP="007970B7">
            <w:pPr>
              <w:pStyle w:val="ListParagraph"/>
              <w:tabs>
                <w:tab w:val="left" w:pos="313"/>
              </w:tabs>
              <w:ind w:left="0"/>
              <w:jc w:val="both"/>
              <w:rPr>
                <w:rFonts w:cs="Times New Roman"/>
                <w:sz w:val="24"/>
                <w:szCs w:val="24"/>
                <w:lang w:val="nl-NL"/>
              </w:rPr>
            </w:pPr>
          </w:p>
          <w:p w14:paraId="170B613C" w14:textId="77777777" w:rsidR="00C537FA" w:rsidRPr="00E61F78" w:rsidRDefault="00C537FA" w:rsidP="007970B7">
            <w:pPr>
              <w:pStyle w:val="ListParagraph"/>
              <w:tabs>
                <w:tab w:val="left" w:pos="313"/>
              </w:tabs>
              <w:ind w:left="0"/>
              <w:jc w:val="both"/>
              <w:rPr>
                <w:rFonts w:cs="Times New Roman"/>
                <w:sz w:val="24"/>
                <w:szCs w:val="24"/>
                <w:lang w:val="nl-NL"/>
              </w:rPr>
            </w:pPr>
          </w:p>
          <w:p w14:paraId="06917334" w14:textId="77777777" w:rsidR="00C537FA" w:rsidRPr="00E61F78" w:rsidRDefault="00C537FA" w:rsidP="007970B7">
            <w:pPr>
              <w:pStyle w:val="ListParagraph"/>
              <w:tabs>
                <w:tab w:val="left" w:pos="313"/>
              </w:tabs>
              <w:ind w:left="0"/>
              <w:jc w:val="both"/>
              <w:rPr>
                <w:rFonts w:cs="Times New Roman"/>
                <w:sz w:val="24"/>
                <w:szCs w:val="24"/>
                <w:lang w:val="nl-NL"/>
              </w:rPr>
            </w:pPr>
          </w:p>
          <w:p w14:paraId="519D6CDD" w14:textId="77777777" w:rsidR="00C537FA" w:rsidRPr="00E61F78" w:rsidRDefault="00C537FA" w:rsidP="007970B7">
            <w:pPr>
              <w:pStyle w:val="ListParagraph"/>
              <w:tabs>
                <w:tab w:val="left" w:pos="313"/>
              </w:tabs>
              <w:ind w:left="0"/>
              <w:jc w:val="both"/>
              <w:rPr>
                <w:rFonts w:cs="Times New Roman"/>
                <w:sz w:val="24"/>
                <w:szCs w:val="24"/>
                <w:lang w:val="nl-NL"/>
              </w:rPr>
            </w:pPr>
          </w:p>
          <w:p w14:paraId="32967702" w14:textId="77777777" w:rsidR="00C537FA" w:rsidRPr="00E61F78" w:rsidRDefault="00C537FA" w:rsidP="007970B7">
            <w:pPr>
              <w:pStyle w:val="ListParagraph"/>
              <w:tabs>
                <w:tab w:val="left" w:pos="313"/>
              </w:tabs>
              <w:ind w:left="0"/>
              <w:jc w:val="both"/>
              <w:rPr>
                <w:rFonts w:cs="Times New Roman"/>
                <w:sz w:val="24"/>
                <w:szCs w:val="24"/>
                <w:lang w:val="nl-NL"/>
              </w:rPr>
            </w:pPr>
          </w:p>
          <w:p w14:paraId="78BFB287" w14:textId="77777777" w:rsidR="00C537FA" w:rsidRPr="00E61F78" w:rsidRDefault="00C537FA" w:rsidP="007970B7">
            <w:pPr>
              <w:pStyle w:val="ListParagraph"/>
              <w:tabs>
                <w:tab w:val="left" w:pos="313"/>
              </w:tabs>
              <w:ind w:left="0"/>
              <w:jc w:val="both"/>
              <w:rPr>
                <w:rFonts w:cs="Times New Roman"/>
                <w:sz w:val="24"/>
                <w:szCs w:val="24"/>
                <w:lang w:val="nl-NL"/>
              </w:rPr>
            </w:pPr>
          </w:p>
          <w:p w14:paraId="05A12D31" w14:textId="77777777" w:rsidR="00C537FA" w:rsidRPr="00E61F78" w:rsidRDefault="00C537FA" w:rsidP="007970B7">
            <w:pPr>
              <w:pStyle w:val="ListParagraph"/>
              <w:tabs>
                <w:tab w:val="left" w:pos="313"/>
              </w:tabs>
              <w:ind w:left="0"/>
              <w:jc w:val="both"/>
              <w:rPr>
                <w:rFonts w:cs="Times New Roman"/>
                <w:sz w:val="24"/>
                <w:szCs w:val="24"/>
                <w:lang w:val="nl-NL"/>
              </w:rPr>
            </w:pPr>
          </w:p>
          <w:p w14:paraId="64FDE989" w14:textId="77777777" w:rsidR="00C537FA" w:rsidRPr="00E61F78" w:rsidRDefault="00C537FA" w:rsidP="007970B7">
            <w:pPr>
              <w:pStyle w:val="ListParagraph"/>
              <w:tabs>
                <w:tab w:val="left" w:pos="313"/>
              </w:tabs>
              <w:ind w:left="0"/>
              <w:jc w:val="both"/>
              <w:rPr>
                <w:rFonts w:cs="Times New Roman"/>
                <w:sz w:val="24"/>
                <w:szCs w:val="24"/>
                <w:lang w:val="nl-NL"/>
              </w:rPr>
            </w:pPr>
          </w:p>
          <w:p w14:paraId="05A8F6B4" w14:textId="77777777" w:rsidR="00C537FA" w:rsidRPr="00E61F78" w:rsidRDefault="00C537FA" w:rsidP="007970B7">
            <w:pPr>
              <w:pStyle w:val="ListParagraph"/>
              <w:tabs>
                <w:tab w:val="left" w:pos="313"/>
              </w:tabs>
              <w:ind w:left="0"/>
              <w:jc w:val="both"/>
              <w:rPr>
                <w:rFonts w:cs="Times New Roman"/>
                <w:sz w:val="24"/>
                <w:szCs w:val="24"/>
                <w:lang w:val="nl-NL"/>
              </w:rPr>
            </w:pPr>
          </w:p>
          <w:p w14:paraId="17B11DF1" w14:textId="77777777" w:rsidR="00C537FA" w:rsidRPr="00E61F78" w:rsidRDefault="00C537FA" w:rsidP="007970B7">
            <w:pPr>
              <w:pStyle w:val="ListParagraph"/>
              <w:tabs>
                <w:tab w:val="left" w:pos="313"/>
              </w:tabs>
              <w:ind w:left="0"/>
              <w:jc w:val="both"/>
              <w:rPr>
                <w:rFonts w:cs="Times New Roman"/>
                <w:sz w:val="24"/>
                <w:szCs w:val="24"/>
                <w:lang w:val="nl-NL"/>
              </w:rPr>
            </w:pPr>
          </w:p>
          <w:p w14:paraId="3AB5CB4D" w14:textId="77777777" w:rsidR="00C537FA" w:rsidRPr="00E61F78" w:rsidRDefault="00C537FA" w:rsidP="007970B7">
            <w:pPr>
              <w:pStyle w:val="ListParagraph"/>
              <w:tabs>
                <w:tab w:val="left" w:pos="313"/>
              </w:tabs>
              <w:ind w:left="0"/>
              <w:jc w:val="both"/>
              <w:rPr>
                <w:rFonts w:cs="Times New Roman"/>
                <w:sz w:val="24"/>
                <w:szCs w:val="24"/>
                <w:lang w:val="nl-NL"/>
              </w:rPr>
            </w:pPr>
          </w:p>
          <w:p w14:paraId="55CB68E8" w14:textId="77777777" w:rsidR="00C537FA" w:rsidRPr="00E61F78" w:rsidRDefault="00C537FA" w:rsidP="007970B7">
            <w:pPr>
              <w:pStyle w:val="ListParagraph"/>
              <w:tabs>
                <w:tab w:val="left" w:pos="313"/>
              </w:tabs>
              <w:ind w:left="0"/>
              <w:jc w:val="both"/>
              <w:rPr>
                <w:rFonts w:cs="Times New Roman"/>
                <w:sz w:val="24"/>
                <w:szCs w:val="24"/>
                <w:lang w:val="nl-NL"/>
              </w:rPr>
            </w:pPr>
          </w:p>
          <w:p w14:paraId="2CF28913" w14:textId="77777777" w:rsidR="00C537FA" w:rsidRPr="00E61F78" w:rsidRDefault="00C537FA" w:rsidP="007970B7">
            <w:pPr>
              <w:pStyle w:val="ListParagraph"/>
              <w:tabs>
                <w:tab w:val="left" w:pos="313"/>
              </w:tabs>
              <w:ind w:left="0"/>
              <w:jc w:val="both"/>
              <w:rPr>
                <w:rFonts w:cs="Times New Roman"/>
                <w:sz w:val="24"/>
                <w:szCs w:val="24"/>
                <w:lang w:val="nl-NL"/>
              </w:rPr>
            </w:pPr>
          </w:p>
          <w:p w14:paraId="51942B75" w14:textId="77777777" w:rsidR="00C537FA" w:rsidRPr="00E61F78" w:rsidRDefault="00C537FA" w:rsidP="007970B7">
            <w:pPr>
              <w:pStyle w:val="ListParagraph"/>
              <w:tabs>
                <w:tab w:val="left" w:pos="313"/>
              </w:tabs>
              <w:ind w:left="0"/>
              <w:jc w:val="both"/>
              <w:rPr>
                <w:rFonts w:cs="Times New Roman"/>
                <w:sz w:val="24"/>
                <w:szCs w:val="24"/>
                <w:lang w:val="nl-NL"/>
              </w:rPr>
            </w:pPr>
          </w:p>
          <w:p w14:paraId="7FD546D7" w14:textId="77777777" w:rsidR="00C537FA" w:rsidRPr="00E61F78" w:rsidRDefault="00C537FA" w:rsidP="007970B7">
            <w:pPr>
              <w:pStyle w:val="ListParagraph"/>
              <w:tabs>
                <w:tab w:val="left" w:pos="313"/>
              </w:tabs>
              <w:ind w:left="0"/>
              <w:jc w:val="both"/>
              <w:rPr>
                <w:rFonts w:cs="Times New Roman"/>
                <w:sz w:val="24"/>
                <w:szCs w:val="24"/>
                <w:lang w:val="nl-NL"/>
              </w:rPr>
            </w:pPr>
          </w:p>
          <w:p w14:paraId="3F3FA7B4" w14:textId="77777777" w:rsidR="00C537FA" w:rsidRPr="00E61F78" w:rsidRDefault="00C537FA" w:rsidP="007970B7">
            <w:pPr>
              <w:pStyle w:val="ListParagraph"/>
              <w:tabs>
                <w:tab w:val="left" w:pos="313"/>
              </w:tabs>
              <w:ind w:left="0"/>
              <w:jc w:val="both"/>
              <w:rPr>
                <w:rFonts w:cs="Times New Roman"/>
                <w:sz w:val="24"/>
                <w:szCs w:val="24"/>
                <w:lang w:val="nl-NL"/>
              </w:rPr>
            </w:pPr>
          </w:p>
          <w:p w14:paraId="21B45427" w14:textId="77777777" w:rsidR="00C537FA" w:rsidRPr="00E61F78" w:rsidRDefault="00C537FA" w:rsidP="007970B7">
            <w:pPr>
              <w:pStyle w:val="ListParagraph"/>
              <w:tabs>
                <w:tab w:val="left" w:pos="313"/>
              </w:tabs>
              <w:ind w:left="0"/>
              <w:jc w:val="both"/>
              <w:rPr>
                <w:rFonts w:cs="Times New Roman"/>
                <w:sz w:val="24"/>
                <w:szCs w:val="24"/>
                <w:lang w:val="nl-NL"/>
              </w:rPr>
            </w:pPr>
          </w:p>
          <w:p w14:paraId="772392D7" w14:textId="77777777" w:rsidR="00C537FA" w:rsidRPr="00E61F78" w:rsidRDefault="00C537FA" w:rsidP="007970B7">
            <w:pPr>
              <w:pStyle w:val="ListParagraph"/>
              <w:tabs>
                <w:tab w:val="left" w:pos="313"/>
              </w:tabs>
              <w:ind w:left="0"/>
              <w:jc w:val="both"/>
              <w:rPr>
                <w:rFonts w:cs="Times New Roman"/>
                <w:sz w:val="24"/>
                <w:szCs w:val="24"/>
                <w:lang w:val="nl-NL"/>
              </w:rPr>
            </w:pPr>
          </w:p>
          <w:p w14:paraId="6DC6F446" w14:textId="77777777" w:rsidR="00C537FA" w:rsidRPr="00E61F78" w:rsidRDefault="00C537FA" w:rsidP="007970B7">
            <w:pPr>
              <w:pStyle w:val="ListParagraph"/>
              <w:tabs>
                <w:tab w:val="left" w:pos="313"/>
              </w:tabs>
              <w:ind w:left="0"/>
              <w:jc w:val="both"/>
              <w:rPr>
                <w:rFonts w:cs="Times New Roman"/>
                <w:sz w:val="24"/>
                <w:szCs w:val="24"/>
                <w:lang w:val="nl-NL"/>
              </w:rPr>
            </w:pPr>
          </w:p>
          <w:p w14:paraId="0A706566" w14:textId="77777777" w:rsidR="00C537FA" w:rsidRPr="00E61F78" w:rsidRDefault="00C537FA" w:rsidP="007970B7">
            <w:pPr>
              <w:pStyle w:val="ListParagraph"/>
              <w:tabs>
                <w:tab w:val="left" w:pos="313"/>
              </w:tabs>
              <w:ind w:left="0"/>
              <w:jc w:val="both"/>
              <w:rPr>
                <w:rFonts w:cs="Times New Roman"/>
                <w:sz w:val="24"/>
                <w:szCs w:val="24"/>
                <w:lang w:val="nl-NL"/>
              </w:rPr>
            </w:pPr>
          </w:p>
          <w:p w14:paraId="2375ACBA" w14:textId="77777777" w:rsidR="00C537FA" w:rsidRPr="00E61F78" w:rsidRDefault="00C537FA" w:rsidP="007970B7">
            <w:pPr>
              <w:pStyle w:val="ListParagraph"/>
              <w:tabs>
                <w:tab w:val="left" w:pos="313"/>
              </w:tabs>
              <w:ind w:left="0"/>
              <w:jc w:val="both"/>
              <w:rPr>
                <w:rFonts w:cs="Times New Roman"/>
                <w:sz w:val="24"/>
                <w:szCs w:val="24"/>
                <w:lang w:val="nl-NL"/>
              </w:rPr>
            </w:pPr>
          </w:p>
          <w:p w14:paraId="0D034E3F" w14:textId="77777777" w:rsidR="00C537FA" w:rsidRPr="00E61F78" w:rsidRDefault="00C537FA" w:rsidP="007970B7">
            <w:pPr>
              <w:pStyle w:val="ListParagraph"/>
              <w:tabs>
                <w:tab w:val="left" w:pos="313"/>
              </w:tabs>
              <w:ind w:left="0"/>
              <w:jc w:val="both"/>
              <w:rPr>
                <w:rFonts w:cs="Times New Roman"/>
                <w:sz w:val="24"/>
                <w:szCs w:val="24"/>
                <w:lang w:val="nl-NL"/>
              </w:rPr>
            </w:pPr>
          </w:p>
          <w:p w14:paraId="16360D41" w14:textId="77777777" w:rsidR="00C537FA" w:rsidRPr="00E61F78" w:rsidRDefault="00C537FA" w:rsidP="007970B7">
            <w:pPr>
              <w:pStyle w:val="ListParagraph"/>
              <w:tabs>
                <w:tab w:val="left" w:pos="313"/>
              </w:tabs>
              <w:ind w:left="0"/>
              <w:jc w:val="both"/>
              <w:rPr>
                <w:rFonts w:cs="Times New Roman"/>
                <w:sz w:val="24"/>
                <w:szCs w:val="24"/>
                <w:lang w:val="nl-NL"/>
              </w:rPr>
            </w:pPr>
          </w:p>
          <w:p w14:paraId="510F5126" w14:textId="77777777" w:rsidR="00C537FA" w:rsidRPr="00E61F78" w:rsidRDefault="00C537FA" w:rsidP="007970B7">
            <w:pPr>
              <w:pStyle w:val="ListParagraph"/>
              <w:tabs>
                <w:tab w:val="left" w:pos="313"/>
              </w:tabs>
              <w:ind w:left="0"/>
              <w:jc w:val="both"/>
              <w:rPr>
                <w:rFonts w:cs="Times New Roman"/>
                <w:sz w:val="24"/>
                <w:szCs w:val="24"/>
                <w:lang w:val="nl-NL"/>
              </w:rPr>
            </w:pPr>
          </w:p>
          <w:p w14:paraId="15A5149D" w14:textId="77777777" w:rsidR="00C537FA" w:rsidRPr="00E61F78" w:rsidRDefault="00C537FA" w:rsidP="007970B7">
            <w:pPr>
              <w:pStyle w:val="ListParagraph"/>
              <w:tabs>
                <w:tab w:val="left" w:pos="313"/>
              </w:tabs>
              <w:ind w:left="0"/>
              <w:jc w:val="both"/>
              <w:rPr>
                <w:rFonts w:cs="Times New Roman"/>
                <w:sz w:val="24"/>
                <w:szCs w:val="24"/>
                <w:lang w:val="nl-NL"/>
              </w:rPr>
            </w:pPr>
          </w:p>
          <w:p w14:paraId="254E5658" w14:textId="77777777" w:rsidR="00C537FA" w:rsidRPr="00E61F78" w:rsidRDefault="00C537FA" w:rsidP="007970B7">
            <w:pPr>
              <w:pStyle w:val="ListParagraph"/>
              <w:tabs>
                <w:tab w:val="left" w:pos="313"/>
              </w:tabs>
              <w:ind w:left="0"/>
              <w:jc w:val="both"/>
              <w:rPr>
                <w:rFonts w:cs="Times New Roman"/>
                <w:sz w:val="24"/>
                <w:szCs w:val="24"/>
                <w:lang w:val="nl-NL"/>
              </w:rPr>
            </w:pPr>
          </w:p>
          <w:p w14:paraId="1ADFA2E9" w14:textId="77777777" w:rsidR="00C537FA" w:rsidRPr="00E61F78" w:rsidRDefault="00C537FA" w:rsidP="007970B7">
            <w:pPr>
              <w:pStyle w:val="ListParagraph"/>
              <w:tabs>
                <w:tab w:val="left" w:pos="313"/>
              </w:tabs>
              <w:ind w:left="0"/>
              <w:jc w:val="both"/>
              <w:rPr>
                <w:rFonts w:cs="Times New Roman"/>
                <w:sz w:val="24"/>
                <w:szCs w:val="24"/>
                <w:lang w:val="nl-NL"/>
              </w:rPr>
            </w:pPr>
          </w:p>
          <w:p w14:paraId="1E21D906" w14:textId="77777777" w:rsidR="00C537FA" w:rsidRPr="00E61F78" w:rsidRDefault="00C537FA" w:rsidP="007970B7">
            <w:pPr>
              <w:pStyle w:val="ListParagraph"/>
              <w:tabs>
                <w:tab w:val="left" w:pos="313"/>
              </w:tabs>
              <w:ind w:left="0"/>
              <w:jc w:val="both"/>
              <w:rPr>
                <w:rFonts w:cs="Times New Roman"/>
                <w:sz w:val="24"/>
                <w:szCs w:val="24"/>
                <w:lang w:val="nl-NL"/>
              </w:rPr>
            </w:pPr>
          </w:p>
          <w:p w14:paraId="02B15C65" w14:textId="77777777" w:rsidR="00C537FA" w:rsidRPr="00E61F78" w:rsidRDefault="00C537FA" w:rsidP="007970B7">
            <w:pPr>
              <w:pStyle w:val="ListParagraph"/>
              <w:tabs>
                <w:tab w:val="left" w:pos="313"/>
              </w:tabs>
              <w:ind w:left="0"/>
              <w:jc w:val="both"/>
              <w:rPr>
                <w:rFonts w:cs="Times New Roman"/>
                <w:sz w:val="24"/>
                <w:szCs w:val="24"/>
                <w:lang w:val="nl-NL"/>
              </w:rPr>
            </w:pPr>
          </w:p>
          <w:p w14:paraId="46F08B01" w14:textId="77777777" w:rsidR="00C537FA" w:rsidRPr="00E61F78" w:rsidRDefault="00C537FA" w:rsidP="007970B7">
            <w:pPr>
              <w:pStyle w:val="ListParagraph"/>
              <w:tabs>
                <w:tab w:val="left" w:pos="313"/>
              </w:tabs>
              <w:ind w:left="0"/>
              <w:jc w:val="both"/>
              <w:rPr>
                <w:rFonts w:cs="Times New Roman"/>
                <w:sz w:val="24"/>
                <w:szCs w:val="24"/>
                <w:lang w:val="nl-NL"/>
              </w:rPr>
            </w:pPr>
          </w:p>
          <w:p w14:paraId="5B24613E" w14:textId="77777777" w:rsidR="00C537FA" w:rsidRPr="00E61F78" w:rsidRDefault="00C537FA" w:rsidP="007970B7">
            <w:pPr>
              <w:pStyle w:val="ListParagraph"/>
              <w:tabs>
                <w:tab w:val="left" w:pos="313"/>
              </w:tabs>
              <w:ind w:left="0"/>
              <w:jc w:val="both"/>
              <w:rPr>
                <w:rFonts w:cs="Times New Roman"/>
                <w:sz w:val="24"/>
                <w:szCs w:val="24"/>
                <w:lang w:val="nl-NL"/>
              </w:rPr>
            </w:pPr>
          </w:p>
          <w:p w14:paraId="07E144FC" w14:textId="77777777" w:rsidR="00C537FA" w:rsidRPr="00E61F78" w:rsidRDefault="00C537FA" w:rsidP="007970B7">
            <w:pPr>
              <w:pStyle w:val="ListParagraph"/>
              <w:tabs>
                <w:tab w:val="left" w:pos="313"/>
              </w:tabs>
              <w:ind w:left="0"/>
              <w:jc w:val="both"/>
              <w:rPr>
                <w:rFonts w:cs="Times New Roman"/>
                <w:sz w:val="24"/>
                <w:szCs w:val="24"/>
                <w:lang w:val="nl-NL"/>
              </w:rPr>
            </w:pPr>
          </w:p>
          <w:p w14:paraId="341F825D" w14:textId="77777777" w:rsidR="00C537FA" w:rsidRPr="00E61F78" w:rsidRDefault="00C537FA" w:rsidP="007970B7">
            <w:pPr>
              <w:pStyle w:val="ListParagraph"/>
              <w:tabs>
                <w:tab w:val="left" w:pos="313"/>
              </w:tabs>
              <w:ind w:left="0"/>
              <w:jc w:val="both"/>
              <w:rPr>
                <w:rFonts w:cs="Times New Roman"/>
                <w:sz w:val="24"/>
                <w:szCs w:val="24"/>
                <w:lang w:val="nl-NL"/>
              </w:rPr>
            </w:pPr>
          </w:p>
          <w:p w14:paraId="18D4E0AD" w14:textId="77777777" w:rsidR="00C537FA" w:rsidRPr="00E61F78" w:rsidRDefault="00C537FA" w:rsidP="007970B7">
            <w:pPr>
              <w:pStyle w:val="ListParagraph"/>
              <w:tabs>
                <w:tab w:val="left" w:pos="313"/>
              </w:tabs>
              <w:ind w:left="0"/>
              <w:jc w:val="both"/>
              <w:rPr>
                <w:rFonts w:cs="Times New Roman"/>
                <w:sz w:val="24"/>
                <w:szCs w:val="24"/>
                <w:lang w:val="nl-NL"/>
              </w:rPr>
            </w:pPr>
          </w:p>
          <w:p w14:paraId="7B42EEE2" w14:textId="77777777" w:rsidR="00C537FA" w:rsidRPr="00E61F78" w:rsidRDefault="00C537FA" w:rsidP="007970B7">
            <w:pPr>
              <w:pStyle w:val="ListParagraph"/>
              <w:tabs>
                <w:tab w:val="left" w:pos="313"/>
              </w:tabs>
              <w:ind w:left="0"/>
              <w:jc w:val="both"/>
              <w:rPr>
                <w:rFonts w:cs="Times New Roman"/>
                <w:sz w:val="24"/>
                <w:szCs w:val="24"/>
                <w:lang w:val="nl-NL"/>
              </w:rPr>
            </w:pPr>
          </w:p>
          <w:p w14:paraId="326770BE" w14:textId="77777777" w:rsidR="00C537FA" w:rsidRPr="00E61F78" w:rsidRDefault="00C537FA" w:rsidP="007970B7">
            <w:pPr>
              <w:pStyle w:val="ListParagraph"/>
              <w:tabs>
                <w:tab w:val="left" w:pos="313"/>
              </w:tabs>
              <w:ind w:left="0"/>
              <w:jc w:val="both"/>
              <w:rPr>
                <w:rFonts w:cs="Times New Roman"/>
                <w:sz w:val="24"/>
                <w:szCs w:val="24"/>
                <w:lang w:val="nl-NL"/>
              </w:rPr>
            </w:pPr>
          </w:p>
          <w:p w14:paraId="1BB6D04C" w14:textId="77777777" w:rsidR="00C537FA" w:rsidRPr="00E61F78" w:rsidRDefault="00C537FA" w:rsidP="007970B7">
            <w:pPr>
              <w:pStyle w:val="ListParagraph"/>
              <w:tabs>
                <w:tab w:val="left" w:pos="313"/>
              </w:tabs>
              <w:ind w:left="0"/>
              <w:jc w:val="both"/>
              <w:rPr>
                <w:rFonts w:cs="Times New Roman"/>
                <w:sz w:val="24"/>
                <w:szCs w:val="24"/>
                <w:lang w:val="nl-NL"/>
              </w:rPr>
            </w:pPr>
          </w:p>
          <w:p w14:paraId="71C697FA" w14:textId="77777777" w:rsidR="00C537FA" w:rsidRPr="00E61F78" w:rsidRDefault="00C537FA" w:rsidP="007970B7">
            <w:pPr>
              <w:pStyle w:val="ListParagraph"/>
              <w:tabs>
                <w:tab w:val="left" w:pos="313"/>
              </w:tabs>
              <w:ind w:left="0"/>
              <w:jc w:val="both"/>
              <w:rPr>
                <w:rFonts w:cs="Times New Roman"/>
                <w:sz w:val="24"/>
                <w:szCs w:val="24"/>
                <w:lang w:val="nl-NL"/>
              </w:rPr>
            </w:pPr>
          </w:p>
          <w:p w14:paraId="10805716" w14:textId="499FC9DC" w:rsidR="00C537FA" w:rsidRDefault="00A36CEA" w:rsidP="007970B7">
            <w:pPr>
              <w:pStyle w:val="ListParagraph"/>
              <w:tabs>
                <w:tab w:val="left" w:pos="313"/>
              </w:tabs>
              <w:ind w:left="0"/>
              <w:jc w:val="both"/>
              <w:rPr>
                <w:rFonts w:cs="Times New Roman"/>
                <w:sz w:val="24"/>
                <w:szCs w:val="24"/>
                <w:lang w:val="nl-NL"/>
              </w:rPr>
            </w:pPr>
            <w:r>
              <w:rPr>
                <w:rFonts w:cs="Times New Roman"/>
                <w:sz w:val="24"/>
                <w:szCs w:val="24"/>
                <w:lang w:val="nl-NL"/>
              </w:rPr>
              <w:t xml:space="preserve">- Giới hạn sai số của kết quả thử nghiệm hàm lượng vàng được đưa vào Phụ lục I, </w:t>
            </w:r>
            <w:r w:rsidR="006A4CBA" w:rsidRPr="006A4CBA">
              <w:rPr>
                <w:rFonts w:cs="Times New Roman"/>
                <w:sz w:val="24"/>
                <w:szCs w:val="24"/>
                <w:lang w:val="nl-NL"/>
              </w:rPr>
              <w:t>chia</w:t>
            </w:r>
            <w:r w:rsidR="006A4CBA">
              <w:rPr>
                <w:rFonts w:cs="Times New Roman"/>
                <w:sz w:val="24"/>
                <w:szCs w:val="24"/>
                <w:lang w:val="nl-NL"/>
              </w:rPr>
              <w:t xml:space="preserve"> thêm</w:t>
            </w:r>
            <w:r w:rsidR="006A4CBA" w:rsidRPr="006A4CBA">
              <w:rPr>
                <w:rFonts w:cs="Times New Roman"/>
                <w:sz w:val="24"/>
                <w:szCs w:val="24"/>
                <w:lang w:val="nl-NL"/>
              </w:rPr>
              <w:t xml:space="preserve"> mức sai số gồm sai số đối với vàng có hàm lượng 99,9% và trên 99,9% thay vì chỉ có một mức trên 99,9% như đang quy định tại Thông tư số 22/2013/TT-BKHCN do đối với vàng có độ tinh khiết càng cao thì mức sai số khi thử nghiệm càng nhỏ.</w:t>
            </w:r>
          </w:p>
          <w:p w14:paraId="740F2E5D" w14:textId="397C96EC" w:rsidR="003D4F75" w:rsidRPr="00E61F78" w:rsidRDefault="006A4CBA" w:rsidP="007970B7">
            <w:pPr>
              <w:pStyle w:val="ListParagraph"/>
              <w:tabs>
                <w:tab w:val="left" w:pos="313"/>
              </w:tabs>
              <w:ind w:left="0"/>
              <w:jc w:val="both"/>
              <w:rPr>
                <w:rFonts w:cs="Times New Roman"/>
                <w:sz w:val="24"/>
                <w:szCs w:val="24"/>
                <w:lang w:val="nl-NL"/>
              </w:rPr>
            </w:pPr>
            <w:r>
              <w:rPr>
                <w:rFonts w:cs="Times New Roman"/>
                <w:sz w:val="24"/>
                <w:szCs w:val="24"/>
                <w:lang w:val="nl-NL"/>
              </w:rPr>
              <w:t>- Đưa biện pháp quản lý chất lượng đối với vàng trang sức, mỹ nghệ vào khoản 10, c</w:t>
            </w:r>
            <w:r w:rsidR="00B45420" w:rsidRPr="00E61F78">
              <w:rPr>
                <w:rFonts w:cs="Times New Roman"/>
                <w:sz w:val="24"/>
                <w:szCs w:val="24"/>
                <w:lang w:val="nl-NL"/>
              </w:rPr>
              <w:t>huyển quy định về công bố tiêu chuẩn áp dụng sang Điều 8 và tập trung quy định về yêu cầu chất lượng</w:t>
            </w:r>
          </w:p>
        </w:tc>
      </w:tr>
      <w:tr w:rsidR="00C722FA" w:rsidRPr="00560CDE" w14:paraId="242986CF" w14:textId="77777777" w:rsidTr="00F27413">
        <w:trPr>
          <w:trHeight w:val="8198"/>
        </w:trPr>
        <w:tc>
          <w:tcPr>
            <w:tcW w:w="4531" w:type="dxa"/>
          </w:tcPr>
          <w:p w14:paraId="700AA6CB" w14:textId="7D851D80" w:rsidR="001079CD" w:rsidRPr="00E61F78" w:rsidRDefault="00B45420" w:rsidP="001079CD">
            <w:pPr>
              <w:pStyle w:val="NormalWeb"/>
              <w:spacing w:before="0" w:after="0"/>
              <w:jc w:val="both"/>
              <w:rPr>
                <w:rFonts w:ascii="Times New Roman" w:hAnsi="Times New Roman"/>
                <w:lang w:val="nl-NL"/>
              </w:rPr>
            </w:pPr>
            <w:r w:rsidRPr="00E61F78">
              <w:rPr>
                <w:rFonts w:ascii="Times New Roman" w:hAnsi="Times New Roman"/>
                <w:lang w:val="nl-NL"/>
              </w:rPr>
              <w:lastRenderedPageBreak/>
              <w:t>Không có</w:t>
            </w:r>
          </w:p>
        </w:tc>
        <w:tc>
          <w:tcPr>
            <w:tcW w:w="5634" w:type="dxa"/>
          </w:tcPr>
          <w:p w14:paraId="1391F09C" w14:textId="77777777" w:rsidR="00862EAC" w:rsidRPr="00E61F78" w:rsidRDefault="00862EAC" w:rsidP="00016710">
            <w:pPr>
              <w:tabs>
                <w:tab w:val="left" w:pos="23"/>
              </w:tabs>
              <w:jc w:val="both"/>
              <w:rPr>
                <w:rFonts w:eastAsia="Aptos" w:cs="Times New Roman"/>
                <w:b/>
                <w:bCs/>
                <w:color w:val="FF0000"/>
                <w:sz w:val="24"/>
                <w:szCs w:val="24"/>
                <w:lang w:val="nl-NL"/>
              </w:rPr>
            </w:pPr>
            <w:r w:rsidRPr="00E61F78">
              <w:rPr>
                <w:rFonts w:eastAsia="Aptos" w:cs="Times New Roman"/>
                <w:b/>
                <w:bCs/>
                <w:color w:val="FF0000"/>
                <w:sz w:val="24"/>
                <w:szCs w:val="24"/>
                <w:lang w:val="nl-NL"/>
              </w:rPr>
              <w:t>Điều 7. Yêu cầu chất lượng đối với vàng miếng, vàng nguyên liệu</w:t>
            </w:r>
          </w:p>
          <w:p w14:paraId="052FA5A4" w14:textId="77777777" w:rsidR="00C537FA" w:rsidRPr="00C537FA" w:rsidRDefault="00C537FA" w:rsidP="00C537FA">
            <w:pPr>
              <w:tabs>
                <w:tab w:val="left" w:pos="23"/>
              </w:tabs>
              <w:jc w:val="both"/>
              <w:rPr>
                <w:rFonts w:eastAsia="Aptos" w:cs="Times New Roman"/>
                <w:bCs/>
                <w:color w:val="FF0000"/>
                <w:sz w:val="24"/>
                <w:szCs w:val="24"/>
                <w:lang w:val="nl-NL"/>
              </w:rPr>
            </w:pPr>
            <w:r w:rsidRPr="00C537FA">
              <w:rPr>
                <w:rFonts w:eastAsia="Aptos" w:cs="Times New Roman"/>
                <w:bCs/>
                <w:color w:val="FF0000"/>
                <w:sz w:val="24"/>
                <w:szCs w:val="24"/>
                <w:lang w:val="nl-NL"/>
              </w:rPr>
              <w:t>1. Vàng miếng nhập khẩu, vàng nguyên liệu nhập khẩu phải có hàm lượng vàng từ 99,5 % trở lên.</w:t>
            </w:r>
          </w:p>
          <w:p w14:paraId="0FF2270C" w14:textId="7046317E" w:rsidR="00C537FA" w:rsidRPr="00C537FA" w:rsidRDefault="00C537FA" w:rsidP="00C537FA">
            <w:pPr>
              <w:tabs>
                <w:tab w:val="left" w:pos="23"/>
              </w:tabs>
              <w:jc w:val="both"/>
              <w:rPr>
                <w:rFonts w:eastAsia="Aptos" w:cs="Times New Roman"/>
                <w:bCs/>
                <w:color w:val="FF0000"/>
                <w:sz w:val="24"/>
                <w:szCs w:val="24"/>
                <w:lang w:val="nl-NL"/>
              </w:rPr>
            </w:pPr>
            <w:r w:rsidRPr="00C537FA">
              <w:rPr>
                <w:rFonts w:eastAsia="Aptos" w:cs="Times New Roman"/>
                <w:bCs/>
                <w:color w:val="FF0000"/>
                <w:sz w:val="24"/>
                <w:szCs w:val="24"/>
                <w:lang w:val="nl-NL"/>
              </w:rPr>
              <w:t xml:space="preserve">2. </w:t>
            </w:r>
            <w:r w:rsidR="00B45420" w:rsidRPr="00E61F78">
              <w:rPr>
                <w:rFonts w:eastAsia="Aptos" w:cs="Times New Roman"/>
                <w:bCs/>
                <w:color w:val="FF0000"/>
                <w:sz w:val="24"/>
                <w:szCs w:val="24"/>
                <w:lang w:val="nl-NL"/>
              </w:rPr>
              <w:t>Vàng miếng được sản xuất, nhập khẩu, lưu thông trên thị trường; vàng nguyên liệu nhập khẩu theo quy định tại khoản 3 Điều 1 Thông tư này phải bảo chất lượng, hàm lượng vàng không được thấp hơn tiêu chuẩn, hàm lượng đã công bố.</w:t>
            </w:r>
            <w:r w:rsidR="00A228F5" w:rsidRPr="00A228F5">
              <w:rPr>
                <w:lang w:val="nl-NL"/>
              </w:rPr>
              <w:t xml:space="preserve"> </w:t>
            </w:r>
            <w:r w:rsidR="00A228F5" w:rsidRPr="00A228F5">
              <w:rPr>
                <w:rFonts w:eastAsia="Aptos" w:cs="Times New Roman"/>
                <w:bCs/>
                <w:color w:val="FF0000"/>
                <w:sz w:val="24"/>
                <w:szCs w:val="24"/>
                <w:lang w:val="nl-NL"/>
              </w:rPr>
              <w:t xml:space="preserve">Giới hạn sai số của kết quả thử nghiệm xác định hàm lượng </w:t>
            </w:r>
            <w:r w:rsidR="00604D86">
              <w:rPr>
                <w:rFonts w:eastAsia="Aptos" w:cs="Times New Roman"/>
                <w:bCs/>
                <w:color w:val="FF0000"/>
                <w:sz w:val="24"/>
                <w:szCs w:val="24"/>
                <w:lang w:val="vi-VN"/>
              </w:rPr>
              <w:t xml:space="preserve">đối với </w:t>
            </w:r>
            <w:r w:rsidR="00A228F5" w:rsidRPr="00A228F5">
              <w:rPr>
                <w:rFonts w:eastAsia="Aptos" w:cs="Times New Roman"/>
                <w:bCs/>
                <w:color w:val="FF0000"/>
                <w:sz w:val="24"/>
                <w:szCs w:val="24"/>
                <w:lang w:val="nl-NL"/>
              </w:rPr>
              <w:t>vàng miếng, vàng nguyên liệu phải bảo</w:t>
            </w:r>
            <w:r w:rsidR="00DC03BC">
              <w:rPr>
                <w:rFonts w:eastAsia="Aptos" w:cs="Times New Roman"/>
                <w:bCs/>
                <w:color w:val="FF0000"/>
                <w:sz w:val="24"/>
                <w:szCs w:val="24"/>
                <w:lang w:val="vi-VN"/>
              </w:rPr>
              <w:t xml:space="preserve"> đảm</w:t>
            </w:r>
            <w:r w:rsidR="00A228F5" w:rsidRPr="00A228F5">
              <w:rPr>
                <w:rFonts w:eastAsia="Aptos" w:cs="Times New Roman"/>
                <w:bCs/>
                <w:color w:val="FF0000"/>
                <w:sz w:val="24"/>
                <w:szCs w:val="24"/>
                <w:lang w:val="nl-NL"/>
              </w:rPr>
              <w:t xml:space="preserve"> yêu cầu quy định tại Bảng 4 Phụ lục I Thông tư này</w:t>
            </w:r>
          </w:p>
          <w:p w14:paraId="63ADA484" w14:textId="393E35FC" w:rsidR="001079CD" w:rsidRPr="00E61F78" w:rsidRDefault="001079CD" w:rsidP="00016710">
            <w:pPr>
              <w:tabs>
                <w:tab w:val="left" w:pos="23"/>
              </w:tabs>
              <w:jc w:val="both"/>
              <w:rPr>
                <w:rFonts w:eastAsia="Aptos" w:cs="Times New Roman"/>
                <w:b/>
                <w:i/>
                <w:color w:val="000000"/>
                <w:sz w:val="24"/>
                <w:szCs w:val="24"/>
                <w:lang w:val="nl-NL"/>
              </w:rPr>
            </w:pPr>
          </w:p>
        </w:tc>
        <w:tc>
          <w:tcPr>
            <w:tcW w:w="4050" w:type="dxa"/>
          </w:tcPr>
          <w:p w14:paraId="7719E58F" w14:textId="6051029C" w:rsidR="009E72BE" w:rsidRPr="00E61F78" w:rsidRDefault="009E72BE" w:rsidP="00A82EFF">
            <w:pPr>
              <w:jc w:val="both"/>
              <w:rPr>
                <w:rFonts w:cs="Times New Roman"/>
                <w:sz w:val="24"/>
                <w:szCs w:val="24"/>
                <w:lang w:val="nl-NL"/>
              </w:rPr>
            </w:pPr>
            <w:r w:rsidRPr="00E61F78">
              <w:rPr>
                <w:rFonts w:cs="Times New Roman"/>
                <w:sz w:val="24"/>
                <w:szCs w:val="24"/>
                <w:lang w:val="nl-NL"/>
              </w:rPr>
              <w:t>Bổ sung Điều khoản về yêu cầu chất lượng đối với vàng miếng, vàng nguyên liệu.</w:t>
            </w:r>
          </w:p>
          <w:p w14:paraId="58C0C59C" w14:textId="22484498" w:rsidR="00A82EFF" w:rsidRPr="00E61F78" w:rsidRDefault="00427B1F" w:rsidP="00A82EFF">
            <w:pPr>
              <w:jc w:val="both"/>
              <w:rPr>
                <w:rFonts w:cs="Times New Roman"/>
                <w:sz w:val="24"/>
                <w:szCs w:val="24"/>
                <w:lang w:val="nl-NL"/>
              </w:rPr>
            </w:pPr>
            <w:r w:rsidRPr="00E61F78">
              <w:rPr>
                <w:rFonts w:cs="Times New Roman"/>
                <w:sz w:val="24"/>
                <w:szCs w:val="24"/>
                <w:lang w:val="nl-NL"/>
              </w:rPr>
              <w:t>Theo quy định tại điểm a khoản 10 Điều 14 Nghị định số 24/2012/NĐ-CP (được sửa đổi bởi khoản 9 Điều 1 Nghị định số 232/2025/NĐ-CP), các doanh nghiệp, NHTM chỉ được phép nhập khẩu vàng miếng, vàng nguyên liệu có hàm lượng từ 99,5% trở lên.</w:t>
            </w:r>
            <w:r w:rsidR="006A4CBA">
              <w:rPr>
                <w:rFonts w:cs="Times New Roman"/>
                <w:sz w:val="24"/>
                <w:szCs w:val="24"/>
                <w:lang w:val="nl-NL"/>
              </w:rPr>
              <w:t xml:space="preserve"> Nghị định không quy định mức chất lượng đối với vàng miếng được sản xuất trong nước</w:t>
            </w:r>
            <w:r w:rsidR="00947ED2">
              <w:rPr>
                <w:rFonts w:cs="Times New Roman"/>
                <w:sz w:val="24"/>
                <w:szCs w:val="24"/>
                <w:lang w:val="nl-NL"/>
              </w:rPr>
              <w:t>.</w:t>
            </w:r>
          </w:p>
          <w:p w14:paraId="14FD9C57" w14:textId="77777777" w:rsidR="00B45420" w:rsidRDefault="003E0928" w:rsidP="00A82EFF">
            <w:pPr>
              <w:jc w:val="both"/>
              <w:rPr>
                <w:rFonts w:cs="Times New Roman"/>
                <w:sz w:val="24"/>
                <w:szCs w:val="24"/>
                <w:lang w:val="nl-NL"/>
              </w:rPr>
            </w:pPr>
            <w:r w:rsidRPr="00E61F78">
              <w:rPr>
                <w:rFonts w:cs="Times New Roman"/>
                <w:sz w:val="24"/>
                <w:szCs w:val="24"/>
                <w:lang w:val="nl-NL"/>
              </w:rPr>
              <w:t>Theo Luật Chất lượng sản phẩm, hàng hóa và đ</w:t>
            </w:r>
            <w:r w:rsidR="00B45420" w:rsidRPr="00E61F78">
              <w:rPr>
                <w:rFonts w:cs="Times New Roman"/>
                <w:sz w:val="24"/>
                <w:szCs w:val="24"/>
                <w:lang w:val="nl-NL"/>
              </w:rPr>
              <w:t xml:space="preserve">iểm b, khoản </w:t>
            </w:r>
            <w:r w:rsidRPr="00E61F78">
              <w:rPr>
                <w:rFonts w:cs="Times New Roman"/>
                <w:sz w:val="24"/>
                <w:szCs w:val="24"/>
                <w:lang w:val="nl-NL"/>
              </w:rPr>
              <w:t>10</w:t>
            </w:r>
            <w:r w:rsidR="00B45420" w:rsidRPr="00E61F78">
              <w:rPr>
                <w:rFonts w:cs="Times New Roman"/>
                <w:sz w:val="24"/>
                <w:szCs w:val="24"/>
                <w:lang w:val="nl-NL"/>
              </w:rPr>
              <w:t xml:space="preserve"> </w:t>
            </w:r>
            <w:r w:rsidR="006A4CBA">
              <w:rPr>
                <w:rFonts w:cs="Times New Roman"/>
                <w:sz w:val="24"/>
                <w:szCs w:val="24"/>
                <w:lang w:val="nl-NL"/>
              </w:rPr>
              <w:t xml:space="preserve">Điều 14 </w:t>
            </w:r>
            <w:r w:rsidR="00B45420" w:rsidRPr="00E61F78">
              <w:rPr>
                <w:rFonts w:cs="Times New Roman"/>
                <w:sz w:val="24"/>
                <w:szCs w:val="24"/>
                <w:lang w:val="nl-NL"/>
              </w:rPr>
              <w:t xml:space="preserve">Nghị định </w:t>
            </w:r>
            <w:r w:rsidRPr="00E61F78">
              <w:rPr>
                <w:rFonts w:cs="Times New Roman"/>
                <w:sz w:val="24"/>
                <w:szCs w:val="24"/>
                <w:lang w:val="nl-NL"/>
              </w:rPr>
              <w:t xml:space="preserve">số </w:t>
            </w:r>
            <w:r w:rsidR="006A4CBA">
              <w:rPr>
                <w:rFonts w:cs="Times New Roman"/>
                <w:sz w:val="24"/>
                <w:szCs w:val="24"/>
                <w:lang w:val="nl-NL"/>
              </w:rPr>
              <w:t xml:space="preserve">24/2012/NĐ-CP (sửa đổi, bổ sung bởi Nghị định số </w:t>
            </w:r>
            <w:r w:rsidRPr="00E61F78">
              <w:rPr>
                <w:rFonts w:cs="Times New Roman"/>
                <w:sz w:val="24"/>
                <w:szCs w:val="24"/>
                <w:lang w:val="nl-NL"/>
              </w:rPr>
              <w:t>232/2025/NĐ-CP</w:t>
            </w:r>
            <w:r w:rsidR="006A4CBA">
              <w:rPr>
                <w:rFonts w:cs="Times New Roman"/>
                <w:sz w:val="24"/>
                <w:szCs w:val="24"/>
                <w:lang w:val="nl-NL"/>
              </w:rPr>
              <w:t>)</w:t>
            </w:r>
            <w:r w:rsidRPr="00E61F78">
              <w:rPr>
                <w:rFonts w:cs="Times New Roman"/>
                <w:sz w:val="24"/>
                <w:szCs w:val="24"/>
                <w:lang w:val="nl-NL"/>
              </w:rPr>
              <w:t xml:space="preserve"> </w:t>
            </w:r>
            <w:r w:rsidR="00B45420" w:rsidRPr="00E61F78">
              <w:rPr>
                <w:rFonts w:cs="Times New Roman"/>
                <w:sz w:val="24"/>
                <w:szCs w:val="24"/>
                <w:lang w:val="nl-NL"/>
              </w:rPr>
              <w:t xml:space="preserve">cũng quy định tổ chức, cá nhân kinh doanh phải </w:t>
            </w:r>
            <w:r w:rsidRPr="00E61F78">
              <w:rPr>
                <w:rFonts w:cs="Times New Roman"/>
                <w:sz w:val="24"/>
                <w:szCs w:val="24"/>
                <w:lang w:val="nl-NL"/>
              </w:rPr>
              <w:t xml:space="preserve">công bố tiêu chuẩn áp dụng và </w:t>
            </w:r>
            <w:r w:rsidR="00B45420" w:rsidRPr="00E61F78">
              <w:rPr>
                <w:rFonts w:cs="Times New Roman"/>
                <w:sz w:val="24"/>
                <w:szCs w:val="24"/>
                <w:lang w:val="nl-NL"/>
              </w:rPr>
              <w:t>c</w:t>
            </w:r>
            <w:r w:rsidRPr="00E61F78">
              <w:rPr>
                <w:rFonts w:cs="Times New Roman"/>
                <w:sz w:val="24"/>
                <w:szCs w:val="24"/>
                <w:lang w:val="nl-NL"/>
              </w:rPr>
              <w:t>hịu trách nhiệm về các nội dung đã công bố</w:t>
            </w:r>
            <w:r w:rsidR="006A4CBA">
              <w:rPr>
                <w:rFonts w:cs="Times New Roman"/>
                <w:sz w:val="24"/>
                <w:szCs w:val="24"/>
                <w:lang w:val="nl-NL"/>
              </w:rPr>
              <w:t>.</w:t>
            </w:r>
          </w:p>
          <w:p w14:paraId="178D5604" w14:textId="58F112CF" w:rsidR="006A4CBA" w:rsidRPr="00E61F78" w:rsidRDefault="006A4CBA" w:rsidP="00A82EFF">
            <w:pPr>
              <w:jc w:val="both"/>
              <w:rPr>
                <w:rFonts w:cs="Times New Roman"/>
                <w:sz w:val="24"/>
                <w:szCs w:val="24"/>
                <w:lang w:val="nl-NL"/>
              </w:rPr>
            </w:pPr>
            <w:r w:rsidRPr="006A4CBA">
              <w:rPr>
                <w:rFonts w:cs="Times New Roman"/>
                <w:sz w:val="24"/>
                <w:szCs w:val="24"/>
                <w:lang w:val="nl-NL"/>
              </w:rPr>
              <w:t>Qua rà soát, có cơ sở để xem xét quản lý vàng theo cơ chế tương ứng với nhóm hàng hóa có mức độ rủi ro thấp; theo đó, biện pháp quản lý đề xuất đối với sản phẩm vàng nói chung là tự công bố tiêu chuẩn áp dụng. Đối với vàng miếng, hiện Ngân hàng Nhà nước không quy định mức giới hạn chất lượng đối với vàng sản xuất trong nước; vì vậy, dự thảo áp dụng cơ chế công bố tiêu chuẩn</w:t>
            </w:r>
            <w:r w:rsidR="00A228F5">
              <w:rPr>
                <w:rFonts w:cs="Times New Roman"/>
                <w:sz w:val="24"/>
                <w:szCs w:val="24"/>
                <w:lang w:val="nl-NL"/>
              </w:rPr>
              <w:t xml:space="preserve"> và mức giới hạn sai số</w:t>
            </w:r>
            <w:r w:rsidRPr="006A4CBA">
              <w:rPr>
                <w:rFonts w:cs="Times New Roman"/>
                <w:sz w:val="24"/>
                <w:szCs w:val="24"/>
                <w:lang w:val="nl-NL"/>
              </w:rPr>
              <w:t xml:space="preserve"> tương tự như đối với vàng trang sức, mỹ nghệ.</w:t>
            </w:r>
          </w:p>
        </w:tc>
      </w:tr>
      <w:tr w:rsidR="00C722FA" w:rsidRPr="00560CDE" w14:paraId="5919030F" w14:textId="77777777" w:rsidTr="00F27413">
        <w:tc>
          <w:tcPr>
            <w:tcW w:w="4531" w:type="dxa"/>
          </w:tcPr>
          <w:p w14:paraId="25264E3B" w14:textId="46002C80" w:rsidR="003A798C" w:rsidRPr="00E61F78" w:rsidRDefault="003A798C" w:rsidP="003A798C">
            <w:pPr>
              <w:widowControl w:val="0"/>
              <w:jc w:val="both"/>
              <w:rPr>
                <w:rFonts w:cs="Times New Roman"/>
                <w:bCs/>
                <w:sz w:val="24"/>
                <w:szCs w:val="24"/>
                <w:lang w:val="nl-NL"/>
              </w:rPr>
            </w:pPr>
            <w:bookmarkStart w:id="37" w:name="dieu_7"/>
            <w:r w:rsidRPr="00E61F78">
              <w:rPr>
                <w:rFonts w:cs="Times New Roman"/>
                <w:b/>
                <w:bCs/>
                <w:sz w:val="24"/>
                <w:szCs w:val="24"/>
                <w:lang w:val="nl-NL"/>
              </w:rPr>
              <w:lastRenderedPageBreak/>
              <w:t>Điều 7. Công bố tiêu chuẩn áp dụng và ghi nhãn đối với vàng trang sức, mỹ nghệ</w:t>
            </w:r>
            <w:bookmarkEnd w:id="37"/>
          </w:p>
          <w:p w14:paraId="4993F417"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1. Tiêu chuẩn công bố áp dụng là tập hợp các thông số kỹ thuật và thông tin bắt buộc theo quy định tại Thông tư này hoặc nội dung cần thiết khác về sản phẩm do tổ chức, cá nhân sản xuất, nhập khẩu vàng trang sức, mỹ nghệ tự công bố (dựa trên tiêu chuẩn quốc gia, tiêu chuẩn khu vực, tiêu chuẩn nước ngoài, tiêu chuẩn quốc tế, tiêu chuẩn cơ sở).</w:t>
            </w:r>
          </w:p>
          <w:p w14:paraId="1EA6D240" w14:textId="77777777" w:rsidR="00A82EFF" w:rsidRPr="00E61F78" w:rsidRDefault="00A82EFF" w:rsidP="003A798C">
            <w:pPr>
              <w:widowControl w:val="0"/>
              <w:jc w:val="both"/>
              <w:rPr>
                <w:rFonts w:cs="Times New Roman"/>
                <w:bCs/>
                <w:sz w:val="24"/>
                <w:szCs w:val="24"/>
                <w:lang w:val="nl-NL"/>
              </w:rPr>
            </w:pPr>
          </w:p>
          <w:p w14:paraId="4C07FB35" w14:textId="5EE552D0"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2. Tiêu chuẩn công bố phải bao gồm các nội dung cơ bản như sau:</w:t>
            </w:r>
          </w:p>
          <w:p w14:paraId="693D0CD3"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a) Thông tin về sản phẩm và nhà sản xuất, phân phối:</w:t>
            </w:r>
          </w:p>
          <w:p w14:paraId="6621DC0F"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Tên hàng hóa (ví dụ: lắc đeo tay, dây chuyền, nhẫn vàng, nhẫn đính kim cương…);</w:t>
            </w:r>
          </w:p>
          <w:p w14:paraId="3C040A62"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Tên, địa chỉ của tổ chức hoặc cá nhân sản xuất, hoặc nhà phân phối đại diện cho thương hiệu của sản phẩm;</w:t>
            </w:r>
          </w:p>
          <w:p w14:paraId="020F30C4"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Nhãn hiệu hàng hóa, mã ký hiệu sản phẩm;</w:t>
            </w:r>
          </w:p>
          <w:p w14:paraId="1BCE768B"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Số Giấy đăng ký độc quyền kiểu dáng công nghiệp, đăng ký nhãn hiệu... (nếu có);</w:t>
            </w:r>
          </w:p>
          <w:p w14:paraId="5AA673D6"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b) Yêu cầu kỹ thuật:</w:t>
            </w:r>
          </w:p>
          <w:p w14:paraId="3EB6B235"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Khối lượng vàng hoặc thành phần hợp kim có chứa vàng của sản phẩm và khối lượng của vật gắn trên vàng trang sức, mỹ nghệ (ví dụ: kim cương, saphia, ruby...);</w:t>
            </w:r>
          </w:p>
          <w:p w14:paraId="01DF7074"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Hàm lượng vàng (tuổi vàng) (ví dụ 999 hoặc 99,9% hoặc 24K) trong thành phần của sản phẩm (hoặc trong phần hợp kim chủ yếu của sản phẩm nếu có nhiều hơn một thành phần);</w:t>
            </w:r>
          </w:p>
          <w:p w14:paraId="73E9B368"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lastRenderedPageBreak/>
              <w:t>- Các mô tả đặc điểm riêng của vàng trang sức, mỹ nghệ:</w:t>
            </w:r>
          </w:p>
          <w:p w14:paraId="67948F7F"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Kiểu dáng, kích cỡ;</w:t>
            </w:r>
          </w:p>
          <w:p w14:paraId="4951EF80"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Vật liệu gắn trên vàng (ví dụ: đá quý);</w:t>
            </w:r>
          </w:p>
          <w:p w14:paraId="675DDEB5"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Sản phẩm là vàng nguyên khối, đồng nhất;</w:t>
            </w:r>
          </w:p>
          <w:p w14:paraId="1735C476"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Sản phẩm là kim loại nền khác được bọc hoặc mạ vàng kèm theo thông tin về kim loại nền;</w:t>
            </w:r>
          </w:p>
          <w:p w14:paraId="04BE9C44"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Vật liệu hàn, vật liệu kết dính...(nếu có sử dụng theo quy định tại </w:t>
            </w:r>
            <w:bookmarkStart w:id="38" w:name="tc_4"/>
            <w:r w:rsidRPr="00E61F78">
              <w:rPr>
                <w:rFonts w:cs="Times New Roman"/>
                <w:bCs/>
                <w:sz w:val="24"/>
                <w:szCs w:val="24"/>
                <w:lang w:val="nl-NL"/>
              </w:rPr>
              <w:t>Điều 6 Thông tư này</w:t>
            </w:r>
            <w:bookmarkEnd w:id="38"/>
            <w:r w:rsidRPr="00E61F78">
              <w:rPr>
                <w:rFonts w:cs="Times New Roman"/>
                <w:bCs/>
                <w:sz w:val="24"/>
                <w:szCs w:val="24"/>
                <w:lang w:val="nl-NL"/>
              </w:rPr>
              <w:t>);</w:t>
            </w:r>
          </w:p>
          <w:p w14:paraId="1F7D956D"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Sản phẩm có phần đúc rỗng không nhồi, làm đầy hoặc được nhồi, làm đầy bằng vật liệu khác kèm theo thông tin về vật liệu nhồi, làm đầy;</w:t>
            </w:r>
          </w:p>
          <w:p w14:paraId="2FDA3D55"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Sản phẩm vàng có nhiều thành phần khác nhau và thông tin cụ thể;</w:t>
            </w:r>
          </w:p>
          <w:p w14:paraId="626FAB56"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Phương pháp (đúc, thủ công, tự động).</w:t>
            </w:r>
          </w:p>
          <w:p w14:paraId="710CEAB1"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Cam kết về việc không sử dụng các chất độc hại cho sức khỏe của người sử dụng trong sản phẩm vàng trang sức, mỹ nghệ phù hợp với các quy định hiện hành có liên quan.</w:t>
            </w:r>
          </w:p>
          <w:p w14:paraId="17946A16"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c) Ghi ký hiệu đối với vàng trang sức, mỹ nghệ:</w:t>
            </w:r>
          </w:p>
          <w:p w14:paraId="33B6831E"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Ký hiệu “G.P” nếu sản phẩm là vàng bọc, phủ, mạ trên kim loại nền khác;</w:t>
            </w:r>
          </w:p>
          <w:p w14:paraId="7BD0E76B"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Ký hiệu “G.F” nếu sản phẩm được nhồi hay làm đầy chỗ trống bằng vật liệu khác và không phải toàn bộ vật phẩm được sản xuất từ vàng hay hợp kim vàng với cùng phân hạng độ tinh khiết;</w:t>
            </w:r>
          </w:p>
          <w:p w14:paraId="184AE5B1"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Ký hiệu “C” nếu sản phẩm có lớp phủ mỏng bằng vật liệu phi kim loại và trong suốt;</w:t>
            </w:r>
          </w:p>
          <w:p w14:paraId="0C5A677C"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lastRenderedPageBreak/>
              <w:t>- Ký hiệu “P” nếu có lớp phủ mỏng bằng kim loại hay hợp kim khác không chứa vàng;</w:t>
            </w:r>
          </w:p>
          <w:p w14:paraId="0340ABA9"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Nếu sản phẩm là vàng được phủ trên nền hợp kim khác hoặc vật liệu khác bằng các phương pháp khác nhau (phủ, dán, cuốn, bọc, mạ...) với tổng lượng vàng (tính theo vàng nguyên chất) từ 1/40 khối lượng của vật phẩm trở lên, cần phải ghi thêm tỷ lệ của lượng vàng so với tổng khối lượng của vật phẩm kèm theo các ký hiệu G.P hoặc G.F nêu trên (ví dụ: 1/40 G.P 24K, 1/20 G.F 18K...).</w:t>
            </w:r>
          </w:p>
          <w:p w14:paraId="63061AEE"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d) Thông tin khác (nếu có để làm rõ về sản phẩm hoặc để tránh gây hiểu nhầm).</w:t>
            </w:r>
          </w:p>
          <w:p w14:paraId="7C440090" w14:textId="358AB8C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3. Việc công bố tiêu chuẩn áp dụng đối với vàng trang sức, mỹ nghệ do tổ chức, cá nhân tự thực hiện theo một trong các cách sau đây:</w:t>
            </w:r>
          </w:p>
          <w:p w14:paraId="57D69EEE"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a) Trên bảng niêm yết giá vàng trang sức, mỹ nghệ;</w:t>
            </w:r>
          </w:p>
          <w:p w14:paraId="5F9BEBCC"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b) Trên bao bì của sản phẩm vàng trang sức, mỹ nghệ;</w:t>
            </w:r>
          </w:p>
          <w:p w14:paraId="7BB1DB0E"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c) Trên nhãn hàng hóa của sản phẩm vàng trang sức, mỹ nghệ;</w:t>
            </w:r>
          </w:p>
          <w:p w14:paraId="712DA224"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d) Trên tài liệu kèm theo sản phẩm vàng trang sức, mỹ nghệ.</w:t>
            </w:r>
          </w:p>
          <w:p w14:paraId="7EB23B3B" w14:textId="5476AD5E"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4. Ghi nhãn đối với vàng trang sức, mỹ nghệ:</w:t>
            </w:r>
          </w:p>
          <w:p w14:paraId="169745E4"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a) Yêu cầu chung:</w:t>
            </w:r>
          </w:p>
          <w:p w14:paraId="4460EE41"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xml:space="preserve">- Việc ghi nhãn vàng trang sức, mỹ nghệ phải được thực hiện theo quy định tại Nghị </w:t>
            </w:r>
            <w:r w:rsidRPr="00E61F78">
              <w:rPr>
                <w:rFonts w:cs="Times New Roman"/>
                <w:bCs/>
                <w:color w:val="000000" w:themeColor="text1"/>
                <w:sz w:val="24"/>
                <w:szCs w:val="24"/>
                <w:lang w:val="nl-NL"/>
              </w:rPr>
              <w:t>định số </w:t>
            </w:r>
            <w:bookmarkStart w:id="39" w:name="tvpllink_hoxaoomhlx_1"/>
            <w:r w:rsidRPr="00E61F78">
              <w:rPr>
                <w:rFonts w:cs="Times New Roman"/>
                <w:bCs/>
                <w:color w:val="000000" w:themeColor="text1"/>
                <w:sz w:val="24"/>
                <w:szCs w:val="24"/>
                <w:lang w:val="nl-NL"/>
              </w:rPr>
              <w:fldChar w:fldCharType="begin"/>
            </w:r>
            <w:r w:rsidRPr="00E61F78">
              <w:rPr>
                <w:rFonts w:cs="Times New Roman"/>
                <w:bCs/>
                <w:color w:val="000000" w:themeColor="text1"/>
                <w:sz w:val="24"/>
                <w:szCs w:val="24"/>
                <w:lang w:val="nl-NL"/>
              </w:rPr>
              <w:instrText xml:space="preserve"> HYPERLINK "https://thuvienphapluat.vn/van-ban/Thuong-mai/Nghi-dinh-89-2006-ND-CP-nhan-hang-hoa-13789.aspx" \t "_blank" </w:instrText>
            </w:r>
            <w:r w:rsidRPr="00E61F78">
              <w:rPr>
                <w:rFonts w:cs="Times New Roman"/>
                <w:bCs/>
                <w:color w:val="000000" w:themeColor="text1"/>
                <w:sz w:val="24"/>
                <w:szCs w:val="24"/>
                <w:lang w:val="nl-NL"/>
              </w:rPr>
            </w:r>
            <w:r w:rsidRPr="00E61F78">
              <w:rPr>
                <w:rFonts w:cs="Times New Roman"/>
                <w:bCs/>
                <w:color w:val="000000" w:themeColor="text1"/>
                <w:sz w:val="24"/>
                <w:szCs w:val="24"/>
                <w:lang w:val="nl-NL"/>
              </w:rPr>
              <w:fldChar w:fldCharType="separate"/>
            </w:r>
            <w:r w:rsidRPr="00E61F78">
              <w:rPr>
                <w:rStyle w:val="Hyperlink"/>
                <w:rFonts w:cs="Times New Roman"/>
                <w:bCs/>
                <w:color w:val="000000" w:themeColor="text1"/>
                <w:sz w:val="24"/>
                <w:szCs w:val="24"/>
                <w:u w:val="none"/>
                <w:lang w:val="nl-NL"/>
              </w:rPr>
              <w:t>89/2006/NĐ-CP</w:t>
            </w:r>
            <w:r w:rsidRPr="00E61F78">
              <w:rPr>
                <w:rFonts w:cs="Times New Roman"/>
                <w:bCs/>
                <w:color w:val="000000" w:themeColor="text1"/>
                <w:sz w:val="24"/>
                <w:szCs w:val="24"/>
                <w:lang w:val="nl-NL"/>
              </w:rPr>
              <w:fldChar w:fldCharType="end"/>
            </w:r>
            <w:bookmarkEnd w:id="39"/>
            <w:r w:rsidRPr="00E61F78">
              <w:rPr>
                <w:rFonts w:cs="Times New Roman"/>
                <w:bCs/>
                <w:sz w:val="24"/>
                <w:szCs w:val="24"/>
                <w:lang w:val="nl-NL"/>
              </w:rPr>
              <w:t> ngày 30 tháng 8 năm 2006 của Chính phủ về nhãn hàng hóa. Vị trí nhãn vàng trang sức, mỹ nghệ được thực hiện theo quy định tại </w:t>
            </w:r>
            <w:bookmarkStart w:id="40" w:name="dc_4"/>
            <w:r w:rsidRPr="00E61F78">
              <w:rPr>
                <w:rFonts w:cs="Times New Roman"/>
                <w:bCs/>
                <w:sz w:val="24"/>
                <w:szCs w:val="24"/>
                <w:lang w:val="nl-NL"/>
              </w:rPr>
              <w:t xml:space="preserve">Điều 6 Nghị định số </w:t>
            </w:r>
            <w:r w:rsidRPr="00E61F78">
              <w:rPr>
                <w:rFonts w:cs="Times New Roman"/>
                <w:bCs/>
                <w:sz w:val="24"/>
                <w:szCs w:val="24"/>
                <w:lang w:val="nl-NL"/>
              </w:rPr>
              <w:lastRenderedPageBreak/>
              <w:t>89/2006/NĐ-CP</w:t>
            </w:r>
            <w:bookmarkEnd w:id="40"/>
            <w:r w:rsidRPr="00E61F78">
              <w:rPr>
                <w:rFonts w:cs="Times New Roman"/>
                <w:bCs/>
                <w:sz w:val="24"/>
                <w:szCs w:val="24"/>
                <w:lang w:val="nl-NL"/>
              </w:rPr>
              <w:t>;</w:t>
            </w:r>
          </w:p>
          <w:p w14:paraId="55A116D1"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Nhãn vàng trang sức, mỹ nghệ được thể hiện trực tiếp trên sản phẩm bằng cách khắc cơ học, khắc la-de, đục chìm, đúc chìm, đúc nổi hoặc bằng phương pháp thích hợp (nếu kích thước và cấu trúc sản phẩm đủ để thực hiện) hoặc thể hiện trên tài liệu đính kèm sản phẩm;</w:t>
            </w:r>
          </w:p>
          <w:p w14:paraId="1FF53CA6"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Độ tinh khiết hay hàm lượng vàng theo phân hạng quy định tại </w:t>
            </w:r>
            <w:bookmarkStart w:id="41" w:name="tc_5"/>
            <w:r w:rsidRPr="00E61F78">
              <w:rPr>
                <w:rFonts w:cs="Times New Roman"/>
                <w:bCs/>
                <w:sz w:val="24"/>
                <w:szCs w:val="24"/>
                <w:lang w:val="nl-NL"/>
              </w:rPr>
              <w:t>Điều 6 Thông tư này</w:t>
            </w:r>
            <w:bookmarkEnd w:id="41"/>
            <w:r w:rsidRPr="00E61F78">
              <w:rPr>
                <w:rFonts w:cs="Times New Roman"/>
                <w:bCs/>
                <w:sz w:val="24"/>
                <w:szCs w:val="24"/>
                <w:lang w:val="nl-NL"/>
              </w:rPr>
              <w:t> phải được ghi rõ tại vị trí dễ thấy trên sản phẩm bằng số Ả Rập chỉ số phần vàng trên một nghìn (1000) phần khối lượng của sản phẩm (ví dụ: 999 hoặc 916...) hoặc bằng số Ả Rập thể hiện chỉ số Kara kèm theo chữ cái K (ví dụ: 24K hoặc 22K...) tương ứng với phân hạng theo quy định tại </w:t>
            </w:r>
            <w:bookmarkStart w:id="42" w:name="tc_6"/>
            <w:r w:rsidRPr="00E61F78">
              <w:rPr>
                <w:rFonts w:cs="Times New Roman"/>
                <w:bCs/>
                <w:sz w:val="24"/>
                <w:szCs w:val="24"/>
                <w:lang w:val="nl-NL"/>
              </w:rPr>
              <w:t>Điều 6 Thông tư này</w:t>
            </w:r>
            <w:bookmarkEnd w:id="42"/>
            <w:r w:rsidRPr="00E61F78">
              <w:rPr>
                <w:rFonts w:cs="Times New Roman"/>
                <w:bCs/>
                <w:sz w:val="24"/>
                <w:szCs w:val="24"/>
                <w:lang w:val="nl-NL"/>
              </w:rPr>
              <w:t>.</w:t>
            </w:r>
          </w:p>
          <w:p w14:paraId="1E24754A"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Trường hợp sản phẩm có kích thước không thể thể hiện trực tiếp được thì hàm lượng vàng công bố phải được ghi trên nhãn đính kèm.Trường hợp sản phẩm có từ hai thành phần trở lên với hàm lượng vàng khác nhau, có thể nhận biết sự khác nhau qua ngoại quan thì việc ghi hàm lượng vàng được thể hiện trên phần có hàm lượng vàng thấp hơn;</w:t>
            </w:r>
          </w:p>
          <w:p w14:paraId="77B44835" w14:textId="77777777" w:rsidR="003A798C" w:rsidRPr="00E61F78" w:rsidRDefault="003A798C" w:rsidP="003A798C">
            <w:pPr>
              <w:widowControl w:val="0"/>
              <w:jc w:val="both"/>
              <w:rPr>
                <w:rFonts w:cs="Times New Roman"/>
                <w:bCs/>
                <w:sz w:val="24"/>
                <w:szCs w:val="24"/>
                <w:lang w:val="nl-NL"/>
              </w:rPr>
            </w:pPr>
            <w:r w:rsidRPr="00E61F78">
              <w:rPr>
                <w:rFonts w:cs="Times New Roman"/>
                <w:bCs/>
                <w:sz w:val="24"/>
                <w:szCs w:val="24"/>
                <w:lang w:val="nl-NL"/>
              </w:rPr>
              <w:t>- Đối với vàng trang sức, mỹ nghệ nhập khẩu, ngoài nhãn gốc ghi bằng tiếng nước ngoài, phải có nhãn phụ bằng tiếng Việt thể hiện các thông tin ghi nhãn theo quy định tại điểm b khoản 4 Điều này và xuất xứ hàng hóa.</w:t>
            </w:r>
          </w:p>
          <w:p w14:paraId="5A431F86" w14:textId="0CC883F5" w:rsidR="003A798C" w:rsidRPr="00E61F78" w:rsidRDefault="003A798C" w:rsidP="003A798C">
            <w:pPr>
              <w:widowControl w:val="0"/>
              <w:jc w:val="both"/>
              <w:rPr>
                <w:rFonts w:cs="Times New Roman"/>
                <w:bCs/>
                <w:sz w:val="24"/>
                <w:szCs w:val="24"/>
              </w:rPr>
            </w:pPr>
            <w:r w:rsidRPr="00E61F78">
              <w:rPr>
                <w:rFonts w:cs="Times New Roman"/>
                <w:bCs/>
                <w:sz w:val="24"/>
                <w:szCs w:val="24"/>
                <w:lang w:val="nl-NL"/>
              </w:rPr>
              <w:t>b) Nội dung ghi nhãn:</w:t>
            </w:r>
          </w:p>
          <w:p w14:paraId="5C1D44B3" w14:textId="77777777" w:rsidR="003A798C" w:rsidRPr="00E61F78" w:rsidRDefault="003A798C" w:rsidP="003A798C">
            <w:pPr>
              <w:widowControl w:val="0"/>
              <w:jc w:val="both"/>
              <w:rPr>
                <w:rFonts w:cs="Times New Roman"/>
                <w:bCs/>
                <w:sz w:val="24"/>
                <w:szCs w:val="24"/>
              </w:rPr>
            </w:pPr>
            <w:r w:rsidRPr="00E61F78">
              <w:rPr>
                <w:rFonts w:cs="Times New Roman"/>
                <w:bCs/>
                <w:sz w:val="24"/>
                <w:szCs w:val="24"/>
                <w:lang w:val="nl-NL"/>
              </w:rPr>
              <w:t xml:space="preserve">- Nhãn in đính kèm với sản phẩm vàng trang </w:t>
            </w:r>
            <w:r w:rsidRPr="00E61F78">
              <w:rPr>
                <w:rFonts w:cs="Times New Roman"/>
                <w:bCs/>
                <w:sz w:val="24"/>
                <w:szCs w:val="24"/>
                <w:lang w:val="nl-NL"/>
              </w:rPr>
              <w:lastRenderedPageBreak/>
              <w:t>sức, mỹ nghệ phải bao gồm các nội dung sau:</w:t>
            </w:r>
          </w:p>
          <w:p w14:paraId="69E16BE1" w14:textId="77777777" w:rsidR="003A798C" w:rsidRPr="00E61F78" w:rsidRDefault="003A798C" w:rsidP="003A798C">
            <w:pPr>
              <w:widowControl w:val="0"/>
              <w:jc w:val="both"/>
              <w:rPr>
                <w:rFonts w:cs="Times New Roman"/>
                <w:bCs/>
                <w:sz w:val="24"/>
                <w:szCs w:val="24"/>
              </w:rPr>
            </w:pPr>
            <w:r w:rsidRPr="00E61F78">
              <w:rPr>
                <w:rFonts w:cs="Times New Roman"/>
                <w:bCs/>
                <w:sz w:val="24"/>
                <w:szCs w:val="24"/>
                <w:lang w:val="nl-NL"/>
              </w:rPr>
              <w:t>+ Tên hàng hóa (ví dụ: lắc đeo tay, dây chuyền, nhẫn vàng, nhẫn đính kim cương…);</w:t>
            </w:r>
          </w:p>
          <w:p w14:paraId="07F48350" w14:textId="77777777" w:rsidR="003A798C" w:rsidRPr="00E61F78" w:rsidRDefault="003A798C" w:rsidP="003A798C">
            <w:pPr>
              <w:widowControl w:val="0"/>
              <w:jc w:val="both"/>
              <w:rPr>
                <w:rFonts w:cs="Times New Roman"/>
                <w:bCs/>
                <w:sz w:val="24"/>
                <w:szCs w:val="24"/>
              </w:rPr>
            </w:pPr>
            <w:r w:rsidRPr="00E61F78">
              <w:rPr>
                <w:rFonts w:cs="Times New Roman"/>
                <w:bCs/>
                <w:sz w:val="24"/>
                <w:szCs w:val="24"/>
                <w:lang w:val="nl-NL"/>
              </w:rPr>
              <w:t>+ Tên, mã ký hiệu của tổ chức, cá nhân sản xuất (ví dụ: PAJ, SJC, DOJ...);</w:t>
            </w:r>
          </w:p>
          <w:p w14:paraId="4A5E4F1B" w14:textId="77777777" w:rsidR="003A798C" w:rsidRPr="00E61F78" w:rsidRDefault="003A798C" w:rsidP="003A798C">
            <w:pPr>
              <w:widowControl w:val="0"/>
              <w:jc w:val="both"/>
              <w:rPr>
                <w:rFonts w:cs="Times New Roman"/>
                <w:bCs/>
                <w:sz w:val="24"/>
                <w:szCs w:val="24"/>
              </w:rPr>
            </w:pPr>
            <w:r w:rsidRPr="00E61F78">
              <w:rPr>
                <w:rFonts w:cs="Times New Roman"/>
                <w:bCs/>
                <w:sz w:val="24"/>
                <w:szCs w:val="24"/>
                <w:lang w:val="nl-NL"/>
              </w:rPr>
              <w:t>+ Hàm lượng vàng (tuổi vàng) được thể hiện theo quy định tại điểm a khoản 4 Điều này (ví dụ: 999 hoặc 99,9% hoặc 24K);</w:t>
            </w:r>
          </w:p>
          <w:p w14:paraId="1F0D9DBF" w14:textId="77777777" w:rsidR="003A798C" w:rsidRPr="00E61F78" w:rsidRDefault="003A798C" w:rsidP="003A798C">
            <w:pPr>
              <w:widowControl w:val="0"/>
              <w:jc w:val="both"/>
              <w:rPr>
                <w:rFonts w:cs="Times New Roman"/>
                <w:bCs/>
                <w:sz w:val="24"/>
                <w:szCs w:val="24"/>
              </w:rPr>
            </w:pPr>
            <w:r w:rsidRPr="00E61F78">
              <w:rPr>
                <w:rFonts w:cs="Times New Roman"/>
                <w:bCs/>
                <w:sz w:val="24"/>
                <w:szCs w:val="24"/>
                <w:lang w:val="nl-NL"/>
              </w:rPr>
              <w:t>+ Khối lượng vàng và khối lượng của vật gắn trên vàng trang sức, mỹ nghệ (ví dụ: kim cương, saphia, ruby...);</w:t>
            </w:r>
          </w:p>
          <w:p w14:paraId="6869612E" w14:textId="77777777" w:rsidR="003A798C" w:rsidRPr="00E61F78" w:rsidRDefault="003A798C" w:rsidP="003A798C">
            <w:pPr>
              <w:widowControl w:val="0"/>
              <w:jc w:val="both"/>
              <w:rPr>
                <w:rFonts w:cs="Times New Roman"/>
                <w:bCs/>
                <w:sz w:val="24"/>
                <w:szCs w:val="24"/>
              </w:rPr>
            </w:pPr>
            <w:r w:rsidRPr="00E61F78">
              <w:rPr>
                <w:rFonts w:cs="Times New Roman"/>
                <w:bCs/>
                <w:sz w:val="24"/>
                <w:szCs w:val="24"/>
                <w:lang w:val="nl-NL"/>
              </w:rPr>
              <w:t>+ Ký hiệu của sản phẩm vàng trang sức, mỹ nghệ theo quy định tại điểm c khoản 2 Điều này.</w:t>
            </w:r>
          </w:p>
          <w:p w14:paraId="2DC215C7" w14:textId="77777777" w:rsidR="003A798C" w:rsidRPr="00E61F78" w:rsidRDefault="003A798C" w:rsidP="003A798C">
            <w:pPr>
              <w:widowControl w:val="0"/>
              <w:jc w:val="both"/>
              <w:rPr>
                <w:rFonts w:cs="Times New Roman"/>
                <w:bCs/>
                <w:sz w:val="24"/>
                <w:szCs w:val="24"/>
              </w:rPr>
            </w:pPr>
            <w:r w:rsidRPr="00E61F78">
              <w:rPr>
                <w:rFonts w:cs="Times New Roman"/>
                <w:bCs/>
                <w:sz w:val="24"/>
                <w:szCs w:val="24"/>
                <w:lang w:val="nl-NL"/>
              </w:rPr>
              <w:t>- Cách thức ghi nhãn trực tiếp trên vàng trang sức, mỹ nghệ (nếu kích thước sản phẩm phù hợp):</w:t>
            </w:r>
          </w:p>
          <w:p w14:paraId="09CA34A2" w14:textId="77777777" w:rsidR="003A798C" w:rsidRPr="00E61F78" w:rsidRDefault="003A798C" w:rsidP="003A798C">
            <w:pPr>
              <w:widowControl w:val="0"/>
              <w:jc w:val="both"/>
              <w:rPr>
                <w:rFonts w:cs="Times New Roman"/>
                <w:bCs/>
                <w:sz w:val="24"/>
                <w:szCs w:val="24"/>
              </w:rPr>
            </w:pPr>
            <w:r w:rsidRPr="00E61F78">
              <w:rPr>
                <w:rFonts w:cs="Times New Roman"/>
                <w:bCs/>
                <w:sz w:val="24"/>
                <w:szCs w:val="24"/>
                <w:lang w:val="nl-NL"/>
              </w:rPr>
              <w:t>+ Mã ký hiệu sản phẩm (ví dụ: PAJ, SJC, DOJ...);</w:t>
            </w:r>
          </w:p>
          <w:p w14:paraId="2D51ED50" w14:textId="77777777" w:rsidR="003A798C" w:rsidRPr="00E61F78" w:rsidRDefault="003A798C" w:rsidP="003A798C">
            <w:pPr>
              <w:widowControl w:val="0"/>
              <w:jc w:val="both"/>
              <w:rPr>
                <w:rFonts w:cs="Times New Roman"/>
                <w:bCs/>
                <w:sz w:val="24"/>
                <w:szCs w:val="24"/>
              </w:rPr>
            </w:pPr>
            <w:r w:rsidRPr="00E61F78">
              <w:rPr>
                <w:rFonts w:cs="Times New Roman"/>
                <w:bCs/>
                <w:sz w:val="24"/>
                <w:szCs w:val="24"/>
                <w:lang w:val="nl-NL"/>
              </w:rPr>
              <w:t>+ Hàm lượng vàng (tuổi vàng) được thể hiện theo quy định tại điểm a khoản 4 Điều này (ví dụ: 999 hoặc 99,9% hoặc 24K);</w:t>
            </w:r>
          </w:p>
          <w:p w14:paraId="439535B9" w14:textId="1D8FE3D8" w:rsidR="001079CD" w:rsidRPr="00E61F78" w:rsidRDefault="003A798C" w:rsidP="001079CD">
            <w:pPr>
              <w:widowControl w:val="0"/>
              <w:jc w:val="both"/>
              <w:rPr>
                <w:rFonts w:cs="Times New Roman"/>
                <w:bCs/>
                <w:sz w:val="24"/>
                <w:szCs w:val="24"/>
              </w:rPr>
            </w:pPr>
            <w:r w:rsidRPr="00E61F78">
              <w:rPr>
                <w:rFonts w:cs="Times New Roman"/>
                <w:bCs/>
                <w:sz w:val="24"/>
                <w:szCs w:val="24"/>
                <w:lang w:val="nl-NL"/>
              </w:rPr>
              <w:t>+ Ký hiệu của sản phẩm vàng trang sức, mỹ nghệ theo quy định tại điểm c khoản 2 Điều này.</w:t>
            </w:r>
          </w:p>
        </w:tc>
        <w:tc>
          <w:tcPr>
            <w:tcW w:w="5634" w:type="dxa"/>
          </w:tcPr>
          <w:p w14:paraId="52EE7DA0" w14:textId="77777777" w:rsidR="003E0928" w:rsidRPr="00E61F78" w:rsidRDefault="003E0928" w:rsidP="003E0928">
            <w:pPr>
              <w:pStyle w:val="NormalWeb"/>
              <w:shd w:val="clear" w:color="auto" w:fill="FFFFFF"/>
              <w:spacing w:before="120" w:after="0" w:line="340" w:lineRule="exact"/>
              <w:jc w:val="both"/>
              <w:rPr>
                <w:rFonts w:ascii="Times New Roman" w:hAnsi="Times New Roman"/>
                <w:b/>
                <w:bCs/>
                <w:color w:val="FF0000"/>
                <w:lang w:val="nl-NL"/>
              </w:rPr>
            </w:pPr>
            <w:r w:rsidRPr="00E61F78">
              <w:rPr>
                <w:rFonts w:ascii="Times New Roman" w:hAnsi="Times New Roman"/>
                <w:b/>
                <w:bCs/>
                <w:color w:val="FF0000"/>
                <w:lang w:val="nl-NL"/>
              </w:rPr>
              <w:lastRenderedPageBreak/>
              <w:t>Điều 8. Công bố tiêu chuẩn áp dụng</w:t>
            </w:r>
          </w:p>
          <w:p w14:paraId="04B326E7" w14:textId="77777777" w:rsidR="003E0928" w:rsidRPr="003E0928" w:rsidRDefault="003E0928" w:rsidP="003E0928">
            <w:pPr>
              <w:shd w:val="clear" w:color="auto" w:fill="FFFFFF"/>
              <w:jc w:val="both"/>
              <w:rPr>
                <w:rFonts w:eastAsia="Times New Roman" w:cs="Times New Roman"/>
                <w:color w:val="FF0000"/>
                <w:kern w:val="0"/>
                <w:sz w:val="24"/>
                <w:szCs w:val="24"/>
                <w:lang w:val="nl-NL"/>
                <w14:ligatures w14:val="none"/>
              </w:rPr>
            </w:pPr>
            <w:r w:rsidRPr="003E0928">
              <w:rPr>
                <w:rFonts w:eastAsia="Times New Roman" w:cs="Times New Roman"/>
                <w:color w:val="FF0000"/>
                <w:kern w:val="0"/>
                <w:sz w:val="24"/>
                <w:szCs w:val="24"/>
                <w:lang w:val="nl-NL"/>
                <w14:ligatures w14:val="none"/>
              </w:rPr>
              <w:t>1. Vàng trang sức, mỹ nghệ, vàng miếng, vàng nguyên liệu lưu thông trên thị trường phải được công bố tiêu chuẩn áp dụng theo quy định pháp luật về tiêu chuẩn và chịu trách nhiệm trước pháp luật về các nội dung đã công bố.</w:t>
            </w:r>
          </w:p>
          <w:p w14:paraId="67E82F34" w14:textId="77777777" w:rsidR="003E0928" w:rsidRPr="003E0928" w:rsidRDefault="003E0928" w:rsidP="003E0928">
            <w:pPr>
              <w:shd w:val="clear" w:color="auto" w:fill="FFFFFF"/>
              <w:jc w:val="both"/>
              <w:rPr>
                <w:rFonts w:eastAsia="Times New Roman" w:cs="Times New Roman"/>
                <w:color w:val="FF0000"/>
                <w:kern w:val="0"/>
                <w:sz w:val="24"/>
                <w:szCs w:val="24"/>
                <w:lang w:val="nl-NL"/>
                <w14:ligatures w14:val="none"/>
              </w:rPr>
            </w:pPr>
            <w:r w:rsidRPr="003E0928">
              <w:rPr>
                <w:rFonts w:eastAsia="Times New Roman" w:cs="Times New Roman"/>
                <w:color w:val="FF0000"/>
                <w:kern w:val="0"/>
                <w:sz w:val="24"/>
                <w:szCs w:val="24"/>
                <w:lang w:val="nl-NL"/>
                <w14:ligatures w14:val="none"/>
              </w:rPr>
              <w:t>2. Nội dung tiêu chuẩn công bố áp dụng đối với vàng trang sức, mỹ nghệ, vàng miếng, vàng nguyên liệu không được trái với các quy định tại Thông tư này và pháp luật có liên quan.</w:t>
            </w:r>
          </w:p>
          <w:p w14:paraId="2EABA8DB" w14:textId="77777777" w:rsidR="00A228F5" w:rsidRDefault="00A228F5" w:rsidP="003E0928">
            <w:pPr>
              <w:shd w:val="clear" w:color="auto" w:fill="FFFFFF"/>
              <w:jc w:val="both"/>
              <w:rPr>
                <w:rFonts w:eastAsia="Times New Roman" w:cs="Times New Roman"/>
                <w:color w:val="FF0000"/>
                <w:kern w:val="0"/>
                <w:sz w:val="24"/>
                <w:szCs w:val="24"/>
                <w:lang w:val="nl-NL"/>
                <w14:ligatures w14:val="none"/>
              </w:rPr>
            </w:pPr>
          </w:p>
          <w:p w14:paraId="755DB5D8" w14:textId="77777777" w:rsidR="00A228F5" w:rsidRDefault="00A228F5" w:rsidP="003E0928">
            <w:pPr>
              <w:shd w:val="clear" w:color="auto" w:fill="FFFFFF"/>
              <w:jc w:val="both"/>
              <w:rPr>
                <w:rFonts w:eastAsia="Times New Roman" w:cs="Times New Roman"/>
                <w:color w:val="FF0000"/>
                <w:kern w:val="0"/>
                <w:sz w:val="24"/>
                <w:szCs w:val="24"/>
                <w:lang w:val="nl-NL"/>
                <w14:ligatures w14:val="none"/>
              </w:rPr>
            </w:pPr>
          </w:p>
          <w:p w14:paraId="5167BC13" w14:textId="0A799535" w:rsidR="003E0928" w:rsidRPr="003E0928" w:rsidRDefault="003E0928" w:rsidP="003E0928">
            <w:pPr>
              <w:shd w:val="clear" w:color="auto" w:fill="FFFFFF"/>
              <w:jc w:val="both"/>
              <w:rPr>
                <w:rFonts w:eastAsia="Times New Roman" w:cs="Times New Roman"/>
                <w:color w:val="FF0000"/>
                <w:kern w:val="0"/>
                <w:sz w:val="24"/>
                <w:szCs w:val="24"/>
                <w:lang w:val="nl-NL"/>
                <w14:ligatures w14:val="none"/>
              </w:rPr>
            </w:pPr>
            <w:r w:rsidRPr="003E0928">
              <w:rPr>
                <w:rFonts w:eastAsia="Times New Roman" w:cs="Times New Roman"/>
                <w:color w:val="FF0000"/>
                <w:kern w:val="0"/>
                <w:sz w:val="24"/>
                <w:szCs w:val="24"/>
                <w:lang w:val="nl-NL"/>
                <w14:ligatures w14:val="none"/>
              </w:rPr>
              <w:t>3. Việc công bố tiêu chuẩn áp dụng do tổ chức, cá nhân sản xuất, gia công, nhập khẩu tự thực hiện thông qua hình thức ghi số hiệu tiêu chuẩn hoặc các đặc tính cơ bản theo một trong các cách sau đây:</w:t>
            </w:r>
          </w:p>
          <w:p w14:paraId="13A70B1C" w14:textId="77777777" w:rsidR="003E0928" w:rsidRPr="003E0928" w:rsidRDefault="003E0928" w:rsidP="003E0928">
            <w:pPr>
              <w:shd w:val="clear" w:color="auto" w:fill="FFFFFF"/>
              <w:jc w:val="both"/>
              <w:rPr>
                <w:rFonts w:eastAsia="Times New Roman" w:cs="Times New Roman"/>
                <w:color w:val="FF0000"/>
                <w:kern w:val="0"/>
                <w:sz w:val="24"/>
                <w:szCs w:val="24"/>
                <w:lang w:val="nl-NL"/>
                <w14:ligatures w14:val="none"/>
              </w:rPr>
            </w:pPr>
            <w:r w:rsidRPr="003E0928">
              <w:rPr>
                <w:rFonts w:eastAsia="Times New Roman" w:cs="Times New Roman"/>
                <w:color w:val="FF0000"/>
                <w:kern w:val="0"/>
                <w:sz w:val="24"/>
                <w:szCs w:val="24"/>
                <w:lang w:val="nl-NL"/>
                <w14:ligatures w14:val="none"/>
              </w:rPr>
              <w:t>a) Công khai tại nơi kinh doanh;</w:t>
            </w:r>
          </w:p>
          <w:p w14:paraId="0A61DB5C" w14:textId="77777777" w:rsidR="003E0928" w:rsidRPr="003E0928" w:rsidRDefault="003E0928" w:rsidP="003E0928">
            <w:pPr>
              <w:shd w:val="clear" w:color="auto" w:fill="FFFFFF"/>
              <w:jc w:val="both"/>
              <w:rPr>
                <w:rFonts w:eastAsia="Times New Roman" w:cs="Times New Roman"/>
                <w:color w:val="FF0000"/>
                <w:kern w:val="0"/>
                <w:sz w:val="24"/>
                <w:szCs w:val="24"/>
                <w:lang w:val="nl-NL"/>
                <w14:ligatures w14:val="none"/>
              </w:rPr>
            </w:pPr>
            <w:r w:rsidRPr="003E0928">
              <w:rPr>
                <w:rFonts w:eastAsia="Times New Roman" w:cs="Times New Roman"/>
                <w:color w:val="FF0000"/>
                <w:kern w:val="0"/>
                <w:sz w:val="24"/>
                <w:szCs w:val="24"/>
                <w:lang w:val="nl-NL"/>
                <w14:ligatures w14:val="none"/>
              </w:rPr>
              <w:t>b) Trên bao bì thương phẩm của sản phẩm vàng;</w:t>
            </w:r>
          </w:p>
          <w:p w14:paraId="67291603" w14:textId="77777777" w:rsidR="003E0928" w:rsidRPr="003E0928" w:rsidRDefault="003E0928" w:rsidP="003E0928">
            <w:pPr>
              <w:shd w:val="clear" w:color="auto" w:fill="FFFFFF"/>
              <w:jc w:val="both"/>
              <w:rPr>
                <w:rFonts w:eastAsia="Times New Roman" w:cs="Times New Roman"/>
                <w:color w:val="FF0000"/>
                <w:kern w:val="0"/>
                <w:sz w:val="24"/>
                <w:szCs w:val="24"/>
                <w:lang w:val="nl-NL"/>
                <w14:ligatures w14:val="none"/>
              </w:rPr>
            </w:pPr>
            <w:r w:rsidRPr="003E0928">
              <w:rPr>
                <w:rFonts w:eastAsia="Times New Roman" w:cs="Times New Roman"/>
                <w:color w:val="FF0000"/>
                <w:kern w:val="0"/>
                <w:sz w:val="24"/>
                <w:szCs w:val="24"/>
                <w:lang w:val="nl-NL"/>
                <w14:ligatures w14:val="none"/>
              </w:rPr>
              <w:t>c) Trên nhãn hàng hóa của sản phẩm vàng (bao gồm cả nhãn điện tử);</w:t>
            </w:r>
          </w:p>
          <w:p w14:paraId="2E3E56C5" w14:textId="77777777" w:rsidR="003E0928" w:rsidRPr="003E0928" w:rsidRDefault="003E0928" w:rsidP="003E0928">
            <w:pPr>
              <w:shd w:val="clear" w:color="auto" w:fill="FFFFFF"/>
              <w:jc w:val="both"/>
              <w:rPr>
                <w:rFonts w:eastAsia="Times New Roman" w:cs="Times New Roman"/>
                <w:color w:val="FF0000"/>
                <w:kern w:val="0"/>
                <w:sz w:val="24"/>
                <w:szCs w:val="24"/>
                <w:lang w:val="nl-NL"/>
                <w14:ligatures w14:val="none"/>
              </w:rPr>
            </w:pPr>
            <w:r w:rsidRPr="003E0928">
              <w:rPr>
                <w:rFonts w:eastAsia="Times New Roman" w:cs="Times New Roman"/>
                <w:color w:val="FF0000"/>
                <w:kern w:val="0"/>
                <w:sz w:val="24"/>
                <w:szCs w:val="24"/>
                <w:lang w:val="nl-NL"/>
                <w14:ligatures w14:val="none"/>
              </w:rPr>
              <w:t>d) Trên tài liệu kèm theo sản phẩm vàng;</w:t>
            </w:r>
          </w:p>
          <w:p w14:paraId="289389B3" w14:textId="77777777" w:rsidR="003E0928" w:rsidRPr="00E61F78" w:rsidRDefault="003E0928" w:rsidP="003E0928">
            <w:pPr>
              <w:shd w:val="clear" w:color="auto" w:fill="FFFFFF"/>
              <w:jc w:val="both"/>
              <w:rPr>
                <w:rFonts w:eastAsia="Times New Roman" w:cs="Times New Roman"/>
                <w:color w:val="FF0000"/>
                <w:kern w:val="0"/>
                <w:sz w:val="24"/>
                <w:szCs w:val="24"/>
                <w:lang w:val="nl-NL"/>
                <w14:ligatures w14:val="none"/>
              </w:rPr>
            </w:pPr>
            <w:r w:rsidRPr="003E0928">
              <w:rPr>
                <w:rFonts w:eastAsia="Times New Roman" w:cs="Times New Roman"/>
                <w:color w:val="FF0000"/>
                <w:kern w:val="0"/>
                <w:sz w:val="24"/>
                <w:szCs w:val="24"/>
                <w:lang w:val="nl-NL"/>
                <w14:ligatures w14:val="none"/>
              </w:rPr>
              <w:t>đ) Trên website, các nền tảng số khác;</w:t>
            </w:r>
          </w:p>
          <w:p w14:paraId="12A52B08" w14:textId="77777777" w:rsidR="00A228F5" w:rsidRDefault="00A228F5" w:rsidP="00D230E3">
            <w:pPr>
              <w:tabs>
                <w:tab w:val="left" w:pos="5938"/>
              </w:tabs>
              <w:spacing w:before="240" w:after="240"/>
              <w:jc w:val="both"/>
              <w:rPr>
                <w:rFonts w:cs="Times New Roman"/>
                <w:b/>
                <w:bCs/>
                <w:color w:val="EE0000"/>
                <w:sz w:val="24"/>
                <w:szCs w:val="24"/>
                <w:highlight w:val="yellow"/>
                <w:lang w:val="nl-NL"/>
              </w:rPr>
            </w:pPr>
          </w:p>
          <w:p w14:paraId="28AB72EC" w14:textId="77777777" w:rsidR="00A228F5" w:rsidRDefault="00A228F5" w:rsidP="00D230E3">
            <w:pPr>
              <w:tabs>
                <w:tab w:val="left" w:pos="5938"/>
              </w:tabs>
              <w:spacing w:before="240" w:after="240"/>
              <w:jc w:val="both"/>
              <w:rPr>
                <w:rFonts w:cs="Times New Roman"/>
                <w:b/>
                <w:bCs/>
                <w:color w:val="EE0000"/>
                <w:sz w:val="24"/>
                <w:szCs w:val="24"/>
                <w:highlight w:val="yellow"/>
                <w:lang w:val="nl-NL"/>
              </w:rPr>
            </w:pPr>
          </w:p>
          <w:p w14:paraId="30DCD580" w14:textId="77777777" w:rsidR="00A228F5" w:rsidRDefault="00A228F5" w:rsidP="00D230E3">
            <w:pPr>
              <w:tabs>
                <w:tab w:val="left" w:pos="5938"/>
              </w:tabs>
              <w:spacing w:before="240" w:after="240"/>
              <w:jc w:val="both"/>
              <w:rPr>
                <w:rFonts w:cs="Times New Roman"/>
                <w:b/>
                <w:bCs/>
                <w:color w:val="EE0000"/>
                <w:sz w:val="24"/>
                <w:szCs w:val="24"/>
                <w:highlight w:val="yellow"/>
                <w:lang w:val="nl-NL"/>
              </w:rPr>
            </w:pPr>
          </w:p>
          <w:p w14:paraId="09181A34" w14:textId="77777777" w:rsidR="00A228F5" w:rsidRDefault="00A228F5" w:rsidP="00D230E3">
            <w:pPr>
              <w:tabs>
                <w:tab w:val="left" w:pos="5938"/>
              </w:tabs>
              <w:spacing w:before="240" w:after="240"/>
              <w:jc w:val="both"/>
              <w:rPr>
                <w:rFonts w:cs="Times New Roman"/>
                <w:b/>
                <w:bCs/>
                <w:color w:val="EE0000"/>
                <w:sz w:val="24"/>
                <w:szCs w:val="24"/>
                <w:highlight w:val="yellow"/>
                <w:lang w:val="nl-NL"/>
              </w:rPr>
            </w:pPr>
          </w:p>
          <w:p w14:paraId="5105FBD4" w14:textId="77777777" w:rsidR="00A228F5" w:rsidRDefault="00A228F5" w:rsidP="00D230E3">
            <w:pPr>
              <w:tabs>
                <w:tab w:val="left" w:pos="5938"/>
              </w:tabs>
              <w:spacing w:before="240" w:after="240"/>
              <w:jc w:val="both"/>
              <w:rPr>
                <w:rFonts w:cs="Times New Roman"/>
                <w:b/>
                <w:bCs/>
                <w:color w:val="EE0000"/>
                <w:sz w:val="24"/>
                <w:szCs w:val="24"/>
                <w:highlight w:val="yellow"/>
                <w:lang w:val="nl-NL"/>
              </w:rPr>
            </w:pPr>
          </w:p>
          <w:p w14:paraId="68AF8705" w14:textId="77777777" w:rsidR="00A228F5" w:rsidRDefault="00A228F5" w:rsidP="00D230E3">
            <w:pPr>
              <w:tabs>
                <w:tab w:val="left" w:pos="5938"/>
              </w:tabs>
              <w:spacing w:before="240" w:after="240"/>
              <w:jc w:val="both"/>
              <w:rPr>
                <w:rFonts w:cs="Times New Roman"/>
                <w:b/>
                <w:bCs/>
                <w:color w:val="EE0000"/>
                <w:sz w:val="24"/>
                <w:szCs w:val="24"/>
                <w:highlight w:val="yellow"/>
                <w:lang w:val="nl-NL"/>
              </w:rPr>
            </w:pPr>
          </w:p>
          <w:p w14:paraId="79E1E5A5" w14:textId="6D9ADA24" w:rsidR="00D230E3" w:rsidRPr="00E61F78" w:rsidRDefault="00D230E3" w:rsidP="00DC03BC">
            <w:pPr>
              <w:tabs>
                <w:tab w:val="left" w:pos="5938"/>
              </w:tabs>
              <w:jc w:val="both"/>
              <w:rPr>
                <w:rFonts w:cs="Times New Roman"/>
                <w:b/>
                <w:bCs/>
                <w:color w:val="EE0000"/>
                <w:sz w:val="24"/>
                <w:szCs w:val="24"/>
                <w:lang w:val="nl-NL"/>
              </w:rPr>
            </w:pPr>
            <w:r w:rsidRPr="00E61F78">
              <w:rPr>
                <w:rFonts w:cs="Times New Roman"/>
                <w:b/>
                <w:bCs/>
                <w:color w:val="EE0000"/>
                <w:sz w:val="24"/>
                <w:szCs w:val="24"/>
                <w:highlight w:val="yellow"/>
                <w:lang w:val="nl-NL"/>
              </w:rPr>
              <w:t>Điều 9.</w:t>
            </w:r>
            <w:r w:rsidRPr="00E61F78">
              <w:rPr>
                <w:rFonts w:cs="Times New Roman"/>
                <w:b/>
                <w:bCs/>
                <w:color w:val="EE0000"/>
                <w:sz w:val="24"/>
                <w:szCs w:val="24"/>
                <w:lang w:val="nl-NL"/>
              </w:rPr>
              <w:t xml:space="preserve"> Quy định chung về ghi nhãn hàng hóa</w:t>
            </w:r>
          </w:p>
          <w:p w14:paraId="6A33D6C3" w14:textId="77777777" w:rsidR="00D230E3" w:rsidRPr="00E61F78" w:rsidRDefault="00D230E3" w:rsidP="00DC03BC">
            <w:pPr>
              <w:jc w:val="both"/>
              <w:rPr>
                <w:rFonts w:cs="Times New Roman"/>
                <w:color w:val="EE0000"/>
                <w:sz w:val="24"/>
                <w:szCs w:val="24"/>
                <w:lang w:val="nl-NL"/>
              </w:rPr>
            </w:pPr>
            <w:r w:rsidRPr="00E61F78">
              <w:rPr>
                <w:rFonts w:cs="Times New Roman"/>
                <w:color w:val="EE0000"/>
                <w:sz w:val="24"/>
                <w:szCs w:val="24"/>
                <w:lang w:val="nl-NL"/>
              </w:rPr>
              <w:t xml:space="preserve">1. Vàng trang sức, mỹ nghệ, vàng miếng, vàng nguyên liệu nhập khẩu, lưu thông tại Việt Nam phải được ghi nhãn thực hiện theo quy định tại Nghị định số 37/2026/NĐ-CP và quy định tại Thông tư này. </w:t>
            </w:r>
          </w:p>
          <w:p w14:paraId="61C2DF5D"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2. Nhãn vàng trang sức, mỹ nghệ, vàng miếng, vàng nguyên liệu được thể hiện dưới một hoặc các hình thức sau đây:</w:t>
            </w:r>
          </w:p>
          <w:p w14:paraId="0BFFDB8A"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a) Thể hiện trực tiếp trên sản phẩm bằng phương pháp khắc cơ học, khắc la-de, đục chìm, đúc chìm, đúc nổi hoặc phương pháp thích hợp khác và thể hiện trên nhãn hàng hóa, bao bì thương phẩm hoặc tài liệu kèm theo hàng hóa bằng phương pháp gắn, in, dính, đính.</w:t>
            </w:r>
          </w:p>
          <w:p w14:paraId="7195EE0F"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b) Thể hiện bằng phương thức điện tử theo quy định của pháp luật, trừ trường hợp thông tin bắt buộc phải thể hiện trực tiếp trên sản phẩm theo quy định tại Thông tư này.</w:t>
            </w:r>
          </w:p>
          <w:p w14:paraId="1FDAA6BE" w14:textId="7ED8C546"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3. Nội dung ghi trên hàng hóa, bao bì thương phẩm, tài liệu kèm theo hoặc nhãn điện tử phải rõ ràng, dễ nhận biết, trung thực, chính xác và không gây nhầm lẫn về tên hàng hóa, hàm lượng vàng</w:t>
            </w:r>
            <w:r w:rsidR="00DC03BC">
              <w:rPr>
                <w:rFonts w:cs="Times New Roman"/>
                <w:color w:val="EE0000"/>
                <w:sz w:val="24"/>
                <w:szCs w:val="24"/>
                <w:lang w:val="vi-VN"/>
              </w:rPr>
              <w:t>/</w:t>
            </w:r>
            <w:r w:rsidRPr="00E61F78">
              <w:rPr>
                <w:rFonts w:cs="Times New Roman"/>
                <w:color w:val="EE0000"/>
                <w:sz w:val="24"/>
                <w:szCs w:val="24"/>
                <w:lang w:val="nl-NL"/>
              </w:rPr>
              <w:t>độ tinh khiết, khối lượng và tổ chức, cá nhân chịu trách nhiệm về hàng hóa.</w:t>
            </w:r>
          </w:p>
          <w:p w14:paraId="4C479624" w14:textId="77777777" w:rsidR="00A228F5" w:rsidRDefault="00A228F5" w:rsidP="00D230E3">
            <w:pPr>
              <w:jc w:val="both"/>
              <w:rPr>
                <w:rFonts w:cs="Times New Roman"/>
                <w:b/>
                <w:bCs/>
                <w:color w:val="EE0000"/>
                <w:sz w:val="24"/>
                <w:szCs w:val="24"/>
                <w:highlight w:val="yellow"/>
                <w:lang w:val="nl-NL"/>
              </w:rPr>
            </w:pPr>
          </w:p>
          <w:p w14:paraId="4D817A58" w14:textId="77777777" w:rsidR="00A228F5" w:rsidRDefault="00A228F5" w:rsidP="00D230E3">
            <w:pPr>
              <w:jc w:val="both"/>
              <w:rPr>
                <w:rFonts w:cs="Times New Roman"/>
                <w:b/>
                <w:bCs/>
                <w:color w:val="EE0000"/>
                <w:sz w:val="24"/>
                <w:szCs w:val="24"/>
                <w:highlight w:val="yellow"/>
                <w:lang w:val="nl-NL"/>
              </w:rPr>
            </w:pPr>
          </w:p>
          <w:p w14:paraId="4AF68BBF" w14:textId="77777777" w:rsidR="00A228F5" w:rsidRDefault="00A228F5" w:rsidP="00D230E3">
            <w:pPr>
              <w:jc w:val="both"/>
              <w:rPr>
                <w:rFonts w:cs="Times New Roman"/>
                <w:b/>
                <w:bCs/>
                <w:color w:val="EE0000"/>
                <w:sz w:val="24"/>
                <w:szCs w:val="24"/>
                <w:highlight w:val="yellow"/>
                <w:lang w:val="nl-NL"/>
              </w:rPr>
            </w:pPr>
          </w:p>
          <w:p w14:paraId="37F8079A" w14:textId="77777777" w:rsidR="00A228F5" w:rsidRDefault="00A228F5" w:rsidP="00D230E3">
            <w:pPr>
              <w:jc w:val="both"/>
              <w:rPr>
                <w:rFonts w:cs="Times New Roman"/>
                <w:b/>
                <w:bCs/>
                <w:color w:val="EE0000"/>
                <w:sz w:val="24"/>
                <w:szCs w:val="24"/>
                <w:highlight w:val="yellow"/>
                <w:lang w:val="nl-NL"/>
              </w:rPr>
            </w:pPr>
          </w:p>
          <w:p w14:paraId="14D8827D" w14:textId="77777777" w:rsidR="00A228F5" w:rsidRDefault="00A228F5" w:rsidP="00D230E3">
            <w:pPr>
              <w:jc w:val="both"/>
              <w:rPr>
                <w:rFonts w:cs="Times New Roman"/>
                <w:b/>
                <w:bCs/>
                <w:color w:val="EE0000"/>
                <w:sz w:val="24"/>
                <w:szCs w:val="24"/>
                <w:highlight w:val="yellow"/>
                <w:lang w:val="nl-NL"/>
              </w:rPr>
            </w:pPr>
          </w:p>
          <w:p w14:paraId="52EEA942" w14:textId="77777777" w:rsidR="00A228F5" w:rsidRDefault="00A228F5" w:rsidP="00D230E3">
            <w:pPr>
              <w:jc w:val="both"/>
              <w:rPr>
                <w:rFonts w:cs="Times New Roman"/>
                <w:b/>
                <w:bCs/>
                <w:color w:val="EE0000"/>
                <w:sz w:val="24"/>
                <w:szCs w:val="24"/>
                <w:highlight w:val="yellow"/>
                <w:lang w:val="nl-NL"/>
              </w:rPr>
            </w:pPr>
          </w:p>
          <w:p w14:paraId="3AF1EE99" w14:textId="77777777" w:rsidR="00A228F5" w:rsidRDefault="00A228F5" w:rsidP="00D230E3">
            <w:pPr>
              <w:jc w:val="both"/>
              <w:rPr>
                <w:rFonts w:cs="Times New Roman"/>
                <w:b/>
                <w:bCs/>
                <w:color w:val="EE0000"/>
                <w:sz w:val="24"/>
                <w:szCs w:val="24"/>
                <w:highlight w:val="yellow"/>
                <w:lang w:val="nl-NL"/>
              </w:rPr>
            </w:pPr>
          </w:p>
          <w:p w14:paraId="3A988934" w14:textId="77777777" w:rsidR="00A228F5" w:rsidRDefault="00A228F5" w:rsidP="00D230E3">
            <w:pPr>
              <w:jc w:val="both"/>
              <w:rPr>
                <w:rFonts w:cs="Times New Roman"/>
                <w:b/>
                <w:bCs/>
                <w:color w:val="EE0000"/>
                <w:sz w:val="24"/>
                <w:szCs w:val="24"/>
                <w:highlight w:val="yellow"/>
                <w:lang w:val="nl-NL"/>
              </w:rPr>
            </w:pPr>
          </w:p>
          <w:p w14:paraId="57D1FDA4" w14:textId="77777777" w:rsidR="00A228F5" w:rsidRDefault="00A228F5" w:rsidP="00D230E3">
            <w:pPr>
              <w:jc w:val="both"/>
              <w:rPr>
                <w:rFonts w:cs="Times New Roman"/>
                <w:b/>
                <w:bCs/>
                <w:color w:val="EE0000"/>
                <w:sz w:val="24"/>
                <w:szCs w:val="24"/>
                <w:highlight w:val="yellow"/>
                <w:lang w:val="nl-NL"/>
              </w:rPr>
            </w:pPr>
          </w:p>
          <w:p w14:paraId="43ABE2A1" w14:textId="77777777" w:rsidR="00A228F5" w:rsidRDefault="00A228F5" w:rsidP="00D230E3">
            <w:pPr>
              <w:jc w:val="both"/>
              <w:rPr>
                <w:rFonts w:cs="Times New Roman"/>
                <w:b/>
                <w:bCs/>
                <w:color w:val="EE0000"/>
                <w:sz w:val="24"/>
                <w:szCs w:val="24"/>
                <w:highlight w:val="yellow"/>
                <w:lang w:val="nl-NL"/>
              </w:rPr>
            </w:pPr>
          </w:p>
          <w:p w14:paraId="7807992E" w14:textId="77777777" w:rsidR="00A228F5" w:rsidRDefault="00A228F5" w:rsidP="00D230E3">
            <w:pPr>
              <w:jc w:val="both"/>
              <w:rPr>
                <w:rFonts w:cs="Times New Roman"/>
                <w:b/>
                <w:bCs/>
                <w:color w:val="EE0000"/>
                <w:sz w:val="24"/>
                <w:szCs w:val="24"/>
                <w:highlight w:val="yellow"/>
                <w:lang w:val="nl-NL"/>
              </w:rPr>
            </w:pPr>
          </w:p>
          <w:p w14:paraId="6284C1EA" w14:textId="77777777" w:rsidR="00A228F5" w:rsidRDefault="00A228F5" w:rsidP="00D230E3">
            <w:pPr>
              <w:jc w:val="both"/>
              <w:rPr>
                <w:rFonts w:cs="Times New Roman"/>
                <w:b/>
                <w:bCs/>
                <w:color w:val="EE0000"/>
                <w:sz w:val="24"/>
                <w:szCs w:val="24"/>
                <w:highlight w:val="yellow"/>
                <w:lang w:val="nl-NL"/>
              </w:rPr>
            </w:pPr>
          </w:p>
          <w:p w14:paraId="7520B4F5" w14:textId="77777777" w:rsidR="00A228F5" w:rsidRDefault="00A228F5" w:rsidP="00D230E3">
            <w:pPr>
              <w:jc w:val="both"/>
              <w:rPr>
                <w:rFonts w:cs="Times New Roman"/>
                <w:b/>
                <w:bCs/>
                <w:color w:val="EE0000"/>
                <w:sz w:val="24"/>
                <w:szCs w:val="24"/>
                <w:highlight w:val="yellow"/>
                <w:lang w:val="nl-NL"/>
              </w:rPr>
            </w:pPr>
          </w:p>
          <w:p w14:paraId="42644EA8" w14:textId="77777777" w:rsidR="00A228F5" w:rsidRDefault="00A228F5" w:rsidP="00D230E3">
            <w:pPr>
              <w:jc w:val="both"/>
              <w:rPr>
                <w:rFonts w:cs="Times New Roman"/>
                <w:b/>
                <w:bCs/>
                <w:color w:val="EE0000"/>
                <w:sz w:val="24"/>
                <w:szCs w:val="24"/>
                <w:highlight w:val="yellow"/>
                <w:lang w:val="nl-NL"/>
              </w:rPr>
            </w:pPr>
          </w:p>
          <w:p w14:paraId="7DC0D99B" w14:textId="77777777" w:rsidR="00A228F5" w:rsidRDefault="00A228F5" w:rsidP="00D230E3">
            <w:pPr>
              <w:jc w:val="both"/>
              <w:rPr>
                <w:rFonts w:cs="Times New Roman"/>
                <w:b/>
                <w:bCs/>
                <w:color w:val="EE0000"/>
                <w:sz w:val="24"/>
                <w:szCs w:val="24"/>
                <w:highlight w:val="yellow"/>
                <w:lang w:val="nl-NL"/>
              </w:rPr>
            </w:pPr>
          </w:p>
          <w:p w14:paraId="59CFF9FE" w14:textId="77777777" w:rsidR="00A228F5" w:rsidRDefault="00A228F5" w:rsidP="00D230E3">
            <w:pPr>
              <w:jc w:val="both"/>
              <w:rPr>
                <w:rFonts w:cs="Times New Roman"/>
                <w:b/>
                <w:bCs/>
                <w:color w:val="EE0000"/>
                <w:sz w:val="24"/>
                <w:szCs w:val="24"/>
                <w:highlight w:val="yellow"/>
                <w:lang w:val="nl-NL"/>
              </w:rPr>
            </w:pPr>
          </w:p>
          <w:p w14:paraId="6448AC3A" w14:textId="77777777" w:rsidR="00A228F5" w:rsidRDefault="00A228F5" w:rsidP="00D230E3">
            <w:pPr>
              <w:jc w:val="both"/>
              <w:rPr>
                <w:rFonts w:cs="Times New Roman"/>
                <w:b/>
                <w:bCs/>
                <w:color w:val="EE0000"/>
                <w:sz w:val="24"/>
                <w:szCs w:val="24"/>
                <w:highlight w:val="yellow"/>
                <w:lang w:val="nl-NL"/>
              </w:rPr>
            </w:pPr>
          </w:p>
          <w:p w14:paraId="1A93AB11" w14:textId="77777777" w:rsidR="00A228F5" w:rsidRDefault="00A228F5" w:rsidP="00D230E3">
            <w:pPr>
              <w:jc w:val="both"/>
              <w:rPr>
                <w:rFonts w:cs="Times New Roman"/>
                <w:b/>
                <w:bCs/>
                <w:color w:val="EE0000"/>
                <w:sz w:val="24"/>
                <w:szCs w:val="24"/>
                <w:highlight w:val="yellow"/>
                <w:lang w:val="nl-NL"/>
              </w:rPr>
            </w:pPr>
          </w:p>
          <w:p w14:paraId="223B9314" w14:textId="739AF41B" w:rsidR="00D230E3" w:rsidRPr="00E61F78" w:rsidRDefault="00D230E3" w:rsidP="00D230E3">
            <w:pPr>
              <w:jc w:val="both"/>
              <w:rPr>
                <w:rFonts w:cs="Times New Roman"/>
                <w:b/>
                <w:bCs/>
                <w:color w:val="EE0000"/>
                <w:sz w:val="24"/>
                <w:szCs w:val="24"/>
                <w:lang w:val="nl-NL"/>
              </w:rPr>
            </w:pPr>
            <w:r w:rsidRPr="00724EF8">
              <w:rPr>
                <w:rFonts w:cs="Times New Roman"/>
                <w:b/>
                <w:bCs/>
                <w:color w:val="EE0000"/>
                <w:sz w:val="24"/>
                <w:szCs w:val="24"/>
                <w:lang w:val="nl-NL"/>
              </w:rPr>
              <w:t>Điều 10.</w:t>
            </w:r>
            <w:r w:rsidRPr="00E61F78">
              <w:rPr>
                <w:rFonts w:cs="Times New Roman"/>
                <w:b/>
                <w:bCs/>
                <w:color w:val="EE0000"/>
                <w:sz w:val="24"/>
                <w:szCs w:val="24"/>
                <w:lang w:val="nl-NL"/>
              </w:rPr>
              <w:t xml:space="preserve"> Nội dung bắt buộc phải thể hiện trên nhãn hàng hóa</w:t>
            </w:r>
          </w:p>
          <w:p w14:paraId="628627C0" w14:textId="0415522A"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1. Nhãn hàng hóa vàng trang sức, mỹ nghệ lưu thông tại Việt Nam phải thể hiện những nội dung </w:t>
            </w:r>
            <w:r w:rsidR="00DC03BC" w:rsidRPr="00E61F78">
              <w:rPr>
                <w:rFonts w:cs="Times New Roman"/>
                <w:color w:val="EE0000"/>
                <w:sz w:val="24"/>
                <w:szCs w:val="24"/>
                <w:lang w:val="nl-NL"/>
              </w:rPr>
              <w:t xml:space="preserve">bắt buộc </w:t>
            </w:r>
            <w:r w:rsidRPr="00E61F78">
              <w:rPr>
                <w:rFonts w:cs="Times New Roman"/>
                <w:color w:val="EE0000"/>
                <w:sz w:val="24"/>
                <w:szCs w:val="24"/>
                <w:lang w:val="nl-NL"/>
              </w:rPr>
              <w:t>sau</w:t>
            </w:r>
            <w:r w:rsidR="00DC03BC">
              <w:rPr>
                <w:rFonts w:cs="Times New Roman"/>
                <w:color w:val="EE0000"/>
                <w:sz w:val="24"/>
                <w:szCs w:val="24"/>
                <w:lang w:val="vi-VN"/>
              </w:rPr>
              <w:t xml:space="preserve"> đây</w:t>
            </w:r>
            <w:r w:rsidRPr="00E61F78">
              <w:rPr>
                <w:rFonts w:cs="Times New Roman"/>
                <w:color w:val="EE0000"/>
                <w:sz w:val="24"/>
                <w:szCs w:val="24"/>
                <w:lang w:val="nl-NL"/>
              </w:rPr>
              <w:t>:</w:t>
            </w:r>
          </w:p>
          <w:p w14:paraId="4FAFE783"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a) Nội dung bắt buộc thể hiện trực tiếp trên hàng hóa: </w:t>
            </w:r>
          </w:p>
          <w:p w14:paraId="2A51629C" w14:textId="7DD62478"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Hàm lượng vàng/</w:t>
            </w:r>
            <w:r w:rsidR="00DC03BC">
              <w:rPr>
                <w:rFonts w:cs="Times New Roman"/>
                <w:color w:val="EE0000"/>
                <w:sz w:val="24"/>
                <w:szCs w:val="24"/>
                <w:lang w:val="vi-VN"/>
              </w:rPr>
              <w:t>đ</w:t>
            </w:r>
            <w:r w:rsidRPr="00E61F78">
              <w:rPr>
                <w:rFonts w:cs="Times New Roman"/>
                <w:color w:val="EE0000"/>
                <w:sz w:val="24"/>
                <w:szCs w:val="24"/>
                <w:lang w:val="nl-NL"/>
              </w:rPr>
              <w:t xml:space="preserve">ộ tinh khiết; </w:t>
            </w:r>
          </w:p>
          <w:p w14:paraId="0F40C23B"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 Mã ký hiệu tổ chức, cá nhân sản xuất; </w:t>
            </w:r>
          </w:p>
          <w:p w14:paraId="426816D1"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Mã ký hiệu sản phẩm.</w:t>
            </w:r>
          </w:p>
          <w:p w14:paraId="2E403169" w14:textId="3C4E7276"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b) Nội dung bắt buộc thể hiện trên hàng hóa, bao bì thương phẩm của hàng hóa hoặc tài liệu kèm </w:t>
            </w:r>
            <w:r w:rsidR="00DC03BC">
              <w:rPr>
                <w:rFonts w:cs="Times New Roman"/>
                <w:color w:val="EE0000"/>
                <w:sz w:val="24"/>
                <w:szCs w:val="24"/>
                <w:lang w:val="vi-VN"/>
              </w:rPr>
              <w:t xml:space="preserve">theo </w:t>
            </w:r>
            <w:r w:rsidRPr="00E61F78">
              <w:rPr>
                <w:rFonts w:cs="Times New Roman"/>
                <w:color w:val="EE0000"/>
                <w:sz w:val="24"/>
                <w:szCs w:val="24"/>
                <w:lang w:val="nl-NL"/>
              </w:rPr>
              <w:t xml:space="preserve">hàng hóa: </w:t>
            </w:r>
          </w:p>
          <w:p w14:paraId="6FB448AE"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Tên hàng hóa;</w:t>
            </w:r>
          </w:p>
          <w:p w14:paraId="72553C9C"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Tên và địa chỉ tổ chức, cá nhân chịu trách nhiệm về hàng hóa;</w:t>
            </w:r>
          </w:p>
          <w:p w14:paraId="4B03212F"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Xuất xứ hàng hóa;</w:t>
            </w:r>
          </w:p>
          <w:p w14:paraId="521CF34C" w14:textId="20CB57A6"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Hàm lượng vàng/</w:t>
            </w:r>
            <w:r w:rsidR="00DC03BC">
              <w:rPr>
                <w:rFonts w:cs="Times New Roman"/>
                <w:color w:val="EE0000"/>
                <w:sz w:val="24"/>
                <w:szCs w:val="24"/>
                <w:lang w:val="vi-VN"/>
              </w:rPr>
              <w:t>đ</w:t>
            </w:r>
            <w:r w:rsidRPr="00E61F78">
              <w:rPr>
                <w:rFonts w:cs="Times New Roman"/>
                <w:color w:val="EE0000"/>
                <w:sz w:val="24"/>
                <w:szCs w:val="24"/>
                <w:lang w:val="nl-NL"/>
              </w:rPr>
              <w:t>ộ tinh khiết;</w:t>
            </w:r>
          </w:p>
          <w:p w14:paraId="3BAE81AD"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 Khối lượng vàng, khối lượng vật gắn (nếu có); </w:t>
            </w:r>
          </w:p>
          <w:p w14:paraId="30B1A63C"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 Mã ký hiệu sản phẩm; </w:t>
            </w:r>
          </w:p>
          <w:p w14:paraId="2A432437"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 Thông tin cảnh báo (nếu có). </w:t>
            </w:r>
          </w:p>
          <w:p w14:paraId="6CD11257"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c) Trường hợp vàng trang sức, mỹ nghệ không đủ diện tích hoặc không bảo đảm yêu cầu kỹ thuật để thể hiện </w:t>
            </w:r>
            <w:r w:rsidRPr="00E61F78">
              <w:rPr>
                <w:rFonts w:cs="Times New Roman"/>
                <w:color w:val="EE0000"/>
                <w:sz w:val="24"/>
                <w:szCs w:val="24"/>
                <w:lang w:val="nl-NL"/>
              </w:rPr>
              <w:lastRenderedPageBreak/>
              <w:t>đầy đủ các nội dung quy định tại điểm a khoản này thì tối thiểu phải thể hiện trực tiếp hàm lượng vàng, độ tinh khiết trên sản phẩm, trừ trường hợp quy định tại điểm d khoản này.</w:t>
            </w:r>
          </w:p>
          <w:p w14:paraId="2BB994EF"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d) Trường hợp vàng trang sức, mỹ nghệ có khối lượng dưới 01 g hoặc quá nhỏ, quá mảnh đến mức không thể hiện được trực tiếp hàm lượng vàng, độ tinh khiết hoặc tuổi vàng thì không bắt buộc thể hiện trực tiếp trên sản phẩm; các nội dung bắt buộc được thể hiện trên nhãn hàng hóa, bao bì thương phẩm hoặc tài liệu kèm theo.</w:t>
            </w:r>
          </w:p>
          <w:p w14:paraId="09935C16" w14:textId="04E924D3"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2. Nhãn hàng hóa vàng miếng lưu thông tại Việt Nam phải thể hiện những nội dung </w:t>
            </w:r>
            <w:r w:rsidR="00DC03BC" w:rsidRPr="00E61F78">
              <w:rPr>
                <w:rFonts w:cs="Times New Roman"/>
                <w:color w:val="EE0000"/>
                <w:sz w:val="24"/>
                <w:szCs w:val="24"/>
                <w:lang w:val="nl-NL"/>
              </w:rPr>
              <w:t xml:space="preserve">bắt buộc </w:t>
            </w:r>
            <w:r w:rsidRPr="00E61F78">
              <w:rPr>
                <w:rFonts w:cs="Times New Roman"/>
                <w:color w:val="EE0000"/>
                <w:sz w:val="24"/>
                <w:szCs w:val="24"/>
                <w:lang w:val="nl-NL"/>
              </w:rPr>
              <w:t>sau</w:t>
            </w:r>
            <w:r w:rsidR="00DC03BC">
              <w:rPr>
                <w:rFonts w:cs="Times New Roman"/>
                <w:color w:val="EE0000"/>
                <w:sz w:val="24"/>
                <w:szCs w:val="24"/>
                <w:lang w:val="vi-VN"/>
              </w:rPr>
              <w:t xml:space="preserve"> đây</w:t>
            </w:r>
            <w:r w:rsidRPr="00E61F78">
              <w:rPr>
                <w:rFonts w:cs="Times New Roman"/>
                <w:color w:val="EE0000"/>
                <w:sz w:val="24"/>
                <w:szCs w:val="24"/>
                <w:lang w:val="nl-NL"/>
              </w:rPr>
              <w:t>:</w:t>
            </w:r>
          </w:p>
          <w:p w14:paraId="75406180"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a) Nội dung bắt buộc thể hiện trực tiếp trên hàng hóa: </w:t>
            </w:r>
          </w:p>
          <w:p w14:paraId="41E95D77" w14:textId="340E347F"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Hàm lượng vàng/</w:t>
            </w:r>
            <w:r w:rsidR="00DC03BC">
              <w:rPr>
                <w:rFonts w:cs="Times New Roman"/>
                <w:color w:val="EE0000"/>
                <w:sz w:val="24"/>
                <w:szCs w:val="24"/>
                <w:lang w:val="vi-VN"/>
              </w:rPr>
              <w:t>đ</w:t>
            </w:r>
            <w:r w:rsidRPr="00E61F78">
              <w:rPr>
                <w:rFonts w:cs="Times New Roman"/>
                <w:color w:val="EE0000"/>
                <w:sz w:val="24"/>
                <w:szCs w:val="24"/>
                <w:lang w:val="nl-NL"/>
              </w:rPr>
              <w:t xml:space="preserve">ộ tinh khiết; </w:t>
            </w:r>
          </w:p>
          <w:p w14:paraId="30B382B6"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 Mã ký hiệu tổ chức, cá nhân sản xuất; </w:t>
            </w:r>
          </w:p>
          <w:p w14:paraId="71AA49D8"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Khối lượng vàng;</w:t>
            </w:r>
          </w:p>
          <w:p w14:paraId="22A720D2"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b) Nội dung bắt buộc thể hiện trên hàng hóa, bao bì thương phẩm của hàng hóa hoặc tài liệu đính kèm hàng hóa: </w:t>
            </w:r>
          </w:p>
          <w:p w14:paraId="00A2E9AA"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Tên hàng hóa;</w:t>
            </w:r>
          </w:p>
          <w:p w14:paraId="04EADC47"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Tên và địa chỉ tổ chức, cá nhân chịu trách nhiệm về hàng hóa;</w:t>
            </w:r>
          </w:p>
          <w:p w14:paraId="41114824"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Xuất xứ hàng hóa;</w:t>
            </w:r>
          </w:p>
          <w:p w14:paraId="4F0962D4"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 Hàm lượng vàng/Độ tinh khiết; </w:t>
            </w:r>
          </w:p>
          <w:p w14:paraId="36214020"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 Khối lượng vàng; </w:t>
            </w:r>
          </w:p>
          <w:p w14:paraId="57F6FF37" w14:textId="7FEB3BC3"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3. Nhãn hàng hóa vàng nguyên liệu lưu thông tại Việt Nam phải thể hiện những nội dung </w:t>
            </w:r>
            <w:r w:rsidR="00DC03BC" w:rsidRPr="00E61F78">
              <w:rPr>
                <w:rFonts w:cs="Times New Roman"/>
                <w:color w:val="EE0000"/>
                <w:sz w:val="24"/>
                <w:szCs w:val="24"/>
                <w:lang w:val="nl-NL"/>
              </w:rPr>
              <w:t xml:space="preserve">bắt buộc </w:t>
            </w:r>
            <w:r w:rsidRPr="00E61F78">
              <w:rPr>
                <w:rFonts w:cs="Times New Roman"/>
                <w:color w:val="EE0000"/>
                <w:sz w:val="24"/>
                <w:szCs w:val="24"/>
                <w:lang w:val="nl-NL"/>
              </w:rPr>
              <w:t>sau</w:t>
            </w:r>
            <w:r w:rsidR="00DC03BC">
              <w:rPr>
                <w:rFonts w:cs="Times New Roman"/>
                <w:color w:val="EE0000"/>
                <w:sz w:val="24"/>
                <w:szCs w:val="24"/>
                <w:lang w:val="vi-VN"/>
              </w:rPr>
              <w:t xml:space="preserve"> đây</w:t>
            </w:r>
            <w:r w:rsidRPr="00E61F78">
              <w:rPr>
                <w:rFonts w:cs="Times New Roman"/>
                <w:color w:val="EE0000"/>
                <w:sz w:val="24"/>
                <w:szCs w:val="24"/>
                <w:lang w:val="nl-NL"/>
              </w:rPr>
              <w:t>:</w:t>
            </w:r>
          </w:p>
          <w:p w14:paraId="39A9D38C"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a) Nội dung bắt buộc phải thể hiện trên hàng hóa, bao bì thương phẩm của hàng hóa hoặc tài liệu đính kèm hàng hóa: </w:t>
            </w:r>
          </w:p>
          <w:p w14:paraId="43257149"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 Tên hàng hóa; </w:t>
            </w:r>
          </w:p>
          <w:p w14:paraId="0E77C5AE"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lastRenderedPageBreak/>
              <w:t xml:space="preserve">- Tên và địa chỉ tổ chức, cá nhân chịu trách nhiệm về hàng hóa; </w:t>
            </w:r>
          </w:p>
          <w:p w14:paraId="23E7549E"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 Xuất xứ hàng hóa; </w:t>
            </w:r>
          </w:p>
          <w:p w14:paraId="7CA5F1E9" w14:textId="192EB051"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Hàm lượng vàng/</w:t>
            </w:r>
            <w:r w:rsidR="00DC03BC">
              <w:rPr>
                <w:rFonts w:cs="Times New Roman"/>
                <w:color w:val="EE0000"/>
                <w:sz w:val="24"/>
                <w:szCs w:val="24"/>
                <w:lang w:val="vi-VN"/>
              </w:rPr>
              <w:t>đ</w:t>
            </w:r>
            <w:r w:rsidRPr="00E61F78">
              <w:rPr>
                <w:rFonts w:cs="Times New Roman"/>
                <w:color w:val="EE0000"/>
                <w:sz w:val="24"/>
                <w:szCs w:val="24"/>
                <w:lang w:val="nl-NL"/>
              </w:rPr>
              <w:t xml:space="preserve">ộ tinh khiết; </w:t>
            </w:r>
          </w:p>
          <w:p w14:paraId="053E608C"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 Thông tin cảnh báo (nếu có). </w:t>
            </w:r>
          </w:p>
          <w:p w14:paraId="450A99B9"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b) Trường hợp vàng nguyên liệu không đồng nhất về chủng loại, hình dạng, kích thước hoặc hàm lượng vàng thì các nội dung quy định tại điểm a khoản này được thể hiện theo lô hàng hoặc trên hồ sơ, chứng từ, tài liệu kèm theo, bảo đảm truy xuất được nguồn gốc, khối lượng, hàm lượng vàng và tổ chức, cá nhân chịu trách nhiệm về hàng hóa.</w:t>
            </w:r>
          </w:p>
          <w:p w14:paraId="42B83742" w14:textId="77777777" w:rsidR="00D230E3" w:rsidRPr="00E61F78" w:rsidRDefault="00D230E3" w:rsidP="00D230E3">
            <w:pPr>
              <w:jc w:val="both"/>
              <w:rPr>
                <w:rFonts w:cs="Times New Roman"/>
                <w:color w:val="EE0000"/>
                <w:sz w:val="24"/>
                <w:szCs w:val="24"/>
                <w:lang w:val="nl-NL"/>
              </w:rPr>
            </w:pPr>
            <w:r w:rsidRPr="00E61F78">
              <w:rPr>
                <w:rFonts w:cs="Times New Roman"/>
                <w:color w:val="EE0000"/>
                <w:sz w:val="24"/>
                <w:szCs w:val="24"/>
                <w:lang w:val="nl-NL"/>
              </w:rPr>
              <w:t xml:space="preserve">4. Cách ghi tên hàng hóa, hàm lượng vàng, độ tinh khiết, tuổi vàng, khối lượng vàng, </w:t>
            </w:r>
            <w:r w:rsidRPr="00DE4BDE">
              <w:rPr>
                <w:rFonts w:cs="Times New Roman"/>
                <w:color w:val="EE0000"/>
                <w:sz w:val="24"/>
                <w:szCs w:val="24"/>
                <w:lang w:val="nl-NL"/>
              </w:rPr>
              <w:t>mã ký hiệu sản phẩm, mã ký hiệu của tổ chức, cá nhân sản xuất và các nội dung liên quan được thực hiện theo Phụ lục II ban hành kèm theo Thông tư này.</w:t>
            </w:r>
          </w:p>
          <w:p w14:paraId="4E3ACF53" w14:textId="15D18913" w:rsidR="001079CD" w:rsidRPr="00DE4BDE" w:rsidRDefault="00D230E3" w:rsidP="00DE4BDE">
            <w:pPr>
              <w:jc w:val="both"/>
              <w:rPr>
                <w:rFonts w:cs="Times New Roman"/>
                <w:color w:val="EE0000"/>
                <w:sz w:val="24"/>
                <w:szCs w:val="24"/>
                <w:lang w:val="nl-NL"/>
              </w:rPr>
            </w:pPr>
            <w:r w:rsidRPr="00E61F78">
              <w:rPr>
                <w:rFonts w:cs="Times New Roman"/>
                <w:color w:val="EE0000"/>
                <w:sz w:val="24"/>
                <w:szCs w:val="24"/>
                <w:lang w:val="nl-NL"/>
              </w:rPr>
              <w:t>5. Tổ chức, cá nhân sản xuất, nhập khẩu, kinh doanh vàng trang sức, mỹ nghệ, vàng miếng và vàng nguyên liệu chịu trách nhiệm trước pháp luật về tính đầy đủ, chính xác và trung thực của nội dung ghi nhãn hàng hóa.</w:t>
            </w:r>
          </w:p>
        </w:tc>
        <w:tc>
          <w:tcPr>
            <w:tcW w:w="4050" w:type="dxa"/>
          </w:tcPr>
          <w:p w14:paraId="74EEBACC" w14:textId="671C3008" w:rsidR="001079CD" w:rsidRPr="00E61F78" w:rsidRDefault="00980C5E" w:rsidP="001079CD">
            <w:pPr>
              <w:tabs>
                <w:tab w:val="left" w:pos="851"/>
              </w:tabs>
              <w:jc w:val="both"/>
              <w:rPr>
                <w:rFonts w:cs="Times New Roman"/>
                <w:sz w:val="24"/>
                <w:szCs w:val="24"/>
                <w:lang w:val="nl-NL"/>
              </w:rPr>
            </w:pPr>
            <w:r w:rsidRPr="00E61F78">
              <w:rPr>
                <w:rFonts w:cs="Times New Roman"/>
                <w:sz w:val="24"/>
                <w:szCs w:val="24"/>
                <w:lang w:val="nl-NL"/>
              </w:rPr>
              <w:lastRenderedPageBreak/>
              <w:t>-</w:t>
            </w:r>
            <w:r w:rsidR="003E0928" w:rsidRPr="00E61F78">
              <w:rPr>
                <w:rFonts w:cs="Times New Roman"/>
                <w:sz w:val="24"/>
                <w:szCs w:val="24"/>
                <w:lang w:val="nl-NL"/>
              </w:rPr>
              <w:t xml:space="preserve"> Tách nội dung công bố tiêu chuẩn áp dụng và ghi nhãn hàng hóa làm 3 Điều (Điều 8, Điều 9, Điều 10) để quy định cho khoa học hơn</w:t>
            </w:r>
          </w:p>
          <w:p w14:paraId="7ED3D9D1" w14:textId="051A96AC" w:rsidR="008A4173" w:rsidRPr="00E61F78" w:rsidRDefault="003E0928" w:rsidP="008A4173">
            <w:pPr>
              <w:tabs>
                <w:tab w:val="left" w:pos="851"/>
              </w:tabs>
              <w:jc w:val="both"/>
              <w:rPr>
                <w:rFonts w:cs="Times New Roman"/>
                <w:sz w:val="24"/>
                <w:szCs w:val="24"/>
                <w:lang w:val="nl-NL"/>
              </w:rPr>
            </w:pPr>
            <w:r w:rsidRPr="00E61F78">
              <w:rPr>
                <w:rFonts w:cs="Times New Roman"/>
                <w:sz w:val="24"/>
                <w:szCs w:val="24"/>
                <w:lang w:val="nl-NL"/>
              </w:rPr>
              <w:t>- Về công bố tiêu chuẩn áp dụng: Không quy định chi tiết các nội dung trong tiêu chuẩn phải công bố mà chỉ quy định về nguyên tắc và cách công bố, tránh quy định cứng nhắc về các nội dung không thuộc phạm vi của tiêu chuẩn.</w:t>
            </w:r>
            <w:r w:rsidR="003F2390" w:rsidRPr="00E61F78">
              <w:rPr>
                <w:rFonts w:cs="Times New Roman"/>
                <w:sz w:val="24"/>
                <w:szCs w:val="24"/>
                <w:lang w:val="nl-NL"/>
              </w:rPr>
              <w:t xml:space="preserve"> Dự thảo không quy định lại các nội dung chi tiết hơn đã được quy định tại Nghị định số 22/2026/NĐ-CP.</w:t>
            </w:r>
          </w:p>
          <w:p w14:paraId="22FC67DA" w14:textId="77777777" w:rsidR="00467A35" w:rsidRPr="00E61F78" w:rsidRDefault="00467A35" w:rsidP="008A4173">
            <w:pPr>
              <w:tabs>
                <w:tab w:val="left" w:pos="851"/>
              </w:tabs>
              <w:jc w:val="both"/>
              <w:rPr>
                <w:rFonts w:cs="Times New Roman"/>
                <w:sz w:val="24"/>
                <w:szCs w:val="24"/>
                <w:lang w:val="nl-NL"/>
              </w:rPr>
            </w:pPr>
            <w:r w:rsidRPr="00E61F78">
              <w:rPr>
                <w:rFonts w:cs="Times New Roman"/>
                <w:sz w:val="24"/>
                <w:szCs w:val="24"/>
                <w:lang w:val="nl-NL"/>
              </w:rPr>
              <w:t>- Sửa đổi bổ sung về hình thức công bố tiêu chuẩn áp dụng trong đó:</w:t>
            </w:r>
          </w:p>
          <w:p w14:paraId="4E859FCC" w14:textId="51BAA4FE" w:rsidR="008A4173" w:rsidRPr="00E61F78" w:rsidRDefault="00467A35" w:rsidP="008A4173">
            <w:pPr>
              <w:tabs>
                <w:tab w:val="left" w:pos="851"/>
              </w:tabs>
              <w:jc w:val="both"/>
              <w:rPr>
                <w:rFonts w:cs="Times New Roman"/>
                <w:sz w:val="24"/>
                <w:szCs w:val="24"/>
                <w:lang w:val="nl-NL"/>
              </w:rPr>
            </w:pPr>
            <w:r w:rsidRPr="00E61F78">
              <w:rPr>
                <w:rFonts w:cs="Times New Roman"/>
                <w:sz w:val="24"/>
                <w:szCs w:val="24"/>
                <w:lang w:val="nl-NL"/>
              </w:rPr>
              <w:t>+ công khai tại nơi kinh doanh theo quy định của Ngân hàng Nhà nước, không bắt buộc trên bảng niêm yết giá vàng</w:t>
            </w:r>
          </w:p>
          <w:p w14:paraId="7CE674A6" w14:textId="1A97D1EF" w:rsidR="00D230E3" w:rsidRPr="00E61F78" w:rsidRDefault="00467A35" w:rsidP="00D230E3">
            <w:pPr>
              <w:tabs>
                <w:tab w:val="left" w:pos="851"/>
              </w:tabs>
              <w:jc w:val="both"/>
              <w:rPr>
                <w:rFonts w:cs="Times New Roman"/>
                <w:sz w:val="24"/>
                <w:szCs w:val="24"/>
                <w:lang w:val="nl-NL"/>
              </w:rPr>
            </w:pPr>
            <w:r w:rsidRPr="00E61F78">
              <w:rPr>
                <w:rFonts w:cs="Times New Roman"/>
                <w:sz w:val="24"/>
                <w:szCs w:val="24"/>
                <w:lang w:val="nl-NL"/>
              </w:rPr>
              <w:t xml:space="preserve">+ </w:t>
            </w:r>
            <w:r w:rsidR="00D230E3" w:rsidRPr="00E61F78">
              <w:rPr>
                <w:rFonts w:cs="Times New Roman"/>
                <w:sz w:val="24"/>
                <w:szCs w:val="24"/>
                <w:lang w:val="nl-NL"/>
              </w:rPr>
              <w:t>công bố trên</w:t>
            </w:r>
            <w:r w:rsidRPr="00E61F78">
              <w:rPr>
                <w:rFonts w:cs="Times New Roman"/>
                <w:sz w:val="24"/>
                <w:szCs w:val="24"/>
                <w:lang w:val="nl-NL"/>
              </w:rPr>
              <w:t xml:space="preserve"> nhãn điện tử và website, nền tảng số khác</w:t>
            </w:r>
            <w:r w:rsidR="00D230E3" w:rsidRPr="00E61F78">
              <w:rPr>
                <w:rFonts w:cs="Times New Roman"/>
                <w:sz w:val="24"/>
                <w:szCs w:val="24"/>
                <w:lang w:val="nl-NL"/>
              </w:rPr>
              <w:t xml:space="preserve">: Theo quy định của Luật Tiêu chuẩn và Quy chuẩn kỹ thuật, việc công bố tiêu chuẩn áp dung có thể áp dụng các hình thức khác ngoài bao bì, nhãn hàng hóa và tài liệu kèm theo. Thực tế hiện nay nhiều tổ chức, cá nhân đang phát triển kinh doanh vàng trên các nền tảng số như website, các nền tảng mạng xã hội, các sàn giao dịch thương mại điện tử. Trong thời gian tới, khi sàn giao dịch vàng tại Việt Nam chính thức thành lập và hoạt động với lộ trình áp dụng thí điểm giao dịch vàng vật chất, </w:t>
            </w:r>
            <w:r w:rsidR="00D230E3" w:rsidRPr="00E61F78">
              <w:rPr>
                <w:rFonts w:cs="Times New Roman"/>
                <w:sz w:val="24"/>
                <w:szCs w:val="24"/>
                <w:lang w:val="nl-NL"/>
              </w:rPr>
              <w:lastRenderedPageBreak/>
              <w:t>các sản phẩm vàng giao dịch trên sàn cũng cần tuân thủ quy định về tiêu chuẩn chất lượng như trên thị trường vàng truyền thống.</w:t>
            </w:r>
          </w:p>
          <w:p w14:paraId="4ECEE1E9" w14:textId="073A5F70" w:rsidR="008A4173" w:rsidRPr="00E61F78" w:rsidRDefault="00161AC2" w:rsidP="008A4173">
            <w:pPr>
              <w:tabs>
                <w:tab w:val="left" w:pos="851"/>
              </w:tabs>
              <w:jc w:val="both"/>
              <w:rPr>
                <w:rFonts w:cs="Times New Roman"/>
                <w:sz w:val="24"/>
                <w:szCs w:val="24"/>
                <w:lang w:val="nl-NL"/>
              </w:rPr>
            </w:pPr>
            <w:r w:rsidRPr="00E61F78">
              <w:rPr>
                <w:rFonts w:cs="Times New Roman"/>
                <w:sz w:val="24"/>
                <w:szCs w:val="24"/>
                <w:lang w:val="nl-NL"/>
              </w:rPr>
              <w:t>- Quy định chung về nguyên tắc ghi nhãn ở Điều 9 và quy định chi tiết các nội dung bắt buộc bổ sung tại Điều 10 (ngoài các nội dung cơ bản được quy định tại Nghị định số 37/2026/NĐ-CP), quy định cách ghi chi tiết một số nội dung như cách thể hiện tên hàng hóa của vàng miếng, hàm lượng vàng/độ tinh khiết, cách ghi khi vàng được mạ, phủ, nhồi...ở Phụ lục II</w:t>
            </w:r>
          </w:p>
          <w:p w14:paraId="777079DF" w14:textId="77777777" w:rsidR="00A228F5" w:rsidRDefault="00A228F5" w:rsidP="000F226A">
            <w:pPr>
              <w:tabs>
                <w:tab w:val="left" w:pos="851"/>
              </w:tabs>
              <w:jc w:val="both"/>
              <w:rPr>
                <w:rFonts w:cs="Times New Roman"/>
                <w:sz w:val="24"/>
                <w:szCs w:val="24"/>
                <w:lang w:val="nl-NL"/>
              </w:rPr>
            </w:pPr>
          </w:p>
          <w:p w14:paraId="72CED9E2" w14:textId="77777777" w:rsidR="00A228F5" w:rsidRDefault="00A228F5" w:rsidP="000F226A">
            <w:pPr>
              <w:tabs>
                <w:tab w:val="left" w:pos="851"/>
              </w:tabs>
              <w:jc w:val="both"/>
              <w:rPr>
                <w:rFonts w:cs="Times New Roman"/>
                <w:sz w:val="24"/>
                <w:szCs w:val="24"/>
                <w:lang w:val="nl-NL"/>
              </w:rPr>
            </w:pPr>
          </w:p>
          <w:p w14:paraId="32C75C77" w14:textId="77777777" w:rsidR="00A228F5" w:rsidRDefault="00A228F5" w:rsidP="000F226A">
            <w:pPr>
              <w:tabs>
                <w:tab w:val="left" w:pos="851"/>
              </w:tabs>
              <w:jc w:val="both"/>
              <w:rPr>
                <w:rFonts w:cs="Times New Roman"/>
                <w:sz w:val="24"/>
                <w:szCs w:val="24"/>
                <w:lang w:val="nl-NL"/>
              </w:rPr>
            </w:pPr>
          </w:p>
          <w:p w14:paraId="32270FCB" w14:textId="77777777" w:rsidR="00A228F5" w:rsidRDefault="00A228F5" w:rsidP="000F226A">
            <w:pPr>
              <w:tabs>
                <w:tab w:val="left" w:pos="851"/>
              </w:tabs>
              <w:jc w:val="both"/>
              <w:rPr>
                <w:rFonts w:cs="Times New Roman"/>
                <w:sz w:val="24"/>
                <w:szCs w:val="24"/>
                <w:lang w:val="nl-NL"/>
              </w:rPr>
            </w:pPr>
          </w:p>
          <w:p w14:paraId="6B42D908" w14:textId="25330A83" w:rsidR="000F226A" w:rsidRPr="00E61F78" w:rsidRDefault="002844A7" w:rsidP="000F226A">
            <w:pPr>
              <w:tabs>
                <w:tab w:val="left" w:pos="851"/>
              </w:tabs>
              <w:jc w:val="both"/>
              <w:rPr>
                <w:rFonts w:cs="Times New Roman"/>
                <w:sz w:val="24"/>
                <w:szCs w:val="24"/>
                <w:lang w:val="nl-NL"/>
              </w:rPr>
            </w:pPr>
            <w:r w:rsidRPr="00E61F78">
              <w:rPr>
                <w:rFonts w:cs="Times New Roman"/>
                <w:sz w:val="24"/>
                <w:szCs w:val="24"/>
                <w:lang w:val="nl-NL"/>
              </w:rPr>
              <w:t>-</w:t>
            </w:r>
            <w:r w:rsidR="00FA55C1" w:rsidRPr="00E61F78">
              <w:rPr>
                <w:rFonts w:cs="Times New Roman"/>
                <w:sz w:val="24"/>
                <w:szCs w:val="24"/>
                <w:lang w:val="nl-NL"/>
              </w:rPr>
              <w:t xml:space="preserve"> </w:t>
            </w:r>
            <w:r w:rsidR="000F226A" w:rsidRPr="00E61F78">
              <w:rPr>
                <w:rFonts w:cs="Times New Roman"/>
                <w:sz w:val="24"/>
                <w:szCs w:val="24"/>
                <w:lang w:val="nl-NL"/>
              </w:rPr>
              <w:t>Bổ sung quy định về ghi nhãn điện tử theo ý kiến của nhiều địa phương. Ví dụ như:</w:t>
            </w:r>
          </w:p>
          <w:p w14:paraId="73EA695D" w14:textId="77777777" w:rsidR="000F226A" w:rsidRPr="00E61F78" w:rsidRDefault="000F226A" w:rsidP="000F226A">
            <w:pPr>
              <w:tabs>
                <w:tab w:val="left" w:pos="851"/>
              </w:tabs>
              <w:jc w:val="both"/>
              <w:rPr>
                <w:rFonts w:cs="Times New Roman"/>
                <w:sz w:val="24"/>
                <w:szCs w:val="24"/>
                <w:lang w:val="nl-NL"/>
              </w:rPr>
            </w:pPr>
            <w:r w:rsidRPr="00E61F78">
              <w:rPr>
                <w:rFonts w:cs="Times New Roman"/>
                <w:sz w:val="24"/>
                <w:szCs w:val="24"/>
                <w:lang w:val="nl-NL"/>
              </w:rPr>
              <w:t>SKHCN Bắc Ninh:</w:t>
            </w:r>
          </w:p>
          <w:p w14:paraId="51AA4B40" w14:textId="07ADD725" w:rsidR="000F226A" w:rsidRPr="00E61F78" w:rsidRDefault="000F226A" w:rsidP="000F226A">
            <w:pPr>
              <w:tabs>
                <w:tab w:val="left" w:pos="851"/>
              </w:tabs>
              <w:jc w:val="both"/>
              <w:rPr>
                <w:rFonts w:cs="Times New Roman"/>
                <w:i/>
                <w:sz w:val="24"/>
                <w:szCs w:val="24"/>
                <w:lang w:val="nl-NL"/>
              </w:rPr>
            </w:pPr>
            <w:r w:rsidRPr="00E61F78">
              <w:rPr>
                <w:rFonts w:cs="Times New Roman"/>
                <w:i/>
                <w:sz w:val="24"/>
                <w:szCs w:val="24"/>
                <w:lang w:val="nl-NL"/>
              </w:rPr>
              <w:t>“Xem xét cho phép áp dụng các hình thức ghi nhãn linh hoạt hoặc nhãn thu gọn đối với các sản phẩm vàng trang sức có kích thước cực nhỏ, tinh xảo để đảm bảo thẩm mỹ, vừa đáp ứng đầy đủ thông tin pháp lý.”</w:t>
            </w:r>
          </w:p>
          <w:p w14:paraId="6A25BD2B" w14:textId="3C34D3B3" w:rsidR="000F226A" w:rsidRPr="00E61F78" w:rsidRDefault="000F226A" w:rsidP="000F226A">
            <w:pPr>
              <w:tabs>
                <w:tab w:val="left" w:pos="851"/>
              </w:tabs>
              <w:jc w:val="both"/>
              <w:rPr>
                <w:rFonts w:cs="Times New Roman"/>
                <w:i/>
                <w:sz w:val="24"/>
                <w:szCs w:val="24"/>
                <w:lang w:val="nl-NL"/>
              </w:rPr>
            </w:pPr>
            <w:r w:rsidRPr="00E61F78">
              <w:rPr>
                <w:rFonts w:cs="Times New Roman"/>
                <w:sz w:val="24"/>
                <w:szCs w:val="24"/>
                <w:lang w:val="nl-NL"/>
              </w:rPr>
              <w:t xml:space="preserve">SKHCN Phú Thọ: </w:t>
            </w:r>
            <w:r w:rsidRPr="00E61F78">
              <w:rPr>
                <w:rFonts w:cs="Times New Roman"/>
                <w:i/>
                <w:sz w:val="24"/>
                <w:szCs w:val="24"/>
                <w:lang w:val="nl-NL"/>
              </w:rPr>
              <w:t xml:space="preserve">“- Cho phép tối giản nội dung trên nhãn gắn kèm: Đối với các sản phẩm siêu nhỏ (nhẫn tròn trơn, hoa tai nụ), chỉ nên yêu cầu ghi các thông tin </w:t>
            </w:r>
            <w:r w:rsidRPr="00E61F78">
              <w:rPr>
                <w:rFonts w:cs="Times New Roman"/>
                <w:i/>
                <w:sz w:val="24"/>
                <w:szCs w:val="24"/>
                <w:lang w:val="nl-NL"/>
              </w:rPr>
              <w:lastRenderedPageBreak/>
              <w:t>cốt yếu như Hàm lượng vàng và Ký hiệu cơ sở sản xuất.</w:t>
            </w:r>
          </w:p>
          <w:p w14:paraId="149C709D" w14:textId="566CFFFF" w:rsidR="0001100D" w:rsidRPr="00A228F5" w:rsidRDefault="000F226A" w:rsidP="008A4173">
            <w:pPr>
              <w:tabs>
                <w:tab w:val="left" w:pos="851"/>
              </w:tabs>
              <w:jc w:val="both"/>
              <w:rPr>
                <w:rFonts w:cs="Times New Roman"/>
                <w:i/>
                <w:sz w:val="24"/>
                <w:szCs w:val="24"/>
                <w:lang w:val="nl-NL"/>
              </w:rPr>
            </w:pPr>
            <w:r w:rsidRPr="00E61F78">
              <w:rPr>
                <w:rFonts w:cs="Times New Roman"/>
                <w:i/>
                <w:sz w:val="24"/>
                <w:szCs w:val="24"/>
                <w:lang w:val="nl-NL"/>
              </w:rPr>
              <w:t>- Áp dụng mã số, mã vạch (QR Code): Kiến nghị cho phép doanh nghiệp in mã QR trên nhãn nhỏ. Người tiêu dùng và cơ quan quản lý có thể quét mã để xem đầy đủ thông tin (trọng lượng, thành phần, chứng nhận kiểm định) trên môi trường số, thay vì cố gắng in chữ siêu nhỏ lên tem giấy.</w:t>
            </w:r>
            <w:r w:rsidR="00A228F5">
              <w:rPr>
                <w:rFonts w:cs="Times New Roman"/>
                <w:i/>
                <w:sz w:val="24"/>
                <w:szCs w:val="24"/>
                <w:lang w:val="nl-NL"/>
              </w:rPr>
              <w:t>”</w:t>
            </w:r>
          </w:p>
          <w:p w14:paraId="794E5ABB" w14:textId="77777777" w:rsidR="00E44DF6" w:rsidRPr="00E61F78" w:rsidRDefault="00E44DF6" w:rsidP="008A4173">
            <w:pPr>
              <w:tabs>
                <w:tab w:val="left" w:pos="851"/>
              </w:tabs>
              <w:jc w:val="both"/>
              <w:rPr>
                <w:rFonts w:cs="Times New Roman"/>
                <w:sz w:val="24"/>
                <w:szCs w:val="24"/>
                <w:lang w:val="nl-NL"/>
              </w:rPr>
            </w:pPr>
          </w:p>
          <w:p w14:paraId="1E0084ED" w14:textId="49FE6119" w:rsidR="00C02140" w:rsidRPr="00E61F78" w:rsidRDefault="0001100D" w:rsidP="008A4173">
            <w:pPr>
              <w:tabs>
                <w:tab w:val="left" w:pos="851"/>
              </w:tabs>
              <w:jc w:val="both"/>
              <w:rPr>
                <w:rFonts w:cs="Times New Roman"/>
                <w:sz w:val="24"/>
                <w:szCs w:val="24"/>
                <w:lang w:val="nl-NL"/>
              </w:rPr>
            </w:pPr>
            <w:r w:rsidRPr="00E61F78">
              <w:rPr>
                <w:rFonts w:cs="Times New Roman"/>
                <w:sz w:val="24"/>
                <w:szCs w:val="24"/>
                <w:lang w:val="nl-NL"/>
              </w:rPr>
              <w:t xml:space="preserve">- Sửa đổi, bổ sung điểm b </w:t>
            </w:r>
            <w:r w:rsidR="002844A7" w:rsidRPr="00E61F78">
              <w:rPr>
                <w:rFonts w:cs="Times New Roman"/>
                <w:sz w:val="24"/>
                <w:szCs w:val="24"/>
                <w:lang w:val="nl-NL"/>
              </w:rPr>
              <w:t xml:space="preserve">khoản 2 Điều 7 Thông tư hiện hành </w:t>
            </w:r>
            <w:r w:rsidRPr="00E61F78">
              <w:rPr>
                <w:rFonts w:cs="Times New Roman"/>
                <w:sz w:val="24"/>
                <w:szCs w:val="24"/>
                <w:lang w:val="nl-NL"/>
              </w:rPr>
              <w:t>về nội dung ghi nhãn và cách thức ghi nhãn:</w:t>
            </w:r>
            <w:r w:rsidR="00C02140" w:rsidRPr="00E61F78">
              <w:rPr>
                <w:rFonts w:cs="Times New Roman"/>
                <w:sz w:val="24"/>
                <w:szCs w:val="24"/>
                <w:lang w:val="nl-NL"/>
              </w:rPr>
              <w:t xml:space="preserve"> hiện nay quy định chưa rõ ràng, thống nhất giữa “tên, mã ký hiệu của tổ chức, cá nhân sản xuất” và “mã ký hiệu sản phẩm”. Ngoài ra, v</w:t>
            </w:r>
            <w:r w:rsidRPr="00E61F78">
              <w:rPr>
                <w:rFonts w:cs="Times New Roman"/>
                <w:sz w:val="24"/>
                <w:szCs w:val="24"/>
                <w:lang w:val="nl-NL"/>
              </w:rPr>
              <w:t>ề nội dung ghi nhãn bắt buộc đối với vàng TSMN đã được quy định rõ tại Nghị định số 37/2026/NĐ-CP, do đó viết ngắn gọn lạ</w:t>
            </w:r>
            <w:r w:rsidR="00C11F68" w:rsidRPr="00E61F78">
              <w:rPr>
                <w:rFonts w:cs="Times New Roman"/>
                <w:sz w:val="24"/>
                <w:szCs w:val="24"/>
                <w:lang w:val="nl-NL"/>
              </w:rPr>
              <w:t>i</w:t>
            </w:r>
            <w:r w:rsidR="00C02140" w:rsidRPr="00E61F78">
              <w:rPr>
                <w:rFonts w:cs="Times New Roman"/>
                <w:sz w:val="24"/>
                <w:szCs w:val="24"/>
                <w:lang w:val="nl-NL"/>
              </w:rPr>
              <w:t xml:space="preserve"> và hướng dẫn lại cách ghi </w:t>
            </w:r>
            <w:r w:rsidR="002A20D3" w:rsidRPr="00E61F78">
              <w:rPr>
                <w:rFonts w:cs="Times New Roman"/>
                <w:sz w:val="24"/>
                <w:szCs w:val="24"/>
                <w:lang w:val="nl-NL"/>
              </w:rPr>
              <w:t>một số thông tin trên vàng TSMN.</w:t>
            </w:r>
          </w:p>
          <w:p w14:paraId="2F618F86" w14:textId="49DC6BC8" w:rsidR="00823537" w:rsidRPr="00E61F78" w:rsidRDefault="00DE4BDE" w:rsidP="008A4173">
            <w:pPr>
              <w:tabs>
                <w:tab w:val="left" w:pos="851"/>
              </w:tabs>
              <w:jc w:val="both"/>
              <w:rPr>
                <w:rFonts w:cs="Times New Roman"/>
                <w:sz w:val="24"/>
                <w:szCs w:val="24"/>
                <w:lang w:val="nl-NL"/>
              </w:rPr>
            </w:pPr>
            <w:r>
              <w:rPr>
                <w:rFonts w:cs="Times New Roman"/>
                <w:sz w:val="24"/>
                <w:szCs w:val="24"/>
                <w:lang w:val="nl-NL"/>
              </w:rPr>
              <w:t xml:space="preserve">- </w:t>
            </w:r>
            <w:r w:rsidR="00C367EA" w:rsidRPr="00E61F78">
              <w:rPr>
                <w:rFonts w:cs="Times New Roman"/>
                <w:sz w:val="24"/>
                <w:szCs w:val="24"/>
                <w:lang w:val="nl-NL"/>
              </w:rPr>
              <w:t xml:space="preserve">Nghị định số 24/2012/NĐ-CP quy định mã ký hiệu sản phẩm và hàm lượng vàng phải được đóng trên sản phẩm. </w:t>
            </w:r>
            <w:r w:rsidR="00972945" w:rsidRPr="00E61F78">
              <w:rPr>
                <w:rFonts w:cs="Times New Roman"/>
                <w:sz w:val="24"/>
                <w:szCs w:val="24"/>
                <w:lang w:val="nl-NL"/>
              </w:rPr>
              <w:t>Do đó,</w:t>
            </w:r>
            <w:r w:rsidR="002A20D3" w:rsidRPr="00E61F78">
              <w:rPr>
                <w:rFonts w:cs="Times New Roman"/>
                <w:sz w:val="24"/>
                <w:szCs w:val="24"/>
                <w:lang w:val="nl-NL"/>
              </w:rPr>
              <w:t xml:space="preserve"> </w:t>
            </w:r>
            <w:r w:rsidR="00972945" w:rsidRPr="00E61F78">
              <w:rPr>
                <w:rFonts w:cs="Times New Roman"/>
                <w:sz w:val="24"/>
                <w:szCs w:val="24"/>
                <w:lang w:val="nl-NL"/>
              </w:rPr>
              <w:t xml:space="preserve">dự thảo </w:t>
            </w:r>
            <w:r w:rsidR="002A20D3" w:rsidRPr="00E61F78">
              <w:rPr>
                <w:rFonts w:cs="Times New Roman"/>
                <w:sz w:val="24"/>
                <w:szCs w:val="24"/>
                <w:lang w:val="nl-NL"/>
              </w:rPr>
              <w:t xml:space="preserve">quy định ghi nhãn theo hướng các thông tin về hàm lượng vàng, mã ký hiệu sản phẩm thể hiện trực tiếp trên sản phẩm nếu đủ kích thước. Trường hợp không đủ kích thước có thể chọn cách ghi phù hợp như quy định tại </w:t>
            </w:r>
            <w:r w:rsidR="00724B85" w:rsidRPr="00E61F78">
              <w:rPr>
                <w:rFonts w:cs="Times New Roman"/>
                <w:sz w:val="24"/>
                <w:szCs w:val="24"/>
                <w:lang w:val="nl-NL"/>
              </w:rPr>
              <w:t>dự thảo</w:t>
            </w:r>
          </w:p>
          <w:p w14:paraId="41EE0AC5" w14:textId="77777777" w:rsidR="002A20D3" w:rsidRPr="00E61F78" w:rsidRDefault="002A20D3" w:rsidP="008A4173">
            <w:pPr>
              <w:tabs>
                <w:tab w:val="left" w:pos="851"/>
              </w:tabs>
              <w:jc w:val="both"/>
              <w:rPr>
                <w:rFonts w:cs="Times New Roman"/>
                <w:sz w:val="24"/>
                <w:szCs w:val="24"/>
                <w:lang w:val="nl-NL"/>
              </w:rPr>
            </w:pPr>
          </w:p>
          <w:p w14:paraId="3576B41F" w14:textId="77777777" w:rsidR="00F20B8D" w:rsidRPr="00E61F78" w:rsidRDefault="00F20B8D" w:rsidP="008A4173">
            <w:pPr>
              <w:tabs>
                <w:tab w:val="left" w:pos="851"/>
              </w:tabs>
              <w:jc w:val="both"/>
              <w:rPr>
                <w:rFonts w:cs="Times New Roman"/>
                <w:sz w:val="24"/>
                <w:szCs w:val="24"/>
                <w:lang w:val="nl-NL"/>
              </w:rPr>
            </w:pPr>
          </w:p>
          <w:p w14:paraId="576ABCC3" w14:textId="77777777" w:rsidR="00F20B8D" w:rsidRPr="00E61F78" w:rsidRDefault="00F20B8D" w:rsidP="008A4173">
            <w:pPr>
              <w:tabs>
                <w:tab w:val="left" w:pos="851"/>
              </w:tabs>
              <w:jc w:val="both"/>
              <w:rPr>
                <w:rFonts w:cs="Times New Roman"/>
                <w:sz w:val="24"/>
                <w:szCs w:val="24"/>
                <w:lang w:val="nl-NL"/>
              </w:rPr>
            </w:pPr>
          </w:p>
          <w:p w14:paraId="3FF5E686" w14:textId="77777777" w:rsidR="00F20B8D" w:rsidRPr="00E61F78" w:rsidRDefault="00F20B8D" w:rsidP="008A4173">
            <w:pPr>
              <w:tabs>
                <w:tab w:val="left" w:pos="851"/>
              </w:tabs>
              <w:jc w:val="both"/>
              <w:rPr>
                <w:rFonts w:cs="Times New Roman"/>
                <w:sz w:val="24"/>
                <w:szCs w:val="24"/>
                <w:lang w:val="nl-NL"/>
              </w:rPr>
            </w:pPr>
          </w:p>
          <w:p w14:paraId="4907A04C" w14:textId="77777777" w:rsidR="00F20B8D" w:rsidRPr="00E61F78" w:rsidRDefault="00F20B8D" w:rsidP="008A4173">
            <w:pPr>
              <w:tabs>
                <w:tab w:val="left" w:pos="851"/>
              </w:tabs>
              <w:jc w:val="both"/>
              <w:rPr>
                <w:rFonts w:cs="Times New Roman"/>
                <w:sz w:val="24"/>
                <w:szCs w:val="24"/>
                <w:lang w:val="nl-NL"/>
              </w:rPr>
            </w:pPr>
          </w:p>
          <w:p w14:paraId="1A2DB14B" w14:textId="77777777" w:rsidR="00724B85" w:rsidRPr="00E61F78" w:rsidRDefault="00724B85" w:rsidP="008A4173">
            <w:pPr>
              <w:tabs>
                <w:tab w:val="left" w:pos="851"/>
              </w:tabs>
              <w:jc w:val="both"/>
              <w:rPr>
                <w:rFonts w:cs="Times New Roman"/>
                <w:sz w:val="24"/>
                <w:szCs w:val="24"/>
                <w:lang w:val="nl-NL"/>
              </w:rPr>
            </w:pPr>
          </w:p>
          <w:p w14:paraId="5BD9336B" w14:textId="77777777" w:rsidR="00724B85" w:rsidRPr="00E61F78" w:rsidRDefault="00724B85" w:rsidP="008A4173">
            <w:pPr>
              <w:tabs>
                <w:tab w:val="left" w:pos="851"/>
              </w:tabs>
              <w:jc w:val="both"/>
              <w:rPr>
                <w:rFonts w:cs="Times New Roman"/>
                <w:sz w:val="24"/>
                <w:szCs w:val="24"/>
                <w:lang w:val="nl-NL"/>
              </w:rPr>
            </w:pPr>
          </w:p>
          <w:p w14:paraId="43879B1C" w14:textId="77777777" w:rsidR="00724B85" w:rsidRPr="00E61F78" w:rsidRDefault="00724B85" w:rsidP="008A4173">
            <w:pPr>
              <w:tabs>
                <w:tab w:val="left" w:pos="851"/>
              </w:tabs>
              <w:jc w:val="both"/>
              <w:rPr>
                <w:rFonts w:cs="Times New Roman"/>
                <w:sz w:val="24"/>
                <w:szCs w:val="24"/>
                <w:lang w:val="nl-NL"/>
              </w:rPr>
            </w:pPr>
          </w:p>
          <w:p w14:paraId="3D958ECB" w14:textId="77777777" w:rsidR="00724B85" w:rsidRPr="00E61F78" w:rsidRDefault="00724B85" w:rsidP="008A4173">
            <w:pPr>
              <w:tabs>
                <w:tab w:val="left" w:pos="851"/>
              </w:tabs>
              <w:jc w:val="both"/>
              <w:rPr>
                <w:rFonts w:cs="Times New Roman"/>
                <w:sz w:val="24"/>
                <w:szCs w:val="24"/>
                <w:lang w:val="nl-NL"/>
              </w:rPr>
            </w:pPr>
          </w:p>
          <w:p w14:paraId="0FB1CB57" w14:textId="77777777" w:rsidR="00724B85" w:rsidRPr="00E61F78" w:rsidRDefault="00724B85" w:rsidP="008A4173">
            <w:pPr>
              <w:tabs>
                <w:tab w:val="left" w:pos="851"/>
              </w:tabs>
              <w:jc w:val="both"/>
              <w:rPr>
                <w:rFonts w:cs="Times New Roman"/>
                <w:sz w:val="24"/>
                <w:szCs w:val="24"/>
                <w:lang w:val="nl-NL"/>
              </w:rPr>
            </w:pPr>
          </w:p>
          <w:p w14:paraId="26986BB2" w14:textId="3F57B76E" w:rsidR="008A4173" w:rsidRPr="00E61F78" w:rsidRDefault="00724B85" w:rsidP="00724B85">
            <w:pPr>
              <w:tabs>
                <w:tab w:val="left" w:pos="851"/>
              </w:tabs>
              <w:jc w:val="both"/>
              <w:rPr>
                <w:rFonts w:cs="Times New Roman"/>
                <w:sz w:val="24"/>
                <w:szCs w:val="24"/>
                <w:lang w:val="nl-NL"/>
              </w:rPr>
            </w:pPr>
            <w:r w:rsidRPr="00E61F78">
              <w:rPr>
                <w:rFonts w:cs="Times New Roman"/>
                <w:sz w:val="24"/>
                <w:szCs w:val="24"/>
                <w:lang w:val="nl-NL"/>
              </w:rPr>
              <w:t>- Bổ sung quy định về nhãn đối với vàng miếng: quy định các nội dung bắt buộc phải dập trực tiếp trên sản phẩm theo quy định của Ngân hàng Nhà nước tại Nghị định 232/2025/NĐ-CP và các nội dung bắt buộc khác theo quy định chung về nhãn hàng hóa tại Nghị định số 37/2026/NĐ-CP. Ngoài ra,</w:t>
            </w:r>
            <w:r w:rsidR="0001100D" w:rsidRPr="00E61F78">
              <w:rPr>
                <w:rFonts w:cs="Times New Roman"/>
                <w:sz w:val="24"/>
                <w:szCs w:val="24"/>
                <w:lang w:val="nl-NL"/>
              </w:rPr>
              <w:t xml:space="preserve"> </w:t>
            </w:r>
            <w:r w:rsidRPr="00E61F78">
              <w:rPr>
                <w:rFonts w:cs="Times New Roman"/>
                <w:sz w:val="24"/>
                <w:szCs w:val="24"/>
                <w:lang w:val="nl-NL"/>
              </w:rPr>
              <w:t>b</w:t>
            </w:r>
            <w:r w:rsidR="0001100D" w:rsidRPr="00E61F78">
              <w:rPr>
                <w:rFonts w:cs="Times New Roman"/>
                <w:sz w:val="24"/>
                <w:szCs w:val="24"/>
                <w:lang w:val="nl-NL"/>
              </w:rPr>
              <w:t>ổ sung nội dung số seri tham khảo theo tiêu chuẩn quốc tế</w:t>
            </w:r>
            <w:r w:rsidR="00972945" w:rsidRPr="00E61F78">
              <w:rPr>
                <w:rFonts w:cs="Times New Roman"/>
                <w:sz w:val="24"/>
                <w:szCs w:val="24"/>
                <w:lang w:val="nl-NL"/>
              </w:rPr>
              <w:t>. Thực tế số seri cũng đang được ghi trên vàng miếng SJC</w:t>
            </w:r>
            <w:r w:rsidRPr="00E61F78">
              <w:rPr>
                <w:rFonts w:cs="Times New Roman"/>
                <w:sz w:val="24"/>
                <w:szCs w:val="24"/>
                <w:lang w:val="nl-NL"/>
              </w:rPr>
              <w:t xml:space="preserve"> và vàng miếng của một số doanh nghiệp, ngân hàng thương mại</w:t>
            </w:r>
            <w:r w:rsidR="00972945" w:rsidRPr="00E61F78">
              <w:rPr>
                <w:rFonts w:cs="Times New Roman"/>
                <w:sz w:val="24"/>
                <w:szCs w:val="24"/>
                <w:lang w:val="nl-NL"/>
              </w:rPr>
              <w:t xml:space="preserve"> hiện nay</w:t>
            </w:r>
            <w:r w:rsidRPr="00E61F78">
              <w:rPr>
                <w:rFonts w:cs="Times New Roman"/>
                <w:sz w:val="24"/>
                <w:szCs w:val="24"/>
                <w:lang w:val="nl-NL"/>
              </w:rPr>
              <w:t>. Số seri giúp cơ quan quản lý nhận biết được số lô, ngày sản xuất của vàng miếng</w:t>
            </w:r>
            <w:r w:rsidR="00156BB5" w:rsidRPr="00E61F78">
              <w:rPr>
                <w:rFonts w:cs="Times New Roman"/>
                <w:sz w:val="24"/>
                <w:szCs w:val="24"/>
                <w:lang w:val="nl-NL"/>
              </w:rPr>
              <w:t>, góp phần truy xuất được nguồn gốc của sản phẩm</w:t>
            </w:r>
          </w:p>
          <w:p w14:paraId="55A4C311" w14:textId="7FA5BFF3" w:rsidR="00156BB5" w:rsidRPr="00E61F78" w:rsidRDefault="00156BB5" w:rsidP="00724B85">
            <w:pPr>
              <w:tabs>
                <w:tab w:val="left" w:pos="851"/>
              </w:tabs>
              <w:jc w:val="both"/>
              <w:rPr>
                <w:rFonts w:cs="Times New Roman"/>
                <w:sz w:val="24"/>
                <w:szCs w:val="24"/>
                <w:lang w:val="nl-NL"/>
              </w:rPr>
            </w:pPr>
            <w:r w:rsidRPr="00E61F78">
              <w:rPr>
                <w:rFonts w:cs="Times New Roman"/>
                <w:sz w:val="24"/>
                <w:szCs w:val="24"/>
                <w:lang w:val="nl-NL"/>
              </w:rPr>
              <w:t>- Bổ sung quy định ghi nhãn đối với vàng nguyên liệu: các nội dung bắt buộc theo NĐ 37 (như tên hàng hóa, tên địa chỉ, tổ chức cá nhân chịu trách nhiệm về hàng hóa, xuất xứ); hàm lượng vàng/độ tinh khiết là thông tin cần thiết phải có của vàng; thông tin cảnh báo (nếu có).</w:t>
            </w:r>
          </w:p>
          <w:p w14:paraId="41308A2E" w14:textId="0913A215" w:rsidR="00156BB5" w:rsidRPr="00E61F78" w:rsidRDefault="00156BB5" w:rsidP="00724B85">
            <w:pPr>
              <w:tabs>
                <w:tab w:val="left" w:pos="851"/>
              </w:tabs>
              <w:jc w:val="both"/>
              <w:rPr>
                <w:rFonts w:cs="Times New Roman"/>
                <w:sz w:val="24"/>
                <w:szCs w:val="24"/>
                <w:lang w:val="nl-NL"/>
              </w:rPr>
            </w:pPr>
            <w:r w:rsidRPr="00E61F78">
              <w:rPr>
                <w:rFonts w:cs="Times New Roman"/>
                <w:sz w:val="24"/>
                <w:szCs w:val="24"/>
                <w:lang w:val="nl-NL"/>
              </w:rPr>
              <w:lastRenderedPageBreak/>
              <w:t>Ngoài ra,</w:t>
            </w:r>
            <w:r w:rsidR="00F67D08" w:rsidRPr="00E61F78">
              <w:rPr>
                <w:rFonts w:cs="Times New Roman"/>
                <w:sz w:val="24"/>
                <w:szCs w:val="24"/>
                <w:lang w:val="nl-NL"/>
              </w:rPr>
              <w:t xml:space="preserve"> vàng nguyên liệu có thể ở nhiều hình thái khác nhau, do đó </w:t>
            </w:r>
            <w:r w:rsidRPr="00E61F78">
              <w:rPr>
                <w:rFonts w:cs="Times New Roman"/>
                <w:sz w:val="24"/>
                <w:szCs w:val="24"/>
                <w:lang w:val="nl-NL"/>
              </w:rPr>
              <w:t xml:space="preserve">quy định </w:t>
            </w:r>
            <w:r w:rsidR="00F67D08" w:rsidRPr="00E61F78">
              <w:rPr>
                <w:rFonts w:cs="Times New Roman"/>
                <w:sz w:val="24"/>
                <w:szCs w:val="24"/>
                <w:lang w:val="nl-NL"/>
              </w:rPr>
              <w:t>rõ</w:t>
            </w:r>
            <w:r w:rsidRPr="00E61F78">
              <w:rPr>
                <w:rFonts w:cs="Times New Roman"/>
                <w:sz w:val="24"/>
                <w:szCs w:val="24"/>
                <w:lang w:val="nl-NL"/>
              </w:rPr>
              <w:t xml:space="preserve"> trường h</w:t>
            </w:r>
            <w:r w:rsidR="00F67D08" w:rsidRPr="00E61F78">
              <w:rPr>
                <w:rFonts w:cs="Times New Roman"/>
                <w:sz w:val="24"/>
                <w:szCs w:val="24"/>
                <w:lang w:val="nl-NL"/>
              </w:rPr>
              <w:t xml:space="preserve">ợp </w:t>
            </w:r>
            <w:r w:rsidRPr="00E61F78">
              <w:rPr>
                <w:rFonts w:cs="Times New Roman"/>
                <w:sz w:val="24"/>
                <w:szCs w:val="24"/>
                <w:lang w:val="nl-NL"/>
              </w:rPr>
              <w:t>vàng nguyên l</w:t>
            </w:r>
            <w:r w:rsidR="00F67D08" w:rsidRPr="00E61F78">
              <w:rPr>
                <w:rFonts w:cs="Times New Roman"/>
                <w:sz w:val="24"/>
                <w:szCs w:val="24"/>
                <w:lang w:val="nl-NL"/>
              </w:rPr>
              <w:t>i</w:t>
            </w:r>
            <w:r w:rsidRPr="00E61F78">
              <w:rPr>
                <w:rFonts w:cs="Times New Roman"/>
                <w:sz w:val="24"/>
                <w:szCs w:val="24"/>
                <w:lang w:val="nl-NL"/>
              </w:rPr>
              <w:t>ệu</w:t>
            </w:r>
            <w:r w:rsidR="00F67D08" w:rsidRPr="00E61F78">
              <w:rPr>
                <w:rFonts w:cs="Times New Roman"/>
                <w:sz w:val="24"/>
                <w:szCs w:val="24"/>
                <w:lang w:val="nl-NL"/>
              </w:rPr>
              <w:t xml:space="preserve"> không đồng nhất về chủng loại, hình dạng, kích thước hoặc hàm lượng vàng thì được thể hiện trên hồ sơ tài liệu kèm theo, đảm bảo truy xuất được các thông tin cơ bản về hàng hóa.</w:t>
            </w:r>
          </w:p>
        </w:tc>
      </w:tr>
      <w:tr w:rsidR="00F67D08" w:rsidRPr="00560CDE" w14:paraId="7E0D6041" w14:textId="77777777" w:rsidTr="00F27413">
        <w:tc>
          <w:tcPr>
            <w:tcW w:w="4531" w:type="dxa"/>
          </w:tcPr>
          <w:p w14:paraId="35D3F6BE" w14:textId="3328F8E5" w:rsidR="00F67D08" w:rsidRPr="00E61F78" w:rsidRDefault="00F67D08" w:rsidP="003A798C">
            <w:pPr>
              <w:widowControl w:val="0"/>
              <w:jc w:val="both"/>
              <w:rPr>
                <w:rFonts w:cs="Times New Roman"/>
                <w:b/>
                <w:bCs/>
                <w:sz w:val="24"/>
                <w:szCs w:val="24"/>
                <w:lang w:val="nl-NL"/>
              </w:rPr>
            </w:pPr>
            <w:r w:rsidRPr="00E61F78">
              <w:rPr>
                <w:rFonts w:cs="Times New Roman"/>
                <w:b/>
                <w:bCs/>
                <w:sz w:val="24"/>
                <w:szCs w:val="24"/>
                <w:lang w:val="nl-NL"/>
              </w:rPr>
              <w:lastRenderedPageBreak/>
              <w:t>Không có</w:t>
            </w:r>
          </w:p>
        </w:tc>
        <w:tc>
          <w:tcPr>
            <w:tcW w:w="5634" w:type="dxa"/>
          </w:tcPr>
          <w:p w14:paraId="79DEDB9D" w14:textId="77777777" w:rsidR="00F67D08" w:rsidRPr="00E61F78" w:rsidRDefault="00F67D08" w:rsidP="00DE4BDE">
            <w:pPr>
              <w:pStyle w:val="NormalWeb"/>
              <w:shd w:val="clear" w:color="auto" w:fill="FFFFFF"/>
              <w:spacing w:before="0" w:after="0"/>
              <w:jc w:val="both"/>
              <w:rPr>
                <w:rFonts w:ascii="Times New Roman" w:hAnsi="Times New Roman"/>
                <w:b/>
                <w:bCs/>
                <w:color w:val="FF0000"/>
                <w:lang w:val="nl-NL"/>
              </w:rPr>
            </w:pPr>
            <w:r w:rsidRPr="00E61F78">
              <w:rPr>
                <w:rFonts w:ascii="Times New Roman" w:hAnsi="Times New Roman"/>
                <w:b/>
                <w:bCs/>
                <w:color w:val="FF0000"/>
                <w:lang w:val="nl-NL"/>
              </w:rPr>
              <w:t>Điều 11. Truy xuất nguồn gốc sản phẩm vàng</w:t>
            </w:r>
          </w:p>
          <w:p w14:paraId="759C103E" w14:textId="77777777" w:rsidR="00F67D08" w:rsidRPr="00E61F78" w:rsidRDefault="00F67D08" w:rsidP="00DE4BDE">
            <w:pPr>
              <w:pStyle w:val="NormalWeb"/>
              <w:shd w:val="clear" w:color="auto" w:fill="FFFFFF"/>
              <w:spacing w:before="0" w:after="0"/>
              <w:jc w:val="both"/>
              <w:rPr>
                <w:rFonts w:ascii="Times New Roman" w:hAnsi="Times New Roman"/>
                <w:color w:val="FF0000"/>
                <w:lang w:val="nl-NL"/>
              </w:rPr>
            </w:pPr>
            <w:r w:rsidRPr="00E61F78">
              <w:rPr>
                <w:rFonts w:ascii="Times New Roman" w:hAnsi="Times New Roman"/>
                <w:color w:val="FF0000"/>
                <w:lang w:val="nl-NL"/>
              </w:rPr>
              <w:t>1. Tổ chức, cá nhân sản xuất, nhập khẩu vàng trang sức, mỹ nghệ, vàng miếng và vàng nguyên liệu được khuyến khích áp dụng hệ thống truy xuất nguồn gốc đối với sản phẩm vàng.</w:t>
            </w:r>
          </w:p>
          <w:p w14:paraId="7F27FE40" w14:textId="77777777" w:rsidR="00F67D08" w:rsidRPr="00E61F78" w:rsidRDefault="00F67D08" w:rsidP="00DE4BDE">
            <w:pPr>
              <w:pStyle w:val="NormalWeb"/>
              <w:shd w:val="clear" w:color="auto" w:fill="FFFFFF"/>
              <w:spacing w:before="0" w:after="0"/>
              <w:jc w:val="both"/>
              <w:rPr>
                <w:rFonts w:ascii="Times New Roman" w:hAnsi="Times New Roman"/>
                <w:color w:val="FF0000"/>
                <w:lang w:val="nl-NL"/>
              </w:rPr>
            </w:pPr>
            <w:r w:rsidRPr="00E61F78">
              <w:rPr>
                <w:rFonts w:ascii="Times New Roman" w:hAnsi="Times New Roman"/>
                <w:color w:val="FF0000"/>
                <w:lang w:val="nl-NL"/>
              </w:rPr>
              <w:t>2. Thông tin truy xuất nguồn gốc có thể được cung cấp thông qua một trong các hình thức sau:</w:t>
            </w:r>
          </w:p>
          <w:p w14:paraId="3C51D476" w14:textId="77777777" w:rsidR="00F67D08" w:rsidRPr="00E61F78" w:rsidRDefault="00F67D08" w:rsidP="00DE4BDE">
            <w:pPr>
              <w:pStyle w:val="NormalWeb"/>
              <w:shd w:val="clear" w:color="auto" w:fill="FFFFFF"/>
              <w:spacing w:before="0" w:after="0"/>
              <w:jc w:val="both"/>
              <w:rPr>
                <w:rFonts w:ascii="Times New Roman" w:hAnsi="Times New Roman"/>
                <w:color w:val="FF0000"/>
                <w:lang w:val="nl-NL"/>
              </w:rPr>
            </w:pPr>
            <w:r w:rsidRPr="00E61F78">
              <w:rPr>
                <w:rFonts w:ascii="Times New Roman" w:hAnsi="Times New Roman"/>
                <w:color w:val="FF0000"/>
                <w:lang w:val="nl-NL"/>
              </w:rPr>
              <w:lastRenderedPageBreak/>
              <w:t>a) Mã QR;</w:t>
            </w:r>
          </w:p>
          <w:p w14:paraId="2A508C68" w14:textId="77777777" w:rsidR="00F67D08" w:rsidRPr="00E61F78" w:rsidRDefault="00F67D08" w:rsidP="00DE4BDE">
            <w:pPr>
              <w:pStyle w:val="NormalWeb"/>
              <w:shd w:val="clear" w:color="auto" w:fill="FFFFFF"/>
              <w:spacing w:before="0" w:after="0"/>
              <w:jc w:val="both"/>
              <w:rPr>
                <w:rFonts w:ascii="Times New Roman" w:hAnsi="Times New Roman"/>
                <w:color w:val="FF0000"/>
                <w:lang w:val="nl-NL"/>
              </w:rPr>
            </w:pPr>
            <w:r w:rsidRPr="00E61F78">
              <w:rPr>
                <w:rFonts w:ascii="Times New Roman" w:hAnsi="Times New Roman"/>
                <w:color w:val="FF0000"/>
                <w:lang w:val="nl-NL"/>
              </w:rPr>
              <w:t>b) Mã số, mã vạch;</w:t>
            </w:r>
          </w:p>
          <w:p w14:paraId="6F274DF1" w14:textId="77777777" w:rsidR="00F67D08" w:rsidRPr="00E61F78" w:rsidRDefault="00F67D08" w:rsidP="00DE4BDE">
            <w:pPr>
              <w:pStyle w:val="NormalWeb"/>
              <w:shd w:val="clear" w:color="auto" w:fill="FFFFFF"/>
              <w:spacing w:before="0" w:after="0"/>
              <w:jc w:val="both"/>
              <w:rPr>
                <w:rFonts w:ascii="Times New Roman" w:hAnsi="Times New Roman"/>
                <w:color w:val="FF0000"/>
                <w:lang w:val="nl-NL"/>
              </w:rPr>
            </w:pPr>
            <w:r w:rsidRPr="00E61F78">
              <w:rPr>
                <w:rFonts w:ascii="Times New Roman" w:hAnsi="Times New Roman"/>
                <w:color w:val="FF0000"/>
                <w:lang w:val="nl-NL"/>
              </w:rPr>
              <w:t>c) Hệ thống thông tin điện tử hoặc nền tảng số của tổ chức, cá nhân sản xuất, kinh doanh.</w:t>
            </w:r>
          </w:p>
          <w:p w14:paraId="51E6006C" w14:textId="77777777" w:rsidR="00F67D08" w:rsidRPr="00E61F78" w:rsidRDefault="00F67D08" w:rsidP="00DE4BDE">
            <w:pPr>
              <w:pStyle w:val="NormalWeb"/>
              <w:shd w:val="clear" w:color="auto" w:fill="FFFFFF"/>
              <w:spacing w:before="0" w:after="0"/>
              <w:jc w:val="both"/>
              <w:rPr>
                <w:rFonts w:ascii="Times New Roman" w:hAnsi="Times New Roman"/>
                <w:color w:val="FF0000"/>
                <w:lang w:val="nl-NL"/>
              </w:rPr>
            </w:pPr>
            <w:r w:rsidRPr="00E61F78">
              <w:rPr>
                <w:rFonts w:ascii="Times New Roman" w:hAnsi="Times New Roman"/>
                <w:color w:val="FF0000"/>
                <w:lang w:val="nl-NL"/>
              </w:rPr>
              <w:t>3. Thông tin truy xuất nguồn gốc sản phẩm vàng có thể bao gồm các nội dung sau:</w:t>
            </w:r>
          </w:p>
          <w:p w14:paraId="7FAB2265" w14:textId="77777777" w:rsidR="00F67D08" w:rsidRPr="00E61F78" w:rsidRDefault="00F67D08" w:rsidP="00DE4BDE">
            <w:pPr>
              <w:pStyle w:val="NormalWeb"/>
              <w:shd w:val="clear" w:color="auto" w:fill="FFFFFF"/>
              <w:spacing w:before="0" w:after="0"/>
              <w:jc w:val="both"/>
              <w:rPr>
                <w:rFonts w:ascii="Times New Roman" w:hAnsi="Times New Roman"/>
                <w:color w:val="FF0000"/>
                <w:lang w:val="nl-NL"/>
              </w:rPr>
            </w:pPr>
            <w:r w:rsidRPr="00E61F78">
              <w:rPr>
                <w:rFonts w:ascii="Times New Roman" w:hAnsi="Times New Roman"/>
                <w:color w:val="FF0000"/>
                <w:lang w:val="nl-NL"/>
              </w:rPr>
              <w:t>a) Tên sản phẩm;</w:t>
            </w:r>
          </w:p>
          <w:p w14:paraId="635383DC" w14:textId="77777777" w:rsidR="00F67D08" w:rsidRPr="00E61F78" w:rsidRDefault="00F67D08" w:rsidP="00DE4BDE">
            <w:pPr>
              <w:pStyle w:val="NormalWeb"/>
              <w:shd w:val="clear" w:color="auto" w:fill="FFFFFF"/>
              <w:spacing w:before="0" w:after="0"/>
              <w:jc w:val="both"/>
              <w:rPr>
                <w:rFonts w:ascii="Times New Roman" w:hAnsi="Times New Roman"/>
                <w:color w:val="FF0000"/>
                <w:lang w:val="nl-NL"/>
              </w:rPr>
            </w:pPr>
            <w:r w:rsidRPr="00E61F78">
              <w:rPr>
                <w:rFonts w:ascii="Times New Roman" w:hAnsi="Times New Roman"/>
                <w:color w:val="FF0000"/>
                <w:lang w:val="nl-NL"/>
              </w:rPr>
              <w:t>b) Tổ chức, cá nhân sản xuất hoặc nhập khẩu;</w:t>
            </w:r>
          </w:p>
          <w:p w14:paraId="15F682D7" w14:textId="77777777" w:rsidR="00F67D08" w:rsidRPr="00E61F78" w:rsidRDefault="00F67D08" w:rsidP="00DE4BDE">
            <w:pPr>
              <w:pStyle w:val="NormalWeb"/>
              <w:shd w:val="clear" w:color="auto" w:fill="FFFFFF"/>
              <w:spacing w:before="0" w:after="0"/>
              <w:jc w:val="both"/>
              <w:rPr>
                <w:rFonts w:ascii="Times New Roman" w:hAnsi="Times New Roman"/>
                <w:color w:val="FF0000"/>
                <w:lang w:val="nl-NL"/>
              </w:rPr>
            </w:pPr>
            <w:r w:rsidRPr="00E61F78">
              <w:rPr>
                <w:rFonts w:ascii="Times New Roman" w:hAnsi="Times New Roman"/>
                <w:color w:val="FF0000"/>
                <w:lang w:val="nl-NL"/>
              </w:rPr>
              <w:t>c) Khối lượng và hàm lượng vàng;</w:t>
            </w:r>
          </w:p>
          <w:p w14:paraId="2D062582" w14:textId="77777777" w:rsidR="00F67D08" w:rsidRPr="00E61F78" w:rsidRDefault="00F67D08" w:rsidP="00DE4BDE">
            <w:pPr>
              <w:pStyle w:val="NormalWeb"/>
              <w:shd w:val="clear" w:color="auto" w:fill="FFFFFF"/>
              <w:spacing w:before="0" w:after="0"/>
              <w:jc w:val="both"/>
              <w:rPr>
                <w:rFonts w:ascii="Times New Roman" w:hAnsi="Times New Roman"/>
                <w:color w:val="FF0000"/>
                <w:lang w:val="nl-NL"/>
              </w:rPr>
            </w:pPr>
            <w:r w:rsidRPr="00E61F78">
              <w:rPr>
                <w:rFonts w:ascii="Times New Roman" w:hAnsi="Times New Roman"/>
                <w:color w:val="FF0000"/>
                <w:lang w:val="nl-NL"/>
              </w:rPr>
              <w:t>d) Mã ký hiệu sản phẩm;</w:t>
            </w:r>
          </w:p>
          <w:p w14:paraId="5FD9B6EE" w14:textId="77777777" w:rsidR="00F67D08" w:rsidRPr="00E61F78" w:rsidRDefault="00F67D08" w:rsidP="00DE4BDE">
            <w:pPr>
              <w:pStyle w:val="NormalWeb"/>
              <w:shd w:val="clear" w:color="auto" w:fill="FFFFFF"/>
              <w:spacing w:before="0" w:after="0"/>
              <w:jc w:val="both"/>
              <w:rPr>
                <w:rFonts w:ascii="Times New Roman" w:hAnsi="Times New Roman"/>
                <w:color w:val="FF0000"/>
                <w:lang w:val="nl-NL"/>
              </w:rPr>
            </w:pPr>
            <w:r w:rsidRPr="00E61F78">
              <w:rPr>
                <w:rFonts w:ascii="Times New Roman" w:hAnsi="Times New Roman"/>
                <w:color w:val="FF0000"/>
                <w:lang w:val="nl-NL"/>
              </w:rPr>
              <w:t>đ) Thời gian sản xuất hoặc nhập khẩu;</w:t>
            </w:r>
          </w:p>
          <w:p w14:paraId="3E4BA5F9" w14:textId="77777777" w:rsidR="00F67D08" w:rsidRPr="00E61F78" w:rsidRDefault="00F67D08" w:rsidP="00DE4BDE">
            <w:pPr>
              <w:pStyle w:val="NormalWeb"/>
              <w:shd w:val="clear" w:color="auto" w:fill="FFFFFF"/>
              <w:spacing w:before="0" w:after="0"/>
              <w:jc w:val="both"/>
              <w:rPr>
                <w:rFonts w:ascii="Times New Roman" w:hAnsi="Times New Roman"/>
                <w:color w:val="FF0000"/>
                <w:lang w:val="nl-NL"/>
              </w:rPr>
            </w:pPr>
            <w:r w:rsidRPr="00E61F78">
              <w:rPr>
                <w:rFonts w:ascii="Times New Roman" w:hAnsi="Times New Roman"/>
                <w:color w:val="FF0000"/>
                <w:lang w:val="nl-NL"/>
              </w:rPr>
              <w:t>e) Các thông tin kỹ thuật liên quan khác (nếu có).</w:t>
            </w:r>
          </w:p>
          <w:p w14:paraId="1FAD9D15" w14:textId="42F6832B" w:rsidR="00F67D08" w:rsidRPr="007805D8" w:rsidRDefault="00F67D08" w:rsidP="00DE4BDE">
            <w:pPr>
              <w:pStyle w:val="NormalWeb"/>
              <w:shd w:val="clear" w:color="auto" w:fill="FFFFFF"/>
              <w:spacing w:before="0" w:after="0"/>
              <w:jc w:val="both"/>
              <w:rPr>
                <w:rFonts w:ascii="Times New Roman" w:hAnsi="Times New Roman"/>
                <w:color w:val="FF0000"/>
                <w:lang w:val="vi-VN"/>
              </w:rPr>
            </w:pPr>
            <w:r w:rsidRPr="00E61F78">
              <w:rPr>
                <w:rFonts w:ascii="Times New Roman" w:hAnsi="Times New Roman"/>
                <w:color w:val="FF0000"/>
                <w:lang w:val="nl-NL"/>
              </w:rPr>
              <w:t>4. Việc truy xuất nguồn gốc được thực hiện phù hợp với quy định của pháp luật về tiêu chuẩn, đo lường, chất lượng và các quy định pháp luật có liên quan.</w:t>
            </w:r>
            <w:r w:rsidR="007805D8">
              <w:rPr>
                <w:rFonts w:ascii="Times New Roman" w:hAnsi="Times New Roman"/>
                <w:color w:val="FF0000"/>
                <w:lang w:val="vi-VN"/>
              </w:rPr>
              <w:t xml:space="preserve"> </w:t>
            </w:r>
            <w:r w:rsidR="007805D8" w:rsidRPr="007805D8">
              <w:rPr>
                <w:rFonts w:ascii="Times New Roman" w:hAnsi="Times New Roman"/>
                <w:color w:val="FF0000"/>
                <w:lang w:val="vi-VN"/>
              </w:rPr>
              <w:t>Việc không áp dụng hệ thống truy xuất nguồn gốc không làm thay đổi nghĩa vụ công bố tiêu chuẩn áp dụng và ghi nhãn hàng hóa theo quy định tại Thông tư này.</w:t>
            </w:r>
          </w:p>
        </w:tc>
        <w:tc>
          <w:tcPr>
            <w:tcW w:w="4050" w:type="dxa"/>
          </w:tcPr>
          <w:p w14:paraId="62700219" w14:textId="0505D850" w:rsidR="00F67D08" w:rsidRPr="00E61F78" w:rsidRDefault="0047417F" w:rsidP="001079CD">
            <w:pPr>
              <w:tabs>
                <w:tab w:val="left" w:pos="851"/>
              </w:tabs>
              <w:jc w:val="both"/>
              <w:rPr>
                <w:rFonts w:cs="Times New Roman"/>
                <w:sz w:val="24"/>
                <w:szCs w:val="24"/>
                <w:lang w:val="nl-NL"/>
              </w:rPr>
            </w:pPr>
            <w:r w:rsidRPr="00E61F78">
              <w:rPr>
                <w:rFonts w:cs="Times New Roman"/>
                <w:sz w:val="24"/>
                <w:szCs w:val="24"/>
                <w:lang w:val="de-DE"/>
              </w:rPr>
              <w:lastRenderedPageBreak/>
              <w:t>T</w:t>
            </w:r>
            <w:r w:rsidR="00724EF8">
              <w:rPr>
                <w:rFonts w:cs="Times New Roman"/>
                <w:sz w:val="24"/>
                <w:szCs w:val="24"/>
                <w:lang w:val="de-DE"/>
              </w:rPr>
              <w:t>hông tư số</w:t>
            </w:r>
            <w:r w:rsidRPr="00E61F78">
              <w:rPr>
                <w:rFonts w:cs="Times New Roman"/>
                <w:sz w:val="24"/>
                <w:szCs w:val="24"/>
                <w:lang w:val="de-DE"/>
              </w:rPr>
              <w:t xml:space="preserve"> 22</w:t>
            </w:r>
            <w:r w:rsidR="00724EF8">
              <w:rPr>
                <w:rFonts w:cs="Times New Roman"/>
                <w:sz w:val="24"/>
                <w:szCs w:val="24"/>
                <w:lang w:val="de-DE"/>
              </w:rPr>
              <w:t>/2013/TT-BKHCN</w:t>
            </w:r>
            <w:r w:rsidRPr="00E61F78">
              <w:rPr>
                <w:rFonts w:cs="Times New Roman"/>
                <w:sz w:val="24"/>
                <w:szCs w:val="24"/>
                <w:lang w:val="de-DE"/>
              </w:rPr>
              <w:t xml:space="preserve"> chưa có quy định truy xuất nguồn gốc trong khi Luật số 78/2025/QH15, Nghị định số 37/2026/NĐ-CP quy định khuyến khích minh bạch thông tin sản phẩm. Do đó,</w:t>
            </w:r>
            <w:r w:rsidRPr="00E61F78">
              <w:rPr>
                <w:rFonts w:cs="Times New Roman"/>
                <w:sz w:val="24"/>
                <w:szCs w:val="24"/>
                <w:lang w:val="nl-NL"/>
              </w:rPr>
              <w:t xml:space="preserve"> dự thảo b</w:t>
            </w:r>
            <w:r w:rsidR="00F67D08" w:rsidRPr="00E61F78">
              <w:rPr>
                <w:rFonts w:cs="Times New Roman"/>
                <w:sz w:val="24"/>
                <w:szCs w:val="24"/>
                <w:lang w:val="nl-NL"/>
              </w:rPr>
              <w:t xml:space="preserve">ổ sung quy định về khuyến </w:t>
            </w:r>
            <w:r w:rsidR="00F67D08" w:rsidRPr="00E61F78">
              <w:rPr>
                <w:rFonts w:cs="Times New Roman"/>
                <w:sz w:val="24"/>
                <w:szCs w:val="24"/>
                <w:lang w:val="nl-NL"/>
              </w:rPr>
              <w:lastRenderedPageBreak/>
              <w:t>khích truy xuất nguồn gốc theo quy định của Luật số 78/2025/QH15</w:t>
            </w:r>
          </w:p>
        </w:tc>
      </w:tr>
      <w:tr w:rsidR="005673F7" w:rsidRPr="00560CDE" w14:paraId="70086DF0" w14:textId="77777777" w:rsidTr="00F27413">
        <w:tc>
          <w:tcPr>
            <w:tcW w:w="4531" w:type="dxa"/>
          </w:tcPr>
          <w:p w14:paraId="494A7FD8" w14:textId="40DF2104" w:rsidR="005673F7" w:rsidRPr="00E61F78" w:rsidRDefault="005673F7" w:rsidP="005673F7">
            <w:pPr>
              <w:jc w:val="both"/>
              <w:rPr>
                <w:rFonts w:cs="Times New Roman"/>
                <w:b/>
                <w:bCs/>
                <w:sz w:val="24"/>
                <w:szCs w:val="24"/>
                <w:lang w:val="de-DE"/>
              </w:rPr>
            </w:pPr>
            <w:bookmarkStart w:id="43" w:name="dieu_9"/>
            <w:r w:rsidRPr="00E61F78">
              <w:rPr>
                <w:rFonts w:cs="Times New Roman"/>
                <w:b/>
                <w:bCs/>
                <w:sz w:val="24"/>
                <w:szCs w:val="24"/>
                <w:lang w:val="nl-NL"/>
              </w:rPr>
              <w:lastRenderedPageBreak/>
              <w:t>Điều 9. Chỉ định tổ chức thử nghiệm xác định hàm lượng</w:t>
            </w:r>
            <w:bookmarkEnd w:id="43"/>
            <w:r w:rsidRPr="00E61F78">
              <w:rPr>
                <w:rFonts w:cs="Times New Roman"/>
                <w:b/>
                <w:bCs/>
                <w:sz w:val="24"/>
                <w:szCs w:val="24"/>
                <w:lang w:val="nl-NL"/>
              </w:rPr>
              <w:t> vàng</w:t>
            </w:r>
          </w:p>
          <w:p w14:paraId="4A17535D"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nl-NL"/>
              </w:rPr>
              <w:t>1. Yêu cầu đối với tổ chức thử nghiệm xác định hàm lượng được chỉ định:</w:t>
            </w:r>
          </w:p>
          <w:p w14:paraId="7BE60514" w14:textId="77777777" w:rsidR="005673F7" w:rsidRPr="00E61F78" w:rsidRDefault="005673F7" w:rsidP="005673F7">
            <w:pPr>
              <w:jc w:val="both"/>
              <w:rPr>
                <w:rFonts w:cs="Times New Roman"/>
                <w:bCs/>
                <w:color w:val="000000" w:themeColor="text1"/>
                <w:sz w:val="24"/>
                <w:szCs w:val="24"/>
                <w:lang w:val="de-DE"/>
              </w:rPr>
            </w:pPr>
            <w:r w:rsidRPr="00E61F78">
              <w:rPr>
                <w:rFonts w:cs="Times New Roman"/>
                <w:bCs/>
                <w:sz w:val="24"/>
                <w:szCs w:val="24"/>
                <w:lang w:val="nl-NL"/>
              </w:rPr>
              <w:t xml:space="preserve">a) </w:t>
            </w:r>
            <w:r w:rsidRPr="00E61F78">
              <w:rPr>
                <w:rFonts w:cs="Times New Roman"/>
                <w:bCs/>
                <w:color w:val="000000" w:themeColor="text1"/>
                <w:sz w:val="24"/>
                <w:szCs w:val="24"/>
                <w:lang w:val="nl-NL"/>
              </w:rPr>
              <w:t>Phải đáp ứng các yêu cầu quy định tại Thông tư số </w:t>
            </w:r>
            <w:bookmarkStart w:id="44" w:name="tvpllink_dbpflcewax"/>
            <w:r w:rsidRPr="00E61F78">
              <w:rPr>
                <w:rFonts w:cs="Times New Roman"/>
                <w:bCs/>
                <w:color w:val="000000" w:themeColor="text1"/>
                <w:sz w:val="24"/>
                <w:szCs w:val="24"/>
                <w:lang w:val="nl-NL"/>
              </w:rPr>
              <w:fldChar w:fldCharType="begin"/>
            </w:r>
            <w:r w:rsidRPr="00E61F78">
              <w:rPr>
                <w:rFonts w:cs="Times New Roman"/>
                <w:bCs/>
                <w:color w:val="000000" w:themeColor="text1"/>
                <w:sz w:val="24"/>
                <w:szCs w:val="24"/>
                <w:lang w:val="nl-NL"/>
              </w:rPr>
              <w:instrText xml:space="preserve"> HYPERLINK "https://thuvienphapluat.vn/van-ban/Thuong-mai/Thong-tu-09-2009-TT-BKHCN-yeu-cau-trinh-tu-thu-tuc-chi-dinh-to-chuc-danh-gia-su-phu-hop-87393.aspx" \t "_blank" </w:instrText>
            </w:r>
            <w:r w:rsidRPr="00E61F78">
              <w:rPr>
                <w:rFonts w:cs="Times New Roman"/>
                <w:bCs/>
                <w:color w:val="000000" w:themeColor="text1"/>
                <w:sz w:val="24"/>
                <w:szCs w:val="24"/>
                <w:lang w:val="nl-NL"/>
              </w:rPr>
            </w:r>
            <w:r w:rsidRPr="00E61F78">
              <w:rPr>
                <w:rFonts w:cs="Times New Roman"/>
                <w:bCs/>
                <w:color w:val="000000" w:themeColor="text1"/>
                <w:sz w:val="24"/>
                <w:szCs w:val="24"/>
                <w:lang w:val="nl-NL"/>
              </w:rPr>
              <w:fldChar w:fldCharType="separate"/>
            </w:r>
            <w:r w:rsidRPr="00E61F78">
              <w:rPr>
                <w:rStyle w:val="Hyperlink"/>
                <w:rFonts w:cs="Times New Roman"/>
                <w:bCs/>
                <w:color w:val="000000" w:themeColor="text1"/>
                <w:sz w:val="24"/>
                <w:szCs w:val="24"/>
                <w:u w:val="none"/>
                <w:lang w:val="nl-NL"/>
              </w:rPr>
              <w:t>09/2009/TT-BKHCN</w:t>
            </w:r>
            <w:r w:rsidRPr="00E61F78">
              <w:rPr>
                <w:rFonts w:cs="Times New Roman"/>
                <w:bCs/>
                <w:color w:val="000000" w:themeColor="text1"/>
                <w:sz w:val="24"/>
                <w:szCs w:val="24"/>
                <w:lang w:val="nl-NL"/>
              </w:rPr>
              <w:fldChar w:fldCharType="end"/>
            </w:r>
            <w:bookmarkEnd w:id="44"/>
            <w:r w:rsidRPr="00E61F78">
              <w:rPr>
                <w:rFonts w:cs="Times New Roman"/>
                <w:bCs/>
                <w:color w:val="000000" w:themeColor="text1"/>
                <w:sz w:val="24"/>
                <w:szCs w:val="24"/>
                <w:lang w:val="nl-NL"/>
              </w:rPr>
              <w:t> ngày 08 tháng 4 năm 2009 của Bộ trưởng Bộ Khoa học và Công nghệ hướng dẫn về yêu cầu, trình tự, thủ tục chỉ định tổ chức đánh giá sự phù hợp và Thông tư số </w:t>
            </w:r>
            <w:bookmarkStart w:id="45" w:name="tvpllink_zcjpsrancg"/>
            <w:r w:rsidRPr="00E61F78">
              <w:rPr>
                <w:rFonts w:cs="Times New Roman"/>
                <w:bCs/>
                <w:color w:val="000000" w:themeColor="text1"/>
                <w:sz w:val="24"/>
                <w:szCs w:val="24"/>
                <w:lang w:val="nl-NL"/>
              </w:rPr>
              <w:fldChar w:fldCharType="begin"/>
            </w:r>
            <w:r w:rsidRPr="00E61F78">
              <w:rPr>
                <w:rFonts w:cs="Times New Roman"/>
                <w:bCs/>
                <w:color w:val="000000" w:themeColor="text1"/>
                <w:sz w:val="24"/>
                <w:szCs w:val="24"/>
                <w:lang w:val="nl-NL"/>
              </w:rPr>
              <w:instrText xml:space="preserve"> HYPERLINK "https://thuvienphapluat.vn/van-ban/Linh-vuc-khac/Thong-tu-11-2011-TT-BKHCN-sua-doi-Thong-tu-09-2009-TT-BKHCN-129894.aspx" \t "_blank" </w:instrText>
            </w:r>
            <w:r w:rsidRPr="00E61F78">
              <w:rPr>
                <w:rFonts w:cs="Times New Roman"/>
                <w:bCs/>
                <w:color w:val="000000" w:themeColor="text1"/>
                <w:sz w:val="24"/>
                <w:szCs w:val="24"/>
                <w:lang w:val="nl-NL"/>
              </w:rPr>
            </w:r>
            <w:r w:rsidRPr="00E61F78">
              <w:rPr>
                <w:rFonts w:cs="Times New Roman"/>
                <w:bCs/>
                <w:color w:val="000000" w:themeColor="text1"/>
                <w:sz w:val="24"/>
                <w:szCs w:val="24"/>
                <w:lang w:val="nl-NL"/>
              </w:rPr>
              <w:fldChar w:fldCharType="separate"/>
            </w:r>
            <w:r w:rsidRPr="00E61F78">
              <w:rPr>
                <w:rStyle w:val="Hyperlink"/>
                <w:rFonts w:cs="Times New Roman"/>
                <w:bCs/>
                <w:color w:val="000000" w:themeColor="text1"/>
                <w:sz w:val="24"/>
                <w:szCs w:val="24"/>
                <w:u w:val="none"/>
                <w:lang w:val="nl-NL"/>
              </w:rPr>
              <w:t>11/2011/TT-BKHCN</w:t>
            </w:r>
            <w:r w:rsidRPr="00E61F78">
              <w:rPr>
                <w:rFonts w:cs="Times New Roman"/>
                <w:bCs/>
                <w:color w:val="000000" w:themeColor="text1"/>
                <w:sz w:val="24"/>
                <w:szCs w:val="24"/>
                <w:lang w:val="nl-NL"/>
              </w:rPr>
              <w:fldChar w:fldCharType="end"/>
            </w:r>
            <w:bookmarkEnd w:id="45"/>
            <w:r w:rsidRPr="00E61F78">
              <w:rPr>
                <w:rFonts w:cs="Times New Roman"/>
                <w:bCs/>
                <w:color w:val="000000" w:themeColor="text1"/>
                <w:sz w:val="24"/>
                <w:szCs w:val="24"/>
                <w:lang w:val="nl-NL"/>
              </w:rPr>
              <w:t> ngày 30 tháng 6 năm 2011 của Bộ trưởng Bộ Khoa học và Công nghệ sửa đổi, bổ sung một số quy định của Thông tư số </w:t>
            </w:r>
            <w:bookmarkStart w:id="46" w:name="tvpllink_dbpflcewax_1"/>
            <w:r w:rsidRPr="00E61F78">
              <w:rPr>
                <w:rFonts w:cs="Times New Roman"/>
                <w:bCs/>
                <w:color w:val="000000" w:themeColor="text1"/>
                <w:sz w:val="24"/>
                <w:szCs w:val="24"/>
                <w:lang w:val="nl-NL"/>
              </w:rPr>
              <w:fldChar w:fldCharType="begin"/>
            </w:r>
            <w:r w:rsidRPr="00E61F78">
              <w:rPr>
                <w:rFonts w:cs="Times New Roman"/>
                <w:bCs/>
                <w:color w:val="000000" w:themeColor="text1"/>
                <w:sz w:val="24"/>
                <w:szCs w:val="24"/>
                <w:lang w:val="nl-NL"/>
              </w:rPr>
              <w:instrText xml:space="preserve"> HYPERLINK "https://thuvienphapluat.vn/van-ban/Thuong-mai/Thong-tu-09-2009-TT-BKHCN-yeu-cau-trinh-tu-thu-tuc-chi-dinh-to-chuc-danh-gia-su-phu-hop-87393.aspx" \t "_blank" </w:instrText>
            </w:r>
            <w:r w:rsidRPr="00E61F78">
              <w:rPr>
                <w:rFonts w:cs="Times New Roman"/>
                <w:bCs/>
                <w:color w:val="000000" w:themeColor="text1"/>
                <w:sz w:val="24"/>
                <w:szCs w:val="24"/>
                <w:lang w:val="nl-NL"/>
              </w:rPr>
            </w:r>
            <w:r w:rsidRPr="00E61F78">
              <w:rPr>
                <w:rFonts w:cs="Times New Roman"/>
                <w:bCs/>
                <w:color w:val="000000" w:themeColor="text1"/>
                <w:sz w:val="24"/>
                <w:szCs w:val="24"/>
                <w:lang w:val="nl-NL"/>
              </w:rPr>
              <w:fldChar w:fldCharType="separate"/>
            </w:r>
            <w:r w:rsidRPr="00E61F78">
              <w:rPr>
                <w:rStyle w:val="Hyperlink"/>
                <w:rFonts w:cs="Times New Roman"/>
                <w:bCs/>
                <w:color w:val="000000" w:themeColor="text1"/>
                <w:sz w:val="24"/>
                <w:szCs w:val="24"/>
                <w:u w:val="none"/>
                <w:lang w:val="nl-NL"/>
              </w:rPr>
              <w:t>09/2009/TT-BKHCN</w:t>
            </w:r>
            <w:r w:rsidRPr="00E61F78">
              <w:rPr>
                <w:rFonts w:cs="Times New Roman"/>
                <w:bCs/>
                <w:color w:val="000000" w:themeColor="text1"/>
                <w:sz w:val="24"/>
                <w:szCs w:val="24"/>
                <w:lang w:val="nl-NL"/>
              </w:rPr>
              <w:fldChar w:fldCharType="end"/>
            </w:r>
            <w:bookmarkEnd w:id="46"/>
            <w:r w:rsidRPr="00E61F78">
              <w:rPr>
                <w:rFonts w:cs="Times New Roman"/>
                <w:bCs/>
                <w:color w:val="000000" w:themeColor="text1"/>
                <w:sz w:val="24"/>
                <w:szCs w:val="24"/>
                <w:lang w:val="nl-NL"/>
              </w:rPr>
              <w:t>;</w:t>
            </w:r>
          </w:p>
          <w:p w14:paraId="425DB87E" w14:textId="77777777" w:rsidR="005673F7" w:rsidRPr="00E61F78" w:rsidRDefault="005673F7" w:rsidP="005673F7">
            <w:pPr>
              <w:jc w:val="both"/>
              <w:rPr>
                <w:rFonts w:cs="Times New Roman"/>
                <w:bCs/>
                <w:sz w:val="24"/>
                <w:szCs w:val="24"/>
                <w:lang w:val="de-DE"/>
              </w:rPr>
            </w:pPr>
            <w:r w:rsidRPr="00E61F78">
              <w:rPr>
                <w:rFonts w:cs="Times New Roman"/>
                <w:bCs/>
                <w:color w:val="000000" w:themeColor="text1"/>
                <w:sz w:val="24"/>
                <w:szCs w:val="24"/>
                <w:lang w:val="nl-NL"/>
              </w:rPr>
              <w:lastRenderedPageBreak/>
              <w:t xml:space="preserve">b) Phải đáp </w:t>
            </w:r>
            <w:r w:rsidRPr="00E61F78">
              <w:rPr>
                <w:rFonts w:cs="Times New Roman"/>
                <w:bCs/>
                <w:sz w:val="24"/>
                <w:szCs w:val="24"/>
                <w:lang w:val="nl-NL"/>
              </w:rPr>
              <w:t>ứng các yêu cầu về đo lường quy định tại </w:t>
            </w:r>
            <w:bookmarkStart w:id="47" w:name="tc_8"/>
            <w:r w:rsidRPr="00E61F78">
              <w:rPr>
                <w:rFonts w:cs="Times New Roman"/>
                <w:bCs/>
                <w:sz w:val="24"/>
                <w:szCs w:val="24"/>
                <w:lang w:val="nl-NL"/>
              </w:rPr>
              <w:t>Điều 5 Thông tư này</w:t>
            </w:r>
            <w:bookmarkEnd w:id="47"/>
            <w:r w:rsidRPr="00E61F78">
              <w:rPr>
                <w:rFonts w:cs="Times New Roman"/>
                <w:bCs/>
                <w:sz w:val="24"/>
                <w:szCs w:val="24"/>
                <w:lang w:val="nl-NL"/>
              </w:rPr>
              <w:t>.</w:t>
            </w:r>
          </w:p>
          <w:p w14:paraId="207B86BA"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nl-NL"/>
              </w:rPr>
              <w:t>2. Trình tự, thủ tục chỉ định tổ chức thử nghiệm xác định hàm lượng vàng:</w:t>
            </w:r>
          </w:p>
          <w:p w14:paraId="3DEC55F4"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nl-NL"/>
              </w:rPr>
              <w:t>a) Tổ chức thử nghiệm xác định hàm lượng vàng khi có nhu cầu tham gia hoạt động thử nghiệm xác định hàm lượng vàng phục vụ quản lý nhà nước cần lập một (01) bộ hồ sơ đăng ký và nộp trực tiếp hoặc gửi qua đường bưu điện về Tổng cục Tiêu chuẩn Đo lường Chất lượng;</w:t>
            </w:r>
          </w:p>
          <w:p w14:paraId="2EAA36F3"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nl-NL"/>
              </w:rPr>
              <w:t>b) Hồ sơ đăng ký bao gồm:</w:t>
            </w:r>
          </w:p>
          <w:p w14:paraId="530AE2CA"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 Giấy đăng ký chỉ định thử nghiệm xác định hàm lượng vàng (theo </w:t>
            </w:r>
            <w:bookmarkStart w:id="48" w:name="bieumau_pl_2_dkcd_pl_02"/>
            <w:r w:rsidRPr="00E61F78">
              <w:rPr>
                <w:rFonts w:cs="Times New Roman"/>
                <w:bCs/>
                <w:sz w:val="24"/>
                <w:szCs w:val="24"/>
                <w:lang w:val="de-DE"/>
              </w:rPr>
              <w:t>Mẫu 2.ĐKCĐ quy định tại Phụ lục II</w:t>
            </w:r>
            <w:bookmarkEnd w:id="48"/>
            <w:r w:rsidRPr="00E61F78">
              <w:rPr>
                <w:rFonts w:cs="Times New Roman"/>
                <w:bCs/>
                <w:sz w:val="24"/>
                <w:szCs w:val="24"/>
                <w:lang w:val="de-DE"/>
              </w:rPr>
              <w:t> Thông tư này);</w:t>
            </w:r>
          </w:p>
          <w:p w14:paraId="63AB4968"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nl-NL"/>
              </w:rPr>
              <w:t>- Bản sao Giấy chứng nhận đăng ký lĩnh vực hoạt động thử nghiệm;</w:t>
            </w:r>
          </w:p>
          <w:p w14:paraId="3D2BF572"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 Danh sách thử nghiệm viên đáp ứng yêu cầu quy định tại khoản 1 Điều này (theo </w:t>
            </w:r>
            <w:bookmarkStart w:id="49" w:name="bieumau_pl_3_dstnv_pl_02"/>
            <w:r w:rsidRPr="00E61F78">
              <w:rPr>
                <w:rFonts w:cs="Times New Roman"/>
                <w:bCs/>
                <w:sz w:val="24"/>
                <w:szCs w:val="24"/>
                <w:lang w:val="de-DE"/>
              </w:rPr>
              <w:t>Mẫu 3.DSTNV quy định tại Phụ lục II</w:t>
            </w:r>
            <w:bookmarkEnd w:id="49"/>
            <w:r w:rsidRPr="00E61F78">
              <w:rPr>
                <w:rFonts w:cs="Times New Roman"/>
                <w:bCs/>
                <w:sz w:val="24"/>
                <w:szCs w:val="24"/>
                <w:lang w:val="de-DE"/>
              </w:rPr>
              <w:t> Thông tư này) kèm theo các bằng chứng chứng minh về đào tạo chuyên môn, nghiệp vụ;</w:t>
            </w:r>
          </w:p>
          <w:p w14:paraId="5A73E802"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 Danh mục tài liệu, tiêu chuẩn phục vụ thử nghiệm vàng trang sức, mỹ nghệ (theo </w:t>
            </w:r>
            <w:bookmarkStart w:id="50" w:name="bieumau_pl_4_dmtl_pl_02"/>
            <w:r w:rsidRPr="00E61F78">
              <w:rPr>
                <w:rFonts w:cs="Times New Roman"/>
                <w:bCs/>
                <w:sz w:val="24"/>
                <w:szCs w:val="24"/>
                <w:lang w:val="de-DE"/>
              </w:rPr>
              <w:t>Mẫu 4.DMTL-TC quy định tại Phụ lục II</w:t>
            </w:r>
            <w:bookmarkEnd w:id="50"/>
            <w:r w:rsidRPr="00E61F78">
              <w:rPr>
                <w:rFonts w:cs="Times New Roman"/>
                <w:bCs/>
                <w:sz w:val="24"/>
                <w:szCs w:val="24"/>
                <w:lang w:val="de-DE"/>
              </w:rPr>
              <w:t> Thông tư này) kèm theo quy trình thử nghiệm xác định hàm lượng vàng;</w:t>
            </w:r>
          </w:p>
          <w:p w14:paraId="2B988D83"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 Danh mục máy móc, thiết bị và chất chuẩn phục vụ việc thử nghiệm xác định hàm lượng vàng (theo </w:t>
            </w:r>
            <w:bookmarkStart w:id="51" w:name="bieumau_pl_5_dmtb_pl_02"/>
            <w:r w:rsidRPr="00E61F78">
              <w:rPr>
                <w:rFonts w:cs="Times New Roman"/>
                <w:bCs/>
                <w:sz w:val="24"/>
                <w:szCs w:val="24"/>
                <w:lang w:val="de-DE"/>
              </w:rPr>
              <w:t>Mẫu 5.DMTB-CC quy định tại Phụ lục II</w:t>
            </w:r>
            <w:bookmarkEnd w:id="51"/>
            <w:r w:rsidRPr="00E61F78">
              <w:rPr>
                <w:rFonts w:cs="Times New Roman"/>
                <w:bCs/>
                <w:sz w:val="24"/>
                <w:szCs w:val="24"/>
                <w:lang w:val="de-DE"/>
              </w:rPr>
              <w:t xml:space="preserve"> Thông tư này) và kèm theo bản sao bản chính giấy chứng nhận hiệu chuẩn, giấy </w:t>
            </w:r>
            <w:r w:rsidRPr="00E61F78">
              <w:rPr>
                <w:rFonts w:cs="Times New Roman"/>
                <w:bCs/>
                <w:sz w:val="24"/>
                <w:szCs w:val="24"/>
                <w:lang w:val="de-DE"/>
              </w:rPr>
              <w:lastRenderedPageBreak/>
              <w:t>chứng nhận chất chuẩn, kết quả tham gia chương trình thử nghiệm thành thạo so sánh liên phòng (đối với thử nghiệm hàm lượng vàng) và các tài liệu khác liên quan (nếu có);</w:t>
            </w:r>
          </w:p>
          <w:p w14:paraId="1679ACF0"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nl-NL"/>
              </w:rPr>
              <w:t>- Mẫu Phiếu kết quả thử nghiệm.</w:t>
            </w:r>
          </w:p>
          <w:p w14:paraId="54EC3E90"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c) Trong thời hạn mười lăm (15) ngày làm việc, kể từ khi nhận được hồ sơ đầy đủ, hợp lệ,  Tổng cục Tiêu chuẩn Đo lường Chất lượng tiến hành xem xét hồ sơ và ra quyết định chỉ định (theo </w:t>
            </w:r>
            <w:bookmarkStart w:id="52" w:name="bieumau_pl_6_qdcd_pl_02"/>
            <w:r w:rsidRPr="00E61F78">
              <w:rPr>
                <w:rFonts w:cs="Times New Roman"/>
                <w:bCs/>
                <w:sz w:val="24"/>
                <w:szCs w:val="24"/>
                <w:lang w:val="de-DE"/>
              </w:rPr>
              <w:t>Mẫu 6.QĐCĐ quy định tại Phụ lục II</w:t>
            </w:r>
            <w:bookmarkEnd w:id="52"/>
            <w:r w:rsidRPr="00E61F78">
              <w:rPr>
                <w:rFonts w:cs="Times New Roman"/>
                <w:bCs/>
                <w:sz w:val="24"/>
                <w:szCs w:val="24"/>
                <w:lang w:val="de-DE"/>
              </w:rPr>
              <w:t> Thông tư này) cho tổ chức thử nghiệm xác định hàm lượng vàng nếu hồ sơ đáp ứng yêu cầu theo quy định. Thời hạn hiệu lực của quyết định chỉ định không quá ba (03) năm.</w:t>
            </w:r>
          </w:p>
          <w:p w14:paraId="0629102E"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Trường hợp hồ sơ chưa đáp ứng yêu cầu, cần phải đánh giá thực tế, trong thời hạn ba mươi (30) ngày làm việc kể từ khi nhận được hồ sơ đầy đủ, Tổng cục Tiêu chuẩn Đo lường Chất lượng tiến hành thẩm xét hồ sơ, cử chuyên gia hoặc thành lập đoàn đánh giá để tổ chức đánh giá thực tế tại tổ chức thử nghiệm xác định hàm lượng vàng. Chi phí phục vụ hoạt động đánh giá của chuyên gia hoặc đoàn đánh giá do tổ chức thử nghiệm xác định hàm lượng vàng bảo đảm.</w:t>
            </w:r>
          </w:p>
          <w:p w14:paraId="705E5D78"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Căn cứ hồ sơ đăng ký, biên bản đánh giá thực tế và kết quả thực hiện hành động khắc phục đạt yêu cầu, trong thời hạn mười (10) ngày làm việc, Tổng cục Tiêu chuẩn Đo lường Chất lượng ra quyết định chỉ định (theo </w:t>
            </w:r>
            <w:bookmarkStart w:id="53" w:name="bieumau_pl_6_qdcd_pl_02_1"/>
            <w:r w:rsidRPr="00E61F78">
              <w:rPr>
                <w:rFonts w:cs="Times New Roman"/>
                <w:bCs/>
                <w:sz w:val="24"/>
                <w:szCs w:val="24"/>
                <w:lang w:val="de-DE"/>
              </w:rPr>
              <w:t>Mẫu 6.QĐCĐ quy định tại Phụ lục II</w:t>
            </w:r>
            <w:bookmarkEnd w:id="53"/>
            <w:r w:rsidRPr="00E61F78">
              <w:rPr>
                <w:rFonts w:cs="Times New Roman"/>
                <w:bCs/>
                <w:sz w:val="24"/>
                <w:szCs w:val="24"/>
                <w:lang w:val="de-DE"/>
              </w:rPr>
              <w:t xml:space="preserve"> Thông tư </w:t>
            </w:r>
            <w:r w:rsidRPr="00E61F78">
              <w:rPr>
                <w:rFonts w:cs="Times New Roman"/>
                <w:bCs/>
                <w:sz w:val="24"/>
                <w:szCs w:val="24"/>
                <w:lang w:val="de-DE"/>
              </w:rPr>
              <w:lastRenderedPageBreak/>
              <w:t>này) cho tổ chức thử nghiệm xác định hàm lượng vàng. Thời hạn hiệu lực của quyết định chỉ định không quá ba (03) năm.</w:t>
            </w:r>
          </w:p>
          <w:p w14:paraId="6F34BD9A"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nl-NL"/>
              </w:rPr>
              <w:t>Trong trường hợp từ chối việc chỉ định, trong thời hạn mười lăm (15) ngày làm việc, Tổng cục Tiêu chuẩn Đo lường Chất lượng phải thông báo lý do từ chối bằng văn bản cho tổ chức thử nghiệm xác định hàm lượng vàng;</w:t>
            </w:r>
          </w:p>
          <w:p w14:paraId="0B89818C" w14:textId="0F1678DE" w:rsidR="005673F7" w:rsidRPr="00E61F78" w:rsidRDefault="005673F7" w:rsidP="005673F7">
            <w:pPr>
              <w:jc w:val="both"/>
              <w:rPr>
                <w:rFonts w:cs="Times New Roman"/>
                <w:bCs/>
                <w:sz w:val="24"/>
                <w:szCs w:val="24"/>
                <w:lang w:val="de-DE"/>
              </w:rPr>
            </w:pPr>
            <w:r w:rsidRPr="00E61F78">
              <w:rPr>
                <w:rFonts w:cs="Times New Roman"/>
                <w:bCs/>
                <w:sz w:val="24"/>
                <w:szCs w:val="24"/>
                <w:lang w:val="nl-NL"/>
              </w:rPr>
              <w:t>d) Ba (03) tháng trước khi quyết định chỉ định hết hiệu lực, nếu có nhu cầu, tổ chức thử nghiệm xác định hàm lượng vàng làm thủ tục đăng ký lại theo quy định tại điểm a và điểm b khoản này.</w:t>
            </w:r>
          </w:p>
        </w:tc>
        <w:tc>
          <w:tcPr>
            <w:tcW w:w="5634" w:type="dxa"/>
          </w:tcPr>
          <w:p w14:paraId="5D36E415" w14:textId="77777777" w:rsidR="005673F7" w:rsidRPr="005673F7" w:rsidRDefault="005673F7" w:rsidP="005673F7">
            <w:pPr>
              <w:shd w:val="clear" w:color="auto" w:fill="FFFFFF"/>
              <w:spacing w:line="234" w:lineRule="atLeast"/>
              <w:jc w:val="center"/>
              <w:rPr>
                <w:rFonts w:eastAsia="Times New Roman" w:cs="Times New Roman"/>
                <w:b/>
                <w:bCs/>
                <w:color w:val="EE0000"/>
                <w:kern w:val="0"/>
                <w:sz w:val="24"/>
                <w:szCs w:val="24"/>
                <w:lang w:val="nl-NL"/>
                <w14:ligatures w14:val="none"/>
              </w:rPr>
            </w:pPr>
            <w:r w:rsidRPr="005673F7">
              <w:rPr>
                <w:rFonts w:eastAsia="Times New Roman" w:cs="Times New Roman"/>
                <w:b/>
                <w:bCs/>
                <w:color w:val="EE0000"/>
                <w:kern w:val="0"/>
                <w:sz w:val="24"/>
                <w:szCs w:val="24"/>
                <w:lang w:val="de-DE"/>
                <w14:ligatures w14:val="none"/>
              </w:rPr>
              <w:lastRenderedPageBreak/>
              <w:t>Chương IV</w:t>
            </w:r>
          </w:p>
          <w:p w14:paraId="1DD8D139" w14:textId="77777777" w:rsidR="005673F7" w:rsidRPr="005673F7" w:rsidRDefault="005673F7" w:rsidP="005673F7">
            <w:pPr>
              <w:shd w:val="clear" w:color="auto" w:fill="FFFFFF"/>
              <w:spacing w:line="234" w:lineRule="atLeast"/>
              <w:jc w:val="center"/>
              <w:rPr>
                <w:rFonts w:eastAsia="Times New Roman" w:cs="Times New Roman"/>
                <w:b/>
                <w:bCs/>
                <w:color w:val="EE0000"/>
                <w:kern w:val="0"/>
                <w:sz w:val="24"/>
                <w:szCs w:val="24"/>
                <w:lang w:val="nl-NL"/>
                <w14:ligatures w14:val="none"/>
              </w:rPr>
            </w:pPr>
            <w:r w:rsidRPr="005673F7">
              <w:rPr>
                <w:rFonts w:eastAsia="Times New Roman" w:cs="Times New Roman"/>
                <w:b/>
                <w:bCs/>
                <w:color w:val="EE0000"/>
                <w:kern w:val="0"/>
                <w:sz w:val="24"/>
                <w:szCs w:val="24"/>
                <w:lang w:val="de-DE"/>
                <w14:ligatures w14:val="none"/>
              </w:rPr>
              <w:t>HƯỚNG DẪN THỬ NGHIỆM, KIỂM TRA VÀ XỬ LÝ VI PHẠM VỀ ĐO LƯỜNG VÀ CHẤT LƯỢNG</w:t>
            </w:r>
          </w:p>
          <w:p w14:paraId="55F878D5" w14:textId="48F5032C" w:rsidR="005673F7" w:rsidRPr="00F67D08" w:rsidRDefault="005673F7" w:rsidP="005673F7">
            <w:pPr>
              <w:shd w:val="clear" w:color="auto" w:fill="FFFFFF"/>
              <w:spacing w:line="234" w:lineRule="atLeast"/>
              <w:jc w:val="both"/>
              <w:rPr>
                <w:rFonts w:eastAsia="Times New Roman" w:cs="Times New Roman"/>
                <w:b/>
                <w:bCs/>
                <w:color w:val="EE0000"/>
                <w:kern w:val="0"/>
                <w:sz w:val="24"/>
                <w:szCs w:val="24"/>
                <w:lang w:val="nl-NL"/>
                <w14:ligatures w14:val="none"/>
              </w:rPr>
            </w:pPr>
            <w:r w:rsidRPr="00F67D08">
              <w:rPr>
                <w:rFonts w:eastAsia="Times New Roman" w:cs="Times New Roman"/>
                <w:b/>
                <w:bCs/>
                <w:color w:val="EE0000"/>
                <w:kern w:val="0"/>
                <w:sz w:val="24"/>
                <w:szCs w:val="24"/>
                <w:lang w:val="nl-NL"/>
                <w14:ligatures w14:val="none"/>
              </w:rPr>
              <w:t>Điều 12. Thử nghiệm xác định hàm lượng</w:t>
            </w:r>
            <w:r w:rsidRPr="00F67D08">
              <w:rPr>
                <w:rFonts w:eastAsia="Times New Roman" w:cs="Times New Roman"/>
                <w:color w:val="EE0000"/>
                <w:kern w:val="0"/>
                <w:sz w:val="24"/>
                <w:szCs w:val="24"/>
                <w:lang w:val="nl-NL"/>
                <w14:ligatures w14:val="none"/>
              </w:rPr>
              <w:t> </w:t>
            </w:r>
            <w:r w:rsidRPr="00F67D08">
              <w:rPr>
                <w:rFonts w:eastAsia="Times New Roman" w:cs="Times New Roman"/>
                <w:b/>
                <w:bCs/>
                <w:color w:val="EE0000"/>
                <w:kern w:val="0"/>
                <w:sz w:val="24"/>
                <w:szCs w:val="24"/>
                <w:lang w:val="nl-NL"/>
                <w14:ligatures w14:val="none"/>
              </w:rPr>
              <w:t>vàng</w:t>
            </w:r>
          </w:p>
          <w:p w14:paraId="0FD2A5F3" w14:textId="77777777" w:rsidR="00DE4BDE" w:rsidRPr="00DE4BDE" w:rsidRDefault="00DE4BDE" w:rsidP="00DE4BDE">
            <w:pPr>
              <w:shd w:val="clear" w:color="auto" w:fill="FFFFFF"/>
              <w:spacing w:line="234" w:lineRule="atLeast"/>
              <w:jc w:val="both"/>
              <w:rPr>
                <w:rFonts w:eastAsia="Times New Roman" w:cs="Times New Roman"/>
                <w:bCs/>
                <w:color w:val="EE0000"/>
                <w:kern w:val="0"/>
                <w:sz w:val="24"/>
                <w:szCs w:val="24"/>
                <w:lang w:val="nl-NL"/>
                <w14:ligatures w14:val="none"/>
              </w:rPr>
            </w:pPr>
            <w:r w:rsidRPr="00DE4BDE">
              <w:rPr>
                <w:rFonts w:eastAsia="Times New Roman" w:cs="Times New Roman"/>
                <w:bCs/>
                <w:color w:val="EE0000"/>
                <w:kern w:val="0"/>
                <w:sz w:val="24"/>
                <w:szCs w:val="24"/>
                <w:lang w:val="nl-NL"/>
                <w14:ligatures w14:val="none"/>
              </w:rPr>
              <w:t>1. Phương pháp xác định hàm lượng vàng của vàng trang sức, mỹ nghệ được quy định trong Phụ lục III Thông tư này. Việc thử nghiệm vàng trang sức, mỹ nghệ, vàng miếng, vàng nguyên liệu phục vụ hoạt động kiểm tra được thực hiện tại tổ chức thử nghiệm xác định hàm lượng vàng do Ủy ban Tiêu chuẩn Đo lường Chất lượng Quốc gia chỉ định theo quy định tại khoản 3 Điều này.</w:t>
            </w:r>
          </w:p>
          <w:p w14:paraId="1F350829" w14:textId="77777777" w:rsidR="00DE4BDE" w:rsidRPr="00DE4BDE" w:rsidRDefault="00DE4BDE" w:rsidP="00DE4BDE">
            <w:pPr>
              <w:shd w:val="clear" w:color="auto" w:fill="FFFFFF"/>
              <w:spacing w:line="234" w:lineRule="atLeast"/>
              <w:jc w:val="both"/>
              <w:rPr>
                <w:rFonts w:eastAsia="Times New Roman" w:cs="Times New Roman"/>
                <w:bCs/>
                <w:color w:val="EE0000"/>
                <w:kern w:val="0"/>
                <w:sz w:val="24"/>
                <w:szCs w:val="24"/>
                <w:lang w:val="nl-NL"/>
                <w14:ligatures w14:val="none"/>
              </w:rPr>
            </w:pPr>
            <w:r w:rsidRPr="00DE4BDE">
              <w:rPr>
                <w:rFonts w:eastAsia="Times New Roman" w:cs="Times New Roman"/>
                <w:bCs/>
                <w:color w:val="EE0000"/>
                <w:kern w:val="0"/>
                <w:sz w:val="24"/>
                <w:szCs w:val="24"/>
                <w:lang w:val="nl-NL"/>
                <w14:ligatures w14:val="none"/>
              </w:rPr>
              <w:t xml:space="preserve">2. Tùy theo tính chất, đặc điểm của sản phẩm và mục đích, tổ chức, cá nhân kinh doanh vàng, cơ quan kiểm tra </w:t>
            </w:r>
            <w:r w:rsidRPr="00DE4BDE">
              <w:rPr>
                <w:rFonts w:eastAsia="Times New Roman" w:cs="Times New Roman"/>
                <w:bCs/>
                <w:color w:val="EE0000"/>
                <w:kern w:val="0"/>
                <w:sz w:val="24"/>
                <w:szCs w:val="24"/>
                <w:lang w:val="nl-NL"/>
                <w14:ligatures w14:val="none"/>
              </w:rPr>
              <w:lastRenderedPageBreak/>
              <w:t>về chất lượng vàng lựa chọn phương pháp thử nghiệm xác định hàm lượng vàng theo các nguyên tắc sau:</w:t>
            </w:r>
          </w:p>
          <w:p w14:paraId="5086DF2A" w14:textId="77777777" w:rsidR="00DE4BDE" w:rsidRPr="00DE4BDE" w:rsidRDefault="00DE4BDE" w:rsidP="00DE4BDE">
            <w:pPr>
              <w:shd w:val="clear" w:color="auto" w:fill="FFFFFF"/>
              <w:spacing w:line="234" w:lineRule="atLeast"/>
              <w:jc w:val="both"/>
              <w:rPr>
                <w:rFonts w:eastAsia="Times New Roman" w:cs="Times New Roman"/>
                <w:bCs/>
                <w:color w:val="EE0000"/>
                <w:kern w:val="0"/>
                <w:sz w:val="24"/>
                <w:szCs w:val="24"/>
                <w:lang w:val="nl-NL"/>
                <w14:ligatures w14:val="none"/>
              </w:rPr>
            </w:pPr>
            <w:r w:rsidRPr="00DE4BDE">
              <w:rPr>
                <w:rFonts w:eastAsia="Times New Roman" w:cs="Times New Roman"/>
                <w:bCs/>
                <w:color w:val="EE0000"/>
                <w:kern w:val="0"/>
                <w:sz w:val="24"/>
                <w:szCs w:val="24"/>
                <w:lang w:val="nl-NL"/>
                <w14:ligatures w14:val="none"/>
              </w:rPr>
              <w:t>a) Phương pháp huỳnh quang tia X (XRF) được sử dụng trong các trường hợp:</w:t>
            </w:r>
          </w:p>
          <w:p w14:paraId="612C3907" w14:textId="77777777" w:rsidR="00DE4BDE" w:rsidRPr="00DE4BDE" w:rsidRDefault="00DE4BDE" w:rsidP="00DE4BDE">
            <w:pPr>
              <w:shd w:val="clear" w:color="auto" w:fill="FFFFFF"/>
              <w:spacing w:line="234" w:lineRule="atLeast"/>
              <w:jc w:val="both"/>
              <w:rPr>
                <w:rFonts w:eastAsia="Times New Roman" w:cs="Times New Roman"/>
                <w:bCs/>
                <w:color w:val="EE0000"/>
                <w:kern w:val="0"/>
                <w:sz w:val="24"/>
                <w:szCs w:val="24"/>
                <w:lang w:val="nl-NL"/>
                <w14:ligatures w14:val="none"/>
              </w:rPr>
            </w:pPr>
            <w:r w:rsidRPr="00DE4BDE">
              <w:rPr>
                <w:rFonts w:eastAsia="Times New Roman" w:cs="Times New Roman"/>
                <w:bCs/>
                <w:color w:val="EE0000"/>
                <w:kern w:val="0"/>
                <w:sz w:val="24"/>
                <w:szCs w:val="24"/>
                <w:lang w:val="nl-NL"/>
                <w14:ligatures w14:val="none"/>
              </w:rPr>
              <w:t>Kiểm tra hàm lượng vàng;</w:t>
            </w:r>
          </w:p>
          <w:p w14:paraId="7894BB86" w14:textId="77777777" w:rsidR="00DE4BDE" w:rsidRPr="00DE4BDE" w:rsidRDefault="00DE4BDE" w:rsidP="00DE4BDE">
            <w:pPr>
              <w:shd w:val="clear" w:color="auto" w:fill="FFFFFF"/>
              <w:spacing w:line="234" w:lineRule="atLeast"/>
              <w:jc w:val="both"/>
              <w:rPr>
                <w:rFonts w:eastAsia="Times New Roman" w:cs="Times New Roman"/>
                <w:bCs/>
                <w:color w:val="EE0000"/>
                <w:kern w:val="0"/>
                <w:sz w:val="24"/>
                <w:szCs w:val="24"/>
                <w:lang w:val="nl-NL"/>
                <w14:ligatures w14:val="none"/>
              </w:rPr>
            </w:pPr>
            <w:r w:rsidRPr="00DE4BDE">
              <w:rPr>
                <w:rFonts w:eastAsia="Times New Roman" w:cs="Times New Roman"/>
                <w:bCs/>
                <w:color w:val="EE0000"/>
                <w:kern w:val="0"/>
                <w:sz w:val="24"/>
                <w:szCs w:val="24"/>
                <w:lang w:val="nl-NL"/>
                <w14:ligatures w14:val="none"/>
              </w:rPr>
              <w:t>Kiểm tra phục vụ giao dịch thương mại hoặc tự kiểm soát chất lượng của tổ chức, cá nhân kinh doanh vàng;</w:t>
            </w:r>
          </w:p>
          <w:p w14:paraId="7CEAF8CA" w14:textId="77777777" w:rsidR="00DE4BDE" w:rsidRPr="00DE4BDE" w:rsidRDefault="00DE4BDE" w:rsidP="00DE4BDE">
            <w:pPr>
              <w:shd w:val="clear" w:color="auto" w:fill="FFFFFF"/>
              <w:spacing w:line="234" w:lineRule="atLeast"/>
              <w:jc w:val="both"/>
              <w:rPr>
                <w:rFonts w:eastAsia="Times New Roman" w:cs="Times New Roman"/>
                <w:bCs/>
                <w:color w:val="EE0000"/>
                <w:kern w:val="0"/>
                <w:sz w:val="24"/>
                <w:szCs w:val="24"/>
                <w:lang w:val="nl-NL"/>
                <w14:ligatures w14:val="none"/>
              </w:rPr>
            </w:pPr>
            <w:r w:rsidRPr="00DE4BDE">
              <w:rPr>
                <w:rFonts w:eastAsia="Times New Roman" w:cs="Times New Roman"/>
                <w:bCs/>
                <w:color w:val="EE0000"/>
                <w:kern w:val="0"/>
                <w:sz w:val="24"/>
                <w:szCs w:val="24"/>
                <w:lang w:val="nl-NL"/>
                <w14:ligatures w14:val="none"/>
              </w:rPr>
              <w:t>b) Phương pháp thử phá hủy mẫu (như phương pháp thử lửa – cupen hóa, ICP-OES hoặc phương pháp phân tích hóa học khác theo tiêu chuẩn quốc gia) được sử dụng khi được sự đồng ý của chủ sở hữu mẫu vàng trong các trường hợp sau:</w:t>
            </w:r>
          </w:p>
          <w:p w14:paraId="5D5759FD" w14:textId="77777777" w:rsidR="00DE4BDE" w:rsidRPr="00DE4BDE" w:rsidRDefault="00DE4BDE" w:rsidP="00DE4BDE">
            <w:pPr>
              <w:shd w:val="clear" w:color="auto" w:fill="FFFFFF"/>
              <w:spacing w:line="234" w:lineRule="atLeast"/>
              <w:jc w:val="both"/>
              <w:rPr>
                <w:rFonts w:eastAsia="Times New Roman" w:cs="Times New Roman"/>
                <w:bCs/>
                <w:color w:val="EE0000"/>
                <w:kern w:val="0"/>
                <w:sz w:val="24"/>
                <w:szCs w:val="24"/>
                <w:lang w:val="nl-NL"/>
                <w14:ligatures w14:val="none"/>
              </w:rPr>
            </w:pPr>
            <w:r w:rsidRPr="00DE4BDE">
              <w:rPr>
                <w:rFonts w:eastAsia="Times New Roman" w:cs="Times New Roman"/>
                <w:bCs/>
                <w:color w:val="EE0000"/>
                <w:kern w:val="0"/>
                <w:sz w:val="24"/>
                <w:szCs w:val="24"/>
                <w:lang w:val="nl-NL"/>
                <w14:ligatures w14:val="none"/>
              </w:rPr>
              <w:t>Trường hợp có khiếu nại, tranh chấp, có dấu hiệu gian lận;</w:t>
            </w:r>
          </w:p>
          <w:p w14:paraId="7B241B71" w14:textId="77777777" w:rsidR="00DE4BDE" w:rsidRPr="00DE4BDE" w:rsidRDefault="00DE4BDE" w:rsidP="00DE4BDE">
            <w:pPr>
              <w:shd w:val="clear" w:color="auto" w:fill="FFFFFF"/>
              <w:spacing w:line="234" w:lineRule="atLeast"/>
              <w:jc w:val="both"/>
              <w:rPr>
                <w:rFonts w:eastAsia="Times New Roman" w:cs="Times New Roman"/>
                <w:bCs/>
                <w:color w:val="EE0000"/>
                <w:kern w:val="0"/>
                <w:sz w:val="24"/>
                <w:szCs w:val="24"/>
                <w:lang w:val="nl-NL"/>
                <w14:ligatures w14:val="none"/>
              </w:rPr>
            </w:pPr>
            <w:r w:rsidRPr="00DE4BDE">
              <w:rPr>
                <w:rFonts w:eastAsia="Times New Roman" w:cs="Times New Roman"/>
                <w:bCs/>
                <w:color w:val="EE0000"/>
                <w:kern w:val="0"/>
                <w:sz w:val="24"/>
                <w:szCs w:val="24"/>
                <w:lang w:val="nl-NL"/>
                <w14:ligatures w14:val="none"/>
              </w:rPr>
              <w:t>Trường hợp tổ chức, cá nhân, cơ quan kiểm tra cần xác định chính xác hàm lượng vàng của sản phẩm;</w:t>
            </w:r>
          </w:p>
          <w:p w14:paraId="333DCAC4" w14:textId="77777777" w:rsidR="00DE4BDE" w:rsidRPr="00DE4BDE" w:rsidRDefault="00DE4BDE" w:rsidP="00DE4BDE">
            <w:pPr>
              <w:shd w:val="clear" w:color="auto" w:fill="FFFFFF"/>
              <w:spacing w:line="234" w:lineRule="atLeast"/>
              <w:jc w:val="both"/>
              <w:rPr>
                <w:rFonts w:eastAsia="Times New Roman" w:cs="Times New Roman"/>
                <w:bCs/>
                <w:color w:val="EE0000"/>
                <w:kern w:val="0"/>
                <w:sz w:val="24"/>
                <w:szCs w:val="24"/>
                <w:lang w:val="nl-NL"/>
                <w14:ligatures w14:val="none"/>
              </w:rPr>
            </w:pPr>
            <w:r w:rsidRPr="00DE4BDE">
              <w:rPr>
                <w:rFonts w:eastAsia="Times New Roman" w:cs="Times New Roman"/>
                <w:bCs/>
                <w:color w:val="EE0000"/>
                <w:kern w:val="0"/>
                <w:sz w:val="24"/>
                <w:szCs w:val="24"/>
                <w:lang w:val="nl-NL"/>
                <w14:ligatures w14:val="none"/>
              </w:rPr>
              <w:t>Trường hợp không thử nghiệm được bằng phương pháp không phá hủy mẫu;</w:t>
            </w:r>
          </w:p>
          <w:p w14:paraId="64989FD6" w14:textId="310C36BE" w:rsidR="00DE4BDE" w:rsidRPr="00DE4BDE" w:rsidRDefault="00DE4BDE" w:rsidP="00DE4BDE">
            <w:pPr>
              <w:shd w:val="clear" w:color="auto" w:fill="FFFFFF"/>
              <w:spacing w:line="234" w:lineRule="atLeast"/>
              <w:jc w:val="both"/>
              <w:rPr>
                <w:rFonts w:eastAsia="Times New Roman" w:cs="Times New Roman"/>
                <w:bCs/>
                <w:color w:val="EE0000"/>
                <w:kern w:val="0"/>
                <w:sz w:val="24"/>
                <w:szCs w:val="24"/>
                <w:lang w:val="nl-NL"/>
                <w14:ligatures w14:val="none"/>
              </w:rPr>
            </w:pPr>
            <w:r w:rsidRPr="00DE4BDE">
              <w:rPr>
                <w:rFonts w:eastAsia="Times New Roman" w:cs="Times New Roman"/>
                <w:bCs/>
                <w:color w:val="EE0000"/>
                <w:kern w:val="0"/>
                <w:sz w:val="24"/>
                <w:szCs w:val="24"/>
                <w:lang w:val="nl-NL"/>
                <w14:ligatures w14:val="none"/>
              </w:rPr>
              <w:t>c) Trong trường hợp kết quả thử nghiệm bằng phương pháp không phá hủy và phương pháp phá hủy có sự khác biệt, kết quả thử nghiệm bằng phương pháp phá hủy mẫu là căn cứ cuối cùng để đánh giá chất lượng sản phẩm.</w:t>
            </w:r>
            <w:r w:rsidR="007805D8" w:rsidRPr="007805D8">
              <w:rPr>
                <w:rFonts w:eastAsia="Times New Roman" w:cs="Times New Roman"/>
                <w:bCs/>
                <w:color w:val="EE0000"/>
                <w:kern w:val="0"/>
                <w:sz w:val="24"/>
                <w:szCs w:val="24"/>
                <w:lang w:val="nl-NL"/>
                <w14:ligatures w14:val="none"/>
              </w:rPr>
              <w:t xml:space="preserve"> Trường hợp cần áp dụng phương pháp phá hủy mẫu nhưng chủ sở hữu mẫu vàng không đồng ý, việc xử lý được thực hiện theo quy định của pháp luật về chất lượng sản phẩm, hàng hóa, pháp luật về xử lý vi phạm hành chính và quy định pháp luật có liên quan.</w:t>
            </w:r>
          </w:p>
          <w:p w14:paraId="0530CCA4" w14:textId="77777777" w:rsidR="001666DC" w:rsidRDefault="001666DC" w:rsidP="00DE4BDE">
            <w:pPr>
              <w:shd w:val="clear" w:color="auto" w:fill="FFFFFF"/>
              <w:spacing w:line="234" w:lineRule="atLeast"/>
              <w:jc w:val="both"/>
              <w:rPr>
                <w:rFonts w:eastAsia="Times New Roman" w:cs="Times New Roman"/>
                <w:bCs/>
                <w:color w:val="EE0000"/>
                <w:kern w:val="0"/>
                <w:sz w:val="24"/>
                <w:szCs w:val="24"/>
                <w:lang w:val="nl-NL"/>
                <w14:ligatures w14:val="none"/>
              </w:rPr>
            </w:pPr>
          </w:p>
          <w:p w14:paraId="4C5DD549" w14:textId="77777777" w:rsidR="001666DC" w:rsidRDefault="001666DC" w:rsidP="00DE4BDE">
            <w:pPr>
              <w:shd w:val="clear" w:color="auto" w:fill="FFFFFF"/>
              <w:spacing w:line="234" w:lineRule="atLeast"/>
              <w:jc w:val="both"/>
              <w:rPr>
                <w:rFonts w:eastAsia="Times New Roman" w:cs="Times New Roman"/>
                <w:bCs/>
                <w:color w:val="EE0000"/>
                <w:kern w:val="0"/>
                <w:sz w:val="24"/>
                <w:szCs w:val="24"/>
                <w:lang w:val="nl-NL"/>
                <w14:ligatures w14:val="none"/>
              </w:rPr>
            </w:pPr>
          </w:p>
          <w:p w14:paraId="22DBCC42" w14:textId="77777777" w:rsidR="001666DC" w:rsidRDefault="001666DC" w:rsidP="00DE4BDE">
            <w:pPr>
              <w:shd w:val="clear" w:color="auto" w:fill="FFFFFF"/>
              <w:spacing w:line="234" w:lineRule="atLeast"/>
              <w:jc w:val="both"/>
              <w:rPr>
                <w:rFonts w:eastAsia="Times New Roman" w:cs="Times New Roman"/>
                <w:bCs/>
                <w:color w:val="EE0000"/>
                <w:kern w:val="0"/>
                <w:sz w:val="24"/>
                <w:szCs w:val="24"/>
                <w:lang w:val="nl-NL"/>
                <w14:ligatures w14:val="none"/>
              </w:rPr>
            </w:pPr>
          </w:p>
          <w:p w14:paraId="27C37A18" w14:textId="77777777" w:rsidR="001666DC" w:rsidRDefault="001666DC" w:rsidP="00DE4BDE">
            <w:pPr>
              <w:shd w:val="clear" w:color="auto" w:fill="FFFFFF"/>
              <w:spacing w:line="234" w:lineRule="atLeast"/>
              <w:jc w:val="both"/>
              <w:rPr>
                <w:rFonts w:eastAsia="Times New Roman" w:cs="Times New Roman"/>
                <w:bCs/>
                <w:color w:val="EE0000"/>
                <w:kern w:val="0"/>
                <w:sz w:val="24"/>
                <w:szCs w:val="24"/>
                <w:lang w:val="nl-NL"/>
                <w14:ligatures w14:val="none"/>
              </w:rPr>
            </w:pPr>
          </w:p>
          <w:p w14:paraId="6F7DA02A" w14:textId="77777777" w:rsidR="001666DC" w:rsidRDefault="001666DC" w:rsidP="00DE4BDE">
            <w:pPr>
              <w:shd w:val="clear" w:color="auto" w:fill="FFFFFF"/>
              <w:spacing w:line="234" w:lineRule="atLeast"/>
              <w:jc w:val="both"/>
              <w:rPr>
                <w:rFonts w:eastAsia="Times New Roman" w:cs="Times New Roman"/>
                <w:bCs/>
                <w:color w:val="EE0000"/>
                <w:kern w:val="0"/>
                <w:sz w:val="24"/>
                <w:szCs w:val="24"/>
                <w:lang w:val="nl-NL"/>
                <w14:ligatures w14:val="none"/>
              </w:rPr>
            </w:pPr>
          </w:p>
          <w:p w14:paraId="739E66B9" w14:textId="77777777" w:rsidR="001666DC" w:rsidRDefault="001666DC" w:rsidP="00DE4BDE">
            <w:pPr>
              <w:shd w:val="clear" w:color="auto" w:fill="FFFFFF"/>
              <w:spacing w:line="234" w:lineRule="atLeast"/>
              <w:jc w:val="both"/>
              <w:rPr>
                <w:rFonts w:eastAsia="Times New Roman" w:cs="Times New Roman"/>
                <w:bCs/>
                <w:color w:val="EE0000"/>
                <w:kern w:val="0"/>
                <w:sz w:val="24"/>
                <w:szCs w:val="24"/>
                <w:lang w:val="nl-NL"/>
                <w14:ligatures w14:val="none"/>
              </w:rPr>
            </w:pPr>
          </w:p>
          <w:p w14:paraId="353B815F" w14:textId="417654C2" w:rsidR="005673F7" w:rsidRPr="00E61F78" w:rsidRDefault="00DE4BDE" w:rsidP="00DE4BDE">
            <w:pPr>
              <w:shd w:val="clear" w:color="auto" w:fill="FFFFFF"/>
              <w:spacing w:line="234" w:lineRule="atLeast"/>
              <w:jc w:val="both"/>
              <w:rPr>
                <w:rFonts w:cs="Times New Roman"/>
                <w:color w:val="EE0000"/>
                <w:sz w:val="24"/>
                <w:szCs w:val="24"/>
                <w:lang w:val="nl-NL"/>
              </w:rPr>
            </w:pPr>
            <w:r w:rsidRPr="00DE4BDE">
              <w:rPr>
                <w:rFonts w:eastAsia="Times New Roman" w:cs="Times New Roman"/>
                <w:bCs/>
                <w:color w:val="EE0000"/>
                <w:kern w:val="0"/>
                <w:sz w:val="24"/>
                <w:szCs w:val="24"/>
                <w:lang w:val="nl-NL"/>
                <w14:ligatures w14:val="none"/>
              </w:rPr>
              <w:t>3. Việc chỉ định tổ chức thử nghiệm xác định hàm lượng vàng thực hiện theo quy định tại Mục 2 Nghị định số 37/2026/NĐ-CP ngày 23 tháng 01 năm 2026 của Chính phủ quy định chi tiết một số điều và biện pháp để tổ chức, hướng dẫn thi hành Luật Chất lượng sản phẩm, hàng hóa.</w:t>
            </w:r>
          </w:p>
        </w:tc>
        <w:tc>
          <w:tcPr>
            <w:tcW w:w="4050" w:type="dxa"/>
          </w:tcPr>
          <w:p w14:paraId="2807CFB0" w14:textId="34E48D65" w:rsidR="005673F7" w:rsidRPr="00E61F78" w:rsidRDefault="005673F7" w:rsidP="005673F7">
            <w:pPr>
              <w:jc w:val="both"/>
              <w:rPr>
                <w:rFonts w:cs="Times New Roman"/>
                <w:sz w:val="24"/>
                <w:szCs w:val="24"/>
                <w:lang w:val="nl-NL"/>
              </w:rPr>
            </w:pPr>
            <w:r w:rsidRPr="00E61F78">
              <w:rPr>
                <w:rFonts w:cs="Times New Roman"/>
                <w:sz w:val="24"/>
                <w:szCs w:val="24"/>
                <w:lang w:val="nl-NL"/>
              </w:rPr>
              <w:lastRenderedPageBreak/>
              <w:t>- Đưa nội dung về chỉ định thử nghiệm vàng vào Chương IV</w:t>
            </w:r>
            <w:r w:rsidR="00C11C20">
              <w:rPr>
                <w:rFonts w:cs="Times New Roman"/>
                <w:sz w:val="24"/>
                <w:szCs w:val="24"/>
                <w:lang w:val="nl-NL"/>
              </w:rPr>
              <w:t xml:space="preserve"> do có nội dung liên quan đến nhau</w:t>
            </w:r>
          </w:p>
          <w:p w14:paraId="426F9402" w14:textId="3C037936" w:rsidR="005673F7" w:rsidRPr="00E61F78" w:rsidRDefault="005673F7" w:rsidP="005673F7">
            <w:pPr>
              <w:jc w:val="both"/>
              <w:rPr>
                <w:rFonts w:cs="Times New Roman"/>
                <w:sz w:val="24"/>
                <w:szCs w:val="24"/>
                <w:lang w:val="nl-NL"/>
              </w:rPr>
            </w:pPr>
            <w:r w:rsidRPr="00E61F78">
              <w:rPr>
                <w:rFonts w:cs="Times New Roman"/>
                <w:sz w:val="24"/>
                <w:szCs w:val="24"/>
                <w:lang w:val="nl-NL"/>
              </w:rPr>
              <w:t xml:space="preserve"> </w:t>
            </w:r>
          </w:p>
          <w:p w14:paraId="286A5C36" w14:textId="03D792E3" w:rsidR="00DE4BDE" w:rsidRDefault="0047417F" w:rsidP="005673F7">
            <w:pPr>
              <w:jc w:val="both"/>
              <w:rPr>
                <w:rFonts w:cs="Times New Roman"/>
                <w:sz w:val="24"/>
                <w:szCs w:val="24"/>
                <w:lang w:val="nl-NL"/>
              </w:rPr>
            </w:pPr>
            <w:r w:rsidRPr="00E61F78">
              <w:rPr>
                <w:rFonts w:cs="Times New Roman"/>
                <w:sz w:val="24"/>
                <w:szCs w:val="24"/>
                <w:lang w:val="nl-NL"/>
              </w:rPr>
              <w:t xml:space="preserve">- Nêu rõ các phương pháp thử </w:t>
            </w:r>
            <w:r w:rsidR="00DE4BDE">
              <w:rPr>
                <w:rFonts w:cs="Times New Roman"/>
                <w:sz w:val="24"/>
                <w:szCs w:val="24"/>
                <w:lang w:val="nl-NL"/>
              </w:rPr>
              <w:t xml:space="preserve">và </w:t>
            </w:r>
            <w:r w:rsidR="001666DC">
              <w:rPr>
                <w:rFonts w:cs="Times New Roman"/>
                <w:sz w:val="24"/>
                <w:szCs w:val="24"/>
                <w:lang w:val="nl-NL"/>
              </w:rPr>
              <w:t>nguyên tắc</w:t>
            </w:r>
            <w:r w:rsidR="00DE4BDE">
              <w:rPr>
                <w:rFonts w:cs="Times New Roman"/>
                <w:sz w:val="24"/>
                <w:szCs w:val="24"/>
                <w:lang w:val="nl-NL"/>
              </w:rPr>
              <w:t xml:space="preserve"> lựa chọn</w:t>
            </w:r>
            <w:r w:rsidR="001666DC">
              <w:rPr>
                <w:rFonts w:cs="Times New Roman"/>
                <w:sz w:val="24"/>
                <w:szCs w:val="24"/>
                <w:lang w:val="nl-NL"/>
              </w:rPr>
              <w:t xml:space="preserve"> phương pháp </w:t>
            </w:r>
            <w:r w:rsidRPr="00E61F78">
              <w:rPr>
                <w:rFonts w:cs="Times New Roman"/>
                <w:sz w:val="24"/>
                <w:szCs w:val="24"/>
                <w:lang w:val="nl-NL"/>
              </w:rPr>
              <w:t>được sử dụng để xác định hàm lượng vàng</w:t>
            </w:r>
            <w:r w:rsidR="002A2CA8">
              <w:rPr>
                <w:rFonts w:cs="Times New Roman"/>
                <w:sz w:val="24"/>
                <w:szCs w:val="24"/>
                <w:lang w:val="nl-NL"/>
              </w:rPr>
              <w:t>.</w:t>
            </w:r>
            <w:r w:rsidR="00DE4BDE">
              <w:rPr>
                <w:rFonts w:cs="Times New Roman"/>
                <w:sz w:val="24"/>
                <w:szCs w:val="24"/>
                <w:lang w:val="nl-NL"/>
              </w:rPr>
              <w:t xml:space="preserve"> </w:t>
            </w:r>
            <w:r w:rsidR="001666DC">
              <w:rPr>
                <w:rFonts w:cs="Times New Roman"/>
                <w:sz w:val="24"/>
                <w:szCs w:val="24"/>
                <w:lang w:val="nl-NL"/>
              </w:rPr>
              <w:t>Theo đó phương pháp không phá hủy vẫn được ưu tiên lựa chọn, trừ trường hợp chủ sở hữu mẫu vàng đồng ý thử nghiệm bằng phương pháp phá hủy mẫu.</w:t>
            </w:r>
          </w:p>
          <w:p w14:paraId="430E1D5C" w14:textId="5DBE1D03" w:rsidR="0047417F" w:rsidRPr="00DE4BDE" w:rsidRDefault="00DE4BDE" w:rsidP="005673F7">
            <w:pPr>
              <w:jc w:val="both"/>
              <w:rPr>
                <w:rFonts w:eastAsia="Times New Roman" w:cs="Times New Roman"/>
                <w:bCs/>
                <w:color w:val="000000"/>
                <w:kern w:val="0"/>
                <w:sz w:val="24"/>
                <w:szCs w:val="24"/>
                <w:lang w:val="nl-NL"/>
                <w14:ligatures w14:val="none"/>
              </w:rPr>
            </w:pPr>
            <w:r>
              <w:rPr>
                <w:rFonts w:cs="Times New Roman"/>
                <w:sz w:val="24"/>
                <w:szCs w:val="24"/>
                <w:lang w:val="nl-NL"/>
              </w:rPr>
              <w:t>-</w:t>
            </w:r>
            <w:r w:rsidR="001666DC">
              <w:rPr>
                <w:rFonts w:cs="Times New Roman"/>
                <w:sz w:val="24"/>
                <w:szCs w:val="24"/>
                <w:lang w:val="nl-NL"/>
              </w:rPr>
              <w:t xml:space="preserve"> Về tổ chức thử nghiệm vàng: </w:t>
            </w:r>
            <w:r>
              <w:rPr>
                <w:rFonts w:cs="Times New Roman"/>
                <w:sz w:val="24"/>
                <w:szCs w:val="24"/>
                <w:lang w:val="nl-NL"/>
              </w:rPr>
              <w:t xml:space="preserve">Theo quy định tại khoản 3 Điều 79 Nghị </w:t>
            </w:r>
            <w:r w:rsidRPr="00DE4BDE">
              <w:rPr>
                <w:rFonts w:cs="Times New Roman"/>
                <w:sz w:val="24"/>
                <w:szCs w:val="24"/>
                <w:lang w:val="nl-NL"/>
              </w:rPr>
              <w:t xml:space="preserve">Nghị định số 37/2026/NĐ-CP quy định nội dung </w:t>
            </w:r>
            <w:r w:rsidRPr="00DE4BDE">
              <w:rPr>
                <w:rFonts w:cs="Times New Roman"/>
                <w:sz w:val="24"/>
                <w:szCs w:val="24"/>
                <w:lang w:val="nl-NL"/>
              </w:rPr>
              <w:lastRenderedPageBreak/>
              <w:t>thử nghiệm khi kiểm tra trong sản xuất như sau: “Thử nghiệm mẫu tại tổ chức thử nghiệm được chỉ định theo quy định của pháp luật để kiểm tra sự phù hợp của sản phẩm với tiêu chuẩn công bố áp dụng, quy chuẩn kỹ thuật tương ứng”; điểm b khoản 2 Điều 88 Nghị định số 37/2026/NĐ-CP quy định về thử nghiệm khi kiểm tra hàng hóa khi lưu thông trên thị trường: “Sau khi kiểm tra các yêu cầu quy định tại điểm a khoản này, nếu xét thấy có dấu hiệu không bảo đảm chất lượng thì tiến hành lấy mẫu, thử nghiệm mẫu tại tổ chức đánh giá sự phù hợp theo quy định của pháp luật để kiểm tra sự phù hợp của hàng hóa với tiêu chuẩn công bố áp dụng, quy chuẩn kỹ thuật tương ứng.”</w:t>
            </w:r>
            <w:r>
              <w:rPr>
                <w:rFonts w:cs="Times New Roman"/>
                <w:sz w:val="24"/>
                <w:szCs w:val="24"/>
                <w:lang w:val="nl-NL"/>
              </w:rPr>
              <w:t xml:space="preserve"> Do đó, </w:t>
            </w:r>
            <w:r w:rsidRPr="00DE4BDE">
              <w:rPr>
                <w:rFonts w:cs="Times New Roman"/>
                <w:sz w:val="24"/>
                <w:szCs w:val="24"/>
                <w:lang w:val="nl-NL"/>
              </w:rPr>
              <w:t>dù vàng trang sức, mỹ nghệ, vàng miếng, vàng nguyên liệu thuộc hoặc không thuộc nhóm hàng hóa có mức độ rủi ro cao, việc chỉ định các tổ chức thử nghiệm xác định hàm lượng vàng phục vụ hoạt động kiểm tra nhà nước không trái với quy định của Nghị định số 37/2026/NĐ-CP</w:t>
            </w:r>
            <w:r>
              <w:rPr>
                <w:rFonts w:cs="Times New Roman"/>
                <w:sz w:val="24"/>
                <w:szCs w:val="24"/>
                <w:lang w:val="nl-NL"/>
              </w:rPr>
              <w:t xml:space="preserve"> và cần thiết.</w:t>
            </w:r>
          </w:p>
          <w:p w14:paraId="3198C21A" w14:textId="77777777" w:rsidR="0047417F" w:rsidRPr="00E61F78" w:rsidRDefault="0047417F" w:rsidP="005673F7">
            <w:pPr>
              <w:jc w:val="both"/>
              <w:rPr>
                <w:rFonts w:eastAsia="Times New Roman" w:cs="Times New Roman"/>
                <w:bCs/>
                <w:color w:val="000000"/>
                <w:kern w:val="0"/>
                <w:sz w:val="24"/>
                <w:szCs w:val="24"/>
                <w:lang w:val="nl-NL"/>
                <w14:ligatures w14:val="none"/>
              </w:rPr>
            </w:pPr>
          </w:p>
          <w:p w14:paraId="51EFB7DE" w14:textId="49A3CC4E" w:rsidR="0047417F" w:rsidRPr="00E61F78" w:rsidRDefault="0047417F" w:rsidP="005673F7">
            <w:pPr>
              <w:jc w:val="both"/>
              <w:rPr>
                <w:rFonts w:eastAsia="Times New Roman" w:cs="Times New Roman"/>
                <w:bCs/>
                <w:color w:val="000000"/>
                <w:kern w:val="0"/>
                <w:sz w:val="24"/>
                <w:szCs w:val="24"/>
                <w:lang w:val="nl-NL"/>
                <w14:ligatures w14:val="none"/>
              </w:rPr>
            </w:pPr>
            <w:r w:rsidRPr="00E61F78">
              <w:rPr>
                <w:rFonts w:cs="Times New Roman"/>
                <w:sz w:val="24"/>
                <w:szCs w:val="24"/>
                <w:lang w:val="nl-NL"/>
              </w:rPr>
              <w:t xml:space="preserve">- Bãi bỏ các TTHC quy định tại Điều 9, Điều 10 </w:t>
            </w:r>
            <w:r w:rsidR="00724EF8" w:rsidRPr="00E61F78">
              <w:rPr>
                <w:rFonts w:cs="Times New Roman"/>
                <w:sz w:val="24"/>
                <w:szCs w:val="24"/>
                <w:lang w:val="de-DE"/>
              </w:rPr>
              <w:t>T</w:t>
            </w:r>
            <w:r w:rsidR="00724EF8">
              <w:rPr>
                <w:rFonts w:cs="Times New Roman"/>
                <w:sz w:val="24"/>
                <w:szCs w:val="24"/>
                <w:lang w:val="de-DE"/>
              </w:rPr>
              <w:t>hông tư số</w:t>
            </w:r>
            <w:r w:rsidR="00724EF8" w:rsidRPr="00E61F78">
              <w:rPr>
                <w:rFonts w:cs="Times New Roman"/>
                <w:sz w:val="24"/>
                <w:szCs w:val="24"/>
                <w:lang w:val="de-DE"/>
              </w:rPr>
              <w:t xml:space="preserve"> 22</w:t>
            </w:r>
            <w:r w:rsidR="00724EF8">
              <w:rPr>
                <w:rFonts w:cs="Times New Roman"/>
                <w:sz w:val="24"/>
                <w:szCs w:val="24"/>
                <w:lang w:val="de-DE"/>
              </w:rPr>
              <w:t>/2013/TT-BKHCN</w:t>
            </w:r>
            <w:r w:rsidRPr="00E61F78">
              <w:rPr>
                <w:rFonts w:cs="Times New Roman"/>
                <w:sz w:val="24"/>
                <w:szCs w:val="24"/>
                <w:lang w:val="nl-NL"/>
              </w:rPr>
              <w:t>. Tất cả các thủ tục liên quan đến chỉ định thực hiện theo quy định tại Mục 2</w:t>
            </w:r>
            <w:r w:rsidRPr="00E61F78">
              <w:rPr>
                <w:rFonts w:eastAsia="Times New Roman" w:cs="Times New Roman"/>
                <w:bCs/>
                <w:color w:val="000000"/>
                <w:kern w:val="0"/>
                <w:sz w:val="24"/>
                <w:szCs w:val="24"/>
                <w:lang w:val="nl-NL"/>
                <w14:ligatures w14:val="none"/>
              </w:rPr>
              <w:t xml:space="preserve"> Nghị định số 37/2026/NĐ-CP</w:t>
            </w:r>
          </w:p>
          <w:p w14:paraId="46DEE51D" w14:textId="5CD71DF7" w:rsidR="0047417F" w:rsidRPr="00E61F78" w:rsidRDefault="0047417F" w:rsidP="005673F7">
            <w:pPr>
              <w:jc w:val="both"/>
              <w:rPr>
                <w:rFonts w:eastAsia="Times New Roman" w:cs="Times New Roman"/>
                <w:bCs/>
                <w:color w:val="000000"/>
                <w:kern w:val="0"/>
                <w:sz w:val="24"/>
                <w:szCs w:val="24"/>
                <w:lang w:val="nl-NL"/>
                <w14:ligatures w14:val="none"/>
              </w:rPr>
            </w:pPr>
          </w:p>
        </w:tc>
      </w:tr>
      <w:tr w:rsidR="005673F7" w:rsidRPr="00E61F78" w14:paraId="4D549AB5" w14:textId="77777777" w:rsidTr="00F27413">
        <w:tc>
          <w:tcPr>
            <w:tcW w:w="4531" w:type="dxa"/>
          </w:tcPr>
          <w:p w14:paraId="720B4CEC" w14:textId="514A2D95" w:rsidR="005673F7" w:rsidRPr="00E61F78" w:rsidRDefault="005673F7" w:rsidP="005673F7">
            <w:pPr>
              <w:jc w:val="both"/>
              <w:rPr>
                <w:rFonts w:cs="Times New Roman"/>
                <w:b/>
                <w:bCs/>
                <w:sz w:val="24"/>
                <w:szCs w:val="24"/>
                <w:lang w:val="nl-NL"/>
              </w:rPr>
            </w:pPr>
            <w:bookmarkStart w:id="54" w:name="dieu_10"/>
            <w:r w:rsidRPr="00E61F78">
              <w:rPr>
                <w:rFonts w:cs="Times New Roman"/>
                <w:b/>
                <w:bCs/>
                <w:sz w:val="24"/>
                <w:szCs w:val="24"/>
                <w:lang w:val="de-DE"/>
              </w:rPr>
              <w:lastRenderedPageBreak/>
              <w:t>Điều 10. </w:t>
            </w:r>
            <w:bookmarkEnd w:id="54"/>
            <w:r w:rsidRPr="00E61F78">
              <w:rPr>
                <w:rFonts w:cs="Times New Roman"/>
                <w:b/>
                <w:bCs/>
                <w:sz w:val="24"/>
                <w:szCs w:val="24"/>
                <w:lang w:val="nl-NL"/>
              </w:rPr>
              <w:t>Đình chỉ và hủy bỏ hiệu lực của quyết định chỉ định tổ chức thử nghiệm xác định hàm lượng vàng</w:t>
            </w:r>
          </w:p>
          <w:p w14:paraId="3692F9A3"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nl-NL"/>
              </w:rPr>
              <w:t>1. Đ</w:t>
            </w:r>
            <w:r w:rsidRPr="00E61F78">
              <w:rPr>
                <w:rFonts w:cs="Times New Roman"/>
                <w:bCs/>
                <w:sz w:val="24"/>
                <w:szCs w:val="24"/>
                <w:lang w:val="pt-BR"/>
              </w:rPr>
              <w:t>ình chỉ hiệu lực của quyết định chỉ định khi tổ chức </w:t>
            </w:r>
            <w:r w:rsidRPr="00E61F78">
              <w:rPr>
                <w:rFonts w:cs="Times New Roman"/>
                <w:bCs/>
                <w:sz w:val="24"/>
                <w:szCs w:val="24"/>
                <w:lang w:val="nl-NL"/>
              </w:rPr>
              <w:t>thử nghiệm xác định hàm lượng vàng </w:t>
            </w:r>
            <w:r w:rsidRPr="00E61F78">
              <w:rPr>
                <w:rFonts w:cs="Times New Roman"/>
                <w:bCs/>
                <w:sz w:val="24"/>
                <w:szCs w:val="24"/>
                <w:lang w:val="pt-BR"/>
              </w:rPr>
              <w:t>vi phạm một trong các trường hợp dưới đây:</w:t>
            </w:r>
          </w:p>
          <w:p w14:paraId="3F7FBE74"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pt-BR"/>
              </w:rPr>
              <w:t>a) Không tuân thủ quy trình, thủ tục thử nghiệm đã quy định;</w:t>
            </w:r>
          </w:p>
          <w:p w14:paraId="22BA329F"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pt-BR"/>
              </w:rPr>
              <w:t>b) Không duy trì đúng các điều kiện và yêu cầu đối với tổ chức tổ chức thử nghiệm xác định hàm lượng vàng quy định tại Thông tư này.</w:t>
            </w:r>
          </w:p>
          <w:p w14:paraId="5C34C65E"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pt-BR"/>
              </w:rPr>
              <w:t>2. Hủy bỏ hiệu lực của quyết định chỉ định khi tổ chức thử nghiệm xác định hàm lượng vàng vi phạm một trong các trường hợp dưới đây:</w:t>
            </w:r>
          </w:p>
          <w:p w14:paraId="6FAADE5C"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pt-BR"/>
              </w:rPr>
              <w:t>a) Bị giải thể, phá sản hoặc vi phạm pháp luật nghiêm trọng;</w:t>
            </w:r>
          </w:p>
          <w:p w14:paraId="092163F0"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pt-BR"/>
              </w:rPr>
              <w:lastRenderedPageBreak/>
              <w:t>b) Sự vi phạm mang tính lặp lại có ảnh hưởng nghiêm trọng tới việc tuân thủ các điều kiện và yêu cầu đối với tổ chức thử nghiệm xác định hàng lượng vàng;</w:t>
            </w:r>
          </w:p>
          <w:p w14:paraId="6103B30B"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pt-BR"/>
              </w:rPr>
              <w:t>c) Có bằng chứng về việc khai báo không trung thực trong hồ sơ thử nghiệm xác định hàm lượng vàng;</w:t>
            </w:r>
          </w:p>
          <w:p w14:paraId="65F8AA6D"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pt-BR"/>
              </w:rPr>
              <w:t>d) Không thực hiện việc thử nghiệm xác định hàm lượng vàng nhưng vẫn cấp kết quả thử nghiệm;</w:t>
            </w:r>
          </w:p>
          <w:p w14:paraId="0FAEF3FD"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pt-BR"/>
              </w:rPr>
              <w:t>đ) Có văn bản đề nghị không tiếp tục cung cấp dịch vụ thử nghiệm xác định hàm lượng vàng;</w:t>
            </w:r>
          </w:p>
          <w:p w14:paraId="45D2E2F6"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pt-BR"/>
              </w:rPr>
              <w:t>e) Bị đình chỉ hiệu lực của quyết định chỉ định nhưng không hoàn thành việc khắc phục trong thời gian đình chỉ ghi trong thông báo đình chỉ.</w:t>
            </w:r>
          </w:p>
          <w:p w14:paraId="7CF53055" w14:textId="5945D508" w:rsidR="005673F7" w:rsidRPr="00E61F78" w:rsidRDefault="005673F7" w:rsidP="005673F7">
            <w:pPr>
              <w:jc w:val="both"/>
              <w:rPr>
                <w:rFonts w:cs="Times New Roman"/>
                <w:bCs/>
                <w:sz w:val="24"/>
                <w:szCs w:val="24"/>
                <w:lang w:val="nl-NL"/>
              </w:rPr>
            </w:pPr>
            <w:r w:rsidRPr="00E61F78">
              <w:rPr>
                <w:rFonts w:cs="Times New Roman"/>
                <w:bCs/>
                <w:sz w:val="24"/>
                <w:szCs w:val="24"/>
                <w:lang w:val="pt-BR"/>
              </w:rPr>
              <w:t>3. Tổ chức thử nghiệm xác định hàm lượng vàng bị huỷ bỏ quyết định chỉ định chỉ được xem xét chỉ định lại sau một (01) năm, kể từ khi có thông báo hủy bỏ hiệu lực và đã khắc phục các vi phạm.</w:t>
            </w:r>
          </w:p>
        </w:tc>
        <w:tc>
          <w:tcPr>
            <w:tcW w:w="5634" w:type="dxa"/>
          </w:tcPr>
          <w:p w14:paraId="654C2104" w14:textId="77777777" w:rsidR="005673F7" w:rsidRPr="00E61F78" w:rsidRDefault="005673F7" w:rsidP="005673F7">
            <w:pPr>
              <w:pStyle w:val="NormalWeb"/>
              <w:spacing w:before="0" w:after="0"/>
              <w:jc w:val="both"/>
              <w:rPr>
                <w:rFonts w:ascii="Times New Roman" w:hAnsi="Times New Roman"/>
                <w:lang w:val="nl-NL"/>
              </w:rPr>
            </w:pPr>
          </w:p>
        </w:tc>
        <w:tc>
          <w:tcPr>
            <w:tcW w:w="4050" w:type="dxa"/>
          </w:tcPr>
          <w:p w14:paraId="349B8546" w14:textId="034569A0" w:rsidR="005673F7" w:rsidRPr="00E61F78" w:rsidRDefault="005673F7" w:rsidP="005673F7">
            <w:pPr>
              <w:jc w:val="both"/>
              <w:rPr>
                <w:rFonts w:cs="Times New Roman"/>
                <w:sz w:val="24"/>
                <w:szCs w:val="24"/>
              </w:rPr>
            </w:pPr>
            <w:r w:rsidRPr="00E61F78">
              <w:rPr>
                <w:rFonts w:cs="Times New Roman"/>
                <w:sz w:val="24"/>
                <w:szCs w:val="24"/>
              </w:rPr>
              <w:t>Bỏ Điều 10</w:t>
            </w:r>
          </w:p>
        </w:tc>
      </w:tr>
      <w:tr w:rsidR="005673F7" w:rsidRPr="00560CDE" w14:paraId="2C7DA360" w14:textId="77777777" w:rsidTr="00F27413">
        <w:tc>
          <w:tcPr>
            <w:tcW w:w="4531" w:type="dxa"/>
          </w:tcPr>
          <w:p w14:paraId="68B44ABE" w14:textId="77777777" w:rsidR="005673F7" w:rsidRPr="00E61F78" w:rsidRDefault="005673F7" w:rsidP="005673F7">
            <w:pPr>
              <w:jc w:val="both"/>
              <w:rPr>
                <w:rFonts w:cs="Times New Roman"/>
                <w:sz w:val="24"/>
                <w:szCs w:val="24"/>
                <w:lang w:val="nl-NL"/>
              </w:rPr>
            </w:pPr>
            <w:bookmarkStart w:id="55" w:name="dieu_8"/>
            <w:r w:rsidRPr="00E61F78">
              <w:rPr>
                <w:rFonts w:cs="Times New Roman"/>
                <w:b/>
                <w:bCs/>
                <w:sz w:val="24"/>
                <w:szCs w:val="24"/>
                <w:lang w:val="nl-NL"/>
              </w:rPr>
              <w:t>Điều 8. Nguyên tắc lấy mẫu và phương pháp thử nghiệm xác định hàm lượng vàng</w:t>
            </w:r>
            <w:bookmarkEnd w:id="55"/>
          </w:p>
          <w:p w14:paraId="67A44FD6"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1.</w:t>
            </w:r>
            <w:r w:rsidRPr="00E61F78">
              <w:rPr>
                <w:rFonts w:cs="Times New Roman"/>
                <w:b/>
                <w:bCs/>
                <w:sz w:val="24"/>
                <w:szCs w:val="24"/>
                <w:lang w:val="nl-NL"/>
              </w:rPr>
              <w:t> </w:t>
            </w:r>
            <w:r w:rsidRPr="00E61F78">
              <w:rPr>
                <w:rFonts w:cs="Times New Roman"/>
                <w:sz w:val="24"/>
                <w:szCs w:val="24"/>
                <w:lang w:val="nl-NL"/>
              </w:rPr>
              <w:t>Nguyên tắc lấy mẫu phục vụ việc thử nghiệm của tổ chức thử nghiệm xác định hàm lượng vàng do tổ chức thử nghiệm này quy định.</w:t>
            </w:r>
          </w:p>
          <w:p w14:paraId="2597A567"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2. Nguyên tắc lấy mẫu phục vụ việc thanh tra, kiểm tra vàng trang sức, mỹ nghệ lưu thông trên thị trường:</w:t>
            </w:r>
          </w:p>
          <w:p w14:paraId="45B12008" w14:textId="77777777" w:rsidR="005673F7" w:rsidRPr="00E61F78" w:rsidRDefault="005673F7" w:rsidP="005673F7">
            <w:pPr>
              <w:jc w:val="both"/>
              <w:rPr>
                <w:rFonts w:cs="Times New Roman"/>
                <w:sz w:val="24"/>
                <w:szCs w:val="24"/>
                <w:lang w:val="de-DE"/>
              </w:rPr>
            </w:pPr>
            <w:r w:rsidRPr="00E61F78">
              <w:rPr>
                <w:rFonts w:cs="Times New Roman"/>
                <w:sz w:val="24"/>
                <w:szCs w:val="24"/>
                <w:lang w:val="de-DE"/>
              </w:rPr>
              <w:lastRenderedPageBreak/>
              <w:t>a) Việc lấy mẫu được thực hiện khi hàng hóa có dấu hiệu không bảo đảm chất lượng hoặc có khiếu nại, tố cáo. Phương án lấy mẫu phải được cân nhắc và quyết định phù hợp với mục đích, yêu cầu và bảo đảm tính khách quan, minh bạch;</w:t>
            </w:r>
          </w:p>
          <w:p w14:paraId="3726B4EA" w14:textId="77777777" w:rsidR="005673F7" w:rsidRPr="00E61F78" w:rsidRDefault="005673F7" w:rsidP="005673F7">
            <w:pPr>
              <w:jc w:val="both"/>
              <w:rPr>
                <w:rFonts w:cs="Times New Roman"/>
                <w:sz w:val="24"/>
                <w:szCs w:val="24"/>
                <w:lang w:val="de-DE"/>
              </w:rPr>
            </w:pPr>
            <w:r w:rsidRPr="00E61F78">
              <w:rPr>
                <w:rFonts w:cs="Times New Roman"/>
                <w:sz w:val="24"/>
                <w:szCs w:val="24"/>
                <w:lang w:val="de-DE"/>
              </w:rPr>
              <w:t>b) Mẫu được lấy phải đủ để thử nghiệm các chỉ tiêu theo yêu cầu của phương pháp thử nghiệm quy định tại </w:t>
            </w:r>
            <w:bookmarkStart w:id="56" w:name="bieumau_pl_01"/>
            <w:r w:rsidRPr="00E61F78">
              <w:rPr>
                <w:rFonts w:cs="Times New Roman"/>
                <w:sz w:val="24"/>
                <w:szCs w:val="24"/>
                <w:lang w:val="de-DE"/>
              </w:rPr>
              <w:t>Phụ lục I</w:t>
            </w:r>
            <w:bookmarkEnd w:id="56"/>
            <w:r w:rsidRPr="00E61F78">
              <w:rPr>
                <w:rFonts w:cs="Times New Roman"/>
                <w:sz w:val="24"/>
                <w:szCs w:val="24"/>
                <w:lang w:val="de-DE"/>
              </w:rPr>
              <w:t> Thông tư này. Nếu sản phẩm gồm nhiều phần có thể tách rời, một đơn vị mẫu phải bao gồm đủ các phần cấu thành sản phẩm khi mua, bán hay trao đổi;</w:t>
            </w:r>
          </w:p>
          <w:p w14:paraId="62F73EF6" w14:textId="77777777" w:rsidR="005673F7" w:rsidRPr="00E61F78" w:rsidRDefault="005673F7" w:rsidP="005673F7">
            <w:pPr>
              <w:jc w:val="both"/>
              <w:rPr>
                <w:rFonts w:cs="Times New Roman"/>
                <w:sz w:val="24"/>
                <w:szCs w:val="24"/>
                <w:lang w:val="de-DE"/>
              </w:rPr>
            </w:pPr>
            <w:r w:rsidRPr="00E61F78">
              <w:rPr>
                <w:rFonts w:cs="Times New Roman"/>
                <w:sz w:val="24"/>
                <w:szCs w:val="24"/>
                <w:lang w:val="de-DE"/>
              </w:rPr>
              <w:t>c) Khi lấy mẫu, cơ quan thanh tra, kiểm tra phải lập biên bản lấy mẫu (theo </w:t>
            </w:r>
            <w:bookmarkStart w:id="57" w:name="bieumau_pl_1a_bblm_pl_02"/>
            <w:r w:rsidRPr="00E61F78">
              <w:rPr>
                <w:rFonts w:cs="Times New Roman"/>
                <w:sz w:val="24"/>
                <w:szCs w:val="24"/>
                <w:lang w:val="de-DE"/>
              </w:rPr>
              <w:t>Mẫu 1a.BBLM quy định tại Phụ lục II</w:t>
            </w:r>
            <w:bookmarkEnd w:id="57"/>
            <w:r w:rsidRPr="00E61F78">
              <w:rPr>
                <w:rFonts w:cs="Times New Roman"/>
                <w:sz w:val="24"/>
                <w:szCs w:val="24"/>
                <w:lang w:val="de-DE"/>
              </w:rPr>
              <w:t> Thông tư này). Biên bản lấy mẫu và niêm phong mẫu phải được xác nhận bởi đại diện có</w:t>
            </w:r>
            <w:r w:rsidRPr="00E61F78">
              <w:rPr>
                <w:rFonts w:cs="Times New Roman"/>
                <w:sz w:val="24"/>
                <w:szCs w:val="24"/>
                <w:lang w:val="nl-NL"/>
              </w:rPr>
              <w:t> thẩm quyền của các bên liên quan và người chứng kiến (nếu cần).</w:t>
            </w:r>
          </w:p>
          <w:p w14:paraId="423747EC" w14:textId="77777777" w:rsidR="005673F7" w:rsidRPr="00E61F78" w:rsidRDefault="005673F7" w:rsidP="005673F7">
            <w:pPr>
              <w:jc w:val="both"/>
              <w:rPr>
                <w:rFonts w:cs="Times New Roman"/>
                <w:sz w:val="24"/>
                <w:szCs w:val="24"/>
                <w:lang w:val="de-DE"/>
              </w:rPr>
            </w:pPr>
            <w:r w:rsidRPr="00E61F78">
              <w:rPr>
                <w:rFonts w:cs="Times New Roman"/>
                <w:sz w:val="24"/>
                <w:szCs w:val="24"/>
                <w:lang w:val="vi-VN"/>
              </w:rPr>
              <w:t>Trường hợp đại diện </w:t>
            </w:r>
            <w:r w:rsidRPr="00E61F78">
              <w:rPr>
                <w:rFonts w:cs="Times New Roman"/>
                <w:sz w:val="24"/>
                <w:szCs w:val="24"/>
                <w:lang w:val="nl-NL"/>
              </w:rPr>
              <w:t>tổ chức, cá nhân</w:t>
            </w:r>
            <w:r w:rsidRPr="00E61F78">
              <w:rPr>
                <w:rFonts w:cs="Times New Roman"/>
                <w:sz w:val="24"/>
                <w:szCs w:val="24"/>
                <w:lang w:val="vi-VN"/>
              </w:rPr>
              <w:t> được lấy mẫu không ký biên bản lấy mẫu, niêm phong mẫu thì </w:t>
            </w:r>
            <w:r w:rsidRPr="00E61F78">
              <w:rPr>
                <w:rFonts w:cs="Times New Roman"/>
                <w:sz w:val="24"/>
                <w:szCs w:val="24"/>
                <w:lang w:val="nl-NL"/>
              </w:rPr>
              <w:t>cơ quan thanh tra,</w:t>
            </w:r>
            <w:r w:rsidRPr="00E61F78">
              <w:rPr>
                <w:rFonts w:cs="Times New Roman"/>
                <w:sz w:val="24"/>
                <w:szCs w:val="24"/>
                <w:lang w:val="vi-VN"/>
              </w:rPr>
              <w:t> kiểm tra ghi rõ trong biên bản “đại diện cơ sở không ký biên bản lấy mẫu, niêm phong mẫu”</w:t>
            </w:r>
            <w:r w:rsidRPr="00E61F78">
              <w:rPr>
                <w:rFonts w:cs="Times New Roman"/>
                <w:sz w:val="24"/>
                <w:szCs w:val="24"/>
                <w:lang w:val="de-DE"/>
              </w:rPr>
              <w:t>. B</w:t>
            </w:r>
            <w:r w:rsidRPr="00E61F78">
              <w:rPr>
                <w:rFonts w:cs="Times New Roman"/>
                <w:sz w:val="24"/>
                <w:szCs w:val="24"/>
                <w:lang w:val="vi-VN"/>
              </w:rPr>
              <w:t>iên bản lấy mẫu, niêm phong mẫu có chữ ký của người lấy mẫu</w:t>
            </w:r>
            <w:r w:rsidRPr="00E61F78">
              <w:rPr>
                <w:rFonts w:cs="Times New Roman"/>
                <w:sz w:val="24"/>
                <w:szCs w:val="24"/>
                <w:lang w:val="nl-NL"/>
              </w:rPr>
              <w:t> và trưởng đoàn thanh tra, kiểm tra</w:t>
            </w:r>
            <w:r w:rsidRPr="00E61F78">
              <w:rPr>
                <w:rFonts w:cs="Times New Roman"/>
                <w:sz w:val="24"/>
                <w:szCs w:val="24"/>
                <w:lang w:val="vi-VN"/>
              </w:rPr>
              <w:t> vẫn có giá trị pháp lý</w:t>
            </w:r>
            <w:r w:rsidRPr="00E61F78">
              <w:rPr>
                <w:rFonts w:cs="Times New Roman"/>
                <w:sz w:val="24"/>
                <w:szCs w:val="24"/>
                <w:lang w:val="nl-NL"/>
              </w:rPr>
              <w:t>.</w:t>
            </w:r>
          </w:p>
          <w:p w14:paraId="3D45C232" w14:textId="5DCEF96E" w:rsidR="005673F7" w:rsidRPr="00E61F78" w:rsidRDefault="005673F7" w:rsidP="005673F7">
            <w:pPr>
              <w:jc w:val="center"/>
              <w:rPr>
                <w:rFonts w:cs="Times New Roman"/>
                <w:b/>
                <w:bCs/>
                <w:sz w:val="24"/>
                <w:szCs w:val="24"/>
                <w:lang w:val="de-DE"/>
              </w:rPr>
            </w:pPr>
            <w:r w:rsidRPr="00E61F78">
              <w:rPr>
                <w:rFonts w:cs="Times New Roman"/>
                <w:sz w:val="24"/>
                <w:szCs w:val="24"/>
                <w:lang w:val="de-DE"/>
              </w:rPr>
              <w:t>3. Phương pháp xác định hàm lượng vàng của vàng trang sức, mỹ nghệ được quy định trong </w:t>
            </w:r>
            <w:bookmarkStart w:id="58" w:name="bieumau_pl_01_1"/>
            <w:r w:rsidRPr="00E61F78">
              <w:rPr>
                <w:rFonts w:cs="Times New Roman"/>
                <w:sz w:val="24"/>
                <w:szCs w:val="24"/>
                <w:lang w:val="de-DE"/>
              </w:rPr>
              <w:t>Phụ lục I</w:t>
            </w:r>
            <w:bookmarkEnd w:id="58"/>
            <w:r w:rsidRPr="00E61F78">
              <w:rPr>
                <w:rFonts w:cs="Times New Roman"/>
                <w:sz w:val="24"/>
                <w:szCs w:val="24"/>
                <w:lang w:val="de-DE"/>
              </w:rPr>
              <w:t xml:space="preserve"> Thông tư này. Việc thử nghiệm vàng trang sức, mỹ nghệ phục vụ </w:t>
            </w:r>
            <w:r w:rsidRPr="00E61F78">
              <w:rPr>
                <w:rFonts w:cs="Times New Roman"/>
                <w:sz w:val="24"/>
                <w:szCs w:val="24"/>
                <w:lang w:val="de-DE"/>
              </w:rPr>
              <w:lastRenderedPageBreak/>
              <w:t>hoạt động thanh tra, kiểm tra được thực hiện tại tổ chức thử nghiệm xác định hàm lượng vàng do Tổng cục Tiêu chuẩn Đo lường Chất lượng chỉ định theo quy định tại </w:t>
            </w:r>
            <w:bookmarkStart w:id="59" w:name="tc_7"/>
            <w:r w:rsidRPr="00E61F78">
              <w:rPr>
                <w:rFonts w:cs="Times New Roman"/>
                <w:sz w:val="24"/>
                <w:szCs w:val="24"/>
                <w:lang w:val="de-DE"/>
              </w:rPr>
              <w:t>Điều 9 Thông tư này</w:t>
            </w:r>
            <w:bookmarkEnd w:id="59"/>
            <w:r w:rsidRPr="00E61F78">
              <w:rPr>
                <w:rFonts w:cs="Times New Roman"/>
                <w:sz w:val="24"/>
                <w:szCs w:val="24"/>
                <w:lang w:val="de-DE"/>
              </w:rPr>
              <w:t>.</w:t>
            </w:r>
          </w:p>
        </w:tc>
        <w:tc>
          <w:tcPr>
            <w:tcW w:w="5634" w:type="dxa"/>
          </w:tcPr>
          <w:p w14:paraId="3577B3DE" w14:textId="77777777" w:rsidR="0047417F" w:rsidRPr="0047417F" w:rsidRDefault="0047417F" w:rsidP="0047417F">
            <w:pPr>
              <w:shd w:val="clear" w:color="auto" w:fill="FFFFFF"/>
              <w:spacing w:before="120" w:line="340" w:lineRule="exact"/>
              <w:jc w:val="both"/>
              <w:rPr>
                <w:rFonts w:eastAsia="Times New Roman" w:cs="Times New Roman"/>
                <w:color w:val="000000"/>
                <w:kern w:val="0"/>
                <w:sz w:val="24"/>
                <w:szCs w:val="24"/>
                <w:lang w:val="de-DE"/>
                <w14:ligatures w14:val="none"/>
              </w:rPr>
            </w:pPr>
            <w:r w:rsidRPr="0047417F">
              <w:rPr>
                <w:rFonts w:eastAsia="Times New Roman" w:cs="Times New Roman"/>
                <w:b/>
                <w:bCs/>
                <w:color w:val="FF0000"/>
                <w:kern w:val="0"/>
                <w:sz w:val="24"/>
                <w:szCs w:val="24"/>
                <w:lang w:val="de-DE"/>
                <w14:ligatures w14:val="none"/>
              </w:rPr>
              <w:lastRenderedPageBreak/>
              <w:t>Điều 13.</w:t>
            </w:r>
            <w:r w:rsidRPr="0047417F">
              <w:rPr>
                <w:rFonts w:eastAsia="Times New Roman" w:cs="Times New Roman"/>
                <w:b/>
                <w:bCs/>
                <w:color w:val="000000"/>
                <w:kern w:val="0"/>
                <w:sz w:val="24"/>
                <w:szCs w:val="24"/>
                <w:lang w:val="de-DE"/>
                <w14:ligatures w14:val="none"/>
              </w:rPr>
              <w:t xml:space="preserve"> </w:t>
            </w:r>
            <w:r w:rsidRPr="0047417F">
              <w:rPr>
                <w:rFonts w:eastAsia="Times New Roman" w:cs="Times New Roman"/>
                <w:b/>
                <w:bCs/>
                <w:color w:val="000000"/>
                <w:kern w:val="0"/>
                <w:sz w:val="24"/>
                <w:szCs w:val="24"/>
                <w:lang w:val="nl-NL"/>
                <w14:ligatures w14:val="none"/>
              </w:rPr>
              <w:t xml:space="preserve">Nguyên tắc lấy mẫu thử nghiệm </w:t>
            </w:r>
            <w:r w:rsidRPr="0047417F">
              <w:rPr>
                <w:rFonts w:eastAsia="Times New Roman" w:cs="Times New Roman"/>
                <w:b/>
                <w:bCs/>
                <w:strike/>
                <w:color w:val="000000"/>
                <w:kern w:val="0"/>
                <w:sz w:val="24"/>
                <w:szCs w:val="24"/>
                <w:lang w:val="nl-NL"/>
                <w14:ligatures w14:val="none"/>
              </w:rPr>
              <w:t>và phương pháp thử nghiệm xác định hàm lượng vàng</w:t>
            </w:r>
          </w:p>
          <w:p w14:paraId="4C3C2184" w14:textId="35DA37E2" w:rsidR="0047417F" w:rsidRPr="0047417F" w:rsidRDefault="0047417F" w:rsidP="0047417F">
            <w:pPr>
              <w:shd w:val="clear" w:color="auto" w:fill="FFFFFF"/>
              <w:spacing w:before="120" w:line="340" w:lineRule="exact"/>
              <w:jc w:val="both"/>
              <w:rPr>
                <w:rFonts w:eastAsia="Times New Roman" w:cs="Times New Roman"/>
                <w:color w:val="000000"/>
                <w:kern w:val="0"/>
                <w:sz w:val="24"/>
                <w:szCs w:val="24"/>
                <w:lang w:val="de-DE"/>
                <w14:ligatures w14:val="none"/>
              </w:rPr>
            </w:pPr>
            <w:r w:rsidRPr="0047417F">
              <w:rPr>
                <w:rFonts w:eastAsia="Times New Roman" w:cs="Times New Roman"/>
                <w:color w:val="000000"/>
                <w:kern w:val="0"/>
                <w:sz w:val="24"/>
                <w:szCs w:val="24"/>
                <w:lang w:val="nl-NL"/>
                <w14:ligatures w14:val="none"/>
              </w:rPr>
              <w:t>1.</w:t>
            </w:r>
            <w:r w:rsidRPr="0047417F">
              <w:rPr>
                <w:rFonts w:eastAsia="Times New Roman" w:cs="Times New Roman"/>
                <w:b/>
                <w:bCs/>
                <w:color w:val="000000"/>
                <w:kern w:val="0"/>
                <w:sz w:val="24"/>
                <w:szCs w:val="24"/>
                <w:lang w:val="nl-NL"/>
                <w14:ligatures w14:val="none"/>
              </w:rPr>
              <w:t> </w:t>
            </w:r>
            <w:r w:rsidRPr="007805D8">
              <w:rPr>
                <w:rFonts w:eastAsia="Times New Roman" w:cs="Times New Roman"/>
                <w:color w:val="EE0000"/>
                <w:kern w:val="0"/>
                <w:sz w:val="24"/>
                <w:szCs w:val="24"/>
                <w:lang w:val="nl-NL"/>
                <w14:ligatures w14:val="none"/>
              </w:rPr>
              <w:t xml:space="preserve">Nguyên tắc lấy mẫu phục vụ việc thử nghiệm </w:t>
            </w:r>
            <w:r w:rsidR="007805D8" w:rsidRPr="007805D8">
              <w:rPr>
                <w:rFonts w:eastAsia="Times New Roman" w:cs="Times New Roman"/>
                <w:color w:val="EE0000"/>
                <w:kern w:val="0"/>
                <w:sz w:val="24"/>
                <w:szCs w:val="24"/>
                <w:lang w:val="vi-VN"/>
                <w14:ligatures w14:val="none"/>
              </w:rPr>
              <w:t xml:space="preserve">xác định hàm lượng vàng do </w:t>
            </w:r>
            <w:r w:rsidRPr="007805D8">
              <w:rPr>
                <w:rFonts w:eastAsia="Times New Roman" w:cs="Times New Roman"/>
                <w:color w:val="EE0000"/>
                <w:kern w:val="0"/>
                <w:sz w:val="24"/>
                <w:szCs w:val="24"/>
                <w:lang w:val="nl-NL"/>
                <w14:ligatures w14:val="none"/>
              </w:rPr>
              <w:t xml:space="preserve">tổ chức thử nghiệm xác định hàm lượng vàng quy định </w:t>
            </w:r>
            <w:r w:rsidR="00F6586D" w:rsidRPr="00F6586D">
              <w:rPr>
                <w:rFonts w:eastAsia="Times New Roman" w:cs="Times New Roman"/>
                <w:color w:val="FF0000"/>
                <w:kern w:val="0"/>
                <w:sz w:val="24"/>
                <w:szCs w:val="24"/>
                <w:lang w:val="nl-NL"/>
                <w14:ligatures w14:val="none"/>
              </w:rPr>
              <w:t>trên cơ sở tuân thủ quy định tại khoản 1 Phụ lục III Thông tư này,</w:t>
            </w:r>
            <w:r w:rsidR="007805D8">
              <w:rPr>
                <w:rFonts w:eastAsia="Times New Roman" w:cs="Times New Roman"/>
                <w:color w:val="FF0000"/>
                <w:kern w:val="0"/>
                <w:sz w:val="24"/>
                <w:szCs w:val="24"/>
                <w:lang w:val="vi-VN"/>
                <w14:ligatures w14:val="none"/>
              </w:rPr>
              <w:t xml:space="preserve"> </w:t>
            </w:r>
            <w:r w:rsidR="00F6586D" w:rsidRPr="00F6586D">
              <w:rPr>
                <w:rFonts w:eastAsia="Times New Roman" w:cs="Times New Roman"/>
                <w:color w:val="FF0000"/>
                <w:kern w:val="0"/>
                <w:sz w:val="24"/>
                <w:szCs w:val="24"/>
                <w:lang w:val="nl-NL"/>
                <w14:ligatures w14:val="none"/>
              </w:rPr>
              <w:t>bảo</w:t>
            </w:r>
            <w:r w:rsidR="007805D8">
              <w:rPr>
                <w:rFonts w:eastAsia="Times New Roman" w:cs="Times New Roman"/>
                <w:color w:val="FF0000"/>
                <w:kern w:val="0"/>
                <w:sz w:val="24"/>
                <w:szCs w:val="24"/>
                <w:lang w:val="vi-VN"/>
                <w14:ligatures w14:val="none"/>
              </w:rPr>
              <w:t xml:space="preserve"> đảm</w:t>
            </w:r>
            <w:r w:rsidR="00F6586D" w:rsidRPr="00F6586D">
              <w:rPr>
                <w:rFonts w:eastAsia="Times New Roman" w:cs="Times New Roman"/>
                <w:color w:val="FF0000"/>
                <w:kern w:val="0"/>
                <w:sz w:val="24"/>
                <w:szCs w:val="24"/>
                <w:lang w:val="nl-NL"/>
                <w14:ligatures w14:val="none"/>
              </w:rPr>
              <w:t xml:space="preserve"> các yêu cầu tối thiểu về tính đại diện, số lượng mẫu</w:t>
            </w:r>
            <w:r w:rsidR="007805D8">
              <w:rPr>
                <w:rFonts w:eastAsia="Times New Roman" w:cs="Times New Roman"/>
                <w:color w:val="FF0000"/>
                <w:kern w:val="0"/>
                <w:sz w:val="24"/>
                <w:szCs w:val="24"/>
                <w:lang w:val="vi-VN"/>
                <w14:ligatures w14:val="none"/>
              </w:rPr>
              <w:t>, tính</w:t>
            </w:r>
            <w:r w:rsidR="00F6586D" w:rsidRPr="00F6586D">
              <w:rPr>
                <w:rFonts w:eastAsia="Times New Roman" w:cs="Times New Roman"/>
                <w:color w:val="FF0000"/>
                <w:kern w:val="0"/>
                <w:sz w:val="24"/>
                <w:szCs w:val="24"/>
                <w:lang w:val="nl-NL"/>
                <w14:ligatures w14:val="none"/>
              </w:rPr>
              <w:t xml:space="preserve"> đồng nhất </w:t>
            </w:r>
            <w:r w:rsidR="00F6586D" w:rsidRPr="00F6586D">
              <w:rPr>
                <w:rFonts w:eastAsia="Times New Roman" w:cs="Times New Roman"/>
                <w:color w:val="FF0000"/>
                <w:kern w:val="0"/>
                <w:sz w:val="24"/>
                <w:szCs w:val="24"/>
                <w:lang w:val="nl-NL"/>
                <w14:ligatures w14:val="none"/>
              </w:rPr>
              <w:lastRenderedPageBreak/>
              <w:t>mẫu</w:t>
            </w:r>
            <w:r w:rsidR="007805D8">
              <w:rPr>
                <w:rFonts w:eastAsia="Times New Roman" w:cs="Times New Roman"/>
                <w:color w:val="FF0000"/>
                <w:kern w:val="0"/>
                <w:sz w:val="24"/>
                <w:szCs w:val="24"/>
                <w:lang w:val="vi-VN"/>
                <w14:ligatures w14:val="none"/>
              </w:rPr>
              <w:t xml:space="preserve"> và phù hợp với phương pháp thử nghiệm được áp dụng</w:t>
            </w:r>
            <w:r w:rsidR="00F6586D" w:rsidRPr="00F6586D">
              <w:rPr>
                <w:rFonts w:eastAsia="Times New Roman" w:cs="Times New Roman"/>
                <w:color w:val="FF0000"/>
                <w:kern w:val="0"/>
                <w:sz w:val="24"/>
                <w:szCs w:val="24"/>
                <w:lang w:val="nl-NL"/>
                <w14:ligatures w14:val="none"/>
              </w:rPr>
              <w:t>.</w:t>
            </w:r>
          </w:p>
          <w:p w14:paraId="39DEA4F0" w14:textId="77777777" w:rsidR="0047417F" w:rsidRPr="00CF189C" w:rsidRDefault="0047417F" w:rsidP="0047417F">
            <w:pPr>
              <w:shd w:val="clear" w:color="auto" w:fill="FFFFFF"/>
              <w:spacing w:before="120" w:line="340" w:lineRule="exact"/>
              <w:jc w:val="both"/>
              <w:rPr>
                <w:rFonts w:eastAsia="Times New Roman" w:cs="Times New Roman"/>
                <w:color w:val="000000"/>
                <w:kern w:val="0"/>
                <w:sz w:val="24"/>
                <w:szCs w:val="24"/>
                <w:lang w:val="de-DE"/>
                <w14:ligatures w14:val="none"/>
              </w:rPr>
            </w:pPr>
            <w:r w:rsidRPr="0047417F">
              <w:rPr>
                <w:rFonts w:eastAsia="Times New Roman" w:cs="Times New Roman"/>
                <w:color w:val="000000"/>
                <w:kern w:val="0"/>
                <w:sz w:val="24"/>
                <w:szCs w:val="24"/>
                <w:lang w:val="nl-NL"/>
                <w14:ligatures w14:val="none"/>
              </w:rPr>
              <w:t xml:space="preserve">2. </w:t>
            </w:r>
            <w:r w:rsidRPr="0047417F">
              <w:rPr>
                <w:rFonts w:eastAsia="Times New Roman" w:cs="Times New Roman"/>
                <w:color w:val="FF0000"/>
                <w:kern w:val="0"/>
                <w:sz w:val="24"/>
                <w:szCs w:val="24"/>
                <w:lang w:val="nl-NL"/>
                <w14:ligatures w14:val="none"/>
              </w:rPr>
              <w:t xml:space="preserve">Nguyên tắc lấy mẫu </w:t>
            </w:r>
            <w:r w:rsidRPr="00CF189C">
              <w:rPr>
                <w:rFonts w:eastAsia="Times New Roman" w:cs="Times New Roman"/>
                <w:color w:val="FF0000"/>
                <w:kern w:val="0"/>
                <w:sz w:val="24"/>
                <w:szCs w:val="24"/>
                <w:lang w:val="nl-NL"/>
                <w14:ligatures w14:val="none"/>
              </w:rPr>
              <w:t>phục vụ việc kiểm tra vàng lưu thông trên thị trường:</w:t>
            </w:r>
          </w:p>
          <w:p w14:paraId="2D6A58D1" w14:textId="77777777" w:rsidR="0047417F" w:rsidRPr="0047417F" w:rsidRDefault="0047417F" w:rsidP="0047417F">
            <w:pPr>
              <w:shd w:val="clear" w:color="auto" w:fill="FFFFFF"/>
              <w:spacing w:before="120" w:line="340" w:lineRule="exact"/>
              <w:jc w:val="both"/>
              <w:rPr>
                <w:rFonts w:eastAsia="Times New Roman" w:cs="Times New Roman"/>
                <w:color w:val="FF0000"/>
                <w:kern w:val="0"/>
                <w:sz w:val="24"/>
                <w:szCs w:val="24"/>
                <w:lang w:val="de-DE"/>
                <w14:ligatures w14:val="none"/>
              </w:rPr>
            </w:pPr>
            <w:r w:rsidRPr="00CF189C">
              <w:rPr>
                <w:rFonts w:eastAsia="Times New Roman" w:cs="Times New Roman"/>
                <w:color w:val="000000"/>
                <w:kern w:val="0"/>
                <w:sz w:val="24"/>
                <w:szCs w:val="24"/>
                <w:lang w:val="de-DE"/>
                <w14:ligatures w14:val="none"/>
              </w:rPr>
              <w:t xml:space="preserve">a) Việc lấy mẫu được thực hiện khi hàng hóa có dấu hiệu không bảo đảm chất lượng hoặc có khiếu nại, tố cáo. </w:t>
            </w:r>
            <w:r w:rsidRPr="00CF189C">
              <w:rPr>
                <w:rFonts w:eastAsia="Times New Roman" w:cs="Times New Roman"/>
                <w:color w:val="FF0000"/>
                <w:kern w:val="0"/>
                <w:sz w:val="24"/>
                <w:szCs w:val="24"/>
                <w:lang w:val="de-DE"/>
                <w14:ligatures w14:val="none"/>
              </w:rPr>
              <w:t>Việc lấy mẫu và xử lý mẫu hàng hóa thử nghiệm phục vụ kiểm tra chất lượng hàng hóa thực hiện theo quy định tại Điều 80 Nghị định số 37/2026/NĐ-CP ngày 23 tháng 01 năm 2026 quy định chi tiết một</w:t>
            </w:r>
            <w:r w:rsidRPr="0047417F">
              <w:rPr>
                <w:rFonts w:eastAsia="Times New Roman" w:cs="Times New Roman"/>
                <w:color w:val="FF0000"/>
                <w:kern w:val="0"/>
                <w:sz w:val="24"/>
                <w:szCs w:val="24"/>
                <w:lang w:val="de-DE"/>
                <w14:ligatures w14:val="none"/>
              </w:rPr>
              <w:t xml:space="preserve"> số điều và </w:t>
            </w:r>
            <w:r w:rsidRPr="0047417F">
              <w:rPr>
                <w:rFonts w:eastAsia="Times New Roman" w:cs="Times New Roman"/>
                <w:color w:val="EE0000"/>
                <w:kern w:val="0"/>
                <w:sz w:val="24"/>
                <w:szCs w:val="24"/>
                <w:lang w:val="de-DE"/>
                <w14:ligatures w14:val="none"/>
              </w:rPr>
              <w:t>biện pháp để tổ chức, hướng dẫn thi hành Luật Chất lượng sản phẩm, hàng hóa. Phương án lấy mẫu phải được cân nhắc và quyết định phù hợp với mục đích, yêu cầu và bảo đảm tính khách quan, minh bạch;</w:t>
            </w:r>
          </w:p>
          <w:p w14:paraId="63DE044B" w14:textId="77777777" w:rsidR="0047417F" w:rsidRPr="0047417F" w:rsidRDefault="0047417F" w:rsidP="0047417F">
            <w:pPr>
              <w:shd w:val="clear" w:color="auto" w:fill="FFFFFF"/>
              <w:spacing w:before="120" w:line="340" w:lineRule="exact"/>
              <w:jc w:val="both"/>
              <w:rPr>
                <w:rFonts w:eastAsia="Times New Roman" w:cs="Times New Roman"/>
                <w:color w:val="000000"/>
                <w:kern w:val="0"/>
                <w:sz w:val="24"/>
                <w:szCs w:val="24"/>
                <w:lang w:val="de-DE"/>
                <w14:ligatures w14:val="none"/>
              </w:rPr>
            </w:pPr>
            <w:r w:rsidRPr="0047417F">
              <w:rPr>
                <w:rFonts w:eastAsia="Times New Roman" w:cs="Times New Roman"/>
                <w:color w:val="000000"/>
                <w:kern w:val="0"/>
                <w:sz w:val="24"/>
                <w:szCs w:val="24"/>
                <w:lang w:val="de-DE"/>
                <w14:ligatures w14:val="none"/>
              </w:rPr>
              <w:t>b) Mẫu được lấy phải đủ để thử nghiệm các chỉ tiêu theo yêu cầu của phương pháp thử nghiệm quy định tại Phụ lục Thông tư này. Nếu sản phẩm gồm nhiều phần có thể tách rời, một đơn vị mẫu phải bao gồm đủ các phần cấu thành sản phẩm khi mua, bán hay trao đổi;</w:t>
            </w:r>
          </w:p>
          <w:p w14:paraId="26E70AD8" w14:textId="77777777" w:rsidR="009B775E" w:rsidRPr="009B775E" w:rsidRDefault="0047417F" w:rsidP="009B775E">
            <w:pPr>
              <w:pStyle w:val="NormalWeb"/>
              <w:shd w:val="clear" w:color="auto" w:fill="FFFFFF"/>
              <w:spacing w:before="120" w:after="0" w:line="340" w:lineRule="exact"/>
              <w:jc w:val="both"/>
              <w:rPr>
                <w:rFonts w:ascii="Times New Roman" w:hAnsi="Times New Roman"/>
                <w:color w:val="EE0000"/>
                <w:lang w:val="de-DE" w:eastAsia="en-US"/>
              </w:rPr>
            </w:pPr>
            <w:r w:rsidRPr="009B775E">
              <w:rPr>
                <w:rFonts w:ascii="Times New Roman" w:hAnsi="Times New Roman"/>
                <w:color w:val="EE0000"/>
                <w:lang w:val="de-DE" w:eastAsia="en-US"/>
              </w:rPr>
              <w:t xml:space="preserve">c) </w:t>
            </w:r>
            <w:r w:rsidR="009B775E" w:rsidRPr="009B775E">
              <w:rPr>
                <w:rFonts w:ascii="Times New Roman" w:hAnsi="Times New Roman"/>
                <w:color w:val="EE0000"/>
                <w:lang w:val="de-DE" w:eastAsia="en-US"/>
              </w:rPr>
              <w:t xml:space="preserve">Trường hợp không đủ số lượng lấy mẫu theo quy định hoặc không xác định được lô sản phẩm, hàng hóa đoàn kiểm tra lấy mẫu khảo sát theo quy định tại điểm a khoản 2 Điều 91 Nghị định số 37/2026/NĐ-CP ngày 23 tháng 01 năm 2026 quy định chi tiết một số điều và biện pháp </w:t>
            </w:r>
            <w:r w:rsidR="009B775E" w:rsidRPr="009B775E">
              <w:rPr>
                <w:rFonts w:ascii="Times New Roman" w:hAnsi="Times New Roman"/>
                <w:color w:val="EE0000"/>
                <w:lang w:val="de-DE" w:eastAsia="en-US"/>
              </w:rPr>
              <w:lastRenderedPageBreak/>
              <w:t>để tổ chức, hướng dẫn thi hành Luật Chất lượng sản phẩm, hàng hóa.</w:t>
            </w:r>
          </w:p>
          <w:p w14:paraId="3837CAA9" w14:textId="0897CCF9" w:rsidR="005673F7" w:rsidRPr="00E61F78" w:rsidRDefault="005673F7" w:rsidP="0047417F">
            <w:pPr>
              <w:shd w:val="clear" w:color="auto" w:fill="FFFFFF"/>
              <w:spacing w:line="234" w:lineRule="atLeast"/>
              <w:jc w:val="both"/>
              <w:rPr>
                <w:rFonts w:eastAsia="Times New Roman" w:cs="Times New Roman"/>
                <w:b/>
                <w:bCs/>
                <w:color w:val="000000"/>
                <w:kern w:val="0"/>
                <w:sz w:val="24"/>
                <w:szCs w:val="24"/>
                <w:lang w:val="de-DE"/>
                <w14:ligatures w14:val="none"/>
              </w:rPr>
            </w:pPr>
          </w:p>
        </w:tc>
        <w:tc>
          <w:tcPr>
            <w:tcW w:w="4050" w:type="dxa"/>
          </w:tcPr>
          <w:p w14:paraId="2320CD3B" w14:textId="0B5A2EA0" w:rsidR="005673F7" w:rsidRPr="00E61F78" w:rsidRDefault="004A07F4" w:rsidP="00F6586D">
            <w:pPr>
              <w:jc w:val="both"/>
              <w:rPr>
                <w:rFonts w:cs="Times New Roman"/>
                <w:sz w:val="24"/>
                <w:szCs w:val="24"/>
                <w:lang w:val="de-DE"/>
              </w:rPr>
            </w:pPr>
            <w:r w:rsidRPr="00E61F78">
              <w:rPr>
                <w:rFonts w:cs="Times New Roman"/>
                <w:sz w:val="24"/>
                <w:szCs w:val="24"/>
                <w:lang w:val="de-DE"/>
              </w:rPr>
              <w:lastRenderedPageBreak/>
              <w:t>- Nội dung về phương pháp thử nghiệm đã được quy định tại Điều 12</w:t>
            </w:r>
          </w:p>
          <w:p w14:paraId="6813BFB7" w14:textId="77777777" w:rsidR="004A07F4" w:rsidRPr="00E61F78" w:rsidRDefault="004A07F4" w:rsidP="00F6586D">
            <w:pPr>
              <w:jc w:val="both"/>
              <w:rPr>
                <w:rFonts w:cs="Times New Roman"/>
                <w:sz w:val="24"/>
                <w:szCs w:val="24"/>
                <w:lang w:val="de-DE"/>
              </w:rPr>
            </w:pPr>
          </w:p>
          <w:p w14:paraId="42D4F762" w14:textId="77777777" w:rsidR="004A07F4" w:rsidRPr="00E61F78" w:rsidRDefault="004A07F4" w:rsidP="00F6586D">
            <w:pPr>
              <w:jc w:val="both"/>
              <w:rPr>
                <w:rFonts w:cs="Times New Roman"/>
                <w:sz w:val="24"/>
                <w:szCs w:val="24"/>
                <w:lang w:val="de-DE"/>
              </w:rPr>
            </w:pPr>
          </w:p>
          <w:p w14:paraId="49267AFE" w14:textId="77777777" w:rsidR="004A07F4" w:rsidRPr="00E61F78" w:rsidRDefault="004A07F4" w:rsidP="00F6586D">
            <w:pPr>
              <w:jc w:val="both"/>
              <w:rPr>
                <w:rFonts w:cs="Times New Roman"/>
                <w:sz w:val="24"/>
                <w:szCs w:val="24"/>
                <w:lang w:val="de-DE"/>
              </w:rPr>
            </w:pPr>
            <w:r w:rsidRPr="00E61F78">
              <w:rPr>
                <w:rFonts w:cs="Times New Roman"/>
                <w:sz w:val="24"/>
                <w:szCs w:val="24"/>
                <w:lang w:val="de-DE"/>
              </w:rPr>
              <w:t xml:space="preserve">- Quy định tổ chức thử nghiệm phải lấy mẫu trên cơ sở tiêu chuẩn lấy mẫu phù hợp và phải bảo đảm các yêu cầu tối thiểu về tính đại diện, niêm phong, số lượng mẫu, xử lý mẫu nhiều thành phần, mẫu không đồng nhất. Với mặt hàng </w:t>
            </w:r>
            <w:r w:rsidRPr="00E61F78">
              <w:rPr>
                <w:rFonts w:cs="Times New Roman"/>
                <w:sz w:val="24"/>
                <w:szCs w:val="24"/>
                <w:lang w:val="de-DE"/>
              </w:rPr>
              <w:lastRenderedPageBreak/>
              <w:t>vàng, nếu mỗi phòng thử nghiệm tự quy định mà không có khung tối thiểu chung, kết quả giữa các nơi sẽ khó so sánh và dễ phát sinh khiếu nại.</w:t>
            </w:r>
          </w:p>
          <w:p w14:paraId="69B06D04" w14:textId="325923A4" w:rsidR="004A07F4" w:rsidRPr="00E61F78" w:rsidRDefault="004A07F4" w:rsidP="00F6586D">
            <w:pPr>
              <w:jc w:val="both"/>
              <w:rPr>
                <w:rFonts w:cs="Times New Roman"/>
                <w:sz w:val="24"/>
                <w:szCs w:val="24"/>
                <w:lang w:val="de-DE"/>
              </w:rPr>
            </w:pPr>
            <w:r w:rsidRPr="00E61F78">
              <w:rPr>
                <w:rFonts w:cs="Times New Roman"/>
                <w:sz w:val="24"/>
                <w:szCs w:val="24"/>
                <w:lang w:val="de-DE"/>
              </w:rPr>
              <w:t xml:space="preserve">- Lược bớt các quy định trong </w:t>
            </w:r>
            <w:r w:rsidR="00724EF8" w:rsidRPr="00E61F78">
              <w:rPr>
                <w:rFonts w:cs="Times New Roman"/>
                <w:sz w:val="24"/>
                <w:szCs w:val="24"/>
                <w:lang w:val="de-DE"/>
              </w:rPr>
              <w:t>T</w:t>
            </w:r>
            <w:r w:rsidR="00724EF8">
              <w:rPr>
                <w:rFonts w:cs="Times New Roman"/>
                <w:sz w:val="24"/>
                <w:szCs w:val="24"/>
                <w:lang w:val="de-DE"/>
              </w:rPr>
              <w:t>hông tư số</w:t>
            </w:r>
            <w:r w:rsidR="00724EF8" w:rsidRPr="00E61F78">
              <w:rPr>
                <w:rFonts w:cs="Times New Roman"/>
                <w:sz w:val="24"/>
                <w:szCs w:val="24"/>
                <w:lang w:val="de-DE"/>
              </w:rPr>
              <w:t xml:space="preserve"> 22</w:t>
            </w:r>
            <w:r w:rsidR="00724EF8">
              <w:rPr>
                <w:rFonts w:cs="Times New Roman"/>
                <w:sz w:val="24"/>
                <w:szCs w:val="24"/>
                <w:lang w:val="de-DE"/>
              </w:rPr>
              <w:t>/2013/TT-BKHCN</w:t>
            </w:r>
            <w:r w:rsidR="00724EF8" w:rsidRPr="00E61F78">
              <w:rPr>
                <w:rFonts w:cs="Times New Roman"/>
                <w:sz w:val="24"/>
                <w:szCs w:val="24"/>
                <w:lang w:val="de-DE"/>
              </w:rPr>
              <w:t xml:space="preserve"> </w:t>
            </w:r>
            <w:r w:rsidRPr="00E61F78">
              <w:rPr>
                <w:rFonts w:cs="Times New Roman"/>
                <w:sz w:val="24"/>
                <w:szCs w:val="24"/>
                <w:lang w:val="de-DE"/>
              </w:rPr>
              <w:t>về quy trình lấy mẫu, xử lý mẫu do đã được quy định tại Điều 80 Nghị định số 37/2026/NĐ-CP và chỉ quy định về nguyên tắc.</w:t>
            </w:r>
          </w:p>
          <w:p w14:paraId="0BE11384" w14:textId="77777777" w:rsidR="009B775E" w:rsidRDefault="009B775E" w:rsidP="00F6586D">
            <w:pPr>
              <w:jc w:val="both"/>
              <w:rPr>
                <w:rFonts w:cs="Times New Roman"/>
                <w:sz w:val="24"/>
                <w:szCs w:val="24"/>
                <w:lang w:val="de-DE"/>
              </w:rPr>
            </w:pPr>
          </w:p>
          <w:p w14:paraId="72BFF514" w14:textId="77777777" w:rsidR="009B775E" w:rsidRDefault="009B775E" w:rsidP="00F6586D">
            <w:pPr>
              <w:jc w:val="both"/>
              <w:rPr>
                <w:rFonts w:cs="Times New Roman"/>
                <w:sz w:val="24"/>
                <w:szCs w:val="24"/>
                <w:lang w:val="de-DE"/>
              </w:rPr>
            </w:pPr>
          </w:p>
          <w:p w14:paraId="6C4C82BC" w14:textId="77777777" w:rsidR="009B775E" w:rsidRDefault="009B775E" w:rsidP="00F6586D">
            <w:pPr>
              <w:jc w:val="both"/>
              <w:rPr>
                <w:rFonts w:cs="Times New Roman"/>
                <w:sz w:val="24"/>
                <w:szCs w:val="24"/>
                <w:lang w:val="de-DE"/>
              </w:rPr>
            </w:pPr>
          </w:p>
          <w:p w14:paraId="13FD1877" w14:textId="77777777" w:rsidR="009B775E" w:rsidRDefault="009B775E" w:rsidP="00F6586D">
            <w:pPr>
              <w:jc w:val="both"/>
              <w:rPr>
                <w:rFonts w:cs="Times New Roman"/>
                <w:sz w:val="24"/>
                <w:szCs w:val="24"/>
                <w:lang w:val="de-DE"/>
              </w:rPr>
            </w:pPr>
          </w:p>
          <w:p w14:paraId="7288C9CB" w14:textId="77777777" w:rsidR="009B775E" w:rsidRDefault="009B775E" w:rsidP="00F6586D">
            <w:pPr>
              <w:jc w:val="both"/>
              <w:rPr>
                <w:rFonts w:cs="Times New Roman"/>
                <w:sz w:val="24"/>
                <w:szCs w:val="24"/>
                <w:lang w:val="de-DE"/>
              </w:rPr>
            </w:pPr>
          </w:p>
          <w:p w14:paraId="4AA4430B" w14:textId="77777777" w:rsidR="009B775E" w:rsidRDefault="009B775E" w:rsidP="00F6586D">
            <w:pPr>
              <w:jc w:val="both"/>
              <w:rPr>
                <w:rFonts w:cs="Times New Roman"/>
                <w:sz w:val="24"/>
                <w:szCs w:val="24"/>
                <w:lang w:val="de-DE"/>
              </w:rPr>
            </w:pPr>
          </w:p>
          <w:p w14:paraId="7566EE24" w14:textId="77777777" w:rsidR="009B775E" w:rsidRDefault="009B775E" w:rsidP="00F6586D">
            <w:pPr>
              <w:jc w:val="both"/>
              <w:rPr>
                <w:rFonts w:cs="Times New Roman"/>
                <w:sz w:val="24"/>
                <w:szCs w:val="24"/>
                <w:lang w:val="de-DE"/>
              </w:rPr>
            </w:pPr>
          </w:p>
          <w:p w14:paraId="69314C24" w14:textId="77777777" w:rsidR="009B775E" w:rsidRDefault="009B775E" w:rsidP="00F6586D">
            <w:pPr>
              <w:jc w:val="both"/>
              <w:rPr>
                <w:rFonts w:cs="Times New Roman"/>
                <w:sz w:val="24"/>
                <w:szCs w:val="24"/>
                <w:lang w:val="de-DE"/>
              </w:rPr>
            </w:pPr>
          </w:p>
          <w:p w14:paraId="58A9C5F6" w14:textId="77777777" w:rsidR="009B775E" w:rsidRDefault="009B775E" w:rsidP="00F6586D">
            <w:pPr>
              <w:jc w:val="both"/>
              <w:rPr>
                <w:rFonts w:cs="Times New Roman"/>
                <w:sz w:val="24"/>
                <w:szCs w:val="24"/>
                <w:lang w:val="de-DE"/>
              </w:rPr>
            </w:pPr>
          </w:p>
          <w:p w14:paraId="4ECB2B3E" w14:textId="77777777" w:rsidR="009B775E" w:rsidRDefault="009B775E" w:rsidP="00F6586D">
            <w:pPr>
              <w:jc w:val="both"/>
              <w:rPr>
                <w:rFonts w:cs="Times New Roman"/>
                <w:sz w:val="24"/>
                <w:szCs w:val="24"/>
                <w:lang w:val="de-DE"/>
              </w:rPr>
            </w:pPr>
          </w:p>
          <w:p w14:paraId="2ADBCE51" w14:textId="77777777" w:rsidR="009B775E" w:rsidRDefault="009B775E" w:rsidP="00F6586D">
            <w:pPr>
              <w:jc w:val="both"/>
              <w:rPr>
                <w:rFonts w:cs="Times New Roman"/>
                <w:sz w:val="24"/>
                <w:szCs w:val="24"/>
                <w:lang w:val="de-DE"/>
              </w:rPr>
            </w:pPr>
          </w:p>
          <w:p w14:paraId="4375C226" w14:textId="77777777" w:rsidR="009B775E" w:rsidRDefault="009B775E" w:rsidP="00F6586D">
            <w:pPr>
              <w:jc w:val="both"/>
              <w:rPr>
                <w:rFonts w:cs="Times New Roman"/>
                <w:sz w:val="24"/>
                <w:szCs w:val="24"/>
                <w:lang w:val="de-DE"/>
              </w:rPr>
            </w:pPr>
          </w:p>
          <w:p w14:paraId="580AF2EA" w14:textId="77777777" w:rsidR="009B775E" w:rsidRDefault="009B775E" w:rsidP="00F6586D">
            <w:pPr>
              <w:jc w:val="both"/>
              <w:rPr>
                <w:rFonts w:cs="Times New Roman"/>
                <w:sz w:val="24"/>
                <w:szCs w:val="24"/>
                <w:lang w:val="de-DE"/>
              </w:rPr>
            </w:pPr>
          </w:p>
          <w:p w14:paraId="5B2EBF07" w14:textId="77777777" w:rsidR="009B775E" w:rsidRDefault="009B775E" w:rsidP="00F6586D">
            <w:pPr>
              <w:jc w:val="both"/>
              <w:rPr>
                <w:rFonts w:cs="Times New Roman"/>
                <w:sz w:val="24"/>
                <w:szCs w:val="24"/>
                <w:lang w:val="de-DE"/>
              </w:rPr>
            </w:pPr>
          </w:p>
          <w:p w14:paraId="4F668EB5" w14:textId="28028228" w:rsidR="004A07F4" w:rsidRPr="00E61F78" w:rsidRDefault="004A07F4" w:rsidP="00F6586D">
            <w:pPr>
              <w:jc w:val="both"/>
              <w:rPr>
                <w:rFonts w:cs="Times New Roman"/>
                <w:sz w:val="24"/>
                <w:szCs w:val="24"/>
                <w:lang w:val="de-DE"/>
              </w:rPr>
            </w:pPr>
            <w:r w:rsidRPr="00E61F78">
              <w:rPr>
                <w:rFonts w:cs="Times New Roman"/>
                <w:sz w:val="24"/>
                <w:szCs w:val="24"/>
                <w:lang w:val="de-DE"/>
              </w:rPr>
              <w:t xml:space="preserve">- Bổ sung về trường hợp không đủ số lượng lấy mẫu </w:t>
            </w:r>
            <w:r w:rsidR="009B775E">
              <w:rPr>
                <w:rFonts w:cs="Times New Roman"/>
                <w:sz w:val="24"/>
                <w:szCs w:val="24"/>
                <w:lang w:val="de-DE"/>
              </w:rPr>
              <w:t>(</w:t>
            </w:r>
            <w:r w:rsidRPr="00E61F78">
              <w:rPr>
                <w:rFonts w:cs="Times New Roman"/>
                <w:sz w:val="24"/>
                <w:szCs w:val="24"/>
                <w:lang w:val="de-DE"/>
              </w:rPr>
              <w:t>thường gặp trong các mẫu vàng trang sức, mỹ nghệ</w:t>
            </w:r>
            <w:r w:rsidR="009B775E">
              <w:rPr>
                <w:rFonts w:cs="Times New Roman"/>
                <w:sz w:val="24"/>
                <w:szCs w:val="24"/>
                <w:lang w:val="de-DE"/>
              </w:rPr>
              <w:t>)</w:t>
            </w:r>
            <w:r w:rsidR="0040447F" w:rsidRPr="00E61F78">
              <w:rPr>
                <w:rFonts w:cs="Times New Roman"/>
                <w:sz w:val="24"/>
                <w:szCs w:val="24"/>
                <w:lang w:val="de-DE"/>
              </w:rPr>
              <w:t xml:space="preserve">, áp dụng </w:t>
            </w:r>
            <w:r w:rsidR="009B775E">
              <w:rPr>
                <w:rFonts w:cs="Times New Roman"/>
                <w:sz w:val="24"/>
                <w:szCs w:val="24"/>
                <w:lang w:val="de-DE"/>
              </w:rPr>
              <w:t>quy định tại điểm a khoản 2 Điều 91 Nghị định số 37/2026/NĐ-CP (</w:t>
            </w:r>
            <w:r w:rsidR="0040447F" w:rsidRPr="00E61F78">
              <w:rPr>
                <w:rFonts w:cs="Times New Roman"/>
                <w:sz w:val="24"/>
                <w:szCs w:val="24"/>
                <w:lang w:val="de-DE"/>
              </w:rPr>
              <w:t>lấy mẫu</w:t>
            </w:r>
            <w:r w:rsidR="009B775E">
              <w:rPr>
                <w:rFonts w:cs="Times New Roman"/>
                <w:sz w:val="24"/>
                <w:szCs w:val="24"/>
                <w:lang w:val="de-DE"/>
              </w:rPr>
              <w:t>khảo sát)</w:t>
            </w:r>
          </w:p>
        </w:tc>
      </w:tr>
      <w:tr w:rsidR="005673F7" w:rsidRPr="00560CDE" w14:paraId="6A56C409" w14:textId="77777777" w:rsidTr="00F27413">
        <w:tc>
          <w:tcPr>
            <w:tcW w:w="4531" w:type="dxa"/>
          </w:tcPr>
          <w:p w14:paraId="313129D5" w14:textId="3ADCE754" w:rsidR="005673F7" w:rsidRPr="00E61F78" w:rsidRDefault="005673F7" w:rsidP="005673F7">
            <w:pPr>
              <w:jc w:val="center"/>
              <w:rPr>
                <w:rFonts w:cs="Times New Roman"/>
                <w:bCs/>
                <w:sz w:val="24"/>
                <w:szCs w:val="24"/>
                <w:lang w:val="de-DE"/>
              </w:rPr>
            </w:pPr>
            <w:bookmarkStart w:id="60" w:name="chuong_4"/>
            <w:r w:rsidRPr="00E61F78">
              <w:rPr>
                <w:rFonts w:cs="Times New Roman"/>
                <w:b/>
                <w:bCs/>
                <w:sz w:val="24"/>
                <w:szCs w:val="24"/>
                <w:lang w:val="de-DE"/>
              </w:rPr>
              <w:lastRenderedPageBreak/>
              <w:t>Chương IV</w:t>
            </w:r>
            <w:bookmarkEnd w:id="60"/>
          </w:p>
          <w:p w14:paraId="461EA9EB" w14:textId="77777777" w:rsidR="005673F7" w:rsidRPr="00E61F78" w:rsidRDefault="005673F7" w:rsidP="005673F7">
            <w:pPr>
              <w:jc w:val="center"/>
              <w:rPr>
                <w:rFonts w:cs="Times New Roman"/>
                <w:bCs/>
                <w:sz w:val="24"/>
                <w:szCs w:val="24"/>
                <w:lang w:val="de-DE"/>
              </w:rPr>
            </w:pPr>
            <w:bookmarkStart w:id="61" w:name="chuong_4_name"/>
            <w:r w:rsidRPr="00E61F78">
              <w:rPr>
                <w:rFonts w:cs="Times New Roman"/>
                <w:b/>
                <w:bCs/>
                <w:sz w:val="24"/>
                <w:szCs w:val="24"/>
                <w:lang w:val="de-DE"/>
              </w:rPr>
              <w:t>HƯỚNG DẪN THANH TRA, KIỂM TRA VÀ XỬ LÝ VI PHẠM VỀ ĐO LƯỜNG VÀ CHẤT LƯỢNG</w:t>
            </w:r>
            <w:bookmarkEnd w:id="61"/>
          </w:p>
          <w:p w14:paraId="21697889" w14:textId="77777777" w:rsidR="005673F7" w:rsidRPr="00E61F78" w:rsidRDefault="005673F7" w:rsidP="005673F7">
            <w:pPr>
              <w:jc w:val="both"/>
              <w:rPr>
                <w:rFonts w:cs="Times New Roman"/>
                <w:bCs/>
                <w:sz w:val="24"/>
                <w:szCs w:val="24"/>
                <w:lang w:val="de-DE"/>
              </w:rPr>
            </w:pPr>
            <w:bookmarkStart w:id="62" w:name="dieu_11"/>
            <w:r w:rsidRPr="00E61F78">
              <w:rPr>
                <w:rFonts w:cs="Times New Roman"/>
                <w:b/>
                <w:bCs/>
                <w:sz w:val="24"/>
                <w:szCs w:val="24"/>
                <w:lang w:val="de-DE"/>
              </w:rPr>
              <w:t>Điều 11. Thanh tra, kiểm tra</w:t>
            </w:r>
            <w:bookmarkEnd w:id="62"/>
          </w:p>
          <w:p w14:paraId="6641E347"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1. Tổ chức, cá nhân </w:t>
            </w:r>
            <w:r w:rsidRPr="00E61F78">
              <w:rPr>
                <w:rFonts w:cs="Times New Roman"/>
                <w:bCs/>
                <w:sz w:val="24"/>
                <w:szCs w:val="24"/>
                <w:lang w:val="nl-NL"/>
              </w:rPr>
              <w:t>sản xuất, nhập khẩu, xuất khẩu, mua, bán</w:t>
            </w:r>
            <w:r w:rsidRPr="00E61F78">
              <w:rPr>
                <w:rFonts w:cs="Times New Roman"/>
                <w:bCs/>
                <w:sz w:val="24"/>
                <w:szCs w:val="24"/>
                <w:lang w:val="de-DE"/>
              </w:rPr>
              <w:t> vàng trang sức, mỹ nghệ và tổ chức, cá nhân kinh doanh mua, bán vàng </w:t>
            </w:r>
            <w:r w:rsidRPr="00E61F78">
              <w:rPr>
                <w:rFonts w:cs="Times New Roman"/>
                <w:bCs/>
                <w:sz w:val="24"/>
                <w:szCs w:val="24"/>
                <w:lang w:val="nl-NL"/>
              </w:rPr>
              <w:t>miếng</w:t>
            </w:r>
            <w:r w:rsidRPr="00E61F78">
              <w:rPr>
                <w:rFonts w:cs="Times New Roman"/>
                <w:b/>
                <w:bCs/>
                <w:sz w:val="24"/>
                <w:szCs w:val="24"/>
                <w:lang w:val="nl-NL"/>
              </w:rPr>
              <w:t> </w:t>
            </w:r>
            <w:r w:rsidRPr="00E61F78">
              <w:rPr>
                <w:rFonts w:cs="Times New Roman"/>
                <w:bCs/>
                <w:sz w:val="24"/>
                <w:szCs w:val="24"/>
                <w:lang w:val="de-DE"/>
              </w:rPr>
              <w:t>c</w:t>
            </w:r>
            <w:r w:rsidRPr="00E61F78">
              <w:rPr>
                <w:rFonts w:cs="Times New Roman"/>
                <w:bCs/>
                <w:sz w:val="24"/>
                <w:szCs w:val="24"/>
                <w:lang w:val="nl-NL"/>
              </w:rPr>
              <w:t>hịu sự thanh tra, kiểm tra về đo lường và chất lượng của các cơ quan nhà nước có thẩm quyền.</w:t>
            </w:r>
          </w:p>
          <w:p w14:paraId="08B90DE3" w14:textId="43974B9F" w:rsidR="005673F7" w:rsidRPr="00E61F78" w:rsidRDefault="005673F7" w:rsidP="005673F7">
            <w:pPr>
              <w:jc w:val="both"/>
              <w:rPr>
                <w:rFonts w:cs="Times New Roman"/>
                <w:bCs/>
                <w:color w:val="000000" w:themeColor="text1"/>
                <w:sz w:val="24"/>
                <w:szCs w:val="24"/>
                <w:lang w:val="nl-NL"/>
              </w:rPr>
            </w:pPr>
            <w:r w:rsidRPr="00E61F78">
              <w:rPr>
                <w:rFonts w:cs="Times New Roman"/>
                <w:bCs/>
                <w:sz w:val="24"/>
                <w:szCs w:val="24"/>
                <w:lang w:val="nl-NL"/>
              </w:rPr>
              <w:t xml:space="preserve">2. Việc kiểm tra nhà nước về chất lượng vàng trang sức, mỹ nghệ trong sản xuất được thực hiện theo quy định tại Thông </w:t>
            </w:r>
            <w:r w:rsidRPr="00E61F78">
              <w:rPr>
                <w:rFonts w:cs="Times New Roman"/>
                <w:bCs/>
                <w:color w:val="000000" w:themeColor="text1"/>
                <w:sz w:val="24"/>
                <w:szCs w:val="24"/>
                <w:lang w:val="nl-NL"/>
              </w:rPr>
              <w:t>tư số </w:t>
            </w:r>
            <w:bookmarkStart w:id="63" w:name="tvpllink_danahobwek"/>
            <w:r w:rsidRPr="00E61F78">
              <w:rPr>
                <w:rFonts w:cs="Times New Roman"/>
                <w:bCs/>
                <w:color w:val="000000" w:themeColor="text1"/>
                <w:sz w:val="24"/>
                <w:szCs w:val="24"/>
                <w:lang w:val="nl-NL"/>
              </w:rPr>
              <w:fldChar w:fldCharType="begin"/>
            </w:r>
            <w:r w:rsidRPr="00E61F78">
              <w:rPr>
                <w:rFonts w:cs="Times New Roman"/>
                <w:bCs/>
                <w:color w:val="000000" w:themeColor="text1"/>
                <w:sz w:val="24"/>
                <w:szCs w:val="24"/>
                <w:lang w:val="nl-NL"/>
              </w:rPr>
              <w:instrText xml:space="preserve"> HYPERLINK "https://thuvienphapluat.vn/van-ban/Thuong-mai/Thong-tu-16-2012-TT-BKHCN-kiem-tra-nha-nuoc-chat-luong-san-pham-trong-san-xuat-147370.aspx" \t "_blank" </w:instrText>
            </w:r>
            <w:r w:rsidRPr="00E61F78">
              <w:rPr>
                <w:rFonts w:cs="Times New Roman"/>
                <w:bCs/>
                <w:color w:val="000000" w:themeColor="text1"/>
                <w:sz w:val="24"/>
                <w:szCs w:val="24"/>
                <w:lang w:val="nl-NL"/>
              </w:rPr>
            </w:r>
            <w:r w:rsidRPr="00E61F78">
              <w:rPr>
                <w:rFonts w:cs="Times New Roman"/>
                <w:bCs/>
                <w:color w:val="000000" w:themeColor="text1"/>
                <w:sz w:val="24"/>
                <w:szCs w:val="24"/>
                <w:lang w:val="nl-NL"/>
              </w:rPr>
              <w:fldChar w:fldCharType="separate"/>
            </w:r>
            <w:r w:rsidRPr="00E61F78">
              <w:rPr>
                <w:rStyle w:val="Hyperlink"/>
                <w:rFonts w:cs="Times New Roman"/>
                <w:bCs/>
                <w:color w:val="000000" w:themeColor="text1"/>
                <w:sz w:val="24"/>
                <w:szCs w:val="24"/>
                <w:u w:val="none"/>
                <w:lang w:val="nl-NL"/>
              </w:rPr>
              <w:t>16/2012/TT-BKHCN</w:t>
            </w:r>
            <w:r w:rsidRPr="00E61F78">
              <w:rPr>
                <w:rFonts w:cs="Times New Roman"/>
                <w:bCs/>
                <w:color w:val="000000" w:themeColor="text1"/>
                <w:sz w:val="24"/>
                <w:szCs w:val="24"/>
                <w:lang w:val="nl-NL"/>
              </w:rPr>
              <w:fldChar w:fldCharType="end"/>
            </w:r>
            <w:bookmarkEnd w:id="63"/>
            <w:r w:rsidRPr="00E61F78">
              <w:rPr>
                <w:rFonts w:cs="Times New Roman"/>
                <w:bCs/>
                <w:color w:val="000000" w:themeColor="text1"/>
                <w:sz w:val="24"/>
                <w:szCs w:val="24"/>
                <w:lang w:val="nl-NL"/>
              </w:rPr>
              <w:t> ngày 27 tháng 8 năm 2012 của Bộ trưởng Bộ Khoa học và Công nghệ quy định việc kiểm tra nhà nước về chất lượng sản phẩm trong sản xuất thuộc trách nhiệm quản lý của Bộ Khoa học và Công nghệ.</w:t>
            </w:r>
          </w:p>
          <w:p w14:paraId="3E5670F1" w14:textId="77777777" w:rsidR="005673F7" w:rsidRPr="00E61F78" w:rsidRDefault="005673F7" w:rsidP="005673F7">
            <w:pPr>
              <w:jc w:val="both"/>
              <w:rPr>
                <w:rFonts w:cs="Times New Roman"/>
                <w:bCs/>
                <w:sz w:val="24"/>
                <w:szCs w:val="24"/>
                <w:lang w:val="nl-NL"/>
              </w:rPr>
            </w:pPr>
            <w:r w:rsidRPr="00E61F78">
              <w:rPr>
                <w:rFonts w:cs="Times New Roman"/>
                <w:bCs/>
                <w:color w:val="000000" w:themeColor="text1"/>
                <w:sz w:val="24"/>
                <w:szCs w:val="24"/>
                <w:lang w:val="nl-NL"/>
              </w:rPr>
              <w:t>Việc kiểm tra nhà nước về chất lượng vàng trang sức, mỹ nghệ lưu thông trên thị trường được thực hiện theo quy định tại Thông tư số </w:t>
            </w:r>
            <w:bookmarkStart w:id="64" w:name="tvpllink_wrhegsmrtv"/>
            <w:r w:rsidRPr="00E61F78">
              <w:rPr>
                <w:rFonts w:cs="Times New Roman"/>
                <w:bCs/>
                <w:color w:val="000000" w:themeColor="text1"/>
                <w:sz w:val="24"/>
                <w:szCs w:val="24"/>
                <w:lang w:val="nl-NL"/>
              </w:rPr>
              <w:fldChar w:fldCharType="begin"/>
            </w:r>
            <w:r w:rsidRPr="00E61F78">
              <w:rPr>
                <w:rFonts w:cs="Times New Roman"/>
                <w:bCs/>
                <w:color w:val="000000" w:themeColor="text1"/>
                <w:sz w:val="24"/>
                <w:szCs w:val="24"/>
                <w:lang w:val="nl-NL"/>
              </w:rPr>
              <w:instrText xml:space="preserve"> HYPERLINK "https://thuvienphapluat.vn/van-ban/Thuong-mai/Thong-tu-26-2012-TT-BKHCN-kiem-tra-nha-nuoc-chat-luong-hang-hoa-luu-thong-162859.aspx" \t "_blank" </w:instrText>
            </w:r>
            <w:r w:rsidRPr="00E61F78">
              <w:rPr>
                <w:rFonts w:cs="Times New Roman"/>
                <w:bCs/>
                <w:color w:val="000000" w:themeColor="text1"/>
                <w:sz w:val="24"/>
                <w:szCs w:val="24"/>
                <w:lang w:val="nl-NL"/>
              </w:rPr>
            </w:r>
            <w:r w:rsidRPr="00E61F78">
              <w:rPr>
                <w:rFonts w:cs="Times New Roman"/>
                <w:bCs/>
                <w:color w:val="000000" w:themeColor="text1"/>
                <w:sz w:val="24"/>
                <w:szCs w:val="24"/>
                <w:lang w:val="nl-NL"/>
              </w:rPr>
              <w:fldChar w:fldCharType="separate"/>
            </w:r>
            <w:r w:rsidRPr="00E61F78">
              <w:rPr>
                <w:rStyle w:val="Hyperlink"/>
                <w:rFonts w:cs="Times New Roman"/>
                <w:bCs/>
                <w:color w:val="000000" w:themeColor="text1"/>
                <w:sz w:val="24"/>
                <w:szCs w:val="24"/>
                <w:u w:val="none"/>
                <w:lang w:val="nl-NL"/>
              </w:rPr>
              <w:t>26/2012/TT-BKHCN</w:t>
            </w:r>
            <w:r w:rsidRPr="00E61F78">
              <w:rPr>
                <w:rFonts w:cs="Times New Roman"/>
                <w:bCs/>
                <w:color w:val="000000" w:themeColor="text1"/>
                <w:sz w:val="24"/>
                <w:szCs w:val="24"/>
                <w:lang w:val="nl-NL"/>
              </w:rPr>
              <w:fldChar w:fldCharType="end"/>
            </w:r>
            <w:bookmarkEnd w:id="64"/>
            <w:r w:rsidRPr="00E61F78">
              <w:rPr>
                <w:rFonts w:cs="Times New Roman"/>
                <w:bCs/>
                <w:color w:val="000000" w:themeColor="text1"/>
                <w:sz w:val="24"/>
                <w:szCs w:val="24"/>
                <w:lang w:val="nl-NL"/>
              </w:rPr>
              <w:t xml:space="preserve"> ngày 12 tháng 12 năm 2012 của Bộ trưởng Bộ Khoa học và Công nghệ  quy định việc kiểm tra nhà nước </w:t>
            </w:r>
            <w:r w:rsidRPr="00E61F78">
              <w:rPr>
                <w:rFonts w:cs="Times New Roman"/>
                <w:bCs/>
                <w:color w:val="000000" w:themeColor="text1"/>
                <w:sz w:val="24"/>
                <w:szCs w:val="24"/>
                <w:lang w:val="nl-NL"/>
              </w:rPr>
              <w:lastRenderedPageBreak/>
              <w:t xml:space="preserve">về chất lượng </w:t>
            </w:r>
            <w:r w:rsidRPr="00E61F78">
              <w:rPr>
                <w:rFonts w:cs="Times New Roman"/>
                <w:bCs/>
                <w:sz w:val="24"/>
                <w:szCs w:val="24"/>
                <w:lang w:val="nl-NL"/>
              </w:rPr>
              <w:t>hàng hoá lưu thông trên thị trường.</w:t>
            </w:r>
          </w:p>
          <w:p w14:paraId="15379F3A"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nl-NL"/>
              </w:rPr>
              <w:t>3. Việc thanh tra, kiểm tra đối với chất lượng </w:t>
            </w:r>
            <w:r w:rsidRPr="00E61F78">
              <w:rPr>
                <w:rFonts w:cs="Times New Roman"/>
                <w:bCs/>
                <w:sz w:val="24"/>
                <w:szCs w:val="24"/>
                <w:lang w:val="de-DE"/>
              </w:rPr>
              <w:t>vàng trang sức, mỹ nghệ và </w:t>
            </w:r>
            <w:r w:rsidRPr="00E61F78">
              <w:rPr>
                <w:rFonts w:cs="Times New Roman"/>
                <w:bCs/>
                <w:sz w:val="24"/>
                <w:szCs w:val="24"/>
                <w:lang w:val="nl-NL"/>
              </w:rPr>
              <w:t>đối với hoạt động đo lường trong </w:t>
            </w:r>
            <w:r w:rsidRPr="00E61F78">
              <w:rPr>
                <w:rFonts w:cs="Times New Roman"/>
                <w:bCs/>
                <w:sz w:val="24"/>
                <w:szCs w:val="24"/>
                <w:lang w:val="de-DE"/>
              </w:rPr>
              <w:t>kinh doanh vàng </w:t>
            </w:r>
            <w:r w:rsidRPr="00E61F78">
              <w:rPr>
                <w:rFonts w:cs="Times New Roman"/>
                <w:bCs/>
                <w:sz w:val="24"/>
                <w:szCs w:val="24"/>
                <w:lang w:val="nl-NL"/>
              </w:rPr>
              <w:t>phải thực hiện đúng chức năng, thẩm quyền và các quy định của pháp luật về thanh tra, kiểm tra.</w:t>
            </w:r>
          </w:p>
          <w:p w14:paraId="11E4271A" w14:textId="754CEA7A" w:rsidR="005673F7" w:rsidRPr="00E61F78" w:rsidRDefault="005673F7" w:rsidP="005673F7">
            <w:pPr>
              <w:jc w:val="both"/>
              <w:rPr>
                <w:rFonts w:cs="Times New Roman"/>
                <w:bCs/>
                <w:sz w:val="24"/>
                <w:szCs w:val="24"/>
                <w:lang w:val="nl-NL"/>
              </w:rPr>
            </w:pPr>
            <w:r w:rsidRPr="00E61F78">
              <w:rPr>
                <w:rFonts w:cs="Times New Roman"/>
                <w:bCs/>
                <w:sz w:val="24"/>
                <w:szCs w:val="24"/>
                <w:lang w:val="de-DE"/>
              </w:rPr>
              <w:t>4. Việc thử nghiệm mẫu phục vụ công tác thanh tra, kiểm tra được thực hiện  bằng phương pháp không phá hủy mẫu quy định tại </w:t>
            </w:r>
            <w:bookmarkStart w:id="65" w:name="bieumau_pl_01_2"/>
            <w:r w:rsidRPr="00E61F78">
              <w:rPr>
                <w:rFonts w:cs="Times New Roman"/>
                <w:bCs/>
                <w:sz w:val="24"/>
                <w:szCs w:val="24"/>
                <w:lang w:val="de-DE"/>
              </w:rPr>
              <w:t>Phụ lục I</w:t>
            </w:r>
            <w:bookmarkEnd w:id="65"/>
            <w:r w:rsidRPr="00E61F78">
              <w:rPr>
                <w:rFonts w:cs="Times New Roman"/>
                <w:bCs/>
                <w:sz w:val="24"/>
                <w:szCs w:val="24"/>
                <w:lang w:val="de-DE"/>
              </w:rPr>
              <w:t> Thông tư này và chi phí thử nghiệm do cơ quan thanh tra, kiểm tra chi trả.</w:t>
            </w:r>
          </w:p>
          <w:p w14:paraId="78BCB84E"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Trường hợp tổ chức, cá nhân không nhất trí với kết quả thử nghiệm mẫu, trong thời gian hai (02) ngày làm việc kể từ ngày nhận được thông báo kết quả thử nghiệm mẫu không đạt yêu cầu chất lượng, tổ chức, cá nhân có thể đề nghị bằng văn bản với cơ quan thanh tra, kiểm tra thử nghiệm lại đối với mẫu vàng trang sức, mỹ nghệ đã được thử bằng phương pháp không phá hủy trước đó tại tổ chức thử nghiệm xác định hàm lượng vàng được chỉ định khác. Việc thử nghiệm mẫu trong trường hợp này cũng được thực hiện bằng phương pháp không phá hủy mẫu quy định tại </w:t>
            </w:r>
            <w:bookmarkStart w:id="66" w:name="bieumau_pl_01_3"/>
            <w:r w:rsidRPr="00E61F78">
              <w:rPr>
                <w:rFonts w:cs="Times New Roman"/>
                <w:bCs/>
                <w:sz w:val="24"/>
                <w:szCs w:val="24"/>
                <w:lang w:val="de-DE"/>
              </w:rPr>
              <w:t>Phụ lục I</w:t>
            </w:r>
            <w:bookmarkEnd w:id="66"/>
            <w:r w:rsidRPr="00E61F78">
              <w:rPr>
                <w:rFonts w:cs="Times New Roman"/>
                <w:bCs/>
                <w:sz w:val="24"/>
                <w:szCs w:val="24"/>
                <w:lang w:val="de-DE"/>
              </w:rPr>
              <w:t> Thông tư này. Chi phí thử nghiệm mẫu này do tổ chức, cá nhân chi trả.</w:t>
            </w:r>
          </w:p>
          <w:p w14:paraId="7AF77A73"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 xml:space="preserve">Trong trường hợp mẫu vàng trang sức, mỹ nghệ không thử nghiệm được bằng phương pháp không phá hủy mẫu thì các bên thống nhất lựa chọn thử nghiệm bằng phương pháp </w:t>
            </w:r>
            <w:r w:rsidRPr="00E61F78">
              <w:rPr>
                <w:rFonts w:cs="Times New Roman"/>
                <w:bCs/>
                <w:sz w:val="24"/>
                <w:szCs w:val="24"/>
                <w:lang w:val="de-DE"/>
              </w:rPr>
              <w:lastRenderedPageBreak/>
              <w:t>phá hủy mẫu quy định tại </w:t>
            </w:r>
            <w:bookmarkStart w:id="67" w:name="bieumau_pl_01_4"/>
            <w:r w:rsidRPr="00E61F78">
              <w:rPr>
                <w:rFonts w:cs="Times New Roman"/>
                <w:bCs/>
                <w:sz w:val="24"/>
                <w:szCs w:val="24"/>
                <w:lang w:val="de-DE"/>
              </w:rPr>
              <w:t>Phụ lục I</w:t>
            </w:r>
            <w:bookmarkEnd w:id="67"/>
            <w:r w:rsidRPr="00E61F78">
              <w:rPr>
                <w:rFonts w:cs="Times New Roman"/>
                <w:bCs/>
                <w:sz w:val="24"/>
                <w:szCs w:val="24"/>
                <w:lang w:val="de-DE"/>
              </w:rPr>
              <w:t> Thông tư này. Chi phí thử nghiệm mẫu này do tổ chức, cá nhân chi trả.</w:t>
            </w:r>
          </w:p>
          <w:p w14:paraId="03218032"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Kết quả thử nghiệm lần hai là căn cứ để cơ quan thanh tra, kiểm tra xử lý, kết luận cuối cùng.</w:t>
            </w:r>
          </w:p>
          <w:p w14:paraId="6A37DD28" w14:textId="74190627" w:rsidR="005673F7" w:rsidRPr="00E61F78" w:rsidRDefault="005673F7" w:rsidP="005673F7">
            <w:pPr>
              <w:jc w:val="both"/>
              <w:rPr>
                <w:rFonts w:cs="Times New Roman"/>
                <w:bCs/>
                <w:sz w:val="24"/>
                <w:szCs w:val="24"/>
                <w:lang w:val="de-DE"/>
              </w:rPr>
            </w:pPr>
            <w:r w:rsidRPr="00E61F78">
              <w:rPr>
                <w:rFonts w:cs="Times New Roman"/>
                <w:bCs/>
                <w:sz w:val="24"/>
                <w:szCs w:val="24"/>
                <w:lang w:val="de-DE"/>
              </w:rPr>
              <w:t>Đối với các mẫu sau khi thử nghiệm phục vụ việc thanh tra, kiểm tra, tổ chức thử nghiệm xác định hàm lượng vàng được chỉ định phải lập biên bản giao trả lại mẫu và các phần mẫu còn lại (nếu có) cho cơ quan thanh tra, kiểm tra và cơ quan thanh tra, kiểm tra phải thực hiện việc giao trả mẫu và các phần mẫu còn lại này (nếu có) cho tổ chức, cá nhân.</w:t>
            </w:r>
          </w:p>
        </w:tc>
        <w:tc>
          <w:tcPr>
            <w:tcW w:w="5634" w:type="dxa"/>
          </w:tcPr>
          <w:p w14:paraId="2AB6D717" w14:textId="7E721EDA" w:rsidR="0040447F" w:rsidRPr="0040447F" w:rsidRDefault="0040447F" w:rsidP="0040447F">
            <w:pPr>
              <w:shd w:val="clear" w:color="auto" w:fill="FFFFFF"/>
              <w:spacing w:line="234" w:lineRule="atLeast"/>
              <w:jc w:val="both"/>
              <w:rPr>
                <w:rFonts w:eastAsia="Times New Roman" w:cs="Times New Roman"/>
                <w:color w:val="FF0000"/>
                <w:kern w:val="0"/>
                <w:sz w:val="24"/>
                <w:szCs w:val="24"/>
                <w:lang w:val="nl-NL"/>
                <w14:ligatures w14:val="none"/>
              </w:rPr>
            </w:pPr>
            <w:r w:rsidRPr="0040447F">
              <w:rPr>
                <w:rFonts w:eastAsia="Times New Roman" w:cs="Times New Roman"/>
                <w:b/>
                <w:bCs/>
                <w:color w:val="FF0000"/>
                <w:kern w:val="0"/>
                <w:sz w:val="24"/>
                <w:szCs w:val="24"/>
                <w:lang w:val="nl-NL"/>
                <w14:ligatures w14:val="none"/>
              </w:rPr>
              <w:lastRenderedPageBreak/>
              <w:t xml:space="preserve">Điều 14. </w:t>
            </w:r>
            <w:r w:rsidR="001E56F3">
              <w:rPr>
                <w:rFonts w:eastAsia="Times New Roman" w:cs="Times New Roman"/>
                <w:b/>
                <w:bCs/>
                <w:color w:val="FF0000"/>
                <w:kern w:val="0"/>
                <w:sz w:val="24"/>
                <w:szCs w:val="24"/>
                <w:lang w:val="vi-VN"/>
                <w14:ligatures w14:val="none"/>
              </w:rPr>
              <w:t>Quy định về k</w:t>
            </w:r>
            <w:r w:rsidRPr="0040447F">
              <w:rPr>
                <w:rFonts w:eastAsia="Times New Roman" w:cs="Times New Roman"/>
                <w:b/>
                <w:bCs/>
                <w:color w:val="FF0000"/>
                <w:kern w:val="0"/>
                <w:sz w:val="24"/>
                <w:szCs w:val="24"/>
                <w:lang w:val="de-DE"/>
                <w14:ligatures w14:val="none"/>
              </w:rPr>
              <w:t>iểm tra</w:t>
            </w:r>
          </w:p>
          <w:p w14:paraId="43666339" w14:textId="14E55F6F" w:rsidR="0040447F" w:rsidRPr="0040447F" w:rsidRDefault="0040447F" w:rsidP="0040447F">
            <w:pPr>
              <w:shd w:val="clear" w:color="auto" w:fill="FFFFFF"/>
              <w:spacing w:line="234" w:lineRule="atLeast"/>
              <w:jc w:val="both"/>
              <w:rPr>
                <w:rFonts w:eastAsia="Times New Roman" w:cs="Times New Roman"/>
                <w:color w:val="FF0000"/>
                <w:kern w:val="0"/>
                <w:sz w:val="24"/>
                <w:szCs w:val="24"/>
                <w:lang w:val="nl-NL"/>
                <w14:ligatures w14:val="none"/>
              </w:rPr>
            </w:pPr>
            <w:r w:rsidRPr="0040447F">
              <w:rPr>
                <w:rFonts w:eastAsia="Times New Roman" w:cs="Times New Roman"/>
                <w:color w:val="FF0000"/>
                <w:kern w:val="0"/>
                <w:sz w:val="24"/>
                <w:szCs w:val="24"/>
                <w:lang w:val="de-DE"/>
                <w14:ligatures w14:val="none"/>
              </w:rPr>
              <w:t>1. Tổ chức, cá nhân </w:t>
            </w:r>
            <w:r w:rsidRPr="0040447F">
              <w:rPr>
                <w:rFonts w:eastAsia="Times New Roman" w:cs="Times New Roman"/>
                <w:color w:val="FF0000"/>
                <w:kern w:val="0"/>
                <w:sz w:val="24"/>
                <w:szCs w:val="24"/>
                <w:lang w:val="nl-NL"/>
                <w14:ligatures w14:val="none"/>
              </w:rPr>
              <w:t xml:space="preserve">nhập khẩu, sản xuất, gia công, mua, bán vàng trang sức, mỹ nghệ; nhập khẩu, sản xuất, mua, bán vàng miếng; nhập khẩu, mua, bán vàng nguyên liệu nhập khẩu theo quy định tại khoản 3 Điều 1 Thông tư này </w:t>
            </w:r>
            <w:r w:rsidRPr="0040447F">
              <w:rPr>
                <w:rFonts w:eastAsia="Times New Roman" w:cs="Times New Roman"/>
                <w:color w:val="FF0000"/>
                <w:kern w:val="0"/>
                <w:sz w:val="24"/>
                <w:szCs w:val="24"/>
                <w:lang w:val="de-DE"/>
                <w14:ligatures w14:val="none"/>
              </w:rPr>
              <w:t>c</w:t>
            </w:r>
            <w:r w:rsidRPr="0040447F">
              <w:rPr>
                <w:rFonts w:eastAsia="Times New Roman" w:cs="Times New Roman"/>
                <w:color w:val="FF0000"/>
                <w:kern w:val="0"/>
                <w:sz w:val="24"/>
                <w:szCs w:val="24"/>
                <w:lang w:val="nl-NL"/>
                <w14:ligatures w14:val="none"/>
              </w:rPr>
              <w:t>hịu sự kiểm tra về đo lường và chất lượng của cơ quan nhà nước có thẩm quyền.</w:t>
            </w:r>
          </w:p>
          <w:p w14:paraId="1F562888" w14:textId="77777777" w:rsidR="005D44CD" w:rsidRPr="00E61F78" w:rsidRDefault="005D44CD" w:rsidP="0040447F">
            <w:pPr>
              <w:shd w:val="clear" w:color="auto" w:fill="FFFFFF"/>
              <w:spacing w:line="234" w:lineRule="atLeast"/>
              <w:jc w:val="both"/>
              <w:rPr>
                <w:rFonts w:eastAsia="Times New Roman" w:cs="Times New Roman"/>
                <w:color w:val="FF0000"/>
                <w:kern w:val="0"/>
                <w:sz w:val="24"/>
                <w:szCs w:val="24"/>
                <w:lang w:val="nl-NL"/>
                <w14:ligatures w14:val="none"/>
              </w:rPr>
            </w:pPr>
          </w:p>
          <w:p w14:paraId="6D7ADA38" w14:textId="77777777" w:rsidR="005D44CD" w:rsidRPr="00E61F78" w:rsidRDefault="005D44CD" w:rsidP="0040447F">
            <w:pPr>
              <w:shd w:val="clear" w:color="auto" w:fill="FFFFFF"/>
              <w:spacing w:line="234" w:lineRule="atLeast"/>
              <w:jc w:val="both"/>
              <w:rPr>
                <w:rFonts w:eastAsia="Times New Roman" w:cs="Times New Roman"/>
                <w:color w:val="FF0000"/>
                <w:kern w:val="0"/>
                <w:sz w:val="24"/>
                <w:szCs w:val="24"/>
                <w:lang w:val="nl-NL"/>
                <w14:ligatures w14:val="none"/>
              </w:rPr>
            </w:pPr>
          </w:p>
          <w:p w14:paraId="6B6B9E85" w14:textId="77777777" w:rsidR="005D44CD" w:rsidRPr="00E61F78" w:rsidRDefault="005D44CD" w:rsidP="0040447F">
            <w:pPr>
              <w:shd w:val="clear" w:color="auto" w:fill="FFFFFF"/>
              <w:spacing w:line="234" w:lineRule="atLeast"/>
              <w:jc w:val="both"/>
              <w:rPr>
                <w:rFonts w:eastAsia="Times New Roman" w:cs="Times New Roman"/>
                <w:color w:val="FF0000"/>
                <w:kern w:val="0"/>
                <w:sz w:val="24"/>
                <w:szCs w:val="24"/>
                <w:lang w:val="nl-NL"/>
                <w14:ligatures w14:val="none"/>
              </w:rPr>
            </w:pPr>
          </w:p>
          <w:p w14:paraId="4072D286" w14:textId="77777777" w:rsidR="00E61F78" w:rsidRPr="00E61F78" w:rsidRDefault="005E3834" w:rsidP="0040447F">
            <w:pPr>
              <w:shd w:val="clear" w:color="auto" w:fill="FFFFFF"/>
              <w:spacing w:line="234" w:lineRule="atLeast"/>
              <w:jc w:val="both"/>
              <w:rPr>
                <w:rFonts w:eastAsia="Times New Roman" w:cs="Times New Roman"/>
                <w:color w:val="FF0000"/>
                <w:kern w:val="0"/>
                <w:sz w:val="24"/>
                <w:szCs w:val="24"/>
                <w:lang w:val="nl-NL"/>
                <w14:ligatures w14:val="none"/>
              </w:rPr>
            </w:pPr>
            <w:r w:rsidRPr="00E61F78">
              <w:rPr>
                <w:rFonts w:eastAsia="Times New Roman" w:cs="Times New Roman"/>
                <w:color w:val="FF0000"/>
                <w:kern w:val="0"/>
                <w:sz w:val="24"/>
                <w:szCs w:val="24"/>
                <w:lang w:val="nl-NL"/>
                <w14:ligatures w14:val="none"/>
              </w:rPr>
              <w:t>2. Các cơ quan chuyên môn thuộc Sở Khoa học và Công nghệ các tỉnh, thành phố thực hiện việc kiểm tra nhà nước về chất lượng vàng trang sức, mỹ nghệ, vàng miếng, vàng nguyên liệu trong nhập khẩu, sản xuất, lưu thông theo quy định tại Mục 3 Nghị định số 37/2026/NĐ-CP ngày 23 tháng 01 năm 2026 của Chính phủ quy định chi tiết một số điều và biện pháp để tổ chức, hướng dẫn thi hành Luật Chất lượng sản phẩm, hàng hóa.</w:t>
            </w:r>
          </w:p>
          <w:p w14:paraId="0D818E8F" w14:textId="77777777" w:rsidR="00CF189C" w:rsidRDefault="00CF189C" w:rsidP="0040447F">
            <w:pPr>
              <w:shd w:val="clear" w:color="auto" w:fill="FFFFFF"/>
              <w:spacing w:line="234" w:lineRule="atLeast"/>
              <w:jc w:val="both"/>
              <w:rPr>
                <w:rFonts w:eastAsia="Times New Roman" w:cs="Times New Roman"/>
                <w:color w:val="FF0000"/>
                <w:kern w:val="0"/>
                <w:sz w:val="24"/>
                <w:szCs w:val="24"/>
                <w:lang w:val="nl-NL"/>
                <w14:ligatures w14:val="none"/>
              </w:rPr>
            </w:pPr>
          </w:p>
          <w:p w14:paraId="3A481EA6" w14:textId="77777777" w:rsidR="00CF189C" w:rsidRDefault="00CF189C" w:rsidP="0040447F">
            <w:pPr>
              <w:shd w:val="clear" w:color="auto" w:fill="FFFFFF"/>
              <w:spacing w:line="234" w:lineRule="atLeast"/>
              <w:jc w:val="both"/>
              <w:rPr>
                <w:rFonts w:eastAsia="Times New Roman" w:cs="Times New Roman"/>
                <w:color w:val="FF0000"/>
                <w:kern w:val="0"/>
                <w:sz w:val="24"/>
                <w:szCs w:val="24"/>
                <w:lang w:val="nl-NL"/>
                <w14:ligatures w14:val="none"/>
              </w:rPr>
            </w:pPr>
          </w:p>
          <w:p w14:paraId="740BBE67" w14:textId="77777777" w:rsidR="00CF189C" w:rsidRDefault="00CF189C" w:rsidP="0040447F">
            <w:pPr>
              <w:shd w:val="clear" w:color="auto" w:fill="FFFFFF"/>
              <w:spacing w:line="234" w:lineRule="atLeast"/>
              <w:jc w:val="both"/>
              <w:rPr>
                <w:rFonts w:eastAsia="Times New Roman" w:cs="Times New Roman"/>
                <w:color w:val="FF0000"/>
                <w:kern w:val="0"/>
                <w:sz w:val="24"/>
                <w:szCs w:val="24"/>
                <w:lang w:val="nl-NL"/>
                <w14:ligatures w14:val="none"/>
              </w:rPr>
            </w:pPr>
          </w:p>
          <w:p w14:paraId="37CD225F" w14:textId="77777777" w:rsidR="00CF189C" w:rsidRDefault="00CF189C" w:rsidP="0040447F">
            <w:pPr>
              <w:shd w:val="clear" w:color="auto" w:fill="FFFFFF"/>
              <w:spacing w:line="234" w:lineRule="atLeast"/>
              <w:jc w:val="both"/>
              <w:rPr>
                <w:rFonts w:eastAsia="Times New Roman" w:cs="Times New Roman"/>
                <w:color w:val="FF0000"/>
                <w:kern w:val="0"/>
                <w:sz w:val="24"/>
                <w:szCs w:val="24"/>
                <w:lang w:val="nl-NL"/>
                <w14:ligatures w14:val="none"/>
              </w:rPr>
            </w:pPr>
          </w:p>
          <w:p w14:paraId="17D53B8D" w14:textId="77777777" w:rsidR="00CF189C" w:rsidRDefault="00CF189C" w:rsidP="0040447F">
            <w:pPr>
              <w:shd w:val="clear" w:color="auto" w:fill="FFFFFF"/>
              <w:spacing w:line="234" w:lineRule="atLeast"/>
              <w:jc w:val="both"/>
              <w:rPr>
                <w:rFonts w:eastAsia="Times New Roman" w:cs="Times New Roman"/>
                <w:color w:val="FF0000"/>
                <w:kern w:val="0"/>
                <w:sz w:val="24"/>
                <w:szCs w:val="24"/>
                <w:lang w:val="nl-NL"/>
                <w14:ligatures w14:val="none"/>
              </w:rPr>
            </w:pPr>
          </w:p>
          <w:p w14:paraId="26BE1ADA" w14:textId="77777777" w:rsidR="00CF189C" w:rsidRDefault="00CF189C" w:rsidP="0040447F">
            <w:pPr>
              <w:shd w:val="clear" w:color="auto" w:fill="FFFFFF"/>
              <w:spacing w:line="234" w:lineRule="atLeast"/>
              <w:jc w:val="both"/>
              <w:rPr>
                <w:rFonts w:eastAsia="Times New Roman" w:cs="Times New Roman"/>
                <w:color w:val="FF0000"/>
                <w:kern w:val="0"/>
                <w:sz w:val="24"/>
                <w:szCs w:val="24"/>
                <w:lang w:val="nl-NL"/>
                <w14:ligatures w14:val="none"/>
              </w:rPr>
            </w:pPr>
          </w:p>
          <w:p w14:paraId="6514F999" w14:textId="77777777" w:rsidR="00CF189C" w:rsidRDefault="00CF189C" w:rsidP="0040447F">
            <w:pPr>
              <w:shd w:val="clear" w:color="auto" w:fill="FFFFFF"/>
              <w:spacing w:line="234" w:lineRule="atLeast"/>
              <w:jc w:val="both"/>
              <w:rPr>
                <w:rFonts w:eastAsia="Times New Roman" w:cs="Times New Roman"/>
                <w:color w:val="FF0000"/>
                <w:kern w:val="0"/>
                <w:sz w:val="24"/>
                <w:szCs w:val="24"/>
                <w:lang w:val="nl-NL"/>
                <w14:ligatures w14:val="none"/>
              </w:rPr>
            </w:pPr>
          </w:p>
          <w:p w14:paraId="68C477F4" w14:textId="77777777" w:rsidR="00CF189C" w:rsidRDefault="00CF189C" w:rsidP="0040447F">
            <w:pPr>
              <w:shd w:val="clear" w:color="auto" w:fill="FFFFFF"/>
              <w:spacing w:line="234" w:lineRule="atLeast"/>
              <w:jc w:val="both"/>
              <w:rPr>
                <w:rFonts w:eastAsia="Times New Roman" w:cs="Times New Roman"/>
                <w:color w:val="FF0000"/>
                <w:kern w:val="0"/>
                <w:sz w:val="24"/>
                <w:szCs w:val="24"/>
                <w:lang w:val="nl-NL"/>
                <w14:ligatures w14:val="none"/>
              </w:rPr>
            </w:pPr>
          </w:p>
          <w:p w14:paraId="6C498A8E" w14:textId="77777777" w:rsidR="00CF189C" w:rsidRDefault="00CF189C" w:rsidP="0040447F">
            <w:pPr>
              <w:shd w:val="clear" w:color="auto" w:fill="FFFFFF"/>
              <w:spacing w:line="234" w:lineRule="atLeast"/>
              <w:jc w:val="both"/>
              <w:rPr>
                <w:rFonts w:eastAsia="Times New Roman" w:cs="Times New Roman"/>
                <w:color w:val="FF0000"/>
                <w:kern w:val="0"/>
                <w:sz w:val="24"/>
                <w:szCs w:val="24"/>
                <w:lang w:val="nl-NL"/>
                <w14:ligatures w14:val="none"/>
              </w:rPr>
            </w:pPr>
          </w:p>
          <w:p w14:paraId="52698BE8" w14:textId="77777777" w:rsidR="00CF189C" w:rsidRDefault="00CF189C" w:rsidP="0040447F">
            <w:pPr>
              <w:shd w:val="clear" w:color="auto" w:fill="FFFFFF"/>
              <w:spacing w:line="234" w:lineRule="atLeast"/>
              <w:jc w:val="both"/>
              <w:rPr>
                <w:rFonts w:eastAsia="Times New Roman" w:cs="Times New Roman"/>
                <w:color w:val="FF0000"/>
                <w:kern w:val="0"/>
                <w:sz w:val="24"/>
                <w:szCs w:val="24"/>
                <w:lang w:val="nl-NL"/>
                <w14:ligatures w14:val="none"/>
              </w:rPr>
            </w:pPr>
          </w:p>
          <w:p w14:paraId="63E44DB2" w14:textId="77777777" w:rsidR="00CF189C" w:rsidRDefault="00CF189C" w:rsidP="0040447F">
            <w:pPr>
              <w:shd w:val="clear" w:color="auto" w:fill="FFFFFF"/>
              <w:spacing w:line="234" w:lineRule="atLeast"/>
              <w:jc w:val="both"/>
              <w:rPr>
                <w:rFonts w:eastAsia="Times New Roman" w:cs="Times New Roman"/>
                <w:color w:val="FF0000"/>
                <w:kern w:val="0"/>
                <w:sz w:val="24"/>
                <w:szCs w:val="24"/>
                <w:lang w:val="nl-NL"/>
                <w14:ligatures w14:val="none"/>
              </w:rPr>
            </w:pPr>
          </w:p>
          <w:p w14:paraId="7F2590EC" w14:textId="362927B0" w:rsidR="0040447F" w:rsidRPr="0040447F" w:rsidRDefault="0040447F" w:rsidP="0040447F">
            <w:pPr>
              <w:shd w:val="clear" w:color="auto" w:fill="FFFFFF"/>
              <w:spacing w:line="234" w:lineRule="atLeast"/>
              <w:jc w:val="both"/>
              <w:rPr>
                <w:rFonts w:eastAsia="Times New Roman" w:cs="Times New Roman"/>
                <w:color w:val="FF0000"/>
                <w:kern w:val="0"/>
                <w:sz w:val="24"/>
                <w:szCs w:val="24"/>
                <w:lang w:val="de-DE"/>
                <w14:ligatures w14:val="none"/>
              </w:rPr>
            </w:pPr>
            <w:r w:rsidRPr="0040447F">
              <w:rPr>
                <w:rFonts w:eastAsia="Times New Roman" w:cs="Times New Roman"/>
                <w:color w:val="FF0000"/>
                <w:kern w:val="0"/>
                <w:sz w:val="24"/>
                <w:szCs w:val="24"/>
                <w:lang w:val="nl-NL"/>
                <w14:ligatures w14:val="none"/>
              </w:rPr>
              <w:t>3. Việc kiểm tra về đo lường, chất lượng </w:t>
            </w:r>
            <w:r w:rsidRPr="0040447F">
              <w:rPr>
                <w:rFonts w:eastAsia="Times New Roman" w:cs="Times New Roman"/>
                <w:color w:val="FF0000"/>
                <w:kern w:val="0"/>
                <w:sz w:val="24"/>
                <w:szCs w:val="24"/>
                <w:lang w:val="de-DE"/>
                <w14:ligatures w14:val="none"/>
              </w:rPr>
              <w:t xml:space="preserve">vàng trang sức, mỹ nghệ, vàng miếng, vàng nguyên liệu </w:t>
            </w:r>
            <w:r w:rsidRPr="0040447F">
              <w:rPr>
                <w:rFonts w:eastAsia="Times New Roman" w:cs="Times New Roman"/>
                <w:color w:val="FF0000"/>
                <w:kern w:val="0"/>
                <w:sz w:val="24"/>
                <w:szCs w:val="24"/>
                <w:lang w:val="nl-NL"/>
                <w14:ligatures w14:val="none"/>
              </w:rPr>
              <w:t>phải thực hiện đúng chức năng, thẩm quyền và các quy định của pháp luật về kiểm tra</w:t>
            </w:r>
            <w:r w:rsidRPr="0040447F">
              <w:rPr>
                <w:rFonts w:eastAsia="Times New Roman" w:cs="Times New Roman"/>
                <w:color w:val="FF0000"/>
                <w:kern w:val="0"/>
                <w:sz w:val="24"/>
                <w:szCs w:val="24"/>
                <w:lang w:val="de-DE"/>
                <w14:ligatures w14:val="none"/>
              </w:rPr>
              <w:t>.</w:t>
            </w:r>
          </w:p>
          <w:p w14:paraId="391D1066" w14:textId="77777777" w:rsidR="00CF189C" w:rsidRDefault="00CF189C" w:rsidP="0040447F">
            <w:pPr>
              <w:shd w:val="clear" w:color="auto" w:fill="FFFFFF"/>
              <w:spacing w:line="234" w:lineRule="atLeast"/>
              <w:jc w:val="both"/>
              <w:rPr>
                <w:rFonts w:eastAsia="Times New Roman" w:cs="Times New Roman"/>
                <w:color w:val="FF0000"/>
                <w:kern w:val="0"/>
                <w:sz w:val="24"/>
                <w:szCs w:val="24"/>
                <w:lang w:val="de-DE"/>
                <w14:ligatures w14:val="none"/>
              </w:rPr>
            </w:pPr>
          </w:p>
          <w:p w14:paraId="5E430ACB" w14:textId="77777777" w:rsidR="00CF189C" w:rsidRDefault="00CF189C" w:rsidP="0040447F">
            <w:pPr>
              <w:shd w:val="clear" w:color="auto" w:fill="FFFFFF"/>
              <w:spacing w:line="234" w:lineRule="atLeast"/>
              <w:jc w:val="both"/>
              <w:rPr>
                <w:rFonts w:eastAsia="Times New Roman" w:cs="Times New Roman"/>
                <w:color w:val="FF0000"/>
                <w:kern w:val="0"/>
                <w:sz w:val="24"/>
                <w:szCs w:val="24"/>
                <w:lang w:val="de-DE"/>
                <w14:ligatures w14:val="none"/>
              </w:rPr>
            </w:pPr>
          </w:p>
          <w:p w14:paraId="5C0833F7" w14:textId="77777777" w:rsidR="00CF189C" w:rsidRPr="00CF189C" w:rsidRDefault="00CF189C" w:rsidP="00CF189C">
            <w:pPr>
              <w:jc w:val="both"/>
              <w:rPr>
                <w:rFonts w:cs="Times New Roman"/>
                <w:bCs/>
                <w:color w:val="EE0000"/>
                <w:sz w:val="24"/>
                <w:szCs w:val="24"/>
                <w:lang w:val="de-DE"/>
              </w:rPr>
            </w:pPr>
            <w:r w:rsidRPr="00CF189C">
              <w:rPr>
                <w:rFonts w:cs="Times New Roman"/>
                <w:bCs/>
                <w:color w:val="EE0000"/>
                <w:sz w:val="24"/>
                <w:szCs w:val="24"/>
                <w:lang w:val="de-DE"/>
              </w:rPr>
              <w:t>4. Việc lấy mẫu và xử lý mẫu phục vụ công tác kiểm tra được thực hiện như sau:</w:t>
            </w:r>
          </w:p>
          <w:p w14:paraId="41BE7A99" w14:textId="028F5A5E" w:rsidR="00CF189C" w:rsidRPr="00CF189C" w:rsidRDefault="00CF189C" w:rsidP="00CF189C">
            <w:pPr>
              <w:jc w:val="both"/>
              <w:rPr>
                <w:rFonts w:cs="Times New Roman"/>
                <w:bCs/>
                <w:sz w:val="24"/>
                <w:szCs w:val="24"/>
                <w:lang w:val="de-DE"/>
              </w:rPr>
            </w:pPr>
            <w:r w:rsidRPr="00CF189C">
              <w:rPr>
                <w:rFonts w:cs="Times New Roman"/>
                <w:bCs/>
                <w:color w:val="EE0000"/>
                <w:sz w:val="24"/>
                <w:szCs w:val="24"/>
                <w:lang w:val="de-DE"/>
              </w:rPr>
              <w:t xml:space="preserve">a) </w:t>
            </w:r>
            <w:r w:rsidR="00654244" w:rsidRPr="00654244">
              <w:rPr>
                <w:rFonts w:cs="Times New Roman"/>
                <w:bCs/>
                <w:color w:val="EE0000"/>
                <w:sz w:val="24"/>
                <w:szCs w:val="24"/>
                <w:lang w:val="de-DE"/>
              </w:rPr>
              <w:t>Cơ quan kiểm tra lấy mẫu để gửi thử nghiệm tới tổ chức thử nghiệm xác định hàm lượng vàng được chỉ định theo quy định tại khoản 3 Điều 12 Thông tư này trong thời hạn tối đa 07 ngày làm việc. Đối với phương pháp thử nghiệm không phá hủy mẫu, việc lấy mẫu có thể thực hiện theo hình thức mượn mẫu và phải hoàn trả mẫu sau thử nghiệm theo quy định tại Thông tư này. Chi phí thử nghiệm mẫu phục vụ công tác kiểm tra được thực hiện theo Điều 47 Luật Chất lượng sản phẩm, hàng hóa</w:t>
            </w:r>
            <w:r w:rsidRPr="00CF189C">
              <w:rPr>
                <w:rFonts w:cs="Times New Roman"/>
                <w:bCs/>
                <w:sz w:val="24"/>
                <w:szCs w:val="24"/>
                <w:lang w:val="de-DE"/>
              </w:rPr>
              <w:t>.</w:t>
            </w:r>
          </w:p>
          <w:p w14:paraId="0C5CE95D" w14:textId="2A805328" w:rsidR="00CF189C" w:rsidRPr="00CF189C" w:rsidRDefault="00CF189C" w:rsidP="00CF189C">
            <w:pPr>
              <w:jc w:val="both"/>
              <w:rPr>
                <w:rFonts w:cs="Times New Roman"/>
                <w:bCs/>
                <w:sz w:val="24"/>
                <w:szCs w:val="24"/>
                <w:lang w:val="de-DE"/>
              </w:rPr>
            </w:pPr>
            <w:r w:rsidRPr="00CF189C">
              <w:rPr>
                <w:rFonts w:cs="Times New Roman"/>
                <w:bCs/>
                <w:sz w:val="24"/>
                <w:szCs w:val="24"/>
                <w:lang w:val="de-DE"/>
              </w:rPr>
              <w:t xml:space="preserve">b) Trường hợp tổ chức, cá nhân không nhất trí với kết quả thử nghiệm mẫu, trong thời gian hai (02) ngày làm việc kể từ ngày nhận được thông báo kết quả thử nghiệm mẫu không đạt yêu cầu chất lượng, tổ chức, cá nhân có thể đề nghị bằng văn bản với cơ quan </w:t>
            </w:r>
            <w:r w:rsidRPr="00CF189C">
              <w:rPr>
                <w:rFonts w:cs="Times New Roman"/>
                <w:bCs/>
                <w:strike/>
                <w:sz w:val="24"/>
                <w:szCs w:val="24"/>
                <w:lang w:val="de-DE"/>
              </w:rPr>
              <w:t>thanh tra,</w:t>
            </w:r>
            <w:r w:rsidRPr="00CF189C">
              <w:rPr>
                <w:rFonts w:cs="Times New Roman"/>
                <w:bCs/>
                <w:sz w:val="24"/>
                <w:szCs w:val="24"/>
                <w:lang w:val="de-DE"/>
              </w:rPr>
              <w:t xml:space="preserve"> </w:t>
            </w:r>
            <w:r w:rsidRPr="00CF189C">
              <w:rPr>
                <w:rFonts w:cs="Times New Roman"/>
                <w:bCs/>
                <w:color w:val="EE0000"/>
                <w:sz w:val="24"/>
                <w:szCs w:val="24"/>
                <w:lang w:val="de-DE"/>
              </w:rPr>
              <w:t xml:space="preserve">kiểm tra thử nghiệm lại đối với mẫu đã được thử trước đó </w:t>
            </w:r>
            <w:r w:rsidRPr="00CF189C">
              <w:rPr>
                <w:rFonts w:cs="Times New Roman"/>
                <w:bCs/>
                <w:sz w:val="24"/>
                <w:szCs w:val="24"/>
                <w:lang w:val="de-DE"/>
              </w:rPr>
              <w:t xml:space="preserve">tại tổ chức thử nghiệm xác định hàm lượng vàng được chỉ định khác. Việc thử nghiệm mẫu trong trường hợp này cũng được thực hiện bằng </w:t>
            </w:r>
            <w:r w:rsidRPr="00CF189C">
              <w:rPr>
                <w:rFonts w:cs="Times New Roman"/>
                <w:bCs/>
                <w:color w:val="EE0000"/>
                <w:sz w:val="24"/>
                <w:szCs w:val="24"/>
                <w:lang w:val="de-DE"/>
              </w:rPr>
              <w:t xml:space="preserve">phương pháp </w:t>
            </w:r>
            <w:r w:rsidR="00654244">
              <w:rPr>
                <w:rFonts w:cs="Times New Roman"/>
                <w:bCs/>
                <w:color w:val="EE0000"/>
                <w:sz w:val="24"/>
                <w:szCs w:val="24"/>
                <w:lang w:val="vi-VN"/>
              </w:rPr>
              <w:t xml:space="preserve">thử </w:t>
            </w:r>
            <w:r w:rsidRPr="00CF189C">
              <w:rPr>
                <w:rFonts w:cs="Times New Roman"/>
                <w:bCs/>
                <w:color w:val="EE0000"/>
                <w:sz w:val="24"/>
                <w:szCs w:val="24"/>
                <w:lang w:val="de-DE"/>
              </w:rPr>
              <w:t xml:space="preserve">trước đó </w:t>
            </w:r>
            <w:r w:rsidRPr="00CF189C">
              <w:rPr>
                <w:rFonts w:cs="Times New Roman"/>
                <w:bCs/>
                <w:sz w:val="24"/>
                <w:szCs w:val="24"/>
                <w:lang w:val="de-DE"/>
              </w:rPr>
              <w:t>quy định tại Phụ lục III Thông tư này. Chi phí thử nghiệm mẫu này do tổ chức, cá nhân chi trả.</w:t>
            </w:r>
          </w:p>
          <w:p w14:paraId="63715E10" w14:textId="2F049025" w:rsidR="00CF189C" w:rsidRPr="00CF189C" w:rsidRDefault="00CF189C" w:rsidP="00CF189C">
            <w:pPr>
              <w:jc w:val="both"/>
              <w:rPr>
                <w:rFonts w:cs="Times New Roman"/>
                <w:bCs/>
                <w:sz w:val="24"/>
                <w:szCs w:val="24"/>
                <w:lang w:val="de-DE"/>
              </w:rPr>
            </w:pPr>
            <w:r w:rsidRPr="00CF189C">
              <w:rPr>
                <w:rFonts w:cs="Times New Roman"/>
                <w:bCs/>
                <w:sz w:val="24"/>
                <w:szCs w:val="24"/>
                <w:lang w:val="de-DE"/>
              </w:rPr>
              <w:t xml:space="preserve">Trong trường hợp mẫu </w:t>
            </w:r>
            <w:r w:rsidRPr="00CF189C">
              <w:rPr>
                <w:rFonts w:cs="Times New Roman"/>
                <w:bCs/>
                <w:strike/>
                <w:sz w:val="24"/>
                <w:szCs w:val="24"/>
                <w:lang w:val="de-DE"/>
              </w:rPr>
              <w:t>vàng trang sức, mỹ nghệ</w:t>
            </w:r>
            <w:r w:rsidRPr="00CF189C">
              <w:rPr>
                <w:rFonts w:cs="Times New Roman"/>
                <w:bCs/>
                <w:sz w:val="24"/>
                <w:szCs w:val="24"/>
                <w:lang w:val="de-DE"/>
              </w:rPr>
              <w:t xml:space="preserve"> không thử nghiệm được bằng phương pháp không phá hủy mẫu </w:t>
            </w:r>
            <w:r w:rsidRPr="00CF189C">
              <w:rPr>
                <w:rFonts w:cs="Times New Roman"/>
                <w:bCs/>
                <w:sz w:val="24"/>
                <w:szCs w:val="24"/>
                <w:lang w:val="de-DE"/>
              </w:rPr>
              <w:lastRenderedPageBreak/>
              <w:t>thì các bên thống nhất lựa chọn thử nghiệm bằng phương pháp phá hủy mẫu quy định tại Phụ lục III Thông tư này</w:t>
            </w:r>
            <w:r w:rsidR="00654244" w:rsidRPr="00654244">
              <w:rPr>
                <w:rFonts w:cs="Times New Roman"/>
                <w:bCs/>
                <w:color w:val="EE0000"/>
                <w:sz w:val="24"/>
                <w:szCs w:val="24"/>
                <w:lang w:val="de-DE"/>
              </w:rPr>
              <w:t>; việc lấy mẫu, xử lý mẫu, phần mẫu còn lại và việc hoàn trả hoặc xử lý mẫu sau thử nghiệm phải được ghi rõ trong biên bản lấy mẫu, biên bản thử nghiệm hoặc biên bản giao trả mẫu.</w:t>
            </w:r>
            <w:r w:rsidRPr="00E67FB1">
              <w:rPr>
                <w:rFonts w:cs="Times New Roman"/>
                <w:bCs/>
                <w:strike/>
                <w:sz w:val="24"/>
                <w:szCs w:val="24"/>
                <w:lang w:val="de-DE"/>
              </w:rPr>
              <w:t>Chi phí thử nghiệm mẫu này do tổ chức, cá nhân chi trả</w:t>
            </w:r>
            <w:r w:rsidRPr="00CF189C">
              <w:rPr>
                <w:rFonts w:cs="Times New Roman"/>
                <w:bCs/>
                <w:sz w:val="24"/>
                <w:szCs w:val="24"/>
                <w:lang w:val="de-DE"/>
              </w:rPr>
              <w:t>.</w:t>
            </w:r>
          </w:p>
          <w:p w14:paraId="0F327E62" w14:textId="77777777" w:rsidR="00CF189C" w:rsidRPr="00CF189C" w:rsidRDefault="00CF189C" w:rsidP="00CF189C">
            <w:pPr>
              <w:jc w:val="both"/>
              <w:rPr>
                <w:rFonts w:cs="Times New Roman"/>
                <w:bCs/>
                <w:sz w:val="24"/>
                <w:szCs w:val="24"/>
                <w:lang w:val="de-DE"/>
              </w:rPr>
            </w:pPr>
            <w:r w:rsidRPr="00CF189C">
              <w:rPr>
                <w:rFonts w:cs="Times New Roman"/>
                <w:bCs/>
                <w:sz w:val="24"/>
                <w:szCs w:val="24"/>
                <w:lang w:val="de-DE"/>
              </w:rPr>
              <w:t xml:space="preserve">Kết quả thử nghiệm lần hai là căn cứ để cơ quan </w:t>
            </w:r>
            <w:r w:rsidRPr="00E67FB1">
              <w:rPr>
                <w:rFonts w:cs="Times New Roman"/>
                <w:bCs/>
                <w:strike/>
                <w:sz w:val="24"/>
                <w:szCs w:val="24"/>
                <w:lang w:val="de-DE"/>
              </w:rPr>
              <w:t xml:space="preserve">thanh tra, </w:t>
            </w:r>
            <w:r w:rsidRPr="00CF189C">
              <w:rPr>
                <w:rFonts w:cs="Times New Roman"/>
                <w:bCs/>
                <w:sz w:val="24"/>
                <w:szCs w:val="24"/>
                <w:lang w:val="de-DE"/>
              </w:rPr>
              <w:t>kiểm tra xử lý, kết luận cuối cùng.</w:t>
            </w:r>
          </w:p>
          <w:p w14:paraId="1F271EAA" w14:textId="77777777" w:rsidR="00CF189C" w:rsidRPr="00CF189C" w:rsidRDefault="00CF189C" w:rsidP="00CF189C">
            <w:pPr>
              <w:jc w:val="both"/>
              <w:rPr>
                <w:rFonts w:eastAsia="Times New Roman" w:cs="Times New Roman"/>
                <w:color w:val="0D0D0D"/>
                <w:kern w:val="0"/>
                <w:szCs w:val="28"/>
                <w:lang w:val="de-DE"/>
                <w14:ligatures w14:val="none"/>
              </w:rPr>
            </w:pPr>
            <w:r w:rsidRPr="00CF189C">
              <w:rPr>
                <w:rFonts w:cs="Times New Roman"/>
                <w:bCs/>
                <w:sz w:val="24"/>
                <w:szCs w:val="24"/>
                <w:lang w:val="de-DE"/>
              </w:rPr>
              <w:t xml:space="preserve">c) Đối với các mẫu sau khi thử nghiệm phục vụ việc </w:t>
            </w:r>
            <w:r w:rsidRPr="00E67FB1">
              <w:rPr>
                <w:rFonts w:cs="Times New Roman"/>
                <w:bCs/>
                <w:strike/>
                <w:sz w:val="24"/>
                <w:szCs w:val="24"/>
                <w:lang w:val="de-DE"/>
              </w:rPr>
              <w:t>thanh tra,</w:t>
            </w:r>
            <w:r w:rsidRPr="00CF189C">
              <w:rPr>
                <w:rFonts w:cs="Times New Roman"/>
                <w:bCs/>
                <w:sz w:val="24"/>
                <w:szCs w:val="24"/>
                <w:lang w:val="de-DE"/>
              </w:rPr>
              <w:t xml:space="preserve"> kiểm tra, tổ chức thử nghiệm xác định hàm lượng vàng được chỉ định phải lập biên bản giao trả lại mẫu và các phần mẫu còn lại (nếu có) cho cơ quan </w:t>
            </w:r>
            <w:r w:rsidRPr="00E67FB1">
              <w:rPr>
                <w:rFonts w:cs="Times New Roman"/>
                <w:bCs/>
                <w:strike/>
                <w:sz w:val="24"/>
                <w:szCs w:val="24"/>
                <w:lang w:val="de-DE"/>
              </w:rPr>
              <w:t>thanh tra,</w:t>
            </w:r>
            <w:r w:rsidRPr="00CF189C">
              <w:rPr>
                <w:rFonts w:cs="Times New Roman"/>
                <w:bCs/>
                <w:sz w:val="24"/>
                <w:szCs w:val="24"/>
                <w:lang w:val="de-DE"/>
              </w:rPr>
              <w:t xml:space="preserve"> kiểm tra và cơ quan </w:t>
            </w:r>
            <w:r w:rsidRPr="00E67FB1">
              <w:rPr>
                <w:rFonts w:cs="Times New Roman"/>
                <w:bCs/>
                <w:strike/>
                <w:sz w:val="24"/>
                <w:szCs w:val="24"/>
                <w:lang w:val="de-DE"/>
              </w:rPr>
              <w:t>thanh tra,</w:t>
            </w:r>
            <w:r w:rsidRPr="00CF189C">
              <w:rPr>
                <w:rFonts w:cs="Times New Roman"/>
                <w:bCs/>
                <w:sz w:val="24"/>
                <w:szCs w:val="24"/>
                <w:lang w:val="de-DE"/>
              </w:rPr>
              <w:t xml:space="preserve"> kiểm tra phải thực hiện việc giao trả mẫu và các phần mẫu còn lại này (nếu có) cho tổ chức, cá nhân.</w:t>
            </w:r>
          </w:p>
          <w:p w14:paraId="7C2C3B11" w14:textId="7B5737E5" w:rsidR="005673F7" w:rsidRPr="00E61F78" w:rsidRDefault="005673F7" w:rsidP="0040447F">
            <w:pPr>
              <w:shd w:val="clear" w:color="auto" w:fill="FFFFFF"/>
              <w:spacing w:after="120" w:line="234" w:lineRule="atLeast"/>
              <w:jc w:val="both"/>
              <w:rPr>
                <w:rFonts w:eastAsia="Times New Roman" w:cs="Times New Roman"/>
                <w:color w:val="FF0000"/>
                <w:kern w:val="0"/>
                <w:sz w:val="24"/>
                <w:szCs w:val="24"/>
                <w:lang w:val="de-DE"/>
                <w14:ligatures w14:val="none"/>
              </w:rPr>
            </w:pPr>
          </w:p>
        </w:tc>
        <w:tc>
          <w:tcPr>
            <w:tcW w:w="4050" w:type="dxa"/>
          </w:tcPr>
          <w:p w14:paraId="7110A006" w14:textId="77777777" w:rsidR="005673F7" w:rsidRPr="00E61F78" w:rsidRDefault="005673F7" w:rsidP="005673F7">
            <w:pPr>
              <w:jc w:val="both"/>
              <w:rPr>
                <w:rFonts w:cs="Times New Roman"/>
                <w:sz w:val="24"/>
                <w:szCs w:val="24"/>
                <w:lang w:val="de-DE"/>
              </w:rPr>
            </w:pPr>
          </w:p>
          <w:p w14:paraId="33C7C756" w14:textId="51F757C6" w:rsidR="005673F7" w:rsidRPr="00E61F78" w:rsidRDefault="005D44CD" w:rsidP="005673F7">
            <w:pPr>
              <w:jc w:val="both"/>
              <w:rPr>
                <w:rFonts w:cs="Times New Roman"/>
                <w:sz w:val="24"/>
                <w:szCs w:val="24"/>
                <w:lang w:val="de-DE"/>
              </w:rPr>
            </w:pPr>
            <w:r w:rsidRPr="00E61F78">
              <w:rPr>
                <w:rFonts w:cs="Times New Roman"/>
                <w:sz w:val="24"/>
                <w:szCs w:val="24"/>
                <w:lang w:val="de-DE"/>
              </w:rPr>
              <w:t>-</w:t>
            </w:r>
            <w:r w:rsidR="005673F7" w:rsidRPr="00E61F78">
              <w:rPr>
                <w:rFonts w:cs="Times New Roman"/>
                <w:sz w:val="24"/>
                <w:szCs w:val="24"/>
                <w:lang w:val="de-DE"/>
              </w:rPr>
              <w:t xml:space="preserve"> Sửa đổi khoản 1 cho phù hợp phạm vi điều chỉnh</w:t>
            </w:r>
            <w:r w:rsidRPr="00E61F78">
              <w:rPr>
                <w:rFonts w:cs="Times New Roman"/>
                <w:sz w:val="24"/>
                <w:szCs w:val="24"/>
                <w:lang w:val="de-DE"/>
              </w:rPr>
              <w:t>, không quy định cho hoạt động thanh tra</w:t>
            </w:r>
          </w:p>
          <w:p w14:paraId="01894EC7" w14:textId="77777777" w:rsidR="005673F7" w:rsidRPr="00E61F78" w:rsidRDefault="005673F7" w:rsidP="005673F7">
            <w:pPr>
              <w:jc w:val="both"/>
              <w:rPr>
                <w:rFonts w:cs="Times New Roman"/>
                <w:sz w:val="24"/>
                <w:szCs w:val="24"/>
                <w:lang w:val="de-DE"/>
              </w:rPr>
            </w:pPr>
          </w:p>
          <w:p w14:paraId="58747290" w14:textId="77777777" w:rsidR="005673F7" w:rsidRPr="00E61F78" w:rsidRDefault="005673F7" w:rsidP="005673F7">
            <w:pPr>
              <w:jc w:val="both"/>
              <w:rPr>
                <w:rFonts w:cs="Times New Roman"/>
                <w:sz w:val="24"/>
                <w:szCs w:val="24"/>
                <w:lang w:val="de-DE"/>
              </w:rPr>
            </w:pPr>
          </w:p>
          <w:p w14:paraId="27198216" w14:textId="77777777" w:rsidR="005673F7" w:rsidRPr="00E61F78" w:rsidRDefault="005673F7" w:rsidP="005673F7">
            <w:pPr>
              <w:jc w:val="both"/>
              <w:rPr>
                <w:rFonts w:cs="Times New Roman"/>
                <w:sz w:val="24"/>
                <w:szCs w:val="24"/>
                <w:lang w:val="de-DE"/>
              </w:rPr>
            </w:pPr>
          </w:p>
          <w:p w14:paraId="70ADF0F2" w14:textId="77777777" w:rsidR="005673F7" w:rsidRPr="00E61F78" w:rsidRDefault="005673F7" w:rsidP="005673F7">
            <w:pPr>
              <w:jc w:val="both"/>
              <w:rPr>
                <w:rFonts w:cs="Times New Roman"/>
                <w:sz w:val="24"/>
                <w:szCs w:val="24"/>
                <w:lang w:val="de-DE"/>
              </w:rPr>
            </w:pPr>
          </w:p>
          <w:p w14:paraId="04E9B701" w14:textId="77777777" w:rsidR="005D44CD" w:rsidRPr="00E61F78" w:rsidRDefault="005D44CD" w:rsidP="005673F7">
            <w:pPr>
              <w:jc w:val="both"/>
              <w:rPr>
                <w:rFonts w:cs="Times New Roman"/>
                <w:sz w:val="24"/>
                <w:szCs w:val="24"/>
                <w:lang w:val="de-DE"/>
              </w:rPr>
            </w:pPr>
          </w:p>
          <w:p w14:paraId="4664BC64" w14:textId="77777777" w:rsidR="005D44CD" w:rsidRPr="00E61F78" w:rsidRDefault="005D44CD" w:rsidP="005673F7">
            <w:pPr>
              <w:jc w:val="both"/>
              <w:rPr>
                <w:rFonts w:cs="Times New Roman"/>
                <w:sz w:val="24"/>
                <w:szCs w:val="24"/>
                <w:lang w:val="de-DE"/>
              </w:rPr>
            </w:pPr>
          </w:p>
          <w:p w14:paraId="3ADE008C" w14:textId="219C270A" w:rsidR="005673F7" w:rsidRPr="00E61F78" w:rsidRDefault="005673F7" w:rsidP="005673F7">
            <w:pPr>
              <w:jc w:val="both"/>
              <w:rPr>
                <w:rFonts w:cs="Times New Roman"/>
                <w:sz w:val="24"/>
                <w:szCs w:val="24"/>
                <w:lang w:val="de-DE"/>
              </w:rPr>
            </w:pPr>
            <w:r w:rsidRPr="00E61F78">
              <w:rPr>
                <w:rFonts w:cs="Times New Roman"/>
                <w:sz w:val="24"/>
                <w:szCs w:val="24"/>
                <w:lang w:val="de-DE"/>
              </w:rPr>
              <w:t>- Sửa đổi khoản 2 cập nhật theo quy định tại VBQPPL hiện hành</w:t>
            </w:r>
          </w:p>
          <w:p w14:paraId="54035AF0" w14:textId="52C292A6" w:rsidR="005673F7" w:rsidRPr="00E61F78" w:rsidRDefault="005673F7" w:rsidP="005673F7">
            <w:pPr>
              <w:jc w:val="both"/>
              <w:rPr>
                <w:rFonts w:cs="Times New Roman"/>
                <w:sz w:val="24"/>
                <w:szCs w:val="24"/>
                <w:lang w:val="de-DE"/>
              </w:rPr>
            </w:pPr>
          </w:p>
          <w:p w14:paraId="0D80C1E6" w14:textId="4D091C7B" w:rsidR="005673F7" w:rsidRPr="00E61F78" w:rsidRDefault="005673F7" w:rsidP="005673F7">
            <w:pPr>
              <w:jc w:val="both"/>
              <w:rPr>
                <w:rFonts w:cs="Times New Roman"/>
                <w:sz w:val="24"/>
                <w:szCs w:val="24"/>
                <w:lang w:val="de-DE"/>
              </w:rPr>
            </w:pPr>
          </w:p>
          <w:p w14:paraId="71966ED3" w14:textId="47C871B6" w:rsidR="005673F7" w:rsidRPr="00E61F78" w:rsidRDefault="005673F7" w:rsidP="005673F7">
            <w:pPr>
              <w:jc w:val="both"/>
              <w:rPr>
                <w:rFonts w:cs="Times New Roman"/>
                <w:sz w:val="24"/>
                <w:szCs w:val="24"/>
                <w:lang w:val="de-DE"/>
              </w:rPr>
            </w:pPr>
          </w:p>
          <w:p w14:paraId="6FBF2B15" w14:textId="1B47A11C" w:rsidR="005673F7" w:rsidRPr="00E61F78" w:rsidRDefault="005673F7" w:rsidP="005673F7">
            <w:pPr>
              <w:jc w:val="both"/>
              <w:rPr>
                <w:rFonts w:cs="Times New Roman"/>
                <w:sz w:val="24"/>
                <w:szCs w:val="24"/>
                <w:lang w:val="de-DE"/>
              </w:rPr>
            </w:pPr>
          </w:p>
          <w:p w14:paraId="25FC72D6" w14:textId="194829B0" w:rsidR="005673F7" w:rsidRPr="00E61F78" w:rsidRDefault="005673F7" w:rsidP="005673F7">
            <w:pPr>
              <w:jc w:val="both"/>
              <w:rPr>
                <w:rFonts w:cs="Times New Roman"/>
                <w:sz w:val="24"/>
                <w:szCs w:val="24"/>
                <w:lang w:val="de-DE"/>
              </w:rPr>
            </w:pPr>
          </w:p>
          <w:p w14:paraId="5D4E1981" w14:textId="77777777" w:rsidR="00CF189C" w:rsidRDefault="00CF189C" w:rsidP="005673F7">
            <w:pPr>
              <w:jc w:val="both"/>
              <w:rPr>
                <w:rFonts w:cs="Times New Roman"/>
                <w:sz w:val="24"/>
                <w:szCs w:val="24"/>
                <w:lang w:val="de-DE"/>
              </w:rPr>
            </w:pPr>
          </w:p>
          <w:p w14:paraId="495031CC" w14:textId="77777777" w:rsidR="00CF189C" w:rsidRDefault="00CF189C" w:rsidP="005673F7">
            <w:pPr>
              <w:jc w:val="both"/>
              <w:rPr>
                <w:rFonts w:cs="Times New Roman"/>
                <w:sz w:val="24"/>
                <w:szCs w:val="24"/>
                <w:lang w:val="de-DE"/>
              </w:rPr>
            </w:pPr>
          </w:p>
          <w:p w14:paraId="3D338883" w14:textId="77777777" w:rsidR="00CF189C" w:rsidRDefault="00CF189C" w:rsidP="005673F7">
            <w:pPr>
              <w:jc w:val="both"/>
              <w:rPr>
                <w:rFonts w:cs="Times New Roman"/>
                <w:sz w:val="24"/>
                <w:szCs w:val="24"/>
                <w:lang w:val="de-DE"/>
              </w:rPr>
            </w:pPr>
          </w:p>
          <w:p w14:paraId="596E601B" w14:textId="77777777" w:rsidR="00CF189C" w:rsidRDefault="00CF189C" w:rsidP="005673F7">
            <w:pPr>
              <w:jc w:val="both"/>
              <w:rPr>
                <w:rFonts w:cs="Times New Roman"/>
                <w:sz w:val="24"/>
                <w:szCs w:val="24"/>
                <w:lang w:val="de-DE"/>
              </w:rPr>
            </w:pPr>
          </w:p>
          <w:p w14:paraId="482373B7" w14:textId="77777777" w:rsidR="00CF189C" w:rsidRDefault="00CF189C" w:rsidP="005673F7">
            <w:pPr>
              <w:jc w:val="both"/>
              <w:rPr>
                <w:rFonts w:cs="Times New Roman"/>
                <w:sz w:val="24"/>
                <w:szCs w:val="24"/>
                <w:lang w:val="de-DE"/>
              </w:rPr>
            </w:pPr>
          </w:p>
          <w:p w14:paraId="11A6BFC6" w14:textId="77777777" w:rsidR="00CF189C" w:rsidRDefault="00CF189C" w:rsidP="005673F7">
            <w:pPr>
              <w:jc w:val="both"/>
              <w:rPr>
                <w:rFonts w:cs="Times New Roman"/>
                <w:sz w:val="24"/>
                <w:szCs w:val="24"/>
                <w:lang w:val="de-DE"/>
              </w:rPr>
            </w:pPr>
          </w:p>
          <w:p w14:paraId="3A64AEA5" w14:textId="77777777" w:rsidR="00CF189C" w:rsidRDefault="00CF189C" w:rsidP="005673F7">
            <w:pPr>
              <w:jc w:val="both"/>
              <w:rPr>
                <w:rFonts w:cs="Times New Roman"/>
                <w:sz w:val="24"/>
                <w:szCs w:val="24"/>
                <w:lang w:val="de-DE"/>
              </w:rPr>
            </w:pPr>
          </w:p>
          <w:p w14:paraId="0AD552F4" w14:textId="77777777" w:rsidR="00CF189C" w:rsidRDefault="00CF189C" w:rsidP="005673F7">
            <w:pPr>
              <w:jc w:val="both"/>
              <w:rPr>
                <w:rFonts w:cs="Times New Roman"/>
                <w:sz w:val="24"/>
                <w:szCs w:val="24"/>
                <w:lang w:val="de-DE"/>
              </w:rPr>
            </w:pPr>
          </w:p>
          <w:p w14:paraId="7910A6D3" w14:textId="77777777" w:rsidR="00CF189C" w:rsidRDefault="00CF189C" w:rsidP="005673F7">
            <w:pPr>
              <w:jc w:val="both"/>
              <w:rPr>
                <w:rFonts w:cs="Times New Roman"/>
                <w:sz w:val="24"/>
                <w:szCs w:val="24"/>
                <w:lang w:val="de-DE"/>
              </w:rPr>
            </w:pPr>
          </w:p>
          <w:p w14:paraId="4DA251DB" w14:textId="77777777" w:rsidR="00CF189C" w:rsidRDefault="00CF189C" w:rsidP="005673F7">
            <w:pPr>
              <w:jc w:val="both"/>
              <w:rPr>
                <w:rFonts w:cs="Times New Roman"/>
                <w:sz w:val="24"/>
                <w:szCs w:val="24"/>
                <w:lang w:val="de-DE"/>
              </w:rPr>
            </w:pPr>
          </w:p>
          <w:p w14:paraId="7B50F2DA" w14:textId="77777777" w:rsidR="00CF189C" w:rsidRDefault="00CF189C" w:rsidP="005673F7">
            <w:pPr>
              <w:jc w:val="both"/>
              <w:rPr>
                <w:rFonts w:cs="Times New Roman"/>
                <w:sz w:val="24"/>
                <w:szCs w:val="24"/>
                <w:lang w:val="de-DE"/>
              </w:rPr>
            </w:pPr>
          </w:p>
          <w:p w14:paraId="65DA1563" w14:textId="77777777" w:rsidR="00CF189C" w:rsidRDefault="00CF189C" w:rsidP="005673F7">
            <w:pPr>
              <w:jc w:val="both"/>
              <w:rPr>
                <w:rFonts w:cs="Times New Roman"/>
                <w:sz w:val="24"/>
                <w:szCs w:val="24"/>
                <w:lang w:val="de-DE"/>
              </w:rPr>
            </w:pPr>
          </w:p>
          <w:p w14:paraId="7EF79B5A" w14:textId="6B819911" w:rsidR="005673F7" w:rsidRPr="00E61F78" w:rsidRDefault="005673F7" w:rsidP="005673F7">
            <w:pPr>
              <w:jc w:val="both"/>
              <w:rPr>
                <w:rFonts w:cs="Times New Roman"/>
                <w:sz w:val="24"/>
                <w:szCs w:val="24"/>
                <w:lang w:val="de-DE"/>
              </w:rPr>
            </w:pPr>
            <w:r w:rsidRPr="00E61F78">
              <w:rPr>
                <w:rFonts w:cs="Times New Roman"/>
                <w:sz w:val="24"/>
                <w:szCs w:val="24"/>
                <w:lang w:val="de-DE"/>
              </w:rPr>
              <w:t xml:space="preserve">- Bổ sung </w:t>
            </w:r>
            <w:r w:rsidR="00CF189C">
              <w:rPr>
                <w:rFonts w:cs="Times New Roman"/>
                <w:sz w:val="24"/>
                <w:szCs w:val="24"/>
                <w:lang w:val="de-DE"/>
              </w:rPr>
              <w:t xml:space="preserve">vào </w:t>
            </w:r>
            <w:r w:rsidRPr="00E61F78">
              <w:rPr>
                <w:rFonts w:cs="Times New Roman"/>
                <w:sz w:val="24"/>
                <w:szCs w:val="24"/>
                <w:lang w:val="de-DE"/>
              </w:rPr>
              <w:t>khoản 3 phạm vi kiểm tra về đo lường, chất lượng phù hợp phạm vi điều chỉnh của dự thảo.</w:t>
            </w:r>
          </w:p>
          <w:p w14:paraId="712099AA" w14:textId="77777777" w:rsidR="005673F7" w:rsidRPr="00E61F78" w:rsidRDefault="005673F7" w:rsidP="005673F7">
            <w:pPr>
              <w:jc w:val="both"/>
              <w:rPr>
                <w:rFonts w:cs="Times New Roman"/>
                <w:sz w:val="24"/>
                <w:szCs w:val="24"/>
                <w:lang w:val="de-DE"/>
              </w:rPr>
            </w:pPr>
          </w:p>
          <w:p w14:paraId="68DDDDFE" w14:textId="77777777" w:rsidR="00E61F78" w:rsidRPr="00E61F78" w:rsidRDefault="00E61F78" w:rsidP="005673F7">
            <w:pPr>
              <w:jc w:val="both"/>
              <w:rPr>
                <w:rFonts w:cs="Times New Roman"/>
                <w:sz w:val="24"/>
                <w:szCs w:val="24"/>
                <w:lang w:val="de-DE"/>
              </w:rPr>
            </w:pPr>
          </w:p>
          <w:p w14:paraId="12EF36F5" w14:textId="77777777" w:rsidR="00E61F78" w:rsidRPr="00E61F78" w:rsidRDefault="00E61F78" w:rsidP="005673F7">
            <w:pPr>
              <w:jc w:val="both"/>
              <w:rPr>
                <w:rFonts w:cs="Times New Roman"/>
                <w:sz w:val="24"/>
                <w:szCs w:val="24"/>
                <w:lang w:val="de-DE"/>
              </w:rPr>
            </w:pPr>
          </w:p>
          <w:p w14:paraId="19120CBE" w14:textId="77777777" w:rsidR="00E67FB1" w:rsidRDefault="00E67FB1" w:rsidP="00E67FB1">
            <w:pPr>
              <w:jc w:val="both"/>
              <w:rPr>
                <w:rFonts w:cs="Times New Roman"/>
                <w:sz w:val="24"/>
                <w:szCs w:val="24"/>
                <w:lang w:val="nl-NL"/>
              </w:rPr>
            </w:pPr>
            <w:r w:rsidRPr="00E67FB1">
              <w:rPr>
                <w:rFonts w:cs="Times New Roman"/>
                <w:sz w:val="24"/>
                <w:szCs w:val="24"/>
                <w:lang w:val="nl-NL"/>
              </w:rPr>
              <w:t xml:space="preserve">- </w:t>
            </w:r>
            <w:r>
              <w:rPr>
                <w:rFonts w:cs="Times New Roman"/>
                <w:sz w:val="24"/>
                <w:szCs w:val="24"/>
                <w:lang w:val="nl-NL"/>
              </w:rPr>
              <w:t>Khoản 4:</w:t>
            </w:r>
          </w:p>
          <w:p w14:paraId="525018EE" w14:textId="0BF4E48E" w:rsidR="00E67FB1" w:rsidRPr="00E67FB1" w:rsidRDefault="00E67FB1" w:rsidP="00E67FB1">
            <w:pPr>
              <w:jc w:val="both"/>
              <w:rPr>
                <w:rFonts w:cs="Times New Roman"/>
                <w:sz w:val="24"/>
                <w:szCs w:val="24"/>
                <w:lang w:val="nl-NL"/>
              </w:rPr>
            </w:pPr>
            <w:r>
              <w:rPr>
                <w:rFonts w:cs="Times New Roman"/>
                <w:sz w:val="24"/>
                <w:szCs w:val="24"/>
                <w:lang w:val="nl-NL"/>
              </w:rPr>
              <w:t xml:space="preserve">+ </w:t>
            </w:r>
            <w:r w:rsidRPr="00E67FB1">
              <w:rPr>
                <w:rFonts w:cs="Times New Roman"/>
                <w:sz w:val="24"/>
                <w:szCs w:val="24"/>
                <w:lang w:val="nl-NL"/>
              </w:rPr>
              <w:t xml:space="preserve">Dự thảo giữ quy định </w:t>
            </w:r>
            <w:r>
              <w:rPr>
                <w:rFonts w:cs="Times New Roman"/>
                <w:sz w:val="24"/>
                <w:szCs w:val="24"/>
                <w:lang w:val="nl-NL"/>
              </w:rPr>
              <w:t>mượn mẫu thử nghiệm</w:t>
            </w:r>
            <w:r w:rsidRPr="00E67FB1">
              <w:rPr>
                <w:rFonts w:cs="Times New Roman"/>
                <w:sz w:val="24"/>
                <w:szCs w:val="24"/>
                <w:lang w:val="nl-NL"/>
              </w:rPr>
              <w:t xml:space="preserve"> bằng phương pháp không phá hủy, trường hợp không nhất trí kết quả thử nghiệm mẫu và mẫu không thể thử nghiệm lại bằng phương pháp này thì các bên thống nhất lựa chọn phương pháp phá hủy mẫu. </w:t>
            </w:r>
            <w:r>
              <w:rPr>
                <w:rFonts w:cs="Times New Roman"/>
                <w:sz w:val="24"/>
                <w:szCs w:val="24"/>
                <w:lang w:val="nl-NL"/>
              </w:rPr>
              <w:t>Tuy nhiên, t</w:t>
            </w:r>
            <w:r w:rsidRPr="00E67FB1">
              <w:rPr>
                <w:rFonts w:cs="Times New Roman"/>
                <w:sz w:val="24"/>
                <w:szCs w:val="24"/>
                <w:lang w:val="nl-NL"/>
              </w:rPr>
              <w:t>rường hợp tổ chức, cá nhân sở hữu mẫu vàng đồng ý thử nghiệm bằng phương pháp phá hủy ngay từ lần thử nghiệm đầu tiên, cơ quan kiểm tra thử nghiệm mẫu bằng phương pháp phù hợp theo quy định.</w:t>
            </w:r>
          </w:p>
          <w:p w14:paraId="470A9045" w14:textId="4D27ABC7" w:rsidR="00E67FB1" w:rsidRDefault="00E67FB1" w:rsidP="00E67FB1">
            <w:pPr>
              <w:jc w:val="both"/>
              <w:rPr>
                <w:rFonts w:cs="Times New Roman"/>
                <w:sz w:val="24"/>
                <w:szCs w:val="24"/>
                <w:lang w:val="nl-NL"/>
              </w:rPr>
            </w:pPr>
            <w:r>
              <w:rPr>
                <w:rFonts w:cs="Times New Roman"/>
                <w:sz w:val="24"/>
                <w:szCs w:val="24"/>
                <w:lang w:val="nl-NL"/>
              </w:rPr>
              <w:t>+ Bổ sung quy định về thời hạn gửi mẫu, kéo dài hơn so với thời hạn 5 ngày quy định chung tại điểm d khoản 6 Điều 81 Nghị định số 37/2026/NĐ-CP</w:t>
            </w:r>
          </w:p>
          <w:p w14:paraId="47E2FED3" w14:textId="41DAA4E3" w:rsidR="005673F7" w:rsidRPr="00E67FB1" w:rsidRDefault="00E67FB1" w:rsidP="00E67FB1">
            <w:pPr>
              <w:jc w:val="both"/>
              <w:rPr>
                <w:rFonts w:cs="Times New Roman"/>
                <w:sz w:val="24"/>
                <w:szCs w:val="24"/>
                <w:lang w:val="nl-NL"/>
              </w:rPr>
            </w:pPr>
            <w:r>
              <w:rPr>
                <w:rFonts w:cs="Times New Roman"/>
                <w:sz w:val="24"/>
                <w:szCs w:val="24"/>
                <w:lang w:val="nl-NL"/>
              </w:rPr>
              <w:t>+</w:t>
            </w:r>
            <w:r w:rsidRPr="00E67FB1">
              <w:rPr>
                <w:rFonts w:cs="Times New Roman"/>
                <w:sz w:val="24"/>
                <w:szCs w:val="24"/>
                <w:lang w:val="nl-NL"/>
              </w:rPr>
              <w:t xml:space="preserve"> </w:t>
            </w:r>
            <w:r>
              <w:rPr>
                <w:rFonts w:cs="Times New Roman"/>
                <w:sz w:val="24"/>
                <w:szCs w:val="24"/>
                <w:lang w:val="nl-NL"/>
              </w:rPr>
              <w:t>C</w:t>
            </w:r>
            <w:r w:rsidRPr="00E67FB1">
              <w:rPr>
                <w:rFonts w:cs="Times New Roman"/>
                <w:sz w:val="24"/>
                <w:szCs w:val="24"/>
                <w:lang w:val="nl-NL"/>
              </w:rPr>
              <w:t xml:space="preserve">hi phí thử nghiệm mẫu được thực hiện theo quy định tại Điều 45 Luật Chất lượng sản phẩm, hàng hóa: Chi phí thử nghiệm do tổ chức, cá nhân hoàn trả cho cơ quan kiểm tra khi vi phạm quy định về chất lượng theo kết luận của cơ quan </w:t>
            </w:r>
            <w:r w:rsidRPr="00E67FB1">
              <w:rPr>
                <w:rFonts w:cs="Times New Roman"/>
                <w:sz w:val="24"/>
                <w:szCs w:val="24"/>
                <w:lang w:val="nl-NL"/>
              </w:rPr>
              <w:lastRenderedPageBreak/>
              <w:t>kiểm tra hoặc khi khiếu nại (thử nghiệm lần 2) không đúng.</w:t>
            </w:r>
          </w:p>
        </w:tc>
      </w:tr>
      <w:tr w:rsidR="005673F7" w:rsidRPr="00560CDE" w14:paraId="6B693FDB" w14:textId="77777777" w:rsidTr="00F27413">
        <w:tc>
          <w:tcPr>
            <w:tcW w:w="4531" w:type="dxa"/>
          </w:tcPr>
          <w:p w14:paraId="76E2562C" w14:textId="10A5C685" w:rsidR="005673F7" w:rsidRPr="00E61F78" w:rsidRDefault="005673F7" w:rsidP="005673F7">
            <w:pPr>
              <w:jc w:val="both"/>
              <w:rPr>
                <w:rFonts w:cs="Times New Roman"/>
                <w:b/>
                <w:bCs/>
                <w:sz w:val="24"/>
                <w:szCs w:val="24"/>
                <w:lang w:val="de-DE"/>
              </w:rPr>
            </w:pPr>
            <w:bookmarkStart w:id="68" w:name="dieu_12"/>
            <w:r w:rsidRPr="00E61F78">
              <w:rPr>
                <w:rFonts w:cs="Times New Roman"/>
                <w:b/>
                <w:bCs/>
                <w:sz w:val="24"/>
                <w:szCs w:val="24"/>
                <w:lang w:val="nl-NL"/>
              </w:rPr>
              <w:lastRenderedPageBreak/>
              <w:t>Điều 12. Xử lý vi phạm</w:t>
            </w:r>
            <w:bookmarkEnd w:id="68"/>
          </w:p>
          <w:p w14:paraId="09D97B12" w14:textId="6B0A7B1A" w:rsidR="005673F7" w:rsidRPr="00E61F78" w:rsidRDefault="005673F7" w:rsidP="005673F7">
            <w:pPr>
              <w:jc w:val="both"/>
              <w:rPr>
                <w:rFonts w:cs="Times New Roman"/>
                <w:bCs/>
                <w:sz w:val="24"/>
                <w:szCs w:val="24"/>
                <w:lang w:val="de-DE"/>
              </w:rPr>
            </w:pPr>
            <w:r w:rsidRPr="00E61F78">
              <w:rPr>
                <w:rFonts w:cs="Times New Roman"/>
                <w:bCs/>
                <w:sz w:val="24"/>
                <w:szCs w:val="24"/>
                <w:lang w:val="de-DE"/>
              </w:rPr>
              <w:t>Tổ chức, cá nhân</w:t>
            </w:r>
            <w:r w:rsidRPr="00E61F78">
              <w:rPr>
                <w:rFonts w:cs="Times New Roman"/>
                <w:bCs/>
                <w:sz w:val="24"/>
                <w:szCs w:val="24"/>
                <w:lang w:val="nl-NL"/>
              </w:rPr>
              <w:t> sản xuất, nhập khẩu, xuất khẩu, mua, bán </w:t>
            </w:r>
            <w:r w:rsidRPr="00E61F78">
              <w:rPr>
                <w:rFonts w:cs="Times New Roman"/>
                <w:bCs/>
                <w:sz w:val="24"/>
                <w:szCs w:val="24"/>
                <w:lang w:val="de-DE"/>
              </w:rPr>
              <w:t>vàng trang sức, mỹ nghệ và tổ chức, cá nhân kinh doanh mua, bán </w:t>
            </w:r>
            <w:r w:rsidRPr="00E61F78">
              <w:rPr>
                <w:rFonts w:cs="Times New Roman"/>
                <w:bCs/>
                <w:color w:val="000000" w:themeColor="text1"/>
                <w:sz w:val="24"/>
                <w:szCs w:val="24"/>
                <w:lang w:val="nl-NL"/>
              </w:rPr>
              <w:t>vàng </w:t>
            </w:r>
            <w:r w:rsidRPr="00E61F78">
              <w:rPr>
                <w:rFonts w:cs="Times New Roman"/>
                <w:bCs/>
                <w:color w:val="000000" w:themeColor="text1"/>
                <w:sz w:val="24"/>
                <w:szCs w:val="24"/>
                <w:lang w:val="de-DE"/>
              </w:rPr>
              <w:t>miếng vi phạm các quy định tại Thông tư này bị xử lý vi phạm về chất lượng và đo lường theo quy định của </w:t>
            </w:r>
            <w:bookmarkStart w:id="69" w:name="tvpllink_mhyivazsmk_2"/>
            <w:r w:rsidRPr="00E61F78">
              <w:rPr>
                <w:rFonts w:cs="Times New Roman"/>
                <w:bCs/>
                <w:color w:val="000000" w:themeColor="text1"/>
                <w:sz w:val="24"/>
                <w:szCs w:val="24"/>
                <w:lang w:val="de-DE"/>
              </w:rPr>
              <w:fldChar w:fldCharType="begin"/>
            </w:r>
            <w:r w:rsidRPr="00E61F78">
              <w:rPr>
                <w:rFonts w:cs="Times New Roman"/>
                <w:bCs/>
                <w:color w:val="000000" w:themeColor="text1"/>
                <w:sz w:val="24"/>
                <w:szCs w:val="24"/>
                <w:lang w:val="de-DE"/>
              </w:rPr>
              <w:instrText xml:space="preserve"> HYPERLINK "https://thuvienphapluat.vn/van-ban/Thuong-mai/Luat-chat-luong-san-pham-hang-hoa-2007-05-2007-QH12-59776.aspx" \t "_blank" </w:instrText>
            </w:r>
            <w:r w:rsidRPr="00E61F78">
              <w:rPr>
                <w:rFonts w:cs="Times New Roman"/>
                <w:bCs/>
                <w:color w:val="000000" w:themeColor="text1"/>
                <w:sz w:val="24"/>
                <w:szCs w:val="24"/>
                <w:lang w:val="de-DE"/>
              </w:rPr>
            </w:r>
            <w:r w:rsidRPr="00E61F78">
              <w:rPr>
                <w:rFonts w:cs="Times New Roman"/>
                <w:bCs/>
                <w:color w:val="000000" w:themeColor="text1"/>
                <w:sz w:val="24"/>
                <w:szCs w:val="24"/>
                <w:lang w:val="de-DE"/>
              </w:rPr>
              <w:fldChar w:fldCharType="separate"/>
            </w:r>
            <w:r w:rsidRPr="00E61F78">
              <w:rPr>
                <w:rStyle w:val="Hyperlink"/>
                <w:rFonts w:cs="Times New Roman"/>
                <w:bCs/>
                <w:color w:val="000000" w:themeColor="text1"/>
                <w:sz w:val="24"/>
                <w:szCs w:val="24"/>
                <w:u w:val="none"/>
                <w:lang w:val="de-DE"/>
              </w:rPr>
              <w:t>Luật Chất lượng sản phẩm, hàng hóa</w:t>
            </w:r>
            <w:r w:rsidRPr="00E61F78">
              <w:rPr>
                <w:rFonts w:cs="Times New Roman"/>
                <w:bCs/>
                <w:color w:val="000000" w:themeColor="text1"/>
                <w:sz w:val="24"/>
                <w:szCs w:val="24"/>
                <w:lang w:val="de-DE"/>
              </w:rPr>
              <w:fldChar w:fldCharType="end"/>
            </w:r>
            <w:bookmarkEnd w:id="69"/>
            <w:r w:rsidRPr="00E61F78">
              <w:rPr>
                <w:rFonts w:cs="Times New Roman"/>
                <w:bCs/>
                <w:color w:val="000000" w:themeColor="text1"/>
                <w:sz w:val="24"/>
                <w:szCs w:val="24"/>
                <w:lang w:val="de-DE"/>
              </w:rPr>
              <w:t> và </w:t>
            </w:r>
            <w:bookmarkStart w:id="70" w:name="tvpllink_kgrrdgxmku_4"/>
            <w:r w:rsidRPr="00E61F78">
              <w:rPr>
                <w:rFonts w:cs="Times New Roman"/>
                <w:bCs/>
                <w:color w:val="000000" w:themeColor="text1"/>
                <w:sz w:val="24"/>
                <w:szCs w:val="24"/>
                <w:lang w:val="de-DE"/>
              </w:rPr>
              <w:fldChar w:fldCharType="begin"/>
            </w:r>
            <w:r w:rsidRPr="00E61F78">
              <w:rPr>
                <w:rFonts w:cs="Times New Roman"/>
                <w:bCs/>
                <w:color w:val="000000" w:themeColor="text1"/>
                <w:sz w:val="24"/>
                <w:szCs w:val="24"/>
                <w:lang w:val="de-DE"/>
              </w:rPr>
              <w:instrText xml:space="preserve"> HYPERLINK "https://thuvienphapluat.vn/van-ban/Linh-vuc-khac/Luat-do-luong-2011-132449.aspx" \t "_blank" </w:instrText>
            </w:r>
            <w:r w:rsidRPr="00E61F78">
              <w:rPr>
                <w:rFonts w:cs="Times New Roman"/>
                <w:bCs/>
                <w:color w:val="000000" w:themeColor="text1"/>
                <w:sz w:val="24"/>
                <w:szCs w:val="24"/>
                <w:lang w:val="de-DE"/>
              </w:rPr>
            </w:r>
            <w:r w:rsidRPr="00E61F78">
              <w:rPr>
                <w:rFonts w:cs="Times New Roman"/>
                <w:bCs/>
                <w:color w:val="000000" w:themeColor="text1"/>
                <w:sz w:val="24"/>
                <w:szCs w:val="24"/>
                <w:lang w:val="de-DE"/>
              </w:rPr>
              <w:fldChar w:fldCharType="separate"/>
            </w:r>
            <w:r w:rsidRPr="00E61F78">
              <w:rPr>
                <w:rStyle w:val="Hyperlink"/>
                <w:rFonts w:cs="Times New Roman"/>
                <w:bCs/>
                <w:color w:val="000000" w:themeColor="text1"/>
                <w:sz w:val="24"/>
                <w:szCs w:val="24"/>
                <w:u w:val="none"/>
                <w:lang w:val="de-DE"/>
              </w:rPr>
              <w:t>Luật Đo lường</w:t>
            </w:r>
            <w:r w:rsidRPr="00E61F78">
              <w:rPr>
                <w:rFonts w:cs="Times New Roman"/>
                <w:bCs/>
                <w:color w:val="000000" w:themeColor="text1"/>
                <w:sz w:val="24"/>
                <w:szCs w:val="24"/>
                <w:lang w:val="de-DE"/>
              </w:rPr>
              <w:fldChar w:fldCharType="end"/>
            </w:r>
            <w:bookmarkEnd w:id="70"/>
            <w:r w:rsidRPr="00E61F78">
              <w:rPr>
                <w:rFonts w:cs="Times New Roman"/>
                <w:bCs/>
                <w:color w:val="000000" w:themeColor="text1"/>
                <w:sz w:val="24"/>
                <w:szCs w:val="24"/>
                <w:lang w:val="de-DE"/>
              </w:rPr>
              <w:t xml:space="preserve">. Trong quá trình thanh tra, kiểm tra, nếu phát hiện vi phạm </w:t>
            </w:r>
            <w:r w:rsidRPr="00E61F78">
              <w:rPr>
                <w:rFonts w:cs="Times New Roman"/>
                <w:bCs/>
                <w:sz w:val="24"/>
                <w:szCs w:val="24"/>
                <w:lang w:val="de-DE"/>
              </w:rPr>
              <w:t>hành chính sẽ bị xử lý vi phạm theo quy định tại Nghị định của Chính phủ quy định xử phạt vi phạm hành chính trong lĩnh vực tiêu chuẩn, đo lường và chất lượng sản phẩm, hàng hóa hoặc truy cứu trách nhiệm hình sự.</w:t>
            </w:r>
          </w:p>
        </w:tc>
        <w:tc>
          <w:tcPr>
            <w:tcW w:w="5634" w:type="dxa"/>
          </w:tcPr>
          <w:p w14:paraId="4F52E65F" w14:textId="77777777" w:rsidR="005D44CD" w:rsidRPr="00E61F78" w:rsidRDefault="005D44CD" w:rsidP="005D44CD">
            <w:pPr>
              <w:shd w:val="clear" w:color="auto" w:fill="FFFFFF"/>
              <w:spacing w:line="234" w:lineRule="atLeast"/>
              <w:jc w:val="both"/>
              <w:rPr>
                <w:rFonts w:eastAsia="Times New Roman" w:cs="Times New Roman"/>
                <w:b/>
                <w:bCs/>
                <w:color w:val="000000"/>
                <w:kern w:val="0"/>
                <w:sz w:val="24"/>
                <w:szCs w:val="24"/>
                <w:lang w:val="nl-NL"/>
                <w14:ligatures w14:val="none"/>
              </w:rPr>
            </w:pPr>
            <w:r w:rsidRPr="00E61F78">
              <w:rPr>
                <w:rFonts w:eastAsia="Times New Roman" w:cs="Times New Roman"/>
                <w:b/>
                <w:bCs/>
                <w:color w:val="000000"/>
                <w:kern w:val="0"/>
                <w:sz w:val="24"/>
                <w:szCs w:val="24"/>
                <w:lang w:val="nl-NL"/>
                <w14:ligatures w14:val="none"/>
              </w:rPr>
              <w:t>Điều 15. Xử lý vi phạm</w:t>
            </w:r>
          </w:p>
          <w:p w14:paraId="77531310" w14:textId="1633BBA8" w:rsidR="005673F7" w:rsidRPr="00E61F78" w:rsidRDefault="005D44CD" w:rsidP="005D44CD">
            <w:pPr>
              <w:pStyle w:val="NormalWeb"/>
              <w:spacing w:before="0" w:after="0"/>
              <w:jc w:val="both"/>
              <w:rPr>
                <w:rFonts w:ascii="Times New Roman" w:hAnsi="Times New Roman"/>
                <w:lang w:val="nl-NL"/>
              </w:rPr>
            </w:pPr>
            <w:r w:rsidRPr="00E61F78">
              <w:rPr>
                <w:rFonts w:ascii="Times New Roman" w:hAnsi="Times New Roman"/>
                <w:color w:val="000000"/>
                <w:lang w:val="nl-NL"/>
              </w:rPr>
              <w:t xml:space="preserve">Tổ chức, cá nhân </w:t>
            </w:r>
            <w:r w:rsidRPr="00E61F78">
              <w:rPr>
                <w:rFonts w:ascii="Times New Roman" w:hAnsi="Times New Roman"/>
                <w:color w:val="EE0000"/>
                <w:lang w:val="nl-NL"/>
              </w:rPr>
              <w:t xml:space="preserve">kinh doanh vàng </w:t>
            </w:r>
            <w:r w:rsidRPr="00E61F78">
              <w:rPr>
                <w:rFonts w:ascii="Times New Roman" w:hAnsi="Times New Roman"/>
                <w:color w:val="000000"/>
                <w:lang w:val="nl-NL"/>
              </w:rPr>
              <w:t xml:space="preserve">vi phạm các quy định tại Thông tư này bị xử lý vi phạm về chất lượng và đo lường </w:t>
            </w:r>
            <w:r w:rsidRPr="00654244">
              <w:rPr>
                <w:rFonts w:ascii="Times New Roman" w:hAnsi="Times New Roman"/>
                <w:color w:val="EE0000"/>
                <w:lang w:val="nl-NL"/>
              </w:rPr>
              <w:t xml:space="preserve">theo quy định của </w:t>
            </w:r>
            <w:r w:rsidR="00654244" w:rsidRPr="00654244">
              <w:rPr>
                <w:rFonts w:ascii="Times New Roman" w:hAnsi="Times New Roman"/>
                <w:color w:val="EE0000"/>
                <w:lang w:val="nl-NL"/>
              </w:rPr>
              <w:t>quy định của pháp luật về tiêu chuẩn, đo lường và chất lượng sản phẩm, hàng hóa. Trường hợp vi phạm thì tùy theo tính chất, mức độ vi phạm bị xử lý theo quy định của pháp luật.</w:t>
            </w:r>
          </w:p>
        </w:tc>
        <w:tc>
          <w:tcPr>
            <w:tcW w:w="4050" w:type="dxa"/>
          </w:tcPr>
          <w:p w14:paraId="490F4F7D" w14:textId="1DE416E6" w:rsidR="005673F7" w:rsidRPr="00654244" w:rsidRDefault="005673F7" w:rsidP="005673F7">
            <w:pPr>
              <w:jc w:val="both"/>
              <w:rPr>
                <w:rFonts w:cs="Times New Roman"/>
                <w:sz w:val="24"/>
                <w:szCs w:val="24"/>
                <w:lang w:val="vi-VN"/>
              </w:rPr>
            </w:pPr>
            <w:r w:rsidRPr="00E61F78">
              <w:rPr>
                <w:rFonts w:cs="Times New Roman"/>
                <w:sz w:val="24"/>
                <w:szCs w:val="24"/>
                <w:lang w:val="nl-NL"/>
              </w:rPr>
              <w:t xml:space="preserve">Sửa đổi theo phạm vi điều chỉnh, </w:t>
            </w:r>
            <w:r w:rsidR="00654244">
              <w:rPr>
                <w:rFonts w:cs="Times New Roman"/>
                <w:sz w:val="24"/>
                <w:szCs w:val="24"/>
                <w:lang w:val="vi-VN"/>
              </w:rPr>
              <w:t>trình bày lại nội dung ngắn gọn, bao quát hơn.</w:t>
            </w:r>
          </w:p>
        </w:tc>
      </w:tr>
      <w:tr w:rsidR="005673F7" w:rsidRPr="00560CDE" w14:paraId="38E03585" w14:textId="77777777" w:rsidTr="00F27413">
        <w:tc>
          <w:tcPr>
            <w:tcW w:w="4531" w:type="dxa"/>
          </w:tcPr>
          <w:p w14:paraId="21CD6889" w14:textId="0D17871B" w:rsidR="005673F7" w:rsidRPr="00E61F78" w:rsidRDefault="005673F7" w:rsidP="005673F7">
            <w:pPr>
              <w:jc w:val="center"/>
              <w:rPr>
                <w:rFonts w:cs="Times New Roman"/>
                <w:b/>
                <w:bCs/>
                <w:sz w:val="24"/>
                <w:szCs w:val="24"/>
                <w:lang w:val="nl-NL"/>
              </w:rPr>
            </w:pPr>
            <w:bookmarkStart w:id="71" w:name="chuong_5"/>
            <w:r w:rsidRPr="00E61F78">
              <w:rPr>
                <w:rFonts w:cs="Times New Roman"/>
                <w:b/>
                <w:bCs/>
                <w:sz w:val="24"/>
                <w:szCs w:val="24"/>
                <w:lang w:val="de-DE"/>
              </w:rPr>
              <w:lastRenderedPageBreak/>
              <w:t>Chương V</w:t>
            </w:r>
            <w:bookmarkEnd w:id="71"/>
          </w:p>
          <w:p w14:paraId="60300D36" w14:textId="77777777" w:rsidR="005673F7" w:rsidRPr="00E61F78" w:rsidRDefault="005673F7" w:rsidP="005673F7">
            <w:pPr>
              <w:jc w:val="center"/>
              <w:rPr>
                <w:rFonts w:cs="Times New Roman"/>
                <w:b/>
                <w:bCs/>
                <w:sz w:val="24"/>
                <w:szCs w:val="24"/>
                <w:lang w:val="nl-NL"/>
              </w:rPr>
            </w:pPr>
            <w:bookmarkStart w:id="72" w:name="chuong_5_name"/>
            <w:r w:rsidRPr="00E61F78">
              <w:rPr>
                <w:rFonts w:cs="Times New Roman"/>
                <w:b/>
                <w:bCs/>
                <w:sz w:val="24"/>
                <w:szCs w:val="24"/>
                <w:lang w:val="de-DE"/>
              </w:rPr>
              <w:t>TRÁCH NHIỆM CỦA TỔ CHỨC, CÁ NHÂN KINH DOANH VÀNG, TỔ CHỨC THỬ NGHIỆM VÀ CƠ QUAN NHÀ NƯỚC</w:t>
            </w:r>
            <w:bookmarkEnd w:id="72"/>
          </w:p>
          <w:p w14:paraId="2E77A85C" w14:textId="77777777" w:rsidR="005673F7" w:rsidRPr="00E61F78" w:rsidRDefault="005673F7" w:rsidP="005673F7">
            <w:pPr>
              <w:jc w:val="both"/>
              <w:rPr>
                <w:rFonts w:cs="Times New Roman"/>
                <w:b/>
                <w:bCs/>
                <w:sz w:val="24"/>
                <w:szCs w:val="24"/>
                <w:lang w:val="nl-NL"/>
              </w:rPr>
            </w:pPr>
            <w:bookmarkStart w:id="73" w:name="dieu_13"/>
            <w:r w:rsidRPr="00E61F78">
              <w:rPr>
                <w:rFonts w:cs="Times New Roman"/>
                <w:b/>
                <w:bCs/>
                <w:sz w:val="24"/>
                <w:szCs w:val="24"/>
                <w:lang w:val="de-DE"/>
              </w:rPr>
              <w:t>Điều 13. Trách nhiệm của tổ chức, cá nhân kinh doanh vàng</w:t>
            </w:r>
            <w:bookmarkEnd w:id="73"/>
          </w:p>
          <w:p w14:paraId="3F829FCC"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de-DE"/>
              </w:rPr>
              <w:t>1. Trách nhiệm của tổ chức, cá nhân liên quan đến hoạt động đo lường trong kinh doanh vàng:</w:t>
            </w:r>
          </w:p>
          <w:p w14:paraId="11392ECD"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nl-NL"/>
              </w:rPr>
              <w:t>a) </w:t>
            </w:r>
            <w:r w:rsidRPr="00E61F78">
              <w:rPr>
                <w:rFonts w:cs="Times New Roman"/>
                <w:bCs/>
                <w:sz w:val="24"/>
                <w:szCs w:val="24"/>
                <w:lang w:val="de-DE"/>
              </w:rPr>
              <w:t>Tuân thủ và thực hiện các quy định về đo lường quy định </w:t>
            </w:r>
            <w:r w:rsidRPr="00E61F78">
              <w:rPr>
                <w:rFonts w:cs="Times New Roman"/>
                <w:bCs/>
                <w:sz w:val="24"/>
                <w:szCs w:val="24"/>
                <w:lang w:val="nl-NL"/>
              </w:rPr>
              <w:t>tại Thông tư này;</w:t>
            </w:r>
          </w:p>
          <w:p w14:paraId="59C53235"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nl-NL"/>
              </w:rPr>
              <w:t>b) Tuân thủ quy định về sử dụng đơn vị đo; t</w:t>
            </w:r>
            <w:r w:rsidRPr="00E61F78">
              <w:rPr>
                <w:rFonts w:cs="Times New Roman"/>
                <w:bCs/>
                <w:sz w:val="24"/>
                <w:szCs w:val="24"/>
                <w:lang w:val="vi-VN"/>
              </w:rPr>
              <w:t>hực hiện </w:t>
            </w:r>
            <w:r w:rsidRPr="00E61F78">
              <w:rPr>
                <w:rFonts w:cs="Times New Roman"/>
                <w:bCs/>
                <w:sz w:val="24"/>
                <w:szCs w:val="24"/>
                <w:lang w:val="nl-NL"/>
              </w:rPr>
              <w:t>đúng nghĩa vụ của tổ chức, cá nhân theo quy định của pháp luật về đo lường khi tham gia hoạt động đo lường trong sản xuất, nhập khẩu, xuất khẩu, mua, bán vàng trang sức, mỹ nghệ và kinh doanh mua, bán vàng miếng;</w:t>
            </w:r>
          </w:p>
          <w:p w14:paraId="7D23FCE2"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nl-NL"/>
              </w:rPr>
              <w:t>c) Thực hiện các biện pháp theo yêu cầu của cơ quan quản lý nhà nước có thẩm quyền về đo lường để người có quyền và nghĩa vụ liên quan có thể kiểm tra phương pháp đo, kết quả đo khối lượng vàng cung cấp cho khách hàng;</w:t>
            </w:r>
          </w:p>
          <w:p w14:paraId="68A95DF0"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nl-NL"/>
              </w:rPr>
              <w:t>d) Lưu giữ hồ sơ tự kiểm tra đối với cân, quả cân và thiết bị xác định hàm lượng vàng theo quy định;</w:t>
            </w:r>
          </w:p>
          <w:p w14:paraId="4485B97F"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nl-NL"/>
              </w:rPr>
              <w:t>đ) Chịu sự thanh tra, kiểm tra về đo lường theo quy định của pháp luật và tuân thủ quyết định kiểm tra, thanh tra của cơ quan nhà nước có thẩm quyền.</w:t>
            </w:r>
          </w:p>
          <w:p w14:paraId="592A19E6"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de-DE"/>
              </w:rPr>
              <w:lastRenderedPageBreak/>
              <w:t>2. Trách nhiệm của tổ chức, cá nhân kinh doanh mua, bán vàng trang sức, mỹ nghệ:</w:t>
            </w:r>
          </w:p>
          <w:p w14:paraId="3F306173"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de-DE"/>
              </w:rPr>
              <w:t>a) Tuân thủ và thực hiện các quy định về quản lý đo lường và chất lượng theo quy định tại Thông tư này;</w:t>
            </w:r>
          </w:p>
          <w:p w14:paraId="3E174AE6"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nl-NL"/>
              </w:rPr>
              <w:t>b) Chỉ kinh doanh vàng trang sức, mỹ nghệ phù hợp với tiêu chuẩn công bố áp dụng và được đóng mã ký hiệu, hàm lượng vàng trên từng sản phẩm;</w:t>
            </w:r>
          </w:p>
          <w:p w14:paraId="1EA13665"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nl-NL"/>
              </w:rPr>
              <w:t>c) Phải thực hiện công bố tiêu chuẩn áp dụng và ghi nhãn theo quy định tại Thông tư này; niêm yết công khai tại nơi kinh doanh tiêu chuẩn công bố áp dụng theo quy định tại </w:t>
            </w:r>
            <w:bookmarkStart w:id="74" w:name="tc_9"/>
            <w:r w:rsidRPr="00E61F78">
              <w:rPr>
                <w:rFonts w:cs="Times New Roman"/>
                <w:bCs/>
                <w:sz w:val="24"/>
                <w:szCs w:val="24"/>
                <w:lang w:val="nl-NL"/>
              </w:rPr>
              <w:t>Điều 7 Thông tư này</w:t>
            </w:r>
            <w:bookmarkEnd w:id="74"/>
            <w:r w:rsidRPr="00E61F78">
              <w:rPr>
                <w:rFonts w:cs="Times New Roman"/>
                <w:bCs/>
                <w:sz w:val="24"/>
                <w:szCs w:val="24"/>
                <w:lang w:val="nl-NL"/>
              </w:rPr>
              <w:t> để người tiêu dùng biết, lựa chọn khi mua, bán;</w:t>
            </w:r>
          </w:p>
          <w:p w14:paraId="29B07631"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nl-NL"/>
              </w:rPr>
              <w:t>d) Phải lưu giữ hồ sơ chất lượng vàng trang sức, mỹ nghệ, bao gồm:</w:t>
            </w:r>
          </w:p>
          <w:p w14:paraId="71B303CC"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nl-NL"/>
              </w:rPr>
              <w:t>- Kết quả kiểm tra, thử nghiệm hàm lượng vàng theo tiêu chuẩn công bố;</w:t>
            </w:r>
          </w:p>
          <w:p w14:paraId="7BA5ACAE"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nl-NL"/>
              </w:rPr>
              <w:t>- Tiêu chuẩn công bố áp dụng;</w:t>
            </w:r>
          </w:p>
          <w:p w14:paraId="1DDE8DEB"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nl-NL"/>
              </w:rPr>
              <w:t>- Tài liệu, bằng chứng về việc ghi nhãn đối với vàng trang sức, mỹ nghệ theo quy định tại </w:t>
            </w:r>
            <w:bookmarkStart w:id="75" w:name="tc_10"/>
            <w:r w:rsidRPr="00E61F78">
              <w:rPr>
                <w:rFonts w:cs="Times New Roman"/>
                <w:bCs/>
                <w:sz w:val="24"/>
                <w:szCs w:val="24"/>
                <w:lang w:val="nl-NL"/>
              </w:rPr>
              <w:t>Điều 7 Thông tư này</w:t>
            </w:r>
            <w:bookmarkEnd w:id="75"/>
            <w:r w:rsidRPr="00E61F78">
              <w:rPr>
                <w:rFonts w:cs="Times New Roman"/>
                <w:bCs/>
                <w:sz w:val="24"/>
                <w:szCs w:val="24"/>
                <w:lang w:val="nl-NL"/>
              </w:rPr>
              <w:t> (ví dụ: nhãn hàng hóa được đính kèm sản phẩm; ảnh chụp mẫu sản phẩm có thể hiện phần ký hiệu ghi nhãn; giấy biên nhận kiêm bảo hành hàng hóa có các thông tin liên quan đến nội dung ghi nhãn...);</w:t>
            </w:r>
          </w:p>
          <w:p w14:paraId="7DF729D6"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nl-NL"/>
              </w:rPr>
              <w:t xml:space="preserve">đ) Chịu trách nhiệm và bảo đảm chất lượng vàng trang sức, mỹ nghệ bán cho người tiêu dùng phù hợp với tiêu chuẩn công bố, các quy </w:t>
            </w:r>
            <w:r w:rsidRPr="00E61F78">
              <w:rPr>
                <w:rFonts w:cs="Times New Roman"/>
                <w:bCs/>
                <w:sz w:val="24"/>
                <w:szCs w:val="24"/>
                <w:lang w:val="nl-NL"/>
              </w:rPr>
              <w:lastRenderedPageBreak/>
              <w:t>định tại Thông tư này và pháp luật có liên quan;</w:t>
            </w:r>
          </w:p>
          <w:p w14:paraId="0E0D0329" w14:textId="77777777" w:rsidR="005673F7" w:rsidRPr="00E61F78" w:rsidRDefault="005673F7" w:rsidP="005673F7">
            <w:pPr>
              <w:jc w:val="both"/>
              <w:rPr>
                <w:rFonts w:cs="Times New Roman"/>
                <w:bCs/>
                <w:sz w:val="24"/>
                <w:szCs w:val="24"/>
                <w:lang w:val="nl-NL"/>
              </w:rPr>
            </w:pPr>
            <w:r w:rsidRPr="00E61F78">
              <w:rPr>
                <w:rFonts w:cs="Times New Roman"/>
                <w:bCs/>
                <w:sz w:val="24"/>
                <w:szCs w:val="24"/>
                <w:lang w:val="nl-NL"/>
              </w:rPr>
              <w:t>e) Chịu sự thanh tra, kiểm tra về chất lượng và ghi nhãn hàng hóa theo quy định của pháp luật</w:t>
            </w:r>
            <w:r w:rsidRPr="00E61F78">
              <w:rPr>
                <w:rFonts w:cs="Times New Roman"/>
                <w:bCs/>
                <w:sz w:val="24"/>
                <w:szCs w:val="24"/>
                <w:lang w:val="de-DE"/>
              </w:rPr>
              <w:t> và tuân thủ quyết định thanh tra, kiểm tra của cơ quan nhà nước có thẩm quyền.</w:t>
            </w:r>
          </w:p>
          <w:p w14:paraId="20008A0B" w14:textId="77777777" w:rsidR="005673F7" w:rsidRPr="00E61F78" w:rsidRDefault="005673F7" w:rsidP="005673F7">
            <w:pPr>
              <w:jc w:val="both"/>
              <w:rPr>
                <w:rFonts w:cs="Times New Roman"/>
                <w:bCs/>
                <w:sz w:val="24"/>
                <w:szCs w:val="24"/>
                <w:lang w:val="de-DE"/>
              </w:rPr>
            </w:pPr>
          </w:p>
        </w:tc>
        <w:tc>
          <w:tcPr>
            <w:tcW w:w="5634" w:type="dxa"/>
          </w:tcPr>
          <w:p w14:paraId="40DEAC12" w14:textId="77777777" w:rsidR="005673F7" w:rsidRPr="00E61F78" w:rsidRDefault="005673F7" w:rsidP="005D44CD">
            <w:pPr>
              <w:shd w:val="clear" w:color="auto" w:fill="FFFFFF"/>
              <w:spacing w:line="234" w:lineRule="atLeast"/>
              <w:jc w:val="center"/>
              <w:rPr>
                <w:rFonts w:eastAsia="Times New Roman" w:cs="Times New Roman"/>
                <w:color w:val="000000"/>
                <w:kern w:val="0"/>
                <w:sz w:val="24"/>
                <w:szCs w:val="24"/>
                <w:lang w:val="de-DE"/>
                <w14:ligatures w14:val="none"/>
              </w:rPr>
            </w:pPr>
            <w:r w:rsidRPr="00E61F78">
              <w:rPr>
                <w:rFonts w:eastAsia="Times New Roman" w:cs="Times New Roman"/>
                <w:b/>
                <w:bCs/>
                <w:color w:val="000000"/>
                <w:kern w:val="0"/>
                <w:sz w:val="24"/>
                <w:szCs w:val="24"/>
                <w:lang w:val="de-DE"/>
                <w14:ligatures w14:val="none"/>
              </w:rPr>
              <w:lastRenderedPageBreak/>
              <w:t>Chương V</w:t>
            </w:r>
          </w:p>
          <w:p w14:paraId="397C114C" w14:textId="77777777" w:rsidR="005673F7" w:rsidRPr="00E61F78" w:rsidRDefault="005673F7" w:rsidP="005D44CD">
            <w:pPr>
              <w:shd w:val="clear" w:color="auto" w:fill="FFFFFF"/>
              <w:spacing w:line="234" w:lineRule="atLeast"/>
              <w:jc w:val="center"/>
              <w:rPr>
                <w:rFonts w:eastAsia="Times New Roman" w:cs="Times New Roman"/>
                <w:color w:val="000000"/>
                <w:kern w:val="0"/>
                <w:sz w:val="24"/>
                <w:szCs w:val="24"/>
                <w:lang w:val="de-DE"/>
                <w14:ligatures w14:val="none"/>
              </w:rPr>
            </w:pPr>
            <w:r w:rsidRPr="00E61F78">
              <w:rPr>
                <w:rFonts w:eastAsia="Times New Roman" w:cs="Times New Roman"/>
                <w:b/>
                <w:bCs/>
                <w:color w:val="000000"/>
                <w:kern w:val="0"/>
                <w:sz w:val="24"/>
                <w:szCs w:val="24"/>
                <w:lang w:val="de-DE"/>
                <w14:ligatures w14:val="none"/>
              </w:rPr>
              <w:t>TRÁCH NHIỆM CỦA TỔ CHỨC, CÁ NHÂN KINH DOANH VÀNG, TỔ CHỨC THỬ NGHIỆM VÀ CƠ QUAN NHÀ NƯỚC</w:t>
            </w:r>
          </w:p>
          <w:p w14:paraId="67B05385" w14:textId="3A1F816D" w:rsidR="005673F7" w:rsidRPr="00E61F78" w:rsidRDefault="005673F7" w:rsidP="005D44CD">
            <w:pPr>
              <w:shd w:val="clear" w:color="auto" w:fill="FFFFFF"/>
              <w:spacing w:line="234" w:lineRule="atLeast"/>
              <w:jc w:val="both"/>
              <w:rPr>
                <w:rFonts w:eastAsia="Times New Roman" w:cs="Times New Roman"/>
                <w:color w:val="000000"/>
                <w:kern w:val="0"/>
                <w:sz w:val="24"/>
                <w:szCs w:val="24"/>
                <w:lang w:val="de-DE"/>
                <w14:ligatures w14:val="none"/>
              </w:rPr>
            </w:pPr>
            <w:r w:rsidRPr="00E61F78">
              <w:rPr>
                <w:rFonts w:eastAsia="Times New Roman" w:cs="Times New Roman"/>
                <w:b/>
                <w:bCs/>
                <w:color w:val="000000"/>
                <w:kern w:val="0"/>
                <w:sz w:val="24"/>
                <w:szCs w:val="24"/>
                <w:lang w:val="de-DE"/>
                <w14:ligatures w14:val="none"/>
              </w:rPr>
              <w:t>Điều 1</w:t>
            </w:r>
            <w:r w:rsidR="005D44CD" w:rsidRPr="00E61F78">
              <w:rPr>
                <w:rFonts w:eastAsia="Times New Roman" w:cs="Times New Roman"/>
                <w:b/>
                <w:bCs/>
                <w:color w:val="000000"/>
                <w:kern w:val="0"/>
                <w:sz w:val="24"/>
                <w:szCs w:val="24"/>
                <w:lang w:val="de-DE"/>
                <w14:ligatures w14:val="none"/>
              </w:rPr>
              <w:t>6</w:t>
            </w:r>
            <w:r w:rsidRPr="00E61F78">
              <w:rPr>
                <w:rFonts w:eastAsia="Times New Roman" w:cs="Times New Roman"/>
                <w:b/>
                <w:bCs/>
                <w:color w:val="000000"/>
                <w:kern w:val="0"/>
                <w:sz w:val="24"/>
                <w:szCs w:val="24"/>
                <w:lang w:val="de-DE"/>
                <w14:ligatures w14:val="none"/>
              </w:rPr>
              <w:t>. Trách nhiệm của tổ chức, cá nhân kinh doanh vàng</w:t>
            </w:r>
          </w:p>
          <w:p w14:paraId="7280F705" w14:textId="77777777" w:rsidR="005673F7" w:rsidRPr="00E61F78" w:rsidRDefault="005673F7" w:rsidP="005D44CD">
            <w:pPr>
              <w:shd w:val="clear" w:color="auto" w:fill="FFFFFF"/>
              <w:spacing w:before="120" w:after="120" w:line="234" w:lineRule="atLeast"/>
              <w:jc w:val="both"/>
              <w:rPr>
                <w:rFonts w:eastAsia="Times New Roman" w:cs="Times New Roman"/>
                <w:color w:val="000000"/>
                <w:kern w:val="0"/>
                <w:sz w:val="24"/>
                <w:szCs w:val="24"/>
                <w:lang w:val="de-DE"/>
                <w14:ligatures w14:val="none"/>
              </w:rPr>
            </w:pPr>
            <w:r w:rsidRPr="00E61F78">
              <w:rPr>
                <w:rFonts w:eastAsia="Times New Roman" w:cs="Times New Roman"/>
                <w:color w:val="000000"/>
                <w:kern w:val="0"/>
                <w:sz w:val="24"/>
                <w:szCs w:val="24"/>
                <w:lang w:val="de-DE"/>
                <w14:ligatures w14:val="none"/>
              </w:rPr>
              <w:t>1. Trách nhiệm của tổ chức, cá nhân liên quan đến hoạt động đo lường trong kinh doanh vàng:</w:t>
            </w:r>
          </w:p>
          <w:p w14:paraId="5891759F" w14:textId="77777777" w:rsidR="005673F7" w:rsidRPr="00E61F78" w:rsidRDefault="005673F7" w:rsidP="005D44CD">
            <w:pPr>
              <w:shd w:val="clear" w:color="auto" w:fill="FFFFFF"/>
              <w:spacing w:before="120" w:after="120" w:line="234" w:lineRule="atLeast"/>
              <w:jc w:val="both"/>
              <w:rPr>
                <w:rFonts w:eastAsia="Times New Roman" w:cs="Times New Roman"/>
                <w:color w:val="000000"/>
                <w:kern w:val="0"/>
                <w:sz w:val="24"/>
                <w:szCs w:val="24"/>
                <w:lang w:val="de-DE"/>
                <w14:ligatures w14:val="none"/>
              </w:rPr>
            </w:pPr>
            <w:r w:rsidRPr="00E61F78">
              <w:rPr>
                <w:rFonts w:eastAsia="Times New Roman" w:cs="Times New Roman"/>
                <w:color w:val="000000"/>
                <w:kern w:val="0"/>
                <w:sz w:val="24"/>
                <w:szCs w:val="24"/>
                <w:lang w:val="nl-NL"/>
                <w14:ligatures w14:val="none"/>
              </w:rPr>
              <w:t>a) </w:t>
            </w:r>
            <w:r w:rsidRPr="00E61F78">
              <w:rPr>
                <w:rFonts w:eastAsia="Times New Roman" w:cs="Times New Roman"/>
                <w:color w:val="000000"/>
                <w:kern w:val="0"/>
                <w:sz w:val="24"/>
                <w:szCs w:val="24"/>
                <w:lang w:val="de-DE"/>
                <w14:ligatures w14:val="none"/>
              </w:rPr>
              <w:t>Tuân thủ và thực hiện các quy định về đo lường quy định </w:t>
            </w:r>
            <w:r w:rsidRPr="00E61F78">
              <w:rPr>
                <w:rFonts w:eastAsia="Times New Roman" w:cs="Times New Roman"/>
                <w:color w:val="000000"/>
                <w:kern w:val="0"/>
                <w:sz w:val="24"/>
                <w:szCs w:val="24"/>
                <w:lang w:val="nl-NL"/>
                <w14:ligatures w14:val="none"/>
              </w:rPr>
              <w:t>tại Thông tư này;</w:t>
            </w:r>
          </w:p>
          <w:p w14:paraId="3E068723" w14:textId="77777777" w:rsidR="005D44CD" w:rsidRPr="00E61F78" w:rsidRDefault="005D44CD" w:rsidP="005D44CD">
            <w:pPr>
              <w:shd w:val="clear" w:color="auto" w:fill="FFFFFF"/>
              <w:spacing w:before="120" w:after="120" w:line="234" w:lineRule="atLeast"/>
              <w:jc w:val="both"/>
              <w:rPr>
                <w:rFonts w:eastAsia="Times New Roman" w:cs="Times New Roman"/>
                <w:color w:val="000000"/>
                <w:kern w:val="0"/>
                <w:sz w:val="24"/>
                <w:szCs w:val="24"/>
                <w:lang w:val="nl-NL"/>
                <w14:ligatures w14:val="none"/>
              </w:rPr>
            </w:pPr>
            <w:r w:rsidRPr="00E61F78">
              <w:rPr>
                <w:rFonts w:eastAsia="Times New Roman" w:cs="Times New Roman"/>
                <w:color w:val="000000"/>
                <w:kern w:val="0"/>
                <w:sz w:val="24"/>
                <w:szCs w:val="24"/>
                <w:lang w:val="nl-NL"/>
                <w14:ligatures w14:val="none"/>
              </w:rPr>
              <w:t xml:space="preserve">b) Tuân thủ quy định về sử dụng đơn vị đo; thực hiện đúng nghĩa vụ của tổ chức, cá nhân theo quy định của pháp luật về đo lường khi tham gia hoạt động đo lường trong </w:t>
            </w:r>
            <w:r w:rsidRPr="00E61F78">
              <w:rPr>
                <w:rFonts w:eastAsia="Times New Roman" w:cs="Times New Roman"/>
                <w:color w:val="EE0000"/>
                <w:kern w:val="0"/>
                <w:sz w:val="24"/>
                <w:szCs w:val="24"/>
                <w:lang w:val="nl-NL"/>
                <w14:ligatures w14:val="none"/>
              </w:rPr>
              <w:t xml:space="preserve">nhập khẩu, sản xuất, gia công, mua, bán vàng trang sức, mỹ nghệ; nhập khẩu, sản xuất, mua, bán vàng miếng; nhập khẩu vàng nguyên liệu quy định tại khoản 3 Điều 1 Thông tư này </w:t>
            </w:r>
          </w:p>
          <w:p w14:paraId="25D0EC8B" w14:textId="09F95A36" w:rsidR="005673F7" w:rsidRPr="00E61F78" w:rsidRDefault="005673F7" w:rsidP="005D44CD">
            <w:pPr>
              <w:shd w:val="clear" w:color="auto" w:fill="FFFFFF"/>
              <w:spacing w:before="120" w:after="120" w:line="234" w:lineRule="atLeast"/>
              <w:jc w:val="both"/>
              <w:rPr>
                <w:rFonts w:eastAsia="Times New Roman" w:cs="Times New Roman"/>
                <w:color w:val="000000"/>
                <w:kern w:val="0"/>
                <w:sz w:val="24"/>
                <w:szCs w:val="24"/>
                <w:lang w:val="de-DE"/>
                <w14:ligatures w14:val="none"/>
              </w:rPr>
            </w:pPr>
            <w:r w:rsidRPr="00E61F78">
              <w:rPr>
                <w:rFonts w:eastAsia="Times New Roman" w:cs="Times New Roman"/>
                <w:color w:val="000000"/>
                <w:kern w:val="0"/>
                <w:sz w:val="24"/>
                <w:szCs w:val="24"/>
                <w:lang w:val="nl-NL"/>
                <w14:ligatures w14:val="none"/>
              </w:rPr>
              <w:t>c) Thực hiện các biện pháp theo yêu cầu của cơ quan quản lý nhà nước có thẩm quyền về đo lường để người có quyền và nghĩa vụ liên quan có thể kiểm tra phương pháp đo, kết quả đo khối lượng vàng cung cấp cho khách hàng;</w:t>
            </w:r>
          </w:p>
          <w:p w14:paraId="5B0F65FD" w14:textId="77777777" w:rsidR="005673F7" w:rsidRPr="00832C69" w:rsidRDefault="005673F7" w:rsidP="005D44CD">
            <w:pPr>
              <w:shd w:val="clear" w:color="auto" w:fill="FFFFFF"/>
              <w:spacing w:before="120" w:after="120" w:line="234" w:lineRule="atLeast"/>
              <w:jc w:val="both"/>
              <w:rPr>
                <w:rFonts w:eastAsia="Times New Roman" w:cs="Times New Roman"/>
                <w:strike/>
                <w:color w:val="000000"/>
                <w:kern w:val="0"/>
                <w:sz w:val="24"/>
                <w:szCs w:val="24"/>
                <w:lang w:val="de-DE"/>
                <w14:ligatures w14:val="none"/>
              </w:rPr>
            </w:pPr>
            <w:r w:rsidRPr="00832C69">
              <w:rPr>
                <w:rFonts w:eastAsia="Times New Roman" w:cs="Times New Roman"/>
                <w:strike/>
                <w:color w:val="000000"/>
                <w:kern w:val="0"/>
                <w:sz w:val="24"/>
                <w:szCs w:val="24"/>
                <w:lang w:val="nl-NL"/>
                <w14:ligatures w14:val="none"/>
              </w:rPr>
              <w:t>d) Lưu giữ hồ sơ tự kiểm tra đối với cân, quả cân và thiết bị xác định hàm lượng vàng theo quy định;</w:t>
            </w:r>
          </w:p>
          <w:p w14:paraId="78C87E69" w14:textId="1BA4792A" w:rsidR="005673F7" w:rsidRPr="00E61F78" w:rsidRDefault="00832C69" w:rsidP="005D44CD">
            <w:pPr>
              <w:shd w:val="clear" w:color="auto" w:fill="FFFFFF"/>
              <w:spacing w:before="120" w:after="120" w:line="234" w:lineRule="atLeast"/>
              <w:jc w:val="both"/>
              <w:rPr>
                <w:rFonts w:eastAsia="Times New Roman" w:cs="Times New Roman"/>
                <w:color w:val="000000"/>
                <w:kern w:val="0"/>
                <w:sz w:val="24"/>
                <w:szCs w:val="24"/>
                <w:lang w:val="de-DE"/>
                <w14:ligatures w14:val="none"/>
              </w:rPr>
            </w:pPr>
            <w:r>
              <w:rPr>
                <w:rFonts w:eastAsia="Times New Roman" w:cs="Times New Roman"/>
                <w:color w:val="000000"/>
                <w:kern w:val="0"/>
                <w:sz w:val="24"/>
                <w:szCs w:val="24"/>
                <w:lang w:val="nl-NL"/>
                <w14:ligatures w14:val="none"/>
              </w:rPr>
              <w:t>d)</w:t>
            </w:r>
            <w:r w:rsidR="005673F7" w:rsidRPr="00E61F78">
              <w:rPr>
                <w:rFonts w:eastAsia="Times New Roman" w:cs="Times New Roman"/>
                <w:color w:val="000000"/>
                <w:kern w:val="0"/>
                <w:sz w:val="24"/>
                <w:szCs w:val="24"/>
                <w:lang w:val="nl-NL"/>
                <w14:ligatures w14:val="none"/>
              </w:rPr>
              <w:t xml:space="preserve"> Chịu sự kiểm tra về đo lường theo quy định của pháp luật và tuân thủ quyết định kiểm tra, thanh tra của cơ quan nhà nước có thẩm quyền.</w:t>
            </w:r>
          </w:p>
          <w:p w14:paraId="3EA68ABD" w14:textId="77777777" w:rsidR="005673F7" w:rsidRPr="00E61F78" w:rsidRDefault="005673F7" w:rsidP="005D44CD">
            <w:pPr>
              <w:shd w:val="clear" w:color="auto" w:fill="FFFFFF"/>
              <w:spacing w:before="120" w:after="120" w:line="234" w:lineRule="atLeast"/>
              <w:jc w:val="both"/>
              <w:rPr>
                <w:rFonts w:eastAsia="Times New Roman" w:cs="Times New Roman"/>
                <w:color w:val="000000"/>
                <w:kern w:val="0"/>
                <w:sz w:val="24"/>
                <w:szCs w:val="24"/>
                <w:lang w:val="de-DE"/>
                <w14:ligatures w14:val="none"/>
              </w:rPr>
            </w:pPr>
            <w:r w:rsidRPr="00E61F78">
              <w:rPr>
                <w:rFonts w:eastAsia="Times New Roman" w:cs="Times New Roman"/>
                <w:color w:val="000000"/>
                <w:spacing w:val="2"/>
                <w:kern w:val="0"/>
                <w:sz w:val="24"/>
                <w:szCs w:val="24"/>
                <w:lang w:val="de-DE"/>
                <w14:ligatures w14:val="none"/>
              </w:rPr>
              <w:t>2. Trách nhiệm của tổ chức, cá nhân kinh doanh vàng:</w:t>
            </w:r>
          </w:p>
          <w:p w14:paraId="16255399" w14:textId="77777777" w:rsidR="005673F7" w:rsidRPr="00E61F78" w:rsidRDefault="005673F7" w:rsidP="005D44CD">
            <w:pPr>
              <w:shd w:val="clear" w:color="auto" w:fill="FFFFFF"/>
              <w:spacing w:before="120" w:after="120" w:line="234" w:lineRule="atLeast"/>
              <w:jc w:val="both"/>
              <w:rPr>
                <w:rFonts w:eastAsia="Times New Roman" w:cs="Times New Roman"/>
                <w:color w:val="000000"/>
                <w:kern w:val="0"/>
                <w:sz w:val="24"/>
                <w:szCs w:val="24"/>
                <w:lang w:val="de-DE"/>
                <w14:ligatures w14:val="none"/>
              </w:rPr>
            </w:pPr>
            <w:r w:rsidRPr="00E61F78">
              <w:rPr>
                <w:rFonts w:eastAsia="Times New Roman" w:cs="Times New Roman"/>
                <w:color w:val="000000"/>
                <w:kern w:val="0"/>
                <w:sz w:val="24"/>
                <w:szCs w:val="24"/>
                <w:lang w:val="de-DE"/>
                <w14:ligatures w14:val="none"/>
              </w:rPr>
              <w:lastRenderedPageBreak/>
              <w:t>a) Tuân thủ và thực hiện các quy định về quản lý đo lường và chất lượng theo quy định tại Thông tư này;</w:t>
            </w:r>
          </w:p>
          <w:p w14:paraId="3104CD61" w14:textId="77777777" w:rsidR="005673F7" w:rsidRPr="00E61F78" w:rsidRDefault="005673F7" w:rsidP="005D44CD">
            <w:pPr>
              <w:shd w:val="clear" w:color="auto" w:fill="FFFFFF"/>
              <w:spacing w:before="120" w:after="120" w:line="234" w:lineRule="atLeast"/>
              <w:jc w:val="both"/>
              <w:rPr>
                <w:rFonts w:eastAsia="Times New Roman" w:cs="Times New Roman"/>
                <w:color w:val="000000"/>
                <w:kern w:val="0"/>
                <w:sz w:val="24"/>
                <w:szCs w:val="24"/>
                <w:lang w:val="de-DE"/>
                <w14:ligatures w14:val="none"/>
              </w:rPr>
            </w:pPr>
            <w:r w:rsidRPr="00E61F78">
              <w:rPr>
                <w:rFonts w:eastAsia="Times New Roman" w:cs="Times New Roman"/>
                <w:color w:val="000000"/>
                <w:kern w:val="0"/>
                <w:sz w:val="24"/>
                <w:szCs w:val="24"/>
                <w:lang w:val="nl-NL"/>
                <w14:ligatures w14:val="none"/>
              </w:rPr>
              <w:t>b) Chỉ kinh doanh vàng phù hợp với yêu cầu chất lượng và tiêu chuẩn công bố áp dụng theo quy định tại Thông tư này;</w:t>
            </w:r>
          </w:p>
          <w:p w14:paraId="07C08812" w14:textId="77777777" w:rsidR="005D44CD" w:rsidRPr="005D44CD" w:rsidRDefault="005D44CD" w:rsidP="005D44CD">
            <w:pPr>
              <w:shd w:val="clear" w:color="auto" w:fill="FFFFFF"/>
              <w:spacing w:before="120" w:line="340" w:lineRule="exact"/>
              <w:jc w:val="both"/>
              <w:rPr>
                <w:rFonts w:eastAsia="Times New Roman" w:cs="Times New Roman"/>
                <w:color w:val="000000"/>
                <w:kern w:val="0"/>
                <w:sz w:val="24"/>
                <w:szCs w:val="24"/>
                <w:lang w:val="de-DE"/>
                <w14:ligatures w14:val="none"/>
              </w:rPr>
            </w:pPr>
            <w:r w:rsidRPr="005D44CD">
              <w:rPr>
                <w:rFonts w:eastAsia="Times New Roman" w:cs="Times New Roman"/>
                <w:color w:val="000000"/>
                <w:kern w:val="0"/>
                <w:sz w:val="24"/>
                <w:szCs w:val="24"/>
                <w:lang w:val="nl-NL"/>
                <w14:ligatures w14:val="none"/>
              </w:rPr>
              <w:t>c) Phải thực hiện công bố tiêu chuẩn áp dụng và ghi nhãn theo quy định tại Thông tư này</w:t>
            </w:r>
            <w:r w:rsidRPr="005D44CD">
              <w:rPr>
                <w:rFonts w:eastAsia="Times New Roman" w:cs="Times New Roman"/>
                <w:strike/>
                <w:color w:val="000000"/>
                <w:kern w:val="0"/>
                <w:sz w:val="24"/>
                <w:szCs w:val="24"/>
                <w:lang w:val="nl-NL"/>
                <w14:ligatures w14:val="none"/>
              </w:rPr>
              <w:t>; niêm yết công khai tại nơi kinh doanh tiêu chuẩn công bố áp dụng theo quy định tại </w:t>
            </w:r>
            <w:r w:rsidRPr="005D44CD">
              <w:rPr>
                <w:rFonts w:eastAsia="Times New Roman" w:cs="Times New Roman"/>
                <w:strike/>
                <w:color w:val="FF0000"/>
                <w:kern w:val="0"/>
                <w:sz w:val="24"/>
                <w:szCs w:val="24"/>
                <w:lang w:val="nl-NL"/>
                <w14:ligatures w14:val="none"/>
              </w:rPr>
              <w:t>Điều 8 Thông tư này</w:t>
            </w:r>
            <w:r w:rsidRPr="005D44CD">
              <w:rPr>
                <w:rFonts w:eastAsia="Times New Roman" w:cs="Times New Roman"/>
                <w:color w:val="000000"/>
                <w:kern w:val="0"/>
                <w:sz w:val="24"/>
                <w:szCs w:val="24"/>
                <w:lang w:val="nl-NL"/>
                <w14:ligatures w14:val="none"/>
              </w:rPr>
              <w:t> để người tiêu dùng biết, lựa chọn khi mua, bán;</w:t>
            </w:r>
          </w:p>
          <w:p w14:paraId="0030DB35" w14:textId="0FB7BA37" w:rsidR="005D44CD" w:rsidRPr="005D44CD" w:rsidRDefault="005D44CD" w:rsidP="005D44CD">
            <w:pPr>
              <w:shd w:val="clear" w:color="auto" w:fill="FFFFFF"/>
              <w:spacing w:before="120" w:line="340" w:lineRule="exact"/>
              <w:jc w:val="both"/>
              <w:rPr>
                <w:rFonts w:eastAsia="Times New Roman" w:cs="Times New Roman"/>
                <w:color w:val="000000"/>
                <w:kern w:val="0"/>
                <w:sz w:val="24"/>
                <w:szCs w:val="24"/>
                <w:lang w:val="de-DE"/>
                <w14:ligatures w14:val="none"/>
              </w:rPr>
            </w:pPr>
            <w:r w:rsidRPr="005D44CD">
              <w:rPr>
                <w:rFonts w:eastAsia="Times New Roman" w:cs="Times New Roman"/>
                <w:color w:val="000000"/>
                <w:kern w:val="0"/>
                <w:sz w:val="24"/>
                <w:szCs w:val="24"/>
                <w:lang w:val="nl-NL"/>
                <w14:ligatures w14:val="none"/>
              </w:rPr>
              <w:t xml:space="preserve">d) </w:t>
            </w:r>
            <w:r w:rsidRPr="005D44CD">
              <w:rPr>
                <w:rFonts w:eastAsia="Times New Roman" w:cs="Times New Roman"/>
                <w:color w:val="FF0000"/>
                <w:kern w:val="0"/>
                <w:sz w:val="24"/>
                <w:szCs w:val="24"/>
                <w:lang w:val="nl-NL"/>
                <w14:ligatures w14:val="none"/>
              </w:rPr>
              <w:t>Phải lưu giữ hồ sơ chất lượng</w:t>
            </w:r>
            <w:r w:rsidR="00381420" w:rsidRPr="00AA7C64">
              <w:rPr>
                <w:lang w:val="de-DE"/>
              </w:rPr>
              <w:t xml:space="preserve"> </w:t>
            </w:r>
            <w:r w:rsidR="00381420" w:rsidRPr="00381420">
              <w:rPr>
                <w:rFonts w:eastAsia="Times New Roman" w:cs="Times New Roman"/>
                <w:color w:val="FF0000"/>
                <w:kern w:val="0"/>
                <w:sz w:val="24"/>
                <w:szCs w:val="24"/>
                <w:lang w:val="nl-NL"/>
                <w14:ligatures w14:val="none"/>
              </w:rPr>
              <w:t>theo quy định tại Luật Chất lượng sản phẩm, hàng hóa và Luật sửa đổi, bổ sung một số điều của Luậ</w:t>
            </w:r>
            <w:r w:rsidR="00381420">
              <w:rPr>
                <w:rFonts w:eastAsia="Times New Roman" w:cs="Times New Roman"/>
                <w:color w:val="FF0000"/>
                <w:kern w:val="0"/>
                <w:sz w:val="24"/>
                <w:szCs w:val="24"/>
                <w:lang w:val="nl-NL"/>
                <w14:ligatures w14:val="none"/>
              </w:rPr>
              <w:t>t chất lượng sản phẩm, hàng hóa</w:t>
            </w:r>
            <w:r w:rsidRPr="005D44CD">
              <w:rPr>
                <w:rFonts w:eastAsia="Times New Roman" w:cs="Times New Roman"/>
                <w:color w:val="FF0000"/>
                <w:kern w:val="0"/>
                <w:sz w:val="24"/>
                <w:szCs w:val="24"/>
                <w:lang w:val="nl-NL"/>
                <w14:ligatures w14:val="none"/>
              </w:rPr>
              <w:t>, bao gồm</w:t>
            </w:r>
            <w:r w:rsidRPr="005D44CD">
              <w:rPr>
                <w:rFonts w:eastAsia="Times New Roman" w:cs="Times New Roman"/>
                <w:color w:val="000000"/>
                <w:kern w:val="0"/>
                <w:sz w:val="24"/>
                <w:szCs w:val="24"/>
                <w:lang w:val="nl-NL"/>
                <w14:ligatures w14:val="none"/>
              </w:rPr>
              <w:t>:</w:t>
            </w:r>
          </w:p>
          <w:p w14:paraId="6D562A5C" w14:textId="07F276BB" w:rsidR="005D44CD" w:rsidRPr="005D44CD" w:rsidRDefault="005D44CD" w:rsidP="005D44CD">
            <w:pPr>
              <w:shd w:val="clear" w:color="auto" w:fill="FFFFFF"/>
              <w:spacing w:before="120" w:line="340" w:lineRule="exact"/>
              <w:jc w:val="both"/>
              <w:rPr>
                <w:rFonts w:eastAsia="Times New Roman" w:cs="Times New Roman"/>
                <w:color w:val="000000"/>
                <w:kern w:val="0"/>
                <w:sz w:val="24"/>
                <w:szCs w:val="24"/>
                <w:lang w:val="de-DE"/>
                <w14:ligatures w14:val="none"/>
              </w:rPr>
            </w:pPr>
            <w:r w:rsidRPr="005D44CD">
              <w:rPr>
                <w:rFonts w:eastAsia="Times New Roman" w:cs="Times New Roman"/>
                <w:color w:val="000000"/>
                <w:kern w:val="0"/>
                <w:sz w:val="24"/>
                <w:szCs w:val="24"/>
                <w:lang w:val="nl-NL"/>
                <w14:ligatures w14:val="none"/>
              </w:rPr>
              <w:t>- Kết quả kiểm tra, thử nghiệm hàm lượng vàng theo tiêu chuẩn công bố</w:t>
            </w:r>
            <w:r w:rsidR="00BE48EF">
              <w:rPr>
                <w:rFonts w:eastAsia="Times New Roman" w:cs="Times New Roman"/>
                <w:color w:val="000000"/>
                <w:kern w:val="0"/>
                <w:sz w:val="24"/>
                <w:szCs w:val="24"/>
                <w:lang w:val="nl-NL"/>
                <w14:ligatures w14:val="none"/>
              </w:rPr>
              <w:t xml:space="preserve"> </w:t>
            </w:r>
            <w:r w:rsidR="00BE48EF" w:rsidRPr="00BE48EF">
              <w:rPr>
                <w:rFonts w:eastAsia="Times New Roman" w:cs="Times New Roman"/>
                <w:color w:val="EE0000"/>
                <w:kern w:val="0"/>
                <w:sz w:val="24"/>
                <w:szCs w:val="24"/>
                <w:lang w:val="nl-NL"/>
                <w14:ligatures w14:val="none"/>
              </w:rPr>
              <w:t>(nếu có);</w:t>
            </w:r>
          </w:p>
          <w:p w14:paraId="1DA40EC6" w14:textId="77777777" w:rsidR="005D44CD" w:rsidRPr="005D44CD" w:rsidRDefault="005D44CD" w:rsidP="005D44CD">
            <w:pPr>
              <w:shd w:val="clear" w:color="auto" w:fill="FFFFFF"/>
              <w:spacing w:before="120" w:line="340" w:lineRule="exact"/>
              <w:jc w:val="both"/>
              <w:rPr>
                <w:rFonts w:eastAsia="Times New Roman" w:cs="Times New Roman"/>
                <w:color w:val="000000"/>
                <w:kern w:val="0"/>
                <w:sz w:val="24"/>
                <w:szCs w:val="24"/>
                <w:lang w:val="de-DE"/>
                <w14:ligatures w14:val="none"/>
              </w:rPr>
            </w:pPr>
            <w:r w:rsidRPr="005D44CD">
              <w:rPr>
                <w:rFonts w:eastAsia="Times New Roman" w:cs="Times New Roman"/>
                <w:color w:val="000000"/>
                <w:kern w:val="0"/>
                <w:sz w:val="24"/>
                <w:szCs w:val="24"/>
                <w:lang w:val="nl-NL"/>
                <w14:ligatures w14:val="none"/>
              </w:rPr>
              <w:t>- Tiêu chuẩn công bố áp dụng;</w:t>
            </w:r>
          </w:p>
          <w:p w14:paraId="39D793D4" w14:textId="77777777" w:rsidR="005D44CD" w:rsidRPr="005D44CD" w:rsidRDefault="005D44CD" w:rsidP="005D44CD">
            <w:pPr>
              <w:shd w:val="clear" w:color="auto" w:fill="FFFFFF"/>
              <w:spacing w:before="120" w:line="340" w:lineRule="exact"/>
              <w:jc w:val="both"/>
              <w:rPr>
                <w:rFonts w:eastAsia="Times New Roman" w:cs="Times New Roman"/>
                <w:color w:val="000000"/>
                <w:kern w:val="0"/>
                <w:sz w:val="24"/>
                <w:szCs w:val="24"/>
                <w:lang w:val="de-DE"/>
                <w14:ligatures w14:val="none"/>
              </w:rPr>
            </w:pPr>
            <w:r w:rsidRPr="005D44CD">
              <w:rPr>
                <w:rFonts w:eastAsia="Times New Roman" w:cs="Times New Roman"/>
                <w:color w:val="000000"/>
                <w:kern w:val="0"/>
                <w:sz w:val="24"/>
                <w:szCs w:val="24"/>
                <w:lang w:val="nl-NL"/>
                <w14:ligatures w14:val="none"/>
              </w:rPr>
              <w:t xml:space="preserve">- Tài liệu, bằng chứng về việc ghi nhãn </w:t>
            </w:r>
            <w:r w:rsidRPr="005D44CD">
              <w:rPr>
                <w:rFonts w:eastAsia="Times New Roman" w:cs="Times New Roman"/>
                <w:color w:val="FF0000"/>
                <w:kern w:val="0"/>
                <w:sz w:val="24"/>
                <w:szCs w:val="24"/>
                <w:lang w:val="nl-NL"/>
                <w14:ligatures w14:val="none"/>
              </w:rPr>
              <w:t>theo quy định tại Điều 9, Điều 10 Thông tư này</w:t>
            </w:r>
            <w:r w:rsidRPr="005D44CD">
              <w:rPr>
                <w:rFonts w:eastAsia="Times New Roman" w:cs="Times New Roman"/>
                <w:color w:val="000000"/>
                <w:kern w:val="0"/>
                <w:sz w:val="24"/>
                <w:szCs w:val="24"/>
                <w:lang w:val="nl-NL"/>
                <w14:ligatures w14:val="none"/>
              </w:rPr>
              <w:t> (ví dụ: nhãn hàng hóa được đính kèm sản phẩm; ảnh chụp mẫu sản phẩm có thể hiện phần ký hiệu ghi nhãn; giấy biên nhận kiêm bảo hành hàng hóa có các thông tin liên quan đến nội dung ghi nhãn...);</w:t>
            </w:r>
          </w:p>
          <w:p w14:paraId="1E4EF3F3" w14:textId="77777777" w:rsidR="005D44CD" w:rsidRPr="005D44CD" w:rsidRDefault="005D44CD" w:rsidP="005D44CD">
            <w:pPr>
              <w:shd w:val="clear" w:color="auto" w:fill="FFFFFF"/>
              <w:spacing w:before="120" w:line="340" w:lineRule="exact"/>
              <w:jc w:val="both"/>
              <w:rPr>
                <w:rFonts w:eastAsia="Times New Roman" w:cs="Times New Roman"/>
                <w:color w:val="000000"/>
                <w:kern w:val="0"/>
                <w:sz w:val="24"/>
                <w:szCs w:val="24"/>
                <w:lang w:val="de-DE"/>
                <w14:ligatures w14:val="none"/>
              </w:rPr>
            </w:pPr>
            <w:r w:rsidRPr="005D44CD">
              <w:rPr>
                <w:rFonts w:eastAsia="Times New Roman" w:cs="Times New Roman"/>
                <w:color w:val="FF0000"/>
                <w:kern w:val="0"/>
                <w:sz w:val="24"/>
                <w:szCs w:val="24"/>
                <w:lang w:val="nl-NL"/>
                <w14:ligatures w14:val="none"/>
              </w:rPr>
              <w:lastRenderedPageBreak/>
              <w:t>đ)</w:t>
            </w:r>
            <w:r w:rsidRPr="005D44CD">
              <w:rPr>
                <w:rFonts w:eastAsia="Times New Roman" w:cs="Times New Roman"/>
                <w:color w:val="000000"/>
                <w:kern w:val="0"/>
                <w:sz w:val="24"/>
                <w:szCs w:val="24"/>
                <w:lang w:val="nl-NL"/>
                <w14:ligatures w14:val="none"/>
              </w:rPr>
              <w:t xml:space="preserve"> Chịu sự </w:t>
            </w:r>
            <w:r w:rsidRPr="00BE48EF">
              <w:rPr>
                <w:rFonts w:eastAsia="Times New Roman" w:cs="Times New Roman"/>
                <w:color w:val="000000"/>
                <w:kern w:val="0"/>
                <w:sz w:val="24"/>
                <w:szCs w:val="24"/>
                <w:lang w:val="nl-NL"/>
                <w14:ligatures w14:val="none"/>
              </w:rPr>
              <w:t>kiểm tra về chất lượng và ghi nhãn hàng hóa theo quy định của pháp luật</w:t>
            </w:r>
            <w:r w:rsidRPr="00BE48EF">
              <w:rPr>
                <w:rFonts w:eastAsia="Times New Roman" w:cs="Times New Roman"/>
                <w:color w:val="000000"/>
                <w:kern w:val="0"/>
                <w:sz w:val="24"/>
                <w:szCs w:val="24"/>
                <w:lang w:val="de-DE"/>
                <w14:ligatures w14:val="none"/>
              </w:rPr>
              <w:t> và tuân thủ quyết định kiểm tra của cơ quan</w:t>
            </w:r>
            <w:r w:rsidRPr="005D44CD">
              <w:rPr>
                <w:rFonts w:eastAsia="Times New Roman" w:cs="Times New Roman"/>
                <w:color w:val="000000"/>
                <w:kern w:val="0"/>
                <w:sz w:val="24"/>
                <w:szCs w:val="24"/>
                <w:lang w:val="de-DE"/>
                <w14:ligatures w14:val="none"/>
              </w:rPr>
              <w:t xml:space="preserve"> nhà nước có thẩm quyền.</w:t>
            </w:r>
          </w:p>
          <w:p w14:paraId="4FBC9B3E" w14:textId="3A09098F" w:rsidR="005673F7" w:rsidRPr="00E61F78" w:rsidRDefault="005673F7" w:rsidP="005D44CD">
            <w:pPr>
              <w:shd w:val="clear" w:color="auto" w:fill="FFFFFF"/>
              <w:spacing w:before="120" w:after="120" w:line="234" w:lineRule="atLeast"/>
              <w:jc w:val="both"/>
              <w:rPr>
                <w:rFonts w:eastAsia="Times New Roman" w:cs="Times New Roman"/>
                <w:color w:val="000000"/>
                <w:kern w:val="0"/>
                <w:sz w:val="24"/>
                <w:szCs w:val="24"/>
                <w:lang w:val="de-DE"/>
                <w14:ligatures w14:val="none"/>
              </w:rPr>
            </w:pPr>
          </w:p>
        </w:tc>
        <w:tc>
          <w:tcPr>
            <w:tcW w:w="4050" w:type="dxa"/>
          </w:tcPr>
          <w:p w14:paraId="2ABFAA88" w14:textId="77777777" w:rsidR="00832C69" w:rsidRDefault="00832C69" w:rsidP="005673F7">
            <w:pPr>
              <w:jc w:val="both"/>
              <w:rPr>
                <w:rFonts w:cs="Times New Roman"/>
                <w:sz w:val="24"/>
                <w:szCs w:val="24"/>
                <w:lang w:val="de-DE"/>
              </w:rPr>
            </w:pPr>
          </w:p>
          <w:p w14:paraId="49A7658E" w14:textId="77777777" w:rsidR="00832C69" w:rsidRDefault="00832C69" w:rsidP="005673F7">
            <w:pPr>
              <w:jc w:val="both"/>
              <w:rPr>
                <w:rFonts w:cs="Times New Roman"/>
                <w:sz w:val="24"/>
                <w:szCs w:val="24"/>
                <w:lang w:val="de-DE"/>
              </w:rPr>
            </w:pPr>
          </w:p>
          <w:p w14:paraId="49FE6D13" w14:textId="77777777" w:rsidR="00832C69" w:rsidRDefault="00832C69" w:rsidP="005673F7">
            <w:pPr>
              <w:jc w:val="both"/>
              <w:rPr>
                <w:rFonts w:cs="Times New Roman"/>
                <w:sz w:val="24"/>
                <w:szCs w:val="24"/>
                <w:lang w:val="de-DE"/>
              </w:rPr>
            </w:pPr>
          </w:p>
          <w:p w14:paraId="07012423" w14:textId="77777777" w:rsidR="00832C69" w:rsidRDefault="00832C69" w:rsidP="005673F7">
            <w:pPr>
              <w:jc w:val="both"/>
              <w:rPr>
                <w:rFonts w:cs="Times New Roman"/>
                <w:sz w:val="24"/>
                <w:szCs w:val="24"/>
                <w:lang w:val="de-DE"/>
              </w:rPr>
            </w:pPr>
          </w:p>
          <w:p w14:paraId="501D9F08" w14:textId="77777777" w:rsidR="00832C69" w:rsidRDefault="00832C69" w:rsidP="005673F7">
            <w:pPr>
              <w:jc w:val="both"/>
              <w:rPr>
                <w:rFonts w:cs="Times New Roman"/>
                <w:sz w:val="24"/>
                <w:szCs w:val="24"/>
                <w:lang w:val="de-DE"/>
              </w:rPr>
            </w:pPr>
          </w:p>
          <w:p w14:paraId="69E1D8E1" w14:textId="77777777" w:rsidR="00832C69" w:rsidRDefault="00832C69" w:rsidP="005673F7">
            <w:pPr>
              <w:jc w:val="both"/>
              <w:rPr>
                <w:rFonts w:cs="Times New Roman"/>
                <w:sz w:val="24"/>
                <w:szCs w:val="24"/>
                <w:lang w:val="de-DE"/>
              </w:rPr>
            </w:pPr>
          </w:p>
          <w:p w14:paraId="6CFF11AF" w14:textId="77777777" w:rsidR="00832C69" w:rsidRDefault="00832C69" w:rsidP="005673F7">
            <w:pPr>
              <w:jc w:val="both"/>
              <w:rPr>
                <w:rFonts w:cs="Times New Roman"/>
                <w:sz w:val="24"/>
                <w:szCs w:val="24"/>
                <w:lang w:val="de-DE"/>
              </w:rPr>
            </w:pPr>
          </w:p>
          <w:p w14:paraId="5A50790A" w14:textId="77777777" w:rsidR="00832C69" w:rsidRDefault="00832C69" w:rsidP="005673F7">
            <w:pPr>
              <w:jc w:val="both"/>
              <w:rPr>
                <w:rFonts w:cs="Times New Roman"/>
                <w:sz w:val="24"/>
                <w:szCs w:val="24"/>
                <w:lang w:val="de-DE"/>
              </w:rPr>
            </w:pPr>
          </w:p>
          <w:p w14:paraId="2E003C3D" w14:textId="77777777" w:rsidR="00832C69" w:rsidRDefault="00832C69" w:rsidP="005673F7">
            <w:pPr>
              <w:jc w:val="both"/>
              <w:rPr>
                <w:rFonts w:cs="Times New Roman"/>
                <w:sz w:val="24"/>
                <w:szCs w:val="24"/>
                <w:lang w:val="de-DE"/>
              </w:rPr>
            </w:pPr>
          </w:p>
          <w:p w14:paraId="401A4322" w14:textId="77777777" w:rsidR="00832C69" w:rsidRDefault="00832C69" w:rsidP="005673F7">
            <w:pPr>
              <w:jc w:val="both"/>
              <w:rPr>
                <w:rFonts w:cs="Times New Roman"/>
                <w:sz w:val="24"/>
                <w:szCs w:val="24"/>
                <w:lang w:val="de-DE"/>
              </w:rPr>
            </w:pPr>
          </w:p>
          <w:p w14:paraId="51F9332F" w14:textId="77777777" w:rsidR="00832C69" w:rsidRDefault="00832C69" w:rsidP="005673F7">
            <w:pPr>
              <w:jc w:val="both"/>
              <w:rPr>
                <w:rFonts w:cs="Times New Roman"/>
                <w:sz w:val="24"/>
                <w:szCs w:val="24"/>
                <w:lang w:val="de-DE"/>
              </w:rPr>
            </w:pPr>
          </w:p>
          <w:p w14:paraId="4B6C0C57" w14:textId="77777777" w:rsidR="00832C69" w:rsidRDefault="00832C69" w:rsidP="005673F7">
            <w:pPr>
              <w:jc w:val="both"/>
              <w:rPr>
                <w:rFonts w:cs="Times New Roman"/>
                <w:sz w:val="24"/>
                <w:szCs w:val="24"/>
                <w:lang w:val="de-DE"/>
              </w:rPr>
            </w:pPr>
          </w:p>
          <w:p w14:paraId="41EE4014" w14:textId="77777777" w:rsidR="009072DC" w:rsidRDefault="00832C69" w:rsidP="005673F7">
            <w:pPr>
              <w:jc w:val="both"/>
              <w:rPr>
                <w:rFonts w:cs="Times New Roman"/>
                <w:sz w:val="24"/>
                <w:szCs w:val="24"/>
                <w:lang w:val="de-DE"/>
              </w:rPr>
            </w:pPr>
            <w:r>
              <w:rPr>
                <w:rFonts w:cs="Times New Roman"/>
                <w:sz w:val="24"/>
                <w:szCs w:val="24"/>
                <w:lang w:val="de-DE"/>
              </w:rPr>
              <w:t xml:space="preserve">- </w:t>
            </w:r>
            <w:r w:rsidR="005673F7" w:rsidRPr="00E61F78">
              <w:rPr>
                <w:rFonts w:cs="Times New Roman"/>
                <w:sz w:val="24"/>
                <w:szCs w:val="24"/>
                <w:lang w:val="de-DE"/>
              </w:rPr>
              <w:t>Sửa đổi, bổ sung cho phù hợp phạm vi điều chỉnh</w:t>
            </w:r>
          </w:p>
          <w:p w14:paraId="31732856" w14:textId="77777777" w:rsidR="009072DC" w:rsidRDefault="009072DC" w:rsidP="005673F7">
            <w:pPr>
              <w:jc w:val="both"/>
              <w:rPr>
                <w:rFonts w:cs="Times New Roman"/>
                <w:sz w:val="24"/>
                <w:szCs w:val="24"/>
                <w:lang w:val="de-DE"/>
              </w:rPr>
            </w:pPr>
          </w:p>
          <w:p w14:paraId="763EBEBA" w14:textId="77777777" w:rsidR="009072DC" w:rsidRDefault="009072DC" w:rsidP="005673F7">
            <w:pPr>
              <w:jc w:val="both"/>
              <w:rPr>
                <w:rFonts w:cs="Times New Roman"/>
                <w:sz w:val="24"/>
                <w:szCs w:val="24"/>
                <w:lang w:val="de-DE"/>
              </w:rPr>
            </w:pPr>
          </w:p>
          <w:p w14:paraId="75E02C16" w14:textId="77777777" w:rsidR="009072DC" w:rsidRDefault="009072DC" w:rsidP="005673F7">
            <w:pPr>
              <w:jc w:val="both"/>
              <w:rPr>
                <w:rFonts w:cs="Times New Roman"/>
                <w:sz w:val="24"/>
                <w:szCs w:val="24"/>
                <w:lang w:val="de-DE"/>
              </w:rPr>
            </w:pPr>
          </w:p>
          <w:p w14:paraId="3CE61690" w14:textId="77777777" w:rsidR="009072DC" w:rsidRDefault="009072DC" w:rsidP="005673F7">
            <w:pPr>
              <w:jc w:val="both"/>
              <w:rPr>
                <w:rFonts w:cs="Times New Roman"/>
                <w:sz w:val="24"/>
                <w:szCs w:val="24"/>
                <w:lang w:val="de-DE"/>
              </w:rPr>
            </w:pPr>
          </w:p>
          <w:p w14:paraId="2CC7FA97" w14:textId="77777777" w:rsidR="009072DC" w:rsidRDefault="009072DC" w:rsidP="005673F7">
            <w:pPr>
              <w:jc w:val="both"/>
              <w:rPr>
                <w:rFonts w:cs="Times New Roman"/>
                <w:sz w:val="24"/>
                <w:szCs w:val="24"/>
                <w:lang w:val="de-DE"/>
              </w:rPr>
            </w:pPr>
          </w:p>
          <w:p w14:paraId="0BAE1202" w14:textId="77777777" w:rsidR="009072DC" w:rsidRDefault="009072DC" w:rsidP="005673F7">
            <w:pPr>
              <w:jc w:val="both"/>
              <w:rPr>
                <w:rFonts w:cs="Times New Roman"/>
                <w:sz w:val="24"/>
                <w:szCs w:val="24"/>
                <w:lang w:val="de-DE"/>
              </w:rPr>
            </w:pPr>
          </w:p>
          <w:p w14:paraId="77BB75F8" w14:textId="77777777" w:rsidR="009072DC" w:rsidRDefault="009072DC" w:rsidP="005673F7">
            <w:pPr>
              <w:jc w:val="both"/>
              <w:rPr>
                <w:rFonts w:cs="Times New Roman"/>
                <w:sz w:val="24"/>
                <w:szCs w:val="24"/>
                <w:lang w:val="de-DE"/>
              </w:rPr>
            </w:pPr>
          </w:p>
          <w:p w14:paraId="1DD8D9EB" w14:textId="77777777" w:rsidR="009072DC" w:rsidRDefault="009072DC" w:rsidP="005673F7">
            <w:pPr>
              <w:jc w:val="both"/>
              <w:rPr>
                <w:rFonts w:cs="Times New Roman"/>
                <w:sz w:val="24"/>
                <w:szCs w:val="24"/>
                <w:lang w:val="de-DE"/>
              </w:rPr>
            </w:pPr>
          </w:p>
          <w:p w14:paraId="0838A8F4" w14:textId="77777777" w:rsidR="009072DC" w:rsidRDefault="009072DC" w:rsidP="005673F7">
            <w:pPr>
              <w:jc w:val="both"/>
              <w:rPr>
                <w:rFonts w:cs="Times New Roman"/>
                <w:sz w:val="24"/>
                <w:szCs w:val="24"/>
                <w:lang w:val="de-DE"/>
              </w:rPr>
            </w:pPr>
          </w:p>
          <w:p w14:paraId="6DF19CCA" w14:textId="77777777" w:rsidR="009072DC" w:rsidRDefault="009072DC" w:rsidP="005673F7">
            <w:pPr>
              <w:jc w:val="both"/>
              <w:rPr>
                <w:rFonts w:cs="Times New Roman"/>
                <w:sz w:val="24"/>
                <w:szCs w:val="24"/>
                <w:lang w:val="de-DE"/>
              </w:rPr>
            </w:pPr>
          </w:p>
          <w:p w14:paraId="7C4C6C89" w14:textId="77777777" w:rsidR="009072DC" w:rsidRDefault="009072DC" w:rsidP="005673F7">
            <w:pPr>
              <w:jc w:val="both"/>
              <w:rPr>
                <w:rFonts w:cs="Times New Roman"/>
                <w:sz w:val="24"/>
                <w:szCs w:val="24"/>
                <w:lang w:val="de-DE"/>
              </w:rPr>
            </w:pPr>
          </w:p>
          <w:p w14:paraId="4E27EB8A" w14:textId="77777777" w:rsidR="009072DC" w:rsidRDefault="009072DC" w:rsidP="005673F7">
            <w:pPr>
              <w:jc w:val="both"/>
              <w:rPr>
                <w:rFonts w:cs="Times New Roman"/>
                <w:sz w:val="24"/>
                <w:szCs w:val="24"/>
                <w:lang w:val="de-DE"/>
              </w:rPr>
            </w:pPr>
            <w:r>
              <w:rPr>
                <w:rFonts w:cs="Times New Roman"/>
                <w:sz w:val="24"/>
                <w:szCs w:val="24"/>
                <w:lang w:val="de-DE"/>
              </w:rPr>
              <w:t>- Bỏ quy định tại điểm d, tương ứng với việc bãi bỏ khoản 4 Điều 4 Thông tư số 22/2013/Tt-BKHCN</w:t>
            </w:r>
          </w:p>
          <w:p w14:paraId="1C23C5EA" w14:textId="77777777" w:rsidR="00BE48EF" w:rsidRDefault="00BE48EF" w:rsidP="005673F7">
            <w:pPr>
              <w:jc w:val="both"/>
              <w:rPr>
                <w:rFonts w:cs="Times New Roman"/>
                <w:sz w:val="24"/>
                <w:szCs w:val="24"/>
                <w:lang w:val="de-DE"/>
              </w:rPr>
            </w:pPr>
          </w:p>
          <w:p w14:paraId="10FDE65B" w14:textId="77777777" w:rsidR="00BE48EF" w:rsidRDefault="00BE48EF" w:rsidP="005673F7">
            <w:pPr>
              <w:jc w:val="both"/>
              <w:rPr>
                <w:rFonts w:cs="Times New Roman"/>
                <w:sz w:val="24"/>
                <w:szCs w:val="24"/>
                <w:lang w:val="de-DE"/>
              </w:rPr>
            </w:pPr>
          </w:p>
          <w:p w14:paraId="42309B56" w14:textId="77777777" w:rsidR="00BE48EF" w:rsidRDefault="00BE48EF" w:rsidP="005673F7">
            <w:pPr>
              <w:jc w:val="both"/>
              <w:rPr>
                <w:rFonts w:cs="Times New Roman"/>
                <w:sz w:val="24"/>
                <w:szCs w:val="24"/>
                <w:lang w:val="de-DE"/>
              </w:rPr>
            </w:pPr>
          </w:p>
          <w:p w14:paraId="44CB5668" w14:textId="77777777" w:rsidR="00BE48EF" w:rsidRDefault="00BE48EF" w:rsidP="005673F7">
            <w:pPr>
              <w:jc w:val="both"/>
              <w:rPr>
                <w:rFonts w:cs="Times New Roman"/>
                <w:sz w:val="24"/>
                <w:szCs w:val="24"/>
                <w:lang w:val="de-DE"/>
              </w:rPr>
            </w:pPr>
          </w:p>
          <w:p w14:paraId="76995B24" w14:textId="77777777" w:rsidR="00BE48EF" w:rsidRDefault="00BE48EF" w:rsidP="005673F7">
            <w:pPr>
              <w:jc w:val="both"/>
              <w:rPr>
                <w:rFonts w:cs="Times New Roman"/>
                <w:sz w:val="24"/>
                <w:szCs w:val="24"/>
                <w:lang w:val="de-DE"/>
              </w:rPr>
            </w:pPr>
          </w:p>
          <w:p w14:paraId="666A4AC4" w14:textId="77777777" w:rsidR="00BE48EF" w:rsidRDefault="00BE48EF" w:rsidP="005673F7">
            <w:pPr>
              <w:jc w:val="both"/>
              <w:rPr>
                <w:rFonts w:cs="Times New Roman"/>
                <w:sz w:val="24"/>
                <w:szCs w:val="24"/>
                <w:lang w:val="de-DE"/>
              </w:rPr>
            </w:pPr>
          </w:p>
          <w:p w14:paraId="5710B9BC" w14:textId="77777777" w:rsidR="00BE48EF" w:rsidRDefault="00BE48EF" w:rsidP="005673F7">
            <w:pPr>
              <w:jc w:val="both"/>
              <w:rPr>
                <w:rFonts w:cs="Times New Roman"/>
                <w:sz w:val="24"/>
                <w:szCs w:val="24"/>
                <w:lang w:val="de-DE"/>
              </w:rPr>
            </w:pPr>
          </w:p>
          <w:p w14:paraId="4CFDAF17" w14:textId="77777777" w:rsidR="00BE48EF" w:rsidRDefault="00BE48EF" w:rsidP="005673F7">
            <w:pPr>
              <w:jc w:val="both"/>
              <w:rPr>
                <w:rFonts w:cs="Times New Roman"/>
                <w:sz w:val="24"/>
                <w:szCs w:val="24"/>
                <w:lang w:val="de-DE"/>
              </w:rPr>
            </w:pPr>
          </w:p>
          <w:p w14:paraId="2C4434D5" w14:textId="77777777" w:rsidR="00BE48EF" w:rsidRDefault="00BE48EF" w:rsidP="005673F7">
            <w:pPr>
              <w:jc w:val="both"/>
              <w:rPr>
                <w:rFonts w:cs="Times New Roman"/>
                <w:sz w:val="24"/>
                <w:szCs w:val="24"/>
                <w:lang w:val="de-DE"/>
              </w:rPr>
            </w:pPr>
          </w:p>
          <w:p w14:paraId="07E9569F" w14:textId="77777777" w:rsidR="00BE48EF" w:rsidRDefault="00BE48EF" w:rsidP="005673F7">
            <w:pPr>
              <w:jc w:val="both"/>
              <w:rPr>
                <w:rFonts w:cs="Times New Roman"/>
                <w:sz w:val="24"/>
                <w:szCs w:val="24"/>
                <w:lang w:val="de-DE"/>
              </w:rPr>
            </w:pPr>
          </w:p>
          <w:p w14:paraId="0A05F097" w14:textId="77777777" w:rsidR="00BE48EF" w:rsidRDefault="00BE48EF" w:rsidP="005673F7">
            <w:pPr>
              <w:jc w:val="both"/>
              <w:rPr>
                <w:rFonts w:cs="Times New Roman"/>
                <w:sz w:val="24"/>
                <w:szCs w:val="24"/>
                <w:lang w:val="de-DE"/>
              </w:rPr>
            </w:pPr>
          </w:p>
          <w:p w14:paraId="0931A0AC" w14:textId="77777777" w:rsidR="00BE48EF" w:rsidRDefault="00BE48EF" w:rsidP="005673F7">
            <w:pPr>
              <w:jc w:val="both"/>
              <w:rPr>
                <w:rFonts w:cs="Times New Roman"/>
                <w:sz w:val="24"/>
                <w:szCs w:val="24"/>
                <w:lang w:val="de-DE"/>
              </w:rPr>
            </w:pPr>
          </w:p>
          <w:p w14:paraId="68524E62" w14:textId="77777777" w:rsidR="00BE48EF" w:rsidRDefault="00BE48EF" w:rsidP="005673F7">
            <w:pPr>
              <w:jc w:val="both"/>
              <w:rPr>
                <w:rFonts w:cs="Times New Roman"/>
                <w:sz w:val="24"/>
                <w:szCs w:val="24"/>
                <w:lang w:val="de-DE"/>
              </w:rPr>
            </w:pPr>
          </w:p>
          <w:p w14:paraId="5DB6EC42" w14:textId="77777777" w:rsidR="00BE48EF" w:rsidRDefault="00BE48EF" w:rsidP="005673F7">
            <w:pPr>
              <w:jc w:val="both"/>
              <w:rPr>
                <w:rFonts w:cs="Times New Roman"/>
                <w:sz w:val="24"/>
                <w:szCs w:val="24"/>
                <w:lang w:val="de-DE"/>
              </w:rPr>
            </w:pPr>
            <w:r>
              <w:rPr>
                <w:rFonts w:cs="Times New Roman"/>
                <w:sz w:val="24"/>
                <w:szCs w:val="24"/>
                <w:lang w:val="de-DE"/>
              </w:rPr>
              <w:t>- Lược bớt nội dung chi tiết trùng lặp</w:t>
            </w:r>
          </w:p>
          <w:p w14:paraId="0B90E7FA" w14:textId="77777777" w:rsidR="00BE48EF" w:rsidRDefault="00BE48EF" w:rsidP="005673F7">
            <w:pPr>
              <w:jc w:val="both"/>
              <w:rPr>
                <w:rFonts w:cs="Times New Roman"/>
                <w:sz w:val="24"/>
                <w:szCs w:val="24"/>
                <w:lang w:val="de-DE"/>
              </w:rPr>
            </w:pPr>
          </w:p>
          <w:p w14:paraId="548DB0EC" w14:textId="77777777" w:rsidR="00BE48EF" w:rsidRDefault="00BE48EF" w:rsidP="005673F7">
            <w:pPr>
              <w:jc w:val="both"/>
              <w:rPr>
                <w:rFonts w:cs="Times New Roman"/>
                <w:sz w:val="24"/>
                <w:szCs w:val="24"/>
                <w:lang w:val="de-DE"/>
              </w:rPr>
            </w:pPr>
          </w:p>
          <w:p w14:paraId="72AC7C50" w14:textId="77777777" w:rsidR="00BE48EF" w:rsidRDefault="00BE48EF" w:rsidP="005673F7">
            <w:pPr>
              <w:jc w:val="both"/>
              <w:rPr>
                <w:rFonts w:cs="Times New Roman"/>
                <w:sz w:val="24"/>
                <w:szCs w:val="24"/>
                <w:lang w:val="de-DE"/>
              </w:rPr>
            </w:pPr>
          </w:p>
          <w:p w14:paraId="0B11A5B7" w14:textId="77777777" w:rsidR="00BE48EF" w:rsidRDefault="00BE48EF" w:rsidP="005673F7">
            <w:pPr>
              <w:jc w:val="both"/>
              <w:rPr>
                <w:rFonts w:cs="Times New Roman"/>
                <w:sz w:val="24"/>
                <w:szCs w:val="24"/>
                <w:lang w:val="de-DE"/>
              </w:rPr>
            </w:pPr>
          </w:p>
          <w:p w14:paraId="41CDA45F" w14:textId="77777777" w:rsidR="00BE48EF" w:rsidRDefault="00BE48EF" w:rsidP="005673F7">
            <w:pPr>
              <w:jc w:val="both"/>
              <w:rPr>
                <w:rFonts w:cs="Times New Roman"/>
                <w:sz w:val="24"/>
                <w:szCs w:val="24"/>
                <w:lang w:val="de-DE"/>
              </w:rPr>
            </w:pPr>
          </w:p>
          <w:p w14:paraId="52742838" w14:textId="77777777" w:rsidR="00BE48EF" w:rsidRDefault="00BE48EF" w:rsidP="005673F7">
            <w:pPr>
              <w:jc w:val="both"/>
              <w:rPr>
                <w:rFonts w:cs="Times New Roman"/>
                <w:sz w:val="24"/>
                <w:szCs w:val="24"/>
                <w:lang w:val="de-DE"/>
              </w:rPr>
            </w:pPr>
          </w:p>
          <w:p w14:paraId="3F4660A7" w14:textId="77777777" w:rsidR="00BE48EF" w:rsidRDefault="00BE48EF" w:rsidP="005673F7">
            <w:pPr>
              <w:jc w:val="both"/>
              <w:rPr>
                <w:rFonts w:cs="Times New Roman"/>
                <w:sz w:val="24"/>
                <w:szCs w:val="24"/>
                <w:lang w:val="de-DE"/>
              </w:rPr>
            </w:pPr>
          </w:p>
          <w:p w14:paraId="57F9A748" w14:textId="77777777" w:rsidR="00BE48EF" w:rsidRDefault="00BE48EF" w:rsidP="005673F7">
            <w:pPr>
              <w:jc w:val="both"/>
              <w:rPr>
                <w:rFonts w:cs="Times New Roman"/>
                <w:sz w:val="24"/>
                <w:szCs w:val="24"/>
                <w:lang w:val="de-DE"/>
              </w:rPr>
            </w:pPr>
          </w:p>
          <w:p w14:paraId="70BAA4C6" w14:textId="77777777" w:rsidR="00BE48EF" w:rsidRDefault="00BE48EF" w:rsidP="005673F7">
            <w:pPr>
              <w:jc w:val="both"/>
              <w:rPr>
                <w:rFonts w:cs="Times New Roman"/>
                <w:sz w:val="24"/>
                <w:szCs w:val="24"/>
                <w:lang w:val="de-DE"/>
              </w:rPr>
            </w:pPr>
          </w:p>
          <w:p w14:paraId="750A5484" w14:textId="52F3E0B0" w:rsidR="00BE48EF" w:rsidRDefault="00BE48EF" w:rsidP="005673F7">
            <w:pPr>
              <w:jc w:val="both"/>
              <w:rPr>
                <w:rFonts w:cs="Times New Roman"/>
                <w:sz w:val="24"/>
                <w:szCs w:val="24"/>
                <w:lang w:val="de-DE"/>
              </w:rPr>
            </w:pPr>
            <w:r>
              <w:rPr>
                <w:rFonts w:cs="Times New Roman"/>
                <w:sz w:val="24"/>
                <w:szCs w:val="24"/>
                <w:lang w:val="de-DE"/>
              </w:rPr>
              <w:t>- Tổ chức cá nhân kinh doanh vàng tự công bố chất lượng vàng do mình sản xuất, nhập khẩu, kinh doanh và chịu trách nhiệm với hàm lượng vàng đã công bố. Do đó, việc kiểm tra thử nghiệm hàm lượng vàng đối với từng loại hàng là không bắt buộc.</w:t>
            </w:r>
          </w:p>
          <w:p w14:paraId="70FF9C21" w14:textId="77777777" w:rsidR="00BE48EF" w:rsidRDefault="00BE48EF" w:rsidP="005673F7">
            <w:pPr>
              <w:jc w:val="both"/>
              <w:rPr>
                <w:rFonts w:cs="Times New Roman"/>
                <w:sz w:val="24"/>
                <w:szCs w:val="24"/>
                <w:lang w:val="de-DE"/>
              </w:rPr>
            </w:pPr>
          </w:p>
          <w:p w14:paraId="119C6BCC" w14:textId="5E5FD991" w:rsidR="00BE48EF" w:rsidRPr="00E61F78" w:rsidRDefault="00BE48EF" w:rsidP="005673F7">
            <w:pPr>
              <w:jc w:val="both"/>
              <w:rPr>
                <w:rFonts w:cs="Times New Roman"/>
                <w:sz w:val="24"/>
                <w:szCs w:val="24"/>
                <w:lang w:val="de-DE"/>
              </w:rPr>
            </w:pPr>
          </w:p>
        </w:tc>
      </w:tr>
      <w:tr w:rsidR="005673F7" w:rsidRPr="00560CDE" w14:paraId="7BDCD56B" w14:textId="77777777" w:rsidTr="00F27413">
        <w:tc>
          <w:tcPr>
            <w:tcW w:w="4531" w:type="dxa"/>
          </w:tcPr>
          <w:p w14:paraId="43B7A513" w14:textId="355651BD" w:rsidR="005673F7" w:rsidRPr="00E61F78" w:rsidRDefault="005673F7" w:rsidP="005673F7">
            <w:pPr>
              <w:jc w:val="both"/>
              <w:rPr>
                <w:rFonts w:cs="Times New Roman"/>
                <w:b/>
                <w:bCs/>
                <w:sz w:val="24"/>
                <w:szCs w:val="24"/>
                <w:lang w:val="de-DE"/>
              </w:rPr>
            </w:pPr>
            <w:bookmarkStart w:id="76" w:name="dieu_14"/>
            <w:r w:rsidRPr="00E61F78">
              <w:rPr>
                <w:rFonts w:cs="Times New Roman"/>
                <w:b/>
                <w:bCs/>
                <w:sz w:val="24"/>
                <w:szCs w:val="24"/>
                <w:lang w:val="de-DE"/>
              </w:rPr>
              <w:lastRenderedPageBreak/>
              <w:t>Điều 14. Trách nhiệm của tổ chức thử nghiệm </w:t>
            </w:r>
            <w:bookmarkEnd w:id="76"/>
            <w:r w:rsidRPr="00E61F78">
              <w:rPr>
                <w:rFonts w:cs="Times New Roman"/>
                <w:b/>
                <w:bCs/>
                <w:sz w:val="24"/>
                <w:szCs w:val="24"/>
                <w:lang w:val="nl-NL"/>
              </w:rPr>
              <w:t>xác định hàm lượng vàng</w:t>
            </w:r>
            <w:r w:rsidRPr="00E61F78">
              <w:rPr>
                <w:rFonts w:cs="Times New Roman"/>
                <w:b/>
                <w:bCs/>
                <w:sz w:val="24"/>
                <w:szCs w:val="24"/>
                <w:lang w:val="de-DE"/>
              </w:rPr>
              <w:t> được chỉ định</w:t>
            </w:r>
          </w:p>
          <w:p w14:paraId="77449C8C"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1. Thực hiện quyền và nghĩa vụ theo quy định tại </w:t>
            </w:r>
            <w:bookmarkStart w:id="77" w:name="dc_7"/>
            <w:r w:rsidRPr="00E61F78">
              <w:rPr>
                <w:rFonts w:cs="Times New Roman"/>
                <w:bCs/>
                <w:sz w:val="24"/>
                <w:szCs w:val="24"/>
                <w:lang w:val="de-DE"/>
              </w:rPr>
              <w:t>Điều 19 và Điều 20 của Luật Chất lượng sản phẩm, hàng hóa</w:t>
            </w:r>
            <w:bookmarkEnd w:id="77"/>
            <w:r w:rsidRPr="00E61F78">
              <w:rPr>
                <w:rFonts w:cs="Times New Roman"/>
                <w:bCs/>
                <w:sz w:val="24"/>
                <w:szCs w:val="24"/>
                <w:lang w:val="de-DE"/>
              </w:rPr>
              <w:t>. Trường hợp vi phạm quy định của Thông tư này hoặc quy định tại </w:t>
            </w:r>
            <w:bookmarkStart w:id="78" w:name="dc_8"/>
            <w:r w:rsidRPr="00E61F78">
              <w:rPr>
                <w:rFonts w:cs="Times New Roman"/>
                <w:bCs/>
                <w:sz w:val="24"/>
                <w:szCs w:val="24"/>
                <w:lang w:val="de-DE"/>
              </w:rPr>
              <w:t>Điều 20 của Luật Chất lượng sản phẩm, hàng hóa</w:t>
            </w:r>
            <w:bookmarkEnd w:id="78"/>
            <w:r w:rsidRPr="00E61F78">
              <w:rPr>
                <w:rFonts w:cs="Times New Roman"/>
                <w:bCs/>
                <w:sz w:val="24"/>
                <w:szCs w:val="24"/>
                <w:lang w:val="de-DE"/>
              </w:rPr>
              <w:t> thì tùy theo tính chất, mức độ sẽ bị xử lý theo quy định tại Nghị định xử phạt vi phạm hành chính trong lĩnh vực tiêu chuẩn, đo lường và chất lượng sản phẩm, hàng hóa hoặc truy cứu trách nhiệm hình sự.</w:t>
            </w:r>
          </w:p>
          <w:p w14:paraId="1E368E1D"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2. Định kỳ hằng năm hoặc đột xuất khi có yêu cầu, báo cáo Tổng cục Tiêu chuẩn Đo lường Chất lượng kết quả hoạt động thử nghiệm xác định hàm lượng vàng (theo </w:t>
            </w:r>
            <w:bookmarkStart w:id="79" w:name="bieumau_pl_7_bckqtn_pl_02"/>
            <w:r w:rsidRPr="00E61F78">
              <w:rPr>
                <w:rFonts w:cs="Times New Roman"/>
                <w:bCs/>
                <w:sz w:val="24"/>
                <w:szCs w:val="24"/>
                <w:lang w:val="de-DE"/>
              </w:rPr>
              <w:t>Mẫu 7. BCKQTN quy định tại Phụ lục II</w:t>
            </w:r>
            <w:bookmarkEnd w:id="79"/>
            <w:r w:rsidRPr="00E61F78">
              <w:rPr>
                <w:rFonts w:cs="Times New Roman"/>
                <w:bCs/>
                <w:sz w:val="24"/>
                <w:szCs w:val="24"/>
                <w:lang w:val="de-DE"/>
              </w:rPr>
              <w:t> Thông tư này).</w:t>
            </w:r>
          </w:p>
          <w:p w14:paraId="1ED7457B" w14:textId="42C56A32" w:rsidR="005673F7" w:rsidRPr="00E61F78" w:rsidRDefault="005673F7" w:rsidP="005673F7">
            <w:pPr>
              <w:jc w:val="both"/>
              <w:rPr>
                <w:rFonts w:cs="Times New Roman"/>
                <w:bCs/>
                <w:sz w:val="24"/>
                <w:szCs w:val="24"/>
                <w:lang w:val="de-DE"/>
              </w:rPr>
            </w:pPr>
            <w:r w:rsidRPr="00E61F78">
              <w:rPr>
                <w:rFonts w:cs="Times New Roman"/>
                <w:bCs/>
                <w:sz w:val="24"/>
                <w:szCs w:val="24"/>
                <w:lang w:val="de-DE"/>
              </w:rPr>
              <w:t>3. Thông báo cho Tổng cục Tiêu chuẩn Đo lường Chất lượng về mọi thay đổi có ảnh hưởng tới năng lực hoạt động thử nghiệm xác định hàm lượng vàng trong thời hạn mười lăm (15) ngày, kể từ ngày có sự thay đổi.</w:t>
            </w:r>
          </w:p>
        </w:tc>
        <w:tc>
          <w:tcPr>
            <w:tcW w:w="5634" w:type="dxa"/>
          </w:tcPr>
          <w:p w14:paraId="10A2EA18" w14:textId="4E0A92E5" w:rsidR="005673F7" w:rsidRPr="00E61F78" w:rsidRDefault="005673F7" w:rsidP="005673F7">
            <w:pPr>
              <w:shd w:val="clear" w:color="auto" w:fill="FFFFFF"/>
              <w:spacing w:line="234" w:lineRule="atLeast"/>
              <w:jc w:val="both"/>
              <w:rPr>
                <w:rFonts w:eastAsia="Times New Roman" w:cs="Times New Roman"/>
                <w:color w:val="000000"/>
                <w:kern w:val="0"/>
                <w:sz w:val="24"/>
                <w:szCs w:val="24"/>
                <w:lang w:val="de-DE"/>
                <w14:ligatures w14:val="none"/>
              </w:rPr>
            </w:pPr>
            <w:r w:rsidRPr="00E61F78">
              <w:rPr>
                <w:rFonts w:eastAsia="Times New Roman" w:cs="Times New Roman"/>
                <w:b/>
                <w:bCs/>
                <w:color w:val="000000"/>
                <w:kern w:val="0"/>
                <w:sz w:val="24"/>
                <w:szCs w:val="24"/>
                <w:lang w:val="de-DE"/>
                <w14:ligatures w14:val="none"/>
              </w:rPr>
              <w:t>Điều 1</w:t>
            </w:r>
            <w:r w:rsidR="0081264F" w:rsidRPr="00E61F78">
              <w:rPr>
                <w:rFonts w:eastAsia="Times New Roman" w:cs="Times New Roman"/>
                <w:b/>
                <w:bCs/>
                <w:color w:val="000000"/>
                <w:kern w:val="0"/>
                <w:sz w:val="24"/>
                <w:szCs w:val="24"/>
                <w:lang w:val="de-DE"/>
                <w14:ligatures w14:val="none"/>
              </w:rPr>
              <w:t>7</w:t>
            </w:r>
            <w:r w:rsidRPr="00E61F78">
              <w:rPr>
                <w:rFonts w:eastAsia="Times New Roman" w:cs="Times New Roman"/>
                <w:b/>
                <w:bCs/>
                <w:color w:val="000000"/>
                <w:kern w:val="0"/>
                <w:sz w:val="24"/>
                <w:szCs w:val="24"/>
                <w:lang w:val="de-DE"/>
                <w14:ligatures w14:val="none"/>
              </w:rPr>
              <w:t>. Trách nhiệm của tổ chức thử nghiệm </w:t>
            </w:r>
            <w:r w:rsidRPr="00E61F78">
              <w:rPr>
                <w:rFonts w:eastAsia="Times New Roman" w:cs="Times New Roman"/>
                <w:b/>
                <w:bCs/>
                <w:color w:val="000000"/>
                <w:kern w:val="0"/>
                <w:sz w:val="24"/>
                <w:szCs w:val="24"/>
                <w:lang w:val="nl-NL"/>
                <w14:ligatures w14:val="none"/>
              </w:rPr>
              <w:t>xác định hàm lượng vàng</w:t>
            </w:r>
            <w:r w:rsidRPr="00E61F78">
              <w:rPr>
                <w:rFonts w:eastAsia="Times New Roman" w:cs="Times New Roman"/>
                <w:b/>
                <w:bCs/>
                <w:color w:val="000000"/>
                <w:kern w:val="0"/>
                <w:sz w:val="24"/>
                <w:szCs w:val="24"/>
                <w:lang w:val="de-DE"/>
                <w14:ligatures w14:val="none"/>
              </w:rPr>
              <w:t> được chỉ định</w:t>
            </w:r>
          </w:p>
          <w:p w14:paraId="54FB5A8F" w14:textId="42DA95EF" w:rsidR="005673F7" w:rsidRPr="00E61F78" w:rsidRDefault="005673F7" w:rsidP="005673F7">
            <w:pPr>
              <w:shd w:val="clear" w:color="auto" w:fill="FFFFFF"/>
              <w:spacing w:line="234" w:lineRule="atLeast"/>
              <w:jc w:val="both"/>
              <w:rPr>
                <w:rFonts w:eastAsia="Times New Roman" w:cs="Times New Roman"/>
                <w:color w:val="000000"/>
                <w:kern w:val="0"/>
                <w:sz w:val="24"/>
                <w:szCs w:val="24"/>
                <w:lang w:val="de-DE"/>
                <w14:ligatures w14:val="none"/>
              </w:rPr>
            </w:pPr>
            <w:r w:rsidRPr="00E61F78">
              <w:rPr>
                <w:rFonts w:eastAsia="Times New Roman" w:cs="Times New Roman"/>
                <w:color w:val="000000"/>
                <w:kern w:val="0"/>
                <w:sz w:val="24"/>
                <w:szCs w:val="24"/>
                <w:lang w:val="de-DE"/>
                <w14:ligatures w14:val="none"/>
              </w:rPr>
              <w:t>1. Thực hiện quyền và nghĩa vụ theo quy định tại </w:t>
            </w:r>
            <w:r w:rsidRPr="00E61F78">
              <w:rPr>
                <w:rFonts w:eastAsia="Times New Roman" w:cs="Times New Roman"/>
                <w:color w:val="FF0000"/>
                <w:kern w:val="0"/>
                <w:sz w:val="24"/>
                <w:szCs w:val="24"/>
                <w:lang w:val="de-DE"/>
                <w14:ligatures w14:val="none"/>
              </w:rPr>
              <w:t xml:space="preserve">Điều 52 Luật Tiêu chuẩn và Quy chuẩn kỹ thuật </w:t>
            </w:r>
            <w:r w:rsidRPr="00E61F78">
              <w:rPr>
                <w:rFonts w:cs="Times New Roman"/>
                <w:color w:val="FF0000"/>
                <w:sz w:val="24"/>
                <w:szCs w:val="24"/>
                <w:lang w:val="de-DE"/>
              </w:rPr>
              <w:t>được sửa đổi, bổ sung tại khoản 20 Điều 1 Luật sửa đổi, bổ sung một số điều của Luật Tiêu chuẩn và Quy chuẩn kỹ thuật</w:t>
            </w:r>
            <w:r w:rsidRPr="00E61F78">
              <w:rPr>
                <w:rFonts w:eastAsia="Times New Roman" w:cs="Times New Roman"/>
                <w:color w:val="FF0000"/>
                <w:kern w:val="0"/>
                <w:sz w:val="24"/>
                <w:szCs w:val="24"/>
                <w:lang w:val="de-DE"/>
                <w14:ligatures w14:val="none"/>
              </w:rPr>
              <w:t xml:space="preserve">, Điều 77 </w:t>
            </w:r>
            <w:r w:rsidRPr="00E61F78">
              <w:rPr>
                <w:rFonts w:eastAsia="Times New Roman" w:cs="Times New Roman"/>
                <w:bCs/>
                <w:color w:val="FF0000"/>
                <w:kern w:val="0"/>
                <w:sz w:val="24"/>
                <w:szCs w:val="24"/>
                <w:lang w:val="nl-NL"/>
                <w14:ligatures w14:val="none"/>
              </w:rPr>
              <w:t>Nghị định số 37/2026/NĐ-CP ngày 23 tháng 01 năm 2026 của Chính phủ quy định chi tiết một số điều và biện pháp để tổ chức, hướng dẫn thi hành Luật Chất lượng sản phẩm, hàng hóa</w:t>
            </w:r>
            <w:r w:rsidRPr="00E61F78">
              <w:rPr>
                <w:rFonts w:eastAsia="Times New Roman" w:cs="Times New Roman"/>
                <w:color w:val="FF0000"/>
                <w:kern w:val="0"/>
                <w:sz w:val="24"/>
                <w:szCs w:val="24"/>
                <w:lang w:val="de-DE"/>
                <w14:ligatures w14:val="none"/>
              </w:rPr>
              <w:t>.</w:t>
            </w:r>
            <w:r w:rsidRPr="00E61F78">
              <w:rPr>
                <w:rFonts w:eastAsia="Times New Roman" w:cs="Times New Roman"/>
                <w:b/>
                <w:bCs/>
                <w:color w:val="FF0000"/>
                <w:kern w:val="0"/>
                <w:sz w:val="24"/>
                <w:szCs w:val="24"/>
                <w:lang w:val="de-DE"/>
                <w14:ligatures w14:val="none"/>
              </w:rPr>
              <w:t> </w:t>
            </w:r>
            <w:r w:rsidRPr="00E61F78">
              <w:rPr>
                <w:rFonts w:eastAsia="Times New Roman" w:cs="Times New Roman"/>
                <w:color w:val="000000"/>
                <w:kern w:val="0"/>
                <w:sz w:val="24"/>
                <w:szCs w:val="24"/>
                <w:lang w:val="de-DE"/>
                <w14:ligatures w14:val="none"/>
              </w:rPr>
              <w:t>Trường hợp vi phạm quy định thì tùy theo tính chất, mức độ sẽ bị xử lý theo quy định tại Nghị định xử phạt vi phạm hành chính trong lĩnh vực tiêu chuẩn, đo lường và chất lượng sản phẩm, hàng hóa hoặc truy cứu trách nhiệm hình sự.</w:t>
            </w:r>
          </w:p>
          <w:p w14:paraId="79E39EB8" w14:textId="5B6FF834" w:rsidR="005673F7" w:rsidRPr="00E61F78" w:rsidRDefault="005673F7" w:rsidP="005673F7">
            <w:pPr>
              <w:pStyle w:val="NormalWeb"/>
              <w:shd w:val="clear" w:color="auto" w:fill="FFFFFF"/>
              <w:spacing w:before="120" w:after="0" w:line="340" w:lineRule="exact"/>
              <w:ind w:firstLine="36"/>
              <w:jc w:val="both"/>
              <w:rPr>
                <w:rFonts w:ascii="Times New Roman" w:hAnsi="Times New Roman"/>
                <w:color w:val="000000"/>
                <w:lang w:val="de-DE"/>
              </w:rPr>
            </w:pPr>
            <w:r w:rsidRPr="00E61F78">
              <w:rPr>
                <w:rFonts w:ascii="Times New Roman" w:hAnsi="Times New Roman"/>
                <w:color w:val="000000"/>
                <w:lang w:val="de-DE"/>
              </w:rPr>
              <w:t xml:space="preserve">2. Định kỳ </w:t>
            </w:r>
            <w:r w:rsidR="0081264F" w:rsidRPr="00E61F78">
              <w:rPr>
                <w:rFonts w:ascii="Times New Roman" w:hAnsi="Times New Roman"/>
                <w:color w:val="EE0000"/>
                <w:lang w:val="de-DE"/>
              </w:rPr>
              <w:t xml:space="preserve">trước ngày 20/12 </w:t>
            </w:r>
            <w:r w:rsidRPr="00E61F78">
              <w:rPr>
                <w:rFonts w:ascii="Times New Roman" w:hAnsi="Times New Roman"/>
                <w:color w:val="000000"/>
                <w:lang w:val="de-DE"/>
              </w:rPr>
              <w:t>hằng năm hoặc đột xuất khi có yêu cầu, báo cáo kết quả hoạt động thử nghiệm xác định hàm lượng vàng</w:t>
            </w:r>
            <w:r w:rsidRPr="00E61F78">
              <w:rPr>
                <w:rFonts w:ascii="Times New Roman" w:hAnsi="Times New Roman"/>
                <w:color w:val="FF0000"/>
                <w:lang w:val="de-DE"/>
              </w:rPr>
              <w:t xml:space="preserve"> trên Cơ sở dữ liệu quốc gia về tiêu chuẩn, đo lường, chất lượng</w:t>
            </w:r>
            <w:r w:rsidRPr="00E61F78">
              <w:rPr>
                <w:rFonts w:ascii="Times New Roman" w:hAnsi="Times New Roman"/>
                <w:color w:val="000000"/>
                <w:lang w:val="de-DE"/>
              </w:rPr>
              <w:t>.</w:t>
            </w:r>
            <w:r w:rsidR="00E61F78" w:rsidRPr="00E61F78">
              <w:rPr>
                <w:rFonts w:ascii="Times New Roman" w:hAnsi="Times New Roman"/>
                <w:color w:val="000000"/>
                <w:lang w:val="de-DE"/>
              </w:rPr>
              <w:t xml:space="preserve"> </w:t>
            </w:r>
            <w:r w:rsidR="00E61F78" w:rsidRPr="00E40C06">
              <w:rPr>
                <w:rFonts w:ascii="Times New Roman" w:hAnsi="Times New Roman"/>
                <w:color w:val="FF0000"/>
                <w:lang w:val="de-DE"/>
              </w:rPr>
              <w:t>Số liệu báo cáo định kỳ hàng năm tính từ 16/12 năm trước đến hết ngày 15/12 năm báo cáo.</w:t>
            </w:r>
          </w:p>
          <w:p w14:paraId="43914B96" w14:textId="1C977802" w:rsidR="005673F7" w:rsidRPr="00E61F78" w:rsidRDefault="005673F7" w:rsidP="005673F7">
            <w:pPr>
              <w:shd w:val="clear" w:color="auto" w:fill="FFFFFF"/>
              <w:spacing w:line="234" w:lineRule="atLeast"/>
              <w:jc w:val="both"/>
              <w:rPr>
                <w:rFonts w:eastAsia="Times New Roman" w:cs="Times New Roman"/>
                <w:color w:val="000000"/>
                <w:kern w:val="0"/>
                <w:sz w:val="24"/>
                <w:szCs w:val="24"/>
                <w:lang w:val="de-DE"/>
                <w14:ligatures w14:val="none"/>
              </w:rPr>
            </w:pPr>
          </w:p>
        </w:tc>
        <w:tc>
          <w:tcPr>
            <w:tcW w:w="4050" w:type="dxa"/>
          </w:tcPr>
          <w:p w14:paraId="2B96C0C4" w14:textId="77777777" w:rsidR="00032E4B" w:rsidRDefault="005673F7" w:rsidP="005673F7">
            <w:pPr>
              <w:jc w:val="both"/>
              <w:rPr>
                <w:rFonts w:cs="Times New Roman"/>
                <w:sz w:val="24"/>
                <w:szCs w:val="24"/>
                <w:lang w:val="de-DE"/>
              </w:rPr>
            </w:pPr>
            <w:r w:rsidRPr="00E61F78">
              <w:rPr>
                <w:rFonts w:cs="Times New Roman"/>
                <w:sz w:val="24"/>
                <w:szCs w:val="24"/>
                <w:lang w:val="de-DE"/>
              </w:rPr>
              <w:t>Cập nhật các văn bản, tên gọi của Tổng cục</w:t>
            </w:r>
          </w:p>
          <w:p w14:paraId="020F1726" w14:textId="77777777" w:rsidR="00032E4B" w:rsidRDefault="00032E4B" w:rsidP="005673F7">
            <w:pPr>
              <w:jc w:val="both"/>
              <w:rPr>
                <w:rFonts w:cs="Times New Roman"/>
                <w:sz w:val="24"/>
                <w:szCs w:val="24"/>
                <w:lang w:val="de-DE"/>
              </w:rPr>
            </w:pPr>
          </w:p>
          <w:p w14:paraId="14CF5065" w14:textId="77777777" w:rsidR="00032E4B" w:rsidRDefault="00032E4B" w:rsidP="005673F7">
            <w:pPr>
              <w:jc w:val="both"/>
              <w:rPr>
                <w:rFonts w:cs="Times New Roman"/>
                <w:sz w:val="24"/>
                <w:szCs w:val="24"/>
                <w:lang w:val="de-DE"/>
              </w:rPr>
            </w:pPr>
          </w:p>
          <w:p w14:paraId="77DAB159" w14:textId="77777777" w:rsidR="0081264F" w:rsidRPr="00E61F78" w:rsidRDefault="0081264F" w:rsidP="005673F7">
            <w:pPr>
              <w:jc w:val="both"/>
              <w:rPr>
                <w:rFonts w:cs="Times New Roman"/>
                <w:sz w:val="24"/>
                <w:szCs w:val="24"/>
                <w:lang w:val="de-DE"/>
              </w:rPr>
            </w:pPr>
          </w:p>
          <w:p w14:paraId="27BCD8D2" w14:textId="77777777" w:rsidR="0081264F" w:rsidRPr="00E61F78" w:rsidRDefault="0081264F" w:rsidP="005673F7">
            <w:pPr>
              <w:jc w:val="both"/>
              <w:rPr>
                <w:rFonts w:cs="Times New Roman"/>
                <w:sz w:val="24"/>
                <w:szCs w:val="24"/>
                <w:lang w:val="de-DE"/>
              </w:rPr>
            </w:pPr>
          </w:p>
          <w:p w14:paraId="51944E02" w14:textId="77777777" w:rsidR="0081264F" w:rsidRPr="00E61F78" w:rsidRDefault="0081264F" w:rsidP="005673F7">
            <w:pPr>
              <w:jc w:val="both"/>
              <w:rPr>
                <w:rFonts w:cs="Times New Roman"/>
                <w:sz w:val="24"/>
                <w:szCs w:val="24"/>
                <w:lang w:val="de-DE"/>
              </w:rPr>
            </w:pPr>
          </w:p>
          <w:p w14:paraId="227A36FC" w14:textId="77777777" w:rsidR="0081264F" w:rsidRPr="00E61F78" w:rsidRDefault="0081264F" w:rsidP="005673F7">
            <w:pPr>
              <w:jc w:val="both"/>
              <w:rPr>
                <w:rFonts w:cs="Times New Roman"/>
                <w:sz w:val="24"/>
                <w:szCs w:val="24"/>
                <w:lang w:val="de-DE"/>
              </w:rPr>
            </w:pPr>
          </w:p>
          <w:p w14:paraId="1171C6C0" w14:textId="77777777" w:rsidR="0081264F" w:rsidRPr="00E61F78" w:rsidRDefault="0081264F" w:rsidP="005673F7">
            <w:pPr>
              <w:jc w:val="both"/>
              <w:rPr>
                <w:rFonts w:cs="Times New Roman"/>
                <w:sz w:val="24"/>
                <w:szCs w:val="24"/>
                <w:lang w:val="de-DE"/>
              </w:rPr>
            </w:pPr>
          </w:p>
          <w:p w14:paraId="0C54311C" w14:textId="77777777" w:rsidR="0081264F" w:rsidRPr="00E61F78" w:rsidRDefault="0081264F" w:rsidP="005673F7">
            <w:pPr>
              <w:jc w:val="both"/>
              <w:rPr>
                <w:rFonts w:cs="Times New Roman"/>
                <w:sz w:val="24"/>
                <w:szCs w:val="24"/>
                <w:lang w:val="de-DE"/>
              </w:rPr>
            </w:pPr>
          </w:p>
          <w:p w14:paraId="564C6A76" w14:textId="77777777" w:rsidR="0081264F" w:rsidRPr="00E61F78" w:rsidRDefault="0081264F" w:rsidP="005673F7">
            <w:pPr>
              <w:jc w:val="both"/>
              <w:rPr>
                <w:rFonts w:cs="Times New Roman"/>
                <w:sz w:val="24"/>
                <w:szCs w:val="24"/>
                <w:lang w:val="de-DE"/>
              </w:rPr>
            </w:pPr>
          </w:p>
          <w:p w14:paraId="3FCD5222" w14:textId="77777777" w:rsidR="0081264F" w:rsidRPr="00E61F78" w:rsidRDefault="0081264F" w:rsidP="005673F7">
            <w:pPr>
              <w:jc w:val="both"/>
              <w:rPr>
                <w:rFonts w:cs="Times New Roman"/>
                <w:sz w:val="24"/>
                <w:szCs w:val="24"/>
                <w:lang w:val="de-DE"/>
              </w:rPr>
            </w:pPr>
          </w:p>
          <w:p w14:paraId="75C5FB29" w14:textId="77777777" w:rsidR="0081264F" w:rsidRPr="00E61F78" w:rsidRDefault="0081264F" w:rsidP="005673F7">
            <w:pPr>
              <w:jc w:val="both"/>
              <w:rPr>
                <w:rFonts w:cs="Times New Roman"/>
                <w:sz w:val="24"/>
                <w:szCs w:val="24"/>
                <w:lang w:val="de-DE"/>
              </w:rPr>
            </w:pPr>
          </w:p>
          <w:p w14:paraId="2EA067B6" w14:textId="77777777" w:rsidR="0081264F" w:rsidRPr="00E61F78" w:rsidRDefault="0081264F" w:rsidP="005673F7">
            <w:pPr>
              <w:jc w:val="both"/>
              <w:rPr>
                <w:rFonts w:cs="Times New Roman"/>
                <w:sz w:val="24"/>
                <w:szCs w:val="24"/>
                <w:lang w:val="de-DE"/>
              </w:rPr>
            </w:pPr>
          </w:p>
          <w:p w14:paraId="6FF38438" w14:textId="7DDBAD4E" w:rsidR="00032E4B" w:rsidRPr="00E61F78" w:rsidRDefault="00032E4B" w:rsidP="00032E4B">
            <w:pPr>
              <w:jc w:val="both"/>
              <w:rPr>
                <w:rFonts w:cs="Times New Roman"/>
                <w:sz w:val="24"/>
                <w:szCs w:val="24"/>
                <w:lang w:val="de-DE"/>
              </w:rPr>
            </w:pPr>
            <w:r>
              <w:rPr>
                <w:rFonts w:cs="Times New Roman"/>
                <w:sz w:val="24"/>
                <w:szCs w:val="24"/>
                <w:lang w:val="de-DE"/>
              </w:rPr>
              <w:t>- Q</w:t>
            </w:r>
            <w:r w:rsidRPr="00E61F78">
              <w:rPr>
                <w:rFonts w:cs="Times New Roman"/>
                <w:sz w:val="24"/>
                <w:szCs w:val="24"/>
                <w:lang w:val="de-DE"/>
              </w:rPr>
              <w:t xml:space="preserve">uy định </w:t>
            </w:r>
            <w:r>
              <w:rPr>
                <w:rFonts w:cs="Times New Roman"/>
                <w:sz w:val="24"/>
                <w:szCs w:val="24"/>
                <w:lang w:val="de-DE"/>
              </w:rPr>
              <w:t xml:space="preserve">rõ chế độ </w:t>
            </w:r>
            <w:r w:rsidRPr="00E61F78">
              <w:rPr>
                <w:rFonts w:cs="Times New Roman"/>
                <w:sz w:val="24"/>
                <w:szCs w:val="24"/>
                <w:lang w:val="de-DE"/>
              </w:rPr>
              <w:t>báo cáo</w:t>
            </w:r>
            <w:r>
              <w:rPr>
                <w:rFonts w:cs="Times New Roman"/>
                <w:sz w:val="24"/>
                <w:szCs w:val="24"/>
                <w:lang w:val="de-DE"/>
              </w:rPr>
              <w:t>, ứng dụng chuyển đổi số, cải cách chế độ báo cáo của doanh nghiệp, thực hiện theo tinh thần của Nghị quyết số 66/NQ-CP.</w:t>
            </w:r>
          </w:p>
          <w:p w14:paraId="4D831460" w14:textId="77777777" w:rsidR="0081264F" w:rsidRPr="00E61F78" w:rsidRDefault="0081264F" w:rsidP="005673F7">
            <w:pPr>
              <w:jc w:val="both"/>
              <w:rPr>
                <w:rFonts w:cs="Times New Roman"/>
                <w:sz w:val="24"/>
                <w:szCs w:val="24"/>
                <w:lang w:val="de-DE"/>
              </w:rPr>
            </w:pPr>
          </w:p>
          <w:p w14:paraId="0CE5DB2E" w14:textId="77777777" w:rsidR="0081264F" w:rsidRPr="00E61F78" w:rsidRDefault="0081264F" w:rsidP="005673F7">
            <w:pPr>
              <w:jc w:val="both"/>
              <w:rPr>
                <w:rFonts w:cs="Times New Roman"/>
                <w:sz w:val="24"/>
                <w:szCs w:val="24"/>
                <w:lang w:val="de-DE"/>
              </w:rPr>
            </w:pPr>
          </w:p>
          <w:p w14:paraId="14E3EBD7" w14:textId="77777777" w:rsidR="0081264F" w:rsidRPr="00E61F78" w:rsidRDefault="0081264F" w:rsidP="005673F7">
            <w:pPr>
              <w:jc w:val="both"/>
              <w:rPr>
                <w:rFonts w:cs="Times New Roman"/>
                <w:sz w:val="24"/>
                <w:szCs w:val="24"/>
                <w:lang w:val="de-DE"/>
              </w:rPr>
            </w:pPr>
          </w:p>
          <w:p w14:paraId="3020BEA6" w14:textId="77777777" w:rsidR="0081264F" w:rsidRPr="00E61F78" w:rsidRDefault="0081264F" w:rsidP="005673F7">
            <w:pPr>
              <w:jc w:val="both"/>
              <w:rPr>
                <w:rFonts w:cs="Times New Roman"/>
                <w:sz w:val="24"/>
                <w:szCs w:val="24"/>
                <w:lang w:val="de-DE"/>
              </w:rPr>
            </w:pPr>
          </w:p>
          <w:p w14:paraId="4A1334F7" w14:textId="4B870D47" w:rsidR="0081264F" w:rsidRPr="00E61F78" w:rsidRDefault="0081264F" w:rsidP="005673F7">
            <w:pPr>
              <w:jc w:val="both"/>
              <w:rPr>
                <w:rFonts w:cs="Times New Roman"/>
                <w:sz w:val="24"/>
                <w:szCs w:val="24"/>
                <w:lang w:val="de-DE"/>
              </w:rPr>
            </w:pPr>
            <w:r w:rsidRPr="00E61F78">
              <w:rPr>
                <w:rFonts w:cs="Times New Roman"/>
                <w:sz w:val="24"/>
                <w:szCs w:val="24"/>
                <w:lang w:val="de-DE"/>
              </w:rPr>
              <w:t>Bỏ khoản 3, các tổ chức được chỉ định thực hiện theo quy định tại Nghị định số 37/2026/NĐ-CP</w:t>
            </w:r>
          </w:p>
          <w:p w14:paraId="380D9368" w14:textId="245C7510" w:rsidR="0081264F" w:rsidRPr="00E61F78" w:rsidRDefault="0081264F" w:rsidP="005673F7">
            <w:pPr>
              <w:jc w:val="both"/>
              <w:rPr>
                <w:rFonts w:cs="Times New Roman"/>
                <w:sz w:val="24"/>
                <w:szCs w:val="24"/>
                <w:lang w:val="de-DE"/>
              </w:rPr>
            </w:pPr>
          </w:p>
        </w:tc>
      </w:tr>
      <w:tr w:rsidR="005673F7" w:rsidRPr="00560CDE" w14:paraId="7402689B" w14:textId="77777777" w:rsidTr="00F27413">
        <w:tc>
          <w:tcPr>
            <w:tcW w:w="4531" w:type="dxa"/>
          </w:tcPr>
          <w:p w14:paraId="7ADF56A6" w14:textId="4E1D5F78" w:rsidR="005673F7" w:rsidRPr="00E61F78" w:rsidRDefault="005673F7" w:rsidP="005673F7">
            <w:pPr>
              <w:jc w:val="both"/>
              <w:rPr>
                <w:rFonts w:cs="Times New Roman"/>
                <w:b/>
                <w:bCs/>
                <w:sz w:val="24"/>
                <w:szCs w:val="24"/>
                <w:lang w:val="de-DE"/>
              </w:rPr>
            </w:pPr>
            <w:bookmarkStart w:id="80" w:name="dieu_15"/>
            <w:r w:rsidRPr="00E61F78">
              <w:rPr>
                <w:rFonts w:cs="Times New Roman"/>
                <w:b/>
                <w:bCs/>
                <w:sz w:val="24"/>
                <w:szCs w:val="24"/>
                <w:lang w:val="de-DE"/>
              </w:rPr>
              <w:lastRenderedPageBreak/>
              <w:t>Điều 15. Trách nhiệm của</w:t>
            </w:r>
            <w:bookmarkEnd w:id="80"/>
            <w:r w:rsidRPr="00E61F78">
              <w:rPr>
                <w:rFonts w:cs="Times New Roman"/>
                <w:b/>
                <w:bCs/>
                <w:sz w:val="24"/>
                <w:szCs w:val="24"/>
                <w:lang w:val="de-DE"/>
              </w:rPr>
              <w:t> </w:t>
            </w:r>
            <w:bookmarkStart w:id="81" w:name="cumtu_d15"/>
            <w:r w:rsidRPr="00E61F78">
              <w:rPr>
                <w:rFonts w:cs="Times New Roman"/>
                <w:b/>
                <w:bCs/>
                <w:sz w:val="24"/>
                <w:szCs w:val="24"/>
                <w:lang w:val="de-DE"/>
              </w:rPr>
              <w:t>Tổng cục Tiêu chuẩn Đo lường Chất lượng</w:t>
            </w:r>
            <w:bookmarkEnd w:id="81"/>
          </w:p>
          <w:p w14:paraId="650C0DF2"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1. Phê duyệt mẫu phương tiện đo; chứng nhận chuẩn đo lường; cấp giấy chứng nhận đăng ký và chỉ định tổ chức kiểm định, hiệu chuẩn, thử nghiệm phương tiện đo, chuẩn đo lường theo quy định của pháp luật về đo lường. Quản lý, kiểm tra và giám sát hoạt động kiểm định, hiệu chuẩn, thử nghiệm phương tiện đo, chuẩn đo lường của các tổ chức được chỉ định.</w:t>
            </w:r>
          </w:p>
          <w:p w14:paraId="1A7FEFA2"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2. Chỉ định tổ chức thử nghiệm </w:t>
            </w:r>
            <w:r w:rsidRPr="00E61F78">
              <w:rPr>
                <w:rFonts w:cs="Times New Roman"/>
                <w:bCs/>
                <w:sz w:val="24"/>
                <w:szCs w:val="24"/>
                <w:lang w:val="nl-NL"/>
              </w:rPr>
              <w:t>xác định hàm lượng vàng</w:t>
            </w:r>
            <w:r w:rsidRPr="00E61F78">
              <w:rPr>
                <w:rFonts w:cs="Times New Roman"/>
                <w:bCs/>
                <w:sz w:val="24"/>
                <w:szCs w:val="24"/>
                <w:lang w:val="de-DE"/>
              </w:rPr>
              <w:t> có đủ năng lực thực hiện việc thử nghiệm </w:t>
            </w:r>
            <w:r w:rsidRPr="00E61F78">
              <w:rPr>
                <w:rFonts w:cs="Times New Roman"/>
                <w:bCs/>
                <w:sz w:val="24"/>
                <w:szCs w:val="24"/>
                <w:lang w:val="nl-NL"/>
              </w:rPr>
              <w:t>xác định hàm lượng vàng</w:t>
            </w:r>
            <w:r w:rsidRPr="00E61F78">
              <w:rPr>
                <w:rFonts w:cs="Times New Roman"/>
                <w:bCs/>
                <w:sz w:val="24"/>
                <w:szCs w:val="24"/>
                <w:lang w:val="de-DE"/>
              </w:rPr>
              <w:t> theo quy định của Thông tư này. Quản lý, kiểm tra và giám sát hoạt động thử nghiệm của các tổ chức thử nghiệm </w:t>
            </w:r>
            <w:r w:rsidRPr="00E61F78">
              <w:rPr>
                <w:rFonts w:cs="Times New Roman"/>
                <w:bCs/>
                <w:sz w:val="24"/>
                <w:szCs w:val="24"/>
                <w:lang w:val="nl-NL"/>
              </w:rPr>
              <w:t>xác định hàm lượng vàng</w:t>
            </w:r>
            <w:r w:rsidRPr="00E61F78">
              <w:rPr>
                <w:rFonts w:cs="Times New Roman"/>
                <w:bCs/>
                <w:sz w:val="24"/>
                <w:szCs w:val="24"/>
                <w:lang w:val="de-DE"/>
              </w:rPr>
              <w:t> được chỉ định. Đình chỉ, hủy bỏ hiệu lực của quyết định chỉ định nếu tổ chức thử nghiệm </w:t>
            </w:r>
            <w:r w:rsidRPr="00E61F78">
              <w:rPr>
                <w:rFonts w:cs="Times New Roman"/>
                <w:bCs/>
                <w:sz w:val="24"/>
                <w:szCs w:val="24"/>
                <w:lang w:val="nl-NL"/>
              </w:rPr>
              <w:t>xác định hàm lượng vàng</w:t>
            </w:r>
            <w:r w:rsidRPr="00E61F78">
              <w:rPr>
                <w:rFonts w:cs="Times New Roman"/>
                <w:bCs/>
                <w:sz w:val="24"/>
                <w:szCs w:val="24"/>
                <w:lang w:val="de-DE"/>
              </w:rPr>
              <w:t> được chỉ định vi phạm các quy định tại Thông tư này.</w:t>
            </w:r>
          </w:p>
          <w:p w14:paraId="3918D0DA"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3.  Chủ trì, phối hợp với các cơ quan, tổ chức có liên quan thực hiện thanh tra, kiểm tra nhà nước về đo lường, chất lượng theo quy định tại Thông tư này và các quy định của pháp luật khác có liên quan.</w:t>
            </w:r>
          </w:p>
          <w:p w14:paraId="53BC6E12" w14:textId="5824581D" w:rsidR="005673F7" w:rsidRPr="00E61F78" w:rsidRDefault="005673F7" w:rsidP="005673F7">
            <w:pPr>
              <w:jc w:val="both"/>
              <w:rPr>
                <w:rFonts w:cs="Times New Roman"/>
                <w:bCs/>
                <w:sz w:val="24"/>
                <w:szCs w:val="24"/>
                <w:lang w:val="de-DE"/>
              </w:rPr>
            </w:pPr>
            <w:r w:rsidRPr="00E61F78">
              <w:rPr>
                <w:rFonts w:cs="Times New Roman"/>
                <w:bCs/>
                <w:sz w:val="24"/>
                <w:szCs w:val="24"/>
                <w:lang w:val="de-DE"/>
              </w:rPr>
              <w:t>4. Tổ chức hoạt động thông tin, tuyên truyền, hướng dẫn chuyên môn nghiệp vụ về đo lường, chất lượng cho các tổ chức, cá nhân liên quan theo quy định tại Thông tư này.</w:t>
            </w:r>
          </w:p>
        </w:tc>
        <w:tc>
          <w:tcPr>
            <w:tcW w:w="5634" w:type="dxa"/>
          </w:tcPr>
          <w:p w14:paraId="718F0F9B" w14:textId="13B1F5BB" w:rsidR="005673F7" w:rsidRPr="00E61F78" w:rsidRDefault="005673F7" w:rsidP="005673F7">
            <w:pPr>
              <w:shd w:val="clear" w:color="auto" w:fill="FFFFFF"/>
              <w:spacing w:line="234" w:lineRule="atLeast"/>
              <w:jc w:val="both"/>
              <w:rPr>
                <w:rFonts w:eastAsia="Times New Roman" w:cs="Times New Roman"/>
                <w:b/>
                <w:color w:val="000000"/>
                <w:kern w:val="0"/>
                <w:sz w:val="24"/>
                <w:szCs w:val="24"/>
                <w:lang w:val="de-DE"/>
                <w14:ligatures w14:val="none"/>
              </w:rPr>
            </w:pPr>
            <w:r w:rsidRPr="00E61F78">
              <w:rPr>
                <w:rFonts w:eastAsia="Times New Roman" w:cs="Times New Roman"/>
                <w:b/>
                <w:bCs/>
                <w:color w:val="000000"/>
                <w:kern w:val="0"/>
                <w:sz w:val="24"/>
                <w:szCs w:val="24"/>
                <w:lang w:val="de-DE"/>
                <w14:ligatures w14:val="none"/>
              </w:rPr>
              <w:t>Điều 1</w:t>
            </w:r>
            <w:r w:rsidR="00FB7950" w:rsidRPr="00E61F78">
              <w:rPr>
                <w:rFonts w:eastAsia="Times New Roman" w:cs="Times New Roman"/>
                <w:b/>
                <w:bCs/>
                <w:color w:val="000000"/>
                <w:kern w:val="0"/>
                <w:sz w:val="24"/>
                <w:szCs w:val="24"/>
                <w:lang w:val="de-DE"/>
                <w14:ligatures w14:val="none"/>
              </w:rPr>
              <w:t>8</w:t>
            </w:r>
            <w:r w:rsidRPr="00E61F78">
              <w:rPr>
                <w:rFonts w:eastAsia="Times New Roman" w:cs="Times New Roman"/>
                <w:b/>
                <w:bCs/>
                <w:color w:val="000000"/>
                <w:kern w:val="0"/>
                <w:sz w:val="24"/>
                <w:szCs w:val="24"/>
                <w:lang w:val="de-DE"/>
                <w14:ligatures w14:val="none"/>
              </w:rPr>
              <w:t>. Trách nhiệm của </w:t>
            </w:r>
            <w:r w:rsidRPr="00E61F78">
              <w:rPr>
                <w:rFonts w:eastAsia="Times New Roman" w:cs="Times New Roman"/>
                <w:b/>
                <w:color w:val="FF0000"/>
                <w:kern w:val="0"/>
                <w:sz w:val="24"/>
                <w:szCs w:val="24"/>
                <w:lang w:val="de-DE"/>
                <w14:ligatures w14:val="none"/>
              </w:rPr>
              <w:t>Ủy ban Tiêu chuẩn Đo lường Chất lượng Quốc gia</w:t>
            </w:r>
            <w:r w:rsidRPr="00E61F78">
              <w:rPr>
                <w:rFonts w:eastAsia="Times New Roman" w:cs="Times New Roman"/>
                <w:b/>
                <w:color w:val="000000"/>
                <w:kern w:val="0"/>
                <w:sz w:val="24"/>
                <w:szCs w:val="24"/>
                <w:lang w:val="de-DE"/>
                <w14:ligatures w14:val="none"/>
              </w:rPr>
              <w:t xml:space="preserve"> </w:t>
            </w:r>
          </w:p>
          <w:p w14:paraId="79E416A4" w14:textId="77777777" w:rsidR="00032E4B" w:rsidRPr="00032E4B" w:rsidRDefault="00032E4B" w:rsidP="00032E4B">
            <w:pPr>
              <w:shd w:val="clear" w:color="auto" w:fill="FFFFFF"/>
              <w:spacing w:line="234" w:lineRule="atLeast"/>
              <w:jc w:val="both"/>
              <w:rPr>
                <w:rFonts w:eastAsia="Times New Roman" w:cs="Times New Roman"/>
                <w:color w:val="EE0000"/>
                <w:kern w:val="0"/>
                <w:sz w:val="24"/>
                <w:szCs w:val="24"/>
                <w:lang w:val="de-DE"/>
                <w14:ligatures w14:val="none"/>
              </w:rPr>
            </w:pPr>
            <w:r w:rsidRPr="00032E4B">
              <w:rPr>
                <w:rFonts w:eastAsia="Times New Roman" w:cs="Times New Roman"/>
                <w:color w:val="EE0000"/>
                <w:kern w:val="0"/>
                <w:sz w:val="24"/>
                <w:szCs w:val="24"/>
                <w:lang w:val="de-DE"/>
                <w14:ligatures w14:val="none"/>
              </w:rPr>
              <w:t xml:space="preserve">1. Phê duyệt mẫu phương tiện đo và chỉ định tổ chức kiểm định, hiệu chuẩn, thử nghiệm phương tiện đo, chuẩn đo lường theo quy định của pháp luật về đo lường. Quản lý, kiểm tra và giám sát hoạt động kiểm định, hiệu chuẩn, thử nghiệm phương tiện đo, chuẩn đo lường của các tổ chức được chỉ định. </w:t>
            </w:r>
          </w:p>
          <w:p w14:paraId="54DDE616" w14:textId="77777777" w:rsidR="00032E4B" w:rsidRDefault="00032E4B" w:rsidP="00032E4B">
            <w:pPr>
              <w:shd w:val="clear" w:color="auto" w:fill="FFFFFF"/>
              <w:spacing w:line="234" w:lineRule="atLeast"/>
              <w:jc w:val="both"/>
              <w:rPr>
                <w:rFonts w:eastAsia="Times New Roman" w:cs="Times New Roman"/>
                <w:color w:val="EE0000"/>
                <w:kern w:val="0"/>
                <w:sz w:val="24"/>
                <w:szCs w:val="24"/>
                <w:lang w:val="de-DE"/>
                <w14:ligatures w14:val="none"/>
              </w:rPr>
            </w:pPr>
          </w:p>
          <w:p w14:paraId="648A044F" w14:textId="77777777" w:rsidR="00032E4B" w:rsidRDefault="00032E4B" w:rsidP="00032E4B">
            <w:pPr>
              <w:shd w:val="clear" w:color="auto" w:fill="FFFFFF"/>
              <w:spacing w:line="234" w:lineRule="atLeast"/>
              <w:jc w:val="both"/>
              <w:rPr>
                <w:rFonts w:eastAsia="Times New Roman" w:cs="Times New Roman"/>
                <w:color w:val="EE0000"/>
                <w:kern w:val="0"/>
                <w:sz w:val="24"/>
                <w:szCs w:val="24"/>
                <w:lang w:val="de-DE"/>
                <w14:ligatures w14:val="none"/>
              </w:rPr>
            </w:pPr>
          </w:p>
          <w:p w14:paraId="6FB5865A" w14:textId="77777777" w:rsidR="00032E4B" w:rsidRDefault="00032E4B" w:rsidP="00032E4B">
            <w:pPr>
              <w:shd w:val="clear" w:color="auto" w:fill="FFFFFF"/>
              <w:spacing w:line="234" w:lineRule="atLeast"/>
              <w:jc w:val="both"/>
              <w:rPr>
                <w:rFonts w:eastAsia="Times New Roman" w:cs="Times New Roman"/>
                <w:color w:val="EE0000"/>
                <w:kern w:val="0"/>
                <w:sz w:val="24"/>
                <w:szCs w:val="24"/>
                <w:lang w:val="de-DE"/>
                <w14:ligatures w14:val="none"/>
              </w:rPr>
            </w:pPr>
          </w:p>
          <w:p w14:paraId="3E459634" w14:textId="1DD42C55" w:rsidR="00032E4B" w:rsidRPr="00032E4B" w:rsidRDefault="00032E4B" w:rsidP="00032E4B">
            <w:pPr>
              <w:shd w:val="clear" w:color="auto" w:fill="FFFFFF"/>
              <w:spacing w:line="234" w:lineRule="atLeast"/>
              <w:jc w:val="both"/>
              <w:rPr>
                <w:rFonts w:eastAsia="Times New Roman" w:cs="Times New Roman"/>
                <w:color w:val="EE0000"/>
                <w:kern w:val="0"/>
                <w:sz w:val="24"/>
                <w:szCs w:val="24"/>
                <w:lang w:val="de-DE"/>
                <w14:ligatures w14:val="none"/>
              </w:rPr>
            </w:pPr>
            <w:r w:rsidRPr="00032E4B">
              <w:rPr>
                <w:rFonts w:eastAsia="Times New Roman" w:cs="Times New Roman"/>
                <w:color w:val="EE0000"/>
                <w:kern w:val="0"/>
                <w:sz w:val="24"/>
                <w:szCs w:val="24"/>
                <w:lang w:val="de-DE"/>
                <w14:ligatures w14:val="none"/>
              </w:rPr>
              <w:t>2. Chỉ định tổ chức thử nghiệm  có đủ năng lực thực hiện việc thử nghiệm </w:t>
            </w:r>
            <w:r w:rsidRPr="00032E4B">
              <w:rPr>
                <w:rFonts w:eastAsia="Times New Roman" w:cs="Times New Roman"/>
                <w:color w:val="EE0000"/>
                <w:kern w:val="0"/>
                <w:sz w:val="24"/>
                <w:szCs w:val="24"/>
                <w:lang w:val="nl-NL"/>
                <w14:ligatures w14:val="none"/>
              </w:rPr>
              <w:t>xác định hàm lượng vàng,</w:t>
            </w:r>
            <w:r w:rsidRPr="00032E4B">
              <w:rPr>
                <w:rFonts w:eastAsia="Times New Roman" w:cs="Times New Roman"/>
                <w:color w:val="EE0000"/>
                <w:kern w:val="0"/>
                <w:sz w:val="24"/>
                <w:szCs w:val="24"/>
                <w:lang w:val="de-DE"/>
                <w14:ligatures w14:val="none"/>
              </w:rPr>
              <w:t> đình chỉ, hủy bỏ hiệu lực của quyết định chỉ định nếu tổ chức thử nghiệm </w:t>
            </w:r>
            <w:r w:rsidRPr="00032E4B">
              <w:rPr>
                <w:rFonts w:eastAsia="Times New Roman" w:cs="Times New Roman"/>
                <w:color w:val="EE0000"/>
                <w:kern w:val="0"/>
                <w:sz w:val="24"/>
                <w:szCs w:val="24"/>
                <w:lang w:val="nl-NL"/>
                <w14:ligatures w14:val="none"/>
              </w:rPr>
              <w:t>xác định hàm lượng vàng</w:t>
            </w:r>
            <w:r w:rsidRPr="00032E4B">
              <w:rPr>
                <w:rFonts w:eastAsia="Times New Roman" w:cs="Times New Roman"/>
                <w:color w:val="EE0000"/>
                <w:kern w:val="0"/>
                <w:sz w:val="24"/>
                <w:szCs w:val="24"/>
                <w:lang w:val="de-DE"/>
                <w14:ligatures w14:val="none"/>
              </w:rPr>
              <w:t> được chỉ định vi phạm các quy định theo quy định tại Thông tư này; quản lý, kiểm tra và giám sát hoạt động thử nghiệm của các tổ chức thử nghiệm </w:t>
            </w:r>
            <w:r w:rsidRPr="00032E4B">
              <w:rPr>
                <w:rFonts w:eastAsia="Times New Roman" w:cs="Times New Roman"/>
                <w:color w:val="EE0000"/>
                <w:kern w:val="0"/>
                <w:sz w:val="24"/>
                <w:szCs w:val="24"/>
                <w:lang w:val="nl-NL"/>
                <w14:ligatures w14:val="none"/>
              </w:rPr>
              <w:t>xác định hàm lượng vàng</w:t>
            </w:r>
            <w:r w:rsidRPr="00032E4B">
              <w:rPr>
                <w:rFonts w:eastAsia="Times New Roman" w:cs="Times New Roman"/>
                <w:color w:val="EE0000"/>
                <w:kern w:val="0"/>
                <w:sz w:val="24"/>
                <w:szCs w:val="24"/>
                <w:lang w:val="de-DE"/>
                <w14:ligatures w14:val="none"/>
              </w:rPr>
              <w:t> được chỉ định.</w:t>
            </w:r>
          </w:p>
          <w:p w14:paraId="2BCC93BC" w14:textId="77777777" w:rsidR="00032E4B" w:rsidRDefault="00032E4B" w:rsidP="007A52A3">
            <w:pPr>
              <w:shd w:val="clear" w:color="auto" w:fill="FFFFFF"/>
              <w:spacing w:line="234" w:lineRule="atLeast"/>
              <w:jc w:val="both"/>
              <w:rPr>
                <w:rFonts w:eastAsia="Times New Roman" w:cs="Times New Roman"/>
                <w:color w:val="000000"/>
                <w:kern w:val="0"/>
                <w:sz w:val="24"/>
                <w:szCs w:val="24"/>
                <w:lang w:val="de-DE"/>
                <w14:ligatures w14:val="none"/>
              </w:rPr>
            </w:pPr>
          </w:p>
          <w:p w14:paraId="24AE1B4F" w14:textId="77777777" w:rsidR="00032E4B" w:rsidRDefault="00032E4B" w:rsidP="007A52A3">
            <w:pPr>
              <w:shd w:val="clear" w:color="auto" w:fill="FFFFFF"/>
              <w:spacing w:line="234" w:lineRule="atLeast"/>
              <w:jc w:val="both"/>
              <w:rPr>
                <w:rFonts w:eastAsia="Times New Roman" w:cs="Times New Roman"/>
                <w:color w:val="000000"/>
                <w:kern w:val="0"/>
                <w:sz w:val="24"/>
                <w:szCs w:val="24"/>
                <w:lang w:val="de-DE"/>
                <w14:ligatures w14:val="none"/>
              </w:rPr>
            </w:pPr>
          </w:p>
          <w:p w14:paraId="7F114892" w14:textId="76553C4F" w:rsidR="007A52A3" w:rsidRPr="007A52A3" w:rsidRDefault="007A52A3" w:rsidP="007A52A3">
            <w:pPr>
              <w:shd w:val="clear" w:color="auto" w:fill="FFFFFF"/>
              <w:spacing w:line="234" w:lineRule="atLeast"/>
              <w:jc w:val="both"/>
              <w:rPr>
                <w:rFonts w:eastAsia="Times New Roman" w:cs="Times New Roman"/>
                <w:color w:val="000000"/>
                <w:kern w:val="0"/>
                <w:sz w:val="24"/>
                <w:szCs w:val="24"/>
                <w:lang w:val="de-DE"/>
                <w14:ligatures w14:val="none"/>
              </w:rPr>
            </w:pPr>
            <w:r w:rsidRPr="007A52A3">
              <w:rPr>
                <w:rFonts w:eastAsia="Times New Roman" w:cs="Times New Roman"/>
                <w:color w:val="000000"/>
                <w:kern w:val="0"/>
                <w:sz w:val="24"/>
                <w:szCs w:val="24"/>
                <w:lang w:val="de-DE"/>
                <w14:ligatures w14:val="none"/>
              </w:rPr>
              <w:t>3.  Chủ trì, phối hợp với các cơ quan, tổ chức có liên quan thực hiện kiểm tra nhà nước về đo lường, chất lượng theo quy định tại Thông tư này và các quy định của pháp luật khác có liên quan</w:t>
            </w:r>
            <w:r w:rsidR="005B3E8F">
              <w:t xml:space="preserve"> </w:t>
            </w:r>
            <w:r w:rsidR="005B3E8F" w:rsidRPr="005B3E8F">
              <w:rPr>
                <w:rFonts w:eastAsia="Times New Roman" w:cs="Times New Roman"/>
                <w:color w:val="EE0000"/>
                <w:kern w:val="0"/>
                <w:sz w:val="24"/>
                <w:szCs w:val="24"/>
                <w:lang w:val="de-DE"/>
                <w14:ligatures w14:val="none"/>
              </w:rPr>
              <w:t>trong phạm vi chức năng, nhiệm vụ, quyền hạn được giao</w:t>
            </w:r>
            <w:r w:rsidRPr="005B3E8F">
              <w:rPr>
                <w:rFonts w:eastAsia="Times New Roman" w:cs="Times New Roman"/>
                <w:color w:val="EE0000"/>
                <w:kern w:val="0"/>
                <w:sz w:val="24"/>
                <w:szCs w:val="24"/>
                <w:lang w:val="de-DE"/>
                <w14:ligatures w14:val="none"/>
              </w:rPr>
              <w:t>.</w:t>
            </w:r>
          </w:p>
          <w:p w14:paraId="551A1035" w14:textId="77777777" w:rsidR="007A52A3" w:rsidRPr="007A52A3" w:rsidRDefault="007A52A3" w:rsidP="007A52A3">
            <w:pPr>
              <w:shd w:val="clear" w:color="auto" w:fill="FFFFFF"/>
              <w:spacing w:line="234" w:lineRule="atLeast"/>
              <w:jc w:val="both"/>
              <w:rPr>
                <w:rFonts w:eastAsia="Times New Roman" w:cs="Times New Roman"/>
                <w:color w:val="000000"/>
                <w:kern w:val="0"/>
                <w:sz w:val="24"/>
                <w:szCs w:val="24"/>
                <w:lang w:val="de-DE"/>
                <w14:ligatures w14:val="none"/>
              </w:rPr>
            </w:pPr>
            <w:r w:rsidRPr="007A52A3">
              <w:rPr>
                <w:rFonts w:eastAsia="Times New Roman" w:cs="Times New Roman"/>
                <w:color w:val="000000"/>
                <w:kern w:val="0"/>
                <w:sz w:val="24"/>
                <w:szCs w:val="24"/>
                <w:lang w:val="de-DE"/>
                <w14:ligatures w14:val="none"/>
              </w:rPr>
              <w:t>4. Tổ chức hoạt động thông tin, tuyên truyền, hướng dẫn chuyên môn nghiệp vụ về đo lường, chất lượng cho các tổ chức, cá nhân liên quan theo quy định tại Thông tư này.</w:t>
            </w:r>
          </w:p>
          <w:p w14:paraId="7ED79C13" w14:textId="5A281FE7" w:rsidR="005673F7" w:rsidRPr="00E61F78" w:rsidRDefault="005673F7" w:rsidP="005673F7">
            <w:pPr>
              <w:shd w:val="clear" w:color="auto" w:fill="FFFFFF"/>
              <w:spacing w:after="120" w:line="234" w:lineRule="atLeast"/>
              <w:jc w:val="both"/>
              <w:rPr>
                <w:rFonts w:eastAsia="Times New Roman" w:cs="Times New Roman"/>
                <w:color w:val="000000"/>
                <w:kern w:val="0"/>
                <w:sz w:val="24"/>
                <w:szCs w:val="24"/>
                <w:lang w:val="de-DE"/>
                <w14:ligatures w14:val="none"/>
              </w:rPr>
            </w:pPr>
          </w:p>
        </w:tc>
        <w:tc>
          <w:tcPr>
            <w:tcW w:w="4050" w:type="dxa"/>
          </w:tcPr>
          <w:p w14:paraId="73159687" w14:textId="5041FC78" w:rsidR="005673F7" w:rsidRPr="00E61F78" w:rsidRDefault="00032E4B" w:rsidP="005673F7">
            <w:pPr>
              <w:jc w:val="both"/>
              <w:rPr>
                <w:rFonts w:cs="Times New Roman"/>
                <w:sz w:val="24"/>
                <w:szCs w:val="24"/>
                <w:lang w:val="de-DE"/>
              </w:rPr>
            </w:pPr>
            <w:r>
              <w:rPr>
                <w:rFonts w:cs="Times New Roman"/>
                <w:sz w:val="24"/>
                <w:szCs w:val="24"/>
                <w:lang w:val="de-DE"/>
              </w:rPr>
              <w:t xml:space="preserve">- </w:t>
            </w:r>
            <w:r w:rsidR="005673F7" w:rsidRPr="00E61F78">
              <w:rPr>
                <w:rFonts w:cs="Times New Roman"/>
                <w:sz w:val="24"/>
                <w:szCs w:val="24"/>
                <w:lang w:val="de-DE"/>
              </w:rPr>
              <w:t>Cập nhật tên Tổng cục TCĐLCL thành Ủy ban TCĐLCL Quốc gia</w:t>
            </w:r>
          </w:p>
          <w:p w14:paraId="3C32CAED" w14:textId="64ADDAD4" w:rsidR="005673F7" w:rsidRPr="00E61F78" w:rsidRDefault="00032E4B" w:rsidP="005673F7">
            <w:pPr>
              <w:jc w:val="both"/>
              <w:rPr>
                <w:rFonts w:cs="Times New Roman"/>
                <w:sz w:val="24"/>
                <w:szCs w:val="24"/>
                <w:lang w:val="de-DE"/>
              </w:rPr>
            </w:pPr>
            <w:r>
              <w:rPr>
                <w:rFonts w:cs="Times New Roman"/>
                <w:sz w:val="24"/>
                <w:szCs w:val="24"/>
                <w:lang w:val="de-DE"/>
              </w:rPr>
              <w:t>- Sửa đổi phù hợp với các yêu cầu, quy định về đo lường quy định tại Điều 4, Điều 5</w:t>
            </w:r>
          </w:p>
          <w:p w14:paraId="70D9ABA8" w14:textId="77777777" w:rsidR="005673F7" w:rsidRPr="00E61F78" w:rsidRDefault="005673F7" w:rsidP="005673F7">
            <w:pPr>
              <w:jc w:val="both"/>
              <w:rPr>
                <w:rFonts w:cs="Times New Roman"/>
                <w:sz w:val="24"/>
                <w:szCs w:val="24"/>
                <w:lang w:val="de-DE"/>
              </w:rPr>
            </w:pPr>
          </w:p>
          <w:p w14:paraId="5DD92D57" w14:textId="77777777" w:rsidR="005673F7" w:rsidRPr="00E61F78" w:rsidRDefault="005673F7" w:rsidP="005673F7">
            <w:pPr>
              <w:jc w:val="both"/>
              <w:rPr>
                <w:rFonts w:cs="Times New Roman"/>
                <w:sz w:val="24"/>
                <w:szCs w:val="24"/>
                <w:lang w:val="de-DE"/>
              </w:rPr>
            </w:pPr>
          </w:p>
          <w:p w14:paraId="28BEB60B" w14:textId="77777777" w:rsidR="005673F7" w:rsidRPr="00E61F78" w:rsidRDefault="005673F7" w:rsidP="005673F7">
            <w:pPr>
              <w:jc w:val="both"/>
              <w:rPr>
                <w:rFonts w:cs="Times New Roman"/>
                <w:sz w:val="24"/>
                <w:szCs w:val="24"/>
                <w:lang w:val="de-DE"/>
              </w:rPr>
            </w:pPr>
          </w:p>
          <w:p w14:paraId="7503CE0F" w14:textId="77777777" w:rsidR="005673F7" w:rsidRPr="00E61F78" w:rsidRDefault="005673F7" w:rsidP="005673F7">
            <w:pPr>
              <w:jc w:val="both"/>
              <w:rPr>
                <w:rFonts w:cs="Times New Roman"/>
                <w:sz w:val="24"/>
                <w:szCs w:val="24"/>
                <w:lang w:val="de-DE"/>
              </w:rPr>
            </w:pPr>
          </w:p>
          <w:p w14:paraId="3569EC1B" w14:textId="77777777" w:rsidR="005673F7" w:rsidRPr="00E61F78" w:rsidRDefault="005673F7" w:rsidP="005673F7">
            <w:pPr>
              <w:jc w:val="both"/>
              <w:rPr>
                <w:rFonts w:cs="Times New Roman"/>
                <w:sz w:val="24"/>
                <w:szCs w:val="24"/>
                <w:lang w:val="de-DE"/>
              </w:rPr>
            </w:pPr>
          </w:p>
          <w:p w14:paraId="149C5776" w14:textId="77777777" w:rsidR="00032E4B" w:rsidRDefault="00032E4B" w:rsidP="005673F7">
            <w:pPr>
              <w:jc w:val="both"/>
              <w:rPr>
                <w:rFonts w:cs="Times New Roman"/>
                <w:sz w:val="24"/>
                <w:szCs w:val="24"/>
                <w:lang w:val="de-DE"/>
              </w:rPr>
            </w:pPr>
          </w:p>
          <w:p w14:paraId="220B93A7" w14:textId="4CD4079C" w:rsidR="005673F7" w:rsidRPr="00E61F78" w:rsidRDefault="005673F7" w:rsidP="005673F7">
            <w:pPr>
              <w:jc w:val="both"/>
              <w:rPr>
                <w:rFonts w:cs="Times New Roman"/>
                <w:sz w:val="24"/>
                <w:szCs w:val="24"/>
                <w:lang w:val="de-DE"/>
              </w:rPr>
            </w:pPr>
            <w:r w:rsidRPr="00E61F78">
              <w:rPr>
                <w:rFonts w:cs="Times New Roman"/>
                <w:sz w:val="24"/>
                <w:szCs w:val="24"/>
                <w:lang w:val="de-DE"/>
              </w:rPr>
              <w:t xml:space="preserve">Sửa đổi, bổ sung cho phù hợp với quy định tại Điều </w:t>
            </w:r>
            <w:r w:rsidR="00FB7950" w:rsidRPr="00E61F78">
              <w:rPr>
                <w:rFonts w:cs="Times New Roman"/>
                <w:sz w:val="24"/>
                <w:szCs w:val="24"/>
                <w:lang w:val="de-DE"/>
              </w:rPr>
              <w:t>12</w:t>
            </w:r>
            <w:r w:rsidRPr="00E61F78">
              <w:rPr>
                <w:rFonts w:cs="Times New Roman"/>
                <w:sz w:val="24"/>
                <w:szCs w:val="24"/>
                <w:lang w:val="de-DE"/>
              </w:rPr>
              <w:t xml:space="preserve"> dự thảo</w:t>
            </w:r>
          </w:p>
          <w:p w14:paraId="2F2492CF" w14:textId="77777777" w:rsidR="005673F7" w:rsidRDefault="005673F7" w:rsidP="005673F7">
            <w:pPr>
              <w:jc w:val="both"/>
              <w:rPr>
                <w:rFonts w:cs="Times New Roman"/>
                <w:sz w:val="24"/>
                <w:szCs w:val="24"/>
                <w:lang w:val="vi-VN"/>
              </w:rPr>
            </w:pPr>
          </w:p>
          <w:p w14:paraId="6B0C9F2B" w14:textId="77777777" w:rsidR="005D582D" w:rsidRDefault="005D582D" w:rsidP="005673F7">
            <w:pPr>
              <w:jc w:val="both"/>
              <w:rPr>
                <w:rFonts w:cs="Times New Roman"/>
                <w:sz w:val="24"/>
                <w:szCs w:val="24"/>
                <w:lang w:val="vi-VN"/>
              </w:rPr>
            </w:pPr>
          </w:p>
          <w:p w14:paraId="52EC98CC" w14:textId="77777777" w:rsidR="005D582D" w:rsidRDefault="005D582D" w:rsidP="005673F7">
            <w:pPr>
              <w:jc w:val="both"/>
              <w:rPr>
                <w:rFonts w:cs="Times New Roman"/>
                <w:sz w:val="24"/>
                <w:szCs w:val="24"/>
                <w:lang w:val="vi-VN"/>
              </w:rPr>
            </w:pPr>
          </w:p>
          <w:p w14:paraId="1ACEDEB8" w14:textId="77777777" w:rsidR="005D582D" w:rsidRDefault="005D582D" w:rsidP="005673F7">
            <w:pPr>
              <w:jc w:val="both"/>
              <w:rPr>
                <w:rFonts w:cs="Times New Roman"/>
                <w:sz w:val="24"/>
                <w:szCs w:val="24"/>
                <w:lang w:val="vi-VN"/>
              </w:rPr>
            </w:pPr>
          </w:p>
          <w:p w14:paraId="5FD4C4E5" w14:textId="77777777" w:rsidR="005D582D" w:rsidRDefault="005D582D" w:rsidP="005673F7">
            <w:pPr>
              <w:jc w:val="both"/>
              <w:rPr>
                <w:rFonts w:cs="Times New Roman"/>
                <w:sz w:val="24"/>
                <w:szCs w:val="24"/>
                <w:lang w:val="vi-VN"/>
              </w:rPr>
            </w:pPr>
          </w:p>
          <w:p w14:paraId="0A40687D" w14:textId="77777777" w:rsidR="005D582D" w:rsidRDefault="005D582D" w:rsidP="005673F7">
            <w:pPr>
              <w:jc w:val="both"/>
              <w:rPr>
                <w:rFonts w:cs="Times New Roman"/>
                <w:sz w:val="24"/>
                <w:szCs w:val="24"/>
                <w:lang w:val="vi-VN"/>
              </w:rPr>
            </w:pPr>
          </w:p>
          <w:p w14:paraId="4FC930D6" w14:textId="77777777" w:rsidR="005D582D" w:rsidRDefault="005D582D" w:rsidP="005673F7">
            <w:pPr>
              <w:jc w:val="both"/>
              <w:rPr>
                <w:rFonts w:cs="Times New Roman"/>
                <w:sz w:val="24"/>
                <w:szCs w:val="24"/>
                <w:lang w:val="vi-VN"/>
              </w:rPr>
            </w:pPr>
          </w:p>
          <w:p w14:paraId="2685E938" w14:textId="77777777" w:rsidR="005D582D" w:rsidRDefault="005D582D" w:rsidP="005673F7">
            <w:pPr>
              <w:jc w:val="both"/>
              <w:rPr>
                <w:rFonts w:cs="Times New Roman"/>
                <w:sz w:val="24"/>
                <w:szCs w:val="24"/>
                <w:lang w:val="vi-VN"/>
              </w:rPr>
            </w:pPr>
          </w:p>
          <w:p w14:paraId="0AF1E1B8" w14:textId="11C6C1B2" w:rsidR="005D582D" w:rsidRDefault="005D582D" w:rsidP="005673F7">
            <w:pPr>
              <w:jc w:val="both"/>
              <w:rPr>
                <w:rFonts w:cs="Times New Roman"/>
                <w:sz w:val="24"/>
                <w:szCs w:val="24"/>
                <w:lang w:val="vi-VN"/>
              </w:rPr>
            </w:pPr>
            <w:r>
              <w:rPr>
                <w:rFonts w:cs="Times New Roman"/>
                <w:sz w:val="24"/>
                <w:szCs w:val="24"/>
                <w:lang w:val="vi-VN"/>
              </w:rPr>
              <w:t>- Giới hạn trách nhiệm trong phạm vi chức năng, nhiệm vụ được giao</w:t>
            </w:r>
          </w:p>
          <w:p w14:paraId="308B888D" w14:textId="445BDDBD" w:rsidR="005D582D" w:rsidRPr="005D582D" w:rsidRDefault="005D582D" w:rsidP="005673F7">
            <w:pPr>
              <w:jc w:val="both"/>
              <w:rPr>
                <w:rFonts w:cs="Times New Roman"/>
                <w:sz w:val="24"/>
                <w:szCs w:val="24"/>
                <w:lang w:val="vi-VN"/>
              </w:rPr>
            </w:pPr>
          </w:p>
        </w:tc>
      </w:tr>
      <w:tr w:rsidR="005673F7" w:rsidRPr="00560CDE" w14:paraId="1D8780BE" w14:textId="77777777" w:rsidTr="00F27413">
        <w:tc>
          <w:tcPr>
            <w:tcW w:w="4531" w:type="dxa"/>
          </w:tcPr>
          <w:p w14:paraId="5C84B6B2" w14:textId="77777777" w:rsidR="005673F7" w:rsidRPr="00E61F78" w:rsidRDefault="005673F7" w:rsidP="005673F7">
            <w:pPr>
              <w:jc w:val="both"/>
              <w:rPr>
                <w:rFonts w:cs="Times New Roman"/>
                <w:b/>
                <w:bCs/>
                <w:sz w:val="24"/>
                <w:szCs w:val="24"/>
                <w:lang w:val="de-DE"/>
              </w:rPr>
            </w:pPr>
            <w:r w:rsidRPr="00E61F78">
              <w:rPr>
                <w:rFonts w:cs="Times New Roman"/>
                <w:b/>
                <w:bCs/>
                <w:sz w:val="24"/>
                <w:szCs w:val="24"/>
                <w:lang w:val="de-DE"/>
              </w:rPr>
              <w:lastRenderedPageBreak/>
              <w:t>Điều 16. Trách nhiệm của Sở Khoa học và Công nghệ các tỉnh, thành phố trực thuộc Trung ương</w:t>
            </w:r>
          </w:p>
          <w:p w14:paraId="6A61B6EF" w14:textId="77777777" w:rsidR="005673F7" w:rsidRPr="00E61F78" w:rsidRDefault="005673F7" w:rsidP="005673F7">
            <w:pPr>
              <w:jc w:val="both"/>
              <w:rPr>
                <w:rFonts w:cs="Times New Roman"/>
                <w:bCs/>
                <w:sz w:val="24"/>
                <w:szCs w:val="24"/>
                <w:lang w:val="de-DE"/>
              </w:rPr>
            </w:pPr>
          </w:p>
          <w:p w14:paraId="41B3DAB9"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1. Chỉ đạo các đơn vị trực thuộc trong việc triển khai thực hiện các quy định tại Thông tư này về đo lường trong hoạt động kinh doanh vàng và chất lượng vàng trang sức, mỹ nghệ lưu thông trên địa bàn địa phương.</w:t>
            </w:r>
          </w:p>
          <w:p w14:paraId="00424C01" w14:textId="77777777" w:rsidR="005673F7" w:rsidRPr="00E61F78" w:rsidRDefault="005673F7" w:rsidP="005673F7">
            <w:pPr>
              <w:jc w:val="both"/>
              <w:rPr>
                <w:rFonts w:cs="Times New Roman"/>
                <w:bCs/>
                <w:sz w:val="24"/>
                <w:szCs w:val="24"/>
                <w:lang w:val="de-DE"/>
              </w:rPr>
            </w:pPr>
            <w:r w:rsidRPr="00E61F78">
              <w:rPr>
                <w:rFonts w:cs="Times New Roman"/>
                <w:bCs/>
                <w:sz w:val="24"/>
                <w:szCs w:val="24"/>
                <w:lang w:val="de-DE"/>
              </w:rPr>
              <w:t>2.  Phê duyệt kế hoạch thông tin, tuyên truyền; kế hoạch thanh tra, kiểm tra theo quy định tại Thông tư này về đo lường trong hoạt động kinh doanh vàng và chất lượng vàng trang sức, mỹ nghệ lưu thông trên địa bàn địa phương.</w:t>
            </w:r>
          </w:p>
          <w:p w14:paraId="5E1112E6" w14:textId="3182476B" w:rsidR="005673F7" w:rsidRPr="00E61F78" w:rsidRDefault="005673F7" w:rsidP="005673F7">
            <w:pPr>
              <w:jc w:val="both"/>
              <w:rPr>
                <w:rFonts w:cs="Times New Roman"/>
                <w:bCs/>
                <w:sz w:val="24"/>
                <w:szCs w:val="24"/>
                <w:lang w:val="de-DE"/>
              </w:rPr>
            </w:pPr>
            <w:r w:rsidRPr="00E61F78">
              <w:rPr>
                <w:rFonts w:cs="Times New Roman"/>
                <w:bCs/>
                <w:sz w:val="24"/>
                <w:szCs w:val="24"/>
                <w:lang w:val="de-DE"/>
              </w:rPr>
              <w:t>3. Chỉ đạo các đơn vị chức năng thuộc Sở Khoa học và Công nghệ trong phạm vi nhiệm vụ, quyền hạn của mình, chủ trì, phối hợp với các cơ quan, đơn vị liên quan thực hiện thanh tra, kiểm tra nhà nước về đo lường trong hoạt động kinh doanh vàng và chất lượng vàng trang sức, mỹ nghệ lưu thông trên địa bàn địa phương theo quy định tại Thông tư này và các quy định của pháp luật khác có liên quan.</w:t>
            </w:r>
          </w:p>
        </w:tc>
        <w:tc>
          <w:tcPr>
            <w:tcW w:w="5634" w:type="dxa"/>
          </w:tcPr>
          <w:p w14:paraId="61FFCC3F" w14:textId="371F7D57" w:rsidR="005673F7" w:rsidRPr="00E61F78" w:rsidRDefault="005673F7" w:rsidP="00E40C06">
            <w:pPr>
              <w:shd w:val="clear" w:color="auto" w:fill="FFFFFF"/>
              <w:spacing w:line="234" w:lineRule="atLeast"/>
              <w:jc w:val="both"/>
              <w:rPr>
                <w:rFonts w:eastAsia="Times New Roman" w:cs="Times New Roman"/>
                <w:b/>
                <w:bCs/>
                <w:color w:val="000000"/>
                <w:kern w:val="0"/>
                <w:sz w:val="24"/>
                <w:szCs w:val="24"/>
                <w:lang w:val="de-DE"/>
                <w14:ligatures w14:val="none"/>
              </w:rPr>
            </w:pPr>
            <w:bookmarkStart w:id="82" w:name="dieu_16"/>
            <w:r w:rsidRPr="00E61F78">
              <w:rPr>
                <w:rFonts w:eastAsia="Times New Roman" w:cs="Times New Roman"/>
                <w:b/>
                <w:bCs/>
                <w:color w:val="000000"/>
                <w:kern w:val="0"/>
                <w:sz w:val="24"/>
                <w:szCs w:val="24"/>
                <w:lang w:val="de-DE"/>
                <w14:ligatures w14:val="none"/>
              </w:rPr>
              <w:t>Điều 1</w:t>
            </w:r>
            <w:r w:rsidR="00E40C06" w:rsidRPr="00E61F78">
              <w:rPr>
                <w:rFonts w:eastAsia="Times New Roman" w:cs="Times New Roman"/>
                <w:b/>
                <w:bCs/>
                <w:color w:val="000000"/>
                <w:kern w:val="0"/>
                <w:sz w:val="24"/>
                <w:szCs w:val="24"/>
                <w:lang w:val="de-DE"/>
                <w14:ligatures w14:val="none"/>
              </w:rPr>
              <w:t>9</w:t>
            </w:r>
            <w:r w:rsidRPr="00E61F78">
              <w:rPr>
                <w:rFonts w:eastAsia="Times New Roman" w:cs="Times New Roman"/>
                <w:b/>
                <w:bCs/>
                <w:color w:val="000000"/>
                <w:kern w:val="0"/>
                <w:sz w:val="24"/>
                <w:szCs w:val="24"/>
                <w:lang w:val="de-DE"/>
                <w14:ligatures w14:val="none"/>
              </w:rPr>
              <w:t>. </w:t>
            </w:r>
            <w:bookmarkEnd w:id="82"/>
            <w:r w:rsidRPr="00E61F78">
              <w:rPr>
                <w:rFonts w:eastAsia="Times New Roman" w:cs="Times New Roman"/>
                <w:b/>
                <w:bCs/>
                <w:color w:val="000000"/>
                <w:kern w:val="0"/>
                <w:sz w:val="24"/>
                <w:szCs w:val="24"/>
                <w:lang w:val="de-DE"/>
                <w14:ligatures w14:val="none"/>
              </w:rPr>
              <w:t xml:space="preserve">Trách nhiệm của Sở Khoa học và Công nghệ các tỉnh, thành phố </w:t>
            </w:r>
          </w:p>
          <w:p w14:paraId="37A82F9C" w14:textId="77777777" w:rsidR="00032E4B" w:rsidRPr="00032E4B" w:rsidRDefault="00032E4B" w:rsidP="00032E4B">
            <w:pPr>
              <w:shd w:val="clear" w:color="auto" w:fill="FFFFFF"/>
              <w:spacing w:before="120" w:line="340" w:lineRule="exact"/>
              <w:jc w:val="both"/>
              <w:rPr>
                <w:rFonts w:eastAsia="Times New Roman" w:cs="Times New Roman"/>
                <w:color w:val="EE0000"/>
                <w:kern w:val="0"/>
                <w:sz w:val="24"/>
                <w:szCs w:val="24"/>
                <w:lang w:val="de-DE"/>
                <w14:ligatures w14:val="none"/>
              </w:rPr>
            </w:pPr>
            <w:r w:rsidRPr="00032E4B">
              <w:rPr>
                <w:rFonts w:eastAsia="Times New Roman" w:cs="Times New Roman"/>
                <w:color w:val="EE0000"/>
                <w:kern w:val="0"/>
                <w:sz w:val="24"/>
                <w:szCs w:val="24"/>
                <w:lang w:val="de-DE"/>
                <w14:ligatures w14:val="none"/>
              </w:rPr>
              <w:t>1. Triển khai thực hiện trên địa bàn địa phương các quy định tại Thông tư này về đo lường trong hoạt động kinh doanh vàng và chất lượng vàng trang sức, mỹ nghệ, vàng miếng,</w:t>
            </w:r>
            <w:r w:rsidRPr="00032E4B">
              <w:rPr>
                <w:rFonts w:eastAsia="Times New Roman" w:cs="Times New Roman"/>
                <w:color w:val="EE0000"/>
                <w:kern w:val="0"/>
                <w:sz w:val="24"/>
                <w:szCs w:val="24"/>
                <w:lang w:val="nl-NL"/>
                <w14:ligatures w14:val="none"/>
              </w:rPr>
              <w:t xml:space="preserve"> vàng nguyên liệu quy định tại khoản 3 Điều 1 Thông tư này. </w:t>
            </w:r>
          </w:p>
          <w:p w14:paraId="4A374DCF" w14:textId="4EB73CD2" w:rsidR="00032E4B" w:rsidRPr="00032E4B" w:rsidRDefault="00032E4B" w:rsidP="00032E4B">
            <w:pPr>
              <w:shd w:val="clear" w:color="auto" w:fill="FFFFFF"/>
              <w:spacing w:before="120" w:line="340" w:lineRule="exact"/>
              <w:jc w:val="both"/>
              <w:rPr>
                <w:rFonts w:eastAsia="Times New Roman" w:cs="Times New Roman"/>
                <w:color w:val="EE0000"/>
                <w:kern w:val="0"/>
                <w:sz w:val="24"/>
                <w:szCs w:val="24"/>
                <w:lang w:val="de-DE"/>
                <w14:ligatures w14:val="none"/>
              </w:rPr>
            </w:pPr>
            <w:r w:rsidRPr="00032E4B">
              <w:rPr>
                <w:rFonts w:eastAsia="Times New Roman" w:cs="Times New Roman"/>
                <w:color w:val="EE0000"/>
                <w:kern w:val="0"/>
                <w:sz w:val="24"/>
                <w:szCs w:val="24"/>
                <w:lang w:val="de-DE"/>
                <w14:ligatures w14:val="none"/>
              </w:rPr>
              <w:t>2. Chỉ đạo cơ quan chuyên môn thuộc Sở thực hiện việc kiểm tra nhà nước về đo lường, chất lượng trong hoạt động kinh doanh vàng trên địa bàn địa phương theo quy định tại Thông tư này và các quy định của pháp luật khác có liên quan</w:t>
            </w:r>
            <w:r w:rsidR="005D582D">
              <w:t xml:space="preserve"> </w:t>
            </w:r>
            <w:r w:rsidR="005D582D" w:rsidRPr="005D582D">
              <w:rPr>
                <w:rFonts w:eastAsia="Times New Roman" w:cs="Times New Roman"/>
                <w:color w:val="EE0000"/>
                <w:kern w:val="0"/>
                <w:sz w:val="24"/>
                <w:szCs w:val="24"/>
                <w:lang w:val="de-DE"/>
                <w14:ligatures w14:val="none"/>
              </w:rPr>
              <w:t>trong phạm vi chức năng, nhiệm vụ, quyền hạn được giao</w:t>
            </w:r>
            <w:r w:rsidRPr="00032E4B">
              <w:rPr>
                <w:rFonts w:eastAsia="Times New Roman" w:cs="Times New Roman"/>
                <w:color w:val="EE0000"/>
                <w:kern w:val="0"/>
                <w:sz w:val="24"/>
                <w:szCs w:val="24"/>
                <w:lang w:val="de-DE"/>
                <w14:ligatures w14:val="none"/>
              </w:rPr>
              <w:t>; phối hợp với cơ quan nhà nước có thẩm quyền trong việc thanh tra về đo lường, chất lượng trong hoạt động kinh doanh vàng trên thị trường địa phương theo quy định tại Thông tư này và các quy định của pháp luậtcó liên quan.</w:t>
            </w:r>
          </w:p>
          <w:p w14:paraId="46B0EBBF" w14:textId="77777777" w:rsidR="00032E4B" w:rsidRPr="00032E4B" w:rsidRDefault="00032E4B" w:rsidP="00032E4B">
            <w:pPr>
              <w:shd w:val="clear" w:color="auto" w:fill="FFFFFF"/>
              <w:spacing w:before="120" w:line="340" w:lineRule="exact"/>
              <w:jc w:val="both"/>
              <w:rPr>
                <w:rFonts w:eastAsia="Times New Roman" w:cs="Times New Roman"/>
                <w:color w:val="EE0000"/>
                <w:kern w:val="0"/>
                <w:sz w:val="24"/>
                <w:szCs w:val="24"/>
                <w:lang w:val="de-DE"/>
                <w14:ligatures w14:val="none"/>
              </w:rPr>
            </w:pPr>
            <w:r w:rsidRPr="00032E4B">
              <w:rPr>
                <w:rFonts w:eastAsia="Times New Roman" w:cs="Times New Roman"/>
                <w:color w:val="EE0000"/>
                <w:kern w:val="0"/>
                <w:sz w:val="24"/>
                <w:szCs w:val="24"/>
                <w:lang w:val="de-DE"/>
                <w14:ligatures w14:val="none"/>
              </w:rPr>
              <w:t>3. Tổ chức hoạt động thông tin, tuyên truyền, hướng dẫn chuyên môn nghiệp vụ về đo lường, chất lượng cho các tổ chức, cá nhân liên quan trong kinh doanh vàng theo kế hoạch đã được phê duyệt.</w:t>
            </w:r>
          </w:p>
          <w:p w14:paraId="41438990" w14:textId="542D956C" w:rsidR="00136D77" w:rsidRPr="00136D77" w:rsidRDefault="00032E4B" w:rsidP="00136D77">
            <w:pPr>
              <w:pStyle w:val="NormalWeb"/>
              <w:shd w:val="clear" w:color="auto" w:fill="FFFFFF"/>
              <w:spacing w:before="120" w:after="0" w:line="340" w:lineRule="exact"/>
              <w:jc w:val="both"/>
              <w:rPr>
                <w:color w:val="FF0000"/>
                <w:lang w:val="de-DE"/>
              </w:rPr>
            </w:pPr>
            <w:r w:rsidRPr="00032E4B">
              <w:rPr>
                <w:color w:val="EE0000"/>
                <w:lang w:val="de-DE"/>
              </w:rPr>
              <w:t>4</w:t>
            </w:r>
            <w:r w:rsidR="00136D77" w:rsidRPr="00136D77">
              <w:rPr>
                <w:color w:val="000000"/>
                <w:lang w:val="de-DE"/>
              </w:rPr>
              <w:t xml:space="preserve">. Định kỳ hằng năm </w:t>
            </w:r>
            <w:r w:rsidR="00136D77" w:rsidRPr="00136D77">
              <w:rPr>
                <w:color w:val="FF0000"/>
                <w:lang w:val="de-DE"/>
              </w:rPr>
              <w:t>trước ngày 20 tháng 12</w:t>
            </w:r>
            <w:r w:rsidR="00136D77" w:rsidRPr="00136D77">
              <w:rPr>
                <w:color w:val="000000"/>
                <w:lang w:val="de-DE"/>
              </w:rPr>
              <w:t xml:space="preserve"> hoặc đột xuất khi có yêu cầu, tổng hợp báo cáo </w:t>
            </w:r>
            <w:r w:rsidR="00136D77" w:rsidRPr="00136D77">
              <w:rPr>
                <w:color w:val="FF0000"/>
                <w:lang w:val="de-DE"/>
              </w:rPr>
              <w:t xml:space="preserve">trên Cơ sở dữ liệu quốc gia về tiêu chuẩn, đo lường, chất lượng </w:t>
            </w:r>
            <w:r w:rsidR="00136D77" w:rsidRPr="00136D77">
              <w:rPr>
                <w:color w:val="000000"/>
                <w:lang w:val="de-DE"/>
              </w:rPr>
              <w:t xml:space="preserve">tình hình kiểm tra về đo lường, </w:t>
            </w:r>
            <w:r w:rsidR="00136D77" w:rsidRPr="00136D77">
              <w:rPr>
                <w:color w:val="FF0000"/>
                <w:lang w:val="de-DE"/>
              </w:rPr>
              <w:t xml:space="preserve">chất lượng đối với vàng trang sức, </w:t>
            </w:r>
            <w:r w:rsidR="00136D77" w:rsidRPr="00136D77">
              <w:rPr>
                <w:color w:val="FF0000"/>
                <w:lang w:val="de-DE"/>
              </w:rPr>
              <w:lastRenderedPageBreak/>
              <w:t>mỹ nghệ, vàng miếng và vàng nguyên liệu trong sản xuất, nhập khẩu và lưu thông trên địa bàn địa phương</w:t>
            </w:r>
            <w:r w:rsidR="00136D77" w:rsidRPr="00136D77">
              <w:rPr>
                <w:color w:val="000000"/>
                <w:lang w:val="de-DE"/>
              </w:rPr>
              <w:t>.</w:t>
            </w:r>
            <w:r w:rsidR="00136D77" w:rsidRPr="00136D77">
              <w:rPr>
                <w:color w:val="FF0000"/>
                <w:lang w:val="de-DE"/>
              </w:rPr>
              <w:t xml:space="preserve"> Số liệu báo cáo định kỳ hàng năm tính từ 16 tháng 12 năm trước đến hết ngày 15 tháng 12 năm báo cáo.</w:t>
            </w:r>
          </w:p>
          <w:p w14:paraId="500EE07D" w14:textId="43310B55" w:rsidR="005673F7" w:rsidRPr="00136D77" w:rsidRDefault="00136D77" w:rsidP="00136D77">
            <w:pPr>
              <w:shd w:val="clear" w:color="auto" w:fill="FFFFFF"/>
              <w:spacing w:before="120" w:line="340" w:lineRule="exact"/>
              <w:ind w:right="-108"/>
              <w:jc w:val="both"/>
              <w:rPr>
                <w:rFonts w:eastAsia="Times New Roman" w:cs="Times New Roman"/>
                <w:color w:val="FF0000"/>
                <w:kern w:val="0"/>
                <w:sz w:val="24"/>
                <w:szCs w:val="24"/>
                <w:lang w:val="de-DE"/>
                <w14:ligatures w14:val="none"/>
              </w:rPr>
            </w:pPr>
            <w:r w:rsidRPr="00136D77">
              <w:rPr>
                <w:rFonts w:eastAsia="Times New Roman" w:cs="Times New Roman"/>
                <w:color w:val="FF0000"/>
                <w:kern w:val="0"/>
                <w:sz w:val="24"/>
                <w:szCs w:val="24"/>
                <w:lang w:val="de-DE"/>
                <w14:ligatures w14:val="none"/>
              </w:rPr>
              <w:t>5. Bố trí kinh phí hàng năm phục vụ cho hoạt động kiểm tra, khảo sát về đo lường, chất lượng theo quy định tại Thông tư này</w:t>
            </w:r>
            <w:r>
              <w:rPr>
                <w:rFonts w:eastAsia="Times New Roman" w:cs="Times New Roman"/>
                <w:color w:val="FF0000"/>
                <w:kern w:val="0"/>
                <w:sz w:val="24"/>
                <w:szCs w:val="24"/>
                <w:lang w:val="de-DE"/>
                <w14:ligatures w14:val="none"/>
              </w:rPr>
              <w:t>.</w:t>
            </w:r>
          </w:p>
        </w:tc>
        <w:tc>
          <w:tcPr>
            <w:tcW w:w="4050" w:type="dxa"/>
          </w:tcPr>
          <w:p w14:paraId="176325A8" w14:textId="77777777" w:rsidR="005673F7" w:rsidRPr="00E61F78" w:rsidRDefault="00E61F78" w:rsidP="005673F7">
            <w:pPr>
              <w:jc w:val="both"/>
              <w:rPr>
                <w:rFonts w:cs="Times New Roman"/>
                <w:sz w:val="24"/>
                <w:szCs w:val="24"/>
                <w:lang w:val="de-DE"/>
              </w:rPr>
            </w:pPr>
            <w:r w:rsidRPr="00E61F78">
              <w:rPr>
                <w:rFonts w:cs="Times New Roman"/>
                <w:sz w:val="24"/>
                <w:szCs w:val="24"/>
                <w:lang w:val="de-DE"/>
              </w:rPr>
              <w:lastRenderedPageBreak/>
              <w:t>Gộp Điều 19 và Điều 20 do hiện nay một số địa phương không còn mô hình Chi cục TCĐLCL mà một cơ quan chuyên môn trực thuộc Sở KH&amp;CN do đó tại dự thảo điều chỉnh lại trách nhiệm chung của Sở KH&amp;CN</w:t>
            </w:r>
          </w:p>
          <w:p w14:paraId="40B9207F" w14:textId="77777777" w:rsidR="00E61F78" w:rsidRPr="00E61F78" w:rsidRDefault="00E61F78" w:rsidP="005673F7">
            <w:pPr>
              <w:jc w:val="both"/>
              <w:rPr>
                <w:rFonts w:cs="Times New Roman"/>
                <w:sz w:val="24"/>
                <w:szCs w:val="24"/>
                <w:lang w:val="de-DE"/>
              </w:rPr>
            </w:pPr>
          </w:p>
          <w:p w14:paraId="0C1668CD" w14:textId="77777777" w:rsidR="00E61F78" w:rsidRPr="00E61F78" w:rsidRDefault="00E61F78" w:rsidP="005673F7">
            <w:pPr>
              <w:jc w:val="both"/>
              <w:rPr>
                <w:rFonts w:cs="Times New Roman"/>
                <w:sz w:val="24"/>
                <w:szCs w:val="24"/>
                <w:lang w:val="de-DE"/>
              </w:rPr>
            </w:pPr>
          </w:p>
          <w:p w14:paraId="0E078E22" w14:textId="77777777" w:rsidR="00E61F78" w:rsidRPr="00E61F78" w:rsidRDefault="00E61F78" w:rsidP="005673F7">
            <w:pPr>
              <w:jc w:val="both"/>
              <w:rPr>
                <w:rFonts w:cs="Times New Roman"/>
                <w:sz w:val="24"/>
                <w:szCs w:val="24"/>
                <w:lang w:val="de-DE"/>
              </w:rPr>
            </w:pPr>
          </w:p>
          <w:p w14:paraId="1CC687FE" w14:textId="77777777" w:rsidR="00E61F78" w:rsidRPr="00E61F78" w:rsidRDefault="00E61F78" w:rsidP="005673F7">
            <w:pPr>
              <w:jc w:val="both"/>
              <w:rPr>
                <w:rFonts w:cs="Times New Roman"/>
                <w:sz w:val="24"/>
                <w:szCs w:val="24"/>
                <w:lang w:val="de-DE"/>
              </w:rPr>
            </w:pPr>
          </w:p>
          <w:p w14:paraId="6CFF94E7" w14:textId="77777777" w:rsidR="00E61F78" w:rsidRPr="00E61F78" w:rsidRDefault="00E61F78" w:rsidP="005673F7">
            <w:pPr>
              <w:jc w:val="both"/>
              <w:rPr>
                <w:rFonts w:cs="Times New Roman"/>
                <w:sz w:val="24"/>
                <w:szCs w:val="24"/>
                <w:lang w:val="de-DE"/>
              </w:rPr>
            </w:pPr>
          </w:p>
          <w:p w14:paraId="3E032E1C" w14:textId="77777777" w:rsidR="00E61F78" w:rsidRPr="00E61F78" w:rsidRDefault="00E61F78" w:rsidP="005673F7">
            <w:pPr>
              <w:jc w:val="both"/>
              <w:rPr>
                <w:rFonts w:cs="Times New Roman"/>
                <w:sz w:val="24"/>
                <w:szCs w:val="24"/>
                <w:lang w:val="de-DE"/>
              </w:rPr>
            </w:pPr>
          </w:p>
          <w:p w14:paraId="52CC66A6" w14:textId="77777777" w:rsidR="00E61F78" w:rsidRPr="00E61F78" w:rsidRDefault="00E61F78" w:rsidP="005673F7">
            <w:pPr>
              <w:jc w:val="both"/>
              <w:rPr>
                <w:rFonts w:cs="Times New Roman"/>
                <w:sz w:val="24"/>
                <w:szCs w:val="24"/>
                <w:lang w:val="de-DE"/>
              </w:rPr>
            </w:pPr>
          </w:p>
          <w:p w14:paraId="59FB421D" w14:textId="77777777" w:rsidR="00032E4B" w:rsidRDefault="00032E4B" w:rsidP="005673F7">
            <w:pPr>
              <w:jc w:val="both"/>
              <w:rPr>
                <w:rFonts w:cs="Times New Roman"/>
                <w:sz w:val="24"/>
                <w:szCs w:val="24"/>
                <w:lang w:val="de-DE"/>
              </w:rPr>
            </w:pPr>
          </w:p>
          <w:p w14:paraId="6259C9F3" w14:textId="77777777" w:rsidR="00032E4B" w:rsidRDefault="00032E4B" w:rsidP="005673F7">
            <w:pPr>
              <w:jc w:val="both"/>
              <w:rPr>
                <w:rFonts w:cs="Times New Roman"/>
                <w:sz w:val="24"/>
                <w:szCs w:val="24"/>
                <w:lang w:val="de-DE"/>
              </w:rPr>
            </w:pPr>
          </w:p>
          <w:p w14:paraId="47E113D1" w14:textId="77777777" w:rsidR="00032E4B" w:rsidRDefault="00032E4B" w:rsidP="005673F7">
            <w:pPr>
              <w:jc w:val="both"/>
              <w:rPr>
                <w:rFonts w:cs="Times New Roman"/>
                <w:sz w:val="24"/>
                <w:szCs w:val="24"/>
                <w:lang w:val="de-DE"/>
              </w:rPr>
            </w:pPr>
          </w:p>
          <w:p w14:paraId="500EDE1C" w14:textId="77777777" w:rsidR="00032E4B" w:rsidRDefault="00032E4B" w:rsidP="005673F7">
            <w:pPr>
              <w:jc w:val="both"/>
              <w:rPr>
                <w:rFonts w:cs="Times New Roman"/>
                <w:sz w:val="24"/>
                <w:szCs w:val="24"/>
                <w:lang w:val="de-DE"/>
              </w:rPr>
            </w:pPr>
          </w:p>
          <w:p w14:paraId="6DB8E45B" w14:textId="77777777" w:rsidR="00032E4B" w:rsidRDefault="00032E4B" w:rsidP="005673F7">
            <w:pPr>
              <w:jc w:val="both"/>
              <w:rPr>
                <w:rFonts w:cs="Times New Roman"/>
                <w:sz w:val="24"/>
                <w:szCs w:val="24"/>
                <w:lang w:val="de-DE"/>
              </w:rPr>
            </w:pPr>
          </w:p>
          <w:p w14:paraId="2A0ABBF3" w14:textId="77777777" w:rsidR="00032E4B" w:rsidRDefault="00032E4B" w:rsidP="005673F7">
            <w:pPr>
              <w:jc w:val="both"/>
              <w:rPr>
                <w:rFonts w:cs="Times New Roman"/>
                <w:sz w:val="24"/>
                <w:szCs w:val="24"/>
                <w:lang w:val="de-DE"/>
              </w:rPr>
            </w:pPr>
          </w:p>
          <w:p w14:paraId="3BAB2430" w14:textId="77777777" w:rsidR="00032E4B" w:rsidRDefault="00032E4B" w:rsidP="005673F7">
            <w:pPr>
              <w:jc w:val="both"/>
              <w:rPr>
                <w:rFonts w:cs="Times New Roman"/>
                <w:sz w:val="24"/>
                <w:szCs w:val="24"/>
                <w:lang w:val="de-DE"/>
              </w:rPr>
            </w:pPr>
          </w:p>
          <w:p w14:paraId="7A3F7519" w14:textId="77777777" w:rsidR="00032E4B" w:rsidRDefault="00032E4B" w:rsidP="005673F7">
            <w:pPr>
              <w:jc w:val="both"/>
              <w:rPr>
                <w:rFonts w:cs="Times New Roman"/>
                <w:sz w:val="24"/>
                <w:szCs w:val="24"/>
                <w:lang w:val="de-DE"/>
              </w:rPr>
            </w:pPr>
          </w:p>
          <w:p w14:paraId="0DDA7556" w14:textId="77777777" w:rsidR="00032E4B" w:rsidRDefault="00032E4B" w:rsidP="005673F7">
            <w:pPr>
              <w:jc w:val="both"/>
              <w:rPr>
                <w:rFonts w:cs="Times New Roman"/>
                <w:sz w:val="24"/>
                <w:szCs w:val="24"/>
                <w:lang w:val="de-DE"/>
              </w:rPr>
            </w:pPr>
          </w:p>
          <w:p w14:paraId="36172311" w14:textId="77777777" w:rsidR="00032E4B" w:rsidRDefault="00032E4B" w:rsidP="005673F7">
            <w:pPr>
              <w:jc w:val="both"/>
              <w:rPr>
                <w:rFonts w:cs="Times New Roman"/>
                <w:sz w:val="24"/>
                <w:szCs w:val="24"/>
                <w:lang w:val="de-DE"/>
              </w:rPr>
            </w:pPr>
          </w:p>
          <w:p w14:paraId="5F165ECD" w14:textId="77777777" w:rsidR="00032E4B" w:rsidRDefault="00032E4B" w:rsidP="005673F7">
            <w:pPr>
              <w:jc w:val="both"/>
              <w:rPr>
                <w:rFonts w:cs="Times New Roman"/>
                <w:sz w:val="24"/>
                <w:szCs w:val="24"/>
                <w:lang w:val="de-DE"/>
              </w:rPr>
            </w:pPr>
          </w:p>
          <w:p w14:paraId="421289C4" w14:textId="77777777" w:rsidR="00032E4B" w:rsidRDefault="00032E4B" w:rsidP="005673F7">
            <w:pPr>
              <w:jc w:val="both"/>
              <w:rPr>
                <w:rFonts w:cs="Times New Roman"/>
                <w:sz w:val="24"/>
                <w:szCs w:val="24"/>
                <w:lang w:val="de-DE"/>
              </w:rPr>
            </w:pPr>
          </w:p>
          <w:p w14:paraId="04264254" w14:textId="77777777" w:rsidR="00032E4B" w:rsidRDefault="00032E4B" w:rsidP="005673F7">
            <w:pPr>
              <w:jc w:val="both"/>
              <w:rPr>
                <w:rFonts w:cs="Times New Roman"/>
                <w:sz w:val="24"/>
                <w:szCs w:val="24"/>
                <w:lang w:val="vi-VN"/>
              </w:rPr>
            </w:pPr>
          </w:p>
          <w:p w14:paraId="719E9061" w14:textId="77777777" w:rsidR="005D582D" w:rsidRPr="005D582D" w:rsidRDefault="005D582D" w:rsidP="005673F7">
            <w:pPr>
              <w:jc w:val="both"/>
              <w:rPr>
                <w:rFonts w:cs="Times New Roman"/>
                <w:sz w:val="24"/>
                <w:szCs w:val="24"/>
                <w:lang w:val="vi-VN"/>
              </w:rPr>
            </w:pPr>
          </w:p>
          <w:p w14:paraId="6BA62205" w14:textId="77777777" w:rsidR="00E61F78" w:rsidRDefault="00E61F78" w:rsidP="005673F7">
            <w:pPr>
              <w:jc w:val="both"/>
              <w:rPr>
                <w:rFonts w:cs="Times New Roman"/>
                <w:sz w:val="24"/>
                <w:szCs w:val="24"/>
                <w:lang w:val="de-DE"/>
              </w:rPr>
            </w:pPr>
            <w:r w:rsidRPr="00E61F78">
              <w:rPr>
                <w:rFonts w:cs="Times New Roman"/>
                <w:sz w:val="24"/>
                <w:szCs w:val="24"/>
                <w:lang w:val="de-DE"/>
              </w:rPr>
              <w:t>Quy định rõ về thời gian và thời hạn báo cáo</w:t>
            </w:r>
            <w:r w:rsidR="00032E4B">
              <w:rPr>
                <w:rFonts w:cs="Times New Roman"/>
                <w:sz w:val="24"/>
                <w:szCs w:val="24"/>
                <w:lang w:val="de-DE"/>
              </w:rPr>
              <w:t>, chuyển đổi số về chế độ báo cáo nội bộ.</w:t>
            </w:r>
          </w:p>
          <w:p w14:paraId="04985DAC" w14:textId="77777777" w:rsidR="00136D77" w:rsidRDefault="00136D77" w:rsidP="005673F7">
            <w:pPr>
              <w:jc w:val="both"/>
              <w:rPr>
                <w:rFonts w:cs="Times New Roman"/>
                <w:sz w:val="24"/>
                <w:szCs w:val="24"/>
                <w:lang w:val="de-DE"/>
              </w:rPr>
            </w:pPr>
          </w:p>
          <w:p w14:paraId="2A4EBED3" w14:textId="77777777" w:rsidR="00136D77" w:rsidRDefault="00136D77" w:rsidP="005673F7">
            <w:pPr>
              <w:jc w:val="both"/>
              <w:rPr>
                <w:rFonts w:cs="Times New Roman"/>
                <w:sz w:val="24"/>
                <w:szCs w:val="24"/>
                <w:lang w:val="de-DE"/>
              </w:rPr>
            </w:pPr>
          </w:p>
          <w:p w14:paraId="2D537A6D" w14:textId="77777777" w:rsidR="00136D77" w:rsidRDefault="00136D77" w:rsidP="005673F7">
            <w:pPr>
              <w:jc w:val="both"/>
              <w:rPr>
                <w:rFonts w:cs="Times New Roman"/>
                <w:sz w:val="24"/>
                <w:szCs w:val="24"/>
                <w:lang w:val="de-DE"/>
              </w:rPr>
            </w:pPr>
          </w:p>
          <w:p w14:paraId="03BF405C" w14:textId="77777777" w:rsidR="00136D77" w:rsidRDefault="00136D77" w:rsidP="005673F7">
            <w:pPr>
              <w:jc w:val="both"/>
              <w:rPr>
                <w:rFonts w:cs="Times New Roman"/>
                <w:sz w:val="24"/>
                <w:szCs w:val="24"/>
                <w:lang w:val="de-DE"/>
              </w:rPr>
            </w:pPr>
          </w:p>
          <w:p w14:paraId="45DED262" w14:textId="77777777" w:rsidR="00136D77" w:rsidRDefault="00136D77" w:rsidP="005673F7">
            <w:pPr>
              <w:jc w:val="both"/>
              <w:rPr>
                <w:rFonts w:cs="Times New Roman"/>
                <w:sz w:val="24"/>
                <w:szCs w:val="24"/>
                <w:lang w:val="de-DE"/>
              </w:rPr>
            </w:pPr>
          </w:p>
          <w:p w14:paraId="1349808E" w14:textId="77777777" w:rsidR="00136D77" w:rsidRDefault="00136D77" w:rsidP="005673F7">
            <w:pPr>
              <w:jc w:val="both"/>
              <w:rPr>
                <w:rFonts w:cs="Times New Roman"/>
                <w:sz w:val="24"/>
                <w:szCs w:val="24"/>
                <w:lang w:val="de-DE"/>
              </w:rPr>
            </w:pPr>
          </w:p>
          <w:p w14:paraId="6D657DE0" w14:textId="77777777" w:rsidR="00136D77" w:rsidRDefault="00136D77" w:rsidP="005673F7">
            <w:pPr>
              <w:jc w:val="both"/>
              <w:rPr>
                <w:rFonts w:cs="Times New Roman"/>
                <w:sz w:val="24"/>
                <w:szCs w:val="24"/>
                <w:lang w:val="de-DE"/>
              </w:rPr>
            </w:pPr>
          </w:p>
          <w:p w14:paraId="65C6FA91" w14:textId="4A7121C5" w:rsidR="00136D77" w:rsidRPr="00E61F78" w:rsidRDefault="00136D77" w:rsidP="005673F7">
            <w:pPr>
              <w:jc w:val="both"/>
              <w:rPr>
                <w:rFonts w:cs="Times New Roman"/>
                <w:sz w:val="24"/>
                <w:szCs w:val="24"/>
                <w:lang w:val="de-DE"/>
              </w:rPr>
            </w:pPr>
            <w:r>
              <w:rPr>
                <w:rFonts w:cs="Times New Roman"/>
                <w:sz w:val="24"/>
                <w:szCs w:val="24"/>
                <w:lang w:val="de-DE"/>
              </w:rPr>
              <w:t xml:space="preserve">- Bổ sung quy định về kinh phí kiểm tra, khảo sát để nâng cao hiệu quả quản lý nhà nước </w:t>
            </w:r>
          </w:p>
        </w:tc>
      </w:tr>
      <w:tr w:rsidR="005673F7" w:rsidRPr="00E61F78" w14:paraId="43860ECF" w14:textId="77777777" w:rsidTr="00F27413">
        <w:tc>
          <w:tcPr>
            <w:tcW w:w="4531" w:type="dxa"/>
          </w:tcPr>
          <w:p w14:paraId="43BCA7D0" w14:textId="28F471C0" w:rsidR="005673F7" w:rsidRPr="00E61F78" w:rsidRDefault="005673F7" w:rsidP="005673F7">
            <w:pPr>
              <w:jc w:val="both"/>
              <w:rPr>
                <w:rFonts w:cs="Times New Roman"/>
                <w:b/>
                <w:bCs/>
                <w:sz w:val="24"/>
                <w:szCs w:val="24"/>
                <w:lang w:val="de-DE"/>
              </w:rPr>
            </w:pPr>
            <w:r w:rsidRPr="00E61F78">
              <w:rPr>
                <w:rFonts w:cs="Times New Roman"/>
                <w:b/>
                <w:bCs/>
                <w:sz w:val="24"/>
                <w:szCs w:val="24"/>
                <w:lang w:val="de-DE"/>
              </w:rPr>
              <w:lastRenderedPageBreak/>
              <w:t>Điều 17. Trách nhiệm của Chi cục Tiêu chuẩn Đo lường Chất lượng các tỉnh, thành phố trực thuộc Trung ương</w:t>
            </w:r>
          </w:p>
          <w:p w14:paraId="0FF7CB7A" w14:textId="173D7F0A" w:rsidR="005673F7" w:rsidRPr="00E61F78" w:rsidRDefault="005673F7" w:rsidP="005673F7">
            <w:pPr>
              <w:jc w:val="both"/>
              <w:rPr>
                <w:rFonts w:cs="Times New Roman"/>
                <w:bCs/>
                <w:sz w:val="24"/>
                <w:szCs w:val="24"/>
                <w:lang w:val="de-DE"/>
              </w:rPr>
            </w:pPr>
            <w:r w:rsidRPr="00E61F78">
              <w:rPr>
                <w:rFonts w:cs="Times New Roman"/>
                <w:bCs/>
                <w:sz w:val="24"/>
                <w:szCs w:val="24"/>
                <w:lang w:val="de-DE"/>
              </w:rPr>
              <w:t>1. Tổ chức hoạt động thông tin, tuyên truyền, hướng dẫn chuyên môn nghiệp vụ về đo lường, chất lượng cho các tổ chức, cá nhân liên quan trong kinh doanh vàng theo kế hoạch đã được Sở Khoa học và Công nghệ phê duyệt.</w:t>
            </w:r>
          </w:p>
          <w:p w14:paraId="7D8C3C3E" w14:textId="05EB850F" w:rsidR="005673F7" w:rsidRPr="00E61F78" w:rsidRDefault="005673F7" w:rsidP="005673F7">
            <w:pPr>
              <w:jc w:val="both"/>
              <w:rPr>
                <w:rFonts w:cs="Times New Roman"/>
                <w:bCs/>
                <w:sz w:val="24"/>
                <w:szCs w:val="24"/>
                <w:lang w:val="de-DE"/>
              </w:rPr>
            </w:pPr>
            <w:r w:rsidRPr="00E61F78">
              <w:rPr>
                <w:rFonts w:cs="Times New Roman"/>
                <w:bCs/>
                <w:sz w:val="24"/>
                <w:szCs w:val="24"/>
                <w:lang w:val="de-DE"/>
              </w:rPr>
              <w:t>2. Thực hiện việc kiểm tra nhà nước về đo lường trong hoạt động kinh doanh vàng và chất lượng vàng trang sức, mỹ nghệ lưu thông trên địa bàn địa phương theo quy định tại Thông tư này và các quy định của pháp luật khác có liên quan; phối hợp với cơ quan nhà nước có thẩm quyền trong việc thanh tra về đo lường, chất lượng trong hoạt động kinh doanh vàng trang sức, mỹ nghệ lưu thông trên thị trường địa phương theo quy định tại Thông tư này và các quy định của pháp luật khác có liên quan.</w:t>
            </w:r>
          </w:p>
          <w:p w14:paraId="7E9398C7" w14:textId="07F02484" w:rsidR="005673F7" w:rsidRPr="00E61F78" w:rsidRDefault="005673F7" w:rsidP="005673F7">
            <w:pPr>
              <w:jc w:val="both"/>
              <w:rPr>
                <w:rFonts w:cs="Times New Roman"/>
                <w:bCs/>
                <w:sz w:val="24"/>
                <w:szCs w:val="24"/>
                <w:lang w:val="de-DE"/>
              </w:rPr>
            </w:pPr>
            <w:r w:rsidRPr="00E61F78">
              <w:rPr>
                <w:rFonts w:cs="Times New Roman"/>
                <w:bCs/>
                <w:sz w:val="24"/>
                <w:szCs w:val="24"/>
                <w:lang w:val="de-DE"/>
              </w:rPr>
              <w:t xml:space="preserve">3. Định kỳ hằng năm hoặc đột xuất khi có yêu cầu, tổng hợp báo cáo Sở Khoa học và Công </w:t>
            </w:r>
            <w:r w:rsidRPr="00E61F78">
              <w:rPr>
                <w:rFonts w:cs="Times New Roman"/>
                <w:bCs/>
                <w:sz w:val="24"/>
                <w:szCs w:val="24"/>
                <w:lang w:val="de-DE"/>
              </w:rPr>
              <w:lastRenderedPageBreak/>
              <w:t>nghệ, Tổng cục Tiêu chuẩn Đo lường Chất lượng tình hình kiểm tra về đo lường trong hoạt động kinh doanh vàng và chất lượng vàng trang sức, mỹ nghệ lưu thông trên địa bàn địa phương.</w:t>
            </w:r>
          </w:p>
        </w:tc>
        <w:tc>
          <w:tcPr>
            <w:tcW w:w="5634" w:type="dxa"/>
          </w:tcPr>
          <w:p w14:paraId="7F591090" w14:textId="32A8B33C" w:rsidR="005673F7" w:rsidRPr="00E61F78" w:rsidRDefault="005673F7" w:rsidP="005673F7">
            <w:pPr>
              <w:shd w:val="clear" w:color="auto" w:fill="FFFFFF"/>
              <w:spacing w:line="234" w:lineRule="atLeast"/>
              <w:jc w:val="both"/>
              <w:rPr>
                <w:rFonts w:eastAsia="Times New Roman" w:cs="Times New Roman"/>
                <w:color w:val="000000"/>
                <w:kern w:val="0"/>
                <w:sz w:val="24"/>
                <w:szCs w:val="24"/>
                <w:lang w:val="de-DE"/>
                <w14:ligatures w14:val="none"/>
              </w:rPr>
            </w:pPr>
          </w:p>
        </w:tc>
        <w:tc>
          <w:tcPr>
            <w:tcW w:w="4050" w:type="dxa"/>
          </w:tcPr>
          <w:p w14:paraId="16DD5156" w14:textId="377F7021" w:rsidR="005673F7" w:rsidRPr="00E61F78" w:rsidRDefault="005673F7" w:rsidP="005673F7">
            <w:pPr>
              <w:jc w:val="both"/>
              <w:rPr>
                <w:rFonts w:cs="Times New Roman"/>
                <w:sz w:val="24"/>
                <w:szCs w:val="24"/>
                <w:lang w:val="de-DE"/>
              </w:rPr>
            </w:pPr>
            <w:r w:rsidRPr="00E61F78">
              <w:rPr>
                <w:rFonts w:cs="Times New Roman"/>
                <w:sz w:val="24"/>
                <w:szCs w:val="24"/>
                <w:lang w:val="de-DE"/>
              </w:rPr>
              <w:t>Bài bỏ Điều này</w:t>
            </w:r>
          </w:p>
        </w:tc>
      </w:tr>
      <w:tr w:rsidR="005673F7" w:rsidRPr="00560CDE" w14:paraId="440C1B93" w14:textId="77777777" w:rsidTr="00F27413">
        <w:tc>
          <w:tcPr>
            <w:tcW w:w="4531" w:type="dxa"/>
          </w:tcPr>
          <w:p w14:paraId="567F77CC" w14:textId="444D5939" w:rsidR="005673F7" w:rsidRPr="00E61F78" w:rsidRDefault="005673F7" w:rsidP="005673F7">
            <w:pPr>
              <w:jc w:val="both"/>
              <w:rPr>
                <w:rFonts w:cs="Times New Roman"/>
                <w:sz w:val="24"/>
                <w:szCs w:val="24"/>
                <w:lang w:val="nl-NL"/>
              </w:rPr>
            </w:pPr>
            <w:r w:rsidRPr="00E61F78">
              <w:rPr>
                <w:rFonts w:cs="Times New Roman"/>
                <w:sz w:val="24"/>
                <w:szCs w:val="24"/>
                <w:lang w:val="nl-NL"/>
              </w:rPr>
              <w:t>Điều 18. Trách nhiệm của Thanh tra Sở Khoa học và Công nghệ các tỉnh, thành phố trực thuộc Trung ương</w:t>
            </w:r>
          </w:p>
          <w:p w14:paraId="3AA8BFDD" w14:textId="261DAF93" w:rsidR="005673F7" w:rsidRPr="00E61F78" w:rsidRDefault="005673F7" w:rsidP="005673F7">
            <w:pPr>
              <w:jc w:val="both"/>
              <w:rPr>
                <w:rFonts w:cs="Times New Roman"/>
                <w:sz w:val="24"/>
                <w:szCs w:val="24"/>
                <w:lang w:val="nl-NL"/>
              </w:rPr>
            </w:pPr>
            <w:r w:rsidRPr="00E61F78">
              <w:rPr>
                <w:rFonts w:cs="Times New Roman"/>
                <w:sz w:val="24"/>
                <w:szCs w:val="24"/>
                <w:lang w:val="nl-NL"/>
              </w:rPr>
              <w:t>1. Thực hiện, phối hợp với cơ quan nhà nước có thẩm quyền thực hiện việc thanh tra về đo lường trong hoạt động kinh doanh vàng và chất lượng vàng trang sức, mỹ nghệ lưu thông trên địa bàn địa phương theo quy định tại Thông tư này.</w:t>
            </w:r>
          </w:p>
          <w:p w14:paraId="510E7D20" w14:textId="76D54C23" w:rsidR="005673F7" w:rsidRPr="00E61F78" w:rsidRDefault="005673F7" w:rsidP="005673F7">
            <w:pPr>
              <w:jc w:val="both"/>
              <w:rPr>
                <w:rFonts w:cs="Times New Roman"/>
                <w:sz w:val="24"/>
                <w:szCs w:val="24"/>
                <w:lang w:val="nl-NL"/>
              </w:rPr>
            </w:pPr>
            <w:r w:rsidRPr="00E61F78">
              <w:rPr>
                <w:rFonts w:cs="Times New Roman"/>
                <w:sz w:val="24"/>
                <w:szCs w:val="24"/>
                <w:lang w:val="nl-NL"/>
              </w:rPr>
              <w:t>2. Định kỳ hằng năm hoặc đột xuất khi có yêu cầu, tổng hợp báo cáo Sở Khoa học và Công nghệ, Thanh tra Bộ Khoa học và Công nghệ tình hình thanh tra về đo lường trong hoạt động kinh doanh vàng và chất lượng vàng trang sức, mỹ nghệ lưu thông trên địa bàn địa phương.</w:t>
            </w:r>
          </w:p>
        </w:tc>
        <w:tc>
          <w:tcPr>
            <w:tcW w:w="5634" w:type="dxa"/>
          </w:tcPr>
          <w:p w14:paraId="33E32013" w14:textId="54C38345" w:rsidR="005673F7" w:rsidRPr="00E61F78" w:rsidRDefault="005673F7" w:rsidP="005673F7">
            <w:pPr>
              <w:shd w:val="clear" w:color="auto" w:fill="FFFFFF"/>
              <w:spacing w:after="120" w:line="234" w:lineRule="atLeast"/>
              <w:jc w:val="both"/>
              <w:rPr>
                <w:rFonts w:eastAsia="Times New Roman" w:cs="Times New Roman"/>
                <w:color w:val="000000"/>
                <w:kern w:val="0"/>
                <w:sz w:val="24"/>
                <w:szCs w:val="24"/>
                <w:lang w:val="nl-NL"/>
                <w14:ligatures w14:val="none"/>
              </w:rPr>
            </w:pPr>
          </w:p>
        </w:tc>
        <w:tc>
          <w:tcPr>
            <w:tcW w:w="4050" w:type="dxa"/>
          </w:tcPr>
          <w:p w14:paraId="2B523E83" w14:textId="56B765A6" w:rsidR="005673F7" w:rsidRPr="00E61F78" w:rsidRDefault="00E61F78" w:rsidP="005673F7">
            <w:pPr>
              <w:jc w:val="both"/>
              <w:rPr>
                <w:rFonts w:cs="Times New Roman"/>
                <w:sz w:val="24"/>
                <w:szCs w:val="24"/>
                <w:lang w:val="nl-NL"/>
              </w:rPr>
            </w:pPr>
            <w:r>
              <w:rPr>
                <w:rFonts w:cs="Times New Roman"/>
                <w:sz w:val="24"/>
                <w:szCs w:val="24"/>
                <w:lang w:val="nl-NL"/>
              </w:rPr>
              <w:t>Bỏ Điều này do không điều chỉnh hoạt động thanh tra</w:t>
            </w:r>
          </w:p>
        </w:tc>
      </w:tr>
      <w:tr w:rsidR="00E61F78" w:rsidRPr="00560CDE" w14:paraId="71C0D11F" w14:textId="77777777" w:rsidTr="00F27413">
        <w:tc>
          <w:tcPr>
            <w:tcW w:w="4531" w:type="dxa"/>
          </w:tcPr>
          <w:p w14:paraId="5F5F92DD" w14:textId="77777777" w:rsidR="00136D77" w:rsidRPr="00E61F78" w:rsidRDefault="00136D77" w:rsidP="00136D77">
            <w:pPr>
              <w:shd w:val="clear" w:color="auto" w:fill="FFFFFF"/>
              <w:spacing w:line="234" w:lineRule="atLeast"/>
              <w:jc w:val="center"/>
              <w:rPr>
                <w:rFonts w:eastAsia="Times New Roman" w:cs="Times New Roman"/>
                <w:color w:val="000000"/>
                <w:kern w:val="0"/>
                <w:sz w:val="24"/>
                <w:szCs w:val="24"/>
                <w:lang w:val="nl-NL"/>
                <w14:ligatures w14:val="none"/>
              </w:rPr>
            </w:pPr>
            <w:r w:rsidRPr="00E61F78">
              <w:rPr>
                <w:rFonts w:eastAsia="Times New Roman" w:cs="Times New Roman"/>
                <w:b/>
                <w:bCs/>
                <w:color w:val="000000"/>
                <w:kern w:val="0"/>
                <w:sz w:val="24"/>
                <w:szCs w:val="24"/>
                <w:lang w:val="de-DE"/>
                <w14:ligatures w14:val="none"/>
              </w:rPr>
              <w:t>Chương VI</w:t>
            </w:r>
          </w:p>
          <w:p w14:paraId="580DBC9A" w14:textId="22094E04" w:rsidR="00136D77" w:rsidRDefault="00136D77" w:rsidP="00136D77">
            <w:pPr>
              <w:shd w:val="clear" w:color="auto" w:fill="FFFFFF"/>
              <w:spacing w:line="234" w:lineRule="atLeast"/>
              <w:ind w:right="-198"/>
              <w:jc w:val="center"/>
              <w:rPr>
                <w:rFonts w:eastAsia="Times New Roman" w:cs="Times New Roman"/>
                <w:b/>
                <w:bCs/>
                <w:color w:val="000000"/>
                <w:spacing w:val="-6"/>
                <w:kern w:val="0"/>
                <w:sz w:val="24"/>
                <w:szCs w:val="24"/>
                <w:lang w:val="de-DE"/>
                <w14:ligatures w14:val="none"/>
              </w:rPr>
            </w:pPr>
            <w:r w:rsidRPr="00E61F78">
              <w:rPr>
                <w:rFonts w:eastAsia="Times New Roman" w:cs="Times New Roman"/>
                <w:b/>
                <w:bCs/>
                <w:color w:val="000000"/>
                <w:kern w:val="0"/>
                <w:sz w:val="24"/>
                <w:szCs w:val="24"/>
                <w:lang w:val="de-DE"/>
                <w14:ligatures w14:val="none"/>
              </w:rPr>
              <w:t>ĐIỀU KHOẢN THI HÀNH</w:t>
            </w:r>
          </w:p>
          <w:p w14:paraId="36F6FF2C" w14:textId="77777777" w:rsidR="00136D77" w:rsidRDefault="00136D77" w:rsidP="00136D77">
            <w:pPr>
              <w:shd w:val="clear" w:color="auto" w:fill="FFFFFF"/>
              <w:spacing w:line="234" w:lineRule="atLeast"/>
              <w:ind w:right="-198"/>
              <w:jc w:val="both"/>
              <w:rPr>
                <w:rFonts w:eastAsia="Times New Roman" w:cs="Times New Roman"/>
                <w:b/>
                <w:bCs/>
                <w:color w:val="000000"/>
                <w:spacing w:val="-6"/>
                <w:kern w:val="0"/>
                <w:sz w:val="24"/>
                <w:szCs w:val="24"/>
                <w:lang w:val="de-DE"/>
                <w14:ligatures w14:val="none"/>
              </w:rPr>
            </w:pPr>
          </w:p>
          <w:p w14:paraId="5FC074B4" w14:textId="5A02C2C6" w:rsidR="00E61F78" w:rsidRPr="00E61F78" w:rsidRDefault="00E61F78" w:rsidP="00136D77">
            <w:pPr>
              <w:shd w:val="clear" w:color="auto" w:fill="FFFFFF"/>
              <w:spacing w:line="234" w:lineRule="atLeast"/>
              <w:ind w:right="-198"/>
              <w:jc w:val="both"/>
              <w:rPr>
                <w:rFonts w:eastAsia="Times New Roman" w:cs="Times New Roman"/>
                <w:color w:val="000000"/>
                <w:kern w:val="0"/>
                <w:sz w:val="24"/>
                <w:szCs w:val="24"/>
                <w:lang w:val="nl-NL"/>
                <w14:ligatures w14:val="none"/>
              </w:rPr>
            </w:pPr>
            <w:r w:rsidRPr="00E61F78">
              <w:rPr>
                <w:rFonts w:eastAsia="Times New Roman" w:cs="Times New Roman"/>
                <w:b/>
                <w:bCs/>
                <w:color w:val="000000"/>
                <w:spacing w:val="-6"/>
                <w:kern w:val="0"/>
                <w:sz w:val="24"/>
                <w:szCs w:val="24"/>
                <w:lang w:val="de-DE"/>
                <w14:ligatures w14:val="none"/>
              </w:rPr>
              <w:t>Điều 19. Hiệu lực thi hành</w:t>
            </w:r>
          </w:p>
          <w:p w14:paraId="4A1BFCEA" w14:textId="5471128A" w:rsidR="00E61F78" w:rsidRPr="00E61F78" w:rsidRDefault="00E61F78" w:rsidP="00E61F78">
            <w:pPr>
              <w:shd w:val="clear" w:color="auto" w:fill="FFFFFF"/>
              <w:spacing w:after="120" w:line="234" w:lineRule="atLeast"/>
              <w:ind w:right="-198"/>
              <w:rPr>
                <w:rFonts w:eastAsia="Times New Roman" w:cs="Times New Roman"/>
                <w:color w:val="000000" w:themeColor="text1"/>
                <w:kern w:val="0"/>
                <w:sz w:val="24"/>
                <w:szCs w:val="24"/>
                <w:lang w:val="nl-NL"/>
                <w14:ligatures w14:val="none"/>
              </w:rPr>
            </w:pPr>
            <w:r w:rsidRPr="00E61F78">
              <w:rPr>
                <w:rFonts w:eastAsia="Times New Roman" w:cs="Times New Roman"/>
                <w:color w:val="000000" w:themeColor="text1"/>
                <w:kern w:val="0"/>
                <w:sz w:val="24"/>
                <w:szCs w:val="24"/>
                <w:lang w:val="vi-VN"/>
                <w14:ligatures w14:val="none"/>
              </w:rPr>
              <w:t>Thông tư này có hiệu lực kể từ ngày 01 tháng 6 năm 2014.</w:t>
            </w:r>
          </w:p>
        </w:tc>
        <w:tc>
          <w:tcPr>
            <w:tcW w:w="5634" w:type="dxa"/>
          </w:tcPr>
          <w:p w14:paraId="27383683" w14:textId="77777777" w:rsidR="00136D77" w:rsidRPr="005D582D" w:rsidRDefault="00136D77" w:rsidP="00136D77">
            <w:pPr>
              <w:shd w:val="clear" w:color="auto" w:fill="FFFFFF"/>
              <w:spacing w:line="234" w:lineRule="atLeast"/>
              <w:jc w:val="center"/>
              <w:rPr>
                <w:rFonts w:eastAsia="Times New Roman" w:cs="Times New Roman"/>
                <w:color w:val="000000"/>
                <w:kern w:val="0"/>
                <w:sz w:val="24"/>
                <w:szCs w:val="24"/>
                <w:lang w:val="nl-NL"/>
                <w14:ligatures w14:val="none"/>
              </w:rPr>
            </w:pPr>
            <w:r w:rsidRPr="005D582D">
              <w:rPr>
                <w:rFonts w:eastAsia="Times New Roman" w:cs="Times New Roman"/>
                <w:b/>
                <w:bCs/>
                <w:color w:val="000000"/>
                <w:kern w:val="0"/>
                <w:sz w:val="24"/>
                <w:szCs w:val="24"/>
                <w:lang w:val="de-DE"/>
                <w14:ligatures w14:val="none"/>
              </w:rPr>
              <w:t>Chương VI</w:t>
            </w:r>
          </w:p>
          <w:p w14:paraId="328FF9F6" w14:textId="77777777" w:rsidR="00136D77" w:rsidRPr="005D582D" w:rsidRDefault="00136D77" w:rsidP="00136D77">
            <w:pPr>
              <w:shd w:val="clear" w:color="auto" w:fill="FFFFFF"/>
              <w:spacing w:line="234" w:lineRule="atLeast"/>
              <w:jc w:val="center"/>
              <w:rPr>
                <w:rFonts w:eastAsia="Times New Roman" w:cs="Times New Roman"/>
                <w:color w:val="000000"/>
                <w:kern w:val="0"/>
                <w:sz w:val="24"/>
                <w:szCs w:val="24"/>
                <w:lang w:val="nl-NL"/>
                <w14:ligatures w14:val="none"/>
              </w:rPr>
            </w:pPr>
            <w:r w:rsidRPr="005D582D">
              <w:rPr>
                <w:rFonts w:eastAsia="Times New Roman" w:cs="Times New Roman"/>
                <w:b/>
                <w:bCs/>
                <w:color w:val="000000"/>
                <w:kern w:val="0"/>
                <w:sz w:val="24"/>
                <w:szCs w:val="24"/>
                <w:lang w:val="de-DE"/>
                <w14:ligatures w14:val="none"/>
              </w:rPr>
              <w:t>ĐIỀU KHOẢN THI HÀNH</w:t>
            </w:r>
          </w:p>
          <w:p w14:paraId="0692369E" w14:textId="0BC5F758" w:rsidR="00E61F78" w:rsidRPr="005D582D" w:rsidRDefault="00E61F78" w:rsidP="00F206CC">
            <w:pPr>
              <w:shd w:val="clear" w:color="auto" w:fill="FFFFFF"/>
              <w:spacing w:before="120" w:line="340" w:lineRule="exact"/>
              <w:jc w:val="both"/>
              <w:rPr>
                <w:rFonts w:eastAsia="Times New Roman" w:cs="Times New Roman"/>
                <w:color w:val="000000"/>
                <w:kern w:val="0"/>
                <w:sz w:val="24"/>
                <w:szCs w:val="24"/>
                <w:lang w:val="de-DE"/>
                <w14:ligatures w14:val="none"/>
              </w:rPr>
            </w:pPr>
            <w:r w:rsidRPr="005D582D">
              <w:rPr>
                <w:rFonts w:eastAsia="Times New Roman" w:cs="Times New Roman"/>
                <w:b/>
                <w:bCs/>
                <w:color w:val="EE0000"/>
                <w:spacing w:val="-6"/>
                <w:kern w:val="0"/>
                <w:sz w:val="24"/>
                <w:szCs w:val="24"/>
                <w:lang w:val="de-DE"/>
                <w14:ligatures w14:val="none"/>
              </w:rPr>
              <w:t>Điều 2</w:t>
            </w:r>
            <w:r w:rsidR="005D582D" w:rsidRPr="005D582D">
              <w:rPr>
                <w:rFonts w:eastAsia="Times New Roman" w:cs="Times New Roman"/>
                <w:b/>
                <w:bCs/>
                <w:color w:val="EE0000"/>
                <w:spacing w:val="-6"/>
                <w:kern w:val="0"/>
                <w:sz w:val="24"/>
                <w:szCs w:val="24"/>
                <w:lang w:val="vi-VN"/>
                <w14:ligatures w14:val="none"/>
              </w:rPr>
              <w:t>0</w:t>
            </w:r>
            <w:r w:rsidRPr="005D582D">
              <w:rPr>
                <w:rFonts w:eastAsia="Times New Roman" w:cs="Times New Roman"/>
                <w:b/>
                <w:bCs/>
                <w:color w:val="EE0000"/>
                <w:spacing w:val="-6"/>
                <w:kern w:val="0"/>
                <w:sz w:val="24"/>
                <w:szCs w:val="24"/>
                <w:lang w:val="de-DE"/>
                <w14:ligatures w14:val="none"/>
              </w:rPr>
              <w:t xml:space="preserve">. </w:t>
            </w:r>
            <w:r w:rsidRPr="005D582D">
              <w:rPr>
                <w:rFonts w:eastAsia="Times New Roman" w:cs="Times New Roman"/>
                <w:b/>
                <w:bCs/>
                <w:color w:val="000000"/>
                <w:spacing w:val="-6"/>
                <w:kern w:val="0"/>
                <w:sz w:val="24"/>
                <w:szCs w:val="24"/>
                <w:lang w:val="de-DE"/>
                <w14:ligatures w14:val="none"/>
              </w:rPr>
              <w:t>Hiệu lực thi hành</w:t>
            </w:r>
          </w:p>
          <w:p w14:paraId="3246059E" w14:textId="77777777" w:rsidR="00E61F78" w:rsidRPr="005D582D" w:rsidRDefault="00E61F78" w:rsidP="00F206CC">
            <w:pPr>
              <w:shd w:val="clear" w:color="auto" w:fill="FFFFFF"/>
              <w:spacing w:before="120" w:line="340" w:lineRule="exact"/>
              <w:jc w:val="both"/>
              <w:rPr>
                <w:rFonts w:eastAsia="Times New Roman" w:cs="Times New Roman"/>
                <w:color w:val="FF0000"/>
                <w:kern w:val="0"/>
                <w:sz w:val="24"/>
                <w:szCs w:val="24"/>
                <w:lang w:val="de-DE"/>
                <w14:ligatures w14:val="none"/>
              </w:rPr>
            </w:pPr>
            <w:r w:rsidRPr="005D582D">
              <w:rPr>
                <w:rFonts w:eastAsia="Times New Roman" w:cs="Times New Roman"/>
                <w:color w:val="FF0000"/>
                <w:kern w:val="0"/>
                <w:sz w:val="24"/>
                <w:szCs w:val="24"/>
                <w:lang w:val="de-DE"/>
                <w14:ligatures w14:val="none"/>
              </w:rPr>
              <w:t xml:space="preserve">1. </w:t>
            </w:r>
            <w:r w:rsidRPr="005D582D">
              <w:rPr>
                <w:rFonts w:eastAsia="Times New Roman" w:cs="Times New Roman"/>
                <w:color w:val="FF0000"/>
                <w:kern w:val="0"/>
                <w:sz w:val="24"/>
                <w:szCs w:val="24"/>
                <w:lang w:val="vi-VN"/>
                <w14:ligatures w14:val="none"/>
              </w:rPr>
              <w:t>Thông tư này có hiệu lực kể từ ngày</w:t>
            </w:r>
            <w:r w:rsidRPr="005D582D">
              <w:rPr>
                <w:rFonts w:eastAsia="Times New Roman" w:cs="Times New Roman"/>
                <w:color w:val="FF0000"/>
                <w:kern w:val="0"/>
                <w:sz w:val="24"/>
                <w:szCs w:val="24"/>
                <w:lang w:val="de-DE"/>
                <w14:ligatures w14:val="none"/>
              </w:rPr>
              <w:t xml:space="preserve"> .... tháng ..... năm 2026.</w:t>
            </w:r>
          </w:p>
          <w:p w14:paraId="2EC26CA8" w14:textId="2E5B3963" w:rsidR="00E61F78" w:rsidRPr="005D582D" w:rsidRDefault="00E61F78" w:rsidP="00F206CC">
            <w:pPr>
              <w:shd w:val="clear" w:color="auto" w:fill="FFFFFF"/>
              <w:spacing w:before="120" w:line="340" w:lineRule="exact"/>
              <w:jc w:val="both"/>
              <w:rPr>
                <w:rFonts w:eastAsia="Times New Roman" w:cs="Times New Roman"/>
                <w:color w:val="FF0000"/>
                <w:kern w:val="0"/>
                <w:sz w:val="24"/>
                <w:szCs w:val="24"/>
                <w:lang w:val="vi-VN"/>
                <w14:ligatures w14:val="none"/>
              </w:rPr>
            </w:pPr>
            <w:r w:rsidRPr="005D582D">
              <w:rPr>
                <w:rFonts w:eastAsia="Times New Roman" w:cs="Times New Roman"/>
                <w:color w:val="FF0000"/>
                <w:kern w:val="0"/>
                <w:sz w:val="24"/>
                <w:szCs w:val="24"/>
                <w:lang w:val="de-DE"/>
                <w14:ligatures w14:val="none"/>
              </w:rPr>
              <w:t xml:space="preserve">2. Thông tư số 22/2013/TT-BKHCN ngày 26 tháng 9 năm 2013 của Bộ trưởng Bộ Khoa học và Công nghệ quy định về quản lý đo lường trong kinh doanh vàng và quản </w:t>
            </w:r>
            <w:r w:rsidRPr="005D582D">
              <w:rPr>
                <w:rFonts w:eastAsia="Times New Roman" w:cs="Times New Roman"/>
                <w:color w:val="FF0000"/>
                <w:kern w:val="0"/>
                <w:sz w:val="24"/>
                <w:szCs w:val="24"/>
                <w:lang w:val="de-DE"/>
                <w14:ligatures w14:val="none"/>
              </w:rPr>
              <w:lastRenderedPageBreak/>
              <w:t>lý chất lượng vàng trang sức, mỹ nghệ lưu thông trên thị trường; Điều 1 Thông tư số 04/2026/TT-BKHCN ngày 27 tháng 02 năm 2026 của Bộ trưởng Bộ Khoa học và Công nghệ sửa đổi, bổ sung, bãi bỏ một số điều của các văn bản quy phạm pháp luật của Bộ trưởng Bộ Khoa học và Công nghệ ban hành trong lĩnh vực tiêu chuẩn đo lường chất lượng hết hiệu lực kể từ ngày Thông tư này có hiệu lực thi hành.</w:t>
            </w:r>
          </w:p>
        </w:tc>
        <w:tc>
          <w:tcPr>
            <w:tcW w:w="4050" w:type="dxa"/>
          </w:tcPr>
          <w:p w14:paraId="73CF4617" w14:textId="7A8BA4F8" w:rsidR="00E61F78" w:rsidRPr="00E61F78" w:rsidRDefault="00E61F78" w:rsidP="00E61F78">
            <w:pPr>
              <w:jc w:val="both"/>
              <w:rPr>
                <w:rFonts w:cs="Times New Roman"/>
                <w:sz w:val="24"/>
                <w:szCs w:val="24"/>
                <w:lang w:val="de-DE"/>
              </w:rPr>
            </w:pPr>
            <w:r w:rsidRPr="00E61F78">
              <w:rPr>
                <w:rFonts w:cs="Times New Roman"/>
                <w:sz w:val="24"/>
                <w:szCs w:val="24"/>
                <w:lang w:val="de-DE"/>
              </w:rPr>
              <w:lastRenderedPageBreak/>
              <w:t xml:space="preserve">Quy định về bãi bỏ </w:t>
            </w:r>
            <w:r w:rsidR="00724EF8" w:rsidRPr="00E61F78">
              <w:rPr>
                <w:rFonts w:cs="Times New Roman"/>
                <w:sz w:val="24"/>
                <w:szCs w:val="24"/>
                <w:lang w:val="de-DE"/>
              </w:rPr>
              <w:t>T</w:t>
            </w:r>
            <w:r w:rsidR="00724EF8">
              <w:rPr>
                <w:rFonts w:cs="Times New Roman"/>
                <w:sz w:val="24"/>
                <w:szCs w:val="24"/>
                <w:lang w:val="de-DE"/>
              </w:rPr>
              <w:t>hông tư số</w:t>
            </w:r>
            <w:r w:rsidR="00724EF8" w:rsidRPr="00E61F78">
              <w:rPr>
                <w:rFonts w:cs="Times New Roman"/>
                <w:sz w:val="24"/>
                <w:szCs w:val="24"/>
                <w:lang w:val="de-DE"/>
              </w:rPr>
              <w:t xml:space="preserve"> 22</w:t>
            </w:r>
            <w:r w:rsidR="00724EF8">
              <w:rPr>
                <w:rFonts w:cs="Times New Roman"/>
                <w:sz w:val="24"/>
                <w:szCs w:val="24"/>
                <w:lang w:val="de-DE"/>
              </w:rPr>
              <w:t>/2013/TT-BKHCN</w:t>
            </w:r>
            <w:r w:rsidR="00724EF8" w:rsidRPr="00E61F78">
              <w:rPr>
                <w:rFonts w:cs="Times New Roman"/>
                <w:sz w:val="24"/>
                <w:szCs w:val="24"/>
                <w:lang w:val="de-DE"/>
              </w:rPr>
              <w:t xml:space="preserve"> </w:t>
            </w:r>
            <w:r w:rsidRPr="00E61F78">
              <w:rPr>
                <w:rFonts w:cs="Times New Roman"/>
                <w:sz w:val="24"/>
                <w:szCs w:val="24"/>
                <w:lang w:val="de-DE"/>
              </w:rPr>
              <w:t>hiện hành</w:t>
            </w:r>
            <w:r>
              <w:rPr>
                <w:rFonts w:cs="Times New Roman"/>
                <w:sz w:val="24"/>
                <w:szCs w:val="24"/>
                <w:lang w:val="de-DE"/>
              </w:rPr>
              <w:t xml:space="preserve">, Điều 1 </w:t>
            </w:r>
            <w:r w:rsidR="00F41865">
              <w:rPr>
                <w:rFonts w:cs="Times New Roman"/>
                <w:sz w:val="24"/>
                <w:szCs w:val="24"/>
                <w:lang w:val="de-DE"/>
              </w:rPr>
              <w:t>Thông tư số 04/2026/T</w:t>
            </w:r>
            <w:r w:rsidR="00136D77">
              <w:rPr>
                <w:rFonts w:cs="Times New Roman"/>
                <w:sz w:val="24"/>
                <w:szCs w:val="24"/>
                <w:lang w:val="de-DE"/>
              </w:rPr>
              <w:t>T</w:t>
            </w:r>
            <w:r w:rsidR="00F41865">
              <w:rPr>
                <w:rFonts w:cs="Times New Roman"/>
                <w:sz w:val="24"/>
                <w:szCs w:val="24"/>
                <w:lang w:val="de-DE"/>
              </w:rPr>
              <w:t>-BKHCN</w:t>
            </w:r>
            <w:r w:rsidRPr="00E61F78">
              <w:rPr>
                <w:rFonts w:cs="Times New Roman"/>
                <w:sz w:val="24"/>
                <w:szCs w:val="24"/>
                <w:lang w:val="de-DE"/>
              </w:rPr>
              <w:t xml:space="preserve"> và quy định về chuyển tiếp.</w:t>
            </w:r>
          </w:p>
        </w:tc>
      </w:tr>
      <w:tr w:rsidR="005D582D" w:rsidRPr="00560CDE" w14:paraId="023449BA" w14:textId="77777777" w:rsidTr="00F27413">
        <w:tc>
          <w:tcPr>
            <w:tcW w:w="4531" w:type="dxa"/>
          </w:tcPr>
          <w:p w14:paraId="0F362508" w14:textId="4C423301" w:rsidR="005D582D" w:rsidRPr="005D582D" w:rsidRDefault="005D582D" w:rsidP="005D582D">
            <w:pPr>
              <w:shd w:val="clear" w:color="auto" w:fill="FFFFFF"/>
              <w:spacing w:line="234" w:lineRule="atLeast"/>
              <w:jc w:val="both"/>
              <w:rPr>
                <w:rFonts w:eastAsia="Times New Roman" w:cs="Times New Roman"/>
                <w:color w:val="000000"/>
                <w:kern w:val="0"/>
                <w:sz w:val="24"/>
                <w:szCs w:val="24"/>
                <w:lang w:val="vi-VN"/>
                <w14:ligatures w14:val="none"/>
              </w:rPr>
            </w:pPr>
            <w:r w:rsidRPr="005D582D">
              <w:rPr>
                <w:rFonts w:eastAsia="Times New Roman" w:cs="Times New Roman"/>
                <w:color w:val="000000"/>
                <w:kern w:val="0"/>
                <w:sz w:val="24"/>
                <w:szCs w:val="24"/>
                <w:lang w:val="vi-VN"/>
                <w14:ligatures w14:val="none"/>
              </w:rPr>
              <w:t>Không có</w:t>
            </w:r>
          </w:p>
        </w:tc>
        <w:tc>
          <w:tcPr>
            <w:tcW w:w="5634" w:type="dxa"/>
          </w:tcPr>
          <w:p w14:paraId="5FA6D8C0" w14:textId="77777777" w:rsidR="005D582D" w:rsidRPr="005D582D" w:rsidRDefault="005D582D" w:rsidP="005D582D">
            <w:pPr>
              <w:shd w:val="clear" w:color="auto" w:fill="FFFFFF"/>
              <w:spacing w:before="120" w:line="340" w:lineRule="exact"/>
              <w:jc w:val="both"/>
              <w:rPr>
                <w:rFonts w:eastAsia="Times New Roman" w:cs="Times New Roman"/>
                <w:b/>
                <w:bCs/>
                <w:color w:val="FF0000"/>
                <w:kern w:val="0"/>
                <w:sz w:val="24"/>
                <w:szCs w:val="24"/>
                <w:lang w:val="vi-VN"/>
                <w14:ligatures w14:val="none"/>
              </w:rPr>
            </w:pPr>
            <w:r w:rsidRPr="005D582D">
              <w:rPr>
                <w:rFonts w:eastAsia="Times New Roman" w:cs="Times New Roman"/>
                <w:b/>
                <w:bCs/>
                <w:color w:val="FF0000"/>
                <w:kern w:val="0"/>
                <w:sz w:val="24"/>
                <w:szCs w:val="24"/>
                <w:lang w:val="vi-VN"/>
                <w14:ligatures w14:val="none"/>
              </w:rPr>
              <w:t>Điều 21. Điều khoản chuyển tiếp</w:t>
            </w:r>
          </w:p>
          <w:p w14:paraId="53E68C13" w14:textId="4F7BE902" w:rsidR="005D582D" w:rsidRPr="005D582D" w:rsidRDefault="005D582D" w:rsidP="005D582D">
            <w:pPr>
              <w:shd w:val="clear" w:color="auto" w:fill="FFFFFF"/>
              <w:spacing w:before="120" w:line="340" w:lineRule="exact"/>
              <w:jc w:val="both"/>
              <w:rPr>
                <w:rFonts w:eastAsia="Times New Roman" w:cs="Times New Roman"/>
                <w:color w:val="FF0000"/>
                <w:kern w:val="0"/>
                <w:sz w:val="24"/>
                <w:szCs w:val="24"/>
                <w:lang w:val="vi-VN"/>
                <w14:ligatures w14:val="none"/>
              </w:rPr>
            </w:pPr>
            <w:r w:rsidRPr="005D582D">
              <w:rPr>
                <w:rFonts w:eastAsia="Times New Roman" w:cs="Times New Roman"/>
                <w:color w:val="FF0000"/>
                <w:kern w:val="0"/>
                <w:sz w:val="24"/>
                <w:szCs w:val="24"/>
                <w:lang w:val="vi-VN"/>
                <w14:ligatures w14:val="none"/>
              </w:rPr>
              <w:t>1</w:t>
            </w:r>
            <w:r w:rsidRPr="005D582D">
              <w:rPr>
                <w:rFonts w:eastAsia="Times New Roman" w:cs="Times New Roman"/>
                <w:color w:val="FF0000"/>
                <w:kern w:val="0"/>
                <w:sz w:val="24"/>
                <w:szCs w:val="24"/>
                <w:lang w:val="de-DE"/>
                <w14:ligatures w14:val="none"/>
              </w:rPr>
              <w:t>. Vàng trang sức mỹ nghệ, vàng miếng được sản xuất, gia công, nhập khẩu, lưu thông trước ngày Thông tư này có hiệu lực được tiếp tục lưu thông trên thị trường nếu đáp ứng các quy định tại Thông tư số 22/2013/TT-BKHCN ngày 26 tháng 9 năm 2013 của Bộ trưởng Bộ Khoa học và Công nghệ quy định về quản lý đo lường trong kinh doanh vàng và quản lý chất lượng vàng trang sức, mỹ nghệ lưu thông trên thị trường và Điều 1 Thông tư số 04/2026/TT-BKHCN ngày 27 tháng 02 năm 2026 của Bộ trưởng Bộ Khoa học và Công nghệ sửa đổi, bổ sung, bãi bỏ một số điều của các văn bản quy phạm pháp luật của Bộ trưởng Bộ Khoa học và Công nghệ.</w:t>
            </w:r>
          </w:p>
          <w:p w14:paraId="2B376F70" w14:textId="502703FC" w:rsidR="005D582D" w:rsidRPr="005D582D" w:rsidRDefault="005D582D" w:rsidP="005D582D">
            <w:pPr>
              <w:shd w:val="clear" w:color="auto" w:fill="FFFFFF"/>
              <w:spacing w:before="120" w:line="340" w:lineRule="exact"/>
              <w:jc w:val="both"/>
              <w:rPr>
                <w:rFonts w:eastAsia="Times New Roman" w:cs="Times New Roman"/>
                <w:b/>
                <w:bCs/>
                <w:color w:val="000000"/>
                <w:kern w:val="0"/>
                <w:sz w:val="24"/>
                <w:szCs w:val="24"/>
                <w:lang w:val="de-DE"/>
                <w14:ligatures w14:val="none"/>
              </w:rPr>
            </w:pPr>
            <w:r w:rsidRPr="005D582D">
              <w:rPr>
                <w:rFonts w:eastAsia="Times New Roman" w:cs="Times New Roman"/>
                <w:color w:val="FF0000"/>
                <w:kern w:val="0"/>
                <w:sz w:val="24"/>
                <w:szCs w:val="24"/>
                <w:lang w:val="vi-VN"/>
                <w14:ligatures w14:val="none"/>
              </w:rPr>
              <w:t>2</w:t>
            </w:r>
            <w:r w:rsidRPr="005D582D">
              <w:rPr>
                <w:rFonts w:eastAsia="Times New Roman" w:cs="Times New Roman"/>
                <w:color w:val="FF0000"/>
                <w:kern w:val="0"/>
                <w:sz w:val="24"/>
                <w:szCs w:val="24"/>
                <w:lang w:val="de-DE"/>
                <w14:ligatures w14:val="none"/>
              </w:rPr>
              <w:t>. Vàng nguyên liệu được nhập khẩu, lưu thông trước ngày Thông tư này có hiệu lực được tiếp tục lưu thông theo các quy định của Ngân hàng Nhà nước.</w:t>
            </w:r>
          </w:p>
        </w:tc>
        <w:tc>
          <w:tcPr>
            <w:tcW w:w="4050" w:type="dxa"/>
          </w:tcPr>
          <w:p w14:paraId="718C297D" w14:textId="77777777" w:rsidR="005D582D" w:rsidRDefault="006539F6" w:rsidP="00E61F78">
            <w:pPr>
              <w:jc w:val="both"/>
              <w:rPr>
                <w:rFonts w:cs="Times New Roman"/>
                <w:sz w:val="24"/>
                <w:szCs w:val="24"/>
                <w:lang w:val="vi-VN"/>
              </w:rPr>
            </w:pPr>
            <w:r>
              <w:rPr>
                <w:rFonts w:cs="Times New Roman"/>
                <w:sz w:val="24"/>
                <w:szCs w:val="24"/>
                <w:lang w:val="vi-VN"/>
              </w:rPr>
              <w:t>Quy định về chuyển tiếp đối với vàng thuộc phạm vi điều chỉnh của Thông tư số 22/2013/TT-BKHCN, Điều 1 Thông tư số 04/2026/TT-BKHCN tiếp tục thuộc phạm vi điều chỉnh của Thông tư này.</w:t>
            </w:r>
          </w:p>
          <w:p w14:paraId="5FE1A545" w14:textId="77777777" w:rsidR="006539F6" w:rsidRDefault="006539F6" w:rsidP="00E61F78">
            <w:pPr>
              <w:jc w:val="both"/>
              <w:rPr>
                <w:rFonts w:cs="Times New Roman"/>
                <w:sz w:val="24"/>
                <w:szCs w:val="24"/>
                <w:lang w:val="vi-VN"/>
              </w:rPr>
            </w:pPr>
          </w:p>
          <w:p w14:paraId="5E6CAACE" w14:textId="77777777" w:rsidR="006539F6" w:rsidRDefault="006539F6" w:rsidP="00E61F78">
            <w:pPr>
              <w:jc w:val="both"/>
              <w:rPr>
                <w:rFonts w:cs="Times New Roman"/>
                <w:sz w:val="24"/>
                <w:szCs w:val="24"/>
                <w:lang w:val="vi-VN"/>
              </w:rPr>
            </w:pPr>
          </w:p>
          <w:p w14:paraId="2B73C1C7" w14:textId="77777777" w:rsidR="006539F6" w:rsidRDefault="006539F6" w:rsidP="00E61F78">
            <w:pPr>
              <w:jc w:val="both"/>
              <w:rPr>
                <w:rFonts w:cs="Times New Roman"/>
                <w:sz w:val="24"/>
                <w:szCs w:val="24"/>
                <w:lang w:val="vi-VN"/>
              </w:rPr>
            </w:pPr>
          </w:p>
          <w:p w14:paraId="5FFE8018" w14:textId="77777777" w:rsidR="006539F6" w:rsidRDefault="006539F6" w:rsidP="00E61F78">
            <w:pPr>
              <w:jc w:val="both"/>
              <w:rPr>
                <w:rFonts w:cs="Times New Roman"/>
                <w:sz w:val="24"/>
                <w:szCs w:val="24"/>
                <w:lang w:val="vi-VN"/>
              </w:rPr>
            </w:pPr>
          </w:p>
          <w:p w14:paraId="25515E80" w14:textId="77777777" w:rsidR="006539F6" w:rsidRDefault="006539F6" w:rsidP="00E61F78">
            <w:pPr>
              <w:jc w:val="both"/>
              <w:rPr>
                <w:rFonts w:cs="Times New Roman"/>
                <w:sz w:val="24"/>
                <w:szCs w:val="24"/>
                <w:lang w:val="vi-VN"/>
              </w:rPr>
            </w:pPr>
          </w:p>
          <w:p w14:paraId="36C5A1D5" w14:textId="77777777" w:rsidR="006539F6" w:rsidRDefault="006539F6" w:rsidP="00E61F78">
            <w:pPr>
              <w:jc w:val="both"/>
              <w:rPr>
                <w:rFonts w:cs="Times New Roman"/>
                <w:sz w:val="24"/>
                <w:szCs w:val="24"/>
                <w:lang w:val="vi-VN"/>
              </w:rPr>
            </w:pPr>
          </w:p>
          <w:p w14:paraId="261E0159" w14:textId="77777777" w:rsidR="006539F6" w:rsidRDefault="006539F6" w:rsidP="00E61F78">
            <w:pPr>
              <w:jc w:val="both"/>
              <w:rPr>
                <w:rFonts w:cs="Times New Roman"/>
                <w:sz w:val="24"/>
                <w:szCs w:val="24"/>
                <w:lang w:val="vi-VN"/>
              </w:rPr>
            </w:pPr>
          </w:p>
          <w:p w14:paraId="26764B86" w14:textId="77777777" w:rsidR="006539F6" w:rsidRDefault="006539F6" w:rsidP="00E61F78">
            <w:pPr>
              <w:jc w:val="both"/>
              <w:rPr>
                <w:rFonts w:cs="Times New Roman"/>
                <w:sz w:val="24"/>
                <w:szCs w:val="24"/>
                <w:lang w:val="vi-VN"/>
              </w:rPr>
            </w:pPr>
          </w:p>
          <w:p w14:paraId="56495D62" w14:textId="77777777" w:rsidR="006539F6" w:rsidRDefault="006539F6" w:rsidP="00E61F78">
            <w:pPr>
              <w:jc w:val="both"/>
              <w:rPr>
                <w:rFonts w:cs="Times New Roman"/>
                <w:sz w:val="24"/>
                <w:szCs w:val="24"/>
                <w:lang w:val="vi-VN"/>
              </w:rPr>
            </w:pPr>
          </w:p>
          <w:p w14:paraId="5A66604D" w14:textId="77777777" w:rsidR="006539F6" w:rsidRDefault="006539F6" w:rsidP="00E61F78">
            <w:pPr>
              <w:jc w:val="both"/>
              <w:rPr>
                <w:rFonts w:cs="Times New Roman"/>
                <w:sz w:val="24"/>
                <w:szCs w:val="24"/>
                <w:lang w:val="vi-VN"/>
              </w:rPr>
            </w:pPr>
          </w:p>
          <w:p w14:paraId="08BAD2C3" w14:textId="235F34C2" w:rsidR="006539F6" w:rsidRPr="006539F6" w:rsidRDefault="006539F6" w:rsidP="00E61F78">
            <w:pPr>
              <w:jc w:val="both"/>
              <w:rPr>
                <w:rFonts w:cs="Times New Roman"/>
                <w:sz w:val="24"/>
                <w:szCs w:val="24"/>
                <w:lang w:val="vi-VN"/>
              </w:rPr>
            </w:pPr>
            <w:r>
              <w:rPr>
                <w:rFonts w:cs="Times New Roman"/>
                <w:sz w:val="24"/>
                <w:szCs w:val="24"/>
                <w:lang w:val="vi-VN"/>
              </w:rPr>
              <w:t>Vàng nguyên liệu thuộc phạm vi điều chỉnh của Thông tư này được nhập khẩu trước ngày Thông tư này có hiệu lực tiếp tục thực hiện theo quy định của Ngân hàng Nhà nước</w:t>
            </w:r>
          </w:p>
        </w:tc>
      </w:tr>
      <w:tr w:rsidR="005673F7" w:rsidRPr="00560CDE" w14:paraId="722B6729" w14:textId="77777777" w:rsidTr="00F27413">
        <w:tc>
          <w:tcPr>
            <w:tcW w:w="4531" w:type="dxa"/>
          </w:tcPr>
          <w:p w14:paraId="5D134CED" w14:textId="33D65097" w:rsidR="005673F7" w:rsidRPr="00E61F78" w:rsidRDefault="005673F7" w:rsidP="005673F7">
            <w:pPr>
              <w:jc w:val="both"/>
              <w:rPr>
                <w:rFonts w:cs="Times New Roman"/>
                <w:sz w:val="24"/>
                <w:szCs w:val="24"/>
                <w:lang w:val="de-DE"/>
              </w:rPr>
            </w:pPr>
            <w:bookmarkStart w:id="83" w:name="dieu_20"/>
            <w:r w:rsidRPr="00E61F78">
              <w:rPr>
                <w:rFonts w:cs="Times New Roman"/>
                <w:b/>
                <w:bCs/>
                <w:sz w:val="24"/>
                <w:szCs w:val="24"/>
                <w:lang w:val="de-DE"/>
              </w:rPr>
              <w:lastRenderedPageBreak/>
              <w:t>Điều 20. Tổ chức thực hiện</w:t>
            </w:r>
            <w:bookmarkEnd w:id="83"/>
          </w:p>
          <w:p w14:paraId="487B1057" w14:textId="77777777" w:rsidR="005673F7" w:rsidRPr="00E61F78" w:rsidRDefault="005673F7" w:rsidP="005673F7">
            <w:pPr>
              <w:jc w:val="both"/>
              <w:rPr>
                <w:rFonts w:cs="Times New Roman"/>
                <w:sz w:val="24"/>
                <w:szCs w:val="24"/>
                <w:lang w:val="de-DE"/>
              </w:rPr>
            </w:pPr>
            <w:r w:rsidRPr="00E61F78">
              <w:rPr>
                <w:rFonts w:cs="Times New Roman"/>
                <w:sz w:val="24"/>
                <w:szCs w:val="24"/>
                <w:lang w:val="vi-VN"/>
              </w:rPr>
              <w:t>1. Trường hợp các văn bản quy phạm pháp luật được viện dẫn trong Thông tư này được sửa đổi, bổ sung hoặc thay thế thì thực hiện theo các văn bản mới.</w:t>
            </w:r>
          </w:p>
          <w:p w14:paraId="342EB731" w14:textId="77777777" w:rsidR="005673F7" w:rsidRPr="00E61F78" w:rsidRDefault="005673F7" w:rsidP="005673F7">
            <w:pPr>
              <w:jc w:val="both"/>
              <w:rPr>
                <w:rFonts w:cs="Times New Roman"/>
                <w:sz w:val="24"/>
                <w:szCs w:val="24"/>
                <w:lang w:val="de-DE"/>
              </w:rPr>
            </w:pPr>
            <w:r w:rsidRPr="00E61F78">
              <w:rPr>
                <w:rFonts w:cs="Times New Roman"/>
                <w:sz w:val="24"/>
                <w:szCs w:val="24"/>
                <w:lang w:val="vi-VN"/>
              </w:rPr>
              <w:t>Trường hợp các tiêu chuẩn được viện dẫn trong Thông tư này được sửa đổi, bổ sung hoặc thay thế thì thực hiện theo hướng dẫn áp dụng các tiêu chuẩn mới.</w:t>
            </w:r>
          </w:p>
          <w:p w14:paraId="7F36A79E" w14:textId="77777777" w:rsidR="005673F7" w:rsidRPr="00E61F78" w:rsidRDefault="005673F7" w:rsidP="005673F7">
            <w:pPr>
              <w:jc w:val="both"/>
              <w:rPr>
                <w:rFonts w:cs="Times New Roman"/>
                <w:sz w:val="24"/>
                <w:szCs w:val="24"/>
                <w:lang w:val="de-DE"/>
              </w:rPr>
            </w:pPr>
            <w:r w:rsidRPr="00E61F78">
              <w:rPr>
                <w:rFonts w:cs="Times New Roman"/>
                <w:sz w:val="24"/>
                <w:szCs w:val="24"/>
                <w:lang w:val="vi-VN"/>
              </w:rPr>
              <w:t>2. </w:t>
            </w:r>
            <w:bookmarkStart w:id="84" w:name="cumtu_2_20"/>
            <w:r w:rsidRPr="00E61F78">
              <w:rPr>
                <w:rFonts w:cs="Times New Roman"/>
                <w:sz w:val="24"/>
                <w:szCs w:val="24"/>
                <w:lang w:val="vi-VN"/>
              </w:rPr>
              <w:t>Tổng cục Tiêu chuẩn Đo lường Chất lượng</w:t>
            </w:r>
            <w:bookmarkEnd w:id="84"/>
            <w:r w:rsidRPr="00E61F78">
              <w:rPr>
                <w:rFonts w:cs="Times New Roman"/>
                <w:sz w:val="24"/>
                <w:szCs w:val="24"/>
                <w:lang w:val="vi-VN"/>
              </w:rPr>
              <w:t> hướng dẫn và tổ chức thực hiện Thông tư này.</w:t>
            </w:r>
          </w:p>
          <w:p w14:paraId="30435159" w14:textId="6EC949EA" w:rsidR="005673F7" w:rsidRPr="00E61F78" w:rsidRDefault="005673F7" w:rsidP="005673F7">
            <w:pPr>
              <w:shd w:val="clear" w:color="auto" w:fill="FFFFFF"/>
              <w:spacing w:line="234" w:lineRule="atLeast"/>
              <w:rPr>
                <w:rFonts w:eastAsia="Times New Roman" w:cs="Times New Roman"/>
                <w:b/>
                <w:bCs/>
                <w:color w:val="000000"/>
                <w:kern w:val="0"/>
                <w:sz w:val="24"/>
                <w:szCs w:val="24"/>
                <w:lang w:val="de-DE"/>
                <w14:ligatures w14:val="none"/>
              </w:rPr>
            </w:pPr>
            <w:r w:rsidRPr="00E61F78">
              <w:rPr>
                <w:rFonts w:cs="Times New Roman"/>
                <w:sz w:val="24"/>
                <w:szCs w:val="24"/>
                <w:lang w:val="vi-VN"/>
              </w:rPr>
              <w:t>3. Trong quá trình thực hiện, nếu có vướng mắc, đề nghị các cơ quan, tổ chức, cá nhân kịp thời phản ánh về Bộ Khoa học và Công nghệ để xem xét, giải quyết./.</w:t>
            </w:r>
          </w:p>
        </w:tc>
        <w:tc>
          <w:tcPr>
            <w:tcW w:w="5634" w:type="dxa"/>
          </w:tcPr>
          <w:p w14:paraId="4670B4E7" w14:textId="7B06E150" w:rsidR="005673F7" w:rsidRPr="005D582D" w:rsidRDefault="005673F7" w:rsidP="005673F7">
            <w:pPr>
              <w:shd w:val="clear" w:color="auto" w:fill="FFFFFF"/>
              <w:spacing w:line="234" w:lineRule="atLeast"/>
              <w:jc w:val="both"/>
              <w:rPr>
                <w:rFonts w:eastAsia="Times New Roman" w:cs="Times New Roman"/>
                <w:color w:val="000000"/>
                <w:kern w:val="0"/>
                <w:sz w:val="24"/>
                <w:szCs w:val="24"/>
                <w:lang w:val="de-DE"/>
                <w14:ligatures w14:val="none"/>
              </w:rPr>
            </w:pPr>
            <w:r w:rsidRPr="005D582D">
              <w:rPr>
                <w:rFonts w:eastAsia="Times New Roman" w:cs="Times New Roman"/>
                <w:b/>
                <w:bCs/>
                <w:color w:val="EE0000"/>
                <w:spacing w:val="-6"/>
                <w:kern w:val="0"/>
                <w:sz w:val="24"/>
                <w:szCs w:val="24"/>
                <w:lang w:val="de-DE"/>
                <w14:ligatures w14:val="none"/>
              </w:rPr>
              <w:t>Điều 2</w:t>
            </w:r>
            <w:r w:rsidR="005D582D" w:rsidRPr="005D582D">
              <w:rPr>
                <w:rFonts w:eastAsia="Times New Roman" w:cs="Times New Roman"/>
                <w:b/>
                <w:bCs/>
                <w:color w:val="EE0000"/>
                <w:spacing w:val="-6"/>
                <w:kern w:val="0"/>
                <w:sz w:val="24"/>
                <w:szCs w:val="24"/>
                <w:lang w:val="vi-VN"/>
                <w14:ligatures w14:val="none"/>
              </w:rPr>
              <w:t>2</w:t>
            </w:r>
            <w:r w:rsidRPr="005D582D">
              <w:rPr>
                <w:rFonts w:eastAsia="Times New Roman" w:cs="Times New Roman"/>
                <w:b/>
                <w:bCs/>
                <w:color w:val="000000"/>
                <w:spacing w:val="-6"/>
                <w:kern w:val="0"/>
                <w:sz w:val="24"/>
                <w:szCs w:val="24"/>
                <w:lang w:val="de-DE"/>
                <w14:ligatures w14:val="none"/>
              </w:rPr>
              <w:t>. Tổ chức thực hiện</w:t>
            </w:r>
          </w:p>
          <w:p w14:paraId="6CD8D6BC" w14:textId="77777777" w:rsidR="005673F7" w:rsidRPr="005D582D" w:rsidRDefault="005673F7" w:rsidP="005673F7">
            <w:pPr>
              <w:shd w:val="clear" w:color="auto" w:fill="FFFFFF"/>
              <w:spacing w:after="120" w:line="234" w:lineRule="atLeast"/>
              <w:jc w:val="both"/>
              <w:rPr>
                <w:rFonts w:eastAsia="Times New Roman" w:cs="Times New Roman"/>
                <w:color w:val="000000"/>
                <w:kern w:val="0"/>
                <w:sz w:val="24"/>
                <w:szCs w:val="24"/>
                <w:lang w:val="de-DE"/>
                <w14:ligatures w14:val="none"/>
              </w:rPr>
            </w:pPr>
            <w:r w:rsidRPr="005D582D">
              <w:rPr>
                <w:rFonts w:eastAsia="Times New Roman" w:cs="Times New Roman"/>
                <w:color w:val="000000"/>
                <w:kern w:val="0"/>
                <w:sz w:val="24"/>
                <w:szCs w:val="24"/>
                <w:lang w:val="vi-VN"/>
                <w14:ligatures w14:val="none"/>
              </w:rPr>
              <w:t>1. Trường hợp các văn bản quy phạm pháp luật được viện dẫn trong Thông tư này được sửa đổi, bổ sung hoặc thay thế thì thực hiện theo các văn bản mới.</w:t>
            </w:r>
          </w:p>
          <w:p w14:paraId="55B2DBD0" w14:textId="77777777" w:rsidR="005673F7" w:rsidRPr="005D582D" w:rsidRDefault="005673F7" w:rsidP="005673F7">
            <w:pPr>
              <w:shd w:val="clear" w:color="auto" w:fill="FFFFFF"/>
              <w:spacing w:after="120" w:line="234" w:lineRule="atLeast"/>
              <w:jc w:val="both"/>
              <w:rPr>
                <w:rFonts w:eastAsia="Times New Roman" w:cs="Times New Roman"/>
                <w:color w:val="000000"/>
                <w:kern w:val="0"/>
                <w:sz w:val="24"/>
                <w:szCs w:val="24"/>
                <w:lang w:val="de-DE"/>
                <w14:ligatures w14:val="none"/>
              </w:rPr>
            </w:pPr>
            <w:r w:rsidRPr="005D582D">
              <w:rPr>
                <w:rFonts w:eastAsia="Times New Roman" w:cs="Times New Roman"/>
                <w:color w:val="000000"/>
                <w:kern w:val="0"/>
                <w:sz w:val="24"/>
                <w:szCs w:val="24"/>
                <w:lang w:val="vi-VN"/>
                <w14:ligatures w14:val="none"/>
              </w:rPr>
              <w:t>Trường hợp các tiêu chuẩn được viện dẫn trong Thông tư này được sửa đổi, bổ sung hoặc thay thế thì thực hiện theo hướng dẫn áp dụng các tiêu chuẩn mới.</w:t>
            </w:r>
          </w:p>
          <w:p w14:paraId="49A79B98" w14:textId="77777777" w:rsidR="005673F7" w:rsidRPr="005D582D" w:rsidRDefault="005673F7" w:rsidP="005673F7">
            <w:pPr>
              <w:shd w:val="clear" w:color="auto" w:fill="FFFFFF"/>
              <w:spacing w:line="234" w:lineRule="atLeast"/>
              <w:jc w:val="both"/>
              <w:rPr>
                <w:rFonts w:eastAsia="Times New Roman" w:cs="Times New Roman"/>
                <w:color w:val="000000"/>
                <w:kern w:val="0"/>
                <w:sz w:val="24"/>
                <w:szCs w:val="24"/>
                <w:lang w:val="de-DE"/>
                <w14:ligatures w14:val="none"/>
              </w:rPr>
            </w:pPr>
            <w:r w:rsidRPr="005D582D">
              <w:rPr>
                <w:rFonts w:eastAsia="Times New Roman" w:cs="Times New Roman"/>
                <w:color w:val="000000"/>
                <w:kern w:val="0"/>
                <w:sz w:val="24"/>
                <w:szCs w:val="24"/>
                <w:lang w:val="vi-VN"/>
                <w14:ligatures w14:val="none"/>
              </w:rPr>
              <w:t>2. </w:t>
            </w:r>
            <w:r w:rsidRPr="005D582D">
              <w:rPr>
                <w:rFonts w:eastAsia="Times New Roman" w:cs="Times New Roman"/>
                <w:color w:val="FF0000"/>
                <w:kern w:val="0"/>
                <w:sz w:val="24"/>
                <w:szCs w:val="24"/>
                <w:lang w:val="de-DE"/>
                <w14:ligatures w14:val="none"/>
              </w:rPr>
              <w:t>Ủy ban Tiêu chuẩn Đo lường Chất lượng Quốc</w:t>
            </w:r>
            <w:r w:rsidRPr="005D582D">
              <w:rPr>
                <w:rFonts w:eastAsia="Times New Roman" w:cs="Times New Roman"/>
                <w:color w:val="000000"/>
                <w:kern w:val="0"/>
                <w:sz w:val="24"/>
                <w:szCs w:val="24"/>
                <w:lang w:val="de-DE"/>
                <w14:ligatures w14:val="none"/>
              </w:rPr>
              <w:t xml:space="preserve"> </w:t>
            </w:r>
            <w:r w:rsidRPr="005D582D">
              <w:rPr>
                <w:rFonts w:eastAsia="Times New Roman" w:cs="Times New Roman"/>
                <w:color w:val="FF0000"/>
                <w:kern w:val="0"/>
                <w:sz w:val="24"/>
                <w:szCs w:val="24"/>
                <w:lang w:val="de-DE"/>
                <w14:ligatures w14:val="none"/>
              </w:rPr>
              <w:t xml:space="preserve">gia </w:t>
            </w:r>
            <w:r w:rsidRPr="005D582D">
              <w:rPr>
                <w:rFonts w:eastAsia="Times New Roman" w:cs="Times New Roman"/>
                <w:color w:val="000000"/>
                <w:kern w:val="0"/>
                <w:sz w:val="24"/>
                <w:szCs w:val="24"/>
                <w:lang w:val="vi-VN"/>
                <w14:ligatures w14:val="none"/>
              </w:rPr>
              <w:t>hướng dẫn và tổ chức thực hiện Thông tư này.</w:t>
            </w:r>
          </w:p>
          <w:p w14:paraId="3E08F8AD" w14:textId="77777777" w:rsidR="005673F7" w:rsidRPr="005D582D" w:rsidRDefault="005673F7" w:rsidP="005673F7">
            <w:pPr>
              <w:shd w:val="clear" w:color="auto" w:fill="FFFFFF"/>
              <w:spacing w:after="120" w:line="234" w:lineRule="atLeast"/>
              <w:jc w:val="both"/>
              <w:rPr>
                <w:rFonts w:eastAsia="Times New Roman" w:cs="Times New Roman"/>
                <w:color w:val="000000"/>
                <w:kern w:val="0"/>
                <w:sz w:val="24"/>
                <w:szCs w:val="24"/>
                <w:lang w:val="de-DE"/>
                <w14:ligatures w14:val="none"/>
              </w:rPr>
            </w:pPr>
            <w:r w:rsidRPr="005D582D">
              <w:rPr>
                <w:rFonts w:eastAsia="Times New Roman" w:cs="Times New Roman"/>
                <w:color w:val="000000"/>
                <w:kern w:val="0"/>
                <w:sz w:val="24"/>
                <w:szCs w:val="24"/>
                <w:lang w:val="vi-VN"/>
                <w14:ligatures w14:val="none"/>
              </w:rPr>
              <w:t>3. Trong quá trình thực hiện, nếu có vướng mắc, đề nghị các cơ quan, tổ chức, cá nhân kịp thời phản ánh về Bộ Khoa học và Công nghệ để xem xét, giải quyết./.</w:t>
            </w:r>
          </w:p>
          <w:p w14:paraId="21948D97" w14:textId="77777777" w:rsidR="005673F7" w:rsidRPr="005D582D" w:rsidRDefault="005673F7" w:rsidP="005673F7">
            <w:pPr>
              <w:shd w:val="clear" w:color="auto" w:fill="FFFFFF"/>
              <w:spacing w:line="234" w:lineRule="atLeast"/>
              <w:jc w:val="both"/>
              <w:rPr>
                <w:rFonts w:eastAsia="Times New Roman" w:cs="Times New Roman"/>
                <w:b/>
                <w:bCs/>
                <w:color w:val="000000"/>
                <w:kern w:val="0"/>
                <w:sz w:val="24"/>
                <w:szCs w:val="24"/>
                <w:lang w:val="de-DE"/>
                <w14:ligatures w14:val="none"/>
              </w:rPr>
            </w:pPr>
          </w:p>
        </w:tc>
        <w:tc>
          <w:tcPr>
            <w:tcW w:w="4050" w:type="dxa"/>
          </w:tcPr>
          <w:p w14:paraId="5B088D8E" w14:textId="0D2F257B" w:rsidR="005673F7" w:rsidRPr="005D582D" w:rsidRDefault="005673F7" w:rsidP="005673F7">
            <w:pPr>
              <w:jc w:val="both"/>
              <w:rPr>
                <w:rFonts w:cs="Times New Roman"/>
                <w:sz w:val="24"/>
                <w:szCs w:val="24"/>
                <w:lang w:val="vi-VN"/>
              </w:rPr>
            </w:pPr>
            <w:r w:rsidRPr="00E61F78">
              <w:rPr>
                <w:rFonts w:cs="Times New Roman"/>
                <w:sz w:val="24"/>
                <w:szCs w:val="24"/>
                <w:lang w:val="de-DE"/>
              </w:rPr>
              <w:t>Cập nhật tên gọi của Tổng cục</w:t>
            </w:r>
            <w:r w:rsidR="005D582D">
              <w:rPr>
                <w:rFonts w:cs="Times New Roman"/>
                <w:sz w:val="24"/>
                <w:szCs w:val="24"/>
                <w:lang w:val="vi-VN"/>
              </w:rPr>
              <w:t xml:space="preserve"> Tiêu chuẩn Đo lường Chất lượng</w:t>
            </w:r>
          </w:p>
        </w:tc>
      </w:tr>
      <w:tr w:rsidR="002A2CA8" w:rsidRPr="00560CDE" w14:paraId="482060EE" w14:textId="77777777" w:rsidTr="00F27413">
        <w:tc>
          <w:tcPr>
            <w:tcW w:w="4531" w:type="dxa"/>
          </w:tcPr>
          <w:p w14:paraId="022D88CD" w14:textId="69AB8E86" w:rsidR="002A2CA8" w:rsidRPr="00E61F78" w:rsidRDefault="002A2CA8" w:rsidP="005673F7">
            <w:pPr>
              <w:jc w:val="both"/>
              <w:rPr>
                <w:rFonts w:cs="Times New Roman"/>
                <w:b/>
                <w:bCs/>
                <w:sz w:val="24"/>
                <w:szCs w:val="24"/>
                <w:lang w:val="de-DE"/>
              </w:rPr>
            </w:pPr>
            <w:r>
              <w:rPr>
                <w:rFonts w:cs="Times New Roman"/>
                <w:b/>
                <w:bCs/>
                <w:sz w:val="24"/>
                <w:szCs w:val="24"/>
                <w:lang w:val="de-DE"/>
              </w:rPr>
              <w:t>Không có</w:t>
            </w:r>
          </w:p>
        </w:tc>
        <w:tc>
          <w:tcPr>
            <w:tcW w:w="5634" w:type="dxa"/>
          </w:tcPr>
          <w:p w14:paraId="53E74036" w14:textId="77777777" w:rsidR="002A2CA8" w:rsidRPr="002A2CA8" w:rsidRDefault="002A2CA8" w:rsidP="002A2CA8">
            <w:pPr>
              <w:shd w:val="clear" w:color="auto" w:fill="FFFFFF"/>
              <w:spacing w:line="234" w:lineRule="atLeast"/>
              <w:jc w:val="center"/>
              <w:rPr>
                <w:rFonts w:eastAsia="Times New Roman" w:cs="Times New Roman"/>
                <w:b/>
                <w:bCs/>
                <w:color w:val="000000"/>
                <w:spacing w:val="-6"/>
                <w:kern w:val="0"/>
                <w:sz w:val="24"/>
                <w:szCs w:val="24"/>
                <w:lang w:val="de-DE"/>
                <w14:ligatures w14:val="none"/>
              </w:rPr>
            </w:pPr>
            <w:r w:rsidRPr="002A2CA8">
              <w:rPr>
                <w:rFonts w:eastAsia="Times New Roman" w:cs="Times New Roman"/>
                <w:b/>
                <w:bCs/>
                <w:color w:val="000000"/>
                <w:spacing w:val="-6"/>
                <w:kern w:val="0"/>
                <w:sz w:val="24"/>
                <w:szCs w:val="24"/>
                <w:lang w:val="de-DE"/>
                <w14:ligatures w14:val="none"/>
              </w:rPr>
              <w:t>Phụ lục I</w:t>
            </w:r>
          </w:p>
          <w:p w14:paraId="27E5C770" w14:textId="56A91B9F" w:rsidR="002A2CA8" w:rsidRPr="00E61F78" w:rsidRDefault="002A2CA8" w:rsidP="002A2CA8">
            <w:pPr>
              <w:shd w:val="clear" w:color="auto" w:fill="FFFFFF"/>
              <w:spacing w:line="234" w:lineRule="atLeast"/>
              <w:jc w:val="center"/>
              <w:rPr>
                <w:rFonts w:eastAsia="Times New Roman" w:cs="Times New Roman"/>
                <w:b/>
                <w:bCs/>
                <w:color w:val="000000"/>
                <w:spacing w:val="-6"/>
                <w:kern w:val="0"/>
                <w:sz w:val="24"/>
                <w:szCs w:val="24"/>
                <w:lang w:val="de-DE"/>
                <w14:ligatures w14:val="none"/>
              </w:rPr>
            </w:pPr>
            <w:r w:rsidRPr="002A2CA8">
              <w:rPr>
                <w:rFonts w:eastAsia="Times New Roman" w:cs="Times New Roman"/>
                <w:b/>
                <w:bCs/>
                <w:color w:val="000000"/>
                <w:spacing w:val="-6"/>
                <w:kern w:val="0"/>
                <w:sz w:val="24"/>
                <w:szCs w:val="24"/>
                <w:lang w:val="de-DE"/>
                <w14:ligatures w14:val="none"/>
              </w:rPr>
              <w:t>GIÁ TRỊ CỤ THỂ CÁC QUY ĐỊNH VỀ ĐO LƯỜNG, CHẤT LƯỢNG TRONG KINH DOANH VÀNG</w:t>
            </w:r>
          </w:p>
        </w:tc>
        <w:tc>
          <w:tcPr>
            <w:tcW w:w="4050" w:type="dxa"/>
          </w:tcPr>
          <w:p w14:paraId="4F7BC4AC" w14:textId="77777777" w:rsidR="002A2CA8" w:rsidRDefault="002A2CA8" w:rsidP="005673F7">
            <w:pPr>
              <w:jc w:val="both"/>
              <w:rPr>
                <w:rFonts w:cs="Times New Roman"/>
                <w:sz w:val="24"/>
                <w:szCs w:val="24"/>
                <w:lang w:val="de-DE"/>
              </w:rPr>
            </w:pPr>
            <w:r>
              <w:rPr>
                <w:rFonts w:cs="Times New Roman"/>
                <w:sz w:val="24"/>
                <w:szCs w:val="24"/>
                <w:lang w:val="de-DE"/>
              </w:rPr>
              <w:t>Đưa các Bảng 1, Bảng 2, Bảng 3 trong  TT 22  hiện hành vào phụ lục này</w:t>
            </w:r>
          </w:p>
          <w:p w14:paraId="277990B5" w14:textId="3435AC1A" w:rsidR="002A2CA8" w:rsidRDefault="002A2CA8" w:rsidP="005673F7">
            <w:pPr>
              <w:jc w:val="both"/>
              <w:rPr>
                <w:rFonts w:cs="Times New Roman"/>
                <w:sz w:val="24"/>
                <w:szCs w:val="24"/>
                <w:lang w:val="de-DE"/>
              </w:rPr>
            </w:pPr>
            <w:r>
              <w:rPr>
                <w:rFonts w:cs="Times New Roman"/>
                <w:sz w:val="24"/>
                <w:szCs w:val="24"/>
                <w:lang w:val="de-DE"/>
              </w:rPr>
              <w:t>- Bảng 1, Bảng 2: điều chỉnh nội dung theo quy định tại Điều 1 Thông tư số 04/2026/TT-BKHCN</w:t>
            </w:r>
          </w:p>
          <w:p w14:paraId="39507896" w14:textId="77777777" w:rsidR="00644D9B" w:rsidRDefault="002A2CA8" w:rsidP="005673F7">
            <w:pPr>
              <w:jc w:val="both"/>
              <w:rPr>
                <w:rFonts w:cs="Times New Roman"/>
                <w:sz w:val="24"/>
                <w:szCs w:val="24"/>
                <w:lang w:val="de-DE"/>
              </w:rPr>
            </w:pPr>
            <w:r>
              <w:rPr>
                <w:rFonts w:cs="Times New Roman"/>
                <w:sz w:val="24"/>
                <w:szCs w:val="24"/>
                <w:lang w:val="de-DE"/>
              </w:rPr>
              <w:t>- Bảng 3: Điều chỉnh thống nhất lại giá trị của hàm lượng vàng so với độ tinh khiết tương ứng của vàng 14K và 16K</w:t>
            </w:r>
          </w:p>
          <w:p w14:paraId="3520D88D" w14:textId="2D0F960E" w:rsidR="002A2CA8" w:rsidRPr="00E61F78" w:rsidRDefault="00644D9B" w:rsidP="005673F7">
            <w:pPr>
              <w:jc w:val="both"/>
              <w:rPr>
                <w:rFonts w:cs="Times New Roman"/>
                <w:sz w:val="24"/>
                <w:szCs w:val="24"/>
                <w:lang w:val="de-DE"/>
              </w:rPr>
            </w:pPr>
            <w:r>
              <w:rPr>
                <w:rFonts w:cs="Times New Roman"/>
                <w:sz w:val="24"/>
                <w:szCs w:val="24"/>
                <w:lang w:val="de-DE"/>
              </w:rPr>
              <w:t>-  Bổ sung Bảng 4 về mức giới hạn sai số</w:t>
            </w:r>
            <w:r w:rsidR="002A2CA8">
              <w:rPr>
                <w:rFonts w:cs="Times New Roman"/>
                <w:sz w:val="24"/>
                <w:szCs w:val="24"/>
                <w:lang w:val="de-DE"/>
              </w:rPr>
              <w:t xml:space="preserve"> </w:t>
            </w:r>
          </w:p>
        </w:tc>
      </w:tr>
      <w:tr w:rsidR="002A2CA8" w:rsidRPr="00560CDE" w14:paraId="7274BA57" w14:textId="77777777" w:rsidTr="00F27413">
        <w:tc>
          <w:tcPr>
            <w:tcW w:w="4531" w:type="dxa"/>
          </w:tcPr>
          <w:p w14:paraId="741E3D04" w14:textId="728B82B3" w:rsidR="002A2CA8" w:rsidRDefault="002A2CA8" w:rsidP="005673F7">
            <w:pPr>
              <w:jc w:val="both"/>
              <w:rPr>
                <w:rFonts w:cs="Times New Roman"/>
                <w:b/>
                <w:bCs/>
                <w:sz w:val="24"/>
                <w:szCs w:val="24"/>
                <w:lang w:val="de-DE"/>
              </w:rPr>
            </w:pPr>
            <w:r>
              <w:rPr>
                <w:rFonts w:cs="Times New Roman"/>
                <w:b/>
                <w:bCs/>
                <w:sz w:val="24"/>
                <w:szCs w:val="24"/>
                <w:lang w:val="de-DE"/>
              </w:rPr>
              <w:t>Không có</w:t>
            </w:r>
          </w:p>
        </w:tc>
        <w:tc>
          <w:tcPr>
            <w:tcW w:w="5634" w:type="dxa"/>
          </w:tcPr>
          <w:p w14:paraId="16C31AD3" w14:textId="77777777" w:rsidR="002A2CA8" w:rsidRPr="002A2CA8" w:rsidRDefault="002A2CA8" w:rsidP="002A2CA8">
            <w:pPr>
              <w:shd w:val="clear" w:color="auto" w:fill="FFFFFF"/>
              <w:spacing w:line="234" w:lineRule="atLeast"/>
              <w:jc w:val="center"/>
              <w:rPr>
                <w:rFonts w:eastAsia="Times New Roman" w:cs="Times New Roman"/>
                <w:b/>
                <w:bCs/>
                <w:color w:val="000000"/>
                <w:spacing w:val="-6"/>
                <w:kern w:val="0"/>
                <w:sz w:val="24"/>
                <w:szCs w:val="24"/>
                <w:lang w:val="de-DE"/>
                <w14:ligatures w14:val="none"/>
              </w:rPr>
            </w:pPr>
            <w:r w:rsidRPr="002A2CA8">
              <w:rPr>
                <w:rFonts w:eastAsia="Times New Roman" w:cs="Times New Roman"/>
                <w:b/>
                <w:bCs/>
                <w:color w:val="000000"/>
                <w:spacing w:val="-6"/>
                <w:kern w:val="0"/>
                <w:sz w:val="24"/>
                <w:szCs w:val="24"/>
                <w:lang w:val="de-DE"/>
                <w14:ligatures w14:val="none"/>
              </w:rPr>
              <w:t>Phụ lục II</w:t>
            </w:r>
          </w:p>
          <w:p w14:paraId="4717C85A" w14:textId="3FB92F9D" w:rsidR="002A2CA8" w:rsidRPr="002A2CA8" w:rsidRDefault="002A2CA8" w:rsidP="002A2CA8">
            <w:pPr>
              <w:shd w:val="clear" w:color="auto" w:fill="FFFFFF"/>
              <w:spacing w:line="234" w:lineRule="atLeast"/>
              <w:jc w:val="center"/>
              <w:rPr>
                <w:rFonts w:eastAsia="Times New Roman" w:cs="Times New Roman"/>
                <w:b/>
                <w:bCs/>
                <w:color w:val="000000"/>
                <w:spacing w:val="-6"/>
                <w:kern w:val="0"/>
                <w:sz w:val="24"/>
                <w:szCs w:val="24"/>
                <w:lang w:val="de-DE"/>
                <w14:ligatures w14:val="none"/>
              </w:rPr>
            </w:pPr>
            <w:r w:rsidRPr="002A2CA8">
              <w:rPr>
                <w:rFonts w:eastAsia="Times New Roman" w:cs="Times New Roman"/>
                <w:b/>
                <w:bCs/>
                <w:color w:val="000000"/>
                <w:spacing w:val="-6"/>
                <w:kern w:val="0"/>
                <w:sz w:val="24"/>
                <w:szCs w:val="24"/>
                <w:lang w:val="de-DE"/>
                <w14:ligatures w14:val="none"/>
              </w:rPr>
              <w:t>CÁCH GHI NHÃN VÀNG TRANG SỨC MỸ NGHỆ, VÀNG MIẾNG, VÀNG NGUYÊN LIỆU</w:t>
            </w:r>
          </w:p>
        </w:tc>
        <w:tc>
          <w:tcPr>
            <w:tcW w:w="4050" w:type="dxa"/>
          </w:tcPr>
          <w:p w14:paraId="766DEEF2" w14:textId="07283C16" w:rsidR="002A2CA8" w:rsidRDefault="002A2CA8" w:rsidP="005673F7">
            <w:pPr>
              <w:jc w:val="both"/>
              <w:rPr>
                <w:rFonts w:cs="Times New Roman"/>
                <w:sz w:val="24"/>
                <w:szCs w:val="24"/>
                <w:lang w:val="de-DE"/>
              </w:rPr>
            </w:pPr>
            <w:r>
              <w:rPr>
                <w:rFonts w:cs="Times New Roman"/>
                <w:sz w:val="24"/>
                <w:szCs w:val="24"/>
                <w:lang w:val="de-DE"/>
              </w:rPr>
              <w:t>Đưa các nội dung quy định chi tiết về cách ghi nhãn tại Điều 8 TT 22 và các nội dung hướng dẫn khác của Điều 9, Điều 10 dự thảo vào Phụ lục này</w:t>
            </w:r>
          </w:p>
        </w:tc>
      </w:tr>
      <w:tr w:rsidR="005673F7" w:rsidRPr="00560CDE" w14:paraId="789C9903" w14:textId="77777777" w:rsidTr="00F27413">
        <w:tc>
          <w:tcPr>
            <w:tcW w:w="4531" w:type="dxa"/>
          </w:tcPr>
          <w:p w14:paraId="4198EE42" w14:textId="49BE4175" w:rsidR="00F620BE" w:rsidRPr="00F620BE" w:rsidRDefault="00F620BE" w:rsidP="00F620BE">
            <w:pPr>
              <w:shd w:val="clear" w:color="auto" w:fill="FFFFFF"/>
              <w:spacing w:before="120" w:after="120" w:line="234" w:lineRule="atLeast"/>
              <w:jc w:val="center"/>
              <w:rPr>
                <w:rFonts w:eastAsia="Times New Roman" w:cs="Times New Roman"/>
                <w:b/>
                <w:bCs/>
                <w:color w:val="000000"/>
                <w:kern w:val="0"/>
                <w:sz w:val="24"/>
                <w:szCs w:val="24"/>
                <w:lang w:val="nl-NL"/>
                <w14:ligatures w14:val="none"/>
              </w:rPr>
            </w:pPr>
            <w:r w:rsidRPr="00F620BE">
              <w:rPr>
                <w:rFonts w:eastAsia="Times New Roman" w:cs="Times New Roman"/>
                <w:b/>
                <w:bCs/>
                <w:color w:val="000000"/>
                <w:kern w:val="0"/>
                <w:sz w:val="24"/>
                <w:szCs w:val="24"/>
                <w:lang w:val="nl-NL"/>
                <w14:ligatures w14:val="none"/>
              </w:rPr>
              <w:t>Phụ lục</w:t>
            </w:r>
            <w:r>
              <w:rPr>
                <w:rFonts w:eastAsia="Times New Roman" w:cs="Times New Roman"/>
                <w:b/>
                <w:bCs/>
                <w:color w:val="000000"/>
                <w:kern w:val="0"/>
                <w:sz w:val="24"/>
                <w:szCs w:val="24"/>
                <w:lang w:val="nl-NL"/>
                <w14:ligatures w14:val="none"/>
              </w:rPr>
              <w:t xml:space="preserve"> I</w:t>
            </w:r>
          </w:p>
          <w:p w14:paraId="1E2CCF18" w14:textId="7E09C492" w:rsidR="005673F7" w:rsidRPr="00E61F78" w:rsidRDefault="00F620BE" w:rsidP="00F620BE">
            <w:pPr>
              <w:jc w:val="center"/>
              <w:rPr>
                <w:rFonts w:cs="Times New Roman"/>
                <w:sz w:val="24"/>
                <w:szCs w:val="24"/>
                <w:lang w:val="de-DE"/>
              </w:rPr>
            </w:pPr>
            <w:r w:rsidRPr="00F620BE">
              <w:rPr>
                <w:rFonts w:eastAsia="Times New Roman" w:cs="Times New Roman"/>
                <w:b/>
                <w:bCs/>
                <w:color w:val="000000"/>
                <w:kern w:val="0"/>
                <w:sz w:val="24"/>
                <w:szCs w:val="24"/>
                <w:lang w:val="nl-NL"/>
                <w14:ligatures w14:val="none"/>
              </w:rPr>
              <w:lastRenderedPageBreak/>
              <w:t>PHƯƠNG PHÁP XÁC ĐỊNH HÀM LƯỢNG VÀNG</w:t>
            </w:r>
            <w:r>
              <w:rPr>
                <w:rFonts w:eastAsia="Times New Roman" w:cs="Times New Roman"/>
                <w:b/>
                <w:bCs/>
                <w:color w:val="000000"/>
                <w:kern w:val="0"/>
                <w:sz w:val="24"/>
                <w:szCs w:val="24"/>
                <w:lang w:val="nl-NL"/>
                <w14:ligatures w14:val="none"/>
              </w:rPr>
              <w:t xml:space="preserve"> TRANG SỨC, MỸ NGHẸ</w:t>
            </w:r>
          </w:p>
        </w:tc>
        <w:tc>
          <w:tcPr>
            <w:tcW w:w="5634" w:type="dxa"/>
          </w:tcPr>
          <w:p w14:paraId="16CD8AC6" w14:textId="77777777" w:rsidR="00F620BE" w:rsidRPr="00F620BE" w:rsidRDefault="00F620BE" w:rsidP="00F620BE">
            <w:pPr>
              <w:shd w:val="clear" w:color="auto" w:fill="FFFFFF"/>
              <w:spacing w:before="120" w:after="120" w:line="234" w:lineRule="atLeast"/>
              <w:jc w:val="center"/>
              <w:rPr>
                <w:rFonts w:eastAsia="Times New Roman" w:cs="Times New Roman"/>
                <w:b/>
                <w:bCs/>
                <w:color w:val="000000"/>
                <w:kern w:val="0"/>
                <w:sz w:val="24"/>
                <w:szCs w:val="24"/>
                <w:lang w:val="nl-NL"/>
                <w14:ligatures w14:val="none"/>
              </w:rPr>
            </w:pPr>
            <w:r w:rsidRPr="00F620BE">
              <w:rPr>
                <w:rFonts w:eastAsia="Times New Roman" w:cs="Times New Roman"/>
                <w:b/>
                <w:bCs/>
                <w:color w:val="000000"/>
                <w:kern w:val="0"/>
                <w:sz w:val="24"/>
                <w:szCs w:val="24"/>
                <w:lang w:val="nl-NL"/>
                <w14:ligatures w14:val="none"/>
              </w:rPr>
              <w:lastRenderedPageBreak/>
              <w:t>Phụ lục III</w:t>
            </w:r>
          </w:p>
          <w:p w14:paraId="38118E8F" w14:textId="66518C45" w:rsidR="005673F7" w:rsidRPr="00F620BE" w:rsidRDefault="00F620BE" w:rsidP="00F620BE">
            <w:pPr>
              <w:shd w:val="clear" w:color="auto" w:fill="FFFFFF"/>
              <w:spacing w:before="120" w:after="120" w:line="234" w:lineRule="atLeast"/>
              <w:jc w:val="center"/>
              <w:rPr>
                <w:rFonts w:eastAsia="Times New Roman" w:cs="Times New Roman"/>
                <w:color w:val="000000"/>
                <w:kern w:val="0"/>
                <w:sz w:val="24"/>
                <w:szCs w:val="24"/>
                <w:lang w:val="nl-NL"/>
                <w14:ligatures w14:val="none"/>
              </w:rPr>
            </w:pPr>
            <w:r w:rsidRPr="00F620BE">
              <w:rPr>
                <w:rFonts w:eastAsia="Times New Roman" w:cs="Times New Roman"/>
                <w:b/>
                <w:bCs/>
                <w:color w:val="EE0000"/>
                <w:kern w:val="0"/>
                <w:sz w:val="24"/>
                <w:szCs w:val="24"/>
                <w:lang w:val="nl-NL"/>
                <w14:ligatures w14:val="none"/>
              </w:rPr>
              <w:lastRenderedPageBreak/>
              <w:t>PHƯƠNG PHÁP XÁC ĐỊNH HÀM LƯỢNG VÀNG</w:t>
            </w:r>
          </w:p>
        </w:tc>
        <w:tc>
          <w:tcPr>
            <w:tcW w:w="4050" w:type="dxa"/>
          </w:tcPr>
          <w:p w14:paraId="54E426BB" w14:textId="67455AA0" w:rsidR="005673F7" w:rsidRDefault="005673F7" w:rsidP="005673F7">
            <w:pPr>
              <w:jc w:val="both"/>
              <w:rPr>
                <w:rFonts w:cs="Times New Roman"/>
                <w:sz w:val="24"/>
                <w:szCs w:val="24"/>
                <w:lang w:val="de-DE"/>
              </w:rPr>
            </w:pPr>
            <w:r w:rsidRPr="00E61F78">
              <w:rPr>
                <w:rFonts w:cs="Times New Roman"/>
                <w:sz w:val="24"/>
                <w:szCs w:val="24"/>
                <w:lang w:val="de-DE"/>
              </w:rPr>
              <w:lastRenderedPageBreak/>
              <w:t>Sửa đổi tên phụ lục</w:t>
            </w:r>
            <w:r w:rsidR="00F620BE">
              <w:rPr>
                <w:rFonts w:cs="Times New Roman"/>
                <w:sz w:val="24"/>
                <w:szCs w:val="24"/>
                <w:lang w:val="de-DE"/>
              </w:rPr>
              <w:t xml:space="preserve"> phù hợp phạm vi</w:t>
            </w:r>
          </w:p>
          <w:p w14:paraId="769592F0" w14:textId="4D21013E" w:rsidR="005673F7" w:rsidRPr="00E61F78" w:rsidRDefault="005673F7" w:rsidP="005673F7">
            <w:pPr>
              <w:jc w:val="both"/>
              <w:rPr>
                <w:rFonts w:cs="Times New Roman"/>
                <w:sz w:val="24"/>
                <w:szCs w:val="24"/>
                <w:lang w:val="de-DE"/>
              </w:rPr>
            </w:pPr>
            <w:r w:rsidRPr="00E61F78">
              <w:rPr>
                <w:rFonts w:cs="Times New Roman"/>
                <w:sz w:val="24"/>
                <w:szCs w:val="24"/>
                <w:lang w:val="de-DE"/>
              </w:rPr>
              <w:t>Cập nhật tiêu chuẩn mới hiện hành</w:t>
            </w:r>
          </w:p>
          <w:p w14:paraId="1496CF54" w14:textId="2FE6C432" w:rsidR="005673F7" w:rsidRPr="00E61F78" w:rsidRDefault="00F620BE" w:rsidP="005673F7">
            <w:pPr>
              <w:jc w:val="both"/>
              <w:rPr>
                <w:rFonts w:cs="Times New Roman"/>
                <w:sz w:val="24"/>
                <w:szCs w:val="24"/>
                <w:lang w:val="de-DE"/>
              </w:rPr>
            </w:pPr>
            <w:r>
              <w:rPr>
                <w:rFonts w:cs="Times New Roman"/>
                <w:sz w:val="24"/>
                <w:szCs w:val="24"/>
                <w:lang w:val="de-DE"/>
              </w:rPr>
              <w:lastRenderedPageBreak/>
              <w:t>Quy định tại về phương thức giao trả mẫu</w:t>
            </w:r>
          </w:p>
        </w:tc>
      </w:tr>
      <w:tr w:rsidR="005673F7" w:rsidRPr="00E61F78" w14:paraId="3D191AC2" w14:textId="77777777" w:rsidTr="00F27413">
        <w:tc>
          <w:tcPr>
            <w:tcW w:w="4531" w:type="dxa"/>
          </w:tcPr>
          <w:p w14:paraId="163C36E2" w14:textId="77777777" w:rsidR="005673F7" w:rsidRPr="00E61F78" w:rsidRDefault="005673F7" w:rsidP="005673F7">
            <w:pPr>
              <w:jc w:val="center"/>
              <w:rPr>
                <w:rFonts w:cs="Times New Roman"/>
                <w:b/>
                <w:sz w:val="24"/>
                <w:szCs w:val="24"/>
                <w:lang w:val="nl-NL"/>
              </w:rPr>
            </w:pPr>
            <w:r w:rsidRPr="00E61F78">
              <w:rPr>
                <w:rFonts w:cs="Times New Roman"/>
                <w:b/>
                <w:sz w:val="24"/>
                <w:szCs w:val="24"/>
                <w:lang w:val="nl-NL"/>
              </w:rPr>
              <w:lastRenderedPageBreak/>
              <w:t>Phụ lục II</w:t>
            </w:r>
          </w:p>
          <w:p w14:paraId="04F6445F" w14:textId="77777777" w:rsidR="005673F7" w:rsidRPr="00E61F78" w:rsidRDefault="005673F7" w:rsidP="005673F7">
            <w:pPr>
              <w:jc w:val="center"/>
              <w:rPr>
                <w:rFonts w:cs="Times New Roman"/>
                <w:b/>
                <w:color w:val="000000"/>
                <w:sz w:val="24"/>
                <w:szCs w:val="24"/>
                <w:shd w:val="clear" w:color="auto" w:fill="FFFFFF"/>
                <w:lang w:val="nl-NL"/>
              </w:rPr>
            </w:pPr>
            <w:bookmarkStart w:id="85" w:name="chuong_phuluc2_name"/>
            <w:r w:rsidRPr="00E61F78">
              <w:rPr>
                <w:rFonts w:cs="Times New Roman"/>
                <w:b/>
                <w:color w:val="000000"/>
                <w:sz w:val="24"/>
                <w:szCs w:val="24"/>
                <w:shd w:val="clear" w:color="auto" w:fill="FFFFFF"/>
                <w:lang w:val="nl-NL"/>
              </w:rPr>
              <w:t>CÁC BIỂU MẪU</w:t>
            </w:r>
            <w:bookmarkEnd w:id="85"/>
          </w:p>
          <w:p w14:paraId="3C7AB8EF"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1. B</w:t>
            </w:r>
            <w:r w:rsidRPr="00E61F78">
              <w:rPr>
                <w:rFonts w:cs="Times New Roman"/>
                <w:sz w:val="24"/>
                <w:szCs w:val="24"/>
                <w:lang w:val="de-DE"/>
              </w:rPr>
              <w:t>iên bản lấy mẫu, niêm phong mẫu</w:t>
            </w:r>
            <w:r w:rsidRPr="00E61F78">
              <w:rPr>
                <w:rFonts w:cs="Times New Roman"/>
                <w:sz w:val="24"/>
                <w:szCs w:val="24"/>
                <w:lang w:val="nl-NL"/>
              </w:rPr>
              <w:t>:</w:t>
            </w:r>
          </w:p>
          <w:p w14:paraId="4B156C42"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 </w:t>
            </w:r>
            <w:bookmarkStart w:id="86" w:name="bieumau_ms_1a_pl2"/>
            <w:r w:rsidRPr="00E61F78">
              <w:rPr>
                <w:rFonts w:cs="Times New Roman"/>
                <w:sz w:val="24"/>
                <w:szCs w:val="24"/>
                <w:lang w:val="nl-NL"/>
              </w:rPr>
              <w:t>Mẫu 1a. BBLM</w:t>
            </w:r>
            <w:bookmarkEnd w:id="86"/>
          </w:p>
          <w:p w14:paraId="0FE70C1A"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22/2013/TT-BKHCN</w:t>
            </w:r>
          </w:p>
          <w:p w14:paraId="2DC7F90B"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 </w:t>
            </w:r>
            <w:bookmarkStart w:id="87" w:name="bieumau_ms_1b_pl2"/>
            <w:r w:rsidRPr="00E61F78">
              <w:rPr>
                <w:rFonts w:cs="Times New Roman"/>
                <w:sz w:val="24"/>
                <w:szCs w:val="24"/>
                <w:lang w:val="nl-NL"/>
              </w:rPr>
              <w:t>Mẫu 1b. PNPM</w:t>
            </w:r>
            <w:bookmarkEnd w:id="87"/>
          </w:p>
          <w:p w14:paraId="6BA9EC4A"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22/2013/TT-BKHCN.</w:t>
            </w:r>
          </w:p>
          <w:p w14:paraId="70DAD628"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2. Giấy đăng ký chỉ định thử nghiệm xác định hàm lượng vàng:</w:t>
            </w:r>
          </w:p>
          <w:p w14:paraId="16569F5D" w14:textId="77777777" w:rsidR="005673F7" w:rsidRPr="00E61F78" w:rsidRDefault="005673F7" w:rsidP="005673F7">
            <w:pPr>
              <w:jc w:val="both"/>
              <w:rPr>
                <w:rFonts w:cs="Times New Roman"/>
                <w:sz w:val="24"/>
                <w:szCs w:val="24"/>
                <w:lang w:val="nl-NL"/>
              </w:rPr>
            </w:pPr>
            <w:bookmarkStart w:id="88" w:name="bieumau_ms_02_pl2"/>
            <w:r w:rsidRPr="00E61F78">
              <w:rPr>
                <w:rFonts w:cs="Times New Roman"/>
                <w:sz w:val="24"/>
                <w:szCs w:val="24"/>
                <w:lang w:val="nl-NL"/>
              </w:rPr>
              <w:t>Mẫu 2. ĐKCĐ</w:t>
            </w:r>
            <w:bookmarkEnd w:id="88"/>
          </w:p>
          <w:p w14:paraId="142C7CBE"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22/2013/TT-BKHCN.</w:t>
            </w:r>
          </w:p>
          <w:p w14:paraId="09BA4338"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3. Danh sách thử nghiệm viên:</w:t>
            </w:r>
          </w:p>
          <w:p w14:paraId="49B165AE" w14:textId="77777777" w:rsidR="005673F7" w:rsidRPr="00E61F78" w:rsidRDefault="005673F7" w:rsidP="005673F7">
            <w:pPr>
              <w:jc w:val="both"/>
              <w:rPr>
                <w:rFonts w:cs="Times New Roman"/>
                <w:sz w:val="24"/>
                <w:szCs w:val="24"/>
                <w:lang w:val="nl-NL"/>
              </w:rPr>
            </w:pPr>
            <w:bookmarkStart w:id="89" w:name="bieumau_ms_03_pl2"/>
            <w:r w:rsidRPr="00E61F78">
              <w:rPr>
                <w:rFonts w:cs="Times New Roman"/>
                <w:sz w:val="24"/>
                <w:szCs w:val="24"/>
                <w:lang w:val="nl-NL"/>
              </w:rPr>
              <w:t>Mẫu 3. DSTNV</w:t>
            </w:r>
            <w:bookmarkEnd w:id="89"/>
          </w:p>
          <w:p w14:paraId="35968FBD"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22/2013/TT-BKHCN.</w:t>
            </w:r>
          </w:p>
          <w:p w14:paraId="6C152318"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4. Danh mục tài liệu kỹ thuật, tiêu chuẩn phục vụ thử nghiệm xác định hàm lượng vàng:</w:t>
            </w:r>
          </w:p>
          <w:p w14:paraId="01F03CF8" w14:textId="77777777" w:rsidR="005673F7" w:rsidRPr="00E61F78" w:rsidRDefault="005673F7" w:rsidP="005673F7">
            <w:pPr>
              <w:jc w:val="both"/>
              <w:rPr>
                <w:rFonts w:cs="Times New Roman"/>
                <w:sz w:val="24"/>
                <w:szCs w:val="24"/>
                <w:lang w:val="nl-NL"/>
              </w:rPr>
            </w:pPr>
            <w:bookmarkStart w:id="90" w:name="bieumau_ms_04_pl2"/>
            <w:r w:rsidRPr="00E61F78">
              <w:rPr>
                <w:rFonts w:cs="Times New Roman"/>
                <w:sz w:val="24"/>
                <w:szCs w:val="24"/>
                <w:lang w:val="nl-NL"/>
              </w:rPr>
              <w:t>Mẫu 4. DMTL-TC</w:t>
            </w:r>
            <w:bookmarkEnd w:id="90"/>
          </w:p>
          <w:p w14:paraId="785FA346"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22/2013/TT-BKHCN.</w:t>
            </w:r>
          </w:p>
          <w:p w14:paraId="0807A295"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5. Danh mục máy móc, thiết bị và chất chuẩn phục vụ việc thử nghiệm xác định hàm lượng vàng:</w:t>
            </w:r>
          </w:p>
          <w:p w14:paraId="27F4D2C5" w14:textId="77777777" w:rsidR="005673F7" w:rsidRPr="00E61F78" w:rsidRDefault="005673F7" w:rsidP="005673F7">
            <w:pPr>
              <w:jc w:val="both"/>
              <w:rPr>
                <w:rFonts w:cs="Times New Roman"/>
                <w:sz w:val="24"/>
                <w:szCs w:val="24"/>
                <w:lang w:val="nl-NL"/>
              </w:rPr>
            </w:pPr>
            <w:bookmarkStart w:id="91" w:name="bieumau_ms_05_pl2"/>
            <w:r w:rsidRPr="00E61F78">
              <w:rPr>
                <w:rFonts w:cs="Times New Roman"/>
                <w:sz w:val="24"/>
                <w:szCs w:val="24"/>
                <w:lang w:val="nl-NL"/>
              </w:rPr>
              <w:t>Mẫu 5. DMTB-CC</w:t>
            </w:r>
            <w:bookmarkEnd w:id="91"/>
          </w:p>
          <w:p w14:paraId="7646A295"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22/2013/TT-BKHCN.</w:t>
            </w:r>
          </w:p>
          <w:p w14:paraId="0ED8383A"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6. Quyết định chỉ định:</w:t>
            </w:r>
          </w:p>
          <w:p w14:paraId="17F1B38F" w14:textId="77777777" w:rsidR="005673F7" w:rsidRPr="00E61F78" w:rsidRDefault="005673F7" w:rsidP="005673F7">
            <w:pPr>
              <w:jc w:val="both"/>
              <w:rPr>
                <w:rFonts w:cs="Times New Roman"/>
                <w:sz w:val="24"/>
                <w:szCs w:val="24"/>
                <w:lang w:val="nl-NL"/>
              </w:rPr>
            </w:pPr>
            <w:bookmarkStart w:id="92" w:name="bieumau_ms_06_pl2"/>
            <w:r w:rsidRPr="00E61F78">
              <w:rPr>
                <w:rFonts w:cs="Times New Roman"/>
                <w:sz w:val="24"/>
                <w:szCs w:val="24"/>
                <w:lang w:val="nl-NL"/>
              </w:rPr>
              <w:t>Mẫu 6. QĐCĐ</w:t>
            </w:r>
            <w:bookmarkEnd w:id="92"/>
          </w:p>
          <w:p w14:paraId="2E82280D"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22/2013/TT-BKHCN.</w:t>
            </w:r>
          </w:p>
          <w:p w14:paraId="52474FEA"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7. Báo cáo </w:t>
            </w:r>
            <w:r w:rsidRPr="00E61F78">
              <w:rPr>
                <w:rFonts w:cs="Times New Roman"/>
                <w:sz w:val="24"/>
                <w:szCs w:val="24"/>
                <w:lang w:val="de-DE"/>
              </w:rPr>
              <w:t>kết quả hoạt động thử nghiệm </w:t>
            </w:r>
            <w:r w:rsidRPr="00E61F78">
              <w:rPr>
                <w:rFonts w:cs="Times New Roman"/>
                <w:sz w:val="24"/>
                <w:szCs w:val="24"/>
                <w:lang w:val="nl-NL"/>
              </w:rPr>
              <w:t>xác định hàm lượng vàng</w:t>
            </w:r>
            <w:r w:rsidRPr="00E61F78">
              <w:rPr>
                <w:rFonts w:cs="Times New Roman"/>
                <w:sz w:val="24"/>
                <w:szCs w:val="24"/>
                <w:lang w:val="de-DE"/>
              </w:rPr>
              <w:t>:</w:t>
            </w:r>
          </w:p>
          <w:p w14:paraId="14D1B201" w14:textId="77777777" w:rsidR="005673F7" w:rsidRPr="00E61F78" w:rsidRDefault="005673F7" w:rsidP="005673F7">
            <w:pPr>
              <w:jc w:val="both"/>
              <w:rPr>
                <w:rFonts w:cs="Times New Roman"/>
                <w:sz w:val="24"/>
                <w:szCs w:val="24"/>
                <w:lang w:val="nl-NL"/>
              </w:rPr>
            </w:pPr>
            <w:bookmarkStart w:id="93" w:name="bieumau_ms_07_pl2"/>
            <w:r w:rsidRPr="00E61F78">
              <w:rPr>
                <w:rFonts w:cs="Times New Roman"/>
                <w:sz w:val="24"/>
                <w:szCs w:val="24"/>
                <w:lang w:val="nl-NL"/>
              </w:rPr>
              <w:t>Mẫu 7. BCKQTN</w:t>
            </w:r>
            <w:bookmarkEnd w:id="93"/>
          </w:p>
          <w:p w14:paraId="4BA69CB7"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lastRenderedPageBreak/>
              <w:t>22/2013/TT-BKHCN.</w:t>
            </w:r>
          </w:p>
          <w:p w14:paraId="51D6F5D7" w14:textId="77777777" w:rsidR="005673F7" w:rsidRPr="00E61F78" w:rsidRDefault="005673F7" w:rsidP="005673F7">
            <w:pPr>
              <w:jc w:val="both"/>
              <w:rPr>
                <w:rFonts w:cs="Times New Roman"/>
                <w:sz w:val="24"/>
                <w:szCs w:val="24"/>
                <w:lang w:val="nl-NL"/>
              </w:rPr>
            </w:pPr>
            <w:r w:rsidRPr="00E61F78">
              <w:rPr>
                <w:rFonts w:cs="Times New Roman"/>
                <w:sz w:val="24"/>
                <w:szCs w:val="24"/>
                <w:lang w:val="nl-NL"/>
              </w:rPr>
              <w:t>8. Biên bản giao trả mẫu lưu:</w:t>
            </w:r>
          </w:p>
          <w:p w14:paraId="3EA21F62" w14:textId="77777777" w:rsidR="005673F7" w:rsidRPr="00E61F78" w:rsidRDefault="005673F7" w:rsidP="005673F7">
            <w:pPr>
              <w:jc w:val="both"/>
              <w:rPr>
                <w:rFonts w:cs="Times New Roman"/>
                <w:sz w:val="24"/>
                <w:szCs w:val="24"/>
              </w:rPr>
            </w:pPr>
            <w:bookmarkStart w:id="94" w:name="bieumau_ms_08_pl2_1"/>
            <w:r w:rsidRPr="00E61F78">
              <w:rPr>
                <w:rFonts w:cs="Times New Roman"/>
                <w:sz w:val="24"/>
                <w:szCs w:val="24"/>
                <w:lang w:val="nl-NL"/>
              </w:rPr>
              <w:t>Mẫu 8. BBTM</w:t>
            </w:r>
            <w:bookmarkEnd w:id="94"/>
          </w:p>
          <w:p w14:paraId="57933A69" w14:textId="32095228" w:rsidR="005673F7" w:rsidRPr="00E61F78" w:rsidRDefault="005673F7" w:rsidP="005673F7">
            <w:pPr>
              <w:jc w:val="both"/>
              <w:rPr>
                <w:rFonts w:cs="Times New Roman"/>
                <w:sz w:val="24"/>
                <w:szCs w:val="24"/>
              </w:rPr>
            </w:pPr>
            <w:r w:rsidRPr="00E61F78">
              <w:rPr>
                <w:rFonts w:cs="Times New Roman"/>
                <w:sz w:val="24"/>
                <w:szCs w:val="24"/>
                <w:lang w:val="nl-NL"/>
              </w:rPr>
              <w:t>22/2013/TT-BKHCN</w:t>
            </w:r>
          </w:p>
        </w:tc>
        <w:tc>
          <w:tcPr>
            <w:tcW w:w="5634" w:type="dxa"/>
          </w:tcPr>
          <w:p w14:paraId="73BF0149" w14:textId="77777777" w:rsidR="00F620BE" w:rsidRPr="00F620BE" w:rsidRDefault="00F620BE" w:rsidP="00F620BE">
            <w:pPr>
              <w:shd w:val="clear" w:color="auto" w:fill="FFFFFF"/>
              <w:spacing w:before="120" w:after="120" w:line="234" w:lineRule="atLeast"/>
              <w:jc w:val="center"/>
              <w:rPr>
                <w:rFonts w:eastAsia="Times New Roman" w:cs="Times New Roman"/>
                <w:b/>
                <w:bCs/>
                <w:color w:val="000000" w:themeColor="text1"/>
                <w:kern w:val="0"/>
                <w:sz w:val="24"/>
                <w:szCs w:val="24"/>
                <w:lang w:val="de-DE"/>
                <w14:ligatures w14:val="none"/>
              </w:rPr>
            </w:pPr>
            <w:r w:rsidRPr="00F620BE">
              <w:rPr>
                <w:rFonts w:eastAsia="Times New Roman" w:cs="Times New Roman"/>
                <w:b/>
                <w:bCs/>
                <w:color w:val="000000" w:themeColor="text1"/>
                <w:kern w:val="0"/>
                <w:sz w:val="24"/>
                <w:szCs w:val="24"/>
                <w:lang w:val="de-DE"/>
                <w14:ligatures w14:val="none"/>
              </w:rPr>
              <w:lastRenderedPageBreak/>
              <w:t>Phụ lục IV</w:t>
            </w:r>
          </w:p>
          <w:p w14:paraId="4634BBD7" w14:textId="6FAB2E6E" w:rsidR="005673F7" w:rsidRPr="00E61F78" w:rsidRDefault="00D74574" w:rsidP="005673F7">
            <w:pPr>
              <w:shd w:val="clear" w:color="auto" w:fill="FFFFFF"/>
              <w:spacing w:before="120" w:after="120" w:line="234" w:lineRule="atLeast"/>
              <w:rPr>
                <w:rFonts w:eastAsia="Times New Roman" w:cs="Times New Roman"/>
                <w:color w:val="FF0000"/>
                <w:kern w:val="0"/>
                <w:sz w:val="24"/>
                <w:szCs w:val="24"/>
                <w14:ligatures w14:val="none"/>
              </w:rPr>
            </w:pPr>
            <w:r w:rsidRPr="00D74574">
              <w:rPr>
                <w:rFonts w:eastAsia="Times New Roman" w:cs="Times New Roman"/>
                <w:b/>
                <w:bCs/>
                <w:color w:val="FF0000"/>
                <w:kern w:val="0"/>
                <w:sz w:val="24"/>
                <w:szCs w:val="24"/>
                <w:lang w:val="vi-VN"/>
                <w14:ligatures w14:val="none"/>
              </w:rPr>
              <w:t xml:space="preserve">MẪU BIÊN BẢN GIAO TRẢ MẪU THỬ NGHIỆM </w:t>
            </w:r>
          </w:p>
        </w:tc>
        <w:tc>
          <w:tcPr>
            <w:tcW w:w="4050" w:type="dxa"/>
          </w:tcPr>
          <w:p w14:paraId="7016FDF2" w14:textId="7A4D91FC" w:rsidR="005673F7" w:rsidRPr="00D74574" w:rsidRDefault="00F620BE" w:rsidP="005673F7">
            <w:pPr>
              <w:jc w:val="both"/>
              <w:rPr>
                <w:rFonts w:cs="Times New Roman"/>
                <w:sz w:val="24"/>
                <w:szCs w:val="24"/>
                <w:lang w:val="vi-VN"/>
              </w:rPr>
            </w:pPr>
            <w:r>
              <w:rPr>
                <w:rFonts w:cs="Times New Roman"/>
                <w:sz w:val="24"/>
                <w:szCs w:val="24"/>
              </w:rPr>
              <w:t>Quy định mẫu biên bản giao trả mẫu thử nghiệm</w:t>
            </w:r>
            <w:r w:rsidR="00D74574">
              <w:rPr>
                <w:rFonts w:cs="Times New Roman"/>
                <w:sz w:val="24"/>
                <w:szCs w:val="24"/>
                <w:lang w:val="vi-VN"/>
              </w:rPr>
              <w:t xml:space="preserve"> giữa tổ chức thử nghiệm và cơ quan kiểm tra, giữa cơ quan kiểm tra và tổ chức, cá nhân được kiểm tra sau khi hoàn thành việc thử nghiệm mẫu</w:t>
            </w:r>
          </w:p>
        </w:tc>
      </w:tr>
    </w:tbl>
    <w:p w14:paraId="44993B79" w14:textId="77777777" w:rsidR="00736A4F" w:rsidRPr="00E61F78" w:rsidRDefault="00736A4F" w:rsidP="000E108D">
      <w:pPr>
        <w:spacing w:after="120" w:line="240" w:lineRule="auto"/>
        <w:jc w:val="both"/>
        <w:rPr>
          <w:rFonts w:cs="Times New Roman"/>
          <w:color w:val="000000" w:themeColor="text1"/>
          <w:sz w:val="24"/>
          <w:szCs w:val="24"/>
        </w:rPr>
      </w:pPr>
    </w:p>
    <w:sectPr w:rsidR="00736A4F" w:rsidRPr="00E61F78" w:rsidSect="00930B6A">
      <w:headerReference w:type="default" r:id="rId23"/>
      <w:pgSz w:w="16840" w:h="11907" w:orient="landscape" w:code="9"/>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CA7B" w14:textId="77777777" w:rsidR="00323F33" w:rsidRDefault="00323F33" w:rsidP="002C4E83">
      <w:pPr>
        <w:spacing w:after="0" w:line="240" w:lineRule="auto"/>
      </w:pPr>
      <w:r>
        <w:separator/>
      </w:r>
    </w:p>
  </w:endnote>
  <w:endnote w:type="continuationSeparator" w:id="0">
    <w:p w14:paraId="6374F83E" w14:textId="77777777" w:rsidR="00323F33" w:rsidRDefault="00323F33" w:rsidP="002C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151B" w14:textId="77777777" w:rsidR="00323F33" w:rsidRDefault="00323F33" w:rsidP="002C4E83">
      <w:pPr>
        <w:spacing w:after="0" w:line="240" w:lineRule="auto"/>
      </w:pPr>
      <w:r>
        <w:separator/>
      </w:r>
    </w:p>
  </w:footnote>
  <w:footnote w:type="continuationSeparator" w:id="0">
    <w:p w14:paraId="0E6B38AA" w14:textId="77777777" w:rsidR="00323F33" w:rsidRDefault="00323F33" w:rsidP="002C4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551259"/>
      <w:docPartObj>
        <w:docPartGallery w:val="Page Numbers (Top of Page)"/>
        <w:docPartUnique/>
      </w:docPartObj>
    </w:sdtPr>
    <w:sdtEndPr>
      <w:rPr>
        <w:noProof/>
      </w:rPr>
    </w:sdtEndPr>
    <w:sdtContent>
      <w:p w14:paraId="5A78952C" w14:textId="7462F036" w:rsidR="001519FC" w:rsidRDefault="001519FC">
        <w:pPr>
          <w:pStyle w:val="Header"/>
          <w:jc w:val="center"/>
        </w:pPr>
        <w:r w:rsidRPr="002C4E83">
          <w:rPr>
            <w:sz w:val="22"/>
          </w:rPr>
          <w:fldChar w:fldCharType="begin"/>
        </w:r>
        <w:r w:rsidRPr="002C4E83">
          <w:rPr>
            <w:sz w:val="22"/>
          </w:rPr>
          <w:instrText xml:space="preserve"> PAGE   \* MERGEFORMAT </w:instrText>
        </w:r>
        <w:r w:rsidRPr="002C4E83">
          <w:rPr>
            <w:sz w:val="22"/>
          </w:rPr>
          <w:fldChar w:fldCharType="separate"/>
        </w:r>
        <w:r w:rsidR="00920518">
          <w:rPr>
            <w:noProof/>
            <w:sz w:val="22"/>
          </w:rPr>
          <w:t>21</w:t>
        </w:r>
        <w:r w:rsidRPr="002C4E83">
          <w:rPr>
            <w:noProof/>
            <w:sz w:val="22"/>
          </w:rPr>
          <w:fldChar w:fldCharType="end"/>
        </w:r>
      </w:p>
    </w:sdtContent>
  </w:sdt>
  <w:p w14:paraId="097D15EE" w14:textId="77777777" w:rsidR="001519FC" w:rsidRDefault="00151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4544E"/>
    <w:multiLevelType w:val="hybridMultilevel"/>
    <w:tmpl w:val="9C9469FE"/>
    <w:lvl w:ilvl="0" w:tplc="1B8E7C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42A7C"/>
    <w:multiLevelType w:val="hybridMultilevel"/>
    <w:tmpl w:val="BD561FA0"/>
    <w:lvl w:ilvl="0" w:tplc="C6DC703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3CF37827"/>
    <w:multiLevelType w:val="hybridMultilevel"/>
    <w:tmpl w:val="0A549BA2"/>
    <w:lvl w:ilvl="0" w:tplc="EFA405B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597341"/>
    <w:multiLevelType w:val="hybridMultilevel"/>
    <w:tmpl w:val="8730D58A"/>
    <w:lvl w:ilvl="0" w:tplc="73223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D87381"/>
    <w:multiLevelType w:val="hybridMultilevel"/>
    <w:tmpl w:val="3408A084"/>
    <w:lvl w:ilvl="0" w:tplc="4A8A21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03A73"/>
    <w:multiLevelType w:val="hybridMultilevel"/>
    <w:tmpl w:val="DFD0F312"/>
    <w:lvl w:ilvl="0" w:tplc="456CAE30">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915EC"/>
    <w:multiLevelType w:val="hybridMultilevel"/>
    <w:tmpl w:val="EE62C14A"/>
    <w:lvl w:ilvl="0" w:tplc="4C48B9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711C75"/>
    <w:multiLevelType w:val="hybridMultilevel"/>
    <w:tmpl w:val="A4061012"/>
    <w:lvl w:ilvl="0" w:tplc="48FE8B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3C185F"/>
    <w:multiLevelType w:val="hybridMultilevel"/>
    <w:tmpl w:val="987C4140"/>
    <w:lvl w:ilvl="0" w:tplc="BBC28AAE">
      <w:start w:val="1"/>
      <w:numFmt w:val="decimal"/>
      <w:lvlText w:val="%1."/>
      <w:lvlJc w:val="left"/>
      <w:pPr>
        <w:ind w:left="1069" w:hanging="360"/>
      </w:pPr>
      <w:rPr>
        <w:rFonts w:eastAsia="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846704795">
    <w:abstractNumId w:val="2"/>
  </w:num>
  <w:num w:numId="2" w16cid:durableId="570047491">
    <w:abstractNumId w:val="0"/>
  </w:num>
  <w:num w:numId="3" w16cid:durableId="202057390">
    <w:abstractNumId w:val="4"/>
  </w:num>
  <w:num w:numId="4" w16cid:durableId="1364747024">
    <w:abstractNumId w:val="6"/>
  </w:num>
  <w:num w:numId="5" w16cid:durableId="1512571859">
    <w:abstractNumId w:val="3"/>
  </w:num>
  <w:num w:numId="6" w16cid:durableId="1467771317">
    <w:abstractNumId w:val="7"/>
  </w:num>
  <w:num w:numId="7" w16cid:durableId="319307198">
    <w:abstractNumId w:val="5"/>
  </w:num>
  <w:num w:numId="8" w16cid:durableId="257492219">
    <w:abstractNumId w:val="1"/>
  </w:num>
  <w:num w:numId="9" w16cid:durableId="854000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35D"/>
    <w:rsid w:val="000004DF"/>
    <w:rsid w:val="0000433A"/>
    <w:rsid w:val="0000557F"/>
    <w:rsid w:val="000055BE"/>
    <w:rsid w:val="00006CB4"/>
    <w:rsid w:val="00010374"/>
    <w:rsid w:val="00010679"/>
    <w:rsid w:val="0001100D"/>
    <w:rsid w:val="0001161E"/>
    <w:rsid w:val="00013156"/>
    <w:rsid w:val="00013259"/>
    <w:rsid w:val="00014F45"/>
    <w:rsid w:val="00016710"/>
    <w:rsid w:val="00016F25"/>
    <w:rsid w:val="000223CD"/>
    <w:rsid w:val="00030B43"/>
    <w:rsid w:val="00032C03"/>
    <w:rsid w:val="00032E4B"/>
    <w:rsid w:val="00036052"/>
    <w:rsid w:val="00037100"/>
    <w:rsid w:val="00037922"/>
    <w:rsid w:val="00045B1C"/>
    <w:rsid w:val="00052CCC"/>
    <w:rsid w:val="0005420F"/>
    <w:rsid w:val="00056627"/>
    <w:rsid w:val="00057FBD"/>
    <w:rsid w:val="0006023F"/>
    <w:rsid w:val="00065296"/>
    <w:rsid w:val="00065813"/>
    <w:rsid w:val="00071D43"/>
    <w:rsid w:val="00080B1E"/>
    <w:rsid w:val="000900E8"/>
    <w:rsid w:val="000901CD"/>
    <w:rsid w:val="0009346D"/>
    <w:rsid w:val="00097C81"/>
    <w:rsid w:val="000A2D45"/>
    <w:rsid w:val="000A2D58"/>
    <w:rsid w:val="000B09E6"/>
    <w:rsid w:val="000B0FE1"/>
    <w:rsid w:val="000B1441"/>
    <w:rsid w:val="000B6DA9"/>
    <w:rsid w:val="000B7C8D"/>
    <w:rsid w:val="000C7688"/>
    <w:rsid w:val="000E108D"/>
    <w:rsid w:val="000E6444"/>
    <w:rsid w:val="000E723D"/>
    <w:rsid w:val="000F14BF"/>
    <w:rsid w:val="000F226A"/>
    <w:rsid w:val="00102338"/>
    <w:rsid w:val="001079CD"/>
    <w:rsid w:val="00122F1A"/>
    <w:rsid w:val="001249CA"/>
    <w:rsid w:val="00130C7E"/>
    <w:rsid w:val="00131AE1"/>
    <w:rsid w:val="0013370F"/>
    <w:rsid w:val="00133D1C"/>
    <w:rsid w:val="001355B5"/>
    <w:rsid w:val="00136D77"/>
    <w:rsid w:val="00142724"/>
    <w:rsid w:val="00142868"/>
    <w:rsid w:val="00143275"/>
    <w:rsid w:val="0014701E"/>
    <w:rsid w:val="00147DEC"/>
    <w:rsid w:val="001519FC"/>
    <w:rsid w:val="00156BB5"/>
    <w:rsid w:val="00161AC2"/>
    <w:rsid w:val="001621F3"/>
    <w:rsid w:val="00162A70"/>
    <w:rsid w:val="001644C3"/>
    <w:rsid w:val="0016528A"/>
    <w:rsid w:val="001666DC"/>
    <w:rsid w:val="001755DE"/>
    <w:rsid w:val="00175854"/>
    <w:rsid w:val="00176C08"/>
    <w:rsid w:val="00180274"/>
    <w:rsid w:val="00180566"/>
    <w:rsid w:val="0019048D"/>
    <w:rsid w:val="001914F4"/>
    <w:rsid w:val="00192409"/>
    <w:rsid w:val="00194A89"/>
    <w:rsid w:val="0019506F"/>
    <w:rsid w:val="0019526E"/>
    <w:rsid w:val="001A11A1"/>
    <w:rsid w:val="001A58BC"/>
    <w:rsid w:val="001B2862"/>
    <w:rsid w:val="001B6C08"/>
    <w:rsid w:val="001C203A"/>
    <w:rsid w:val="001D37D8"/>
    <w:rsid w:val="001E2629"/>
    <w:rsid w:val="001E56F3"/>
    <w:rsid w:val="001E63A7"/>
    <w:rsid w:val="001F2DEB"/>
    <w:rsid w:val="0021564A"/>
    <w:rsid w:val="002164AF"/>
    <w:rsid w:val="00217B40"/>
    <w:rsid w:val="00222755"/>
    <w:rsid w:val="00227145"/>
    <w:rsid w:val="002422FB"/>
    <w:rsid w:val="00243B8F"/>
    <w:rsid w:val="0024424D"/>
    <w:rsid w:val="00246B7F"/>
    <w:rsid w:val="002614E5"/>
    <w:rsid w:val="0026276F"/>
    <w:rsid w:val="00273442"/>
    <w:rsid w:val="002844A7"/>
    <w:rsid w:val="00290843"/>
    <w:rsid w:val="002A20D3"/>
    <w:rsid w:val="002A2CA8"/>
    <w:rsid w:val="002A52A8"/>
    <w:rsid w:val="002B336F"/>
    <w:rsid w:val="002B792C"/>
    <w:rsid w:val="002C4E83"/>
    <w:rsid w:val="002C72E9"/>
    <w:rsid w:val="002D3320"/>
    <w:rsid w:val="002D6052"/>
    <w:rsid w:val="002E6120"/>
    <w:rsid w:val="003047B1"/>
    <w:rsid w:val="00315365"/>
    <w:rsid w:val="0032217B"/>
    <w:rsid w:val="003223C3"/>
    <w:rsid w:val="00322A5F"/>
    <w:rsid w:val="003231E4"/>
    <w:rsid w:val="00323F33"/>
    <w:rsid w:val="0032511E"/>
    <w:rsid w:val="00332B9D"/>
    <w:rsid w:val="00336D16"/>
    <w:rsid w:val="003455AD"/>
    <w:rsid w:val="00347DDC"/>
    <w:rsid w:val="00347E23"/>
    <w:rsid w:val="00353F87"/>
    <w:rsid w:val="00357E62"/>
    <w:rsid w:val="00360AF8"/>
    <w:rsid w:val="00360D4D"/>
    <w:rsid w:val="00361194"/>
    <w:rsid w:val="00361C1E"/>
    <w:rsid w:val="00365036"/>
    <w:rsid w:val="00381420"/>
    <w:rsid w:val="00383741"/>
    <w:rsid w:val="003917E9"/>
    <w:rsid w:val="0039668C"/>
    <w:rsid w:val="00396A93"/>
    <w:rsid w:val="00396C21"/>
    <w:rsid w:val="0039701C"/>
    <w:rsid w:val="003A3B48"/>
    <w:rsid w:val="003A7543"/>
    <w:rsid w:val="003A798C"/>
    <w:rsid w:val="003B092A"/>
    <w:rsid w:val="003B76E0"/>
    <w:rsid w:val="003C4335"/>
    <w:rsid w:val="003D1B3C"/>
    <w:rsid w:val="003D47F6"/>
    <w:rsid w:val="003D4F75"/>
    <w:rsid w:val="003D78B2"/>
    <w:rsid w:val="003E01F4"/>
    <w:rsid w:val="003E0928"/>
    <w:rsid w:val="003E454F"/>
    <w:rsid w:val="003E5463"/>
    <w:rsid w:val="003F2390"/>
    <w:rsid w:val="003F2607"/>
    <w:rsid w:val="003F4C22"/>
    <w:rsid w:val="004024FD"/>
    <w:rsid w:val="004040F4"/>
    <w:rsid w:val="0040447F"/>
    <w:rsid w:val="00407F3B"/>
    <w:rsid w:val="00420924"/>
    <w:rsid w:val="00421E87"/>
    <w:rsid w:val="00427B1F"/>
    <w:rsid w:val="0043360C"/>
    <w:rsid w:val="00436407"/>
    <w:rsid w:val="00450C24"/>
    <w:rsid w:val="00452141"/>
    <w:rsid w:val="004650E4"/>
    <w:rsid w:val="00467A35"/>
    <w:rsid w:val="00473540"/>
    <w:rsid w:val="0047417F"/>
    <w:rsid w:val="00481128"/>
    <w:rsid w:val="00484F55"/>
    <w:rsid w:val="00485517"/>
    <w:rsid w:val="00486698"/>
    <w:rsid w:val="004913D2"/>
    <w:rsid w:val="00493702"/>
    <w:rsid w:val="004A07F4"/>
    <w:rsid w:val="004A08A5"/>
    <w:rsid w:val="004A1553"/>
    <w:rsid w:val="004A4129"/>
    <w:rsid w:val="004B2124"/>
    <w:rsid w:val="004B3179"/>
    <w:rsid w:val="004B32FC"/>
    <w:rsid w:val="004D2F25"/>
    <w:rsid w:val="004D4B11"/>
    <w:rsid w:val="004E5F22"/>
    <w:rsid w:val="004E75E7"/>
    <w:rsid w:val="004F0489"/>
    <w:rsid w:val="004F2043"/>
    <w:rsid w:val="004F61EB"/>
    <w:rsid w:val="00501F70"/>
    <w:rsid w:val="0050468B"/>
    <w:rsid w:val="00511938"/>
    <w:rsid w:val="00514626"/>
    <w:rsid w:val="0051787B"/>
    <w:rsid w:val="005207C5"/>
    <w:rsid w:val="00530D83"/>
    <w:rsid w:val="00530EC8"/>
    <w:rsid w:val="0053275C"/>
    <w:rsid w:val="0053542B"/>
    <w:rsid w:val="00543C77"/>
    <w:rsid w:val="005446EC"/>
    <w:rsid w:val="00545467"/>
    <w:rsid w:val="005465C5"/>
    <w:rsid w:val="00546954"/>
    <w:rsid w:val="00553FB5"/>
    <w:rsid w:val="00554B01"/>
    <w:rsid w:val="00557C31"/>
    <w:rsid w:val="00560AF0"/>
    <w:rsid w:val="00560CDE"/>
    <w:rsid w:val="005673F7"/>
    <w:rsid w:val="005718D6"/>
    <w:rsid w:val="005727BB"/>
    <w:rsid w:val="00580291"/>
    <w:rsid w:val="00580F32"/>
    <w:rsid w:val="005905A3"/>
    <w:rsid w:val="005925DB"/>
    <w:rsid w:val="00594D90"/>
    <w:rsid w:val="00595C16"/>
    <w:rsid w:val="0059670D"/>
    <w:rsid w:val="005B3B72"/>
    <w:rsid w:val="005B3E8F"/>
    <w:rsid w:val="005B4D77"/>
    <w:rsid w:val="005B54BA"/>
    <w:rsid w:val="005C4596"/>
    <w:rsid w:val="005C4858"/>
    <w:rsid w:val="005C5175"/>
    <w:rsid w:val="005C79FC"/>
    <w:rsid w:val="005D035B"/>
    <w:rsid w:val="005D44CD"/>
    <w:rsid w:val="005D582D"/>
    <w:rsid w:val="005E3834"/>
    <w:rsid w:val="005E6283"/>
    <w:rsid w:val="005E71EA"/>
    <w:rsid w:val="005E7B95"/>
    <w:rsid w:val="005F4197"/>
    <w:rsid w:val="005F4389"/>
    <w:rsid w:val="006031C3"/>
    <w:rsid w:val="00604D86"/>
    <w:rsid w:val="0061277C"/>
    <w:rsid w:val="00620636"/>
    <w:rsid w:val="006242B2"/>
    <w:rsid w:val="00626E9D"/>
    <w:rsid w:val="00627529"/>
    <w:rsid w:val="006329D0"/>
    <w:rsid w:val="006372BE"/>
    <w:rsid w:val="0064262A"/>
    <w:rsid w:val="00643AF0"/>
    <w:rsid w:val="00643E05"/>
    <w:rsid w:val="00644D9B"/>
    <w:rsid w:val="006460DE"/>
    <w:rsid w:val="006539F6"/>
    <w:rsid w:val="00654244"/>
    <w:rsid w:val="006542EC"/>
    <w:rsid w:val="0066522C"/>
    <w:rsid w:val="006712CF"/>
    <w:rsid w:val="00674432"/>
    <w:rsid w:val="006744E7"/>
    <w:rsid w:val="00693D51"/>
    <w:rsid w:val="006A263B"/>
    <w:rsid w:val="006A4CBA"/>
    <w:rsid w:val="006A785F"/>
    <w:rsid w:val="006B09F4"/>
    <w:rsid w:val="006B42F6"/>
    <w:rsid w:val="006B48A0"/>
    <w:rsid w:val="006B7113"/>
    <w:rsid w:val="006C1CE1"/>
    <w:rsid w:val="006E1B9C"/>
    <w:rsid w:val="006E64C2"/>
    <w:rsid w:val="006F086B"/>
    <w:rsid w:val="006F1EA5"/>
    <w:rsid w:val="0070329E"/>
    <w:rsid w:val="0071247F"/>
    <w:rsid w:val="00712579"/>
    <w:rsid w:val="00713840"/>
    <w:rsid w:val="0071388F"/>
    <w:rsid w:val="007173A5"/>
    <w:rsid w:val="007211E3"/>
    <w:rsid w:val="00722B4E"/>
    <w:rsid w:val="00724B85"/>
    <w:rsid w:val="00724EF8"/>
    <w:rsid w:val="00726422"/>
    <w:rsid w:val="00726F3E"/>
    <w:rsid w:val="00732CC6"/>
    <w:rsid w:val="00736A4F"/>
    <w:rsid w:val="0074035D"/>
    <w:rsid w:val="00740684"/>
    <w:rsid w:val="00743A46"/>
    <w:rsid w:val="00747855"/>
    <w:rsid w:val="00751778"/>
    <w:rsid w:val="007521EB"/>
    <w:rsid w:val="00757700"/>
    <w:rsid w:val="00757A50"/>
    <w:rsid w:val="007646E8"/>
    <w:rsid w:val="00764FA8"/>
    <w:rsid w:val="007667FF"/>
    <w:rsid w:val="007674CD"/>
    <w:rsid w:val="00775237"/>
    <w:rsid w:val="007805D8"/>
    <w:rsid w:val="00785A06"/>
    <w:rsid w:val="00786864"/>
    <w:rsid w:val="007913CC"/>
    <w:rsid w:val="00794D78"/>
    <w:rsid w:val="007970B7"/>
    <w:rsid w:val="007A0665"/>
    <w:rsid w:val="007A0C54"/>
    <w:rsid w:val="007A5259"/>
    <w:rsid w:val="007A52A3"/>
    <w:rsid w:val="007A7834"/>
    <w:rsid w:val="007B421A"/>
    <w:rsid w:val="007B7EC2"/>
    <w:rsid w:val="007C1AEE"/>
    <w:rsid w:val="007C5A0E"/>
    <w:rsid w:val="007C7089"/>
    <w:rsid w:val="007D2EE8"/>
    <w:rsid w:val="007D4758"/>
    <w:rsid w:val="007D718A"/>
    <w:rsid w:val="007D75CA"/>
    <w:rsid w:val="007E2FC8"/>
    <w:rsid w:val="007E44F9"/>
    <w:rsid w:val="007E71DD"/>
    <w:rsid w:val="007E7F36"/>
    <w:rsid w:val="007F2AAD"/>
    <w:rsid w:val="007F6B37"/>
    <w:rsid w:val="007F6DBC"/>
    <w:rsid w:val="007F776A"/>
    <w:rsid w:val="00800903"/>
    <w:rsid w:val="00802F18"/>
    <w:rsid w:val="0081264F"/>
    <w:rsid w:val="0081617E"/>
    <w:rsid w:val="00822E0F"/>
    <w:rsid w:val="00823537"/>
    <w:rsid w:val="008272E1"/>
    <w:rsid w:val="00832C69"/>
    <w:rsid w:val="0083552E"/>
    <w:rsid w:val="00837D2E"/>
    <w:rsid w:val="008402A7"/>
    <w:rsid w:val="008424CE"/>
    <w:rsid w:val="00842D6A"/>
    <w:rsid w:val="00842F7E"/>
    <w:rsid w:val="00843B57"/>
    <w:rsid w:val="008463C5"/>
    <w:rsid w:val="00850125"/>
    <w:rsid w:val="00851EF1"/>
    <w:rsid w:val="00852677"/>
    <w:rsid w:val="008568BA"/>
    <w:rsid w:val="00862EAC"/>
    <w:rsid w:val="0086788A"/>
    <w:rsid w:val="00867F29"/>
    <w:rsid w:val="0087070B"/>
    <w:rsid w:val="0087502D"/>
    <w:rsid w:val="0087720B"/>
    <w:rsid w:val="00890C5A"/>
    <w:rsid w:val="00892FA3"/>
    <w:rsid w:val="008932C9"/>
    <w:rsid w:val="00897A13"/>
    <w:rsid w:val="008A4173"/>
    <w:rsid w:val="008B6381"/>
    <w:rsid w:val="008C37D8"/>
    <w:rsid w:val="008C56F5"/>
    <w:rsid w:val="008D0A87"/>
    <w:rsid w:val="008E2DDA"/>
    <w:rsid w:val="008E61FA"/>
    <w:rsid w:val="008E78B5"/>
    <w:rsid w:val="008F12A2"/>
    <w:rsid w:val="008F2881"/>
    <w:rsid w:val="008F353C"/>
    <w:rsid w:val="008F48EB"/>
    <w:rsid w:val="00903701"/>
    <w:rsid w:val="009072DC"/>
    <w:rsid w:val="009137C7"/>
    <w:rsid w:val="00913C18"/>
    <w:rsid w:val="00920518"/>
    <w:rsid w:val="00930B43"/>
    <w:rsid w:val="00930B6A"/>
    <w:rsid w:val="009338BF"/>
    <w:rsid w:val="00934523"/>
    <w:rsid w:val="00937416"/>
    <w:rsid w:val="009457AB"/>
    <w:rsid w:val="00947ED2"/>
    <w:rsid w:val="00956B47"/>
    <w:rsid w:val="00956B8F"/>
    <w:rsid w:val="009608E0"/>
    <w:rsid w:val="00962A39"/>
    <w:rsid w:val="009674C7"/>
    <w:rsid w:val="00967676"/>
    <w:rsid w:val="00972945"/>
    <w:rsid w:val="00980C5E"/>
    <w:rsid w:val="00983785"/>
    <w:rsid w:val="00985B1B"/>
    <w:rsid w:val="00991494"/>
    <w:rsid w:val="00996A30"/>
    <w:rsid w:val="009A183A"/>
    <w:rsid w:val="009A3AB4"/>
    <w:rsid w:val="009A44C5"/>
    <w:rsid w:val="009A4739"/>
    <w:rsid w:val="009A631D"/>
    <w:rsid w:val="009A77F0"/>
    <w:rsid w:val="009B013F"/>
    <w:rsid w:val="009B131E"/>
    <w:rsid w:val="009B2F72"/>
    <w:rsid w:val="009B775E"/>
    <w:rsid w:val="009C2AA1"/>
    <w:rsid w:val="009C2C0E"/>
    <w:rsid w:val="009C6151"/>
    <w:rsid w:val="009C6A19"/>
    <w:rsid w:val="009D19F5"/>
    <w:rsid w:val="009D7E8E"/>
    <w:rsid w:val="009E72BE"/>
    <w:rsid w:val="009F2538"/>
    <w:rsid w:val="009F49A8"/>
    <w:rsid w:val="00A22793"/>
    <w:rsid w:val="00A228F5"/>
    <w:rsid w:val="00A230A6"/>
    <w:rsid w:val="00A27146"/>
    <w:rsid w:val="00A302AD"/>
    <w:rsid w:val="00A31499"/>
    <w:rsid w:val="00A34B3C"/>
    <w:rsid w:val="00A36C5C"/>
    <w:rsid w:val="00A36CEA"/>
    <w:rsid w:val="00A42061"/>
    <w:rsid w:val="00A4337B"/>
    <w:rsid w:val="00A45627"/>
    <w:rsid w:val="00A51A75"/>
    <w:rsid w:val="00A54440"/>
    <w:rsid w:val="00A54B6B"/>
    <w:rsid w:val="00A60560"/>
    <w:rsid w:val="00A61856"/>
    <w:rsid w:val="00A64D63"/>
    <w:rsid w:val="00A71D17"/>
    <w:rsid w:val="00A72F90"/>
    <w:rsid w:val="00A7318F"/>
    <w:rsid w:val="00A75100"/>
    <w:rsid w:val="00A751B0"/>
    <w:rsid w:val="00A82EFF"/>
    <w:rsid w:val="00A8779F"/>
    <w:rsid w:val="00A87A5C"/>
    <w:rsid w:val="00A90E0F"/>
    <w:rsid w:val="00A912AC"/>
    <w:rsid w:val="00A912EC"/>
    <w:rsid w:val="00AA31FD"/>
    <w:rsid w:val="00AA3332"/>
    <w:rsid w:val="00AA5037"/>
    <w:rsid w:val="00AA7C64"/>
    <w:rsid w:val="00AB1D7E"/>
    <w:rsid w:val="00AB2B59"/>
    <w:rsid w:val="00AB3E02"/>
    <w:rsid w:val="00AC1ABF"/>
    <w:rsid w:val="00AC2C47"/>
    <w:rsid w:val="00AC5DAD"/>
    <w:rsid w:val="00AD4582"/>
    <w:rsid w:val="00AF1584"/>
    <w:rsid w:val="00AF1831"/>
    <w:rsid w:val="00AF721A"/>
    <w:rsid w:val="00B024BA"/>
    <w:rsid w:val="00B10392"/>
    <w:rsid w:val="00B14253"/>
    <w:rsid w:val="00B14738"/>
    <w:rsid w:val="00B148B2"/>
    <w:rsid w:val="00B15856"/>
    <w:rsid w:val="00B17633"/>
    <w:rsid w:val="00B262B0"/>
    <w:rsid w:val="00B315AE"/>
    <w:rsid w:val="00B33360"/>
    <w:rsid w:val="00B3387C"/>
    <w:rsid w:val="00B33A57"/>
    <w:rsid w:val="00B34452"/>
    <w:rsid w:val="00B42031"/>
    <w:rsid w:val="00B43F4E"/>
    <w:rsid w:val="00B45420"/>
    <w:rsid w:val="00B45A76"/>
    <w:rsid w:val="00B4612E"/>
    <w:rsid w:val="00B53BC5"/>
    <w:rsid w:val="00B54022"/>
    <w:rsid w:val="00B54AD0"/>
    <w:rsid w:val="00B56F58"/>
    <w:rsid w:val="00B57061"/>
    <w:rsid w:val="00B65B51"/>
    <w:rsid w:val="00B670A4"/>
    <w:rsid w:val="00B73960"/>
    <w:rsid w:val="00B77D12"/>
    <w:rsid w:val="00B84633"/>
    <w:rsid w:val="00B84C67"/>
    <w:rsid w:val="00B90B1C"/>
    <w:rsid w:val="00B93483"/>
    <w:rsid w:val="00B93734"/>
    <w:rsid w:val="00B95AC3"/>
    <w:rsid w:val="00BA352D"/>
    <w:rsid w:val="00BB6009"/>
    <w:rsid w:val="00BC0603"/>
    <w:rsid w:val="00BC3F46"/>
    <w:rsid w:val="00BC45F8"/>
    <w:rsid w:val="00BD1A6A"/>
    <w:rsid w:val="00BD2350"/>
    <w:rsid w:val="00BD5DDE"/>
    <w:rsid w:val="00BE0149"/>
    <w:rsid w:val="00BE14EA"/>
    <w:rsid w:val="00BE3E63"/>
    <w:rsid w:val="00BE48EF"/>
    <w:rsid w:val="00BF3D2F"/>
    <w:rsid w:val="00BF437D"/>
    <w:rsid w:val="00C00A49"/>
    <w:rsid w:val="00C02140"/>
    <w:rsid w:val="00C0530B"/>
    <w:rsid w:val="00C100BC"/>
    <w:rsid w:val="00C11C20"/>
    <w:rsid w:val="00C11F68"/>
    <w:rsid w:val="00C13BFD"/>
    <w:rsid w:val="00C174C9"/>
    <w:rsid w:val="00C219D4"/>
    <w:rsid w:val="00C22F37"/>
    <w:rsid w:val="00C24759"/>
    <w:rsid w:val="00C25D92"/>
    <w:rsid w:val="00C313CA"/>
    <w:rsid w:val="00C34FBE"/>
    <w:rsid w:val="00C367EA"/>
    <w:rsid w:val="00C460E3"/>
    <w:rsid w:val="00C470C3"/>
    <w:rsid w:val="00C51346"/>
    <w:rsid w:val="00C537FA"/>
    <w:rsid w:val="00C55C42"/>
    <w:rsid w:val="00C55FE9"/>
    <w:rsid w:val="00C62175"/>
    <w:rsid w:val="00C62789"/>
    <w:rsid w:val="00C63C60"/>
    <w:rsid w:val="00C66935"/>
    <w:rsid w:val="00C71B9C"/>
    <w:rsid w:val="00C722FA"/>
    <w:rsid w:val="00C75A94"/>
    <w:rsid w:val="00C81B81"/>
    <w:rsid w:val="00C94BAA"/>
    <w:rsid w:val="00C97A12"/>
    <w:rsid w:val="00CA1C08"/>
    <w:rsid w:val="00CA3A12"/>
    <w:rsid w:val="00CA647A"/>
    <w:rsid w:val="00CB24F9"/>
    <w:rsid w:val="00CB3231"/>
    <w:rsid w:val="00CB35A1"/>
    <w:rsid w:val="00CC7F2F"/>
    <w:rsid w:val="00CD70DD"/>
    <w:rsid w:val="00CD7194"/>
    <w:rsid w:val="00CE1761"/>
    <w:rsid w:val="00CE2375"/>
    <w:rsid w:val="00CE6747"/>
    <w:rsid w:val="00CF1846"/>
    <w:rsid w:val="00CF189C"/>
    <w:rsid w:val="00CF210E"/>
    <w:rsid w:val="00D07579"/>
    <w:rsid w:val="00D108C3"/>
    <w:rsid w:val="00D11BF5"/>
    <w:rsid w:val="00D1216D"/>
    <w:rsid w:val="00D13EF4"/>
    <w:rsid w:val="00D14369"/>
    <w:rsid w:val="00D16EB0"/>
    <w:rsid w:val="00D20140"/>
    <w:rsid w:val="00D2113D"/>
    <w:rsid w:val="00D229B5"/>
    <w:rsid w:val="00D230E3"/>
    <w:rsid w:val="00D272B4"/>
    <w:rsid w:val="00D37D6E"/>
    <w:rsid w:val="00D53D86"/>
    <w:rsid w:val="00D60227"/>
    <w:rsid w:val="00D6421C"/>
    <w:rsid w:val="00D674C5"/>
    <w:rsid w:val="00D74574"/>
    <w:rsid w:val="00D74E5C"/>
    <w:rsid w:val="00D754B2"/>
    <w:rsid w:val="00D80924"/>
    <w:rsid w:val="00D86C8C"/>
    <w:rsid w:val="00DA05B6"/>
    <w:rsid w:val="00DA1B81"/>
    <w:rsid w:val="00DA37E0"/>
    <w:rsid w:val="00DA6D5A"/>
    <w:rsid w:val="00DB37EC"/>
    <w:rsid w:val="00DB6633"/>
    <w:rsid w:val="00DC03BC"/>
    <w:rsid w:val="00DC0AD4"/>
    <w:rsid w:val="00DC1AC3"/>
    <w:rsid w:val="00DC4F5C"/>
    <w:rsid w:val="00DC7442"/>
    <w:rsid w:val="00DD64E4"/>
    <w:rsid w:val="00DE26C1"/>
    <w:rsid w:val="00DE4BDE"/>
    <w:rsid w:val="00E052E9"/>
    <w:rsid w:val="00E0696C"/>
    <w:rsid w:val="00E14AC7"/>
    <w:rsid w:val="00E20BD0"/>
    <w:rsid w:val="00E31B23"/>
    <w:rsid w:val="00E32F10"/>
    <w:rsid w:val="00E364B2"/>
    <w:rsid w:val="00E40C06"/>
    <w:rsid w:val="00E44DF6"/>
    <w:rsid w:val="00E452A7"/>
    <w:rsid w:val="00E5073B"/>
    <w:rsid w:val="00E51466"/>
    <w:rsid w:val="00E51B2F"/>
    <w:rsid w:val="00E54517"/>
    <w:rsid w:val="00E61F78"/>
    <w:rsid w:val="00E67FB1"/>
    <w:rsid w:val="00E70F63"/>
    <w:rsid w:val="00E730BB"/>
    <w:rsid w:val="00E87F9A"/>
    <w:rsid w:val="00E9019B"/>
    <w:rsid w:val="00E9258A"/>
    <w:rsid w:val="00E93A8C"/>
    <w:rsid w:val="00EA29E8"/>
    <w:rsid w:val="00EA460A"/>
    <w:rsid w:val="00EA538A"/>
    <w:rsid w:val="00EA5D5C"/>
    <w:rsid w:val="00EB296E"/>
    <w:rsid w:val="00EB52BC"/>
    <w:rsid w:val="00EB6AB7"/>
    <w:rsid w:val="00EC2F7D"/>
    <w:rsid w:val="00EC5E04"/>
    <w:rsid w:val="00EC5E4D"/>
    <w:rsid w:val="00EC612F"/>
    <w:rsid w:val="00EC6C42"/>
    <w:rsid w:val="00ED0013"/>
    <w:rsid w:val="00ED07DB"/>
    <w:rsid w:val="00ED09D8"/>
    <w:rsid w:val="00EE57FF"/>
    <w:rsid w:val="00EF6C8B"/>
    <w:rsid w:val="00EF7102"/>
    <w:rsid w:val="00F01F58"/>
    <w:rsid w:val="00F02422"/>
    <w:rsid w:val="00F0322E"/>
    <w:rsid w:val="00F05C32"/>
    <w:rsid w:val="00F1054D"/>
    <w:rsid w:val="00F1128D"/>
    <w:rsid w:val="00F14B17"/>
    <w:rsid w:val="00F2016A"/>
    <w:rsid w:val="00F206CC"/>
    <w:rsid w:val="00F20B8D"/>
    <w:rsid w:val="00F2409D"/>
    <w:rsid w:val="00F248E3"/>
    <w:rsid w:val="00F25D4C"/>
    <w:rsid w:val="00F27413"/>
    <w:rsid w:val="00F2773D"/>
    <w:rsid w:val="00F27B18"/>
    <w:rsid w:val="00F31B7C"/>
    <w:rsid w:val="00F4056B"/>
    <w:rsid w:val="00F4107E"/>
    <w:rsid w:val="00F41865"/>
    <w:rsid w:val="00F518CC"/>
    <w:rsid w:val="00F6073B"/>
    <w:rsid w:val="00F620BE"/>
    <w:rsid w:val="00F6586D"/>
    <w:rsid w:val="00F65938"/>
    <w:rsid w:val="00F67D08"/>
    <w:rsid w:val="00F76481"/>
    <w:rsid w:val="00F76908"/>
    <w:rsid w:val="00F772F0"/>
    <w:rsid w:val="00F80171"/>
    <w:rsid w:val="00F874FD"/>
    <w:rsid w:val="00F8774E"/>
    <w:rsid w:val="00F90535"/>
    <w:rsid w:val="00FA4861"/>
    <w:rsid w:val="00FA55C1"/>
    <w:rsid w:val="00FA648C"/>
    <w:rsid w:val="00FB0FE4"/>
    <w:rsid w:val="00FB3B1C"/>
    <w:rsid w:val="00FB621C"/>
    <w:rsid w:val="00FB7950"/>
    <w:rsid w:val="00FB7E0C"/>
    <w:rsid w:val="00FC2641"/>
    <w:rsid w:val="00FC28C9"/>
    <w:rsid w:val="00FC7264"/>
    <w:rsid w:val="00FC7893"/>
    <w:rsid w:val="00FD0872"/>
    <w:rsid w:val="00FD115A"/>
    <w:rsid w:val="00FD1A8A"/>
    <w:rsid w:val="00FD1C40"/>
    <w:rsid w:val="00FD609A"/>
    <w:rsid w:val="00FD713C"/>
    <w:rsid w:val="00FE5573"/>
    <w:rsid w:val="00FE6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A592"/>
  <w15:chartTrackingRefBased/>
  <w15:docId w15:val="{2101DC1E-7E13-465F-B630-E2D9D9A8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64"/>
  </w:style>
  <w:style w:type="paragraph" w:styleId="Heading1">
    <w:name w:val="heading 1"/>
    <w:basedOn w:val="Normal"/>
    <w:next w:val="Normal"/>
    <w:link w:val="Heading1Char"/>
    <w:uiPriority w:val="9"/>
    <w:qFormat/>
    <w:rsid w:val="00740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0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035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4035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035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403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03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03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03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3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03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035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4035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4035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403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03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03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03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0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35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4035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4035D"/>
    <w:pPr>
      <w:spacing w:before="160"/>
      <w:jc w:val="center"/>
    </w:pPr>
    <w:rPr>
      <w:i/>
      <w:iCs/>
      <w:color w:val="404040" w:themeColor="text1" w:themeTint="BF"/>
    </w:rPr>
  </w:style>
  <w:style w:type="character" w:customStyle="1" w:styleId="QuoteChar">
    <w:name w:val="Quote Char"/>
    <w:basedOn w:val="DefaultParagraphFont"/>
    <w:link w:val="Quote"/>
    <w:uiPriority w:val="29"/>
    <w:rsid w:val="0074035D"/>
    <w:rPr>
      <w:i/>
      <w:iCs/>
      <w:color w:val="404040" w:themeColor="text1" w:themeTint="BF"/>
    </w:rPr>
  </w:style>
  <w:style w:type="paragraph" w:styleId="ListParagraph">
    <w:name w:val="List Paragraph"/>
    <w:aliases w:val="List Paragraph (numbered (a)),Bullets,References,Citation List,List Paragraph-rfp content"/>
    <w:basedOn w:val="Normal"/>
    <w:link w:val="ListParagraphChar"/>
    <w:uiPriority w:val="34"/>
    <w:qFormat/>
    <w:rsid w:val="0074035D"/>
    <w:pPr>
      <w:ind w:left="720"/>
      <w:contextualSpacing/>
    </w:pPr>
  </w:style>
  <w:style w:type="character" w:styleId="IntenseEmphasis">
    <w:name w:val="Intense Emphasis"/>
    <w:basedOn w:val="DefaultParagraphFont"/>
    <w:uiPriority w:val="21"/>
    <w:qFormat/>
    <w:rsid w:val="0074035D"/>
    <w:rPr>
      <w:i/>
      <w:iCs/>
      <w:color w:val="2F5496" w:themeColor="accent1" w:themeShade="BF"/>
    </w:rPr>
  </w:style>
  <w:style w:type="paragraph" w:styleId="IntenseQuote">
    <w:name w:val="Intense Quote"/>
    <w:basedOn w:val="Normal"/>
    <w:next w:val="Normal"/>
    <w:link w:val="IntenseQuoteChar"/>
    <w:uiPriority w:val="30"/>
    <w:qFormat/>
    <w:rsid w:val="00740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035D"/>
    <w:rPr>
      <w:i/>
      <w:iCs/>
      <w:color w:val="2F5496" w:themeColor="accent1" w:themeShade="BF"/>
    </w:rPr>
  </w:style>
  <w:style w:type="character" w:styleId="IntenseReference">
    <w:name w:val="Intense Reference"/>
    <w:basedOn w:val="DefaultParagraphFont"/>
    <w:uiPriority w:val="32"/>
    <w:qFormat/>
    <w:rsid w:val="0074035D"/>
    <w:rPr>
      <w:b/>
      <w:bCs/>
      <w:smallCaps/>
      <w:color w:val="2F5496" w:themeColor="accent1" w:themeShade="BF"/>
      <w:spacing w:val="5"/>
    </w:rPr>
  </w:style>
  <w:style w:type="table" w:styleId="TableGrid">
    <w:name w:val="Table Grid"/>
    <w:basedOn w:val="TableNormal"/>
    <w:uiPriority w:val="39"/>
    <w:rsid w:val="00DC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0AD4"/>
    <w:rPr>
      <w:color w:val="0563C1" w:themeColor="hyperlink"/>
      <w:u w:val="single"/>
    </w:rPr>
  </w:style>
  <w:style w:type="character" w:customStyle="1" w:styleId="UnresolvedMention1">
    <w:name w:val="Unresolved Mention1"/>
    <w:basedOn w:val="DefaultParagraphFont"/>
    <w:uiPriority w:val="99"/>
    <w:semiHidden/>
    <w:unhideWhenUsed/>
    <w:rsid w:val="00DC0AD4"/>
    <w:rPr>
      <w:color w:val="605E5C"/>
      <w:shd w:val="clear" w:color="auto" w:fill="E1DFDD"/>
    </w:rPr>
  </w:style>
  <w:style w:type="paragraph" w:styleId="BodyText">
    <w:name w:val="Body Text"/>
    <w:basedOn w:val="Normal"/>
    <w:link w:val="BodyTextChar"/>
    <w:rsid w:val="00DC0AD4"/>
    <w:pPr>
      <w:autoSpaceDE w:val="0"/>
      <w:autoSpaceDN w:val="0"/>
      <w:spacing w:before="120" w:after="100" w:line="240" w:lineRule="auto"/>
      <w:jc w:val="center"/>
    </w:pPr>
    <w:rPr>
      <w:rFonts w:ascii=".VnTime" w:eastAsia="Times New Roman" w:hAnsi=".VnTime" w:cs="Times New Roman"/>
      <w:b/>
      <w:bCs/>
      <w:spacing w:val="28"/>
      <w:kern w:val="0"/>
      <w:szCs w:val="28"/>
      <w:lang w:val="x-none" w:eastAsia="x-none"/>
      <w14:ligatures w14:val="none"/>
    </w:rPr>
  </w:style>
  <w:style w:type="character" w:customStyle="1" w:styleId="BodyTextChar">
    <w:name w:val="Body Text Char"/>
    <w:basedOn w:val="DefaultParagraphFont"/>
    <w:link w:val="BodyText"/>
    <w:rsid w:val="00DC0AD4"/>
    <w:rPr>
      <w:rFonts w:ascii=".VnTime" w:eastAsia="Times New Roman" w:hAnsi=".VnTime" w:cs="Times New Roman"/>
      <w:b/>
      <w:bCs/>
      <w:spacing w:val="28"/>
      <w:kern w:val="0"/>
      <w:szCs w:val="28"/>
      <w:lang w:val="x-none" w:eastAsia="x-none"/>
      <w14:ligatures w14:val="none"/>
    </w:rPr>
  </w:style>
  <w:style w:type="paragraph" w:styleId="NormalWeb">
    <w:name w:val="Normal (Web)"/>
    <w:aliases w:val=" Char Char Char,Char Char Char,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qFormat/>
    <w:rsid w:val="00DC0AD4"/>
    <w:pPr>
      <w:autoSpaceDE w:val="0"/>
      <w:autoSpaceDN w:val="0"/>
      <w:spacing w:before="100" w:after="100" w:line="240" w:lineRule="auto"/>
    </w:pPr>
    <w:rPr>
      <w:rFonts w:ascii=".VnTime" w:eastAsia="Times New Roman" w:hAnsi=".VnTime" w:cs="Times New Roman"/>
      <w:kern w:val="0"/>
      <w:sz w:val="24"/>
      <w:szCs w:val="24"/>
      <w:lang w:val="x-none" w:eastAsia="x-none"/>
      <w14:ligatures w14:val="none"/>
    </w:rPr>
  </w:style>
  <w:style w:type="character" w:customStyle="1" w:styleId="NormalWebChar">
    <w:name w:val="Normal (Web) Char"/>
    <w:aliases w:val=" Char Char Char Char1,Char Char Char Char,Char Char Char Char Char Char Char Char Char Char Char2,Char Char Char Char Char Char Char Char Char Char Char Char1,Обычный (веб)1 Char1,Обычный (веб) Знак Char1,Обычный (веб) Знак1 Char"/>
    <w:link w:val="NormalWeb"/>
    <w:uiPriority w:val="99"/>
    <w:rsid w:val="00DC0AD4"/>
    <w:rPr>
      <w:rFonts w:ascii=".VnTime" w:eastAsia="Times New Roman" w:hAnsi=".VnTime" w:cs="Times New Roman"/>
      <w:kern w:val="0"/>
      <w:sz w:val="24"/>
      <w:szCs w:val="24"/>
      <w:lang w:val="x-none" w:eastAsia="x-none"/>
      <w14:ligatures w14:val="none"/>
    </w:rPr>
  </w:style>
  <w:style w:type="paragraph" w:styleId="BodyTextIndent">
    <w:name w:val="Body Text Indent"/>
    <w:basedOn w:val="Normal"/>
    <w:link w:val="BodyTextIndentChar"/>
    <w:uiPriority w:val="99"/>
    <w:semiHidden/>
    <w:unhideWhenUsed/>
    <w:rsid w:val="00180274"/>
    <w:pPr>
      <w:spacing w:after="120"/>
      <w:ind w:left="360"/>
    </w:pPr>
  </w:style>
  <w:style w:type="character" w:customStyle="1" w:styleId="BodyTextIndentChar">
    <w:name w:val="Body Text Indent Char"/>
    <w:basedOn w:val="DefaultParagraphFont"/>
    <w:link w:val="BodyTextIndent"/>
    <w:uiPriority w:val="99"/>
    <w:semiHidden/>
    <w:rsid w:val="00180274"/>
  </w:style>
  <w:style w:type="character" w:styleId="CommentReference">
    <w:name w:val="annotation reference"/>
    <w:uiPriority w:val="99"/>
    <w:semiHidden/>
    <w:unhideWhenUsed/>
    <w:rsid w:val="00A302AD"/>
    <w:rPr>
      <w:sz w:val="16"/>
      <w:szCs w:val="16"/>
    </w:rPr>
  </w:style>
  <w:style w:type="paragraph" w:styleId="CommentText">
    <w:name w:val="annotation text"/>
    <w:basedOn w:val="Normal"/>
    <w:link w:val="CommentTextChar"/>
    <w:uiPriority w:val="99"/>
    <w:semiHidden/>
    <w:unhideWhenUsed/>
    <w:rsid w:val="00A302AD"/>
    <w:pPr>
      <w:autoSpaceDE w:val="0"/>
      <w:autoSpaceDN w:val="0"/>
      <w:spacing w:after="0" w:line="240" w:lineRule="auto"/>
    </w:pPr>
    <w:rPr>
      <w:rFonts w:ascii=".VnTime" w:eastAsia="Times New Roman" w:hAnsi=".VnTime"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semiHidden/>
    <w:rsid w:val="00A302AD"/>
    <w:rPr>
      <w:rFonts w:ascii=".VnTime" w:eastAsia="Times New Roman" w:hAnsi=".VnTime" w:cs="Times New Roman"/>
      <w:kern w:val="0"/>
      <w:sz w:val="20"/>
      <w:szCs w:val="20"/>
      <w:lang w:val="x-none" w:eastAsia="x-none"/>
      <w14:ligatures w14:val="none"/>
    </w:rPr>
  </w:style>
  <w:style w:type="character" w:customStyle="1" w:styleId="ListParagraphChar">
    <w:name w:val="List Paragraph Char"/>
    <w:aliases w:val="List Paragraph (numbered (a)) Char,Bullets Char,References Char,Citation List Char,List Paragraph-rfp content Char"/>
    <w:link w:val="ListParagraph"/>
    <w:uiPriority w:val="34"/>
    <w:locked/>
    <w:rsid w:val="00FB621C"/>
  </w:style>
  <w:style w:type="paragraph" w:styleId="Header">
    <w:name w:val="header"/>
    <w:basedOn w:val="Normal"/>
    <w:link w:val="HeaderChar"/>
    <w:uiPriority w:val="99"/>
    <w:unhideWhenUsed/>
    <w:rsid w:val="002C4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E83"/>
  </w:style>
  <w:style w:type="paragraph" w:styleId="Footer">
    <w:name w:val="footer"/>
    <w:basedOn w:val="Normal"/>
    <w:link w:val="FooterChar"/>
    <w:uiPriority w:val="99"/>
    <w:unhideWhenUsed/>
    <w:rsid w:val="002C4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E83"/>
  </w:style>
  <w:style w:type="paragraph" w:styleId="BalloonText">
    <w:name w:val="Balloon Text"/>
    <w:basedOn w:val="Normal"/>
    <w:link w:val="BalloonTextChar"/>
    <w:uiPriority w:val="99"/>
    <w:semiHidden/>
    <w:unhideWhenUsed/>
    <w:rsid w:val="00E51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B2F"/>
    <w:rPr>
      <w:rFonts w:ascii="Segoe UI" w:hAnsi="Segoe UI" w:cs="Segoe UI"/>
      <w:sz w:val="18"/>
      <w:szCs w:val="18"/>
    </w:rPr>
  </w:style>
  <w:style w:type="paragraph" w:styleId="FootnoteText">
    <w:name w:val="footnote text"/>
    <w:basedOn w:val="Normal"/>
    <w:link w:val="FootnoteTextChar"/>
    <w:rsid w:val="002422FB"/>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2422FB"/>
    <w:rPr>
      <w:rFonts w:eastAsia="Times New Roman" w:cs="Times New Roman"/>
      <w:kern w:val="0"/>
      <w:sz w:val="20"/>
      <w:szCs w:val="20"/>
      <w14:ligatures w14:val="none"/>
    </w:rPr>
  </w:style>
  <w:style w:type="character" w:styleId="FootnoteReference">
    <w:name w:val="footnote reference"/>
    <w:rsid w:val="002422FB"/>
    <w:rPr>
      <w:vertAlign w:val="superscript"/>
    </w:rPr>
  </w:style>
  <w:style w:type="character" w:customStyle="1" w:styleId="normalchar">
    <w:name w:val="normal__char"/>
    <w:rsid w:val="005C4858"/>
  </w:style>
  <w:style w:type="character" w:customStyle="1" w:styleId="NormalWebChar1">
    <w:name w:val="Normal (Web) Char1"/>
    <w:aliases w:val="Normal (Web) Char Char, Char Char Char Char,Char Char Char Char Char Char Char Char Char Char Char1,Char Char Char Char Char Char Char Char Char Char Char Char,Обычный (веб)1 Char,Обычный (веб) Знак Char"/>
    <w:uiPriority w:val="99"/>
    <w:locked/>
    <w:rsid w:val="00BC3F46"/>
    <w:rPr>
      <w:sz w:val="24"/>
      <w:szCs w:val="24"/>
    </w:rPr>
  </w:style>
  <w:style w:type="character" w:styleId="Strong">
    <w:name w:val="Strong"/>
    <w:uiPriority w:val="22"/>
    <w:qFormat/>
    <w:rsid w:val="005E6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154">
      <w:bodyDiv w:val="1"/>
      <w:marLeft w:val="0"/>
      <w:marRight w:val="0"/>
      <w:marTop w:val="0"/>
      <w:marBottom w:val="0"/>
      <w:divBdr>
        <w:top w:val="none" w:sz="0" w:space="0" w:color="auto"/>
        <w:left w:val="none" w:sz="0" w:space="0" w:color="auto"/>
        <w:bottom w:val="none" w:sz="0" w:space="0" w:color="auto"/>
        <w:right w:val="none" w:sz="0" w:space="0" w:color="auto"/>
      </w:divBdr>
    </w:div>
    <w:div w:id="17632211">
      <w:bodyDiv w:val="1"/>
      <w:marLeft w:val="0"/>
      <w:marRight w:val="0"/>
      <w:marTop w:val="0"/>
      <w:marBottom w:val="0"/>
      <w:divBdr>
        <w:top w:val="none" w:sz="0" w:space="0" w:color="auto"/>
        <w:left w:val="none" w:sz="0" w:space="0" w:color="auto"/>
        <w:bottom w:val="none" w:sz="0" w:space="0" w:color="auto"/>
        <w:right w:val="none" w:sz="0" w:space="0" w:color="auto"/>
      </w:divBdr>
    </w:div>
    <w:div w:id="79521716">
      <w:bodyDiv w:val="1"/>
      <w:marLeft w:val="0"/>
      <w:marRight w:val="0"/>
      <w:marTop w:val="0"/>
      <w:marBottom w:val="0"/>
      <w:divBdr>
        <w:top w:val="none" w:sz="0" w:space="0" w:color="auto"/>
        <w:left w:val="none" w:sz="0" w:space="0" w:color="auto"/>
        <w:bottom w:val="none" w:sz="0" w:space="0" w:color="auto"/>
        <w:right w:val="none" w:sz="0" w:space="0" w:color="auto"/>
      </w:divBdr>
    </w:div>
    <w:div w:id="88701477">
      <w:bodyDiv w:val="1"/>
      <w:marLeft w:val="0"/>
      <w:marRight w:val="0"/>
      <w:marTop w:val="0"/>
      <w:marBottom w:val="0"/>
      <w:divBdr>
        <w:top w:val="none" w:sz="0" w:space="0" w:color="auto"/>
        <w:left w:val="none" w:sz="0" w:space="0" w:color="auto"/>
        <w:bottom w:val="none" w:sz="0" w:space="0" w:color="auto"/>
        <w:right w:val="none" w:sz="0" w:space="0" w:color="auto"/>
      </w:divBdr>
    </w:div>
    <w:div w:id="89858952">
      <w:bodyDiv w:val="1"/>
      <w:marLeft w:val="0"/>
      <w:marRight w:val="0"/>
      <w:marTop w:val="0"/>
      <w:marBottom w:val="0"/>
      <w:divBdr>
        <w:top w:val="none" w:sz="0" w:space="0" w:color="auto"/>
        <w:left w:val="none" w:sz="0" w:space="0" w:color="auto"/>
        <w:bottom w:val="none" w:sz="0" w:space="0" w:color="auto"/>
        <w:right w:val="none" w:sz="0" w:space="0" w:color="auto"/>
      </w:divBdr>
    </w:div>
    <w:div w:id="93207989">
      <w:bodyDiv w:val="1"/>
      <w:marLeft w:val="0"/>
      <w:marRight w:val="0"/>
      <w:marTop w:val="0"/>
      <w:marBottom w:val="0"/>
      <w:divBdr>
        <w:top w:val="none" w:sz="0" w:space="0" w:color="auto"/>
        <w:left w:val="none" w:sz="0" w:space="0" w:color="auto"/>
        <w:bottom w:val="none" w:sz="0" w:space="0" w:color="auto"/>
        <w:right w:val="none" w:sz="0" w:space="0" w:color="auto"/>
      </w:divBdr>
    </w:div>
    <w:div w:id="113598417">
      <w:bodyDiv w:val="1"/>
      <w:marLeft w:val="0"/>
      <w:marRight w:val="0"/>
      <w:marTop w:val="0"/>
      <w:marBottom w:val="0"/>
      <w:divBdr>
        <w:top w:val="none" w:sz="0" w:space="0" w:color="auto"/>
        <w:left w:val="none" w:sz="0" w:space="0" w:color="auto"/>
        <w:bottom w:val="none" w:sz="0" w:space="0" w:color="auto"/>
        <w:right w:val="none" w:sz="0" w:space="0" w:color="auto"/>
      </w:divBdr>
    </w:div>
    <w:div w:id="122965178">
      <w:bodyDiv w:val="1"/>
      <w:marLeft w:val="0"/>
      <w:marRight w:val="0"/>
      <w:marTop w:val="0"/>
      <w:marBottom w:val="0"/>
      <w:divBdr>
        <w:top w:val="none" w:sz="0" w:space="0" w:color="auto"/>
        <w:left w:val="none" w:sz="0" w:space="0" w:color="auto"/>
        <w:bottom w:val="none" w:sz="0" w:space="0" w:color="auto"/>
        <w:right w:val="none" w:sz="0" w:space="0" w:color="auto"/>
      </w:divBdr>
    </w:div>
    <w:div w:id="155803309">
      <w:bodyDiv w:val="1"/>
      <w:marLeft w:val="0"/>
      <w:marRight w:val="0"/>
      <w:marTop w:val="0"/>
      <w:marBottom w:val="0"/>
      <w:divBdr>
        <w:top w:val="none" w:sz="0" w:space="0" w:color="auto"/>
        <w:left w:val="none" w:sz="0" w:space="0" w:color="auto"/>
        <w:bottom w:val="none" w:sz="0" w:space="0" w:color="auto"/>
        <w:right w:val="none" w:sz="0" w:space="0" w:color="auto"/>
      </w:divBdr>
    </w:div>
    <w:div w:id="159660098">
      <w:bodyDiv w:val="1"/>
      <w:marLeft w:val="0"/>
      <w:marRight w:val="0"/>
      <w:marTop w:val="0"/>
      <w:marBottom w:val="0"/>
      <w:divBdr>
        <w:top w:val="none" w:sz="0" w:space="0" w:color="auto"/>
        <w:left w:val="none" w:sz="0" w:space="0" w:color="auto"/>
        <w:bottom w:val="none" w:sz="0" w:space="0" w:color="auto"/>
        <w:right w:val="none" w:sz="0" w:space="0" w:color="auto"/>
      </w:divBdr>
    </w:div>
    <w:div w:id="162398701">
      <w:bodyDiv w:val="1"/>
      <w:marLeft w:val="0"/>
      <w:marRight w:val="0"/>
      <w:marTop w:val="0"/>
      <w:marBottom w:val="0"/>
      <w:divBdr>
        <w:top w:val="none" w:sz="0" w:space="0" w:color="auto"/>
        <w:left w:val="none" w:sz="0" w:space="0" w:color="auto"/>
        <w:bottom w:val="none" w:sz="0" w:space="0" w:color="auto"/>
        <w:right w:val="none" w:sz="0" w:space="0" w:color="auto"/>
      </w:divBdr>
    </w:div>
    <w:div w:id="192882895">
      <w:bodyDiv w:val="1"/>
      <w:marLeft w:val="0"/>
      <w:marRight w:val="0"/>
      <w:marTop w:val="0"/>
      <w:marBottom w:val="0"/>
      <w:divBdr>
        <w:top w:val="none" w:sz="0" w:space="0" w:color="auto"/>
        <w:left w:val="none" w:sz="0" w:space="0" w:color="auto"/>
        <w:bottom w:val="none" w:sz="0" w:space="0" w:color="auto"/>
        <w:right w:val="none" w:sz="0" w:space="0" w:color="auto"/>
      </w:divBdr>
    </w:div>
    <w:div w:id="204488875">
      <w:bodyDiv w:val="1"/>
      <w:marLeft w:val="0"/>
      <w:marRight w:val="0"/>
      <w:marTop w:val="0"/>
      <w:marBottom w:val="0"/>
      <w:divBdr>
        <w:top w:val="none" w:sz="0" w:space="0" w:color="auto"/>
        <w:left w:val="none" w:sz="0" w:space="0" w:color="auto"/>
        <w:bottom w:val="none" w:sz="0" w:space="0" w:color="auto"/>
        <w:right w:val="none" w:sz="0" w:space="0" w:color="auto"/>
      </w:divBdr>
    </w:div>
    <w:div w:id="208688254">
      <w:bodyDiv w:val="1"/>
      <w:marLeft w:val="0"/>
      <w:marRight w:val="0"/>
      <w:marTop w:val="0"/>
      <w:marBottom w:val="0"/>
      <w:divBdr>
        <w:top w:val="none" w:sz="0" w:space="0" w:color="auto"/>
        <w:left w:val="none" w:sz="0" w:space="0" w:color="auto"/>
        <w:bottom w:val="none" w:sz="0" w:space="0" w:color="auto"/>
        <w:right w:val="none" w:sz="0" w:space="0" w:color="auto"/>
      </w:divBdr>
    </w:div>
    <w:div w:id="216209688">
      <w:bodyDiv w:val="1"/>
      <w:marLeft w:val="0"/>
      <w:marRight w:val="0"/>
      <w:marTop w:val="0"/>
      <w:marBottom w:val="0"/>
      <w:divBdr>
        <w:top w:val="none" w:sz="0" w:space="0" w:color="auto"/>
        <w:left w:val="none" w:sz="0" w:space="0" w:color="auto"/>
        <w:bottom w:val="none" w:sz="0" w:space="0" w:color="auto"/>
        <w:right w:val="none" w:sz="0" w:space="0" w:color="auto"/>
      </w:divBdr>
    </w:div>
    <w:div w:id="229922930">
      <w:bodyDiv w:val="1"/>
      <w:marLeft w:val="0"/>
      <w:marRight w:val="0"/>
      <w:marTop w:val="0"/>
      <w:marBottom w:val="0"/>
      <w:divBdr>
        <w:top w:val="none" w:sz="0" w:space="0" w:color="auto"/>
        <w:left w:val="none" w:sz="0" w:space="0" w:color="auto"/>
        <w:bottom w:val="none" w:sz="0" w:space="0" w:color="auto"/>
        <w:right w:val="none" w:sz="0" w:space="0" w:color="auto"/>
      </w:divBdr>
    </w:div>
    <w:div w:id="243729969">
      <w:bodyDiv w:val="1"/>
      <w:marLeft w:val="0"/>
      <w:marRight w:val="0"/>
      <w:marTop w:val="0"/>
      <w:marBottom w:val="0"/>
      <w:divBdr>
        <w:top w:val="none" w:sz="0" w:space="0" w:color="auto"/>
        <w:left w:val="none" w:sz="0" w:space="0" w:color="auto"/>
        <w:bottom w:val="none" w:sz="0" w:space="0" w:color="auto"/>
        <w:right w:val="none" w:sz="0" w:space="0" w:color="auto"/>
      </w:divBdr>
    </w:div>
    <w:div w:id="249044183">
      <w:bodyDiv w:val="1"/>
      <w:marLeft w:val="0"/>
      <w:marRight w:val="0"/>
      <w:marTop w:val="0"/>
      <w:marBottom w:val="0"/>
      <w:divBdr>
        <w:top w:val="none" w:sz="0" w:space="0" w:color="auto"/>
        <w:left w:val="none" w:sz="0" w:space="0" w:color="auto"/>
        <w:bottom w:val="none" w:sz="0" w:space="0" w:color="auto"/>
        <w:right w:val="none" w:sz="0" w:space="0" w:color="auto"/>
      </w:divBdr>
    </w:div>
    <w:div w:id="251742766">
      <w:bodyDiv w:val="1"/>
      <w:marLeft w:val="0"/>
      <w:marRight w:val="0"/>
      <w:marTop w:val="0"/>
      <w:marBottom w:val="0"/>
      <w:divBdr>
        <w:top w:val="none" w:sz="0" w:space="0" w:color="auto"/>
        <w:left w:val="none" w:sz="0" w:space="0" w:color="auto"/>
        <w:bottom w:val="none" w:sz="0" w:space="0" w:color="auto"/>
        <w:right w:val="none" w:sz="0" w:space="0" w:color="auto"/>
      </w:divBdr>
    </w:div>
    <w:div w:id="327289549">
      <w:bodyDiv w:val="1"/>
      <w:marLeft w:val="0"/>
      <w:marRight w:val="0"/>
      <w:marTop w:val="0"/>
      <w:marBottom w:val="0"/>
      <w:divBdr>
        <w:top w:val="none" w:sz="0" w:space="0" w:color="auto"/>
        <w:left w:val="none" w:sz="0" w:space="0" w:color="auto"/>
        <w:bottom w:val="none" w:sz="0" w:space="0" w:color="auto"/>
        <w:right w:val="none" w:sz="0" w:space="0" w:color="auto"/>
      </w:divBdr>
    </w:div>
    <w:div w:id="328993594">
      <w:bodyDiv w:val="1"/>
      <w:marLeft w:val="0"/>
      <w:marRight w:val="0"/>
      <w:marTop w:val="0"/>
      <w:marBottom w:val="0"/>
      <w:divBdr>
        <w:top w:val="none" w:sz="0" w:space="0" w:color="auto"/>
        <w:left w:val="none" w:sz="0" w:space="0" w:color="auto"/>
        <w:bottom w:val="none" w:sz="0" w:space="0" w:color="auto"/>
        <w:right w:val="none" w:sz="0" w:space="0" w:color="auto"/>
      </w:divBdr>
    </w:div>
    <w:div w:id="448820293">
      <w:bodyDiv w:val="1"/>
      <w:marLeft w:val="0"/>
      <w:marRight w:val="0"/>
      <w:marTop w:val="0"/>
      <w:marBottom w:val="0"/>
      <w:divBdr>
        <w:top w:val="none" w:sz="0" w:space="0" w:color="auto"/>
        <w:left w:val="none" w:sz="0" w:space="0" w:color="auto"/>
        <w:bottom w:val="none" w:sz="0" w:space="0" w:color="auto"/>
        <w:right w:val="none" w:sz="0" w:space="0" w:color="auto"/>
      </w:divBdr>
    </w:div>
    <w:div w:id="458569352">
      <w:bodyDiv w:val="1"/>
      <w:marLeft w:val="0"/>
      <w:marRight w:val="0"/>
      <w:marTop w:val="0"/>
      <w:marBottom w:val="0"/>
      <w:divBdr>
        <w:top w:val="none" w:sz="0" w:space="0" w:color="auto"/>
        <w:left w:val="none" w:sz="0" w:space="0" w:color="auto"/>
        <w:bottom w:val="none" w:sz="0" w:space="0" w:color="auto"/>
        <w:right w:val="none" w:sz="0" w:space="0" w:color="auto"/>
      </w:divBdr>
    </w:div>
    <w:div w:id="460265991">
      <w:bodyDiv w:val="1"/>
      <w:marLeft w:val="0"/>
      <w:marRight w:val="0"/>
      <w:marTop w:val="0"/>
      <w:marBottom w:val="0"/>
      <w:divBdr>
        <w:top w:val="none" w:sz="0" w:space="0" w:color="auto"/>
        <w:left w:val="none" w:sz="0" w:space="0" w:color="auto"/>
        <w:bottom w:val="none" w:sz="0" w:space="0" w:color="auto"/>
        <w:right w:val="none" w:sz="0" w:space="0" w:color="auto"/>
      </w:divBdr>
    </w:div>
    <w:div w:id="492062848">
      <w:bodyDiv w:val="1"/>
      <w:marLeft w:val="0"/>
      <w:marRight w:val="0"/>
      <w:marTop w:val="0"/>
      <w:marBottom w:val="0"/>
      <w:divBdr>
        <w:top w:val="none" w:sz="0" w:space="0" w:color="auto"/>
        <w:left w:val="none" w:sz="0" w:space="0" w:color="auto"/>
        <w:bottom w:val="none" w:sz="0" w:space="0" w:color="auto"/>
        <w:right w:val="none" w:sz="0" w:space="0" w:color="auto"/>
      </w:divBdr>
    </w:div>
    <w:div w:id="516311112">
      <w:bodyDiv w:val="1"/>
      <w:marLeft w:val="0"/>
      <w:marRight w:val="0"/>
      <w:marTop w:val="0"/>
      <w:marBottom w:val="0"/>
      <w:divBdr>
        <w:top w:val="none" w:sz="0" w:space="0" w:color="auto"/>
        <w:left w:val="none" w:sz="0" w:space="0" w:color="auto"/>
        <w:bottom w:val="none" w:sz="0" w:space="0" w:color="auto"/>
        <w:right w:val="none" w:sz="0" w:space="0" w:color="auto"/>
      </w:divBdr>
    </w:div>
    <w:div w:id="519244585">
      <w:bodyDiv w:val="1"/>
      <w:marLeft w:val="0"/>
      <w:marRight w:val="0"/>
      <w:marTop w:val="0"/>
      <w:marBottom w:val="0"/>
      <w:divBdr>
        <w:top w:val="none" w:sz="0" w:space="0" w:color="auto"/>
        <w:left w:val="none" w:sz="0" w:space="0" w:color="auto"/>
        <w:bottom w:val="none" w:sz="0" w:space="0" w:color="auto"/>
        <w:right w:val="none" w:sz="0" w:space="0" w:color="auto"/>
      </w:divBdr>
    </w:div>
    <w:div w:id="522088134">
      <w:bodyDiv w:val="1"/>
      <w:marLeft w:val="0"/>
      <w:marRight w:val="0"/>
      <w:marTop w:val="0"/>
      <w:marBottom w:val="0"/>
      <w:divBdr>
        <w:top w:val="none" w:sz="0" w:space="0" w:color="auto"/>
        <w:left w:val="none" w:sz="0" w:space="0" w:color="auto"/>
        <w:bottom w:val="none" w:sz="0" w:space="0" w:color="auto"/>
        <w:right w:val="none" w:sz="0" w:space="0" w:color="auto"/>
      </w:divBdr>
    </w:div>
    <w:div w:id="570775535">
      <w:bodyDiv w:val="1"/>
      <w:marLeft w:val="0"/>
      <w:marRight w:val="0"/>
      <w:marTop w:val="0"/>
      <w:marBottom w:val="0"/>
      <w:divBdr>
        <w:top w:val="none" w:sz="0" w:space="0" w:color="auto"/>
        <w:left w:val="none" w:sz="0" w:space="0" w:color="auto"/>
        <w:bottom w:val="none" w:sz="0" w:space="0" w:color="auto"/>
        <w:right w:val="none" w:sz="0" w:space="0" w:color="auto"/>
      </w:divBdr>
    </w:div>
    <w:div w:id="576793894">
      <w:bodyDiv w:val="1"/>
      <w:marLeft w:val="0"/>
      <w:marRight w:val="0"/>
      <w:marTop w:val="0"/>
      <w:marBottom w:val="0"/>
      <w:divBdr>
        <w:top w:val="none" w:sz="0" w:space="0" w:color="auto"/>
        <w:left w:val="none" w:sz="0" w:space="0" w:color="auto"/>
        <w:bottom w:val="none" w:sz="0" w:space="0" w:color="auto"/>
        <w:right w:val="none" w:sz="0" w:space="0" w:color="auto"/>
      </w:divBdr>
    </w:div>
    <w:div w:id="581574121">
      <w:bodyDiv w:val="1"/>
      <w:marLeft w:val="0"/>
      <w:marRight w:val="0"/>
      <w:marTop w:val="0"/>
      <w:marBottom w:val="0"/>
      <w:divBdr>
        <w:top w:val="none" w:sz="0" w:space="0" w:color="auto"/>
        <w:left w:val="none" w:sz="0" w:space="0" w:color="auto"/>
        <w:bottom w:val="none" w:sz="0" w:space="0" w:color="auto"/>
        <w:right w:val="none" w:sz="0" w:space="0" w:color="auto"/>
      </w:divBdr>
    </w:div>
    <w:div w:id="617759592">
      <w:bodyDiv w:val="1"/>
      <w:marLeft w:val="0"/>
      <w:marRight w:val="0"/>
      <w:marTop w:val="0"/>
      <w:marBottom w:val="0"/>
      <w:divBdr>
        <w:top w:val="none" w:sz="0" w:space="0" w:color="auto"/>
        <w:left w:val="none" w:sz="0" w:space="0" w:color="auto"/>
        <w:bottom w:val="none" w:sz="0" w:space="0" w:color="auto"/>
        <w:right w:val="none" w:sz="0" w:space="0" w:color="auto"/>
      </w:divBdr>
    </w:div>
    <w:div w:id="626469281">
      <w:bodyDiv w:val="1"/>
      <w:marLeft w:val="0"/>
      <w:marRight w:val="0"/>
      <w:marTop w:val="0"/>
      <w:marBottom w:val="0"/>
      <w:divBdr>
        <w:top w:val="none" w:sz="0" w:space="0" w:color="auto"/>
        <w:left w:val="none" w:sz="0" w:space="0" w:color="auto"/>
        <w:bottom w:val="none" w:sz="0" w:space="0" w:color="auto"/>
        <w:right w:val="none" w:sz="0" w:space="0" w:color="auto"/>
      </w:divBdr>
    </w:div>
    <w:div w:id="646739890">
      <w:bodyDiv w:val="1"/>
      <w:marLeft w:val="0"/>
      <w:marRight w:val="0"/>
      <w:marTop w:val="0"/>
      <w:marBottom w:val="0"/>
      <w:divBdr>
        <w:top w:val="none" w:sz="0" w:space="0" w:color="auto"/>
        <w:left w:val="none" w:sz="0" w:space="0" w:color="auto"/>
        <w:bottom w:val="none" w:sz="0" w:space="0" w:color="auto"/>
        <w:right w:val="none" w:sz="0" w:space="0" w:color="auto"/>
      </w:divBdr>
    </w:div>
    <w:div w:id="682557628">
      <w:bodyDiv w:val="1"/>
      <w:marLeft w:val="0"/>
      <w:marRight w:val="0"/>
      <w:marTop w:val="0"/>
      <w:marBottom w:val="0"/>
      <w:divBdr>
        <w:top w:val="none" w:sz="0" w:space="0" w:color="auto"/>
        <w:left w:val="none" w:sz="0" w:space="0" w:color="auto"/>
        <w:bottom w:val="none" w:sz="0" w:space="0" w:color="auto"/>
        <w:right w:val="none" w:sz="0" w:space="0" w:color="auto"/>
      </w:divBdr>
    </w:div>
    <w:div w:id="709300964">
      <w:bodyDiv w:val="1"/>
      <w:marLeft w:val="0"/>
      <w:marRight w:val="0"/>
      <w:marTop w:val="0"/>
      <w:marBottom w:val="0"/>
      <w:divBdr>
        <w:top w:val="none" w:sz="0" w:space="0" w:color="auto"/>
        <w:left w:val="none" w:sz="0" w:space="0" w:color="auto"/>
        <w:bottom w:val="none" w:sz="0" w:space="0" w:color="auto"/>
        <w:right w:val="none" w:sz="0" w:space="0" w:color="auto"/>
      </w:divBdr>
    </w:div>
    <w:div w:id="721562201">
      <w:bodyDiv w:val="1"/>
      <w:marLeft w:val="0"/>
      <w:marRight w:val="0"/>
      <w:marTop w:val="0"/>
      <w:marBottom w:val="0"/>
      <w:divBdr>
        <w:top w:val="none" w:sz="0" w:space="0" w:color="auto"/>
        <w:left w:val="none" w:sz="0" w:space="0" w:color="auto"/>
        <w:bottom w:val="none" w:sz="0" w:space="0" w:color="auto"/>
        <w:right w:val="none" w:sz="0" w:space="0" w:color="auto"/>
      </w:divBdr>
    </w:div>
    <w:div w:id="744765857">
      <w:bodyDiv w:val="1"/>
      <w:marLeft w:val="0"/>
      <w:marRight w:val="0"/>
      <w:marTop w:val="0"/>
      <w:marBottom w:val="0"/>
      <w:divBdr>
        <w:top w:val="none" w:sz="0" w:space="0" w:color="auto"/>
        <w:left w:val="none" w:sz="0" w:space="0" w:color="auto"/>
        <w:bottom w:val="none" w:sz="0" w:space="0" w:color="auto"/>
        <w:right w:val="none" w:sz="0" w:space="0" w:color="auto"/>
      </w:divBdr>
    </w:div>
    <w:div w:id="748038473">
      <w:bodyDiv w:val="1"/>
      <w:marLeft w:val="0"/>
      <w:marRight w:val="0"/>
      <w:marTop w:val="0"/>
      <w:marBottom w:val="0"/>
      <w:divBdr>
        <w:top w:val="none" w:sz="0" w:space="0" w:color="auto"/>
        <w:left w:val="none" w:sz="0" w:space="0" w:color="auto"/>
        <w:bottom w:val="none" w:sz="0" w:space="0" w:color="auto"/>
        <w:right w:val="none" w:sz="0" w:space="0" w:color="auto"/>
      </w:divBdr>
    </w:div>
    <w:div w:id="771322420">
      <w:bodyDiv w:val="1"/>
      <w:marLeft w:val="0"/>
      <w:marRight w:val="0"/>
      <w:marTop w:val="0"/>
      <w:marBottom w:val="0"/>
      <w:divBdr>
        <w:top w:val="none" w:sz="0" w:space="0" w:color="auto"/>
        <w:left w:val="none" w:sz="0" w:space="0" w:color="auto"/>
        <w:bottom w:val="none" w:sz="0" w:space="0" w:color="auto"/>
        <w:right w:val="none" w:sz="0" w:space="0" w:color="auto"/>
      </w:divBdr>
    </w:div>
    <w:div w:id="789514044">
      <w:bodyDiv w:val="1"/>
      <w:marLeft w:val="0"/>
      <w:marRight w:val="0"/>
      <w:marTop w:val="0"/>
      <w:marBottom w:val="0"/>
      <w:divBdr>
        <w:top w:val="none" w:sz="0" w:space="0" w:color="auto"/>
        <w:left w:val="none" w:sz="0" w:space="0" w:color="auto"/>
        <w:bottom w:val="none" w:sz="0" w:space="0" w:color="auto"/>
        <w:right w:val="none" w:sz="0" w:space="0" w:color="auto"/>
      </w:divBdr>
    </w:div>
    <w:div w:id="816073032">
      <w:bodyDiv w:val="1"/>
      <w:marLeft w:val="0"/>
      <w:marRight w:val="0"/>
      <w:marTop w:val="0"/>
      <w:marBottom w:val="0"/>
      <w:divBdr>
        <w:top w:val="none" w:sz="0" w:space="0" w:color="auto"/>
        <w:left w:val="none" w:sz="0" w:space="0" w:color="auto"/>
        <w:bottom w:val="none" w:sz="0" w:space="0" w:color="auto"/>
        <w:right w:val="none" w:sz="0" w:space="0" w:color="auto"/>
      </w:divBdr>
    </w:div>
    <w:div w:id="819348122">
      <w:bodyDiv w:val="1"/>
      <w:marLeft w:val="0"/>
      <w:marRight w:val="0"/>
      <w:marTop w:val="0"/>
      <w:marBottom w:val="0"/>
      <w:divBdr>
        <w:top w:val="none" w:sz="0" w:space="0" w:color="auto"/>
        <w:left w:val="none" w:sz="0" w:space="0" w:color="auto"/>
        <w:bottom w:val="none" w:sz="0" w:space="0" w:color="auto"/>
        <w:right w:val="none" w:sz="0" w:space="0" w:color="auto"/>
      </w:divBdr>
    </w:div>
    <w:div w:id="825172417">
      <w:bodyDiv w:val="1"/>
      <w:marLeft w:val="0"/>
      <w:marRight w:val="0"/>
      <w:marTop w:val="0"/>
      <w:marBottom w:val="0"/>
      <w:divBdr>
        <w:top w:val="none" w:sz="0" w:space="0" w:color="auto"/>
        <w:left w:val="none" w:sz="0" w:space="0" w:color="auto"/>
        <w:bottom w:val="none" w:sz="0" w:space="0" w:color="auto"/>
        <w:right w:val="none" w:sz="0" w:space="0" w:color="auto"/>
      </w:divBdr>
    </w:div>
    <w:div w:id="832262167">
      <w:bodyDiv w:val="1"/>
      <w:marLeft w:val="0"/>
      <w:marRight w:val="0"/>
      <w:marTop w:val="0"/>
      <w:marBottom w:val="0"/>
      <w:divBdr>
        <w:top w:val="none" w:sz="0" w:space="0" w:color="auto"/>
        <w:left w:val="none" w:sz="0" w:space="0" w:color="auto"/>
        <w:bottom w:val="none" w:sz="0" w:space="0" w:color="auto"/>
        <w:right w:val="none" w:sz="0" w:space="0" w:color="auto"/>
      </w:divBdr>
    </w:div>
    <w:div w:id="856653535">
      <w:bodyDiv w:val="1"/>
      <w:marLeft w:val="0"/>
      <w:marRight w:val="0"/>
      <w:marTop w:val="0"/>
      <w:marBottom w:val="0"/>
      <w:divBdr>
        <w:top w:val="none" w:sz="0" w:space="0" w:color="auto"/>
        <w:left w:val="none" w:sz="0" w:space="0" w:color="auto"/>
        <w:bottom w:val="none" w:sz="0" w:space="0" w:color="auto"/>
        <w:right w:val="none" w:sz="0" w:space="0" w:color="auto"/>
      </w:divBdr>
    </w:div>
    <w:div w:id="882327488">
      <w:bodyDiv w:val="1"/>
      <w:marLeft w:val="0"/>
      <w:marRight w:val="0"/>
      <w:marTop w:val="0"/>
      <w:marBottom w:val="0"/>
      <w:divBdr>
        <w:top w:val="none" w:sz="0" w:space="0" w:color="auto"/>
        <w:left w:val="none" w:sz="0" w:space="0" w:color="auto"/>
        <w:bottom w:val="none" w:sz="0" w:space="0" w:color="auto"/>
        <w:right w:val="none" w:sz="0" w:space="0" w:color="auto"/>
      </w:divBdr>
    </w:div>
    <w:div w:id="930813744">
      <w:bodyDiv w:val="1"/>
      <w:marLeft w:val="0"/>
      <w:marRight w:val="0"/>
      <w:marTop w:val="0"/>
      <w:marBottom w:val="0"/>
      <w:divBdr>
        <w:top w:val="none" w:sz="0" w:space="0" w:color="auto"/>
        <w:left w:val="none" w:sz="0" w:space="0" w:color="auto"/>
        <w:bottom w:val="none" w:sz="0" w:space="0" w:color="auto"/>
        <w:right w:val="none" w:sz="0" w:space="0" w:color="auto"/>
      </w:divBdr>
    </w:div>
    <w:div w:id="934941233">
      <w:bodyDiv w:val="1"/>
      <w:marLeft w:val="0"/>
      <w:marRight w:val="0"/>
      <w:marTop w:val="0"/>
      <w:marBottom w:val="0"/>
      <w:divBdr>
        <w:top w:val="none" w:sz="0" w:space="0" w:color="auto"/>
        <w:left w:val="none" w:sz="0" w:space="0" w:color="auto"/>
        <w:bottom w:val="none" w:sz="0" w:space="0" w:color="auto"/>
        <w:right w:val="none" w:sz="0" w:space="0" w:color="auto"/>
      </w:divBdr>
    </w:div>
    <w:div w:id="942690196">
      <w:bodyDiv w:val="1"/>
      <w:marLeft w:val="0"/>
      <w:marRight w:val="0"/>
      <w:marTop w:val="0"/>
      <w:marBottom w:val="0"/>
      <w:divBdr>
        <w:top w:val="none" w:sz="0" w:space="0" w:color="auto"/>
        <w:left w:val="none" w:sz="0" w:space="0" w:color="auto"/>
        <w:bottom w:val="none" w:sz="0" w:space="0" w:color="auto"/>
        <w:right w:val="none" w:sz="0" w:space="0" w:color="auto"/>
      </w:divBdr>
    </w:div>
    <w:div w:id="1035694925">
      <w:bodyDiv w:val="1"/>
      <w:marLeft w:val="0"/>
      <w:marRight w:val="0"/>
      <w:marTop w:val="0"/>
      <w:marBottom w:val="0"/>
      <w:divBdr>
        <w:top w:val="none" w:sz="0" w:space="0" w:color="auto"/>
        <w:left w:val="none" w:sz="0" w:space="0" w:color="auto"/>
        <w:bottom w:val="none" w:sz="0" w:space="0" w:color="auto"/>
        <w:right w:val="none" w:sz="0" w:space="0" w:color="auto"/>
      </w:divBdr>
    </w:div>
    <w:div w:id="1091242069">
      <w:bodyDiv w:val="1"/>
      <w:marLeft w:val="0"/>
      <w:marRight w:val="0"/>
      <w:marTop w:val="0"/>
      <w:marBottom w:val="0"/>
      <w:divBdr>
        <w:top w:val="none" w:sz="0" w:space="0" w:color="auto"/>
        <w:left w:val="none" w:sz="0" w:space="0" w:color="auto"/>
        <w:bottom w:val="none" w:sz="0" w:space="0" w:color="auto"/>
        <w:right w:val="none" w:sz="0" w:space="0" w:color="auto"/>
      </w:divBdr>
    </w:div>
    <w:div w:id="1091970188">
      <w:bodyDiv w:val="1"/>
      <w:marLeft w:val="0"/>
      <w:marRight w:val="0"/>
      <w:marTop w:val="0"/>
      <w:marBottom w:val="0"/>
      <w:divBdr>
        <w:top w:val="none" w:sz="0" w:space="0" w:color="auto"/>
        <w:left w:val="none" w:sz="0" w:space="0" w:color="auto"/>
        <w:bottom w:val="none" w:sz="0" w:space="0" w:color="auto"/>
        <w:right w:val="none" w:sz="0" w:space="0" w:color="auto"/>
      </w:divBdr>
    </w:div>
    <w:div w:id="1101992963">
      <w:bodyDiv w:val="1"/>
      <w:marLeft w:val="0"/>
      <w:marRight w:val="0"/>
      <w:marTop w:val="0"/>
      <w:marBottom w:val="0"/>
      <w:divBdr>
        <w:top w:val="none" w:sz="0" w:space="0" w:color="auto"/>
        <w:left w:val="none" w:sz="0" w:space="0" w:color="auto"/>
        <w:bottom w:val="none" w:sz="0" w:space="0" w:color="auto"/>
        <w:right w:val="none" w:sz="0" w:space="0" w:color="auto"/>
      </w:divBdr>
    </w:div>
    <w:div w:id="1121457497">
      <w:bodyDiv w:val="1"/>
      <w:marLeft w:val="0"/>
      <w:marRight w:val="0"/>
      <w:marTop w:val="0"/>
      <w:marBottom w:val="0"/>
      <w:divBdr>
        <w:top w:val="none" w:sz="0" w:space="0" w:color="auto"/>
        <w:left w:val="none" w:sz="0" w:space="0" w:color="auto"/>
        <w:bottom w:val="none" w:sz="0" w:space="0" w:color="auto"/>
        <w:right w:val="none" w:sz="0" w:space="0" w:color="auto"/>
      </w:divBdr>
    </w:div>
    <w:div w:id="1133325017">
      <w:bodyDiv w:val="1"/>
      <w:marLeft w:val="0"/>
      <w:marRight w:val="0"/>
      <w:marTop w:val="0"/>
      <w:marBottom w:val="0"/>
      <w:divBdr>
        <w:top w:val="none" w:sz="0" w:space="0" w:color="auto"/>
        <w:left w:val="none" w:sz="0" w:space="0" w:color="auto"/>
        <w:bottom w:val="none" w:sz="0" w:space="0" w:color="auto"/>
        <w:right w:val="none" w:sz="0" w:space="0" w:color="auto"/>
      </w:divBdr>
    </w:div>
    <w:div w:id="1141923674">
      <w:bodyDiv w:val="1"/>
      <w:marLeft w:val="0"/>
      <w:marRight w:val="0"/>
      <w:marTop w:val="0"/>
      <w:marBottom w:val="0"/>
      <w:divBdr>
        <w:top w:val="none" w:sz="0" w:space="0" w:color="auto"/>
        <w:left w:val="none" w:sz="0" w:space="0" w:color="auto"/>
        <w:bottom w:val="none" w:sz="0" w:space="0" w:color="auto"/>
        <w:right w:val="none" w:sz="0" w:space="0" w:color="auto"/>
      </w:divBdr>
    </w:div>
    <w:div w:id="1169175088">
      <w:bodyDiv w:val="1"/>
      <w:marLeft w:val="0"/>
      <w:marRight w:val="0"/>
      <w:marTop w:val="0"/>
      <w:marBottom w:val="0"/>
      <w:divBdr>
        <w:top w:val="none" w:sz="0" w:space="0" w:color="auto"/>
        <w:left w:val="none" w:sz="0" w:space="0" w:color="auto"/>
        <w:bottom w:val="none" w:sz="0" w:space="0" w:color="auto"/>
        <w:right w:val="none" w:sz="0" w:space="0" w:color="auto"/>
      </w:divBdr>
    </w:div>
    <w:div w:id="1183587883">
      <w:bodyDiv w:val="1"/>
      <w:marLeft w:val="0"/>
      <w:marRight w:val="0"/>
      <w:marTop w:val="0"/>
      <w:marBottom w:val="0"/>
      <w:divBdr>
        <w:top w:val="none" w:sz="0" w:space="0" w:color="auto"/>
        <w:left w:val="none" w:sz="0" w:space="0" w:color="auto"/>
        <w:bottom w:val="none" w:sz="0" w:space="0" w:color="auto"/>
        <w:right w:val="none" w:sz="0" w:space="0" w:color="auto"/>
      </w:divBdr>
    </w:div>
    <w:div w:id="1196311127">
      <w:bodyDiv w:val="1"/>
      <w:marLeft w:val="0"/>
      <w:marRight w:val="0"/>
      <w:marTop w:val="0"/>
      <w:marBottom w:val="0"/>
      <w:divBdr>
        <w:top w:val="none" w:sz="0" w:space="0" w:color="auto"/>
        <w:left w:val="none" w:sz="0" w:space="0" w:color="auto"/>
        <w:bottom w:val="none" w:sz="0" w:space="0" w:color="auto"/>
        <w:right w:val="none" w:sz="0" w:space="0" w:color="auto"/>
      </w:divBdr>
    </w:div>
    <w:div w:id="1217427386">
      <w:bodyDiv w:val="1"/>
      <w:marLeft w:val="0"/>
      <w:marRight w:val="0"/>
      <w:marTop w:val="0"/>
      <w:marBottom w:val="0"/>
      <w:divBdr>
        <w:top w:val="none" w:sz="0" w:space="0" w:color="auto"/>
        <w:left w:val="none" w:sz="0" w:space="0" w:color="auto"/>
        <w:bottom w:val="none" w:sz="0" w:space="0" w:color="auto"/>
        <w:right w:val="none" w:sz="0" w:space="0" w:color="auto"/>
      </w:divBdr>
    </w:div>
    <w:div w:id="1232694503">
      <w:bodyDiv w:val="1"/>
      <w:marLeft w:val="0"/>
      <w:marRight w:val="0"/>
      <w:marTop w:val="0"/>
      <w:marBottom w:val="0"/>
      <w:divBdr>
        <w:top w:val="none" w:sz="0" w:space="0" w:color="auto"/>
        <w:left w:val="none" w:sz="0" w:space="0" w:color="auto"/>
        <w:bottom w:val="none" w:sz="0" w:space="0" w:color="auto"/>
        <w:right w:val="none" w:sz="0" w:space="0" w:color="auto"/>
      </w:divBdr>
    </w:div>
    <w:div w:id="1235625481">
      <w:bodyDiv w:val="1"/>
      <w:marLeft w:val="0"/>
      <w:marRight w:val="0"/>
      <w:marTop w:val="0"/>
      <w:marBottom w:val="0"/>
      <w:divBdr>
        <w:top w:val="none" w:sz="0" w:space="0" w:color="auto"/>
        <w:left w:val="none" w:sz="0" w:space="0" w:color="auto"/>
        <w:bottom w:val="none" w:sz="0" w:space="0" w:color="auto"/>
        <w:right w:val="none" w:sz="0" w:space="0" w:color="auto"/>
      </w:divBdr>
    </w:div>
    <w:div w:id="1274245924">
      <w:bodyDiv w:val="1"/>
      <w:marLeft w:val="0"/>
      <w:marRight w:val="0"/>
      <w:marTop w:val="0"/>
      <w:marBottom w:val="0"/>
      <w:divBdr>
        <w:top w:val="none" w:sz="0" w:space="0" w:color="auto"/>
        <w:left w:val="none" w:sz="0" w:space="0" w:color="auto"/>
        <w:bottom w:val="none" w:sz="0" w:space="0" w:color="auto"/>
        <w:right w:val="none" w:sz="0" w:space="0" w:color="auto"/>
      </w:divBdr>
    </w:div>
    <w:div w:id="1285114964">
      <w:bodyDiv w:val="1"/>
      <w:marLeft w:val="0"/>
      <w:marRight w:val="0"/>
      <w:marTop w:val="0"/>
      <w:marBottom w:val="0"/>
      <w:divBdr>
        <w:top w:val="none" w:sz="0" w:space="0" w:color="auto"/>
        <w:left w:val="none" w:sz="0" w:space="0" w:color="auto"/>
        <w:bottom w:val="none" w:sz="0" w:space="0" w:color="auto"/>
        <w:right w:val="none" w:sz="0" w:space="0" w:color="auto"/>
      </w:divBdr>
    </w:div>
    <w:div w:id="1302423414">
      <w:bodyDiv w:val="1"/>
      <w:marLeft w:val="0"/>
      <w:marRight w:val="0"/>
      <w:marTop w:val="0"/>
      <w:marBottom w:val="0"/>
      <w:divBdr>
        <w:top w:val="none" w:sz="0" w:space="0" w:color="auto"/>
        <w:left w:val="none" w:sz="0" w:space="0" w:color="auto"/>
        <w:bottom w:val="none" w:sz="0" w:space="0" w:color="auto"/>
        <w:right w:val="none" w:sz="0" w:space="0" w:color="auto"/>
      </w:divBdr>
    </w:div>
    <w:div w:id="1304122195">
      <w:bodyDiv w:val="1"/>
      <w:marLeft w:val="0"/>
      <w:marRight w:val="0"/>
      <w:marTop w:val="0"/>
      <w:marBottom w:val="0"/>
      <w:divBdr>
        <w:top w:val="none" w:sz="0" w:space="0" w:color="auto"/>
        <w:left w:val="none" w:sz="0" w:space="0" w:color="auto"/>
        <w:bottom w:val="none" w:sz="0" w:space="0" w:color="auto"/>
        <w:right w:val="none" w:sz="0" w:space="0" w:color="auto"/>
      </w:divBdr>
    </w:div>
    <w:div w:id="1342121367">
      <w:bodyDiv w:val="1"/>
      <w:marLeft w:val="0"/>
      <w:marRight w:val="0"/>
      <w:marTop w:val="0"/>
      <w:marBottom w:val="0"/>
      <w:divBdr>
        <w:top w:val="none" w:sz="0" w:space="0" w:color="auto"/>
        <w:left w:val="none" w:sz="0" w:space="0" w:color="auto"/>
        <w:bottom w:val="none" w:sz="0" w:space="0" w:color="auto"/>
        <w:right w:val="none" w:sz="0" w:space="0" w:color="auto"/>
      </w:divBdr>
    </w:div>
    <w:div w:id="1379160455">
      <w:bodyDiv w:val="1"/>
      <w:marLeft w:val="0"/>
      <w:marRight w:val="0"/>
      <w:marTop w:val="0"/>
      <w:marBottom w:val="0"/>
      <w:divBdr>
        <w:top w:val="none" w:sz="0" w:space="0" w:color="auto"/>
        <w:left w:val="none" w:sz="0" w:space="0" w:color="auto"/>
        <w:bottom w:val="none" w:sz="0" w:space="0" w:color="auto"/>
        <w:right w:val="none" w:sz="0" w:space="0" w:color="auto"/>
      </w:divBdr>
    </w:div>
    <w:div w:id="1403718647">
      <w:bodyDiv w:val="1"/>
      <w:marLeft w:val="0"/>
      <w:marRight w:val="0"/>
      <w:marTop w:val="0"/>
      <w:marBottom w:val="0"/>
      <w:divBdr>
        <w:top w:val="none" w:sz="0" w:space="0" w:color="auto"/>
        <w:left w:val="none" w:sz="0" w:space="0" w:color="auto"/>
        <w:bottom w:val="none" w:sz="0" w:space="0" w:color="auto"/>
        <w:right w:val="none" w:sz="0" w:space="0" w:color="auto"/>
      </w:divBdr>
    </w:div>
    <w:div w:id="1421489740">
      <w:bodyDiv w:val="1"/>
      <w:marLeft w:val="0"/>
      <w:marRight w:val="0"/>
      <w:marTop w:val="0"/>
      <w:marBottom w:val="0"/>
      <w:divBdr>
        <w:top w:val="none" w:sz="0" w:space="0" w:color="auto"/>
        <w:left w:val="none" w:sz="0" w:space="0" w:color="auto"/>
        <w:bottom w:val="none" w:sz="0" w:space="0" w:color="auto"/>
        <w:right w:val="none" w:sz="0" w:space="0" w:color="auto"/>
      </w:divBdr>
    </w:div>
    <w:div w:id="1422876030">
      <w:bodyDiv w:val="1"/>
      <w:marLeft w:val="0"/>
      <w:marRight w:val="0"/>
      <w:marTop w:val="0"/>
      <w:marBottom w:val="0"/>
      <w:divBdr>
        <w:top w:val="none" w:sz="0" w:space="0" w:color="auto"/>
        <w:left w:val="none" w:sz="0" w:space="0" w:color="auto"/>
        <w:bottom w:val="none" w:sz="0" w:space="0" w:color="auto"/>
        <w:right w:val="none" w:sz="0" w:space="0" w:color="auto"/>
      </w:divBdr>
    </w:div>
    <w:div w:id="1446271544">
      <w:bodyDiv w:val="1"/>
      <w:marLeft w:val="0"/>
      <w:marRight w:val="0"/>
      <w:marTop w:val="0"/>
      <w:marBottom w:val="0"/>
      <w:divBdr>
        <w:top w:val="none" w:sz="0" w:space="0" w:color="auto"/>
        <w:left w:val="none" w:sz="0" w:space="0" w:color="auto"/>
        <w:bottom w:val="none" w:sz="0" w:space="0" w:color="auto"/>
        <w:right w:val="none" w:sz="0" w:space="0" w:color="auto"/>
      </w:divBdr>
    </w:div>
    <w:div w:id="1447306764">
      <w:bodyDiv w:val="1"/>
      <w:marLeft w:val="0"/>
      <w:marRight w:val="0"/>
      <w:marTop w:val="0"/>
      <w:marBottom w:val="0"/>
      <w:divBdr>
        <w:top w:val="none" w:sz="0" w:space="0" w:color="auto"/>
        <w:left w:val="none" w:sz="0" w:space="0" w:color="auto"/>
        <w:bottom w:val="none" w:sz="0" w:space="0" w:color="auto"/>
        <w:right w:val="none" w:sz="0" w:space="0" w:color="auto"/>
      </w:divBdr>
    </w:div>
    <w:div w:id="1459294625">
      <w:bodyDiv w:val="1"/>
      <w:marLeft w:val="0"/>
      <w:marRight w:val="0"/>
      <w:marTop w:val="0"/>
      <w:marBottom w:val="0"/>
      <w:divBdr>
        <w:top w:val="none" w:sz="0" w:space="0" w:color="auto"/>
        <w:left w:val="none" w:sz="0" w:space="0" w:color="auto"/>
        <w:bottom w:val="none" w:sz="0" w:space="0" w:color="auto"/>
        <w:right w:val="none" w:sz="0" w:space="0" w:color="auto"/>
      </w:divBdr>
    </w:div>
    <w:div w:id="1459646751">
      <w:bodyDiv w:val="1"/>
      <w:marLeft w:val="0"/>
      <w:marRight w:val="0"/>
      <w:marTop w:val="0"/>
      <w:marBottom w:val="0"/>
      <w:divBdr>
        <w:top w:val="none" w:sz="0" w:space="0" w:color="auto"/>
        <w:left w:val="none" w:sz="0" w:space="0" w:color="auto"/>
        <w:bottom w:val="none" w:sz="0" w:space="0" w:color="auto"/>
        <w:right w:val="none" w:sz="0" w:space="0" w:color="auto"/>
      </w:divBdr>
    </w:div>
    <w:div w:id="1482766352">
      <w:bodyDiv w:val="1"/>
      <w:marLeft w:val="0"/>
      <w:marRight w:val="0"/>
      <w:marTop w:val="0"/>
      <w:marBottom w:val="0"/>
      <w:divBdr>
        <w:top w:val="none" w:sz="0" w:space="0" w:color="auto"/>
        <w:left w:val="none" w:sz="0" w:space="0" w:color="auto"/>
        <w:bottom w:val="none" w:sz="0" w:space="0" w:color="auto"/>
        <w:right w:val="none" w:sz="0" w:space="0" w:color="auto"/>
      </w:divBdr>
    </w:div>
    <w:div w:id="1595941979">
      <w:bodyDiv w:val="1"/>
      <w:marLeft w:val="0"/>
      <w:marRight w:val="0"/>
      <w:marTop w:val="0"/>
      <w:marBottom w:val="0"/>
      <w:divBdr>
        <w:top w:val="none" w:sz="0" w:space="0" w:color="auto"/>
        <w:left w:val="none" w:sz="0" w:space="0" w:color="auto"/>
        <w:bottom w:val="none" w:sz="0" w:space="0" w:color="auto"/>
        <w:right w:val="none" w:sz="0" w:space="0" w:color="auto"/>
      </w:divBdr>
    </w:div>
    <w:div w:id="1625035815">
      <w:bodyDiv w:val="1"/>
      <w:marLeft w:val="0"/>
      <w:marRight w:val="0"/>
      <w:marTop w:val="0"/>
      <w:marBottom w:val="0"/>
      <w:divBdr>
        <w:top w:val="none" w:sz="0" w:space="0" w:color="auto"/>
        <w:left w:val="none" w:sz="0" w:space="0" w:color="auto"/>
        <w:bottom w:val="none" w:sz="0" w:space="0" w:color="auto"/>
        <w:right w:val="none" w:sz="0" w:space="0" w:color="auto"/>
      </w:divBdr>
    </w:div>
    <w:div w:id="1707756789">
      <w:bodyDiv w:val="1"/>
      <w:marLeft w:val="0"/>
      <w:marRight w:val="0"/>
      <w:marTop w:val="0"/>
      <w:marBottom w:val="0"/>
      <w:divBdr>
        <w:top w:val="none" w:sz="0" w:space="0" w:color="auto"/>
        <w:left w:val="none" w:sz="0" w:space="0" w:color="auto"/>
        <w:bottom w:val="none" w:sz="0" w:space="0" w:color="auto"/>
        <w:right w:val="none" w:sz="0" w:space="0" w:color="auto"/>
      </w:divBdr>
    </w:div>
    <w:div w:id="1718702502">
      <w:bodyDiv w:val="1"/>
      <w:marLeft w:val="0"/>
      <w:marRight w:val="0"/>
      <w:marTop w:val="0"/>
      <w:marBottom w:val="0"/>
      <w:divBdr>
        <w:top w:val="none" w:sz="0" w:space="0" w:color="auto"/>
        <w:left w:val="none" w:sz="0" w:space="0" w:color="auto"/>
        <w:bottom w:val="none" w:sz="0" w:space="0" w:color="auto"/>
        <w:right w:val="none" w:sz="0" w:space="0" w:color="auto"/>
      </w:divBdr>
    </w:div>
    <w:div w:id="1744446271">
      <w:bodyDiv w:val="1"/>
      <w:marLeft w:val="0"/>
      <w:marRight w:val="0"/>
      <w:marTop w:val="0"/>
      <w:marBottom w:val="0"/>
      <w:divBdr>
        <w:top w:val="none" w:sz="0" w:space="0" w:color="auto"/>
        <w:left w:val="none" w:sz="0" w:space="0" w:color="auto"/>
        <w:bottom w:val="none" w:sz="0" w:space="0" w:color="auto"/>
        <w:right w:val="none" w:sz="0" w:space="0" w:color="auto"/>
      </w:divBdr>
    </w:div>
    <w:div w:id="1760787435">
      <w:bodyDiv w:val="1"/>
      <w:marLeft w:val="0"/>
      <w:marRight w:val="0"/>
      <w:marTop w:val="0"/>
      <w:marBottom w:val="0"/>
      <w:divBdr>
        <w:top w:val="none" w:sz="0" w:space="0" w:color="auto"/>
        <w:left w:val="none" w:sz="0" w:space="0" w:color="auto"/>
        <w:bottom w:val="none" w:sz="0" w:space="0" w:color="auto"/>
        <w:right w:val="none" w:sz="0" w:space="0" w:color="auto"/>
      </w:divBdr>
    </w:div>
    <w:div w:id="1917595964">
      <w:bodyDiv w:val="1"/>
      <w:marLeft w:val="0"/>
      <w:marRight w:val="0"/>
      <w:marTop w:val="0"/>
      <w:marBottom w:val="0"/>
      <w:divBdr>
        <w:top w:val="none" w:sz="0" w:space="0" w:color="auto"/>
        <w:left w:val="none" w:sz="0" w:space="0" w:color="auto"/>
        <w:bottom w:val="none" w:sz="0" w:space="0" w:color="auto"/>
        <w:right w:val="none" w:sz="0" w:space="0" w:color="auto"/>
      </w:divBdr>
    </w:div>
    <w:div w:id="1920941745">
      <w:bodyDiv w:val="1"/>
      <w:marLeft w:val="0"/>
      <w:marRight w:val="0"/>
      <w:marTop w:val="0"/>
      <w:marBottom w:val="0"/>
      <w:divBdr>
        <w:top w:val="none" w:sz="0" w:space="0" w:color="auto"/>
        <w:left w:val="none" w:sz="0" w:space="0" w:color="auto"/>
        <w:bottom w:val="none" w:sz="0" w:space="0" w:color="auto"/>
        <w:right w:val="none" w:sz="0" w:space="0" w:color="auto"/>
      </w:divBdr>
    </w:div>
    <w:div w:id="1923490349">
      <w:bodyDiv w:val="1"/>
      <w:marLeft w:val="0"/>
      <w:marRight w:val="0"/>
      <w:marTop w:val="0"/>
      <w:marBottom w:val="0"/>
      <w:divBdr>
        <w:top w:val="none" w:sz="0" w:space="0" w:color="auto"/>
        <w:left w:val="none" w:sz="0" w:space="0" w:color="auto"/>
        <w:bottom w:val="none" w:sz="0" w:space="0" w:color="auto"/>
        <w:right w:val="none" w:sz="0" w:space="0" w:color="auto"/>
      </w:divBdr>
    </w:div>
    <w:div w:id="1936477938">
      <w:bodyDiv w:val="1"/>
      <w:marLeft w:val="0"/>
      <w:marRight w:val="0"/>
      <w:marTop w:val="0"/>
      <w:marBottom w:val="0"/>
      <w:divBdr>
        <w:top w:val="none" w:sz="0" w:space="0" w:color="auto"/>
        <w:left w:val="none" w:sz="0" w:space="0" w:color="auto"/>
        <w:bottom w:val="none" w:sz="0" w:space="0" w:color="auto"/>
        <w:right w:val="none" w:sz="0" w:space="0" w:color="auto"/>
      </w:divBdr>
    </w:div>
    <w:div w:id="1944996077">
      <w:bodyDiv w:val="1"/>
      <w:marLeft w:val="0"/>
      <w:marRight w:val="0"/>
      <w:marTop w:val="0"/>
      <w:marBottom w:val="0"/>
      <w:divBdr>
        <w:top w:val="none" w:sz="0" w:space="0" w:color="auto"/>
        <w:left w:val="none" w:sz="0" w:space="0" w:color="auto"/>
        <w:bottom w:val="none" w:sz="0" w:space="0" w:color="auto"/>
        <w:right w:val="none" w:sz="0" w:space="0" w:color="auto"/>
      </w:divBdr>
    </w:div>
    <w:div w:id="2010522712">
      <w:bodyDiv w:val="1"/>
      <w:marLeft w:val="0"/>
      <w:marRight w:val="0"/>
      <w:marTop w:val="0"/>
      <w:marBottom w:val="0"/>
      <w:divBdr>
        <w:top w:val="none" w:sz="0" w:space="0" w:color="auto"/>
        <w:left w:val="none" w:sz="0" w:space="0" w:color="auto"/>
        <w:bottom w:val="none" w:sz="0" w:space="0" w:color="auto"/>
        <w:right w:val="none" w:sz="0" w:space="0" w:color="auto"/>
      </w:divBdr>
    </w:div>
    <w:div w:id="2033342324">
      <w:bodyDiv w:val="1"/>
      <w:marLeft w:val="0"/>
      <w:marRight w:val="0"/>
      <w:marTop w:val="0"/>
      <w:marBottom w:val="0"/>
      <w:divBdr>
        <w:top w:val="none" w:sz="0" w:space="0" w:color="auto"/>
        <w:left w:val="none" w:sz="0" w:space="0" w:color="auto"/>
        <w:bottom w:val="none" w:sz="0" w:space="0" w:color="auto"/>
        <w:right w:val="none" w:sz="0" w:space="0" w:color="auto"/>
      </w:divBdr>
    </w:div>
    <w:div w:id="2043824533">
      <w:bodyDiv w:val="1"/>
      <w:marLeft w:val="0"/>
      <w:marRight w:val="0"/>
      <w:marTop w:val="0"/>
      <w:marBottom w:val="0"/>
      <w:divBdr>
        <w:top w:val="none" w:sz="0" w:space="0" w:color="auto"/>
        <w:left w:val="none" w:sz="0" w:space="0" w:color="auto"/>
        <w:bottom w:val="none" w:sz="0" w:space="0" w:color="auto"/>
        <w:right w:val="none" w:sz="0" w:space="0" w:color="auto"/>
      </w:divBdr>
    </w:div>
    <w:div w:id="209539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files.thuvienphapluat.vn/doc2htm/00210523_files/image001.gif" TargetMode="Externa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https://files.thuvienphapluat.vn/doc2htm/00210523_files/image008.gif" TargetMode="External"/><Relationship Id="rId7" Type="http://schemas.openxmlformats.org/officeDocument/2006/relationships/image" Target="media/image1.png"/><Relationship Id="rId12" Type="http://schemas.openxmlformats.org/officeDocument/2006/relationships/image" Target="https://files.thuvienphapluat.vn/doc2htm/00210523_files/image004.gif" TargetMode="External"/><Relationship Id="rId17" Type="http://schemas.openxmlformats.org/officeDocument/2006/relationships/image" Target="https://files.thuvienphapluat.vn/doc2htm/00210523_files/image004.gi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https://files.thuvienphapluat.vn/doc2htm/00210523_files/image006.gif"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https://files.thuvienphapluat.vn/doc2htm/00210523_files/image003.gif" TargetMode="External"/><Relationship Id="rId19" Type="http://schemas.openxmlformats.org/officeDocument/2006/relationships/image" Target="https://files.thuvienphapluat.vn/doc2htm/00210523_files/image007.gi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https://files.thuvienphapluat.vn/doc2htm/00210523_files/image005.gif" TargetMode="External"/><Relationship Id="rId22" Type="http://schemas.openxmlformats.org/officeDocument/2006/relationships/hyperlink" Target="https://thuvienphapluat.vn/van-ban/Linh-vuc-khac/Luat-do-luong-2011-13244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14695</Words>
  <Characters>83764</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 Cam Trang)</dc:creator>
  <cp:keywords/>
  <dc:description/>
  <cp:lastModifiedBy>MAI HUONG</cp:lastModifiedBy>
  <cp:revision>3</cp:revision>
  <cp:lastPrinted>2026-03-09T09:37:00Z</cp:lastPrinted>
  <dcterms:created xsi:type="dcterms:W3CDTF">2026-04-30T16:08:00Z</dcterms:created>
  <dcterms:modified xsi:type="dcterms:W3CDTF">2026-04-30T16:11:00Z</dcterms:modified>
</cp:coreProperties>
</file>