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1557" w14:textId="474E12F0" w:rsidR="00B469A7" w:rsidRPr="00B469A7" w:rsidRDefault="00B469A7" w:rsidP="00B469A7">
      <w:pPr>
        <w:pStyle w:val="Heading1"/>
        <w:spacing w:before="120" w:after="120" w:line="240" w:lineRule="auto"/>
        <w:jc w:val="center"/>
        <w:rPr>
          <w:rFonts w:ascii="Times New Roman" w:hAnsi="Times New Roman" w:cs="Times New Roman"/>
          <w:b/>
          <w:bCs/>
          <w:color w:val="auto"/>
          <w:sz w:val="28"/>
          <w:szCs w:val="28"/>
        </w:rPr>
      </w:pPr>
      <w:r w:rsidRPr="00B469A7">
        <w:rPr>
          <w:rFonts w:ascii="Times New Roman" w:hAnsi="Times New Roman" w:cs="Times New Roman"/>
          <w:b/>
          <w:bCs/>
          <w:color w:val="auto"/>
          <w:sz w:val="28"/>
          <w:szCs w:val="28"/>
        </w:rPr>
        <w:t>BẢN SO SÁNH, THUYẾT MINH</w:t>
      </w:r>
    </w:p>
    <w:p w14:paraId="5C0FBD79" w14:textId="2DCEB1CA" w:rsidR="00AB4446" w:rsidRPr="004023AC" w:rsidRDefault="00B469A7" w:rsidP="00B469A7">
      <w:pPr>
        <w:pStyle w:val="Heading1"/>
        <w:spacing w:before="120" w:after="120" w:line="240" w:lineRule="auto"/>
        <w:jc w:val="center"/>
        <w:rPr>
          <w:rFonts w:ascii="Times New Roman" w:hAnsi="Times New Roman" w:cs="Times New Roman"/>
          <w:b/>
          <w:bCs/>
          <w:color w:val="auto"/>
          <w:sz w:val="28"/>
          <w:szCs w:val="28"/>
        </w:rPr>
      </w:pPr>
      <w:r w:rsidRPr="00B469A7">
        <w:rPr>
          <w:rFonts w:ascii="Times New Roman" w:hAnsi="Times New Roman" w:cs="Times New Roman"/>
          <w:b/>
          <w:bCs/>
          <w:color w:val="auto"/>
          <w:sz w:val="28"/>
          <w:szCs w:val="28"/>
        </w:rPr>
        <w:t>DỰ THẢO THÔNG TƯ QUY ĐỊNH</w:t>
      </w:r>
      <w:r w:rsidRPr="00B469A7">
        <w:t xml:space="preserve"> </w:t>
      </w:r>
      <w:r w:rsidRPr="00B469A7">
        <w:rPr>
          <w:rFonts w:ascii="Times New Roman" w:hAnsi="Times New Roman" w:cs="Times New Roman"/>
          <w:b/>
          <w:bCs/>
          <w:color w:val="auto"/>
          <w:sz w:val="28"/>
          <w:szCs w:val="28"/>
        </w:rPr>
        <w:t>VỀ ĐIỀU KIỆN, TIÊU CHÍ, THỦ TỤC XÉT TẶNG GIẢI THƯỞNG</w:t>
      </w:r>
      <w:r w:rsidR="00EF491E">
        <w:rPr>
          <w:rFonts w:ascii="Times New Roman" w:hAnsi="Times New Roman" w:cs="Times New Roman"/>
          <w:b/>
          <w:bCs/>
          <w:color w:val="auto"/>
          <w:sz w:val="28"/>
          <w:szCs w:val="28"/>
        </w:rPr>
        <w:t xml:space="preserve">        </w:t>
      </w:r>
      <w:r w:rsidRPr="00B469A7">
        <w:rPr>
          <w:rFonts w:ascii="Times New Roman" w:hAnsi="Times New Roman" w:cs="Times New Roman"/>
          <w:b/>
          <w:bCs/>
          <w:color w:val="auto"/>
          <w:sz w:val="28"/>
          <w:szCs w:val="28"/>
        </w:rPr>
        <w:t xml:space="preserve"> CHẤT LƯỢNG SẢN PHẨM, HÀNG HÓA CỦA TỔ CHỨC, CÁ NHÂN</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204"/>
        <w:gridCol w:w="4757"/>
        <w:gridCol w:w="4253"/>
      </w:tblGrid>
      <w:tr w:rsidR="00AB4446" w:rsidRPr="004023AC" w14:paraId="4C1D1326" w14:textId="77777777" w:rsidTr="00DA254C">
        <w:tc>
          <w:tcPr>
            <w:tcW w:w="673" w:type="dxa"/>
            <w:vAlign w:val="center"/>
          </w:tcPr>
          <w:p w14:paraId="62E4B714" w14:textId="77777777" w:rsidR="00AB4446" w:rsidRPr="004023AC" w:rsidRDefault="00AB4446" w:rsidP="004023AC">
            <w:pPr>
              <w:spacing w:before="120" w:after="120" w:line="240" w:lineRule="auto"/>
              <w:jc w:val="center"/>
              <w:rPr>
                <w:rFonts w:ascii="Times New Roman" w:hAnsi="Times New Roman" w:cs="Times New Roman"/>
                <w:b/>
                <w:bCs/>
                <w:sz w:val="28"/>
                <w:szCs w:val="28"/>
              </w:rPr>
            </w:pPr>
            <w:r w:rsidRPr="004023AC">
              <w:rPr>
                <w:rFonts w:ascii="Times New Roman" w:hAnsi="Times New Roman" w:cs="Times New Roman"/>
                <w:b/>
                <w:bCs/>
                <w:sz w:val="28"/>
                <w:szCs w:val="28"/>
              </w:rPr>
              <w:t>TT</w:t>
            </w:r>
          </w:p>
        </w:tc>
        <w:tc>
          <w:tcPr>
            <w:tcW w:w="4204" w:type="dxa"/>
            <w:vAlign w:val="center"/>
          </w:tcPr>
          <w:p w14:paraId="7B505839" w14:textId="062D53B3" w:rsidR="00AB4446" w:rsidRPr="004023AC" w:rsidRDefault="00B469A7" w:rsidP="004023AC">
            <w:pPr>
              <w:spacing w:before="120" w:after="120" w:line="240" w:lineRule="auto"/>
              <w:jc w:val="center"/>
              <w:rPr>
                <w:rFonts w:ascii="Times New Roman" w:hAnsi="Times New Roman" w:cs="Times New Roman"/>
                <w:b/>
                <w:bCs/>
                <w:sz w:val="28"/>
                <w:szCs w:val="28"/>
              </w:rPr>
            </w:pPr>
            <w:r w:rsidRPr="00B469A7">
              <w:rPr>
                <w:rFonts w:ascii="Times New Roman" w:hAnsi="Times New Roman" w:cs="Times New Roman"/>
                <w:b/>
                <w:bCs/>
                <w:sz w:val="28"/>
                <w:szCs w:val="28"/>
              </w:rPr>
              <w:t>Thông tư số 06/2009/TT-BKHCN ngày 03</w:t>
            </w:r>
            <w:r>
              <w:rPr>
                <w:rFonts w:ascii="Times New Roman" w:hAnsi="Times New Roman" w:cs="Times New Roman"/>
                <w:b/>
                <w:bCs/>
                <w:sz w:val="28"/>
                <w:szCs w:val="28"/>
              </w:rPr>
              <w:t>/</w:t>
            </w:r>
            <w:r w:rsidRPr="00B469A7">
              <w:rPr>
                <w:rFonts w:ascii="Times New Roman" w:hAnsi="Times New Roman" w:cs="Times New Roman"/>
                <w:b/>
                <w:bCs/>
                <w:sz w:val="28"/>
                <w:szCs w:val="28"/>
              </w:rPr>
              <w:t>4</w:t>
            </w:r>
            <w:r>
              <w:rPr>
                <w:rFonts w:ascii="Times New Roman" w:hAnsi="Times New Roman" w:cs="Times New Roman"/>
                <w:b/>
                <w:bCs/>
                <w:sz w:val="28"/>
                <w:szCs w:val="28"/>
              </w:rPr>
              <w:t>/</w:t>
            </w:r>
            <w:r w:rsidRPr="00B469A7">
              <w:rPr>
                <w:rFonts w:ascii="Times New Roman" w:hAnsi="Times New Roman" w:cs="Times New Roman"/>
                <w:b/>
                <w:bCs/>
                <w:sz w:val="28"/>
                <w:szCs w:val="28"/>
              </w:rPr>
              <w:t xml:space="preserve">2009 của Bộ trưởng </w:t>
            </w:r>
            <w:r>
              <w:rPr>
                <w:rFonts w:ascii="Times New Roman" w:hAnsi="Times New Roman" w:cs="Times New Roman"/>
                <w:b/>
                <w:bCs/>
                <w:sz w:val="28"/>
                <w:szCs w:val="28"/>
              </w:rPr>
              <w:t xml:space="preserve"> </w:t>
            </w:r>
            <w:r w:rsidRPr="00B469A7">
              <w:rPr>
                <w:rFonts w:ascii="Times New Roman" w:hAnsi="Times New Roman" w:cs="Times New Roman"/>
                <w:b/>
                <w:bCs/>
                <w:sz w:val="28"/>
                <w:szCs w:val="28"/>
              </w:rPr>
              <w:t>Bộ Khoa học và Công nghệ hướng dẫn về điều kiện, thủ tục xét tặng giải thưởng chất lượng sản phẩm, hàng hóa của tổ chức, cá nhân</w:t>
            </w:r>
          </w:p>
        </w:tc>
        <w:tc>
          <w:tcPr>
            <w:tcW w:w="4757" w:type="dxa"/>
            <w:vAlign w:val="center"/>
          </w:tcPr>
          <w:p w14:paraId="54557A5E" w14:textId="00995193" w:rsidR="00AB4446" w:rsidRPr="004023AC" w:rsidRDefault="00AB4446" w:rsidP="004023AC">
            <w:pPr>
              <w:spacing w:before="120" w:after="120" w:line="240" w:lineRule="auto"/>
              <w:jc w:val="center"/>
              <w:rPr>
                <w:rFonts w:ascii="Times New Roman" w:hAnsi="Times New Roman" w:cs="Times New Roman"/>
                <w:b/>
                <w:bCs/>
                <w:sz w:val="28"/>
                <w:szCs w:val="28"/>
                <w:lang w:val="vi-VN"/>
              </w:rPr>
            </w:pPr>
            <w:r w:rsidRPr="004023AC">
              <w:rPr>
                <w:rFonts w:ascii="Times New Roman" w:hAnsi="Times New Roman" w:cs="Times New Roman"/>
                <w:b/>
                <w:bCs/>
                <w:sz w:val="28"/>
                <w:szCs w:val="28"/>
              </w:rPr>
              <w:t>Dự</w:t>
            </w:r>
            <w:r w:rsidRPr="004023AC">
              <w:rPr>
                <w:rFonts w:ascii="Times New Roman" w:hAnsi="Times New Roman" w:cs="Times New Roman"/>
                <w:b/>
                <w:bCs/>
                <w:sz w:val="28"/>
                <w:szCs w:val="28"/>
                <w:lang w:val="vi-VN"/>
              </w:rPr>
              <w:t xml:space="preserve"> </w:t>
            </w:r>
            <w:r w:rsidRPr="004023AC">
              <w:rPr>
                <w:rFonts w:ascii="Times New Roman" w:hAnsi="Times New Roman" w:cs="Times New Roman"/>
                <w:b/>
                <w:bCs/>
                <w:sz w:val="28"/>
                <w:szCs w:val="28"/>
              </w:rPr>
              <w:t xml:space="preserve">thảo Thông tư </w:t>
            </w:r>
            <w:r w:rsidR="00B469A7">
              <w:rPr>
                <w:rFonts w:ascii="Times New Roman" w:hAnsi="Times New Roman" w:cs="Times New Roman"/>
                <w:b/>
                <w:bCs/>
                <w:sz w:val="28"/>
                <w:szCs w:val="28"/>
              </w:rPr>
              <w:t>q</w:t>
            </w:r>
            <w:r w:rsidRPr="004023AC">
              <w:rPr>
                <w:rFonts w:ascii="Times New Roman" w:hAnsi="Times New Roman" w:cs="Times New Roman"/>
                <w:b/>
                <w:bCs/>
                <w:sz w:val="28"/>
                <w:szCs w:val="28"/>
              </w:rPr>
              <w:t>uy định về điều kiện, tiêu chí, thủ tục xét tặng giải thưởng chất lượng sản phẩm, hàng hóa của tổ chức, cá nhân</w:t>
            </w:r>
          </w:p>
        </w:tc>
        <w:tc>
          <w:tcPr>
            <w:tcW w:w="4253" w:type="dxa"/>
            <w:vAlign w:val="center"/>
          </w:tcPr>
          <w:p w14:paraId="6E444522" w14:textId="048CFB75" w:rsidR="00AB4446" w:rsidRPr="00B469A7" w:rsidRDefault="00B469A7" w:rsidP="004023AC">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Thuyết minh</w:t>
            </w:r>
          </w:p>
        </w:tc>
      </w:tr>
      <w:tr w:rsidR="00AB4446" w:rsidRPr="004023AC" w14:paraId="2F008B64" w14:textId="77777777" w:rsidTr="00DA254C">
        <w:tc>
          <w:tcPr>
            <w:tcW w:w="673" w:type="dxa"/>
          </w:tcPr>
          <w:p w14:paraId="127484EE"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t>1</w:t>
            </w:r>
          </w:p>
        </w:tc>
        <w:tc>
          <w:tcPr>
            <w:tcW w:w="4204" w:type="dxa"/>
          </w:tcPr>
          <w:p w14:paraId="1B1C560F"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b/>
                <w:bCs/>
                <w:sz w:val="28"/>
                <w:szCs w:val="28"/>
              </w:rPr>
              <w:t xml:space="preserve">1. Phạm vi điều chỉnh </w:t>
            </w:r>
          </w:p>
          <w:p w14:paraId="291E4EC0"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Thông tư này hướng dẫn về điều kiện, thủ tục xét tặng giải thưởng chất lượng sản phẩm, hàng hóa của tổ chức, cá nhân; quyền và trách nhiệm của tổ chức, cá nhân có liên quan.</w:t>
            </w:r>
          </w:p>
          <w:p w14:paraId="0ABFD24D" w14:textId="77777777" w:rsidR="00AB4446" w:rsidRPr="004023AC" w:rsidRDefault="00AB4446" w:rsidP="004023AC">
            <w:pPr>
              <w:spacing w:before="120" w:after="120" w:line="240" w:lineRule="auto"/>
              <w:jc w:val="both"/>
              <w:rPr>
                <w:rFonts w:ascii="Times New Roman" w:hAnsi="Times New Roman" w:cs="Times New Roman"/>
                <w:sz w:val="28"/>
                <w:szCs w:val="28"/>
              </w:rPr>
            </w:pPr>
          </w:p>
        </w:tc>
        <w:tc>
          <w:tcPr>
            <w:tcW w:w="4757" w:type="dxa"/>
          </w:tcPr>
          <w:p w14:paraId="7BF39070" w14:textId="77777777" w:rsidR="00AB4446" w:rsidRPr="004023AC" w:rsidRDefault="00AB4446" w:rsidP="004023AC">
            <w:pPr>
              <w:spacing w:before="120" w:after="120" w:line="240" w:lineRule="auto"/>
              <w:jc w:val="both"/>
              <w:rPr>
                <w:rFonts w:ascii="Times New Roman" w:hAnsi="Times New Roman" w:cs="Times New Roman"/>
                <w:b/>
                <w:bCs/>
                <w:sz w:val="28"/>
                <w:szCs w:val="28"/>
                <w:lang w:val="vi-VN"/>
              </w:rPr>
            </w:pPr>
            <w:r w:rsidRPr="004023AC">
              <w:rPr>
                <w:rFonts w:ascii="Times New Roman" w:hAnsi="Times New Roman" w:cs="Times New Roman"/>
                <w:b/>
                <w:bCs/>
                <w:sz w:val="28"/>
                <w:szCs w:val="28"/>
              </w:rPr>
              <w:t>Chương</w:t>
            </w:r>
            <w:r w:rsidRPr="004023AC">
              <w:rPr>
                <w:rFonts w:ascii="Times New Roman" w:hAnsi="Times New Roman" w:cs="Times New Roman"/>
                <w:b/>
                <w:bCs/>
                <w:sz w:val="28"/>
                <w:szCs w:val="28"/>
                <w:lang w:val="vi-VN"/>
              </w:rPr>
              <w:t xml:space="preserve"> I</w:t>
            </w:r>
          </w:p>
          <w:p w14:paraId="49F908EE" w14:textId="77777777" w:rsidR="00AB4446" w:rsidRPr="004023AC" w:rsidRDefault="00AB4446" w:rsidP="004023AC">
            <w:pPr>
              <w:spacing w:before="120" w:after="120" w:line="240" w:lineRule="auto"/>
              <w:rPr>
                <w:rFonts w:ascii="Times New Roman" w:hAnsi="Times New Roman" w:cs="Times New Roman"/>
                <w:b/>
                <w:bCs/>
                <w:sz w:val="28"/>
                <w:szCs w:val="28"/>
                <w:lang w:val="vi-VN"/>
              </w:rPr>
            </w:pPr>
            <w:r w:rsidRPr="004023AC">
              <w:rPr>
                <w:rFonts w:ascii="Times New Roman" w:hAnsi="Times New Roman" w:cs="Times New Roman"/>
                <w:b/>
                <w:bCs/>
                <w:sz w:val="28"/>
                <w:szCs w:val="28"/>
              </w:rPr>
              <w:t>QUY ĐỊNH CHUNG</w:t>
            </w:r>
          </w:p>
          <w:p w14:paraId="71D87032" w14:textId="77777777" w:rsidR="00AB4446" w:rsidRPr="004023AC" w:rsidRDefault="00AB4446"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t>Điều 1. Phạm vi điều chỉnh</w:t>
            </w:r>
          </w:p>
          <w:p w14:paraId="175510EC" w14:textId="02C5E553"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Thông tư này quy định chi tiết thi hành </w:t>
            </w:r>
            <w:bookmarkStart w:id="0" w:name="dc_1"/>
            <w:r w:rsidRPr="004023AC">
              <w:rPr>
                <w:rFonts w:ascii="Times New Roman" w:hAnsi="Times New Roman" w:cs="Times New Roman"/>
                <w:sz w:val="28"/>
                <w:szCs w:val="28"/>
              </w:rPr>
              <w:t xml:space="preserve">điểm c khoản 2 Điều 6c </w:t>
            </w:r>
            <w:bookmarkEnd w:id="0"/>
            <w:r w:rsidRPr="004023AC">
              <w:rPr>
                <w:rFonts w:ascii="Times New Roman" w:hAnsi="Times New Roman" w:cs="Times New Roman"/>
                <w:iCs/>
                <w:sz w:val="28"/>
                <w:szCs w:val="28"/>
              </w:rPr>
              <w:t>Luật Chất lượng sản phẩm, hàng hóa số 05/2007/QH12 được sửa đổi, bổ sung tại Luật số 78/2025/QH15</w:t>
            </w:r>
            <w:r w:rsidRPr="004023AC">
              <w:rPr>
                <w:rFonts w:ascii="Times New Roman" w:hAnsi="Times New Roman" w:cs="Times New Roman"/>
                <w:sz w:val="28"/>
                <w:szCs w:val="28"/>
              </w:rPr>
              <w:t xml:space="preserve"> về </w:t>
            </w:r>
            <w:bookmarkStart w:id="1" w:name="tvpllink_mhyivazsmk_2"/>
            <w:r w:rsidRPr="004023AC">
              <w:rPr>
                <w:rFonts w:ascii="Times New Roman" w:hAnsi="Times New Roman" w:cs="Times New Roman"/>
                <w:sz w:val="28"/>
                <w:szCs w:val="28"/>
              </w:rPr>
              <w:t xml:space="preserve">điều kiện, tiêu chí, thủ tục </w:t>
            </w:r>
            <w:bookmarkEnd w:id="1"/>
            <w:r w:rsidRPr="004023AC">
              <w:rPr>
                <w:rFonts w:ascii="Times New Roman" w:hAnsi="Times New Roman" w:cs="Times New Roman"/>
                <w:sz w:val="28"/>
                <w:szCs w:val="28"/>
              </w:rPr>
              <w:t>xét tặng giải thưởng chất lượng sản phẩm, hàng hóa của tổ chức, cá nhân (sau đây gọi tắt là xét tặng giải thưởng chất lượng).</w:t>
            </w:r>
          </w:p>
        </w:tc>
        <w:tc>
          <w:tcPr>
            <w:tcW w:w="4253" w:type="dxa"/>
          </w:tcPr>
          <w:p w14:paraId="3576F0C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Điểm c khoản 2 Điều 6c Luật sửa đổi, bổ sung một số điều của Luật Chất lượng sản phẩm, hàng hóa năm 2025 giao Bộ Khoa học và Công nghệ quy định chi tiết về điều kiện, tiêu chí và thủ tục xét tặng giải thưởng chất lượng sản phẩm, hàng hóa của tổ chức, cá nhân. Căn cứ thực tiễn: cần làm rõ phạm vi điều chỉnh của Thông tư để bảo đảm thống nhất với quy định của Luật mới.</w:t>
            </w:r>
          </w:p>
        </w:tc>
      </w:tr>
      <w:tr w:rsidR="00AB4446" w:rsidRPr="004023AC" w14:paraId="0A950E5E" w14:textId="77777777" w:rsidTr="00DA254C">
        <w:tc>
          <w:tcPr>
            <w:tcW w:w="673" w:type="dxa"/>
          </w:tcPr>
          <w:p w14:paraId="42F04788"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t>2</w:t>
            </w:r>
          </w:p>
        </w:tc>
        <w:tc>
          <w:tcPr>
            <w:tcW w:w="4204" w:type="dxa"/>
          </w:tcPr>
          <w:p w14:paraId="16F4FBD5"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b/>
                <w:bCs/>
                <w:sz w:val="28"/>
                <w:szCs w:val="28"/>
              </w:rPr>
              <w:t xml:space="preserve">2. Đối tượng áp dụng </w:t>
            </w:r>
          </w:p>
          <w:p w14:paraId="4F6DE289"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2.1. Thông tư này áp dụng đối với các tổ chức, cá nhân sau: </w:t>
            </w:r>
          </w:p>
          <w:p w14:paraId="45987889"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a) Cơ quan nhà nước, tổ chức chính trị, tổ chức chính trị - xã hội, tổ chức chính trị xã hội – nghề nghiệp, tổ chức xã hội, tổ chức xã hội – nghề nghiệp, Hội, Hiệp hội, đơn vị tổ chức hội trợ triển lãm, tổ chức, cá nhân tổ chức hoạt động xét tặng giải thưởng chất lượng sản phẩm, hàng hóa (dưới đây viết tắt là đơn vị tổ chức xét thưởng);</w:t>
            </w:r>
          </w:p>
          <w:p w14:paraId="055506A6"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Tổ chức, cá nhân đăng ký để được xét tặng giải thưởng chất lượng sản phẩm, hàng hóa (dưới đây viết tắt là đơn vị đăng ký xét thưởng).</w:t>
            </w:r>
          </w:p>
          <w:p w14:paraId="29ECD0D8"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rPr>
              <w:t>2.2. Thông tư này không áp dụng đối với Giải thưởng Chất lượng Quốc gia, các giải thưởng chất lượng sản phẩm, hàng hóa với mục đích thi đua khen thưởng trong nội bộ cơ quan, đơn vị, doanh nghiệp.</w:t>
            </w:r>
          </w:p>
        </w:tc>
        <w:tc>
          <w:tcPr>
            <w:tcW w:w="4757" w:type="dxa"/>
          </w:tcPr>
          <w:p w14:paraId="7D14AD55" w14:textId="77777777" w:rsidR="00AB4446" w:rsidRPr="004023AC" w:rsidRDefault="00AB4446"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lastRenderedPageBreak/>
              <w:t>Điều 2. Đối tượng áp dụng</w:t>
            </w:r>
          </w:p>
          <w:p w14:paraId="1D1F95FB"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 Thông tư này áp dụng đối với:</w:t>
            </w:r>
          </w:p>
          <w:p w14:paraId="5FC96D29"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a) Cơ quan nhà nước, tổ chức chính trị, tổ chức chính trị - xã hội, tổ chức chính trị xã hội - nghề nghiệp, tổ chức xã hội, tổ chức xã hội - nghề nghiệp, Hội, Hiệp hội, đơn vị tổ chức hội chợ triển lãm, tổ chức, cá nhân tổ chức hoạt động xét tặng giải thưởng chất lượng (dưới đây viết tắt là đơn vị tổ chức xét thưởng);</w:t>
            </w:r>
          </w:p>
          <w:p w14:paraId="4D6DB9D3"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Tổ chức, cá nhân đăng ký để được xét tặng giải thưởng chất lượng (dưới đây viết tắt là đơn vị đăng ký xét thưởng);</w:t>
            </w:r>
          </w:p>
          <w:p w14:paraId="057EBE21"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Cơ quan quản lý nhà nước và các tổ chức, cá nhân có liên quan.</w:t>
            </w:r>
          </w:p>
          <w:p w14:paraId="6A50AFB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2. Thông tư này không áp dụng đối với:</w:t>
            </w:r>
          </w:p>
          <w:p w14:paraId="34729E88"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a) Giải thưởng Chất lượng Quốc gia; </w:t>
            </w:r>
          </w:p>
          <w:p w14:paraId="2C389C14"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b) Các danh hiệu thi đua, hình thức khen thưởng được thực hiện theo quy định của pháp luật về thi đua, khen thưởng; </w:t>
            </w:r>
          </w:p>
          <w:p w14:paraId="12C8687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Các giải thưởng chất lượng sản phẩm, hàng hóa do cơ quan quản lý nhà nước tổ chức xét tặng theo quy định tại Luật, Nghị định, Nghị quyết của Chính phủ hoặc Quyết định của Thủ tướng Chính phủ;</w:t>
            </w:r>
          </w:p>
          <w:p w14:paraId="2EDFD9F3" w14:textId="689CFBD6"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d) Các giải thưởng mang tính truyền thông, thương mại, không dựa trên hệ thống tiêu chí đánh giá chất lượng sản </w:t>
            </w:r>
            <w:r w:rsidRPr="004023AC">
              <w:rPr>
                <w:rFonts w:ascii="Times New Roman" w:hAnsi="Times New Roman" w:cs="Times New Roman"/>
                <w:sz w:val="28"/>
                <w:szCs w:val="28"/>
              </w:rPr>
              <w:lastRenderedPageBreak/>
              <w:t>phẩm, hàng hóa theo quy định của Thông tư này; các giải thưởng chất lượng sản phẩm, hàng hoá với mục đích thi đua khen thưởng trong nội bộ cơ quan, đơn vị, doanh nghiệp.</w:t>
            </w:r>
          </w:p>
        </w:tc>
        <w:tc>
          <w:tcPr>
            <w:tcW w:w="4253" w:type="dxa"/>
          </w:tcPr>
          <w:p w14:paraId="42E5F281" w14:textId="14A2D8CB" w:rsidR="00AB4446" w:rsidRPr="004023AC" w:rsidRDefault="000B0BC7" w:rsidP="004023AC">
            <w:pPr>
              <w:spacing w:before="120" w:after="120" w:line="240" w:lineRule="auto"/>
              <w:jc w:val="both"/>
              <w:rPr>
                <w:rFonts w:ascii="Times New Roman" w:hAnsi="Times New Roman" w:cs="Times New Roman"/>
                <w:sz w:val="28"/>
                <w:szCs w:val="28"/>
              </w:rPr>
            </w:pPr>
            <w:r w:rsidRPr="000B0BC7">
              <w:rPr>
                <w:rFonts w:ascii="Times New Roman" w:hAnsi="Times New Roman" w:cs="Times New Roman"/>
                <w:sz w:val="28"/>
                <w:szCs w:val="28"/>
              </w:rPr>
              <w:lastRenderedPageBreak/>
              <w:t xml:space="preserve">Quy định được sửa đổi theo hướng mở rộng và phân định rõ các nhóm đối tượng chịu sự điều chỉnh, đồng thời bổ sung các trường hợp không </w:t>
            </w:r>
            <w:r w:rsidRPr="000B0BC7">
              <w:rPr>
                <w:rFonts w:ascii="Times New Roman" w:hAnsi="Times New Roman" w:cs="Times New Roman"/>
                <w:sz w:val="28"/>
                <w:szCs w:val="28"/>
              </w:rPr>
              <w:lastRenderedPageBreak/>
              <w:t>áp dụng nhằm tránh chồng chéo với pháp luật về thi đua, khen thưởng và các giải thưởng mang tính thương mại. Qua đó, làm rõ phạm vi quản lý của Thông tư, bảo đảm áp dụng đúng đối tượng và kiểm soát các giải thưởng không dựa trên tiêu chí chất lượng.</w:t>
            </w:r>
          </w:p>
        </w:tc>
      </w:tr>
      <w:tr w:rsidR="00AB4446" w:rsidRPr="004023AC" w14:paraId="35D60B09" w14:textId="77777777" w:rsidTr="00DA254C">
        <w:tc>
          <w:tcPr>
            <w:tcW w:w="673" w:type="dxa"/>
          </w:tcPr>
          <w:p w14:paraId="1354D4EA"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lastRenderedPageBreak/>
              <w:t>3</w:t>
            </w:r>
          </w:p>
        </w:tc>
        <w:tc>
          <w:tcPr>
            <w:tcW w:w="4204" w:type="dxa"/>
          </w:tcPr>
          <w:p w14:paraId="3878C14B" w14:textId="77777777" w:rsidR="00AB4446" w:rsidRPr="004023AC" w:rsidRDefault="00AB4446" w:rsidP="004023AC">
            <w:pPr>
              <w:spacing w:before="120" w:after="120" w:line="240" w:lineRule="auto"/>
              <w:jc w:val="both"/>
              <w:rPr>
                <w:rFonts w:ascii="Times New Roman" w:hAnsi="Times New Roman" w:cs="Times New Roman"/>
                <w:sz w:val="28"/>
                <w:szCs w:val="28"/>
              </w:rPr>
            </w:pPr>
          </w:p>
        </w:tc>
        <w:tc>
          <w:tcPr>
            <w:tcW w:w="4757" w:type="dxa"/>
          </w:tcPr>
          <w:p w14:paraId="0B9C1B23" w14:textId="77777777" w:rsidR="00AB4446" w:rsidRPr="004023AC" w:rsidRDefault="00AB4446"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t>Điều 3. Giải thích từ ngữ</w:t>
            </w:r>
          </w:p>
          <w:p w14:paraId="1F395BC9"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1. </w:t>
            </w:r>
            <w:r w:rsidRPr="004023AC">
              <w:rPr>
                <w:rFonts w:ascii="Times New Roman" w:hAnsi="Times New Roman" w:cs="Times New Roman"/>
                <w:i/>
                <w:sz w:val="28"/>
                <w:szCs w:val="28"/>
              </w:rPr>
              <w:t>Giải thưởng chất lượng sản phẩm, hàng hóa</w:t>
            </w:r>
            <w:r w:rsidRPr="004023AC">
              <w:rPr>
                <w:rFonts w:ascii="Times New Roman" w:hAnsi="Times New Roman" w:cs="Times New Roman"/>
                <w:sz w:val="28"/>
                <w:szCs w:val="28"/>
              </w:rPr>
              <w:t xml:space="preserve"> </w:t>
            </w:r>
            <w:r w:rsidRPr="004023AC">
              <w:rPr>
                <w:rFonts w:ascii="Times New Roman" w:hAnsi="Times New Roman" w:cs="Times New Roman"/>
                <w:color w:val="000000"/>
                <w:sz w:val="28"/>
                <w:szCs w:val="28"/>
                <w:lang w:val="nl-NL" w:eastAsia="vi-VN"/>
              </w:rPr>
              <w:t>là hình thức tôn vinh, khen thưởng đối với tổ chức, cá nhân sản xuất, kinh doanh có sản phẩm, hàng hoá được sản xuất trong nước, đạt chất lượng cao, đáp ứng các quy định tại tiêu chuẩn hoặc quy chuẩn kỹ thuật tương ứng, có sản lượng ổn định; bảo đảm các quy định của pháp luật về sở hữu trí tuệ, bảo vệ môi trường;</w:t>
            </w:r>
            <w:r w:rsidRPr="004023AC">
              <w:rPr>
                <w:rFonts w:ascii="Times New Roman" w:hAnsi="Times New Roman" w:cs="Times New Roman"/>
                <w:color w:val="000000"/>
                <w:sz w:val="28"/>
                <w:szCs w:val="28"/>
                <w:lang w:eastAsia="vi-VN"/>
              </w:rPr>
              <w:t xml:space="preserve"> h</w:t>
            </w:r>
            <w:r w:rsidRPr="004023AC">
              <w:rPr>
                <w:rFonts w:ascii="Times New Roman" w:hAnsi="Times New Roman" w:cs="Times New Roman"/>
                <w:color w:val="000000"/>
                <w:sz w:val="28"/>
                <w:szCs w:val="28"/>
                <w:lang w:val="nl-NL" w:eastAsia="vi-VN"/>
              </w:rPr>
              <w:t>oạt động của tổ chức, cá nhân đạt hiệu quả kinh tế, đóng góp nhiều cho xã hội</w:t>
            </w:r>
            <w:r w:rsidRPr="004023AC">
              <w:rPr>
                <w:rFonts w:ascii="Times New Roman" w:hAnsi="Times New Roman" w:cs="Times New Roman"/>
                <w:sz w:val="28"/>
                <w:szCs w:val="28"/>
              </w:rPr>
              <w:t xml:space="preserve">. </w:t>
            </w:r>
          </w:p>
          <w:p w14:paraId="7682FCFE"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2. </w:t>
            </w:r>
            <w:r w:rsidRPr="004023AC">
              <w:rPr>
                <w:rFonts w:ascii="Times New Roman" w:hAnsi="Times New Roman" w:cs="Times New Roman"/>
                <w:i/>
                <w:sz w:val="28"/>
                <w:szCs w:val="28"/>
              </w:rPr>
              <w:t>Sản phẩm, hàng hóa tham gia xét tặng giải thưởng chất lượng</w:t>
            </w:r>
            <w:r w:rsidRPr="004023AC">
              <w:rPr>
                <w:rFonts w:ascii="Times New Roman" w:hAnsi="Times New Roman" w:cs="Times New Roman"/>
                <w:sz w:val="28"/>
                <w:szCs w:val="28"/>
              </w:rPr>
              <w:t xml:space="preserve"> là sản phẩm, hàng hóa </w:t>
            </w:r>
            <w:bookmarkStart w:id="2" w:name="dc_3"/>
            <w:r w:rsidRPr="004023AC">
              <w:rPr>
                <w:rFonts w:ascii="Times New Roman" w:hAnsi="Times New Roman" w:cs="Times New Roman"/>
                <w:sz w:val="28"/>
                <w:szCs w:val="28"/>
              </w:rPr>
              <w:t>theo quy định tại Luật Chất lượng sản phẩm, hàng hóa</w:t>
            </w:r>
            <w:bookmarkEnd w:id="2"/>
            <w:r w:rsidRPr="004023AC">
              <w:rPr>
                <w:rFonts w:ascii="Times New Roman" w:hAnsi="Times New Roman" w:cs="Times New Roman"/>
                <w:sz w:val="28"/>
                <w:szCs w:val="28"/>
              </w:rPr>
              <w:t>.</w:t>
            </w:r>
          </w:p>
          <w:p w14:paraId="1A308759"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3. </w:t>
            </w:r>
            <w:r w:rsidRPr="004023AC">
              <w:rPr>
                <w:rFonts w:ascii="Times New Roman" w:hAnsi="Times New Roman" w:cs="Times New Roman"/>
                <w:i/>
                <w:iCs/>
                <w:sz w:val="28"/>
                <w:szCs w:val="28"/>
              </w:rPr>
              <w:t>Đề án xét thưởng</w:t>
            </w:r>
            <w:r w:rsidRPr="004023AC">
              <w:rPr>
                <w:rFonts w:ascii="Times New Roman" w:hAnsi="Times New Roman" w:cs="Times New Roman"/>
                <w:sz w:val="28"/>
                <w:szCs w:val="28"/>
              </w:rPr>
              <w:t xml:space="preserve"> là văn bản thuyết minh chi tiết về mục tiêu, kế hoạch, nội dung, nguồn lực và cách thức tổ chức giải thưởng của </w:t>
            </w:r>
            <w:r w:rsidRPr="004023AC">
              <w:rPr>
                <w:rFonts w:ascii="Times New Roman" w:hAnsi="Times New Roman" w:cs="Times New Roman"/>
                <w:color w:val="000000"/>
                <w:sz w:val="28"/>
                <w:szCs w:val="28"/>
                <w:lang w:val="nl-NL"/>
              </w:rPr>
              <w:t>đơn vị tổ chức xét thưởng</w:t>
            </w:r>
            <w:r w:rsidRPr="004023AC">
              <w:rPr>
                <w:rFonts w:ascii="Times New Roman" w:hAnsi="Times New Roman" w:cs="Times New Roman"/>
                <w:sz w:val="28"/>
                <w:szCs w:val="28"/>
              </w:rPr>
              <w:t>.</w:t>
            </w:r>
          </w:p>
          <w:p w14:paraId="725788C8" w14:textId="6A306D92"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 xml:space="preserve">4. </w:t>
            </w:r>
            <w:r w:rsidRPr="004023AC">
              <w:rPr>
                <w:rFonts w:ascii="Times New Roman" w:hAnsi="Times New Roman" w:cs="Times New Roman"/>
                <w:i/>
                <w:iCs/>
                <w:sz w:val="28"/>
                <w:szCs w:val="28"/>
              </w:rPr>
              <w:t>Hội đồng xét thưởng</w:t>
            </w:r>
            <w:r w:rsidRPr="004023AC">
              <w:rPr>
                <w:rFonts w:ascii="Times New Roman" w:hAnsi="Times New Roman" w:cs="Times New Roman"/>
                <w:sz w:val="28"/>
                <w:szCs w:val="28"/>
              </w:rPr>
              <w:t xml:space="preserve"> gồm các chuyên gia có trình độ chuyên môn phù hợp với lĩnh vực xét thưởng, giúp </w:t>
            </w:r>
            <w:r w:rsidRPr="004023AC">
              <w:rPr>
                <w:rFonts w:ascii="Times New Roman" w:hAnsi="Times New Roman" w:cs="Times New Roman"/>
                <w:color w:val="000000"/>
                <w:sz w:val="28"/>
                <w:szCs w:val="28"/>
                <w:lang w:val="nl-NL"/>
              </w:rPr>
              <w:t>đơn vị tổ chức xét thưởng</w:t>
            </w:r>
            <w:r w:rsidRPr="004023AC">
              <w:rPr>
                <w:rFonts w:ascii="Times New Roman" w:hAnsi="Times New Roman" w:cs="Times New Roman"/>
                <w:sz w:val="28"/>
                <w:szCs w:val="28"/>
              </w:rPr>
              <w:t xml:space="preserve"> đánh giá, chấm điểm cho các sản phẩm, hàng hóa tham gia xét tặng giải thưởng chất lượng.</w:t>
            </w:r>
          </w:p>
        </w:tc>
        <w:tc>
          <w:tcPr>
            <w:tcW w:w="4253" w:type="dxa"/>
          </w:tcPr>
          <w:p w14:paraId="23274D87" w14:textId="200E5E40"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rPr>
              <w:lastRenderedPageBreak/>
              <w:t xml:space="preserve">Hiện nay, chưa có khái niệm “Giải thưởng chất lượng sản phẩm, hàng hóa” </w:t>
            </w:r>
            <w:r w:rsidRPr="004023AC">
              <w:rPr>
                <w:rFonts w:ascii="Times New Roman" w:hAnsi="Times New Roman" w:cs="Times New Roman"/>
                <w:sz w:val="28"/>
                <w:szCs w:val="28"/>
                <w:lang w:val="vi-VN"/>
              </w:rPr>
              <w:t xml:space="preserve">dẫn đến cách hiểu chưa thống nhất trong quá trình áp dụng. </w:t>
            </w:r>
            <w:r w:rsidR="000B0BC7" w:rsidRPr="000B0BC7">
              <w:rPr>
                <w:rFonts w:ascii="Times New Roman" w:hAnsi="Times New Roman" w:cs="Times New Roman"/>
                <w:sz w:val="28"/>
                <w:szCs w:val="28"/>
              </w:rPr>
              <w:t>Việc bổ sung các khái niệm, đặc biệt là “giải thưởng chất lượng” và “đề án xét thưởng”, nhằm khắc phục khoảng trống pháp lý trước đây chưa có định nghĩa thống nhất. Quy định này tạo cơ sở pháp lý rõ ràng cho việc tổ chức, đánh giá và quản lý hoạt động xét thưởng theo hướng minh bạch, dễ áp dụng.</w:t>
            </w:r>
          </w:p>
        </w:tc>
      </w:tr>
      <w:tr w:rsidR="00AB4446" w:rsidRPr="004023AC" w14:paraId="37DE1400" w14:textId="77777777" w:rsidTr="00DA254C">
        <w:tc>
          <w:tcPr>
            <w:tcW w:w="673" w:type="dxa"/>
          </w:tcPr>
          <w:p w14:paraId="6F722DAF"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t>4</w:t>
            </w:r>
          </w:p>
        </w:tc>
        <w:tc>
          <w:tcPr>
            <w:tcW w:w="4204" w:type="dxa"/>
          </w:tcPr>
          <w:p w14:paraId="0A4F957A"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b/>
                <w:bCs/>
                <w:sz w:val="28"/>
                <w:szCs w:val="28"/>
              </w:rPr>
              <w:t xml:space="preserve">3. Nguyên tắc xét tặng giải thưởng chất lượng sản phẩm, hàng hóa </w:t>
            </w:r>
          </w:p>
          <w:p w14:paraId="2A262963"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3.1. Xét tặng giải thưởng chất lượng sản phẩm, hàng hóa là hình thức tôn vinh, khen thưởng đối với tổ chức, cá nhân sản xuất, kinh doanh đáp ứng các tiêu chí sau:</w:t>
            </w:r>
          </w:p>
          <w:p w14:paraId="150E7A0F"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Có sản phẩm, hàng hóa được sản xuất trong nước, đạt chất lượng cao, đáp ứng các quy định tại tiêu chuẩn hoặc quy chuẩn kỹ thuật tương ứng, có sản lượng ổn định; bảo đảm các quy định của pháp luật về sở hữu trí tuệ;</w:t>
            </w:r>
          </w:p>
          <w:p w14:paraId="676D42AD"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Tuân thủ các quy định về bảo vệ môi trường trong sản xuất, kinh doanh;</w:t>
            </w:r>
          </w:p>
          <w:p w14:paraId="65A3CDA6"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c) Hoạt động của tổ chức, cá nhân đạt hiệu quả kinh tế, đóng góp nhiều </w:t>
            </w:r>
            <w:r w:rsidRPr="004023AC">
              <w:rPr>
                <w:rFonts w:ascii="Times New Roman" w:hAnsi="Times New Roman" w:cs="Times New Roman"/>
                <w:sz w:val="28"/>
                <w:szCs w:val="28"/>
              </w:rPr>
              <w:lastRenderedPageBreak/>
              <w:t>cho xã hội, khuyến khích đối với sản phẩm, hàng hóa xuất khẩu;</w:t>
            </w:r>
          </w:p>
          <w:p w14:paraId="58153B3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d) Áp dụng tiến bộ khoa học kỹ thuật, đổi mới công nghệ;</w:t>
            </w:r>
          </w:p>
          <w:p w14:paraId="418E5625"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 Áp dụng các hệ thống quản lý tiên tiến vào hoạt động sản xuất, kinh doanh.</w:t>
            </w:r>
          </w:p>
          <w:p w14:paraId="0C8BB21F"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Đối với sản phẩm, hàng hóa làng nghề truyền thống, tổ chức, cá nhân đăng ký để được xét tặng giải thưởng phải đáp ứng các tiêu chí nêu trên, riêng điểm d và điểm đ là tiêu chí khuyến khích.</w:t>
            </w:r>
          </w:p>
          <w:p w14:paraId="663CF938"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3.2. Các thông tin liên quan về hoạt động xét tặng giải thưởng chất lượng sản phẩm, hàng hóa phải được thông báo công khai.</w:t>
            </w:r>
          </w:p>
          <w:p w14:paraId="4C31CEC2"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3.3. Việc đăng ký để được xét tặng các giải thưởng chất lượng sản phẩm, hàng hóa được thực hiện trên cơ sở tự nguyện.</w:t>
            </w:r>
          </w:p>
          <w:p w14:paraId="2DD5B428"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3.4. Hoạt động xét thưởng, hoạt động trao tặng giải thưởng phải bảo đảm công khai, khách quan, công bằng.</w:t>
            </w:r>
          </w:p>
          <w:p w14:paraId="7A6D2789"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3.5. Không xét tặng giải thưởng chất lượng đối với các trường hợp sau:</w:t>
            </w:r>
          </w:p>
          <w:p w14:paraId="4892BE23"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Sản phẩm, hàng hóa của các tổ chức, cá nhân có hành vi vi phạm pháp luật;</w:t>
            </w:r>
          </w:p>
          <w:p w14:paraId="409518D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Sản phẩm, hàng hóa không được pháp luật cho phép sản xuất, kinh doanh hoặc không được khuyến khích sử dụng;</w:t>
            </w:r>
          </w:p>
          <w:p w14:paraId="32E78916"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rPr>
              <w:t>c) Sản phẩm, hàng hóa không phù hợp với thuần phong mỹ tục của Việt Nam.</w:t>
            </w:r>
          </w:p>
        </w:tc>
        <w:tc>
          <w:tcPr>
            <w:tcW w:w="4757" w:type="dxa"/>
          </w:tcPr>
          <w:p w14:paraId="7782F0AC" w14:textId="77777777" w:rsidR="00AB4446" w:rsidRPr="004023AC" w:rsidRDefault="00AB4446" w:rsidP="004023AC">
            <w:pPr>
              <w:spacing w:before="120" w:after="120" w:line="240" w:lineRule="auto"/>
              <w:ind w:hanging="40"/>
              <w:jc w:val="both"/>
              <w:rPr>
                <w:rFonts w:ascii="Times New Roman" w:hAnsi="Times New Roman" w:cs="Times New Roman"/>
                <w:sz w:val="28"/>
                <w:szCs w:val="28"/>
              </w:rPr>
            </w:pPr>
            <w:r w:rsidRPr="004023AC">
              <w:rPr>
                <w:rFonts w:ascii="Times New Roman" w:hAnsi="Times New Roman" w:cs="Times New Roman"/>
                <w:b/>
                <w:bCs/>
                <w:sz w:val="28"/>
                <w:szCs w:val="28"/>
              </w:rPr>
              <w:lastRenderedPageBreak/>
              <w:t>Điều 4. Nguyên tắc xét tặng giải thưởng chất lượng sản phẩm, hàng hóa</w:t>
            </w:r>
          </w:p>
          <w:p w14:paraId="0F03F977"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 Việc xét tặng giải thưởng chất lượng phải bảo đảm nguyên tắc tự nguyện, công khai, minh bạch, khách quan, trung thực, công bằng, không xung đột lợi ích và phù hợp với quy định của pháp luật.</w:t>
            </w:r>
          </w:p>
          <w:p w14:paraId="2686080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2. Việc xét tặng giải thưởng chất lượng phải được thực hiện theo nội dung, đề án xét thưởng, quy chế xét thưởng đã công bố trên Cơ sở dữ liệu quốc gia về tiêu chuẩn, đo lường, chất lượng (sau đây viết tắt là Cơ sở dữ liệu quốc gia).</w:t>
            </w:r>
          </w:p>
          <w:p w14:paraId="7EEF8893"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3. Việc đánh giá, chấm điểm sản phẩm, hàng hóa tham dự giải thưởng phải được thực hiện bởi Hội đồng xét thưởng và các chuyên gia đánh giá có trình độ chuyên môn phù hợp với lĩnh vực xét tặng giải thưởng chất lượng, bảo đảm tính độc lập, khách quan và chính xác.</w:t>
            </w:r>
          </w:p>
          <w:p w14:paraId="465775E6"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 xml:space="preserve">4. </w:t>
            </w:r>
            <w:r w:rsidRPr="004023AC">
              <w:rPr>
                <w:rFonts w:ascii="Times New Roman" w:hAnsi="Times New Roman" w:cs="Times New Roman"/>
                <w:color w:val="000000"/>
                <w:sz w:val="28"/>
                <w:szCs w:val="28"/>
                <w:lang w:val="nl-NL"/>
              </w:rPr>
              <w:t>Đơn vị tổ chức xét thưởng</w:t>
            </w:r>
            <w:r w:rsidRPr="004023AC">
              <w:rPr>
                <w:rFonts w:ascii="Times New Roman" w:hAnsi="Times New Roman" w:cs="Times New Roman"/>
                <w:sz w:val="28"/>
                <w:szCs w:val="28"/>
              </w:rPr>
              <w:t xml:space="preserve"> có trách nhiệm bảo đảm tính chính xác, trung thực của các thông tin, tài liệu liên quan đến quá trình xét tặng giải thưởng chất lượng và kết quả giải thưởng; không được làm ảnh hưởng đến quyền và lợi ích hợp pháp của tổ chức, cá nhân tham gia xét tặng giải thưởng chất lượng.</w:t>
            </w:r>
          </w:p>
          <w:p w14:paraId="2452D432"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5. </w:t>
            </w:r>
            <w:r w:rsidRPr="004023AC">
              <w:rPr>
                <w:rFonts w:ascii="Times New Roman" w:hAnsi="Times New Roman" w:cs="Times New Roman"/>
                <w:color w:val="000000"/>
                <w:sz w:val="28"/>
                <w:szCs w:val="28"/>
                <w:lang w:val="nl-NL"/>
              </w:rPr>
              <w:t>Đơn vị tổ chức xét thưởng</w:t>
            </w:r>
            <w:r w:rsidRPr="004023AC">
              <w:rPr>
                <w:rFonts w:ascii="Times New Roman" w:hAnsi="Times New Roman" w:cs="Times New Roman"/>
                <w:sz w:val="28"/>
                <w:szCs w:val="28"/>
              </w:rPr>
              <w:t xml:space="preserve"> và các cá nhân liên quan có trách nhiệm bảo mật thông tin, dữ liệu về công nghệ, bí mật kinh doanh của tổ chức, cá nhân tham gia xét tặng giải thưởng chất lượng theo quy định của pháp luật, trừ trường hợp có sự đồng ý bằng văn bản của tổ chức, cá nhân đó. Dữ liệu về hoạt động tổ chức và xét tặng giải thưởng chất lượng phải được quản lý, lưu trữ và khai thác theo nguyên tắc bảo đảm tính đầy đủ, chính xác, kịp thời và bảo mật; đồng thời được kết nối, chia sẻ và cập nhật trên Cơ sở dữ liệu quốc gia về tiêu chuẩn, đo lường, chất lượng theo quy định của pháp luật.</w:t>
            </w:r>
          </w:p>
          <w:p w14:paraId="18A33B43" w14:textId="77777777" w:rsidR="00AB4446" w:rsidRPr="004023AC" w:rsidRDefault="00AB4446" w:rsidP="004023AC">
            <w:pPr>
              <w:spacing w:before="120" w:after="120" w:line="240" w:lineRule="auto"/>
              <w:jc w:val="both"/>
              <w:rPr>
                <w:rFonts w:ascii="Times New Roman" w:hAnsi="Times New Roman" w:cs="Times New Roman"/>
                <w:spacing w:val="-2"/>
                <w:sz w:val="28"/>
                <w:szCs w:val="28"/>
              </w:rPr>
            </w:pPr>
            <w:r w:rsidRPr="004023AC">
              <w:rPr>
                <w:rFonts w:ascii="Times New Roman" w:hAnsi="Times New Roman" w:cs="Times New Roman"/>
                <w:spacing w:val="-2"/>
                <w:sz w:val="28"/>
                <w:szCs w:val="28"/>
              </w:rPr>
              <w:t xml:space="preserve">6. Kết quả xét tặng giải thưởng </w:t>
            </w:r>
            <w:r w:rsidRPr="004023AC">
              <w:rPr>
                <w:rFonts w:ascii="Times New Roman" w:hAnsi="Times New Roman" w:cs="Times New Roman"/>
                <w:sz w:val="28"/>
                <w:szCs w:val="28"/>
              </w:rPr>
              <w:t>chất lượng</w:t>
            </w:r>
            <w:r w:rsidRPr="004023AC">
              <w:rPr>
                <w:rFonts w:ascii="Times New Roman" w:hAnsi="Times New Roman" w:cs="Times New Roman"/>
                <w:spacing w:val="-2"/>
                <w:sz w:val="28"/>
                <w:szCs w:val="28"/>
              </w:rPr>
              <w:t xml:space="preserve"> phải được công bố công khai trên các phương tiện thông tin đại chúng hoặc cổng thông tin điện tử của </w:t>
            </w:r>
            <w:r w:rsidRPr="004023AC">
              <w:rPr>
                <w:rFonts w:ascii="Times New Roman" w:hAnsi="Times New Roman" w:cs="Times New Roman"/>
                <w:color w:val="000000"/>
                <w:spacing w:val="-2"/>
                <w:sz w:val="28"/>
                <w:szCs w:val="28"/>
                <w:lang w:val="nl-NL"/>
              </w:rPr>
              <w:t>đơn vị tổ chức xét thưởng</w:t>
            </w:r>
            <w:r w:rsidRPr="004023AC">
              <w:rPr>
                <w:rFonts w:ascii="Times New Roman" w:hAnsi="Times New Roman" w:cs="Times New Roman"/>
                <w:spacing w:val="-2"/>
                <w:sz w:val="28"/>
                <w:szCs w:val="28"/>
              </w:rPr>
              <w:t xml:space="preserve"> theo trình tự và thời hạn quy </w:t>
            </w:r>
            <w:r w:rsidRPr="004023AC">
              <w:rPr>
                <w:rFonts w:ascii="Times New Roman" w:hAnsi="Times New Roman" w:cs="Times New Roman"/>
                <w:spacing w:val="-2"/>
                <w:sz w:val="28"/>
                <w:szCs w:val="28"/>
              </w:rPr>
              <w:lastRenderedPageBreak/>
              <w:t>định tại quy chế xét thưởng và Thông tư này.</w:t>
            </w:r>
          </w:p>
          <w:p w14:paraId="49253C8D" w14:textId="77777777" w:rsidR="00AB4446" w:rsidRPr="004023AC" w:rsidRDefault="00AB4446" w:rsidP="004023AC">
            <w:pPr>
              <w:spacing w:before="120" w:after="120" w:line="240" w:lineRule="auto"/>
              <w:jc w:val="both"/>
              <w:rPr>
                <w:rFonts w:ascii="Times New Roman" w:hAnsi="Times New Roman" w:cs="Times New Roman"/>
                <w:color w:val="000000"/>
                <w:sz w:val="28"/>
                <w:szCs w:val="28"/>
                <w:lang w:val="nl-NL"/>
              </w:rPr>
            </w:pPr>
            <w:r w:rsidRPr="004023AC">
              <w:rPr>
                <w:rFonts w:ascii="Times New Roman" w:hAnsi="Times New Roman" w:cs="Times New Roman"/>
                <w:spacing w:val="-2"/>
                <w:sz w:val="28"/>
                <w:szCs w:val="28"/>
              </w:rPr>
              <w:t xml:space="preserve">7. </w:t>
            </w:r>
            <w:r w:rsidRPr="004023AC">
              <w:rPr>
                <w:rFonts w:ascii="Times New Roman" w:hAnsi="Times New Roman" w:cs="Times New Roman"/>
                <w:color w:val="000000"/>
                <w:sz w:val="28"/>
                <w:szCs w:val="28"/>
                <w:lang w:val="nl-NL"/>
              </w:rPr>
              <w:t>Không xét tặng giải thưởng chất lượng đối với các trường hợp sau:</w:t>
            </w:r>
          </w:p>
          <w:p w14:paraId="3490C471" w14:textId="77777777" w:rsidR="00AB4446" w:rsidRPr="004023AC" w:rsidRDefault="00AB4446" w:rsidP="004023AC">
            <w:pPr>
              <w:spacing w:before="120" w:after="120" w:line="240" w:lineRule="auto"/>
              <w:jc w:val="both"/>
              <w:rPr>
                <w:rFonts w:ascii="Times New Roman" w:hAnsi="Times New Roman" w:cs="Times New Roman"/>
                <w:color w:val="000000"/>
                <w:spacing w:val="-4"/>
                <w:sz w:val="28"/>
                <w:szCs w:val="28"/>
                <w:lang w:val="nl-NL"/>
              </w:rPr>
            </w:pPr>
            <w:r w:rsidRPr="004023AC">
              <w:rPr>
                <w:rFonts w:ascii="Times New Roman" w:hAnsi="Times New Roman" w:cs="Times New Roman"/>
                <w:color w:val="000000"/>
                <w:spacing w:val="-4"/>
                <w:sz w:val="28"/>
                <w:szCs w:val="28"/>
                <w:lang w:val="nl-NL"/>
              </w:rPr>
              <w:t>a) Sản phẩm, hàng hoá của các tổ chức, cá nhân có hành vi vi phạm pháp luật;</w:t>
            </w:r>
          </w:p>
          <w:p w14:paraId="30CCE703" w14:textId="77777777" w:rsidR="00AB4446" w:rsidRPr="004023AC" w:rsidRDefault="00AB4446" w:rsidP="004023AC">
            <w:pPr>
              <w:spacing w:before="120" w:after="120" w:line="240" w:lineRule="auto"/>
              <w:jc w:val="both"/>
              <w:rPr>
                <w:rFonts w:ascii="Times New Roman" w:hAnsi="Times New Roman" w:cs="Times New Roman"/>
                <w:color w:val="000000"/>
                <w:sz w:val="28"/>
                <w:szCs w:val="28"/>
                <w:lang w:val="nl-NL"/>
              </w:rPr>
            </w:pPr>
            <w:r w:rsidRPr="004023AC">
              <w:rPr>
                <w:rFonts w:ascii="Times New Roman" w:hAnsi="Times New Roman" w:cs="Times New Roman"/>
                <w:color w:val="000000"/>
                <w:sz w:val="28"/>
                <w:szCs w:val="28"/>
                <w:lang w:val="nl-NL"/>
              </w:rPr>
              <w:t>b) Sản phẩm, hàng hoá không được pháp luật cho phép sản xuất, kinh doanh hoặc không được khuyến khích sử dụng;</w:t>
            </w:r>
          </w:p>
          <w:p w14:paraId="76B6A309" w14:textId="3FC72E43" w:rsidR="00AB4446" w:rsidRPr="004023AC" w:rsidRDefault="00AB4446" w:rsidP="004023AC">
            <w:pPr>
              <w:spacing w:before="120" w:after="120" w:line="240" w:lineRule="auto"/>
              <w:ind w:hanging="40"/>
              <w:jc w:val="both"/>
              <w:rPr>
                <w:rFonts w:ascii="Times New Roman" w:hAnsi="Times New Roman" w:cs="Times New Roman"/>
                <w:sz w:val="28"/>
                <w:szCs w:val="28"/>
              </w:rPr>
            </w:pPr>
            <w:r w:rsidRPr="004023AC">
              <w:rPr>
                <w:rFonts w:ascii="Times New Roman" w:hAnsi="Times New Roman" w:cs="Times New Roman"/>
                <w:color w:val="000000"/>
                <w:spacing w:val="-4"/>
                <w:sz w:val="28"/>
                <w:szCs w:val="28"/>
                <w:lang w:val="nl-NL"/>
              </w:rPr>
              <w:t>c) Sản phẩm, hàng hoá không phù hợp với thuần phong mỹ tục của Việt Nam</w:t>
            </w:r>
            <w:r w:rsidRPr="004023AC">
              <w:rPr>
                <w:rFonts w:ascii="Times New Roman" w:hAnsi="Times New Roman" w:cs="Times New Roman"/>
                <w:sz w:val="28"/>
                <w:szCs w:val="28"/>
              </w:rPr>
              <w:t>.</w:t>
            </w:r>
          </w:p>
        </w:tc>
        <w:tc>
          <w:tcPr>
            <w:tcW w:w="4253" w:type="dxa"/>
          </w:tcPr>
          <w:p w14:paraId="57998708" w14:textId="5053FFDA" w:rsidR="000B0BC7" w:rsidRPr="004023AC" w:rsidRDefault="000B0BC7" w:rsidP="004023AC">
            <w:pPr>
              <w:spacing w:before="120" w:after="120" w:line="240" w:lineRule="auto"/>
              <w:jc w:val="both"/>
              <w:rPr>
                <w:rFonts w:ascii="Times New Roman" w:hAnsi="Times New Roman" w:cs="Times New Roman"/>
                <w:sz w:val="28"/>
                <w:szCs w:val="28"/>
                <w:lang w:val="vi-VN"/>
              </w:rPr>
            </w:pPr>
            <w:r w:rsidRPr="000B0BC7">
              <w:rPr>
                <w:rFonts w:ascii="Times New Roman" w:hAnsi="Times New Roman" w:cs="Times New Roman"/>
                <w:sz w:val="28"/>
                <w:szCs w:val="28"/>
              </w:rPr>
              <w:lastRenderedPageBreak/>
              <w:t>Quy định được hoàn thiện theo hướng bổ sung đầy đủ các nguyên tắc quản lý hiện đại, đặc biệt là yêu cầu thực hiện theo nội dung đã công bố, bảo đảm tính độc lập của hội đồng và gắn với quản lý dữ liệu. Việc sửa đổi nhằm khắc phục cách tiếp cận trước đây còn thiên về điều kiện, chuyển sang kiểm soát theo nguyên tắc minh bạch, khách quan và trách nhiệm giải trình.</w:t>
            </w:r>
          </w:p>
        </w:tc>
      </w:tr>
      <w:tr w:rsidR="00AB4446" w:rsidRPr="004023AC" w14:paraId="75081462" w14:textId="77777777" w:rsidTr="00DA254C">
        <w:tc>
          <w:tcPr>
            <w:tcW w:w="673" w:type="dxa"/>
          </w:tcPr>
          <w:p w14:paraId="5DB21286"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lastRenderedPageBreak/>
              <w:t>5</w:t>
            </w:r>
          </w:p>
        </w:tc>
        <w:tc>
          <w:tcPr>
            <w:tcW w:w="4204" w:type="dxa"/>
          </w:tcPr>
          <w:p w14:paraId="137D864F" w14:textId="77777777" w:rsidR="00AB4446" w:rsidRPr="004023AC" w:rsidRDefault="00AB4446" w:rsidP="004023AC">
            <w:pPr>
              <w:spacing w:before="120" w:after="120" w:line="240" w:lineRule="auto"/>
              <w:jc w:val="both"/>
              <w:rPr>
                <w:rFonts w:ascii="Times New Roman" w:hAnsi="Times New Roman" w:cs="Times New Roman"/>
                <w:sz w:val="28"/>
                <w:szCs w:val="28"/>
              </w:rPr>
            </w:pPr>
          </w:p>
        </w:tc>
        <w:tc>
          <w:tcPr>
            <w:tcW w:w="4757" w:type="dxa"/>
          </w:tcPr>
          <w:p w14:paraId="51964031" w14:textId="77777777" w:rsidR="00AB4446" w:rsidRPr="004023AC" w:rsidRDefault="00AB4446"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t>Điều 5. Khuyến khích tổ chức, cá nhân tổ chức giải thưởng chất lượng sản phẩm, hàng hóa và ứng dụng công nghệ thông tin, chuyển đổi số trong xét tặng giải thưởng</w:t>
            </w:r>
          </w:p>
          <w:p w14:paraId="1B7A278A"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 Khuyến khích các tổ chức, cá nhân có năng lực, kinh nghiệm và nguồn lực phù hợp tổ chức xét tặng giải thưởng chất lượng nhằm tôn vinh các sản phẩm, hàng hóa có chất lượng cao, thúc đẩy nâng cao năng suất, chất lượng.</w:t>
            </w:r>
          </w:p>
          <w:p w14:paraId="384BACC1"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2. Khuyến khích các </w:t>
            </w:r>
            <w:r w:rsidRPr="004023AC">
              <w:rPr>
                <w:rFonts w:ascii="Times New Roman" w:hAnsi="Times New Roman" w:cs="Times New Roman"/>
                <w:color w:val="000000"/>
                <w:sz w:val="28"/>
                <w:szCs w:val="28"/>
                <w:lang w:val="nl-NL"/>
              </w:rPr>
              <w:t>đơn vị tổ chức xét thưởng</w:t>
            </w:r>
            <w:r w:rsidRPr="004023AC">
              <w:rPr>
                <w:rFonts w:ascii="Times New Roman" w:hAnsi="Times New Roman" w:cs="Times New Roman"/>
                <w:sz w:val="28"/>
                <w:szCs w:val="28"/>
              </w:rPr>
              <w:t xml:space="preserve"> tổ chức xét tặng giải thưởng chất lượng gắn với việc thúc đẩy áp dụng </w:t>
            </w:r>
            <w:r w:rsidRPr="004023AC">
              <w:rPr>
                <w:rFonts w:ascii="Times New Roman" w:hAnsi="Times New Roman" w:cs="Times New Roman"/>
                <w:sz w:val="28"/>
                <w:szCs w:val="28"/>
              </w:rPr>
              <w:lastRenderedPageBreak/>
              <w:t>khoa học, công nghệ, đổi mới sáng tạo, chuyển đổi số, nâng cao năng suất, chất lượng và phát triển bền vững của sản phẩm, hàng hóa.</w:t>
            </w:r>
          </w:p>
          <w:p w14:paraId="4A2F36DD"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3. Khuyến khích </w:t>
            </w:r>
            <w:r w:rsidRPr="004023AC">
              <w:rPr>
                <w:rFonts w:ascii="Times New Roman" w:hAnsi="Times New Roman" w:cs="Times New Roman"/>
                <w:color w:val="000000"/>
                <w:sz w:val="28"/>
                <w:szCs w:val="28"/>
                <w:lang w:val="nl-NL"/>
              </w:rPr>
              <w:t>đơn vị tổ chức xét thưởng</w:t>
            </w:r>
            <w:r w:rsidRPr="004023AC">
              <w:rPr>
                <w:rFonts w:ascii="Times New Roman" w:hAnsi="Times New Roman" w:cs="Times New Roman"/>
                <w:sz w:val="28"/>
                <w:szCs w:val="28"/>
              </w:rPr>
              <w:t xml:space="preserve"> ứng dụng công nghệ thông tin và các giải pháp chuyển đổi số trong việc quản lý, tổ chức và thực hiện hoạt động xét tặng giải thưởng chất lượng nhằm nâng cao tính minh bạch, hiệu quả, khả năng truy xuất thông tin và tạo thuận lợi cho tổ chức, cá nhân tham gia giải thưởng.</w:t>
            </w:r>
          </w:p>
          <w:p w14:paraId="10589275"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4. Khuyến khích </w:t>
            </w:r>
            <w:r w:rsidRPr="004023AC">
              <w:rPr>
                <w:rFonts w:ascii="Times New Roman" w:hAnsi="Times New Roman" w:cs="Times New Roman"/>
                <w:color w:val="000000"/>
                <w:sz w:val="28"/>
                <w:szCs w:val="28"/>
                <w:lang w:val="nl-NL"/>
              </w:rPr>
              <w:t>đơn vị tổ chức xét thưởng</w:t>
            </w:r>
            <w:r w:rsidRPr="004023AC">
              <w:rPr>
                <w:rFonts w:ascii="Times New Roman" w:hAnsi="Times New Roman" w:cs="Times New Roman"/>
                <w:sz w:val="28"/>
                <w:szCs w:val="28"/>
              </w:rPr>
              <w:t xml:space="preserve"> áp dụng các giải pháp công nghệ tiên tiến trong hoạt động tổ chức và xét tặng giải thưởng chất lượng, bao gồm:</w:t>
            </w:r>
          </w:p>
          <w:p w14:paraId="30F741A3"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Ứng dụng nền tảng số, hệ thống quản lý dữ liệu và các công cụ phân tích dữ liệu phục vụ công tác đánh giá, so sánh và tổng hợp kết quả xét thưởng;</w:t>
            </w:r>
          </w:p>
          <w:p w14:paraId="189DC75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Ứng dụng công nghệ số trong việc theo dõi, giám sát quá trình đánh giá và xét thưởng nhằm bảo đảm tính khách quan và minh bạch;</w:t>
            </w:r>
          </w:p>
          <w:p w14:paraId="77F5D049"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c) Ứng dụng các công cụ trực tuyến trong việc tiếp nhận hồ sơ, tổ chức đánh giá </w:t>
            </w:r>
            <w:r w:rsidRPr="004023AC">
              <w:rPr>
                <w:rFonts w:ascii="Times New Roman" w:hAnsi="Times New Roman" w:cs="Times New Roman"/>
                <w:sz w:val="28"/>
                <w:szCs w:val="28"/>
              </w:rPr>
              <w:lastRenderedPageBreak/>
              <w:t>chuyên gia, trao đổi thông tin và công bố kết quả giải thưởng.</w:t>
            </w:r>
          </w:p>
          <w:p w14:paraId="2C4485BE"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5. Khuyến khích việc ứng dụng công nghệ thông tin trong hoạt động xét tặng giải thưởng chất lượng được thực hiện trong toàn bộ quá trình tổ chức giải thưởng, bao gồm:</w:t>
            </w:r>
          </w:p>
          <w:p w14:paraId="5BCBA25D"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Tiếp nhận, xử lý và quản lý hồ sơ đăng ký tham gia giải thưởng dưới dạng điện tử;</w:t>
            </w:r>
          </w:p>
          <w:p w14:paraId="2E20A98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Quản lý cơ sở dữ liệu về tổ chức, cá nhân và sản phẩm, hàng hóa tham gia giải thưởng;</w:t>
            </w:r>
          </w:p>
          <w:p w14:paraId="36151895"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Hỗ trợ hoạt động đánh giá, chấm điểm và tổng hợp kết quả xét thưởng trên hệ thống thông tin điện tử;</w:t>
            </w:r>
          </w:p>
          <w:p w14:paraId="625CD2D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d) Công bố thông tin về giải thưởng, tiêu chí xét thưởng, quy trình xét thưởng và kết quả giải thưởng trên cổng thông tin điện tử hoặc hệ thống thông tin của </w:t>
            </w:r>
            <w:r w:rsidRPr="004023AC">
              <w:rPr>
                <w:rFonts w:ascii="Times New Roman" w:hAnsi="Times New Roman" w:cs="Times New Roman"/>
                <w:color w:val="000000"/>
                <w:sz w:val="28"/>
                <w:szCs w:val="28"/>
                <w:lang w:val="nl-NL"/>
              </w:rPr>
              <w:t>đơn vị tổ chức xét thưởng</w:t>
            </w:r>
            <w:r w:rsidRPr="004023AC">
              <w:rPr>
                <w:rFonts w:ascii="Times New Roman" w:hAnsi="Times New Roman" w:cs="Times New Roman"/>
                <w:sz w:val="28"/>
                <w:szCs w:val="28"/>
              </w:rPr>
              <w:t>;</w:t>
            </w:r>
          </w:p>
          <w:p w14:paraId="69167BFF" w14:textId="1E122DBF"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 Lưu trữ, quản lý hồ sơ, tài liệu và kết quả xét thưởng dưới dạng dữ liệu điện tử phục vụ công tác quản lý, tra cứu và thống kê</w:t>
            </w:r>
          </w:p>
        </w:tc>
        <w:tc>
          <w:tcPr>
            <w:tcW w:w="4253" w:type="dxa"/>
          </w:tcPr>
          <w:p w14:paraId="1E9FD701" w14:textId="2FEAD8EE" w:rsidR="00AB4446" w:rsidRPr="004023AC" w:rsidRDefault="000B0BC7" w:rsidP="004023AC">
            <w:pPr>
              <w:spacing w:before="120" w:after="120" w:line="240" w:lineRule="auto"/>
              <w:jc w:val="both"/>
              <w:rPr>
                <w:rFonts w:ascii="Times New Roman" w:hAnsi="Times New Roman" w:cs="Times New Roman"/>
                <w:sz w:val="28"/>
                <w:szCs w:val="28"/>
                <w:lang w:val="vi-VN"/>
              </w:rPr>
            </w:pPr>
            <w:r w:rsidRPr="000B0BC7">
              <w:rPr>
                <w:rFonts w:ascii="Times New Roman" w:hAnsi="Times New Roman" w:cs="Times New Roman"/>
                <w:sz w:val="28"/>
                <w:szCs w:val="28"/>
              </w:rPr>
              <w:lastRenderedPageBreak/>
              <w:t>Quy định nhằm thể chế hóa chủ trương xã hội hóa và chuyển đổi số, định hướng hoạt động xét thưởng gắn với nâng cao năng suất, chất lượng và ứng dụng công nghệ. Đồng thời, thúc đẩy chuyển từ phương thức quản lý thủ công sang quản lý trên nền tảng số, nâng cao tính minh bạch và khả năng giám sát.</w:t>
            </w:r>
          </w:p>
        </w:tc>
      </w:tr>
      <w:tr w:rsidR="00AB4446" w:rsidRPr="004023AC" w14:paraId="2A76F486" w14:textId="77777777" w:rsidTr="00DA254C">
        <w:tc>
          <w:tcPr>
            <w:tcW w:w="673" w:type="dxa"/>
          </w:tcPr>
          <w:p w14:paraId="5202D755"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lastRenderedPageBreak/>
              <w:t>6</w:t>
            </w:r>
          </w:p>
        </w:tc>
        <w:tc>
          <w:tcPr>
            <w:tcW w:w="4204" w:type="dxa"/>
          </w:tcPr>
          <w:p w14:paraId="520BA8BA" w14:textId="77777777" w:rsidR="00AB4446" w:rsidRPr="004023AC" w:rsidRDefault="00AB4446" w:rsidP="004023AC">
            <w:pPr>
              <w:spacing w:before="120" w:after="120" w:line="240" w:lineRule="auto"/>
              <w:jc w:val="both"/>
              <w:rPr>
                <w:rFonts w:ascii="Times New Roman" w:hAnsi="Times New Roman" w:cs="Times New Roman"/>
                <w:sz w:val="28"/>
                <w:szCs w:val="28"/>
              </w:rPr>
            </w:pPr>
            <w:bookmarkStart w:id="3" w:name="muc_2"/>
            <w:r w:rsidRPr="004023AC">
              <w:rPr>
                <w:rFonts w:ascii="Times New Roman" w:hAnsi="Times New Roman" w:cs="Times New Roman"/>
                <w:b/>
                <w:bCs/>
                <w:sz w:val="28"/>
                <w:szCs w:val="28"/>
              </w:rPr>
              <w:t>II. ĐIỀU KIỆN, THỦ TỤC XÉT TẶNG GIẢI THƯỞNG CHẤT LƯỢNG SẢN PHẨM, HÀNG HÓA</w:t>
            </w:r>
            <w:bookmarkEnd w:id="3"/>
            <w:r w:rsidRPr="004023AC">
              <w:rPr>
                <w:rFonts w:ascii="Times New Roman" w:hAnsi="Times New Roman" w:cs="Times New Roman"/>
                <w:b/>
                <w:bCs/>
                <w:sz w:val="28"/>
                <w:szCs w:val="28"/>
              </w:rPr>
              <w:t xml:space="preserve"> </w:t>
            </w:r>
          </w:p>
          <w:p w14:paraId="2454C109"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b/>
                <w:bCs/>
                <w:sz w:val="28"/>
                <w:szCs w:val="28"/>
              </w:rPr>
              <w:t xml:space="preserve">1. Điều kiện đối với đơn vị tổ chức xét thưởng </w:t>
            </w:r>
          </w:p>
          <w:p w14:paraId="627E4B76"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Đơn vị tổ chức xét thưởng phải đáp ứng các điều kiện sau:</w:t>
            </w:r>
          </w:p>
          <w:p w14:paraId="2221DBDD"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1.1. Được thành lập theo quy định của pháp luật, có chức năng tổ chức hoạt động xét tặng giải thưởng, có trụ sở, con dấu và tài khoản độc lập.</w:t>
            </w:r>
          </w:p>
          <w:p w14:paraId="07FC79A4"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Đối với cá nhân: phải có năng lực hành vi dân sự đầy đủ, có tài khoản độc lập.</w:t>
            </w:r>
          </w:p>
          <w:p w14:paraId="7BD33F92"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1.2. Có đủ năng lực tài chính để bảo đảm tổ chức thành công hoạt động xét tặng giải thưởng.</w:t>
            </w:r>
          </w:p>
          <w:p w14:paraId="723AD0AD"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Trường hợp sử dụng kinh phí từ ngân sách nhà nước để tổ chức xét tặng giải thưởng chất lượng sản phẩm, hàng hóa, đơn vị tổ chức xét thưởng phải được cơ quan nhà nước có thẩm quyền cho phép tổ chức xét tặng giải thưởng bằng văn bản và việc sử dụng kinh phí cho hoạt động tổ chức xét tặng giải thưởng phải </w:t>
            </w:r>
            <w:r w:rsidRPr="004023AC">
              <w:rPr>
                <w:rFonts w:ascii="Times New Roman" w:hAnsi="Times New Roman" w:cs="Times New Roman"/>
                <w:sz w:val="28"/>
                <w:szCs w:val="28"/>
              </w:rPr>
              <w:lastRenderedPageBreak/>
              <w:t xml:space="preserve">tuân thủ các quy định của </w:t>
            </w:r>
            <w:bookmarkStart w:id="4" w:name="tvpllink_omwhnmtbaf"/>
            <w:r w:rsidRPr="004023AC">
              <w:rPr>
                <w:rFonts w:ascii="Times New Roman" w:hAnsi="Times New Roman" w:cs="Times New Roman"/>
                <w:sz w:val="28"/>
                <w:szCs w:val="28"/>
              </w:rPr>
              <w:t>Luật Ngân sách Nhà nước</w:t>
            </w:r>
            <w:bookmarkEnd w:id="4"/>
            <w:r w:rsidRPr="004023AC">
              <w:rPr>
                <w:rFonts w:ascii="Times New Roman" w:hAnsi="Times New Roman" w:cs="Times New Roman"/>
                <w:sz w:val="28"/>
                <w:szCs w:val="28"/>
              </w:rPr>
              <w:t xml:space="preserve"> và các quy định về quản lý tài chính hiện hành của Nhà nước.</w:t>
            </w:r>
          </w:p>
          <w:p w14:paraId="55647ACD"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1.3. Có đủ cán bộ, nhân viên có năng lực chuyên môn, kinh nghiệm về tổ chức hoạt động xét tặng giải thưởng chất lượng sản phẩm, hàng hóa.</w:t>
            </w:r>
          </w:p>
          <w:p w14:paraId="0AC7F15A"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1.4. Hoạt động xét thưởng phải đáp ứng các nguyên tắc xét thưởng quy định tại </w:t>
            </w:r>
            <w:bookmarkStart w:id="5" w:name="tc_1"/>
            <w:r w:rsidRPr="004023AC">
              <w:rPr>
                <w:rFonts w:ascii="Times New Roman" w:hAnsi="Times New Roman" w:cs="Times New Roman"/>
                <w:sz w:val="28"/>
                <w:szCs w:val="28"/>
              </w:rPr>
              <w:t>khoản 3 Mục I của Thông tư này</w:t>
            </w:r>
            <w:bookmarkEnd w:id="5"/>
            <w:r w:rsidRPr="004023AC">
              <w:rPr>
                <w:rFonts w:ascii="Times New Roman" w:hAnsi="Times New Roman" w:cs="Times New Roman"/>
                <w:sz w:val="28"/>
                <w:szCs w:val="28"/>
              </w:rPr>
              <w:t>.</w:t>
            </w:r>
          </w:p>
          <w:p w14:paraId="3382CC3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1.5. Đã xây dựng kế hoạch và xác định thời gian tổ chức hoạt động xét tặng giải thưởng.</w:t>
            </w:r>
          </w:p>
          <w:p w14:paraId="3BE1D8AA"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1.6. Có Quy chế xét thưởng phù hợp đối với lĩnh vực xét thưởng, gồm các nội dung chính sau:</w:t>
            </w:r>
          </w:p>
          <w:p w14:paraId="6241B471"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Tên của giải thưởng, mục đích xét thưởng;</w:t>
            </w:r>
          </w:p>
          <w:p w14:paraId="0DB44638"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Đối tượng xét thưởng;</w:t>
            </w:r>
          </w:p>
          <w:p w14:paraId="57F68CC9"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Mức thưởng và hình thức tặng thưởng;</w:t>
            </w:r>
          </w:p>
          <w:p w14:paraId="2883EEEF"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d) Điều kiện và nguyên tắc xét thưởng;</w:t>
            </w:r>
          </w:p>
          <w:p w14:paraId="68722096"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đ) Tiêu chí xét thưởng;</w:t>
            </w:r>
          </w:p>
          <w:p w14:paraId="7D590B8E"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e) Nhiệm vụ của Hội đồng xét thưởng;</w:t>
            </w:r>
          </w:p>
          <w:p w14:paraId="5C1D4A75"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g) Trình tự, thủ tục xét thưởng;</w:t>
            </w:r>
          </w:p>
          <w:p w14:paraId="6ABE5EB7"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h) Nội dung đánh giá, căn cứ đánh giá, phương pháp đánh giá và kết quả đánh giá sự phù hợp của sản phẩm, hàng hóa với tiêu chí xét thưởng;</w:t>
            </w:r>
          </w:p>
          <w:p w14:paraId="2444881F"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i) Quy định về chi phí đăng ký để được xét tặng giải thưởng.</w:t>
            </w:r>
          </w:p>
          <w:p w14:paraId="7426C77A"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Quy chế xét thưởng có thể được sửa đổi, bổ sung khi cần thiết.</w:t>
            </w:r>
          </w:p>
          <w:p w14:paraId="0EBF98B2"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1.7. Hội đồng xét thưởng bao gồm các chuyên gia có trình độ, năng lực về lĩnh vực xét thưởng.</w:t>
            </w:r>
          </w:p>
          <w:p w14:paraId="6751A46D"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rPr>
              <w:t>1.8. Đã đăng ký và được cấp Giấy xác nhận đăng ký hoạt động xét tặng giải thưởng về chất lượng sản phẩm, hàng hóa tại cơ quan quản lý theo quy định tại khoản 3 Mục này (dưới đây viết tắt là Giấy xác nhận)</w:t>
            </w:r>
            <w:r w:rsidRPr="004023AC">
              <w:rPr>
                <w:rFonts w:ascii="Times New Roman" w:hAnsi="Times New Roman" w:cs="Times New Roman"/>
                <w:sz w:val="28"/>
                <w:szCs w:val="28"/>
                <w:lang w:val="vi-VN"/>
              </w:rPr>
              <w:t>.</w:t>
            </w:r>
          </w:p>
        </w:tc>
        <w:tc>
          <w:tcPr>
            <w:tcW w:w="4757" w:type="dxa"/>
          </w:tcPr>
          <w:p w14:paraId="709291D1" w14:textId="77777777" w:rsidR="00AB4446" w:rsidRPr="004023AC" w:rsidRDefault="00AB4446"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lastRenderedPageBreak/>
              <w:t>Chương II</w:t>
            </w:r>
          </w:p>
          <w:p w14:paraId="0018D165" w14:textId="77777777" w:rsidR="009D6517" w:rsidRPr="004023AC" w:rsidRDefault="00AB4446"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t>ĐIỀU KIỆN, TIÊU CHÍ XÉT TẶNG GIẢI THƯỞNG CHẤT LƯỢNG SẢN PHẨM, HÀNG HÓA</w:t>
            </w:r>
          </w:p>
          <w:p w14:paraId="1C01DB65" w14:textId="77777777" w:rsidR="00B9223B" w:rsidRPr="004023AC" w:rsidRDefault="00AB4446"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t>Điều 6. Điều kiện đối với đơn vị tổ chức xét thưởng giải thưởng chất lượng sản phẩm, hàng hó</w:t>
            </w:r>
            <w:r w:rsidR="009D6517" w:rsidRPr="004023AC">
              <w:rPr>
                <w:rFonts w:ascii="Times New Roman" w:hAnsi="Times New Roman" w:cs="Times New Roman"/>
                <w:b/>
                <w:bCs/>
                <w:sz w:val="28"/>
                <w:szCs w:val="28"/>
              </w:rPr>
              <w:t>a</w:t>
            </w:r>
          </w:p>
          <w:p w14:paraId="5EC4913F" w14:textId="5514DA27" w:rsidR="00B9223B" w:rsidRPr="004023AC" w:rsidRDefault="00B9223B"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sz w:val="28"/>
                <w:szCs w:val="28"/>
              </w:rPr>
              <w:t>Đơn vị tổ chức xét thưởng đáp ứng các điều kiện sau:</w:t>
            </w:r>
          </w:p>
          <w:p w14:paraId="3605012B"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 Được thành lập và hoạt động hợp pháp theo quy định của pháp luật, có chức năng, nhiệm vụ hoặc lĩnh vực hoạt động liên quan đến chất lượng sản phẩm, hàng hóa hoặc các hoạt động đánh giá, chứng nhận, xúc tiến thương mại, phát triển cá nhân, khoa học và công nghệ.</w:t>
            </w:r>
          </w:p>
          <w:p w14:paraId="790A9BF2"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Đối với cá nhân: phải có năng lực hành vi dân sự đầy đủ, có tài khoản độc lập.</w:t>
            </w:r>
          </w:p>
          <w:p w14:paraId="270D7E23"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2. Có đủ nguồn lực để bảo đảm tổ chức thành công hoạt động xét tặng giải thưởng chất lượng.</w:t>
            </w:r>
          </w:p>
          <w:p w14:paraId="4BACDBDB"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Trường hợp sử dụng kinh phí từ ngân sách nhà nước để tổ chức xét tặng giải thưởng chất lượng, đơn vị tổ chức xét thưởng phải được cơ quan nhà nước có thẩm quyền cho phép tổ chức xét tặng </w:t>
            </w:r>
            <w:r w:rsidRPr="004023AC">
              <w:rPr>
                <w:rFonts w:ascii="Times New Roman" w:hAnsi="Times New Roman" w:cs="Times New Roman"/>
                <w:sz w:val="28"/>
                <w:szCs w:val="28"/>
              </w:rPr>
              <w:lastRenderedPageBreak/>
              <w:t>giải thưởng chất lượng bằng văn bản và việc sử dụng kinh phí cho hoạt động tổ chức xét tặng giải thưởng chất lượng phải tuân thủ các quy định của Luật Ngân sách Nhà nước và các quy định về quản lý tài chính hiện hành của Nhà nước.</w:t>
            </w:r>
          </w:p>
          <w:p w14:paraId="417B43EA"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3. Đơn vị tổ chức xét thưởng phải xây dựng Đề án xét thưởng. Đề án xét thưởng phải bao gồm các nội dung cơ bản sau đây:</w:t>
            </w:r>
          </w:p>
          <w:p w14:paraId="30E93C4E"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Tên giải thưởng và mục đích tổ chức giải thưởng;</w:t>
            </w:r>
          </w:p>
          <w:p w14:paraId="7EBB3D12"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Phạm vi và lĩnh vực xét tặng giải thưởng chất lượng;</w:t>
            </w:r>
          </w:p>
          <w:p w14:paraId="7022D957"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Đối tượng tham gia giải thưởng;</w:t>
            </w:r>
          </w:p>
          <w:p w14:paraId="226E8387" w14:textId="77777777" w:rsidR="00B832C1" w:rsidRDefault="00B832C1" w:rsidP="004023AC">
            <w:pPr>
              <w:spacing w:before="120" w:after="120" w:line="240" w:lineRule="auto"/>
              <w:jc w:val="both"/>
              <w:rPr>
                <w:rFonts w:ascii="Times New Roman" w:hAnsi="Times New Roman" w:cs="Times New Roman"/>
                <w:sz w:val="28"/>
                <w:szCs w:val="28"/>
              </w:rPr>
            </w:pPr>
            <w:r w:rsidRPr="00B832C1">
              <w:rPr>
                <w:rFonts w:ascii="Times New Roman" w:hAnsi="Times New Roman" w:cs="Times New Roman"/>
                <w:sz w:val="28"/>
                <w:szCs w:val="28"/>
              </w:rPr>
              <w:t>d) Dự kiến kế hoạch, thời gian, địa điểm, chu kỳ tổ chức và hình thức tổ chức giải thưởng;</w:t>
            </w:r>
          </w:p>
          <w:p w14:paraId="7D65FE7F" w14:textId="5178CD73"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 Cơ cấu tổ chức thực hiện giải thưởng;</w:t>
            </w:r>
          </w:p>
          <w:p w14:paraId="4CE13995"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e) Dự kiến thành phần Hội đồng xét thưởng;</w:t>
            </w:r>
          </w:p>
          <w:p w14:paraId="776AF53F"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g) Nguyên tắc, tiêu chí và phương pháp đánh giá sản phẩm, hàng hóa; </w:t>
            </w:r>
          </w:p>
          <w:p w14:paraId="5D4F7635"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h) Quy trình xét tặng giải thưởng chất lượng;</w:t>
            </w:r>
          </w:p>
          <w:p w14:paraId="4C76C710"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i) Dự kiến nguồn kinh phí tổ chức giải thưởng và phương án bảo đảm kinh phí thực hiện;</w:t>
            </w:r>
          </w:p>
          <w:p w14:paraId="03BF9BAA"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k) Các nội dung khác liên quan đến việc tổ chức và xét tặng giải thưởng chất lượng.</w:t>
            </w:r>
          </w:p>
          <w:p w14:paraId="68C37CFB"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Đề án xét thưởng phải được công bố trước khi tổ chức xét tặng giải thưởng chất lượng.</w:t>
            </w:r>
          </w:p>
          <w:p w14:paraId="2E9E9A2D"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4. Đơn vị tổ chức xét thưởng phải xây dựng quy chế xét thưởng để làm căn cứ tổ chức và xét tặng giải thưởng chất lượng.</w:t>
            </w:r>
          </w:p>
          <w:p w14:paraId="158D86E5"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Quy chế xét thưởng phải bao gồm các nội dung cơ bản sau:</w:t>
            </w:r>
          </w:p>
          <w:p w14:paraId="717CAACC"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Tên giải thưởng và mục đích xét thưởng;</w:t>
            </w:r>
          </w:p>
          <w:p w14:paraId="56B1495F"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Đối tượng xét thưởng;</w:t>
            </w:r>
          </w:p>
          <w:p w14:paraId="6A58A5B0"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Điều kiện và nguyên tắc xét thưởng;</w:t>
            </w:r>
          </w:p>
          <w:p w14:paraId="65D94B85"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d) Mức thưởng và hình thức tặng thưởng;</w:t>
            </w:r>
          </w:p>
          <w:p w14:paraId="5C330D73"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 Tiêu chí xét thưởng theo quy định tại Điều 7 Thông tư này;</w:t>
            </w:r>
          </w:p>
          <w:p w14:paraId="2D97D057"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e) Thành phần, nhiệm vụ và quyền hạn của Hội đồng xét thưởng;</w:t>
            </w:r>
          </w:p>
          <w:p w14:paraId="34207219"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g) Trình tự, thủ tục xét thưởng;</w:t>
            </w:r>
          </w:p>
          <w:p w14:paraId="5BC5F06A"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h) Nội dung đánh giá, căn cứ đánh giá, phương pháp đánh giá, thang điểm và kết quả đánh giá sự phù hợp của sản phẩm, hàng hoá với tiêu chí xét thưởng;</w:t>
            </w:r>
          </w:p>
          <w:p w14:paraId="53A4E959"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i) Quy định về quyền và nghĩa vụ của tổ chức, cá nhân tham gia giải thưởng;</w:t>
            </w:r>
          </w:p>
          <w:p w14:paraId="7898E92C"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k) Quy định về việc công bố kết quả giải thưởng;</w:t>
            </w:r>
          </w:p>
          <w:p w14:paraId="1D364821"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l) Quy định về chi phí đăng ký để được xét thưởng (nếu có).</w:t>
            </w:r>
          </w:p>
          <w:p w14:paraId="4679D94D"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Quy chế xét thưởng phải được công bố trước khi tổ chức xét tặng giải thưởng chất lượng và có thể được sửa đổi, bổ sung khi cần thiết.</w:t>
            </w:r>
          </w:p>
          <w:p w14:paraId="4B924B78"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5. Có Hội đồng xét thưởng và đội ngũ cán bộ, nhân viên có năng lực chuyên môn, kinh nghiệm về tổ chức hoạt động xét tặng giải thưởng chất lượng.</w:t>
            </w:r>
          </w:p>
          <w:p w14:paraId="3601AF32" w14:textId="46661508" w:rsidR="00AB4446" w:rsidRPr="004023AC" w:rsidRDefault="00B9223B" w:rsidP="004023AC">
            <w:pPr>
              <w:shd w:val="clear" w:color="auto" w:fill="FFFFFF"/>
              <w:spacing w:before="120" w:after="120" w:line="240" w:lineRule="auto"/>
              <w:jc w:val="both"/>
              <w:rPr>
                <w:rFonts w:ascii="Times New Roman" w:hAnsi="Times New Roman" w:cs="Times New Roman"/>
                <w:color w:val="000000"/>
                <w:sz w:val="28"/>
                <w:szCs w:val="28"/>
                <w:lang w:eastAsia="vi-VN"/>
              </w:rPr>
            </w:pPr>
            <w:r w:rsidRPr="004023AC">
              <w:rPr>
                <w:rFonts w:ascii="Times New Roman" w:hAnsi="Times New Roman" w:cs="Times New Roman"/>
                <w:sz w:val="28"/>
                <w:szCs w:val="28"/>
              </w:rPr>
              <w:t>6. Hoạt động xét thưởng phải đáp ứng các nguyên tắc xét thưởng quy định tại Điều 4 Thông tư này.</w:t>
            </w:r>
          </w:p>
        </w:tc>
        <w:tc>
          <w:tcPr>
            <w:tcW w:w="4253" w:type="dxa"/>
          </w:tcPr>
          <w:p w14:paraId="626D681E"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Quy định này nhằm xác lập rõ điều kiện đối với đơn vị tổ chức xét thưởng, bảo đảm các tổ chức có đủ năng lực, tính độc lập và điều kiện cần thiết để tổ chức hoạt động xét thưởng; đồng thời góp phần nâng cao tính minh bạch, khách quan của quá trình đánh giá và bảo đảm uy tín, giá trị của giải thưởng.</w:t>
            </w:r>
          </w:p>
          <w:p w14:paraId="79AAD9EB" w14:textId="77777777" w:rsidR="00B972A7" w:rsidRPr="004023AC" w:rsidRDefault="00B972A7" w:rsidP="004023AC">
            <w:pPr>
              <w:spacing w:before="120" w:after="120" w:line="240" w:lineRule="auto"/>
              <w:jc w:val="both"/>
              <w:rPr>
                <w:rFonts w:ascii="Times New Roman" w:hAnsi="Times New Roman" w:cs="Times New Roman"/>
                <w:sz w:val="28"/>
                <w:szCs w:val="28"/>
                <w:lang w:val="vi-VN"/>
              </w:rPr>
            </w:pPr>
          </w:p>
        </w:tc>
      </w:tr>
      <w:tr w:rsidR="00AB4446" w:rsidRPr="004023AC" w14:paraId="74441A9F" w14:textId="77777777" w:rsidTr="00DA254C">
        <w:tc>
          <w:tcPr>
            <w:tcW w:w="673" w:type="dxa"/>
          </w:tcPr>
          <w:p w14:paraId="4DF57D38" w14:textId="77777777" w:rsidR="00AB4446" w:rsidRPr="004023AC" w:rsidRDefault="00AB4446" w:rsidP="004023AC">
            <w:pPr>
              <w:spacing w:before="120" w:after="120" w:line="240" w:lineRule="auto"/>
              <w:jc w:val="center"/>
              <w:rPr>
                <w:rFonts w:ascii="Times New Roman" w:hAnsi="Times New Roman" w:cs="Times New Roman"/>
                <w:sz w:val="28"/>
                <w:szCs w:val="28"/>
              </w:rPr>
            </w:pPr>
          </w:p>
        </w:tc>
        <w:tc>
          <w:tcPr>
            <w:tcW w:w="4204" w:type="dxa"/>
          </w:tcPr>
          <w:p w14:paraId="5DD19A38" w14:textId="77777777" w:rsidR="00AB4446" w:rsidRPr="004023AC" w:rsidRDefault="00AB4446" w:rsidP="004023AC">
            <w:pPr>
              <w:spacing w:before="120" w:after="120" w:line="240" w:lineRule="auto"/>
              <w:jc w:val="both"/>
              <w:rPr>
                <w:rFonts w:ascii="Times New Roman" w:hAnsi="Times New Roman" w:cs="Times New Roman"/>
                <w:b/>
                <w:bCs/>
                <w:sz w:val="28"/>
                <w:szCs w:val="28"/>
              </w:rPr>
            </w:pPr>
          </w:p>
        </w:tc>
        <w:tc>
          <w:tcPr>
            <w:tcW w:w="4757" w:type="dxa"/>
          </w:tcPr>
          <w:p w14:paraId="37232E84"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b/>
                <w:bCs/>
                <w:sz w:val="28"/>
                <w:szCs w:val="28"/>
              </w:rPr>
              <w:t>Điều 7. Tiêu chí xét tặng giải thưởng chất lượng</w:t>
            </w:r>
          </w:p>
          <w:p w14:paraId="5BBC565E"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 xml:space="preserve">1. Thông tư này quy định khung tiêu chí chung làm căn cứ để đơn vị tổ chức xét thưởng xây dựng tiêu chí cụ thể đối với </w:t>
            </w:r>
            <w:r w:rsidRPr="00396FA5">
              <w:rPr>
                <w:rFonts w:ascii="Times New Roman" w:hAnsi="Times New Roman" w:cs="Times New Roman"/>
                <w:sz w:val="28"/>
                <w:szCs w:val="28"/>
              </w:rPr>
              <w:lastRenderedPageBreak/>
              <w:t xml:space="preserve">giải thưởng chất lượng sản phẩm, hàng hóa. Đơn vị tổ chức xét thưởng xây dựng tiêu chí cụ thể bảo đảm phù hợp với khung tiêu chí quy định tại Điều này và quy định của pháp luật có liên quan. </w:t>
            </w:r>
          </w:p>
          <w:p w14:paraId="634A3AE0"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2. Khung tiêu chí xét tặng giải thưởng chất lượng bao gồm các nhóm tiêu chí cơ bản sau đây:</w:t>
            </w:r>
          </w:p>
          <w:p w14:paraId="31C17E57"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a) Nhóm tiêu chí về chất lượng sản phẩm, hàng hóa, bao gồm mức độ phù hợp với tiêu chuẩn, quy chuẩn kỹ thuật, các chỉ tiêu kỹ thuật chủ yếu, độ an toàn, độ tin cậy và khả năng đáp ứng yêu cầu sử dụng. Mức độ phù hợp với tiêu chuẩn, quy chuẩn kỹ thuật dựa trên kết quả đánh giá sự phù hợp của tổ chức đánh giá sự phù hợp theo quy định của pháp luật;</w:t>
            </w:r>
          </w:p>
          <w:p w14:paraId="671896B6"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b) Nhóm tiêu chí về hệ thống quản lý chất lượng, bao gồm việc thiết lập, áp dụng, duy trì và cải tiến các hệ thống quản lý phù hợp với tiêu chuẩn quốc gia, tiêu chuẩn quốc tế hoặc quy định tương đương theo quy định của pháp luật;</w:t>
            </w:r>
          </w:p>
          <w:p w14:paraId="355AAC6B"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 xml:space="preserve">c) Nhóm tiêu chí về ứng dụng khoa học, công nghệ và đổi mới sáng tạo, bao gồm mức độ đầu tư, cải tiến công nghệ, chuyển giao công nghệ, nghiên cứu phát </w:t>
            </w:r>
            <w:r w:rsidRPr="00396FA5">
              <w:rPr>
                <w:rFonts w:ascii="Times New Roman" w:hAnsi="Times New Roman" w:cs="Times New Roman"/>
                <w:sz w:val="28"/>
                <w:szCs w:val="28"/>
              </w:rPr>
              <w:lastRenderedPageBreak/>
              <w:t>triển, cải tiến sản phẩm và đổi mới sáng tạo;</w:t>
            </w:r>
          </w:p>
          <w:p w14:paraId="729558B7"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d) Nhóm tiêu chí về hiệu quả sản xuất, kinh doanh, bao gồm năng suất, hiệu quả sử dụng nguồn lực, năng lực cạnh tranh và khả năng phát triển bền vững;</w:t>
            </w:r>
          </w:p>
          <w:p w14:paraId="66794822"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đ) Nhóm tiêu chí về trách nhiệm xã hội và bảo vệ môi trường, bao gồm việc tuân thủ quy định của pháp luật, bảo đảm điều kiện lao động, an toàn, vệ sinh môi trường và trách nhiệm đối với cộng đồng;</w:t>
            </w:r>
          </w:p>
          <w:p w14:paraId="55D130AB"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e) Nhóm tiêu chí về uy tín thị trường và mức độ chấp nhận của người tiêu dùng, bao gồm thương hiệu, mức độ tin cậy, phản hồi của khách hàng và khả năng duy trì, phát triển thị trường;</w:t>
            </w:r>
          </w:p>
          <w:p w14:paraId="5544F4AD"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g) Các tiêu chí khác (nếu cần) phù hợp với đặc thù của giải thưởng chất lượng sản phẩm, hàng hóa.</w:t>
            </w:r>
          </w:p>
          <w:p w14:paraId="516B618B"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3. Tiêu chí cụ thể do đơn vị tổ chức xét thưởng xây dựng phải đáp ứng các yêu cầu sau đây:</w:t>
            </w:r>
          </w:p>
          <w:p w14:paraId="1F8A0364"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a) Phù hợp với khung tiêu chí quy định tại khoản 2 Điều này và đặc thù của sản phẩm, hàng hóa, lĩnh vực được xét tặng;</w:t>
            </w:r>
          </w:p>
          <w:p w14:paraId="0CB0CA67"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lastRenderedPageBreak/>
              <w:t>b) Được xác định rõ nội dung, phạm vi, phương pháp đánh giá và thang điểm; bảo đảm tiêu chí chất lượng được đo lường, đánh giá trên kết quả đánh giá sự phù hợp của tổ chức đánh giá sự phù hợp theo quy định của pháp luật;</w:t>
            </w:r>
          </w:p>
          <w:p w14:paraId="7551984C"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c) Bảo đảm tính khách quan, minh bạch, áp dụng thống nhất đối với các đối tượng tham gia trong cùng điều kiện, không tạo lợi thế không công bằng;</w:t>
            </w:r>
          </w:p>
          <w:p w14:paraId="14FEAC50" w14:textId="564C955E" w:rsidR="00AB4446" w:rsidRPr="004023AC"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d) Không trái với quy định của pháp luật về chất lượng sản phẩm, hàng hóa và pháp luật có liên quan; không sử dụng tiêu chí, phương pháp đánh giá hoặc hình thức thể hiện có khả năng gây hiểu sai về bản chất, giá trị hoặc mức độ bảo đảm chất lượng của giải thưởng.</w:t>
            </w:r>
          </w:p>
        </w:tc>
        <w:tc>
          <w:tcPr>
            <w:tcW w:w="4253" w:type="dxa"/>
          </w:tcPr>
          <w:p w14:paraId="09253A8E" w14:textId="2C24319D" w:rsidR="00AB4446" w:rsidRPr="004023AC" w:rsidRDefault="000B0BC7" w:rsidP="004023AC">
            <w:pPr>
              <w:spacing w:before="120" w:after="120" w:line="240" w:lineRule="auto"/>
              <w:jc w:val="both"/>
              <w:rPr>
                <w:rFonts w:ascii="Times New Roman" w:hAnsi="Times New Roman" w:cs="Times New Roman"/>
                <w:sz w:val="28"/>
                <w:szCs w:val="28"/>
                <w:lang w:val="vi-VN"/>
              </w:rPr>
            </w:pPr>
            <w:r w:rsidRPr="000B0BC7">
              <w:rPr>
                <w:rFonts w:ascii="Times New Roman" w:hAnsi="Times New Roman" w:cs="Times New Roman"/>
                <w:sz w:val="28"/>
                <w:szCs w:val="28"/>
              </w:rPr>
              <w:lastRenderedPageBreak/>
              <w:t xml:space="preserve">Quy định được sửa đổi theo hướng thiết lập khung tiêu chí chung, yêu cầu tiêu chí phải cụ thể, đo lường được và gắn với kết quả đánh giá sự phù hợp theo tiêu chuẩn, quy chuẩn </w:t>
            </w:r>
            <w:r w:rsidRPr="000B0BC7">
              <w:rPr>
                <w:rFonts w:ascii="Times New Roman" w:hAnsi="Times New Roman" w:cs="Times New Roman"/>
                <w:sz w:val="28"/>
                <w:szCs w:val="28"/>
              </w:rPr>
              <w:lastRenderedPageBreak/>
              <w:t>kỹ thuật. Việc hoàn thiện này khắc phục tình trạng tiêu chí mang tính hình thức, thiếu thống nhất, đồng thời bảo đảm tính khách quan, minh bạch và phù hợp với pháp luật về chất lượng sản phẩm, hàng hóa.</w:t>
            </w:r>
          </w:p>
        </w:tc>
      </w:tr>
      <w:tr w:rsidR="00AB4446" w:rsidRPr="004023AC" w14:paraId="31D52C94" w14:textId="77777777" w:rsidTr="00DA254C">
        <w:tc>
          <w:tcPr>
            <w:tcW w:w="673" w:type="dxa"/>
          </w:tcPr>
          <w:p w14:paraId="00314B9E" w14:textId="77777777" w:rsidR="00AB4446" w:rsidRPr="004023AC" w:rsidRDefault="00AB4446" w:rsidP="004023AC">
            <w:pPr>
              <w:spacing w:before="120" w:after="120" w:line="240" w:lineRule="auto"/>
              <w:jc w:val="center"/>
              <w:rPr>
                <w:rFonts w:ascii="Times New Roman" w:hAnsi="Times New Roman" w:cs="Times New Roman"/>
                <w:sz w:val="28"/>
                <w:szCs w:val="28"/>
              </w:rPr>
            </w:pPr>
          </w:p>
        </w:tc>
        <w:tc>
          <w:tcPr>
            <w:tcW w:w="4204" w:type="dxa"/>
          </w:tcPr>
          <w:p w14:paraId="566CB148"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b/>
                <w:bCs/>
                <w:sz w:val="28"/>
                <w:szCs w:val="28"/>
              </w:rPr>
              <w:t xml:space="preserve">2. Điều kiện đối với đơn vị đăng ký xét thưởng </w:t>
            </w:r>
          </w:p>
          <w:p w14:paraId="22DA08D3"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Đơn vị đăng ký xét thưởng phải đáp ứng các điều kiện sau: </w:t>
            </w:r>
          </w:p>
          <w:p w14:paraId="21914F2F"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2.1. Được thành lập theo quy định của pháp luật, có chức năng sản xuất, kinh doanh sản phẩm, hàng hóa đăng ký xét thưởng, có trụ sở, con dấu và tài khoản độc lập.</w:t>
            </w:r>
          </w:p>
          <w:p w14:paraId="5E979151"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Đối với cá nhân: phải có năng lực hành vi dân sự đầy đủ, có tài khoản độc lập.</w:t>
            </w:r>
          </w:p>
          <w:p w14:paraId="77AEC90F"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2.2. Đáp ứng các yêu cầu quy định tại </w:t>
            </w:r>
            <w:bookmarkStart w:id="6" w:name="tc_2"/>
            <w:r w:rsidRPr="004023AC">
              <w:rPr>
                <w:rFonts w:ascii="Times New Roman" w:hAnsi="Times New Roman" w:cs="Times New Roman"/>
                <w:sz w:val="28"/>
                <w:szCs w:val="28"/>
              </w:rPr>
              <w:t>khoản 3.1 và khoản 3.5 Mục I của Thông tư này</w:t>
            </w:r>
            <w:bookmarkEnd w:id="6"/>
            <w:r w:rsidRPr="004023AC">
              <w:rPr>
                <w:rFonts w:ascii="Times New Roman" w:hAnsi="Times New Roman" w:cs="Times New Roman"/>
                <w:sz w:val="28"/>
                <w:szCs w:val="28"/>
              </w:rPr>
              <w:t>.</w:t>
            </w:r>
          </w:p>
          <w:p w14:paraId="07642F3A" w14:textId="77777777" w:rsidR="00B9223B" w:rsidRPr="004023AC" w:rsidRDefault="00B9223B"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2.3. Đối với các tổ chức, cá nhân có hoạt động sản xuất, kinh doanh thuộc đối tượng nộp thuế theo quy định của pháp luật, phải đăng ký kê khai nộp thuế và hoàn thành nghĩa vụ thuế đối với nhà nước.</w:t>
            </w:r>
          </w:p>
          <w:p w14:paraId="7E2EA9B0" w14:textId="77777777" w:rsidR="00AB4446" w:rsidRPr="004023AC" w:rsidRDefault="00AB4446" w:rsidP="004023AC">
            <w:pPr>
              <w:spacing w:before="120" w:after="120" w:line="240" w:lineRule="auto"/>
              <w:jc w:val="both"/>
              <w:rPr>
                <w:rFonts w:ascii="Times New Roman" w:hAnsi="Times New Roman" w:cs="Times New Roman"/>
                <w:b/>
                <w:bCs/>
                <w:sz w:val="28"/>
                <w:szCs w:val="28"/>
              </w:rPr>
            </w:pPr>
          </w:p>
        </w:tc>
        <w:tc>
          <w:tcPr>
            <w:tcW w:w="4757" w:type="dxa"/>
          </w:tcPr>
          <w:p w14:paraId="5A1BFECF" w14:textId="77777777" w:rsidR="00AB4446" w:rsidRPr="004023AC" w:rsidRDefault="00AB4446"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lastRenderedPageBreak/>
              <w:t>Điều 8. Điều kiện đối với tổ chức, cá nhân và sản phẩm, hàng hóa tham gia xét tặng giải thưởng</w:t>
            </w:r>
            <w:r w:rsidRPr="004023AC">
              <w:rPr>
                <w:sz w:val="28"/>
                <w:szCs w:val="28"/>
              </w:rPr>
              <w:t xml:space="preserve"> </w:t>
            </w:r>
            <w:r w:rsidRPr="004023AC">
              <w:rPr>
                <w:rFonts w:ascii="Times New Roman" w:hAnsi="Times New Roman" w:cs="Times New Roman"/>
                <w:b/>
                <w:bCs/>
                <w:sz w:val="28"/>
                <w:szCs w:val="28"/>
              </w:rPr>
              <w:t>chất lượng</w:t>
            </w:r>
          </w:p>
          <w:p w14:paraId="7F0B2B41"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 Đơn vị đăng ký xét thưởng phải đáp ứng các điều kiện sau:</w:t>
            </w:r>
          </w:p>
          <w:p w14:paraId="6A875791"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Được thành lập và hoạt động hợp pháp theo quy định của pháp luật;</w:t>
            </w:r>
          </w:p>
          <w:p w14:paraId="653758B9"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b) Thực hiện đầy đủ nghĩa vụ về thuế và các nghĩa vụ tài chính khác theo quy định của pháp luật; đối với cá nhân: có năng </w:t>
            </w:r>
            <w:r w:rsidRPr="004023AC">
              <w:rPr>
                <w:rFonts w:ascii="Times New Roman" w:hAnsi="Times New Roman" w:cs="Times New Roman"/>
                <w:sz w:val="28"/>
                <w:szCs w:val="28"/>
              </w:rPr>
              <w:lastRenderedPageBreak/>
              <w:t>lực hành vi dân sự đầy đủ theo quy định của pháp luật;</w:t>
            </w:r>
          </w:p>
          <w:p w14:paraId="1753A580"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Không đang trong thời gian bị cơ quan có thẩm quyền xử lý vi phạm hành chính trong lĩnh vực chất lượng sản phẩm, hàng hóa hoặc bị đình chỉ hoạt động sản xuất, kinh doanh theo quy định của pháp luật;</w:t>
            </w:r>
          </w:p>
          <w:p w14:paraId="7F00CF60"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d) Có hồ sơ đăng ký tham gia xét tặng giải thưởng chất lượng theo quy định của </w:t>
            </w:r>
            <w:r w:rsidRPr="004023AC">
              <w:rPr>
                <w:rFonts w:ascii="Times New Roman" w:hAnsi="Times New Roman" w:cs="Times New Roman"/>
                <w:color w:val="000000"/>
                <w:sz w:val="28"/>
                <w:szCs w:val="28"/>
                <w:lang w:val="nl-NL"/>
              </w:rPr>
              <w:t>đơn vị tổ chức xét thưởng</w:t>
            </w:r>
            <w:r w:rsidRPr="004023AC">
              <w:rPr>
                <w:rFonts w:ascii="Times New Roman" w:hAnsi="Times New Roman" w:cs="Times New Roman"/>
                <w:sz w:val="28"/>
                <w:szCs w:val="28"/>
              </w:rPr>
              <w:t>.</w:t>
            </w:r>
          </w:p>
          <w:p w14:paraId="5D2098B3"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2. Sản phẩm, hàng hóa đăng ký xét tặng giải thưởng chất lượng phải đáp ứng các điều kiện sau:</w:t>
            </w:r>
          </w:p>
          <w:p w14:paraId="468EEA90"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Được sản xuất hợp pháp tại Việt Nam;</w:t>
            </w:r>
          </w:p>
          <w:p w14:paraId="73C9607D"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Đáp ứng  quy định của pháp luật về chất lượng sản phẩm, hàng hóa, tiêu chuẩn, quy chuẩn kỹ thuật và các quy định pháp luật có liên quan và có tài liệu minh chứng phù hợp;</w:t>
            </w:r>
          </w:p>
          <w:p w14:paraId="0F8794DF"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Không thuộc danh mục sản phẩm, hàng hóa bị cấm sản xuất, kinh doanh theo quy định của pháp luật;</w:t>
            </w:r>
          </w:p>
          <w:p w14:paraId="5F66F36B"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d) Không đang trong quá trình bị cơ quan có thẩm quyền xử lý vi phạm về chất lượng sản phẩm, hàng hóa.</w:t>
            </w:r>
            <w:r w:rsidRPr="004023AC">
              <w:rPr>
                <w:rFonts w:ascii="Times New Roman" w:hAnsi="Times New Roman" w:cs="Times New Roman"/>
                <w:sz w:val="28"/>
                <w:szCs w:val="28"/>
              </w:rPr>
              <w:tab/>
            </w:r>
          </w:p>
          <w:p w14:paraId="5F30B51B" w14:textId="0891A34C"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3. Đơn vị đăng ký xét thưởng chịu trách nhiệm trước pháp luật về tính chính xác, trung thực của các thông tin, tài liệu trong hồ sơ đăng ký.</w:t>
            </w:r>
          </w:p>
        </w:tc>
        <w:tc>
          <w:tcPr>
            <w:tcW w:w="4253" w:type="dxa"/>
          </w:tcPr>
          <w:p w14:paraId="6AA0B1E2" w14:textId="2BFF2537" w:rsidR="00AB4446" w:rsidRPr="004023AC" w:rsidRDefault="00B9223B"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rPr>
              <w:lastRenderedPageBreak/>
              <w:t>Quy định này nhằm xác lập rõ điều kiện đối với tổ chức, cá nhân và sản phẩm, hàng hóa tham gia xét tặng giải thưởng, bảo đảm các chủ thể tham gia đáp ứng yêu cầu pháp lý và tiêu chí chất lượng; đồng thời góp phần bảo đảm tính minh bạch, công bằng trong tiếp cận giải thưởng và nâng cao giá trị, uy tín của kết quả xét tặng.</w:t>
            </w:r>
          </w:p>
        </w:tc>
      </w:tr>
      <w:tr w:rsidR="00AB4446" w:rsidRPr="004023AC" w14:paraId="546C1B1B" w14:textId="77777777" w:rsidTr="00DA254C">
        <w:tc>
          <w:tcPr>
            <w:tcW w:w="673" w:type="dxa"/>
          </w:tcPr>
          <w:p w14:paraId="73BE3913"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lastRenderedPageBreak/>
              <w:t>8</w:t>
            </w:r>
          </w:p>
        </w:tc>
        <w:tc>
          <w:tcPr>
            <w:tcW w:w="4204" w:type="dxa"/>
          </w:tcPr>
          <w:p w14:paraId="63A07CB8"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b/>
                <w:bCs/>
                <w:sz w:val="28"/>
                <w:szCs w:val="28"/>
              </w:rPr>
              <w:t>3. Thủ tục đăng ký hoạt động xét tặng giải thưởng chất lượng sản phẩm, hàng hóa và cấp Giấy xác nhận</w:t>
            </w:r>
          </w:p>
          <w:p w14:paraId="1EDD9190" w14:textId="77777777" w:rsidR="00AB4446" w:rsidRPr="004023AC" w:rsidRDefault="00AB4446" w:rsidP="004023AC">
            <w:pPr>
              <w:spacing w:before="120" w:after="120" w:line="240" w:lineRule="auto"/>
              <w:jc w:val="both"/>
              <w:rPr>
                <w:rFonts w:ascii="Times New Roman" w:hAnsi="Times New Roman" w:cs="Times New Roman"/>
                <w:sz w:val="28"/>
                <w:szCs w:val="28"/>
              </w:rPr>
            </w:pPr>
            <w:bookmarkStart w:id="7" w:name="diem_3_1_3_2"/>
            <w:r w:rsidRPr="004023AC">
              <w:rPr>
                <w:rFonts w:ascii="Times New Roman" w:hAnsi="Times New Roman" w:cs="Times New Roman"/>
                <w:sz w:val="28"/>
                <w:szCs w:val="28"/>
              </w:rPr>
              <w:t>3.1. Trước khi tổ chức xét tặng giải thưởng ít nhất 02 tháng, đơn vị tổ chức xét thưởng phải lập hồ sơ đăng ký gửi về cơ quan tương ứng sau:</w:t>
            </w:r>
            <w:bookmarkEnd w:id="7"/>
            <w:r w:rsidRPr="004023AC">
              <w:rPr>
                <w:rFonts w:ascii="Times New Roman" w:hAnsi="Times New Roman" w:cs="Times New Roman"/>
                <w:sz w:val="28"/>
                <w:szCs w:val="28"/>
              </w:rPr>
              <w:t xml:space="preserve"> </w:t>
            </w:r>
          </w:p>
          <w:p w14:paraId="3525F850"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a) </w:t>
            </w:r>
            <w:bookmarkStart w:id="8" w:name="cumtu_3_1_3_2"/>
            <w:r w:rsidRPr="004023AC">
              <w:rPr>
                <w:rFonts w:ascii="Times New Roman" w:hAnsi="Times New Roman" w:cs="Times New Roman"/>
                <w:sz w:val="28"/>
                <w:szCs w:val="28"/>
              </w:rPr>
              <w:t>Tổng cục Tiêu chuẩn Đo lường Chất lượng</w:t>
            </w:r>
            <w:bookmarkEnd w:id="8"/>
            <w:r w:rsidRPr="004023AC">
              <w:rPr>
                <w:rFonts w:ascii="Times New Roman" w:hAnsi="Times New Roman" w:cs="Times New Roman"/>
                <w:sz w:val="28"/>
                <w:szCs w:val="28"/>
              </w:rPr>
              <w:t xml:space="preserve"> đối với các giải thưởng do cơ quan nhà nước, tổ chức chính trị, tổ chức chính trị - xã hội, tổ chức chính trị xã hội – nghề nghiệp, tổ chức xã hội, tổ chức xã hội – nghề nghiệp, Hội, Hiệp hội ở Trung ương, Sở Khoa học và Công nghệ các tỉnh, thành phố tổ chức.</w:t>
            </w:r>
          </w:p>
          <w:p w14:paraId="0CB3D4FB"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Sở Khoa học và Công nghệ tỉnh, thành phố đối với các giải thưởng do tổ chức, cá nhân tổ chức trên địa bàn tỉnh, thành phố, trừ các tổ chức quy định tại điểm a khoản này.</w:t>
            </w:r>
          </w:p>
          <w:p w14:paraId="69FE5256"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3.2. Hồ sơ đăng ký gồm có: </w:t>
            </w:r>
          </w:p>
          <w:p w14:paraId="5CA98D13"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 xml:space="preserve">a) Giấy đăng ký hoạt động xét tặng giải thưởng chất lượng sản phẩm, hàng hóa (theo mẫu quy định tại </w:t>
            </w:r>
            <w:bookmarkStart w:id="9" w:name="bieumau_pl_1"/>
            <w:r w:rsidRPr="004023AC">
              <w:rPr>
                <w:rFonts w:ascii="Times New Roman" w:hAnsi="Times New Roman" w:cs="Times New Roman"/>
                <w:sz w:val="28"/>
                <w:szCs w:val="28"/>
              </w:rPr>
              <w:t>Phụ lục I</w:t>
            </w:r>
            <w:bookmarkEnd w:id="9"/>
            <w:r w:rsidRPr="004023AC">
              <w:rPr>
                <w:rFonts w:ascii="Times New Roman" w:hAnsi="Times New Roman" w:cs="Times New Roman"/>
                <w:sz w:val="28"/>
                <w:szCs w:val="28"/>
              </w:rPr>
              <w:t xml:space="preserve"> của Thông tư này);</w:t>
            </w:r>
          </w:p>
          <w:p w14:paraId="6F95F7F4"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Bản sao Quyết định thành lập hoặc bản sao Giấy phép kinh doanh/Giấy đăng ký hoạt động (đối với tổ chức);</w:t>
            </w:r>
          </w:p>
          <w:p w14:paraId="6756349D"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Văn bản, quyết định của cơ quan quản lý nhà nước có thẩm quyền cho phép tổ chức giải thưởng (nếu có);</w:t>
            </w:r>
          </w:p>
          <w:p w14:paraId="712D574E"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d) Danh sách cán bộ, nhân viên tham gia tổ chức hoạt động xét tặng giải thưởng (tên, chức danh, trình độ, kinh nghiệm tổ chức hoạt động xét tặng giải thưởng chất lượng sản phẩm, hàng hóa, Quyết định tuyển dụng/Hợp đồng lao động);</w:t>
            </w:r>
          </w:p>
          <w:p w14:paraId="737B373B"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 Kế hoạch và thời gian xét tặng giải thưởng;</w:t>
            </w:r>
          </w:p>
          <w:p w14:paraId="5902C1DA" w14:textId="77777777" w:rsidR="00AB4446" w:rsidRPr="004023AC" w:rsidRDefault="00AB4446" w:rsidP="004023AC">
            <w:pPr>
              <w:spacing w:before="120" w:after="120" w:line="240" w:lineRule="auto"/>
              <w:jc w:val="both"/>
              <w:rPr>
                <w:rFonts w:ascii="Times New Roman" w:hAnsi="Times New Roman" w:cs="Times New Roman"/>
                <w:sz w:val="28"/>
                <w:szCs w:val="28"/>
                <w:lang w:val="pt-BR"/>
              </w:rPr>
            </w:pPr>
            <w:r w:rsidRPr="004023AC">
              <w:rPr>
                <w:rFonts w:ascii="Times New Roman" w:hAnsi="Times New Roman" w:cs="Times New Roman"/>
                <w:sz w:val="28"/>
                <w:szCs w:val="28"/>
                <w:lang w:val="pt-BR"/>
              </w:rPr>
              <w:t>e) Quy chế xét thưởng;</w:t>
            </w:r>
          </w:p>
          <w:p w14:paraId="59D3A5EE" w14:textId="77777777" w:rsidR="00AB4446" w:rsidRPr="004023AC" w:rsidRDefault="00AB4446" w:rsidP="004023AC">
            <w:pPr>
              <w:spacing w:before="120" w:after="120" w:line="240" w:lineRule="auto"/>
              <w:jc w:val="both"/>
              <w:rPr>
                <w:rFonts w:ascii="Times New Roman" w:hAnsi="Times New Roman" w:cs="Times New Roman"/>
                <w:sz w:val="28"/>
                <w:szCs w:val="28"/>
                <w:lang w:val="pt-BR"/>
              </w:rPr>
            </w:pPr>
            <w:r w:rsidRPr="004023AC">
              <w:rPr>
                <w:rFonts w:ascii="Times New Roman" w:hAnsi="Times New Roman" w:cs="Times New Roman"/>
                <w:sz w:val="28"/>
                <w:szCs w:val="28"/>
                <w:lang w:val="pt-BR"/>
              </w:rPr>
              <w:t>g) Dự kiến danh sách thành viên Hội đồng xét thưởng (trình độ, chuyên môn);</w:t>
            </w:r>
          </w:p>
          <w:p w14:paraId="27917E38" w14:textId="77777777" w:rsidR="00AB4446" w:rsidRPr="004023AC" w:rsidRDefault="00AB4446" w:rsidP="004023AC">
            <w:pPr>
              <w:spacing w:before="120" w:after="120" w:line="240" w:lineRule="auto"/>
              <w:jc w:val="both"/>
              <w:rPr>
                <w:rFonts w:ascii="Times New Roman" w:hAnsi="Times New Roman" w:cs="Times New Roman"/>
                <w:sz w:val="28"/>
                <w:szCs w:val="28"/>
                <w:lang w:val="pt-BR"/>
              </w:rPr>
            </w:pPr>
            <w:r w:rsidRPr="004023AC">
              <w:rPr>
                <w:rFonts w:ascii="Times New Roman" w:hAnsi="Times New Roman" w:cs="Times New Roman"/>
                <w:sz w:val="28"/>
                <w:szCs w:val="28"/>
                <w:lang w:val="pt-BR"/>
              </w:rPr>
              <w:t xml:space="preserve">h) Báo cáo về khả năng tài chính để bảo đảm tổ chức thành công hoạt </w:t>
            </w:r>
            <w:r w:rsidRPr="004023AC">
              <w:rPr>
                <w:rFonts w:ascii="Times New Roman" w:hAnsi="Times New Roman" w:cs="Times New Roman"/>
                <w:sz w:val="28"/>
                <w:szCs w:val="28"/>
                <w:lang w:val="pt-BR"/>
              </w:rPr>
              <w:lastRenderedPageBreak/>
              <w:t>động xét tặng giải thưởng, gồm các nội dung sau: dự kiến kinh phí chi cho toàn bộ hoạt động xét tặng giải thưởng, mức phí cho từng hoạt động và nguồn kinh phí sử dụng;</w:t>
            </w:r>
          </w:p>
          <w:p w14:paraId="13A3ED42" w14:textId="77777777" w:rsidR="00AB4446" w:rsidRPr="004023AC" w:rsidRDefault="00AB4446" w:rsidP="004023AC">
            <w:pPr>
              <w:spacing w:before="120" w:after="120" w:line="240" w:lineRule="auto"/>
              <w:jc w:val="both"/>
              <w:rPr>
                <w:rFonts w:ascii="Times New Roman" w:hAnsi="Times New Roman" w:cs="Times New Roman"/>
                <w:sz w:val="28"/>
                <w:szCs w:val="28"/>
                <w:lang w:val="pt-BR"/>
              </w:rPr>
            </w:pPr>
            <w:r w:rsidRPr="004023AC">
              <w:rPr>
                <w:rFonts w:ascii="Times New Roman" w:hAnsi="Times New Roman" w:cs="Times New Roman"/>
                <w:sz w:val="28"/>
                <w:szCs w:val="28"/>
                <w:lang w:val="pt-BR"/>
              </w:rPr>
              <w:t>i) Mẫu hồ sơ mời đăng ký để được xét tặng giải thưởng.</w:t>
            </w:r>
          </w:p>
          <w:p w14:paraId="12D1B853"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p>
        </w:tc>
        <w:tc>
          <w:tcPr>
            <w:tcW w:w="4757" w:type="dxa"/>
          </w:tcPr>
          <w:p w14:paraId="7ED56871" w14:textId="77777777" w:rsidR="009D6517" w:rsidRPr="004023AC" w:rsidRDefault="00AB4446"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lastRenderedPageBreak/>
              <w:t>Chương III</w:t>
            </w:r>
          </w:p>
          <w:p w14:paraId="275032FE" w14:textId="364B38F9" w:rsidR="00AB4446" w:rsidRPr="004023AC" w:rsidRDefault="00AB4446"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t>CÔNG BỐ HOẠT ĐỘNG XÉT TẶNG GIẢI THƯỞNG</w:t>
            </w:r>
            <w:r w:rsidR="009D6517" w:rsidRPr="004023AC">
              <w:rPr>
                <w:rFonts w:ascii="Times New Roman" w:hAnsi="Times New Roman" w:cs="Times New Roman"/>
                <w:b/>
                <w:bCs/>
                <w:sz w:val="28"/>
                <w:szCs w:val="28"/>
              </w:rPr>
              <w:t xml:space="preserve"> </w:t>
            </w:r>
            <w:r w:rsidRPr="004023AC">
              <w:rPr>
                <w:rFonts w:ascii="Times New Roman" w:hAnsi="Times New Roman" w:cs="Times New Roman"/>
                <w:b/>
                <w:bCs/>
                <w:sz w:val="28"/>
                <w:szCs w:val="28"/>
              </w:rPr>
              <w:t>CHẤT LƯỢNG SẢN PHẨM, HÀNG HÓA</w:t>
            </w:r>
          </w:p>
          <w:p w14:paraId="4AC108F3" w14:textId="77777777" w:rsidR="00AB4446" w:rsidRPr="004023AC" w:rsidRDefault="00AB4446"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t>Điều 9. Công bố hoạt động xét tặng giải thưởng chất lượng</w:t>
            </w:r>
          </w:p>
          <w:p w14:paraId="6A812179"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1. Trước khi tổ chức xét tặng giải thưởng chất lượng, </w:t>
            </w:r>
            <w:r w:rsidRPr="004023AC">
              <w:rPr>
                <w:rFonts w:ascii="Times New Roman" w:hAnsi="Times New Roman" w:cs="Times New Roman"/>
                <w:color w:val="000000"/>
                <w:sz w:val="28"/>
                <w:szCs w:val="28"/>
                <w:lang w:val="nl-NL"/>
              </w:rPr>
              <w:t>đơn vị tổ chức xét thưởng</w:t>
            </w:r>
            <w:r w:rsidRPr="004023AC">
              <w:rPr>
                <w:rFonts w:ascii="Times New Roman" w:hAnsi="Times New Roman" w:cs="Times New Roman"/>
                <w:sz w:val="28"/>
                <w:szCs w:val="28"/>
              </w:rPr>
              <w:t xml:space="preserve"> có trách nhiệm công bố hoạt động xét tặng giải thưởng chất lượng trên Cơ sở dữ liệu quốc gia theo quy định tại Thông tư này.</w:t>
            </w:r>
          </w:p>
          <w:p w14:paraId="76EE1EEE"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2. Nội dung công bố hoạt động xét tặng giải thưởng chất lượng phải bảo đảm đầy đủ, chính xác các thông tin cơ bản của giải thưởng theo quy định tại Mẫu số 01 Phụ lục Thông tư này. Trường hợp có thay đổi liên quan đến nội dung đã công bố, </w:t>
            </w:r>
            <w:r w:rsidRPr="004023AC">
              <w:rPr>
                <w:rFonts w:ascii="Times New Roman" w:hAnsi="Times New Roman" w:cs="Times New Roman"/>
                <w:color w:val="000000"/>
                <w:sz w:val="28"/>
                <w:szCs w:val="28"/>
                <w:lang w:val="nl-NL"/>
              </w:rPr>
              <w:t>đơn vị tổ chức xét thưởng</w:t>
            </w:r>
            <w:r w:rsidRPr="004023AC">
              <w:rPr>
                <w:rFonts w:ascii="Times New Roman" w:hAnsi="Times New Roman" w:cs="Times New Roman"/>
                <w:sz w:val="28"/>
                <w:szCs w:val="28"/>
              </w:rPr>
              <w:t xml:space="preserve"> có trách nhiệm thực hiện công bố lại trên Cơ sở dữ liệu quốc gia trước khi triển khai hoạt động xét tặng giải thưởng chất lượng.</w:t>
            </w:r>
          </w:p>
          <w:p w14:paraId="282599F5"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3. Thông tin công bố được đăng tải trên Cơ sở dữ liệu quốc gia và được hệ thống </w:t>
            </w:r>
            <w:r w:rsidRPr="004023AC">
              <w:rPr>
                <w:rFonts w:ascii="Times New Roman" w:hAnsi="Times New Roman" w:cs="Times New Roman"/>
                <w:sz w:val="28"/>
                <w:szCs w:val="28"/>
              </w:rPr>
              <w:lastRenderedPageBreak/>
              <w:t>xác nhận bằng mã số công bố để phục vụ công tác quản lý, thanh tra, kiểm tra và giám sát theo quy định của pháp luật.</w:t>
            </w:r>
          </w:p>
          <w:p w14:paraId="32055FD9" w14:textId="17A87173"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4. </w:t>
            </w:r>
            <w:r w:rsidRPr="004023AC">
              <w:rPr>
                <w:rFonts w:ascii="Times New Roman" w:hAnsi="Times New Roman" w:cs="Times New Roman"/>
                <w:color w:val="000000"/>
                <w:sz w:val="28"/>
                <w:szCs w:val="28"/>
                <w:lang w:val="nl-NL"/>
              </w:rPr>
              <w:t>Đơn vị tổ chức xét thưởng</w:t>
            </w:r>
            <w:r w:rsidRPr="004023AC">
              <w:rPr>
                <w:rFonts w:ascii="Times New Roman" w:hAnsi="Times New Roman" w:cs="Times New Roman"/>
                <w:sz w:val="28"/>
                <w:szCs w:val="28"/>
              </w:rPr>
              <w:t xml:space="preserve"> thực hiện công bố có trách nhiệm bảo đảm tính trung thực, chính xác và đầy đủ của nội dung công bố và lưu giữ hồ sơ, tài liệu liên quan.</w:t>
            </w:r>
          </w:p>
        </w:tc>
        <w:tc>
          <w:tcPr>
            <w:tcW w:w="4253" w:type="dxa"/>
          </w:tcPr>
          <w:p w14:paraId="133ADE3A" w14:textId="10641229"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lang w:val="vi-VN"/>
              </w:rPr>
              <w:lastRenderedPageBreak/>
              <w:t>Căn cứ chủ trương cải cách thủ tục hành chính và chuyển đổi số của Chính phủ</w:t>
            </w:r>
            <w:r w:rsidR="00C017CC">
              <w:rPr>
                <w:rFonts w:ascii="Times New Roman" w:hAnsi="Times New Roman" w:cs="Times New Roman"/>
                <w:sz w:val="28"/>
                <w:szCs w:val="28"/>
              </w:rPr>
              <w:t>,</w:t>
            </w:r>
            <w:r w:rsidRPr="004023AC">
              <w:rPr>
                <w:rFonts w:ascii="Times New Roman" w:hAnsi="Times New Roman" w:cs="Times New Roman"/>
                <w:sz w:val="28"/>
                <w:szCs w:val="28"/>
              </w:rPr>
              <w:t xml:space="preserve"> </w:t>
            </w:r>
            <w:r w:rsidR="00C017CC">
              <w:rPr>
                <w:rFonts w:ascii="Times New Roman" w:hAnsi="Times New Roman" w:cs="Times New Roman"/>
                <w:sz w:val="28"/>
                <w:szCs w:val="28"/>
              </w:rPr>
              <w:t>q</w:t>
            </w:r>
            <w:r w:rsidR="00C017CC" w:rsidRPr="00C017CC">
              <w:rPr>
                <w:rFonts w:ascii="Times New Roman" w:hAnsi="Times New Roman" w:cs="Times New Roman"/>
                <w:sz w:val="28"/>
                <w:szCs w:val="28"/>
              </w:rPr>
              <w:t>uy định này thể hiện chuyển đổi căn bản từ cơ chế cấp phép sang cơ chế tự công bố thông tin, phù hợp với chủ trương cải cách thủ tục hành chính. Đồng thời, thiết lập cơ chế quản lý dựa trên Cơ sở dữ liệu quốc gia, có mã số công bố và khả năng truy vết, phục vụ thanh tra, kiểm tra và giám sát.</w:t>
            </w:r>
          </w:p>
        </w:tc>
      </w:tr>
      <w:tr w:rsidR="00AB4446" w:rsidRPr="004023AC" w14:paraId="3A44B418" w14:textId="77777777" w:rsidTr="00DA254C">
        <w:trPr>
          <w:trHeight w:val="273"/>
        </w:trPr>
        <w:tc>
          <w:tcPr>
            <w:tcW w:w="673" w:type="dxa"/>
          </w:tcPr>
          <w:p w14:paraId="5258B1F3"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lastRenderedPageBreak/>
              <w:t>10</w:t>
            </w:r>
          </w:p>
        </w:tc>
        <w:tc>
          <w:tcPr>
            <w:tcW w:w="4204" w:type="dxa"/>
          </w:tcPr>
          <w:p w14:paraId="2FAF9AA2"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3.3. Trong thời hạn 15 ngày làm việc kể từ khi nhận được hồ sơ đầy đủ và hợp lệ, cơ quan quản lý quy định tại khoản 3.1 Mục này tiến hành thẩm xét hồ sơ, nếu đáp ứng điều kiện quy định, đơn vị tổ chức xét thưởng được cấp Giấy xác nhận (theo mẫu quy định tại </w:t>
            </w:r>
            <w:bookmarkStart w:id="10" w:name="bieumau_pl_2"/>
            <w:r w:rsidRPr="004023AC">
              <w:rPr>
                <w:rFonts w:ascii="Times New Roman" w:hAnsi="Times New Roman" w:cs="Times New Roman"/>
                <w:sz w:val="28"/>
                <w:szCs w:val="28"/>
              </w:rPr>
              <w:t>Phụ lục II</w:t>
            </w:r>
            <w:bookmarkEnd w:id="10"/>
            <w:r w:rsidRPr="004023AC">
              <w:rPr>
                <w:rFonts w:ascii="Times New Roman" w:hAnsi="Times New Roman" w:cs="Times New Roman"/>
                <w:sz w:val="28"/>
                <w:szCs w:val="28"/>
              </w:rPr>
              <w:t xml:space="preserve"> của Thông tư này). Hiệu lực của Giấy xác nhận như sau: </w:t>
            </w:r>
          </w:p>
          <w:p w14:paraId="7ECC0D24"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Đối với các giải thưởng được tổ chức xét tặng định kỳ hàng năm, Giấy xác nhận có hiệu lực không quá 03 năm;</w:t>
            </w:r>
          </w:p>
          <w:p w14:paraId="75212B8A"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rPr>
              <w:t xml:space="preserve">Trường hợp Giấy xác nhận hết hiệu lực, đơn vị muốn tiếp tục tổ chức hoạt động xét tặng giải thưởng, phải lập hồ sơ đăng ký gửi về cơ quan </w:t>
            </w:r>
            <w:r w:rsidRPr="004023AC">
              <w:rPr>
                <w:rFonts w:ascii="Times New Roman" w:hAnsi="Times New Roman" w:cs="Times New Roman"/>
                <w:sz w:val="28"/>
                <w:szCs w:val="28"/>
              </w:rPr>
              <w:lastRenderedPageBreak/>
              <w:t xml:space="preserve">tương ứng theo quy định tại khoản 3.1, khoản 3.2 </w:t>
            </w:r>
          </w:p>
          <w:p w14:paraId="14904AF1"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lang w:val="vi-VN"/>
              </w:rPr>
              <w:t>Mục này để được cấp lại Giấy xác nhận.</w:t>
            </w:r>
          </w:p>
          <w:p w14:paraId="7E97B220"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lang w:val="vi-VN"/>
              </w:rPr>
              <w:t>b) Đối với các giải thưởng không tổ chức định kỳ, Giấy xác nhận có hiệu lực cho từng trường hợp tổ chức xét tặng.</w:t>
            </w:r>
          </w:p>
          <w:p w14:paraId="1C9966C5"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lang w:val="vi-VN"/>
              </w:rPr>
              <w:t>Trường hợp từ chối không cấp Giấy xác nhận, đơn vị tổ chức xét thưởng sẽ được thông báo lý do bằng văn bản.</w:t>
            </w:r>
          </w:p>
          <w:p w14:paraId="440851D5"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p>
        </w:tc>
        <w:tc>
          <w:tcPr>
            <w:tcW w:w="4757" w:type="dxa"/>
          </w:tcPr>
          <w:p w14:paraId="5EA523FB" w14:textId="77777777" w:rsidR="00396FA5" w:rsidRPr="00396FA5" w:rsidRDefault="00396FA5" w:rsidP="00396FA5">
            <w:pPr>
              <w:spacing w:before="120" w:after="120" w:line="240" w:lineRule="auto"/>
              <w:ind w:hanging="34"/>
              <w:jc w:val="both"/>
              <w:rPr>
                <w:rFonts w:ascii="Times New Roman" w:hAnsi="Times New Roman" w:cs="Times New Roman"/>
                <w:b/>
                <w:bCs/>
                <w:sz w:val="28"/>
                <w:szCs w:val="28"/>
              </w:rPr>
            </w:pPr>
            <w:r w:rsidRPr="00396FA5">
              <w:rPr>
                <w:rFonts w:ascii="Times New Roman" w:hAnsi="Times New Roman" w:cs="Times New Roman"/>
                <w:b/>
                <w:bCs/>
                <w:sz w:val="28"/>
                <w:szCs w:val="28"/>
              </w:rPr>
              <w:lastRenderedPageBreak/>
              <w:t>Điều 10. Hồ sơ, trình tự công bố hoạt động xét tặng giải thưởng chất lượng</w:t>
            </w:r>
          </w:p>
          <w:p w14:paraId="00624BB3"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1. Hồ sơ công bố hoạt động xét tặng giải thưởng chất lượng bao gồm:</w:t>
            </w:r>
          </w:p>
          <w:p w14:paraId="55FEBAA3"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a) Bản công bố hoạt động xét tặng giải thưởng chất lượng theo quy định tại Mẫu số 1, Phụ lục ban hành kèm theo Thông tư này;</w:t>
            </w:r>
          </w:p>
          <w:p w14:paraId="284AEA4A"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b) Đề án xét thưởng;</w:t>
            </w:r>
          </w:p>
          <w:p w14:paraId="5D0AF066"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c) Quy chế xét thưởng;</w:t>
            </w:r>
          </w:p>
          <w:p w14:paraId="07B558E4"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d) Tài liệu liên quan khác (nếu có).</w:t>
            </w:r>
          </w:p>
          <w:p w14:paraId="531FE284"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2. Trình tự công bố hoạt động xét tặng giải thưởng được thực hiện theo các bước sau đây:</w:t>
            </w:r>
          </w:p>
          <w:p w14:paraId="0941CAEE"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a) Bước 1. Đơn vị tổ chức xét thưởng lập hồ sơ công bố theo quy định tại khoản 1 Điều này.</w:t>
            </w:r>
          </w:p>
          <w:p w14:paraId="3C12D24B"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lastRenderedPageBreak/>
              <w:t>Đơn vị tổ chức xét thưởng phải ký xác nhận vào bản công bố hoạt động xét tặng giải thưởng chất lượng, Đề án xét thưởng, Quy chế xét thưởng.</w:t>
            </w:r>
          </w:p>
          <w:p w14:paraId="391A6C2D"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b) Bước 2. Đơn vị tổ chức xét thưởng thực hiện thông báo công bố hoạt động xét tặng giải thưởng chất lượng qua Cơ sở dữ liệu quốc gia về tiêu chuẩn, đo lường, chất lượng; nhận mã số xác nhận đã hoàn thành thông báo công bố hoạt động xét tặng giải thưởng chất lượng trên Cơ sở dữ liệu quốc gia về tiêu chuẩn, đo lường, chất lượng.</w:t>
            </w:r>
          </w:p>
          <w:p w14:paraId="45B4C786" w14:textId="77777777" w:rsidR="00396FA5" w:rsidRPr="00396FA5" w:rsidRDefault="00396FA5" w:rsidP="00396FA5">
            <w:pPr>
              <w:spacing w:before="120" w:after="120" w:line="240" w:lineRule="auto"/>
              <w:ind w:hanging="34"/>
              <w:jc w:val="both"/>
              <w:rPr>
                <w:rFonts w:ascii="Times New Roman" w:hAnsi="Times New Roman" w:cs="Times New Roman"/>
                <w:sz w:val="28"/>
                <w:szCs w:val="28"/>
              </w:rPr>
            </w:pPr>
            <w:r w:rsidRPr="00396FA5">
              <w:rPr>
                <w:rFonts w:ascii="Times New Roman" w:hAnsi="Times New Roman" w:cs="Times New Roman"/>
                <w:sz w:val="28"/>
                <w:szCs w:val="28"/>
              </w:rPr>
              <w:t>Trường hợp Cơ sở dữ liệu quốc gia về tiêu chuẩn, đo lường, chất lượng bị lỗi hoặc chưa hoàn thiện hạ tầng, tổ chức xét tặng giải thưởng chất lượng thông báo công bố hoạt động xét tặng giải thưởng chất lượng theo hình thức nộp trực tiếp hoặc qua dịch vụ bưu chính tại Ủy ban Tiêu chuẩn Đo lường Chất lượng Quốc gia. Ủy ban Tiêu chuẩn Đo lường Chất lượng Quốc gia có trách nhiệm cập nhật thông báo công bố hoạt động xét tặng giải thưởng chất lượng lên Cơ sở dữ liệu quốc gia về tiêu chuẩn, đo lường, chất lượng.</w:t>
            </w:r>
          </w:p>
          <w:p w14:paraId="36CBB608" w14:textId="43573CF7" w:rsidR="00AB4446" w:rsidRPr="004023AC" w:rsidRDefault="00396FA5" w:rsidP="00396FA5">
            <w:pPr>
              <w:spacing w:before="120" w:after="120" w:line="240" w:lineRule="auto"/>
              <w:jc w:val="both"/>
              <w:rPr>
                <w:rFonts w:ascii="Times New Roman" w:hAnsi="Times New Roman" w:cs="Times New Roman"/>
                <w:sz w:val="28"/>
                <w:szCs w:val="28"/>
              </w:rPr>
            </w:pPr>
            <w:r w:rsidRPr="00396FA5">
              <w:rPr>
                <w:rFonts w:ascii="Times New Roman" w:hAnsi="Times New Roman" w:cs="Times New Roman"/>
                <w:sz w:val="28"/>
                <w:szCs w:val="28"/>
              </w:rPr>
              <w:lastRenderedPageBreak/>
              <w:t>3. Việc công bố lại hoạt động xét tặng giải thưởng chất lượng được thực hiện theo quy định tại khoản 1, 2 Điều này.</w:t>
            </w:r>
          </w:p>
        </w:tc>
        <w:tc>
          <w:tcPr>
            <w:tcW w:w="4253" w:type="dxa"/>
          </w:tcPr>
          <w:p w14:paraId="40132A25" w14:textId="1EF0CBDD" w:rsidR="00AB4446" w:rsidRPr="004023AC" w:rsidRDefault="000B0BC7" w:rsidP="004023AC">
            <w:pPr>
              <w:spacing w:before="120" w:after="120" w:line="240" w:lineRule="auto"/>
              <w:jc w:val="both"/>
              <w:rPr>
                <w:rFonts w:ascii="Times New Roman" w:hAnsi="Times New Roman" w:cs="Times New Roman"/>
                <w:sz w:val="28"/>
                <w:szCs w:val="28"/>
                <w:lang w:val="vi-VN"/>
              </w:rPr>
            </w:pPr>
            <w:r w:rsidRPr="000B0BC7">
              <w:rPr>
                <w:rFonts w:ascii="Times New Roman" w:hAnsi="Times New Roman" w:cs="Times New Roman"/>
                <w:sz w:val="28"/>
                <w:szCs w:val="28"/>
              </w:rPr>
              <w:lastRenderedPageBreak/>
              <w:t>Quy định nhằm đơn giản hóa thủ tục hành chính thông qua việc chuẩn hóa hồ sơ công bố và quy trình thực hiện trên nền tảng số, thay thế cơ chế thẩm định, cấp giấy xác nhận trước đây. Việc bổ sung thành phần “Đề án xét thưởng” trong hồ sơ nhằm tăng cường kiểm soát nội dung tổ chức và trách nhiệm của đơn vị xét thưởng.</w:t>
            </w:r>
          </w:p>
        </w:tc>
      </w:tr>
      <w:tr w:rsidR="00AB4446" w:rsidRPr="004023AC" w14:paraId="34B13E13" w14:textId="77777777" w:rsidTr="00DA254C">
        <w:tc>
          <w:tcPr>
            <w:tcW w:w="673" w:type="dxa"/>
          </w:tcPr>
          <w:p w14:paraId="78BDD0B6"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lastRenderedPageBreak/>
              <w:t>11</w:t>
            </w:r>
          </w:p>
        </w:tc>
        <w:tc>
          <w:tcPr>
            <w:tcW w:w="4204" w:type="dxa"/>
          </w:tcPr>
          <w:p w14:paraId="24FCC7B6" w14:textId="77777777" w:rsidR="00AB4446" w:rsidRPr="004023AC" w:rsidRDefault="00AB4446" w:rsidP="004023AC">
            <w:pPr>
              <w:spacing w:before="120" w:after="120" w:line="240" w:lineRule="auto"/>
              <w:jc w:val="both"/>
              <w:rPr>
                <w:rFonts w:ascii="Times New Roman" w:hAnsi="Times New Roman" w:cs="Times New Roman"/>
                <w:sz w:val="28"/>
                <w:szCs w:val="28"/>
              </w:rPr>
            </w:pPr>
          </w:p>
        </w:tc>
        <w:tc>
          <w:tcPr>
            <w:tcW w:w="4757" w:type="dxa"/>
          </w:tcPr>
          <w:p w14:paraId="7272D880" w14:textId="77777777" w:rsidR="00B972A7" w:rsidRPr="004023AC" w:rsidRDefault="00B972A7"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t>Điều 11. Gỡ bỏ thông tin công bố hoạt động xét tặng giải thưởng chất lượng và xử lý kết quả xét tặng giải thưởng chất lượng</w:t>
            </w:r>
          </w:p>
          <w:p w14:paraId="3AE8898E" w14:textId="77777777" w:rsidR="00B972A7" w:rsidRPr="004023AC" w:rsidRDefault="00B972A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 Ủy ban Tiêu chuẩn Đo lường Chất lượng Quốc gia gỡ bỏ hoặc cập nhật trạng thái không còn đáp ứng yêu cầu đối với thông tin công bố hoạt động xét tặng giải thưởng chất lượng của đơn vị tổ chức xét thưởng trên Cơ sở dữ liệu quốc gia về tiêu chuẩn, đo lường, chất lượng trong các trường hợp sau:</w:t>
            </w:r>
          </w:p>
          <w:p w14:paraId="05F1EB86" w14:textId="77777777" w:rsidR="00B972A7" w:rsidRPr="004023AC" w:rsidRDefault="00B972A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Hồ sơ, nội dung công bố của đơn vị tổ chức xét thưởng chứa đựng thông tin không trung thực, thiếu chính xác hoặc không đầy đủ, trực tiếp xâm phạm đến tính khách quan, minh bạch của hoạt động xét tặng giải thưởng chất lượng;</w:t>
            </w:r>
          </w:p>
          <w:p w14:paraId="2CE52C7A" w14:textId="77777777" w:rsidR="00B972A7" w:rsidRPr="004023AC" w:rsidRDefault="00B972A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Đơn vị tổ chức xét thưởng không tuân thủ các nội dung, phạm vi và tính chất đã được công bố theo quy định tại Thông tư này;</w:t>
            </w:r>
          </w:p>
          <w:p w14:paraId="6EE81205" w14:textId="77777777" w:rsidR="00B972A7" w:rsidRPr="004023AC" w:rsidRDefault="00B972A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c) Đơn vị tổ chức xét thưởng thực hiện hoạt động xét tặng không phù hợp với </w:t>
            </w:r>
            <w:r w:rsidRPr="004023AC">
              <w:rPr>
                <w:rFonts w:ascii="Times New Roman" w:hAnsi="Times New Roman" w:cs="Times New Roman"/>
                <w:sz w:val="28"/>
                <w:szCs w:val="28"/>
              </w:rPr>
              <w:lastRenderedPageBreak/>
              <w:t>nội dung đã công bố hoặc có dấu hiệu làm sai lệch bản chất kết quả xét tặng;</w:t>
            </w:r>
          </w:p>
          <w:p w14:paraId="58083184" w14:textId="77777777" w:rsidR="00B972A7" w:rsidRPr="004023AC" w:rsidRDefault="00B972A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d) Phát hiện hành vi gian lận hoặc có sự can thiệp trái pháp luật vào quá trình đánh giá, Hội đồng xét tặng giải thưởng chất lượng hoặc trong việc công bố kết quả giải thưởng;</w:t>
            </w:r>
          </w:p>
          <w:p w14:paraId="4D607DC7" w14:textId="77777777" w:rsidR="00B972A7" w:rsidRPr="004023AC" w:rsidRDefault="00B972A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 Đơn vị tổ chức xét thưởng không thực hiện thủ tục công bố lại khi có sự thay đổi các nội dung đã công bố theo quy định tại Thông tư này;</w:t>
            </w:r>
          </w:p>
          <w:p w14:paraId="09C6198E" w14:textId="77777777" w:rsidR="00B972A7" w:rsidRPr="004023AC" w:rsidRDefault="00B972A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e) Không chấp hành, cản trở hoặc từ chối thực hiện yêu cầu kiểm tra, thanh tra, hậu kiểm của cơ quan quản lý nhà nước có thẩm quyền;</w:t>
            </w:r>
          </w:p>
          <w:p w14:paraId="0FCF2365" w14:textId="77777777" w:rsidR="00B972A7" w:rsidRPr="004023AC" w:rsidRDefault="00B972A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g) Các trường hợp vi phạm khác theo quy định của pháp luật liên quan.</w:t>
            </w:r>
          </w:p>
          <w:p w14:paraId="188DA61F" w14:textId="77777777" w:rsidR="00B972A7" w:rsidRPr="004023AC" w:rsidRDefault="00B972A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2. Căn cứ tính chất, mức độ vi phạm, Ủy ban Tiêu chuẩn Đo lường Chất lượng Quốc gia yêu cầu đơn vị tổ chức xét thưởng thu hồi, hủy bỏ toàn bộ hoặc một phần kết quả xét tặng giải thưởng chất lượng; công khai thông tin thu hồi, hủy bỏ trên Cơ sở dữ liệu quốc gia về tiêu chuẩn, đo lường, chất lượng; chuyển hồ sơ đến cơ quan có thẩm quyền xử lý nếu </w:t>
            </w:r>
            <w:r w:rsidRPr="004023AC">
              <w:rPr>
                <w:rFonts w:ascii="Times New Roman" w:hAnsi="Times New Roman" w:cs="Times New Roman"/>
                <w:sz w:val="28"/>
                <w:szCs w:val="28"/>
              </w:rPr>
              <w:lastRenderedPageBreak/>
              <w:t xml:space="preserve">có dấu hiệu vi phạm hành chính hoặc vi phạm pháp luật khác. </w:t>
            </w:r>
          </w:p>
          <w:p w14:paraId="6A173CF7" w14:textId="39DDE03A" w:rsidR="00AB4446" w:rsidRPr="004023AC" w:rsidRDefault="00B972A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3. Đơn vị tổ chức xét thưởng chỉ được công bố lại hoạt động xét tặng giải thưởng chất lượng sau khi đã khắc phục đầy đủ vi phạm, đáp ứng yêu cầu quy định tại Thông tư này và chịu trách nhiệm bồi thường thiệt hại, hoàn trả chi phí (nếu có) cho tổ chức, cá nhân bị ảnh hưởng theo quy định của pháp luật.</w:t>
            </w:r>
          </w:p>
        </w:tc>
        <w:tc>
          <w:tcPr>
            <w:tcW w:w="4253" w:type="dxa"/>
          </w:tcPr>
          <w:p w14:paraId="013D3708" w14:textId="2F118703" w:rsidR="00AB4446" w:rsidRPr="004023AC" w:rsidRDefault="00C017CC" w:rsidP="004023AC">
            <w:pPr>
              <w:spacing w:before="120" w:after="120" w:line="240" w:lineRule="auto"/>
              <w:jc w:val="both"/>
              <w:rPr>
                <w:rFonts w:ascii="Times New Roman" w:hAnsi="Times New Roman" w:cs="Times New Roman"/>
                <w:sz w:val="28"/>
                <w:szCs w:val="28"/>
                <w:lang w:val="vi-VN"/>
              </w:rPr>
            </w:pPr>
            <w:r w:rsidRPr="00C017CC">
              <w:rPr>
                <w:rFonts w:ascii="Times New Roman" w:hAnsi="Times New Roman" w:cs="Times New Roman"/>
                <w:sz w:val="28"/>
                <w:szCs w:val="28"/>
              </w:rPr>
              <w:lastRenderedPageBreak/>
              <w:t>Quy định nhằm thiết lập cơ chế hậu kiểm đầy đủ, cho phép cơ quan quản lý kịp thời xử lý các hành vi vi phạm thông qua gỡ bỏ thông tin công bố và thu hồi, hủy bỏ kết quả xét thưởng. Việc phân định rõ các trường hợp vi phạm và biện pháp xử lý góp phần tăng hiệu lực quản lý nhà nước, phòng ngừa gian lận và bảo vệ uy tín của giải thưởng.</w:t>
            </w:r>
          </w:p>
          <w:p w14:paraId="2474E714"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p>
          <w:p w14:paraId="33D1B472"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p>
          <w:p w14:paraId="0F045804"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p>
        </w:tc>
      </w:tr>
      <w:tr w:rsidR="00AB4446" w:rsidRPr="004023AC" w14:paraId="43A7EB13" w14:textId="77777777" w:rsidTr="00DA254C">
        <w:tc>
          <w:tcPr>
            <w:tcW w:w="673" w:type="dxa"/>
          </w:tcPr>
          <w:p w14:paraId="49E9AF94"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lastRenderedPageBreak/>
              <w:t>16</w:t>
            </w:r>
          </w:p>
        </w:tc>
        <w:tc>
          <w:tcPr>
            <w:tcW w:w="4204" w:type="dxa"/>
          </w:tcPr>
          <w:p w14:paraId="25018E65" w14:textId="77777777" w:rsidR="00AB4446" w:rsidRPr="004023AC" w:rsidRDefault="00AB4446" w:rsidP="004023AC">
            <w:pPr>
              <w:spacing w:before="120" w:after="120" w:line="240" w:lineRule="auto"/>
              <w:jc w:val="both"/>
              <w:rPr>
                <w:rFonts w:ascii="Times New Roman" w:hAnsi="Times New Roman" w:cs="Times New Roman"/>
                <w:sz w:val="28"/>
                <w:szCs w:val="28"/>
              </w:rPr>
            </w:pPr>
            <w:bookmarkStart w:id="11" w:name="khoan_3_3"/>
            <w:r w:rsidRPr="004023AC">
              <w:rPr>
                <w:rFonts w:ascii="Times New Roman" w:hAnsi="Times New Roman" w:cs="Times New Roman"/>
                <w:b/>
                <w:bCs/>
                <w:sz w:val="28"/>
                <w:szCs w:val="28"/>
              </w:rPr>
              <w:t>3. Trách nhiệm của cơ quan quản lý</w:t>
            </w:r>
            <w:bookmarkEnd w:id="11"/>
            <w:r w:rsidRPr="004023AC">
              <w:rPr>
                <w:rFonts w:ascii="Times New Roman" w:hAnsi="Times New Roman" w:cs="Times New Roman"/>
                <w:b/>
                <w:bCs/>
                <w:sz w:val="28"/>
                <w:szCs w:val="28"/>
              </w:rPr>
              <w:t xml:space="preserve"> </w:t>
            </w:r>
          </w:p>
          <w:p w14:paraId="47C0730F" w14:textId="77777777" w:rsidR="00AB4446" w:rsidRPr="004023AC" w:rsidRDefault="00AB4446" w:rsidP="004023AC">
            <w:pPr>
              <w:spacing w:before="120" w:after="120" w:line="240" w:lineRule="auto"/>
              <w:jc w:val="both"/>
              <w:rPr>
                <w:rFonts w:ascii="Times New Roman" w:hAnsi="Times New Roman" w:cs="Times New Roman"/>
                <w:sz w:val="28"/>
                <w:szCs w:val="28"/>
              </w:rPr>
            </w:pPr>
            <w:bookmarkStart w:id="12" w:name="diem_3_1_3_3"/>
            <w:r w:rsidRPr="004023AC">
              <w:rPr>
                <w:rFonts w:ascii="Times New Roman" w:hAnsi="Times New Roman" w:cs="Times New Roman"/>
                <w:sz w:val="28"/>
                <w:szCs w:val="28"/>
              </w:rPr>
              <w:t>3.1.</w:t>
            </w:r>
            <w:bookmarkEnd w:id="12"/>
            <w:r w:rsidRPr="004023AC">
              <w:rPr>
                <w:rFonts w:ascii="Times New Roman" w:hAnsi="Times New Roman" w:cs="Times New Roman"/>
                <w:sz w:val="28"/>
                <w:szCs w:val="28"/>
              </w:rPr>
              <w:t xml:space="preserve"> </w:t>
            </w:r>
            <w:bookmarkStart w:id="13" w:name="cumtu_3_1_3_3"/>
            <w:r w:rsidRPr="004023AC">
              <w:rPr>
                <w:rFonts w:ascii="Times New Roman" w:hAnsi="Times New Roman" w:cs="Times New Roman"/>
                <w:sz w:val="28"/>
                <w:szCs w:val="28"/>
              </w:rPr>
              <w:t>Tổng cục Tiêu chuẩn Đo lường Chất lượng</w:t>
            </w:r>
            <w:bookmarkEnd w:id="13"/>
            <w:r w:rsidRPr="004023AC">
              <w:rPr>
                <w:rFonts w:ascii="Times New Roman" w:hAnsi="Times New Roman" w:cs="Times New Roman"/>
                <w:sz w:val="28"/>
                <w:szCs w:val="28"/>
              </w:rPr>
              <w:t xml:space="preserve">, </w:t>
            </w:r>
            <w:bookmarkStart w:id="14" w:name="diem_3_1_3_3_name"/>
            <w:r w:rsidRPr="004023AC">
              <w:rPr>
                <w:rFonts w:ascii="Times New Roman" w:hAnsi="Times New Roman" w:cs="Times New Roman"/>
                <w:sz w:val="28"/>
                <w:szCs w:val="28"/>
              </w:rPr>
              <w:t>Sở Khoa học và Công nghệ các tỉnh, thành phố có trách nhiệm tiếp nhận hồ sơ đăng ký hoạt động xét tặng giải thưởng và cấp Giấy xác nhận theo quy định tại Thông tư này.</w:t>
            </w:r>
            <w:bookmarkEnd w:id="14"/>
          </w:p>
          <w:p w14:paraId="3D0AF365"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3.2. </w:t>
            </w:r>
            <w:bookmarkStart w:id="15" w:name="cumtu_3_2_3_3"/>
            <w:r w:rsidRPr="004023AC">
              <w:rPr>
                <w:rFonts w:ascii="Times New Roman" w:hAnsi="Times New Roman" w:cs="Times New Roman"/>
                <w:sz w:val="28"/>
                <w:szCs w:val="28"/>
              </w:rPr>
              <w:t>Tổng cục Tiêu chuẩn Đo lường Chất lượng</w:t>
            </w:r>
            <w:bookmarkEnd w:id="15"/>
            <w:r w:rsidRPr="004023AC">
              <w:rPr>
                <w:rFonts w:ascii="Times New Roman" w:hAnsi="Times New Roman" w:cs="Times New Roman"/>
                <w:sz w:val="28"/>
                <w:szCs w:val="28"/>
              </w:rPr>
              <w:t>, Sở Khoa học và Công nghệ các tỉnh, thành phố có trách nhiệm kiểm tra, thanh tra hoạt động xét tặng giải thưởng về chất lượng sản phẩm, hàng hóa theo Thông tư này.</w:t>
            </w:r>
          </w:p>
          <w:p w14:paraId="68284793"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Tùy theo tính chất, mức độ vi phạm, đơn vị tổ chức xét thưởng sẽ bị xử lý theo các mức độ: cảnh cáo, hủy bỏ hiệu lực của giải thưởng, hủy bỏ hiệu lực của Giấy xác nhận; kiến nghị cơ quan quản lý nhà nước có thẩm quyền hủy bỏ chức năng tổ chức hoạt động xét tặng giải thưởng và các biện pháp xử lý khác theo quy định hiện hành của pháp luật.</w:t>
            </w:r>
          </w:p>
          <w:p w14:paraId="6C4EC318"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3.3. </w:t>
            </w:r>
            <w:bookmarkStart w:id="16" w:name="cumtu_3_3_3_3"/>
            <w:r w:rsidRPr="004023AC">
              <w:rPr>
                <w:rFonts w:ascii="Times New Roman" w:hAnsi="Times New Roman" w:cs="Times New Roman"/>
                <w:sz w:val="28"/>
                <w:szCs w:val="28"/>
              </w:rPr>
              <w:t>Tổng cục Tiêu chuẩn Đo lường Chất lượng</w:t>
            </w:r>
            <w:bookmarkEnd w:id="16"/>
            <w:r w:rsidRPr="004023AC">
              <w:rPr>
                <w:rFonts w:ascii="Times New Roman" w:hAnsi="Times New Roman" w:cs="Times New Roman"/>
                <w:sz w:val="28"/>
                <w:szCs w:val="28"/>
              </w:rPr>
              <w:t>, Sở Khoa học và Công nghệ các tỉnh, thành phố có trách nhiệm thông báo trên Website của mình thông tin về các đơn vị được cấp Giấy xác nhận hoặc bị hủy bỏ hiệu lực của Giấy xác nhận.</w:t>
            </w:r>
          </w:p>
          <w:p w14:paraId="249F50C1"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rPr>
              <w:t xml:space="preserve">3.4. Định kỳ tháng 12 hằng năm, Sở Khoa học và Công nghệ các tỉnh, thành phố báo cáo tình hình thực hiện Thông tư này về </w:t>
            </w:r>
            <w:bookmarkStart w:id="17" w:name="cumtu_3_4_3_3"/>
            <w:r w:rsidRPr="004023AC">
              <w:rPr>
                <w:rFonts w:ascii="Times New Roman" w:hAnsi="Times New Roman" w:cs="Times New Roman"/>
                <w:sz w:val="28"/>
                <w:szCs w:val="28"/>
              </w:rPr>
              <w:t>Tổng cục Tiêu chuẩn Đo lường Chất lượng</w:t>
            </w:r>
            <w:bookmarkEnd w:id="17"/>
            <w:r w:rsidRPr="004023AC">
              <w:rPr>
                <w:rFonts w:ascii="Times New Roman" w:hAnsi="Times New Roman" w:cs="Times New Roman"/>
                <w:sz w:val="28"/>
                <w:szCs w:val="28"/>
              </w:rPr>
              <w:t xml:space="preserve"> để tổng hợp, báo cáo Bộ Khoa học và Công nghệ.</w:t>
            </w:r>
          </w:p>
        </w:tc>
        <w:tc>
          <w:tcPr>
            <w:tcW w:w="4757" w:type="dxa"/>
          </w:tcPr>
          <w:p w14:paraId="0F09A4F4" w14:textId="77777777" w:rsidR="009D6517" w:rsidRPr="004023AC" w:rsidRDefault="009D6517"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lastRenderedPageBreak/>
              <w:t>Chương IV</w:t>
            </w:r>
          </w:p>
          <w:p w14:paraId="0009D92B" w14:textId="77777777" w:rsidR="009D6517" w:rsidRPr="004023AC" w:rsidRDefault="009D6517"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t>TỔ CHỨC THỰC HIỆN</w:t>
            </w:r>
          </w:p>
          <w:p w14:paraId="14DD06C3" w14:textId="77777777" w:rsidR="009D6517" w:rsidRPr="004023AC" w:rsidRDefault="009D6517"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t>Điều 12. Trách nhiệm của cơ quan quản lý nhà nước</w:t>
            </w:r>
          </w:p>
          <w:p w14:paraId="7E592CE5" w14:textId="77777777" w:rsidR="009D6517" w:rsidRPr="004023AC" w:rsidRDefault="009D651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 Trách nhiệm của Ủy ban Tiêu chuẩn Đo lường Chất lượng Quốc gia</w:t>
            </w:r>
          </w:p>
          <w:p w14:paraId="3E1C54AE" w14:textId="77777777" w:rsidR="009D6517" w:rsidRPr="004023AC" w:rsidRDefault="009D651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Giúp Bộ trưởng Bộ Khoa học và Công nghệ quản lý và hướng dẫn chung hoạt động xét tặng giải thưởng chất lượng theo quy định tại Thông tư này;</w:t>
            </w:r>
          </w:p>
          <w:p w14:paraId="5FE978D7" w14:textId="77777777" w:rsidR="009D6517" w:rsidRPr="004023AC" w:rsidRDefault="009D651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b) Thực hiện kiểm tra, giám sát, xử lý vi phạm, gỡ bỏ hoặc cập nhật trạng thái không còn đáp ứng yêu cầu đối với thông tin công bố hoạt động xét tặng giải thưởng chất lượng của đơn vị tổ chức xét thưởng trên Cơ sở dữ liệu quốc gia về </w:t>
            </w:r>
            <w:r w:rsidRPr="004023AC">
              <w:rPr>
                <w:rFonts w:ascii="Times New Roman" w:hAnsi="Times New Roman" w:cs="Times New Roman"/>
                <w:sz w:val="28"/>
                <w:szCs w:val="28"/>
              </w:rPr>
              <w:lastRenderedPageBreak/>
              <w:t xml:space="preserve">tiêu chuẩn, đo lường, chất lượng; yêu cầu đơn vị tổ chức xét thưởng thu hồi, hủy bỏ toàn bộ hoặc một phần kết quả xét tặng giải thưởng chất lượng theo quy định tại Thông tư này và quy định của pháp luật có liên quan; </w:t>
            </w:r>
          </w:p>
          <w:p w14:paraId="1ACDC3F2" w14:textId="77777777" w:rsidR="009D6517" w:rsidRPr="004023AC" w:rsidRDefault="009D651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Theo dõi, tổng hợp tình hình tổ chức và xét tặng giải thưởng chất lượng theo quy định tại Thông tư này;</w:t>
            </w:r>
          </w:p>
          <w:p w14:paraId="5A0D045B" w14:textId="77777777" w:rsidR="009D6517" w:rsidRPr="004023AC" w:rsidRDefault="009D651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d) Quản lý Cơ sở dữ liệu quốc gia về tiêu chuẩn, đo lường, chất lượng, trong đó có dữ liệu công bố, hủy bỏ và kết quả xét tặng giải thưởng chất lượng.</w:t>
            </w:r>
          </w:p>
          <w:p w14:paraId="36C62DF1" w14:textId="5BDD7637" w:rsidR="009D6517" w:rsidRPr="004023AC" w:rsidRDefault="009D651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đ) Khuyến khích việc gắn kết hoạt động xét tặng giải thưởng chất lượng với các chương trình nâng cao năng suất và chất lượng sản phẩm, hàng hóa, chương trình đổi mới công nghệ, chuyển đổi số.</w:t>
            </w:r>
          </w:p>
          <w:p w14:paraId="6BDD53AF" w14:textId="77777777" w:rsidR="009D6517" w:rsidRPr="004023AC" w:rsidRDefault="009D651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2. Trách nhiệm của các Bộ quản lý ngành, lĩnh vực, Ủy ban nhân dân tỉnh, thành phố:</w:t>
            </w:r>
          </w:p>
          <w:p w14:paraId="2157F0E2" w14:textId="24E05850" w:rsidR="00AB4446" w:rsidRPr="004023AC" w:rsidRDefault="009D651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Phối hợp với Bộ Khoa học và Công nghệ trong công tác quản lý, hướng dẫn, triển khai thực hiện các quy định của Thông tư này đối với các giải thưởng chất lượng sản phẩm, hàng hóa thuộc phạm vi quản lý</w:t>
            </w:r>
            <w:r w:rsidR="00AB4446" w:rsidRPr="004023AC">
              <w:rPr>
                <w:rFonts w:ascii="Times New Roman" w:hAnsi="Times New Roman" w:cs="Times New Roman"/>
                <w:sz w:val="28"/>
                <w:szCs w:val="28"/>
              </w:rPr>
              <w:t>.</w:t>
            </w:r>
          </w:p>
        </w:tc>
        <w:tc>
          <w:tcPr>
            <w:tcW w:w="4253" w:type="dxa"/>
          </w:tcPr>
          <w:p w14:paraId="13050BF1" w14:textId="2CE40295" w:rsidR="000B0BC7" w:rsidRPr="004023AC" w:rsidRDefault="00AB4446" w:rsidP="000B0BC7">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rPr>
              <w:lastRenderedPageBreak/>
              <w:t xml:space="preserve">Căn cứ yêu cầu quản lý nhà nước: </w:t>
            </w:r>
            <w:r w:rsidR="000B0BC7" w:rsidRPr="000B0BC7">
              <w:rPr>
                <w:rFonts w:ascii="Times New Roman" w:hAnsi="Times New Roman" w:cs="Times New Roman"/>
                <w:sz w:val="28"/>
                <w:szCs w:val="28"/>
              </w:rPr>
              <w:t>Quy định nhằm làm rõ vai trò của cơ quan quản lý theo hướng chuyển từ cấp phép sang giám sát, quản lý dữ liệu và hậu kiểm. Đồng thời, xác định rõ đầu mối quản lý và cơ chế phối hợp giữa các Bộ, ngành và địa phương, bảo đảm quản lý thống nhất và hiệu quả.</w:t>
            </w:r>
          </w:p>
        </w:tc>
      </w:tr>
      <w:tr w:rsidR="00AB4446" w:rsidRPr="004023AC" w14:paraId="57B7EC27" w14:textId="77777777" w:rsidTr="00DA254C">
        <w:tc>
          <w:tcPr>
            <w:tcW w:w="673" w:type="dxa"/>
          </w:tcPr>
          <w:p w14:paraId="1BF21F88"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lastRenderedPageBreak/>
              <w:t>19</w:t>
            </w:r>
          </w:p>
        </w:tc>
        <w:tc>
          <w:tcPr>
            <w:tcW w:w="4204" w:type="dxa"/>
          </w:tcPr>
          <w:p w14:paraId="32B05FE7" w14:textId="77777777" w:rsidR="00AB4446" w:rsidRPr="004023AC" w:rsidRDefault="00AB4446" w:rsidP="004023AC">
            <w:pPr>
              <w:spacing w:before="120" w:after="120" w:line="240" w:lineRule="auto"/>
              <w:jc w:val="both"/>
              <w:rPr>
                <w:rFonts w:ascii="Times New Roman" w:hAnsi="Times New Roman" w:cs="Times New Roman"/>
                <w:sz w:val="28"/>
                <w:szCs w:val="28"/>
              </w:rPr>
            </w:pPr>
            <w:bookmarkStart w:id="18" w:name="muc_3"/>
            <w:r w:rsidRPr="004023AC">
              <w:rPr>
                <w:rFonts w:ascii="Times New Roman" w:hAnsi="Times New Roman" w:cs="Times New Roman"/>
                <w:b/>
                <w:bCs/>
                <w:sz w:val="28"/>
                <w:szCs w:val="28"/>
              </w:rPr>
              <w:t>III. QUYỀN VÀ TRÁCH NHIỆM</w:t>
            </w:r>
            <w:bookmarkEnd w:id="18"/>
            <w:r w:rsidRPr="004023AC">
              <w:rPr>
                <w:rFonts w:ascii="Times New Roman" w:hAnsi="Times New Roman" w:cs="Times New Roman"/>
                <w:b/>
                <w:bCs/>
                <w:sz w:val="28"/>
                <w:szCs w:val="28"/>
              </w:rPr>
              <w:t xml:space="preserve"> </w:t>
            </w:r>
          </w:p>
          <w:p w14:paraId="335BDCF0"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b/>
                <w:bCs/>
                <w:sz w:val="28"/>
                <w:szCs w:val="28"/>
              </w:rPr>
              <w:t xml:space="preserve">1. Quyền và trách nhiệm của đơn vị tổ chức xét thưởng </w:t>
            </w:r>
          </w:p>
          <w:p w14:paraId="6637A99E"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1.1. Quyền: </w:t>
            </w:r>
          </w:p>
          <w:p w14:paraId="007308B7"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Được quảng cáo các thông tin về giải thưởng, kế hoạch xét tặng giải thưởng, gửi hồ sơ mời đăng ký để được xét tặng giải thưởng theo Giấy xác nhận đã được cấp;</w:t>
            </w:r>
          </w:p>
          <w:p w14:paraId="582200B0"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Được tổ chức hoạt động xét tặng giải thưởng chất lượng sản phẩm, hàng hóa theo kế hoạch và Quy chế xét thưởng đã xây dựng;</w:t>
            </w:r>
          </w:p>
          <w:p w14:paraId="2B814039"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Được thu và sử dụng chi phí đăng ký để được xét tặng giải thưởng của các đơn vị đăng ký xét thưởng theo quy định tại Quy chế xét thưởng;</w:t>
            </w:r>
          </w:p>
          <w:p w14:paraId="1889994F"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d) Quyết định tặng giải thưởng đối với sản phẩm, hàng hóa được giải thưởng sau khi xét thưởng;</w:t>
            </w:r>
          </w:p>
          <w:p w14:paraId="71CB33ED"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e) Quyết định việc tạm đình chỉ, hủy bỏ hiệu lực hoặc phục hồi hiệu lực của quyết định tặng giải thưởng trong trường hợp các tổ chức, cá nhân được giải thưởng có hành vi vi </w:t>
            </w:r>
            <w:r w:rsidRPr="004023AC">
              <w:rPr>
                <w:rFonts w:ascii="Times New Roman" w:hAnsi="Times New Roman" w:cs="Times New Roman"/>
                <w:sz w:val="28"/>
                <w:szCs w:val="28"/>
              </w:rPr>
              <w:lastRenderedPageBreak/>
              <w:t>phạm các quy định tại Thông tư này và Quy chế xét thưởng.</w:t>
            </w:r>
          </w:p>
          <w:p w14:paraId="1B940F33"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1.2. Trách nhiệm: </w:t>
            </w:r>
          </w:p>
          <w:p w14:paraId="1A17D3FF"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Công khai thông tin về cơ quan, đơn vị bảo trợ; cơ quan cấp Giấy xác nhận, ngày cấp và số Giấy xác nhận; Quy chế xét thưởng, cơ cấu giải thưởng, chi phí đăng ký để được xét tặng giải thưởng trong hồ sơ mời đăng ký xét tặng giải thưởng trên Website của tổ chức, cá nhân (nếu có), trên các phương tiện thông tin đại chúng (báo, đài phát thanh, truyền hình…) để các tổ chức, cá nhân viết, tham gia;</w:t>
            </w:r>
          </w:p>
          <w:p w14:paraId="1F2CA785"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Bảo đảm việc xét thưởng và trao giải thưởng được thực hiện theo đúng Quy chế xét thưởng;</w:t>
            </w:r>
          </w:p>
          <w:p w14:paraId="0F23508B"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Bảo đảm tính khách quan, công bằng trong quá trình xét thưởng và chịu trách nhiệm về kết quả xét thưởng;</w:t>
            </w:r>
          </w:p>
          <w:p w14:paraId="58D592F3"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d) Báo cáo cơ quan quản lý tương ứng quy định tại </w:t>
            </w:r>
            <w:bookmarkStart w:id="19" w:name="tc_3"/>
            <w:r w:rsidRPr="004023AC">
              <w:rPr>
                <w:rFonts w:ascii="Times New Roman" w:hAnsi="Times New Roman" w:cs="Times New Roman"/>
                <w:sz w:val="28"/>
                <w:szCs w:val="28"/>
              </w:rPr>
              <w:t>khoản 3.1 Mục II của Thông tư này</w:t>
            </w:r>
            <w:bookmarkEnd w:id="19"/>
            <w:r w:rsidRPr="004023AC">
              <w:rPr>
                <w:rFonts w:ascii="Times New Roman" w:hAnsi="Times New Roman" w:cs="Times New Roman"/>
                <w:sz w:val="28"/>
                <w:szCs w:val="28"/>
              </w:rPr>
              <w:t xml:space="preserve"> khi có sửa đổi, bổ sung Quy chế xét thưởng;</w:t>
            </w:r>
          </w:p>
          <w:p w14:paraId="147365C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đ) Xem xét và trả lời khiếu nại, tố cáo liên quan đến hoạt động xét tặng giải thưởng theo quy định hiện hành của nhà nước;</w:t>
            </w:r>
          </w:p>
          <w:p w14:paraId="2A14FDB4"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rPr>
              <w:t xml:space="preserve">e) Kết thúc đợt xét tặng giải thưởng, báo cáo kết quả về cơ quan quản lý tương ứng quy định tại </w:t>
            </w:r>
            <w:bookmarkStart w:id="20" w:name="tc_4"/>
            <w:r w:rsidRPr="004023AC">
              <w:rPr>
                <w:rFonts w:ascii="Times New Roman" w:hAnsi="Times New Roman" w:cs="Times New Roman"/>
                <w:sz w:val="28"/>
                <w:szCs w:val="28"/>
              </w:rPr>
              <w:t>khoản 3.1 Mục II của Thông tư này</w:t>
            </w:r>
            <w:bookmarkEnd w:id="20"/>
            <w:r w:rsidRPr="004023AC">
              <w:rPr>
                <w:rFonts w:ascii="Times New Roman" w:hAnsi="Times New Roman" w:cs="Times New Roman"/>
                <w:sz w:val="28"/>
                <w:szCs w:val="28"/>
              </w:rPr>
              <w:t>.</w:t>
            </w:r>
          </w:p>
        </w:tc>
        <w:tc>
          <w:tcPr>
            <w:tcW w:w="4757" w:type="dxa"/>
          </w:tcPr>
          <w:p w14:paraId="5616400B" w14:textId="77777777" w:rsidR="00AB4446" w:rsidRPr="004023AC" w:rsidRDefault="00AB4446" w:rsidP="004023AC">
            <w:pPr>
              <w:spacing w:before="120" w:after="120" w:line="240" w:lineRule="auto"/>
              <w:jc w:val="both"/>
              <w:rPr>
                <w:rFonts w:ascii="Times New Roman" w:hAnsi="Times New Roman" w:cs="Times New Roman"/>
                <w:b/>
                <w:bCs/>
                <w:sz w:val="28"/>
                <w:szCs w:val="28"/>
              </w:rPr>
            </w:pPr>
            <w:r w:rsidRPr="004023AC">
              <w:rPr>
                <w:rFonts w:ascii="Times New Roman" w:hAnsi="Times New Roman" w:cs="Times New Roman"/>
                <w:b/>
                <w:bCs/>
                <w:sz w:val="28"/>
                <w:szCs w:val="28"/>
              </w:rPr>
              <w:lastRenderedPageBreak/>
              <w:t>Điều 13. Quyền và trách nhiệm của đơn vị tổ chức xét thưởng</w:t>
            </w:r>
          </w:p>
          <w:p w14:paraId="2EA3C7B4"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1. Quyền của </w:t>
            </w:r>
            <w:r w:rsidRPr="004023AC">
              <w:rPr>
                <w:rFonts w:ascii="Times New Roman" w:hAnsi="Times New Roman" w:cs="Times New Roman"/>
                <w:bCs/>
                <w:sz w:val="28"/>
                <w:szCs w:val="28"/>
              </w:rPr>
              <w:t>đơn vị tổ chức xét thưởng</w:t>
            </w:r>
            <w:r w:rsidRPr="004023AC">
              <w:rPr>
                <w:rFonts w:ascii="Times New Roman" w:hAnsi="Times New Roman" w:cs="Times New Roman"/>
                <w:sz w:val="28"/>
                <w:szCs w:val="28"/>
              </w:rPr>
              <w:t>:</w:t>
            </w:r>
          </w:p>
          <w:p w14:paraId="5C3118D5" w14:textId="77777777" w:rsidR="00AB4446" w:rsidRPr="004023AC" w:rsidRDefault="00AB4446" w:rsidP="004023AC">
            <w:pPr>
              <w:shd w:val="clear" w:color="auto" w:fill="FFFFFF"/>
              <w:spacing w:before="120" w:after="120" w:line="240" w:lineRule="auto"/>
              <w:jc w:val="both"/>
              <w:rPr>
                <w:rFonts w:ascii="Times New Roman" w:hAnsi="Times New Roman" w:cs="Times New Roman"/>
                <w:color w:val="000000"/>
                <w:sz w:val="28"/>
                <w:szCs w:val="28"/>
                <w:lang w:eastAsia="vi-VN"/>
              </w:rPr>
            </w:pPr>
            <w:r w:rsidRPr="004023AC">
              <w:rPr>
                <w:rFonts w:ascii="Times New Roman" w:hAnsi="Times New Roman" w:cs="Times New Roman"/>
                <w:color w:val="000000"/>
                <w:sz w:val="28"/>
                <w:szCs w:val="28"/>
                <w:lang w:val="nl-NL" w:eastAsia="vi-VN"/>
              </w:rPr>
              <w:t>a) Được quảng cáo các thông tin về giải thưởng, kế hoạch xét tặng giải thưởng</w:t>
            </w:r>
            <w:r w:rsidRPr="004023AC">
              <w:rPr>
                <w:rFonts w:ascii="Times New Roman" w:hAnsi="Times New Roman" w:cs="Times New Roman"/>
                <w:sz w:val="28"/>
                <w:szCs w:val="28"/>
              </w:rPr>
              <w:t xml:space="preserve"> chất lượng</w:t>
            </w:r>
            <w:r w:rsidRPr="004023AC">
              <w:rPr>
                <w:rFonts w:ascii="Times New Roman" w:hAnsi="Times New Roman" w:cs="Times New Roman"/>
                <w:color w:val="000000"/>
                <w:sz w:val="28"/>
                <w:szCs w:val="28"/>
                <w:lang w:val="nl-NL" w:eastAsia="vi-VN"/>
              </w:rPr>
              <w:t>, gửi hồ sơ mời đăng ký để được xét tặng giải thưởng</w:t>
            </w:r>
            <w:r w:rsidRPr="004023AC">
              <w:rPr>
                <w:rFonts w:ascii="Times New Roman" w:hAnsi="Times New Roman" w:cs="Times New Roman"/>
                <w:sz w:val="28"/>
                <w:szCs w:val="28"/>
              </w:rPr>
              <w:t xml:space="preserve"> chất lượng</w:t>
            </w:r>
            <w:r w:rsidRPr="004023AC">
              <w:rPr>
                <w:rFonts w:ascii="Times New Roman" w:hAnsi="Times New Roman" w:cs="Times New Roman"/>
                <w:color w:val="000000"/>
                <w:sz w:val="28"/>
                <w:szCs w:val="28"/>
                <w:lang w:val="nl-NL" w:eastAsia="vi-VN"/>
              </w:rPr>
              <w:t xml:space="preserve"> theo công bố hoạt động xét tặng giải thưởng</w:t>
            </w:r>
            <w:r w:rsidRPr="004023AC">
              <w:rPr>
                <w:rFonts w:ascii="Times New Roman" w:hAnsi="Times New Roman" w:cs="Times New Roman"/>
                <w:sz w:val="28"/>
                <w:szCs w:val="28"/>
              </w:rPr>
              <w:t xml:space="preserve"> chất lượng</w:t>
            </w:r>
            <w:r w:rsidRPr="004023AC">
              <w:rPr>
                <w:rFonts w:ascii="Times New Roman" w:hAnsi="Times New Roman" w:cs="Times New Roman"/>
                <w:color w:val="000000"/>
                <w:sz w:val="28"/>
                <w:szCs w:val="28"/>
                <w:lang w:val="nl-NL" w:eastAsia="vi-VN"/>
              </w:rPr>
              <w:t xml:space="preserve"> trên </w:t>
            </w:r>
            <w:r w:rsidRPr="004023AC">
              <w:rPr>
                <w:rFonts w:ascii="Times New Roman" w:hAnsi="Times New Roman" w:cs="Times New Roman"/>
                <w:sz w:val="28"/>
                <w:szCs w:val="28"/>
              </w:rPr>
              <w:t>Cơ sở dữ liệu quốc gia về tiêu chuẩn, đo lường, chất lượng</w:t>
            </w:r>
            <w:r w:rsidRPr="004023AC">
              <w:rPr>
                <w:rFonts w:ascii="Times New Roman" w:hAnsi="Times New Roman" w:cs="Times New Roman"/>
                <w:color w:val="000000"/>
                <w:sz w:val="28"/>
                <w:szCs w:val="28"/>
                <w:lang w:val="nl-NL" w:eastAsia="vi-VN"/>
              </w:rPr>
              <w:t>;</w:t>
            </w:r>
          </w:p>
          <w:p w14:paraId="6292986A" w14:textId="77777777" w:rsidR="00AB4446" w:rsidRPr="004023AC" w:rsidRDefault="00AB4446" w:rsidP="004023AC">
            <w:pPr>
              <w:shd w:val="clear" w:color="auto" w:fill="FFFFFF"/>
              <w:spacing w:before="120" w:after="120" w:line="240" w:lineRule="auto"/>
              <w:jc w:val="both"/>
              <w:rPr>
                <w:rFonts w:ascii="Times New Roman" w:hAnsi="Times New Roman" w:cs="Times New Roman"/>
                <w:color w:val="000000"/>
                <w:sz w:val="28"/>
                <w:szCs w:val="28"/>
                <w:lang w:eastAsia="vi-VN"/>
              </w:rPr>
            </w:pPr>
            <w:r w:rsidRPr="004023AC">
              <w:rPr>
                <w:rFonts w:ascii="Times New Roman" w:hAnsi="Times New Roman" w:cs="Times New Roman"/>
                <w:color w:val="000000"/>
                <w:sz w:val="28"/>
                <w:szCs w:val="28"/>
                <w:lang w:val="nl-NL" w:eastAsia="vi-VN"/>
              </w:rPr>
              <w:t>b) Được tổ chức hoạt động xét tặng giải thưởng chất lượng theo kế hoạch và Quy chế xét thưởng đã xây dựng;</w:t>
            </w:r>
          </w:p>
          <w:p w14:paraId="2CEE1012" w14:textId="77777777" w:rsidR="00AB4446" w:rsidRPr="004023AC" w:rsidRDefault="00AB4446" w:rsidP="004023AC">
            <w:pPr>
              <w:shd w:val="clear" w:color="auto" w:fill="FFFFFF"/>
              <w:spacing w:before="120" w:after="120" w:line="240" w:lineRule="auto"/>
              <w:jc w:val="both"/>
              <w:rPr>
                <w:rFonts w:ascii="Times New Roman" w:hAnsi="Times New Roman" w:cs="Times New Roman"/>
                <w:color w:val="000000"/>
                <w:sz w:val="28"/>
                <w:szCs w:val="28"/>
                <w:lang w:eastAsia="vi-VN"/>
              </w:rPr>
            </w:pPr>
            <w:r w:rsidRPr="004023AC">
              <w:rPr>
                <w:rFonts w:ascii="Times New Roman" w:hAnsi="Times New Roman" w:cs="Times New Roman"/>
                <w:color w:val="000000"/>
                <w:sz w:val="28"/>
                <w:szCs w:val="28"/>
                <w:lang w:val="nl-NL" w:eastAsia="vi-VN"/>
              </w:rPr>
              <w:t>c) Được thu và sử dụng chi phí đăng ký để được xét tặng giải thưởng</w:t>
            </w:r>
            <w:r w:rsidRPr="004023AC">
              <w:rPr>
                <w:rFonts w:ascii="Times New Roman" w:hAnsi="Times New Roman" w:cs="Times New Roman"/>
                <w:sz w:val="28"/>
                <w:szCs w:val="28"/>
              </w:rPr>
              <w:t xml:space="preserve"> chất lượng</w:t>
            </w:r>
            <w:r w:rsidRPr="004023AC">
              <w:rPr>
                <w:rFonts w:ascii="Times New Roman" w:hAnsi="Times New Roman" w:cs="Times New Roman"/>
                <w:color w:val="000000"/>
                <w:sz w:val="28"/>
                <w:szCs w:val="28"/>
                <w:lang w:val="nl-NL" w:eastAsia="vi-VN"/>
              </w:rPr>
              <w:t xml:space="preserve"> của các đơn vị đăng ký xét thưởng theo quy định tại Quy chế xét thưởng (nếu có); </w:t>
            </w:r>
            <w:r w:rsidRPr="004023AC">
              <w:rPr>
                <w:rFonts w:ascii="Times New Roman" w:hAnsi="Times New Roman" w:cs="Times New Roman"/>
                <w:sz w:val="28"/>
                <w:szCs w:val="28"/>
              </w:rPr>
              <w:t>được huy động các nguồn lực hợp pháp để tổ chức giải thưởng theo quy định của pháp luật;</w:t>
            </w:r>
          </w:p>
          <w:p w14:paraId="43EB5C27" w14:textId="77777777" w:rsidR="00AB4446" w:rsidRPr="004023AC" w:rsidRDefault="00AB4446" w:rsidP="004023AC">
            <w:pPr>
              <w:shd w:val="clear" w:color="auto" w:fill="FFFFFF"/>
              <w:spacing w:before="120" w:after="120" w:line="240" w:lineRule="auto"/>
              <w:jc w:val="both"/>
              <w:rPr>
                <w:rFonts w:ascii="Times New Roman" w:hAnsi="Times New Roman" w:cs="Times New Roman"/>
                <w:color w:val="000000"/>
                <w:sz w:val="28"/>
                <w:szCs w:val="28"/>
                <w:lang w:eastAsia="vi-VN"/>
              </w:rPr>
            </w:pPr>
            <w:r w:rsidRPr="004023AC">
              <w:rPr>
                <w:rFonts w:ascii="Times New Roman" w:hAnsi="Times New Roman" w:cs="Times New Roman"/>
                <w:color w:val="000000"/>
                <w:sz w:val="28"/>
                <w:szCs w:val="28"/>
                <w:lang w:val="nl-NL" w:eastAsia="vi-VN"/>
              </w:rPr>
              <w:t>d) Quyết định tặng giải thưởng đối với sản phẩm, hàng hoá được giải thưởng sau khi xét thưởng;</w:t>
            </w:r>
          </w:p>
          <w:p w14:paraId="373B274D" w14:textId="77777777" w:rsidR="00AB4446" w:rsidRPr="004023AC" w:rsidRDefault="00AB4446" w:rsidP="004023AC">
            <w:pPr>
              <w:shd w:val="clear" w:color="auto" w:fill="FFFFFF"/>
              <w:spacing w:before="120" w:after="120" w:line="240" w:lineRule="auto"/>
              <w:jc w:val="both"/>
              <w:rPr>
                <w:rFonts w:ascii="Times New Roman" w:hAnsi="Times New Roman" w:cs="Times New Roman"/>
                <w:color w:val="000000"/>
                <w:sz w:val="28"/>
                <w:szCs w:val="28"/>
                <w:lang w:eastAsia="vi-VN"/>
              </w:rPr>
            </w:pPr>
            <w:r w:rsidRPr="004023AC">
              <w:rPr>
                <w:rFonts w:ascii="Times New Roman" w:hAnsi="Times New Roman" w:cs="Times New Roman"/>
                <w:color w:val="000000"/>
                <w:sz w:val="28"/>
                <w:szCs w:val="28"/>
                <w:lang w:val="nl-NL" w:eastAsia="vi-VN"/>
              </w:rPr>
              <w:t xml:space="preserve">đ) Quyết định việc tạm đình chỉ, huỷ bỏ hiệu lực hoặc phục hồi hiệu lực của quyết định tặng giải thưởng trong trường hợp </w:t>
            </w:r>
            <w:r w:rsidRPr="004023AC">
              <w:rPr>
                <w:rFonts w:ascii="Times New Roman" w:hAnsi="Times New Roman" w:cs="Times New Roman"/>
                <w:color w:val="000000"/>
                <w:sz w:val="28"/>
                <w:szCs w:val="28"/>
                <w:lang w:val="nl-NL" w:eastAsia="vi-VN"/>
              </w:rPr>
              <w:lastRenderedPageBreak/>
              <w:t>các tổ chức, cá nhân được giải thưởng có hành vi vi phạm các quy định tại Thông tư này và Quy chế xét thưởng.</w:t>
            </w:r>
          </w:p>
          <w:p w14:paraId="735F745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2. Trách nhiệm của </w:t>
            </w:r>
            <w:r w:rsidRPr="004023AC">
              <w:rPr>
                <w:rFonts w:ascii="Times New Roman" w:hAnsi="Times New Roman" w:cs="Times New Roman"/>
                <w:bCs/>
                <w:sz w:val="28"/>
                <w:szCs w:val="28"/>
              </w:rPr>
              <w:t>đơn vị tổ chức xét thưởng</w:t>
            </w:r>
            <w:r w:rsidRPr="004023AC">
              <w:rPr>
                <w:rFonts w:ascii="Times New Roman" w:hAnsi="Times New Roman" w:cs="Times New Roman"/>
                <w:sz w:val="28"/>
                <w:szCs w:val="28"/>
              </w:rPr>
              <w:t>:</w:t>
            </w:r>
          </w:p>
          <w:p w14:paraId="2FFFE0E3" w14:textId="77777777" w:rsidR="00AB4446" w:rsidRPr="004023AC" w:rsidRDefault="00AB4446" w:rsidP="004023AC">
            <w:pPr>
              <w:shd w:val="clear" w:color="auto" w:fill="FFFFFF"/>
              <w:spacing w:before="120" w:after="120" w:line="240" w:lineRule="auto"/>
              <w:jc w:val="both"/>
              <w:rPr>
                <w:rFonts w:ascii="Times New Roman" w:hAnsi="Times New Roman" w:cs="Times New Roman"/>
                <w:color w:val="000000"/>
                <w:sz w:val="28"/>
                <w:szCs w:val="28"/>
                <w:lang w:eastAsia="vi-VN"/>
              </w:rPr>
            </w:pPr>
            <w:r w:rsidRPr="004023AC">
              <w:rPr>
                <w:rFonts w:ascii="Times New Roman" w:hAnsi="Times New Roman" w:cs="Times New Roman"/>
                <w:color w:val="000000"/>
                <w:sz w:val="28"/>
                <w:szCs w:val="28"/>
                <w:lang w:val="nl-NL" w:eastAsia="vi-VN"/>
              </w:rPr>
              <w:t>a) Công khai thông tin về cơ quan, đơn vị bảo trợ; Quy chế xét thưởng, cơ cấu giải thưởng, chi phí đăng ký để được xét tặng giải thưởng</w:t>
            </w:r>
            <w:r w:rsidRPr="004023AC">
              <w:rPr>
                <w:rFonts w:ascii="Times New Roman" w:hAnsi="Times New Roman" w:cs="Times New Roman"/>
                <w:sz w:val="28"/>
                <w:szCs w:val="28"/>
              </w:rPr>
              <w:t xml:space="preserve"> chất lượng</w:t>
            </w:r>
            <w:r w:rsidRPr="004023AC">
              <w:rPr>
                <w:rFonts w:ascii="Times New Roman" w:hAnsi="Times New Roman" w:cs="Times New Roman"/>
                <w:color w:val="000000"/>
                <w:sz w:val="28"/>
                <w:szCs w:val="28"/>
                <w:lang w:val="nl-NL" w:eastAsia="vi-VN"/>
              </w:rPr>
              <w:t xml:space="preserve"> trong hồ sơ mời đăng ký xét tặng giải thưởng</w:t>
            </w:r>
            <w:r w:rsidRPr="004023AC">
              <w:rPr>
                <w:rFonts w:ascii="Times New Roman" w:hAnsi="Times New Roman" w:cs="Times New Roman"/>
                <w:sz w:val="28"/>
                <w:szCs w:val="28"/>
              </w:rPr>
              <w:t xml:space="preserve"> chất lượng</w:t>
            </w:r>
            <w:r w:rsidRPr="004023AC">
              <w:rPr>
                <w:rFonts w:ascii="Times New Roman" w:hAnsi="Times New Roman" w:cs="Times New Roman"/>
                <w:color w:val="000000"/>
                <w:sz w:val="28"/>
                <w:szCs w:val="28"/>
                <w:lang w:val="nl-NL" w:eastAsia="vi-VN"/>
              </w:rPr>
              <w:t xml:space="preserve"> trên Website của tổ chức, cá nhân (nếu có), trên các phương tiện thông tin đại chúng (báo, đài phát thanh, truyền hình ...) để các tổ chức, cá nhân biết, tham gia;</w:t>
            </w:r>
          </w:p>
          <w:p w14:paraId="06633ADC" w14:textId="77777777" w:rsidR="00AB4446" w:rsidRPr="004023AC" w:rsidRDefault="00AB4446" w:rsidP="004023AC">
            <w:pPr>
              <w:shd w:val="clear" w:color="auto" w:fill="FFFFFF"/>
              <w:spacing w:before="120" w:after="120" w:line="240" w:lineRule="auto"/>
              <w:jc w:val="both"/>
              <w:rPr>
                <w:rFonts w:ascii="Times New Roman" w:hAnsi="Times New Roman" w:cs="Times New Roman"/>
                <w:color w:val="000000"/>
                <w:sz w:val="28"/>
                <w:szCs w:val="28"/>
                <w:lang w:eastAsia="vi-VN"/>
              </w:rPr>
            </w:pPr>
            <w:r w:rsidRPr="004023AC">
              <w:rPr>
                <w:rFonts w:ascii="Times New Roman" w:hAnsi="Times New Roman" w:cs="Times New Roman"/>
                <w:color w:val="000000"/>
                <w:sz w:val="28"/>
                <w:szCs w:val="28"/>
                <w:lang w:val="nl-NL" w:eastAsia="vi-VN"/>
              </w:rPr>
              <w:t>b) Bảo đảm việc xét thưởng và trao giải thưởng được thực hiện theo đúng Đề án xét thưởng, Quy chế xét thưởng;</w:t>
            </w:r>
          </w:p>
          <w:p w14:paraId="27D5CDF5" w14:textId="77777777" w:rsidR="00AB4446" w:rsidRPr="004023AC" w:rsidRDefault="00AB4446" w:rsidP="004023AC">
            <w:pPr>
              <w:shd w:val="clear" w:color="auto" w:fill="FFFFFF"/>
              <w:spacing w:before="120" w:after="120" w:line="240" w:lineRule="auto"/>
              <w:jc w:val="both"/>
              <w:rPr>
                <w:rFonts w:ascii="Times New Roman" w:hAnsi="Times New Roman" w:cs="Times New Roman"/>
                <w:color w:val="000000"/>
                <w:sz w:val="28"/>
                <w:szCs w:val="28"/>
                <w:lang w:eastAsia="vi-VN"/>
              </w:rPr>
            </w:pPr>
            <w:r w:rsidRPr="004023AC">
              <w:rPr>
                <w:rFonts w:ascii="Times New Roman" w:hAnsi="Times New Roman" w:cs="Times New Roman"/>
                <w:color w:val="000000"/>
                <w:sz w:val="28"/>
                <w:szCs w:val="28"/>
                <w:lang w:val="nl-NL" w:eastAsia="vi-VN"/>
              </w:rPr>
              <w:t>c) Bảo đảm tính khách quan, công bằng trong quá trình xét thưởng và chịu trách nhiệm về kết quả xét thưởng;</w:t>
            </w:r>
          </w:p>
          <w:p w14:paraId="504B0725" w14:textId="77777777" w:rsidR="00AB4446" w:rsidRPr="004023AC" w:rsidRDefault="00AB4446" w:rsidP="004023AC">
            <w:pPr>
              <w:shd w:val="clear" w:color="auto" w:fill="FFFFFF"/>
              <w:spacing w:before="120" w:after="120" w:line="240" w:lineRule="auto"/>
              <w:jc w:val="both"/>
              <w:rPr>
                <w:rFonts w:ascii="Times New Roman" w:hAnsi="Times New Roman" w:cs="Times New Roman"/>
                <w:color w:val="000000"/>
                <w:sz w:val="28"/>
                <w:szCs w:val="28"/>
                <w:lang w:val="nl-NL" w:eastAsia="vi-VN"/>
              </w:rPr>
            </w:pPr>
            <w:r w:rsidRPr="004023AC">
              <w:rPr>
                <w:rFonts w:ascii="Times New Roman" w:hAnsi="Times New Roman" w:cs="Times New Roman"/>
                <w:color w:val="000000"/>
                <w:sz w:val="28"/>
                <w:szCs w:val="28"/>
                <w:lang w:val="nl-NL" w:eastAsia="vi-VN"/>
              </w:rPr>
              <w:t xml:space="preserve">d) Thực hiện công bố lại hoạt động xét tặng giải thưởng </w:t>
            </w:r>
            <w:r w:rsidRPr="004023AC">
              <w:rPr>
                <w:rFonts w:ascii="Times New Roman" w:hAnsi="Times New Roman" w:cs="Times New Roman"/>
                <w:sz w:val="28"/>
                <w:szCs w:val="28"/>
              </w:rPr>
              <w:t>chất lượng</w:t>
            </w:r>
            <w:r w:rsidRPr="004023AC">
              <w:rPr>
                <w:rFonts w:ascii="Times New Roman" w:hAnsi="Times New Roman" w:cs="Times New Roman"/>
                <w:color w:val="000000"/>
                <w:sz w:val="28"/>
                <w:szCs w:val="28"/>
                <w:lang w:val="nl-NL" w:eastAsia="vi-VN"/>
              </w:rPr>
              <w:t xml:space="preserve"> trên </w:t>
            </w:r>
            <w:r w:rsidRPr="004023AC">
              <w:rPr>
                <w:rFonts w:ascii="Times New Roman" w:hAnsi="Times New Roman" w:cs="Times New Roman"/>
                <w:sz w:val="28"/>
                <w:szCs w:val="28"/>
              </w:rPr>
              <w:t>Cơ sở dữ liệu quốc gia về tiêu chuẩn, đo lường, chất lượng</w:t>
            </w:r>
            <w:r w:rsidRPr="004023AC">
              <w:rPr>
                <w:rFonts w:ascii="Times New Roman" w:hAnsi="Times New Roman" w:cs="Times New Roman"/>
                <w:color w:val="000000"/>
                <w:sz w:val="28"/>
                <w:szCs w:val="28"/>
                <w:lang w:val="nl-NL" w:eastAsia="vi-VN"/>
              </w:rPr>
              <w:t xml:space="preserve"> khi </w:t>
            </w:r>
            <w:r w:rsidRPr="004023AC">
              <w:rPr>
                <w:rFonts w:ascii="Times New Roman" w:hAnsi="Times New Roman" w:cs="Times New Roman"/>
                <w:sz w:val="28"/>
                <w:szCs w:val="28"/>
              </w:rPr>
              <w:t>có thay đổi liên quan đến nội dung đã công bố</w:t>
            </w:r>
            <w:r w:rsidRPr="004023AC">
              <w:rPr>
                <w:rFonts w:ascii="Times New Roman" w:hAnsi="Times New Roman" w:cs="Times New Roman"/>
                <w:color w:val="000000"/>
                <w:sz w:val="28"/>
                <w:szCs w:val="28"/>
                <w:lang w:val="nl-NL" w:eastAsia="vi-VN"/>
              </w:rPr>
              <w:t>;</w:t>
            </w:r>
          </w:p>
          <w:p w14:paraId="695DF9CB"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đ) Công bố công khai kết quả xét tặng giải thưởng chất lượng và tổ chức trao giải thưởng (nếu có). Trong thời hạn 10 ngày làm việc, kể từ ngày kết thúc hoạt động xét thưởng và trao giải thưởng, tổ chức xét tặng giải thưởng chất lượng có trách nhiệm cập nhật kết quả xét tặng giải thưởng chất lượng lên Cơ sở dữ liệu quốc gia về tiêu chuẩn, đo lường, chất lượng, bao gồm các thông tin: tên giải thưởng; thời gian tổ chức giải thưởng; danh sách tổ chức, cá nhân và sản phẩm, hàng hóa đạt giải; các thông tin cần thiết khác theo yêu cầu của cơ quan quản lý nhà nước (nếu có);</w:t>
            </w:r>
          </w:p>
          <w:p w14:paraId="5544DB67"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e) Trong thời hạn 10 ngày làm việc, kể từ ngày thu hồi, hủy bỏ kết quả xét thưởng, công khai thông tin thu hồi, hủy bỏ kết quả xét tặng giải thưởng chất lượng trên Cơ sở dữ liệu quốc gia về tiêu chuẩn, đo lường, chất lượng.</w:t>
            </w:r>
          </w:p>
          <w:p w14:paraId="4DA1E585"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g) Lưu giữ đầy đủ hồ sơ, tài liệu liên quan đến hoạt động xét tặng giải thưởng chất lượng, bao gồm hồ sơ công bố, hồ sơ đánh giá, kết quả xét thưởng và các tài liệu có liên quan khác;</w:t>
            </w:r>
          </w:p>
          <w:p w14:paraId="56EEF6C2" w14:textId="77777777" w:rsidR="00AB4446" w:rsidRPr="004023AC" w:rsidRDefault="00AB4446" w:rsidP="004023AC">
            <w:pPr>
              <w:shd w:val="clear" w:color="auto" w:fill="FFFFFF"/>
              <w:spacing w:before="120" w:after="120" w:line="240" w:lineRule="auto"/>
              <w:jc w:val="both"/>
              <w:rPr>
                <w:rFonts w:ascii="Times New Roman" w:hAnsi="Times New Roman" w:cs="Times New Roman"/>
                <w:color w:val="000000"/>
                <w:sz w:val="28"/>
                <w:szCs w:val="28"/>
                <w:lang w:eastAsia="vi-VN"/>
              </w:rPr>
            </w:pPr>
            <w:r w:rsidRPr="004023AC">
              <w:rPr>
                <w:rFonts w:ascii="Times New Roman" w:hAnsi="Times New Roman" w:cs="Times New Roman"/>
                <w:color w:val="000000"/>
                <w:sz w:val="28"/>
                <w:szCs w:val="28"/>
                <w:lang w:val="nl-NL" w:eastAsia="vi-VN"/>
              </w:rPr>
              <w:t xml:space="preserve">h) Xem xét và trả lời khiếu nại, tố cáo liên quan đến hoạt động xét tặng giải </w:t>
            </w:r>
            <w:r w:rsidRPr="004023AC">
              <w:rPr>
                <w:rFonts w:ascii="Times New Roman" w:hAnsi="Times New Roman" w:cs="Times New Roman"/>
                <w:color w:val="000000"/>
                <w:sz w:val="28"/>
                <w:szCs w:val="28"/>
                <w:lang w:val="nl-NL" w:eastAsia="vi-VN"/>
              </w:rPr>
              <w:lastRenderedPageBreak/>
              <w:t>thưởng</w:t>
            </w:r>
            <w:r w:rsidRPr="004023AC">
              <w:rPr>
                <w:rFonts w:ascii="Times New Roman" w:hAnsi="Times New Roman" w:cs="Times New Roman"/>
                <w:sz w:val="28"/>
                <w:szCs w:val="28"/>
              </w:rPr>
              <w:t xml:space="preserve"> chất lượng</w:t>
            </w:r>
            <w:r w:rsidRPr="004023AC">
              <w:rPr>
                <w:rFonts w:ascii="Times New Roman" w:hAnsi="Times New Roman" w:cs="Times New Roman"/>
                <w:color w:val="000000"/>
                <w:sz w:val="28"/>
                <w:szCs w:val="28"/>
                <w:lang w:val="nl-NL" w:eastAsia="vi-VN"/>
              </w:rPr>
              <w:t xml:space="preserve"> theo quy định của pháp luật;</w:t>
            </w:r>
          </w:p>
          <w:p w14:paraId="287D4958"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i) Chấp hành việc thanh tra, kiểm tra và giám sát của cơ quan quản lý nhà nước có thẩm quyền theo quy định của pháp luật; cung cấp đầy đủ, kịp thời thông tin, tài liệu theo yêu cầu của cơ quan quản lý nhà nước có thẩm quyền.</w:t>
            </w:r>
          </w:p>
          <w:p w14:paraId="49C93A7A" w14:textId="4BF9A208"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k) Trường hợp bị cơ quan nhà nước có thẩm quyền gỡ bỏ hoặc cập nhật trạng thái không còn đáp ứng yêu cầu đối với thông tin công bố </w:t>
            </w:r>
            <w:r w:rsidRPr="004023AC">
              <w:rPr>
                <w:rFonts w:ascii="Times New Roman" w:hAnsi="Times New Roman" w:cs="Times New Roman"/>
                <w:bCs/>
                <w:sz w:val="28"/>
                <w:szCs w:val="28"/>
              </w:rPr>
              <w:t>hoạt động xét tặng giải thưởng</w:t>
            </w:r>
            <w:r w:rsidRPr="004023AC">
              <w:rPr>
                <w:rFonts w:ascii="Times New Roman" w:hAnsi="Times New Roman" w:cs="Times New Roman"/>
                <w:sz w:val="28"/>
                <w:szCs w:val="28"/>
              </w:rPr>
              <w:t xml:space="preserve"> chất lượng</w:t>
            </w:r>
            <w:r w:rsidRPr="004023AC">
              <w:rPr>
                <w:rFonts w:ascii="Times New Roman" w:hAnsi="Times New Roman" w:cs="Times New Roman"/>
                <w:bCs/>
                <w:sz w:val="28"/>
                <w:szCs w:val="28"/>
              </w:rPr>
              <w:t xml:space="preserve"> </w:t>
            </w:r>
            <w:r w:rsidRPr="004023AC">
              <w:rPr>
                <w:rFonts w:ascii="Times New Roman" w:hAnsi="Times New Roman" w:cs="Times New Roman"/>
                <w:sz w:val="28"/>
                <w:szCs w:val="28"/>
              </w:rPr>
              <w:t>trên Cơ sở dữ liệu quốc gia về tiêu chuẩn, đo lường, chất lượng, đơn vị tổ chức xét thưởng không được sử dụng mã số công bố, tên gọi giải thưởng, biểu trưng (logo), giấy chứng nhận hoặc các hình thức nhận diện khác của giải thưởng để thực hiện quảng bá, mời tham gia, xét tặng hoặc trao giải.</w:t>
            </w:r>
          </w:p>
        </w:tc>
        <w:tc>
          <w:tcPr>
            <w:tcW w:w="4253" w:type="dxa"/>
          </w:tcPr>
          <w:p w14:paraId="47D529F8" w14:textId="69AC3191" w:rsidR="00AB4446" w:rsidRPr="004023AC" w:rsidRDefault="00257E5A"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Quy định quyền và trách nhiệm của đơn vị tổ chức xét thưởng theo hướng gắn quyền tự chủ trong tổ chức giải thưởng với nghĩa vụ công khai, minh bạch và trách nhiệm giải trình trong toàn bộ quá trình thực hiện. Quy định này bảo đảm hoạt động xét tặng giải thưởng được thực hiện đúng nội dung đã công bố, khách quan, công bằng, đồng thời kiểm soát việc sử dụng thông tin, kết quả giải thưởng và xử lý kịp thời các trường hợp vi phạm. Qua đó, nâng cao tính minh bạch, uy tín của giải thưởng và bảo vệ quyền, lợi ích hợp pháp của tổ chức, cá nhân tham gia.</w:t>
            </w:r>
          </w:p>
        </w:tc>
      </w:tr>
      <w:tr w:rsidR="00AB4446" w:rsidRPr="004023AC" w14:paraId="1AECE5DE" w14:textId="77777777" w:rsidTr="00DA254C">
        <w:tc>
          <w:tcPr>
            <w:tcW w:w="673" w:type="dxa"/>
          </w:tcPr>
          <w:p w14:paraId="45EB84EF"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lastRenderedPageBreak/>
              <w:t>20</w:t>
            </w:r>
          </w:p>
        </w:tc>
        <w:tc>
          <w:tcPr>
            <w:tcW w:w="4204" w:type="dxa"/>
          </w:tcPr>
          <w:p w14:paraId="7757ACD2"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b/>
                <w:bCs/>
                <w:sz w:val="28"/>
                <w:szCs w:val="28"/>
              </w:rPr>
              <w:t xml:space="preserve">2. Quyền và trách nhiệm của đơn vị đăng ký xét thưởng </w:t>
            </w:r>
          </w:p>
          <w:p w14:paraId="798DF8F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2.1. Quyền: </w:t>
            </w:r>
          </w:p>
          <w:p w14:paraId="5695CFC2"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Được cung cấp đầy đủ các thông tin liên quan đến hoạt động xét tặng giải thưởng;</w:t>
            </w:r>
          </w:p>
          <w:p w14:paraId="4C503B30"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b) Được nhận giải thưởng khi đạt giải thưởng và được hưởng các quyền lợi theo quy định của đơn vị tổ chức xét thưởng;</w:t>
            </w:r>
          </w:p>
          <w:p w14:paraId="3CFB87FD"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c) Được thông tin, tuyên truyền, quảng cáo, sử dụng biểu trưng, biểu tượng của giải thưởng đối với sản phẩm, hàng hóa được giải thưởng;</w:t>
            </w:r>
          </w:p>
          <w:p w14:paraId="189CCFCD"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d) Có quyền khiếu nại, tố cáo về kết quả xét thưởng và các hành vi vi phạm các quy định tại Thông tư này và Quy chế xét thưởng theo quy định hiện hành của nhà nước.</w:t>
            </w:r>
          </w:p>
          <w:p w14:paraId="52DCAB9C"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2.2. Trách nhiệm: </w:t>
            </w:r>
          </w:p>
          <w:p w14:paraId="76B06C17"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a) Nộp chi phí đăng ký để được xét tặng giải thưởng theo quy định của đơn vị tổ chức xét thưởng;</w:t>
            </w:r>
          </w:p>
          <w:p w14:paraId="692FA830"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b) Việc thông tin, tuyên truyền, quảng cáo hoặc sử dụng biểu trưng, biểu tượng của giải thưởng đối với sản phẩm, hàng hóa được giải thưởng phải phù hợp với nội dung của giải thưởng, phải ghi rõ năm đạt giải thưởng và không được gây sự hiểu lầm đối với các sản phẩm, hàng hóa khác không được tặng giải thưởng;</w:t>
            </w:r>
          </w:p>
          <w:p w14:paraId="645420C3" w14:textId="77777777"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rPr>
              <w:lastRenderedPageBreak/>
              <w:t>c) Duy trì và bảo đảm về chất lượng của sản phẩm, hàng hóa đã được tặng giải thưởng.</w:t>
            </w:r>
          </w:p>
        </w:tc>
        <w:tc>
          <w:tcPr>
            <w:tcW w:w="4757" w:type="dxa"/>
          </w:tcPr>
          <w:p w14:paraId="12B6FB56" w14:textId="77777777" w:rsidR="00396FA5" w:rsidRPr="00396FA5" w:rsidRDefault="00396FA5" w:rsidP="00396FA5">
            <w:pPr>
              <w:spacing w:before="120" w:after="120" w:line="240" w:lineRule="auto"/>
              <w:jc w:val="both"/>
              <w:rPr>
                <w:rFonts w:ascii="Times New Roman" w:hAnsi="Times New Roman" w:cs="Times New Roman"/>
                <w:b/>
                <w:bCs/>
                <w:sz w:val="28"/>
                <w:szCs w:val="28"/>
              </w:rPr>
            </w:pPr>
            <w:r w:rsidRPr="00396FA5">
              <w:rPr>
                <w:rFonts w:ascii="Times New Roman" w:hAnsi="Times New Roman" w:cs="Times New Roman"/>
                <w:b/>
                <w:bCs/>
                <w:sz w:val="28"/>
                <w:szCs w:val="28"/>
              </w:rPr>
              <w:lastRenderedPageBreak/>
              <w:t>Điều 14. Quyền và trách nhiệm của đơn vị đăng ký xét thưởng</w:t>
            </w:r>
          </w:p>
          <w:p w14:paraId="10D4CB0B" w14:textId="77777777" w:rsidR="00396FA5" w:rsidRPr="00396FA5" w:rsidRDefault="00396FA5" w:rsidP="00396FA5">
            <w:pPr>
              <w:spacing w:before="120" w:after="120" w:line="240" w:lineRule="auto"/>
              <w:jc w:val="both"/>
              <w:rPr>
                <w:rFonts w:ascii="Times New Roman" w:hAnsi="Times New Roman" w:cs="Times New Roman"/>
                <w:sz w:val="28"/>
                <w:szCs w:val="28"/>
              </w:rPr>
            </w:pPr>
            <w:r w:rsidRPr="00396FA5">
              <w:rPr>
                <w:rFonts w:ascii="Times New Roman" w:hAnsi="Times New Roman" w:cs="Times New Roman"/>
                <w:sz w:val="28"/>
                <w:szCs w:val="28"/>
              </w:rPr>
              <w:t>1. Quyền của đơn vị đăng ký xét thưởng</w:t>
            </w:r>
          </w:p>
          <w:p w14:paraId="4E7E0C55" w14:textId="47E9D271" w:rsidR="00396FA5" w:rsidRPr="00396FA5" w:rsidRDefault="00396FA5" w:rsidP="00396FA5">
            <w:pPr>
              <w:spacing w:before="120" w:after="120" w:line="240" w:lineRule="auto"/>
              <w:jc w:val="both"/>
              <w:rPr>
                <w:rFonts w:ascii="Times New Roman" w:hAnsi="Times New Roman" w:cs="Times New Roman"/>
                <w:sz w:val="28"/>
                <w:szCs w:val="28"/>
              </w:rPr>
            </w:pPr>
            <w:r w:rsidRPr="00396FA5">
              <w:rPr>
                <w:rFonts w:ascii="Times New Roman" w:hAnsi="Times New Roman" w:cs="Times New Roman"/>
                <w:sz w:val="28"/>
                <w:szCs w:val="28"/>
              </w:rPr>
              <w:t>a)</w:t>
            </w:r>
            <w:r>
              <w:rPr>
                <w:rFonts w:ascii="Times New Roman" w:hAnsi="Times New Roman" w:cs="Times New Roman"/>
                <w:sz w:val="28"/>
                <w:szCs w:val="28"/>
              </w:rPr>
              <w:t xml:space="preserve"> </w:t>
            </w:r>
            <w:r w:rsidRPr="00396FA5">
              <w:rPr>
                <w:rFonts w:ascii="Times New Roman" w:hAnsi="Times New Roman" w:cs="Times New Roman"/>
                <w:sz w:val="28"/>
                <w:szCs w:val="28"/>
              </w:rPr>
              <w:t>Được cung cấp đầy đủ thông tin về giải thưởng và các quy định liên quan đến giải thưởng;</w:t>
            </w:r>
          </w:p>
          <w:p w14:paraId="54AC0094" w14:textId="257304F3" w:rsidR="00396FA5" w:rsidRPr="00396FA5" w:rsidRDefault="00396FA5" w:rsidP="00396FA5">
            <w:pPr>
              <w:spacing w:before="120" w:after="120" w:line="240" w:lineRule="auto"/>
              <w:jc w:val="both"/>
              <w:rPr>
                <w:rFonts w:ascii="Times New Roman" w:hAnsi="Times New Roman" w:cs="Times New Roman"/>
                <w:sz w:val="28"/>
                <w:szCs w:val="28"/>
              </w:rPr>
            </w:pPr>
            <w:r w:rsidRPr="00396FA5">
              <w:rPr>
                <w:rFonts w:ascii="Times New Roman" w:hAnsi="Times New Roman" w:cs="Times New Roman"/>
                <w:sz w:val="28"/>
                <w:szCs w:val="28"/>
              </w:rPr>
              <w:lastRenderedPageBreak/>
              <w:t>b)</w:t>
            </w:r>
            <w:r>
              <w:rPr>
                <w:rFonts w:ascii="Times New Roman" w:hAnsi="Times New Roman" w:cs="Times New Roman"/>
                <w:sz w:val="28"/>
                <w:szCs w:val="28"/>
              </w:rPr>
              <w:t xml:space="preserve"> </w:t>
            </w:r>
            <w:r w:rsidRPr="00396FA5">
              <w:rPr>
                <w:rFonts w:ascii="Times New Roman" w:hAnsi="Times New Roman" w:cs="Times New Roman"/>
                <w:sz w:val="28"/>
                <w:szCs w:val="28"/>
              </w:rPr>
              <w:t>Được đăng ký tham gia xét tặng giải thưởng chất lượng đối với sản phẩm, hàng hóa đáp ứng các điều kiện theo quy định của Thông tư này và Đề án xét thưởng, Quy chế xét thưởng của đơn vị tổ chức xét thưởng;</w:t>
            </w:r>
          </w:p>
          <w:p w14:paraId="659F1697" w14:textId="179C3C3B" w:rsidR="00396FA5" w:rsidRPr="00396FA5" w:rsidRDefault="00396FA5" w:rsidP="00396FA5">
            <w:pPr>
              <w:spacing w:before="120" w:after="120" w:line="240" w:lineRule="auto"/>
              <w:jc w:val="both"/>
              <w:rPr>
                <w:rFonts w:ascii="Times New Roman" w:hAnsi="Times New Roman" w:cs="Times New Roman"/>
                <w:sz w:val="28"/>
                <w:szCs w:val="28"/>
              </w:rPr>
            </w:pPr>
            <w:r w:rsidRPr="00396FA5">
              <w:rPr>
                <w:rFonts w:ascii="Times New Roman" w:hAnsi="Times New Roman" w:cs="Times New Roman"/>
                <w:sz w:val="28"/>
                <w:szCs w:val="28"/>
              </w:rPr>
              <w:t>c)</w:t>
            </w:r>
            <w:r>
              <w:rPr>
                <w:rFonts w:ascii="Times New Roman" w:hAnsi="Times New Roman" w:cs="Times New Roman"/>
                <w:sz w:val="28"/>
                <w:szCs w:val="28"/>
              </w:rPr>
              <w:t xml:space="preserve"> </w:t>
            </w:r>
            <w:r w:rsidRPr="00396FA5">
              <w:rPr>
                <w:rFonts w:ascii="Times New Roman" w:hAnsi="Times New Roman" w:cs="Times New Roman"/>
                <w:sz w:val="28"/>
                <w:szCs w:val="28"/>
              </w:rPr>
              <w:t>Được sử dụng thông tin và biểu trưng giải thưởng (nếu có) sau khi đạt giải để quảng bá sản phẩm, hàng hóa theo quy định của pháp luật và quy chế của đơn vị tổ chức xét thưởng;</w:t>
            </w:r>
          </w:p>
          <w:p w14:paraId="23327D1E" w14:textId="77777777" w:rsidR="00396FA5" w:rsidRPr="00396FA5" w:rsidRDefault="00396FA5" w:rsidP="00396FA5">
            <w:pPr>
              <w:spacing w:before="120" w:after="120" w:line="240" w:lineRule="auto"/>
              <w:jc w:val="both"/>
              <w:rPr>
                <w:rFonts w:ascii="Times New Roman" w:hAnsi="Times New Roman" w:cs="Times New Roman"/>
                <w:sz w:val="28"/>
                <w:szCs w:val="28"/>
              </w:rPr>
            </w:pPr>
            <w:r w:rsidRPr="00396FA5">
              <w:rPr>
                <w:rFonts w:ascii="Times New Roman" w:hAnsi="Times New Roman" w:cs="Times New Roman"/>
                <w:sz w:val="28"/>
                <w:szCs w:val="28"/>
              </w:rPr>
              <w:t>d) Khiếu nại, kiến nghị về kết quả xét thưởng hoặc các vấn đề phát sinh trong quá trình xét thưởng theo quy định của pháp luật.</w:t>
            </w:r>
          </w:p>
          <w:p w14:paraId="62F6AEB4" w14:textId="77777777" w:rsidR="00396FA5" w:rsidRPr="00396FA5" w:rsidRDefault="00396FA5" w:rsidP="00396FA5">
            <w:pPr>
              <w:spacing w:before="120" w:after="120" w:line="240" w:lineRule="auto"/>
              <w:jc w:val="both"/>
              <w:rPr>
                <w:rFonts w:ascii="Times New Roman" w:hAnsi="Times New Roman" w:cs="Times New Roman"/>
                <w:sz w:val="28"/>
                <w:szCs w:val="28"/>
              </w:rPr>
            </w:pPr>
            <w:r w:rsidRPr="00396FA5">
              <w:rPr>
                <w:rFonts w:ascii="Times New Roman" w:hAnsi="Times New Roman" w:cs="Times New Roman"/>
                <w:sz w:val="28"/>
                <w:szCs w:val="28"/>
              </w:rPr>
              <w:t xml:space="preserve">2. Trách nhiệm của đơn vị đăng ký xét thưởng </w:t>
            </w:r>
          </w:p>
          <w:p w14:paraId="2C99222F" w14:textId="77777777" w:rsidR="00396FA5" w:rsidRPr="00396FA5" w:rsidRDefault="00396FA5" w:rsidP="00396FA5">
            <w:pPr>
              <w:spacing w:before="120" w:after="120" w:line="240" w:lineRule="auto"/>
              <w:jc w:val="both"/>
              <w:rPr>
                <w:rFonts w:ascii="Times New Roman" w:hAnsi="Times New Roman" w:cs="Times New Roman"/>
                <w:sz w:val="28"/>
                <w:szCs w:val="28"/>
              </w:rPr>
            </w:pPr>
            <w:r w:rsidRPr="00396FA5">
              <w:rPr>
                <w:rFonts w:ascii="Times New Roman" w:hAnsi="Times New Roman" w:cs="Times New Roman"/>
                <w:sz w:val="28"/>
                <w:szCs w:val="28"/>
              </w:rPr>
              <w:t>a) Cung cấp đầy đủ, trung thực các thông tin, tài liệu liên quan đến sản phẩm, hàng hóa tham gia giải thưởng. Chịu trách nhiệm trước pháp luật về tính chính xác của các thông tin, tài liệu đã cung cấp.</w:t>
            </w:r>
          </w:p>
          <w:p w14:paraId="09C1230B" w14:textId="77777777" w:rsidR="00396FA5" w:rsidRPr="00396FA5" w:rsidRDefault="00396FA5" w:rsidP="00396FA5">
            <w:pPr>
              <w:spacing w:before="120" w:after="120" w:line="240" w:lineRule="auto"/>
              <w:jc w:val="both"/>
              <w:rPr>
                <w:rFonts w:ascii="Times New Roman" w:hAnsi="Times New Roman" w:cs="Times New Roman"/>
                <w:sz w:val="28"/>
                <w:szCs w:val="28"/>
              </w:rPr>
            </w:pPr>
            <w:r w:rsidRPr="00396FA5">
              <w:rPr>
                <w:rFonts w:ascii="Times New Roman" w:hAnsi="Times New Roman" w:cs="Times New Roman"/>
                <w:sz w:val="28"/>
                <w:szCs w:val="28"/>
              </w:rPr>
              <w:t>b) Thực hiện các quy định của Thông tư này và Đề án xét thưởng, Quy chế xét thưởng của đơn vị tổ chức xét thưởng.</w:t>
            </w:r>
          </w:p>
          <w:p w14:paraId="516A18CA" w14:textId="77777777" w:rsidR="00396FA5" w:rsidRPr="00396FA5" w:rsidRDefault="00396FA5" w:rsidP="00396FA5">
            <w:pPr>
              <w:spacing w:before="120" w:after="120" w:line="240" w:lineRule="auto"/>
              <w:jc w:val="both"/>
              <w:rPr>
                <w:rFonts w:ascii="Times New Roman" w:hAnsi="Times New Roman" w:cs="Times New Roman"/>
                <w:sz w:val="28"/>
                <w:szCs w:val="28"/>
              </w:rPr>
            </w:pPr>
            <w:r w:rsidRPr="00396FA5">
              <w:rPr>
                <w:rFonts w:ascii="Times New Roman" w:hAnsi="Times New Roman" w:cs="Times New Roman"/>
                <w:sz w:val="28"/>
                <w:szCs w:val="28"/>
              </w:rPr>
              <w:lastRenderedPageBreak/>
              <w:t>c) Nộp chi phí đăng ký để được xét tặng giải thưởng chất lượng theo quy định của đơn vị tổ chức xét thưởng;</w:t>
            </w:r>
          </w:p>
          <w:p w14:paraId="6E45D545" w14:textId="77777777" w:rsidR="00396FA5" w:rsidRPr="00396FA5" w:rsidRDefault="00396FA5" w:rsidP="00396FA5">
            <w:pPr>
              <w:spacing w:before="120" w:after="120" w:line="240" w:lineRule="auto"/>
              <w:jc w:val="both"/>
              <w:rPr>
                <w:rFonts w:ascii="Times New Roman" w:hAnsi="Times New Roman" w:cs="Times New Roman"/>
                <w:sz w:val="28"/>
                <w:szCs w:val="28"/>
              </w:rPr>
            </w:pPr>
            <w:r w:rsidRPr="00396FA5">
              <w:rPr>
                <w:rFonts w:ascii="Times New Roman" w:hAnsi="Times New Roman" w:cs="Times New Roman"/>
                <w:sz w:val="28"/>
                <w:szCs w:val="28"/>
              </w:rPr>
              <w:t>d) Việc thông tin, tuyên truyền, quảng cáo hoặc sử dụng biểu trưng, biểu tượng của giải thưởng đối với sản phẩm, hàng hoá được giải thưởng phải phù hợp với nội dung của giải thưởng, phải ghi rõ năm đạt giải thưởng và không được gây sự hiểu lầm đối với các sản phẩm, hàng hoá khác không được tặng giải thưởng;</w:t>
            </w:r>
          </w:p>
          <w:p w14:paraId="14AE2D11" w14:textId="0813BABF" w:rsidR="00AB4446" w:rsidRPr="00396FA5" w:rsidRDefault="00396FA5" w:rsidP="00396FA5">
            <w:pPr>
              <w:spacing w:before="120" w:after="120" w:line="240" w:lineRule="auto"/>
              <w:jc w:val="both"/>
              <w:rPr>
                <w:rFonts w:ascii="Times New Roman" w:hAnsi="Times New Roman" w:cs="Times New Roman"/>
                <w:sz w:val="28"/>
                <w:szCs w:val="28"/>
              </w:rPr>
            </w:pPr>
            <w:r w:rsidRPr="00396FA5">
              <w:rPr>
                <w:rFonts w:ascii="Times New Roman" w:hAnsi="Times New Roman" w:cs="Times New Roman"/>
                <w:sz w:val="28"/>
                <w:szCs w:val="28"/>
              </w:rPr>
              <w:t>đ) Trường hợp kết quả xét thưởng của tổ chức, cá nhân có sản phẩm, hàng hóa đạt giải bị thu hồi, hủy bỏ: tổ chức, cá nhân có trách nhiệm chấm dứt việc sử dụng mọi thông tin, danh hiệu, biểu trưng của giải thưởng trong sản xuất, kinh doanh và quảng bá kể từ ngày quyết định hoặc thông báo từ đơn vị tổ chức xét thưởng có hiệu lực.</w:t>
            </w:r>
          </w:p>
        </w:tc>
        <w:tc>
          <w:tcPr>
            <w:tcW w:w="4253" w:type="dxa"/>
          </w:tcPr>
          <w:p w14:paraId="79039EB8" w14:textId="399231DA" w:rsidR="00AB4446" w:rsidRPr="004023AC" w:rsidRDefault="00AB4446" w:rsidP="004023AC">
            <w:pPr>
              <w:spacing w:before="120" w:after="120" w:line="240" w:lineRule="auto"/>
              <w:jc w:val="both"/>
              <w:rPr>
                <w:rFonts w:ascii="Times New Roman" w:hAnsi="Times New Roman" w:cs="Times New Roman"/>
                <w:sz w:val="28"/>
                <w:szCs w:val="28"/>
                <w:lang w:val="vi-VN"/>
              </w:rPr>
            </w:pPr>
            <w:r w:rsidRPr="004023AC">
              <w:rPr>
                <w:rFonts w:ascii="Times New Roman" w:hAnsi="Times New Roman" w:cs="Times New Roman"/>
                <w:sz w:val="28"/>
                <w:szCs w:val="28"/>
              </w:rPr>
              <w:lastRenderedPageBreak/>
              <w:t xml:space="preserve">Quy định về </w:t>
            </w:r>
            <w:r w:rsidR="00257E5A" w:rsidRPr="004023AC">
              <w:rPr>
                <w:rFonts w:ascii="Times New Roman" w:hAnsi="Times New Roman" w:cs="Times New Roman"/>
                <w:sz w:val="28"/>
                <w:szCs w:val="28"/>
              </w:rPr>
              <w:t xml:space="preserve">quyền và trách nhiệm của đơn vị đăng ký xét thưởng, bảo đảm quyền tiếp cận thông tin, tham gia và sử dụng kết quả giải thưởng một cách hợp pháp, đồng thời nâng cao trách nhiệm cung cấp thông tin trung thực và tuân thủ quy định trong quá trình tham gia. Quy định </w:t>
            </w:r>
            <w:r w:rsidR="00257E5A" w:rsidRPr="004023AC">
              <w:rPr>
                <w:rFonts w:ascii="Times New Roman" w:hAnsi="Times New Roman" w:cs="Times New Roman"/>
                <w:sz w:val="28"/>
                <w:szCs w:val="28"/>
              </w:rPr>
              <w:lastRenderedPageBreak/>
              <w:t>này góp phần kiểm soát việc sử dụng kết quả và biểu trưng giải thưởng, ngăn ngừa hành vi gây hiểu nhầm hoặc lợi dụng giải thưởng để quảng bá không đúng bản chất. Qua đó, bảo vệ quyền, lợi ích hợp pháp của các bên liên quan và nâng cao tính minh bạch, uy tín của hoạt động xét tặng giải thưởng.</w:t>
            </w:r>
          </w:p>
        </w:tc>
      </w:tr>
      <w:tr w:rsidR="00AB4446" w:rsidRPr="004023AC" w14:paraId="69EC4E25" w14:textId="77777777" w:rsidTr="00DA254C">
        <w:tc>
          <w:tcPr>
            <w:tcW w:w="673" w:type="dxa"/>
          </w:tcPr>
          <w:p w14:paraId="0D3B3438" w14:textId="77777777" w:rsidR="00AB4446" w:rsidRPr="004023AC" w:rsidRDefault="00AB4446" w:rsidP="004023AC">
            <w:pPr>
              <w:spacing w:before="120" w:after="120" w:line="240" w:lineRule="auto"/>
              <w:jc w:val="center"/>
              <w:rPr>
                <w:rFonts w:ascii="Times New Roman" w:hAnsi="Times New Roman" w:cs="Times New Roman"/>
                <w:sz w:val="28"/>
                <w:szCs w:val="28"/>
              </w:rPr>
            </w:pPr>
            <w:r w:rsidRPr="004023AC">
              <w:rPr>
                <w:rFonts w:ascii="Times New Roman" w:hAnsi="Times New Roman" w:cs="Times New Roman"/>
                <w:sz w:val="28"/>
                <w:szCs w:val="28"/>
              </w:rPr>
              <w:lastRenderedPageBreak/>
              <w:t>23</w:t>
            </w:r>
          </w:p>
        </w:tc>
        <w:tc>
          <w:tcPr>
            <w:tcW w:w="4204" w:type="dxa"/>
          </w:tcPr>
          <w:p w14:paraId="334EEF28" w14:textId="77777777" w:rsidR="00AB4446" w:rsidRPr="004023AC" w:rsidRDefault="00AB4446" w:rsidP="004023AC">
            <w:pPr>
              <w:spacing w:before="120" w:after="120" w:line="240" w:lineRule="auto"/>
              <w:jc w:val="both"/>
              <w:rPr>
                <w:rFonts w:ascii="Times New Roman" w:hAnsi="Times New Roman" w:cs="Times New Roman"/>
                <w:sz w:val="28"/>
                <w:szCs w:val="28"/>
              </w:rPr>
            </w:pPr>
            <w:bookmarkStart w:id="21" w:name="muc_4"/>
            <w:r w:rsidRPr="004023AC">
              <w:rPr>
                <w:rFonts w:ascii="Times New Roman" w:hAnsi="Times New Roman" w:cs="Times New Roman"/>
                <w:b/>
                <w:bCs/>
                <w:sz w:val="28"/>
                <w:szCs w:val="28"/>
              </w:rPr>
              <w:t>IV. TỔ CHỨC THỰC HIỆN</w:t>
            </w:r>
            <w:bookmarkEnd w:id="21"/>
            <w:r w:rsidRPr="004023AC">
              <w:rPr>
                <w:rFonts w:ascii="Times New Roman" w:hAnsi="Times New Roman" w:cs="Times New Roman"/>
                <w:b/>
                <w:bCs/>
                <w:sz w:val="28"/>
                <w:szCs w:val="28"/>
              </w:rPr>
              <w:t xml:space="preserve"> </w:t>
            </w:r>
          </w:p>
          <w:p w14:paraId="7639AED0"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 Thông tư này có hiệu lực thi hành sau 06 tháng, kể từ ngày ký ban hành.</w:t>
            </w:r>
          </w:p>
          <w:p w14:paraId="1DF4673D"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2. </w:t>
            </w:r>
            <w:bookmarkStart w:id="22" w:name="cumtu_2_4"/>
            <w:r w:rsidRPr="004023AC">
              <w:rPr>
                <w:rFonts w:ascii="Times New Roman" w:hAnsi="Times New Roman" w:cs="Times New Roman"/>
                <w:sz w:val="28"/>
                <w:szCs w:val="28"/>
              </w:rPr>
              <w:t>Tổng cục Tiêu chuẩn Đo lường Chất lượng</w:t>
            </w:r>
            <w:bookmarkEnd w:id="22"/>
            <w:r w:rsidRPr="004023AC">
              <w:rPr>
                <w:rFonts w:ascii="Times New Roman" w:hAnsi="Times New Roman" w:cs="Times New Roman"/>
                <w:sz w:val="28"/>
                <w:szCs w:val="28"/>
              </w:rPr>
              <w:t xml:space="preserve"> chịu trách nhiệm tổ chức thực hiện Thông tư này.</w:t>
            </w:r>
          </w:p>
          <w:p w14:paraId="4429446F"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3. Các tổ chức, cá nhân có liên quan chịu trách nhiệm thi hành theo các nội dung của Thông tư này.</w:t>
            </w:r>
          </w:p>
          <w:p w14:paraId="7E3335C8" w14:textId="77777777"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4. Trong quá trình thực hiện, nếu có vấn đề phát sinh hoặc vướng mắc, tổ chức và cá nhân cần phản ảnh kịp thời bằng văn bản về Bộ Khoa học và Công nghệ để nghiên cứu, giải quyết./.</w:t>
            </w:r>
          </w:p>
        </w:tc>
        <w:tc>
          <w:tcPr>
            <w:tcW w:w="4757" w:type="dxa"/>
          </w:tcPr>
          <w:p w14:paraId="372069E5" w14:textId="77777777" w:rsidR="00257E5A" w:rsidRPr="004023AC" w:rsidRDefault="00257E5A"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b/>
                <w:bCs/>
                <w:sz w:val="28"/>
                <w:szCs w:val="28"/>
              </w:rPr>
              <w:lastRenderedPageBreak/>
              <w:t xml:space="preserve">Điều 15. Hiệu lực thi hành </w:t>
            </w:r>
          </w:p>
          <w:p w14:paraId="718B581F" w14:textId="77777777" w:rsidR="00257E5A" w:rsidRPr="004023AC" w:rsidRDefault="00257E5A"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 Thông tư này có hiệu lực thi hành sau 45 ngày kể từ ngày ký ban hành.</w:t>
            </w:r>
          </w:p>
          <w:p w14:paraId="09C0869D" w14:textId="77777777" w:rsidR="00257E5A" w:rsidRPr="004023AC" w:rsidRDefault="00257E5A"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2. Các Thông tư, quy định dưới đây hết hiệu lực kể từ ngày Thông tư này có hiệu lực thi hành:</w:t>
            </w:r>
          </w:p>
          <w:p w14:paraId="39F8F77F" w14:textId="77777777" w:rsidR="00257E5A" w:rsidRPr="004023AC" w:rsidRDefault="00257E5A"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lastRenderedPageBreak/>
              <w:t xml:space="preserve">a) Thông tư số </w:t>
            </w:r>
            <w:bookmarkStart w:id="23" w:name="tvpllink_rnqwtwswxj"/>
            <w:r w:rsidRPr="004023AC">
              <w:rPr>
                <w:rFonts w:ascii="Times New Roman" w:hAnsi="Times New Roman" w:cs="Times New Roman"/>
                <w:sz w:val="28"/>
                <w:szCs w:val="28"/>
              </w:rPr>
              <w:t>06/2009/TT-BKHCN</w:t>
            </w:r>
            <w:bookmarkEnd w:id="23"/>
            <w:r w:rsidRPr="004023AC">
              <w:rPr>
                <w:rFonts w:ascii="Times New Roman" w:hAnsi="Times New Roman" w:cs="Times New Roman"/>
                <w:sz w:val="28"/>
                <w:szCs w:val="28"/>
              </w:rPr>
              <w:t xml:space="preserve"> ngày 03 tháng 4 năm 2009 của Bộ trưởng Bộ Khoa học và Công nghệ hướng dẫn về điều kiện, thủ tục xét tặng giải thưởng chất lượng.</w:t>
            </w:r>
          </w:p>
          <w:p w14:paraId="1F3BA166" w14:textId="77777777" w:rsidR="00257E5A" w:rsidRPr="004023AC" w:rsidRDefault="00257E5A" w:rsidP="004023AC">
            <w:pPr>
              <w:spacing w:before="120" w:after="120" w:line="240" w:lineRule="auto"/>
              <w:jc w:val="both"/>
              <w:rPr>
                <w:rFonts w:ascii="Times New Roman" w:hAnsi="Times New Roman" w:cs="Times New Roman"/>
                <w:iCs/>
                <w:color w:val="000000"/>
                <w:sz w:val="28"/>
                <w:szCs w:val="28"/>
                <w:shd w:val="clear" w:color="auto" w:fill="FFFFFF"/>
              </w:rPr>
            </w:pPr>
            <w:r w:rsidRPr="004023AC">
              <w:rPr>
                <w:rFonts w:ascii="Times New Roman" w:hAnsi="Times New Roman" w:cs="Times New Roman"/>
                <w:sz w:val="28"/>
                <w:szCs w:val="28"/>
              </w:rPr>
              <w:t xml:space="preserve">b) Điều 3 Thông tư số 07/2024/TT-BKHCN ngày 08 tháng 10 năm 2024 của Bộ trưởng Bộ Khoa học và Công nghệ </w:t>
            </w:r>
            <w:r w:rsidRPr="004023AC">
              <w:rPr>
                <w:rFonts w:ascii="Times New Roman" w:hAnsi="Times New Roman" w:cs="Times New Roman"/>
                <w:iCs/>
                <w:color w:val="000000"/>
                <w:sz w:val="28"/>
                <w:szCs w:val="28"/>
                <w:shd w:val="clear" w:color="auto" w:fill="FFFFFF"/>
              </w:rPr>
              <w:t>sửa đổi, bổ sung một số điều tại các văn bản quy phạm pháp luật thuộc thẩm quyền của Bộ trưởng Bộ Khoa học và Công nghệ liên quan đến Ủy ban Tiêu chuẩn Đo lường Chất lượng Quốc gia.</w:t>
            </w:r>
          </w:p>
          <w:p w14:paraId="6CCA5B7F" w14:textId="355D7EBD" w:rsidR="00AB4446" w:rsidRPr="004023AC" w:rsidRDefault="00257E5A"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iCs/>
                <w:color w:val="000000"/>
                <w:sz w:val="28"/>
                <w:szCs w:val="28"/>
                <w:shd w:val="clear" w:color="auto" w:fill="FFFFFF"/>
              </w:rPr>
              <w:t xml:space="preserve">c) </w:t>
            </w:r>
            <w:r w:rsidRPr="004023AC">
              <w:rPr>
                <w:rFonts w:ascii="Times New Roman" w:hAnsi="Times New Roman" w:cs="Times New Roman"/>
                <w:sz w:val="28"/>
                <w:szCs w:val="28"/>
              </w:rPr>
              <w:t>Điều 10 và Phần B Mục I Phụ lục ban hành kèm theo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tc>
        <w:tc>
          <w:tcPr>
            <w:tcW w:w="4253" w:type="dxa"/>
          </w:tcPr>
          <w:p w14:paraId="368BCEE2" w14:textId="04B0A5B3" w:rsidR="00C017CC" w:rsidRDefault="00C017CC" w:rsidP="00C017CC">
            <w:pPr>
              <w:spacing w:before="120" w:after="120" w:line="240" w:lineRule="auto"/>
              <w:jc w:val="both"/>
              <w:rPr>
                <w:rFonts w:ascii="Times New Roman" w:hAnsi="Times New Roman" w:cs="Times New Roman"/>
                <w:sz w:val="28"/>
                <w:szCs w:val="28"/>
              </w:rPr>
            </w:pPr>
            <w:r w:rsidRPr="00C017CC">
              <w:rPr>
                <w:rFonts w:ascii="Times New Roman" w:hAnsi="Times New Roman" w:cs="Times New Roman"/>
                <w:sz w:val="28"/>
                <w:szCs w:val="28"/>
              </w:rPr>
              <w:lastRenderedPageBreak/>
              <w:t xml:space="preserve">Quy định nhằm xác định rõ thời điểm áp dụng và bãi bỏ các văn bản không còn phù hợp, bảo đảm tính thống nhất, đồng bộ của hệ thống pháp luật. Đồng thời, </w:t>
            </w:r>
            <w:r w:rsidRPr="004023AC">
              <w:rPr>
                <w:rFonts w:ascii="Times New Roman" w:hAnsi="Times New Roman" w:cs="Times New Roman"/>
                <w:sz w:val="28"/>
                <w:szCs w:val="28"/>
              </w:rPr>
              <w:t xml:space="preserve">tạo cơ sở pháp lý rõ ràng, minh bạch cho việc quản lý và tổ chức hoạt động xét tặng giải </w:t>
            </w:r>
            <w:r w:rsidRPr="004023AC">
              <w:rPr>
                <w:rFonts w:ascii="Times New Roman" w:hAnsi="Times New Roman" w:cs="Times New Roman"/>
                <w:sz w:val="28"/>
                <w:szCs w:val="28"/>
              </w:rPr>
              <w:lastRenderedPageBreak/>
              <w:t>thưởng chất lượng theo quy định mới.</w:t>
            </w:r>
          </w:p>
          <w:p w14:paraId="2A25098E" w14:textId="2C8C85DA" w:rsidR="00C017CC" w:rsidRPr="004023AC" w:rsidRDefault="00C017CC" w:rsidP="00C017CC">
            <w:pPr>
              <w:spacing w:before="120" w:after="120" w:line="240" w:lineRule="auto"/>
              <w:jc w:val="both"/>
              <w:rPr>
                <w:rFonts w:ascii="Times New Roman" w:hAnsi="Times New Roman" w:cs="Times New Roman"/>
                <w:sz w:val="28"/>
                <w:szCs w:val="28"/>
              </w:rPr>
            </w:pPr>
          </w:p>
        </w:tc>
      </w:tr>
      <w:tr w:rsidR="00AB4446" w:rsidRPr="004023AC" w14:paraId="66F1DF24" w14:textId="77777777" w:rsidTr="00DA254C">
        <w:tc>
          <w:tcPr>
            <w:tcW w:w="673" w:type="dxa"/>
          </w:tcPr>
          <w:p w14:paraId="297EDF2C" w14:textId="77777777" w:rsidR="00AB4446" w:rsidRPr="004023AC" w:rsidRDefault="00AB4446" w:rsidP="004023AC">
            <w:pPr>
              <w:spacing w:before="120" w:after="120" w:line="240" w:lineRule="auto"/>
              <w:jc w:val="center"/>
              <w:rPr>
                <w:rFonts w:ascii="Times New Roman" w:hAnsi="Times New Roman" w:cs="Times New Roman"/>
                <w:sz w:val="28"/>
                <w:szCs w:val="28"/>
              </w:rPr>
            </w:pPr>
          </w:p>
        </w:tc>
        <w:tc>
          <w:tcPr>
            <w:tcW w:w="4204" w:type="dxa"/>
          </w:tcPr>
          <w:p w14:paraId="03446CE3" w14:textId="77777777" w:rsidR="00AB4446" w:rsidRPr="004023AC" w:rsidRDefault="00AB4446" w:rsidP="004023AC">
            <w:pPr>
              <w:spacing w:before="120" w:after="120" w:line="240" w:lineRule="auto"/>
              <w:jc w:val="both"/>
              <w:rPr>
                <w:rFonts w:ascii="Times New Roman" w:hAnsi="Times New Roman" w:cs="Times New Roman"/>
                <w:b/>
                <w:bCs/>
                <w:sz w:val="28"/>
                <w:szCs w:val="28"/>
              </w:rPr>
            </w:pPr>
          </w:p>
        </w:tc>
        <w:tc>
          <w:tcPr>
            <w:tcW w:w="4757" w:type="dxa"/>
          </w:tcPr>
          <w:p w14:paraId="45F067CF" w14:textId="77777777" w:rsidR="00AB4446" w:rsidRPr="004023AC" w:rsidRDefault="00AB4446" w:rsidP="004023AC">
            <w:pPr>
              <w:spacing w:before="120" w:after="120" w:line="240" w:lineRule="auto"/>
              <w:jc w:val="both"/>
              <w:rPr>
                <w:rFonts w:ascii="Times New Roman" w:hAnsi="Times New Roman" w:cs="Times New Roman"/>
                <w:sz w:val="28"/>
                <w:szCs w:val="28"/>
              </w:rPr>
            </w:pPr>
            <w:bookmarkStart w:id="24" w:name="dieu_12"/>
            <w:r w:rsidRPr="004023AC">
              <w:rPr>
                <w:rFonts w:ascii="Times New Roman" w:hAnsi="Times New Roman" w:cs="Times New Roman"/>
                <w:b/>
                <w:bCs/>
                <w:sz w:val="28"/>
                <w:szCs w:val="28"/>
              </w:rPr>
              <w:t>Điều 16. Điều khoản chuyển tiếp</w:t>
            </w:r>
            <w:bookmarkEnd w:id="24"/>
          </w:p>
          <w:p w14:paraId="10193523" w14:textId="775A262E" w:rsidR="00AB4446" w:rsidRPr="004023AC" w:rsidRDefault="00AB4446"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 xml:space="preserve">Các hoạt động xét tặng giải thưởng chất lượng đã được cấp Giấy xác nhận </w:t>
            </w:r>
            <w:bookmarkStart w:id="25" w:name="chuong_pl_2_name"/>
            <w:r w:rsidRPr="004023AC">
              <w:rPr>
                <w:rFonts w:ascii="Times New Roman" w:hAnsi="Times New Roman" w:cs="Times New Roman"/>
                <w:sz w:val="28"/>
                <w:szCs w:val="28"/>
              </w:rPr>
              <w:t>đăng ký hoạt động xét tặng giải thưởng chất lượng</w:t>
            </w:r>
            <w:bookmarkEnd w:id="25"/>
            <w:r w:rsidRPr="004023AC">
              <w:rPr>
                <w:rFonts w:ascii="Times New Roman" w:hAnsi="Times New Roman" w:cs="Times New Roman"/>
                <w:sz w:val="28"/>
                <w:szCs w:val="28"/>
              </w:rPr>
              <w:t xml:space="preserve"> triển khai trước ngày Thông tư này </w:t>
            </w:r>
            <w:r w:rsidRPr="004023AC">
              <w:rPr>
                <w:rFonts w:ascii="Times New Roman" w:hAnsi="Times New Roman" w:cs="Times New Roman"/>
                <w:sz w:val="28"/>
                <w:szCs w:val="28"/>
              </w:rPr>
              <w:lastRenderedPageBreak/>
              <w:t>có hiệu lực thì tiếp tục thực hiện theo quy định tại Thông tư số 06/2009/TT-BKHCN ngày 03/4/2009 của Bộ trưởng Bộ Khoa học và Công nghệ hướng dẫn về điều kiện, thủ tục xét tặng giải thưởng chất lượng.</w:t>
            </w:r>
          </w:p>
        </w:tc>
        <w:tc>
          <w:tcPr>
            <w:tcW w:w="4253" w:type="dxa"/>
          </w:tcPr>
          <w:p w14:paraId="32183D3B" w14:textId="170099BE" w:rsidR="00AB4446" w:rsidRPr="004023AC" w:rsidRDefault="000B0BC7" w:rsidP="004023AC">
            <w:pPr>
              <w:spacing w:before="120" w:after="120" w:line="240" w:lineRule="auto"/>
              <w:jc w:val="both"/>
              <w:rPr>
                <w:rFonts w:ascii="Times New Roman" w:hAnsi="Times New Roman" w:cs="Times New Roman"/>
                <w:sz w:val="28"/>
                <w:szCs w:val="28"/>
                <w:lang w:val="vi-VN"/>
              </w:rPr>
            </w:pPr>
            <w:r w:rsidRPr="000B0BC7">
              <w:rPr>
                <w:rFonts w:ascii="Times New Roman" w:hAnsi="Times New Roman" w:cs="Times New Roman"/>
                <w:sz w:val="28"/>
                <w:szCs w:val="28"/>
              </w:rPr>
              <w:lastRenderedPageBreak/>
              <w:t xml:space="preserve">Quy định nhằm bảo đảm tính liên tục của các hoạt động đang triển khai, tránh gián đoạn khi chuyển đổi cơ chế quản lý. Qua đó, bảo đảm </w:t>
            </w:r>
            <w:r w:rsidRPr="000B0BC7">
              <w:rPr>
                <w:rFonts w:ascii="Times New Roman" w:hAnsi="Times New Roman" w:cs="Times New Roman"/>
                <w:sz w:val="28"/>
                <w:szCs w:val="28"/>
              </w:rPr>
              <w:lastRenderedPageBreak/>
              <w:t>tính ổn định và khả thi trong tổ chức thực hiện.</w:t>
            </w:r>
          </w:p>
        </w:tc>
      </w:tr>
      <w:tr w:rsidR="00AB4446" w:rsidRPr="004023AC" w14:paraId="4EDD4AAD" w14:textId="77777777" w:rsidTr="00DA254C">
        <w:tc>
          <w:tcPr>
            <w:tcW w:w="673" w:type="dxa"/>
          </w:tcPr>
          <w:p w14:paraId="680A58B1" w14:textId="77777777" w:rsidR="00AB4446" w:rsidRPr="004023AC" w:rsidRDefault="00AB4446" w:rsidP="004023AC">
            <w:pPr>
              <w:spacing w:before="120" w:after="120" w:line="240" w:lineRule="auto"/>
              <w:jc w:val="center"/>
              <w:rPr>
                <w:rFonts w:ascii="Times New Roman" w:hAnsi="Times New Roman" w:cs="Times New Roman"/>
                <w:sz w:val="28"/>
                <w:szCs w:val="28"/>
              </w:rPr>
            </w:pPr>
          </w:p>
        </w:tc>
        <w:tc>
          <w:tcPr>
            <w:tcW w:w="4204" w:type="dxa"/>
          </w:tcPr>
          <w:p w14:paraId="6FF97EBA" w14:textId="77777777" w:rsidR="00AB4446" w:rsidRPr="004023AC" w:rsidRDefault="00AB4446" w:rsidP="004023AC">
            <w:pPr>
              <w:spacing w:before="120" w:after="120" w:line="240" w:lineRule="auto"/>
              <w:jc w:val="both"/>
              <w:rPr>
                <w:rFonts w:ascii="Times New Roman" w:hAnsi="Times New Roman" w:cs="Times New Roman"/>
                <w:b/>
                <w:bCs/>
                <w:sz w:val="28"/>
                <w:szCs w:val="28"/>
              </w:rPr>
            </w:pPr>
          </w:p>
        </w:tc>
        <w:tc>
          <w:tcPr>
            <w:tcW w:w="4757" w:type="dxa"/>
          </w:tcPr>
          <w:p w14:paraId="1A1D0F00" w14:textId="77777777" w:rsidR="009D6517" w:rsidRPr="004023AC" w:rsidRDefault="009D651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b/>
                <w:bCs/>
                <w:sz w:val="28"/>
                <w:szCs w:val="28"/>
              </w:rPr>
              <w:t>Điều 17. Trách nhiệm thi hành</w:t>
            </w:r>
          </w:p>
          <w:p w14:paraId="67D5365C" w14:textId="77777777" w:rsidR="009D6517" w:rsidRPr="004023AC" w:rsidRDefault="009D651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1. Trong quá trình thực hiện, nếu có vướng mắc phát sinh, đề nghị các cơ quan, tổ chức, cá nhân kịp thời phản ánh bằng văn bản về Bộ Khoa học và Công nghệ để được hướng dẫn hoặc nghiên cứu sửa đổi, bổ sung cho phù hợp.</w:t>
            </w:r>
          </w:p>
          <w:p w14:paraId="4B1C4C99" w14:textId="169B431B" w:rsidR="00AB4446" w:rsidRPr="004023AC" w:rsidRDefault="009D6517" w:rsidP="004023AC">
            <w:pPr>
              <w:spacing w:before="120" w:after="120" w:line="240" w:lineRule="auto"/>
              <w:jc w:val="both"/>
              <w:rPr>
                <w:rFonts w:ascii="Times New Roman" w:hAnsi="Times New Roman" w:cs="Times New Roman"/>
                <w:sz w:val="28"/>
                <w:szCs w:val="28"/>
              </w:rPr>
            </w:pPr>
            <w:r w:rsidRPr="004023AC">
              <w:rPr>
                <w:rFonts w:ascii="Times New Roman" w:hAnsi="Times New Roman" w:cs="Times New Roman"/>
                <w:sz w:val="28"/>
                <w:szCs w:val="28"/>
              </w:rPr>
              <w:t>2. Bộ trưởng, Thủ trưởng cơ quan ngang bộ, Chủ tịch Ủy ban nhân dân các tỉnh, thành phố và các cơ quan, tổ chức, cá nhân liên quan có trách nhiệm thi hành Thông tư này./.</w:t>
            </w:r>
          </w:p>
        </w:tc>
        <w:tc>
          <w:tcPr>
            <w:tcW w:w="4253" w:type="dxa"/>
          </w:tcPr>
          <w:p w14:paraId="5969E75A" w14:textId="5FCBD6AF" w:rsidR="00AB4446" w:rsidRPr="000B0BC7" w:rsidRDefault="000B0BC7" w:rsidP="004023AC">
            <w:pPr>
              <w:spacing w:before="120" w:after="120" w:line="240" w:lineRule="auto"/>
              <w:jc w:val="both"/>
              <w:rPr>
                <w:rFonts w:ascii="Times New Roman" w:hAnsi="Times New Roman" w:cs="Times New Roman"/>
                <w:sz w:val="28"/>
                <w:szCs w:val="28"/>
                <w:lang w:val="vi-VN"/>
              </w:rPr>
            </w:pPr>
            <w:r w:rsidRPr="000B0BC7">
              <w:rPr>
                <w:rFonts w:ascii="Times New Roman" w:hAnsi="Times New Roman" w:cs="Times New Roman"/>
                <w:sz w:val="28"/>
                <w:szCs w:val="28"/>
              </w:rPr>
              <w:t>Quy định nhằm xác định rõ trách nhiệm của các cơ quan, tổ chức, cá nhân trong quá trình triển khai và cơ chế phản hồi, xử lý vướng mắc, bảo đảm Thông tư được thực hiện thống nhất, hiệu quả.</w:t>
            </w:r>
          </w:p>
        </w:tc>
      </w:tr>
    </w:tbl>
    <w:p w14:paraId="1A86A6AB" w14:textId="77777777" w:rsidR="00AB4446" w:rsidRPr="004023AC" w:rsidRDefault="00AB4446" w:rsidP="004023AC">
      <w:pPr>
        <w:spacing w:before="120" w:after="120" w:line="240" w:lineRule="auto"/>
        <w:rPr>
          <w:rFonts w:ascii="Times New Roman" w:hAnsi="Times New Roman" w:cs="Times New Roman"/>
          <w:sz w:val="28"/>
          <w:szCs w:val="28"/>
        </w:rPr>
      </w:pPr>
    </w:p>
    <w:p w14:paraId="3AB49D1A" w14:textId="77777777" w:rsidR="00E74238" w:rsidRPr="004023AC" w:rsidRDefault="00E74238" w:rsidP="004023AC">
      <w:pPr>
        <w:spacing w:before="120" w:after="120" w:line="240" w:lineRule="auto"/>
        <w:rPr>
          <w:sz w:val="28"/>
          <w:szCs w:val="28"/>
        </w:rPr>
      </w:pPr>
    </w:p>
    <w:sectPr w:rsidR="00E74238" w:rsidRPr="004023AC" w:rsidSect="00AB4446">
      <w:headerReference w:type="default" r:id="rId8"/>
      <w:pgSz w:w="16838" w:h="11906" w:orient="landscape" w:code="9"/>
      <w:pgMar w:top="1134" w:right="1134" w:bottom="96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9AE2" w14:textId="77777777" w:rsidR="009950EB" w:rsidRDefault="009950EB">
      <w:pPr>
        <w:spacing w:after="0" w:line="240" w:lineRule="auto"/>
      </w:pPr>
      <w:r>
        <w:separator/>
      </w:r>
    </w:p>
  </w:endnote>
  <w:endnote w:type="continuationSeparator" w:id="0">
    <w:p w14:paraId="7017757F" w14:textId="77777777" w:rsidR="009950EB" w:rsidRDefault="0099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DA4E" w14:textId="77777777" w:rsidR="009950EB" w:rsidRDefault="009950EB">
      <w:pPr>
        <w:spacing w:after="0" w:line="240" w:lineRule="auto"/>
      </w:pPr>
      <w:r>
        <w:separator/>
      </w:r>
    </w:p>
  </w:footnote>
  <w:footnote w:type="continuationSeparator" w:id="0">
    <w:p w14:paraId="05491E8A" w14:textId="77777777" w:rsidR="009950EB" w:rsidRDefault="00995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651874"/>
      <w:docPartObj>
        <w:docPartGallery w:val="Page Numbers (Top of Page)"/>
        <w:docPartUnique/>
      </w:docPartObj>
    </w:sdtPr>
    <w:sdtEndPr>
      <w:rPr>
        <w:rFonts w:ascii="Times New Roman" w:hAnsi="Times New Roman" w:cs="Times New Roman"/>
        <w:noProof/>
        <w:sz w:val="24"/>
        <w:szCs w:val="24"/>
      </w:rPr>
    </w:sdtEndPr>
    <w:sdtContent>
      <w:p w14:paraId="1970F9D4" w14:textId="77777777" w:rsidR="00AB4446" w:rsidRPr="009B63DF" w:rsidRDefault="00AB4446">
        <w:pPr>
          <w:pStyle w:val="Header"/>
          <w:jc w:val="center"/>
          <w:rPr>
            <w:rFonts w:ascii="Times New Roman" w:hAnsi="Times New Roman" w:cs="Times New Roman"/>
            <w:sz w:val="24"/>
            <w:szCs w:val="24"/>
          </w:rPr>
        </w:pPr>
        <w:r w:rsidRPr="009B63DF">
          <w:rPr>
            <w:rFonts w:ascii="Times New Roman" w:hAnsi="Times New Roman" w:cs="Times New Roman"/>
            <w:sz w:val="24"/>
            <w:szCs w:val="24"/>
          </w:rPr>
          <w:fldChar w:fldCharType="begin"/>
        </w:r>
        <w:r w:rsidRPr="009B63DF">
          <w:rPr>
            <w:rFonts w:ascii="Times New Roman" w:hAnsi="Times New Roman" w:cs="Times New Roman"/>
            <w:sz w:val="24"/>
            <w:szCs w:val="24"/>
          </w:rPr>
          <w:instrText xml:space="preserve"> PAGE   \* MERGEFORMAT </w:instrText>
        </w:r>
        <w:r w:rsidRPr="009B63DF">
          <w:rPr>
            <w:rFonts w:ascii="Times New Roman" w:hAnsi="Times New Roman" w:cs="Times New Roman"/>
            <w:sz w:val="24"/>
            <w:szCs w:val="24"/>
          </w:rPr>
          <w:fldChar w:fldCharType="separate"/>
        </w:r>
        <w:r w:rsidRPr="009B63DF">
          <w:rPr>
            <w:rFonts w:ascii="Times New Roman" w:hAnsi="Times New Roman" w:cs="Times New Roman"/>
            <w:noProof/>
            <w:sz w:val="24"/>
            <w:szCs w:val="24"/>
          </w:rPr>
          <w:t>2</w:t>
        </w:r>
        <w:r w:rsidRPr="009B63DF">
          <w:rPr>
            <w:rFonts w:ascii="Times New Roman" w:hAnsi="Times New Roman" w:cs="Times New Roman"/>
            <w:noProof/>
            <w:sz w:val="24"/>
            <w:szCs w:val="24"/>
          </w:rPr>
          <w:fldChar w:fldCharType="end"/>
        </w:r>
      </w:p>
    </w:sdtContent>
  </w:sdt>
  <w:p w14:paraId="1E2D0792" w14:textId="77777777" w:rsidR="00AB4446" w:rsidRDefault="00AB4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6ED3"/>
    <w:multiLevelType w:val="multilevel"/>
    <w:tmpl w:val="816C7796"/>
    <w:lvl w:ilvl="0">
      <w:start w:val="1"/>
      <w:numFmt w:val="lowerLetter"/>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34486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46"/>
    <w:rsid w:val="00090264"/>
    <w:rsid w:val="000B0BC7"/>
    <w:rsid w:val="00257E5A"/>
    <w:rsid w:val="00396FA5"/>
    <w:rsid w:val="004023AC"/>
    <w:rsid w:val="00470A79"/>
    <w:rsid w:val="009950EB"/>
    <w:rsid w:val="009D6517"/>
    <w:rsid w:val="00AB4446"/>
    <w:rsid w:val="00B110F7"/>
    <w:rsid w:val="00B469A7"/>
    <w:rsid w:val="00B832C1"/>
    <w:rsid w:val="00B9223B"/>
    <w:rsid w:val="00B972A7"/>
    <w:rsid w:val="00C017CC"/>
    <w:rsid w:val="00DF5F61"/>
    <w:rsid w:val="00E74238"/>
    <w:rsid w:val="00EF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CF4D"/>
  <w15:chartTrackingRefBased/>
  <w15:docId w15:val="{7845E35D-0342-463B-BD1E-C685FC4D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446"/>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AB4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4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446"/>
    <w:rPr>
      <w:rFonts w:eastAsiaTheme="majorEastAsia" w:cstheme="majorBidi"/>
      <w:color w:val="272727" w:themeColor="text1" w:themeTint="D8"/>
    </w:rPr>
  </w:style>
  <w:style w:type="paragraph" w:styleId="Title">
    <w:name w:val="Title"/>
    <w:basedOn w:val="Normal"/>
    <w:next w:val="Normal"/>
    <w:link w:val="TitleChar"/>
    <w:uiPriority w:val="10"/>
    <w:qFormat/>
    <w:rsid w:val="00AB4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446"/>
    <w:pPr>
      <w:spacing w:before="160"/>
      <w:jc w:val="center"/>
    </w:pPr>
    <w:rPr>
      <w:i/>
      <w:iCs/>
      <w:color w:val="404040" w:themeColor="text1" w:themeTint="BF"/>
    </w:rPr>
  </w:style>
  <w:style w:type="character" w:customStyle="1" w:styleId="QuoteChar">
    <w:name w:val="Quote Char"/>
    <w:basedOn w:val="DefaultParagraphFont"/>
    <w:link w:val="Quote"/>
    <w:uiPriority w:val="29"/>
    <w:rsid w:val="00AB4446"/>
    <w:rPr>
      <w:i/>
      <w:iCs/>
      <w:color w:val="404040" w:themeColor="text1" w:themeTint="BF"/>
    </w:rPr>
  </w:style>
  <w:style w:type="paragraph" w:styleId="ListParagraph">
    <w:name w:val="List Paragraph"/>
    <w:basedOn w:val="Normal"/>
    <w:uiPriority w:val="34"/>
    <w:qFormat/>
    <w:rsid w:val="00AB4446"/>
    <w:pPr>
      <w:ind w:left="720"/>
      <w:contextualSpacing/>
    </w:pPr>
  </w:style>
  <w:style w:type="character" w:styleId="IntenseEmphasis">
    <w:name w:val="Intense Emphasis"/>
    <w:basedOn w:val="DefaultParagraphFont"/>
    <w:uiPriority w:val="21"/>
    <w:qFormat/>
    <w:rsid w:val="00AB4446"/>
    <w:rPr>
      <w:i/>
      <w:iCs/>
      <w:color w:val="2F5496" w:themeColor="accent1" w:themeShade="BF"/>
    </w:rPr>
  </w:style>
  <w:style w:type="paragraph" w:styleId="IntenseQuote">
    <w:name w:val="Intense Quote"/>
    <w:basedOn w:val="Normal"/>
    <w:next w:val="Normal"/>
    <w:link w:val="IntenseQuoteChar"/>
    <w:uiPriority w:val="30"/>
    <w:qFormat/>
    <w:rsid w:val="00AB4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446"/>
    <w:rPr>
      <w:i/>
      <w:iCs/>
      <w:color w:val="2F5496" w:themeColor="accent1" w:themeShade="BF"/>
    </w:rPr>
  </w:style>
  <w:style w:type="character" w:styleId="IntenseReference">
    <w:name w:val="Intense Reference"/>
    <w:basedOn w:val="DefaultParagraphFont"/>
    <w:uiPriority w:val="32"/>
    <w:qFormat/>
    <w:rsid w:val="00AB4446"/>
    <w:rPr>
      <w:b/>
      <w:bCs/>
      <w:smallCaps/>
      <w:color w:val="2F5496" w:themeColor="accent1" w:themeShade="BF"/>
      <w:spacing w:val="5"/>
    </w:rPr>
  </w:style>
  <w:style w:type="paragraph" w:styleId="Header">
    <w:name w:val="header"/>
    <w:basedOn w:val="Normal"/>
    <w:link w:val="HeaderChar"/>
    <w:uiPriority w:val="99"/>
    <w:unhideWhenUsed/>
    <w:rsid w:val="00AB4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46"/>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58B57-0C00-4A95-AD69-939180D0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7022</Words>
  <Characters>40030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Nguyen</dc:creator>
  <cp:keywords/>
  <dc:description/>
  <cp:lastModifiedBy>Thuy Nguyen</cp:lastModifiedBy>
  <cp:revision>3</cp:revision>
  <dcterms:created xsi:type="dcterms:W3CDTF">2026-05-03T18:05:00Z</dcterms:created>
  <dcterms:modified xsi:type="dcterms:W3CDTF">2026-05-03T18:07:00Z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3ba1c24b-2f7d-475b-a04c-aa17aafc3abb</vt:lpwstr>
  </property>
</Properties>
</file>