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462" w:type="dxa"/>
        <w:tblInd w:w="-270" w:type="dxa"/>
        <w:tblLook w:val="0000" w:firstRow="0" w:lastRow="0" w:firstColumn="0" w:lastColumn="0" w:noHBand="0" w:noVBand="0"/>
      </w:tblPr>
      <w:tblGrid>
        <w:gridCol w:w="4410"/>
        <w:gridCol w:w="5052"/>
      </w:tblGrid>
      <w:tr w:rsidR="00F06A12" w:rsidRPr="007C2BC5" w14:paraId="10EBBE9B" w14:textId="77777777" w:rsidTr="00047DE0">
        <w:trPr>
          <w:trHeight w:val="851"/>
        </w:trPr>
        <w:tc>
          <w:tcPr>
            <w:tcW w:w="4410" w:type="dxa"/>
          </w:tcPr>
          <w:p w14:paraId="3BF144C5" w14:textId="0AF90D5F" w:rsidR="00F06A12" w:rsidRPr="007C2BC5" w:rsidRDefault="00C4422E" w:rsidP="00F06E55">
            <w:pPr>
              <w:widowControl w:val="0"/>
              <w:suppressAutoHyphens w:val="0"/>
              <w:ind w:left="-108" w:right="-108"/>
              <w:jc w:val="center"/>
              <w:outlineLvl w:val="0"/>
              <w:rPr>
                <w:b/>
                <w:bCs/>
                <w:spacing w:val="-14"/>
                <w:sz w:val="26"/>
                <w:szCs w:val="26"/>
              </w:rPr>
            </w:pPr>
            <w:bookmarkStart w:id="0" w:name="_GoBack"/>
            <w:bookmarkEnd w:id="0"/>
            <w:r w:rsidRPr="007C2BC5">
              <w:rPr>
                <w:b/>
                <w:sz w:val="28"/>
                <w:szCs w:val="28"/>
              </w:rPr>
              <w:br w:type="page"/>
            </w:r>
            <w:r w:rsidR="00F06A12" w:rsidRPr="007C2BC5">
              <w:rPr>
                <w:b/>
                <w:bCs/>
                <w:spacing w:val="-14"/>
                <w:sz w:val="26"/>
                <w:szCs w:val="26"/>
              </w:rPr>
              <w:t>BỘ KHOA HỌC VÀ CÔNG NGHỆ</w:t>
            </w:r>
          </w:p>
          <w:p w14:paraId="31E80266" w14:textId="77777777" w:rsidR="00F06A12" w:rsidRPr="007C2BC5" w:rsidRDefault="00F06A12" w:rsidP="00F06E55">
            <w:pPr>
              <w:widowControl w:val="0"/>
              <w:suppressAutoHyphens w:val="0"/>
              <w:jc w:val="center"/>
              <w:outlineLvl w:val="0"/>
              <w:rPr>
                <w:b/>
                <w:bCs/>
                <w:spacing w:val="-10"/>
                <w:sz w:val="26"/>
                <w:szCs w:val="26"/>
              </w:rPr>
            </w:pPr>
            <w:r w:rsidRPr="007C2BC5">
              <w:rPr>
                <w:b/>
                <w:bCs/>
                <w:noProof/>
                <w:spacing w:val="-10"/>
                <w:sz w:val="26"/>
                <w:szCs w:val="26"/>
              </w:rPr>
              <mc:AlternateContent>
                <mc:Choice Requires="wps">
                  <w:drawing>
                    <wp:anchor distT="0" distB="0" distL="0" distR="0" simplePos="0" relativeHeight="251712512" behindDoc="0" locked="0" layoutInCell="1" allowOverlap="1" wp14:anchorId="190753AB" wp14:editId="49218DEE">
                      <wp:simplePos x="0" y="0"/>
                      <wp:positionH relativeFrom="column">
                        <wp:posOffset>688340</wp:posOffset>
                      </wp:positionH>
                      <wp:positionV relativeFrom="paragraph">
                        <wp:posOffset>57785</wp:posOffset>
                      </wp:positionV>
                      <wp:extent cx="1162050" cy="1270"/>
                      <wp:effectExtent l="0" t="0" r="0" b="0"/>
                      <wp:wrapNone/>
                      <wp:docPr id="1" name="Line 56"/>
                      <wp:cNvGraphicFramePr/>
                      <a:graphic xmlns:a="http://schemas.openxmlformats.org/drawingml/2006/main">
                        <a:graphicData uri="http://schemas.microsoft.com/office/word/2010/wordprocessingShape">
                          <wps:wsp>
                            <wps:cNvCnPr/>
                            <wps:spPr>
                              <a:xfrm>
                                <a:off x="0" y="0"/>
                                <a:ext cx="1161360" cy="0"/>
                              </a:xfrm>
                              <a:prstGeom prst="line">
                                <a:avLst/>
                              </a:prstGeom>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3397A58E" id="Line 56" o:spid="_x0000_s1026" style="position:absolute;z-index:251712512;visibility:visible;mso-wrap-style:square;mso-wrap-distance-left:0;mso-wrap-distance-top:0;mso-wrap-distance-right:0;mso-wrap-distance-bottom:0;mso-position-horizontal:absolute;mso-position-horizontal-relative:text;mso-position-vertical:absolute;mso-position-vertical-relative:text" from="54.2pt,4.55pt" to="145.7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dBSxgEAAPADAAAOAAAAZHJzL2Uyb0RvYy54bWysU01v2zAMvQ/YfxB0Xxx3WLAZcXpo0V2K&#10;LdjHD1D0EQuQRIFS4+Tfj5Idt9tOHeaDLErkI98jtb09e8dOGpOF0PN2teZMBwnKhmPPf/54ePeR&#10;s5RFUMJB0D2/6MRvd2/fbMfY6RsYwCmNjEBC6sbY8yHn2DVNkoP2Iq0g6kCXBtCLTCYeG4ViJHTv&#10;mpv1etOMgCoiSJ0Snd5Pl3xX8Y3RMn81JunMXM+ptlxXrOuhrM1uK7ojijhYOZch/qEKL2ygpAvU&#10;vciCPaH9C8pbiZDA5JUE34AxVurKgdi06z/YfB9E1JULiZPiIlP6f7Dyy2mPzCrqHWdBeGrRow2a&#10;fdgUacaYOvK4C3ucrRT3WHieDfryJwbsXOW8LHLqc2aSDtt2077fkOryetc8B0ZM+bMGz8qm546S&#10;VgHF6TFlSkauV5eSxwU29vxTgStmAmfVg3WuGng83DlkJ1GaXL9SPCH85obwFNR07gJdF3ITnbrL&#10;F6enTN+0IUUqqwovZ/xpbGiuidJ1eCiJCxRQHA3V88rYOaRE6zqtr4xfgmp+CHmJ9zYAVhlesCvb&#10;A6hLbWcVgMaqKjU/gTK3L+0q0/ND3f0CAAD//wMAUEsDBBQABgAIAAAAIQDsxMpZ2wAAAAcBAAAP&#10;AAAAZHJzL2Rvd25yZXYueG1sTI7NTsMwEITvSLyDtUhcELUT/to0TkWQOCEh0eYB3HibBOJ1FLtN&#10;ytOznOD4aUYzX76ZXS9OOIbOk4ZkoUAg1d521Giodq+3SxAhGrKm94QazhhgU1xe5CazfqIPPG1j&#10;I3iEQmY0tDEOmZShbtGZsPADEmcHPzoTGcdG2tFMPO56mSr1KJ3piB9aM+BLi/XX9ug0qAe1c9X5&#10;5q16/5zS79LEp7KMWl9fzc9rEBHn+FeGX31Wh4Kd9v5INoieWS3vuaphlYDgPF0lzHvmO5BFLv/7&#10;Fz8AAAD//wMAUEsBAi0AFAAGAAgAAAAhALaDOJL+AAAA4QEAABMAAAAAAAAAAAAAAAAAAAAAAFtD&#10;b250ZW50X1R5cGVzXS54bWxQSwECLQAUAAYACAAAACEAOP0h/9YAAACUAQAACwAAAAAAAAAAAAAA&#10;AAAvAQAAX3JlbHMvLnJlbHNQSwECLQAUAAYACAAAACEA8gXQUsYBAADwAwAADgAAAAAAAAAAAAAA&#10;AAAuAgAAZHJzL2Uyb0RvYy54bWxQSwECLQAUAAYACAAAACEA7MTKWdsAAAAHAQAADwAAAAAAAAAA&#10;AAAAAAAgBAAAZHJzL2Rvd25yZXYueG1sUEsFBgAAAAAEAAQA8wAAACgFAAAAAA==&#10;" strokeweight=".26mm"/>
                  </w:pict>
                </mc:Fallback>
              </mc:AlternateContent>
            </w:r>
          </w:p>
        </w:tc>
        <w:tc>
          <w:tcPr>
            <w:tcW w:w="5052" w:type="dxa"/>
          </w:tcPr>
          <w:p w14:paraId="2CB0CBD0" w14:textId="77777777" w:rsidR="00F06A12" w:rsidRPr="007C2BC5" w:rsidRDefault="00F06A12" w:rsidP="00F06E55">
            <w:pPr>
              <w:widowControl w:val="0"/>
              <w:suppressAutoHyphens w:val="0"/>
              <w:ind w:right="-108" w:hanging="108"/>
              <w:jc w:val="center"/>
              <w:outlineLvl w:val="0"/>
              <w:rPr>
                <w:b/>
                <w:bCs/>
                <w:spacing w:val="-16"/>
                <w:sz w:val="26"/>
                <w:szCs w:val="26"/>
              </w:rPr>
            </w:pPr>
            <w:r w:rsidRPr="007C2BC5">
              <w:rPr>
                <w:b/>
                <w:bCs/>
                <w:spacing w:val="-10"/>
                <w:sz w:val="26"/>
                <w:szCs w:val="26"/>
              </w:rPr>
              <w:t xml:space="preserve">   </w:t>
            </w:r>
            <w:r w:rsidRPr="007C2BC5">
              <w:rPr>
                <w:b/>
                <w:bCs/>
                <w:spacing w:val="-16"/>
                <w:sz w:val="26"/>
                <w:szCs w:val="26"/>
              </w:rPr>
              <w:t>CỘNG HÒA XÃ HỘI CHỦ NGHĨA VIỆT NAM</w:t>
            </w:r>
          </w:p>
          <w:p w14:paraId="1587AC5A" w14:textId="77777777" w:rsidR="00F06A12" w:rsidRPr="007C2BC5" w:rsidRDefault="00F06A12" w:rsidP="00F06E55">
            <w:pPr>
              <w:widowControl w:val="0"/>
              <w:suppressAutoHyphens w:val="0"/>
              <w:rPr>
                <w:i/>
                <w:iCs/>
                <w:sz w:val="28"/>
                <w:szCs w:val="28"/>
              </w:rPr>
            </w:pPr>
            <w:r w:rsidRPr="007C2BC5">
              <w:rPr>
                <w:noProof/>
              </w:rPr>
              <mc:AlternateContent>
                <mc:Choice Requires="wps">
                  <w:drawing>
                    <wp:anchor distT="0" distB="0" distL="0" distR="0" simplePos="0" relativeHeight="251713536" behindDoc="0" locked="0" layoutInCell="1" allowOverlap="1" wp14:anchorId="274EAFE4" wp14:editId="10BE7BCC">
                      <wp:simplePos x="0" y="0"/>
                      <wp:positionH relativeFrom="column">
                        <wp:posOffset>602078</wp:posOffset>
                      </wp:positionH>
                      <wp:positionV relativeFrom="paragraph">
                        <wp:posOffset>240665</wp:posOffset>
                      </wp:positionV>
                      <wp:extent cx="2010410" cy="1270"/>
                      <wp:effectExtent l="0" t="0" r="27940" b="36830"/>
                      <wp:wrapNone/>
                      <wp:docPr id="2" name="Line 57"/>
                      <wp:cNvGraphicFramePr/>
                      <a:graphic xmlns:a="http://schemas.openxmlformats.org/drawingml/2006/main">
                        <a:graphicData uri="http://schemas.microsoft.com/office/word/2010/wordprocessingShape">
                          <wps:wsp>
                            <wps:cNvCnPr/>
                            <wps:spPr>
                              <a:xfrm>
                                <a:off x="0" y="0"/>
                                <a:ext cx="2010410" cy="1270"/>
                              </a:xfrm>
                              <a:prstGeom prst="line">
                                <a:avLst/>
                              </a:prstGeom>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0B00223D" id="Line 57" o:spid="_x0000_s1026" style="position:absolute;z-index:251713536;visibility:visible;mso-wrap-style:square;mso-wrap-distance-left:0;mso-wrap-distance-top:0;mso-wrap-distance-right:0;mso-wrap-distance-bottom:0;mso-position-horizontal:absolute;mso-position-horizontal-relative:text;mso-position-vertical:absolute;mso-position-vertical-relative:text" from="47.4pt,18.95pt" to="205.7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pFUzAEAAPMDAAAOAAAAZHJzL2Uyb0RvYy54bWysU8tu2zAQvBfoPxC815LdNmkEyzkkSC5B&#10;azTtB9AUaRHgC0vGsv++y5Uip80pRXygSe7O7M5wtb4+OssOCpIJvuXLRc2Z8jJ0xu9b/vvX3adv&#10;nKUsfCds8KrlJ5X49ebjh/UQG7UKfbCdAoYkPjVDbHmfc2yqKsleOZEWISqPQR3AiYxH2FcdiAHZ&#10;na1WdX1RDQG6CEGqlPD2dgzyDfFrrWT+oXVSmdmWY2+ZVqB1V9ZqsxbNHkTsjZzaEP/RhRPGY9GZ&#10;6lZkwZ7AvKJyRkJIQeeFDK4KWhupSAOqWdb/qHnsRVSkBc1JcbYpvR+t/H7YAjNdy1eceeHwiR6M&#10;V+zrZbFmiKnBjBu/hemU4haKzqMGV/5RATuSnafZTnXMTOJlUfRlia5LjC1Xl+R2dcZGSPleBcfK&#10;puUW65KH4vCQMtbD1OeUUsp6NrT86vNFTVkpWNPdGWtLLMF+d2OBHUR5Z/qV/pHhrzQIT74b763H&#10;cNE3KqJdPlk1VvqpNJpCwoheTvzj5OBoo6rn+cEi1iOgJGrs543YCVLQigb2jfgZRPWDzzPeGR+A&#10;bHihrmx3oTvRi5IBOFnk1PQVlNF9eSabzt/q5g8AAAD//wMAUEsDBBQABgAIAAAAIQDUFAkX3wAA&#10;AAgBAAAPAAAAZHJzL2Rvd25yZXYueG1sTI/BTsMwEETvSPyDtUhcELVTAm1DnIogcUJCos0HuLFJ&#10;AvE6irdNyteznOC4M6OZt/l29r04uTF2ATUkCwXCYR1sh42Gav9yuwYRyaA1fUCn4ewibIvLi9xk&#10;Nkz47k47agSXYMyMhpZoyKSMdeu8iYswOGTvI4zeEJ9jI+1oJi73vVwq9SC96ZAXWjO459bVX7uj&#10;16Du1d5X55vX6u1zWn6XhlZlSVpfX81PjyDIzfQXhl98RoeCmQ7hiDaKXsMmZXLScLfagGA/TZIU&#10;xIGFdQKyyOX/B4ofAAAA//8DAFBLAQItABQABgAIAAAAIQC2gziS/gAAAOEBAAATAAAAAAAAAAAA&#10;AAAAAAAAAABbQ29udGVudF9UeXBlc10ueG1sUEsBAi0AFAAGAAgAAAAhADj9If/WAAAAlAEAAAsA&#10;AAAAAAAAAAAAAAAALwEAAF9yZWxzLy5yZWxzUEsBAi0AFAAGAAgAAAAhADXqkVTMAQAA8wMAAA4A&#10;AAAAAAAAAAAAAAAALgIAAGRycy9lMm9Eb2MueG1sUEsBAi0AFAAGAAgAAAAhANQUCRffAAAACAEA&#10;AA8AAAAAAAAAAAAAAAAAJgQAAGRycy9kb3ducmV2LnhtbFBLBQYAAAAABAAEAPMAAAAyBQAAAAA=&#10;" strokeweight=".26mm"/>
                  </w:pict>
                </mc:Fallback>
              </mc:AlternateContent>
            </w:r>
            <w:r w:rsidRPr="007C2BC5">
              <w:rPr>
                <w:b/>
                <w:bCs/>
                <w:spacing w:val="-10"/>
                <w:sz w:val="26"/>
                <w:szCs w:val="26"/>
              </w:rPr>
              <w:t xml:space="preserve">               </w:t>
            </w:r>
            <w:r w:rsidRPr="007C2BC5">
              <w:rPr>
                <w:b/>
                <w:bCs/>
                <w:sz w:val="28"/>
                <w:szCs w:val="28"/>
              </w:rPr>
              <w:t>Độc lập - Tự do - Hạnh phúc</w:t>
            </w:r>
            <w:r w:rsidRPr="007C2BC5">
              <w:rPr>
                <w:i/>
                <w:iCs/>
                <w:sz w:val="28"/>
                <w:szCs w:val="28"/>
              </w:rPr>
              <w:t xml:space="preserve"> </w:t>
            </w:r>
          </w:p>
        </w:tc>
      </w:tr>
      <w:tr w:rsidR="00F06A12" w:rsidRPr="007C2BC5" w14:paraId="6CE30A56" w14:textId="77777777" w:rsidTr="00047DE0">
        <w:trPr>
          <w:trHeight w:val="366"/>
        </w:trPr>
        <w:tc>
          <w:tcPr>
            <w:tcW w:w="4410" w:type="dxa"/>
          </w:tcPr>
          <w:p w14:paraId="3EFC05D8" w14:textId="77777777" w:rsidR="00F06A12" w:rsidRPr="007C2BC5" w:rsidRDefault="00F06A12" w:rsidP="00F06E55">
            <w:pPr>
              <w:widowControl w:val="0"/>
              <w:suppressAutoHyphens w:val="0"/>
              <w:spacing w:before="120" w:after="60"/>
              <w:ind w:left="-108" w:right="-108"/>
              <w:jc w:val="center"/>
              <w:outlineLvl w:val="0"/>
              <w:rPr>
                <w:b/>
                <w:bCs/>
                <w:spacing w:val="-4"/>
                <w:w w:val="94"/>
                <w:sz w:val="28"/>
                <w:szCs w:val="28"/>
              </w:rPr>
            </w:pPr>
            <w:r w:rsidRPr="007C2BC5">
              <w:rPr>
                <w:sz w:val="28"/>
                <w:szCs w:val="28"/>
              </w:rPr>
              <w:t>Số:       /            /TT-BKHCN</w:t>
            </w:r>
          </w:p>
        </w:tc>
        <w:tc>
          <w:tcPr>
            <w:tcW w:w="5052" w:type="dxa"/>
          </w:tcPr>
          <w:p w14:paraId="6578F886" w14:textId="22E5CA80" w:rsidR="00F06A12" w:rsidRPr="007C2BC5" w:rsidRDefault="00F06A12" w:rsidP="00F06E55">
            <w:pPr>
              <w:widowControl w:val="0"/>
              <w:suppressAutoHyphens w:val="0"/>
              <w:spacing w:before="120" w:after="60"/>
              <w:ind w:right="-108" w:hanging="108"/>
              <w:jc w:val="center"/>
              <w:outlineLvl w:val="0"/>
              <w:rPr>
                <w:b/>
                <w:bCs/>
                <w:sz w:val="28"/>
                <w:szCs w:val="28"/>
              </w:rPr>
            </w:pPr>
            <w:r w:rsidRPr="007C2BC5">
              <w:rPr>
                <w:i/>
                <w:iCs/>
                <w:sz w:val="28"/>
                <w:szCs w:val="28"/>
              </w:rPr>
              <w:t xml:space="preserve">  Hà Nội, ngày      tháng     năm</w:t>
            </w:r>
            <w:r w:rsidR="002C4058" w:rsidRPr="007C2BC5">
              <w:rPr>
                <w:i/>
                <w:iCs/>
                <w:sz w:val="28"/>
                <w:szCs w:val="28"/>
              </w:rPr>
              <w:t xml:space="preserve"> 2026</w:t>
            </w:r>
            <w:r w:rsidRPr="007C2BC5">
              <w:rPr>
                <w:i/>
                <w:iCs/>
                <w:sz w:val="28"/>
                <w:szCs w:val="28"/>
              </w:rPr>
              <w:t xml:space="preserve">            </w:t>
            </w:r>
          </w:p>
        </w:tc>
      </w:tr>
    </w:tbl>
    <w:p w14:paraId="5D108764" w14:textId="77777777" w:rsidR="00F06A12" w:rsidRPr="007C2BC5" w:rsidRDefault="00F06A12" w:rsidP="00F06E55">
      <w:pPr>
        <w:widowControl w:val="0"/>
        <w:tabs>
          <w:tab w:val="left" w:pos="567"/>
        </w:tabs>
        <w:suppressAutoHyphens w:val="0"/>
        <w:spacing w:before="60" w:after="60"/>
        <w:contextualSpacing/>
        <w:rPr>
          <w:sz w:val="20"/>
          <w:szCs w:val="20"/>
          <w:lang w:val="vi-VN"/>
        </w:rPr>
      </w:pPr>
      <w:r w:rsidRPr="007C2BC5">
        <w:rPr>
          <w:b/>
          <w:bCs/>
          <w:noProof/>
          <w:sz w:val="28"/>
          <w:szCs w:val="28"/>
        </w:rPr>
        <mc:AlternateContent>
          <mc:Choice Requires="wps">
            <w:drawing>
              <wp:anchor distT="0" distB="0" distL="114300" distR="114300" simplePos="0" relativeHeight="251714560" behindDoc="0" locked="0" layoutInCell="1" allowOverlap="1" wp14:anchorId="769FFCE6" wp14:editId="6A311D17">
                <wp:simplePos x="0" y="0"/>
                <wp:positionH relativeFrom="margin">
                  <wp:posOffset>-265126</wp:posOffset>
                </wp:positionH>
                <wp:positionV relativeFrom="paragraph">
                  <wp:posOffset>50772</wp:posOffset>
                </wp:positionV>
                <wp:extent cx="1242391" cy="536713"/>
                <wp:effectExtent l="0" t="0" r="15240" b="15875"/>
                <wp:wrapNone/>
                <wp:docPr id="18" name="Rectangle 18"/>
                <wp:cNvGraphicFramePr/>
                <a:graphic xmlns:a="http://schemas.openxmlformats.org/drawingml/2006/main">
                  <a:graphicData uri="http://schemas.microsoft.com/office/word/2010/wordprocessingShape">
                    <wps:wsp>
                      <wps:cNvSpPr/>
                      <wps:spPr>
                        <a:xfrm>
                          <a:off x="0" y="0"/>
                          <a:ext cx="1242391" cy="536713"/>
                        </a:xfrm>
                        <a:prstGeom prst="rect">
                          <a:avLst/>
                        </a:prstGeom>
                      </wps:spPr>
                      <wps:style>
                        <a:lnRef idx="2">
                          <a:schemeClr val="accent6"/>
                        </a:lnRef>
                        <a:fillRef idx="1">
                          <a:schemeClr val="lt1"/>
                        </a:fillRef>
                        <a:effectRef idx="0">
                          <a:schemeClr val="accent6"/>
                        </a:effectRef>
                        <a:fontRef idx="minor">
                          <a:schemeClr val="dk1"/>
                        </a:fontRef>
                      </wps:style>
                      <wps:txbx>
                        <w:txbxContent>
                          <w:p w14:paraId="115C3DFD" w14:textId="5D1A1A79" w:rsidR="00655227" w:rsidRDefault="00655227" w:rsidP="002C6AFF">
                            <w:pPr>
                              <w:jc w:val="center"/>
                              <w:rPr>
                                <w:i/>
                              </w:rPr>
                            </w:pPr>
                            <w:r w:rsidRPr="00F40326">
                              <w:rPr>
                                <w:i/>
                              </w:rPr>
                              <w:t xml:space="preserve">Dự thảo </w:t>
                            </w:r>
                            <w:r>
                              <w:rPr>
                                <w:i/>
                              </w:rPr>
                              <w:t>0</w:t>
                            </w:r>
                          </w:p>
                          <w:p w14:paraId="33A5796C" w14:textId="6E5DAC83" w:rsidR="007C2BC5" w:rsidRDefault="007C2BC5" w:rsidP="002C6AFF">
                            <w:pPr>
                              <w:jc w:val="center"/>
                              <w:rPr>
                                <w:i/>
                              </w:rPr>
                            </w:pPr>
                            <w:r>
                              <w:rPr>
                                <w:i/>
                              </w:rPr>
                              <w:t>Xin yk rộng rãi</w:t>
                            </w:r>
                          </w:p>
                          <w:p w14:paraId="52573A47" w14:textId="77777777" w:rsidR="007C2BC5" w:rsidRPr="00122D02" w:rsidRDefault="007C2BC5" w:rsidP="002C6AFF">
                            <w:pPr>
                              <w:jc w:val="center"/>
                              <w:rPr>
                                <w: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9FFCE6" id="Rectangle 18" o:spid="_x0000_s1026" style="position:absolute;margin-left:-20.9pt;margin-top:4pt;width:97.85pt;height:42.2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zDbagIAAB8FAAAOAAAAZHJzL2Uyb0RvYy54bWysVEtv2zAMvg/YfxB0Xx0n6SuoUwQpOgwo&#10;2qLt0LMiS4kxWdQoJXb260fJjtt1OQ27yKLIj8+Pvrpua8N2Cn0FtuD5yYgzZSWUlV0X/PvL7ZcL&#10;znwQthQGrCr4Xnl+Pf/86apxMzWGDZhSISMn1s8aV/BNCG6WZV5uVC38CThlSakBaxFIxHVWomjI&#10;e22y8Wh0ljWApUOQynt6vemUfJ78a61keNDaq8BMwSm3kE5M5yqe2fxKzNYo3KaSfRriH7KoRWUp&#10;6ODqRgTBtlj95aquJIIHHU4k1BloXUmVaqBq8tGHap43wqlUCzXHu6FN/v+5lfe7R2RVSbOjSVlR&#10;04yeqGvCro1i9EYNapyfkd2ze8Re8nSN1bYa6/ilOlibmrofmqrawCQ95uPpeHKZcyZJdzo5O88n&#10;0Wn2hnbow1cFNYuXgiOFT70UuzsfOtODCeFiNl38dAt7o2IKxj4pTYVQxHFCJwqppUG2EzR8IaWy&#10;4awPnawjTFfGDMD8GNCEvAf1thGmErUG4OgY8M+IAyJFBRsGcF1ZwGMOyh9D5M7+UH1Xcyw/tKu2&#10;n8kKyj2NEqHjuHfytqJ+3gkfHgUSqYn+tKjhgQ5toCk49DfONoC/jr1He+IaaTlraEkK7n9uBSrO&#10;zDdLLLzMp9O4VUmYnp6PScD3mtV7jd3WS6BREBcou3SN9sEcrhqhfqV9XsSopBJWUuyCy4AHYRm6&#10;5aU/glSLRTKjTXIi3NlnJ6Pz2ODIl5f2VaDrSRWIjvdwWCgx+8CtzjYiLSy2AXSViBdb3PW1bz1t&#10;YaJu/8eIa/5eTlZv/7X5bwAAAP//AwBQSwMEFAAGAAgAAAAhAMrnSv3dAAAACAEAAA8AAABkcnMv&#10;ZG93bnJldi54bWxMj0FPwkAUhO8m/ofNM/EG24IYWvpKUINeEQWuS/fZNnbfNt0tlH/PctLjZCYz&#10;32TLwTTiRJ2rLSPE4wgEcWF1zSXC99d6NAfhvGKtGsuEcCEHy/z+LlOptmf+pNPWlyKUsEsVQuV9&#10;m0rpioqMcmPbEgfvx3ZG+SC7UupOnUO5aeQkip6lUTWHhUq19FpR8bvtDUJfvL8cyna1eVtP+UPa&#10;ODG7vUZ8fBhWCxCeBv8Xhht+QIc8MB1tz9qJBmH0FAd0jzAPl27+bJqAOCIkkxnIPJP/D+RXAAAA&#10;//8DAFBLAQItABQABgAIAAAAIQC2gziS/gAAAOEBAAATAAAAAAAAAAAAAAAAAAAAAABbQ29udGVu&#10;dF9UeXBlc10ueG1sUEsBAi0AFAAGAAgAAAAhADj9If/WAAAAlAEAAAsAAAAAAAAAAAAAAAAALwEA&#10;AF9yZWxzLy5yZWxzUEsBAi0AFAAGAAgAAAAhANOzMNtqAgAAHwUAAA4AAAAAAAAAAAAAAAAALgIA&#10;AGRycy9lMm9Eb2MueG1sUEsBAi0AFAAGAAgAAAAhAMrnSv3dAAAACAEAAA8AAAAAAAAAAAAAAAAA&#10;xAQAAGRycy9kb3ducmV2LnhtbFBLBQYAAAAABAAEAPMAAADOBQAAAAA=&#10;" fillcolor="white [3201]" strokecolor="#70ad47 [3209]" strokeweight="1pt">
                <v:textbox>
                  <w:txbxContent>
                    <w:p w14:paraId="115C3DFD" w14:textId="5D1A1A79" w:rsidR="00655227" w:rsidRDefault="00655227" w:rsidP="002C6AFF">
                      <w:pPr>
                        <w:jc w:val="center"/>
                        <w:rPr>
                          <w:i/>
                        </w:rPr>
                      </w:pPr>
                      <w:r w:rsidRPr="00F40326">
                        <w:rPr>
                          <w:i/>
                        </w:rPr>
                        <w:t xml:space="preserve">Dự thảo </w:t>
                      </w:r>
                      <w:r>
                        <w:rPr>
                          <w:i/>
                        </w:rPr>
                        <w:t>0</w:t>
                      </w:r>
                    </w:p>
                    <w:p w14:paraId="33A5796C" w14:textId="6E5DAC83" w:rsidR="007C2BC5" w:rsidRDefault="007C2BC5" w:rsidP="002C6AFF">
                      <w:pPr>
                        <w:jc w:val="center"/>
                        <w:rPr>
                          <w:i/>
                        </w:rPr>
                      </w:pPr>
                      <w:r>
                        <w:rPr>
                          <w:i/>
                        </w:rPr>
                        <w:t>Xin yk rộng rãi</w:t>
                      </w:r>
                    </w:p>
                    <w:p w14:paraId="52573A47" w14:textId="77777777" w:rsidR="007C2BC5" w:rsidRPr="00122D02" w:rsidRDefault="007C2BC5" w:rsidP="002C6AFF">
                      <w:pPr>
                        <w:jc w:val="center"/>
                        <w:rPr>
                          <w:i/>
                        </w:rPr>
                      </w:pPr>
                    </w:p>
                  </w:txbxContent>
                </v:textbox>
                <w10:wrap anchorx="margin"/>
              </v:rect>
            </w:pict>
          </mc:Fallback>
        </mc:AlternateContent>
      </w:r>
    </w:p>
    <w:p w14:paraId="5E26F4CC" w14:textId="77777777" w:rsidR="00F06A12" w:rsidRPr="007C2BC5" w:rsidRDefault="00F06A12" w:rsidP="00F06E55">
      <w:pPr>
        <w:widowControl w:val="0"/>
        <w:tabs>
          <w:tab w:val="center" w:pos="6431"/>
        </w:tabs>
        <w:suppressAutoHyphens w:val="0"/>
        <w:spacing w:before="60" w:after="60"/>
        <w:contextualSpacing/>
        <w:jc w:val="center"/>
        <w:rPr>
          <w:b/>
          <w:bCs/>
          <w:sz w:val="28"/>
          <w:szCs w:val="28"/>
        </w:rPr>
      </w:pPr>
    </w:p>
    <w:p w14:paraId="178A1E6A" w14:textId="77777777" w:rsidR="00F06A12" w:rsidRPr="007C2BC5" w:rsidRDefault="00F06A12" w:rsidP="00F06E55">
      <w:pPr>
        <w:widowControl w:val="0"/>
        <w:tabs>
          <w:tab w:val="center" w:pos="6431"/>
        </w:tabs>
        <w:suppressAutoHyphens w:val="0"/>
        <w:spacing w:before="60" w:after="60"/>
        <w:contextualSpacing/>
        <w:jc w:val="center"/>
        <w:rPr>
          <w:b/>
          <w:bCs/>
          <w:sz w:val="28"/>
          <w:szCs w:val="28"/>
        </w:rPr>
      </w:pPr>
    </w:p>
    <w:p w14:paraId="28BD75FE" w14:textId="77777777" w:rsidR="00F06A12" w:rsidRPr="007C2BC5" w:rsidRDefault="00F06A12" w:rsidP="00F06E55">
      <w:pPr>
        <w:widowControl w:val="0"/>
        <w:tabs>
          <w:tab w:val="center" w:pos="6431"/>
        </w:tabs>
        <w:suppressAutoHyphens w:val="0"/>
        <w:spacing w:before="60" w:after="60"/>
        <w:contextualSpacing/>
        <w:jc w:val="center"/>
        <w:rPr>
          <w:b/>
          <w:bCs/>
          <w:sz w:val="28"/>
          <w:szCs w:val="28"/>
        </w:rPr>
      </w:pPr>
      <w:r w:rsidRPr="007C2BC5">
        <w:rPr>
          <w:b/>
          <w:bCs/>
          <w:sz w:val="28"/>
          <w:szCs w:val="28"/>
        </w:rPr>
        <w:t>THÔNG TƯ</w:t>
      </w:r>
    </w:p>
    <w:p w14:paraId="07644E92" w14:textId="5895F71D" w:rsidR="00F06A12" w:rsidRPr="007C2BC5" w:rsidRDefault="00F06A12" w:rsidP="00F06E55">
      <w:pPr>
        <w:widowControl w:val="0"/>
        <w:tabs>
          <w:tab w:val="center" w:pos="6431"/>
        </w:tabs>
        <w:suppressAutoHyphens w:val="0"/>
        <w:spacing w:before="60" w:after="60"/>
        <w:contextualSpacing/>
        <w:jc w:val="center"/>
        <w:rPr>
          <w:b/>
          <w:spacing w:val="-4"/>
          <w:sz w:val="28"/>
        </w:rPr>
      </w:pPr>
      <w:r w:rsidRPr="007C2BC5">
        <w:rPr>
          <w:b/>
          <w:spacing w:val="-4"/>
          <w:sz w:val="28"/>
        </w:rPr>
        <w:t xml:space="preserve">Quy định </w:t>
      </w:r>
      <w:r w:rsidR="00616C53" w:rsidRPr="007C2BC5">
        <w:rPr>
          <w:b/>
          <w:spacing w:val="-4"/>
          <w:sz w:val="28"/>
        </w:rPr>
        <w:t xml:space="preserve">lập và </w:t>
      </w:r>
      <w:r w:rsidRPr="007C2BC5">
        <w:rPr>
          <w:b/>
          <w:spacing w:val="-4"/>
          <w:sz w:val="28"/>
        </w:rPr>
        <w:t xml:space="preserve">quản lý chi phí trong hoạt động đầu tư, mua sắm, thuê dịch vụ cho chuyển đổi số sử dụng ngân sách nhà nước </w:t>
      </w:r>
    </w:p>
    <w:p w14:paraId="2E26DA7B" w14:textId="77777777" w:rsidR="00F06A12" w:rsidRPr="007C2BC5" w:rsidRDefault="00F06A12" w:rsidP="00F06E55">
      <w:pPr>
        <w:widowControl w:val="0"/>
        <w:suppressAutoHyphens w:val="0"/>
        <w:spacing w:before="60" w:after="60" w:line="276" w:lineRule="auto"/>
        <w:jc w:val="center"/>
        <w:rPr>
          <w:b/>
          <w:sz w:val="26"/>
          <w:szCs w:val="26"/>
        </w:rPr>
      </w:pPr>
      <w:r w:rsidRPr="007C2BC5">
        <w:rPr>
          <w:b/>
          <w:noProof/>
          <w:sz w:val="26"/>
          <w:szCs w:val="26"/>
        </w:rPr>
        <mc:AlternateContent>
          <mc:Choice Requires="wps">
            <w:drawing>
              <wp:anchor distT="0" distB="0" distL="0" distR="0" simplePos="0" relativeHeight="251711488" behindDoc="0" locked="0" layoutInCell="1" allowOverlap="1" wp14:anchorId="4B703E96" wp14:editId="5BA908EA">
                <wp:simplePos x="0" y="0"/>
                <wp:positionH relativeFrom="column">
                  <wp:posOffset>2287905</wp:posOffset>
                </wp:positionH>
                <wp:positionV relativeFrom="paragraph">
                  <wp:posOffset>51656</wp:posOffset>
                </wp:positionV>
                <wp:extent cx="1068070" cy="1270"/>
                <wp:effectExtent l="0" t="0" r="36830" b="36830"/>
                <wp:wrapNone/>
                <wp:docPr id="5" name="Line 55"/>
                <wp:cNvGraphicFramePr/>
                <a:graphic xmlns:a="http://schemas.openxmlformats.org/drawingml/2006/main">
                  <a:graphicData uri="http://schemas.microsoft.com/office/word/2010/wordprocessingShape">
                    <wps:wsp>
                      <wps:cNvCnPr/>
                      <wps:spPr>
                        <a:xfrm>
                          <a:off x="0" y="0"/>
                          <a:ext cx="1068070" cy="1270"/>
                        </a:xfrm>
                        <a:prstGeom prst="line">
                          <a:avLst/>
                        </a:prstGeom>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3E543B65" id="Line 55" o:spid="_x0000_s1026" style="position:absolute;z-index:251711488;visibility:visible;mso-wrap-style:square;mso-wrap-distance-left:0;mso-wrap-distance-top:0;mso-wrap-distance-right:0;mso-wrap-distance-bottom:0;mso-position-horizontal:absolute;mso-position-horizontal-relative:text;mso-position-vertical:absolute;mso-position-vertical-relative:text" from="180.15pt,4.05pt" to="264.2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cuywEAAPMDAAAOAAAAZHJzL2Uyb0RvYy54bWysU01v2zAMvQ/YfxB0X+ykSNYZcXpo0V2K&#10;Ldi6H6DIVCxAX6DUOPn3o2TX7bZTh/ogUxL5yPdIbW/O1rATYNTetXy5qDkDJ32n3bHlvx7vP11z&#10;FpNwnTDeQcsvEPnN7uOH7RAaWPnemw6QEYiLzRBa3qcUmqqKsgcr4sIHcHSpPFqRaIvHqkMxELo1&#10;1aquN9XgsQvoJcRIp3fjJd8VfKVApu9KRUjMtJxqS2XFsh7yWu22ojmiCL2WUxniP6qwQjtKOkPd&#10;iSTYE+p/oKyW6KNXaSG9rbxSWkLhQGyW9V9sfvYiQOFC4sQwyxTfD1Z+O+2R6a7la86csNSiB+2A&#10;rddZmiHEhjxu3R6nXQx7zDzPCm3+EwN2LnJeZjnhnJikw2W9ua4/k+qS7pYrsgikeokNGNNX8JZl&#10;o+WG8hYNxekhptH12SWnMo4NLf9ytamLV/RGd/famHwX8Xi4NchOIve5fFOyP9zQP7luRDaOasn8&#10;RkbFShcDY6YfoEiUQqzAywl/nBwabWL1PD/EyDgKyI6K6nlj7BSSo6EM7Bvj56CS37s0x1vtPBYZ&#10;XrHL5sF3l9LRIgBNVmnL9Ary6L7eF5le3uruNwAAAP//AwBQSwMEFAAGAAgAAAAhAJdONvvcAAAA&#10;BwEAAA8AAABkcnMvZG93bnJldi54bWxMjsFOg0AURfcm/sPkmbgxdqYQKqEMjZi4MjGx5QNe4QlU&#10;5g1hpoX69Y4rXd7cm3NPvlvMIC40ud6yhvVKgSCubdNzq6E6vD6mIJxHbnCwTBqu5GBX3N7kmDV2&#10;5g+67H0rAoRdhho678dMSld3ZNCt7Egcuk87GfQhTq1sJpwD3AwyUmojDfYcHjoc6aWj+mt/NhpU&#10;og6muj68Ve+nOfou0T+Vpdf6/m553oLwtPi/MfzqB3UogtPRnrlxYtAQb1QcphrSNYjQJ1GagDiG&#10;HIMscvnfv/gBAAD//wMAUEsBAi0AFAAGAAgAAAAhALaDOJL+AAAA4QEAABMAAAAAAAAAAAAAAAAA&#10;AAAAAFtDb250ZW50X1R5cGVzXS54bWxQSwECLQAUAAYACAAAACEAOP0h/9YAAACUAQAACwAAAAAA&#10;AAAAAAAAAAAvAQAAX3JlbHMvLnJlbHNQSwECLQAUAAYACAAAACEAW/w3LssBAADzAwAADgAAAAAA&#10;AAAAAAAAAAAuAgAAZHJzL2Uyb0RvYy54bWxQSwECLQAUAAYACAAAACEAl042+9wAAAAHAQAADwAA&#10;AAAAAAAAAAAAAAAlBAAAZHJzL2Rvd25yZXYueG1sUEsFBgAAAAAEAAQA8wAAAC4FAAAAAA==&#10;" strokeweight=".26mm"/>
            </w:pict>
          </mc:Fallback>
        </mc:AlternateContent>
      </w:r>
    </w:p>
    <w:p w14:paraId="32BB11F2" w14:textId="77777777" w:rsidR="002C6AFF" w:rsidRPr="007C2BC5" w:rsidRDefault="002C6AFF" w:rsidP="00F06E55">
      <w:pPr>
        <w:widowControl w:val="0"/>
        <w:suppressAutoHyphens w:val="0"/>
        <w:spacing w:before="240" w:after="240" w:line="360" w:lineRule="atLeast"/>
        <w:ind w:firstLine="709"/>
        <w:jc w:val="both"/>
        <w:rPr>
          <w:sz w:val="28"/>
        </w:rPr>
      </w:pPr>
      <w:r w:rsidRPr="007C2BC5">
        <w:rPr>
          <w:i/>
          <w:iCs/>
          <w:sz w:val="28"/>
          <w:lang w:val="vi-VN"/>
        </w:rPr>
        <w:t>Căn cứ Luật Ban hành văn bản quy phạm pháp luật số 64/2025/QH15 được sửa đổi, bổ sung bởi Luật số 87/2025/QH15</w:t>
      </w:r>
      <w:r w:rsidRPr="007C2BC5">
        <w:rPr>
          <w:i/>
          <w:iCs/>
          <w:sz w:val="28"/>
        </w:rPr>
        <w:t>;</w:t>
      </w:r>
    </w:p>
    <w:p w14:paraId="4DAC39D2" w14:textId="77777777" w:rsidR="002C6AFF" w:rsidRPr="007C2BC5" w:rsidRDefault="002C6AFF" w:rsidP="00F06E55">
      <w:pPr>
        <w:widowControl w:val="0"/>
        <w:suppressAutoHyphens w:val="0"/>
        <w:spacing w:before="240" w:after="240" w:line="360" w:lineRule="atLeast"/>
        <w:ind w:firstLine="709"/>
        <w:jc w:val="both"/>
        <w:rPr>
          <w:i/>
          <w:iCs/>
          <w:spacing w:val="-2"/>
          <w:sz w:val="28"/>
          <w:lang w:val="vi-VN"/>
        </w:rPr>
      </w:pPr>
      <w:r w:rsidRPr="007C2BC5">
        <w:rPr>
          <w:i/>
          <w:iCs/>
          <w:spacing w:val="-2"/>
          <w:sz w:val="28"/>
          <w:lang w:val="vi-VN"/>
        </w:rPr>
        <w:t xml:space="preserve">Căn cứ Nghị định số </w:t>
      </w:r>
      <w:r w:rsidRPr="007C2BC5">
        <w:rPr>
          <w:i/>
          <w:iCs/>
          <w:spacing w:val="-2"/>
          <w:sz w:val="28"/>
        </w:rPr>
        <w:t xml:space="preserve">     </w:t>
      </w:r>
      <w:r w:rsidRPr="007C2BC5">
        <w:rPr>
          <w:i/>
          <w:iCs/>
          <w:spacing w:val="-2"/>
          <w:sz w:val="28"/>
          <w:lang w:val="vi-VN"/>
        </w:rPr>
        <w:t>/20</w:t>
      </w:r>
      <w:r w:rsidRPr="007C2BC5">
        <w:rPr>
          <w:i/>
          <w:iCs/>
          <w:spacing w:val="-2"/>
          <w:sz w:val="28"/>
        </w:rPr>
        <w:t>26</w:t>
      </w:r>
      <w:r w:rsidRPr="007C2BC5">
        <w:rPr>
          <w:i/>
          <w:iCs/>
          <w:spacing w:val="-2"/>
          <w:sz w:val="28"/>
          <w:lang w:val="vi-VN"/>
        </w:rPr>
        <w:t>/NĐ-CP ngày</w:t>
      </w:r>
      <w:r w:rsidRPr="007C2BC5">
        <w:rPr>
          <w:i/>
          <w:iCs/>
          <w:spacing w:val="-2"/>
          <w:sz w:val="28"/>
        </w:rPr>
        <w:t xml:space="preserve">    </w:t>
      </w:r>
      <w:r w:rsidRPr="007C2BC5">
        <w:rPr>
          <w:i/>
          <w:iCs/>
          <w:spacing w:val="-2"/>
          <w:sz w:val="28"/>
          <w:lang w:val="vi-VN"/>
        </w:rPr>
        <w:t>tháng</w:t>
      </w:r>
      <w:r w:rsidRPr="007C2BC5">
        <w:rPr>
          <w:i/>
          <w:iCs/>
          <w:spacing w:val="-2"/>
          <w:sz w:val="28"/>
        </w:rPr>
        <w:t xml:space="preserve">   </w:t>
      </w:r>
      <w:r w:rsidRPr="007C2BC5">
        <w:rPr>
          <w:i/>
          <w:iCs/>
          <w:spacing w:val="-2"/>
          <w:sz w:val="28"/>
          <w:lang w:val="vi-VN"/>
        </w:rPr>
        <w:t>năm 20</w:t>
      </w:r>
      <w:r w:rsidRPr="007C2BC5">
        <w:rPr>
          <w:i/>
          <w:iCs/>
          <w:spacing w:val="-2"/>
          <w:sz w:val="28"/>
        </w:rPr>
        <w:t>26</w:t>
      </w:r>
      <w:r w:rsidRPr="007C2BC5">
        <w:rPr>
          <w:i/>
          <w:iCs/>
          <w:spacing w:val="-2"/>
          <w:sz w:val="28"/>
          <w:lang w:val="vi-VN"/>
        </w:rPr>
        <w:t xml:space="preserve"> của </w:t>
      </w:r>
      <w:r w:rsidRPr="007C2BC5">
        <w:rPr>
          <w:i/>
          <w:iCs/>
          <w:spacing w:val="-2"/>
          <w:sz w:val="28"/>
          <w:lang w:val="vi-VN"/>
        </w:rPr>
        <w:br/>
        <w:t xml:space="preserve">Chính phủ quy định </w:t>
      </w:r>
      <w:r w:rsidRPr="007C2BC5">
        <w:rPr>
          <w:i/>
          <w:iCs/>
          <w:spacing w:val="-2"/>
          <w:sz w:val="28"/>
        </w:rPr>
        <w:t>chi tiết một số điều và biện pháp thi hành Luật Chuyển đổi số</w:t>
      </w:r>
      <w:r w:rsidRPr="007C2BC5">
        <w:rPr>
          <w:i/>
          <w:iCs/>
          <w:spacing w:val="-2"/>
          <w:sz w:val="28"/>
          <w:lang w:val="vi-VN"/>
        </w:rPr>
        <w:t>;</w:t>
      </w:r>
    </w:p>
    <w:p w14:paraId="6332FD03" w14:textId="77777777" w:rsidR="002C6AFF" w:rsidRPr="007C2BC5" w:rsidRDefault="002C6AFF" w:rsidP="00F06E55">
      <w:pPr>
        <w:widowControl w:val="0"/>
        <w:suppressAutoHyphens w:val="0"/>
        <w:spacing w:before="240" w:after="240" w:line="360" w:lineRule="atLeast"/>
        <w:ind w:firstLine="709"/>
        <w:jc w:val="both"/>
        <w:rPr>
          <w:i/>
          <w:iCs/>
          <w:sz w:val="28"/>
          <w:lang w:val="vi-VN"/>
        </w:rPr>
      </w:pPr>
      <w:r w:rsidRPr="007C2BC5">
        <w:rPr>
          <w:i/>
          <w:iCs/>
          <w:sz w:val="28"/>
          <w:lang w:val="vi-VN"/>
        </w:rPr>
        <w:t xml:space="preserve">Căn cứ Nghị định số </w:t>
      </w:r>
      <w:r w:rsidRPr="007C2BC5">
        <w:rPr>
          <w:i/>
          <w:iCs/>
          <w:sz w:val="28"/>
        </w:rPr>
        <w:t>55</w:t>
      </w:r>
      <w:r w:rsidRPr="007C2BC5">
        <w:rPr>
          <w:i/>
          <w:iCs/>
          <w:sz w:val="28"/>
          <w:lang w:val="vi-VN"/>
        </w:rPr>
        <w:t>/202</w:t>
      </w:r>
      <w:r w:rsidRPr="007C2BC5">
        <w:rPr>
          <w:i/>
          <w:iCs/>
          <w:sz w:val="28"/>
        </w:rPr>
        <w:t>5</w:t>
      </w:r>
      <w:r w:rsidRPr="007C2BC5">
        <w:rPr>
          <w:i/>
          <w:iCs/>
          <w:sz w:val="28"/>
          <w:lang w:val="vi-VN"/>
        </w:rPr>
        <w:t xml:space="preserve">/NĐ-CP ngày </w:t>
      </w:r>
      <w:r w:rsidRPr="007C2BC5">
        <w:rPr>
          <w:i/>
          <w:iCs/>
          <w:sz w:val="28"/>
        </w:rPr>
        <w:t>02</w:t>
      </w:r>
      <w:r w:rsidRPr="007C2BC5">
        <w:rPr>
          <w:i/>
          <w:iCs/>
          <w:sz w:val="28"/>
          <w:lang w:val="vi-VN"/>
        </w:rPr>
        <w:t xml:space="preserve"> tháng </w:t>
      </w:r>
      <w:r w:rsidRPr="007C2BC5">
        <w:rPr>
          <w:i/>
          <w:iCs/>
          <w:sz w:val="28"/>
        </w:rPr>
        <w:t>3</w:t>
      </w:r>
      <w:r w:rsidRPr="007C2BC5">
        <w:rPr>
          <w:i/>
          <w:iCs/>
          <w:sz w:val="28"/>
          <w:lang w:val="vi-VN"/>
        </w:rPr>
        <w:t xml:space="preserve"> năm 202</w:t>
      </w:r>
      <w:r w:rsidRPr="007C2BC5">
        <w:rPr>
          <w:i/>
          <w:iCs/>
          <w:sz w:val="28"/>
        </w:rPr>
        <w:t>5</w:t>
      </w:r>
      <w:r w:rsidRPr="007C2BC5">
        <w:rPr>
          <w:i/>
          <w:iCs/>
          <w:sz w:val="28"/>
          <w:lang w:val="vi-VN"/>
        </w:rPr>
        <w:t xml:space="preserve"> của </w:t>
      </w:r>
      <w:r w:rsidRPr="007C2BC5">
        <w:rPr>
          <w:i/>
          <w:iCs/>
          <w:sz w:val="28"/>
          <w:lang w:val="vi-VN"/>
        </w:rPr>
        <w:br/>
        <w:t xml:space="preserve">Chính phủ quy định chức năng, nhiệm vụ, quyền hạn và cơ cấu tổ chức của Bộ </w:t>
      </w:r>
      <w:r w:rsidRPr="007C2BC5">
        <w:rPr>
          <w:i/>
          <w:iCs/>
          <w:sz w:val="28"/>
        </w:rPr>
        <w:t>Khoa học và Công nghệ</w:t>
      </w:r>
      <w:r w:rsidRPr="007C2BC5">
        <w:rPr>
          <w:i/>
          <w:iCs/>
          <w:sz w:val="28"/>
          <w:lang w:val="vi-VN"/>
        </w:rPr>
        <w:t>;</w:t>
      </w:r>
    </w:p>
    <w:p w14:paraId="3621401F" w14:textId="77777777" w:rsidR="002C6AFF" w:rsidRPr="007C2BC5" w:rsidRDefault="002C6AFF" w:rsidP="00F06E55">
      <w:pPr>
        <w:widowControl w:val="0"/>
        <w:suppressAutoHyphens w:val="0"/>
        <w:spacing w:before="240" w:after="240" w:line="360" w:lineRule="atLeast"/>
        <w:ind w:firstLine="709"/>
        <w:jc w:val="both"/>
        <w:rPr>
          <w:sz w:val="28"/>
          <w:lang w:val="vi-VN"/>
        </w:rPr>
      </w:pPr>
      <w:r w:rsidRPr="007C2BC5">
        <w:rPr>
          <w:i/>
          <w:iCs/>
          <w:sz w:val="28"/>
          <w:lang w:val="vi-VN"/>
        </w:rPr>
        <w:t>Theo đề nghị của Cục trưởng Cục Chuyển đổi số quốc gia</w:t>
      </w:r>
      <w:r w:rsidRPr="007C2BC5">
        <w:rPr>
          <w:i/>
          <w:iCs/>
          <w:sz w:val="28"/>
        </w:rPr>
        <w:t>;</w:t>
      </w:r>
    </w:p>
    <w:p w14:paraId="0FD8133C" w14:textId="103F60C0" w:rsidR="00F06A12" w:rsidRPr="007C2BC5" w:rsidRDefault="002C6AFF" w:rsidP="00F06E55">
      <w:pPr>
        <w:widowControl w:val="0"/>
        <w:suppressAutoHyphens w:val="0"/>
        <w:spacing w:before="240" w:after="240" w:line="360" w:lineRule="atLeast"/>
        <w:ind w:firstLine="706"/>
        <w:jc w:val="both"/>
        <w:rPr>
          <w:i/>
          <w:iCs/>
          <w:sz w:val="28"/>
          <w:lang w:val="vi-VN"/>
        </w:rPr>
      </w:pPr>
      <w:r w:rsidRPr="007C2BC5">
        <w:rPr>
          <w:i/>
          <w:iCs/>
          <w:sz w:val="28"/>
          <w:lang w:val="vi-VN"/>
        </w:rPr>
        <w:t xml:space="preserve">Bộ trưởng Bộ </w:t>
      </w:r>
      <w:r w:rsidRPr="007C2BC5">
        <w:rPr>
          <w:i/>
          <w:iCs/>
          <w:sz w:val="28"/>
        </w:rPr>
        <w:t>Khoa học và Công nghệ</w:t>
      </w:r>
      <w:r w:rsidRPr="007C2BC5">
        <w:rPr>
          <w:i/>
          <w:iCs/>
          <w:sz w:val="28"/>
          <w:lang w:val="vi-VN"/>
        </w:rPr>
        <w:t xml:space="preserve"> ban hành Thông tư quy định </w:t>
      </w:r>
      <w:r w:rsidR="00616C53" w:rsidRPr="007C2BC5">
        <w:rPr>
          <w:i/>
          <w:iCs/>
          <w:sz w:val="28"/>
        </w:rPr>
        <w:t xml:space="preserve">lập và </w:t>
      </w:r>
      <w:r w:rsidRPr="007C2BC5">
        <w:rPr>
          <w:i/>
          <w:iCs/>
          <w:sz w:val="28"/>
        </w:rPr>
        <w:t>quản lý chi phí trong hoạt động đầu tư, mua sắm, thuê dịch vụ cho chuyển đổi số sử dụng ngân sách nhà nước</w:t>
      </w:r>
      <w:r w:rsidR="00F06A12" w:rsidRPr="007C2BC5">
        <w:rPr>
          <w:i/>
          <w:iCs/>
          <w:sz w:val="28"/>
        </w:rPr>
        <w:t>.</w:t>
      </w:r>
      <w:bookmarkStart w:id="1" w:name="_Hlk171606846"/>
      <w:bookmarkEnd w:id="1"/>
    </w:p>
    <w:p w14:paraId="6F668E14" w14:textId="77777777" w:rsidR="00F06A12" w:rsidRPr="007C2BC5" w:rsidRDefault="00F06A12" w:rsidP="00F06E55">
      <w:pPr>
        <w:pStyle w:val="Heading1"/>
        <w:keepNext w:val="0"/>
        <w:widowControl w:val="0"/>
        <w:suppressAutoHyphens w:val="0"/>
        <w:spacing w:after="240" w:line="360" w:lineRule="atLeast"/>
        <w:jc w:val="center"/>
        <w:rPr>
          <w:rFonts w:ascii="Times New Roman" w:hAnsi="Times New Roman" w:cs="Times New Roman"/>
          <w:b w:val="0"/>
          <w:sz w:val="28"/>
          <w:szCs w:val="28"/>
        </w:rPr>
      </w:pPr>
      <w:r w:rsidRPr="007C2BC5">
        <w:rPr>
          <w:rFonts w:ascii="Times New Roman" w:hAnsi="Times New Roman" w:cs="Times New Roman"/>
          <w:sz w:val="28"/>
          <w:szCs w:val="28"/>
        </w:rPr>
        <w:t>Chương I</w:t>
      </w:r>
      <w:r w:rsidRPr="007C2BC5">
        <w:rPr>
          <w:rFonts w:ascii="Times New Roman" w:hAnsi="Times New Roman" w:cs="Times New Roman"/>
          <w:sz w:val="28"/>
          <w:szCs w:val="28"/>
        </w:rPr>
        <w:br/>
        <w:t>QUY ĐỊNH CHUNG</w:t>
      </w:r>
    </w:p>
    <w:p w14:paraId="4C6598B0" w14:textId="77777777" w:rsidR="00F06A12" w:rsidRPr="007C2BC5" w:rsidRDefault="00F06A12" w:rsidP="00F831B5">
      <w:pPr>
        <w:widowControl w:val="0"/>
        <w:suppressAutoHyphens w:val="0"/>
        <w:spacing w:before="120" w:after="120" w:line="360" w:lineRule="atLeast"/>
        <w:ind w:firstLine="709"/>
        <w:jc w:val="both"/>
        <w:outlineLvl w:val="0"/>
        <w:rPr>
          <w:b/>
          <w:bCs/>
          <w:sz w:val="28"/>
          <w:szCs w:val="28"/>
          <w:lang w:val="pt-BR"/>
        </w:rPr>
      </w:pPr>
      <w:r w:rsidRPr="007C2BC5">
        <w:rPr>
          <w:b/>
          <w:bCs/>
          <w:sz w:val="28"/>
          <w:szCs w:val="28"/>
          <w:lang w:val="pt-BR"/>
        </w:rPr>
        <w:t>Điều 1. Phạm vi điều chỉnh</w:t>
      </w:r>
    </w:p>
    <w:p w14:paraId="709F88DA" w14:textId="29BE3A7F" w:rsidR="00F06A12" w:rsidRPr="007C2BC5" w:rsidRDefault="002C6AFF" w:rsidP="00F831B5">
      <w:pPr>
        <w:widowControl w:val="0"/>
        <w:suppressAutoHyphens w:val="0"/>
        <w:spacing w:before="120" w:after="120" w:line="360" w:lineRule="atLeast"/>
        <w:ind w:firstLine="720"/>
        <w:jc w:val="both"/>
        <w:rPr>
          <w:spacing w:val="-2"/>
          <w:sz w:val="28"/>
          <w:szCs w:val="28"/>
          <w:lang w:val="pt-BR"/>
        </w:rPr>
      </w:pPr>
      <w:r w:rsidRPr="007C2BC5">
        <w:rPr>
          <w:spacing w:val="-2"/>
          <w:sz w:val="28"/>
          <w:szCs w:val="28"/>
          <w:lang w:val="pt-BR"/>
        </w:rPr>
        <w:t xml:space="preserve">Thông tư này quy định chi tiết </w:t>
      </w:r>
      <w:r w:rsidR="00F831B5" w:rsidRPr="007C2BC5">
        <w:rPr>
          <w:spacing w:val="-2"/>
          <w:sz w:val="28"/>
          <w:szCs w:val="28"/>
          <w:lang w:val="pt-BR"/>
        </w:rPr>
        <w:t xml:space="preserve">một số nội dung quy định tại </w:t>
      </w:r>
      <w:r w:rsidRPr="007C2BC5">
        <w:rPr>
          <w:spacing w:val="-2"/>
          <w:sz w:val="28"/>
          <w:szCs w:val="28"/>
          <w:lang w:val="pt-BR"/>
        </w:rPr>
        <w:t xml:space="preserve">khoản </w:t>
      </w:r>
      <w:r w:rsidR="00F831B5" w:rsidRPr="007C2BC5">
        <w:rPr>
          <w:spacing w:val="-2"/>
          <w:sz w:val="28"/>
          <w:szCs w:val="28"/>
          <w:lang w:val="pt-BR"/>
        </w:rPr>
        <w:t>7</w:t>
      </w:r>
      <w:r w:rsidRPr="007C2BC5">
        <w:rPr>
          <w:spacing w:val="-2"/>
          <w:sz w:val="28"/>
          <w:szCs w:val="28"/>
          <w:lang w:val="pt-BR"/>
        </w:rPr>
        <w:t xml:space="preserve"> Điều </w:t>
      </w:r>
      <w:r w:rsidR="00F831B5" w:rsidRPr="007C2BC5">
        <w:rPr>
          <w:spacing w:val="-2"/>
          <w:sz w:val="28"/>
          <w:szCs w:val="28"/>
          <w:lang w:val="pt-BR"/>
        </w:rPr>
        <w:t>83</w:t>
      </w:r>
      <w:r w:rsidRPr="007C2BC5">
        <w:rPr>
          <w:spacing w:val="-2"/>
          <w:sz w:val="28"/>
          <w:szCs w:val="28"/>
          <w:lang w:val="pt-BR"/>
        </w:rPr>
        <w:t xml:space="preserve"> Nghị định số </w:t>
      </w:r>
      <w:r w:rsidR="00F831B5" w:rsidRPr="007C2BC5">
        <w:rPr>
          <w:spacing w:val="-2"/>
          <w:sz w:val="28"/>
          <w:szCs w:val="28"/>
          <w:lang w:val="pt-BR"/>
        </w:rPr>
        <w:t>...</w:t>
      </w:r>
      <w:r w:rsidRPr="007C2BC5">
        <w:rPr>
          <w:spacing w:val="-2"/>
          <w:sz w:val="28"/>
          <w:szCs w:val="28"/>
          <w:lang w:val="pt-BR"/>
        </w:rPr>
        <w:t xml:space="preserve">/2026/NĐ-CP ngày     tháng     năm 2026 của Chính phủ quy định chi tiết một số điều và biện pháp thi hành Luật Chuyển đổi số (gọi là Nghị định số     </w:t>
      </w:r>
      <w:r w:rsidR="00F831B5" w:rsidRPr="007C2BC5">
        <w:rPr>
          <w:spacing w:val="-2"/>
          <w:sz w:val="28"/>
          <w:szCs w:val="28"/>
          <w:lang w:val="pt-BR"/>
        </w:rPr>
        <w:t>...</w:t>
      </w:r>
      <w:r w:rsidRPr="007C2BC5">
        <w:rPr>
          <w:spacing w:val="-2"/>
          <w:sz w:val="28"/>
          <w:szCs w:val="28"/>
          <w:lang w:val="pt-BR"/>
        </w:rPr>
        <w:t>/2026/NĐ-CP</w:t>
      </w:r>
      <w:r w:rsidR="002E7784" w:rsidRPr="007C2BC5">
        <w:rPr>
          <w:spacing w:val="-2"/>
          <w:sz w:val="28"/>
          <w:szCs w:val="28"/>
          <w:lang w:val="pt-BR"/>
        </w:rPr>
        <w:t>), b</w:t>
      </w:r>
      <w:r w:rsidRPr="007C2BC5">
        <w:rPr>
          <w:spacing w:val="-2"/>
          <w:sz w:val="28"/>
          <w:szCs w:val="28"/>
          <w:lang w:val="pt-BR"/>
        </w:rPr>
        <w:t xml:space="preserve">ao gồm các nội dung về </w:t>
      </w:r>
      <w:r w:rsidR="00616C53" w:rsidRPr="007C2BC5">
        <w:rPr>
          <w:spacing w:val="-2"/>
          <w:sz w:val="28"/>
          <w:szCs w:val="28"/>
          <w:lang w:val="pt-BR"/>
        </w:rPr>
        <w:t xml:space="preserve">lập và </w:t>
      </w:r>
      <w:r w:rsidRPr="007C2BC5">
        <w:rPr>
          <w:spacing w:val="-2"/>
          <w:sz w:val="28"/>
          <w:szCs w:val="28"/>
          <w:lang w:val="pt-BR"/>
        </w:rPr>
        <w:t>quản lý chi phí trong hoạt động đầu tư, mua sắm, thuê dịch vụ cho chuyển đổi số sử dụng ngân sách nhà nước</w:t>
      </w:r>
      <w:r w:rsidR="002E7784" w:rsidRPr="007C2BC5">
        <w:rPr>
          <w:spacing w:val="-2"/>
          <w:sz w:val="28"/>
          <w:szCs w:val="28"/>
          <w:lang w:val="pt-BR"/>
        </w:rPr>
        <w:t xml:space="preserve"> sau</w:t>
      </w:r>
      <w:r w:rsidRPr="007C2BC5">
        <w:rPr>
          <w:spacing w:val="-2"/>
          <w:sz w:val="28"/>
          <w:szCs w:val="28"/>
          <w:lang w:val="pt-BR"/>
        </w:rPr>
        <w:t>:</w:t>
      </w:r>
      <w:bookmarkStart w:id="2" w:name="_Hlk171606904"/>
      <w:bookmarkEnd w:id="2"/>
    </w:p>
    <w:p w14:paraId="18F6B064" w14:textId="61B145A0" w:rsidR="002C6AFF" w:rsidRPr="007C2BC5" w:rsidRDefault="00F06A12" w:rsidP="00F831B5">
      <w:pPr>
        <w:widowControl w:val="0"/>
        <w:suppressAutoHyphens w:val="0"/>
        <w:spacing w:before="120" w:after="120" w:line="360" w:lineRule="atLeast"/>
        <w:ind w:firstLine="720"/>
        <w:jc w:val="both"/>
        <w:rPr>
          <w:spacing w:val="-2"/>
          <w:sz w:val="28"/>
          <w:szCs w:val="28"/>
          <w:lang w:val="pt-BR"/>
        </w:rPr>
      </w:pPr>
      <w:r w:rsidRPr="007C2BC5">
        <w:rPr>
          <w:spacing w:val="-2"/>
          <w:sz w:val="28"/>
          <w:szCs w:val="28"/>
          <w:lang w:val="pt-BR"/>
        </w:rPr>
        <w:t xml:space="preserve">1. </w:t>
      </w:r>
      <w:r w:rsidR="00F95B26" w:rsidRPr="007C2BC5">
        <w:rPr>
          <w:spacing w:val="-2"/>
          <w:sz w:val="28"/>
          <w:szCs w:val="28"/>
          <w:lang w:val="pt-BR"/>
        </w:rPr>
        <w:t>Nội dung, chế độ chi đối</w:t>
      </w:r>
      <w:r w:rsidR="002C6AFF" w:rsidRPr="007C2BC5">
        <w:rPr>
          <w:spacing w:val="-2"/>
          <w:sz w:val="28"/>
          <w:szCs w:val="28"/>
          <w:lang w:val="pt-BR"/>
        </w:rPr>
        <w:t xml:space="preserve"> với </w:t>
      </w:r>
      <w:r w:rsidR="00B35B48" w:rsidRPr="007C2BC5">
        <w:rPr>
          <w:spacing w:val="-2"/>
          <w:sz w:val="28"/>
          <w:szCs w:val="28"/>
          <w:lang w:val="pt-BR"/>
        </w:rPr>
        <w:t xml:space="preserve">một số </w:t>
      </w:r>
      <w:r w:rsidR="002C6AFF" w:rsidRPr="007C2BC5">
        <w:rPr>
          <w:spacing w:val="-2"/>
          <w:sz w:val="28"/>
          <w:szCs w:val="28"/>
          <w:lang w:val="pt-BR"/>
        </w:rPr>
        <w:t>nội dung chi thường xuyên cho hoạt động chuyển đổi số.</w:t>
      </w:r>
    </w:p>
    <w:p w14:paraId="701A5340" w14:textId="522426BE" w:rsidR="002C6AFF" w:rsidRPr="007C2BC5" w:rsidRDefault="002C6AFF" w:rsidP="00F831B5">
      <w:pPr>
        <w:widowControl w:val="0"/>
        <w:suppressAutoHyphens w:val="0"/>
        <w:spacing w:before="120" w:after="120" w:line="360" w:lineRule="atLeast"/>
        <w:ind w:firstLine="720"/>
        <w:jc w:val="both"/>
        <w:rPr>
          <w:spacing w:val="-2"/>
          <w:sz w:val="28"/>
          <w:szCs w:val="28"/>
          <w:lang w:val="pt-BR"/>
        </w:rPr>
      </w:pPr>
      <w:r w:rsidRPr="007C2BC5">
        <w:rPr>
          <w:spacing w:val="-2"/>
          <w:sz w:val="28"/>
          <w:szCs w:val="28"/>
          <w:lang w:val="pt-BR"/>
        </w:rPr>
        <w:t>2. Xác định sơ bộ tổng mức đầu tư; xác định tổng mức đầu tư, dự toán dự án; xác định dự toán thuê dịch vụ công nghệ số không sẵn có trên thị trường; nội dung, phương pháp xác định chi phí quản trị, vận hành và bảo trì</w:t>
      </w:r>
    </w:p>
    <w:p w14:paraId="366F4D91" w14:textId="77777777" w:rsidR="00F06A12" w:rsidRPr="007C2BC5" w:rsidRDefault="00F06A12" w:rsidP="00F831B5">
      <w:pPr>
        <w:widowControl w:val="0"/>
        <w:suppressAutoHyphens w:val="0"/>
        <w:spacing w:before="120" w:after="120" w:line="360" w:lineRule="atLeast"/>
        <w:ind w:firstLine="709"/>
        <w:jc w:val="both"/>
        <w:outlineLvl w:val="0"/>
        <w:rPr>
          <w:b/>
          <w:bCs/>
          <w:sz w:val="28"/>
          <w:szCs w:val="28"/>
          <w:lang w:val="pt-BR"/>
        </w:rPr>
      </w:pPr>
      <w:r w:rsidRPr="007C2BC5">
        <w:rPr>
          <w:b/>
          <w:bCs/>
          <w:sz w:val="28"/>
          <w:szCs w:val="28"/>
          <w:lang w:val="pt-BR"/>
        </w:rPr>
        <w:lastRenderedPageBreak/>
        <w:t>Điều 2. Đối tượng áp dụng</w:t>
      </w:r>
    </w:p>
    <w:p w14:paraId="66FF86C5" w14:textId="46553920" w:rsidR="00F06A12" w:rsidRPr="007C2BC5" w:rsidRDefault="002C6AFF" w:rsidP="00F831B5">
      <w:pPr>
        <w:widowControl w:val="0"/>
        <w:suppressAutoHyphens w:val="0"/>
        <w:spacing w:before="120" w:after="120" w:line="360" w:lineRule="atLeast"/>
        <w:ind w:firstLine="720"/>
        <w:jc w:val="both"/>
        <w:rPr>
          <w:spacing w:val="-2"/>
          <w:sz w:val="28"/>
          <w:szCs w:val="28"/>
          <w:lang w:val="pt-BR"/>
        </w:rPr>
      </w:pPr>
      <w:r w:rsidRPr="007C2BC5">
        <w:rPr>
          <w:spacing w:val="-2"/>
          <w:sz w:val="28"/>
          <w:szCs w:val="28"/>
          <w:lang w:val="pt-BR"/>
        </w:rPr>
        <w:t xml:space="preserve">Thông tư này áp dụng đối với các đối tượng quy định tại Điều 2 </w:t>
      </w:r>
      <w:r w:rsidR="008D725A" w:rsidRPr="007C2BC5">
        <w:rPr>
          <w:spacing w:val="-2"/>
          <w:sz w:val="28"/>
          <w:szCs w:val="28"/>
          <w:lang w:val="pt-BR"/>
        </w:rPr>
        <w:t xml:space="preserve">của </w:t>
      </w:r>
      <w:r w:rsidRPr="007C2BC5">
        <w:rPr>
          <w:spacing w:val="-2"/>
          <w:sz w:val="28"/>
          <w:szCs w:val="28"/>
          <w:lang w:val="pt-BR"/>
        </w:rPr>
        <w:t>Nghị định số       /2026/NĐ-CP</w:t>
      </w:r>
      <w:r w:rsidR="00F06A12" w:rsidRPr="007C2BC5">
        <w:rPr>
          <w:spacing w:val="-2"/>
          <w:sz w:val="28"/>
          <w:szCs w:val="28"/>
          <w:lang w:val="pt-BR"/>
        </w:rPr>
        <w:t>.</w:t>
      </w:r>
    </w:p>
    <w:p w14:paraId="0F96963E" w14:textId="51E2FCB5" w:rsidR="002C6AFF" w:rsidRPr="007C2BC5" w:rsidRDefault="002C6AFF" w:rsidP="00F06E55">
      <w:pPr>
        <w:widowControl w:val="0"/>
        <w:suppressAutoHyphens w:val="0"/>
        <w:jc w:val="center"/>
        <w:rPr>
          <w:b/>
          <w:sz w:val="28"/>
          <w:szCs w:val="28"/>
        </w:rPr>
      </w:pPr>
      <w:r w:rsidRPr="007C2BC5">
        <w:rPr>
          <w:b/>
          <w:sz w:val="28"/>
          <w:szCs w:val="28"/>
        </w:rPr>
        <w:t>Chương II</w:t>
      </w:r>
    </w:p>
    <w:p w14:paraId="1F0E89B7" w14:textId="6AEDB43C" w:rsidR="002C6AFF" w:rsidRPr="007C2BC5" w:rsidRDefault="00F95B26" w:rsidP="00F95B26">
      <w:pPr>
        <w:widowControl w:val="0"/>
        <w:suppressAutoHyphens w:val="0"/>
        <w:spacing w:before="120" w:after="240" w:line="360" w:lineRule="atLeast"/>
        <w:jc w:val="center"/>
        <w:outlineLvl w:val="0"/>
        <w:rPr>
          <w:b/>
          <w:bCs/>
          <w:kern w:val="2"/>
          <w:sz w:val="28"/>
          <w:szCs w:val="28"/>
        </w:rPr>
      </w:pPr>
      <w:r w:rsidRPr="007C2BC5">
        <w:rPr>
          <w:b/>
          <w:bCs/>
          <w:kern w:val="2"/>
          <w:sz w:val="28"/>
          <w:szCs w:val="28"/>
        </w:rPr>
        <w:t>NỘI DUNG, CHẾ ĐỘ CHI</w:t>
      </w:r>
      <w:r w:rsidR="002C6AFF" w:rsidRPr="007C2BC5">
        <w:rPr>
          <w:b/>
          <w:bCs/>
          <w:kern w:val="2"/>
          <w:sz w:val="28"/>
          <w:szCs w:val="28"/>
        </w:rPr>
        <w:t xml:space="preserve"> </w:t>
      </w:r>
      <w:r w:rsidRPr="007C2BC5">
        <w:rPr>
          <w:b/>
          <w:bCs/>
          <w:kern w:val="2"/>
          <w:sz w:val="28"/>
          <w:szCs w:val="28"/>
        </w:rPr>
        <w:t xml:space="preserve">CHO MỘT SỐ NỘI DUNG </w:t>
      </w:r>
      <w:r w:rsidRPr="007C2BC5">
        <w:rPr>
          <w:b/>
          <w:bCs/>
          <w:kern w:val="2"/>
          <w:sz w:val="28"/>
          <w:szCs w:val="28"/>
        </w:rPr>
        <w:br/>
        <w:t xml:space="preserve">CHI </w:t>
      </w:r>
      <w:r w:rsidR="002C6AFF" w:rsidRPr="007C2BC5">
        <w:rPr>
          <w:b/>
          <w:bCs/>
          <w:kern w:val="2"/>
          <w:sz w:val="28"/>
          <w:szCs w:val="28"/>
        </w:rPr>
        <w:t>THƯỜNG XUYÊN CHO HOẠT ĐỘNG CHUYỂN ĐỔI SỐ</w:t>
      </w:r>
    </w:p>
    <w:p w14:paraId="2693522D" w14:textId="5B12D8EB" w:rsidR="00672A9E" w:rsidRPr="007C2BC5" w:rsidRDefault="00672A9E" w:rsidP="00F95B26">
      <w:pPr>
        <w:widowControl w:val="0"/>
        <w:suppressAutoHyphens w:val="0"/>
        <w:spacing w:before="240" w:after="240" w:line="360" w:lineRule="atLeast"/>
        <w:ind w:firstLine="709"/>
        <w:jc w:val="both"/>
        <w:outlineLvl w:val="0"/>
        <w:rPr>
          <w:b/>
          <w:bCs/>
          <w:sz w:val="28"/>
          <w:szCs w:val="28"/>
          <w:lang w:val="pt-BR"/>
        </w:rPr>
      </w:pPr>
      <w:r w:rsidRPr="007C2BC5">
        <w:rPr>
          <w:b/>
          <w:bCs/>
          <w:sz w:val="28"/>
          <w:szCs w:val="28"/>
          <w:lang w:val="pt-BR"/>
        </w:rPr>
        <w:t xml:space="preserve">Điều 3. </w:t>
      </w:r>
      <w:r w:rsidR="00B35B48" w:rsidRPr="007C2BC5">
        <w:rPr>
          <w:b/>
          <w:bCs/>
          <w:sz w:val="28"/>
          <w:szCs w:val="28"/>
          <w:lang w:val="pt-BR"/>
        </w:rPr>
        <w:t xml:space="preserve">Nguyên tắc </w:t>
      </w:r>
      <w:r w:rsidR="00E10A45" w:rsidRPr="007C2BC5">
        <w:rPr>
          <w:b/>
          <w:bCs/>
          <w:sz w:val="28"/>
          <w:szCs w:val="28"/>
          <w:lang w:val="pt-BR"/>
        </w:rPr>
        <w:t>á</w:t>
      </w:r>
      <w:r w:rsidRPr="007C2BC5">
        <w:rPr>
          <w:b/>
          <w:bCs/>
          <w:sz w:val="28"/>
          <w:szCs w:val="28"/>
          <w:lang w:val="pt-BR"/>
        </w:rPr>
        <w:t>p dụng văn bản</w:t>
      </w:r>
    </w:p>
    <w:p w14:paraId="2C0B0F95" w14:textId="15EABA5F" w:rsidR="004032E8" w:rsidRPr="007C2BC5" w:rsidRDefault="00672A9E" w:rsidP="00F95B26">
      <w:pPr>
        <w:widowControl w:val="0"/>
        <w:suppressAutoHyphens w:val="0"/>
        <w:spacing w:before="120" w:after="120" w:line="360" w:lineRule="exact"/>
        <w:ind w:firstLine="709"/>
        <w:jc w:val="both"/>
        <w:rPr>
          <w:sz w:val="28"/>
          <w:szCs w:val="28"/>
        </w:rPr>
      </w:pPr>
      <w:r w:rsidRPr="007C2BC5">
        <w:rPr>
          <w:sz w:val="28"/>
          <w:szCs w:val="28"/>
          <w:lang w:val="vi-VN"/>
        </w:rPr>
        <w:t>1.</w:t>
      </w:r>
      <w:r w:rsidRPr="007C2BC5">
        <w:rPr>
          <w:sz w:val="28"/>
          <w:szCs w:val="28"/>
        </w:rPr>
        <w:t xml:space="preserve"> </w:t>
      </w:r>
      <w:r w:rsidR="00F95B26" w:rsidRPr="007C2BC5">
        <w:rPr>
          <w:sz w:val="28"/>
          <w:szCs w:val="28"/>
        </w:rPr>
        <w:t xml:space="preserve">Nội dung, chế độ chi tại </w:t>
      </w:r>
      <w:r w:rsidR="004032E8" w:rsidRPr="007C2BC5">
        <w:rPr>
          <w:sz w:val="28"/>
          <w:szCs w:val="28"/>
        </w:rPr>
        <w:t>Chương</w:t>
      </w:r>
      <w:r w:rsidR="00F95B26" w:rsidRPr="007C2BC5">
        <w:rPr>
          <w:sz w:val="28"/>
          <w:szCs w:val="28"/>
        </w:rPr>
        <w:t xml:space="preserve"> này để phục vụ công tác </w:t>
      </w:r>
      <w:r w:rsidR="004032E8" w:rsidRPr="007C2BC5">
        <w:rPr>
          <w:sz w:val="28"/>
          <w:szCs w:val="28"/>
        </w:rPr>
        <w:t>lập dự toán, quản lý và sử dụng kinh phí chi thường xuyên cho chuyển đổi số.</w:t>
      </w:r>
    </w:p>
    <w:p w14:paraId="7CC43FB7" w14:textId="643E0A05" w:rsidR="00672A9E" w:rsidRPr="007C2BC5" w:rsidRDefault="004032E8" w:rsidP="00F95B26">
      <w:pPr>
        <w:widowControl w:val="0"/>
        <w:suppressAutoHyphens w:val="0"/>
        <w:spacing w:before="120" w:after="120" w:line="360" w:lineRule="exact"/>
        <w:ind w:firstLine="709"/>
        <w:jc w:val="both"/>
        <w:rPr>
          <w:sz w:val="28"/>
          <w:szCs w:val="28"/>
        </w:rPr>
      </w:pPr>
      <w:r w:rsidRPr="007C2BC5">
        <w:rPr>
          <w:sz w:val="28"/>
          <w:szCs w:val="28"/>
        </w:rPr>
        <w:t xml:space="preserve">2. </w:t>
      </w:r>
      <w:r w:rsidR="00672A9E" w:rsidRPr="007C2BC5">
        <w:rPr>
          <w:sz w:val="28"/>
          <w:szCs w:val="28"/>
        </w:rPr>
        <w:t xml:space="preserve">Đối với hoạt động chuyển đổi số thuộc chương trình, đề án, kế hoạch đã có văn bản quy định, hướng dẫn riêng về lập dự toán, quản lý, sử dụng kinh phí thì thực hiện theo quy định tại văn bản hướng dẫn đó; trường hợp không có quy định riêng thì thực hiện theo hướng dẫn tại </w:t>
      </w:r>
      <w:r w:rsidRPr="007C2BC5">
        <w:rPr>
          <w:sz w:val="28"/>
          <w:szCs w:val="28"/>
        </w:rPr>
        <w:t>Chương</w:t>
      </w:r>
      <w:r w:rsidR="00672A9E" w:rsidRPr="007C2BC5">
        <w:rPr>
          <w:sz w:val="28"/>
          <w:szCs w:val="28"/>
        </w:rPr>
        <w:t xml:space="preserve"> này</w:t>
      </w:r>
      <w:r w:rsidR="00672A9E" w:rsidRPr="007C2BC5">
        <w:rPr>
          <w:sz w:val="28"/>
          <w:szCs w:val="28"/>
          <w:lang w:val="vi-VN"/>
        </w:rPr>
        <w:t>.</w:t>
      </w:r>
    </w:p>
    <w:p w14:paraId="0FCD589A" w14:textId="6EEB1747" w:rsidR="00672A9E" w:rsidRPr="007C2BC5" w:rsidRDefault="004032E8" w:rsidP="00F95B26">
      <w:pPr>
        <w:widowControl w:val="0"/>
        <w:suppressAutoHyphens w:val="0"/>
        <w:spacing w:before="120" w:after="120" w:line="360" w:lineRule="exact"/>
        <w:ind w:firstLine="709"/>
        <w:jc w:val="both"/>
        <w:rPr>
          <w:sz w:val="28"/>
          <w:szCs w:val="28"/>
          <w:lang w:val="vi-VN"/>
        </w:rPr>
      </w:pPr>
      <w:r w:rsidRPr="007C2BC5">
        <w:rPr>
          <w:sz w:val="28"/>
          <w:szCs w:val="28"/>
        </w:rPr>
        <w:t>3</w:t>
      </w:r>
      <w:r w:rsidR="00672A9E" w:rsidRPr="007C2BC5">
        <w:rPr>
          <w:sz w:val="28"/>
          <w:szCs w:val="28"/>
          <w:lang w:val="vi-VN"/>
        </w:rPr>
        <w:t xml:space="preserve">. </w:t>
      </w:r>
      <w:r w:rsidR="00672A9E" w:rsidRPr="007C2BC5">
        <w:rPr>
          <w:sz w:val="28"/>
          <w:szCs w:val="28"/>
        </w:rPr>
        <w:t>Trường hợp các định mức ứng dụng công</w:t>
      </w:r>
      <w:r w:rsidR="00672A9E" w:rsidRPr="007C2BC5">
        <w:rPr>
          <w:sz w:val="28"/>
          <w:szCs w:val="28"/>
          <w:lang w:val="vi-VN"/>
        </w:rPr>
        <w:t xml:space="preserve"> nghệ thông tin</w:t>
      </w:r>
      <w:r w:rsidR="00672A9E" w:rsidRPr="007C2BC5">
        <w:rPr>
          <w:sz w:val="28"/>
          <w:szCs w:val="28"/>
        </w:rPr>
        <w:t xml:space="preserve">, chuyển đổi số </w:t>
      </w:r>
      <w:r w:rsidR="00672A9E" w:rsidRPr="007C2BC5">
        <w:rPr>
          <w:sz w:val="28"/>
          <w:szCs w:val="28"/>
          <w:lang w:val="vi-VN"/>
        </w:rPr>
        <w:t xml:space="preserve">do </w:t>
      </w:r>
      <w:r w:rsidR="00672A9E" w:rsidRPr="007C2BC5">
        <w:rPr>
          <w:sz w:val="28"/>
          <w:szCs w:val="28"/>
        </w:rPr>
        <w:t>cơ quan có thẩm quyền</w:t>
      </w:r>
      <w:r w:rsidR="00672A9E" w:rsidRPr="007C2BC5">
        <w:rPr>
          <w:sz w:val="28"/>
          <w:szCs w:val="28"/>
          <w:lang w:val="vi-VN"/>
        </w:rPr>
        <w:t xml:space="preserve"> </w:t>
      </w:r>
      <w:r w:rsidR="00672A9E" w:rsidRPr="007C2BC5">
        <w:rPr>
          <w:sz w:val="28"/>
          <w:szCs w:val="28"/>
        </w:rPr>
        <w:t xml:space="preserve">đã </w:t>
      </w:r>
      <w:r w:rsidR="00672A9E" w:rsidRPr="007C2BC5">
        <w:rPr>
          <w:sz w:val="28"/>
          <w:szCs w:val="28"/>
          <w:lang w:val="vi-VN"/>
        </w:rPr>
        <w:t>ban hành</w:t>
      </w:r>
      <w:r w:rsidR="00672A9E" w:rsidRPr="007C2BC5">
        <w:rPr>
          <w:sz w:val="28"/>
          <w:szCs w:val="28"/>
        </w:rPr>
        <w:t xml:space="preserve"> không đáp ứng yêu cầu đặc thù, chuyên ngành của bộ, ngành, địa phương thì các bộ quản lý chuyên ngành, Ủy ban nhân dân các tỉnh, thành phố trực thuộc trung ương tổ chức xác định, ban hành định mức </w:t>
      </w:r>
      <w:r w:rsidR="008E3C9F" w:rsidRPr="007C2BC5">
        <w:rPr>
          <w:sz w:val="28"/>
          <w:szCs w:val="28"/>
        </w:rPr>
        <w:t>chuyển đổi số</w:t>
      </w:r>
      <w:r w:rsidR="00672A9E" w:rsidRPr="007C2BC5">
        <w:rPr>
          <w:sz w:val="28"/>
          <w:szCs w:val="28"/>
        </w:rPr>
        <w:t xml:space="preserve"> phù hợp với đặc thù, chuyên ngành của ngành, lĩnh </w:t>
      </w:r>
      <w:r w:rsidR="008E3C9F" w:rsidRPr="007C2BC5">
        <w:rPr>
          <w:sz w:val="28"/>
          <w:szCs w:val="28"/>
        </w:rPr>
        <w:t>v</w:t>
      </w:r>
      <w:r w:rsidR="00DF08D7" w:rsidRPr="007C2BC5">
        <w:rPr>
          <w:sz w:val="28"/>
          <w:szCs w:val="28"/>
        </w:rPr>
        <w:t>ực</w:t>
      </w:r>
      <w:r w:rsidR="008E3C9F" w:rsidRPr="007C2BC5">
        <w:rPr>
          <w:sz w:val="28"/>
          <w:szCs w:val="28"/>
        </w:rPr>
        <w:t xml:space="preserve"> </w:t>
      </w:r>
      <w:r w:rsidR="00672A9E" w:rsidRPr="007C2BC5">
        <w:rPr>
          <w:sz w:val="28"/>
          <w:szCs w:val="28"/>
        </w:rPr>
        <w:t>địa phương mình</w:t>
      </w:r>
      <w:r w:rsidR="00672A9E" w:rsidRPr="007C2BC5">
        <w:rPr>
          <w:sz w:val="28"/>
          <w:szCs w:val="28"/>
          <w:lang w:val="vi-VN"/>
        </w:rPr>
        <w:t>.</w:t>
      </w:r>
    </w:p>
    <w:p w14:paraId="53CCCF01" w14:textId="70A456FF" w:rsidR="00672A9E" w:rsidRPr="007C2BC5" w:rsidRDefault="004032E8" w:rsidP="00F95B26">
      <w:pPr>
        <w:widowControl w:val="0"/>
        <w:suppressAutoHyphens w:val="0"/>
        <w:spacing w:before="120" w:after="120" w:line="360" w:lineRule="exact"/>
        <w:ind w:firstLine="709"/>
        <w:jc w:val="both"/>
        <w:rPr>
          <w:spacing w:val="-2"/>
          <w:sz w:val="28"/>
          <w:szCs w:val="28"/>
          <w:lang w:val="vi-VN"/>
        </w:rPr>
      </w:pPr>
      <w:r w:rsidRPr="007C2BC5">
        <w:rPr>
          <w:spacing w:val="-2"/>
          <w:sz w:val="28"/>
          <w:szCs w:val="28"/>
        </w:rPr>
        <w:t>4</w:t>
      </w:r>
      <w:r w:rsidR="00672A9E" w:rsidRPr="007C2BC5">
        <w:rPr>
          <w:spacing w:val="-2"/>
          <w:sz w:val="28"/>
          <w:szCs w:val="28"/>
          <w:lang w:val="vi-VN"/>
        </w:rPr>
        <w:t>. Trường hợp các văn bản quy phạm pháp luật có quy định khác nhau về cùng một nội dung</w:t>
      </w:r>
      <w:r w:rsidR="00DF08D7" w:rsidRPr="007C2BC5">
        <w:rPr>
          <w:spacing w:val="-2"/>
          <w:sz w:val="28"/>
          <w:szCs w:val="28"/>
        </w:rPr>
        <w:t xml:space="preserve">, </w:t>
      </w:r>
      <w:r w:rsidR="00672A9E" w:rsidRPr="007C2BC5">
        <w:rPr>
          <w:spacing w:val="-2"/>
          <w:sz w:val="28"/>
          <w:szCs w:val="28"/>
          <w:lang w:val="vi-VN"/>
        </w:rPr>
        <w:t>mức</w:t>
      </w:r>
      <w:r w:rsidR="00DF08D7" w:rsidRPr="007C2BC5">
        <w:rPr>
          <w:spacing w:val="-2"/>
          <w:sz w:val="28"/>
          <w:szCs w:val="28"/>
        </w:rPr>
        <w:t xml:space="preserve"> chi</w:t>
      </w:r>
      <w:r w:rsidR="00672A9E" w:rsidRPr="007C2BC5">
        <w:rPr>
          <w:spacing w:val="-2"/>
          <w:sz w:val="28"/>
          <w:szCs w:val="28"/>
          <w:lang w:val="vi-VN"/>
        </w:rPr>
        <w:t xml:space="preserve"> thì áp dụng theo nguyên tắc quy định tại Luật Ban hành văn bản quy phạm pháp luật để thực hiện.</w:t>
      </w:r>
    </w:p>
    <w:p w14:paraId="3EC1C055" w14:textId="58D928CF" w:rsidR="00940919" w:rsidRPr="007C2BC5" w:rsidRDefault="00672A9E" w:rsidP="00F95B26">
      <w:pPr>
        <w:widowControl w:val="0"/>
        <w:suppressAutoHyphens w:val="0"/>
        <w:spacing w:before="240" w:after="240" w:line="360" w:lineRule="atLeast"/>
        <w:ind w:firstLine="709"/>
        <w:jc w:val="both"/>
        <w:outlineLvl w:val="0"/>
        <w:rPr>
          <w:b/>
          <w:bCs/>
          <w:sz w:val="28"/>
          <w:szCs w:val="28"/>
          <w:lang w:val="pt-BR"/>
        </w:rPr>
      </w:pPr>
      <w:r w:rsidRPr="007C2BC5">
        <w:rPr>
          <w:b/>
          <w:bCs/>
          <w:sz w:val="28"/>
          <w:szCs w:val="28"/>
          <w:lang w:val="pt-BR"/>
        </w:rPr>
        <w:t xml:space="preserve">Điều 4. </w:t>
      </w:r>
      <w:r w:rsidR="00B20F31" w:rsidRPr="007C2BC5">
        <w:rPr>
          <w:b/>
          <w:bCs/>
          <w:sz w:val="28"/>
          <w:szCs w:val="28"/>
          <w:lang w:val="pt-BR"/>
        </w:rPr>
        <w:t>Một số n</w:t>
      </w:r>
      <w:r w:rsidR="00BF29B6" w:rsidRPr="007C2BC5">
        <w:rPr>
          <w:b/>
          <w:bCs/>
          <w:sz w:val="28"/>
          <w:szCs w:val="28"/>
          <w:lang w:val="pt-BR"/>
        </w:rPr>
        <w:t xml:space="preserve">ội </w:t>
      </w:r>
      <w:r w:rsidR="004C4062" w:rsidRPr="007C2BC5">
        <w:rPr>
          <w:b/>
          <w:bCs/>
          <w:sz w:val="28"/>
          <w:szCs w:val="28"/>
          <w:lang w:val="pt-BR"/>
        </w:rPr>
        <w:t>dung</w:t>
      </w:r>
      <w:r w:rsidR="00801599" w:rsidRPr="007C2BC5">
        <w:rPr>
          <w:b/>
          <w:bCs/>
          <w:sz w:val="28"/>
          <w:szCs w:val="28"/>
          <w:lang w:val="pt-BR"/>
        </w:rPr>
        <w:t>, chế độ</w:t>
      </w:r>
      <w:r w:rsidR="004C4062" w:rsidRPr="007C2BC5">
        <w:rPr>
          <w:b/>
          <w:bCs/>
          <w:sz w:val="28"/>
          <w:szCs w:val="28"/>
          <w:lang w:val="pt-BR"/>
        </w:rPr>
        <w:t xml:space="preserve"> chi </w:t>
      </w:r>
      <w:r w:rsidR="00B20F31" w:rsidRPr="007C2BC5">
        <w:rPr>
          <w:b/>
          <w:bCs/>
          <w:sz w:val="28"/>
          <w:szCs w:val="28"/>
          <w:lang w:val="pt-BR"/>
        </w:rPr>
        <w:t>cụ thể cho hoạt động chuyển đổi số</w:t>
      </w:r>
    </w:p>
    <w:p w14:paraId="612AF557" w14:textId="125177FA" w:rsidR="00B20F31" w:rsidRPr="007C2BC5" w:rsidRDefault="00B20F31" w:rsidP="00F95B26">
      <w:pPr>
        <w:widowControl w:val="0"/>
        <w:suppressAutoHyphens w:val="0"/>
        <w:spacing w:before="120" w:after="120" w:line="360" w:lineRule="exact"/>
        <w:ind w:firstLine="709"/>
        <w:jc w:val="both"/>
        <w:rPr>
          <w:iCs/>
          <w:sz w:val="28"/>
          <w:szCs w:val="28"/>
          <w:lang w:val="nl-NL"/>
        </w:rPr>
      </w:pPr>
      <w:r w:rsidRPr="007C2BC5">
        <w:rPr>
          <w:iCs/>
          <w:sz w:val="28"/>
          <w:szCs w:val="28"/>
          <w:lang w:val="nl-NL"/>
        </w:rPr>
        <w:t>Nội dung chi thường xuyên ngân sách nhà nước cho hoạt động chuyển đổi số theo quy định tại Điều 35 của Nghị định số ..../2026/NĐ-CP. Một số nội dung</w:t>
      </w:r>
      <w:r w:rsidR="00801599" w:rsidRPr="007C2BC5">
        <w:rPr>
          <w:iCs/>
          <w:sz w:val="28"/>
          <w:szCs w:val="28"/>
          <w:lang w:val="nl-NL"/>
        </w:rPr>
        <w:t xml:space="preserve"> và chế độ</w:t>
      </w:r>
      <w:r w:rsidRPr="007C2BC5">
        <w:rPr>
          <w:iCs/>
          <w:sz w:val="28"/>
          <w:szCs w:val="28"/>
          <w:lang w:val="nl-NL"/>
        </w:rPr>
        <w:t xml:space="preserve"> chi cụ thể như sau:</w:t>
      </w:r>
    </w:p>
    <w:p w14:paraId="4DEE612A" w14:textId="1DFF6A90" w:rsidR="00940919" w:rsidRPr="007C2BC5" w:rsidRDefault="00940919" w:rsidP="00F95B26">
      <w:pPr>
        <w:widowControl w:val="0"/>
        <w:suppressAutoHyphens w:val="0"/>
        <w:spacing w:before="120" w:after="120" w:line="360" w:lineRule="exact"/>
        <w:ind w:firstLine="709"/>
        <w:jc w:val="both"/>
        <w:rPr>
          <w:iCs/>
          <w:sz w:val="28"/>
          <w:szCs w:val="28"/>
        </w:rPr>
      </w:pPr>
      <w:r w:rsidRPr="007C2BC5">
        <w:rPr>
          <w:iCs/>
          <w:sz w:val="28"/>
          <w:szCs w:val="28"/>
          <w:lang w:val="nl-NL"/>
        </w:rPr>
        <w:t>1. Chi xây dựng, phát triển, nâng cấp, mở rộng, tích hợp, kết nối hệ thống số, nền tảng số, hệ thống thông tin, phần cứng, phần mềm, cơ sở dữ liệu; hạ tầng chuyển đổi số</w:t>
      </w:r>
      <w:r w:rsidR="00B20F31" w:rsidRPr="007C2BC5">
        <w:rPr>
          <w:iCs/>
          <w:sz w:val="28"/>
          <w:szCs w:val="28"/>
          <w:lang w:val="nl-NL"/>
        </w:rPr>
        <w:t xml:space="preserve"> </w:t>
      </w:r>
      <w:r w:rsidR="00B20F31" w:rsidRPr="007C2BC5">
        <w:rPr>
          <w:iCs/>
          <w:sz w:val="28"/>
          <w:szCs w:val="28"/>
          <w:lang w:val="vi-VN"/>
        </w:rPr>
        <w:t xml:space="preserve">(không bao gồm </w:t>
      </w:r>
      <w:r w:rsidR="00B20F31" w:rsidRPr="007C2BC5">
        <w:rPr>
          <w:iCs/>
          <w:sz w:val="28"/>
          <w:szCs w:val="28"/>
        </w:rPr>
        <w:t>mạng viễn thông công cộng, hạ tầng trung tâm dữ liệu, điện toán đám mây và hạ tầng truyền dẫn cho kết nối máy tới máy được xây dựng phục vụ mục tiêu kinh doanh</w:t>
      </w:r>
      <w:r w:rsidR="00B20F31" w:rsidRPr="007C2BC5">
        <w:rPr>
          <w:iCs/>
          <w:sz w:val="28"/>
          <w:szCs w:val="28"/>
          <w:lang w:val="vi-VN"/>
        </w:rPr>
        <w:t>)</w:t>
      </w:r>
      <w:r w:rsidR="003E0DFA" w:rsidRPr="007C2BC5">
        <w:rPr>
          <w:iCs/>
          <w:sz w:val="28"/>
          <w:szCs w:val="28"/>
        </w:rPr>
        <w:t>; chi xây dựng, phát triển cơ sở dữ liệu</w:t>
      </w:r>
    </w:p>
    <w:p w14:paraId="4133B00C" w14:textId="01EAC381" w:rsidR="00B60B6A" w:rsidRPr="007C2BC5" w:rsidRDefault="00B20F31" w:rsidP="00F95B26">
      <w:pPr>
        <w:widowControl w:val="0"/>
        <w:suppressAutoHyphens w:val="0"/>
        <w:spacing w:before="120" w:after="120" w:line="360" w:lineRule="exact"/>
        <w:ind w:firstLine="709"/>
        <w:jc w:val="both"/>
        <w:rPr>
          <w:iCs/>
          <w:sz w:val="28"/>
          <w:szCs w:val="28"/>
        </w:rPr>
      </w:pPr>
      <w:r w:rsidRPr="007C2BC5">
        <w:rPr>
          <w:iCs/>
          <w:sz w:val="28"/>
          <w:szCs w:val="28"/>
        </w:rPr>
        <w:t xml:space="preserve">Các nội dung chi nêu trên được lập dự án đầu tư theo quy định tại </w:t>
      </w:r>
      <w:r w:rsidR="00B60B6A" w:rsidRPr="007C2BC5">
        <w:rPr>
          <w:iCs/>
          <w:sz w:val="28"/>
          <w:szCs w:val="28"/>
        </w:rPr>
        <w:t xml:space="preserve">khoản 2 Điều 66 </w:t>
      </w:r>
      <w:r w:rsidR="003E7B6E" w:rsidRPr="007C2BC5">
        <w:rPr>
          <w:iCs/>
          <w:sz w:val="28"/>
          <w:szCs w:val="28"/>
        </w:rPr>
        <w:t xml:space="preserve">và Điều 67 </w:t>
      </w:r>
      <w:r w:rsidR="00B60B6A" w:rsidRPr="007C2BC5">
        <w:rPr>
          <w:iCs/>
          <w:sz w:val="28"/>
          <w:szCs w:val="28"/>
        </w:rPr>
        <w:t xml:space="preserve">của </w:t>
      </w:r>
      <w:r w:rsidRPr="007C2BC5">
        <w:rPr>
          <w:iCs/>
          <w:sz w:val="28"/>
          <w:szCs w:val="28"/>
        </w:rPr>
        <w:t>Nghị định </w:t>
      </w:r>
      <w:r w:rsidR="00B60B6A" w:rsidRPr="007C2BC5">
        <w:rPr>
          <w:iCs/>
          <w:sz w:val="28"/>
          <w:szCs w:val="28"/>
        </w:rPr>
        <w:t>…/2026/NĐ-CP,</w:t>
      </w:r>
      <w:r w:rsidR="001B5026" w:rsidRPr="007C2BC5">
        <w:rPr>
          <w:iCs/>
          <w:sz w:val="28"/>
          <w:szCs w:val="28"/>
        </w:rPr>
        <w:t xml:space="preserve"> trừ các nội dung chi cho hoạt động chuyển đổi số quy định tại điểm c, d, đ khoản 1 Điều 66 của Nghị định số …/2025/NĐ-CP.</w:t>
      </w:r>
      <w:r w:rsidR="00B60B6A" w:rsidRPr="007C2BC5">
        <w:rPr>
          <w:iCs/>
          <w:sz w:val="28"/>
          <w:szCs w:val="28"/>
        </w:rPr>
        <w:t xml:space="preserve"> </w:t>
      </w:r>
      <w:r w:rsidR="001B5026" w:rsidRPr="007C2BC5">
        <w:rPr>
          <w:iCs/>
          <w:sz w:val="28"/>
          <w:szCs w:val="28"/>
        </w:rPr>
        <w:t>C</w:t>
      </w:r>
      <w:r w:rsidR="00B60B6A" w:rsidRPr="007C2BC5">
        <w:rPr>
          <w:iCs/>
          <w:sz w:val="28"/>
          <w:szCs w:val="28"/>
        </w:rPr>
        <w:t>hi phí thành phần như sau</w:t>
      </w:r>
      <w:r w:rsidRPr="007C2BC5">
        <w:rPr>
          <w:iCs/>
          <w:sz w:val="28"/>
          <w:szCs w:val="28"/>
        </w:rPr>
        <w:t>:</w:t>
      </w:r>
      <w:r w:rsidR="00B60B6A" w:rsidRPr="007C2BC5">
        <w:rPr>
          <w:iCs/>
          <w:sz w:val="28"/>
          <w:szCs w:val="28"/>
        </w:rPr>
        <w:t xml:space="preserve"> </w:t>
      </w:r>
    </w:p>
    <w:p w14:paraId="056AB4BD" w14:textId="77777777" w:rsidR="00B60B6A" w:rsidRPr="007C2BC5" w:rsidRDefault="00B60B6A" w:rsidP="00F95B26">
      <w:pPr>
        <w:widowControl w:val="0"/>
        <w:suppressAutoHyphens w:val="0"/>
        <w:spacing w:before="120" w:after="120"/>
        <w:ind w:firstLine="709"/>
        <w:jc w:val="both"/>
        <w:rPr>
          <w:sz w:val="28"/>
          <w:szCs w:val="28"/>
        </w:rPr>
      </w:pPr>
      <w:r w:rsidRPr="007C2BC5">
        <w:rPr>
          <w:sz w:val="28"/>
          <w:szCs w:val="28"/>
        </w:rPr>
        <w:lastRenderedPageBreak/>
        <w:t>a) Chi phí trang thiết bị:</w:t>
      </w:r>
    </w:p>
    <w:p w14:paraId="35E396F2" w14:textId="6DC4B949" w:rsidR="00B60B6A" w:rsidRPr="007C2BC5" w:rsidRDefault="00B60B6A" w:rsidP="00F95B26">
      <w:pPr>
        <w:widowControl w:val="0"/>
        <w:suppressAutoHyphens w:val="0"/>
        <w:spacing w:before="120" w:after="120"/>
        <w:ind w:firstLine="709"/>
        <w:jc w:val="both"/>
        <w:rPr>
          <w:sz w:val="28"/>
          <w:szCs w:val="28"/>
        </w:rPr>
      </w:pPr>
      <w:r w:rsidRPr="007C2BC5">
        <w:rPr>
          <w:sz w:val="28"/>
          <w:szCs w:val="28"/>
        </w:rPr>
        <w:t xml:space="preserve">Chi phí mua sắm trang thiết bị công nghệ số: Thiết bị phải lắp đặt và cài đặt, thiết bị không phải lắp đặt và cài đặt, thiết bị phụ trợ và thiết bị ngoại vi, </w:t>
      </w:r>
      <w:r w:rsidRPr="007C2BC5">
        <w:rPr>
          <w:rFonts w:eastAsia="MS Mincho"/>
          <w:sz w:val="28"/>
          <w:szCs w:val="28"/>
        </w:rPr>
        <w:t>p</w:t>
      </w:r>
      <w:r w:rsidRPr="007C2BC5">
        <w:rPr>
          <w:sz w:val="28"/>
          <w:szCs w:val="28"/>
        </w:rPr>
        <w:t>hần mềm thương mại và dịch vụ hỗ trợ đi kèm (theo yêu cầu của nhà sản xuất),</w:t>
      </w:r>
      <w:r w:rsidRPr="007C2BC5">
        <w:rPr>
          <w:rFonts w:eastAsia="MS Mincho"/>
          <w:sz w:val="28"/>
          <w:szCs w:val="28"/>
        </w:rPr>
        <w:t xml:space="preserve"> phần mềm nội bộ và</w:t>
      </w:r>
      <w:r w:rsidRPr="007C2BC5">
        <w:rPr>
          <w:sz w:val="28"/>
          <w:szCs w:val="28"/>
        </w:rPr>
        <w:t xml:space="preserve"> các thiết bị khác; chi phí vận chuyển, bảo hiểm thiết bị; thuế và các loại phí liên quan;</w:t>
      </w:r>
      <w:r w:rsidR="00993166" w:rsidRPr="007C2BC5">
        <w:rPr>
          <w:sz w:val="28"/>
          <w:szCs w:val="28"/>
        </w:rPr>
        <w:t xml:space="preserve"> </w:t>
      </w:r>
      <w:r w:rsidRPr="007C2BC5">
        <w:rPr>
          <w:sz w:val="28"/>
          <w:szCs w:val="28"/>
        </w:rPr>
        <w:t>Chi phí tạo lập cơ sở dữ liệu; chuẩn hoá, chuyển đổi phục vụ cho nhập dữ liệu, tạo lập cơ sở dữ liệu; thực hiện nhập dữ liệu cho cơ sở dữ liệu;</w:t>
      </w:r>
      <w:r w:rsidR="00993166" w:rsidRPr="007C2BC5">
        <w:rPr>
          <w:sz w:val="28"/>
          <w:szCs w:val="28"/>
        </w:rPr>
        <w:t xml:space="preserve"> </w:t>
      </w:r>
      <w:r w:rsidRPr="007C2BC5">
        <w:rPr>
          <w:sz w:val="28"/>
          <w:szCs w:val="28"/>
        </w:rPr>
        <w:t>Chi phí lắp đặt thiết bị; cài đặt phần mềm; kiểm tra, hiệu chỉnh thiết bị và phần mềm;</w:t>
      </w:r>
      <w:r w:rsidR="00993166" w:rsidRPr="007C2BC5">
        <w:rPr>
          <w:sz w:val="28"/>
          <w:szCs w:val="28"/>
        </w:rPr>
        <w:t xml:space="preserve"> </w:t>
      </w:r>
      <w:r w:rsidRPr="007C2BC5">
        <w:rPr>
          <w:sz w:val="28"/>
          <w:szCs w:val="28"/>
        </w:rPr>
        <w:t>Chi phí mua sắm, lắp đặt mạng, phụ kiện mạng công nghệ số và các chi phí khác phục vụ cho lắp đặt mạng; Chi phí đào tạo, tập huấn hướng dẫn sử dụng; chi phí đào tạo, tập huấn cho cán bộ quản trị, vận hành hệ thống (nếu có);</w:t>
      </w:r>
      <w:r w:rsidR="00993166" w:rsidRPr="007C2BC5">
        <w:rPr>
          <w:sz w:val="28"/>
          <w:szCs w:val="28"/>
        </w:rPr>
        <w:t xml:space="preserve"> </w:t>
      </w:r>
      <w:r w:rsidRPr="007C2BC5">
        <w:rPr>
          <w:sz w:val="28"/>
          <w:szCs w:val="28"/>
        </w:rPr>
        <w:t xml:space="preserve">Chi phí triển khai, </w:t>
      </w:r>
      <w:r w:rsidR="00801599" w:rsidRPr="007C2BC5">
        <w:rPr>
          <w:sz w:val="28"/>
          <w:szCs w:val="28"/>
        </w:rPr>
        <w:t xml:space="preserve">tích hợp, kết nối, </w:t>
      </w:r>
      <w:r w:rsidRPr="007C2BC5">
        <w:rPr>
          <w:sz w:val="28"/>
          <w:szCs w:val="28"/>
        </w:rPr>
        <w:t>hỗ trợ, quản trị, vận hành sản phẩm hoặc hạng mục công việc của dự án trước khi nghiệm thu bàn giao toàn bộ sản phẩm của dự án (nếu có)</w:t>
      </w:r>
      <w:r w:rsidR="000B6A8F" w:rsidRPr="007C2BC5">
        <w:rPr>
          <w:sz w:val="28"/>
          <w:szCs w:val="28"/>
        </w:rPr>
        <w:t>;</w:t>
      </w:r>
    </w:p>
    <w:p w14:paraId="77229681" w14:textId="77777777" w:rsidR="00B60B6A" w:rsidRPr="007C2BC5" w:rsidRDefault="00B60B6A" w:rsidP="00F95B26">
      <w:pPr>
        <w:widowControl w:val="0"/>
        <w:suppressAutoHyphens w:val="0"/>
        <w:spacing w:before="120" w:after="120"/>
        <w:ind w:firstLine="709"/>
        <w:jc w:val="both"/>
        <w:rPr>
          <w:sz w:val="28"/>
          <w:szCs w:val="28"/>
        </w:rPr>
      </w:pPr>
      <w:r w:rsidRPr="007C2BC5">
        <w:rPr>
          <w:sz w:val="28"/>
          <w:szCs w:val="28"/>
        </w:rPr>
        <w:t>b) Chi phí quản lý dự án: Gồm các chi phí để tổ chức thực hiện quản lý dự án từ giai đoạn chuẩn bị đầu tư đến khi hoàn thành, nghiệm thu bàn giao, đưa sản phẩm của dự án vào khai thác sử dụng, quyết toán và chi phí giám sát, đánh giá đầu tư dự án;</w:t>
      </w:r>
    </w:p>
    <w:p w14:paraId="04F4D5D8" w14:textId="5774E1E4" w:rsidR="00B60B6A" w:rsidRPr="007C2BC5" w:rsidRDefault="00B60B6A" w:rsidP="00F95B26">
      <w:pPr>
        <w:widowControl w:val="0"/>
        <w:suppressAutoHyphens w:val="0"/>
        <w:spacing w:before="120" w:after="120"/>
        <w:ind w:firstLine="709"/>
        <w:jc w:val="both"/>
        <w:rPr>
          <w:sz w:val="28"/>
          <w:szCs w:val="28"/>
        </w:rPr>
      </w:pPr>
      <w:r w:rsidRPr="007C2BC5">
        <w:rPr>
          <w:sz w:val="28"/>
          <w:szCs w:val="28"/>
        </w:rPr>
        <w:t>c) Chi phí tư vấn đầu tư: Chi phí khảo sát (nếu thực hiện khảo sát); lập báo cáo nghiên cứu khả thi, báo cáo kinh tế - kỹ thuật; điều tra, nghiên cứu phục vụ lập báo cáo nghiên cứu khả thi, báo cáo kinh tế - kỹ thuật, tuyển chọn giải pháp; thẩm tra báo cáo nghiên cứu khả thi, báo cáo kinh tế - kỹ thuật; lập, điều chỉnh thiết kế chi tiết, hồ sơ thiết kế chi tiết; thẩm tra thiết kế chi tiết, hồ sơ thiết kế chi tiết; lập, thẩm định các nội dung trong quá trình lựa chọn nhà thầu; kiểm tra chất lượng vật liệu, thiết bị; đánh giá chất lượng sản phẩm; giám sát công tác triển khai; thực hiện các công việc tư vấn khác;</w:t>
      </w:r>
    </w:p>
    <w:p w14:paraId="3FBC6010" w14:textId="65E83119" w:rsidR="00B60B6A" w:rsidRPr="007C2BC5" w:rsidRDefault="00B60B6A" w:rsidP="00F95B26">
      <w:pPr>
        <w:widowControl w:val="0"/>
        <w:tabs>
          <w:tab w:val="left" w:pos="6341"/>
        </w:tabs>
        <w:suppressAutoHyphens w:val="0"/>
        <w:spacing w:before="120" w:after="120"/>
        <w:ind w:firstLine="709"/>
        <w:jc w:val="both"/>
        <w:rPr>
          <w:sz w:val="28"/>
          <w:szCs w:val="28"/>
        </w:rPr>
      </w:pPr>
      <w:r w:rsidRPr="007C2BC5">
        <w:rPr>
          <w:sz w:val="28"/>
          <w:szCs w:val="28"/>
        </w:rPr>
        <w:t>d) Chi phí khác: Phí và lệ phí; bảo hiểm (trừ chi phí bảo hiểm thiết bị quy định tại điểm a khoản này); kiểm thử; vận hành thử; kiểm toán; thẩm tra, phê duyệt quyết toán; lắp đặt và thuê đường truyền; chi phí thuê dịch vụ công nghệ số để phục vụ các hoạt động trong quá trình triển khai đầu tư dự án; chi phí thẩm định giá</w:t>
      </w:r>
      <w:r w:rsidR="00801599" w:rsidRPr="007C2BC5">
        <w:rPr>
          <w:sz w:val="28"/>
          <w:szCs w:val="28"/>
        </w:rPr>
        <w:t xml:space="preserve"> </w:t>
      </w:r>
      <w:r w:rsidRPr="007C2BC5">
        <w:rPr>
          <w:sz w:val="28"/>
          <w:szCs w:val="28"/>
        </w:rPr>
        <w:t>và các chi phí khác;</w:t>
      </w:r>
    </w:p>
    <w:p w14:paraId="38BE202D" w14:textId="77777777" w:rsidR="00B60B6A" w:rsidRPr="007C2BC5" w:rsidRDefault="00B60B6A" w:rsidP="00F95B26">
      <w:pPr>
        <w:widowControl w:val="0"/>
        <w:tabs>
          <w:tab w:val="left" w:pos="6341"/>
        </w:tabs>
        <w:suppressAutoHyphens w:val="0"/>
        <w:spacing w:before="120" w:after="120"/>
        <w:ind w:firstLine="709"/>
        <w:jc w:val="both"/>
        <w:rPr>
          <w:sz w:val="28"/>
          <w:szCs w:val="28"/>
        </w:rPr>
      </w:pPr>
      <w:r w:rsidRPr="007C2BC5">
        <w:rPr>
          <w:sz w:val="28"/>
          <w:szCs w:val="28"/>
        </w:rPr>
        <w:t xml:space="preserve">đ) Chi phí dự phòng: </w:t>
      </w:r>
      <w:r w:rsidRPr="007C2BC5">
        <w:rPr>
          <w:sz w:val="28"/>
          <w:szCs w:val="28"/>
          <w:shd w:val="clear" w:color="auto" w:fill="FFFFFF"/>
        </w:rPr>
        <w:t>Chi phí dự phòng trượt giá</w:t>
      </w:r>
      <w:r w:rsidRPr="007C2BC5">
        <w:rPr>
          <w:sz w:val="28"/>
          <w:szCs w:val="28"/>
        </w:rPr>
        <w:t xml:space="preserve"> trong thời gian thực hiện dự án</w:t>
      </w:r>
      <w:r w:rsidRPr="007C2BC5">
        <w:rPr>
          <w:sz w:val="28"/>
          <w:szCs w:val="28"/>
          <w:shd w:val="clear" w:color="auto" w:fill="FFFFFF"/>
        </w:rPr>
        <w:t>, chi phí dự phòng phát sinh khối lượng và chi phí dự phòng cho các khoản tạm tính (nếu có)</w:t>
      </w:r>
      <w:r w:rsidRPr="007C2BC5">
        <w:rPr>
          <w:sz w:val="28"/>
          <w:szCs w:val="28"/>
        </w:rPr>
        <w:t>.</w:t>
      </w:r>
    </w:p>
    <w:p w14:paraId="70E53A6F" w14:textId="77777777" w:rsidR="00B60B6A" w:rsidRPr="007C2BC5" w:rsidRDefault="00B60B6A" w:rsidP="00F95B26">
      <w:pPr>
        <w:widowControl w:val="0"/>
        <w:tabs>
          <w:tab w:val="left" w:pos="6341"/>
        </w:tabs>
        <w:suppressAutoHyphens w:val="0"/>
        <w:spacing w:before="120" w:after="120"/>
        <w:ind w:firstLine="709"/>
        <w:jc w:val="both"/>
        <w:rPr>
          <w:sz w:val="28"/>
          <w:szCs w:val="28"/>
        </w:rPr>
      </w:pPr>
      <w:r w:rsidRPr="007C2BC5">
        <w:rPr>
          <w:sz w:val="28"/>
          <w:szCs w:val="28"/>
        </w:rPr>
        <w:t xml:space="preserve">Trường hợp dự án được triển khai trên phạm vi nhiều địa điểm khác nhau hoặc ở nước ngoài, các chi phí quy định tại các điểm a, b, c, d khoản này được tính thêm chi phí di chuyển thiết bị </w:t>
      </w:r>
      <w:r w:rsidRPr="007C2BC5">
        <w:rPr>
          <w:rFonts w:eastAsia="MS Mincho"/>
          <w:sz w:val="28"/>
          <w:szCs w:val="28"/>
        </w:rPr>
        <w:t>và lực lượng lao động</w:t>
      </w:r>
      <w:r w:rsidRPr="007C2BC5">
        <w:rPr>
          <w:sz w:val="28"/>
          <w:szCs w:val="28"/>
        </w:rPr>
        <w:t>.</w:t>
      </w:r>
    </w:p>
    <w:p w14:paraId="1AA1E2AB" w14:textId="46EEC2F3" w:rsidR="0069270A" w:rsidRPr="007C2BC5" w:rsidRDefault="004032E8" w:rsidP="00C657B2">
      <w:pPr>
        <w:widowControl w:val="0"/>
        <w:tabs>
          <w:tab w:val="left" w:pos="6341"/>
        </w:tabs>
        <w:suppressAutoHyphens w:val="0"/>
        <w:spacing w:before="120" w:after="120"/>
        <w:ind w:firstLine="630"/>
        <w:jc w:val="both"/>
        <w:rPr>
          <w:sz w:val="28"/>
          <w:szCs w:val="28"/>
        </w:rPr>
      </w:pPr>
      <w:r w:rsidRPr="007C2BC5">
        <w:rPr>
          <w:sz w:val="28"/>
          <w:szCs w:val="28"/>
        </w:rPr>
        <w:t>T</w:t>
      </w:r>
      <w:r w:rsidR="00801599" w:rsidRPr="007C2BC5">
        <w:rPr>
          <w:sz w:val="28"/>
          <w:szCs w:val="28"/>
        </w:rPr>
        <w:t xml:space="preserve">ổng mức đầu tư, dự toán dự án </w:t>
      </w:r>
      <w:r w:rsidRPr="007C2BC5">
        <w:rPr>
          <w:sz w:val="28"/>
          <w:szCs w:val="28"/>
        </w:rPr>
        <w:t xml:space="preserve">được xác định </w:t>
      </w:r>
      <w:r w:rsidR="00801599" w:rsidRPr="007C2BC5">
        <w:rPr>
          <w:sz w:val="28"/>
          <w:szCs w:val="28"/>
        </w:rPr>
        <w:t xml:space="preserve">theo quy định tại Điều </w:t>
      </w:r>
      <w:r w:rsidRPr="007C2BC5">
        <w:rPr>
          <w:sz w:val="28"/>
          <w:szCs w:val="28"/>
        </w:rPr>
        <w:t>6</w:t>
      </w:r>
      <w:r w:rsidR="00801599" w:rsidRPr="007C2BC5">
        <w:rPr>
          <w:sz w:val="28"/>
          <w:szCs w:val="28"/>
        </w:rPr>
        <w:t xml:space="preserve">, </w:t>
      </w:r>
      <w:r w:rsidRPr="007C2BC5">
        <w:rPr>
          <w:sz w:val="28"/>
          <w:szCs w:val="28"/>
        </w:rPr>
        <w:t>7</w:t>
      </w:r>
      <w:r w:rsidR="00801599" w:rsidRPr="007C2BC5">
        <w:rPr>
          <w:sz w:val="28"/>
          <w:szCs w:val="28"/>
        </w:rPr>
        <w:t xml:space="preserve"> của Thông tư này.</w:t>
      </w:r>
    </w:p>
    <w:p w14:paraId="1AD90867" w14:textId="05AF10A8" w:rsidR="00155495" w:rsidRPr="007C2BC5" w:rsidRDefault="007832EC" w:rsidP="005F1846">
      <w:pPr>
        <w:widowControl w:val="0"/>
        <w:spacing w:before="120" w:after="120"/>
        <w:ind w:firstLine="567"/>
        <w:jc w:val="both"/>
        <w:rPr>
          <w:iCs/>
          <w:sz w:val="28"/>
          <w:szCs w:val="28"/>
        </w:rPr>
      </w:pPr>
      <w:r w:rsidRPr="007C2BC5">
        <w:rPr>
          <w:bCs/>
          <w:sz w:val="28"/>
          <w:szCs w:val="28"/>
          <w:lang w:val="pt-BR"/>
        </w:rPr>
        <w:t xml:space="preserve">2. </w:t>
      </w:r>
      <w:r w:rsidR="00D03957" w:rsidRPr="007C2BC5">
        <w:rPr>
          <w:bCs/>
          <w:sz w:val="28"/>
          <w:szCs w:val="28"/>
          <w:lang w:val="pt-BR"/>
        </w:rPr>
        <w:t>Chi m</w:t>
      </w:r>
      <w:r w:rsidR="00D03957" w:rsidRPr="007C2BC5">
        <w:rPr>
          <w:iCs/>
          <w:sz w:val="28"/>
          <w:szCs w:val="28"/>
          <w:lang w:val="vi-VN"/>
        </w:rPr>
        <w:t>ua sắm trang thiết bị công nghệ số, dịch vụ số bao gồm mua sắm trang thiết bị, phần cứng, phần mềm</w:t>
      </w:r>
      <w:r w:rsidR="005F1846" w:rsidRPr="007C2BC5">
        <w:rPr>
          <w:iCs/>
          <w:sz w:val="28"/>
          <w:szCs w:val="28"/>
        </w:rPr>
        <w:t xml:space="preserve"> thương mại</w:t>
      </w:r>
      <w:r w:rsidR="00D03957" w:rsidRPr="007C2BC5">
        <w:rPr>
          <w:iCs/>
          <w:sz w:val="28"/>
          <w:szCs w:val="28"/>
          <w:lang w:val="vi-VN"/>
        </w:rPr>
        <w:t xml:space="preserve">, cơ sở dữ liệu, công cụ, dịch vụ số và thiết bị công nghệ số khác phục vụ chuyển đổi số; </w:t>
      </w:r>
      <w:r w:rsidR="005F1846" w:rsidRPr="007C2BC5">
        <w:rPr>
          <w:iCs/>
          <w:sz w:val="28"/>
          <w:szCs w:val="28"/>
        </w:rPr>
        <w:t xml:space="preserve">mua sắm máy móc, thiết </w:t>
      </w:r>
      <w:r w:rsidR="005F1846" w:rsidRPr="007C2BC5">
        <w:rPr>
          <w:iCs/>
          <w:sz w:val="28"/>
          <w:szCs w:val="28"/>
        </w:rPr>
        <w:lastRenderedPageBreak/>
        <w:t xml:space="preserve">bị đầu cuối phục vụ công việc thường xuyên trên môi trường số theo chương trình, đề án, dự án; </w:t>
      </w:r>
      <w:r w:rsidR="00D03957" w:rsidRPr="007C2BC5">
        <w:rPr>
          <w:iCs/>
          <w:sz w:val="28"/>
          <w:szCs w:val="28"/>
          <w:lang w:val="vi-VN"/>
        </w:rPr>
        <w:t>mua dự phòng, thay thế các thiết bị phần cứng, phần mềm thương mại thuộc hệ thống số, nền tảng số, hệ thống thông tin hiện có</w:t>
      </w:r>
      <w:r w:rsidR="00155495" w:rsidRPr="007C2BC5">
        <w:rPr>
          <w:iCs/>
          <w:sz w:val="28"/>
          <w:szCs w:val="28"/>
        </w:rPr>
        <w:t xml:space="preserve"> (không thuộc nội dung chi quy định tại khoản 1 Điều này) </w:t>
      </w:r>
      <w:r w:rsidR="00020B24" w:rsidRPr="007C2BC5">
        <w:rPr>
          <w:iCs/>
          <w:sz w:val="28"/>
          <w:szCs w:val="28"/>
        </w:rPr>
        <w:t xml:space="preserve">được xác định </w:t>
      </w:r>
      <w:r w:rsidR="00155495" w:rsidRPr="007C2BC5">
        <w:rPr>
          <w:iCs/>
          <w:sz w:val="28"/>
          <w:szCs w:val="28"/>
        </w:rPr>
        <w:t xml:space="preserve">căn cứ theo một trong các thông tin sau: </w:t>
      </w:r>
    </w:p>
    <w:p w14:paraId="54E4D764" w14:textId="77777777" w:rsidR="00155495" w:rsidRPr="007C2BC5" w:rsidRDefault="00155495" w:rsidP="00F95B26">
      <w:pPr>
        <w:widowControl w:val="0"/>
        <w:tabs>
          <w:tab w:val="left" w:pos="6341"/>
        </w:tabs>
        <w:suppressAutoHyphens w:val="0"/>
        <w:spacing w:before="120" w:after="120"/>
        <w:ind w:firstLine="709"/>
        <w:jc w:val="both"/>
        <w:rPr>
          <w:sz w:val="28"/>
          <w:szCs w:val="28"/>
          <w:lang w:val="nb-NO"/>
        </w:rPr>
      </w:pPr>
      <w:r w:rsidRPr="007C2BC5">
        <w:rPr>
          <w:iCs/>
          <w:sz w:val="28"/>
          <w:szCs w:val="28"/>
        </w:rPr>
        <w:t xml:space="preserve">a) </w:t>
      </w:r>
      <w:r w:rsidRPr="007C2BC5">
        <w:rPr>
          <w:sz w:val="28"/>
          <w:szCs w:val="28"/>
          <w:lang w:val="nb-NO"/>
        </w:rPr>
        <w:t>B</w:t>
      </w:r>
      <w:r w:rsidR="00020B24" w:rsidRPr="007C2BC5">
        <w:rPr>
          <w:sz w:val="28"/>
          <w:szCs w:val="28"/>
          <w:lang w:val="nb-NO"/>
        </w:rPr>
        <w:t xml:space="preserve">áo giá của nhà cung cấp, nhà sản xuất; </w:t>
      </w:r>
    </w:p>
    <w:p w14:paraId="6F51A1E2" w14:textId="6A5FA3EC" w:rsidR="00155495" w:rsidRPr="007C2BC5" w:rsidRDefault="00155495" w:rsidP="00F95B26">
      <w:pPr>
        <w:widowControl w:val="0"/>
        <w:tabs>
          <w:tab w:val="left" w:pos="6341"/>
        </w:tabs>
        <w:suppressAutoHyphens w:val="0"/>
        <w:spacing w:before="120" w:after="120"/>
        <w:ind w:firstLine="709"/>
        <w:jc w:val="both"/>
        <w:rPr>
          <w:spacing w:val="-8"/>
          <w:sz w:val="28"/>
          <w:szCs w:val="28"/>
          <w:lang w:val="nb-NO"/>
        </w:rPr>
      </w:pPr>
      <w:r w:rsidRPr="007C2BC5">
        <w:rPr>
          <w:sz w:val="28"/>
          <w:szCs w:val="28"/>
          <w:lang w:val="nb-NO"/>
        </w:rPr>
        <w:t xml:space="preserve">b) </w:t>
      </w:r>
      <w:r w:rsidR="00020B24" w:rsidRPr="007C2BC5">
        <w:rPr>
          <w:spacing w:val="-8"/>
          <w:sz w:val="28"/>
          <w:szCs w:val="28"/>
          <w:lang w:val="nb-NO"/>
        </w:rPr>
        <w:t>Kết quả lựa chọn nhà thầu đối với trang thiết bị, hàng hóa</w:t>
      </w:r>
      <w:r w:rsidRPr="007C2BC5">
        <w:rPr>
          <w:spacing w:val="-8"/>
          <w:sz w:val="28"/>
          <w:szCs w:val="28"/>
          <w:lang w:val="nb-NO"/>
        </w:rPr>
        <w:t>, dịch vụ</w:t>
      </w:r>
      <w:r w:rsidR="00020B24" w:rsidRPr="007C2BC5">
        <w:rPr>
          <w:spacing w:val="-8"/>
          <w:sz w:val="28"/>
          <w:szCs w:val="28"/>
          <w:lang w:val="nb-NO"/>
        </w:rPr>
        <w:t xml:space="preserve"> tương tự; </w:t>
      </w:r>
    </w:p>
    <w:p w14:paraId="5AE7A1EA" w14:textId="77777777" w:rsidR="00155495" w:rsidRPr="007C2BC5" w:rsidRDefault="00155495" w:rsidP="00F95B26">
      <w:pPr>
        <w:widowControl w:val="0"/>
        <w:tabs>
          <w:tab w:val="left" w:pos="6341"/>
        </w:tabs>
        <w:suppressAutoHyphens w:val="0"/>
        <w:spacing w:before="120" w:after="120"/>
        <w:ind w:firstLine="709"/>
        <w:jc w:val="both"/>
        <w:rPr>
          <w:sz w:val="28"/>
          <w:szCs w:val="28"/>
          <w:lang w:val="nb-NO"/>
        </w:rPr>
      </w:pPr>
      <w:r w:rsidRPr="007C2BC5">
        <w:rPr>
          <w:spacing w:val="-8"/>
          <w:sz w:val="28"/>
          <w:szCs w:val="28"/>
          <w:lang w:val="nb-NO"/>
        </w:rPr>
        <w:t xml:space="preserve">c) </w:t>
      </w:r>
      <w:r w:rsidR="00020B24" w:rsidRPr="007C2BC5">
        <w:rPr>
          <w:sz w:val="28"/>
          <w:szCs w:val="28"/>
          <w:lang w:val="nb-NO"/>
        </w:rPr>
        <w:t>Kết quả thẩm định giá của tổ chức có chức năng cung cấp dịch vụ thẩm định giá hoặc của hội đồng thẩm định giá theo quy định của pháp luật (nếu có);</w:t>
      </w:r>
    </w:p>
    <w:p w14:paraId="085053E8" w14:textId="77777777" w:rsidR="00155495" w:rsidRPr="007C2BC5" w:rsidRDefault="00155495" w:rsidP="00F95B26">
      <w:pPr>
        <w:widowControl w:val="0"/>
        <w:tabs>
          <w:tab w:val="left" w:pos="6341"/>
        </w:tabs>
        <w:suppressAutoHyphens w:val="0"/>
        <w:spacing w:before="120" w:after="120"/>
        <w:ind w:firstLine="709"/>
        <w:jc w:val="both"/>
        <w:rPr>
          <w:sz w:val="28"/>
          <w:szCs w:val="28"/>
          <w:lang w:val="nb-NO"/>
        </w:rPr>
      </w:pPr>
      <w:r w:rsidRPr="007C2BC5">
        <w:rPr>
          <w:sz w:val="28"/>
          <w:szCs w:val="28"/>
          <w:lang w:val="nb-NO"/>
        </w:rPr>
        <w:t xml:space="preserve">d) </w:t>
      </w:r>
      <w:r w:rsidR="00020B24" w:rsidRPr="007C2BC5">
        <w:rPr>
          <w:sz w:val="28"/>
          <w:szCs w:val="28"/>
          <w:lang w:val="nb-NO"/>
        </w:rPr>
        <w:t xml:space="preserve">Giá niêm yết của nhà sản xuất, nhà nhập khẩu, đại lý, nhà phân phối, nhà cung ứng, doanh nghiệp; </w:t>
      </w:r>
    </w:p>
    <w:p w14:paraId="4C54DE87" w14:textId="56F9E7FA" w:rsidR="00020B24" w:rsidRPr="007C2BC5" w:rsidRDefault="00155495" w:rsidP="00F95B26">
      <w:pPr>
        <w:widowControl w:val="0"/>
        <w:tabs>
          <w:tab w:val="left" w:pos="6341"/>
        </w:tabs>
        <w:suppressAutoHyphens w:val="0"/>
        <w:spacing w:before="120" w:after="120"/>
        <w:ind w:firstLine="709"/>
        <w:jc w:val="both"/>
        <w:rPr>
          <w:sz w:val="28"/>
          <w:szCs w:val="28"/>
          <w:lang w:val="nb-NO"/>
        </w:rPr>
      </w:pPr>
      <w:r w:rsidRPr="007C2BC5">
        <w:rPr>
          <w:sz w:val="28"/>
          <w:szCs w:val="28"/>
          <w:lang w:val="nb-NO"/>
        </w:rPr>
        <w:t xml:space="preserve">đ) </w:t>
      </w:r>
      <w:r w:rsidR="00020B24" w:rsidRPr="007C2BC5">
        <w:rPr>
          <w:sz w:val="28"/>
          <w:szCs w:val="28"/>
          <w:lang w:val="nb-NO"/>
        </w:rPr>
        <w:t>Định mức thuộc ngành dữ liệu, an ninh mạng và lĩnh vực, chuyên ngành</w:t>
      </w:r>
      <w:r w:rsidR="00A7331F" w:rsidRPr="007C2BC5">
        <w:rPr>
          <w:sz w:val="28"/>
          <w:szCs w:val="28"/>
          <w:lang w:val="nb-NO"/>
        </w:rPr>
        <w:t xml:space="preserve"> đặc thù</w:t>
      </w:r>
      <w:r w:rsidR="00020B24" w:rsidRPr="007C2BC5">
        <w:rPr>
          <w:sz w:val="28"/>
          <w:szCs w:val="28"/>
          <w:lang w:val="nb-NO"/>
        </w:rPr>
        <w:t xml:space="preserve"> khác (nếu có)</w:t>
      </w:r>
      <w:r w:rsidRPr="007C2BC5">
        <w:rPr>
          <w:sz w:val="28"/>
          <w:szCs w:val="28"/>
          <w:lang w:val="nb-NO"/>
        </w:rPr>
        <w:t>.</w:t>
      </w:r>
    </w:p>
    <w:p w14:paraId="420B6664" w14:textId="49CB385C" w:rsidR="00155495" w:rsidRPr="007C2BC5" w:rsidRDefault="00155495" w:rsidP="00F95B26">
      <w:pPr>
        <w:widowControl w:val="0"/>
        <w:suppressAutoHyphens w:val="0"/>
        <w:spacing w:before="120" w:after="120" w:line="360" w:lineRule="exact"/>
        <w:ind w:firstLine="709"/>
        <w:jc w:val="both"/>
        <w:rPr>
          <w:iCs/>
          <w:sz w:val="28"/>
          <w:szCs w:val="28"/>
        </w:rPr>
      </w:pPr>
      <w:r w:rsidRPr="007C2BC5">
        <w:rPr>
          <w:iCs/>
          <w:sz w:val="28"/>
          <w:szCs w:val="28"/>
          <w:lang w:val="nl-NL"/>
        </w:rPr>
        <w:t>3.</w:t>
      </w:r>
      <w:r w:rsidR="005B4012" w:rsidRPr="007C2BC5">
        <w:rPr>
          <w:iCs/>
          <w:sz w:val="28"/>
          <w:szCs w:val="28"/>
          <w:lang w:val="nl-NL"/>
        </w:rPr>
        <w:t xml:space="preserve"> </w:t>
      </w:r>
      <w:r w:rsidRPr="007C2BC5">
        <w:rPr>
          <w:iCs/>
          <w:sz w:val="28"/>
          <w:szCs w:val="28"/>
          <w:lang w:val="nl-NL"/>
        </w:rPr>
        <w:t>Chi t</w:t>
      </w:r>
      <w:r w:rsidRPr="007C2BC5">
        <w:rPr>
          <w:iCs/>
          <w:sz w:val="28"/>
          <w:szCs w:val="28"/>
          <w:lang w:val="vi-VN"/>
        </w:rPr>
        <w:t>huê dịch vụ công nghệ số</w:t>
      </w:r>
    </w:p>
    <w:p w14:paraId="02F35BA9" w14:textId="77AF7102" w:rsidR="00736B56" w:rsidRPr="007C2BC5" w:rsidRDefault="00155495" w:rsidP="00F95B26">
      <w:pPr>
        <w:widowControl w:val="0"/>
        <w:suppressAutoHyphens w:val="0"/>
        <w:spacing w:before="120" w:after="120" w:line="360" w:lineRule="exact"/>
        <w:ind w:firstLine="709"/>
        <w:jc w:val="both"/>
        <w:rPr>
          <w:iCs/>
          <w:sz w:val="28"/>
          <w:szCs w:val="28"/>
          <w:lang w:val="nl-NL"/>
        </w:rPr>
      </w:pPr>
      <w:r w:rsidRPr="007C2BC5">
        <w:rPr>
          <w:iCs/>
          <w:sz w:val="28"/>
          <w:szCs w:val="28"/>
        </w:rPr>
        <w:t>a)</w:t>
      </w:r>
      <w:r w:rsidRPr="007C2BC5">
        <w:rPr>
          <w:iCs/>
          <w:sz w:val="28"/>
          <w:szCs w:val="28"/>
          <w:lang w:val="vi-VN"/>
        </w:rPr>
        <w:t xml:space="preserve"> </w:t>
      </w:r>
      <w:r w:rsidRPr="007C2BC5">
        <w:rPr>
          <w:iCs/>
          <w:sz w:val="28"/>
          <w:szCs w:val="28"/>
        </w:rPr>
        <w:t xml:space="preserve">Chi </w:t>
      </w:r>
      <w:r w:rsidRPr="007C2BC5">
        <w:rPr>
          <w:iCs/>
          <w:sz w:val="28"/>
          <w:szCs w:val="28"/>
          <w:lang w:val="vi-VN"/>
        </w:rPr>
        <w:t>thuê dịch vụ công nghệ số sẵn có</w:t>
      </w:r>
      <w:r w:rsidR="00736B56" w:rsidRPr="007C2BC5">
        <w:rPr>
          <w:iCs/>
          <w:sz w:val="28"/>
          <w:szCs w:val="28"/>
          <w:lang w:val="nl-NL"/>
        </w:rPr>
        <w:t xml:space="preserve"> trên thị trường:</w:t>
      </w:r>
      <w:r w:rsidR="0086014D" w:rsidRPr="007C2BC5">
        <w:rPr>
          <w:iCs/>
          <w:sz w:val="28"/>
          <w:szCs w:val="28"/>
          <w:lang w:val="nl-NL"/>
        </w:rPr>
        <w:t xml:space="preserve"> </w:t>
      </w:r>
      <w:r w:rsidR="00736B56" w:rsidRPr="007C2BC5">
        <w:rPr>
          <w:iCs/>
          <w:sz w:val="28"/>
          <w:szCs w:val="28"/>
          <w:lang w:val="nl-NL"/>
        </w:rPr>
        <w:t>Giá thuê dịch vụ (tính theo đơn giá của từng dịch vụ sử dụng hoặc đơn giá sản phẩm đầu ra của dịch vụ) được xác định trên cơ sở báo giá của nhà cung cấp, nhà sản xuất dịch vụ tại thời điểm thuê dịch vụ</w:t>
      </w:r>
      <w:r w:rsidRPr="007C2BC5">
        <w:rPr>
          <w:iCs/>
          <w:sz w:val="28"/>
          <w:szCs w:val="28"/>
          <w:lang w:val="nl-NL"/>
        </w:rPr>
        <w:t>;</w:t>
      </w:r>
    </w:p>
    <w:p w14:paraId="3D15BDF2" w14:textId="2F051277" w:rsidR="00155495" w:rsidRPr="007C2BC5" w:rsidRDefault="00155495" w:rsidP="00F95B26">
      <w:pPr>
        <w:widowControl w:val="0"/>
        <w:suppressAutoHyphens w:val="0"/>
        <w:spacing w:before="120" w:after="120" w:line="360" w:lineRule="exact"/>
        <w:ind w:firstLine="709"/>
        <w:jc w:val="both"/>
        <w:rPr>
          <w:iCs/>
          <w:sz w:val="28"/>
          <w:szCs w:val="28"/>
          <w:lang w:val="nl-NL"/>
        </w:rPr>
      </w:pPr>
      <w:r w:rsidRPr="007C2BC5">
        <w:rPr>
          <w:iCs/>
          <w:sz w:val="28"/>
          <w:szCs w:val="28"/>
          <w:lang w:val="nl-NL"/>
        </w:rPr>
        <w:t xml:space="preserve">b) Chi thuê dịch vụ công nghệ số không sẵn có trên thị trường: được </w:t>
      </w:r>
      <w:r w:rsidR="003E7B6E" w:rsidRPr="007C2BC5">
        <w:rPr>
          <w:iCs/>
          <w:sz w:val="28"/>
          <w:szCs w:val="28"/>
          <w:lang w:val="nl-NL"/>
        </w:rPr>
        <w:t>thực hiện theo hình thức</w:t>
      </w:r>
      <w:r w:rsidRPr="007C2BC5">
        <w:rPr>
          <w:iCs/>
          <w:sz w:val="28"/>
          <w:szCs w:val="28"/>
          <w:lang w:val="nl-NL"/>
        </w:rPr>
        <w:t xml:space="preserve"> kế hoạch thuê </w:t>
      </w:r>
      <w:r w:rsidR="003E7B6E" w:rsidRPr="007C2BC5">
        <w:rPr>
          <w:iCs/>
          <w:sz w:val="28"/>
          <w:szCs w:val="28"/>
          <w:lang w:val="nl-NL"/>
        </w:rPr>
        <w:t xml:space="preserve">dịch vụ công nghệ số </w:t>
      </w:r>
      <w:r w:rsidRPr="007C2BC5">
        <w:rPr>
          <w:iCs/>
          <w:sz w:val="28"/>
          <w:szCs w:val="28"/>
          <w:lang w:val="nl-NL"/>
        </w:rPr>
        <w:t>theo quy định tại khoản 3 Điều 66</w:t>
      </w:r>
      <w:r w:rsidR="003E7B6E" w:rsidRPr="007C2BC5">
        <w:rPr>
          <w:iCs/>
          <w:sz w:val="28"/>
          <w:szCs w:val="28"/>
          <w:lang w:val="nl-NL"/>
        </w:rPr>
        <w:t xml:space="preserve"> và Điều 68</w:t>
      </w:r>
      <w:r w:rsidRPr="007C2BC5">
        <w:rPr>
          <w:iCs/>
          <w:sz w:val="28"/>
          <w:szCs w:val="28"/>
          <w:lang w:val="nl-NL"/>
        </w:rPr>
        <w:t xml:space="preserve"> của Nghị định số .../2026/NĐ-CP</w:t>
      </w:r>
      <w:r w:rsidR="000B6A8F" w:rsidRPr="007C2BC5">
        <w:rPr>
          <w:iCs/>
          <w:sz w:val="28"/>
          <w:szCs w:val="28"/>
          <w:lang w:val="nl-NL"/>
        </w:rPr>
        <w:t>.</w:t>
      </w:r>
    </w:p>
    <w:p w14:paraId="055A4976" w14:textId="2595E897" w:rsidR="00155495" w:rsidRPr="007C2BC5" w:rsidRDefault="0086014D" w:rsidP="00F95B26">
      <w:pPr>
        <w:widowControl w:val="0"/>
        <w:suppressAutoHyphens w:val="0"/>
        <w:spacing w:before="120" w:after="120" w:line="360" w:lineRule="exact"/>
        <w:ind w:firstLine="709"/>
        <w:jc w:val="both"/>
        <w:rPr>
          <w:iCs/>
          <w:sz w:val="28"/>
          <w:szCs w:val="28"/>
          <w:lang w:val="nl-NL"/>
        </w:rPr>
      </w:pPr>
      <w:r w:rsidRPr="007C2BC5">
        <w:rPr>
          <w:iCs/>
          <w:sz w:val="28"/>
          <w:szCs w:val="28"/>
          <w:lang w:val="nl-NL"/>
        </w:rPr>
        <w:t>D</w:t>
      </w:r>
      <w:r w:rsidR="003E7B6E" w:rsidRPr="007C2BC5">
        <w:rPr>
          <w:iCs/>
          <w:sz w:val="28"/>
          <w:szCs w:val="28"/>
          <w:lang w:val="nl-NL"/>
        </w:rPr>
        <w:t xml:space="preserve">ự toán thuê dịch vụ được </w:t>
      </w:r>
      <w:r w:rsidRPr="007C2BC5">
        <w:rPr>
          <w:iCs/>
          <w:sz w:val="28"/>
          <w:szCs w:val="28"/>
          <w:lang w:val="nl-NL"/>
        </w:rPr>
        <w:t>xác định</w:t>
      </w:r>
      <w:r w:rsidR="003E7B6E" w:rsidRPr="007C2BC5">
        <w:rPr>
          <w:iCs/>
          <w:sz w:val="28"/>
          <w:szCs w:val="28"/>
          <w:lang w:val="nl-NL"/>
        </w:rPr>
        <w:t xml:space="preserve"> theo quy định tại Điều </w:t>
      </w:r>
      <w:r w:rsidRPr="007C2BC5">
        <w:rPr>
          <w:iCs/>
          <w:sz w:val="28"/>
          <w:szCs w:val="28"/>
          <w:lang w:val="nl-NL"/>
        </w:rPr>
        <w:t>8</w:t>
      </w:r>
      <w:r w:rsidR="003E7B6E" w:rsidRPr="007C2BC5">
        <w:rPr>
          <w:iCs/>
          <w:sz w:val="28"/>
          <w:szCs w:val="28"/>
          <w:lang w:val="nl-NL"/>
        </w:rPr>
        <w:t xml:space="preserve"> của Thông tư này.  </w:t>
      </w:r>
    </w:p>
    <w:p w14:paraId="3C8D3F47" w14:textId="46BBCC64" w:rsidR="003E7B6E" w:rsidRPr="007C2BC5" w:rsidRDefault="003E7B6E" w:rsidP="00F95B26">
      <w:pPr>
        <w:widowControl w:val="0"/>
        <w:suppressAutoHyphens w:val="0"/>
        <w:spacing w:before="120" w:after="120"/>
        <w:ind w:firstLine="709"/>
        <w:jc w:val="both"/>
        <w:rPr>
          <w:iCs/>
          <w:sz w:val="28"/>
          <w:szCs w:val="28"/>
        </w:rPr>
      </w:pPr>
      <w:r w:rsidRPr="007C2BC5">
        <w:rPr>
          <w:iCs/>
          <w:sz w:val="28"/>
          <w:szCs w:val="28"/>
          <w:lang w:val="nl-NL"/>
        </w:rPr>
        <w:t xml:space="preserve">4. Chi </w:t>
      </w:r>
      <w:r w:rsidRPr="007C2BC5">
        <w:rPr>
          <w:iCs/>
          <w:sz w:val="28"/>
          <w:szCs w:val="28"/>
          <w:lang w:val="vi-VN"/>
        </w:rPr>
        <w:t xml:space="preserve">quản lý, giám sát, vận hành, bảo trì, duy trì, sửa chữa, hỗ trợ kỹ thuật hạ tầng chuyển đổi số (không bao gồm </w:t>
      </w:r>
      <w:r w:rsidRPr="007C2BC5">
        <w:rPr>
          <w:iCs/>
          <w:sz w:val="28"/>
          <w:szCs w:val="28"/>
        </w:rPr>
        <w:t>mạng viễn thông công cộng, hạ tầng trung tâm dữ liệu, điện toán đám mây và hạ tầng truyền dẫn cho kết nối máy tới máy được xây dựng phục vụ mục tiêu kinh doanh</w:t>
      </w:r>
      <w:r w:rsidRPr="007C2BC5">
        <w:rPr>
          <w:iCs/>
          <w:sz w:val="28"/>
          <w:szCs w:val="28"/>
          <w:lang w:val="vi-VN"/>
        </w:rPr>
        <w:t>), trang thiết bị công nghệ số, hệ thống số, nền tảng số, hệ thống thông tin, phần cứng, phần mềm, cơ sở dữ liệu và các thiết bị phần cứng, phần mềm, cơ sở dữ liệu; gia hạn bảo hành theo chính sách của nhà sản xuất (bảo hành mở rộng)</w:t>
      </w:r>
    </w:p>
    <w:p w14:paraId="38878F5A" w14:textId="6060D689" w:rsidR="0086014D" w:rsidRPr="007C2BC5" w:rsidRDefault="003E7B6E" w:rsidP="0086014D">
      <w:pPr>
        <w:widowControl w:val="0"/>
        <w:tabs>
          <w:tab w:val="left" w:pos="6341"/>
        </w:tabs>
        <w:suppressAutoHyphens w:val="0"/>
        <w:spacing w:before="120" w:after="120"/>
        <w:ind w:firstLine="709"/>
        <w:jc w:val="both"/>
        <w:rPr>
          <w:iCs/>
          <w:sz w:val="28"/>
          <w:szCs w:val="28"/>
        </w:rPr>
      </w:pPr>
      <w:r w:rsidRPr="007C2BC5">
        <w:rPr>
          <w:iCs/>
          <w:sz w:val="28"/>
          <w:szCs w:val="28"/>
        </w:rPr>
        <w:t>a)</w:t>
      </w:r>
      <w:r w:rsidR="00154698" w:rsidRPr="007C2BC5">
        <w:rPr>
          <w:iCs/>
          <w:sz w:val="28"/>
          <w:szCs w:val="28"/>
          <w:lang w:val="vi-VN"/>
        </w:rPr>
        <w:t xml:space="preserve"> </w:t>
      </w:r>
      <w:r w:rsidR="0086014D" w:rsidRPr="007C2BC5">
        <w:rPr>
          <w:iCs/>
          <w:sz w:val="28"/>
          <w:szCs w:val="28"/>
          <w:lang w:val="vi-VN"/>
        </w:rPr>
        <w:t xml:space="preserve">Trường hợp cán bộ, công chức, viên chức làm thêm giờ để thực hiện các nhiệm vụ </w:t>
      </w:r>
      <w:r w:rsidR="00376826" w:rsidRPr="007C2BC5">
        <w:rPr>
          <w:iCs/>
          <w:sz w:val="28"/>
          <w:szCs w:val="28"/>
        </w:rPr>
        <w:t>trên thì</w:t>
      </w:r>
      <w:r w:rsidR="0086014D" w:rsidRPr="007C2BC5">
        <w:rPr>
          <w:iCs/>
          <w:sz w:val="28"/>
          <w:szCs w:val="28"/>
          <w:lang w:val="vi-VN"/>
        </w:rPr>
        <w:t xml:space="preserve"> được thanh toán tiền lương làm thêm giờ theo quy định tại Thông tư liên tịch số </w:t>
      </w:r>
      <w:hyperlink r:id="rId8" w:tgtFrame="_blank" w:tooltip="Thông tư liên tịch 08/2005/TTLT-BNV-BTC" w:history="1">
        <w:r w:rsidR="0086014D" w:rsidRPr="007C2BC5">
          <w:rPr>
            <w:iCs/>
            <w:sz w:val="28"/>
            <w:szCs w:val="28"/>
            <w:lang w:val="vi-VN"/>
          </w:rPr>
          <w:t>08/2005/TTLT-BNV-BTC</w:t>
        </w:r>
      </w:hyperlink>
      <w:r w:rsidR="0086014D" w:rsidRPr="007C2BC5">
        <w:rPr>
          <w:iCs/>
          <w:sz w:val="28"/>
          <w:szCs w:val="28"/>
          <w:lang w:val="vi-VN"/>
        </w:rPr>
        <w:t> ngày 05/01/2005 của Liên Bộ Tài chính - Bộ Nội vụ hướng dẫn thực hiện chế độ trả lương làm việc vào ban đêm, làm thêm giờ đối với cán bộ, công chức, viên chức</w:t>
      </w:r>
      <w:r w:rsidR="000B6A8F" w:rsidRPr="007C2BC5">
        <w:rPr>
          <w:iCs/>
          <w:sz w:val="28"/>
          <w:szCs w:val="28"/>
        </w:rPr>
        <w:t>;</w:t>
      </w:r>
    </w:p>
    <w:p w14:paraId="33119FBF" w14:textId="7ABE441F" w:rsidR="00154698" w:rsidRPr="007C2BC5" w:rsidRDefault="0086014D" w:rsidP="00064803">
      <w:pPr>
        <w:widowControl w:val="0"/>
        <w:tabs>
          <w:tab w:val="left" w:pos="6341"/>
        </w:tabs>
        <w:suppressAutoHyphens w:val="0"/>
        <w:spacing w:before="120" w:after="120"/>
        <w:ind w:firstLine="709"/>
        <w:jc w:val="both"/>
        <w:rPr>
          <w:iCs/>
          <w:sz w:val="28"/>
          <w:szCs w:val="28"/>
        </w:rPr>
      </w:pPr>
      <w:r w:rsidRPr="007C2BC5">
        <w:rPr>
          <w:iCs/>
          <w:sz w:val="28"/>
          <w:szCs w:val="28"/>
        </w:rPr>
        <w:t xml:space="preserve">b) </w:t>
      </w:r>
      <w:r w:rsidRPr="007C2BC5">
        <w:rPr>
          <w:iCs/>
          <w:sz w:val="28"/>
          <w:szCs w:val="28"/>
          <w:lang w:val="vi-VN"/>
        </w:rPr>
        <w:t>Trường hợp thuê tổ chức, cá nhân bên ngoài để thực hiện</w:t>
      </w:r>
      <w:r w:rsidR="00376826" w:rsidRPr="007C2BC5">
        <w:rPr>
          <w:iCs/>
          <w:sz w:val="28"/>
          <w:szCs w:val="28"/>
        </w:rPr>
        <w:t xml:space="preserve"> thì </w:t>
      </w:r>
      <w:r w:rsidRPr="007C2BC5">
        <w:rPr>
          <w:spacing w:val="-2"/>
          <w:sz w:val="28"/>
          <w:szCs w:val="28"/>
          <w:lang w:val="pt-BR"/>
        </w:rPr>
        <w:t>xác định trên cơ sở báo giá của nhà cung cấp dịch vụ</w:t>
      </w:r>
      <w:r w:rsidR="00064803" w:rsidRPr="007C2BC5">
        <w:rPr>
          <w:spacing w:val="-2"/>
          <w:sz w:val="28"/>
          <w:szCs w:val="28"/>
          <w:lang w:val="pt-BR"/>
        </w:rPr>
        <w:t xml:space="preserve"> hoặc </w:t>
      </w:r>
      <w:r w:rsidR="00064803" w:rsidRPr="007C2BC5">
        <w:rPr>
          <w:iCs/>
          <w:sz w:val="28"/>
          <w:szCs w:val="28"/>
        </w:rPr>
        <w:t xml:space="preserve">giá niêm yết của nhà sản xuất đối với </w:t>
      </w:r>
      <w:r w:rsidR="00064803" w:rsidRPr="007C2BC5">
        <w:rPr>
          <w:spacing w:val="-2"/>
          <w:sz w:val="28"/>
          <w:szCs w:val="28"/>
          <w:lang w:val="pt-BR"/>
        </w:rPr>
        <w:t>c</w:t>
      </w:r>
      <w:r w:rsidR="00154698" w:rsidRPr="007C2BC5">
        <w:rPr>
          <w:iCs/>
          <w:sz w:val="28"/>
          <w:szCs w:val="28"/>
        </w:rPr>
        <w:t>hi gia hạn bảo hành</w:t>
      </w:r>
      <w:r w:rsidR="000B6A8F" w:rsidRPr="007C2BC5">
        <w:rPr>
          <w:iCs/>
          <w:sz w:val="28"/>
          <w:szCs w:val="28"/>
        </w:rPr>
        <w:t xml:space="preserve"> theo chính sách của nhà sản xuất (bảo hành mở rộng.</w:t>
      </w:r>
    </w:p>
    <w:p w14:paraId="3DCBA447" w14:textId="5E13B8C7" w:rsidR="00800B7F" w:rsidRPr="007C2BC5" w:rsidRDefault="00800B7F" w:rsidP="00F95B26">
      <w:pPr>
        <w:widowControl w:val="0"/>
        <w:suppressAutoHyphens w:val="0"/>
        <w:spacing w:before="120" w:after="120"/>
        <w:ind w:firstLine="709"/>
        <w:jc w:val="both"/>
        <w:rPr>
          <w:iCs/>
          <w:sz w:val="28"/>
          <w:szCs w:val="28"/>
          <w:lang w:val="vi-VN"/>
        </w:rPr>
      </w:pPr>
      <w:r w:rsidRPr="007C2BC5">
        <w:rPr>
          <w:iCs/>
          <w:sz w:val="28"/>
          <w:szCs w:val="28"/>
        </w:rPr>
        <w:t xml:space="preserve">5. </w:t>
      </w:r>
      <w:r w:rsidRPr="007C2BC5">
        <w:rPr>
          <w:iCs/>
          <w:sz w:val="28"/>
          <w:szCs w:val="28"/>
          <w:lang w:val="vi-VN"/>
        </w:rPr>
        <w:t xml:space="preserve">Triển khai các hoạt động bảo vệ an ninh mạng bao gồm mua sắm sản </w:t>
      </w:r>
      <w:r w:rsidRPr="007C2BC5">
        <w:rPr>
          <w:iCs/>
          <w:sz w:val="28"/>
          <w:szCs w:val="28"/>
          <w:lang w:val="vi-VN"/>
        </w:rPr>
        <w:lastRenderedPageBreak/>
        <w:t>phẩm, dịch vụ an ninh mạng; thực hiện nhiệm vụ, biện pháp bảo vệ an ninh mạng theo quy định của pháp luật an ninh mạng.</w:t>
      </w:r>
    </w:p>
    <w:p w14:paraId="60CA03A7" w14:textId="6CB2A16A" w:rsidR="00FF0759" w:rsidRPr="007C2BC5" w:rsidRDefault="00800B7F" w:rsidP="00F95B26">
      <w:pPr>
        <w:widowControl w:val="0"/>
        <w:tabs>
          <w:tab w:val="left" w:pos="6341"/>
        </w:tabs>
        <w:suppressAutoHyphens w:val="0"/>
        <w:spacing w:before="120" w:after="120"/>
        <w:ind w:firstLine="709"/>
        <w:jc w:val="both"/>
        <w:rPr>
          <w:sz w:val="28"/>
          <w:szCs w:val="28"/>
          <w:lang w:val="nb-NO"/>
        </w:rPr>
      </w:pPr>
      <w:r w:rsidRPr="007C2BC5">
        <w:rPr>
          <w:iCs/>
          <w:sz w:val="28"/>
          <w:szCs w:val="28"/>
          <w:lang w:val="nl-NL"/>
        </w:rPr>
        <w:t xml:space="preserve">a) </w:t>
      </w:r>
      <w:r w:rsidR="00FF0759" w:rsidRPr="007C2BC5">
        <w:rPr>
          <w:iCs/>
          <w:sz w:val="28"/>
          <w:szCs w:val="28"/>
          <w:lang w:val="nl-NL"/>
        </w:rPr>
        <w:t xml:space="preserve">Chi mua sắm </w:t>
      </w:r>
      <w:r w:rsidR="007979D7" w:rsidRPr="007C2BC5">
        <w:rPr>
          <w:iCs/>
          <w:sz w:val="28"/>
          <w:szCs w:val="28"/>
          <w:lang w:val="nl-NL"/>
        </w:rPr>
        <w:t>sản phẩm, dịch vụ an ninh mạng</w:t>
      </w:r>
      <w:r w:rsidR="00FF0759" w:rsidRPr="007C2BC5">
        <w:rPr>
          <w:iCs/>
          <w:sz w:val="28"/>
          <w:szCs w:val="28"/>
          <w:lang w:val="nl-NL"/>
        </w:rPr>
        <w:t xml:space="preserve">: được xác định theo </w:t>
      </w:r>
      <w:r w:rsidR="00FF0759" w:rsidRPr="007C2BC5">
        <w:rPr>
          <w:sz w:val="28"/>
          <w:szCs w:val="28"/>
          <w:lang w:val="nb-NO"/>
        </w:rPr>
        <w:t xml:space="preserve">Báo giá của nhà cung cấp, nhà sản xuất; Kết quả lựa chọn nhà thầu đối với sản phẩm, dịch vụ tương tự; Kết quả thẩm định giá của tổ chức có chức năng cung cấp dịch vụ thẩm định giá hoặc của hội đồng thẩm định giá theo quy định của pháp luật (nếu có); Giá niêm yết của nhà sản xuất, nhà nhập khẩu, đại lý, nhà phân phối, nhà cung ứng, doanh nghiệp; </w:t>
      </w:r>
    </w:p>
    <w:p w14:paraId="11410328" w14:textId="77777777" w:rsidR="00376826" w:rsidRPr="007C2BC5" w:rsidRDefault="00FF0759" w:rsidP="000B6A8F">
      <w:pPr>
        <w:widowControl w:val="0"/>
        <w:suppressAutoHyphens w:val="0"/>
        <w:spacing w:before="120" w:after="120" w:line="360" w:lineRule="exact"/>
        <w:ind w:firstLine="709"/>
        <w:jc w:val="both"/>
        <w:rPr>
          <w:sz w:val="28"/>
          <w:szCs w:val="28"/>
          <w:lang w:val="nb-NO"/>
        </w:rPr>
      </w:pPr>
      <w:r w:rsidRPr="007C2BC5">
        <w:rPr>
          <w:iCs/>
          <w:sz w:val="28"/>
          <w:szCs w:val="28"/>
          <w:lang w:val="nl-NL"/>
        </w:rPr>
        <w:t>b) Chi nhiệm vụ</w:t>
      </w:r>
      <w:r w:rsidR="000B6A8F" w:rsidRPr="007C2BC5">
        <w:rPr>
          <w:iCs/>
          <w:sz w:val="28"/>
          <w:szCs w:val="28"/>
          <w:lang w:val="nl-NL"/>
        </w:rPr>
        <w:t>, biện pháp</w:t>
      </w:r>
      <w:r w:rsidRPr="007C2BC5">
        <w:rPr>
          <w:iCs/>
          <w:sz w:val="28"/>
          <w:szCs w:val="28"/>
          <w:lang w:val="nl-NL"/>
        </w:rPr>
        <w:t xml:space="preserve"> bảo vệ an ninh mạng</w:t>
      </w:r>
      <w:r w:rsidR="000B6A8F" w:rsidRPr="007C2BC5">
        <w:rPr>
          <w:iCs/>
          <w:sz w:val="28"/>
          <w:szCs w:val="28"/>
          <w:lang w:val="nl-NL"/>
        </w:rPr>
        <w:t xml:space="preserve">: được xác định theo </w:t>
      </w:r>
      <w:r w:rsidR="000B6A8F" w:rsidRPr="007C2BC5">
        <w:rPr>
          <w:sz w:val="28"/>
          <w:szCs w:val="28"/>
          <w:lang w:val="nb-NO"/>
        </w:rPr>
        <w:t xml:space="preserve">định mức, đơn giá của pháp luật an ninh mạng, quy mô, mức độ, yêu cầu kỹ thuật, công nghệ, nhiệm vụ bảo vệ an ninh mạng và điều kiện thực tế. </w:t>
      </w:r>
    </w:p>
    <w:p w14:paraId="5CFEDF92" w14:textId="12FA7F07" w:rsidR="00376826" w:rsidRPr="007C2BC5" w:rsidRDefault="000B6A8F" w:rsidP="00376826">
      <w:pPr>
        <w:widowControl w:val="0"/>
        <w:suppressAutoHyphens w:val="0"/>
        <w:spacing w:before="120" w:after="120" w:line="360" w:lineRule="exact"/>
        <w:ind w:firstLine="709"/>
        <w:jc w:val="both"/>
        <w:rPr>
          <w:iCs/>
          <w:sz w:val="28"/>
          <w:szCs w:val="28"/>
        </w:rPr>
      </w:pPr>
      <w:r w:rsidRPr="007C2BC5">
        <w:rPr>
          <w:sz w:val="28"/>
          <w:szCs w:val="28"/>
          <w:lang w:val="nb-NO"/>
        </w:rPr>
        <w:t>Trường hợp nhiệm v</w:t>
      </w:r>
      <w:r w:rsidR="00376826" w:rsidRPr="007C2BC5">
        <w:rPr>
          <w:sz w:val="28"/>
          <w:szCs w:val="28"/>
          <w:lang w:val="nb-NO"/>
        </w:rPr>
        <w:t>ụ, biện pháp bảo vệ an ninh mạng</w:t>
      </w:r>
      <w:r w:rsidRPr="007C2BC5">
        <w:rPr>
          <w:sz w:val="28"/>
          <w:szCs w:val="28"/>
          <w:lang w:val="nb-NO"/>
        </w:rPr>
        <w:t xml:space="preserve"> do </w:t>
      </w:r>
      <w:r w:rsidR="00376826" w:rsidRPr="007C2BC5">
        <w:rPr>
          <w:iCs/>
          <w:sz w:val="28"/>
          <w:szCs w:val="28"/>
          <w:lang w:val="vi-VN"/>
        </w:rPr>
        <w:t xml:space="preserve">cán bộ, công chức, viên chức làm thêm giờ để thực hiện </w:t>
      </w:r>
      <w:r w:rsidR="00376826" w:rsidRPr="007C2BC5">
        <w:rPr>
          <w:iCs/>
          <w:sz w:val="28"/>
          <w:szCs w:val="28"/>
        </w:rPr>
        <w:t xml:space="preserve">thì </w:t>
      </w:r>
      <w:r w:rsidR="00376826" w:rsidRPr="007C2BC5">
        <w:rPr>
          <w:iCs/>
          <w:sz w:val="28"/>
          <w:szCs w:val="28"/>
          <w:lang w:val="vi-VN"/>
        </w:rPr>
        <w:t>các nhiệm vụ này được thanh toán tiền lương làm thêm giờ theo quy định tại Thông tư liên tịch số </w:t>
      </w:r>
      <w:hyperlink r:id="rId9" w:tgtFrame="_blank" w:tooltip="Thông tư liên tịch 08/2005/TTLT-BNV-BTC" w:history="1">
        <w:r w:rsidR="00376826" w:rsidRPr="007C2BC5">
          <w:rPr>
            <w:iCs/>
            <w:sz w:val="28"/>
            <w:szCs w:val="28"/>
            <w:lang w:val="vi-VN"/>
          </w:rPr>
          <w:t>08/2005/TTLT-BNV-BTC</w:t>
        </w:r>
      </w:hyperlink>
      <w:r w:rsidR="00376826" w:rsidRPr="007C2BC5">
        <w:rPr>
          <w:iCs/>
          <w:sz w:val="28"/>
          <w:szCs w:val="28"/>
          <w:lang w:val="vi-VN"/>
        </w:rPr>
        <w:t> ngày 05/01/2005 của Liên Bộ Tài chính - Bộ Nội vụ hướng dẫn thực hiện chế độ trả lương làm việc vào ban đêm, làm thêm giờ đối với cán bộ, công chức, viên chức</w:t>
      </w:r>
      <w:r w:rsidR="00376826" w:rsidRPr="007C2BC5">
        <w:rPr>
          <w:iCs/>
          <w:sz w:val="28"/>
          <w:szCs w:val="28"/>
        </w:rPr>
        <w:t>.</w:t>
      </w:r>
    </w:p>
    <w:p w14:paraId="4A55EE61" w14:textId="1DADA41A" w:rsidR="000B6A8F" w:rsidRPr="007C2BC5" w:rsidRDefault="000B6A8F" w:rsidP="000B6A8F">
      <w:pPr>
        <w:widowControl w:val="0"/>
        <w:suppressAutoHyphens w:val="0"/>
        <w:spacing w:before="120" w:after="120" w:line="360" w:lineRule="exact"/>
        <w:ind w:firstLine="709"/>
        <w:jc w:val="both"/>
        <w:rPr>
          <w:sz w:val="28"/>
          <w:szCs w:val="28"/>
          <w:lang w:val="nb-NO"/>
        </w:rPr>
      </w:pPr>
      <w:r w:rsidRPr="007C2BC5">
        <w:rPr>
          <w:sz w:val="28"/>
          <w:szCs w:val="28"/>
          <w:lang w:val="nb-NO"/>
        </w:rPr>
        <w:t xml:space="preserve">Đối với những nội dung </w:t>
      </w:r>
      <w:r w:rsidR="00376826" w:rsidRPr="007C2BC5">
        <w:rPr>
          <w:sz w:val="28"/>
          <w:szCs w:val="28"/>
          <w:lang w:val="nb-NO"/>
        </w:rPr>
        <w:t xml:space="preserve">mua sắm, thuê </w:t>
      </w:r>
      <w:r w:rsidRPr="007C2BC5">
        <w:rPr>
          <w:sz w:val="28"/>
          <w:szCs w:val="28"/>
          <w:lang w:val="nb-NO"/>
        </w:rPr>
        <w:t xml:space="preserve">dịch vụ </w:t>
      </w:r>
      <w:r w:rsidR="00376826" w:rsidRPr="007C2BC5">
        <w:rPr>
          <w:sz w:val="28"/>
          <w:szCs w:val="28"/>
          <w:lang w:val="nb-NO"/>
        </w:rPr>
        <w:t xml:space="preserve">bên ngoài </w:t>
      </w:r>
      <w:r w:rsidRPr="007C2BC5">
        <w:rPr>
          <w:sz w:val="28"/>
          <w:szCs w:val="28"/>
          <w:lang w:val="nb-NO"/>
        </w:rPr>
        <w:t xml:space="preserve">thì </w:t>
      </w:r>
      <w:r w:rsidR="00376826" w:rsidRPr="007C2BC5">
        <w:rPr>
          <w:sz w:val="28"/>
          <w:szCs w:val="28"/>
          <w:lang w:val="nb-NO"/>
        </w:rPr>
        <w:t>xác định theo quy định tại điểm a khoản này.</w:t>
      </w:r>
    </w:p>
    <w:p w14:paraId="6BF3693B" w14:textId="77777777" w:rsidR="001E4D86" w:rsidRPr="007C2BC5" w:rsidRDefault="00262E2B" w:rsidP="00F95B26">
      <w:pPr>
        <w:widowControl w:val="0"/>
        <w:tabs>
          <w:tab w:val="left" w:pos="6341"/>
        </w:tabs>
        <w:suppressAutoHyphens w:val="0"/>
        <w:spacing w:before="120" w:after="120"/>
        <w:ind w:firstLine="709"/>
        <w:jc w:val="both"/>
        <w:rPr>
          <w:iCs/>
          <w:sz w:val="28"/>
          <w:szCs w:val="28"/>
          <w:lang w:val="nl-NL"/>
        </w:rPr>
      </w:pPr>
      <w:r w:rsidRPr="007C2BC5">
        <w:rPr>
          <w:iCs/>
          <w:sz w:val="28"/>
          <w:szCs w:val="28"/>
        </w:rPr>
        <w:t xml:space="preserve">6. </w:t>
      </w:r>
      <w:r w:rsidRPr="007C2BC5">
        <w:rPr>
          <w:iCs/>
          <w:sz w:val="28"/>
          <w:szCs w:val="28"/>
          <w:lang w:val="vi-VN"/>
        </w:rPr>
        <w:t>Số hóa thông tin, dữ liệu, tài liệu phục vụ chuyển đổi số</w:t>
      </w:r>
      <w:r w:rsidR="001E4D86" w:rsidRPr="007C2BC5">
        <w:rPr>
          <w:iCs/>
          <w:sz w:val="28"/>
          <w:szCs w:val="28"/>
        </w:rPr>
        <w:t xml:space="preserve"> </w:t>
      </w:r>
      <w:r w:rsidR="001E4D86" w:rsidRPr="007C2BC5">
        <w:rPr>
          <w:iCs/>
          <w:sz w:val="28"/>
          <w:szCs w:val="28"/>
          <w:lang w:val="nl-NL"/>
        </w:rPr>
        <w:t>được xác định theo:</w:t>
      </w:r>
    </w:p>
    <w:p w14:paraId="77EDB5A1" w14:textId="13213D0B" w:rsidR="00532F29" w:rsidRPr="007C2BC5" w:rsidRDefault="00532F29" w:rsidP="00F95B26">
      <w:pPr>
        <w:widowControl w:val="0"/>
        <w:tabs>
          <w:tab w:val="left" w:pos="6341"/>
        </w:tabs>
        <w:suppressAutoHyphens w:val="0"/>
        <w:spacing w:before="120" w:after="120"/>
        <w:ind w:firstLine="709"/>
        <w:jc w:val="both"/>
        <w:rPr>
          <w:iCs/>
          <w:sz w:val="28"/>
          <w:szCs w:val="28"/>
          <w:lang w:val="vi-VN"/>
        </w:rPr>
      </w:pPr>
      <w:r w:rsidRPr="007C2BC5">
        <w:rPr>
          <w:iCs/>
          <w:sz w:val="28"/>
          <w:szCs w:val="28"/>
          <w:lang w:val="vi-VN"/>
        </w:rPr>
        <w:t xml:space="preserve">a) Trường hợp cán bộ, công chức, viên chức khi làm thêm giờ để thực hiện các nhiệm vụ này </w:t>
      </w:r>
      <w:r w:rsidR="00376826" w:rsidRPr="007C2BC5">
        <w:rPr>
          <w:iCs/>
          <w:sz w:val="28"/>
          <w:szCs w:val="28"/>
        </w:rPr>
        <w:t>thì được</w:t>
      </w:r>
      <w:r w:rsidRPr="007C2BC5">
        <w:rPr>
          <w:iCs/>
          <w:sz w:val="28"/>
          <w:szCs w:val="28"/>
          <w:lang w:val="vi-VN"/>
        </w:rPr>
        <w:t xml:space="preserve"> thanh toán tiền lương làm thêm giờ theo quy định tại Thông tư liên tịch số </w:t>
      </w:r>
      <w:hyperlink r:id="rId10" w:tgtFrame="_blank" w:tooltip="Thông tư liên tịch 08/2005/TTLT-BNV-BTC" w:history="1">
        <w:r w:rsidRPr="007C2BC5">
          <w:rPr>
            <w:iCs/>
            <w:sz w:val="28"/>
            <w:szCs w:val="28"/>
            <w:lang w:val="vi-VN"/>
          </w:rPr>
          <w:t>08/2005/TTLT-BNV-BTC</w:t>
        </w:r>
      </w:hyperlink>
      <w:r w:rsidRPr="007C2BC5">
        <w:rPr>
          <w:iCs/>
          <w:sz w:val="28"/>
          <w:szCs w:val="28"/>
          <w:lang w:val="vi-VN"/>
        </w:rPr>
        <w:t> ngày 05/01/2005 của Liên Bộ Tài chính - Bộ Nội vụ hướng dẫn thực hiện chế độ trả lương làm việc vào ban đêm, làm thêm giờ đối với cán bộ, công chức, viên chức.</w:t>
      </w:r>
    </w:p>
    <w:p w14:paraId="16F69282" w14:textId="542B3D95" w:rsidR="001E4D86" w:rsidRPr="007C2BC5" w:rsidRDefault="00532F29" w:rsidP="00F95B26">
      <w:pPr>
        <w:widowControl w:val="0"/>
        <w:tabs>
          <w:tab w:val="left" w:pos="6341"/>
        </w:tabs>
        <w:suppressAutoHyphens w:val="0"/>
        <w:spacing w:before="120" w:after="120"/>
        <w:ind w:firstLine="709"/>
        <w:jc w:val="both"/>
        <w:rPr>
          <w:sz w:val="28"/>
          <w:szCs w:val="28"/>
          <w:lang w:val="nb-NO"/>
        </w:rPr>
      </w:pPr>
      <w:r w:rsidRPr="007C2BC5">
        <w:rPr>
          <w:iCs/>
          <w:sz w:val="28"/>
          <w:szCs w:val="28"/>
          <w:lang w:val="vi-VN"/>
        </w:rPr>
        <w:t>b) Trường hợp thuê tổ chức, cá nhân bên ngoài để thực hiện</w:t>
      </w:r>
      <w:r w:rsidR="00376826" w:rsidRPr="007C2BC5">
        <w:rPr>
          <w:iCs/>
          <w:sz w:val="28"/>
          <w:szCs w:val="28"/>
        </w:rPr>
        <w:t xml:space="preserve"> thì c</w:t>
      </w:r>
      <w:r w:rsidRPr="007C2BC5">
        <w:rPr>
          <w:iCs/>
          <w:sz w:val="28"/>
          <w:szCs w:val="28"/>
          <w:lang w:val="nl-NL"/>
        </w:rPr>
        <w:t>hi phí thuê tổ chức, cá nhân bên ngoài xác định theo</w:t>
      </w:r>
      <w:r w:rsidR="001E4D86" w:rsidRPr="007C2BC5">
        <w:rPr>
          <w:iCs/>
          <w:sz w:val="28"/>
          <w:szCs w:val="28"/>
          <w:lang w:val="nl-NL"/>
        </w:rPr>
        <w:t xml:space="preserve"> </w:t>
      </w:r>
      <w:r w:rsidRPr="007C2BC5">
        <w:rPr>
          <w:iCs/>
          <w:sz w:val="28"/>
          <w:szCs w:val="28"/>
          <w:lang w:val="nl-NL"/>
        </w:rPr>
        <w:t>b</w:t>
      </w:r>
      <w:r w:rsidR="001E4D86" w:rsidRPr="007C2BC5">
        <w:rPr>
          <w:sz w:val="28"/>
          <w:szCs w:val="28"/>
          <w:lang w:val="nb-NO"/>
        </w:rPr>
        <w:t>áo giá của nhà cung cấp</w:t>
      </w:r>
      <w:r w:rsidRPr="007C2BC5">
        <w:rPr>
          <w:sz w:val="28"/>
          <w:szCs w:val="28"/>
          <w:lang w:val="nb-NO"/>
        </w:rPr>
        <w:t xml:space="preserve"> hoặc đ</w:t>
      </w:r>
      <w:r w:rsidR="001E4D86" w:rsidRPr="007C2BC5">
        <w:rPr>
          <w:sz w:val="28"/>
          <w:szCs w:val="28"/>
          <w:lang w:val="nb-NO"/>
        </w:rPr>
        <w:t>ịnh mức thuộc ngành dữ liệ</w:t>
      </w:r>
      <w:r w:rsidR="00DE409F" w:rsidRPr="007C2BC5">
        <w:rPr>
          <w:sz w:val="28"/>
          <w:szCs w:val="28"/>
          <w:lang w:val="nb-NO"/>
        </w:rPr>
        <w:t>u, lưu trữ</w:t>
      </w:r>
      <w:r w:rsidR="001E4D86" w:rsidRPr="007C2BC5">
        <w:rPr>
          <w:sz w:val="28"/>
          <w:szCs w:val="28"/>
          <w:lang w:val="nb-NO"/>
        </w:rPr>
        <w:t xml:space="preserve"> (nếu có).</w:t>
      </w:r>
    </w:p>
    <w:p w14:paraId="52A9B2AF" w14:textId="2DCF11E4" w:rsidR="00800B7F" w:rsidRPr="007C2BC5" w:rsidRDefault="001E4D86" w:rsidP="00F95B26">
      <w:pPr>
        <w:widowControl w:val="0"/>
        <w:tabs>
          <w:tab w:val="left" w:pos="6341"/>
        </w:tabs>
        <w:suppressAutoHyphens w:val="0"/>
        <w:spacing w:before="120" w:after="120"/>
        <w:ind w:firstLine="709"/>
        <w:jc w:val="both"/>
        <w:rPr>
          <w:iCs/>
          <w:sz w:val="28"/>
          <w:szCs w:val="28"/>
        </w:rPr>
      </w:pPr>
      <w:r w:rsidRPr="007C2BC5">
        <w:rPr>
          <w:iCs/>
          <w:sz w:val="28"/>
          <w:szCs w:val="28"/>
          <w:lang w:val="nl-NL"/>
        </w:rPr>
        <w:t xml:space="preserve">7. </w:t>
      </w:r>
      <w:r w:rsidRPr="007C2BC5">
        <w:rPr>
          <w:iCs/>
          <w:sz w:val="28"/>
          <w:szCs w:val="28"/>
          <w:lang w:val="vi-VN"/>
        </w:rPr>
        <w:t>Xây dựng, ban hành, tổ chức thực hiện chiến lược, chương trình, kế hoạch, kiến trúc, quy chế, tiêu chuẩn, quy chuẩn kỹ thuật về chuyển đổi số và các hoạt động hỗ trợ, thúc đẩy chuyển đổi số</w:t>
      </w:r>
    </w:p>
    <w:p w14:paraId="72540445" w14:textId="138D6305" w:rsidR="008D4A5B" w:rsidRPr="007C2BC5" w:rsidRDefault="001B1106" w:rsidP="00F95B26">
      <w:pPr>
        <w:widowControl w:val="0"/>
        <w:suppressAutoHyphens w:val="0"/>
        <w:spacing w:before="120" w:after="120" w:line="360" w:lineRule="exact"/>
        <w:ind w:firstLine="709"/>
        <w:jc w:val="both"/>
        <w:rPr>
          <w:iCs/>
          <w:sz w:val="28"/>
          <w:szCs w:val="28"/>
        </w:rPr>
      </w:pPr>
      <w:r w:rsidRPr="007C2BC5">
        <w:rPr>
          <w:iCs/>
          <w:sz w:val="28"/>
          <w:szCs w:val="28"/>
        </w:rPr>
        <w:t>C</w:t>
      </w:r>
      <w:r w:rsidR="008D4A5B" w:rsidRPr="007C2BC5">
        <w:rPr>
          <w:iCs/>
          <w:sz w:val="28"/>
          <w:szCs w:val="28"/>
        </w:rPr>
        <w:t>ăn cứ</w:t>
      </w:r>
      <w:r w:rsidRPr="007C2BC5">
        <w:rPr>
          <w:iCs/>
          <w:sz w:val="28"/>
          <w:szCs w:val="28"/>
        </w:rPr>
        <w:t xml:space="preserve"> </w:t>
      </w:r>
      <w:r w:rsidR="008D4A5B" w:rsidRPr="007C2BC5">
        <w:rPr>
          <w:iCs/>
          <w:sz w:val="28"/>
          <w:szCs w:val="28"/>
        </w:rPr>
        <w:t xml:space="preserve">nhiệm vụ được giao, </w:t>
      </w:r>
      <w:r w:rsidRPr="007C2BC5">
        <w:rPr>
          <w:iCs/>
          <w:sz w:val="28"/>
          <w:szCs w:val="28"/>
        </w:rPr>
        <w:t>cơ quan, đơn vị lựa chọn và</w:t>
      </w:r>
      <w:r w:rsidR="008D4A5B" w:rsidRPr="007C2BC5">
        <w:rPr>
          <w:iCs/>
          <w:sz w:val="28"/>
          <w:szCs w:val="28"/>
        </w:rPr>
        <w:t xml:space="preserve"> quyết định những nội dung chi </w:t>
      </w:r>
      <w:r w:rsidRPr="007C2BC5">
        <w:rPr>
          <w:iCs/>
          <w:sz w:val="28"/>
          <w:szCs w:val="28"/>
        </w:rPr>
        <w:t xml:space="preserve">dưới đây </w:t>
      </w:r>
      <w:r w:rsidR="008D4A5B" w:rsidRPr="007C2BC5">
        <w:rPr>
          <w:iCs/>
          <w:sz w:val="28"/>
          <w:szCs w:val="28"/>
        </w:rPr>
        <w:t>phù hợp</w:t>
      </w:r>
      <w:r w:rsidRPr="007C2BC5">
        <w:rPr>
          <w:iCs/>
          <w:sz w:val="28"/>
          <w:szCs w:val="28"/>
        </w:rPr>
        <w:t xml:space="preserve"> với khả năng</w:t>
      </w:r>
      <w:r w:rsidR="005F1846" w:rsidRPr="007C2BC5">
        <w:rPr>
          <w:iCs/>
          <w:sz w:val="28"/>
          <w:szCs w:val="28"/>
        </w:rPr>
        <w:t>, yêu cầu</w:t>
      </w:r>
      <w:r w:rsidRPr="007C2BC5">
        <w:rPr>
          <w:iCs/>
          <w:sz w:val="28"/>
          <w:szCs w:val="28"/>
        </w:rPr>
        <w:t xml:space="preserve"> thực hiện </w:t>
      </w:r>
      <w:r w:rsidR="005F1846" w:rsidRPr="007C2BC5">
        <w:rPr>
          <w:iCs/>
          <w:sz w:val="28"/>
          <w:szCs w:val="28"/>
        </w:rPr>
        <w:t xml:space="preserve">nhiệm vụ </w:t>
      </w:r>
      <w:r w:rsidRPr="007C2BC5">
        <w:rPr>
          <w:iCs/>
          <w:sz w:val="28"/>
          <w:szCs w:val="28"/>
        </w:rPr>
        <w:t>của cơ quan, đơn vị mình:</w:t>
      </w:r>
    </w:p>
    <w:p w14:paraId="1681FA48" w14:textId="320118B6" w:rsidR="00215B02" w:rsidRPr="007C2BC5" w:rsidRDefault="001E4D86" w:rsidP="00F95B26">
      <w:pPr>
        <w:widowControl w:val="0"/>
        <w:suppressAutoHyphens w:val="0"/>
        <w:spacing w:before="120" w:after="120" w:line="360" w:lineRule="exact"/>
        <w:ind w:firstLine="709"/>
        <w:jc w:val="both"/>
        <w:rPr>
          <w:iCs/>
          <w:sz w:val="28"/>
          <w:szCs w:val="28"/>
          <w:lang w:val="nl-NL"/>
        </w:rPr>
      </w:pPr>
      <w:r w:rsidRPr="007C2BC5">
        <w:rPr>
          <w:iCs/>
          <w:sz w:val="28"/>
          <w:szCs w:val="28"/>
        </w:rPr>
        <w:t>a)</w:t>
      </w:r>
      <w:r w:rsidR="00215B02" w:rsidRPr="007C2BC5">
        <w:rPr>
          <w:iCs/>
          <w:sz w:val="28"/>
          <w:szCs w:val="28"/>
        </w:rPr>
        <w:t xml:space="preserve"> </w:t>
      </w:r>
      <w:r w:rsidR="00215B02" w:rsidRPr="007C2BC5">
        <w:rPr>
          <w:iCs/>
          <w:sz w:val="28"/>
          <w:szCs w:val="28"/>
          <w:lang w:val="nl-NL"/>
        </w:rPr>
        <w:t>Chi n</w:t>
      </w:r>
      <w:r w:rsidR="00215B02" w:rsidRPr="007C2BC5">
        <w:rPr>
          <w:bCs/>
          <w:sz w:val="28"/>
          <w:szCs w:val="28"/>
          <w:lang w:val="pt-BR"/>
        </w:rPr>
        <w:t>ghiên cứu, khảo sát, xây dựng, ban hành các chiến lược, chương trình, kế hoạch, kiến trúc, quy chế, định mức</w:t>
      </w:r>
      <w:r w:rsidR="00064803" w:rsidRPr="007C2BC5">
        <w:rPr>
          <w:bCs/>
          <w:sz w:val="28"/>
          <w:szCs w:val="28"/>
          <w:lang w:val="pt-BR"/>
        </w:rPr>
        <w:t xml:space="preserve"> kinh tế - kỹ thuật</w:t>
      </w:r>
      <w:r w:rsidR="00215B02" w:rsidRPr="007C2BC5">
        <w:rPr>
          <w:bCs/>
          <w:sz w:val="28"/>
          <w:szCs w:val="28"/>
          <w:lang w:val="pt-BR"/>
        </w:rPr>
        <w:t>, đơn giá về chuyển đổi số</w:t>
      </w:r>
      <w:r w:rsidR="00215B02" w:rsidRPr="007C2BC5">
        <w:rPr>
          <w:iCs/>
          <w:sz w:val="28"/>
          <w:szCs w:val="28"/>
          <w:lang w:val="nl-NL"/>
        </w:rPr>
        <w:t>:</w:t>
      </w:r>
    </w:p>
    <w:p w14:paraId="7BD40982" w14:textId="63DD39DF" w:rsidR="006C35ED" w:rsidRPr="007C2BC5" w:rsidRDefault="006C35ED" w:rsidP="00F95B26">
      <w:pPr>
        <w:widowControl w:val="0"/>
        <w:suppressAutoHyphens w:val="0"/>
        <w:spacing w:before="120" w:after="120" w:line="360" w:lineRule="exact"/>
        <w:ind w:firstLine="709"/>
        <w:jc w:val="both"/>
        <w:rPr>
          <w:iCs/>
          <w:sz w:val="28"/>
          <w:szCs w:val="28"/>
        </w:rPr>
      </w:pPr>
      <w:r w:rsidRPr="007C2BC5">
        <w:rPr>
          <w:iCs/>
          <w:sz w:val="28"/>
          <w:szCs w:val="28"/>
          <w:lang w:val="nl-NL"/>
        </w:rPr>
        <w:t xml:space="preserve">Trên cơ sở chức năng, nhiệm vụ và đội ngũ cán bộ của bộ phận chuyên </w:t>
      </w:r>
      <w:r w:rsidRPr="007C2BC5">
        <w:rPr>
          <w:iCs/>
          <w:sz w:val="28"/>
          <w:szCs w:val="28"/>
          <w:lang w:val="nl-NL"/>
        </w:rPr>
        <w:lastRenderedPageBreak/>
        <w:t>trách (hoặc kiêm nhiệm) chuyển đổi số, các cơ quan, đơn vị có trách nhiệm thực hiện các nhiệm vụ này như là nhiệm vụ chuyên môn thường xuyên. </w:t>
      </w:r>
      <w:r w:rsidRPr="007C2BC5">
        <w:rPr>
          <w:iCs/>
          <w:sz w:val="28"/>
          <w:szCs w:val="28"/>
        </w:rPr>
        <w:t>Trường hợp cán bộ, công chức, viên chức khi làm thêm giờ để thực hiện các nhiệm vụ này được thanh toán tiền lương làm thêm giờ theo quy định tại Thông tư liên tịch số </w:t>
      </w:r>
      <w:bookmarkStart w:id="3" w:name="tvpllink_drnmalbxrs"/>
      <w:r w:rsidRPr="007C2BC5">
        <w:rPr>
          <w:iCs/>
          <w:sz w:val="28"/>
          <w:szCs w:val="28"/>
          <w:lang w:val="nl-NL"/>
        </w:rPr>
        <w:fldChar w:fldCharType="begin"/>
      </w:r>
      <w:r w:rsidRPr="007C2BC5">
        <w:rPr>
          <w:iCs/>
          <w:sz w:val="28"/>
          <w:szCs w:val="28"/>
          <w:lang w:val="nl-NL"/>
        </w:rPr>
        <w:instrText>HYPERLINK "https://thuvienphapluat.vn/van-ban/lao-dong-tien-luong/thong-tu-lien-tich-08-2005-tt-bnv-btc-huong-dan-che-do-tra-luong-lam-viec-vao-ban-dem-them-gio-can-bo-cong-chuc-vien-chuc-52779.aspx" \t "_blank"</w:instrText>
      </w:r>
      <w:r w:rsidRPr="007C2BC5">
        <w:rPr>
          <w:iCs/>
          <w:sz w:val="28"/>
          <w:szCs w:val="28"/>
          <w:lang w:val="nl-NL"/>
        </w:rPr>
        <w:fldChar w:fldCharType="separate"/>
      </w:r>
      <w:r w:rsidRPr="007C2BC5">
        <w:rPr>
          <w:iCs/>
          <w:sz w:val="28"/>
          <w:szCs w:val="28"/>
          <w:lang w:val="nl-NL"/>
        </w:rPr>
        <w:t>08/2005/TTLT-BNV-BTC</w:t>
      </w:r>
      <w:r w:rsidRPr="007C2BC5">
        <w:rPr>
          <w:iCs/>
          <w:sz w:val="28"/>
          <w:szCs w:val="28"/>
          <w:lang w:val="nl-NL"/>
        </w:rPr>
        <w:fldChar w:fldCharType="end"/>
      </w:r>
      <w:bookmarkEnd w:id="3"/>
      <w:r w:rsidRPr="007C2BC5">
        <w:rPr>
          <w:iCs/>
          <w:sz w:val="28"/>
          <w:szCs w:val="28"/>
          <w:lang w:val="nl-NL"/>
        </w:rPr>
        <w:t> ngày</w:t>
      </w:r>
      <w:r w:rsidRPr="007C2BC5">
        <w:rPr>
          <w:iCs/>
          <w:sz w:val="28"/>
          <w:szCs w:val="28"/>
        </w:rPr>
        <w:t> </w:t>
      </w:r>
      <w:r w:rsidRPr="007C2BC5">
        <w:rPr>
          <w:iCs/>
          <w:sz w:val="28"/>
          <w:szCs w:val="28"/>
          <w:lang w:val="nl-NL"/>
        </w:rPr>
        <w:t>05/01/2005 của Liên Bộ Tài chính - Bộ Nội vụ hướng dẫn thực hiện chế độ trả lương làm việc vào ban đêm, làm thêm giờ đối với cán bộ, công chức, viên chức.</w:t>
      </w:r>
    </w:p>
    <w:p w14:paraId="107DBDBC" w14:textId="7AAD69D8" w:rsidR="006C35ED" w:rsidRPr="007C2BC5" w:rsidRDefault="006C35ED" w:rsidP="00F95B26">
      <w:pPr>
        <w:widowControl w:val="0"/>
        <w:suppressAutoHyphens w:val="0"/>
        <w:spacing w:before="120" w:after="120" w:line="360" w:lineRule="exact"/>
        <w:ind w:firstLine="709"/>
        <w:jc w:val="both"/>
        <w:rPr>
          <w:iCs/>
          <w:sz w:val="28"/>
          <w:szCs w:val="28"/>
        </w:rPr>
      </w:pPr>
      <w:r w:rsidRPr="007C2BC5">
        <w:rPr>
          <w:iCs/>
          <w:sz w:val="28"/>
          <w:szCs w:val="28"/>
        </w:rPr>
        <w:t>Trường hợp thuê ngoài để thực hiện</w:t>
      </w:r>
      <w:r w:rsidR="00064803" w:rsidRPr="007C2BC5">
        <w:rPr>
          <w:iCs/>
          <w:sz w:val="28"/>
          <w:szCs w:val="28"/>
        </w:rPr>
        <w:t>, c</w:t>
      </w:r>
      <w:r w:rsidR="007D5E3D" w:rsidRPr="007C2BC5">
        <w:rPr>
          <w:iCs/>
          <w:sz w:val="28"/>
          <w:szCs w:val="28"/>
        </w:rPr>
        <w:t xml:space="preserve">hi phí thuê tổ chức tư vấn </w:t>
      </w:r>
      <w:r w:rsidR="007D5E3D" w:rsidRPr="007C2BC5">
        <w:rPr>
          <w:iCs/>
          <w:sz w:val="28"/>
          <w:szCs w:val="28"/>
          <w:lang w:val="nl-NL"/>
        </w:rPr>
        <w:t>n</w:t>
      </w:r>
      <w:r w:rsidR="007D5E3D" w:rsidRPr="007C2BC5">
        <w:rPr>
          <w:bCs/>
          <w:sz w:val="28"/>
          <w:szCs w:val="28"/>
          <w:lang w:val="pt-BR"/>
        </w:rPr>
        <w:t>ghiên cứu, khảo sát, xây dựng chiến lược, chương trình, kế hoạch, kiến trúc, quy chế, định mức, đơn giá được xác định theo báo giá của nhà cung cấp hoặc xác định dự toán theo chuyên gia quy định tại mục III Phụ lục I của Thông tư này</w:t>
      </w:r>
      <w:r w:rsidR="00064803" w:rsidRPr="007C2BC5">
        <w:rPr>
          <w:bCs/>
          <w:sz w:val="28"/>
          <w:szCs w:val="28"/>
          <w:lang w:val="pt-BR"/>
        </w:rPr>
        <w:t>; c</w:t>
      </w:r>
      <w:r w:rsidR="007D5E3D" w:rsidRPr="007C2BC5">
        <w:rPr>
          <w:bCs/>
          <w:sz w:val="28"/>
          <w:szCs w:val="28"/>
          <w:lang w:val="pt-BR"/>
        </w:rPr>
        <w:t>hi thuê chuyên gia tư vấn thực hiện thì xác định theo quy định tại điểm d khoản này.</w:t>
      </w:r>
    </w:p>
    <w:p w14:paraId="4C48AC82" w14:textId="504550F9" w:rsidR="00B92102" w:rsidRPr="007C2BC5" w:rsidRDefault="00376826" w:rsidP="00F95B26">
      <w:pPr>
        <w:widowControl w:val="0"/>
        <w:suppressAutoHyphens w:val="0"/>
        <w:spacing w:before="120" w:after="120" w:line="360" w:lineRule="exact"/>
        <w:ind w:firstLine="709"/>
        <w:jc w:val="both"/>
        <w:rPr>
          <w:iCs/>
          <w:sz w:val="28"/>
          <w:szCs w:val="28"/>
          <w:lang w:val="nl-NL"/>
        </w:rPr>
      </w:pPr>
      <w:r w:rsidRPr="007C2BC5">
        <w:rPr>
          <w:iCs/>
          <w:sz w:val="28"/>
          <w:szCs w:val="28"/>
          <w:lang w:val="nl-NL"/>
        </w:rPr>
        <w:t>b) Chi</w:t>
      </w:r>
      <w:r w:rsidR="00B45A3C" w:rsidRPr="007C2BC5">
        <w:rPr>
          <w:iCs/>
          <w:sz w:val="28"/>
          <w:szCs w:val="28"/>
          <w:lang w:val="nl-NL"/>
        </w:rPr>
        <w:t xml:space="preserve"> nghiên cứu, khảo sát, xây dựng tiêu chuẩn, quy chuẩn kỹ thuật: thực hiện theo Thông tư số 27/2020/TT-BTC ngày 17/4/2020 của Bộ trưởng Bộ Tài chính hướng dẫn quản lý và sử dụng kinh phí xây dựng tiêu chuẩn quốc gia và quy chuẩn kỹ thuật, </w:t>
      </w:r>
      <w:hyperlink r:id="rId11" w:tgtFrame="_blank" w:history="1">
        <w:r w:rsidR="00B45A3C" w:rsidRPr="007C2BC5">
          <w:rPr>
            <w:iCs/>
            <w:sz w:val="28"/>
            <w:szCs w:val="28"/>
            <w:lang w:val="nl-NL"/>
          </w:rPr>
          <w:t>Quyết định số 815/QĐ-BTC của Bộ Tài chính về việc đính chính Thông tư 27/2020/TT-BTC ngày 17/4/2020 của Bộ trưởng Bộ Tài chính hướng dẫn quản lý và sử dụng kinh phí xây dựng tiêu chuẩn quốc gia và quy chuẩn kỹ thuật</w:t>
        </w:r>
      </w:hyperlink>
      <w:r w:rsidR="00B45A3C" w:rsidRPr="007C2BC5">
        <w:rPr>
          <w:iCs/>
          <w:sz w:val="28"/>
          <w:szCs w:val="28"/>
          <w:lang w:val="nl-NL"/>
        </w:rPr>
        <w:t>.</w:t>
      </w:r>
    </w:p>
    <w:p w14:paraId="4E7B1F74" w14:textId="12B97C04" w:rsidR="00B050B5" w:rsidRPr="007C2BC5" w:rsidRDefault="00376826" w:rsidP="00F95B26">
      <w:pPr>
        <w:widowControl w:val="0"/>
        <w:suppressAutoHyphens w:val="0"/>
        <w:spacing w:before="120" w:after="120" w:line="360" w:lineRule="exact"/>
        <w:ind w:firstLine="709"/>
        <w:jc w:val="both"/>
        <w:rPr>
          <w:bCs/>
          <w:sz w:val="28"/>
          <w:szCs w:val="28"/>
          <w:lang w:val="pt-BR"/>
        </w:rPr>
      </w:pPr>
      <w:r w:rsidRPr="007C2BC5">
        <w:rPr>
          <w:iCs/>
          <w:sz w:val="28"/>
          <w:szCs w:val="28"/>
        </w:rPr>
        <w:t>c</w:t>
      </w:r>
      <w:r w:rsidR="00532F29" w:rsidRPr="007C2BC5">
        <w:rPr>
          <w:iCs/>
          <w:sz w:val="28"/>
          <w:szCs w:val="28"/>
        </w:rPr>
        <w:t xml:space="preserve">) </w:t>
      </w:r>
      <w:r w:rsidR="00B050B5" w:rsidRPr="007C2BC5">
        <w:rPr>
          <w:bCs/>
          <w:sz w:val="28"/>
          <w:szCs w:val="28"/>
          <w:lang w:val="pt-BR"/>
        </w:rPr>
        <w:t>Chi thuê chuyên gia tư vấn trong nước</w:t>
      </w:r>
      <w:r w:rsidR="007D5E3D" w:rsidRPr="007C2BC5">
        <w:rPr>
          <w:bCs/>
          <w:sz w:val="28"/>
          <w:szCs w:val="28"/>
          <w:lang w:val="pt-BR"/>
        </w:rPr>
        <w:t>:</w:t>
      </w:r>
      <w:r w:rsidR="00B050B5" w:rsidRPr="007C2BC5">
        <w:rPr>
          <w:bCs/>
          <w:sz w:val="28"/>
          <w:szCs w:val="28"/>
          <w:lang w:val="pt-BR"/>
        </w:rPr>
        <w:t xml:space="preserve"> thực hiện theo Thông tư số 07/2026/TT-BNV ngày 05/5/2026 của Bộ trưởng Bộ Nội vụ quy định mức lương của chuyên gia tư vấn trong nước làm cơ sở cho việc xác định giá gói thầu.</w:t>
      </w:r>
    </w:p>
    <w:p w14:paraId="3D6FF52B" w14:textId="6374BEB5" w:rsidR="00B050B5" w:rsidRPr="007C2BC5" w:rsidRDefault="00B050B5" w:rsidP="00F95B26">
      <w:pPr>
        <w:widowControl w:val="0"/>
        <w:suppressAutoHyphens w:val="0"/>
        <w:spacing w:before="120" w:after="120" w:line="360" w:lineRule="exact"/>
        <w:ind w:firstLine="709"/>
        <w:jc w:val="both"/>
        <w:rPr>
          <w:bCs/>
          <w:sz w:val="28"/>
          <w:szCs w:val="28"/>
          <w:lang w:val="pt-BR"/>
        </w:rPr>
      </w:pPr>
      <w:r w:rsidRPr="007C2BC5">
        <w:rPr>
          <w:bCs/>
          <w:sz w:val="28"/>
          <w:szCs w:val="28"/>
          <w:lang w:val="pt-BR"/>
        </w:rPr>
        <w:t>Chi thuê chuyên gia tư vấn</w:t>
      </w:r>
      <w:r w:rsidR="00064803" w:rsidRPr="007C2BC5">
        <w:rPr>
          <w:bCs/>
          <w:sz w:val="28"/>
          <w:szCs w:val="28"/>
          <w:lang w:val="pt-BR"/>
        </w:rPr>
        <w:t xml:space="preserve"> là người Việt Nam định cư ở ngưới ngoài hoặc là người</w:t>
      </w:r>
      <w:r w:rsidRPr="007C2BC5">
        <w:rPr>
          <w:bCs/>
          <w:sz w:val="28"/>
          <w:szCs w:val="28"/>
          <w:lang w:val="pt-BR"/>
        </w:rPr>
        <w:t xml:space="preserve"> nước ngoài</w:t>
      </w:r>
      <w:r w:rsidR="00064803" w:rsidRPr="007C2BC5">
        <w:rPr>
          <w:bCs/>
          <w:sz w:val="28"/>
          <w:szCs w:val="28"/>
          <w:lang w:val="pt-BR"/>
        </w:rPr>
        <w:t>, cơ quan, đơn vị căn cứ nội dung yêu cầu của công việc thuê chuyên gia để thuyết minh rõ sự cần thiết</w:t>
      </w:r>
      <w:r w:rsidR="00DE409F" w:rsidRPr="007C2BC5">
        <w:rPr>
          <w:bCs/>
          <w:sz w:val="28"/>
          <w:szCs w:val="28"/>
          <w:lang w:val="pt-BR"/>
        </w:rPr>
        <w:t>, kết quả, hiệu quả của việc thuê chuyên gia, trình cấp có thẩm quyền xem xét, quyết định</w:t>
      </w:r>
      <w:r w:rsidRPr="007C2BC5">
        <w:rPr>
          <w:bCs/>
          <w:sz w:val="28"/>
          <w:szCs w:val="28"/>
        </w:rPr>
        <w:t>. Mức chi thực hiện theo thoả thuận với chuyên gia trên cơ sở yêu cầu chất lượng, số lượng và thời gian thực hiện công việc.</w:t>
      </w:r>
    </w:p>
    <w:p w14:paraId="60B52B80" w14:textId="11EB6395" w:rsidR="00532F29" w:rsidRPr="007C2BC5" w:rsidRDefault="00064803" w:rsidP="00F95B26">
      <w:pPr>
        <w:widowControl w:val="0"/>
        <w:suppressAutoHyphens w:val="0"/>
        <w:spacing w:before="120" w:after="120" w:line="360" w:lineRule="exact"/>
        <w:ind w:firstLine="709"/>
        <w:jc w:val="both"/>
        <w:rPr>
          <w:iCs/>
          <w:sz w:val="28"/>
          <w:szCs w:val="28"/>
        </w:rPr>
      </w:pPr>
      <w:r w:rsidRPr="007C2BC5">
        <w:rPr>
          <w:bCs/>
          <w:sz w:val="28"/>
          <w:szCs w:val="28"/>
          <w:lang w:val="pt-BR"/>
        </w:rPr>
        <w:t>d</w:t>
      </w:r>
      <w:r w:rsidR="00532F29" w:rsidRPr="007C2BC5">
        <w:rPr>
          <w:bCs/>
          <w:sz w:val="28"/>
          <w:szCs w:val="28"/>
          <w:lang w:val="pt-BR"/>
        </w:rPr>
        <w:t xml:space="preserve">) Chi điều tra, khảo sát: </w:t>
      </w:r>
      <w:r w:rsidR="00532F29" w:rsidRPr="007C2BC5">
        <w:rPr>
          <w:iCs/>
          <w:sz w:val="28"/>
          <w:szCs w:val="28"/>
        </w:rPr>
        <w:t>Thực hiện theo quy định tại Thông tư số </w:t>
      </w:r>
      <w:hyperlink r:id="rId12" w:tgtFrame="_blank" w:history="1">
        <w:r w:rsidR="00532F29" w:rsidRPr="007C2BC5">
          <w:rPr>
            <w:sz w:val="28"/>
            <w:szCs w:val="28"/>
          </w:rPr>
          <w:t>109/2016/TT-BTC</w:t>
        </w:r>
      </w:hyperlink>
      <w:r w:rsidR="00532F29" w:rsidRPr="007C2BC5">
        <w:rPr>
          <w:iCs/>
          <w:sz w:val="28"/>
          <w:szCs w:val="28"/>
        </w:rPr>
        <w:t xml:space="preserve"> ngày 30/6/2016 của Bộ Tài chính quy định lập dự toán, quản lý, sử dụng và quyết toán kinh phí thực hiện các cuộc điều tra thống kê, Tổng điều tra thống kê quốc gia; Thông tư số </w:t>
      </w:r>
      <w:r w:rsidR="00532F29" w:rsidRPr="007C2BC5">
        <w:rPr>
          <w:sz w:val="28"/>
          <w:szCs w:val="28"/>
        </w:rPr>
        <w:t xml:space="preserve">37/2022/TT-BTC </w:t>
      </w:r>
      <w:r w:rsidR="00532F29" w:rsidRPr="007C2BC5">
        <w:rPr>
          <w:iCs/>
          <w:sz w:val="28"/>
          <w:szCs w:val="28"/>
        </w:rPr>
        <w:t>ngày 22/6/2022 của Bộ trưởng Bộ Tài chính sửa đổi, bổ sung khoản 9 Điều 3 và Mẫu số 01 kèm theo Thông tư số </w:t>
      </w:r>
      <w:hyperlink r:id="rId13" w:tgtFrame="_blank" w:history="1">
        <w:r w:rsidR="00532F29" w:rsidRPr="007C2BC5">
          <w:rPr>
            <w:sz w:val="28"/>
            <w:szCs w:val="28"/>
          </w:rPr>
          <w:t>109/2016/TT-BTC</w:t>
        </w:r>
      </w:hyperlink>
      <w:r w:rsidR="00532F29" w:rsidRPr="007C2BC5">
        <w:rPr>
          <w:iCs/>
          <w:sz w:val="28"/>
          <w:szCs w:val="28"/>
        </w:rPr>
        <w:t>;</w:t>
      </w:r>
      <w:r w:rsidR="00B050B5" w:rsidRPr="007C2BC5">
        <w:rPr>
          <w:iCs/>
          <w:sz w:val="28"/>
          <w:szCs w:val="28"/>
        </w:rPr>
        <w:t xml:space="preserve"> </w:t>
      </w:r>
    </w:p>
    <w:p w14:paraId="4A12C6E4" w14:textId="500C28A6" w:rsidR="00532F29" w:rsidRPr="007C2BC5" w:rsidRDefault="00064803" w:rsidP="00F95B26">
      <w:pPr>
        <w:widowControl w:val="0"/>
        <w:suppressAutoHyphens w:val="0"/>
        <w:spacing w:before="120" w:after="120" w:line="360" w:lineRule="exact"/>
        <w:ind w:firstLine="709"/>
        <w:jc w:val="both"/>
        <w:rPr>
          <w:iCs/>
          <w:sz w:val="28"/>
          <w:szCs w:val="28"/>
          <w:lang w:val="nl-NL"/>
        </w:rPr>
      </w:pPr>
      <w:r w:rsidRPr="007C2BC5">
        <w:rPr>
          <w:iCs/>
          <w:sz w:val="28"/>
          <w:szCs w:val="28"/>
        </w:rPr>
        <w:t>đ</w:t>
      </w:r>
      <w:r w:rsidR="00532F29" w:rsidRPr="007C2BC5">
        <w:rPr>
          <w:iCs/>
          <w:sz w:val="28"/>
          <w:szCs w:val="28"/>
        </w:rPr>
        <w:t xml:space="preserve">) </w:t>
      </w:r>
      <w:r w:rsidR="00DE409F" w:rsidRPr="007C2BC5">
        <w:rPr>
          <w:iCs/>
          <w:sz w:val="28"/>
          <w:szCs w:val="28"/>
        </w:rPr>
        <w:t xml:space="preserve">Chi </w:t>
      </w:r>
      <w:r w:rsidR="00DE409F" w:rsidRPr="007C2BC5">
        <w:rPr>
          <w:iCs/>
          <w:sz w:val="28"/>
          <w:szCs w:val="28"/>
          <w:lang w:val="vi-VN"/>
        </w:rPr>
        <w:t xml:space="preserve">Đào tạo, bồi dưỡng, phát triển và phổ cập năng lực số, bao gồm: </w:t>
      </w:r>
      <w:r w:rsidR="00DE409F" w:rsidRPr="007C2BC5">
        <w:rPr>
          <w:iCs/>
          <w:sz w:val="28"/>
          <w:szCs w:val="28"/>
          <w:lang w:val="en-GB"/>
        </w:rPr>
        <w:t xml:space="preserve">chi công tác phí đào tạo, bồi dưỡng trong nước và nước ngoài cho đội ngũ chuyên gia đạt trình đố quốc tế trong lĩnh vực chuyển đổi số; chi nộp phí đào tạo theo quy định của các tổ chức đào tạo, bồi dưỡng trong nước và quốc tế; chi phát triển </w:t>
      </w:r>
      <w:r w:rsidR="00DE409F" w:rsidRPr="007C2BC5">
        <w:rPr>
          <w:iCs/>
          <w:sz w:val="28"/>
          <w:szCs w:val="28"/>
          <w:lang w:val="vi-VN"/>
        </w:rPr>
        <w:t>xâ</w:t>
      </w:r>
      <w:r w:rsidR="00DE409F" w:rsidRPr="007C2BC5">
        <w:rPr>
          <w:iCs/>
          <w:sz w:val="28"/>
          <w:szCs w:val="28"/>
          <w:lang w:val="en-GB"/>
        </w:rPr>
        <w:t xml:space="preserve">y </w:t>
      </w:r>
      <w:r w:rsidR="00DE409F" w:rsidRPr="007C2BC5">
        <w:rPr>
          <w:iCs/>
          <w:sz w:val="28"/>
          <w:szCs w:val="28"/>
          <w:lang w:val="en-GB"/>
        </w:rPr>
        <w:lastRenderedPageBreak/>
        <w:t xml:space="preserve">dựng </w:t>
      </w:r>
      <w:r w:rsidR="00DE409F" w:rsidRPr="007C2BC5">
        <w:rPr>
          <w:iCs/>
          <w:sz w:val="28"/>
          <w:szCs w:val="28"/>
          <w:lang w:val="vi-VN"/>
        </w:rPr>
        <w:t>chương trình, tài liệu đào tạo, bồi dưỡng về kỹ năng số</w:t>
      </w:r>
      <w:r w:rsidR="00DE409F" w:rsidRPr="007C2BC5">
        <w:rPr>
          <w:iCs/>
          <w:sz w:val="28"/>
          <w:szCs w:val="28"/>
          <w:lang w:val="en-GB"/>
        </w:rPr>
        <w:t>, t</w:t>
      </w:r>
      <w:r w:rsidR="00DE409F" w:rsidRPr="007C2BC5">
        <w:rPr>
          <w:iCs/>
          <w:sz w:val="28"/>
          <w:szCs w:val="28"/>
          <w:lang w:val="vi-VN"/>
        </w:rPr>
        <w:t>ổ chức các khóa đào tạo, bồi dưỡng, tập huấn nâng cao năng lực số; các hoạt động khác có liên quan</w:t>
      </w:r>
      <w:r w:rsidR="00DE409F" w:rsidRPr="007C2BC5">
        <w:rPr>
          <w:iCs/>
          <w:sz w:val="28"/>
          <w:szCs w:val="28"/>
          <w:lang w:val="en-GB"/>
        </w:rPr>
        <w:t xml:space="preserve"> đến đào tạo, bồi dưỡng được thực hiện</w:t>
      </w:r>
      <w:r w:rsidR="00B050B5" w:rsidRPr="007C2BC5">
        <w:rPr>
          <w:iCs/>
          <w:sz w:val="28"/>
          <w:szCs w:val="28"/>
        </w:rPr>
        <w:t xml:space="preserve">: </w:t>
      </w:r>
      <w:r w:rsidR="00B050B5" w:rsidRPr="007C2BC5">
        <w:rPr>
          <w:iCs/>
          <w:sz w:val="28"/>
          <w:szCs w:val="28"/>
          <w:lang w:val="nl-NL"/>
        </w:rPr>
        <w:t>Thực hiện theo quy định tại Thông tư số </w:t>
      </w:r>
      <w:hyperlink r:id="rId14" w:tgtFrame="_blank" w:tooltip="Thông tư 36/2018/TT-BTC" w:history="1">
        <w:r w:rsidR="00B050B5" w:rsidRPr="007C2BC5">
          <w:rPr>
            <w:iCs/>
            <w:sz w:val="28"/>
            <w:szCs w:val="28"/>
            <w:lang w:val="nl-NL"/>
          </w:rPr>
          <w:t>100/2025/TT-BTC</w:t>
        </w:r>
      </w:hyperlink>
      <w:r w:rsidR="00B050B5" w:rsidRPr="007C2BC5">
        <w:rPr>
          <w:iCs/>
          <w:sz w:val="28"/>
          <w:szCs w:val="28"/>
          <w:lang w:val="nl-NL"/>
        </w:rPr>
        <w:t> ngày 28/10/2025 của Bộ trưởng Bộ Tài chính hướng dẫn lập dự toán, quản lý, sử dụng và quyết toán kinh phí dành cho công tác đào tạo, bồi dưỡng công chức, viên chức</w:t>
      </w:r>
      <w:r w:rsidR="007D5E3D" w:rsidRPr="007C2BC5">
        <w:rPr>
          <w:iCs/>
          <w:sz w:val="28"/>
          <w:szCs w:val="28"/>
          <w:lang w:val="nl-NL"/>
        </w:rPr>
        <w:t>;</w:t>
      </w:r>
    </w:p>
    <w:p w14:paraId="0F81716A" w14:textId="3DAEE6E6" w:rsidR="00CB31BF" w:rsidRPr="007C2BC5" w:rsidRDefault="00064803" w:rsidP="00F95B26">
      <w:pPr>
        <w:widowControl w:val="0"/>
        <w:suppressAutoHyphens w:val="0"/>
        <w:spacing w:before="120" w:after="120" w:line="360" w:lineRule="exact"/>
        <w:ind w:firstLine="709"/>
        <w:jc w:val="both"/>
        <w:rPr>
          <w:iCs/>
          <w:sz w:val="28"/>
          <w:szCs w:val="28"/>
        </w:rPr>
      </w:pPr>
      <w:r w:rsidRPr="007C2BC5">
        <w:rPr>
          <w:iCs/>
          <w:sz w:val="28"/>
          <w:szCs w:val="28"/>
        </w:rPr>
        <w:t>e</w:t>
      </w:r>
      <w:r w:rsidR="00CB31BF" w:rsidRPr="007C2BC5">
        <w:rPr>
          <w:iCs/>
          <w:sz w:val="28"/>
          <w:szCs w:val="28"/>
        </w:rPr>
        <w:t>) Chi đi công tác trong nước: Thực hiện theo quy định tại Thông tư số </w:t>
      </w:r>
      <w:bookmarkStart w:id="4" w:name="tvpllink_rueygozbfy"/>
      <w:r w:rsidR="00CB31BF" w:rsidRPr="007C2BC5">
        <w:rPr>
          <w:iCs/>
          <w:sz w:val="28"/>
          <w:szCs w:val="28"/>
        </w:rPr>
        <w:fldChar w:fldCharType="begin"/>
      </w:r>
      <w:r w:rsidR="00CB31BF" w:rsidRPr="007C2BC5">
        <w:rPr>
          <w:iCs/>
          <w:sz w:val="28"/>
          <w:szCs w:val="28"/>
        </w:rPr>
        <w:instrText>HYPERLINK "https://thuvienphapluat.vn/van-ban/Tai-chinh-nha-nuoc/Thong-tu-97-2010-TT-BTC-che-do-cong-tac-phi-chi-to-chuc-cac-cuoc-hoi-nghi-108547.aspx" \t "_blank"</w:instrText>
      </w:r>
      <w:r w:rsidR="00CB31BF" w:rsidRPr="007C2BC5">
        <w:rPr>
          <w:iCs/>
          <w:sz w:val="28"/>
          <w:szCs w:val="28"/>
        </w:rPr>
        <w:fldChar w:fldCharType="separate"/>
      </w:r>
      <w:r w:rsidR="00A547B4" w:rsidRPr="007C2BC5">
        <w:rPr>
          <w:iCs/>
          <w:sz w:val="28"/>
          <w:szCs w:val="28"/>
        </w:rPr>
        <w:t>40/2017/TT-BTC</w:t>
      </w:r>
      <w:r w:rsidR="00CB31BF" w:rsidRPr="007C2BC5">
        <w:rPr>
          <w:iCs/>
          <w:sz w:val="28"/>
          <w:szCs w:val="28"/>
        </w:rPr>
        <w:fldChar w:fldCharType="end"/>
      </w:r>
      <w:bookmarkEnd w:id="4"/>
      <w:r w:rsidR="00CB31BF" w:rsidRPr="007C2BC5">
        <w:rPr>
          <w:iCs/>
          <w:sz w:val="28"/>
          <w:szCs w:val="28"/>
        </w:rPr>
        <w:t xml:space="preserve"> ngày </w:t>
      </w:r>
      <w:r w:rsidR="00A547B4" w:rsidRPr="007C2BC5">
        <w:rPr>
          <w:iCs/>
          <w:sz w:val="28"/>
          <w:szCs w:val="28"/>
        </w:rPr>
        <w:t xml:space="preserve">28/4/2017 </w:t>
      </w:r>
      <w:r w:rsidR="00CB31BF" w:rsidRPr="007C2BC5">
        <w:rPr>
          <w:iCs/>
          <w:sz w:val="28"/>
          <w:szCs w:val="28"/>
        </w:rPr>
        <w:t xml:space="preserve">của Bộ </w:t>
      </w:r>
      <w:r w:rsidR="00A547B4" w:rsidRPr="007C2BC5">
        <w:rPr>
          <w:iCs/>
          <w:sz w:val="28"/>
          <w:szCs w:val="28"/>
        </w:rPr>
        <w:t xml:space="preserve">trưởng Bộ </w:t>
      </w:r>
      <w:r w:rsidR="00CB31BF" w:rsidRPr="007C2BC5">
        <w:rPr>
          <w:iCs/>
          <w:sz w:val="28"/>
          <w:szCs w:val="28"/>
        </w:rPr>
        <w:t>Tài chính quy định chế độ công tác phí, chế độ chi hội nghị</w:t>
      </w:r>
      <w:r w:rsidR="00A547B4" w:rsidRPr="007C2BC5">
        <w:rPr>
          <w:iCs/>
          <w:sz w:val="28"/>
          <w:szCs w:val="28"/>
        </w:rPr>
        <w:t xml:space="preserve">; </w:t>
      </w:r>
      <w:hyperlink r:id="rId15" w:tgtFrame="_blank" w:history="1">
        <w:r w:rsidR="00A547B4" w:rsidRPr="007C2BC5">
          <w:rPr>
            <w:iCs/>
            <w:sz w:val="28"/>
            <w:szCs w:val="28"/>
          </w:rPr>
          <w:t>Thông tư 12/2025/TT-BTC của Bộ trưởng Bộ Tài chính sửa đổi, bổ sung một số điều của Thông tư 40/2017/TT-BTC ngày 28/4/2017 của Bộ trưởng Bộ tài chính quy định chế độ công tác phí, chế độ chi hội nghị</w:t>
        </w:r>
      </w:hyperlink>
      <w:r w:rsidR="00A547B4" w:rsidRPr="007C2BC5">
        <w:rPr>
          <w:iCs/>
          <w:sz w:val="28"/>
          <w:szCs w:val="28"/>
        </w:rPr>
        <w:t>.</w:t>
      </w:r>
    </w:p>
    <w:p w14:paraId="73E8B843" w14:textId="2AD1A796" w:rsidR="00CB31BF" w:rsidRPr="007C2BC5" w:rsidRDefault="00064803" w:rsidP="00F95B26">
      <w:pPr>
        <w:widowControl w:val="0"/>
        <w:suppressAutoHyphens w:val="0"/>
        <w:spacing w:before="120" w:after="120" w:line="360" w:lineRule="exact"/>
        <w:ind w:firstLine="709"/>
        <w:jc w:val="both"/>
        <w:rPr>
          <w:iCs/>
          <w:sz w:val="28"/>
          <w:szCs w:val="28"/>
        </w:rPr>
      </w:pPr>
      <w:r w:rsidRPr="007C2BC5">
        <w:rPr>
          <w:iCs/>
          <w:sz w:val="28"/>
          <w:szCs w:val="28"/>
        </w:rPr>
        <w:t>g</w:t>
      </w:r>
      <w:r w:rsidR="003A72BF" w:rsidRPr="007C2BC5">
        <w:rPr>
          <w:iCs/>
          <w:sz w:val="28"/>
          <w:szCs w:val="28"/>
        </w:rPr>
        <w:t>)</w:t>
      </w:r>
      <w:r w:rsidR="00CB31BF" w:rsidRPr="007C2BC5">
        <w:rPr>
          <w:iCs/>
          <w:sz w:val="28"/>
          <w:szCs w:val="28"/>
        </w:rPr>
        <w:t xml:space="preserve"> Chi đi công tác ngắn hạn ở nước ngoài: Thực hiện theo quy định tại Thông tư số </w:t>
      </w:r>
      <w:bookmarkStart w:id="5" w:name="tvpllink_fzuprtsunq"/>
      <w:r w:rsidR="00CB31BF" w:rsidRPr="007C2BC5">
        <w:rPr>
          <w:iCs/>
          <w:sz w:val="28"/>
          <w:szCs w:val="28"/>
        </w:rPr>
        <w:fldChar w:fldCharType="begin"/>
      </w:r>
      <w:r w:rsidR="00CB31BF" w:rsidRPr="007C2BC5">
        <w:rPr>
          <w:iCs/>
          <w:sz w:val="28"/>
          <w:szCs w:val="28"/>
        </w:rPr>
        <w:instrText>HYPERLINK "https://thuvienphapluat.vn/van-ban/Lao-dong-Tien-luong/Thong-tu-91-2005-TT-BTC-quy-dinh-che-do-cong-tac-phi-can-bo-cong-chuc-nha-nuoc-cong-tac-ngan-han-nuoc-ngoai-4495.aspx" \t "_blank"</w:instrText>
      </w:r>
      <w:r w:rsidR="00CB31BF" w:rsidRPr="007C2BC5">
        <w:rPr>
          <w:iCs/>
          <w:sz w:val="28"/>
          <w:szCs w:val="28"/>
        </w:rPr>
        <w:fldChar w:fldCharType="separate"/>
      </w:r>
      <w:r w:rsidR="00A547B4" w:rsidRPr="007C2BC5">
        <w:rPr>
          <w:iCs/>
          <w:sz w:val="28"/>
          <w:szCs w:val="28"/>
        </w:rPr>
        <w:t>140/2025/TT-BTC</w:t>
      </w:r>
      <w:r w:rsidR="00CB31BF" w:rsidRPr="007C2BC5">
        <w:rPr>
          <w:iCs/>
          <w:sz w:val="28"/>
          <w:szCs w:val="28"/>
        </w:rPr>
        <w:fldChar w:fldCharType="end"/>
      </w:r>
      <w:bookmarkEnd w:id="5"/>
      <w:r w:rsidR="00CB31BF" w:rsidRPr="007C2BC5">
        <w:rPr>
          <w:iCs/>
          <w:sz w:val="28"/>
          <w:szCs w:val="28"/>
        </w:rPr>
        <w:t xml:space="preserve"> ngày </w:t>
      </w:r>
      <w:r w:rsidR="00A547B4" w:rsidRPr="007C2BC5">
        <w:rPr>
          <w:iCs/>
          <w:sz w:val="28"/>
          <w:szCs w:val="28"/>
        </w:rPr>
        <w:t>30/12</w:t>
      </w:r>
      <w:r w:rsidR="00CB31BF" w:rsidRPr="007C2BC5">
        <w:rPr>
          <w:iCs/>
          <w:sz w:val="28"/>
          <w:szCs w:val="28"/>
        </w:rPr>
        <w:t>/20</w:t>
      </w:r>
      <w:r w:rsidR="00A547B4" w:rsidRPr="007C2BC5">
        <w:rPr>
          <w:iCs/>
          <w:sz w:val="28"/>
          <w:szCs w:val="28"/>
        </w:rPr>
        <w:t>2</w:t>
      </w:r>
      <w:r w:rsidR="00CB31BF" w:rsidRPr="007C2BC5">
        <w:rPr>
          <w:iCs/>
          <w:sz w:val="28"/>
          <w:szCs w:val="28"/>
        </w:rPr>
        <w:t>5 của Bộ</w:t>
      </w:r>
      <w:r w:rsidR="00A547B4" w:rsidRPr="007C2BC5">
        <w:rPr>
          <w:iCs/>
          <w:sz w:val="28"/>
          <w:szCs w:val="28"/>
        </w:rPr>
        <w:t xml:space="preserve"> trưởng Bộ</w:t>
      </w:r>
      <w:r w:rsidR="00CB31BF" w:rsidRPr="007C2BC5">
        <w:rPr>
          <w:iCs/>
          <w:sz w:val="28"/>
          <w:szCs w:val="28"/>
        </w:rPr>
        <w:t xml:space="preserve"> Tài chính quy định chế độ công tác phí đi công tác ngắn hạn ở nước ngoài.</w:t>
      </w:r>
    </w:p>
    <w:p w14:paraId="77FEFD6A" w14:textId="64C20EE8" w:rsidR="00A547B4" w:rsidRPr="007C2BC5" w:rsidRDefault="00DE409F" w:rsidP="00F95B26">
      <w:pPr>
        <w:widowControl w:val="0"/>
        <w:suppressAutoHyphens w:val="0"/>
        <w:spacing w:before="120" w:after="120" w:line="360" w:lineRule="exact"/>
        <w:ind w:firstLine="709"/>
        <w:jc w:val="both"/>
        <w:rPr>
          <w:iCs/>
          <w:sz w:val="28"/>
          <w:szCs w:val="28"/>
        </w:rPr>
      </w:pPr>
      <w:r w:rsidRPr="007C2BC5">
        <w:rPr>
          <w:iCs/>
          <w:sz w:val="28"/>
          <w:szCs w:val="28"/>
        </w:rPr>
        <w:t>h</w:t>
      </w:r>
      <w:r w:rsidR="003A72BF" w:rsidRPr="007C2BC5">
        <w:rPr>
          <w:iCs/>
          <w:sz w:val="28"/>
          <w:szCs w:val="28"/>
        </w:rPr>
        <w:t>)</w:t>
      </w:r>
      <w:r w:rsidR="00A547B4" w:rsidRPr="007C2BC5">
        <w:rPr>
          <w:iCs/>
          <w:sz w:val="28"/>
          <w:szCs w:val="28"/>
        </w:rPr>
        <w:t xml:space="preserve"> Chi đoàn ra, đoàn vào, chi tổ chức hội nghị, hội thảo quốc tế: Thực hiện theo quy định tại Thông tư số 35/2026/TT-BTC ngày 31/3/2026 của Bộ trưởng Bộ Tài chính quy định chế độ tiếp khách nước ngoài vào làm việc tại Việt Na chế độ chi tổ chức hội nghị, hội thảo quốc tế tại Việt Nam và chế độ tiếp khách trong nước.</w:t>
      </w:r>
    </w:p>
    <w:p w14:paraId="1969C6E3" w14:textId="63F167FA" w:rsidR="0040710A" w:rsidRPr="007C2BC5" w:rsidRDefault="00DE409F" w:rsidP="00F95B26">
      <w:pPr>
        <w:widowControl w:val="0"/>
        <w:suppressAutoHyphens w:val="0"/>
        <w:spacing w:before="120" w:after="120" w:line="360" w:lineRule="exact"/>
        <w:ind w:firstLine="709"/>
        <w:jc w:val="both"/>
        <w:rPr>
          <w:iCs/>
          <w:sz w:val="28"/>
          <w:szCs w:val="28"/>
        </w:rPr>
      </w:pPr>
      <w:r w:rsidRPr="007C2BC5">
        <w:rPr>
          <w:iCs/>
          <w:sz w:val="28"/>
          <w:szCs w:val="28"/>
        </w:rPr>
        <w:t>i</w:t>
      </w:r>
      <w:r w:rsidR="003A72BF" w:rsidRPr="007C2BC5">
        <w:rPr>
          <w:iCs/>
          <w:sz w:val="28"/>
          <w:szCs w:val="28"/>
        </w:rPr>
        <w:t>)</w:t>
      </w:r>
      <w:r w:rsidR="00CB31BF" w:rsidRPr="007C2BC5">
        <w:rPr>
          <w:iCs/>
          <w:sz w:val="28"/>
          <w:szCs w:val="28"/>
        </w:rPr>
        <w:t xml:space="preserve"> Chi cho công tác phiên dịch, biên dịch tài liệu: Thực hiện theo quy định tại </w:t>
      </w:r>
      <w:r w:rsidR="0040710A" w:rsidRPr="007C2BC5">
        <w:rPr>
          <w:iCs/>
          <w:sz w:val="28"/>
          <w:szCs w:val="28"/>
        </w:rPr>
        <w:t>Thông tư số 35/2026/TT-BTC ngày 31/3/2026 của Bộ trưởng Bộ Tài chính quy định chế độ tiếp khách nước ngoài vào làm việc tại Việt Na</w:t>
      </w:r>
      <w:r w:rsidRPr="007C2BC5">
        <w:rPr>
          <w:iCs/>
          <w:sz w:val="28"/>
          <w:szCs w:val="28"/>
        </w:rPr>
        <w:t>m</w:t>
      </w:r>
      <w:r w:rsidR="0040710A" w:rsidRPr="007C2BC5">
        <w:rPr>
          <w:iCs/>
          <w:sz w:val="28"/>
          <w:szCs w:val="28"/>
        </w:rPr>
        <w:t xml:space="preserve"> chế độ chi tổ chức hội nghị, hội thảo quốc tế tại Việt Nam và chế độ tiếp khách trong nước.</w:t>
      </w:r>
    </w:p>
    <w:p w14:paraId="41F1CA7E" w14:textId="02B3681A" w:rsidR="00CB31BF" w:rsidRPr="007C2BC5" w:rsidRDefault="00DE409F" w:rsidP="00F95B26">
      <w:pPr>
        <w:widowControl w:val="0"/>
        <w:suppressAutoHyphens w:val="0"/>
        <w:spacing w:before="120" w:after="120" w:line="360" w:lineRule="exact"/>
        <w:ind w:firstLine="709"/>
        <w:jc w:val="both"/>
        <w:rPr>
          <w:iCs/>
          <w:sz w:val="28"/>
          <w:szCs w:val="28"/>
        </w:rPr>
      </w:pPr>
      <w:r w:rsidRPr="007C2BC5">
        <w:rPr>
          <w:iCs/>
          <w:sz w:val="28"/>
          <w:szCs w:val="28"/>
        </w:rPr>
        <w:t>k</w:t>
      </w:r>
      <w:r w:rsidR="003A72BF" w:rsidRPr="007C2BC5">
        <w:rPr>
          <w:iCs/>
          <w:sz w:val="28"/>
          <w:szCs w:val="28"/>
        </w:rPr>
        <w:t>)</w:t>
      </w:r>
      <w:r w:rsidR="0040710A" w:rsidRPr="007C2BC5">
        <w:rPr>
          <w:iCs/>
          <w:sz w:val="28"/>
          <w:szCs w:val="28"/>
        </w:rPr>
        <w:t xml:space="preserve"> Chi hội thảo</w:t>
      </w:r>
      <w:r w:rsidR="00B92102" w:rsidRPr="007C2BC5">
        <w:rPr>
          <w:iCs/>
          <w:sz w:val="28"/>
          <w:szCs w:val="28"/>
        </w:rPr>
        <w:t>, hội nghị</w:t>
      </w:r>
      <w:r w:rsidR="0040710A" w:rsidRPr="007C2BC5">
        <w:rPr>
          <w:iCs/>
          <w:sz w:val="28"/>
          <w:szCs w:val="28"/>
        </w:rPr>
        <w:t xml:space="preserve"> trong nước: </w:t>
      </w:r>
      <w:r w:rsidR="00B92102" w:rsidRPr="007C2BC5">
        <w:rPr>
          <w:iCs/>
          <w:sz w:val="28"/>
          <w:szCs w:val="28"/>
        </w:rPr>
        <w:t>Thực hiện theo quy định tại Thông tư số </w:t>
      </w:r>
      <w:hyperlink r:id="rId16" w:tgtFrame="_blank" w:history="1">
        <w:r w:rsidR="00B92102" w:rsidRPr="007C2BC5">
          <w:rPr>
            <w:iCs/>
            <w:sz w:val="28"/>
            <w:szCs w:val="28"/>
          </w:rPr>
          <w:t>40/2017/TT-BTC</w:t>
        </w:r>
      </w:hyperlink>
      <w:r w:rsidR="00B92102" w:rsidRPr="007C2BC5">
        <w:rPr>
          <w:iCs/>
          <w:sz w:val="28"/>
          <w:szCs w:val="28"/>
        </w:rPr>
        <w:t xml:space="preserve"> ngày 28/4/2017 của Bộ trưởng Bộ Tài chính quy định chế độ công tác phí, chế độ chi hội nghị; </w:t>
      </w:r>
      <w:hyperlink r:id="rId17" w:tgtFrame="_blank" w:history="1">
        <w:r w:rsidR="00B92102" w:rsidRPr="007C2BC5">
          <w:rPr>
            <w:iCs/>
            <w:sz w:val="28"/>
            <w:szCs w:val="28"/>
          </w:rPr>
          <w:t>Thông tư 12/2025/TT-BTC của Bộ trưởng Bộ Tài chính sửa đổi, bổ sung một số điều của Thông tư 40/2017/TT-BTC ngày 28/4/2017 của Bộ trưởng Bộ tài chính quy định chế độ công tác phí, chế độ chi hội nghị</w:t>
        </w:r>
      </w:hyperlink>
      <w:r w:rsidR="00B92102" w:rsidRPr="007C2BC5">
        <w:rPr>
          <w:iCs/>
          <w:sz w:val="28"/>
          <w:szCs w:val="28"/>
        </w:rPr>
        <w:t>.</w:t>
      </w:r>
    </w:p>
    <w:p w14:paraId="27F52A81" w14:textId="0ADF1CE7" w:rsidR="00B92102" w:rsidRPr="007C2BC5" w:rsidRDefault="00B92102" w:rsidP="00F95B26">
      <w:pPr>
        <w:widowControl w:val="0"/>
        <w:suppressAutoHyphens w:val="0"/>
        <w:spacing w:before="120" w:after="120" w:line="360" w:lineRule="exact"/>
        <w:ind w:firstLine="709"/>
        <w:jc w:val="both"/>
        <w:rPr>
          <w:iCs/>
          <w:sz w:val="28"/>
          <w:szCs w:val="28"/>
        </w:rPr>
      </w:pPr>
      <w:r w:rsidRPr="007C2BC5">
        <w:rPr>
          <w:iCs/>
          <w:sz w:val="28"/>
          <w:szCs w:val="28"/>
        </w:rPr>
        <w:t>Một số nội dung chi cụ thể thù lao tham gia hội thảo chuyên môn như sau:</w:t>
      </w:r>
    </w:p>
    <w:p w14:paraId="017A6823" w14:textId="6CA775A9" w:rsidR="00B92102" w:rsidRPr="007C2BC5" w:rsidRDefault="00B92102" w:rsidP="00F95B26">
      <w:pPr>
        <w:widowControl w:val="0"/>
        <w:suppressAutoHyphens w:val="0"/>
        <w:spacing w:line="360" w:lineRule="exact"/>
        <w:ind w:firstLine="709"/>
        <w:jc w:val="both"/>
        <w:rPr>
          <w:iCs/>
          <w:sz w:val="28"/>
          <w:szCs w:val="28"/>
        </w:rPr>
      </w:pPr>
      <w:r w:rsidRPr="007C2BC5">
        <w:rPr>
          <w:iCs/>
          <w:sz w:val="28"/>
          <w:szCs w:val="28"/>
        </w:rPr>
        <w:t>- Người chủ trì hội thảo: tối đa 2.000.000 đồng/buổi;</w:t>
      </w:r>
    </w:p>
    <w:p w14:paraId="4FF9C534" w14:textId="1A8D727D" w:rsidR="00B92102" w:rsidRPr="007C2BC5" w:rsidRDefault="00B92102" w:rsidP="00F95B26">
      <w:pPr>
        <w:widowControl w:val="0"/>
        <w:suppressAutoHyphens w:val="0"/>
        <w:spacing w:before="120" w:after="120" w:line="360" w:lineRule="exact"/>
        <w:ind w:firstLine="709"/>
        <w:jc w:val="both"/>
        <w:rPr>
          <w:iCs/>
          <w:sz w:val="28"/>
          <w:szCs w:val="28"/>
        </w:rPr>
      </w:pPr>
      <w:r w:rsidRPr="007C2BC5">
        <w:rPr>
          <w:iCs/>
          <w:sz w:val="28"/>
          <w:szCs w:val="28"/>
        </w:rPr>
        <w:t>- Thư ký hội thảo: tối đa 700.000 đồng/buổi;</w:t>
      </w:r>
    </w:p>
    <w:p w14:paraId="3C0F4877" w14:textId="206FBF4E" w:rsidR="00B92102" w:rsidRPr="007C2BC5" w:rsidRDefault="00B92102" w:rsidP="00F95B26">
      <w:pPr>
        <w:widowControl w:val="0"/>
        <w:suppressAutoHyphens w:val="0"/>
        <w:spacing w:before="120" w:after="120" w:line="360" w:lineRule="exact"/>
        <w:ind w:firstLine="709"/>
        <w:jc w:val="both"/>
        <w:rPr>
          <w:iCs/>
          <w:sz w:val="28"/>
          <w:szCs w:val="28"/>
        </w:rPr>
      </w:pPr>
      <w:r w:rsidRPr="007C2BC5">
        <w:rPr>
          <w:iCs/>
          <w:sz w:val="28"/>
          <w:szCs w:val="28"/>
        </w:rPr>
        <w:t>- Báo cáo viên trình bày tại hội thảo: tối đa 1.500.000 đồng/báo cáo;</w:t>
      </w:r>
    </w:p>
    <w:p w14:paraId="28710094" w14:textId="53152EBA" w:rsidR="00B92102" w:rsidRPr="007C2BC5" w:rsidRDefault="00B92102" w:rsidP="00F95B26">
      <w:pPr>
        <w:widowControl w:val="0"/>
        <w:suppressAutoHyphens w:val="0"/>
        <w:spacing w:before="120" w:after="120" w:line="360" w:lineRule="exact"/>
        <w:ind w:firstLine="709"/>
        <w:jc w:val="both"/>
        <w:rPr>
          <w:iCs/>
          <w:sz w:val="28"/>
          <w:szCs w:val="28"/>
        </w:rPr>
      </w:pPr>
      <w:r w:rsidRPr="007C2BC5">
        <w:rPr>
          <w:iCs/>
          <w:sz w:val="28"/>
          <w:szCs w:val="28"/>
        </w:rPr>
        <w:t>-Thành viên tham gia hội: 300.000 đồng/thành viên/buổi.</w:t>
      </w:r>
    </w:p>
    <w:p w14:paraId="671E040B" w14:textId="0E5872D9" w:rsidR="007D5E3D" w:rsidRPr="007C2BC5" w:rsidRDefault="00DE409F" w:rsidP="007D5E3D">
      <w:pPr>
        <w:widowControl w:val="0"/>
        <w:suppressAutoHyphens w:val="0"/>
        <w:spacing w:before="120" w:after="120" w:line="360" w:lineRule="exact"/>
        <w:ind w:firstLine="709"/>
        <w:jc w:val="both"/>
        <w:rPr>
          <w:bCs/>
          <w:iCs/>
          <w:sz w:val="28"/>
          <w:szCs w:val="28"/>
        </w:rPr>
      </w:pPr>
      <w:r w:rsidRPr="007C2BC5">
        <w:rPr>
          <w:iCs/>
          <w:sz w:val="28"/>
          <w:szCs w:val="28"/>
          <w:lang w:val="nl-NL"/>
        </w:rPr>
        <w:t>l</w:t>
      </w:r>
      <w:r w:rsidR="007D5E3D" w:rsidRPr="007C2BC5">
        <w:rPr>
          <w:iCs/>
          <w:sz w:val="28"/>
          <w:szCs w:val="28"/>
          <w:lang w:val="nl-NL"/>
        </w:rPr>
        <w:t xml:space="preserve">) </w:t>
      </w:r>
      <w:r w:rsidR="007D5E3D" w:rsidRPr="007C2BC5">
        <w:rPr>
          <w:bCs/>
          <w:iCs/>
          <w:sz w:val="28"/>
          <w:szCs w:val="28"/>
        </w:rPr>
        <w:t xml:space="preserve">Chi </w:t>
      </w:r>
      <w:r w:rsidR="007D5E3D" w:rsidRPr="007C2BC5">
        <w:rPr>
          <w:bCs/>
          <w:iCs/>
          <w:sz w:val="28"/>
          <w:szCs w:val="28"/>
          <w:lang w:val="en"/>
        </w:rPr>
        <w:t>Truy</w:t>
      </w:r>
      <w:r w:rsidR="007D5E3D" w:rsidRPr="007C2BC5">
        <w:rPr>
          <w:bCs/>
          <w:iCs/>
          <w:sz w:val="28"/>
          <w:szCs w:val="28"/>
        </w:rPr>
        <w:t xml:space="preserve">ền thông, phổ biến chủ trương, chính sách, pháp luật về chuyển </w:t>
      </w:r>
      <w:r w:rsidR="007D5E3D" w:rsidRPr="007C2BC5">
        <w:rPr>
          <w:bCs/>
          <w:iCs/>
          <w:sz w:val="28"/>
          <w:szCs w:val="28"/>
        </w:rPr>
        <w:lastRenderedPageBreak/>
        <w:t>đổi số; hướng dẫn và hỗ trợ tổ chức, cá nhân tiếp cận, sử dụng dịch vụ số và tham gia hoạt động trên môi trường số</w:t>
      </w:r>
    </w:p>
    <w:p w14:paraId="0113B071" w14:textId="0B45DBD8" w:rsidR="007D5E3D" w:rsidRPr="007C2BC5" w:rsidRDefault="00616C53" w:rsidP="007D5E3D">
      <w:pPr>
        <w:widowControl w:val="0"/>
        <w:suppressAutoHyphens w:val="0"/>
        <w:spacing w:before="120" w:after="120" w:line="360" w:lineRule="exact"/>
        <w:ind w:firstLine="709"/>
        <w:jc w:val="both"/>
        <w:rPr>
          <w:iCs/>
          <w:sz w:val="28"/>
          <w:szCs w:val="28"/>
          <w:lang w:val="nl-NL"/>
        </w:rPr>
      </w:pPr>
      <w:r w:rsidRPr="007C2BC5">
        <w:rPr>
          <w:iCs/>
          <w:sz w:val="28"/>
          <w:szCs w:val="28"/>
          <w:lang w:val="nl-NL"/>
        </w:rPr>
        <w:t xml:space="preserve">- </w:t>
      </w:r>
      <w:r w:rsidR="007D5E3D" w:rsidRPr="007C2BC5">
        <w:rPr>
          <w:iCs/>
          <w:sz w:val="28"/>
          <w:szCs w:val="28"/>
          <w:lang w:val="nl-NL"/>
        </w:rPr>
        <w:t>Chi tin, bài được đăng tải trên cổng/trang thông tin điện tử của cơ quan nhà nước (không phải là báo điện tử): Thực hiện theo quy định tại Nghị định số 18/2014/NĐ-CP ngày 14/03/2014 của Chính phủ quy định về chế độ nhuận bút trong lĩnh vực báo chí, xuất bản;</w:t>
      </w:r>
    </w:p>
    <w:p w14:paraId="6B647FF1" w14:textId="7CE05E1C" w:rsidR="007D5E3D" w:rsidRPr="007C2BC5" w:rsidRDefault="00616C53" w:rsidP="007D5E3D">
      <w:pPr>
        <w:pStyle w:val="NormalWeb"/>
        <w:widowControl w:val="0"/>
        <w:shd w:val="clear" w:color="auto" w:fill="FFFFFF"/>
        <w:suppressAutoHyphens w:val="0"/>
        <w:spacing w:before="120" w:beforeAutospacing="0" w:after="120" w:afterAutospacing="0" w:line="360" w:lineRule="exact"/>
        <w:ind w:firstLine="709"/>
        <w:jc w:val="both"/>
        <w:rPr>
          <w:bCs/>
          <w:iCs/>
          <w:sz w:val="28"/>
          <w:szCs w:val="28"/>
        </w:rPr>
      </w:pPr>
      <w:r w:rsidRPr="007C2BC5">
        <w:rPr>
          <w:iCs/>
          <w:sz w:val="28"/>
          <w:szCs w:val="28"/>
          <w:lang w:val="nl-NL"/>
        </w:rPr>
        <w:t xml:space="preserve">- </w:t>
      </w:r>
      <w:r w:rsidR="007D5E3D" w:rsidRPr="007C2BC5">
        <w:rPr>
          <w:iCs/>
          <w:sz w:val="28"/>
          <w:szCs w:val="28"/>
          <w:lang w:val="nl-NL"/>
        </w:rPr>
        <w:t xml:space="preserve">Chi tin, bài được đăng trên báo in, báo điện tử: </w:t>
      </w:r>
      <w:r w:rsidR="007D5E3D" w:rsidRPr="007C2BC5">
        <w:rPr>
          <w:bCs/>
          <w:sz w:val="28"/>
          <w:szCs w:val="28"/>
        </w:rPr>
        <w:t>Thực hiện theo quy định tại Thông tư số </w:t>
      </w:r>
      <w:r w:rsidR="007D5E3D" w:rsidRPr="007C2BC5">
        <w:rPr>
          <w:sz w:val="28"/>
          <w:szCs w:val="28"/>
        </w:rPr>
        <w:t>18/2021/TT-BTTTT ngày 30/11/2021 của Bộ trưởng Bộ Thông tin và Truyền thông về ban hành định mức kinh tế- kỹ thuật hoạt động báo in, báo điện tử</w:t>
      </w:r>
      <w:r w:rsidR="007D5E3D" w:rsidRPr="007C2BC5">
        <w:rPr>
          <w:bCs/>
          <w:iCs/>
          <w:sz w:val="28"/>
          <w:szCs w:val="28"/>
        </w:rPr>
        <w:t>;</w:t>
      </w:r>
    </w:p>
    <w:p w14:paraId="110E85D7" w14:textId="50C2233E" w:rsidR="007D5E3D" w:rsidRPr="007C2BC5" w:rsidRDefault="00616C53" w:rsidP="007D5E3D">
      <w:pPr>
        <w:pStyle w:val="NormalWeb"/>
        <w:widowControl w:val="0"/>
        <w:shd w:val="clear" w:color="auto" w:fill="FFFFFF"/>
        <w:suppressAutoHyphens w:val="0"/>
        <w:spacing w:before="120" w:beforeAutospacing="0" w:after="120" w:afterAutospacing="0" w:line="360" w:lineRule="exact"/>
        <w:ind w:firstLine="709"/>
        <w:jc w:val="both"/>
        <w:rPr>
          <w:sz w:val="28"/>
          <w:szCs w:val="28"/>
        </w:rPr>
      </w:pPr>
      <w:r w:rsidRPr="007C2BC5">
        <w:rPr>
          <w:bCs/>
          <w:iCs/>
          <w:sz w:val="28"/>
          <w:szCs w:val="28"/>
        </w:rPr>
        <w:t xml:space="preserve">- </w:t>
      </w:r>
      <w:r w:rsidR="007D5E3D" w:rsidRPr="007C2BC5">
        <w:rPr>
          <w:bCs/>
          <w:iCs/>
          <w:sz w:val="28"/>
          <w:szCs w:val="28"/>
        </w:rPr>
        <w:t>Chi xây dựng chương trình</w:t>
      </w:r>
      <w:r w:rsidR="008D4A5B" w:rsidRPr="007C2BC5">
        <w:rPr>
          <w:bCs/>
          <w:iCs/>
          <w:sz w:val="28"/>
          <w:szCs w:val="28"/>
        </w:rPr>
        <w:t xml:space="preserve"> phát thanh, truyền hình </w:t>
      </w:r>
      <w:r w:rsidR="007D5E3D" w:rsidRPr="007C2BC5">
        <w:rPr>
          <w:sz w:val="28"/>
          <w:szCs w:val="28"/>
        </w:rPr>
        <w:t xml:space="preserve">tuyên truyền, phổ biến: </w:t>
      </w:r>
      <w:r w:rsidR="00654172" w:rsidRPr="007C2BC5">
        <w:rPr>
          <w:sz w:val="28"/>
          <w:szCs w:val="28"/>
        </w:rPr>
        <w:t>tham khảo quy định tại</w:t>
      </w:r>
      <w:r w:rsidR="007D5E3D" w:rsidRPr="007C2BC5">
        <w:rPr>
          <w:sz w:val="28"/>
          <w:szCs w:val="28"/>
        </w:rPr>
        <w:t xml:space="preserve"> Thông tư </w:t>
      </w:r>
      <w:r w:rsidR="00654172" w:rsidRPr="007C2BC5">
        <w:rPr>
          <w:sz w:val="28"/>
          <w:szCs w:val="28"/>
        </w:rPr>
        <w:t>số 01/2026/TT-BVHTTDL ngày 12/3/2026</w:t>
      </w:r>
      <w:r w:rsidR="008D4A5B" w:rsidRPr="007C2BC5">
        <w:rPr>
          <w:sz w:val="28"/>
          <w:szCs w:val="28"/>
        </w:rPr>
        <w:t xml:space="preserve"> của Bộ trưởng Bộ </w:t>
      </w:r>
      <w:bookmarkStart w:id="6" w:name="loai_1_name"/>
      <w:r w:rsidR="008D4A5B" w:rsidRPr="007C2BC5">
        <w:rPr>
          <w:sz w:val="28"/>
          <w:szCs w:val="28"/>
        </w:rPr>
        <w:t xml:space="preserve">Văn hóa, Thể thao và Du lịch </w:t>
      </w:r>
      <w:r w:rsidR="00654172" w:rsidRPr="007C2BC5">
        <w:rPr>
          <w:sz w:val="28"/>
          <w:szCs w:val="28"/>
        </w:rPr>
        <w:t>quy định về định mức kinh tế - kỹ thuật dịch vụ sản xuất chương trình phát thanh, chương trình truyền hình</w:t>
      </w:r>
      <w:bookmarkEnd w:id="6"/>
      <w:r w:rsidR="00654172" w:rsidRPr="007C2BC5">
        <w:rPr>
          <w:sz w:val="28"/>
          <w:szCs w:val="28"/>
        </w:rPr>
        <w:t>;</w:t>
      </w:r>
    </w:p>
    <w:p w14:paraId="38C9BBFE" w14:textId="184607FB" w:rsidR="008D4A5B" w:rsidRPr="007C2BC5" w:rsidRDefault="00616C53" w:rsidP="007D5E3D">
      <w:pPr>
        <w:pStyle w:val="NormalWeb"/>
        <w:widowControl w:val="0"/>
        <w:shd w:val="clear" w:color="auto" w:fill="FFFFFF"/>
        <w:suppressAutoHyphens w:val="0"/>
        <w:spacing w:before="120" w:beforeAutospacing="0" w:after="120" w:afterAutospacing="0" w:line="360" w:lineRule="exact"/>
        <w:ind w:firstLine="709"/>
        <w:jc w:val="both"/>
        <w:rPr>
          <w:sz w:val="28"/>
          <w:szCs w:val="28"/>
        </w:rPr>
      </w:pPr>
      <w:r w:rsidRPr="007C2BC5">
        <w:rPr>
          <w:sz w:val="28"/>
          <w:szCs w:val="28"/>
        </w:rPr>
        <w:t xml:space="preserve">- </w:t>
      </w:r>
      <w:r w:rsidR="008D4A5B" w:rsidRPr="007C2BC5">
        <w:rPr>
          <w:sz w:val="28"/>
          <w:szCs w:val="28"/>
        </w:rPr>
        <w:t>Chi sản xuất tranh, ảnh, áp-phích, tờ rơi, tờ gấp, sách in, sách điện tử: thực hiện theo quy định tại Thông tư số 42/2020/TT-BTTTT ngày 31/12/2020 của Bộ trưởng Bộ Thông tin và Truyền thông ban hành định mức kinh tế - kỹ thuật hoạt động xuất bản;</w:t>
      </w:r>
    </w:p>
    <w:p w14:paraId="1C2477D1" w14:textId="4E9120F3" w:rsidR="00B92102" w:rsidRPr="007C2BC5" w:rsidRDefault="00DE409F" w:rsidP="008D4A5B">
      <w:pPr>
        <w:pStyle w:val="NormalWeb"/>
        <w:widowControl w:val="0"/>
        <w:shd w:val="clear" w:color="auto" w:fill="FFFFFF"/>
        <w:suppressAutoHyphens w:val="0"/>
        <w:spacing w:before="120" w:beforeAutospacing="0" w:after="120" w:afterAutospacing="0" w:line="360" w:lineRule="exact"/>
        <w:ind w:firstLine="709"/>
        <w:jc w:val="both"/>
        <w:rPr>
          <w:sz w:val="28"/>
          <w:szCs w:val="28"/>
        </w:rPr>
      </w:pPr>
      <w:r w:rsidRPr="007C2BC5">
        <w:rPr>
          <w:sz w:val="28"/>
          <w:szCs w:val="28"/>
        </w:rPr>
        <w:t>m</w:t>
      </w:r>
      <w:r w:rsidR="001B1106" w:rsidRPr="007C2BC5">
        <w:rPr>
          <w:sz w:val="28"/>
          <w:szCs w:val="28"/>
        </w:rPr>
        <w:t xml:space="preserve">) </w:t>
      </w:r>
      <w:r w:rsidR="008D4A5B" w:rsidRPr="007C2BC5">
        <w:rPr>
          <w:sz w:val="28"/>
          <w:szCs w:val="28"/>
        </w:rPr>
        <w:t>Các nội dung chi</w:t>
      </w:r>
      <w:r w:rsidR="001B1106" w:rsidRPr="007C2BC5">
        <w:rPr>
          <w:sz w:val="28"/>
          <w:szCs w:val="28"/>
        </w:rPr>
        <w:t xml:space="preserve"> khác cho chuyển đổi số</w:t>
      </w:r>
      <w:r w:rsidR="008D4A5B" w:rsidRPr="007C2BC5">
        <w:rPr>
          <w:sz w:val="28"/>
          <w:szCs w:val="28"/>
        </w:rPr>
        <w:t xml:space="preserve"> khác </w:t>
      </w:r>
      <w:r w:rsidR="001B1106" w:rsidRPr="007C2BC5">
        <w:rPr>
          <w:sz w:val="28"/>
          <w:szCs w:val="28"/>
        </w:rPr>
        <w:t xml:space="preserve">nếu không có mức chi </w:t>
      </w:r>
      <w:r w:rsidR="001B1106" w:rsidRPr="007C2BC5">
        <w:rPr>
          <w:sz w:val="28"/>
          <w:szCs w:val="28"/>
          <w:lang w:val="vi-VN"/>
        </w:rPr>
        <w:t xml:space="preserve">do </w:t>
      </w:r>
      <w:r w:rsidR="001B1106" w:rsidRPr="007C2BC5">
        <w:rPr>
          <w:sz w:val="28"/>
          <w:szCs w:val="28"/>
        </w:rPr>
        <w:t xml:space="preserve">cơ quan có thẩm quyền ban hành thì xác định </w:t>
      </w:r>
      <w:r w:rsidR="008D4A5B" w:rsidRPr="007C2BC5">
        <w:rPr>
          <w:sz w:val="28"/>
          <w:szCs w:val="28"/>
        </w:rPr>
        <w:t>theo báo giá của nhà cung cấp, nhà sản xuất.</w:t>
      </w:r>
    </w:p>
    <w:p w14:paraId="42E67FAB" w14:textId="77777777" w:rsidR="002C6AFF" w:rsidRPr="007C2BC5" w:rsidRDefault="002C6AFF" w:rsidP="00F06E55">
      <w:pPr>
        <w:widowControl w:val="0"/>
        <w:suppressAutoHyphens w:val="0"/>
        <w:jc w:val="center"/>
        <w:rPr>
          <w:b/>
          <w:sz w:val="28"/>
          <w:szCs w:val="28"/>
        </w:rPr>
      </w:pPr>
    </w:p>
    <w:p w14:paraId="73E21E43" w14:textId="1FBC9CE3" w:rsidR="00F06A12" w:rsidRPr="007C2BC5" w:rsidRDefault="00F06A12" w:rsidP="00F06E55">
      <w:pPr>
        <w:widowControl w:val="0"/>
        <w:suppressAutoHyphens w:val="0"/>
        <w:jc w:val="center"/>
        <w:rPr>
          <w:b/>
          <w:sz w:val="28"/>
          <w:szCs w:val="28"/>
        </w:rPr>
      </w:pPr>
      <w:r w:rsidRPr="007C2BC5">
        <w:rPr>
          <w:b/>
          <w:sz w:val="28"/>
          <w:szCs w:val="28"/>
        </w:rPr>
        <w:t>Chương II</w:t>
      </w:r>
      <w:r w:rsidR="002C6AFF" w:rsidRPr="007C2BC5">
        <w:rPr>
          <w:b/>
          <w:sz w:val="28"/>
          <w:szCs w:val="28"/>
        </w:rPr>
        <w:t>I</w:t>
      </w:r>
    </w:p>
    <w:p w14:paraId="44AFE35B" w14:textId="1FA167DE" w:rsidR="00F06A12" w:rsidRPr="007C2BC5" w:rsidRDefault="00F06A12" w:rsidP="00F06E55">
      <w:pPr>
        <w:widowControl w:val="0"/>
        <w:suppressAutoHyphens w:val="0"/>
        <w:spacing w:before="120" w:after="240" w:line="360" w:lineRule="atLeast"/>
        <w:jc w:val="center"/>
        <w:outlineLvl w:val="0"/>
        <w:rPr>
          <w:b/>
          <w:bCs/>
          <w:spacing w:val="4"/>
          <w:kern w:val="2"/>
          <w:sz w:val="28"/>
          <w:szCs w:val="28"/>
        </w:rPr>
      </w:pPr>
      <w:r w:rsidRPr="007C2BC5">
        <w:rPr>
          <w:b/>
          <w:bCs/>
          <w:spacing w:val="4"/>
          <w:kern w:val="2"/>
          <w:sz w:val="28"/>
          <w:szCs w:val="28"/>
        </w:rPr>
        <w:t>SƠ BỘ TỔNG MỨC ĐẦU TƯ</w:t>
      </w:r>
      <w:r w:rsidR="00D81440" w:rsidRPr="007C2BC5">
        <w:rPr>
          <w:b/>
          <w:bCs/>
          <w:spacing w:val="4"/>
          <w:kern w:val="2"/>
          <w:sz w:val="28"/>
          <w:szCs w:val="28"/>
        </w:rPr>
        <w:t>,</w:t>
      </w:r>
      <w:r w:rsidRPr="007C2BC5">
        <w:rPr>
          <w:b/>
          <w:bCs/>
          <w:spacing w:val="4"/>
          <w:kern w:val="2"/>
          <w:sz w:val="28"/>
          <w:szCs w:val="28"/>
        </w:rPr>
        <w:t xml:space="preserve"> TỔNG MỨC ĐẦU TƯ, DỰ TOÁN DỰ ÁN; DỰ TOÁN THUÊ DỊCH VỤ CÔNG NGHỆ </w:t>
      </w:r>
      <w:r w:rsidR="00F95B26" w:rsidRPr="007C2BC5">
        <w:rPr>
          <w:b/>
          <w:bCs/>
          <w:spacing w:val="4"/>
          <w:kern w:val="2"/>
          <w:sz w:val="28"/>
          <w:szCs w:val="28"/>
        </w:rPr>
        <w:t>SỐ</w:t>
      </w:r>
      <w:r w:rsidRPr="007C2BC5">
        <w:rPr>
          <w:b/>
          <w:bCs/>
          <w:spacing w:val="4"/>
          <w:kern w:val="2"/>
          <w:sz w:val="28"/>
          <w:szCs w:val="28"/>
        </w:rPr>
        <w:t xml:space="preserve"> KHÔNG SẴN CÓ TRÊN THỊ TRƯỜNG; CHI PHÍ QUẢN TRỊ, VẬN HÀNH VÀ BẢO TRÌ </w:t>
      </w:r>
    </w:p>
    <w:p w14:paraId="2AB1ED01" w14:textId="0E1A66CD" w:rsidR="00F06A12" w:rsidRPr="007C2BC5" w:rsidRDefault="00F06A12" w:rsidP="00F06E55">
      <w:pPr>
        <w:widowControl w:val="0"/>
        <w:suppressAutoHyphens w:val="0"/>
        <w:spacing w:before="240" w:after="240" w:line="360" w:lineRule="atLeast"/>
        <w:jc w:val="center"/>
        <w:outlineLvl w:val="0"/>
        <w:rPr>
          <w:b/>
          <w:sz w:val="28"/>
          <w:szCs w:val="28"/>
          <w:lang w:val="vi-VN"/>
        </w:rPr>
      </w:pPr>
      <w:r w:rsidRPr="007C2BC5">
        <w:rPr>
          <w:b/>
          <w:sz w:val="28"/>
          <w:szCs w:val="28"/>
          <w:lang w:val="vi-VN"/>
        </w:rPr>
        <w:t xml:space="preserve">Mục 1. </w:t>
      </w:r>
      <w:r w:rsidRPr="007C2BC5">
        <w:rPr>
          <w:b/>
          <w:sz w:val="28"/>
          <w:szCs w:val="28"/>
        </w:rPr>
        <w:t xml:space="preserve">SƠ BỘ TỔNG MỨC ĐẦU TƯ, </w:t>
      </w:r>
      <w:r w:rsidRPr="007C2BC5">
        <w:rPr>
          <w:b/>
          <w:sz w:val="28"/>
          <w:szCs w:val="28"/>
        </w:rPr>
        <w:br/>
        <w:t>TỔNG MỨC ĐẦU TƯ, DỰ TOÁN DỰ ÁN</w:t>
      </w:r>
      <w:r w:rsidRPr="007C2BC5">
        <w:rPr>
          <w:b/>
          <w:sz w:val="28"/>
          <w:szCs w:val="28"/>
          <w:lang w:val="vi-VN"/>
        </w:rPr>
        <w:t xml:space="preserve"> </w:t>
      </w:r>
    </w:p>
    <w:p w14:paraId="06DE1C21" w14:textId="0F1D852A" w:rsidR="00F06A12" w:rsidRPr="007C2BC5" w:rsidRDefault="00F06A12" w:rsidP="00F06E55">
      <w:pPr>
        <w:widowControl w:val="0"/>
        <w:suppressAutoHyphens w:val="0"/>
        <w:spacing w:before="240" w:after="240" w:line="360" w:lineRule="atLeast"/>
        <w:ind w:firstLine="709"/>
        <w:jc w:val="both"/>
        <w:outlineLvl w:val="0"/>
        <w:rPr>
          <w:b/>
          <w:bCs/>
          <w:sz w:val="28"/>
          <w:szCs w:val="28"/>
          <w:lang w:val="pt-BR"/>
        </w:rPr>
      </w:pPr>
      <w:r w:rsidRPr="007C2BC5">
        <w:rPr>
          <w:b/>
          <w:bCs/>
          <w:sz w:val="28"/>
          <w:szCs w:val="28"/>
          <w:lang w:val="pt-BR"/>
        </w:rPr>
        <w:t xml:space="preserve">Điều </w:t>
      </w:r>
      <w:r w:rsidR="00631F25" w:rsidRPr="007C2BC5">
        <w:rPr>
          <w:b/>
          <w:bCs/>
          <w:sz w:val="28"/>
          <w:szCs w:val="28"/>
          <w:lang w:val="pt-BR"/>
        </w:rPr>
        <w:t>5</w:t>
      </w:r>
      <w:r w:rsidRPr="007C2BC5">
        <w:rPr>
          <w:b/>
          <w:bCs/>
          <w:sz w:val="28"/>
          <w:szCs w:val="28"/>
          <w:lang w:val="pt-BR"/>
        </w:rPr>
        <w:t xml:space="preserve">. </w:t>
      </w:r>
      <w:r w:rsidR="00D81440" w:rsidRPr="007C2BC5">
        <w:rPr>
          <w:b/>
          <w:bCs/>
          <w:sz w:val="28"/>
          <w:szCs w:val="28"/>
          <w:lang w:val="pt-BR"/>
        </w:rPr>
        <w:t>S</w:t>
      </w:r>
      <w:r w:rsidRPr="007C2BC5">
        <w:rPr>
          <w:b/>
          <w:bCs/>
          <w:sz w:val="28"/>
          <w:szCs w:val="28"/>
          <w:lang w:val="pt-BR"/>
        </w:rPr>
        <w:t>ơ bộ tổng mức đầu tư dự án</w:t>
      </w:r>
    </w:p>
    <w:p w14:paraId="11E9CC86" w14:textId="0B897E04" w:rsidR="00F06A12" w:rsidRPr="007C2BC5" w:rsidRDefault="00F06A12" w:rsidP="00F06E55">
      <w:pPr>
        <w:widowControl w:val="0"/>
        <w:suppressAutoHyphens w:val="0"/>
        <w:spacing w:before="240" w:after="240" w:line="360" w:lineRule="atLeast"/>
        <w:ind w:firstLine="720"/>
        <w:jc w:val="both"/>
        <w:rPr>
          <w:spacing w:val="-2"/>
          <w:sz w:val="28"/>
          <w:szCs w:val="28"/>
          <w:lang w:val="pt-BR"/>
        </w:rPr>
      </w:pPr>
      <w:r w:rsidRPr="007C2BC5">
        <w:rPr>
          <w:spacing w:val="-2"/>
          <w:sz w:val="28"/>
          <w:szCs w:val="28"/>
          <w:lang w:val="pt-BR"/>
        </w:rPr>
        <w:t xml:space="preserve">Sơ bộ tổng mức đầu tư của dự án được xác định theo các phương pháp quy định tại khoản 2 Điều </w:t>
      </w:r>
      <w:r w:rsidR="00FA06BA" w:rsidRPr="007C2BC5">
        <w:rPr>
          <w:spacing w:val="-2"/>
          <w:sz w:val="28"/>
          <w:szCs w:val="28"/>
          <w:lang w:val="pt-BR"/>
        </w:rPr>
        <w:t xml:space="preserve">44 </w:t>
      </w:r>
      <w:r w:rsidRPr="007C2BC5">
        <w:rPr>
          <w:spacing w:val="-2"/>
          <w:sz w:val="28"/>
          <w:szCs w:val="28"/>
          <w:lang w:val="pt-BR"/>
        </w:rPr>
        <w:t xml:space="preserve">của Nghị định số </w:t>
      </w:r>
      <w:r w:rsidR="00FA06BA" w:rsidRPr="007C2BC5">
        <w:rPr>
          <w:spacing w:val="-2"/>
          <w:sz w:val="28"/>
          <w:szCs w:val="28"/>
          <w:lang w:val="pt-BR"/>
        </w:rPr>
        <w:t>...</w:t>
      </w:r>
      <w:r w:rsidRPr="007C2BC5">
        <w:rPr>
          <w:spacing w:val="-2"/>
          <w:sz w:val="28"/>
          <w:szCs w:val="28"/>
          <w:lang w:val="pt-BR"/>
        </w:rPr>
        <w:t>/2026/NĐ-CP</w:t>
      </w:r>
      <w:r w:rsidR="0067317D" w:rsidRPr="007C2BC5">
        <w:rPr>
          <w:spacing w:val="-2"/>
          <w:sz w:val="28"/>
          <w:szCs w:val="28"/>
          <w:lang w:val="pt-BR"/>
        </w:rPr>
        <w:t>.</w:t>
      </w:r>
      <w:r w:rsidR="0073349B" w:rsidRPr="007C2BC5">
        <w:rPr>
          <w:spacing w:val="-2"/>
          <w:sz w:val="28"/>
          <w:szCs w:val="28"/>
          <w:lang w:val="pt-BR"/>
        </w:rPr>
        <w:t xml:space="preserve"> </w:t>
      </w:r>
      <w:r w:rsidR="0067317D" w:rsidRPr="007C2BC5">
        <w:rPr>
          <w:spacing w:val="-2"/>
          <w:sz w:val="28"/>
          <w:szCs w:val="28"/>
          <w:lang w:val="pt-BR"/>
        </w:rPr>
        <w:t>C</w:t>
      </w:r>
      <w:r w:rsidR="0073349B" w:rsidRPr="007C2BC5">
        <w:rPr>
          <w:spacing w:val="-2"/>
          <w:sz w:val="28"/>
          <w:szCs w:val="28"/>
          <w:lang w:val="pt-BR"/>
        </w:rPr>
        <w:t>ụ thể như sau:</w:t>
      </w:r>
    </w:p>
    <w:p w14:paraId="706988D4" w14:textId="77777777" w:rsidR="005B04A8" w:rsidRPr="007C2BC5" w:rsidRDefault="005B04A8" w:rsidP="00F06E55">
      <w:pPr>
        <w:pStyle w:val="BodyText"/>
        <w:widowControl w:val="0"/>
        <w:suppressAutoHyphens w:val="0"/>
        <w:spacing w:before="120" w:after="120" w:line="360" w:lineRule="exact"/>
        <w:ind w:firstLine="709"/>
        <w:rPr>
          <w:rFonts w:ascii="Times New Roman" w:hAnsi="Times New Roman" w:cs="Times New Roman"/>
          <w:bCs/>
          <w:sz w:val="28"/>
          <w:szCs w:val="28"/>
        </w:rPr>
      </w:pPr>
      <w:r w:rsidRPr="007C2BC5">
        <w:rPr>
          <w:rFonts w:ascii="Times New Roman" w:hAnsi="Times New Roman" w:cs="Times New Roman"/>
          <w:bCs/>
          <w:sz w:val="28"/>
          <w:szCs w:val="28"/>
        </w:rPr>
        <w:t>1. Phương pháp so sánh</w:t>
      </w:r>
    </w:p>
    <w:p w14:paraId="1BB31518" w14:textId="3086F5C9" w:rsidR="005B04A8" w:rsidRPr="007C2BC5" w:rsidRDefault="005B04A8" w:rsidP="00F06E55">
      <w:pPr>
        <w:widowControl w:val="0"/>
        <w:suppressAutoHyphens w:val="0"/>
        <w:spacing w:before="120" w:after="120" w:line="360" w:lineRule="exact"/>
        <w:ind w:firstLine="720"/>
        <w:jc w:val="both"/>
        <w:rPr>
          <w:bCs/>
          <w:sz w:val="28"/>
          <w:szCs w:val="28"/>
          <w:lang w:val="pt-BR"/>
        </w:rPr>
      </w:pPr>
      <w:r w:rsidRPr="007C2BC5">
        <w:rPr>
          <w:bCs/>
          <w:sz w:val="28"/>
          <w:szCs w:val="28"/>
          <w:lang w:val="pt-BR"/>
        </w:rPr>
        <w:t xml:space="preserve">Trường hợp xét thấy có dự án, nhiệm vụ đã hoặc đang triển khai tương tự về phân loại, quy mô, nội dung đầu tư, thuê dịch vụ công nghệ </w:t>
      </w:r>
      <w:r w:rsidR="0073349B" w:rsidRPr="007C2BC5">
        <w:rPr>
          <w:bCs/>
          <w:sz w:val="28"/>
          <w:szCs w:val="28"/>
          <w:lang w:val="pt-BR"/>
        </w:rPr>
        <w:t>số</w:t>
      </w:r>
      <w:r w:rsidRPr="007C2BC5">
        <w:rPr>
          <w:bCs/>
          <w:sz w:val="28"/>
          <w:szCs w:val="28"/>
          <w:lang w:val="pt-BR"/>
        </w:rPr>
        <w:t xml:space="preserve"> thì sơ bộ tổng mức đầu tư được ước tính từ các dữ liệu chi phí tổng mức đầu tư, dự toán của dự </w:t>
      </w:r>
      <w:r w:rsidRPr="007C2BC5">
        <w:rPr>
          <w:bCs/>
          <w:sz w:val="28"/>
          <w:szCs w:val="28"/>
          <w:lang w:val="pt-BR"/>
        </w:rPr>
        <w:lastRenderedPageBreak/>
        <w:t>án, nhiệm vụ tương tự, quy đổi về thời điểm tính toán, có điều chỉnh, bổ sung những chi phí cần thiết khác. Cơ quan, đơn vị được giao tổ chức lập báo cáo nghiên cứu tiền khả thi, báo cáo đề xuất chủ trương đầu tư, đơn vị tư vấn lập báo cáo nghiên cứu tiền khả thi, báo cáo đề xuất chủ trương đầu tư (gọi chung là cơ quan, đơn vị lập chủ trương đầu tư) chịu trách nhiệm về việc phân tích, đánh giá mức độ tương tự của dự án.</w:t>
      </w:r>
    </w:p>
    <w:p w14:paraId="403CF8BC" w14:textId="77777777" w:rsidR="005B04A8" w:rsidRPr="007C2BC5" w:rsidRDefault="005B04A8" w:rsidP="00F06E55">
      <w:pPr>
        <w:pStyle w:val="BodyText"/>
        <w:widowControl w:val="0"/>
        <w:suppressAutoHyphens w:val="0"/>
        <w:spacing w:before="120" w:after="120" w:line="360" w:lineRule="exact"/>
        <w:ind w:firstLine="709"/>
        <w:rPr>
          <w:rFonts w:ascii="Times New Roman" w:hAnsi="Times New Roman" w:cs="Times New Roman"/>
          <w:bCs/>
          <w:sz w:val="28"/>
          <w:szCs w:val="28"/>
        </w:rPr>
      </w:pPr>
      <w:r w:rsidRPr="007C2BC5">
        <w:rPr>
          <w:rFonts w:ascii="Times New Roman" w:hAnsi="Times New Roman" w:cs="Times New Roman"/>
          <w:bCs/>
          <w:sz w:val="28"/>
          <w:szCs w:val="28"/>
        </w:rPr>
        <w:t>2. Phương pháp chuyên gia</w:t>
      </w:r>
    </w:p>
    <w:p w14:paraId="7E1F14EB" w14:textId="70EF7D2E" w:rsidR="005B04A8" w:rsidRPr="007C2BC5" w:rsidRDefault="005B04A8" w:rsidP="00F06E55">
      <w:pPr>
        <w:widowControl w:val="0"/>
        <w:suppressAutoHyphens w:val="0"/>
        <w:spacing w:before="120" w:after="120" w:line="360" w:lineRule="exact"/>
        <w:ind w:firstLine="720"/>
        <w:jc w:val="both"/>
        <w:rPr>
          <w:sz w:val="28"/>
          <w:szCs w:val="28"/>
          <w:lang w:val="pt-BR"/>
        </w:rPr>
      </w:pPr>
      <w:r w:rsidRPr="007C2BC5">
        <w:rPr>
          <w:sz w:val="28"/>
          <w:szCs w:val="28"/>
          <w:lang w:val="vi-VN"/>
        </w:rPr>
        <w:t xml:space="preserve">Trên cơ sở </w:t>
      </w:r>
      <w:r w:rsidRPr="007C2BC5">
        <w:rPr>
          <w:sz w:val="28"/>
          <w:szCs w:val="28"/>
          <w:lang w:val="pt-BR"/>
        </w:rPr>
        <w:t xml:space="preserve">mục tiêu, quy mô, địa điểm, phạm vi, nội dung đầu tư, thuê dịch vụ công nghệ </w:t>
      </w:r>
      <w:r w:rsidR="004032E8" w:rsidRPr="007C2BC5">
        <w:rPr>
          <w:sz w:val="28"/>
          <w:szCs w:val="28"/>
          <w:lang w:val="pt-BR"/>
        </w:rPr>
        <w:t>số</w:t>
      </w:r>
      <w:r w:rsidRPr="007C2BC5">
        <w:rPr>
          <w:sz w:val="28"/>
          <w:szCs w:val="28"/>
          <w:lang w:val="pt-BR"/>
        </w:rPr>
        <w:t xml:space="preserve"> của dự án, cơ quan, đơn vị lập chủ trương đầu tư </w:t>
      </w:r>
      <w:r w:rsidRPr="007C2BC5">
        <w:rPr>
          <w:sz w:val="28"/>
          <w:szCs w:val="28"/>
          <w:lang w:val="vi-VN"/>
        </w:rPr>
        <w:t xml:space="preserve">thành lập tổ chuyên gia có kinh nghiệm, năng lực phù hợp để xác định </w:t>
      </w:r>
      <w:r w:rsidRPr="007C2BC5">
        <w:rPr>
          <w:sz w:val="28"/>
          <w:szCs w:val="28"/>
          <w:lang w:val="pt-BR"/>
        </w:rPr>
        <w:t>sơ bộ tổng mức đầu tư.</w:t>
      </w:r>
    </w:p>
    <w:p w14:paraId="0972664C" w14:textId="77777777" w:rsidR="005B04A8" w:rsidRPr="007C2BC5" w:rsidRDefault="005B04A8" w:rsidP="00F06E55">
      <w:pPr>
        <w:pStyle w:val="BodyText"/>
        <w:widowControl w:val="0"/>
        <w:suppressAutoHyphens w:val="0"/>
        <w:spacing w:before="120" w:after="120" w:line="360" w:lineRule="exact"/>
        <w:ind w:firstLine="709"/>
        <w:rPr>
          <w:rFonts w:ascii="Times New Roman" w:hAnsi="Times New Roman" w:cs="Times New Roman"/>
          <w:bCs/>
          <w:sz w:val="28"/>
          <w:szCs w:val="28"/>
        </w:rPr>
      </w:pPr>
      <w:r w:rsidRPr="007C2BC5">
        <w:rPr>
          <w:rFonts w:ascii="Times New Roman" w:hAnsi="Times New Roman" w:cs="Times New Roman"/>
          <w:bCs/>
          <w:sz w:val="28"/>
          <w:szCs w:val="28"/>
        </w:rPr>
        <w:t>3. Phương pháp báo giá</w:t>
      </w:r>
    </w:p>
    <w:p w14:paraId="04CB2CE2" w14:textId="52232786" w:rsidR="005B04A8" w:rsidRPr="007C2BC5" w:rsidRDefault="0073349B"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a)</w:t>
      </w:r>
      <w:r w:rsidR="005B04A8" w:rsidRPr="007C2BC5">
        <w:rPr>
          <w:sz w:val="28"/>
          <w:szCs w:val="28"/>
          <w:lang w:val="pt-BR"/>
        </w:rPr>
        <w:t xml:space="preserve"> Về số lượng báo giá:</w:t>
      </w:r>
    </w:p>
    <w:p w14:paraId="01858138" w14:textId="77777777" w:rsidR="005B04A8" w:rsidRPr="007C2BC5" w:rsidRDefault="005B04A8" w:rsidP="00F06E55">
      <w:pPr>
        <w:pStyle w:val="NormalWeb"/>
        <w:widowControl w:val="0"/>
        <w:shd w:val="clear" w:color="auto" w:fill="FFFFFF"/>
        <w:suppressAutoHyphens w:val="0"/>
        <w:spacing w:before="120" w:beforeAutospacing="0" w:after="120" w:afterAutospacing="0" w:line="360" w:lineRule="exact"/>
        <w:ind w:firstLine="709"/>
        <w:jc w:val="both"/>
        <w:rPr>
          <w:i/>
          <w:sz w:val="28"/>
          <w:szCs w:val="28"/>
          <w:lang w:val="pt-BR"/>
        </w:rPr>
      </w:pPr>
      <w:r w:rsidRPr="007C2BC5">
        <w:rPr>
          <w:sz w:val="28"/>
          <w:szCs w:val="28"/>
          <w:lang w:val="pt-BR"/>
        </w:rPr>
        <w:t>Việc xác định sơ bộ tổng mức đầu tư được căn cứ tối thiểu báo giá của 01 tổ chức, cá nhân cung cấp; khuyến khích thu thập báo giá của nhiều hơn 01 tổ chức, cá nhân cung cấp khác nhau. Trong quá trình xác định giá, cơ quan, đơn vị lập chủ trương đầu tư chịu trách nhiệm về số lượng báo giá cần thu thập, lựa chọn giá để lập sơ bộ tổng mức đầu tư.</w:t>
      </w:r>
    </w:p>
    <w:p w14:paraId="79BAEDC6" w14:textId="49DE3605" w:rsidR="005B04A8" w:rsidRPr="007C2BC5" w:rsidRDefault="0073349B"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b)</w:t>
      </w:r>
      <w:r w:rsidR="005B04A8" w:rsidRPr="007C2BC5">
        <w:rPr>
          <w:sz w:val="28"/>
          <w:szCs w:val="28"/>
          <w:lang w:val="pt-BR"/>
        </w:rPr>
        <w:t xml:space="preserve"> Về phương thức lấy báo giá </w:t>
      </w:r>
    </w:p>
    <w:p w14:paraId="1340BA1F" w14:textId="77777777" w:rsidR="005B04A8" w:rsidRPr="007C2BC5" w:rsidRDefault="005B04A8"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Cơ quan, đơn vị lập chủ trương đầu tư gửi yêu cầu báo giá cho các tổ chức, cá nhân cung cấp hoặc đăng tải yêu cầu báo giá trên cổng hoặc trang thông tin điện tử của cơ quan, đơn vị lập chủ trương đầu tư hoặc đăng tải yêu cầu báo giá trên Hệ thống mạng đấu thầu quốc gia trong khoảng thời gian do cơ quan, đơn vị lập chủ trương đầu tư xác định.</w:t>
      </w:r>
    </w:p>
    <w:p w14:paraId="3530F993" w14:textId="239CCAAA" w:rsidR="005B04A8" w:rsidRPr="007C2BC5" w:rsidRDefault="0073349B" w:rsidP="00F06E55">
      <w:pPr>
        <w:widowControl w:val="0"/>
        <w:suppressAutoHyphens w:val="0"/>
        <w:spacing w:before="120" w:after="120" w:line="360" w:lineRule="exact"/>
        <w:ind w:firstLine="720"/>
        <w:jc w:val="both"/>
        <w:rPr>
          <w:sz w:val="28"/>
          <w:szCs w:val="28"/>
          <w:lang w:val="pt-BR"/>
        </w:rPr>
      </w:pPr>
      <w:r w:rsidRPr="007C2BC5">
        <w:rPr>
          <w:sz w:val="28"/>
          <w:szCs w:val="28"/>
          <w:lang w:val="pt-BR"/>
        </w:rPr>
        <w:t>c)</w:t>
      </w:r>
      <w:r w:rsidR="005B04A8" w:rsidRPr="007C2BC5">
        <w:rPr>
          <w:sz w:val="28"/>
          <w:szCs w:val="28"/>
          <w:lang w:val="pt-BR"/>
        </w:rPr>
        <w:t xml:space="preserve"> Yêu cầu báo giá phải đầy đủ các nội dung sau: Mục tiêu, quy mô đầu tư, mua sắm, thuê dịch vụ; phạm vi đầu tư, mua sắm, thuê dịch vụ; địa điểm đầu tư, mua sắm, thuê dịch vụ; thời gian đầu tư, mua sắm, thuê dịch vụ; sơ bộ hiệu quả đầu tư về kinh tế - xã hội và các nội dung khác liên quan do cơ quan, đơn vị lập chủ trương đầu tư xác định.</w:t>
      </w:r>
    </w:p>
    <w:p w14:paraId="55034A9E" w14:textId="63319B7B" w:rsidR="005B04A8" w:rsidRPr="007C2BC5" w:rsidRDefault="0073349B" w:rsidP="00F06E55">
      <w:pPr>
        <w:widowControl w:val="0"/>
        <w:suppressAutoHyphens w:val="0"/>
        <w:spacing w:before="120" w:after="120" w:line="360" w:lineRule="exact"/>
        <w:ind w:firstLine="720"/>
        <w:jc w:val="both"/>
        <w:rPr>
          <w:sz w:val="28"/>
          <w:szCs w:val="28"/>
          <w:lang w:val="pt-BR"/>
        </w:rPr>
      </w:pPr>
      <w:r w:rsidRPr="007C2BC5">
        <w:rPr>
          <w:sz w:val="28"/>
          <w:szCs w:val="28"/>
          <w:lang w:val="pt-BR"/>
        </w:rPr>
        <w:t>d)</w:t>
      </w:r>
      <w:r w:rsidR="005B04A8" w:rsidRPr="007C2BC5">
        <w:rPr>
          <w:sz w:val="28"/>
          <w:szCs w:val="28"/>
          <w:lang w:val="pt-BR"/>
        </w:rPr>
        <w:t xml:space="preserve"> Tổ chức, cá nhân cung cấp báo giá cho cơ quan, đơn vị lập chủ trương đầu tư vào cùng một khoảng thời gian do cơ quan, đơn vị lập chủ trương đầu tư quy định và chịu trách nhiệm về báo giá với khả năng cung cấp của mình và phải bảo đảm việc cung cấp báo giá không vi phạm quy định của pháp luật về cạnh tranh, bán phá giá hoặc nâng khống giá.</w:t>
      </w:r>
    </w:p>
    <w:p w14:paraId="2B31A0B3" w14:textId="2DE88F6D" w:rsidR="0073349B" w:rsidRPr="007C2BC5" w:rsidRDefault="00EA2267" w:rsidP="00F06E55">
      <w:pPr>
        <w:widowControl w:val="0"/>
        <w:suppressAutoHyphens w:val="0"/>
        <w:spacing w:before="120" w:after="120" w:line="360" w:lineRule="exact"/>
        <w:ind w:firstLine="720"/>
        <w:jc w:val="both"/>
        <w:rPr>
          <w:sz w:val="28"/>
          <w:szCs w:val="28"/>
          <w:lang w:val="pt-BR"/>
        </w:rPr>
      </w:pPr>
      <w:r w:rsidRPr="007C2BC5">
        <w:rPr>
          <w:sz w:val="28"/>
          <w:szCs w:val="28"/>
          <w:lang w:val="pt-BR"/>
        </w:rPr>
        <w:t>đ</w:t>
      </w:r>
      <w:r w:rsidR="0073349B" w:rsidRPr="007C2BC5">
        <w:rPr>
          <w:sz w:val="28"/>
          <w:szCs w:val="28"/>
          <w:lang w:val="pt-BR"/>
        </w:rPr>
        <w:t>) Cơ quan, đơn vị lập chủ trương đầu tư chịu trách nhiệm thu thập báo giá bảo đảm công khai, minh bạch.</w:t>
      </w:r>
    </w:p>
    <w:p w14:paraId="7A528170" w14:textId="77777777" w:rsidR="005B04A8" w:rsidRPr="007C2BC5" w:rsidRDefault="005B04A8" w:rsidP="00F06E55">
      <w:pPr>
        <w:pStyle w:val="BodyText"/>
        <w:widowControl w:val="0"/>
        <w:suppressAutoHyphens w:val="0"/>
        <w:spacing w:before="120" w:after="120" w:line="360" w:lineRule="exact"/>
        <w:ind w:firstLine="709"/>
        <w:rPr>
          <w:rFonts w:ascii="Times New Roman" w:hAnsi="Times New Roman" w:cs="Times New Roman"/>
          <w:bCs/>
          <w:sz w:val="28"/>
          <w:szCs w:val="28"/>
        </w:rPr>
      </w:pPr>
      <w:r w:rsidRPr="007C2BC5">
        <w:rPr>
          <w:rFonts w:ascii="Times New Roman" w:hAnsi="Times New Roman" w:cs="Times New Roman"/>
          <w:bCs/>
          <w:sz w:val="28"/>
          <w:szCs w:val="28"/>
        </w:rPr>
        <w:t xml:space="preserve">4. Phương pháp căn cứ theo chiến lược, quy hoạch, chương trình, kế hoạch, </w:t>
      </w:r>
      <w:r w:rsidRPr="007C2BC5">
        <w:rPr>
          <w:rFonts w:ascii="Times New Roman" w:hAnsi="Times New Roman" w:cs="Times New Roman"/>
          <w:bCs/>
          <w:sz w:val="28"/>
          <w:szCs w:val="28"/>
        </w:rPr>
        <w:lastRenderedPageBreak/>
        <w:t>đề án được duyệt</w:t>
      </w:r>
    </w:p>
    <w:p w14:paraId="4A3C910F" w14:textId="77777777" w:rsidR="005B04A8" w:rsidRPr="007C2BC5" w:rsidRDefault="005B04A8" w:rsidP="00F06E55">
      <w:pPr>
        <w:widowControl w:val="0"/>
        <w:suppressAutoHyphens w:val="0"/>
        <w:spacing w:before="120" w:after="120" w:line="360" w:lineRule="exact"/>
        <w:ind w:firstLine="720"/>
        <w:jc w:val="both"/>
        <w:rPr>
          <w:bCs/>
          <w:sz w:val="28"/>
          <w:szCs w:val="28"/>
          <w:lang w:val="pt-BR"/>
        </w:rPr>
      </w:pPr>
      <w:r w:rsidRPr="007C2BC5">
        <w:rPr>
          <w:bCs/>
          <w:sz w:val="28"/>
          <w:szCs w:val="28"/>
          <w:lang w:val="pt-BR"/>
        </w:rPr>
        <w:t xml:space="preserve">Trường hợp dự án được nêu, xác định trong các chiến lược, quy hoạch, chương trình, kế hoạch, đề án được cấp thẩm quyền phê duyệt và có kinh phí </w:t>
      </w:r>
      <w:r w:rsidRPr="007C2BC5">
        <w:rPr>
          <w:bCs/>
          <w:sz w:val="28"/>
          <w:szCs w:val="28"/>
          <w:lang w:val="pt-BR"/>
        </w:rPr>
        <w:br/>
        <w:t xml:space="preserve">dự kiến thực hiện thì sơ bộ tổng mức đầu tư được xác định theo số kinh phí </w:t>
      </w:r>
      <w:r w:rsidRPr="007C2BC5">
        <w:rPr>
          <w:bCs/>
          <w:sz w:val="28"/>
          <w:szCs w:val="28"/>
          <w:lang w:val="pt-BR"/>
        </w:rPr>
        <w:br/>
        <w:t>dự kiến đó.</w:t>
      </w:r>
    </w:p>
    <w:p w14:paraId="1095D188" w14:textId="77777777" w:rsidR="005B04A8" w:rsidRPr="007C2BC5" w:rsidRDefault="005B04A8" w:rsidP="00F06E55">
      <w:pPr>
        <w:pStyle w:val="BodyText"/>
        <w:widowControl w:val="0"/>
        <w:suppressAutoHyphens w:val="0"/>
        <w:spacing w:before="120" w:after="120" w:line="360" w:lineRule="exact"/>
        <w:ind w:firstLine="709"/>
        <w:rPr>
          <w:rFonts w:ascii="Times New Roman" w:hAnsi="Times New Roman" w:cs="Times New Roman"/>
          <w:bCs/>
          <w:sz w:val="28"/>
          <w:szCs w:val="28"/>
        </w:rPr>
      </w:pPr>
      <w:r w:rsidRPr="007C2BC5">
        <w:rPr>
          <w:rFonts w:ascii="Times New Roman" w:hAnsi="Times New Roman" w:cs="Times New Roman"/>
          <w:bCs/>
          <w:sz w:val="28"/>
          <w:szCs w:val="28"/>
        </w:rPr>
        <w:t>5. Kết hợp các phương pháp</w:t>
      </w:r>
    </w:p>
    <w:p w14:paraId="5E940327" w14:textId="3CA055A3" w:rsidR="005B04A8" w:rsidRPr="007C2BC5" w:rsidRDefault="005B04A8"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Tuỳ theo điều kiện, yêu cầu cụ thể của dự án và nguồn cơ sở dữ liệu, có thể kết hợp các phương pháp tại </w:t>
      </w:r>
      <w:r w:rsidR="0073349B" w:rsidRPr="007C2BC5">
        <w:rPr>
          <w:sz w:val="28"/>
          <w:szCs w:val="28"/>
          <w:lang w:val="pt-BR"/>
        </w:rPr>
        <w:t>khoản</w:t>
      </w:r>
      <w:r w:rsidRPr="007C2BC5">
        <w:rPr>
          <w:sz w:val="28"/>
          <w:szCs w:val="28"/>
          <w:lang w:val="pt-BR"/>
        </w:rPr>
        <w:t xml:space="preserve"> 1, 2, 3 và 4 </w:t>
      </w:r>
      <w:r w:rsidR="0073349B" w:rsidRPr="007C2BC5">
        <w:rPr>
          <w:sz w:val="28"/>
          <w:szCs w:val="28"/>
          <w:lang w:val="pt-BR"/>
        </w:rPr>
        <w:t>Điều</w:t>
      </w:r>
      <w:r w:rsidRPr="007C2BC5">
        <w:rPr>
          <w:sz w:val="28"/>
          <w:szCs w:val="28"/>
          <w:lang w:val="pt-BR"/>
        </w:rPr>
        <w:t xml:space="preserve"> này để xác định sơ bộ tổng mức đầu tư.</w:t>
      </w:r>
    </w:p>
    <w:p w14:paraId="5157DC70" w14:textId="4F0372EE" w:rsidR="00F06A12" w:rsidRPr="007C2BC5" w:rsidRDefault="00F06A12" w:rsidP="00F06E55">
      <w:pPr>
        <w:widowControl w:val="0"/>
        <w:suppressAutoHyphens w:val="0"/>
        <w:spacing w:before="240" w:after="240" w:line="360" w:lineRule="atLeast"/>
        <w:ind w:firstLine="709"/>
        <w:jc w:val="both"/>
        <w:outlineLvl w:val="0"/>
        <w:rPr>
          <w:lang w:val="pt-BR"/>
        </w:rPr>
      </w:pPr>
      <w:r w:rsidRPr="007C2BC5">
        <w:rPr>
          <w:b/>
          <w:bCs/>
          <w:sz w:val="28"/>
          <w:szCs w:val="28"/>
          <w:lang w:val="pt-BR"/>
        </w:rPr>
        <w:t xml:space="preserve">Điều </w:t>
      </w:r>
      <w:r w:rsidR="00631F25" w:rsidRPr="007C2BC5">
        <w:rPr>
          <w:b/>
          <w:bCs/>
          <w:sz w:val="28"/>
          <w:szCs w:val="28"/>
          <w:lang w:val="pt-BR"/>
        </w:rPr>
        <w:t>6</w:t>
      </w:r>
      <w:r w:rsidRPr="007C2BC5">
        <w:rPr>
          <w:b/>
          <w:bCs/>
          <w:sz w:val="28"/>
          <w:szCs w:val="28"/>
          <w:lang w:val="pt-BR"/>
        </w:rPr>
        <w:t xml:space="preserve">. </w:t>
      </w:r>
      <w:r w:rsidR="00D81440" w:rsidRPr="007C2BC5">
        <w:rPr>
          <w:b/>
          <w:bCs/>
          <w:sz w:val="28"/>
          <w:szCs w:val="28"/>
          <w:lang w:val="pt-BR"/>
        </w:rPr>
        <w:t>T</w:t>
      </w:r>
      <w:r w:rsidRPr="007C2BC5">
        <w:rPr>
          <w:b/>
          <w:bCs/>
          <w:sz w:val="28"/>
          <w:szCs w:val="28"/>
          <w:lang w:val="pt-BR"/>
        </w:rPr>
        <w:t>ổng mức đầu tư</w:t>
      </w:r>
      <w:r w:rsidR="00D1600C" w:rsidRPr="007C2BC5">
        <w:rPr>
          <w:b/>
          <w:bCs/>
          <w:sz w:val="28"/>
          <w:szCs w:val="28"/>
          <w:lang w:val="pt-BR"/>
        </w:rPr>
        <w:t>, dự toán</w:t>
      </w:r>
      <w:r w:rsidRPr="007C2BC5">
        <w:rPr>
          <w:b/>
          <w:bCs/>
          <w:sz w:val="28"/>
          <w:szCs w:val="28"/>
          <w:lang w:val="pt-BR"/>
        </w:rPr>
        <w:t xml:space="preserve"> dự án</w:t>
      </w:r>
    </w:p>
    <w:p w14:paraId="32B09186" w14:textId="568F0806" w:rsidR="00F06A12" w:rsidRPr="007C2BC5" w:rsidRDefault="00F06A12" w:rsidP="00F06E55">
      <w:pPr>
        <w:widowControl w:val="0"/>
        <w:suppressAutoHyphens w:val="0"/>
        <w:spacing w:before="240" w:after="240" w:line="360" w:lineRule="atLeast"/>
        <w:ind w:firstLine="720"/>
        <w:jc w:val="both"/>
        <w:rPr>
          <w:spacing w:val="-2"/>
          <w:sz w:val="28"/>
          <w:szCs w:val="28"/>
          <w:lang w:val="pt-BR"/>
        </w:rPr>
      </w:pPr>
      <w:r w:rsidRPr="007C2BC5">
        <w:rPr>
          <w:spacing w:val="-2"/>
          <w:sz w:val="28"/>
          <w:szCs w:val="28"/>
          <w:lang w:val="pt-BR"/>
        </w:rPr>
        <w:t xml:space="preserve">Tổng mức đầu tư dự án quy định tại Điều </w:t>
      </w:r>
      <w:r w:rsidR="00FA06BA" w:rsidRPr="007C2BC5">
        <w:rPr>
          <w:spacing w:val="-2"/>
          <w:sz w:val="28"/>
          <w:szCs w:val="28"/>
          <w:lang w:val="pt-BR"/>
        </w:rPr>
        <w:t xml:space="preserve">50 </w:t>
      </w:r>
      <w:r w:rsidRPr="007C2BC5">
        <w:rPr>
          <w:spacing w:val="-2"/>
          <w:sz w:val="28"/>
          <w:szCs w:val="28"/>
          <w:lang w:val="pt-BR"/>
        </w:rPr>
        <w:t xml:space="preserve">và Điều </w:t>
      </w:r>
      <w:r w:rsidR="00FA06BA" w:rsidRPr="007C2BC5">
        <w:rPr>
          <w:spacing w:val="-2"/>
          <w:sz w:val="28"/>
          <w:szCs w:val="28"/>
          <w:lang w:val="pt-BR"/>
        </w:rPr>
        <w:t xml:space="preserve">67 </w:t>
      </w:r>
      <w:r w:rsidRPr="007C2BC5">
        <w:rPr>
          <w:spacing w:val="-2"/>
          <w:sz w:val="28"/>
          <w:szCs w:val="28"/>
          <w:lang w:val="pt-BR"/>
        </w:rPr>
        <w:t xml:space="preserve">của Nghị định số </w:t>
      </w:r>
      <w:r w:rsidR="00FA06BA" w:rsidRPr="007C2BC5">
        <w:rPr>
          <w:spacing w:val="-2"/>
          <w:sz w:val="28"/>
          <w:szCs w:val="28"/>
          <w:lang w:val="pt-BR"/>
        </w:rPr>
        <w:t>....</w:t>
      </w:r>
      <w:r w:rsidRPr="007C2BC5">
        <w:rPr>
          <w:spacing w:val="-2"/>
          <w:sz w:val="28"/>
          <w:szCs w:val="28"/>
          <w:lang w:val="pt-BR"/>
        </w:rPr>
        <w:t>/2026/NĐ-C</w:t>
      </w:r>
      <w:r w:rsidR="00185421" w:rsidRPr="007C2BC5">
        <w:rPr>
          <w:spacing w:val="-2"/>
          <w:sz w:val="28"/>
          <w:szCs w:val="28"/>
          <w:lang w:val="pt-BR"/>
        </w:rPr>
        <w:t>P</w:t>
      </w:r>
      <w:r w:rsidR="00D1600C" w:rsidRPr="007C2BC5">
        <w:rPr>
          <w:spacing w:val="-2"/>
          <w:sz w:val="28"/>
          <w:szCs w:val="28"/>
          <w:lang w:val="pt-BR"/>
        </w:rPr>
        <w:t xml:space="preserve">, dự toán dự án quy định tại khoản 5 Điều 53 và khoản 11 Điều 67 của Nghị định số .../2026/NĐ-CP </w:t>
      </w:r>
      <w:r w:rsidR="007B2EB0" w:rsidRPr="007C2BC5">
        <w:rPr>
          <w:spacing w:val="-2"/>
          <w:sz w:val="28"/>
          <w:szCs w:val="28"/>
          <w:lang w:val="pt-BR"/>
        </w:rPr>
        <w:t xml:space="preserve"> được xác định </w:t>
      </w:r>
      <w:r w:rsidR="00FA06BA" w:rsidRPr="007C2BC5">
        <w:rPr>
          <w:spacing w:val="-2"/>
          <w:sz w:val="28"/>
          <w:szCs w:val="28"/>
          <w:lang w:val="pt-BR"/>
        </w:rPr>
        <w:t>như sau:</w:t>
      </w:r>
      <w:r w:rsidRPr="007C2BC5">
        <w:rPr>
          <w:spacing w:val="-2"/>
          <w:sz w:val="28"/>
          <w:szCs w:val="28"/>
          <w:lang w:val="pt-BR"/>
        </w:rPr>
        <w:t xml:space="preserve"> </w:t>
      </w:r>
    </w:p>
    <w:p w14:paraId="37EC7806" w14:textId="7FC1FA14"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1. Tổng mức đầu tư</w:t>
      </w:r>
      <w:r w:rsidR="00D1600C" w:rsidRPr="007C2BC5">
        <w:rPr>
          <w:sz w:val="28"/>
          <w:szCs w:val="28"/>
          <w:lang w:val="pt-BR"/>
        </w:rPr>
        <w:t>, dự toán</w:t>
      </w:r>
      <w:r w:rsidRPr="007C2BC5">
        <w:rPr>
          <w:sz w:val="28"/>
          <w:szCs w:val="28"/>
          <w:lang w:val="pt-BR"/>
        </w:rPr>
        <w:t xml:space="preserve"> dự án được tính theo công thức sau:</w:t>
      </w:r>
    </w:p>
    <w:p w14:paraId="05C53E79" w14:textId="12B87C15" w:rsidR="00FA06BA" w:rsidRPr="007C2BC5" w:rsidRDefault="00FA06BA" w:rsidP="00F06E55">
      <w:pPr>
        <w:pStyle w:val="BodyText"/>
        <w:widowControl w:val="0"/>
        <w:suppressAutoHyphens w:val="0"/>
        <w:spacing w:before="120" w:after="120" w:line="360" w:lineRule="exact"/>
        <w:jc w:val="center"/>
        <w:rPr>
          <w:rFonts w:ascii="Times New Roman" w:hAnsi="Times New Roman" w:cs="Times New Roman"/>
          <w:sz w:val="27"/>
          <w:szCs w:val="27"/>
        </w:rPr>
      </w:pPr>
      <w:r w:rsidRPr="007C2BC5">
        <w:rPr>
          <w:rFonts w:ascii="Times New Roman" w:hAnsi="Times New Roman" w:cs="Times New Roman"/>
          <w:sz w:val="27"/>
          <w:szCs w:val="27"/>
        </w:rPr>
        <w:t>G = G</w:t>
      </w:r>
      <w:r w:rsidRPr="007C2BC5">
        <w:rPr>
          <w:rFonts w:ascii="Times New Roman" w:hAnsi="Times New Roman" w:cs="Times New Roman"/>
          <w:sz w:val="27"/>
          <w:szCs w:val="27"/>
          <w:vertAlign w:val="subscript"/>
        </w:rPr>
        <w:t>TB</w:t>
      </w:r>
      <w:r w:rsidR="00403E80" w:rsidRPr="007C2BC5">
        <w:rPr>
          <w:rFonts w:ascii="Times New Roman" w:hAnsi="Times New Roman" w:cs="Times New Roman"/>
          <w:sz w:val="27"/>
          <w:szCs w:val="27"/>
          <w:vertAlign w:val="subscript"/>
        </w:rPr>
        <w:t>/DV</w:t>
      </w:r>
      <w:r w:rsidRPr="007C2BC5">
        <w:rPr>
          <w:rFonts w:ascii="Times New Roman" w:hAnsi="Times New Roman" w:cs="Times New Roman"/>
          <w:sz w:val="27"/>
          <w:szCs w:val="27"/>
        </w:rPr>
        <w:t xml:space="preserve"> </w:t>
      </w:r>
      <w:r w:rsidRPr="007C2BC5">
        <w:rPr>
          <w:rFonts w:ascii="Times New Roman" w:hAnsi="Times New Roman" w:cs="Times New Roman"/>
          <w:snapToGrid w:val="0"/>
          <w:sz w:val="27"/>
          <w:szCs w:val="27"/>
        </w:rPr>
        <w:t xml:space="preserve">+ </w:t>
      </w:r>
      <w:r w:rsidRPr="007C2BC5">
        <w:rPr>
          <w:rFonts w:ascii="Times New Roman" w:hAnsi="Times New Roman" w:cs="Times New Roman"/>
          <w:snapToGrid w:val="0"/>
          <w:sz w:val="27"/>
          <w:szCs w:val="27"/>
          <w:lang w:bidi="he-IL"/>
        </w:rPr>
        <w:t>G</w:t>
      </w:r>
      <w:r w:rsidRPr="007C2BC5">
        <w:rPr>
          <w:rFonts w:ascii="Times New Roman" w:hAnsi="Times New Roman" w:cs="Times New Roman"/>
          <w:snapToGrid w:val="0"/>
          <w:sz w:val="27"/>
          <w:szCs w:val="27"/>
          <w:vertAlign w:val="subscript"/>
          <w:lang w:bidi="he-IL"/>
        </w:rPr>
        <w:t xml:space="preserve">QLDA </w:t>
      </w:r>
      <w:r w:rsidRPr="007C2BC5">
        <w:rPr>
          <w:rFonts w:ascii="Times New Roman" w:hAnsi="Times New Roman" w:cs="Times New Roman"/>
          <w:snapToGrid w:val="0"/>
          <w:sz w:val="27"/>
          <w:szCs w:val="27"/>
          <w:lang w:bidi="he-IL"/>
        </w:rPr>
        <w:t>+ G</w:t>
      </w:r>
      <w:r w:rsidRPr="007C2BC5">
        <w:rPr>
          <w:rFonts w:ascii="Times New Roman" w:hAnsi="Times New Roman" w:cs="Times New Roman"/>
          <w:snapToGrid w:val="0"/>
          <w:sz w:val="27"/>
          <w:szCs w:val="27"/>
          <w:vertAlign w:val="subscript"/>
          <w:lang w:bidi="he-IL"/>
        </w:rPr>
        <w:t>TV</w:t>
      </w:r>
      <w:r w:rsidRPr="007C2BC5">
        <w:rPr>
          <w:rFonts w:ascii="Times New Roman" w:hAnsi="Times New Roman" w:cs="Times New Roman"/>
          <w:snapToGrid w:val="0"/>
          <w:sz w:val="27"/>
          <w:szCs w:val="27"/>
          <w:lang w:bidi="he-IL"/>
        </w:rPr>
        <w:t xml:space="preserve"> + G</w:t>
      </w:r>
      <w:r w:rsidRPr="007C2BC5">
        <w:rPr>
          <w:rFonts w:ascii="Times New Roman" w:hAnsi="Times New Roman" w:cs="Times New Roman"/>
          <w:snapToGrid w:val="0"/>
          <w:sz w:val="27"/>
          <w:szCs w:val="27"/>
          <w:vertAlign w:val="subscript"/>
          <w:lang w:bidi="he-IL"/>
        </w:rPr>
        <w:t xml:space="preserve">K </w:t>
      </w:r>
      <w:r w:rsidRPr="007C2BC5">
        <w:rPr>
          <w:rFonts w:ascii="Times New Roman" w:hAnsi="Times New Roman" w:cs="Times New Roman"/>
          <w:sz w:val="27"/>
          <w:szCs w:val="27"/>
        </w:rPr>
        <w:t xml:space="preserve">+ </w:t>
      </w:r>
      <w:r w:rsidRPr="007C2BC5">
        <w:rPr>
          <w:rFonts w:ascii="Times New Roman" w:hAnsi="Times New Roman" w:cs="Times New Roman"/>
          <w:snapToGrid w:val="0"/>
          <w:sz w:val="27"/>
          <w:szCs w:val="27"/>
        </w:rPr>
        <w:t>G</w:t>
      </w:r>
      <w:r w:rsidRPr="007C2BC5">
        <w:rPr>
          <w:rFonts w:ascii="Times New Roman" w:hAnsi="Times New Roman" w:cs="Times New Roman"/>
          <w:sz w:val="27"/>
          <w:szCs w:val="27"/>
          <w:vertAlign w:val="subscript"/>
        </w:rPr>
        <w:t>DP</w:t>
      </w:r>
    </w:p>
    <w:p w14:paraId="7AFA5596" w14:textId="77777777" w:rsidR="00FA06BA" w:rsidRPr="007C2BC5" w:rsidRDefault="00FA06BA" w:rsidP="00F06E55">
      <w:pPr>
        <w:pStyle w:val="BodyText"/>
        <w:widowControl w:val="0"/>
        <w:suppressAutoHyphens w:val="0"/>
        <w:spacing w:before="120" w:after="120" w:line="360" w:lineRule="exact"/>
        <w:ind w:firstLine="709"/>
        <w:rPr>
          <w:rFonts w:ascii="Times New Roman" w:hAnsi="Times New Roman" w:cs="Times New Roman"/>
          <w:sz w:val="28"/>
          <w:szCs w:val="28"/>
        </w:rPr>
      </w:pPr>
      <w:r w:rsidRPr="007C2BC5">
        <w:rPr>
          <w:rFonts w:ascii="Times New Roman" w:hAnsi="Times New Roman" w:cs="Times New Roman"/>
          <w:sz w:val="28"/>
          <w:szCs w:val="28"/>
        </w:rPr>
        <w:t>Trong đó:</w:t>
      </w:r>
    </w:p>
    <w:p w14:paraId="70B24D15" w14:textId="4A7CE6D4" w:rsidR="00FA06BA" w:rsidRPr="007C2BC5" w:rsidRDefault="00FA06BA" w:rsidP="00F06E55">
      <w:pPr>
        <w:pStyle w:val="BodyText"/>
        <w:widowControl w:val="0"/>
        <w:suppressAutoHyphens w:val="0"/>
        <w:spacing w:before="120" w:after="120" w:line="360" w:lineRule="exact"/>
        <w:ind w:firstLine="709"/>
        <w:rPr>
          <w:rFonts w:ascii="Times New Roman" w:hAnsi="Times New Roman" w:cs="Times New Roman"/>
          <w:sz w:val="28"/>
          <w:szCs w:val="28"/>
        </w:rPr>
      </w:pPr>
      <w:r w:rsidRPr="007C2BC5">
        <w:rPr>
          <w:rFonts w:ascii="Times New Roman" w:hAnsi="Times New Roman" w:cs="Times New Roman"/>
          <w:sz w:val="28"/>
          <w:szCs w:val="28"/>
        </w:rPr>
        <w:t>- G: Tổng mức đầu tư của dự án (đồng);</w:t>
      </w:r>
    </w:p>
    <w:p w14:paraId="0344068F" w14:textId="5957698C" w:rsidR="00FA06BA" w:rsidRPr="007C2BC5" w:rsidRDefault="00FA06BA" w:rsidP="00F06E55">
      <w:pPr>
        <w:pStyle w:val="BodyText"/>
        <w:widowControl w:val="0"/>
        <w:suppressAutoHyphens w:val="0"/>
        <w:spacing w:before="120" w:after="120" w:line="360" w:lineRule="exact"/>
        <w:ind w:firstLine="709"/>
        <w:rPr>
          <w:rFonts w:ascii="Times New Roman" w:hAnsi="Times New Roman" w:cs="Times New Roman"/>
          <w:sz w:val="28"/>
          <w:szCs w:val="28"/>
        </w:rPr>
      </w:pPr>
      <w:r w:rsidRPr="007C2BC5">
        <w:rPr>
          <w:rFonts w:ascii="Times New Roman" w:hAnsi="Times New Roman" w:cs="Times New Roman"/>
          <w:sz w:val="28"/>
          <w:szCs w:val="28"/>
        </w:rPr>
        <w:t>- G</w:t>
      </w:r>
      <w:r w:rsidRPr="007C2BC5">
        <w:rPr>
          <w:rFonts w:ascii="Times New Roman" w:hAnsi="Times New Roman" w:cs="Times New Roman"/>
          <w:sz w:val="28"/>
          <w:szCs w:val="28"/>
          <w:vertAlign w:val="subscript"/>
        </w:rPr>
        <w:t>TB</w:t>
      </w:r>
      <w:r w:rsidR="00403E80" w:rsidRPr="007C2BC5">
        <w:rPr>
          <w:rFonts w:ascii="Times New Roman" w:hAnsi="Times New Roman" w:cs="Times New Roman"/>
          <w:sz w:val="28"/>
          <w:szCs w:val="28"/>
          <w:vertAlign w:val="subscript"/>
        </w:rPr>
        <w:t>/DV</w:t>
      </w:r>
      <w:r w:rsidRPr="007C2BC5">
        <w:rPr>
          <w:rFonts w:ascii="Times New Roman" w:hAnsi="Times New Roman" w:cs="Times New Roman"/>
          <w:sz w:val="28"/>
          <w:szCs w:val="28"/>
        </w:rPr>
        <w:t>: Chi phí trang thiết bị</w:t>
      </w:r>
      <w:r w:rsidR="00403E80" w:rsidRPr="007C2BC5">
        <w:rPr>
          <w:rFonts w:ascii="Times New Roman" w:hAnsi="Times New Roman" w:cs="Times New Roman"/>
          <w:sz w:val="28"/>
          <w:szCs w:val="28"/>
        </w:rPr>
        <w:t>/Chi phí thuê dịch vụ công nghệ số</w:t>
      </w:r>
      <w:r w:rsidR="00D1600C" w:rsidRPr="007C2BC5">
        <w:rPr>
          <w:rStyle w:val="FootnoteReference"/>
          <w:rFonts w:ascii="Times New Roman" w:hAnsi="Times New Roman" w:cs="Times New Roman"/>
          <w:sz w:val="28"/>
          <w:szCs w:val="28"/>
        </w:rPr>
        <w:footnoteReference w:id="1"/>
      </w:r>
      <w:r w:rsidRPr="007C2BC5">
        <w:rPr>
          <w:rFonts w:ascii="Times New Roman" w:hAnsi="Times New Roman" w:cs="Times New Roman"/>
          <w:sz w:val="28"/>
          <w:szCs w:val="28"/>
        </w:rPr>
        <w:t xml:space="preserve"> (đồng);</w:t>
      </w:r>
    </w:p>
    <w:p w14:paraId="63BC4D07" w14:textId="77777777" w:rsidR="00FA06BA" w:rsidRPr="007C2BC5" w:rsidRDefault="00FA06BA" w:rsidP="00F06E55">
      <w:pPr>
        <w:pStyle w:val="BodyText"/>
        <w:widowControl w:val="0"/>
        <w:suppressAutoHyphens w:val="0"/>
        <w:spacing w:before="120" w:after="120" w:line="360" w:lineRule="exact"/>
        <w:ind w:firstLine="709"/>
        <w:rPr>
          <w:rFonts w:ascii="Times New Roman" w:hAnsi="Times New Roman" w:cs="Times New Roman"/>
          <w:snapToGrid w:val="0"/>
          <w:sz w:val="28"/>
          <w:szCs w:val="28"/>
          <w:lang w:bidi="he-IL"/>
        </w:rPr>
      </w:pPr>
      <w:r w:rsidRPr="007C2BC5">
        <w:rPr>
          <w:rFonts w:ascii="Times New Roman" w:hAnsi="Times New Roman" w:cs="Times New Roman"/>
          <w:snapToGrid w:val="0"/>
          <w:sz w:val="28"/>
          <w:szCs w:val="28"/>
          <w:lang w:bidi="he-IL"/>
        </w:rPr>
        <w:t>- G</w:t>
      </w:r>
      <w:r w:rsidRPr="007C2BC5">
        <w:rPr>
          <w:rFonts w:ascii="Times New Roman" w:hAnsi="Times New Roman" w:cs="Times New Roman"/>
          <w:snapToGrid w:val="0"/>
          <w:sz w:val="28"/>
          <w:szCs w:val="28"/>
          <w:vertAlign w:val="subscript"/>
          <w:lang w:bidi="he-IL"/>
        </w:rPr>
        <w:t>QLDA</w:t>
      </w:r>
      <w:r w:rsidRPr="007C2BC5">
        <w:rPr>
          <w:rFonts w:ascii="Times New Roman" w:hAnsi="Times New Roman" w:cs="Times New Roman"/>
          <w:snapToGrid w:val="0"/>
          <w:sz w:val="28"/>
          <w:szCs w:val="28"/>
          <w:lang w:bidi="he-IL"/>
        </w:rPr>
        <w:t>: C</w:t>
      </w:r>
      <w:r w:rsidRPr="007C2BC5">
        <w:rPr>
          <w:rFonts w:ascii="Times New Roman" w:hAnsi="Times New Roman" w:cs="Times New Roman"/>
          <w:snapToGrid w:val="0"/>
          <w:sz w:val="28"/>
          <w:szCs w:val="28"/>
        </w:rPr>
        <w:t>hi phí quản lý</w:t>
      </w:r>
      <w:r w:rsidRPr="007C2BC5">
        <w:rPr>
          <w:rFonts w:ascii="Times New Roman" w:hAnsi="Times New Roman" w:cs="Times New Roman"/>
          <w:snapToGrid w:val="0"/>
          <w:sz w:val="28"/>
          <w:szCs w:val="28"/>
          <w:rtl/>
          <w:lang w:bidi="he-IL"/>
        </w:rPr>
        <w:t>‎</w:t>
      </w:r>
      <w:r w:rsidRPr="007C2BC5">
        <w:rPr>
          <w:rFonts w:ascii="Times New Roman" w:hAnsi="Times New Roman" w:cs="Times New Roman"/>
          <w:snapToGrid w:val="0"/>
          <w:sz w:val="28"/>
          <w:szCs w:val="28"/>
          <w:lang w:bidi="he-IL"/>
        </w:rPr>
        <w:t xml:space="preserve"> dự án (đồng);</w:t>
      </w:r>
    </w:p>
    <w:p w14:paraId="49E3DE69" w14:textId="77777777" w:rsidR="00FA06BA" w:rsidRPr="007C2BC5" w:rsidRDefault="00FA06BA" w:rsidP="00F06E55">
      <w:pPr>
        <w:pStyle w:val="BodyText"/>
        <w:widowControl w:val="0"/>
        <w:suppressAutoHyphens w:val="0"/>
        <w:spacing w:before="120" w:after="120" w:line="360" w:lineRule="exact"/>
        <w:ind w:firstLine="709"/>
        <w:rPr>
          <w:rFonts w:ascii="Times New Roman" w:hAnsi="Times New Roman" w:cs="Times New Roman"/>
          <w:snapToGrid w:val="0"/>
          <w:sz w:val="28"/>
          <w:szCs w:val="28"/>
          <w:lang w:bidi="he-IL"/>
        </w:rPr>
      </w:pPr>
      <w:r w:rsidRPr="007C2BC5">
        <w:rPr>
          <w:rFonts w:ascii="Times New Roman" w:hAnsi="Times New Roman" w:cs="Times New Roman"/>
          <w:snapToGrid w:val="0"/>
          <w:sz w:val="28"/>
          <w:szCs w:val="28"/>
          <w:lang w:bidi="he-IL"/>
        </w:rPr>
        <w:t>- G</w:t>
      </w:r>
      <w:r w:rsidRPr="007C2BC5">
        <w:rPr>
          <w:rFonts w:ascii="Times New Roman" w:hAnsi="Times New Roman" w:cs="Times New Roman"/>
          <w:snapToGrid w:val="0"/>
          <w:sz w:val="28"/>
          <w:szCs w:val="28"/>
          <w:vertAlign w:val="subscript"/>
          <w:lang w:bidi="he-IL"/>
        </w:rPr>
        <w:t>TV</w:t>
      </w:r>
      <w:r w:rsidRPr="007C2BC5">
        <w:rPr>
          <w:rFonts w:ascii="Times New Roman" w:hAnsi="Times New Roman" w:cs="Times New Roman"/>
          <w:snapToGrid w:val="0"/>
          <w:sz w:val="28"/>
          <w:szCs w:val="28"/>
          <w:lang w:bidi="he-IL"/>
        </w:rPr>
        <w:t>: Chi phí tư vấn đầu tư (đồng);</w:t>
      </w:r>
    </w:p>
    <w:p w14:paraId="45D83CF5" w14:textId="77777777" w:rsidR="00FA06BA" w:rsidRPr="007C2BC5" w:rsidRDefault="00FA06BA" w:rsidP="00F06E55">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napToGrid w:val="0"/>
          <w:sz w:val="28"/>
          <w:szCs w:val="28"/>
          <w:lang w:val="it-IT" w:bidi="he-IL"/>
        </w:rPr>
        <w:t>- G</w:t>
      </w:r>
      <w:r w:rsidRPr="007C2BC5">
        <w:rPr>
          <w:rFonts w:ascii="Times New Roman" w:hAnsi="Times New Roman" w:cs="Times New Roman"/>
          <w:snapToGrid w:val="0"/>
          <w:sz w:val="28"/>
          <w:szCs w:val="28"/>
          <w:vertAlign w:val="subscript"/>
          <w:lang w:val="it-IT" w:bidi="he-IL"/>
        </w:rPr>
        <w:t>K</w:t>
      </w:r>
      <w:r w:rsidRPr="007C2BC5">
        <w:rPr>
          <w:rFonts w:ascii="Times New Roman" w:hAnsi="Times New Roman" w:cs="Times New Roman"/>
          <w:snapToGrid w:val="0"/>
          <w:sz w:val="28"/>
          <w:szCs w:val="28"/>
          <w:lang w:val="it-IT" w:bidi="he-IL"/>
        </w:rPr>
        <w:t>: Chi phí khác (đồng);</w:t>
      </w:r>
    </w:p>
    <w:p w14:paraId="13A7628A" w14:textId="77777777" w:rsidR="00FA06BA" w:rsidRPr="007C2BC5" w:rsidRDefault="00FA06BA" w:rsidP="00F06E55">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napToGrid w:val="0"/>
          <w:sz w:val="28"/>
          <w:szCs w:val="28"/>
          <w:lang w:val="it-IT"/>
        </w:rPr>
        <w:t>- G</w:t>
      </w:r>
      <w:r w:rsidRPr="007C2BC5">
        <w:rPr>
          <w:rFonts w:ascii="Times New Roman" w:hAnsi="Times New Roman" w:cs="Times New Roman"/>
          <w:sz w:val="28"/>
          <w:szCs w:val="28"/>
          <w:vertAlign w:val="subscript"/>
          <w:lang w:val="it-IT"/>
        </w:rPr>
        <w:t>DP</w:t>
      </w:r>
      <w:r w:rsidRPr="007C2BC5">
        <w:rPr>
          <w:rFonts w:ascii="Times New Roman" w:hAnsi="Times New Roman" w:cs="Times New Roman"/>
          <w:sz w:val="28"/>
          <w:szCs w:val="28"/>
          <w:lang w:val="it-IT"/>
        </w:rPr>
        <w:t>: Chi phí dự phòng (đồng).</w:t>
      </w:r>
    </w:p>
    <w:p w14:paraId="177C1251" w14:textId="34B02B82"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2. Xác định chi phí trang thiết bị (</w:t>
      </w:r>
      <w:r w:rsidRPr="007C2BC5">
        <w:rPr>
          <w:sz w:val="28"/>
          <w:szCs w:val="28"/>
        </w:rPr>
        <w:t>G</w:t>
      </w:r>
      <w:r w:rsidRPr="007C2BC5">
        <w:rPr>
          <w:sz w:val="28"/>
          <w:szCs w:val="28"/>
          <w:vertAlign w:val="subscript"/>
        </w:rPr>
        <w:t>TB</w:t>
      </w:r>
      <w:r w:rsidRPr="007C2BC5">
        <w:rPr>
          <w:sz w:val="28"/>
          <w:szCs w:val="28"/>
        </w:rPr>
        <w:t>)</w:t>
      </w:r>
      <w:r w:rsidR="00403E80" w:rsidRPr="007C2BC5">
        <w:rPr>
          <w:sz w:val="28"/>
          <w:szCs w:val="28"/>
        </w:rPr>
        <w:t xml:space="preserve">/Chi phí thuê dịch vụ công nghệ số </w:t>
      </w:r>
      <w:r w:rsidR="00403E80" w:rsidRPr="007C2BC5">
        <w:rPr>
          <w:sz w:val="28"/>
          <w:szCs w:val="28"/>
          <w:lang w:val="pt-BR"/>
        </w:rPr>
        <w:t>(</w:t>
      </w:r>
      <w:r w:rsidR="00403E80" w:rsidRPr="007C2BC5">
        <w:rPr>
          <w:sz w:val="28"/>
          <w:szCs w:val="28"/>
        </w:rPr>
        <w:t>G</w:t>
      </w:r>
      <w:r w:rsidR="00403E80" w:rsidRPr="007C2BC5">
        <w:rPr>
          <w:sz w:val="28"/>
          <w:szCs w:val="28"/>
          <w:vertAlign w:val="subscript"/>
        </w:rPr>
        <w:t>DV</w:t>
      </w:r>
      <w:r w:rsidR="00403E80" w:rsidRPr="007C2BC5">
        <w:rPr>
          <w:sz w:val="28"/>
          <w:szCs w:val="28"/>
        </w:rPr>
        <w:t>)</w:t>
      </w:r>
    </w:p>
    <w:p w14:paraId="6349A459" w14:textId="26B158B3" w:rsidR="00403E80"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a) </w:t>
      </w:r>
      <w:r w:rsidR="00403E80" w:rsidRPr="007C2BC5">
        <w:rPr>
          <w:sz w:val="28"/>
          <w:szCs w:val="28"/>
          <w:lang w:val="pt-BR"/>
        </w:rPr>
        <w:t>Chi phí trang thiết bị (</w:t>
      </w:r>
      <w:r w:rsidR="00403E80" w:rsidRPr="007C2BC5">
        <w:rPr>
          <w:sz w:val="28"/>
          <w:szCs w:val="28"/>
        </w:rPr>
        <w:t>G</w:t>
      </w:r>
      <w:r w:rsidR="00403E80" w:rsidRPr="007C2BC5">
        <w:rPr>
          <w:sz w:val="28"/>
          <w:szCs w:val="28"/>
          <w:vertAlign w:val="subscript"/>
        </w:rPr>
        <w:t>TB</w:t>
      </w:r>
      <w:r w:rsidR="00403E80" w:rsidRPr="007C2BC5">
        <w:rPr>
          <w:sz w:val="28"/>
          <w:szCs w:val="28"/>
        </w:rPr>
        <w:t>)</w:t>
      </w:r>
    </w:p>
    <w:p w14:paraId="4AC00483" w14:textId="77777777" w:rsidR="00A93A4A" w:rsidRPr="007C2BC5" w:rsidRDefault="00A93A4A" w:rsidP="00A93A4A">
      <w:pPr>
        <w:widowControl w:val="0"/>
        <w:suppressAutoHyphens w:val="0"/>
        <w:spacing w:before="120" w:after="120" w:line="360" w:lineRule="exact"/>
        <w:ind w:firstLine="720"/>
        <w:jc w:val="both"/>
        <w:rPr>
          <w:sz w:val="28"/>
          <w:szCs w:val="28"/>
          <w:lang w:val="pt-BR"/>
        </w:rPr>
      </w:pPr>
      <w:r w:rsidRPr="007C2BC5">
        <w:rPr>
          <w:sz w:val="28"/>
          <w:szCs w:val="28"/>
          <w:lang w:val="pt-BR"/>
        </w:rPr>
        <w:t>Chi phí trang thiết bị được xác định theo công thức sau:</w:t>
      </w:r>
    </w:p>
    <w:p w14:paraId="4379E384" w14:textId="77777777" w:rsidR="00A93A4A" w:rsidRPr="007C2BC5" w:rsidRDefault="00A93A4A" w:rsidP="00A93A4A">
      <w:pPr>
        <w:widowControl w:val="0"/>
        <w:suppressAutoHyphens w:val="0"/>
        <w:spacing w:before="120" w:after="120" w:line="360" w:lineRule="exact"/>
        <w:jc w:val="center"/>
        <w:rPr>
          <w:sz w:val="28"/>
          <w:szCs w:val="28"/>
          <w:lang w:val="da-DK"/>
        </w:rPr>
      </w:pPr>
      <w:r w:rsidRPr="007C2BC5">
        <w:rPr>
          <w:sz w:val="28"/>
          <w:szCs w:val="28"/>
          <w:lang w:val="da-DK"/>
        </w:rPr>
        <w:t>G</w:t>
      </w:r>
      <w:r w:rsidRPr="007C2BC5">
        <w:rPr>
          <w:sz w:val="28"/>
          <w:szCs w:val="28"/>
          <w:vertAlign w:val="subscript"/>
          <w:lang w:val="da-DK"/>
        </w:rPr>
        <w:t>TB</w:t>
      </w:r>
      <w:r w:rsidRPr="007C2BC5">
        <w:rPr>
          <w:sz w:val="28"/>
          <w:szCs w:val="28"/>
          <w:lang w:val="da-DK"/>
        </w:rPr>
        <w:t xml:space="preserve"> = G</w:t>
      </w:r>
      <w:r w:rsidRPr="007C2BC5">
        <w:rPr>
          <w:sz w:val="28"/>
          <w:szCs w:val="28"/>
          <w:vertAlign w:val="subscript"/>
          <w:lang w:val="da-DK"/>
        </w:rPr>
        <w:t>MS</w:t>
      </w:r>
      <w:r w:rsidRPr="007C2BC5">
        <w:rPr>
          <w:sz w:val="28"/>
          <w:szCs w:val="28"/>
          <w:lang w:val="da-DK"/>
        </w:rPr>
        <w:t xml:space="preserve"> + G</w:t>
      </w:r>
      <w:r w:rsidRPr="007C2BC5">
        <w:rPr>
          <w:sz w:val="28"/>
          <w:szCs w:val="28"/>
          <w:vertAlign w:val="subscript"/>
          <w:lang w:val="da-DK"/>
        </w:rPr>
        <w:t xml:space="preserve">CSDL </w:t>
      </w:r>
      <w:r w:rsidRPr="007C2BC5">
        <w:rPr>
          <w:sz w:val="28"/>
          <w:szCs w:val="28"/>
          <w:lang w:val="da-DK"/>
        </w:rPr>
        <w:t xml:space="preserve"> + G</w:t>
      </w:r>
      <w:r w:rsidRPr="007C2BC5">
        <w:rPr>
          <w:sz w:val="28"/>
          <w:szCs w:val="28"/>
          <w:vertAlign w:val="subscript"/>
          <w:lang w:val="da-DK"/>
        </w:rPr>
        <w:t>LĐ</w:t>
      </w:r>
      <w:r w:rsidRPr="007C2BC5">
        <w:rPr>
          <w:sz w:val="28"/>
          <w:szCs w:val="28"/>
          <w:vertAlign w:val="superscript"/>
          <w:lang w:val="da-DK"/>
        </w:rPr>
        <w:t xml:space="preserve">  </w:t>
      </w:r>
      <w:r w:rsidRPr="007C2BC5">
        <w:rPr>
          <w:sz w:val="28"/>
          <w:szCs w:val="28"/>
          <w:lang w:val="da-DK"/>
        </w:rPr>
        <w:t>+ G</w:t>
      </w:r>
      <w:r w:rsidRPr="007C2BC5">
        <w:rPr>
          <w:sz w:val="28"/>
          <w:szCs w:val="28"/>
          <w:vertAlign w:val="subscript"/>
          <w:lang w:val="da-DK"/>
        </w:rPr>
        <w:t xml:space="preserve">ĐT  </w:t>
      </w:r>
      <w:r w:rsidRPr="007C2BC5">
        <w:rPr>
          <w:sz w:val="28"/>
          <w:szCs w:val="28"/>
          <w:lang w:val="da-DK"/>
        </w:rPr>
        <w:t>+ G</w:t>
      </w:r>
      <w:r w:rsidRPr="007C2BC5">
        <w:rPr>
          <w:sz w:val="28"/>
          <w:szCs w:val="28"/>
          <w:vertAlign w:val="subscript"/>
          <w:lang w:val="da-DK"/>
        </w:rPr>
        <w:t>TK</w:t>
      </w:r>
      <w:r w:rsidRPr="007C2BC5">
        <w:rPr>
          <w:sz w:val="28"/>
          <w:szCs w:val="28"/>
          <w:lang w:val="da-DK"/>
        </w:rPr>
        <w:t xml:space="preserve"> + G</w:t>
      </w:r>
      <w:r w:rsidRPr="007C2BC5">
        <w:rPr>
          <w:sz w:val="28"/>
          <w:szCs w:val="28"/>
          <w:vertAlign w:val="subscript"/>
          <w:lang w:val="da-DK"/>
        </w:rPr>
        <w:t xml:space="preserve">VC  </w:t>
      </w:r>
      <w:r w:rsidRPr="007C2BC5">
        <w:rPr>
          <w:sz w:val="28"/>
          <w:szCs w:val="28"/>
          <w:lang w:val="da-DK"/>
        </w:rPr>
        <w:t>+ G</w:t>
      </w:r>
      <w:r w:rsidRPr="007C2BC5">
        <w:rPr>
          <w:sz w:val="28"/>
          <w:szCs w:val="28"/>
          <w:vertAlign w:val="subscript"/>
          <w:lang w:val="da-DK"/>
        </w:rPr>
        <w:t>K</w:t>
      </w:r>
    </w:p>
    <w:p w14:paraId="361A1532" w14:textId="77777777" w:rsidR="00A93A4A" w:rsidRPr="007C2BC5" w:rsidRDefault="00A93A4A" w:rsidP="00A93A4A">
      <w:pPr>
        <w:widowControl w:val="0"/>
        <w:suppressAutoHyphens w:val="0"/>
        <w:spacing w:before="120" w:after="120" w:line="360" w:lineRule="exact"/>
        <w:ind w:firstLine="720"/>
        <w:jc w:val="both"/>
        <w:rPr>
          <w:sz w:val="28"/>
          <w:szCs w:val="28"/>
          <w:lang w:val="pt-BR"/>
        </w:rPr>
      </w:pPr>
      <w:r w:rsidRPr="007C2BC5">
        <w:rPr>
          <w:sz w:val="28"/>
          <w:szCs w:val="28"/>
          <w:lang w:val="pt-BR"/>
        </w:rPr>
        <w:t>Trong đó:</w:t>
      </w:r>
    </w:p>
    <w:p w14:paraId="21ABFBA1" w14:textId="77777777" w:rsidR="00A93A4A" w:rsidRPr="007C2BC5" w:rsidRDefault="00A93A4A" w:rsidP="00A93A4A">
      <w:pPr>
        <w:widowControl w:val="0"/>
        <w:suppressAutoHyphens w:val="0"/>
        <w:spacing w:before="120" w:after="120" w:line="360" w:lineRule="exact"/>
        <w:ind w:firstLine="720"/>
        <w:jc w:val="both"/>
        <w:rPr>
          <w:sz w:val="28"/>
          <w:szCs w:val="28"/>
          <w:lang w:val="pt-BR"/>
        </w:rPr>
      </w:pPr>
      <w:r w:rsidRPr="007C2BC5">
        <w:rPr>
          <w:sz w:val="28"/>
          <w:szCs w:val="28"/>
          <w:lang w:val="pt-BR"/>
        </w:rPr>
        <w:t>- G</w:t>
      </w:r>
      <w:r w:rsidRPr="007C2BC5">
        <w:rPr>
          <w:sz w:val="28"/>
          <w:szCs w:val="28"/>
          <w:vertAlign w:val="subscript"/>
          <w:lang w:val="pt-BR"/>
        </w:rPr>
        <w:t>MS</w:t>
      </w:r>
      <w:r w:rsidRPr="007C2BC5">
        <w:rPr>
          <w:sz w:val="28"/>
          <w:szCs w:val="28"/>
          <w:lang w:val="pt-BR"/>
        </w:rPr>
        <w:t xml:space="preserve">: Chi phí mua sắm trang thiết bị công nghệ số bao gồm thiết bị phải </w:t>
      </w:r>
      <w:r w:rsidRPr="007C2BC5">
        <w:rPr>
          <w:sz w:val="28"/>
          <w:szCs w:val="28"/>
          <w:lang w:val="pt-BR"/>
        </w:rPr>
        <w:lastRenderedPageBreak/>
        <w:t xml:space="preserve">lắp đặt và cài đặt, thiết bị không phải lắp đặt và cài đặt, thiết bị phụ trợ và thiết bị ngoại vi, phần mềm thương mại và dịch vụ hỗ trợ đi kèm (theo yêu cầu của nhà sản xuất), phần mềm phổ biến (bao gồm phần sửa đổi, bổ sung một số chức năng, tính năng, hiệu năng) và các thiết bị khác; chi phí vận chuyển, bảo hiểm thiết bị (trường hợp tính trong chi phí mua sắm trang thiết bị); chi phí </w:t>
      </w:r>
      <w:r w:rsidRPr="007C2BC5">
        <w:rPr>
          <w:spacing w:val="-2"/>
          <w:sz w:val="28"/>
          <w:szCs w:val="28"/>
          <w:lang w:val="pt-BR"/>
        </w:rPr>
        <w:t>di chuyển thiết bị và lực lượng lao động;</w:t>
      </w:r>
      <w:r w:rsidRPr="007C2BC5">
        <w:rPr>
          <w:sz w:val="28"/>
          <w:szCs w:val="28"/>
          <w:lang w:val="pt-BR"/>
        </w:rPr>
        <w:t xml:space="preserve"> thuế và các loại phí liên quan.</w:t>
      </w:r>
    </w:p>
    <w:p w14:paraId="5DE10882" w14:textId="77777777" w:rsidR="00A93A4A" w:rsidRPr="007C2BC5" w:rsidRDefault="00A93A4A" w:rsidP="00A93A4A">
      <w:pPr>
        <w:widowControl w:val="0"/>
        <w:suppressAutoHyphens w:val="0"/>
        <w:spacing w:before="120" w:after="120" w:line="360" w:lineRule="exact"/>
        <w:ind w:firstLine="720"/>
        <w:jc w:val="both"/>
        <w:rPr>
          <w:sz w:val="28"/>
          <w:szCs w:val="28"/>
          <w:lang w:val="pt-BR"/>
        </w:rPr>
      </w:pPr>
      <w:r w:rsidRPr="007C2BC5">
        <w:rPr>
          <w:sz w:val="28"/>
          <w:szCs w:val="28"/>
          <w:lang w:val="pt-BR"/>
        </w:rPr>
        <w:t>- G</w:t>
      </w:r>
      <w:r w:rsidRPr="007C2BC5">
        <w:rPr>
          <w:sz w:val="28"/>
          <w:szCs w:val="28"/>
          <w:vertAlign w:val="subscript"/>
          <w:lang w:val="pt-BR"/>
        </w:rPr>
        <w:t>CSDL</w:t>
      </w:r>
      <w:r w:rsidRPr="007C2BC5">
        <w:rPr>
          <w:sz w:val="28"/>
          <w:szCs w:val="28"/>
          <w:lang w:val="pt-BR"/>
        </w:rPr>
        <w:t>: Chi phí tạo lập cơ sở dữ liệu; chuẩn hoá, chuyển đổi phục vụ cho nhập dữ liệu, tạo lập cơ sở dữ liệu; thực hiện nhập dữ liệu cho cơ sở dữ liệu.</w:t>
      </w:r>
    </w:p>
    <w:p w14:paraId="1D1045D6" w14:textId="77777777" w:rsidR="00A93A4A" w:rsidRPr="007C2BC5" w:rsidRDefault="00A93A4A" w:rsidP="00A93A4A">
      <w:pPr>
        <w:widowControl w:val="0"/>
        <w:suppressAutoHyphens w:val="0"/>
        <w:spacing w:before="120" w:after="120" w:line="360" w:lineRule="exact"/>
        <w:ind w:firstLine="720"/>
        <w:jc w:val="both"/>
        <w:rPr>
          <w:sz w:val="28"/>
          <w:szCs w:val="28"/>
          <w:lang w:val="pt-BR"/>
        </w:rPr>
      </w:pPr>
      <w:r w:rsidRPr="007C2BC5">
        <w:rPr>
          <w:sz w:val="28"/>
          <w:szCs w:val="28"/>
          <w:lang w:val="pt-BR"/>
        </w:rPr>
        <w:t>- G</w:t>
      </w:r>
      <w:r w:rsidRPr="007C2BC5">
        <w:rPr>
          <w:sz w:val="28"/>
          <w:szCs w:val="28"/>
          <w:vertAlign w:val="subscript"/>
          <w:lang w:val="pt-BR"/>
        </w:rPr>
        <w:t>LĐ</w:t>
      </w:r>
      <w:r w:rsidRPr="007C2BC5">
        <w:rPr>
          <w:sz w:val="28"/>
          <w:szCs w:val="28"/>
          <w:lang w:val="pt-BR"/>
        </w:rPr>
        <w:t>: Chi phí lắp đặt thiết bị; cài đặt phần mềm; kiểm tra, hiệu chỉnh thiết bị và phần mềm; Chi phí mua sắm, lắp đặt mạng, phụ kiện mạng công nghệ số và các chi phí khác phục vụ cho lắp đặt mạng.</w:t>
      </w:r>
    </w:p>
    <w:p w14:paraId="1453D7B8" w14:textId="77777777" w:rsidR="00A93A4A" w:rsidRPr="007C2BC5" w:rsidRDefault="00A93A4A" w:rsidP="00A93A4A">
      <w:pPr>
        <w:widowControl w:val="0"/>
        <w:suppressAutoHyphens w:val="0"/>
        <w:spacing w:before="120" w:after="120" w:line="360" w:lineRule="exact"/>
        <w:ind w:firstLine="720"/>
        <w:jc w:val="both"/>
        <w:rPr>
          <w:sz w:val="28"/>
          <w:szCs w:val="28"/>
          <w:lang w:val="pt-BR"/>
        </w:rPr>
      </w:pPr>
      <w:r w:rsidRPr="007C2BC5">
        <w:rPr>
          <w:sz w:val="28"/>
          <w:szCs w:val="28"/>
          <w:lang w:val="pt-BR"/>
        </w:rPr>
        <w:t>- G</w:t>
      </w:r>
      <w:r w:rsidRPr="007C2BC5">
        <w:rPr>
          <w:sz w:val="28"/>
          <w:szCs w:val="28"/>
          <w:vertAlign w:val="subscript"/>
          <w:lang w:val="pt-BR"/>
        </w:rPr>
        <w:t>ĐT</w:t>
      </w:r>
      <w:r w:rsidRPr="007C2BC5">
        <w:rPr>
          <w:sz w:val="28"/>
          <w:szCs w:val="28"/>
          <w:lang w:val="pt-BR"/>
        </w:rPr>
        <w:t>: Chi phí đào tạo, tập huấn hướng dẫn sử dụng; chi phí đào tạo, tập huấn cho cán bộ quản trị, vận hành hệ thống (nếu có).</w:t>
      </w:r>
    </w:p>
    <w:p w14:paraId="6F87716D" w14:textId="77777777" w:rsidR="00A93A4A" w:rsidRPr="007C2BC5" w:rsidRDefault="00A93A4A" w:rsidP="00A93A4A">
      <w:pPr>
        <w:widowControl w:val="0"/>
        <w:suppressAutoHyphens w:val="0"/>
        <w:spacing w:before="120" w:after="120" w:line="360" w:lineRule="exact"/>
        <w:ind w:firstLine="720"/>
        <w:jc w:val="both"/>
        <w:rPr>
          <w:sz w:val="28"/>
          <w:szCs w:val="28"/>
          <w:lang w:val="pt-BR"/>
        </w:rPr>
      </w:pPr>
      <w:r w:rsidRPr="007C2BC5">
        <w:rPr>
          <w:sz w:val="28"/>
          <w:szCs w:val="28"/>
          <w:lang w:val="pt-BR"/>
        </w:rPr>
        <w:t>- G</w:t>
      </w:r>
      <w:r w:rsidRPr="007C2BC5">
        <w:rPr>
          <w:sz w:val="28"/>
          <w:szCs w:val="28"/>
          <w:vertAlign w:val="subscript"/>
          <w:lang w:val="pt-BR"/>
        </w:rPr>
        <w:t>TK</w:t>
      </w:r>
      <w:r w:rsidRPr="007C2BC5">
        <w:rPr>
          <w:sz w:val="28"/>
          <w:szCs w:val="28"/>
          <w:lang w:val="pt-BR"/>
        </w:rPr>
        <w:t>: Chi phí triển khai, tích hợp, kết nối, hỗ trợ, quản trị, vận hành sản phẩm hoặc hạng mục công việc của dự án trước khi nghiệm thu bàn giao toàn bộ sản phẩm của dự án (nếu có).</w:t>
      </w:r>
    </w:p>
    <w:p w14:paraId="3A175CA8" w14:textId="77777777" w:rsidR="00A93A4A" w:rsidRPr="007C2BC5" w:rsidRDefault="00A93A4A" w:rsidP="00A93A4A">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 </w:t>
      </w:r>
      <w:r w:rsidRPr="007C2BC5">
        <w:rPr>
          <w:sz w:val="28"/>
          <w:szCs w:val="28"/>
          <w:lang w:val="da-DK"/>
        </w:rPr>
        <w:t>G</w:t>
      </w:r>
      <w:r w:rsidRPr="007C2BC5">
        <w:rPr>
          <w:sz w:val="28"/>
          <w:szCs w:val="28"/>
          <w:vertAlign w:val="subscript"/>
          <w:lang w:val="da-DK"/>
        </w:rPr>
        <w:t>VC</w:t>
      </w:r>
      <w:r w:rsidRPr="007C2BC5">
        <w:rPr>
          <w:sz w:val="28"/>
          <w:szCs w:val="28"/>
          <w:lang w:val="pt-BR"/>
        </w:rPr>
        <w:t>: Chi phí vận chuyển, bảo hiểm thiết bị (nếu có và nếu chưa được tính trong chi phí mua sắm trang thiết bị).</w:t>
      </w:r>
    </w:p>
    <w:p w14:paraId="2D4A6ED3" w14:textId="77777777" w:rsidR="00A93A4A" w:rsidRPr="007C2BC5" w:rsidRDefault="00A93A4A" w:rsidP="00A93A4A">
      <w:pPr>
        <w:widowControl w:val="0"/>
        <w:suppressAutoHyphens w:val="0"/>
        <w:spacing w:before="120" w:after="120" w:line="360" w:lineRule="exact"/>
        <w:ind w:firstLine="720"/>
        <w:jc w:val="both"/>
        <w:rPr>
          <w:b/>
          <w:sz w:val="28"/>
          <w:szCs w:val="28"/>
          <w:lang w:val="pt-BR"/>
        </w:rPr>
      </w:pPr>
      <w:r w:rsidRPr="007C2BC5">
        <w:rPr>
          <w:sz w:val="28"/>
          <w:szCs w:val="28"/>
          <w:lang w:val="pt-BR"/>
        </w:rPr>
        <w:t xml:space="preserve">- </w:t>
      </w:r>
      <w:r w:rsidRPr="007C2BC5">
        <w:rPr>
          <w:sz w:val="28"/>
          <w:szCs w:val="28"/>
          <w:lang w:val="da-DK"/>
        </w:rPr>
        <w:t>G</w:t>
      </w:r>
      <w:r w:rsidRPr="007C2BC5">
        <w:rPr>
          <w:sz w:val="28"/>
          <w:szCs w:val="28"/>
          <w:vertAlign w:val="subscript"/>
          <w:lang w:val="da-DK"/>
        </w:rPr>
        <w:t>K</w:t>
      </w:r>
      <w:r w:rsidRPr="007C2BC5">
        <w:rPr>
          <w:sz w:val="28"/>
          <w:szCs w:val="28"/>
          <w:lang w:val="pt-BR"/>
        </w:rPr>
        <w:t>: Các chi phí khác có liên quan (nếu có) của chi phí trang thiết bị.</w:t>
      </w:r>
    </w:p>
    <w:p w14:paraId="0DD75A29" w14:textId="7E062D02" w:rsidR="00FA06BA" w:rsidRPr="007C2BC5" w:rsidRDefault="00403E8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a1) </w:t>
      </w:r>
      <w:r w:rsidR="00FA06BA" w:rsidRPr="007C2BC5">
        <w:rPr>
          <w:sz w:val="28"/>
          <w:szCs w:val="28"/>
          <w:lang w:val="pt-BR"/>
        </w:rPr>
        <w:t>Chi phí mua sắm trang thiết bị công nghệ số</w:t>
      </w:r>
      <w:r w:rsidR="00A93A4A" w:rsidRPr="007C2BC5">
        <w:rPr>
          <w:sz w:val="28"/>
          <w:szCs w:val="28"/>
          <w:lang w:val="pt-BR"/>
        </w:rPr>
        <w:t xml:space="preserve"> (G</w:t>
      </w:r>
      <w:r w:rsidR="00A93A4A" w:rsidRPr="007C2BC5">
        <w:rPr>
          <w:sz w:val="28"/>
          <w:szCs w:val="28"/>
          <w:vertAlign w:val="subscript"/>
          <w:lang w:val="pt-BR"/>
        </w:rPr>
        <w:t>MS)</w:t>
      </w:r>
    </w:p>
    <w:p w14:paraId="4111F316" w14:textId="49D6F38F"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Thiết bị phải lắp đặt và cài đặt, thiết bị không phải lắp đặt và cài đặt, thiết bị phụ trợ và thiết bị ngoại vi, phần mềm thương mại và dịch vụ hỗ trợ đi kèm (theo yêu cầu của nhà sản xuất), phần mềm nội bộ, phần mềm phổ biến (bao gồm phần sửa đổi, bổ sung một số chức năng, tính năng, hiệu năng) và các thiết bị khác được tính theo khối lượng, số lượng, chủng loại thiết bị và giá thiết bị tương ứng. Khối lượng, số lượng, chủng loại thiết bị được xác định tại thiết kế cơ sở (đối với dự án thiết kế 02 bước) hoặc thiết kế chi tiết (đối với dự án thiết kế 01 bước</w:t>
      </w:r>
      <w:r w:rsidR="00756F0F" w:rsidRPr="007C2BC5">
        <w:rPr>
          <w:sz w:val="28"/>
          <w:szCs w:val="28"/>
          <w:lang w:val="pt-BR"/>
        </w:rPr>
        <w:t xml:space="preserve"> hoặc dự án thiết kế 02 bước không có hạng mục phần mềm nội bộ</w:t>
      </w:r>
      <w:r w:rsidRPr="007C2BC5">
        <w:rPr>
          <w:sz w:val="28"/>
          <w:szCs w:val="28"/>
          <w:lang w:val="pt-BR"/>
        </w:rPr>
        <w:t xml:space="preserve">). Giá trang thiết bị được xác định theo các phương pháp quy định tại khoản 4 Điều 50 của Nghị định số .../2026/NĐ-CP và hướng dẫn chi tiết các phương pháp quy định tại Phụ lục </w:t>
      </w:r>
      <w:r w:rsidR="00142E38" w:rsidRPr="007C2BC5">
        <w:rPr>
          <w:sz w:val="28"/>
          <w:szCs w:val="28"/>
          <w:lang w:val="pt-BR"/>
        </w:rPr>
        <w:t>I</w:t>
      </w:r>
      <w:r w:rsidRPr="007C2BC5">
        <w:rPr>
          <w:sz w:val="28"/>
          <w:szCs w:val="28"/>
          <w:lang w:val="pt-BR"/>
        </w:rPr>
        <w:t xml:space="preserve"> của Thông tư này. </w:t>
      </w:r>
    </w:p>
    <w:p w14:paraId="68A765DC" w14:textId="15FFCB0C" w:rsidR="00FA06BA" w:rsidRPr="007C2BC5" w:rsidRDefault="00403E8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a2</w:t>
      </w:r>
      <w:r w:rsidR="00FA06BA" w:rsidRPr="007C2BC5">
        <w:rPr>
          <w:sz w:val="28"/>
          <w:szCs w:val="28"/>
          <w:lang w:val="pt-BR"/>
        </w:rPr>
        <w:t xml:space="preserve">) Chi phí lắp đặt thiết bị; cài đặt phần mềm; kiểm tra, hiệu chỉnh thiết bị và phần mềm; Chi phí mua sắm, lắp đặt mạng, phụ kiện mạng công nghệ </w:t>
      </w:r>
      <w:r w:rsidR="004032E8" w:rsidRPr="007C2BC5">
        <w:rPr>
          <w:sz w:val="28"/>
          <w:szCs w:val="28"/>
          <w:lang w:val="pt-BR"/>
        </w:rPr>
        <w:t>số</w:t>
      </w:r>
      <w:r w:rsidR="00FA06BA" w:rsidRPr="007C2BC5">
        <w:rPr>
          <w:sz w:val="28"/>
          <w:szCs w:val="28"/>
          <w:lang w:val="pt-BR"/>
        </w:rPr>
        <w:t xml:space="preserve"> và các chi phí khác phục vụ cho lắp đặt mạng</w:t>
      </w:r>
      <w:r w:rsidR="00A93A4A" w:rsidRPr="007C2BC5">
        <w:rPr>
          <w:sz w:val="28"/>
          <w:szCs w:val="28"/>
          <w:lang w:val="pt-BR"/>
        </w:rPr>
        <w:t xml:space="preserve"> (G</w:t>
      </w:r>
      <w:r w:rsidR="00A93A4A" w:rsidRPr="007C2BC5">
        <w:rPr>
          <w:sz w:val="28"/>
          <w:szCs w:val="28"/>
          <w:vertAlign w:val="subscript"/>
          <w:lang w:val="pt-BR"/>
        </w:rPr>
        <w:t>LĐ</w:t>
      </w:r>
      <w:r w:rsidR="00A93A4A" w:rsidRPr="007C2BC5">
        <w:rPr>
          <w:sz w:val="28"/>
          <w:szCs w:val="28"/>
          <w:lang w:val="pt-BR"/>
        </w:rPr>
        <w:t>);</w:t>
      </w:r>
      <w:r w:rsidR="00FA06BA" w:rsidRPr="007C2BC5">
        <w:rPr>
          <w:sz w:val="28"/>
          <w:szCs w:val="28"/>
          <w:lang w:val="pt-BR"/>
        </w:rPr>
        <w:t xml:space="preserve"> Chi phí tạo lập cơ sở dữ liệu; chuẩn hoá, chuyển đổi phục vụ cho nhập dữ liệu, tạo lập cơ sở dữ liệu; thực hiện nhập dữ liệu cho cơ sở dữ liệu</w:t>
      </w:r>
      <w:r w:rsidR="00A93A4A" w:rsidRPr="007C2BC5">
        <w:rPr>
          <w:sz w:val="28"/>
          <w:szCs w:val="28"/>
          <w:lang w:val="pt-BR"/>
        </w:rPr>
        <w:t xml:space="preserve"> (G</w:t>
      </w:r>
      <w:r w:rsidR="00A93A4A" w:rsidRPr="007C2BC5">
        <w:rPr>
          <w:sz w:val="28"/>
          <w:szCs w:val="28"/>
          <w:vertAlign w:val="subscript"/>
          <w:lang w:val="pt-BR"/>
        </w:rPr>
        <w:t>CSDL</w:t>
      </w:r>
      <w:r w:rsidR="00A93A4A" w:rsidRPr="007C2BC5">
        <w:rPr>
          <w:sz w:val="28"/>
          <w:szCs w:val="28"/>
          <w:lang w:val="pt-BR"/>
        </w:rPr>
        <w:t>);</w:t>
      </w:r>
      <w:r w:rsidR="00FA06BA" w:rsidRPr="007C2BC5">
        <w:rPr>
          <w:sz w:val="28"/>
          <w:szCs w:val="28"/>
          <w:lang w:val="pt-BR"/>
        </w:rPr>
        <w:t xml:space="preserve"> </w:t>
      </w:r>
      <w:r w:rsidR="00FA06BA" w:rsidRPr="007C2BC5">
        <w:rPr>
          <w:spacing w:val="-2"/>
          <w:sz w:val="28"/>
          <w:szCs w:val="28"/>
          <w:lang w:val="pt-BR"/>
        </w:rPr>
        <w:t>Chi phí đào tạo, tập huấn hướng dẫn sử dụng; chi phí đào tạo, tập huấn cho cán bộ quản trị, vận hành hệ thống (nếu có)</w:t>
      </w:r>
      <w:r w:rsidR="00A93A4A" w:rsidRPr="007C2BC5">
        <w:rPr>
          <w:spacing w:val="-2"/>
          <w:sz w:val="28"/>
          <w:szCs w:val="28"/>
          <w:lang w:val="pt-BR"/>
        </w:rPr>
        <w:t xml:space="preserve"> </w:t>
      </w:r>
      <w:r w:rsidR="00A93A4A" w:rsidRPr="007C2BC5">
        <w:rPr>
          <w:spacing w:val="-2"/>
          <w:sz w:val="28"/>
          <w:szCs w:val="28"/>
          <w:lang w:val="pt-BR"/>
        </w:rPr>
        <w:lastRenderedPageBreak/>
        <w:t>(</w:t>
      </w:r>
      <w:r w:rsidR="00A93A4A" w:rsidRPr="007C2BC5">
        <w:rPr>
          <w:sz w:val="28"/>
          <w:szCs w:val="28"/>
          <w:lang w:val="pt-BR"/>
        </w:rPr>
        <w:t>G</w:t>
      </w:r>
      <w:r w:rsidR="00A93A4A" w:rsidRPr="007C2BC5">
        <w:rPr>
          <w:sz w:val="28"/>
          <w:szCs w:val="28"/>
          <w:vertAlign w:val="subscript"/>
          <w:lang w:val="pt-BR"/>
        </w:rPr>
        <w:t>ĐT</w:t>
      </w:r>
      <w:r w:rsidR="00A93A4A" w:rsidRPr="007C2BC5">
        <w:rPr>
          <w:spacing w:val="-2"/>
          <w:sz w:val="28"/>
          <w:szCs w:val="28"/>
          <w:lang w:val="pt-BR"/>
        </w:rPr>
        <w:t>);</w:t>
      </w:r>
      <w:r w:rsidR="00FA06BA" w:rsidRPr="007C2BC5">
        <w:rPr>
          <w:spacing w:val="-2"/>
          <w:sz w:val="28"/>
          <w:szCs w:val="28"/>
          <w:lang w:val="pt-BR"/>
        </w:rPr>
        <w:t xml:space="preserve"> </w:t>
      </w:r>
      <w:r w:rsidR="00FA06BA" w:rsidRPr="007C2BC5">
        <w:rPr>
          <w:sz w:val="28"/>
          <w:szCs w:val="28"/>
          <w:lang w:val="pt-BR"/>
        </w:rPr>
        <w:t>Chi phí triển khai,</w:t>
      </w:r>
      <w:r w:rsidRPr="007C2BC5">
        <w:rPr>
          <w:sz w:val="28"/>
          <w:szCs w:val="28"/>
          <w:lang w:val="pt-BR"/>
        </w:rPr>
        <w:t xml:space="preserve"> tích hợp, kết nối,</w:t>
      </w:r>
      <w:r w:rsidR="00FA06BA" w:rsidRPr="007C2BC5">
        <w:rPr>
          <w:sz w:val="28"/>
          <w:szCs w:val="28"/>
          <w:lang w:val="pt-BR"/>
        </w:rPr>
        <w:t xml:space="preserve"> hỗ trợ, quản trị, vận hành sản phẩm hoặc hạng mục công việc của dự án trước khi nghiệm thu bàn giao toàn bộ sản phẩm của dự án (nếu có)</w:t>
      </w:r>
      <w:r w:rsidR="00A93A4A" w:rsidRPr="007C2BC5">
        <w:rPr>
          <w:sz w:val="28"/>
          <w:szCs w:val="28"/>
          <w:lang w:val="pt-BR"/>
        </w:rPr>
        <w:t xml:space="preserve"> (G</w:t>
      </w:r>
      <w:r w:rsidR="00A93A4A" w:rsidRPr="007C2BC5">
        <w:rPr>
          <w:sz w:val="28"/>
          <w:szCs w:val="28"/>
          <w:vertAlign w:val="subscript"/>
          <w:lang w:val="pt-BR"/>
        </w:rPr>
        <w:t>TK</w:t>
      </w:r>
      <w:r w:rsidR="00A93A4A" w:rsidRPr="007C2BC5">
        <w:rPr>
          <w:sz w:val="28"/>
          <w:szCs w:val="28"/>
          <w:lang w:val="pt-BR"/>
        </w:rPr>
        <w:t>);</w:t>
      </w:r>
      <w:r w:rsidR="00FA06BA" w:rsidRPr="007C2BC5">
        <w:rPr>
          <w:sz w:val="28"/>
          <w:szCs w:val="28"/>
          <w:lang w:val="pt-BR"/>
        </w:rPr>
        <w:t xml:space="preserve"> Chi phí vận chuyển, bảo hiểm thiết bị (nếu có)</w:t>
      </w:r>
      <w:r w:rsidR="00A93A4A" w:rsidRPr="007C2BC5">
        <w:rPr>
          <w:sz w:val="28"/>
          <w:szCs w:val="28"/>
          <w:lang w:val="pt-BR"/>
        </w:rPr>
        <w:t xml:space="preserve"> (</w:t>
      </w:r>
      <w:r w:rsidR="00A93A4A" w:rsidRPr="007C2BC5">
        <w:rPr>
          <w:sz w:val="28"/>
          <w:szCs w:val="28"/>
          <w:lang w:val="da-DK"/>
        </w:rPr>
        <w:t>G</w:t>
      </w:r>
      <w:r w:rsidR="00A93A4A" w:rsidRPr="007C2BC5">
        <w:rPr>
          <w:sz w:val="28"/>
          <w:szCs w:val="28"/>
          <w:vertAlign w:val="subscript"/>
          <w:lang w:val="da-DK"/>
        </w:rPr>
        <w:t>VC</w:t>
      </w:r>
      <w:r w:rsidR="00A93A4A" w:rsidRPr="007C2BC5">
        <w:rPr>
          <w:sz w:val="28"/>
          <w:szCs w:val="28"/>
          <w:lang w:val="pt-BR"/>
        </w:rPr>
        <w:t>):</w:t>
      </w:r>
      <w:r w:rsidR="00FA06BA" w:rsidRPr="007C2BC5">
        <w:rPr>
          <w:sz w:val="28"/>
          <w:szCs w:val="28"/>
          <w:lang w:val="pt-BR"/>
        </w:rPr>
        <w:t xml:space="preserve"> Được tính theo khối lượng lắp đặt, cài đặt, kiểm tra, hiệu chỉnh phần mềm, thiết bị; tạo lập cơ sở dữ liệu; đào tạo, tập huấn; triển khai, hỗ trợ, quản trị, vận hành tại thiết kế cơ sở (đối với dự án thiết kế 02 bước) hoặc thiết kế chi tiết (đối với dự án thiết kế 01 bước</w:t>
      </w:r>
      <w:r w:rsidR="00756F0F" w:rsidRPr="007C2BC5">
        <w:rPr>
          <w:sz w:val="28"/>
          <w:szCs w:val="28"/>
          <w:lang w:val="pt-BR"/>
        </w:rPr>
        <w:t xml:space="preserve"> hoặc dự án thiết kế 02 bước không có hạng mục phần mềm nội bộ</w:t>
      </w:r>
      <w:r w:rsidR="00FA06BA" w:rsidRPr="007C2BC5">
        <w:rPr>
          <w:sz w:val="28"/>
          <w:szCs w:val="28"/>
          <w:lang w:val="pt-BR"/>
        </w:rPr>
        <w:t xml:space="preserve">) và được xác định theo các phương pháp quy định tại khoản 4 Điều </w:t>
      </w:r>
      <w:r w:rsidRPr="007C2BC5">
        <w:rPr>
          <w:sz w:val="28"/>
          <w:szCs w:val="28"/>
          <w:lang w:val="pt-BR"/>
        </w:rPr>
        <w:t>50</w:t>
      </w:r>
      <w:r w:rsidR="00FA06BA" w:rsidRPr="007C2BC5">
        <w:rPr>
          <w:sz w:val="28"/>
          <w:szCs w:val="28"/>
          <w:lang w:val="pt-BR"/>
        </w:rPr>
        <w:t xml:space="preserve"> của Nghị định số </w:t>
      </w:r>
      <w:r w:rsidRPr="007C2BC5">
        <w:rPr>
          <w:sz w:val="28"/>
          <w:szCs w:val="28"/>
          <w:lang w:val="pt-BR"/>
        </w:rPr>
        <w:t>...</w:t>
      </w:r>
      <w:r w:rsidR="00FA06BA" w:rsidRPr="007C2BC5">
        <w:rPr>
          <w:sz w:val="28"/>
          <w:szCs w:val="28"/>
          <w:lang w:val="pt-BR"/>
        </w:rPr>
        <w:t xml:space="preserve">/2026/NĐ-CP và hướng dẫn chi tiết các phương pháp tại Phụ lục </w:t>
      </w:r>
      <w:r w:rsidR="00142E38" w:rsidRPr="007C2BC5">
        <w:rPr>
          <w:sz w:val="28"/>
          <w:szCs w:val="28"/>
          <w:lang w:val="pt-BR"/>
        </w:rPr>
        <w:t>I</w:t>
      </w:r>
      <w:r w:rsidRPr="007C2BC5">
        <w:rPr>
          <w:sz w:val="28"/>
          <w:szCs w:val="28"/>
          <w:lang w:val="pt-BR"/>
        </w:rPr>
        <w:t xml:space="preserve"> của Thông tư </w:t>
      </w:r>
      <w:r w:rsidR="00FA06BA" w:rsidRPr="007C2BC5">
        <w:rPr>
          <w:sz w:val="28"/>
          <w:szCs w:val="28"/>
          <w:lang w:val="pt-BR"/>
        </w:rPr>
        <w:t>này;</w:t>
      </w:r>
    </w:p>
    <w:p w14:paraId="78FBA513" w14:textId="727776E7" w:rsidR="00FA06BA" w:rsidRPr="007C2BC5" w:rsidRDefault="00403E8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a3</w:t>
      </w:r>
      <w:r w:rsidR="00FA06BA" w:rsidRPr="007C2BC5">
        <w:rPr>
          <w:sz w:val="28"/>
          <w:szCs w:val="28"/>
          <w:lang w:val="pt-BR"/>
        </w:rPr>
        <w:t>) Thuế và các loại phí liên quan: Được xác định theo các quy định của pháp luật về thuế, phí;</w:t>
      </w:r>
    </w:p>
    <w:p w14:paraId="68F8C947" w14:textId="434E5308" w:rsidR="00FA06BA" w:rsidRPr="007C2BC5" w:rsidRDefault="00403E8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a4</w:t>
      </w:r>
      <w:r w:rsidR="00FA06BA" w:rsidRPr="007C2BC5">
        <w:rPr>
          <w:sz w:val="28"/>
          <w:szCs w:val="28"/>
          <w:lang w:val="pt-BR"/>
        </w:rPr>
        <w:t>) Chi phí khác có liên quan (nếu có) của chi phí trang thiết bị</w:t>
      </w:r>
      <w:r w:rsidR="00A93A4A" w:rsidRPr="007C2BC5">
        <w:rPr>
          <w:sz w:val="28"/>
          <w:szCs w:val="28"/>
          <w:lang w:val="pt-BR"/>
        </w:rPr>
        <w:t xml:space="preserve"> (</w:t>
      </w:r>
      <w:r w:rsidR="00A93A4A" w:rsidRPr="007C2BC5">
        <w:rPr>
          <w:sz w:val="28"/>
          <w:szCs w:val="28"/>
          <w:lang w:val="da-DK"/>
        </w:rPr>
        <w:t>G</w:t>
      </w:r>
      <w:r w:rsidR="00A93A4A" w:rsidRPr="007C2BC5">
        <w:rPr>
          <w:sz w:val="28"/>
          <w:szCs w:val="28"/>
          <w:vertAlign w:val="subscript"/>
          <w:lang w:val="da-DK"/>
        </w:rPr>
        <w:t>K</w:t>
      </w:r>
      <w:r w:rsidR="00A93A4A" w:rsidRPr="007C2BC5">
        <w:rPr>
          <w:sz w:val="28"/>
          <w:szCs w:val="28"/>
          <w:lang w:val="pt-BR"/>
        </w:rPr>
        <w:t>):</w:t>
      </w:r>
      <w:r w:rsidR="00FA06BA" w:rsidRPr="007C2BC5">
        <w:rPr>
          <w:sz w:val="28"/>
          <w:szCs w:val="28"/>
          <w:lang w:val="pt-BR"/>
        </w:rPr>
        <w:t xml:space="preserve"> Được xác định theo các phương pháp quy định tại khoản 4 Điều </w:t>
      </w:r>
      <w:r w:rsidR="00E324F3" w:rsidRPr="007C2BC5">
        <w:rPr>
          <w:sz w:val="28"/>
          <w:szCs w:val="28"/>
          <w:lang w:val="pt-BR"/>
        </w:rPr>
        <w:t>50</w:t>
      </w:r>
      <w:r w:rsidR="00FA06BA" w:rsidRPr="007C2BC5">
        <w:rPr>
          <w:sz w:val="28"/>
          <w:szCs w:val="28"/>
          <w:lang w:val="pt-BR"/>
        </w:rPr>
        <w:t xml:space="preserve"> của Nghị định số      </w:t>
      </w:r>
      <w:r w:rsidR="00E324F3" w:rsidRPr="007C2BC5">
        <w:rPr>
          <w:sz w:val="28"/>
          <w:szCs w:val="28"/>
          <w:lang w:val="pt-BR"/>
        </w:rPr>
        <w:t>...</w:t>
      </w:r>
      <w:r w:rsidR="00FA06BA" w:rsidRPr="007C2BC5">
        <w:rPr>
          <w:sz w:val="28"/>
          <w:szCs w:val="28"/>
          <w:lang w:val="pt-BR"/>
        </w:rPr>
        <w:t>/2026/NĐ-CP và hướng dẫn chi tiết các phương pháp tại Phụ lục</w:t>
      </w:r>
      <w:r w:rsidR="00E324F3" w:rsidRPr="007C2BC5">
        <w:rPr>
          <w:sz w:val="28"/>
          <w:szCs w:val="28"/>
          <w:lang w:val="pt-BR"/>
        </w:rPr>
        <w:t xml:space="preserve"> </w:t>
      </w:r>
      <w:r w:rsidR="00142E38" w:rsidRPr="007C2BC5">
        <w:rPr>
          <w:sz w:val="28"/>
          <w:szCs w:val="28"/>
          <w:lang w:val="pt-BR"/>
        </w:rPr>
        <w:t>I</w:t>
      </w:r>
      <w:r w:rsidR="00E324F3" w:rsidRPr="007C2BC5">
        <w:rPr>
          <w:sz w:val="28"/>
          <w:szCs w:val="28"/>
          <w:lang w:val="pt-BR"/>
        </w:rPr>
        <w:t xml:space="preserve"> của Thông tư</w:t>
      </w:r>
      <w:r w:rsidR="00FA06BA" w:rsidRPr="007C2BC5">
        <w:rPr>
          <w:sz w:val="28"/>
          <w:szCs w:val="28"/>
          <w:lang w:val="pt-BR"/>
        </w:rPr>
        <w:t xml:space="preserve"> này.</w:t>
      </w:r>
    </w:p>
    <w:p w14:paraId="547020C2" w14:textId="4B7794D6" w:rsidR="00403E80" w:rsidRPr="007C2BC5" w:rsidRDefault="00403E8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b) Chi phí thuê dịch vụ công nghệ số (</w:t>
      </w:r>
      <w:r w:rsidRPr="007C2BC5">
        <w:rPr>
          <w:sz w:val="28"/>
          <w:szCs w:val="28"/>
        </w:rPr>
        <w:t>G</w:t>
      </w:r>
      <w:r w:rsidRPr="007C2BC5">
        <w:rPr>
          <w:sz w:val="28"/>
          <w:szCs w:val="28"/>
          <w:vertAlign w:val="subscript"/>
        </w:rPr>
        <w:t>DV</w:t>
      </w:r>
      <w:r w:rsidRPr="007C2BC5">
        <w:rPr>
          <w:sz w:val="28"/>
          <w:szCs w:val="28"/>
          <w:lang w:val="pt-BR"/>
        </w:rPr>
        <w:t>)</w:t>
      </w:r>
    </w:p>
    <w:p w14:paraId="551F7580" w14:textId="75B82C49" w:rsidR="00A93A4A" w:rsidRPr="007C2BC5" w:rsidRDefault="00A93A4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Chi phí thuê dịch vụ công nghệ số được xác định theo công thức sau:</w:t>
      </w:r>
    </w:p>
    <w:p w14:paraId="1C77D014" w14:textId="4B1F05CE" w:rsidR="00A93A4A" w:rsidRPr="007C2BC5" w:rsidRDefault="00A93A4A" w:rsidP="00A93A4A">
      <w:pPr>
        <w:pStyle w:val="BodyText"/>
        <w:widowControl w:val="0"/>
        <w:suppressAutoHyphens w:val="0"/>
        <w:spacing w:before="120" w:after="120" w:line="360" w:lineRule="exact"/>
        <w:jc w:val="center"/>
        <w:rPr>
          <w:rFonts w:ascii="Times New Roman" w:hAnsi="Times New Roman" w:cs="Times New Roman"/>
          <w:sz w:val="28"/>
          <w:szCs w:val="28"/>
        </w:rPr>
      </w:pPr>
      <w:r w:rsidRPr="007C2BC5">
        <w:rPr>
          <w:rFonts w:ascii="Times New Roman" w:hAnsi="Times New Roman" w:cs="Times New Roman"/>
          <w:sz w:val="28"/>
          <w:szCs w:val="28"/>
        </w:rPr>
        <w:t>G</w:t>
      </w:r>
      <w:r w:rsidRPr="007C2BC5">
        <w:rPr>
          <w:rFonts w:ascii="Times New Roman" w:hAnsi="Times New Roman" w:cs="Times New Roman"/>
          <w:sz w:val="28"/>
          <w:szCs w:val="28"/>
          <w:vertAlign w:val="subscript"/>
        </w:rPr>
        <w:t>DV</w:t>
      </w:r>
      <w:r w:rsidRPr="007C2BC5">
        <w:rPr>
          <w:rFonts w:ascii="Times New Roman" w:hAnsi="Times New Roman" w:cs="Times New Roman"/>
          <w:sz w:val="28"/>
          <w:szCs w:val="28"/>
        </w:rPr>
        <w:t xml:space="preserve"> </w:t>
      </w:r>
      <w:r w:rsidRPr="007C2BC5">
        <w:rPr>
          <w:rFonts w:ascii="Times New Roman" w:hAnsi="Times New Roman" w:cs="Times New Roman"/>
          <w:snapToGrid w:val="0"/>
          <w:sz w:val="28"/>
          <w:szCs w:val="28"/>
        </w:rPr>
        <w:t xml:space="preserve">= </w:t>
      </w:r>
      <w:r w:rsidRPr="007C2BC5">
        <w:rPr>
          <w:rFonts w:ascii="Times New Roman" w:hAnsi="Times New Roman" w:cs="Times New Roman"/>
          <w:sz w:val="28"/>
          <w:szCs w:val="28"/>
        </w:rPr>
        <w:t>G</w:t>
      </w:r>
      <w:r w:rsidRPr="007C2BC5">
        <w:rPr>
          <w:rFonts w:ascii="Times New Roman" w:hAnsi="Times New Roman" w:cs="Times New Roman"/>
          <w:sz w:val="28"/>
          <w:szCs w:val="28"/>
          <w:vertAlign w:val="subscript"/>
        </w:rPr>
        <w:t>DVCNS</w:t>
      </w:r>
      <w:r w:rsidRPr="007C2BC5">
        <w:rPr>
          <w:rFonts w:ascii="Times New Roman" w:hAnsi="Times New Roman" w:cs="Times New Roman"/>
          <w:sz w:val="28"/>
          <w:szCs w:val="28"/>
        </w:rPr>
        <w:t xml:space="preserve"> + </w:t>
      </w:r>
      <w:r w:rsidRPr="007C2BC5">
        <w:rPr>
          <w:rFonts w:ascii="Times New Roman" w:hAnsi="Times New Roman" w:cs="Times New Roman"/>
          <w:snapToGrid w:val="0"/>
          <w:sz w:val="28"/>
          <w:szCs w:val="28"/>
          <w:lang w:bidi="he-IL"/>
        </w:rPr>
        <w:t>G</w:t>
      </w:r>
      <w:r w:rsidRPr="007C2BC5">
        <w:rPr>
          <w:rFonts w:ascii="Times New Roman" w:hAnsi="Times New Roman" w:cs="Times New Roman"/>
          <w:snapToGrid w:val="0"/>
          <w:sz w:val="28"/>
          <w:szCs w:val="28"/>
          <w:vertAlign w:val="subscript"/>
          <w:lang w:bidi="he-IL"/>
        </w:rPr>
        <w:t xml:space="preserve">VH </w:t>
      </w:r>
    </w:p>
    <w:p w14:paraId="128A38DD" w14:textId="0DF19B0C" w:rsidR="00A93A4A" w:rsidRPr="007C2BC5" w:rsidRDefault="00A93A4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Trong đó:</w:t>
      </w:r>
    </w:p>
    <w:p w14:paraId="76057017" w14:textId="61F4DB46" w:rsidR="00A93A4A" w:rsidRPr="007C2BC5" w:rsidRDefault="00A93A4A" w:rsidP="00A93A4A">
      <w:pPr>
        <w:widowControl w:val="0"/>
        <w:suppressAutoHyphens w:val="0"/>
        <w:spacing w:before="120" w:after="120" w:line="360" w:lineRule="exact"/>
        <w:ind w:firstLine="720"/>
        <w:jc w:val="both"/>
        <w:rPr>
          <w:sz w:val="28"/>
          <w:szCs w:val="28"/>
          <w:lang w:val="pt-BR"/>
        </w:rPr>
      </w:pPr>
      <w:r w:rsidRPr="007C2BC5">
        <w:rPr>
          <w:sz w:val="28"/>
          <w:szCs w:val="28"/>
        </w:rPr>
        <w:t>- G</w:t>
      </w:r>
      <w:r w:rsidRPr="007C2BC5">
        <w:rPr>
          <w:sz w:val="28"/>
          <w:szCs w:val="28"/>
          <w:vertAlign w:val="subscript"/>
        </w:rPr>
        <w:t>DVCNS</w:t>
      </w:r>
      <w:r w:rsidRPr="007C2BC5">
        <w:rPr>
          <w:sz w:val="28"/>
          <w:szCs w:val="28"/>
          <w:lang w:val="pt-BR"/>
        </w:rPr>
        <w:t xml:space="preserve">: </w:t>
      </w:r>
      <w:r w:rsidR="00F7109E" w:rsidRPr="007C2BC5">
        <w:rPr>
          <w:sz w:val="28"/>
          <w:szCs w:val="28"/>
          <w:lang w:val="pt-BR"/>
        </w:rPr>
        <w:t>Chi phí thuê dịch vụ phần mềm, hạ tầng số (đồng);</w:t>
      </w:r>
    </w:p>
    <w:p w14:paraId="06C15075" w14:textId="2722022C" w:rsidR="00F7109E" w:rsidRPr="007C2BC5" w:rsidRDefault="00F7109E" w:rsidP="00A93A4A">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 </w:t>
      </w:r>
      <w:r w:rsidRPr="007C2BC5">
        <w:rPr>
          <w:snapToGrid w:val="0"/>
          <w:sz w:val="28"/>
          <w:szCs w:val="28"/>
          <w:lang w:bidi="he-IL"/>
        </w:rPr>
        <w:t>G</w:t>
      </w:r>
      <w:r w:rsidRPr="007C2BC5">
        <w:rPr>
          <w:snapToGrid w:val="0"/>
          <w:sz w:val="28"/>
          <w:szCs w:val="28"/>
          <w:vertAlign w:val="subscript"/>
          <w:lang w:bidi="he-IL"/>
        </w:rPr>
        <w:t>VH</w:t>
      </w:r>
      <w:r w:rsidRPr="007C2BC5">
        <w:rPr>
          <w:sz w:val="28"/>
          <w:szCs w:val="28"/>
          <w:lang w:val="pt-BR"/>
        </w:rPr>
        <w:t>: Chi phí quản trị, vận hành, bảo trì dịch vụ (đồng);</w:t>
      </w:r>
    </w:p>
    <w:p w14:paraId="4FA286B3" w14:textId="7D87A538" w:rsidR="00403E80" w:rsidRPr="007C2BC5" w:rsidRDefault="00403E8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b1) </w:t>
      </w:r>
      <w:r w:rsidR="00F7109E" w:rsidRPr="007C2BC5">
        <w:rPr>
          <w:sz w:val="28"/>
          <w:szCs w:val="28"/>
          <w:lang w:val="pt-BR"/>
        </w:rPr>
        <w:t>Chi phí thuê dịch vụ phần mềm, hạ tầng số (</w:t>
      </w:r>
      <w:r w:rsidR="00F7109E" w:rsidRPr="007C2BC5">
        <w:rPr>
          <w:sz w:val="28"/>
          <w:szCs w:val="28"/>
        </w:rPr>
        <w:t>G</w:t>
      </w:r>
      <w:r w:rsidR="00F7109E" w:rsidRPr="007C2BC5">
        <w:rPr>
          <w:sz w:val="28"/>
          <w:szCs w:val="28"/>
          <w:vertAlign w:val="subscript"/>
        </w:rPr>
        <w:t>DVCNS</w:t>
      </w:r>
      <w:r w:rsidR="00F7109E" w:rsidRPr="007C2BC5">
        <w:rPr>
          <w:sz w:val="28"/>
          <w:szCs w:val="28"/>
          <w:lang w:val="pt-BR"/>
        </w:rPr>
        <w:t>), chi phí quản trị, vận hành, bảo trì dịch vụ (</w:t>
      </w:r>
      <w:r w:rsidR="00F7109E" w:rsidRPr="007C2BC5">
        <w:rPr>
          <w:snapToGrid w:val="0"/>
          <w:sz w:val="28"/>
          <w:szCs w:val="28"/>
          <w:lang w:bidi="he-IL"/>
        </w:rPr>
        <w:t>G</w:t>
      </w:r>
      <w:r w:rsidR="00F7109E" w:rsidRPr="007C2BC5">
        <w:rPr>
          <w:snapToGrid w:val="0"/>
          <w:sz w:val="28"/>
          <w:szCs w:val="28"/>
          <w:vertAlign w:val="subscript"/>
          <w:lang w:bidi="he-IL"/>
        </w:rPr>
        <w:t>VH</w:t>
      </w:r>
      <w:r w:rsidR="00F7109E" w:rsidRPr="007C2BC5">
        <w:rPr>
          <w:sz w:val="28"/>
          <w:szCs w:val="28"/>
          <w:lang w:val="pt-BR"/>
        </w:rPr>
        <w:t>) đ</w:t>
      </w:r>
      <w:r w:rsidRPr="007C2BC5">
        <w:rPr>
          <w:sz w:val="28"/>
          <w:szCs w:val="28"/>
          <w:lang w:val="pt-BR"/>
        </w:rPr>
        <w:t xml:space="preserve">ược xác định theo các phương pháp quy định tại khoản 4 Điều </w:t>
      </w:r>
      <w:r w:rsidR="00E324F3" w:rsidRPr="007C2BC5">
        <w:rPr>
          <w:sz w:val="28"/>
          <w:szCs w:val="28"/>
          <w:lang w:val="pt-BR"/>
        </w:rPr>
        <w:t>50</w:t>
      </w:r>
      <w:r w:rsidRPr="007C2BC5">
        <w:rPr>
          <w:sz w:val="28"/>
          <w:szCs w:val="28"/>
          <w:lang w:val="pt-BR"/>
        </w:rPr>
        <w:t xml:space="preserve"> của Nghị định số </w:t>
      </w:r>
      <w:r w:rsidR="00E324F3" w:rsidRPr="007C2BC5">
        <w:rPr>
          <w:sz w:val="28"/>
          <w:szCs w:val="28"/>
          <w:lang w:val="pt-BR"/>
        </w:rPr>
        <w:t>...</w:t>
      </w:r>
      <w:r w:rsidRPr="007C2BC5">
        <w:rPr>
          <w:sz w:val="28"/>
          <w:szCs w:val="28"/>
          <w:lang w:val="pt-BR"/>
        </w:rPr>
        <w:t>/2026/NĐ-CP và hướng dẫn chi tiết các phương pháp tại Phụ lục</w:t>
      </w:r>
      <w:r w:rsidR="00E324F3" w:rsidRPr="007C2BC5">
        <w:rPr>
          <w:sz w:val="28"/>
          <w:szCs w:val="28"/>
          <w:lang w:val="pt-BR"/>
        </w:rPr>
        <w:t xml:space="preserve"> </w:t>
      </w:r>
      <w:r w:rsidR="00142E38" w:rsidRPr="007C2BC5">
        <w:rPr>
          <w:sz w:val="28"/>
          <w:szCs w:val="28"/>
          <w:lang w:val="pt-BR"/>
        </w:rPr>
        <w:t>I</w:t>
      </w:r>
      <w:r w:rsidR="00E324F3" w:rsidRPr="007C2BC5">
        <w:rPr>
          <w:sz w:val="28"/>
          <w:szCs w:val="28"/>
          <w:lang w:val="pt-BR"/>
        </w:rPr>
        <w:t xml:space="preserve"> của Thông tư</w:t>
      </w:r>
      <w:r w:rsidRPr="007C2BC5">
        <w:rPr>
          <w:sz w:val="28"/>
          <w:szCs w:val="28"/>
          <w:lang w:val="pt-BR"/>
        </w:rPr>
        <w:t xml:space="preserve"> này. </w:t>
      </w:r>
    </w:p>
    <w:p w14:paraId="3955BAFB" w14:textId="40694A0B" w:rsidR="00F7109E" w:rsidRPr="007C2BC5" w:rsidRDefault="00316AD3" w:rsidP="00F7109E">
      <w:pPr>
        <w:widowControl w:val="0"/>
        <w:suppressAutoHyphens w:val="0"/>
        <w:spacing w:before="120" w:after="120" w:line="360" w:lineRule="exact"/>
        <w:ind w:firstLine="720"/>
        <w:jc w:val="both"/>
        <w:rPr>
          <w:sz w:val="28"/>
          <w:szCs w:val="28"/>
        </w:rPr>
      </w:pPr>
      <w:r w:rsidRPr="007C2BC5">
        <w:rPr>
          <w:sz w:val="28"/>
          <w:szCs w:val="28"/>
        </w:rPr>
        <w:t xml:space="preserve">Chi phí quản trị, vận hành, bảo trì dịch vụ phải được </w:t>
      </w:r>
      <w:r w:rsidR="00F7109E" w:rsidRPr="007C2BC5">
        <w:rPr>
          <w:sz w:val="28"/>
          <w:szCs w:val="28"/>
        </w:rPr>
        <w:t xml:space="preserve">xác định </w:t>
      </w:r>
      <w:r w:rsidRPr="007C2BC5">
        <w:rPr>
          <w:sz w:val="28"/>
          <w:szCs w:val="28"/>
        </w:rPr>
        <w:t xml:space="preserve">căn cứ trên </w:t>
      </w:r>
      <w:r w:rsidR="00F7109E" w:rsidRPr="007C2BC5">
        <w:rPr>
          <w:sz w:val="28"/>
          <w:szCs w:val="28"/>
        </w:rPr>
        <w:t xml:space="preserve">các nội dung công việc quản trị, vận hành và bảo trì dịch vụ theo quy định tại Điều 8, 9 của Thông tư này và </w:t>
      </w:r>
      <w:r w:rsidRPr="007C2BC5">
        <w:rPr>
          <w:sz w:val="28"/>
          <w:szCs w:val="28"/>
        </w:rPr>
        <w:t xml:space="preserve">cần </w:t>
      </w:r>
      <w:r w:rsidR="00F7109E" w:rsidRPr="007C2BC5">
        <w:rPr>
          <w:sz w:val="28"/>
          <w:szCs w:val="28"/>
        </w:rPr>
        <w:t xml:space="preserve">xác định </w:t>
      </w:r>
      <w:r w:rsidRPr="007C2BC5">
        <w:rPr>
          <w:sz w:val="28"/>
          <w:szCs w:val="28"/>
        </w:rPr>
        <w:t xml:space="preserve">rõ </w:t>
      </w:r>
      <w:r w:rsidR="00F7109E" w:rsidRPr="007C2BC5">
        <w:rPr>
          <w:sz w:val="28"/>
          <w:szCs w:val="28"/>
        </w:rPr>
        <w:t xml:space="preserve">trách nhiệm thực hiện giữa </w:t>
      </w:r>
      <w:r w:rsidRPr="007C2BC5">
        <w:rPr>
          <w:sz w:val="28"/>
          <w:szCs w:val="28"/>
        </w:rPr>
        <w:t>chủ đầu tư</w:t>
      </w:r>
      <w:r w:rsidR="00F7109E" w:rsidRPr="007C2BC5">
        <w:rPr>
          <w:sz w:val="28"/>
          <w:szCs w:val="28"/>
        </w:rPr>
        <w:t xml:space="preserve"> và đơn vị cung cấp dịch vụ đối với từng công việc quản trị, vận hành, bảo trì dịch vụ.</w:t>
      </w:r>
    </w:p>
    <w:p w14:paraId="291663DC" w14:textId="35406DBB" w:rsidR="00403E80" w:rsidRPr="007C2BC5" w:rsidRDefault="00E324F3" w:rsidP="00F06E55">
      <w:pPr>
        <w:widowControl w:val="0"/>
        <w:suppressAutoHyphens w:val="0"/>
        <w:spacing w:before="120" w:after="120" w:line="360" w:lineRule="exact"/>
        <w:ind w:firstLine="720"/>
        <w:jc w:val="both"/>
        <w:rPr>
          <w:sz w:val="28"/>
          <w:szCs w:val="28"/>
          <w:lang w:val="pt-BR"/>
        </w:rPr>
      </w:pPr>
      <w:r w:rsidRPr="007C2BC5">
        <w:rPr>
          <w:sz w:val="28"/>
          <w:szCs w:val="28"/>
          <w:lang w:val="pt-BR"/>
        </w:rPr>
        <w:t>b2</w:t>
      </w:r>
      <w:r w:rsidR="00403E80" w:rsidRPr="007C2BC5">
        <w:rPr>
          <w:sz w:val="28"/>
          <w:szCs w:val="28"/>
          <w:lang w:val="pt-BR"/>
        </w:rPr>
        <w:t>) Thuế và các loại phí liên quan: Được xác định theo các quy định của pháp luật về thuế, phí.</w:t>
      </w:r>
    </w:p>
    <w:p w14:paraId="2CA150C1" w14:textId="77777777" w:rsidR="00756F0F"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3. Xác định chi phí quản lý</w:t>
      </w:r>
      <w:r w:rsidRPr="007C2BC5">
        <w:rPr>
          <w:sz w:val="28"/>
          <w:szCs w:val="28"/>
          <w:rtl/>
          <w:lang w:val="pt-BR" w:bidi="he-IL"/>
        </w:rPr>
        <w:t>‎</w:t>
      </w:r>
      <w:r w:rsidRPr="007C2BC5">
        <w:rPr>
          <w:sz w:val="28"/>
          <w:szCs w:val="28"/>
          <w:lang w:val="pt-BR"/>
        </w:rPr>
        <w:t xml:space="preserve"> dự án (</w:t>
      </w:r>
      <w:r w:rsidRPr="007C2BC5">
        <w:rPr>
          <w:snapToGrid w:val="0"/>
          <w:sz w:val="28"/>
          <w:szCs w:val="28"/>
          <w:lang w:bidi="he-IL"/>
        </w:rPr>
        <w:t>G</w:t>
      </w:r>
      <w:r w:rsidRPr="007C2BC5">
        <w:rPr>
          <w:snapToGrid w:val="0"/>
          <w:sz w:val="28"/>
          <w:szCs w:val="28"/>
          <w:vertAlign w:val="subscript"/>
          <w:lang w:bidi="he-IL"/>
        </w:rPr>
        <w:t>QLDA</w:t>
      </w:r>
      <w:r w:rsidRPr="007C2BC5">
        <w:rPr>
          <w:sz w:val="28"/>
          <w:szCs w:val="28"/>
          <w:lang w:val="pt-BR"/>
        </w:rPr>
        <w:t xml:space="preserve">), </w:t>
      </w:r>
    </w:p>
    <w:p w14:paraId="001BCCC3" w14:textId="77777777" w:rsidR="00756F0F" w:rsidRPr="007C2BC5" w:rsidRDefault="00756F0F" w:rsidP="00756F0F">
      <w:pPr>
        <w:pStyle w:val="BodyText"/>
        <w:widowControl w:val="0"/>
        <w:suppressAutoHyphens w:val="0"/>
        <w:spacing w:before="120" w:after="120" w:line="360" w:lineRule="exact"/>
        <w:ind w:firstLine="709"/>
        <w:rPr>
          <w:rFonts w:ascii="Times New Roman" w:hAnsi="Times New Roman" w:cs="Times New Roman"/>
          <w:sz w:val="28"/>
          <w:szCs w:val="28"/>
          <w:lang w:val="de-DE"/>
        </w:rPr>
      </w:pPr>
      <w:r w:rsidRPr="007C2BC5">
        <w:rPr>
          <w:rFonts w:ascii="Times New Roman" w:hAnsi="Times New Roman" w:cs="Times New Roman"/>
          <w:sz w:val="28"/>
          <w:szCs w:val="28"/>
          <w:lang w:val="it-IT"/>
        </w:rPr>
        <w:t>a) Chi phí quản lý dự án được xác định theo công thức sau:</w:t>
      </w:r>
      <w:r w:rsidRPr="007C2BC5">
        <w:rPr>
          <w:rFonts w:ascii="Times New Roman" w:hAnsi="Times New Roman" w:cs="Times New Roman"/>
          <w:sz w:val="28"/>
          <w:szCs w:val="28"/>
          <w:lang w:val="de-DE"/>
        </w:rPr>
        <w:t xml:space="preserve"> </w:t>
      </w:r>
    </w:p>
    <w:p w14:paraId="458B1547" w14:textId="77777777" w:rsidR="00756F0F" w:rsidRPr="007C2BC5" w:rsidRDefault="00756F0F" w:rsidP="00756F0F">
      <w:pPr>
        <w:pStyle w:val="BodyText"/>
        <w:widowControl w:val="0"/>
        <w:suppressAutoHyphens w:val="0"/>
        <w:spacing w:before="120" w:after="120" w:line="360" w:lineRule="exact"/>
        <w:ind w:firstLine="709"/>
        <w:jc w:val="center"/>
        <w:rPr>
          <w:rFonts w:ascii="Times New Roman" w:hAnsi="Times New Roman" w:cs="Times New Roman"/>
          <w:sz w:val="28"/>
          <w:szCs w:val="28"/>
          <w:lang w:val="de-DE"/>
        </w:rPr>
      </w:pPr>
      <w:r w:rsidRPr="007C2BC5">
        <w:rPr>
          <w:rFonts w:ascii="Times New Roman" w:hAnsi="Times New Roman" w:cs="Times New Roman"/>
          <w:sz w:val="28"/>
          <w:szCs w:val="28"/>
          <w:lang w:val="de-DE"/>
        </w:rPr>
        <w:lastRenderedPageBreak/>
        <w:t>G</w:t>
      </w:r>
      <w:r w:rsidRPr="007C2BC5">
        <w:rPr>
          <w:rFonts w:ascii="Times New Roman" w:hAnsi="Times New Roman" w:cs="Times New Roman"/>
          <w:sz w:val="28"/>
          <w:szCs w:val="28"/>
          <w:vertAlign w:val="subscript"/>
          <w:lang w:val="de-DE"/>
        </w:rPr>
        <w:t xml:space="preserve">QLDA  </w:t>
      </w:r>
      <w:r w:rsidRPr="007C2BC5">
        <w:rPr>
          <w:rFonts w:ascii="Times New Roman" w:hAnsi="Times New Roman" w:cs="Times New Roman"/>
          <w:sz w:val="28"/>
          <w:szCs w:val="28"/>
          <w:lang w:val="de-DE"/>
        </w:rPr>
        <w:t>=  G</w:t>
      </w:r>
      <w:r w:rsidRPr="007C2BC5">
        <w:rPr>
          <w:rFonts w:ascii="Times New Roman" w:hAnsi="Times New Roman" w:cs="Times New Roman"/>
          <w:sz w:val="28"/>
          <w:szCs w:val="28"/>
          <w:vertAlign w:val="subscript"/>
          <w:lang w:val="de-DE"/>
        </w:rPr>
        <w:t>THQLDA</w:t>
      </w:r>
      <w:r w:rsidRPr="007C2BC5">
        <w:rPr>
          <w:rFonts w:ascii="Times New Roman" w:hAnsi="Times New Roman" w:cs="Times New Roman"/>
          <w:sz w:val="28"/>
          <w:szCs w:val="28"/>
          <w:lang w:val="de-DE"/>
        </w:rPr>
        <w:t xml:space="preserve"> + G</w:t>
      </w:r>
      <w:r w:rsidRPr="007C2BC5">
        <w:rPr>
          <w:rFonts w:ascii="Times New Roman" w:hAnsi="Times New Roman" w:cs="Times New Roman"/>
          <w:sz w:val="28"/>
          <w:szCs w:val="28"/>
          <w:vertAlign w:val="subscript"/>
          <w:lang w:val="de-DE"/>
        </w:rPr>
        <w:t>GSĐGĐT</w:t>
      </w:r>
    </w:p>
    <w:p w14:paraId="03BC26BB" w14:textId="77777777" w:rsidR="00756F0F" w:rsidRPr="007C2BC5" w:rsidRDefault="00756F0F" w:rsidP="00756F0F">
      <w:pPr>
        <w:pStyle w:val="BodyText"/>
        <w:widowControl w:val="0"/>
        <w:suppressAutoHyphens w:val="0"/>
        <w:spacing w:before="120" w:after="120" w:line="360" w:lineRule="exact"/>
        <w:ind w:firstLine="709"/>
        <w:rPr>
          <w:rFonts w:ascii="Times New Roman" w:hAnsi="Times New Roman" w:cs="Times New Roman"/>
          <w:sz w:val="28"/>
          <w:szCs w:val="28"/>
          <w:lang w:val="de-DE"/>
        </w:rPr>
      </w:pPr>
      <w:r w:rsidRPr="007C2BC5">
        <w:rPr>
          <w:rFonts w:ascii="Times New Roman" w:hAnsi="Times New Roman" w:cs="Times New Roman"/>
          <w:sz w:val="28"/>
          <w:szCs w:val="28"/>
          <w:lang w:val="de-DE"/>
        </w:rPr>
        <w:t>Trong đó:</w:t>
      </w:r>
    </w:p>
    <w:p w14:paraId="64267EF1" w14:textId="77777777" w:rsidR="00756F0F" w:rsidRPr="007C2BC5" w:rsidRDefault="00756F0F" w:rsidP="00756F0F">
      <w:pPr>
        <w:pStyle w:val="BodyText"/>
        <w:widowControl w:val="0"/>
        <w:suppressAutoHyphens w:val="0"/>
        <w:spacing w:before="120" w:after="120" w:line="360" w:lineRule="exact"/>
        <w:ind w:firstLine="709"/>
        <w:rPr>
          <w:rFonts w:ascii="Times New Roman" w:hAnsi="Times New Roman" w:cs="Times New Roman"/>
          <w:sz w:val="28"/>
          <w:szCs w:val="28"/>
          <w:lang w:val="de-DE"/>
        </w:rPr>
      </w:pPr>
      <w:r w:rsidRPr="007C2BC5">
        <w:rPr>
          <w:rFonts w:ascii="Times New Roman" w:hAnsi="Times New Roman" w:cs="Times New Roman"/>
          <w:sz w:val="28"/>
          <w:szCs w:val="28"/>
          <w:lang w:val="de-DE"/>
        </w:rPr>
        <w:t>- G</w:t>
      </w:r>
      <w:r w:rsidRPr="007C2BC5">
        <w:rPr>
          <w:rFonts w:ascii="Times New Roman" w:hAnsi="Times New Roman" w:cs="Times New Roman"/>
          <w:sz w:val="28"/>
          <w:szCs w:val="28"/>
          <w:vertAlign w:val="subscript"/>
          <w:lang w:val="de-DE"/>
        </w:rPr>
        <w:t>THQLDA</w:t>
      </w:r>
      <w:r w:rsidRPr="007C2BC5">
        <w:rPr>
          <w:rFonts w:ascii="Times New Roman" w:hAnsi="Times New Roman" w:cs="Times New Roman"/>
          <w:sz w:val="28"/>
          <w:szCs w:val="28"/>
          <w:lang w:val="de-DE"/>
        </w:rPr>
        <w:t xml:space="preserve">: </w:t>
      </w:r>
      <w:r w:rsidRPr="007C2BC5">
        <w:rPr>
          <w:rFonts w:ascii="Times New Roman" w:hAnsi="Times New Roman" w:cs="Times New Roman"/>
          <w:sz w:val="28"/>
          <w:szCs w:val="28"/>
          <w:lang w:val="da-DK"/>
        </w:rPr>
        <w:t>Các chi phí để tổ chức thực hiện các công việc quản lý dự án từ giai đoạn chuẩn bị đầu tư đến khi hoàn thành, nghiệm thu bàn giao, đưa sản phẩm của dự án vào khai thác sử dụng, quyết toán (</w:t>
      </w:r>
      <w:r w:rsidRPr="007C2BC5">
        <w:rPr>
          <w:rFonts w:ascii="Times New Roman" w:hAnsi="Times New Roman" w:cs="Times New Roman"/>
          <w:i/>
          <w:sz w:val="28"/>
          <w:szCs w:val="28"/>
          <w:lang w:val="da-DK"/>
        </w:rPr>
        <w:t>gọi chung là chi phí thực hiện quản lý dự án</w:t>
      </w:r>
      <w:r w:rsidRPr="007C2BC5">
        <w:rPr>
          <w:rFonts w:ascii="Times New Roman" w:hAnsi="Times New Roman" w:cs="Times New Roman"/>
          <w:sz w:val="28"/>
          <w:szCs w:val="28"/>
          <w:lang w:val="da-DK"/>
        </w:rPr>
        <w:t>)</w:t>
      </w:r>
      <w:r w:rsidRPr="007C2BC5">
        <w:rPr>
          <w:rFonts w:ascii="Times New Roman" w:hAnsi="Times New Roman" w:cs="Times New Roman"/>
          <w:sz w:val="28"/>
          <w:szCs w:val="28"/>
          <w:lang w:val="de-DE"/>
        </w:rPr>
        <w:t>;</w:t>
      </w:r>
    </w:p>
    <w:p w14:paraId="33E0C76E" w14:textId="77777777" w:rsidR="00756F0F" w:rsidRPr="007C2BC5" w:rsidRDefault="00756F0F" w:rsidP="00756F0F">
      <w:pPr>
        <w:pStyle w:val="BodyText"/>
        <w:widowControl w:val="0"/>
        <w:suppressAutoHyphens w:val="0"/>
        <w:spacing w:before="120" w:after="120" w:line="360" w:lineRule="exact"/>
        <w:ind w:firstLine="709"/>
        <w:rPr>
          <w:rFonts w:ascii="Times New Roman" w:hAnsi="Times New Roman" w:cs="Times New Roman"/>
          <w:sz w:val="28"/>
          <w:szCs w:val="28"/>
          <w:lang w:val="de-DE"/>
        </w:rPr>
      </w:pPr>
      <w:r w:rsidRPr="007C2BC5">
        <w:rPr>
          <w:rFonts w:ascii="Times New Roman" w:hAnsi="Times New Roman" w:cs="Times New Roman"/>
          <w:sz w:val="28"/>
          <w:szCs w:val="28"/>
          <w:lang w:val="de-DE"/>
        </w:rPr>
        <w:t>- G</w:t>
      </w:r>
      <w:r w:rsidRPr="007C2BC5">
        <w:rPr>
          <w:rFonts w:ascii="Times New Roman" w:hAnsi="Times New Roman" w:cs="Times New Roman"/>
          <w:sz w:val="28"/>
          <w:szCs w:val="28"/>
          <w:vertAlign w:val="subscript"/>
          <w:lang w:val="de-DE"/>
        </w:rPr>
        <w:t>GSĐGĐT</w:t>
      </w:r>
      <w:r w:rsidRPr="007C2BC5">
        <w:rPr>
          <w:rFonts w:ascii="Times New Roman" w:hAnsi="Times New Roman" w:cs="Times New Roman"/>
          <w:sz w:val="28"/>
          <w:szCs w:val="28"/>
          <w:lang w:val="de-DE"/>
        </w:rPr>
        <w:t>: C</w:t>
      </w:r>
      <w:r w:rsidRPr="007C2BC5">
        <w:rPr>
          <w:rFonts w:ascii="Times New Roman" w:hAnsi="Times New Roman" w:cs="Times New Roman"/>
          <w:sz w:val="28"/>
          <w:szCs w:val="28"/>
          <w:lang w:val="vi-VN"/>
        </w:rPr>
        <w:t>hi phí</w:t>
      </w:r>
      <w:r w:rsidRPr="007C2BC5">
        <w:rPr>
          <w:rFonts w:ascii="Times New Roman" w:hAnsi="Times New Roman" w:cs="Times New Roman"/>
          <w:sz w:val="28"/>
          <w:szCs w:val="28"/>
        </w:rPr>
        <w:t xml:space="preserve"> </w:t>
      </w:r>
      <w:r w:rsidRPr="007C2BC5">
        <w:rPr>
          <w:rFonts w:ascii="Times New Roman" w:hAnsi="Times New Roman" w:cs="Times New Roman"/>
          <w:sz w:val="28"/>
          <w:szCs w:val="28"/>
          <w:lang w:val="vi-VN"/>
        </w:rPr>
        <w:t>giám sát, đánh giá đầu tư</w:t>
      </w:r>
      <w:r w:rsidRPr="007C2BC5">
        <w:rPr>
          <w:rFonts w:ascii="Times New Roman" w:hAnsi="Times New Roman" w:cs="Times New Roman"/>
          <w:sz w:val="28"/>
          <w:szCs w:val="28"/>
          <w:lang w:val="de-DE"/>
        </w:rPr>
        <w:t xml:space="preserve">. </w:t>
      </w:r>
    </w:p>
    <w:p w14:paraId="514FA5AB" w14:textId="77777777" w:rsidR="00756F0F" w:rsidRPr="007C2BC5" w:rsidRDefault="00756F0F" w:rsidP="00756F0F">
      <w:pPr>
        <w:pStyle w:val="BodyText"/>
        <w:widowControl w:val="0"/>
        <w:suppressAutoHyphens w:val="0"/>
        <w:spacing w:before="120" w:after="120" w:line="360" w:lineRule="exact"/>
        <w:ind w:firstLine="709"/>
        <w:rPr>
          <w:rFonts w:ascii="Times New Roman" w:hAnsi="Times New Roman" w:cs="Times New Roman"/>
          <w:sz w:val="28"/>
          <w:szCs w:val="28"/>
          <w:lang w:val="de-DE"/>
        </w:rPr>
      </w:pPr>
      <w:r w:rsidRPr="007C2BC5">
        <w:rPr>
          <w:rFonts w:ascii="Times New Roman" w:hAnsi="Times New Roman" w:cs="Times New Roman"/>
          <w:sz w:val="28"/>
          <w:szCs w:val="28"/>
          <w:shd w:val="solid" w:color="FFFFFF" w:fill="auto"/>
        </w:rPr>
        <w:t xml:space="preserve">b) </w:t>
      </w:r>
      <w:r w:rsidRPr="007C2BC5">
        <w:rPr>
          <w:rFonts w:ascii="Times New Roman" w:hAnsi="Times New Roman" w:cs="Times New Roman"/>
          <w:sz w:val="28"/>
          <w:szCs w:val="28"/>
          <w:shd w:val="solid" w:color="FFFFFF" w:fill="auto"/>
          <w:lang w:val="vi-VN"/>
        </w:rPr>
        <w:t>Trường hợp</w:t>
      </w:r>
      <w:r w:rsidRPr="007C2BC5">
        <w:rPr>
          <w:rFonts w:ascii="Times New Roman" w:hAnsi="Times New Roman" w:cs="Times New Roman"/>
          <w:sz w:val="28"/>
          <w:szCs w:val="28"/>
          <w:lang w:val="vi-VN"/>
        </w:rPr>
        <w:t xml:space="preserve"> thuê tư vấn đ</w:t>
      </w:r>
      <w:r w:rsidRPr="007C2BC5">
        <w:rPr>
          <w:rFonts w:ascii="Times New Roman" w:hAnsi="Times New Roman" w:cs="Times New Roman"/>
          <w:sz w:val="28"/>
          <w:szCs w:val="28"/>
        </w:rPr>
        <w:t xml:space="preserve">ể </w:t>
      </w:r>
      <w:r w:rsidRPr="007C2BC5">
        <w:rPr>
          <w:rFonts w:ascii="Times New Roman" w:hAnsi="Times New Roman" w:cs="Times New Roman"/>
          <w:sz w:val="28"/>
          <w:szCs w:val="28"/>
          <w:lang w:val="vi-VN"/>
        </w:rPr>
        <w:t>thực hiện</w:t>
      </w:r>
      <w:r w:rsidRPr="007C2BC5">
        <w:rPr>
          <w:rFonts w:ascii="Times New Roman" w:hAnsi="Times New Roman" w:cs="Times New Roman"/>
          <w:sz w:val="28"/>
          <w:szCs w:val="28"/>
        </w:rPr>
        <w:t xml:space="preserve"> (tư vấn thực hiện quản lý dự án; tư vấn giám sát, đánh giá đầu tư) thì xác định </w:t>
      </w:r>
      <w:r w:rsidRPr="007C2BC5">
        <w:rPr>
          <w:rFonts w:ascii="Times New Roman" w:hAnsi="Times New Roman" w:cs="Times New Roman"/>
          <w:sz w:val="28"/>
          <w:szCs w:val="28"/>
          <w:lang w:val="vi-VN"/>
        </w:rPr>
        <w:t xml:space="preserve">chi phí </w:t>
      </w:r>
      <w:r w:rsidRPr="007C2BC5">
        <w:rPr>
          <w:rFonts w:ascii="Times New Roman" w:hAnsi="Times New Roman" w:cs="Times New Roman"/>
          <w:sz w:val="28"/>
          <w:szCs w:val="28"/>
        </w:rPr>
        <w:t>quản lý dự án</w:t>
      </w:r>
      <w:r w:rsidRPr="007C2BC5">
        <w:rPr>
          <w:rFonts w:ascii="Times New Roman" w:hAnsi="Times New Roman" w:cs="Times New Roman"/>
          <w:sz w:val="28"/>
          <w:szCs w:val="28"/>
          <w:lang w:val="vi-VN"/>
        </w:rPr>
        <w:t xml:space="preserve"> </w:t>
      </w:r>
      <w:r w:rsidRPr="007C2BC5">
        <w:rPr>
          <w:rFonts w:ascii="Times New Roman" w:hAnsi="Times New Roman" w:cs="Times New Roman"/>
          <w:sz w:val="28"/>
          <w:szCs w:val="28"/>
          <w:lang w:val="de-DE"/>
        </w:rPr>
        <w:t xml:space="preserve">quy định tại khoản 5 Điều 50 của Nghị định số .../2026/NĐ-CP và hướng dẫn chi tiết các phương pháp tại Phụ lục </w:t>
      </w:r>
      <w:r w:rsidRPr="007C2BC5">
        <w:rPr>
          <w:rFonts w:ascii="Times New Roman" w:hAnsi="Times New Roman" w:cs="Times New Roman"/>
          <w:sz w:val="28"/>
          <w:szCs w:val="28"/>
          <w:lang w:val="pt-BR"/>
        </w:rPr>
        <w:t xml:space="preserve">I của </w:t>
      </w:r>
      <w:r w:rsidRPr="007C2BC5">
        <w:rPr>
          <w:rFonts w:ascii="Times New Roman" w:hAnsi="Times New Roman" w:cs="Times New Roman"/>
          <w:sz w:val="28"/>
          <w:szCs w:val="28"/>
          <w:lang w:val="de-DE"/>
        </w:rPr>
        <w:t>Thông tư này.</w:t>
      </w:r>
    </w:p>
    <w:p w14:paraId="779381BC" w14:textId="77777777" w:rsidR="00756F0F" w:rsidRPr="007C2BC5" w:rsidRDefault="00756F0F" w:rsidP="00756F0F">
      <w:pPr>
        <w:widowControl w:val="0"/>
        <w:suppressAutoHyphens w:val="0"/>
        <w:spacing w:before="120" w:after="120" w:line="360" w:lineRule="exact"/>
        <w:ind w:firstLine="720"/>
        <w:jc w:val="both"/>
        <w:rPr>
          <w:sz w:val="28"/>
          <w:szCs w:val="28"/>
          <w:lang w:val="de-DE"/>
        </w:rPr>
      </w:pPr>
      <w:r w:rsidRPr="007C2BC5">
        <w:rPr>
          <w:sz w:val="28"/>
          <w:szCs w:val="28"/>
          <w:lang w:val="pt-BR"/>
        </w:rPr>
        <w:t>Tổng chi phí quản lý dự án phần công việc do chủ đầu tư đã thực hiện và phần công việc do tư vấn quản lý dự án thực hiện (trường hợp thuê tư vấn) không vượt quá chi phí quản lý dự án đã được phê duyệt trong tổng mức đầu tư.</w:t>
      </w:r>
    </w:p>
    <w:p w14:paraId="70E509B9" w14:textId="77777777" w:rsidR="00756F0F" w:rsidRPr="007C2BC5" w:rsidRDefault="00756F0F" w:rsidP="00756F0F">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c) Trường hợp chủ đầu tư tự thực hiện quản lý dự án:</w:t>
      </w:r>
    </w:p>
    <w:p w14:paraId="1DB2E4F0" w14:textId="3FB5EBB5" w:rsidR="00756F0F" w:rsidRPr="007C2BC5" w:rsidRDefault="00756F0F" w:rsidP="00756F0F">
      <w:pPr>
        <w:pStyle w:val="BodyText"/>
        <w:widowControl w:val="0"/>
        <w:suppressAutoHyphens w:val="0"/>
        <w:spacing w:before="120" w:after="120" w:line="360" w:lineRule="exact"/>
        <w:ind w:firstLine="709"/>
        <w:rPr>
          <w:rFonts w:ascii="Times New Roman" w:hAnsi="Times New Roman" w:cs="Times New Roman"/>
          <w:sz w:val="28"/>
          <w:szCs w:val="28"/>
          <w:lang w:val="de-DE"/>
        </w:rPr>
      </w:pPr>
      <w:r w:rsidRPr="007C2BC5">
        <w:rPr>
          <w:rFonts w:ascii="Times New Roman" w:hAnsi="Times New Roman" w:cs="Times New Roman"/>
          <w:sz w:val="28"/>
          <w:szCs w:val="28"/>
          <w:lang w:val="it-IT"/>
        </w:rPr>
        <w:t xml:space="preserve">- Chi phí thực hiện quản lý dự án: Được xác định theo hướng dẫn tại điểm c khoản 5 Điều này; </w:t>
      </w:r>
    </w:p>
    <w:p w14:paraId="73057FDC" w14:textId="1EA16753" w:rsidR="00756F0F" w:rsidRPr="007C2BC5" w:rsidRDefault="00756F0F" w:rsidP="00756F0F">
      <w:pPr>
        <w:pStyle w:val="BodyText"/>
        <w:widowControl w:val="0"/>
        <w:suppressAutoHyphens w:val="0"/>
        <w:spacing w:before="120" w:after="120" w:line="360" w:lineRule="exact"/>
        <w:ind w:firstLine="709"/>
        <w:rPr>
          <w:rFonts w:ascii="Times New Roman" w:hAnsi="Times New Roman" w:cs="Times New Roman"/>
          <w:sz w:val="28"/>
          <w:szCs w:val="28"/>
          <w:lang w:val="de-DE"/>
        </w:rPr>
      </w:pPr>
      <w:r w:rsidRPr="007C2BC5">
        <w:rPr>
          <w:rFonts w:ascii="Times New Roman" w:hAnsi="Times New Roman" w:cs="Times New Roman"/>
          <w:sz w:val="28"/>
          <w:szCs w:val="28"/>
          <w:lang w:val="pt-BR"/>
        </w:rPr>
        <w:t>-</w:t>
      </w:r>
      <w:r w:rsidRPr="007C2BC5">
        <w:rPr>
          <w:rFonts w:ascii="Times New Roman" w:hAnsi="Times New Roman" w:cs="Times New Roman"/>
          <w:sz w:val="28"/>
          <w:szCs w:val="28"/>
          <w:lang w:val="de-DE"/>
        </w:rPr>
        <w:t xml:space="preserve"> C</w:t>
      </w:r>
      <w:r w:rsidRPr="007C2BC5">
        <w:rPr>
          <w:rFonts w:ascii="Times New Roman" w:hAnsi="Times New Roman" w:cs="Times New Roman"/>
          <w:sz w:val="28"/>
          <w:szCs w:val="28"/>
          <w:lang w:val="vi-VN"/>
        </w:rPr>
        <w:t>hi phí giám sát, đánh giá đầu tư</w:t>
      </w:r>
      <w:r w:rsidRPr="007C2BC5">
        <w:rPr>
          <w:rFonts w:ascii="Times New Roman" w:hAnsi="Times New Roman" w:cs="Times New Roman"/>
          <w:sz w:val="28"/>
          <w:szCs w:val="28"/>
        </w:rPr>
        <w:t>:</w:t>
      </w:r>
      <w:r w:rsidRPr="007C2BC5">
        <w:rPr>
          <w:rFonts w:ascii="Times New Roman" w:hAnsi="Times New Roman" w:cs="Times New Roman"/>
          <w:sz w:val="28"/>
          <w:szCs w:val="28"/>
          <w:lang w:val="vi-VN"/>
        </w:rPr>
        <w:t xml:space="preserve"> </w:t>
      </w:r>
      <w:r w:rsidRPr="007C2BC5">
        <w:rPr>
          <w:rFonts w:ascii="Times New Roman" w:hAnsi="Times New Roman" w:cs="Times New Roman"/>
          <w:sz w:val="28"/>
          <w:szCs w:val="28"/>
          <w:lang w:val="de-DE"/>
        </w:rPr>
        <w:t>Được xác định theo quy định tại điểm d khoản 5 Điều này.</w:t>
      </w:r>
    </w:p>
    <w:p w14:paraId="2B4EA0E8" w14:textId="3CC0BD12" w:rsidR="00FA06BA" w:rsidRPr="007C2BC5" w:rsidRDefault="00756F0F"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4. Xác định </w:t>
      </w:r>
      <w:r w:rsidR="00FA06BA" w:rsidRPr="007C2BC5">
        <w:rPr>
          <w:sz w:val="28"/>
          <w:szCs w:val="28"/>
          <w:lang w:val="pt-BR"/>
        </w:rPr>
        <w:t>chi phí tư vấn đầu tư (</w:t>
      </w:r>
      <w:r w:rsidR="00FA06BA" w:rsidRPr="007C2BC5">
        <w:rPr>
          <w:snapToGrid w:val="0"/>
          <w:sz w:val="28"/>
          <w:szCs w:val="28"/>
          <w:lang w:bidi="he-IL"/>
        </w:rPr>
        <w:t>G</w:t>
      </w:r>
      <w:r w:rsidR="00FA06BA" w:rsidRPr="007C2BC5">
        <w:rPr>
          <w:snapToGrid w:val="0"/>
          <w:sz w:val="28"/>
          <w:szCs w:val="28"/>
          <w:vertAlign w:val="subscript"/>
          <w:lang w:bidi="he-IL"/>
        </w:rPr>
        <w:t>TV</w:t>
      </w:r>
      <w:r w:rsidR="00FA06BA" w:rsidRPr="007C2BC5">
        <w:rPr>
          <w:sz w:val="28"/>
          <w:szCs w:val="28"/>
          <w:lang w:val="pt-BR"/>
        </w:rPr>
        <w:t>) và chi phí khác (</w:t>
      </w:r>
      <w:r w:rsidR="00FA06BA" w:rsidRPr="007C2BC5">
        <w:rPr>
          <w:snapToGrid w:val="0"/>
          <w:sz w:val="28"/>
          <w:szCs w:val="28"/>
          <w:lang w:val="it-IT" w:bidi="he-IL"/>
        </w:rPr>
        <w:t>G</w:t>
      </w:r>
      <w:r w:rsidR="00FA06BA" w:rsidRPr="007C2BC5">
        <w:rPr>
          <w:snapToGrid w:val="0"/>
          <w:sz w:val="28"/>
          <w:szCs w:val="28"/>
          <w:vertAlign w:val="subscript"/>
          <w:lang w:val="it-IT" w:bidi="he-IL"/>
        </w:rPr>
        <w:t>K</w:t>
      </w:r>
      <w:r w:rsidR="00FA06BA" w:rsidRPr="007C2BC5">
        <w:rPr>
          <w:sz w:val="28"/>
          <w:szCs w:val="28"/>
          <w:lang w:val="pt-BR"/>
        </w:rPr>
        <w:t>)</w:t>
      </w:r>
    </w:p>
    <w:p w14:paraId="64EE35CC" w14:textId="77777777" w:rsidR="00F7109E"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a) </w:t>
      </w:r>
      <w:r w:rsidR="00756F0F" w:rsidRPr="007C2BC5">
        <w:rPr>
          <w:sz w:val="28"/>
          <w:szCs w:val="28"/>
          <w:lang w:val="pt-BR"/>
        </w:rPr>
        <w:t>C</w:t>
      </w:r>
      <w:r w:rsidRPr="007C2BC5">
        <w:rPr>
          <w:sz w:val="28"/>
          <w:szCs w:val="28"/>
          <w:lang w:val="pt-BR"/>
        </w:rPr>
        <w:t xml:space="preserve">hi phí tư vấn đầu tư được xác định theo </w:t>
      </w:r>
      <w:r w:rsidR="00F7109E" w:rsidRPr="007C2BC5">
        <w:rPr>
          <w:sz w:val="28"/>
          <w:szCs w:val="28"/>
          <w:lang w:val="pt-BR"/>
        </w:rPr>
        <w:t>công thức sau:</w:t>
      </w:r>
    </w:p>
    <w:p w14:paraId="07F253FB" w14:textId="77777777" w:rsidR="00F7109E" w:rsidRPr="007C2BC5" w:rsidRDefault="00F7109E" w:rsidP="00F7109E">
      <w:pPr>
        <w:widowControl w:val="0"/>
        <w:suppressAutoHyphens w:val="0"/>
        <w:spacing w:before="120" w:after="120" w:line="360" w:lineRule="exact"/>
        <w:ind w:firstLine="709"/>
        <w:jc w:val="both"/>
        <w:rPr>
          <w:sz w:val="28"/>
          <w:szCs w:val="28"/>
          <w:lang w:val="it-IT"/>
        </w:rPr>
      </w:pPr>
      <w:r w:rsidRPr="007C2BC5">
        <w:rPr>
          <w:sz w:val="28"/>
          <w:szCs w:val="28"/>
          <w:lang w:val="de-DE"/>
        </w:rPr>
        <w:t xml:space="preserve">                                            </w:t>
      </w:r>
      <w:r w:rsidRPr="007C2BC5">
        <w:rPr>
          <w:sz w:val="28"/>
          <w:szCs w:val="28"/>
          <w:lang w:val="it-IT"/>
        </w:rPr>
        <w:t xml:space="preserve">n                                m    </w:t>
      </w:r>
    </w:p>
    <w:p w14:paraId="768C83A5" w14:textId="77777777" w:rsidR="00F7109E" w:rsidRPr="007C2BC5" w:rsidRDefault="00F7109E" w:rsidP="00F7109E">
      <w:pPr>
        <w:pStyle w:val="BodyText"/>
        <w:widowControl w:val="0"/>
        <w:suppressAutoHyphens w:val="0"/>
        <w:spacing w:before="120" w:after="120" w:line="360" w:lineRule="exact"/>
        <w:jc w:val="center"/>
        <w:rPr>
          <w:rFonts w:ascii="Times New Roman" w:hAnsi="Times New Roman" w:cs="Times New Roman"/>
          <w:sz w:val="28"/>
          <w:szCs w:val="28"/>
          <w:lang w:val="it-IT"/>
        </w:rPr>
      </w:pPr>
      <w:r w:rsidRPr="007C2BC5">
        <w:rPr>
          <w:rFonts w:ascii="Times New Roman" w:hAnsi="Times New Roman" w:cs="Times New Roman"/>
          <w:sz w:val="28"/>
          <w:szCs w:val="28"/>
          <w:lang w:val="it-IT"/>
        </w:rPr>
        <w:t>G</w:t>
      </w:r>
      <w:r w:rsidRPr="007C2BC5">
        <w:rPr>
          <w:rFonts w:ascii="Times New Roman" w:hAnsi="Times New Roman" w:cs="Times New Roman"/>
          <w:sz w:val="28"/>
          <w:szCs w:val="28"/>
          <w:vertAlign w:val="subscript"/>
          <w:lang w:val="it-IT"/>
        </w:rPr>
        <w:t xml:space="preserve">TV  </w:t>
      </w:r>
      <w:r w:rsidRPr="007C2BC5">
        <w:rPr>
          <w:rFonts w:ascii="Times New Roman" w:hAnsi="Times New Roman" w:cs="Times New Roman"/>
          <w:sz w:val="28"/>
          <w:szCs w:val="28"/>
          <w:lang w:val="it-IT"/>
        </w:rPr>
        <w:t xml:space="preserve">=  </w:t>
      </w:r>
      <w:r w:rsidRPr="007C2BC5">
        <w:rPr>
          <w:rFonts w:ascii="Times New Roman" w:hAnsi="Times New Roman" w:cs="Times New Roman"/>
          <w:sz w:val="28"/>
          <w:szCs w:val="28"/>
        </w:rPr>
        <w:sym w:font="Symbol" w:char="F0E5"/>
      </w:r>
      <w:r w:rsidRPr="007C2BC5">
        <w:rPr>
          <w:rFonts w:ascii="Times New Roman" w:hAnsi="Times New Roman" w:cs="Times New Roman"/>
          <w:sz w:val="28"/>
          <w:szCs w:val="28"/>
          <w:lang w:val="it-IT"/>
        </w:rPr>
        <w:t xml:space="preserve"> C</w:t>
      </w:r>
      <w:r w:rsidRPr="007C2BC5">
        <w:rPr>
          <w:rFonts w:ascii="Times New Roman" w:hAnsi="Times New Roman" w:cs="Times New Roman"/>
          <w:sz w:val="28"/>
          <w:szCs w:val="28"/>
          <w:vertAlign w:val="subscript"/>
          <w:lang w:val="it-IT"/>
        </w:rPr>
        <w:t xml:space="preserve">i </w:t>
      </w:r>
      <w:r w:rsidRPr="007C2BC5">
        <w:rPr>
          <w:rFonts w:ascii="Times New Roman" w:hAnsi="Times New Roman" w:cs="Times New Roman"/>
          <w:sz w:val="28"/>
          <w:szCs w:val="28"/>
          <w:lang w:val="it-IT"/>
        </w:rPr>
        <w:t>x (1 + T</w:t>
      </w:r>
      <w:r w:rsidRPr="007C2BC5">
        <w:rPr>
          <w:rFonts w:ascii="Times New Roman" w:hAnsi="Times New Roman" w:cs="Times New Roman"/>
          <w:sz w:val="28"/>
          <w:szCs w:val="28"/>
          <w:vertAlign w:val="subscript"/>
          <w:lang w:val="it-IT"/>
        </w:rPr>
        <w:t>i</w:t>
      </w:r>
      <w:r w:rsidRPr="007C2BC5">
        <w:rPr>
          <w:rFonts w:ascii="Times New Roman" w:hAnsi="Times New Roman" w:cs="Times New Roman"/>
          <w:sz w:val="28"/>
          <w:szCs w:val="28"/>
          <w:vertAlign w:val="superscript"/>
          <w:lang w:val="it-IT"/>
        </w:rPr>
        <w:t>GTGT-TV</w:t>
      </w:r>
      <w:r w:rsidRPr="007C2BC5">
        <w:rPr>
          <w:rFonts w:ascii="Times New Roman" w:hAnsi="Times New Roman" w:cs="Times New Roman"/>
          <w:sz w:val="28"/>
          <w:szCs w:val="28"/>
          <w:lang w:val="it-IT"/>
        </w:rPr>
        <w:t xml:space="preserve">) + </w:t>
      </w:r>
      <w:r w:rsidRPr="007C2BC5">
        <w:rPr>
          <w:rFonts w:ascii="Times New Roman" w:hAnsi="Times New Roman" w:cs="Times New Roman"/>
          <w:sz w:val="28"/>
          <w:szCs w:val="28"/>
        </w:rPr>
        <w:sym w:font="Symbol" w:char="F0E5"/>
      </w:r>
      <w:r w:rsidRPr="007C2BC5">
        <w:rPr>
          <w:rFonts w:ascii="Times New Roman" w:hAnsi="Times New Roman" w:cs="Times New Roman"/>
          <w:sz w:val="28"/>
          <w:szCs w:val="28"/>
          <w:lang w:val="it-IT"/>
        </w:rPr>
        <w:t xml:space="preserve"> D</w:t>
      </w:r>
      <w:r w:rsidRPr="007C2BC5">
        <w:rPr>
          <w:rFonts w:ascii="Times New Roman" w:hAnsi="Times New Roman" w:cs="Times New Roman"/>
          <w:sz w:val="28"/>
          <w:szCs w:val="28"/>
          <w:vertAlign w:val="subscript"/>
          <w:lang w:val="it-IT"/>
        </w:rPr>
        <w:t>k</w:t>
      </w:r>
      <w:r w:rsidRPr="007C2BC5">
        <w:rPr>
          <w:rFonts w:ascii="Times New Roman" w:hAnsi="Times New Roman" w:cs="Times New Roman"/>
          <w:sz w:val="28"/>
          <w:szCs w:val="28"/>
          <w:lang w:val="it-IT"/>
        </w:rPr>
        <w:t xml:space="preserve">  </w:t>
      </w:r>
    </w:p>
    <w:p w14:paraId="07A34B61" w14:textId="77777777" w:rsidR="00F7109E" w:rsidRPr="007C2BC5" w:rsidRDefault="00F7109E" w:rsidP="00F7109E">
      <w:pPr>
        <w:widowControl w:val="0"/>
        <w:suppressAutoHyphens w:val="0"/>
        <w:spacing w:before="120" w:after="120" w:line="360" w:lineRule="exact"/>
        <w:ind w:firstLine="709"/>
        <w:jc w:val="both"/>
        <w:rPr>
          <w:sz w:val="28"/>
          <w:szCs w:val="28"/>
          <w:lang w:val="it-IT"/>
        </w:rPr>
      </w:pPr>
      <w:r w:rsidRPr="007C2BC5">
        <w:rPr>
          <w:sz w:val="28"/>
          <w:szCs w:val="28"/>
          <w:lang w:val="it-IT"/>
        </w:rPr>
        <w:t xml:space="preserve">                                           i=1                              k=1   </w:t>
      </w:r>
    </w:p>
    <w:p w14:paraId="1E8F7439" w14:textId="77777777" w:rsidR="00F7109E" w:rsidRPr="007C2BC5" w:rsidRDefault="00F7109E" w:rsidP="00F7109E">
      <w:pPr>
        <w:widowControl w:val="0"/>
        <w:suppressAutoHyphens w:val="0"/>
        <w:spacing w:before="120" w:after="120" w:line="360" w:lineRule="exact"/>
        <w:ind w:firstLine="709"/>
        <w:rPr>
          <w:sz w:val="28"/>
          <w:szCs w:val="28"/>
          <w:lang w:val="it-IT"/>
        </w:rPr>
      </w:pPr>
      <w:r w:rsidRPr="007C2BC5">
        <w:rPr>
          <w:sz w:val="28"/>
          <w:szCs w:val="28"/>
          <w:lang w:val="it-IT"/>
        </w:rPr>
        <w:t>Trong đó:</w:t>
      </w:r>
    </w:p>
    <w:p w14:paraId="006A7A17"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 C</w:t>
      </w:r>
      <w:r w:rsidRPr="007C2BC5">
        <w:rPr>
          <w:rFonts w:ascii="Times New Roman" w:hAnsi="Times New Roman" w:cs="Times New Roman"/>
          <w:sz w:val="28"/>
          <w:szCs w:val="28"/>
          <w:vertAlign w:val="subscript"/>
          <w:lang w:val="it-IT"/>
        </w:rPr>
        <w:t>i</w:t>
      </w:r>
      <w:r w:rsidRPr="007C2BC5">
        <w:rPr>
          <w:rFonts w:ascii="Times New Roman" w:hAnsi="Times New Roman" w:cs="Times New Roman"/>
          <w:sz w:val="28"/>
          <w:szCs w:val="28"/>
          <w:lang w:val="it-IT"/>
        </w:rPr>
        <w:t>: Chi phí tư vấn thứ i (i=1</w:t>
      </w:r>
      <w:r w:rsidRPr="007C2BC5">
        <w:rPr>
          <w:rFonts w:ascii="Times New Roman" w:hAnsi="Times New Roman" w:cs="Times New Roman"/>
          <w:sz w:val="28"/>
          <w:szCs w:val="28"/>
          <w:lang w:val="fr-FR"/>
        </w:rPr>
        <w:sym w:font="Symbol" w:char="F0B8"/>
      </w:r>
      <w:r w:rsidRPr="007C2BC5">
        <w:rPr>
          <w:rFonts w:ascii="Times New Roman" w:hAnsi="Times New Roman" w:cs="Times New Roman"/>
          <w:sz w:val="28"/>
          <w:szCs w:val="28"/>
          <w:lang w:val="it-IT"/>
        </w:rPr>
        <w:t>n) (đồng);</w:t>
      </w:r>
    </w:p>
    <w:p w14:paraId="0FDA6D7F"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ab/>
        <w:t>- T</w:t>
      </w:r>
      <w:r w:rsidRPr="007C2BC5">
        <w:rPr>
          <w:rFonts w:ascii="Times New Roman" w:hAnsi="Times New Roman" w:cs="Times New Roman"/>
          <w:sz w:val="28"/>
          <w:szCs w:val="28"/>
          <w:vertAlign w:val="subscript"/>
          <w:lang w:val="it-IT"/>
        </w:rPr>
        <w:t>i</w:t>
      </w:r>
      <w:r w:rsidRPr="007C2BC5">
        <w:rPr>
          <w:rFonts w:ascii="Times New Roman" w:hAnsi="Times New Roman" w:cs="Times New Roman"/>
          <w:sz w:val="28"/>
          <w:szCs w:val="28"/>
          <w:vertAlign w:val="superscript"/>
          <w:lang w:val="it-IT"/>
        </w:rPr>
        <w:t>GTGT-TV</w:t>
      </w:r>
      <w:r w:rsidRPr="007C2BC5">
        <w:rPr>
          <w:rFonts w:ascii="Times New Roman" w:hAnsi="Times New Roman" w:cs="Times New Roman"/>
          <w:sz w:val="28"/>
          <w:szCs w:val="28"/>
          <w:lang w:val="it-IT"/>
        </w:rPr>
        <w:t>: Mức thuế suất thuế giá trị gia tăng theo quy định hiện hành đối với khoản mục chi phí tư vấn đầu tư thứ i.</w:t>
      </w:r>
    </w:p>
    <w:p w14:paraId="49A749E6"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 D</w:t>
      </w:r>
      <w:r w:rsidRPr="007C2BC5">
        <w:rPr>
          <w:rFonts w:ascii="Times New Roman" w:hAnsi="Times New Roman" w:cs="Times New Roman"/>
          <w:sz w:val="28"/>
          <w:szCs w:val="28"/>
          <w:vertAlign w:val="subscript"/>
          <w:lang w:val="it-IT"/>
        </w:rPr>
        <w:t>k</w:t>
      </w:r>
      <w:r w:rsidRPr="007C2BC5">
        <w:rPr>
          <w:rFonts w:ascii="Times New Roman" w:hAnsi="Times New Roman" w:cs="Times New Roman"/>
          <w:sz w:val="28"/>
          <w:szCs w:val="28"/>
          <w:lang w:val="it-IT"/>
        </w:rPr>
        <w:t>: chi phí tư vấn thứ k khác (k=1</w:t>
      </w:r>
      <w:r w:rsidRPr="007C2BC5">
        <w:rPr>
          <w:rFonts w:ascii="Times New Roman" w:hAnsi="Times New Roman" w:cs="Times New Roman"/>
          <w:sz w:val="28"/>
          <w:szCs w:val="28"/>
          <w:lang w:val="fr-FR"/>
        </w:rPr>
        <w:sym w:font="Symbol" w:char="F0B8"/>
      </w:r>
      <w:r w:rsidRPr="007C2BC5">
        <w:rPr>
          <w:rFonts w:ascii="Times New Roman" w:hAnsi="Times New Roman" w:cs="Times New Roman"/>
          <w:sz w:val="28"/>
          <w:szCs w:val="28"/>
          <w:lang w:val="it-IT"/>
        </w:rPr>
        <w:t>l) (đồng);</w:t>
      </w:r>
    </w:p>
    <w:p w14:paraId="027F9E48" w14:textId="7A428665" w:rsidR="00FA06BA" w:rsidRPr="007C2BC5" w:rsidRDefault="00F7109E"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Từng chi phí tư vấn được xác định theo </w:t>
      </w:r>
      <w:r w:rsidR="00FA06BA" w:rsidRPr="007C2BC5">
        <w:rPr>
          <w:sz w:val="28"/>
          <w:szCs w:val="28"/>
          <w:lang w:val="pt-BR"/>
        </w:rPr>
        <w:t xml:space="preserve">các phương pháp quy định tại khoản 5 Điều </w:t>
      </w:r>
      <w:r w:rsidR="00403E80" w:rsidRPr="007C2BC5">
        <w:rPr>
          <w:sz w:val="28"/>
          <w:szCs w:val="28"/>
          <w:lang w:val="pt-BR"/>
        </w:rPr>
        <w:t>50</w:t>
      </w:r>
      <w:r w:rsidR="00FA06BA" w:rsidRPr="007C2BC5">
        <w:rPr>
          <w:sz w:val="28"/>
          <w:szCs w:val="28"/>
          <w:lang w:val="pt-BR"/>
        </w:rPr>
        <w:t xml:space="preserve"> của Nghị định số </w:t>
      </w:r>
      <w:r w:rsidR="00403E80" w:rsidRPr="007C2BC5">
        <w:rPr>
          <w:sz w:val="28"/>
          <w:szCs w:val="28"/>
          <w:lang w:val="pt-BR"/>
        </w:rPr>
        <w:t>....</w:t>
      </w:r>
      <w:r w:rsidR="00FA06BA" w:rsidRPr="007C2BC5">
        <w:rPr>
          <w:sz w:val="28"/>
          <w:szCs w:val="28"/>
          <w:lang w:val="pt-BR"/>
        </w:rPr>
        <w:t xml:space="preserve">/2026/NĐ-CP và hướng dẫn chi tiết các phương pháp tại Phụ lục </w:t>
      </w:r>
      <w:r w:rsidR="00142E38" w:rsidRPr="007C2BC5">
        <w:rPr>
          <w:sz w:val="28"/>
          <w:szCs w:val="28"/>
          <w:lang w:val="pt-BR"/>
        </w:rPr>
        <w:t>I</w:t>
      </w:r>
      <w:r w:rsidR="00403E80" w:rsidRPr="007C2BC5">
        <w:rPr>
          <w:sz w:val="28"/>
          <w:szCs w:val="28"/>
          <w:lang w:val="pt-BR"/>
        </w:rPr>
        <w:t xml:space="preserve"> của Thông tư </w:t>
      </w:r>
      <w:r w:rsidR="00FA06BA" w:rsidRPr="007C2BC5">
        <w:rPr>
          <w:sz w:val="28"/>
          <w:szCs w:val="28"/>
          <w:lang w:val="pt-BR"/>
        </w:rPr>
        <w:t xml:space="preserve">này. </w:t>
      </w:r>
    </w:p>
    <w:p w14:paraId="7DD4D692" w14:textId="3AEA339E" w:rsidR="00F7109E"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b) Chi phí khác được xác định </w:t>
      </w:r>
      <w:r w:rsidR="00F7109E" w:rsidRPr="007C2BC5">
        <w:rPr>
          <w:sz w:val="28"/>
          <w:szCs w:val="28"/>
          <w:lang w:val="pt-BR"/>
        </w:rPr>
        <w:t>theo công thức sau:</w:t>
      </w:r>
    </w:p>
    <w:p w14:paraId="0FCCDC40"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lastRenderedPageBreak/>
        <w:t>Tổng hợp chi phí khác trong dự toán dự án được xác định theo công thức:</w:t>
      </w:r>
    </w:p>
    <w:p w14:paraId="412A3886"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 xml:space="preserve">        </w:t>
      </w:r>
      <w:r w:rsidRPr="007C2BC5">
        <w:rPr>
          <w:rFonts w:ascii="Times New Roman" w:hAnsi="Times New Roman" w:cs="Times New Roman"/>
          <w:sz w:val="28"/>
          <w:szCs w:val="28"/>
          <w:lang w:val="it-IT"/>
        </w:rPr>
        <w:tab/>
        <w:t xml:space="preserve">                            n                                   m                                  </w:t>
      </w:r>
    </w:p>
    <w:p w14:paraId="0BC74C24" w14:textId="77777777" w:rsidR="00F7109E" w:rsidRPr="007C2BC5" w:rsidRDefault="00F7109E" w:rsidP="00F7109E">
      <w:pPr>
        <w:pStyle w:val="BodyText"/>
        <w:widowControl w:val="0"/>
        <w:suppressAutoHyphens w:val="0"/>
        <w:spacing w:before="120" w:after="120" w:line="360" w:lineRule="exact"/>
        <w:jc w:val="center"/>
        <w:rPr>
          <w:rFonts w:ascii="Times New Roman" w:hAnsi="Times New Roman" w:cs="Times New Roman"/>
          <w:sz w:val="28"/>
          <w:szCs w:val="28"/>
          <w:lang w:val="it-IT"/>
        </w:rPr>
      </w:pPr>
      <w:r w:rsidRPr="007C2BC5">
        <w:rPr>
          <w:rFonts w:ascii="Times New Roman" w:hAnsi="Times New Roman" w:cs="Times New Roman"/>
          <w:sz w:val="28"/>
          <w:szCs w:val="28"/>
          <w:lang w:val="it-IT"/>
        </w:rPr>
        <w:t>G</w:t>
      </w:r>
      <w:r w:rsidRPr="007C2BC5">
        <w:rPr>
          <w:rFonts w:ascii="Times New Roman" w:hAnsi="Times New Roman" w:cs="Times New Roman"/>
          <w:sz w:val="28"/>
          <w:szCs w:val="28"/>
          <w:vertAlign w:val="subscript"/>
          <w:lang w:val="it-IT"/>
        </w:rPr>
        <w:t xml:space="preserve">K  </w:t>
      </w:r>
      <w:r w:rsidRPr="007C2BC5">
        <w:rPr>
          <w:rFonts w:ascii="Times New Roman" w:hAnsi="Times New Roman" w:cs="Times New Roman"/>
          <w:sz w:val="28"/>
          <w:szCs w:val="28"/>
          <w:lang w:val="it-IT"/>
        </w:rPr>
        <w:t xml:space="preserve">=  </w:t>
      </w:r>
      <w:r w:rsidRPr="007C2BC5">
        <w:rPr>
          <w:rFonts w:ascii="Times New Roman" w:hAnsi="Times New Roman" w:cs="Times New Roman"/>
          <w:sz w:val="28"/>
          <w:szCs w:val="28"/>
        </w:rPr>
        <w:sym w:font="Symbol" w:char="F0E5"/>
      </w:r>
      <w:r w:rsidRPr="007C2BC5">
        <w:rPr>
          <w:rFonts w:ascii="Times New Roman" w:hAnsi="Times New Roman" w:cs="Times New Roman"/>
          <w:sz w:val="28"/>
          <w:szCs w:val="28"/>
          <w:lang w:val="it-IT"/>
        </w:rPr>
        <w:t xml:space="preserve"> C</w:t>
      </w:r>
      <w:r w:rsidRPr="007C2BC5">
        <w:rPr>
          <w:rFonts w:ascii="Times New Roman" w:hAnsi="Times New Roman" w:cs="Times New Roman"/>
          <w:sz w:val="28"/>
          <w:szCs w:val="28"/>
          <w:vertAlign w:val="subscript"/>
          <w:lang w:val="it-IT"/>
        </w:rPr>
        <w:t xml:space="preserve">i </w:t>
      </w:r>
      <w:r w:rsidRPr="007C2BC5">
        <w:rPr>
          <w:rFonts w:ascii="Times New Roman" w:hAnsi="Times New Roman" w:cs="Times New Roman"/>
          <w:sz w:val="28"/>
          <w:szCs w:val="28"/>
          <w:lang w:val="it-IT"/>
        </w:rPr>
        <w:t>x (1 + T</w:t>
      </w:r>
      <w:r w:rsidRPr="007C2BC5">
        <w:rPr>
          <w:rFonts w:ascii="Times New Roman" w:hAnsi="Times New Roman" w:cs="Times New Roman"/>
          <w:sz w:val="28"/>
          <w:szCs w:val="28"/>
          <w:vertAlign w:val="subscript"/>
          <w:lang w:val="it-IT"/>
        </w:rPr>
        <w:t>i</w:t>
      </w:r>
      <w:r w:rsidRPr="007C2BC5">
        <w:rPr>
          <w:rFonts w:ascii="Times New Roman" w:hAnsi="Times New Roman" w:cs="Times New Roman"/>
          <w:sz w:val="28"/>
          <w:szCs w:val="28"/>
          <w:vertAlign w:val="superscript"/>
          <w:lang w:val="it-IT"/>
        </w:rPr>
        <w:t>GTGT-K</w:t>
      </w:r>
      <w:r w:rsidRPr="007C2BC5">
        <w:rPr>
          <w:rFonts w:ascii="Times New Roman" w:hAnsi="Times New Roman" w:cs="Times New Roman"/>
          <w:sz w:val="28"/>
          <w:szCs w:val="28"/>
          <w:lang w:val="it-IT"/>
        </w:rPr>
        <w:t xml:space="preserve">) + </w:t>
      </w:r>
      <w:r w:rsidRPr="007C2BC5">
        <w:rPr>
          <w:rFonts w:ascii="Times New Roman" w:hAnsi="Times New Roman" w:cs="Times New Roman"/>
          <w:sz w:val="28"/>
          <w:szCs w:val="28"/>
        </w:rPr>
        <w:sym w:font="Symbol" w:char="F0E5"/>
      </w:r>
      <w:r w:rsidRPr="007C2BC5">
        <w:rPr>
          <w:rFonts w:ascii="Times New Roman" w:hAnsi="Times New Roman" w:cs="Times New Roman"/>
          <w:sz w:val="28"/>
          <w:szCs w:val="28"/>
          <w:lang w:val="it-IT"/>
        </w:rPr>
        <w:t xml:space="preserve"> D</w:t>
      </w:r>
      <w:r w:rsidRPr="007C2BC5">
        <w:rPr>
          <w:rFonts w:ascii="Times New Roman" w:hAnsi="Times New Roman" w:cs="Times New Roman"/>
          <w:sz w:val="28"/>
          <w:szCs w:val="28"/>
          <w:vertAlign w:val="subscript"/>
          <w:lang w:val="it-IT"/>
        </w:rPr>
        <w:t>k</w:t>
      </w:r>
      <w:r w:rsidRPr="007C2BC5">
        <w:rPr>
          <w:rFonts w:ascii="Times New Roman" w:hAnsi="Times New Roman" w:cs="Times New Roman"/>
          <w:sz w:val="28"/>
          <w:szCs w:val="28"/>
          <w:lang w:val="it-IT"/>
        </w:rPr>
        <w:t xml:space="preserve">  </w:t>
      </w:r>
    </w:p>
    <w:p w14:paraId="77C0C449"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 xml:space="preserve">                                     i=1                                k=1                               </w:t>
      </w:r>
    </w:p>
    <w:p w14:paraId="3937221A"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Trong đó :</w:t>
      </w:r>
    </w:p>
    <w:p w14:paraId="13240369"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 C</w:t>
      </w:r>
      <w:r w:rsidRPr="007C2BC5">
        <w:rPr>
          <w:rFonts w:ascii="Times New Roman" w:hAnsi="Times New Roman" w:cs="Times New Roman"/>
          <w:sz w:val="28"/>
          <w:szCs w:val="28"/>
          <w:vertAlign w:val="subscript"/>
          <w:lang w:val="it-IT"/>
        </w:rPr>
        <w:t>i</w:t>
      </w:r>
      <w:r w:rsidRPr="007C2BC5">
        <w:rPr>
          <w:rFonts w:ascii="Times New Roman" w:hAnsi="Times New Roman" w:cs="Times New Roman"/>
          <w:sz w:val="28"/>
          <w:szCs w:val="28"/>
          <w:lang w:val="it-IT"/>
        </w:rPr>
        <w:t>: chi phí khác thứ i (i=1</w:t>
      </w:r>
      <w:r w:rsidRPr="007C2BC5">
        <w:rPr>
          <w:rFonts w:ascii="Times New Roman" w:hAnsi="Times New Roman" w:cs="Times New Roman"/>
          <w:sz w:val="28"/>
          <w:szCs w:val="28"/>
          <w:lang w:val="fr-FR"/>
        </w:rPr>
        <w:sym w:font="Symbol" w:char="F0B8"/>
      </w:r>
      <w:r w:rsidRPr="007C2BC5">
        <w:rPr>
          <w:rFonts w:ascii="Times New Roman" w:hAnsi="Times New Roman" w:cs="Times New Roman"/>
          <w:sz w:val="28"/>
          <w:szCs w:val="28"/>
          <w:lang w:val="it-IT"/>
        </w:rPr>
        <w:t>n) (đồng);</w:t>
      </w:r>
    </w:p>
    <w:p w14:paraId="67A37CF4"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 D</w:t>
      </w:r>
      <w:r w:rsidRPr="007C2BC5">
        <w:rPr>
          <w:rFonts w:ascii="Times New Roman" w:hAnsi="Times New Roman" w:cs="Times New Roman"/>
          <w:sz w:val="28"/>
          <w:szCs w:val="28"/>
          <w:vertAlign w:val="subscript"/>
          <w:lang w:val="it-IT"/>
        </w:rPr>
        <w:t>k</w:t>
      </w:r>
      <w:r w:rsidRPr="007C2BC5">
        <w:rPr>
          <w:rFonts w:ascii="Times New Roman" w:hAnsi="Times New Roman" w:cs="Times New Roman"/>
          <w:sz w:val="28"/>
          <w:szCs w:val="28"/>
          <w:lang w:val="it-IT"/>
        </w:rPr>
        <w:t>: chi phí khác thứ k (k=1</w:t>
      </w:r>
      <w:r w:rsidRPr="007C2BC5">
        <w:rPr>
          <w:rFonts w:ascii="Times New Roman" w:hAnsi="Times New Roman" w:cs="Times New Roman"/>
          <w:sz w:val="28"/>
          <w:szCs w:val="28"/>
          <w:lang w:val="fr-FR"/>
        </w:rPr>
        <w:sym w:font="Symbol" w:char="F0B8"/>
      </w:r>
      <w:r w:rsidRPr="007C2BC5">
        <w:rPr>
          <w:rFonts w:ascii="Times New Roman" w:hAnsi="Times New Roman" w:cs="Times New Roman"/>
          <w:sz w:val="28"/>
          <w:szCs w:val="28"/>
          <w:lang w:val="it-IT"/>
        </w:rPr>
        <w:t>l) (đồng);</w:t>
      </w:r>
    </w:p>
    <w:p w14:paraId="05FD841F" w14:textId="77777777" w:rsidR="00F7109E" w:rsidRPr="007C2BC5" w:rsidRDefault="00F7109E" w:rsidP="00F7109E">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 T</w:t>
      </w:r>
      <w:r w:rsidRPr="007C2BC5">
        <w:rPr>
          <w:rFonts w:ascii="Times New Roman" w:hAnsi="Times New Roman" w:cs="Times New Roman"/>
          <w:sz w:val="28"/>
          <w:szCs w:val="28"/>
          <w:vertAlign w:val="subscript"/>
          <w:lang w:val="it-IT"/>
        </w:rPr>
        <w:t>i</w:t>
      </w:r>
      <w:r w:rsidRPr="007C2BC5">
        <w:rPr>
          <w:rFonts w:ascii="Times New Roman" w:hAnsi="Times New Roman" w:cs="Times New Roman"/>
          <w:sz w:val="28"/>
          <w:szCs w:val="28"/>
          <w:vertAlign w:val="superscript"/>
          <w:lang w:val="it-IT"/>
        </w:rPr>
        <w:t>GTGT-K</w:t>
      </w:r>
      <w:r w:rsidRPr="007C2BC5">
        <w:rPr>
          <w:rFonts w:ascii="Times New Roman" w:hAnsi="Times New Roman" w:cs="Times New Roman"/>
          <w:sz w:val="28"/>
          <w:szCs w:val="28"/>
          <w:lang w:val="it-IT"/>
        </w:rPr>
        <w:t>: mức thuế suất thuế giá trị gia tăng theo quy định hiện hành đối với khoản mục chi phí khác thứ i.</w:t>
      </w:r>
    </w:p>
    <w:p w14:paraId="74E7D3E5" w14:textId="57F75AC3" w:rsidR="00FA06BA" w:rsidRPr="007C2BC5" w:rsidRDefault="00F7109E"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Từng chi phí khác được xác định </w:t>
      </w:r>
      <w:r w:rsidR="00FA06BA" w:rsidRPr="007C2BC5">
        <w:rPr>
          <w:sz w:val="28"/>
          <w:szCs w:val="28"/>
          <w:lang w:val="pt-BR"/>
        </w:rPr>
        <w:t xml:space="preserve">theo các phương pháp quy định tại khoản 4 Điều </w:t>
      </w:r>
      <w:r w:rsidR="00403E80" w:rsidRPr="007C2BC5">
        <w:rPr>
          <w:sz w:val="28"/>
          <w:szCs w:val="28"/>
          <w:lang w:val="pt-BR"/>
        </w:rPr>
        <w:t>50</w:t>
      </w:r>
      <w:r w:rsidR="00FA06BA" w:rsidRPr="007C2BC5">
        <w:rPr>
          <w:sz w:val="28"/>
          <w:szCs w:val="28"/>
          <w:lang w:val="pt-BR"/>
        </w:rPr>
        <w:t xml:space="preserve"> của Nghị định số </w:t>
      </w:r>
      <w:r w:rsidR="00403E80" w:rsidRPr="007C2BC5">
        <w:rPr>
          <w:sz w:val="28"/>
          <w:szCs w:val="28"/>
          <w:lang w:val="pt-BR"/>
        </w:rPr>
        <w:t>....</w:t>
      </w:r>
      <w:r w:rsidR="00FA06BA" w:rsidRPr="007C2BC5">
        <w:rPr>
          <w:sz w:val="28"/>
          <w:szCs w:val="28"/>
          <w:lang w:val="pt-BR"/>
        </w:rPr>
        <w:t>/2026/NĐ-CP và hướng dẫn chi tiết các phương pháp tại Phụ lục</w:t>
      </w:r>
      <w:r w:rsidR="00142E38" w:rsidRPr="007C2BC5">
        <w:rPr>
          <w:sz w:val="28"/>
          <w:szCs w:val="28"/>
          <w:lang w:val="pt-BR"/>
        </w:rPr>
        <w:t xml:space="preserve"> I</w:t>
      </w:r>
      <w:r w:rsidR="00403E80" w:rsidRPr="007C2BC5">
        <w:rPr>
          <w:sz w:val="28"/>
          <w:szCs w:val="28"/>
          <w:lang w:val="pt-BR"/>
        </w:rPr>
        <w:t xml:space="preserve"> của Thông tư </w:t>
      </w:r>
      <w:r w:rsidR="00FA06BA" w:rsidRPr="007C2BC5">
        <w:rPr>
          <w:sz w:val="28"/>
          <w:szCs w:val="28"/>
          <w:lang w:val="pt-BR"/>
        </w:rPr>
        <w:t xml:space="preserve">này, trừ chi phí kiểm toán, chi phí thẩm tra, phê duyệt quyết toán vốn được xác định theo quy định tại khoản 5 </w:t>
      </w:r>
      <w:r w:rsidR="00FE359E" w:rsidRPr="007C2BC5">
        <w:rPr>
          <w:sz w:val="28"/>
          <w:szCs w:val="28"/>
          <w:lang w:val="pt-BR"/>
        </w:rPr>
        <w:t>Điều</w:t>
      </w:r>
      <w:r w:rsidR="00FA06BA" w:rsidRPr="007C2BC5">
        <w:rPr>
          <w:sz w:val="28"/>
          <w:szCs w:val="28"/>
          <w:lang w:val="pt-BR"/>
        </w:rPr>
        <w:t xml:space="preserve"> này. </w:t>
      </w:r>
    </w:p>
    <w:p w14:paraId="7CB8EAAE" w14:textId="016C9D5C" w:rsidR="00FA06BA" w:rsidRPr="007C2BC5" w:rsidRDefault="00756F0F" w:rsidP="00F06E55">
      <w:pPr>
        <w:widowControl w:val="0"/>
        <w:suppressAutoHyphens w:val="0"/>
        <w:spacing w:before="120" w:after="120" w:line="360" w:lineRule="exact"/>
        <w:ind w:firstLine="720"/>
        <w:jc w:val="both"/>
        <w:rPr>
          <w:sz w:val="28"/>
          <w:szCs w:val="28"/>
          <w:lang w:val="pt-BR"/>
        </w:rPr>
      </w:pPr>
      <w:r w:rsidRPr="007C2BC5">
        <w:rPr>
          <w:sz w:val="28"/>
          <w:szCs w:val="28"/>
          <w:lang w:val="pt-BR"/>
        </w:rPr>
        <w:t>5</w:t>
      </w:r>
      <w:r w:rsidR="00FA06BA" w:rsidRPr="007C2BC5">
        <w:rPr>
          <w:sz w:val="28"/>
          <w:szCs w:val="28"/>
          <w:lang w:val="pt-BR"/>
        </w:rPr>
        <w:t>. Xác định chi phí dự phòng (G</w:t>
      </w:r>
      <w:r w:rsidR="00FA06BA" w:rsidRPr="007C2BC5">
        <w:rPr>
          <w:sz w:val="28"/>
          <w:szCs w:val="28"/>
          <w:vertAlign w:val="subscript"/>
          <w:lang w:val="pt-BR"/>
        </w:rPr>
        <w:t>DP</w:t>
      </w:r>
      <w:r w:rsidR="00FA06BA" w:rsidRPr="007C2BC5">
        <w:rPr>
          <w:sz w:val="28"/>
          <w:szCs w:val="28"/>
          <w:lang w:val="pt-BR"/>
        </w:rPr>
        <w:t>)</w:t>
      </w:r>
    </w:p>
    <w:p w14:paraId="5D101B1B" w14:textId="77777777"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Chi phí dự phòng được xác định bằng tổng của chi phí dự phòng trượt giá trong thời gian thực hiện dự án, chi phí dự phòng phát sinh khối lượng và chi phí dự phòng cho các khoản tạm tính (nếu có) theo công thức:</w:t>
      </w:r>
    </w:p>
    <w:p w14:paraId="4DECCB6D" w14:textId="77777777" w:rsidR="00FA06BA" w:rsidRPr="007C2BC5" w:rsidRDefault="00FA06BA" w:rsidP="00F06E55">
      <w:pPr>
        <w:pStyle w:val="BodyText"/>
        <w:widowControl w:val="0"/>
        <w:suppressAutoHyphens w:val="0"/>
        <w:spacing w:before="120" w:after="120" w:line="360" w:lineRule="exact"/>
        <w:ind w:firstLine="720"/>
        <w:jc w:val="center"/>
        <w:rPr>
          <w:rFonts w:ascii="Times New Roman" w:hAnsi="Times New Roman" w:cs="Times New Roman"/>
          <w:snapToGrid w:val="0"/>
          <w:sz w:val="28"/>
          <w:szCs w:val="28"/>
          <w:lang w:val="it-IT"/>
        </w:rPr>
      </w:pPr>
      <w:r w:rsidRPr="007C2BC5">
        <w:rPr>
          <w:rFonts w:ascii="Times New Roman" w:hAnsi="Times New Roman" w:cs="Times New Roman"/>
          <w:snapToGrid w:val="0"/>
          <w:sz w:val="28"/>
          <w:szCs w:val="28"/>
          <w:lang w:val="it-IT"/>
        </w:rPr>
        <w:t>G</w:t>
      </w:r>
      <w:r w:rsidRPr="007C2BC5">
        <w:rPr>
          <w:rFonts w:ascii="Times New Roman" w:hAnsi="Times New Roman" w:cs="Times New Roman"/>
          <w:snapToGrid w:val="0"/>
          <w:sz w:val="28"/>
          <w:szCs w:val="28"/>
          <w:vertAlign w:val="subscript"/>
          <w:lang w:val="it-IT"/>
        </w:rPr>
        <w:t>DP</w:t>
      </w:r>
      <w:r w:rsidRPr="007C2BC5">
        <w:rPr>
          <w:rFonts w:ascii="Times New Roman" w:hAnsi="Times New Roman" w:cs="Times New Roman"/>
          <w:snapToGrid w:val="0"/>
          <w:sz w:val="28"/>
          <w:szCs w:val="28"/>
          <w:lang w:val="it-IT"/>
        </w:rPr>
        <w:t>= (G</w:t>
      </w:r>
      <w:r w:rsidRPr="007C2BC5">
        <w:rPr>
          <w:rFonts w:ascii="Times New Roman" w:hAnsi="Times New Roman" w:cs="Times New Roman"/>
          <w:snapToGrid w:val="0"/>
          <w:sz w:val="28"/>
          <w:szCs w:val="28"/>
          <w:vertAlign w:val="subscript"/>
          <w:lang w:val="it-IT"/>
        </w:rPr>
        <w:t xml:space="preserve">TB </w:t>
      </w:r>
      <w:r w:rsidRPr="007C2BC5">
        <w:rPr>
          <w:rFonts w:ascii="Times New Roman" w:hAnsi="Times New Roman" w:cs="Times New Roman"/>
          <w:snapToGrid w:val="0"/>
          <w:sz w:val="28"/>
          <w:szCs w:val="28"/>
          <w:lang w:val="it-IT"/>
        </w:rPr>
        <w:t>+ G</w:t>
      </w:r>
      <w:r w:rsidRPr="007C2BC5">
        <w:rPr>
          <w:rFonts w:ascii="Times New Roman" w:hAnsi="Times New Roman" w:cs="Times New Roman"/>
          <w:snapToGrid w:val="0"/>
          <w:sz w:val="28"/>
          <w:szCs w:val="28"/>
          <w:vertAlign w:val="subscript"/>
          <w:lang w:val="it-IT"/>
        </w:rPr>
        <w:t xml:space="preserve">QLDA </w:t>
      </w:r>
      <w:r w:rsidRPr="007C2BC5">
        <w:rPr>
          <w:rFonts w:ascii="Times New Roman" w:hAnsi="Times New Roman" w:cs="Times New Roman"/>
          <w:snapToGrid w:val="0"/>
          <w:sz w:val="28"/>
          <w:szCs w:val="28"/>
          <w:lang w:val="it-IT"/>
        </w:rPr>
        <w:t>+ G</w:t>
      </w:r>
      <w:r w:rsidRPr="007C2BC5">
        <w:rPr>
          <w:rFonts w:ascii="Times New Roman" w:hAnsi="Times New Roman" w:cs="Times New Roman"/>
          <w:snapToGrid w:val="0"/>
          <w:sz w:val="28"/>
          <w:szCs w:val="28"/>
          <w:vertAlign w:val="subscript"/>
          <w:lang w:val="it-IT"/>
        </w:rPr>
        <w:t xml:space="preserve">TV </w:t>
      </w:r>
      <w:r w:rsidRPr="007C2BC5">
        <w:rPr>
          <w:rFonts w:ascii="Times New Roman" w:hAnsi="Times New Roman" w:cs="Times New Roman"/>
          <w:snapToGrid w:val="0"/>
          <w:sz w:val="28"/>
          <w:szCs w:val="28"/>
          <w:lang w:val="it-IT"/>
        </w:rPr>
        <w:t>+ G</w:t>
      </w:r>
      <w:r w:rsidRPr="007C2BC5">
        <w:rPr>
          <w:rFonts w:ascii="Times New Roman" w:hAnsi="Times New Roman" w:cs="Times New Roman"/>
          <w:snapToGrid w:val="0"/>
          <w:sz w:val="28"/>
          <w:szCs w:val="28"/>
          <w:vertAlign w:val="subscript"/>
          <w:lang w:val="it-IT"/>
        </w:rPr>
        <w:t>K</w:t>
      </w:r>
      <w:r w:rsidRPr="007C2BC5">
        <w:rPr>
          <w:rFonts w:ascii="Times New Roman" w:hAnsi="Times New Roman" w:cs="Times New Roman"/>
          <w:snapToGrid w:val="0"/>
          <w:sz w:val="28"/>
          <w:szCs w:val="28"/>
          <w:lang w:val="it-IT"/>
        </w:rPr>
        <w:t>) x K</w:t>
      </w:r>
      <w:r w:rsidRPr="007C2BC5">
        <w:rPr>
          <w:rFonts w:ascii="Times New Roman" w:hAnsi="Times New Roman" w:cs="Times New Roman"/>
          <w:snapToGrid w:val="0"/>
          <w:sz w:val="28"/>
          <w:szCs w:val="28"/>
          <w:vertAlign w:val="subscript"/>
          <w:lang w:val="it-IT"/>
        </w:rPr>
        <w:t>dp</w:t>
      </w:r>
    </w:p>
    <w:p w14:paraId="1044EEAA" w14:textId="77777777"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Trong đó:</w:t>
      </w:r>
      <w:r w:rsidRPr="007C2BC5">
        <w:rPr>
          <w:sz w:val="28"/>
          <w:szCs w:val="28"/>
          <w:lang w:val="pt-BR"/>
        </w:rPr>
        <w:tab/>
      </w:r>
    </w:p>
    <w:p w14:paraId="3F84AFF9" w14:textId="5B88D249"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K</w:t>
      </w:r>
      <w:r w:rsidRPr="007C2BC5">
        <w:rPr>
          <w:sz w:val="28"/>
          <w:szCs w:val="28"/>
          <w:vertAlign w:val="subscript"/>
          <w:lang w:val="pt-BR"/>
        </w:rPr>
        <w:t>dp</w:t>
      </w:r>
      <w:r w:rsidRPr="007C2BC5">
        <w:rPr>
          <w:sz w:val="28"/>
          <w:szCs w:val="28"/>
          <w:lang w:val="pt-BR"/>
        </w:rPr>
        <w:t>: hệ số dự phòng tối đa là 10%</w:t>
      </w:r>
      <w:r w:rsidR="00756F0F" w:rsidRPr="007C2BC5">
        <w:rPr>
          <w:sz w:val="28"/>
          <w:szCs w:val="28"/>
          <w:lang w:val="pt-BR"/>
        </w:rPr>
        <w:t xml:space="preserve"> (trong tổng mức đầu tư), 7% (trong dự toán)</w:t>
      </w:r>
      <w:r w:rsidRPr="007C2BC5">
        <w:rPr>
          <w:sz w:val="28"/>
          <w:szCs w:val="28"/>
          <w:lang w:val="pt-BR"/>
        </w:rPr>
        <w:t>.</w:t>
      </w:r>
    </w:p>
    <w:p w14:paraId="605FB07B" w14:textId="77777777" w:rsidR="00FA06BA" w:rsidRPr="007C2BC5" w:rsidRDefault="00FA06BA" w:rsidP="00F06E55">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z w:val="28"/>
          <w:szCs w:val="28"/>
          <w:lang w:val="it-IT"/>
        </w:rPr>
        <w:t>- Trường hợp lập báo cáo kinh tế - kỹ thuật thì hệ số dự phòng K</w:t>
      </w:r>
      <w:r w:rsidRPr="007C2BC5">
        <w:rPr>
          <w:rFonts w:ascii="Times New Roman" w:hAnsi="Times New Roman" w:cs="Times New Roman"/>
          <w:sz w:val="28"/>
          <w:szCs w:val="28"/>
          <w:vertAlign w:val="subscript"/>
          <w:lang w:val="it-IT"/>
        </w:rPr>
        <w:t>dp</w:t>
      </w:r>
      <w:r w:rsidRPr="007C2BC5">
        <w:rPr>
          <w:rFonts w:ascii="Times New Roman" w:hAnsi="Times New Roman" w:cs="Times New Roman"/>
          <w:sz w:val="28"/>
          <w:szCs w:val="28"/>
          <w:lang w:val="it-IT"/>
        </w:rPr>
        <w:t xml:space="preserve"> tối đa là 05%.</w:t>
      </w:r>
    </w:p>
    <w:p w14:paraId="52025465" w14:textId="7F8330F4"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Trường hợp dự án được triển khai trên phạm vi nhiều địa điểm khác nhau hoặc ở nước ngoài, các chi phí quy định tại khoản 2, </w:t>
      </w:r>
      <w:r w:rsidR="00756F0F" w:rsidRPr="007C2BC5">
        <w:rPr>
          <w:sz w:val="28"/>
          <w:szCs w:val="28"/>
          <w:lang w:val="pt-BR"/>
        </w:rPr>
        <w:t>3, 4</w:t>
      </w:r>
      <w:r w:rsidRPr="007C2BC5">
        <w:rPr>
          <w:sz w:val="28"/>
          <w:szCs w:val="28"/>
          <w:lang w:val="pt-BR"/>
        </w:rPr>
        <w:t xml:space="preserve"> </w:t>
      </w:r>
      <w:r w:rsidR="00756F0F" w:rsidRPr="007C2BC5">
        <w:rPr>
          <w:sz w:val="28"/>
          <w:szCs w:val="28"/>
          <w:lang w:val="pt-BR"/>
        </w:rPr>
        <w:t>Điều</w:t>
      </w:r>
      <w:r w:rsidRPr="007C2BC5">
        <w:rPr>
          <w:sz w:val="28"/>
          <w:szCs w:val="28"/>
          <w:lang w:val="pt-BR"/>
        </w:rPr>
        <w:t xml:space="preserve"> này được tính thêm chi phí di chuyển thiết bị và lực lượng lao động. Chi phí di chuyển thiết bị và lực lượng lao động được tính trong chi phí khác có liên quan của chi phí trang thiết bị</w:t>
      </w:r>
      <w:r w:rsidR="00756F0F" w:rsidRPr="007C2BC5">
        <w:rPr>
          <w:sz w:val="28"/>
          <w:szCs w:val="28"/>
          <w:lang w:val="pt-BR"/>
        </w:rPr>
        <w:t xml:space="preserve"> quy định tại </w:t>
      </w:r>
      <w:r w:rsidR="00FD0AD3" w:rsidRPr="007C2BC5">
        <w:rPr>
          <w:sz w:val="28"/>
          <w:szCs w:val="28"/>
          <w:lang w:val="pt-BR"/>
        </w:rPr>
        <w:t>điểm a4 khoản 2 Điều này.</w:t>
      </w:r>
    </w:p>
    <w:p w14:paraId="3E6C8E3E" w14:textId="36DA4000" w:rsidR="00FA06BA" w:rsidRPr="007C2BC5" w:rsidRDefault="00EA2267" w:rsidP="00F06E55">
      <w:pPr>
        <w:widowControl w:val="0"/>
        <w:suppressAutoHyphens w:val="0"/>
        <w:spacing w:before="120" w:after="120" w:line="360" w:lineRule="exact"/>
        <w:ind w:firstLine="720"/>
        <w:jc w:val="both"/>
        <w:rPr>
          <w:sz w:val="28"/>
          <w:szCs w:val="28"/>
          <w:lang w:val="pt-BR"/>
        </w:rPr>
      </w:pPr>
      <w:r w:rsidRPr="007C2BC5">
        <w:rPr>
          <w:sz w:val="28"/>
          <w:szCs w:val="28"/>
          <w:lang w:val="pt-BR"/>
        </w:rPr>
        <w:t>6</w:t>
      </w:r>
      <w:r w:rsidR="00FA06BA" w:rsidRPr="007C2BC5">
        <w:rPr>
          <w:sz w:val="28"/>
          <w:szCs w:val="28"/>
          <w:lang w:val="pt-BR"/>
        </w:rPr>
        <w:t xml:space="preserve">. Trường hợp các chi phí trong tổng mức đầu tư dự án do chủ đầu tư tự thực hiện hoặc do cơ quan nhà nước có thẩm quyền thực hiện thì được xác định theo quy định tại khoản 6 Điều </w:t>
      </w:r>
      <w:r w:rsidR="00E324F3" w:rsidRPr="007C2BC5">
        <w:rPr>
          <w:sz w:val="28"/>
          <w:szCs w:val="28"/>
          <w:lang w:val="pt-BR"/>
        </w:rPr>
        <w:t>50</w:t>
      </w:r>
      <w:r w:rsidR="00FA06BA" w:rsidRPr="007C2BC5">
        <w:rPr>
          <w:sz w:val="28"/>
          <w:szCs w:val="28"/>
          <w:lang w:val="pt-BR"/>
        </w:rPr>
        <w:t xml:space="preserve"> của Nghị định số </w:t>
      </w:r>
      <w:r w:rsidR="00E324F3" w:rsidRPr="007C2BC5">
        <w:rPr>
          <w:sz w:val="28"/>
          <w:szCs w:val="28"/>
          <w:lang w:val="pt-BR"/>
        </w:rPr>
        <w:t>...</w:t>
      </w:r>
      <w:r w:rsidR="00FA06BA" w:rsidRPr="007C2BC5">
        <w:rPr>
          <w:sz w:val="28"/>
          <w:szCs w:val="28"/>
          <w:lang w:val="pt-BR"/>
        </w:rPr>
        <w:t xml:space="preserve">/2026/NĐ-CP. Cụ thể: </w:t>
      </w:r>
    </w:p>
    <w:p w14:paraId="6599BB69" w14:textId="4D240A96"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a) Chi phí tạo lập cơ sở dữ liệu; chuẩn hóa, chuyển đổi phục vụ cho nhập dữ liệu; thực hiện nhập dữ liệu cho cơ sở dữ liệu: Thực hiện theo </w:t>
      </w:r>
      <w:r w:rsidR="00E324F3" w:rsidRPr="007C2BC5">
        <w:rPr>
          <w:sz w:val="28"/>
          <w:szCs w:val="28"/>
          <w:lang w:val="pt-BR"/>
        </w:rPr>
        <w:t>quy định tại điểm a khoản 6 Điều 4 của Thông tư này</w:t>
      </w:r>
    </w:p>
    <w:p w14:paraId="55B791A5" w14:textId="7AB6E971"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lastRenderedPageBreak/>
        <w:t xml:space="preserve">b) Chi phí đào tạo, tập huấn hướng dẫn sử dụng; chi phí đào tạo, tập huấn cho cán bộ quản trị, vận hành hệ thống (nếu có): </w:t>
      </w:r>
      <w:r w:rsidR="00E324F3" w:rsidRPr="007C2BC5">
        <w:rPr>
          <w:iCs/>
          <w:sz w:val="28"/>
          <w:szCs w:val="28"/>
          <w:lang w:val="nl-NL"/>
        </w:rPr>
        <w:t>Thực hiện theo quy định tại Thông tư số </w:t>
      </w:r>
      <w:hyperlink r:id="rId18" w:tgtFrame="_blank" w:tooltip="Thông tư 36/2018/TT-BTC" w:history="1">
        <w:r w:rsidR="00E324F3" w:rsidRPr="007C2BC5">
          <w:rPr>
            <w:iCs/>
            <w:sz w:val="28"/>
            <w:szCs w:val="28"/>
            <w:lang w:val="nl-NL"/>
          </w:rPr>
          <w:t>100/2025/TT-BTC</w:t>
        </w:r>
      </w:hyperlink>
      <w:r w:rsidR="00E324F3" w:rsidRPr="007C2BC5">
        <w:rPr>
          <w:iCs/>
          <w:sz w:val="28"/>
          <w:szCs w:val="28"/>
          <w:lang w:val="nl-NL"/>
        </w:rPr>
        <w:t> ngày 28/10/2025 của Bộ trưởng Bộ Tài chính hướng dẫn lập dự toán, quản lý, sử dụng và quyết toán kinh phí dành cho công tác đào tạo, bồi dưỡng công chức, viên chức.</w:t>
      </w:r>
    </w:p>
    <w:p w14:paraId="7E5B535C" w14:textId="562682CB"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c) Chi phí quản lý dự án: Thực hiện theo quy định tại Thông tư </w:t>
      </w:r>
      <w:r w:rsidR="00E324F3" w:rsidRPr="007C2BC5">
        <w:rPr>
          <w:sz w:val="28"/>
          <w:szCs w:val="28"/>
          <w:lang w:val="pt-BR"/>
        </w:rPr>
        <w:t xml:space="preserve">số 108/2021/TT-BTC ngày 08/12/2021 </w:t>
      </w:r>
      <w:r w:rsidRPr="007C2BC5">
        <w:rPr>
          <w:sz w:val="28"/>
          <w:szCs w:val="28"/>
          <w:lang w:val="pt-BR"/>
        </w:rPr>
        <w:t xml:space="preserve">của Bộ trưởng Bộ Tài chính quy định về quản lý, sử dụng các khoản thu từ hoạt động tư vấn, quản lý dự án của các chủ đầu tư, ban quản lý dự án sử dụng vốn </w:t>
      </w:r>
      <w:r w:rsidR="00B535F0" w:rsidRPr="007C2BC5">
        <w:rPr>
          <w:sz w:val="28"/>
          <w:szCs w:val="28"/>
          <w:lang w:val="pt-BR"/>
        </w:rPr>
        <w:t>đầu tư công</w:t>
      </w:r>
      <w:r w:rsidRPr="007C2BC5">
        <w:rPr>
          <w:sz w:val="28"/>
          <w:szCs w:val="28"/>
          <w:lang w:val="pt-BR"/>
        </w:rPr>
        <w:t>.</w:t>
      </w:r>
    </w:p>
    <w:p w14:paraId="1099EA42" w14:textId="77777777"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d) Chi phí giám sát, đánh giá đầu tư: Thực hiện theo quy định tại Nghị định số 19/2026/NĐ-CP ngày 14/01/2026 của Chính phủ quy định về trình tự, thủ tục thẩm định dự án quan trọng quốc gia và giám sát, đánh giá đầu tư.</w:t>
      </w:r>
    </w:p>
    <w:p w14:paraId="7BBCA6F0" w14:textId="1E749192"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đ) Phí thẩm định dự án: Thực hiện theo quy định tại Thông tư </w:t>
      </w:r>
      <w:r w:rsidR="00B535F0" w:rsidRPr="007C2BC5">
        <w:rPr>
          <w:sz w:val="28"/>
          <w:szCs w:val="28"/>
          <w:lang w:val="pt-BR"/>
        </w:rPr>
        <w:t xml:space="preserve">số 28/2023/TT-BTC ngày 12/5/2023 </w:t>
      </w:r>
      <w:r w:rsidRPr="007C2BC5">
        <w:rPr>
          <w:sz w:val="28"/>
          <w:szCs w:val="28"/>
          <w:lang w:val="pt-BR"/>
        </w:rPr>
        <w:t>của Bộ trưởng Bộ Tài chính quy định mức thu, chế độ thu, nộp, quản lý và sử dụng phí thẩm định dự án đầu tư xây dựng</w:t>
      </w:r>
      <w:r w:rsidR="00B535F0" w:rsidRPr="007C2BC5">
        <w:rPr>
          <w:sz w:val="28"/>
          <w:szCs w:val="28"/>
          <w:lang w:val="pt-BR"/>
        </w:rPr>
        <w:t>.</w:t>
      </w:r>
    </w:p>
    <w:p w14:paraId="0F5D318A" w14:textId="37CB6A96" w:rsidR="00FA06BA" w:rsidRPr="007C2BC5" w:rsidRDefault="00B535F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e) </w:t>
      </w:r>
      <w:r w:rsidR="00FA06BA" w:rsidRPr="007C2BC5">
        <w:rPr>
          <w:sz w:val="28"/>
          <w:szCs w:val="28"/>
          <w:lang w:val="pt-BR"/>
        </w:rPr>
        <w:t xml:space="preserve">Chi phí thẩm định và thuê tư vấn thẩm tra các dự án quan trọng quốc gia do Hội đồng thẩm định nhà nước thực hiện: Thực hiện theo quy định tại Nghị định </w:t>
      </w:r>
      <w:r w:rsidRPr="007C2BC5">
        <w:rPr>
          <w:sz w:val="28"/>
          <w:szCs w:val="28"/>
          <w:lang w:val="pt-BR"/>
        </w:rPr>
        <w:t xml:space="preserve">số 19/2026/NĐ-CP ngày 14/01/2026 </w:t>
      </w:r>
      <w:r w:rsidR="00FA06BA" w:rsidRPr="007C2BC5">
        <w:rPr>
          <w:sz w:val="28"/>
          <w:szCs w:val="28"/>
          <w:lang w:val="pt-BR"/>
        </w:rPr>
        <w:t>của Chính phủ quy định về trình tự, thủ tục thẩm định dự án quan trọng quốc gia và giám sát, đánh giá đầu tư.</w:t>
      </w:r>
    </w:p>
    <w:p w14:paraId="0542216D" w14:textId="7901501F" w:rsidR="00FA06BA" w:rsidRPr="007C2BC5" w:rsidRDefault="00B535F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g</w:t>
      </w:r>
      <w:r w:rsidR="00FA06BA" w:rsidRPr="007C2BC5">
        <w:rPr>
          <w:sz w:val="28"/>
          <w:szCs w:val="28"/>
          <w:lang w:val="pt-BR"/>
        </w:rPr>
        <w:t xml:space="preserve">) Chi phí kiểm toán độc lập; chi phí thẩm tra, phê duyệt quyết toán: Thực hiện theo quy định tại Nghị định </w:t>
      </w:r>
      <w:r w:rsidRPr="007C2BC5">
        <w:rPr>
          <w:sz w:val="28"/>
          <w:szCs w:val="28"/>
          <w:lang w:val="pt-BR"/>
        </w:rPr>
        <w:t xml:space="preserve">số 254/2025/NĐ-CP ngày 26/9/2025 </w:t>
      </w:r>
      <w:r w:rsidR="00FA06BA" w:rsidRPr="007C2BC5">
        <w:rPr>
          <w:sz w:val="28"/>
          <w:szCs w:val="28"/>
          <w:lang w:val="pt-BR"/>
        </w:rPr>
        <w:t>của Chính phủ quy định về quản lý, thanh toán, quyết toán dự án sử dụng vốn đầu tư công.</w:t>
      </w:r>
    </w:p>
    <w:p w14:paraId="5508FF1B" w14:textId="15D9BC53"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g) Chi phí lập, thẩm định các nội dung trong quá trình lựa chọn nhà thầu (lập, thẩm định kế hoạch tổng thể lựa chọn nhà thầu, hồ sơ mời quan tâm, hồ sơ mời sơ tuyển, hồ sơ mời thầu, hồ sơ yêu cầu; chi phí đánh giá hồ sơ quan tâm, hồ sơ dự sơ tuyển, hồ sơ dự thầu, hồ sơ đề xuất; chi phí thẩm định kết quả lựa chọn nhà thầu, ...): Thực hiện theo quy định tại Nghị định </w:t>
      </w:r>
      <w:r w:rsidR="00D81440" w:rsidRPr="007C2BC5">
        <w:rPr>
          <w:sz w:val="28"/>
          <w:szCs w:val="28"/>
          <w:lang w:val="pt-BR"/>
        </w:rPr>
        <w:t xml:space="preserve">số 214/2025/NĐ-CP ngày 04/8/2025 </w:t>
      </w:r>
      <w:r w:rsidRPr="007C2BC5">
        <w:rPr>
          <w:sz w:val="28"/>
          <w:szCs w:val="28"/>
          <w:lang w:val="pt-BR"/>
        </w:rPr>
        <w:t>của Chính phủ quy định chi tiết một số điều và biện pháp thi hành Luật Đấu thầu về lựa chọn nhà thầu.</w:t>
      </w:r>
    </w:p>
    <w:p w14:paraId="552F849A" w14:textId="77777777" w:rsidR="00FA06BA"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h) Các chi phí khác thực hiện theo văn bản hướng dẫn lập dự toán, quản lý sử dụng kinh phí, mức chi đã được cơ quan có thẩm quyền quy định (nếu có).</w:t>
      </w:r>
    </w:p>
    <w:p w14:paraId="69455067" w14:textId="77777777" w:rsidR="00403E80" w:rsidRPr="007C2BC5" w:rsidRDefault="00FA06BA" w:rsidP="00F06E55">
      <w:pPr>
        <w:widowControl w:val="0"/>
        <w:suppressAutoHyphens w:val="0"/>
        <w:spacing w:before="120" w:after="120" w:line="360" w:lineRule="exact"/>
        <w:ind w:firstLine="720"/>
        <w:jc w:val="both"/>
        <w:rPr>
          <w:sz w:val="28"/>
          <w:szCs w:val="28"/>
          <w:lang w:val="pt-BR"/>
        </w:rPr>
      </w:pPr>
      <w:r w:rsidRPr="007C2BC5">
        <w:rPr>
          <w:sz w:val="28"/>
          <w:szCs w:val="28"/>
          <w:lang w:val="pt-BR"/>
        </w:rPr>
        <w:t>i) Trường hợp các chi phí trong tổng mức đầu tư không thuộc phạm vi quy định, hướng dẫn lập dự toán, quản lý sử dụng kinh phí, mức</w:t>
      </w:r>
      <w:r w:rsidR="00403E80" w:rsidRPr="007C2BC5">
        <w:rPr>
          <w:sz w:val="28"/>
          <w:szCs w:val="28"/>
          <w:lang w:val="pt-BR"/>
        </w:rPr>
        <w:t xml:space="preserve"> chi đã được cơ quan có thẩm quyền ban hành thì thực hiện lập dự toán theo khối lượng và đơn giá.</w:t>
      </w:r>
    </w:p>
    <w:p w14:paraId="5E6803AE" w14:textId="29B780FB" w:rsidR="005F025D" w:rsidRPr="007C2BC5" w:rsidRDefault="00DA4961" w:rsidP="00F06E55">
      <w:pPr>
        <w:widowControl w:val="0"/>
        <w:suppressAutoHyphens w:val="0"/>
        <w:spacing w:before="120" w:after="120" w:line="360" w:lineRule="exact"/>
        <w:ind w:firstLine="720"/>
        <w:jc w:val="both"/>
        <w:rPr>
          <w:strike/>
          <w:sz w:val="28"/>
          <w:szCs w:val="28"/>
          <w:lang w:val="pt-BR"/>
        </w:rPr>
      </w:pPr>
      <w:r w:rsidRPr="007C2BC5">
        <w:rPr>
          <w:sz w:val="28"/>
          <w:szCs w:val="28"/>
          <w:lang w:val="pt-BR"/>
        </w:rPr>
        <w:t>7</w:t>
      </w:r>
      <w:r w:rsidR="005F025D" w:rsidRPr="007C2BC5">
        <w:rPr>
          <w:sz w:val="28"/>
          <w:szCs w:val="28"/>
          <w:lang w:val="pt-BR"/>
        </w:rPr>
        <w:t>. Trường hợp dự án đầu tư hệ thống có hạng mục phần mềm nội bộ thì tổng mức đầu tư là dự toán được duyệt để làm căn cứ thực hiện và thanh quyết toán gói thầu thiết kế chi tiết và triển khai (EP).</w:t>
      </w:r>
    </w:p>
    <w:p w14:paraId="5152A2AC" w14:textId="462E989C" w:rsidR="00F06A12" w:rsidRPr="007C2BC5" w:rsidRDefault="00F06A12" w:rsidP="00F06E55">
      <w:pPr>
        <w:pStyle w:val="Heading1"/>
        <w:keepNext w:val="0"/>
        <w:widowControl w:val="0"/>
        <w:suppressAutoHyphens w:val="0"/>
        <w:spacing w:before="360" w:after="360"/>
        <w:jc w:val="center"/>
        <w:rPr>
          <w:rFonts w:ascii="Times New Roman" w:hAnsi="Times New Roman" w:cs="Times New Roman"/>
          <w:sz w:val="28"/>
          <w:szCs w:val="28"/>
          <w:lang w:val="pt-BR"/>
        </w:rPr>
      </w:pPr>
      <w:r w:rsidRPr="007C2BC5">
        <w:rPr>
          <w:rFonts w:ascii="Times New Roman" w:hAnsi="Times New Roman" w:cs="Times New Roman"/>
          <w:sz w:val="28"/>
          <w:szCs w:val="28"/>
          <w:lang w:val="pt-BR"/>
        </w:rPr>
        <w:lastRenderedPageBreak/>
        <w:t xml:space="preserve">Mục 2. DỰ TOÁN THUÊ DỊCH VỤ </w:t>
      </w:r>
      <w:r w:rsidRPr="007C2BC5">
        <w:rPr>
          <w:rFonts w:ascii="Times New Roman" w:hAnsi="Times New Roman" w:cs="Times New Roman"/>
          <w:sz w:val="28"/>
          <w:szCs w:val="28"/>
          <w:lang w:val="pt-BR"/>
        </w:rPr>
        <w:br/>
        <w:t xml:space="preserve">CÔNG NGHỆ </w:t>
      </w:r>
      <w:r w:rsidR="007B2EB0" w:rsidRPr="007C2BC5">
        <w:rPr>
          <w:rFonts w:ascii="Times New Roman" w:hAnsi="Times New Roman" w:cs="Times New Roman"/>
          <w:sz w:val="28"/>
          <w:szCs w:val="28"/>
          <w:lang w:val="pt-BR"/>
        </w:rPr>
        <w:t>SỐ</w:t>
      </w:r>
      <w:r w:rsidRPr="007C2BC5">
        <w:rPr>
          <w:rFonts w:ascii="Times New Roman" w:hAnsi="Times New Roman" w:cs="Times New Roman"/>
          <w:sz w:val="28"/>
          <w:szCs w:val="28"/>
          <w:lang w:val="pt-BR"/>
        </w:rPr>
        <w:t xml:space="preserve"> KHÔNG SẴN CÓ TRÊN THỊ TRƯỜNG</w:t>
      </w:r>
    </w:p>
    <w:p w14:paraId="6A37803E" w14:textId="2060EBD2" w:rsidR="00F06A12" w:rsidRPr="007C2BC5" w:rsidRDefault="00F06A12" w:rsidP="00F06E55">
      <w:pPr>
        <w:widowControl w:val="0"/>
        <w:suppressAutoHyphens w:val="0"/>
        <w:spacing w:before="240" w:after="240" w:line="360" w:lineRule="atLeast"/>
        <w:ind w:firstLine="709"/>
        <w:jc w:val="both"/>
        <w:outlineLvl w:val="0"/>
        <w:rPr>
          <w:b/>
          <w:bCs/>
          <w:sz w:val="28"/>
          <w:szCs w:val="28"/>
          <w:lang w:val="pt-BR"/>
        </w:rPr>
      </w:pPr>
      <w:r w:rsidRPr="007C2BC5">
        <w:rPr>
          <w:b/>
          <w:bCs/>
          <w:sz w:val="28"/>
          <w:szCs w:val="28"/>
          <w:lang w:val="pt-BR"/>
        </w:rPr>
        <w:t xml:space="preserve">Điều </w:t>
      </w:r>
      <w:r w:rsidR="00FD0AD3" w:rsidRPr="007C2BC5">
        <w:rPr>
          <w:b/>
          <w:bCs/>
          <w:sz w:val="28"/>
          <w:szCs w:val="28"/>
          <w:lang w:val="pt-BR"/>
        </w:rPr>
        <w:t>7</w:t>
      </w:r>
      <w:r w:rsidRPr="007C2BC5">
        <w:rPr>
          <w:b/>
          <w:bCs/>
          <w:sz w:val="28"/>
          <w:szCs w:val="28"/>
          <w:lang w:val="pt-BR"/>
        </w:rPr>
        <w:t xml:space="preserve">. </w:t>
      </w:r>
      <w:r w:rsidR="00AD5992" w:rsidRPr="007C2BC5">
        <w:rPr>
          <w:b/>
          <w:bCs/>
          <w:sz w:val="28"/>
          <w:szCs w:val="28"/>
          <w:lang w:val="pt-BR"/>
        </w:rPr>
        <w:t>D</w:t>
      </w:r>
      <w:r w:rsidRPr="007C2BC5">
        <w:rPr>
          <w:b/>
          <w:bCs/>
          <w:sz w:val="28"/>
          <w:szCs w:val="28"/>
          <w:lang w:val="pt-BR"/>
        </w:rPr>
        <w:t xml:space="preserve">ự toán thuê dịch vụ công nghệ </w:t>
      </w:r>
      <w:r w:rsidR="007B2EB0" w:rsidRPr="007C2BC5">
        <w:rPr>
          <w:b/>
          <w:bCs/>
          <w:sz w:val="28"/>
          <w:szCs w:val="28"/>
          <w:lang w:val="pt-BR"/>
        </w:rPr>
        <w:t>số</w:t>
      </w:r>
      <w:r w:rsidRPr="007C2BC5">
        <w:rPr>
          <w:b/>
          <w:bCs/>
          <w:sz w:val="28"/>
          <w:szCs w:val="28"/>
          <w:lang w:val="pt-BR"/>
        </w:rPr>
        <w:t xml:space="preserve"> không sẵn có trên thị trường</w:t>
      </w:r>
    </w:p>
    <w:p w14:paraId="0935AF89" w14:textId="5F585650" w:rsidR="007B2EB0" w:rsidRPr="007C2BC5" w:rsidRDefault="00F06A12" w:rsidP="00F06E55">
      <w:pPr>
        <w:widowControl w:val="0"/>
        <w:suppressAutoHyphens w:val="0"/>
        <w:spacing w:before="240" w:after="240" w:line="360" w:lineRule="atLeast"/>
        <w:ind w:firstLine="720"/>
        <w:jc w:val="both"/>
        <w:rPr>
          <w:spacing w:val="-2"/>
          <w:sz w:val="28"/>
          <w:szCs w:val="28"/>
          <w:lang w:val="pt-BR"/>
        </w:rPr>
      </w:pPr>
      <w:r w:rsidRPr="007C2BC5">
        <w:rPr>
          <w:spacing w:val="-2"/>
          <w:sz w:val="28"/>
          <w:szCs w:val="28"/>
          <w:lang w:val="pt-BR"/>
        </w:rPr>
        <w:t xml:space="preserve">Dự toán thuê dịch vụ công nghệ </w:t>
      </w:r>
      <w:r w:rsidR="007B2EB0" w:rsidRPr="007C2BC5">
        <w:rPr>
          <w:spacing w:val="-2"/>
          <w:sz w:val="28"/>
          <w:szCs w:val="28"/>
          <w:lang w:val="pt-BR"/>
        </w:rPr>
        <w:t>số</w:t>
      </w:r>
      <w:r w:rsidRPr="007C2BC5">
        <w:rPr>
          <w:spacing w:val="-2"/>
          <w:sz w:val="28"/>
          <w:szCs w:val="28"/>
          <w:lang w:val="pt-BR"/>
        </w:rPr>
        <w:t xml:space="preserve"> không sẵn có trên thị trường quy định tại điểm h khoản 2 </w:t>
      </w:r>
      <w:r w:rsidR="00AD5992" w:rsidRPr="007C2BC5">
        <w:rPr>
          <w:spacing w:val="-2"/>
          <w:sz w:val="28"/>
          <w:szCs w:val="28"/>
          <w:lang w:val="pt-BR"/>
        </w:rPr>
        <w:t xml:space="preserve">được </w:t>
      </w:r>
      <w:r w:rsidRPr="007C2BC5">
        <w:rPr>
          <w:spacing w:val="-2"/>
          <w:sz w:val="28"/>
          <w:szCs w:val="28"/>
          <w:lang w:val="pt-BR"/>
        </w:rPr>
        <w:t xml:space="preserve">Điều </w:t>
      </w:r>
      <w:r w:rsidR="007B2EB0" w:rsidRPr="007C2BC5">
        <w:rPr>
          <w:spacing w:val="-2"/>
          <w:sz w:val="28"/>
          <w:szCs w:val="28"/>
          <w:lang w:val="pt-BR"/>
        </w:rPr>
        <w:t>68</w:t>
      </w:r>
      <w:r w:rsidR="00AD5992" w:rsidRPr="007C2BC5">
        <w:rPr>
          <w:spacing w:val="-2"/>
          <w:sz w:val="28"/>
          <w:szCs w:val="28"/>
          <w:lang w:val="pt-BR"/>
        </w:rPr>
        <w:t xml:space="preserve"> </w:t>
      </w:r>
      <w:r w:rsidRPr="007C2BC5">
        <w:rPr>
          <w:spacing w:val="-2"/>
          <w:sz w:val="28"/>
          <w:szCs w:val="28"/>
          <w:lang w:val="pt-BR"/>
        </w:rPr>
        <w:t xml:space="preserve">của Nghị định số </w:t>
      </w:r>
      <w:r w:rsidR="00AD5992" w:rsidRPr="007C2BC5">
        <w:rPr>
          <w:spacing w:val="-2"/>
          <w:sz w:val="28"/>
          <w:szCs w:val="28"/>
          <w:lang w:val="pt-BR"/>
        </w:rPr>
        <w:t>...</w:t>
      </w:r>
      <w:r w:rsidRPr="007C2BC5">
        <w:rPr>
          <w:spacing w:val="-2"/>
          <w:sz w:val="28"/>
          <w:szCs w:val="28"/>
          <w:lang w:val="pt-BR"/>
        </w:rPr>
        <w:t xml:space="preserve">/2026/NĐ-CP được xác định </w:t>
      </w:r>
      <w:r w:rsidR="007B2EB0" w:rsidRPr="007C2BC5">
        <w:rPr>
          <w:spacing w:val="-2"/>
          <w:sz w:val="28"/>
          <w:szCs w:val="28"/>
          <w:lang w:val="pt-BR"/>
        </w:rPr>
        <w:t>như sau:</w:t>
      </w:r>
    </w:p>
    <w:p w14:paraId="55DD1037" w14:textId="0F251F71"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1. Dự toán thuê dịch vụ được tính theo công thức sau:</w:t>
      </w:r>
    </w:p>
    <w:p w14:paraId="1CC3EEB7" w14:textId="7D9F1E1C" w:rsidR="007B2EB0" w:rsidRPr="007C2BC5" w:rsidRDefault="007B2EB0" w:rsidP="00F06E55">
      <w:pPr>
        <w:pStyle w:val="BodyText"/>
        <w:widowControl w:val="0"/>
        <w:suppressAutoHyphens w:val="0"/>
        <w:spacing w:before="120" w:after="120" w:line="360" w:lineRule="exact"/>
        <w:jc w:val="center"/>
        <w:rPr>
          <w:rFonts w:ascii="Times New Roman" w:hAnsi="Times New Roman" w:cs="Times New Roman"/>
          <w:szCs w:val="28"/>
        </w:rPr>
      </w:pPr>
      <w:r w:rsidRPr="007C2BC5">
        <w:rPr>
          <w:rFonts w:ascii="Times New Roman" w:hAnsi="Times New Roman" w:cs="Times New Roman"/>
          <w:szCs w:val="28"/>
        </w:rPr>
        <w:t>G = G</w:t>
      </w:r>
      <w:r w:rsidRPr="007C2BC5">
        <w:rPr>
          <w:rFonts w:ascii="Times New Roman" w:hAnsi="Times New Roman" w:cs="Times New Roman"/>
          <w:szCs w:val="28"/>
          <w:vertAlign w:val="subscript"/>
        </w:rPr>
        <w:t>DV</w:t>
      </w:r>
      <w:r w:rsidRPr="007C2BC5">
        <w:rPr>
          <w:rFonts w:ascii="Times New Roman" w:hAnsi="Times New Roman" w:cs="Times New Roman"/>
          <w:szCs w:val="28"/>
        </w:rPr>
        <w:t xml:space="preserve"> </w:t>
      </w:r>
      <w:r w:rsidRPr="007C2BC5">
        <w:rPr>
          <w:rFonts w:ascii="Times New Roman" w:hAnsi="Times New Roman" w:cs="Times New Roman"/>
          <w:snapToGrid w:val="0"/>
          <w:szCs w:val="28"/>
        </w:rPr>
        <w:t xml:space="preserve">+ </w:t>
      </w:r>
      <w:r w:rsidRPr="007C2BC5">
        <w:rPr>
          <w:rFonts w:ascii="Times New Roman" w:hAnsi="Times New Roman" w:cs="Times New Roman"/>
          <w:snapToGrid w:val="0"/>
          <w:szCs w:val="28"/>
          <w:lang w:bidi="he-IL"/>
        </w:rPr>
        <w:t>G</w:t>
      </w:r>
      <w:r w:rsidRPr="007C2BC5">
        <w:rPr>
          <w:rFonts w:ascii="Times New Roman" w:hAnsi="Times New Roman" w:cs="Times New Roman"/>
          <w:snapToGrid w:val="0"/>
          <w:szCs w:val="28"/>
          <w:vertAlign w:val="subscript"/>
          <w:lang w:bidi="he-IL"/>
        </w:rPr>
        <w:t xml:space="preserve">QL </w:t>
      </w:r>
      <w:r w:rsidRPr="007C2BC5">
        <w:rPr>
          <w:rFonts w:ascii="Times New Roman" w:hAnsi="Times New Roman" w:cs="Times New Roman"/>
          <w:snapToGrid w:val="0"/>
          <w:szCs w:val="28"/>
          <w:lang w:bidi="he-IL"/>
        </w:rPr>
        <w:t>+ G</w:t>
      </w:r>
      <w:r w:rsidRPr="007C2BC5">
        <w:rPr>
          <w:rFonts w:ascii="Times New Roman" w:hAnsi="Times New Roman" w:cs="Times New Roman"/>
          <w:snapToGrid w:val="0"/>
          <w:szCs w:val="28"/>
          <w:vertAlign w:val="subscript"/>
          <w:lang w:bidi="he-IL"/>
        </w:rPr>
        <w:t>TV</w:t>
      </w:r>
      <w:r w:rsidRPr="007C2BC5">
        <w:rPr>
          <w:rFonts w:ascii="Times New Roman" w:hAnsi="Times New Roman" w:cs="Times New Roman"/>
          <w:snapToGrid w:val="0"/>
          <w:szCs w:val="28"/>
          <w:lang w:bidi="he-IL"/>
        </w:rPr>
        <w:t xml:space="preserve"> + G</w:t>
      </w:r>
      <w:r w:rsidRPr="007C2BC5">
        <w:rPr>
          <w:rFonts w:ascii="Times New Roman" w:hAnsi="Times New Roman" w:cs="Times New Roman"/>
          <w:snapToGrid w:val="0"/>
          <w:szCs w:val="28"/>
          <w:vertAlign w:val="subscript"/>
          <w:lang w:bidi="he-IL"/>
        </w:rPr>
        <w:t xml:space="preserve">K </w:t>
      </w:r>
      <w:r w:rsidRPr="007C2BC5">
        <w:rPr>
          <w:rFonts w:ascii="Times New Roman" w:hAnsi="Times New Roman" w:cs="Times New Roman"/>
          <w:szCs w:val="28"/>
        </w:rPr>
        <w:t xml:space="preserve">+ </w:t>
      </w:r>
      <w:r w:rsidRPr="007C2BC5">
        <w:rPr>
          <w:rFonts w:ascii="Times New Roman" w:hAnsi="Times New Roman" w:cs="Times New Roman"/>
          <w:snapToGrid w:val="0"/>
          <w:szCs w:val="28"/>
        </w:rPr>
        <w:t>G</w:t>
      </w:r>
      <w:r w:rsidRPr="007C2BC5">
        <w:rPr>
          <w:rFonts w:ascii="Times New Roman" w:hAnsi="Times New Roman" w:cs="Times New Roman"/>
          <w:szCs w:val="28"/>
          <w:vertAlign w:val="subscript"/>
        </w:rPr>
        <w:t>DP</w:t>
      </w:r>
    </w:p>
    <w:p w14:paraId="23A9A911" w14:textId="77777777" w:rsidR="007B2EB0" w:rsidRPr="007C2BC5" w:rsidRDefault="007B2EB0" w:rsidP="00F06E55">
      <w:pPr>
        <w:pStyle w:val="BodyText"/>
        <w:widowControl w:val="0"/>
        <w:suppressAutoHyphens w:val="0"/>
        <w:spacing w:before="120" w:after="120" w:line="360" w:lineRule="exact"/>
        <w:ind w:firstLine="709"/>
        <w:rPr>
          <w:rFonts w:ascii="Times New Roman" w:hAnsi="Times New Roman" w:cs="Times New Roman"/>
          <w:sz w:val="28"/>
          <w:szCs w:val="28"/>
        </w:rPr>
      </w:pPr>
      <w:r w:rsidRPr="007C2BC5">
        <w:rPr>
          <w:rFonts w:ascii="Times New Roman" w:hAnsi="Times New Roman" w:cs="Times New Roman"/>
          <w:sz w:val="28"/>
          <w:szCs w:val="28"/>
        </w:rPr>
        <w:t>Trong đó:</w:t>
      </w:r>
    </w:p>
    <w:p w14:paraId="3EC7A8B3" w14:textId="23F72C0A" w:rsidR="007B2EB0" w:rsidRPr="007C2BC5" w:rsidRDefault="007B2EB0" w:rsidP="00F06E55">
      <w:pPr>
        <w:pStyle w:val="BodyText"/>
        <w:widowControl w:val="0"/>
        <w:suppressAutoHyphens w:val="0"/>
        <w:spacing w:before="120" w:after="120" w:line="360" w:lineRule="exact"/>
        <w:ind w:firstLine="709"/>
        <w:rPr>
          <w:rFonts w:ascii="Times New Roman" w:hAnsi="Times New Roman" w:cs="Times New Roman"/>
          <w:sz w:val="28"/>
          <w:szCs w:val="28"/>
        </w:rPr>
      </w:pPr>
      <w:r w:rsidRPr="007C2BC5">
        <w:rPr>
          <w:rFonts w:ascii="Times New Roman" w:hAnsi="Times New Roman" w:cs="Times New Roman"/>
          <w:sz w:val="28"/>
          <w:szCs w:val="28"/>
        </w:rPr>
        <w:t>- G: Dự toán thuê dịch vụ (đồng);</w:t>
      </w:r>
    </w:p>
    <w:p w14:paraId="0C9FA55C" w14:textId="3C41DFA4" w:rsidR="007B2EB0" w:rsidRPr="007C2BC5" w:rsidRDefault="007B2EB0" w:rsidP="00F06E55">
      <w:pPr>
        <w:pStyle w:val="BodyText"/>
        <w:widowControl w:val="0"/>
        <w:suppressAutoHyphens w:val="0"/>
        <w:spacing w:before="120" w:after="120" w:line="360" w:lineRule="exact"/>
        <w:ind w:firstLine="709"/>
        <w:rPr>
          <w:rFonts w:ascii="Times New Roman" w:hAnsi="Times New Roman" w:cs="Times New Roman"/>
          <w:sz w:val="28"/>
          <w:szCs w:val="28"/>
        </w:rPr>
      </w:pPr>
      <w:r w:rsidRPr="007C2BC5">
        <w:rPr>
          <w:rFonts w:ascii="Times New Roman" w:hAnsi="Times New Roman" w:cs="Times New Roman"/>
          <w:sz w:val="28"/>
          <w:szCs w:val="28"/>
        </w:rPr>
        <w:t>- G</w:t>
      </w:r>
      <w:r w:rsidRPr="007C2BC5">
        <w:rPr>
          <w:rFonts w:ascii="Times New Roman" w:hAnsi="Times New Roman" w:cs="Times New Roman"/>
          <w:sz w:val="28"/>
          <w:szCs w:val="28"/>
          <w:vertAlign w:val="subscript"/>
        </w:rPr>
        <w:t>DV</w:t>
      </w:r>
      <w:r w:rsidRPr="007C2BC5">
        <w:rPr>
          <w:rFonts w:ascii="Times New Roman" w:hAnsi="Times New Roman" w:cs="Times New Roman"/>
          <w:sz w:val="28"/>
          <w:szCs w:val="28"/>
        </w:rPr>
        <w:t>: Chi phí thuê dịch vụ công nghệ số (đồng);</w:t>
      </w:r>
    </w:p>
    <w:p w14:paraId="63977517" w14:textId="77777777" w:rsidR="007B2EB0" w:rsidRPr="007C2BC5" w:rsidRDefault="007B2EB0" w:rsidP="00F06E55">
      <w:pPr>
        <w:pStyle w:val="BodyText"/>
        <w:widowControl w:val="0"/>
        <w:suppressAutoHyphens w:val="0"/>
        <w:spacing w:before="120" w:after="120" w:line="360" w:lineRule="exact"/>
        <w:ind w:firstLine="709"/>
        <w:rPr>
          <w:rFonts w:ascii="Times New Roman" w:hAnsi="Times New Roman" w:cs="Times New Roman"/>
          <w:snapToGrid w:val="0"/>
          <w:sz w:val="28"/>
          <w:szCs w:val="28"/>
          <w:lang w:bidi="he-IL"/>
        </w:rPr>
      </w:pPr>
      <w:r w:rsidRPr="007C2BC5">
        <w:rPr>
          <w:rFonts w:ascii="Times New Roman" w:hAnsi="Times New Roman" w:cs="Times New Roman"/>
          <w:snapToGrid w:val="0"/>
          <w:sz w:val="28"/>
          <w:szCs w:val="28"/>
          <w:lang w:bidi="he-IL"/>
        </w:rPr>
        <w:t>- G</w:t>
      </w:r>
      <w:r w:rsidRPr="007C2BC5">
        <w:rPr>
          <w:rFonts w:ascii="Times New Roman" w:hAnsi="Times New Roman" w:cs="Times New Roman"/>
          <w:snapToGrid w:val="0"/>
          <w:sz w:val="28"/>
          <w:szCs w:val="28"/>
          <w:vertAlign w:val="subscript"/>
          <w:lang w:bidi="he-IL"/>
        </w:rPr>
        <w:t>QL</w:t>
      </w:r>
      <w:r w:rsidRPr="007C2BC5">
        <w:rPr>
          <w:rFonts w:ascii="Times New Roman" w:hAnsi="Times New Roman" w:cs="Times New Roman"/>
          <w:snapToGrid w:val="0"/>
          <w:sz w:val="28"/>
          <w:szCs w:val="28"/>
          <w:lang w:bidi="he-IL"/>
        </w:rPr>
        <w:t>: C</w:t>
      </w:r>
      <w:r w:rsidRPr="007C2BC5">
        <w:rPr>
          <w:rFonts w:ascii="Times New Roman" w:hAnsi="Times New Roman" w:cs="Times New Roman"/>
          <w:snapToGrid w:val="0"/>
          <w:sz w:val="28"/>
          <w:szCs w:val="28"/>
        </w:rPr>
        <w:t>hi phí quản lý</w:t>
      </w:r>
      <w:r w:rsidRPr="007C2BC5">
        <w:rPr>
          <w:rFonts w:ascii="Times New Roman" w:hAnsi="Times New Roman" w:cs="Times New Roman"/>
          <w:snapToGrid w:val="0"/>
          <w:sz w:val="28"/>
          <w:szCs w:val="28"/>
          <w:rtl/>
          <w:lang w:bidi="he-IL"/>
        </w:rPr>
        <w:t>‎</w:t>
      </w:r>
      <w:r w:rsidRPr="007C2BC5">
        <w:rPr>
          <w:rFonts w:ascii="Times New Roman" w:hAnsi="Times New Roman" w:cs="Times New Roman"/>
          <w:snapToGrid w:val="0"/>
          <w:sz w:val="28"/>
          <w:szCs w:val="28"/>
          <w:lang w:bidi="he-IL"/>
        </w:rPr>
        <w:t xml:space="preserve"> (đồng);</w:t>
      </w:r>
    </w:p>
    <w:p w14:paraId="4473D5D0" w14:textId="77777777" w:rsidR="007B2EB0" w:rsidRPr="007C2BC5" w:rsidRDefault="007B2EB0" w:rsidP="00F06E55">
      <w:pPr>
        <w:pStyle w:val="BodyText"/>
        <w:widowControl w:val="0"/>
        <w:suppressAutoHyphens w:val="0"/>
        <w:spacing w:before="120" w:after="120" w:line="360" w:lineRule="exact"/>
        <w:ind w:firstLine="709"/>
        <w:rPr>
          <w:rFonts w:ascii="Times New Roman" w:hAnsi="Times New Roman" w:cs="Times New Roman"/>
          <w:snapToGrid w:val="0"/>
          <w:sz w:val="28"/>
          <w:szCs w:val="28"/>
          <w:lang w:bidi="he-IL"/>
        </w:rPr>
      </w:pPr>
      <w:r w:rsidRPr="007C2BC5">
        <w:rPr>
          <w:rFonts w:ascii="Times New Roman" w:hAnsi="Times New Roman" w:cs="Times New Roman"/>
          <w:snapToGrid w:val="0"/>
          <w:sz w:val="28"/>
          <w:szCs w:val="28"/>
          <w:lang w:bidi="he-IL"/>
        </w:rPr>
        <w:t>- G</w:t>
      </w:r>
      <w:r w:rsidRPr="007C2BC5">
        <w:rPr>
          <w:rFonts w:ascii="Times New Roman" w:hAnsi="Times New Roman" w:cs="Times New Roman"/>
          <w:snapToGrid w:val="0"/>
          <w:sz w:val="28"/>
          <w:szCs w:val="28"/>
          <w:vertAlign w:val="subscript"/>
          <w:lang w:bidi="he-IL"/>
        </w:rPr>
        <w:t>TV</w:t>
      </w:r>
      <w:r w:rsidRPr="007C2BC5">
        <w:rPr>
          <w:rFonts w:ascii="Times New Roman" w:hAnsi="Times New Roman" w:cs="Times New Roman"/>
          <w:snapToGrid w:val="0"/>
          <w:sz w:val="28"/>
          <w:szCs w:val="28"/>
          <w:lang w:bidi="he-IL"/>
        </w:rPr>
        <w:t>: Chi phí tư vấn (đồng);</w:t>
      </w:r>
    </w:p>
    <w:p w14:paraId="2ADE59F7" w14:textId="77777777" w:rsidR="007B2EB0" w:rsidRPr="007C2BC5" w:rsidRDefault="007B2EB0" w:rsidP="00F06E55">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napToGrid w:val="0"/>
          <w:sz w:val="28"/>
          <w:szCs w:val="28"/>
          <w:lang w:val="it-IT" w:bidi="he-IL"/>
        </w:rPr>
        <w:t>- G</w:t>
      </w:r>
      <w:r w:rsidRPr="007C2BC5">
        <w:rPr>
          <w:rFonts w:ascii="Times New Roman" w:hAnsi="Times New Roman" w:cs="Times New Roman"/>
          <w:snapToGrid w:val="0"/>
          <w:sz w:val="28"/>
          <w:szCs w:val="28"/>
          <w:vertAlign w:val="subscript"/>
          <w:lang w:val="it-IT" w:bidi="he-IL"/>
        </w:rPr>
        <w:t>K</w:t>
      </w:r>
      <w:r w:rsidRPr="007C2BC5">
        <w:rPr>
          <w:rFonts w:ascii="Times New Roman" w:hAnsi="Times New Roman" w:cs="Times New Roman"/>
          <w:snapToGrid w:val="0"/>
          <w:sz w:val="28"/>
          <w:szCs w:val="28"/>
          <w:lang w:val="it-IT" w:bidi="he-IL"/>
        </w:rPr>
        <w:t>: Chi phí khác (đồng);</w:t>
      </w:r>
    </w:p>
    <w:p w14:paraId="2F2E248F" w14:textId="77777777" w:rsidR="007B2EB0" w:rsidRPr="007C2BC5" w:rsidRDefault="007B2EB0" w:rsidP="00F06E55">
      <w:pPr>
        <w:pStyle w:val="BodyText"/>
        <w:widowControl w:val="0"/>
        <w:suppressAutoHyphens w:val="0"/>
        <w:spacing w:before="120" w:after="120" w:line="360" w:lineRule="exact"/>
        <w:ind w:firstLine="709"/>
        <w:rPr>
          <w:rFonts w:ascii="Times New Roman" w:hAnsi="Times New Roman" w:cs="Times New Roman"/>
          <w:sz w:val="28"/>
          <w:szCs w:val="28"/>
          <w:lang w:val="it-IT"/>
        </w:rPr>
      </w:pPr>
      <w:r w:rsidRPr="007C2BC5">
        <w:rPr>
          <w:rFonts w:ascii="Times New Roman" w:hAnsi="Times New Roman" w:cs="Times New Roman"/>
          <w:snapToGrid w:val="0"/>
          <w:sz w:val="28"/>
          <w:szCs w:val="28"/>
          <w:lang w:val="it-IT"/>
        </w:rPr>
        <w:t>- G</w:t>
      </w:r>
      <w:r w:rsidRPr="007C2BC5">
        <w:rPr>
          <w:rFonts w:ascii="Times New Roman" w:hAnsi="Times New Roman" w:cs="Times New Roman"/>
          <w:sz w:val="28"/>
          <w:szCs w:val="28"/>
          <w:vertAlign w:val="subscript"/>
          <w:lang w:val="it-IT"/>
        </w:rPr>
        <w:t>DP</w:t>
      </w:r>
      <w:r w:rsidRPr="007C2BC5">
        <w:rPr>
          <w:rFonts w:ascii="Times New Roman" w:hAnsi="Times New Roman" w:cs="Times New Roman"/>
          <w:sz w:val="28"/>
          <w:szCs w:val="28"/>
          <w:lang w:val="it-IT"/>
        </w:rPr>
        <w:t>: Chi phí dự phòng (đồng).</w:t>
      </w:r>
    </w:p>
    <w:p w14:paraId="183D54E6" w14:textId="5A341938"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2. Xác định chi phí thuê dịch vụ công nghệ số (</w:t>
      </w:r>
      <w:r w:rsidRPr="007C2BC5">
        <w:rPr>
          <w:sz w:val="28"/>
          <w:szCs w:val="28"/>
        </w:rPr>
        <w:t>G</w:t>
      </w:r>
      <w:r w:rsidRPr="007C2BC5">
        <w:rPr>
          <w:sz w:val="28"/>
          <w:szCs w:val="28"/>
          <w:vertAlign w:val="subscript"/>
        </w:rPr>
        <w:t>DV</w:t>
      </w:r>
      <w:r w:rsidRPr="007C2BC5">
        <w:rPr>
          <w:sz w:val="28"/>
          <w:szCs w:val="28"/>
          <w:lang w:val="pt-BR"/>
        </w:rPr>
        <w:t>)</w:t>
      </w:r>
    </w:p>
    <w:p w14:paraId="42C97856" w14:textId="49F7B58A" w:rsidR="00F7109E" w:rsidRPr="007C2BC5" w:rsidRDefault="007B2EB0" w:rsidP="00F7109E">
      <w:pPr>
        <w:widowControl w:val="0"/>
        <w:suppressAutoHyphens w:val="0"/>
        <w:spacing w:before="120" w:after="120" w:line="360" w:lineRule="exact"/>
        <w:ind w:firstLine="720"/>
        <w:jc w:val="both"/>
        <w:rPr>
          <w:sz w:val="28"/>
          <w:szCs w:val="28"/>
          <w:lang w:val="pt-BR"/>
        </w:rPr>
      </w:pPr>
      <w:r w:rsidRPr="007C2BC5">
        <w:rPr>
          <w:sz w:val="28"/>
          <w:szCs w:val="28"/>
          <w:lang w:val="pt-BR"/>
        </w:rPr>
        <w:t>a) Chi phí thuê dịch vụ</w:t>
      </w:r>
      <w:r w:rsidR="00F7109E" w:rsidRPr="007C2BC5">
        <w:rPr>
          <w:sz w:val="28"/>
          <w:szCs w:val="28"/>
          <w:lang w:val="pt-BR"/>
        </w:rPr>
        <w:t xml:space="preserve"> được xác định theo công thức sau:</w:t>
      </w:r>
    </w:p>
    <w:p w14:paraId="461A4160" w14:textId="77777777" w:rsidR="00F7109E" w:rsidRPr="007C2BC5" w:rsidRDefault="00F7109E" w:rsidP="00F7109E">
      <w:pPr>
        <w:pStyle w:val="BodyText"/>
        <w:widowControl w:val="0"/>
        <w:suppressAutoHyphens w:val="0"/>
        <w:spacing w:before="120" w:after="120" w:line="360" w:lineRule="exact"/>
        <w:jc w:val="center"/>
        <w:rPr>
          <w:rFonts w:ascii="Times New Roman" w:hAnsi="Times New Roman" w:cs="Times New Roman"/>
          <w:sz w:val="28"/>
          <w:szCs w:val="28"/>
        </w:rPr>
      </w:pPr>
      <w:r w:rsidRPr="007C2BC5">
        <w:rPr>
          <w:rFonts w:ascii="Times New Roman" w:hAnsi="Times New Roman" w:cs="Times New Roman"/>
          <w:sz w:val="28"/>
          <w:szCs w:val="28"/>
        </w:rPr>
        <w:t>G</w:t>
      </w:r>
      <w:r w:rsidRPr="007C2BC5">
        <w:rPr>
          <w:rFonts w:ascii="Times New Roman" w:hAnsi="Times New Roman" w:cs="Times New Roman"/>
          <w:sz w:val="28"/>
          <w:szCs w:val="28"/>
          <w:vertAlign w:val="subscript"/>
        </w:rPr>
        <w:t>DV</w:t>
      </w:r>
      <w:r w:rsidRPr="007C2BC5">
        <w:rPr>
          <w:rFonts w:ascii="Times New Roman" w:hAnsi="Times New Roman" w:cs="Times New Roman"/>
          <w:sz w:val="28"/>
          <w:szCs w:val="28"/>
        </w:rPr>
        <w:t xml:space="preserve"> </w:t>
      </w:r>
      <w:r w:rsidRPr="007C2BC5">
        <w:rPr>
          <w:rFonts w:ascii="Times New Roman" w:hAnsi="Times New Roman" w:cs="Times New Roman"/>
          <w:snapToGrid w:val="0"/>
          <w:sz w:val="28"/>
          <w:szCs w:val="28"/>
        </w:rPr>
        <w:t xml:space="preserve">= </w:t>
      </w:r>
      <w:r w:rsidRPr="007C2BC5">
        <w:rPr>
          <w:rFonts w:ascii="Times New Roman" w:hAnsi="Times New Roman" w:cs="Times New Roman"/>
          <w:sz w:val="28"/>
          <w:szCs w:val="28"/>
        </w:rPr>
        <w:t>G</w:t>
      </w:r>
      <w:r w:rsidRPr="007C2BC5">
        <w:rPr>
          <w:rFonts w:ascii="Times New Roman" w:hAnsi="Times New Roman" w:cs="Times New Roman"/>
          <w:sz w:val="28"/>
          <w:szCs w:val="28"/>
          <w:vertAlign w:val="subscript"/>
        </w:rPr>
        <w:t>DVCNS</w:t>
      </w:r>
      <w:r w:rsidRPr="007C2BC5">
        <w:rPr>
          <w:rFonts w:ascii="Times New Roman" w:hAnsi="Times New Roman" w:cs="Times New Roman"/>
          <w:sz w:val="28"/>
          <w:szCs w:val="28"/>
        </w:rPr>
        <w:t xml:space="preserve"> + </w:t>
      </w:r>
      <w:r w:rsidRPr="007C2BC5">
        <w:rPr>
          <w:rFonts w:ascii="Times New Roman" w:hAnsi="Times New Roman" w:cs="Times New Roman"/>
          <w:snapToGrid w:val="0"/>
          <w:sz w:val="28"/>
          <w:szCs w:val="28"/>
          <w:lang w:bidi="he-IL"/>
        </w:rPr>
        <w:t>G</w:t>
      </w:r>
      <w:r w:rsidRPr="007C2BC5">
        <w:rPr>
          <w:rFonts w:ascii="Times New Roman" w:hAnsi="Times New Roman" w:cs="Times New Roman"/>
          <w:snapToGrid w:val="0"/>
          <w:sz w:val="28"/>
          <w:szCs w:val="28"/>
          <w:vertAlign w:val="subscript"/>
          <w:lang w:bidi="he-IL"/>
        </w:rPr>
        <w:t xml:space="preserve">VH </w:t>
      </w:r>
    </w:p>
    <w:p w14:paraId="784ADA4F" w14:textId="77777777" w:rsidR="00F7109E" w:rsidRPr="007C2BC5" w:rsidRDefault="00F7109E" w:rsidP="00F7109E">
      <w:pPr>
        <w:widowControl w:val="0"/>
        <w:suppressAutoHyphens w:val="0"/>
        <w:spacing w:before="120" w:after="120" w:line="360" w:lineRule="exact"/>
        <w:ind w:firstLine="720"/>
        <w:jc w:val="both"/>
        <w:rPr>
          <w:sz w:val="28"/>
          <w:szCs w:val="28"/>
          <w:lang w:val="pt-BR"/>
        </w:rPr>
      </w:pPr>
      <w:r w:rsidRPr="007C2BC5">
        <w:rPr>
          <w:sz w:val="28"/>
          <w:szCs w:val="28"/>
          <w:lang w:val="pt-BR"/>
        </w:rPr>
        <w:t>Trong đó:</w:t>
      </w:r>
    </w:p>
    <w:p w14:paraId="6AA6121E" w14:textId="77777777" w:rsidR="00F7109E" w:rsidRPr="007C2BC5" w:rsidRDefault="00F7109E" w:rsidP="00F7109E">
      <w:pPr>
        <w:widowControl w:val="0"/>
        <w:suppressAutoHyphens w:val="0"/>
        <w:spacing w:before="120" w:after="120" w:line="360" w:lineRule="exact"/>
        <w:ind w:firstLine="720"/>
        <w:jc w:val="both"/>
        <w:rPr>
          <w:sz w:val="28"/>
          <w:szCs w:val="28"/>
          <w:lang w:val="pt-BR"/>
        </w:rPr>
      </w:pPr>
      <w:r w:rsidRPr="007C2BC5">
        <w:rPr>
          <w:sz w:val="28"/>
          <w:szCs w:val="28"/>
        </w:rPr>
        <w:t>- G</w:t>
      </w:r>
      <w:r w:rsidRPr="007C2BC5">
        <w:rPr>
          <w:sz w:val="28"/>
          <w:szCs w:val="28"/>
          <w:vertAlign w:val="subscript"/>
        </w:rPr>
        <w:t>DVCNS</w:t>
      </w:r>
      <w:r w:rsidRPr="007C2BC5">
        <w:rPr>
          <w:sz w:val="28"/>
          <w:szCs w:val="28"/>
          <w:lang w:val="pt-BR"/>
        </w:rPr>
        <w:t>: Chi phí thuê dịch vụ phần mềm, hạ tầng số (đồng);</w:t>
      </w:r>
    </w:p>
    <w:p w14:paraId="0011E7D6" w14:textId="77777777" w:rsidR="00F7109E" w:rsidRPr="007C2BC5" w:rsidRDefault="00F7109E" w:rsidP="00F7109E">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 </w:t>
      </w:r>
      <w:r w:rsidRPr="007C2BC5">
        <w:rPr>
          <w:snapToGrid w:val="0"/>
          <w:sz w:val="28"/>
          <w:szCs w:val="28"/>
          <w:lang w:bidi="he-IL"/>
        </w:rPr>
        <w:t>G</w:t>
      </w:r>
      <w:r w:rsidRPr="007C2BC5">
        <w:rPr>
          <w:snapToGrid w:val="0"/>
          <w:sz w:val="28"/>
          <w:szCs w:val="28"/>
          <w:vertAlign w:val="subscript"/>
          <w:lang w:bidi="he-IL"/>
        </w:rPr>
        <w:t>VH</w:t>
      </w:r>
      <w:r w:rsidRPr="007C2BC5">
        <w:rPr>
          <w:sz w:val="28"/>
          <w:szCs w:val="28"/>
          <w:lang w:val="pt-BR"/>
        </w:rPr>
        <w:t>: Chi phí quản trị, vận hành, bảo trì dịch vụ (đồng);</w:t>
      </w:r>
    </w:p>
    <w:p w14:paraId="03EEB1F5" w14:textId="6DB6ACB7" w:rsidR="007B2EB0" w:rsidRPr="007C2BC5" w:rsidRDefault="00F7109E" w:rsidP="00F06E55">
      <w:pPr>
        <w:widowControl w:val="0"/>
        <w:suppressAutoHyphens w:val="0"/>
        <w:spacing w:before="120" w:after="120" w:line="360" w:lineRule="exact"/>
        <w:ind w:firstLine="720"/>
        <w:jc w:val="both"/>
        <w:rPr>
          <w:sz w:val="28"/>
          <w:szCs w:val="28"/>
          <w:lang w:val="pt-BR"/>
        </w:rPr>
      </w:pPr>
      <w:r w:rsidRPr="007C2BC5">
        <w:rPr>
          <w:sz w:val="28"/>
          <w:szCs w:val="28"/>
          <w:lang w:val="pt-BR"/>
        </w:rPr>
        <w:t>Chi phí thuê dịch vụ phần mềm, hạ tầng số (</w:t>
      </w:r>
      <w:r w:rsidRPr="007C2BC5">
        <w:rPr>
          <w:sz w:val="28"/>
          <w:szCs w:val="28"/>
        </w:rPr>
        <w:t>G</w:t>
      </w:r>
      <w:r w:rsidRPr="007C2BC5">
        <w:rPr>
          <w:sz w:val="28"/>
          <w:szCs w:val="28"/>
          <w:vertAlign w:val="subscript"/>
        </w:rPr>
        <w:t>DVCNS</w:t>
      </w:r>
      <w:r w:rsidRPr="007C2BC5">
        <w:rPr>
          <w:sz w:val="28"/>
          <w:szCs w:val="28"/>
          <w:lang w:val="pt-BR"/>
        </w:rPr>
        <w:t>), chi phí quản trị, vận hành, bảo trì dịch vụ (</w:t>
      </w:r>
      <w:r w:rsidRPr="007C2BC5">
        <w:rPr>
          <w:snapToGrid w:val="0"/>
          <w:sz w:val="28"/>
          <w:szCs w:val="28"/>
          <w:lang w:bidi="he-IL"/>
        </w:rPr>
        <w:t>G</w:t>
      </w:r>
      <w:r w:rsidRPr="007C2BC5">
        <w:rPr>
          <w:snapToGrid w:val="0"/>
          <w:sz w:val="28"/>
          <w:szCs w:val="28"/>
          <w:vertAlign w:val="subscript"/>
          <w:lang w:bidi="he-IL"/>
        </w:rPr>
        <w:t>VH</w:t>
      </w:r>
      <w:r w:rsidRPr="007C2BC5">
        <w:rPr>
          <w:sz w:val="28"/>
          <w:szCs w:val="28"/>
          <w:lang w:val="pt-BR"/>
        </w:rPr>
        <w:t xml:space="preserve">) </w:t>
      </w:r>
      <w:r w:rsidR="007B2EB0" w:rsidRPr="007C2BC5">
        <w:rPr>
          <w:sz w:val="28"/>
          <w:szCs w:val="28"/>
          <w:lang w:val="pt-BR"/>
        </w:rPr>
        <w:t>được xác định theo các phương pháp quy định tại khoản 3 Điều 68 của Nghị định số .../2026/NĐ-CP và hướng dẫn chi tiết các phương pháp tại các Phụ lục I của Thông tư này</w:t>
      </w:r>
      <w:r w:rsidR="00960497" w:rsidRPr="007C2BC5">
        <w:rPr>
          <w:sz w:val="28"/>
          <w:szCs w:val="28"/>
          <w:lang w:val="pt-BR"/>
        </w:rPr>
        <w:t>.</w:t>
      </w:r>
    </w:p>
    <w:p w14:paraId="1CB1A83C" w14:textId="5DB53CDF" w:rsidR="00316AD3" w:rsidRPr="007C2BC5" w:rsidRDefault="00316AD3" w:rsidP="00316AD3">
      <w:pPr>
        <w:widowControl w:val="0"/>
        <w:suppressAutoHyphens w:val="0"/>
        <w:spacing w:before="120" w:after="120" w:line="360" w:lineRule="exact"/>
        <w:ind w:firstLine="720"/>
        <w:jc w:val="both"/>
        <w:rPr>
          <w:sz w:val="28"/>
          <w:szCs w:val="28"/>
        </w:rPr>
      </w:pPr>
      <w:r w:rsidRPr="007C2BC5">
        <w:rPr>
          <w:sz w:val="28"/>
          <w:szCs w:val="28"/>
        </w:rPr>
        <w:t>Chi phí quản trị, vận hành, bảo trì dịch vụ phải được xác định căn cứ trên các nội dung công việc quản trị, vận hành và bảo trì dịch vụ theo quy định tại Điều 8, 9 của Thông tư này và cần xác định rõ trách nhiệm thực hiện giữa chủ trì thuê dịch vụ và đơn vị cung cấp dịch vụ đối với từng công việc quản trị, vận hành, bảo trì dịch vụ.</w:t>
      </w:r>
    </w:p>
    <w:p w14:paraId="772DB288" w14:textId="77777777"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b) Thuế và các loại phí liên quan: Được xác định theo các quy định của pháp luật về thuế, phí.</w:t>
      </w:r>
    </w:p>
    <w:p w14:paraId="2F2703E4" w14:textId="77777777"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lastRenderedPageBreak/>
        <w:t xml:space="preserve">3. Xác định chi phí quản lý </w:t>
      </w:r>
      <w:r w:rsidRPr="007C2BC5">
        <w:rPr>
          <w:sz w:val="28"/>
          <w:szCs w:val="28"/>
          <w:rtl/>
          <w:lang w:val="pt-BR" w:bidi="he-IL"/>
        </w:rPr>
        <w:t>‎</w:t>
      </w:r>
      <w:r w:rsidRPr="007C2BC5">
        <w:rPr>
          <w:sz w:val="28"/>
          <w:szCs w:val="28"/>
          <w:lang w:val="pt-BR"/>
        </w:rPr>
        <w:t>(G</w:t>
      </w:r>
      <w:r w:rsidRPr="007C2BC5">
        <w:rPr>
          <w:sz w:val="28"/>
          <w:szCs w:val="28"/>
          <w:vertAlign w:val="subscript"/>
          <w:lang w:val="pt-BR"/>
        </w:rPr>
        <w:t>QL</w:t>
      </w:r>
      <w:r w:rsidRPr="007C2BC5">
        <w:rPr>
          <w:sz w:val="28"/>
          <w:szCs w:val="28"/>
          <w:lang w:val="pt-BR"/>
        </w:rPr>
        <w:t>)</w:t>
      </w:r>
      <w:r w:rsidRPr="007C2BC5">
        <w:rPr>
          <w:sz w:val="28"/>
          <w:szCs w:val="28"/>
          <w:rtl/>
          <w:lang w:val="pt-BR" w:bidi="he-IL"/>
        </w:rPr>
        <w:t>‎</w:t>
      </w:r>
      <w:r w:rsidRPr="007C2BC5">
        <w:rPr>
          <w:sz w:val="28"/>
          <w:szCs w:val="28"/>
          <w:lang w:val="pt-BR"/>
        </w:rPr>
        <w:t>, chi phí tư vấn (G</w:t>
      </w:r>
      <w:r w:rsidRPr="007C2BC5">
        <w:rPr>
          <w:sz w:val="28"/>
          <w:szCs w:val="28"/>
          <w:vertAlign w:val="subscript"/>
          <w:lang w:val="pt-BR"/>
        </w:rPr>
        <w:t>TV</w:t>
      </w:r>
      <w:r w:rsidRPr="007C2BC5">
        <w:rPr>
          <w:sz w:val="28"/>
          <w:szCs w:val="28"/>
          <w:lang w:val="pt-BR"/>
        </w:rPr>
        <w:t>) và chi phí khác (G</w:t>
      </w:r>
      <w:r w:rsidRPr="007C2BC5">
        <w:rPr>
          <w:sz w:val="28"/>
          <w:szCs w:val="28"/>
          <w:vertAlign w:val="subscript"/>
          <w:lang w:val="pt-BR"/>
        </w:rPr>
        <w:t>k</w:t>
      </w:r>
      <w:r w:rsidRPr="007C2BC5">
        <w:rPr>
          <w:sz w:val="28"/>
          <w:szCs w:val="28"/>
          <w:lang w:val="pt-BR"/>
        </w:rPr>
        <w:t>)</w:t>
      </w:r>
    </w:p>
    <w:p w14:paraId="06CD1EAB" w14:textId="30D554D8"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Chi phí quản lý</w:t>
      </w:r>
      <w:r w:rsidRPr="007C2BC5">
        <w:rPr>
          <w:sz w:val="28"/>
          <w:szCs w:val="28"/>
          <w:lang w:bidi="he-IL"/>
        </w:rPr>
        <w:t xml:space="preserve">, </w:t>
      </w:r>
      <w:r w:rsidRPr="007C2BC5">
        <w:rPr>
          <w:sz w:val="28"/>
          <w:szCs w:val="28"/>
          <w:lang w:val="pt-BR"/>
        </w:rPr>
        <w:t>chi phí tư vấn và chi phí khác được xác định theo các phương pháp quy định tại khoản 3 Điều 68 của Nghị định số .../2026/NĐ-CP và hướng dẫn chi tiết các phương pháp tại Phụ lục I</w:t>
      </w:r>
      <w:r w:rsidR="00FE359E" w:rsidRPr="007C2BC5">
        <w:rPr>
          <w:sz w:val="28"/>
          <w:szCs w:val="28"/>
          <w:lang w:val="pt-BR"/>
        </w:rPr>
        <w:t xml:space="preserve"> </w:t>
      </w:r>
      <w:r w:rsidRPr="007C2BC5">
        <w:rPr>
          <w:sz w:val="28"/>
          <w:szCs w:val="28"/>
          <w:lang w:val="pt-BR"/>
        </w:rPr>
        <w:t xml:space="preserve">của Thông tư. </w:t>
      </w:r>
    </w:p>
    <w:p w14:paraId="061E3BA0" w14:textId="77777777"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4. Xác định chi phí dự phòng</w:t>
      </w:r>
    </w:p>
    <w:p w14:paraId="50E210C3" w14:textId="77777777"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Chi phí dự phòng (G</w:t>
      </w:r>
      <w:r w:rsidRPr="007C2BC5">
        <w:rPr>
          <w:sz w:val="28"/>
          <w:szCs w:val="28"/>
          <w:vertAlign w:val="subscript"/>
          <w:lang w:val="pt-BR"/>
        </w:rPr>
        <w:t>DP</w:t>
      </w:r>
      <w:r w:rsidRPr="007C2BC5">
        <w:rPr>
          <w:sz w:val="28"/>
          <w:szCs w:val="28"/>
          <w:lang w:val="pt-BR"/>
        </w:rPr>
        <w:t>) được xác định bằng tổng của chi phí dự phòng phát sinh khối lượng và chi phí dự phòng cho các khoản tạm tính (nếu có) theo công thức:</w:t>
      </w:r>
    </w:p>
    <w:p w14:paraId="0BA9E60E" w14:textId="77777777" w:rsidR="007B2EB0" w:rsidRPr="007C2BC5" w:rsidRDefault="007B2EB0" w:rsidP="00F06E55">
      <w:pPr>
        <w:pStyle w:val="BodyText"/>
        <w:widowControl w:val="0"/>
        <w:suppressAutoHyphens w:val="0"/>
        <w:spacing w:before="120" w:after="120" w:line="360" w:lineRule="exact"/>
        <w:ind w:firstLine="720"/>
        <w:jc w:val="center"/>
        <w:rPr>
          <w:rFonts w:ascii="Times New Roman" w:hAnsi="Times New Roman" w:cs="Times New Roman"/>
          <w:snapToGrid w:val="0"/>
          <w:sz w:val="28"/>
          <w:szCs w:val="28"/>
          <w:lang w:val="it-IT"/>
        </w:rPr>
      </w:pPr>
      <w:r w:rsidRPr="007C2BC5">
        <w:rPr>
          <w:rFonts w:ascii="Times New Roman" w:hAnsi="Times New Roman" w:cs="Times New Roman"/>
          <w:snapToGrid w:val="0"/>
          <w:sz w:val="28"/>
          <w:szCs w:val="28"/>
          <w:lang w:val="it-IT"/>
        </w:rPr>
        <w:t>G</w:t>
      </w:r>
      <w:r w:rsidRPr="007C2BC5">
        <w:rPr>
          <w:rFonts w:ascii="Times New Roman" w:hAnsi="Times New Roman" w:cs="Times New Roman"/>
          <w:snapToGrid w:val="0"/>
          <w:sz w:val="28"/>
          <w:szCs w:val="28"/>
          <w:vertAlign w:val="subscript"/>
          <w:lang w:val="it-IT"/>
        </w:rPr>
        <w:t>DP</w:t>
      </w:r>
      <w:r w:rsidRPr="007C2BC5">
        <w:rPr>
          <w:rFonts w:ascii="Times New Roman" w:hAnsi="Times New Roman" w:cs="Times New Roman"/>
          <w:snapToGrid w:val="0"/>
          <w:sz w:val="28"/>
          <w:szCs w:val="28"/>
          <w:lang w:val="it-IT"/>
        </w:rPr>
        <w:t>= (G</w:t>
      </w:r>
      <w:r w:rsidRPr="007C2BC5">
        <w:rPr>
          <w:rFonts w:ascii="Times New Roman" w:hAnsi="Times New Roman" w:cs="Times New Roman"/>
          <w:snapToGrid w:val="0"/>
          <w:sz w:val="28"/>
          <w:szCs w:val="28"/>
          <w:vertAlign w:val="subscript"/>
          <w:lang w:val="it-IT"/>
        </w:rPr>
        <w:t xml:space="preserve">DV </w:t>
      </w:r>
      <w:r w:rsidRPr="007C2BC5">
        <w:rPr>
          <w:rFonts w:ascii="Times New Roman" w:hAnsi="Times New Roman" w:cs="Times New Roman"/>
          <w:snapToGrid w:val="0"/>
          <w:sz w:val="28"/>
          <w:szCs w:val="28"/>
          <w:lang w:val="it-IT"/>
        </w:rPr>
        <w:t>+ G</w:t>
      </w:r>
      <w:r w:rsidRPr="007C2BC5">
        <w:rPr>
          <w:rFonts w:ascii="Times New Roman" w:hAnsi="Times New Roman" w:cs="Times New Roman"/>
          <w:snapToGrid w:val="0"/>
          <w:sz w:val="28"/>
          <w:szCs w:val="28"/>
          <w:vertAlign w:val="subscript"/>
          <w:lang w:val="it-IT"/>
        </w:rPr>
        <w:t xml:space="preserve">QL </w:t>
      </w:r>
      <w:r w:rsidRPr="007C2BC5">
        <w:rPr>
          <w:rFonts w:ascii="Times New Roman" w:hAnsi="Times New Roman" w:cs="Times New Roman"/>
          <w:snapToGrid w:val="0"/>
          <w:sz w:val="28"/>
          <w:szCs w:val="28"/>
          <w:lang w:val="it-IT"/>
        </w:rPr>
        <w:t>+ G</w:t>
      </w:r>
      <w:r w:rsidRPr="007C2BC5">
        <w:rPr>
          <w:rFonts w:ascii="Times New Roman" w:hAnsi="Times New Roman" w:cs="Times New Roman"/>
          <w:snapToGrid w:val="0"/>
          <w:sz w:val="28"/>
          <w:szCs w:val="28"/>
          <w:vertAlign w:val="subscript"/>
          <w:lang w:val="it-IT"/>
        </w:rPr>
        <w:t xml:space="preserve">TV </w:t>
      </w:r>
      <w:r w:rsidRPr="007C2BC5">
        <w:rPr>
          <w:rFonts w:ascii="Times New Roman" w:hAnsi="Times New Roman" w:cs="Times New Roman"/>
          <w:snapToGrid w:val="0"/>
          <w:sz w:val="28"/>
          <w:szCs w:val="28"/>
          <w:lang w:val="it-IT"/>
        </w:rPr>
        <w:t>+ G</w:t>
      </w:r>
      <w:r w:rsidRPr="007C2BC5">
        <w:rPr>
          <w:rFonts w:ascii="Times New Roman" w:hAnsi="Times New Roman" w:cs="Times New Roman"/>
          <w:snapToGrid w:val="0"/>
          <w:sz w:val="28"/>
          <w:szCs w:val="28"/>
          <w:vertAlign w:val="subscript"/>
          <w:lang w:val="it-IT"/>
        </w:rPr>
        <w:t>K</w:t>
      </w:r>
      <w:r w:rsidRPr="007C2BC5">
        <w:rPr>
          <w:rFonts w:ascii="Times New Roman" w:hAnsi="Times New Roman" w:cs="Times New Roman"/>
          <w:snapToGrid w:val="0"/>
          <w:sz w:val="28"/>
          <w:szCs w:val="28"/>
          <w:lang w:val="it-IT"/>
        </w:rPr>
        <w:t>) x K</w:t>
      </w:r>
      <w:r w:rsidRPr="007C2BC5">
        <w:rPr>
          <w:rFonts w:ascii="Times New Roman" w:hAnsi="Times New Roman" w:cs="Times New Roman"/>
          <w:snapToGrid w:val="0"/>
          <w:sz w:val="28"/>
          <w:szCs w:val="28"/>
          <w:vertAlign w:val="subscript"/>
          <w:lang w:val="it-IT"/>
        </w:rPr>
        <w:t>dp</w:t>
      </w:r>
    </w:p>
    <w:p w14:paraId="0FEB5911" w14:textId="77777777"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Trong đó:</w:t>
      </w:r>
      <w:r w:rsidRPr="007C2BC5">
        <w:rPr>
          <w:sz w:val="28"/>
          <w:szCs w:val="28"/>
          <w:lang w:val="pt-BR"/>
        </w:rPr>
        <w:tab/>
      </w:r>
    </w:p>
    <w:p w14:paraId="52C49A92" w14:textId="77777777"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K</w:t>
      </w:r>
      <w:r w:rsidRPr="007C2BC5">
        <w:rPr>
          <w:sz w:val="28"/>
          <w:szCs w:val="28"/>
          <w:vertAlign w:val="subscript"/>
          <w:lang w:val="pt-BR"/>
        </w:rPr>
        <w:t>dp</w:t>
      </w:r>
      <w:r w:rsidRPr="007C2BC5">
        <w:rPr>
          <w:sz w:val="28"/>
          <w:szCs w:val="28"/>
          <w:lang w:val="pt-BR"/>
        </w:rPr>
        <w:t>: hệ số dự phòng tối đa là 10%.</w:t>
      </w:r>
    </w:p>
    <w:p w14:paraId="5B6AB21F" w14:textId="2FB84B5E" w:rsidR="007B2EB0" w:rsidRPr="007C2BC5" w:rsidRDefault="007B2EB0"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5. Trường hợp các chi phí trong dự toán thuê dịch vụ do chủ trì thuê tự thực hiện hoặc do cơ quan nhà nước có thẩm quyền thực hiện thì được xác định theo hướng dẫn tại khoản </w:t>
      </w:r>
      <w:r w:rsidR="00DA4961" w:rsidRPr="007C2BC5">
        <w:rPr>
          <w:sz w:val="28"/>
          <w:szCs w:val="28"/>
          <w:lang w:val="pt-BR"/>
        </w:rPr>
        <w:t>6</w:t>
      </w:r>
      <w:r w:rsidRPr="007C2BC5">
        <w:rPr>
          <w:sz w:val="28"/>
          <w:szCs w:val="28"/>
          <w:lang w:val="pt-BR"/>
        </w:rPr>
        <w:t xml:space="preserve"> Điều </w:t>
      </w:r>
      <w:r w:rsidR="00631F25" w:rsidRPr="007C2BC5">
        <w:rPr>
          <w:sz w:val="28"/>
          <w:szCs w:val="28"/>
          <w:lang w:val="pt-BR"/>
        </w:rPr>
        <w:t>6</w:t>
      </w:r>
      <w:r w:rsidRPr="007C2BC5">
        <w:rPr>
          <w:sz w:val="28"/>
          <w:szCs w:val="28"/>
          <w:lang w:val="pt-BR"/>
        </w:rPr>
        <w:t xml:space="preserve"> của Thông tư này.</w:t>
      </w:r>
    </w:p>
    <w:p w14:paraId="6E3FA99B" w14:textId="3E7A3540" w:rsidR="00F06A12" w:rsidRPr="007C2BC5" w:rsidRDefault="00F06A12" w:rsidP="00F95B26">
      <w:pPr>
        <w:widowControl w:val="0"/>
        <w:suppressAutoHyphens w:val="0"/>
        <w:spacing w:after="160" w:line="259" w:lineRule="auto"/>
        <w:rPr>
          <w:spacing w:val="-2"/>
          <w:sz w:val="28"/>
          <w:szCs w:val="28"/>
          <w:lang w:val="pt-BR"/>
        </w:rPr>
      </w:pPr>
      <w:r w:rsidRPr="007C2BC5">
        <w:rPr>
          <w:spacing w:val="-2"/>
          <w:sz w:val="28"/>
          <w:szCs w:val="28"/>
          <w:lang w:val="pt-BR"/>
        </w:rPr>
        <w:t xml:space="preserve"> </w:t>
      </w:r>
    </w:p>
    <w:p w14:paraId="1B5A8C68" w14:textId="2B828CD9" w:rsidR="00F06A12" w:rsidRPr="007C2BC5" w:rsidRDefault="00F06A12" w:rsidP="00F06E55">
      <w:pPr>
        <w:pStyle w:val="Heading1"/>
        <w:keepNext w:val="0"/>
        <w:widowControl w:val="0"/>
        <w:suppressAutoHyphens w:val="0"/>
        <w:spacing w:before="0" w:after="360"/>
        <w:jc w:val="center"/>
        <w:rPr>
          <w:rFonts w:ascii="Times New Roman" w:hAnsi="Times New Roman" w:cs="Times New Roman"/>
          <w:sz w:val="28"/>
          <w:szCs w:val="28"/>
          <w:lang w:val="pt-BR"/>
        </w:rPr>
      </w:pPr>
      <w:r w:rsidRPr="007C2BC5">
        <w:rPr>
          <w:rFonts w:ascii="Times New Roman" w:hAnsi="Times New Roman" w:cs="Times New Roman"/>
          <w:sz w:val="28"/>
          <w:szCs w:val="28"/>
          <w:lang w:val="pt-BR"/>
        </w:rPr>
        <w:t xml:space="preserve">Mục 3. QUẢN TRỊ, VẬN HÀNH VÀ BẢO TRÌ </w:t>
      </w:r>
      <w:r w:rsidR="00631F25" w:rsidRPr="007C2BC5">
        <w:rPr>
          <w:rFonts w:ascii="Times New Roman" w:hAnsi="Times New Roman" w:cs="Times New Roman"/>
          <w:sz w:val="28"/>
          <w:szCs w:val="28"/>
          <w:lang w:val="pt-BR"/>
        </w:rPr>
        <w:t xml:space="preserve">NỀN TẢNG SỐ, </w:t>
      </w:r>
      <w:r w:rsidR="00631F25" w:rsidRPr="007C2BC5">
        <w:rPr>
          <w:rFonts w:ascii="Times New Roman" w:hAnsi="Times New Roman" w:cs="Times New Roman"/>
          <w:sz w:val="28"/>
          <w:szCs w:val="28"/>
          <w:lang w:val="pt-BR"/>
        </w:rPr>
        <w:br/>
      </w:r>
      <w:r w:rsidRPr="007C2BC5">
        <w:rPr>
          <w:rFonts w:ascii="Times New Roman" w:hAnsi="Times New Roman" w:cs="Times New Roman"/>
          <w:sz w:val="28"/>
          <w:szCs w:val="28"/>
          <w:lang w:val="pt-BR"/>
        </w:rPr>
        <w:t>HỆ THỐNG THÔNG TIN, PHẦN CỨNG, PHẦN MỀM, CƠ SỞ DỮ LIỆU</w:t>
      </w:r>
    </w:p>
    <w:p w14:paraId="7BC9373D" w14:textId="5A29109A" w:rsidR="00F06A12" w:rsidRPr="007C2BC5" w:rsidRDefault="00F06A12" w:rsidP="00B4061C">
      <w:pPr>
        <w:widowControl w:val="0"/>
        <w:suppressAutoHyphens w:val="0"/>
        <w:spacing w:before="120" w:after="120" w:line="360" w:lineRule="exact"/>
        <w:ind w:firstLine="709"/>
        <w:jc w:val="both"/>
        <w:outlineLvl w:val="0"/>
        <w:rPr>
          <w:b/>
          <w:bCs/>
          <w:sz w:val="28"/>
          <w:szCs w:val="28"/>
          <w:lang w:val="pt-BR"/>
        </w:rPr>
      </w:pPr>
      <w:r w:rsidRPr="007C2BC5">
        <w:rPr>
          <w:b/>
          <w:bCs/>
          <w:sz w:val="28"/>
          <w:szCs w:val="28"/>
          <w:lang w:val="pt-BR"/>
        </w:rPr>
        <w:t xml:space="preserve">Điều </w:t>
      </w:r>
      <w:r w:rsidR="00FD0AD3" w:rsidRPr="007C2BC5">
        <w:rPr>
          <w:b/>
          <w:bCs/>
          <w:sz w:val="28"/>
          <w:szCs w:val="28"/>
          <w:lang w:val="pt-BR"/>
        </w:rPr>
        <w:t>8</w:t>
      </w:r>
      <w:r w:rsidRPr="007C2BC5">
        <w:rPr>
          <w:b/>
          <w:bCs/>
          <w:sz w:val="28"/>
          <w:szCs w:val="28"/>
          <w:lang w:val="pt-BR"/>
        </w:rPr>
        <w:t xml:space="preserve">. Nội dung công việc quản trị, vận hành </w:t>
      </w:r>
      <w:r w:rsidR="00631F25" w:rsidRPr="007C2BC5">
        <w:rPr>
          <w:b/>
          <w:bCs/>
          <w:sz w:val="28"/>
          <w:szCs w:val="28"/>
          <w:lang w:val="pt-BR"/>
        </w:rPr>
        <w:t xml:space="preserve">nền tảng số, </w:t>
      </w:r>
      <w:r w:rsidRPr="007C2BC5">
        <w:rPr>
          <w:b/>
          <w:bCs/>
          <w:sz w:val="28"/>
          <w:szCs w:val="28"/>
          <w:lang w:val="pt-BR"/>
        </w:rPr>
        <w:t>hệ thống thông tin, phần cứng, phần mềm, cơ sở dữ liệu</w:t>
      </w:r>
    </w:p>
    <w:p w14:paraId="42061221" w14:textId="6CD059F8" w:rsidR="00591275" w:rsidRPr="007C2BC5" w:rsidRDefault="00F06A12" w:rsidP="00B4061C">
      <w:pPr>
        <w:widowControl w:val="0"/>
        <w:shd w:val="clear" w:color="auto" w:fill="FFFFFF"/>
        <w:suppressAutoHyphens w:val="0"/>
        <w:spacing w:before="120" w:after="120" w:line="360" w:lineRule="exact"/>
        <w:ind w:firstLine="567"/>
        <w:jc w:val="both"/>
        <w:rPr>
          <w:sz w:val="28"/>
          <w:szCs w:val="28"/>
        </w:rPr>
      </w:pPr>
      <w:r w:rsidRPr="007C2BC5">
        <w:rPr>
          <w:spacing w:val="-2"/>
          <w:sz w:val="28"/>
          <w:szCs w:val="28"/>
          <w:lang w:val="pt-BR"/>
        </w:rPr>
        <w:t>Nội dung công việc quản trị, vận hành hệ thống thông tin, phần cứng, phần mềm, cơ sở dữ liệu là cơ sở để xác định khối lượng thực hiện quản trị, vận hành</w:t>
      </w:r>
      <w:r w:rsidR="00F06E55" w:rsidRPr="007C2BC5">
        <w:rPr>
          <w:spacing w:val="-2"/>
          <w:sz w:val="28"/>
          <w:szCs w:val="28"/>
          <w:lang w:val="pt-BR"/>
        </w:rPr>
        <w:t>.</w:t>
      </w:r>
      <w:r w:rsidR="00591275" w:rsidRPr="007C2BC5">
        <w:rPr>
          <w:spacing w:val="-2"/>
          <w:sz w:val="28"/>
          <w:szCs w:val="28"/>
          <w:lang w:val="pt-BR"/>
        </w:rPr>
        <w:t xml:space="preserve"> N</w:t>
      </w:r>
      <w:r w:rsidR="00591275" w:rsidRPr="007C2BC5">
        <w:rPr>
          <w:sz w:val="28"/>
          <w:szCs w:val="28"/>
        </w:rPr>
        <w:t>ội dung hướng dẫn dưới đây là các nội dung chủ yếu của hoạt động quản trị, vận hành hệ thống thông tin, phần cứng, phần mềm, cơ sở dữ liệu; t</w:t>
      </w:r>
      <w:r w:rsidR="00591275" w:rsidRPr="007C2BC5">
        <w:rPr>
          <w:sz w:val="28"/>
          <w:szCs w:val="28"/>
          <w:lang w:val="vi-VN"/>
        </w:rPr>
        <w:t xml:space="preserve">rong quá trình </w:t>
      </w:r>
      <w:r w:rsidR="00591275" w:rsidRPr="007C2BC5">
        <w:rPr>
          <w:sz w:val="28"/>
          <w:szCs w:val="28"/>
        </w:rPr>
        <w:t xml:space="preserve">thực hiện quản trị, vận hành, cơ quan, đơn vị </w:t>
      </w:r>
      <w:r w:rsidR="00591275" w:rsidRPr="007C2BC5">
        <w:rPr>
          <w:sz w:val="28"/>
          <w:szCs w:val="28"/>
          <w:lang w:val="vi-VN"/>
        </w:rPr>
        <w:t xml:space="preserve">xem xét, lựa chọn áp dụng một số hoặc toàn bộ các </w:t>
      </w:r>
      <w:r w:rsidR="00591275" w:rsidRPr="007C2BC5">
        <w:rPr>
          <w:sz w:val="28"/>
          <w:szCs w:val="28"/>
        </w:rPr>
        <w:t>nội dung</w:t>
      </w:r>
      <w:r w:rsidR="00591275" w:rsidRPr="007C2BC5">
        <w:rPr>
          <w:sz w:val="28"/>
          <w:szCs w:val="28"/>
          <w:lang w:val="vi-VN"/>
        </w:rPr>
        <w:t xml:space="preserve"> và bổ sung, cập nhật các </w:t>
      </w:r>
      <w:r w:rsidR="00591275" w:rsidRPr="007C2BC5">
        <w:rPr>
          <w:sz w:val="28"/>
          <w:szCs w:val="28"/>
        </w:rPr>
        <w:t>nội dung khác phù hợp với điều kiện triển khai.</w:t>
      </w:r>
    </w:p>
    <w:p w14:paraId="0661A3CF" w14:textId="05FCBC70"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1. Nội dung công việc bảo đảm thực hiện quản trị, vận hành</w:t>
      </w:r>
    </w:p>
    <w:p w14:paraId="6AD5E003" w14:textId="745947C0"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a) Bố trí, sắp xếp nhân lực thực hiện quản trị, vận hành;</w:t>
      </w:r>
    </w:p>
    <w:p w14:paraId="29FFCC8D" w14:textId="5CD8D109"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b) Bố trí, sắp xếp nguồn lực (cơ sở hạ tầng, điện, nước, vệ sinh, an toàn an ninh mạng, đường truyền, bảo mật…) để quản trị, vận hành;</w:t>
      </w:r>
    </w:p>
    <w:p w14:paraId="555701A2" w14:textId="0F66CC4A"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c) Các công việc khác bảo đảm cho việc thực hiện quản trị, vận hành tùy theo thực tế của hệ thống thông tin, phần cứng, phần mềm, cơ sở dữ liệu do cơ quan, đơn vị quản trị, vận hành xác định.</w:t>
      </w:r>
    </w:p>
    <w:p w14:paraId="05E6777A" w14:textId="37408979"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2. Nội dung công việc quản trị ứng dụng đang hoạt động</w:t>
      </w:r>
    </w:p>
    <w:p w14:paraId="75822BB4" w14:textId="6959AAB8"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lastRenderedPageBreak/>
        <w:t>a) Kiểm tra kết quả vận hành ứng dụng hoặc theo dõi nhật ký (log) hoạt động của hệ thống ứng dụng;</w:t>
      </w:r>
    </w:p>
    <w:p w14:paraId="1DD394ED" w14:textId="4D4123D4"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b) Xác định nguyên nhân lỗi hoặc có khả năng gây ra lỗi ứng dụng;</w:t>
      </w:r>
    </w:p>
    <w:p w14:paraId="5904F760" w14:textId="15682655"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c) Đề xuất xử lý hoặc giám sát kết quả xử lý các sự cố phát sinh trong quá trình vận hành ứng dụng;</w:t>
      </w:r>
    </w:p>
    <w:p w14:paraId="2E930F51" w14:textId="151D6D52"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d) Đề xuất giải pháp để tối ưu hoạt động cho ứng dụng, chức năng hoặc một nhóm chức năng của ứng dụng;</w:t>
      </w:r>
    </w:p>
    <w:p w14:paraId="5ABF706A" w14:textId="4734C9A3"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đ) Kiểm tra, xác định yêu cầu hỗ trợ để xác định lỗi ứng dụng hoặc yêu cầu phát sinh hoặc hướng dẫn sử dụng;</w:t>
      </w:r>
    </w:p>
    <w:p w14:paraId="7D48721D" w14:textId="3D12B220"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e) Kiểm tra, xác định yêu cầu hỗ trợ để bảo đảm an toàn thông tin trong quá trình quản trị, vận hành;</w:t>
      </w:r>
    </w:p>
    <w:p w14:paraId="5F4EBA0B" w14:textId="0342BB5C"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g) Kiểm tra kết quả xử lý lỗi, xử lý các vấn đề bảo đảm an toàn thông tin;</w:t>
      </w:r>
    </w:p>
    <w:p w14:paraId="6A442D68" w14:textId="115C1886"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h) Thực hiện khắc phục sai lệch dữ liệu khi có công cụ và giải pháp xử lý;</w:t>
      </w:r>
    </w:p>
    <w:p w14:paraId="548EE0D2" w14:textId="317F2591"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i) Xây dựng công cụ hoặc câu lệnh kết xuất dữ liệu theo yêu cầu;</w:t>
      </w:r>
    </w:p>
    <w:p w14:paraId="0853C3AA" w14:textId="48B4A8CB"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k) Diễn tập ứng cứu thông tin định kỳ (nếu có);</w:t>
      </w:r>
      <w:r w:rsidR="00591275" w:rsidRPr="007C2BC5">
        <w:rPr>
          <w:spacing w:val="-2"/>
          <w:sz w:val="28"/>
          <w:szCs w:val="28"/>
          <w:lang w:val="pt-BR"/>
        </w:rPr>
        <w:t xml:space="preserve"> ...</w:t>
      </w:r>
    </w:p>
    <w:p w14:paraId="02099034" w14:textId="045FAB72"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3. Nội dung công việc quản trị hoạt động người sử dụng ứng dụng</w:t>
      </w:r>
    </w:p>
    <w:p w14:paraId="43EDCDB1" w14:textId="613B32AF"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a) Phối hợp xây dựng, hoàn thiện quy chế, quy định về phân quyền, giám sát sử dụng ứng dụng.</w:t>
      </w:r>
    </w:p>
    <w:p w14:paraId="14F8DEFD" w14:textId="0577FC8B"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b)</w:t>
      </w:r>
      <w:r w:rsidR="00F06E55" w:rsidRPr="007C2BC5">
        <w:rPr>
          <w:spacing w:val="-2"/>
          <w:sz w:val="28"/>
          <w:szCs w:val="28"/>
          <w:lang w:val="pt-BR"/>
        </w:rPr>
        <w:t xml:space="preserve"> Thực hiện tạo hoặc cập nhật thông tin, khóa tài khoản người sử dụng, phân quyền theo quy định.</w:t>
      </w:r>
    </w:p>
    <w:p w14:paraId="2A8F58AB" w14:textId="3BFDC140"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c)</w:t>
      </w:r>
      <w:r w:rsidR="00F06E55" w:rsidRPr="007C2BC5">
        <w:rPr>
          <w:spacing w:val="-2"/>
          <w:sz w:val="28"/>
          <w:szCs w:val="28"/>
          <w:lang w:val="pt-BR"/>
        </w:rPr>
        <w:t xml:space="preserve"> Giám sát và lập báo cáo về việc tuân thủ quy chế, quy định phân quyền ứng dụng theo quy định.</w:t>
      </w:r>
    </w:p>
    <w:p w14:paraId="584959E8" w14:textId="4C302C71"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d)</w:t>
      </w:r>
      <w:r w:rsidR="00F06E55" w:rsidRPr="007C2BC5">
        <w:rPr>
          <w:spacing w:val="-2"/>
          <w:sz w:val="28"/>
          <w:szCs w:val="28"/>
          <w:lang w:val="pt-BR"/>
        </w:rPr>
        <w:t xml:space="preserve"> Giám sát và lập báo cáo giám sát hoạt động của người dùng trên hệ thống</w:t>
      </w:r>
      <w:r w:rsidRPr="007C2BC5">
        <w:rPr>
          <w:spacing w:val="-2"/>
          <w:sz w:val="28"/>
          <w:szCs w:val="28"/>
          <w:lang w:val="pt-BR"/>
        </w:rPr>
        <w:t xml:space="preserve">; </w:t>
      </w:r>
    </w:p>
    <w:p w14:paraId="43B61451" w14:textId="6F25B5FA"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4. Nội dung</w:t>
      </w:r>
      <w:r w:rsidR="00591275" w:rsidRPr="007C2BC5">
        <w:rPr>
          <w:spacing w:val="-2"/>
          <w:sz w:val="28"/>
          <w:szCs w:val="28"/>
          <w:lang w:val="pt-BR"/>
        </w:rPr>
        <w:t xml:space="preserve"> công việc</w:t>
      </w:r>
      <w:r w:rsidRPr="007C2BC5">
        <w:rPr>
          <w:spacing w:val="-2"/>
          <w:sz w:val="28"/>
          <w:szCs w:val="28"/>
          <w:lang w:val="pt-BR"/>
        </w:rPr>
        <w:t xml:space="preserve"> kiểm soát, đối soát dữ liệu theo công cụ và giải pháp có sẵn</w:t>
      </w:r>
      <w:r w:rsidR="00591275" w:rsidRPr="007C2BC5">
        <w:rPr>
          <w:spacing w:val="-2"/>
          <w:sz w:val="28"/>
          <w:szCs w:val="28"/>
          <w:lang w:val="pt-BR"/>
        </w:rPr>
        <w:t xml:space="preserve">; </w:t>
      </w:r>
    </w:p>
    <w:p w14:paraId="2C0818A7" w14:textId="74CC5A9E"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 xml:space="preserve">5. Nội dung </w:t>
      </w:r>
      <w:r w:rsidR="00591275" w:rsidRPr="007C2BC5">
        <w:rPr>
          <w:spacing w:val="-2"/>
          <w:sz w:val="28"/>
          <w:szCs w:val="28"/>
          <w:lang w:val="pt-BR"/>
        </w:rPr>
        <w:t xml:space="preserve">công việc </w:t>
      </w:r>
      <w:r w:rsidRPr="007C2BC5">
        <w:rPr>
          <w:spacing w:val="-2"/>
          <w:sz w:val="28"/>
          <w:szCs w:val="28"/>
          <w:lang w:val="pt-BR"/>
        </w:rPr>
        <w:t>tiếp nhận, kiểm tra và hỗ trợ các yêu cầu không liên quan đến cập nhật dữ liệu</w:t>
      </w:r>
    </w:p>
    <w:p w14:paraId="4DA68194" w14:textId="0B6F3CE6"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a)</w:t>
      </w:r>
      <w:r w:rsidR="00F06E55" w:rsidRPr="007C2BC5">
        <w:rPr>
          <w:spacing w:val="-2"/>
          <w:sz w:val="28"/>
          <w:szCs w:val="28"/>
          <w:lang w:val="pt-BR"/>
        </w:rPr>
        <w:t xml:space="preserve"> Tiếp nhận, kiểm tra và hỗ trợ các yêu cầu hướng dẫn sử dụng chức năng trên ứng dụng hoặc kiểm tra dữ liệu</w:t>
      </w:r>
      <w:r w:rsidRPr="007C2BC5">
        <w:rPr>
          <w:spacing w:val="-2"/>
          <w:sz w:val="28"/>
          <w:szCs w:val="28"/>
          <w:lang w:val="pt-BR"/>
        </w:rPr>
        <w:t>;</w:t>
      </w:r>
    </w:p>
    <w:p w14:paraId="07C5EC7A" w14:textId="73EBB888"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b)</w:t>
      </w:r>
      <w:r w:rsidR="00F06E55" w:rsidRPr="007C2BC5">
        <w:rPr>
          <w:spacing w:val="-2"/>
          <w:sz w:val="28"/>
          <w:szCs w:val="28"/>
          <w:lang w:val="pt-BR"/>
        </w:rPr>
        <w:t xml:space="preserve"> Tiếp nhận, kiểm tra và hỗ trợ các yêu cầu hướng dẫn người sử dụng tra cứu số liệu trên chức năng ứng dụng</w:t>
      </w:r>
      <w:r w:rsidRPr="007C2BC5">
        <w:rPr>
          <w:spacing w:val="-2"/>
          <w:sz w:val="28"/>
          <w:szCs w:val="28"/>
          <w:lang w:val="pt-BR"/>
        </w:rPr>
        <w:t>;</w:t>
      </w:r>
    </w:p>
    <w:p w14:paraId="4F0DB267" w14:textId="7C91C11A"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c)</w:t>
      </w:r>
      <w:r w:rsidR="00F06E55" w:rsidRPr="007C2BC5">
        <w:rPr>
          <w:spacing w:val="-2"/>
          <w:sz w:val="28"/>
          <w:szCs w:val="28"/>
          <w:lang w:val="pt-BR"/>
        </w:rPr>
        <w:t xml:space="preserve"> Tiếp nhận, phân tích, kiểm tra và hỗ trợ yêu cầu lỗi không vào được ứng dụng do lỗi hệ thống, cơ sở dữ liệu, đường truyền</w:t>
      </w:r>
      <w:r w:rsidRPr="007C2BC5">
        <w:rPr>
          <w:spacing w:val="-2"/>
          <w:sz w:val="28"/>
          <w:szCs w:val="28"/>
          <w:lang w:val="pt-BR"/>
        </w:rPr>
        <w:t>;</w:t>
      </w:r>
    </w:p>
    <w:p w14:paraId="21B1AFEC" w14:textId="40DD69C0"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lastRenderedPageBreak/>
        <w:t>d)</w:t>
      </w:r>
      <w:r w:rsidR="00F06E55" w:rsidRPr="007C2BC5">
        <w:rPr>
          <w:spacing w:val="-2"/>
          <w:sz w:val="28"/>
          <w:szCs w:val="28"/>
          <w:lang w:val="pt-BR"/>
        </w:rPr>
        <w:t xml:space="preserve"> Kiểm tra lại ứng dụng sau khi khắc phục được hệ thống, cơ sở dữ liệu, đường truyền</w:t>
      </w:r>
      <w:r w:rsidRPr="007C2BC5">
        <w:rPr>
          <w:spacing w:val="-2"/>
          <w:sz w:val="28"/>
          <w:szCs w:val="28"/>
          <w:lang w:val="pt-BR"/>
        </w:rPr>
        <w:t>; ...</w:t>
      </w:r>
    </w:p>
    <w:p w14:paraId="38B6A3FC" w14:textId="1A7D72FD"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 xml:space="preserve">6. </w:t>
      </w:r>
      <w:r w:rsidR="00591275" w:rsidRPr="007C2BC5">
        <w:rPr>
          <w:spacing w:val="-2"/>
          <w:sz w:val="28"/>
          <w:szCs w:val="28"/>
          <w:lang w:val="pt-BR"/>
        </w:rPr>
        <w:t>Nội dung công việc t</w:t>
      </w:r>
      <w:r w:rsidRPr="007C2BC5">
        <w:rPr>
          <w:spacing w:val="-2"/>
          <w:sz w:val="28"/>
          <w:szCs w:val="28"/>
          <w:lang w:val="pt-BR"/>
        </w:rPr>
        <w:t>iếp nhận, kiểm tra và hỗ trợ các yêu cầu liên quan đến xử lý dữ liệu</w:t>
      </w:r>
    </w:p>
    <w:p w14:paraId="51BDDDAD" w14:textId="3F3DEB6B"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a)</w:t>
      </w:r>
      <w:r w:rsidR="00F06E55" w:rsidRPr="007C2BC5">
        <w:rPr>
          <w:spacing w:val="-2"/>
          <w:sz w:val="28"/>
          <w:szCs w:val="28"/>
          <w:lang w:val="pt-BR"/>
        </w:rPr>
        <w:t xml:space="preserve"> Tiếp nhận, kiểm tra dữ liệu của một người dùng theo yêu cầu</w:t>
      </w:r>
      <w:r w:rsidRPr="007C2BC5">
        <w:rPr>
          <w:spacing w:val="-2"/>
          <w:sz w:val="28"/>
          <w:szCs w:val="28"/>
          <w:lang w:val="pt-BR"/>
        </w:rPr>
        <w:t>;</w:t>
      </w:r>
    </w:p>
    <w:p w14:paraId="7BEE1B99" w14:textId="7C5ACF77"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b)</w:t>
      </w:r>
      <w:r w:rsidR="00F06E55" w:rsidRPr="007C2BC5">
        <w:rPr>
          <w:spacing w:val="-2"/>
          <w:sz w:val="28"/>
          <w:szCs w:val="28"/>
          <w:lang w:val="pt-BR"/>
        </w:rPr>
        <w:t xml:space="preserve"> Cập nhật dữ liệu theo công cụ hoặc câu lệnh có sẵn theo yêu cầu</w:t>
      </w:r>
      <w:r w:rsidRPr="007C2BC5">
        <w:rPr>
          <w:spacing w:val="-2"/>
          <w:sz w:val="28"/>
          <w:szCs w:val="28"/>
          <w:lang w:val="pt-BR"/>
        </w:rPr>
        <w:t>;</w:t>
      </w:r>
    </w:p>
    <w:p w14:paraId="075F92C1" w14:textId="14C32A3D"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c)</w:t>
      </w:r>
      <w:r w:rsidR="00F06E55" w:rsidRPr="007C2BC5">
        <w:rPr>
          <w:spacing w:val="-2"/>
          <w:sz w:val="28"/>
          <w:szCs w:val="28"/>
          <w:lang w:val="pt-BR"/>
        </w:rPr>
        <w:t xml:space="preserve"> Tổng hợp kết quả rà soát dữ liệu và chuyển cho bộ phận chuyên trách xử lý</w:t>
      </w:r>
      <w:r w:rsidRPr="007C2BC5">
        <w:rPr>
          <w:spacing w:val="-2"/>
          <w:sz w:val="28"/>
          <w:szCs w:val="28"/>
          <w:lang w:val="pt-BR"/>
        </w:rPr>
        <w:t xml:space="preserve">; </w:t>
      </w:r>
    </w:p>
    <w:p w14:paraId="788DBA38" w14:textId="020FC9AD"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 xml:space="preserve">7. </w:t>
      </w:r>
      <w:r w:rsidR="00591275" w:rsidRPr="007C2BC5">
        <w:rPr>
          <w:spacing w:val="-2"/>
          <w:sz w:val="28"/>
          <w:szCs w:val="28"/>
          <w:lang w:val="pt-BR"/>
        </w:rPr>
        <w:t>Nội dung công việc l</w:t>
      </w:r>
      <w:r w:rsidRPr="007C2BC5">
        <w:rPr>
          <w:spacing w:val="-2"/>
          <w:sz w:val="28"/>
          <w:szCs w:val="28"/>
          <w:lang w:val="pt-BR"/>
        </w:rPr>
        <w:t>ập báo cáo, tài liệu hoặc quy trình hướng dẫn thường gặp</w:t>
      </w:r>
    </w:p>
    <w:p w14:paraId="702DFAD0" w14:textId="56300CB2"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 xml:space="preserve">a) </w:t>
      </w:r>
      <w:r w:rsidR="00F06E55" w:rsidRPr="007C2BC5">
        <w:rPr>
          <w:spacing w:val="-2"/>
          <w:sz w:val="28"/>
          <w:szCs w:val="28"/>
          <w:lang w:val="pt-BR"/>
        </w:rPr>
        <w:t>Lập báo cáo liên quan đến công tác hỗ trợ</w:t>
      </w:r>
      <w:r w:rsidRPr="007C2BC5">
        <w:rPr>
          <w:spacing w:val="-2"/>
          <w:sz w:val="28"/>
          <w:szCs w:val="28"/>
          <w:lang w:val="pt-BR"/>
        </w:rPr>
        <w:t>;</w:t>
      </w:r>
    </w:p>
    <w:p w14:paraId="151210A4" w14:textId="2A14B397"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b)</w:t>
      </w:r>
      <w:r w:rsidR="00F06E55" w:rsidRPr="007C2BC5">
        <w:rPr>
          <w:spacing w:val="-2"/>
          <w:sz w:val="28"/>
          <w:szCs w:val="28"/>
          <w:lang w:val="pt-BR"/>
        </w:rPr>
        <w:t xml:space="preserve"> Xây dựng tài liệu hướng dẫn xử lý các tình huống thường gặp trong quá trình hỗ trợ</w:t>
      </w:r>
      <w:r w:rsidRPr="007C2BC5">
        <w:rPr>
          <w:spacing w:val="-2"/>
          <w:sz w:val="28"/>
          <w:szCs w:val="28"/>
          <w:lang w:val="pt-BR"/>
        </w:rPr>
        <w:t>; ...</w:t>
      </w:r>
    </w:p>
    <w:p w14:paraId="3A313A8F" w14:textId="4620C84D"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 xml:space="preserve">8. </w:t>
      </w:r>
      <w:r w:rsidR="00591275" w:rsidRPr="007C2BC5">
        <w:rPr>
          <w:spacing w:val="-2"/>
          <w:sz w:val="28"/>
          <w:szCs w:val="28"/>
          <w:lang w:val="pt-BR"/>
        </w:rPr>
        <w:t>Nội dung công việc t</w:t>
      </w:r>
      <w:r w:rsidRPr="007C2BC5">
        <w:rPr>
          <w:spacing w:val="-2"/>
          <w:sz w:val="28"/>
          <w:szCs w:val="28"/>
          <w:lang w:val="pt-BR"/>
        </w:rPr>
        <w:t>iếp nhận, phân tích và xây dựng công cụ hoặc câu lệnh khai thác dữ liệu liên quan</w:t>
      </w:r>
      <w:r w:rsidR="00DA4961" w:rsidRPr="007C2BC5">
        <w:rPr>
          <w:spacing w:val="-2"/>
          <w:sz w:val="28"/>
          <w:szCs w:val="28"/>
          <w:lang w:val="pt-BR"/>
        </w:rPr>
        <w:t>;</w:t>
      </w:r>
    </w:p>
    <w:p w14:paraId="0DA05BF7" w14:textId="51E22E03" w:rsidR="00F06E55" w:rsidRPr="007C2BC5" w:rsidRDefault="00F06E5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 xml:space="preserve">9. </w:t>
      </w:r>
      <w:r w:rsidR="00591275" w:rsidRPr="007C2BC5">
        <w:rPr>
          <w:spacing w:val="-2"/>
          <w:sz w:val="28"/>
          <w:szCs w:val="28"/>
          <w:lang w:val="pt-BR"/>
        </w:rPr>
        <w:t>Nội dung công việc v</w:t>
      </w:r>
      <w:r w:rsidRPr="007C2BC5">
        <w:rPr>
          <w:spacing w:val="-2"/>
          <w:sz w:val="28"/>
          <w:szCs w:val="28"/>
          <w:lang w:val="pt-BR"/>
        </w:rPr>
        <w:t xml:space="preserve">ận hành hệ thống </w:t>
      </w:r>
    </w:p>
    <w:p w14:paraId="5BF4C84E" w14:textId="34423DB1"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a)</w:t>
      </w:r>
      <w:r w:rsidR="00F06E55" w:rsidRPr="007C2BC5">
        <w:rPr>
          <w:spacing w:val="-2"/>
          <w:sz w:val="28"/>
          <w:szCs w:val="28"/>
          <w:lang w:val="pt-BR"/>
        </w:rPr>
        <w:t xml:space="preserve"> Tiếp nhận, phân tích, phân loại thực hiện hỗ trợ xử lý khắc phục sự cố</w:t>
      </w:r>
      <w:r w:rsidRPr="007C2BC5">
        <w:rPr>
          <w:spacing w:val="-2"/>
          <w:sz w:val="28"/>
          <w:szCs w:val="28"/>
          <w:lang w:val="pt-BR"/>
        </w:rPr>
        <w:t>;</w:t>
      </w:r>
    </w:p>
    <w:p w14:paraId="58B52D4E" w14:textId="0EE93D28"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 xml:space="preserve">b) </w:t>
      </w:r>
      <w:r w:rsidR="00F06E55" w:rsidRPr="007C2BC5">
        <w:rPr>
          <w:spacing w:val="-2"/>
          <w:sz w:val="28"/>
          <w:szCs w:val="28"/>
          <w:lang w:val="pt-BR"/>
        </w:rPr>
        <w:t>Tiếp nhận, đề xuất giải pháp và cập nhật dữ liệu theo yêu cầu</w:t>
      </w:r>
      <w:r w:rsidRPr="007C2BC5">
        <w:rPr>
          <w:spacing w:val="-2"/>
          <w:sz w:val="28"/>
          <w:szCs w:val="28"/>
          <w:lang w:val="pt-BR"/>
        </w:rPr>
        <w:t>;</w:t>
      </w:r>
    </w:p>
    <w:p w14:paraId="3997E26D" w14:textId="76A76805"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c)</w:t>
      </w:r>
      <w:r w:rsidR="00F06E55" w:rsidRPr="007C2BC5">
        <w:rPr>
          <w:spacing w:val="-2"/>
          <w:sz w:val="28"/>
          <w:szCs w:val="28"/>
          <w:lang w:val="pt-BR"/>
        </w:rPr>
        <w:t xml:space="preserve"> Kiểm tra hệ thống định kỳ hàng ngày, hàng tuần, hàng tháng và các phát sinh theo yêu cầu nhằm kiểm tra tình trạng hoạt động của hệ thống thông tin, phần cứng, phần mềm tiến hành phân tích và đề xuất phương án xử lý</w:t>
      </w:r>
      <w:r w:rsidRPr="007C2BC5">
        <w:rPr>
          <w:spacing w:val="-2"/>
          <w:sz w:val="28"/>
          <w:szCs w:val="28"/>
          <w:lang w:val="pt-BR"/>
        </w:rPr>
        <w:t>;</w:t>
      </w:r>
    </w:p>
    <w:p w14:paraId="12D64851" w14:textId="4673BC93"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d)</w:t>
      </w:r>
      <w:r w:rsidR="00F06E55" w:rsidRPr="007C2BC5">
        <w:rPr>
          <w:spacing w:val="-2"/>
          <w:sz w:val="28"/>
          <w:szCs w:val="28"/>
          <w:lang w:val="pt-BR"/>
        </w:rPr>
        <w:t xml:space="preserve"> Thực hiện xử lý sự cố bảo mật các hệ thống thông tin, phần cứng, phần mềm và ứng dụng (các trang tin, dịch vụ web (webservice)…và các ứng dụng giao dịch trực tuyến)</w:t>
      </w:r>
      <w:r w:rsidRPr="007C2BC5">
        <w:rPr>
          <w:spacing w:val="-2"/>
          <w:sz w:val="28"/>
          <w:szCs w:val="28"/>
          <w:lang w:val="pt-BR"/>
        </w:rPr>
        <w:t>;</w:t>
      </w:r>
    </w:p>
    <w:p w14:paraId="41A1014D" w14:textId="72B0F9FA"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đ)</w:t>
      </w:r>
      <w:r w:rsidR="00F06E55" w:rsidRPr="007C2BC5">
        <w:rPr>
          <w:spacing w:val="-2"/>
          <w:sz w:val="28"/>
          <w:szCs w:val="28"/>
          <w:lang w:val="pt-BR"/>
        </w:rPr>
        <w:t xml:space="preserve"> Hỗ trợ ứng cứu các sự cố ngừng hoạt động hệ thống, khôi phục hệ thống thông tin, tấn công có chủ đích</w:t>
      </w:r>
      <w:r w:rsidRPr="007C2BC5">
        <w:rPr>
          <w:spacing w:val="-2"/>
          <w:sz w:val="28"/>
          <w:szCs w:val="28"/>
          <w:lang w:val="pt-BR"/>
        </w:rPr>
        <w:t>;</w:t>
      </w:r>
      <w:r w:rsidR="00F06E55" w:rsidRPr="007C2BC5">
        <w:rPr>
          <w:spacing w:val="-2"/>
          <w:sz w:val="28"/>
          <w:szCs w:val="28"/>
          <w:lang w:val="pt-BR"/>
        </w:rPr>
        <w:t xml:space="preserve"> </w:t>
      </w:r>
    </w:p>
    <w:p w14:paraId="58BBB173" w14:textId="6C6900B3"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e)</w:t>
      </w:r>
      <w:r w:rsidR="00F06E55" w:rsidRPr="007C2BC5">
        <w:rPr>
          <w:spacing w:val="-2"/>
          <w:sz w:val="28"/>
          <w:szCs w:val="28"/>
          <w:lang w:val="pt-BR"/>
        </w:rPr>
        <w:t xml:space="preserve"> Số hóa các tài liệu liên quan đến các yêu cầu hỗ trợ</w:t>
      </w:r>
      <w:r w:rsidRPr="007C2BC5">
        <w:rPr>
          <w:spacing w:val="-2"/>
          <w:sz w:val="28"/>
          <w:szCs w:val="28"/>
          <w:lang w:val="pt-BR"/>
        </w:rPr>
        <w:t>;</w:t>
      </w:r>
    </w:p>
    <w:p w14:paraId="339377BF" w14:textId="3CF017D6"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g)</w:t>
      </w:r>
      <w:r w:rsidR="00F06E55" w:rsidRPr="007C2BC5">
        <w:rPr>
          <w:spacing w:val="-2"/>
          <w:sz w:val="28"/>
          <w:szCs w:val="28"/>
          <w:lang w:val="pt-BR"/>
        </w:rPr>
        <w:t xml:space="preserve"> Xây dựng cơ sở tri thức cho công tác thực hiện hỗ trợ khắc phục xử lý sự cố</w:t>
      </w:r>
      <w:r w:rsidRPr="007C2BC5">
        <w:rPr>
          <w:spacing w:val="-2"/>
          <w:sz w:val="28"/>
          <w:szCs w:val="28"/>
          <w:lang w:val="pt-BR"/>
        </w:rPr>
        <w:t>;</w:t>
      </w:r>
    </w:p>
    <w:p w14:paraId="3B65B49A" w14:textId="2F57F065"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h)</w:t>
      </w:r>
      <w:r w:rsidR="00F06E55" w:rsidRPr="007C2BC5">
        <w:rPr>
          <w:spacing w:val="-2"/>
          <w:sz w:val="28"/>
          <w:szCs w:val="28"/>
          <w:lang w:val="pt-BR"/>
        </w:rPr>
        <w:t xml:space="preserve"> Bảo đảm </w:t>
      </w:r>
      <w:r w:rsidRPr="007C2BC5">
        <w:rPr>
          <w:spacing w:val="-2"/>
          <w:sz w:val="28"/>
          <w:szCs w:val="28"/>
          <w:lang w:val="pt-BR"/>
        </w:rPr>
        <w:t>an ninh mạng</w:t>
      </w:r>
      <w:r w:rsidR="00F06E55" w:rsidRPr="007C2BC5">
        <w:rPr>
          <w:spacing w:val="-2"/>
          <w:sz w:val="28"/>
          <w:szCs w:val="28"/>
          <w:lang w:val="pt-BR"/>
        </w:rPr>
        <w:t xml:space="preserve"> trong quá trình vận hành.</w:t>
      </w:r>
    </w:p>
    <w:p w14:paraId="47CE4618" w14:textId="484091DF" w:rsidR="00F06E55" w:rsidRPr="007C2BC5" w:rsidRDefault="00591275" w:rsidP="00B4061C">
      <w:pPr>
        <w:widowControl w:val="0"/>
        <w:suppressAutoHyphens w:val="0"/>
        <w:spacing w:before="120" w:after="120" w:line="360" w:lineRule="exact"/>
        <w:ind w:firstLine="720"/>
        <w:jc w:val="both"/>
        <w:rPr>
          <w:spacing w:val="-2"/>
          <w:sz w:val="28"/>
          <w:szCs w:val="28"/>
          <w:lang w:val="pt-BR"/>
        </w:rPr>
      </w:pPr>
      <w:r w:rsidRPr="007C2BC5">
        <w:rPr>
          <w:spacing w:val="-2"/>
          <w:sz w:val="28"/>
          <w:szCs w:val="28"/>
          <w:lang w:val="pt-BR"/>
        </w:rPr>
        <w:t>10.</w:t>
      </w:r>
      <w:r w:rsidR="00F06E55" w:rsidRPr="007C2BC5">
        <w:rPr>
          <w:spacing w:val="-2"/>
          <w:sz w:val="28"/>
          <w:szCs w:val="28"/>
          <w:lang w:val="pt-BR"/>
        </w:rPr>
        <w:t xml:space="preserve"> Các công việc </w:t>
      </w:r>
      <w:r w:rsidRPr="007C2BC5">
        <w:rPr>
          <w:spacing w:val="-2"/>
          <w:sz w:val="28"/>
          <w:szCs w:val="28"/>
          <w:lang w:val="pt-BR"/>
        </w:rPr>
        <w:t>quản trị, vận hành cần thiết khác.</w:t>
      </w:r>
    </w:p>
    <w:p w14:paraId="201EA5DB" w14:textId="5A731729" w:rsidR="00591275" w:rsidRPr="007C2BC5" w:rsidRDefault="00591275" w:rsidP="00B4061C">
      <w:pPr>
        <w:widowControl w:val="0"/>
        <w:suppressAutoHyphens w:val="0"/>
        <w:spacing w:before="120" w:after="120" w:line="360" w:lineRule="exact"/>
        <w:ind w:firstLine="709"/>
        <w:jc w:val="both"/>
        <w:outlineLvl w:val="0"/>
        <w:rPr>
          <w:b/>
          <w:bCs/>
          <w:sz w:val="28"/>
          <w:szCs w:val="28"/>
          <w:lang w:val="pt-BR"/>
        </w:rPr>
      </w:pPr>
      <w:r w:rsidRPr="007C2BC5">
        <w:rPr>
          <w:b/>
          <w:bCs/>
          <w:sz w:val="28"/>
          <w:szCs w:val="28"/>
          <w:lang w:val="pt-BR"/>
        </w:rPr>
        <w:t xml:space="preserve">Điều </w:t>
      </w:r>
      <w:r w:rsidR="00FD0AD3" w:rsidRPr="007C2BC5">
        <w:rPr>
          <w:b/>
          <w:bCs/>
          <w:sz w:val="28"/>
          <w:szCs w:val="28"/>
          <w:lang w:val="pt-BR"/>
        </w:rPr>
        <w:t>9</w:t>
      </w:r>
      <w:r w:rsidRPr="007C2BC5">
        <w:rPr>
          <w:b/>
          <w:bCs/>
          <w:sz w:val="28"/>
          <w:szCs w:val="28"/>
          <w:lang w:val="pt-BR"/>
        </w:rPr>
        <w:t xml:space="preserve">. Nội dung công việc bảo trì </w:t>
      </w:r>
      <w:r w:rsidR="00631F25" w:rsidRPr="007C2BC5">
        <w:rPr>
          <w:b/>
          <w:bCs/>
          <w:sz w:val="28"/>
          <w:szCs w:val="28"/>
          <w:lang w:val="pt-BR"/>
        </w:rPr>
        <w:t xml:space="preserve">nền tảng số, </w:t>
      </w:r>
      <w:r w:rsidRPr="007C2BC5">
        <w:rPr>
          <w:b/>
          <w:bCs/>
          <w:sz w:val="28"/>
          <w:szCs w:val="28"/>
          <w:lang w:val="pt-BR"/>
        </w:rPr>
        <w:t>hệ thống thông tin, phần cứng, phần mềm, cơ sở dữ liệu</w:t>
      </w:r>
    </w:p>
    <w:p w14:paraId="51DB06C4" w14:textId="31F172F0" w:rsidR="00631F25" w:rsidRPr="007C2BC5" w:rsidRDefault="00F06A12" w:rsidP="005565E5">
      <w:pPr>
        <w:widowControl w:val="0"/>
        <w:suppressAutoHyphens w:val="0"/>
        <w:spacing w:before="120" w:after="120" w:line="360" w:lineRule="exact"/>
        <w:ind w:firstLine="567"/>
        <w:jc w:val="both"/>
        <w:rPr>
          <w:sz w:val="28"/>
          <w:szCs w:val="28"/>
        </w:rPr>
      </w:pPr>
      <w:r w:rsidRPr="007C2BC5">
        <w:rPr>
          <w:spacing w:val="-2"/>
          <w:sz w:val="28"/>
          <w:szCs w:val="28"/>
          <w:lang w:val="pt-BR"/>
        </w:rPr>
        <w:lastRenderedPageBreak/>
        <w:t>Nội dung công việc bảo trì hệ thống thông tin, phần cứng, phần mềm, cơ sở dữ liệu là cơ sở để xác định khối lượng thực hiện bảo trì</w:t>
      </w:r>
      <w:r w:rsidR="00631F25" w:rsidRPr="007C2BC5">
        <w:rPr>
          <w:spacing w:val="-2"/>
          <w:sz w:val="28"/>
          <w:szCs w:val="28"/>
          <w:lang w:val="pt-BR"/>
        </w:rPr>
        <w:t>. N</w:t>
      </w:r>
      <w:r w:rsidR="00631F25" w:rsidRPr="007C2BC5">
        <w:rPr>
          <w:sz w:val="28"/>
          <w:szCs w:val="28"/>
        </w:rPr>
        <w:t>ội dung hướng dẫn dưới đây là các nội dung chủ yếu của hoạt động bảo trì hệ thống thông tin, phần cứng, phần mềm, cơ sở dữ liệu; t</w:t>
      </w:r>
      <w:r w:rsidR="00631F25" w:rsidRPr="007C2BC5">
        <w:rPr>
          <w:sz w:val="28"/>
          <w:szCs w:val="28"/>
          <w:lang w:val="vi-VN"/>
        </w:rPr>
        <w:t xml:space="preserve">rong quá trình </w:t>
      </w:r>
      <w:r w:rsidR="00631F25" w:rsidRPr="007C2BC5">
        <w:rPr>
          <w:sz w:val="28"/>
          <w:szCs w:val="28"/>
        </w:rPr>
        <w:t xml:space="preserve">thực hiện bảo trì, cơ quan, đơn vị  </w:t>
      </w:r>
      <w:r w:rsidR="00631F25" w:rsidRPr="007C2BC5">
        <w:rPr>
          <w:sz w:val="28"/>
          <w:szCs w:val="28"/>
          <w:lang w:val="vi-VN"/>
        </w:rPr>
        <w:t xml:space="preserve">xem xét, lựa chọn áp dụng một số hoặc toàn bộ các </w:t>
      </w:r>
      <w:r w:rsidR="00631F25" w:rsidRPr="007C2BC5">
        <w:rPr>
          <w:sz w:val="28"/>
          <w:szCs w:val="28"/>
        </w:rPr>
        <w:t>nội dung</w:t>
      </w:r>
      <w:r w:rsidR="00631F25" w:rsidRPr="007C2BC5">
        <w:rPr>
          <w:sz w:val="28"/>
          <w:szCs w:val="28"/>
          <w:lang w:val="vi-VN"/>
        </w:rPr>
        <w:t xml:space="preserve"> và bổ sung, cập nhật các </w:t>
      </w:r>
      <w:r w:rsidR="00631F25" w:rsidRPr="007C2BC5">
        <w:rPr>
          <w:sz w:val="28"/>
          <w:szCs w:val="28"/>
        </w:rPr>
        <w:t>nội dung khác phù hợp với điều kiện triển khai.</w:t>
      </w:r>
    </w:p>
    <w:p w14:paraId="52114462" w14:textId="1733B089"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1. Nội dung công việc bảo đảm thực hiện bảo trì</w:t>
      </w:r>
    </w:p>
    <w:p w14:paraId="7B795531" w14:textId="231E83CE"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a) Bố trí, sắp xếp nhân lực thực hiện bảo trì;</w:t>
      </w:r>
    </w:p>
    <w:p w14:paraId="78C620B9" w14:textId="67971754"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b) Bố trí, sắp xếp nguồn lực (cơ sở hạ tầng, điện, nước, vệ sinh, an ninh, đường truyền, bảo mật…) để thực hiện bảo trì;</w:t>
      </w:r>
    </w:p>
    <w:p w14:paraId="63E25703" w14:textId="34123C00"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c) Các công việc khác bảo đảm cho việc thực hiện bảo trì tùy theo thực tế của hệ thống thông tin, phần cứng, phần mềm, cơ sở dữ liệu do cơ quan, đơn vị xác định.</w:t>
      </w:r>
    </w:p>
    <w:p w14:paraId="7D30E707" w14:textId="77777777"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2. Nội dung công việc chung</w:t>
      </w:r>
    </w:p>
    <w:p w14:paraId="581BE8AF" w14:textId="48160CD6"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a) Kiểm tra thường xuyên, định kỳ và đột xuất phục vụ việc bảo trì;</w:t>
      </w:r>
    </w:p>
    <w:p w14:paraId="41BA6634" w14:textId="442C3B10"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b) Bảo đảm an ninh mạng;</w:t>
      </w:r>
    </w:p>
    <w:p w14:paraId="26EFB08F" w14:textId="33062DD7"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c) Bảo trì theo kế hoạch bảo trì hàng năm;</w:t>
      </w:r>
    </w:p>
    <w:p w14:paraId="5455255B" w14:textId="5E745AF7"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d) Tối ưu hóa, cấu hình hệ thống thông tin để bảo đảm hiệu năng hệ thống, bảo đảm an toàn thông tin mạng; sửa chữa hệ thống thông tin định kỳ và đột xuất nếu có sự cố hoặc theo yêu cầu.</w:t>
      </w:r>
    </w:p>
    <w:p w14:paraId="6186F1DE" w14:textId="2A9FCE4D"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3. Nội dung công việc bảo trì phần cứng</w:t>
      </w:r>
    </w:p>
    <w:p w14:paraId="10F9BB60" w14:textId="2B6ADB72"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a) Vệ sinh các thiết bị;</w:t>
      </w:r>
    </w:p>
    <w:p w14:paraId="579610AA" w14:textId="7BA70E5F"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b) Kiểm tra các kết nối của các thiết bị ngoại vi, kết nối nguồn, kết nối mạng, kết nối hệ thống của các thiết bị;</w:t>
      </w:r>
    </w:p>
    <w:p w14:paraId="330A2BD7" w14:textId="3CB5A7B2"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c) Kiểm tra môi trường hoạt động, độ ẩm, nhiệt độ, hệ thống làm mát;</w:t>
      </w:r>
    </w:p>
    <w:p w14:paraId="2840A808" w14:textId="74AECCF7"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d) Lấy bản ghi nhật ký hệ thống hoạt động (log dữ liệu), kiểm tra các đèn cảnh báo;</w:t>
      </w:r>
    </w:p>
    <w:p w14:paraId="537AF4FA" w14:textId="26B3F61C"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đ) Chạy các chương trình kiểm tra hiệu năng máy tính, máy chủ về trạng thái hoạt động của thiết bị;</w:t>
      </w:r>
    </w:p>
    <w:p w14:paraId="2F14EBE5" w14:textId="014D885E"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e) Kiểm tra danh mục các phần mềm được phép chạy trên máy tính, máy chủ và loại bỏ các phần mềm không được phép trên máy tính, máy chủ;</w:t>
      </w:r>
    </w:p>
    <w:p w14:paraId="50AA7832" w14:textId="5A13B886"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g) Kiểm tra toàn bộ hệ thống trong phạm vi bảo trì và ghi nhận hiện trạng phục vụ cho các kỳ bảo trì tiếp theo;</w:t>
      </w:r>
    </w:p>
    <w:p w14:paraId="36D2055C" w14:textId="65EF96A2"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h) Kiểm tra và cập nhật phiên bản mới, bản vá lỗi (nếu có thể);</w:t>
      </w:r>
    </w:p>
    <w:p w14:paraId="3224632E" w14:textId="69BE5A76"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lastRenderedPageBreak/>
        <w:t>i) Đề xuất thay thế hoặc sửa chữa các thiết bị hỏng hóc phát sinh trong giai đoạn bảo trì, không còn bảo hành (nếu có); ...</w:t>
      </w:r>
    </w:p>
    <w:p w14:paraId="748FFD68" w14:textId="40973570"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4. Nội dung công việc bảo trì, duy trì, cập nhật bản quyền phần mềm</w:t>
      </w:r>
    </w:p>
    <w:p w14:paraId="52F96AAD" w14:textId="2522904D"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 xml:space="preserve">a) Đối với phần mềm thương mại: Nội dung các công việc bảo trì, duy trì, cập nhật bản quyền phần mềm theo quy định của nhà cung cấp hoặc theo yêu cầu của cơ quan, đơn vị được giao quản lý, sử dụng hệ thống thông tin. </w:t>
      </w:r>
    </w:p>
    <w:p w14:paraId="2D8060C2" w14:textId="0D86CB61"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b) Đối với phần mềm nội bộ: Kiểm tra, theo dõi hiện trạng hoạt động của phần mềm nội bộ; Sao lưu cơ sở dữ liệu, mã nguồn định kỳ hoặc khi xảy ra sự cố, nâng cấp phần mềm; Kiểm tra tính toàn vẹn các cơ sở dữ liệu sau khi sao lưu; Kiểm tra sửa chữa các lỗi cơ sở dữ liệu, sao lưu dữ liệu định kỳ; Sửa lỗi phần mềm trong phạm vi các chức năng đã có của phần mềm; hỗ trợ cập nhật các bản nâng cấp, vá lỗi phần mềm; Kiểm tra hiệu suất và khả năng chịu tải của phần mềm; Thiết lập tối ưu hóa hệ cơ sở dữ liệu của phần mềm; Hỗ trợ kỹ thuật trong việc cài đặt phần mềm; Kiểm tra và cập nhật các bản vá lỗi, bản vá lỗ hổng An toàn thông tin đối với hệ điều hành, hệ quản trị cơ sở dữ liệu, máy chủ web (webserver), … và các thành phần cấu thành nên hệ thống phần mềm; ...</w:t>
      </w:r>
    </w:p>
    <w:p w14:paraId="310CC56C" w14:textId="6E70CE91"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5. Nội dung công việc bảo đảm an ninh mạng</w:t>
      </w:r>
    </w:p>
    <w:p w14:paraId="51FE9CFF" w14:textId="62804323"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a) Kiểm tra, đánh giá hiệu quả của các biện pháp bảo đảm an ninh mạng theo phương án bảo đảm an ninh mạng được phê duyệt theo quy định;</w:t>
      </w:r>
    </w:p>
    <w:p w14:paraId="2FD9B788" w14:textId="685F7877"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b) Kiểm tra, đánh giá phát hiện mã độc, lỗ hổng, điểm yếu, thử nghiệm xâm nhập hệ thống thông tin theo quy định của pháp luật an ninh mạng.</w:t>
      </w:r>
    </w:p>
    <w:p w14:paraId="3ACE4DE1" w14:textId="74FA8DB6" w:rsidR="00631F25" w:rsidRPr="007C2BC5" w:rsidRDefault="00631F25" w:rsidP="00B4061C">
      <w:pPr>
        <w:widowControl w:val="0"/>
        <w:shd w:val="clear" w:color="auto" w:fill="FFFFFF"/>
        <w:suppressAutoHyphens w:val="0"/>
        <w:spacing w:before="120" w:after="120" w:line="360" w:lineRule="exact"/>
        <w:ind w:firstLine="567"/>
        <w:jc w:val="both"/>
        <w:rPr>
          <w:spacing w:val="-2"/>
          <w:sz w:val="28"/>
          <w:szCs w:val="28"/>
          <w:lang w:val="pt-BR"/>
        </w:rPr>
      </w:pPr>
      <w:r w:rsidRPr="007C2BC5">
        <w:rPr>
          <w:spacing w:val="-2"/>
          <w:sz w:val="28"/>
          <w:szCs w:val="28"/>
          <w:lang w:val="pt-BR"/>
        </w:rPr>
        <w:t>c) Duy trì, gia hạn bản quyền, nâng cấp sản phẩm, dịch vụ an ninh mạng để đáp ứng các yêu cầu về bảo đảm an ninh mạng; ...</w:t>
      </w:r>
    </w:p>
    <w:p w14:paraId="31F659A6" w14:textId="56DD3340" w:rsidR="00631F25" w:rsidRPr="007C2BC5" w:rsidRDefault="00631F25" w:rsidP="00B4061C">
      <w:pPr>
        <w:widowControl w:val="0"/>
        <w:suppressAutoHyphens w:val="0"/>
        <w:spacing w:before="120" w:after="120" w:line="360" w:lineRule="exact"/>
        <w:ind w:firstLine="567"/>
        <w:jc w:val="both"/>
        <w:rPr>
          <w:spacing w:val="-2"/>
          <w:sz w:val="28"/>
          <w:szCs w:val="28"/>
          <w:lang w:val="pt-BR"/>
        </w:rPr>
      </w:pPr>
      <w:r w:rsidRPr="007C2BC5">
        <w:rPr>
          <w:spacing w:val="-2"/>
          <w:sz w:val="28"/>
          <w:szCs w:val="28"/>
          <w:lang w:val="pt-BR"/>
        </w:rPr>
        <w:t>6. Các công việc bảo trì cần thiết khác.</w:t>
      </w:r>
    </w:p>
    <w:p w14:paraId="5A1DBA54" w14:textId="0152405F" w:rsidR="005565E5" w:rsidRPr="007C2BC5" w:rsidRDefault="005565E5" w:rsidP="00B4061C">
      <w:pPr>
        <w:widowControl w:val="0"/>
        <w:suppressAutoHyphens w:val="0"/>
        <w:spacing w:before="120" w:after="120" w:line="360" w:lineRule="exact"/>
        <w:ind w:firstLine="567"/>
        <w:jc w:val="both"/>
        <w:rPr>
          <w:spacing w:val="-2"/>
          <w:sz w:val="28"/>
          <w:szCs w:val="28"/>
          <w:lang w:val="pt-BR"/>
        </w:rPr>
      </w:pPr>
      <w:r w:rsidRPr="007C2BC5">
        <w:rPr>
          <w:spacing w:val="-2"/>
          <w:sz w:val="28"/>
          <w:szCs w:val="28"/>
          <w:lang w:val="pt-BR"/>
        </w:rPr>
        <w:t>7. Nội dung công việc bảo trì quy định tại khoản 1, 2, 3, 4, 5, 6 Điều này không bao gồm các nội dung công việc thuộc trách nhiệm bảo hành của nhà thầu triển khai theo quy định tại Điều 60 của Nghị định số .../2026/NĐ-CP và nội dung nâng cấp phần mềm theo quy định tại khoản 10 Điều 3 của Nghị định số .../2026/NĐ-CP.</w:t>
      </w:r>
    </w:p>
    <w:p w14:paraId="4B2D765E" w14:textId="69E17E88" w:rsidR="00F06A12" w:rsidRPr="007C2BC5" w:rsidRDefault="00F06A12" w:rsidP="00B4061C">
      <w:pPr>
        <w:widowControl w:val="0"/>
        <w:suppressAutoHyphens w:val="0"/>
        <w:spacing w:before="120" w:after="120" w:line="360" w:lineRule="exact"/>
        <w:ind w:firstLine="709"/>
        <w:jc w:val="both"/>
        <w:outlineLvl w:val="0"/>
        <w:rPr>
          <w:b/>
          <w:bCs/>
          <w:sz w:val="28"/>
          <w:szCs w:val="28"/>
          <w:lang w:val="pt-BR"/>
        </w:rPr>
      </w:pPr>
      <w:r w:rsidRPr="007C2BC5">
        <w:rPr>
          <w:b/>
          <w:bCs/>
          <w:sz w:val="28"/>
          <w:szCs w:val="28"/>
          <w:lang w:val="pt-BR"/>
        </w:rPr>
        <w:t xml:space="preserve">Điều </w:t>
      </w:r>
      <w:r w:rsidR="00631F25" w:rsidRPr="007C2BC5">
        <w:rPr>
          <w:b/>
          <w:bCs/>
          <w:sz w:val="28"/>
          <w:szCs w:val="28"/>
          <w:lang w:val="pt-BR"/>
        </w:rPr>
        <w:t>1</w:t>
      </w:r>
      <w:r w:rsidR="00FD0AD3" w:rsidRPr="007C2BC5">
        <w:rPr>
          <w:b/>
          <w:bCs/>
          <w:sz w:val="28"/>
          <w:szCs w:val="28"/>
          <w:lang w:val="pt-BR"/>
        </w:rPr>
        <w:t>0</w:t>
      </w:r>
      <w:r w:rsidRPr="007C2BC5">
        <w:rPr>
          <w:b/>
          <w:bCs/>
          <w:sz w:val="28"/>
          <w:szCs w:val="28"/>
          <w:lang w:val="pt-BR"/>
        </w:rPr>
        <w:t xml:space="preserve">. </w:t>
      </w:r>
      <w:r w:rsidR="00960497" w:rsidRPr="007C2BC5">
        <w:rPr>
          <w:b/>
          <w:bCs/>
          <w:sz w:val="28"/>
          <w:szCs w:val="28"/>
          <w:lang w:val="pt-BR"/>
        </w:rPr>
        <w:t>Dự toán</w:t>
      </w:r>
      <w:r w:rsidRPr="007C2BC5">
        <w:rPr>
          <w:b/>
          <w:bCs/>
          <w:sz w:val="28"/>
          <w:szCs w:val="28"/>
          <w:lang w:val="pt-BR"/>
        </w:rPr>
        <w:t xml:space="preserve"> chi phí quản trị, vận hành và bảo trì </w:t>
      </w:r>
      <w:r w:rsidR="00960497" w:rsidRPr="007C2BC5">
        <w:rPr>
          <w:b/>
          <w:bCs/>
          <w:sz w:val="28"/>
          <w:szCs w:val="28"/>
          <w:lang w:val="pt-BR"/>
        </w:rPr>
        <w:t xml:space="preserve">nền tảng số, </w:t>
      </w:r>
      <w:r w:rsidRPr="007C2BC5">
        <w:rPr>
          <w:b/>
          <w:bCs/>
          <w:sz w:val="28"/>
          <w:szCs w:val="28"/>
          <w:lang w:val="pt-BR"/>
        </w:rPr>
        <w:t>hệ thống thông tin, phần cứng, phần mềm, cơ sở dữ liệu</w:t>
      </w:r>
    </w:p>
    <w:p w14:paraId="028CE9BD" w14:textId="3AD66345" w:rsidR="00B4061C" w:rsidRPr="007C2BC5" w:rsidRDefault="00960497" w:rsidP="00B4061C">
      <w:pPr>
        <w:widowControl w:val="0"/>
        <w:tabs>
          <w:tab w:val="left" w:pos="6341"/>
        </w:tabs>
        <w:suppressAutoHyphens w:val="0"/>
        <w:spacing w:before="120" w:after="120" w:line="360" w:lineRule="exact"/>
        <w:ind w:firstLine="709"/>
        <w:jc w:val="both"/>
        <w:rPr>
          <w:iCs/>
          <w:sz w:val="28"/>
          <w:szCs w:val="28"/>
          <w:lang w:val="vi-VN"/>
        </w:rPr>
      </w:pPr>
      <w:r w:rsidRPr="007C2BC5">
        <w:rPr>
          <w:sz w:val="28"/>
          <w:szCs w:val="28"/>
          <w:lang w:val="nb-NO"/>
        </w:rPr>
        <w:t>1. Trường hợp cơ quan, đơn vị tự thực hiện quản trị, vận hành và bảo trì nền tảng số, hệ thống thông tin, phần cứng, phần mềm, cơ sở dữ liệu thì</w:t>
      </w:r>
      <w:r w:rsidR="00B4061C" w:rsidRPr="007C2BC5">
        <w:rPr>
          <w:sz w:val="28"/>
          <w:szCs w:val="28"/>
          <w:lang w:val="nb-NO"/>
        </w:rPr>
        <w:t xml:space="preserve"> nội dung công việc thực hiện theo quy định tại Điều </w:t>
      </w:r>
      <w:r w:rsidR="00FD0AD3" w:rsidRPr="007C2BC5">
        <w:rPr>
          <w:sz w:val="28"/>
          <w:szCs w:val="28"/>
          <w:lang w:val="nb-NO"/>
        </w:rPr>
        <w:t>8</w:t>
      </w:r>
      <w:r w:rsidR="00B4061C" w:rsidRPr="007C2BC5">
        <w:rPr>
          <w:sz w:val="28"/>
          <w:szCs w:val="28"/>
          <w:lang w:val="nb-NO"/>
        </w:rPr>
        <w:t xml:space="preserve">, </w:t>
      </w:r>
      <w:r w:rsidR="00FD0AD3" w:rsidRPr="007C2BC5">
        <w:rPr>
          <w:sz w:val="28"/>
          <w:szCs w:val="28"/>
          <w:lang w:val="nb-NO"/>
        </w:rPr>
        <w:t>9</w:t>
      </w:r>
      <w:r w:rsidR="00B4061C" w:rsidRPr="007C2BC5">
        <w:rPr>
          <w:sz w:val="28"/>
          <w:szCs w:val="28"/>
          <w:lang w:val="nb-NO"/>
        </w:rPr>
        <w:t xml:space="preserve"> của Thông tư này.</w:t>
      </w:r>
    </w:p>
    <w:p w14:paraId="45D7FC3B" w14:textId="48C4F0C6" w:rsidR="001B1106" w:rsidRPr="007C2BC5" w:rsidRDefault="001B1106" w:rsidP="00B4061C">
      <w:pPr>
        <w:widowControl w:val="0"/>
        <w:tabs>
          <w:tab w:val="left" w:pos="6341"/>
        </w:tabs>
        <w:suppressAutoHyphens w:val="0"/>
        <w:spacing w:before="120" w:after="120" w:line="360" w:lineRule="exact"/>
        <w:ind w:firstLine="709"/>
        <w:jc w:val="both"/>
        <w:rPr>
          <w:iCs/>
          <w:sz w:val="28"/>
          <w:szCs w:val="28"/>
        </w:rPr>
      </w:pPr>
      <w:r w:rsidRPr="007C2BC5">
        <w:rPr>
          <w:iCs/>
          <w:sz w:val="28"/>
          <w:szCs w:val="28"/>
          <w:lang w:val="vi-VN"/>
        </w:rPr>
        <w:t xml:space="preserve"> Trường hợp cán bộ, công chức, viên chức làm thêm giờ để thực hiện các nhiệm vụ </w:t>
      </w:r>
      <w:r w:rsidRPr="007C2BC5">
        <w:rPr>
          <w:iCs/>
          <w:sz w:val="28"/>
          <w:szCs w:val="28"/>
        </w:rPr>
        <w:t>trên thì</w:t>
      </w:r>
      <w:r w:rsidRPr="007C2BC5">
        <w:rPr>
          <w:iCs/>
          <w:sz w:val="28"/>
          <w:szCs w:val="28"/>
          <w:lang w:val="vi-VN"/>
        </w:rPr>
        <w:t xml:space="preserve"> được thanh toán tiền lương làm thêm giờ theo quy định tại Thông tư liên tịch số </w:t>
      </w:r>
      <w:hyperlink r:id="rId19" w:tgtFrame="_blank" w:tooltip="Thông tư liên tịch 08/2005/TTLT-BNV-BTC" w:history="1">
        <w:r w:rsidRPr="007C2BC5">
          <w:rPr>
            <w:iCs/>
            <w:sz w:val="28"/>
            <w:szCs w:val="28"/>
            <w:lang w:val="vi-VN"/>
          </w:rPr>
          <w:t>08/2005/TTLT-BNV-BTC</w:t>
        </w:r>
      </w:hyperlink>
      <w:r w:rsidRPr="007C2BC5">
        <w:rPr>
          <w:iCs/>
          <w:sz w:val="28"/>
          <w:szCs w:val="28"/>
          <w:lang w:val="vi-VN"/>
        </w:rPr>
        <w:t xml:space="preserve"> ngày 05/01/2005 của Liên Bộ Tài chính </w:t>
      </w:r>
      <w:r w:rsidRPr="007C2BC5">
        <w:rPr>
          <w:iCs/>
          <w:sz w:val="28"/>
          <w:szCs w:val="28"/>
          <w:lang w:val="vi-VN"/>
        </w:rPr>
        <w:lastRenderedPageBreak/>
        <w:t>- Bộ Nội vụ hướng dẫn thực hiện chế độ trả lương làm việc vào ban đêm, làm thêm giờ đối với cán bộ, công chức, viên chức</w:t>
      </w:r>
      <w:r w:rsidR="00B4061C" w:rsidRPr="007C2BC5">
        <w:rPr>
          <w:iCs/>
          <w:sz w:val="28"/>
          <w:szCs w:val="28"/>
        </w:rPr>
        <w:t>.</w:t>
      </w:r>
    </w:p>
    <w:p w14:paraId="25623D1D" w14:textId="3FD3A870" w:rsidR="00591275" w:rsidRPr="007C2BC5" w:rsidRDefault="00960497" w:rsidP="00B4061C">
      <w:pPr>
        <w:widowControl w:val="0"/>
        <w:suppressAutoHyphens w:val="0"/>
        <w:spacing w:before="120" w:after="120" w:line="360" w:lineRule="exact"/>
        <w:ind w:firstLine="709"/>
        <w:jc w:val="both"/>
        <w:rPr>
          <w:spacing w:val="-2"/>
          <w:sz w:val="28"/>
          <w:szCs w:val="28"/>
          <w:lang w:val="pt-BR"/>
        </w:rPr>
      </w:pPr>
      <w:r w:rsidRPr="007C2BC5">
        <w:rPr>
          <w:iCs/>
          <w:sz w:val="28"/>
          <w:szCs w:val="28"/>
        </w:rPr>
        <w:t xml:space="preserve">2. Trường hợp </w:t>
      </w:r>
      <w:r w:rsidRPr="007C2BC5">
        <w:rPr>
          <w:sz w:val="28"/>
          <w:szCs w:val="28"/>
          <w:lang w:val="nb-NO"/>
        </w:rPr>
        <w:t xml:space="preserve">cơ quan, đơn vị tự thuê tổ chức, cá nhân thực hiện quản trị, vận hành và bảo trì nền tảng số, hệ thống thông tin, phần cứng, phần mềm, cơ sở dữ liệu thì </w:t>
      </w:r>
      <w:r w:rsidRPr="007C2BC5">
        <w:rPr>
          <w:sz w:val="28"/>
          <w:szCs w:val="28"/>
        </w:rPr>
        <w:t xml:space="preserve">dự toán chi phí được </w:t>
      </w:r>
      <w:r w:rsidR="00F06A12" w:rsidRPr="007C2BC5">
        <w:rPr>
          <w:spacing w:val="-2"/>
          <w:sz w:val="28"/>
          <w:szCs w:val="28"/>
          <w:lang w:val="pt-BR"/>
        </w:rPr>
        <w:t xml:space="preserve">xác định trên cơ sở báo giá của nhà cung cấp dịch vụ theo quy định tại khoản 2 Điều </w:t>
      </w:r>
      <w:r w:rsidRPr="007C2BC5">
        <w:rPr>
          <w:spacing w:val="-2"/>
          <w:sz w:val="28"/>
          <w:szCs w:val="28"/>
          <w:lang w:val="pt-BR"/>
        </w:rPr>
        <w:t xml:space="preserve">61 </w:t>
      </w:r>
      <w:r w:rsidR="00F06A12" w:rsidRPr="007C2BC5">
        <w:rPr>
          <w:spacing w:val="-2"/>
          <w:sz w:val="28"/>
          <w:szCs w:val="28"/>
          <w:lang w:val="pt-BR"/>
        </w:rPr>
        <w:t xml:space="preserve">của Nghị định số </w:t>
      </w:r>
      <w:r w:rsidRPr="007C2BC5">
        <w:rPr>
          <w:spacing w:val="-2"/>
          <w:sz w:val="28"/>
          <w:szCs w:val="28"/>
          <w:lang w:val="pt-BR"/>
        </w:rPr>
        <w:t>....</w:t>
      </w:r>
      <w:r w:rsidR="00F06A12" w:rsidRPr="007C2BC5">
        <w:rPr>
          <w:spacing w:val="-2"/>
          <w:sz w:val="28"/>
          <w:szCs w:val="28"/>
          <w:lang w:val="pt-BR"/>
        </w:rPr>
        <w:t xml:space="preserve">/2026/NĐ-CP. </w:t>
      </w:r>
      <w:r w:rsidRPr="007C2BC5">
        <w:rPr>
          <w:spacing w:val="-2"/>
          <w:sz w:val="28"/>
          <w:szCs w:val="28"/>
          <w:lang w:val="pt-BR"/>
        </w:rPr>
        <w:t>P</w:t>
      </w:r>
      <w:r w:rsidR="00F06A12" w:rsidRPr="007C2BC5">
        <w:rPr>
          <w:spacing w:val="-2"/>
          <w:sz w:val="28"/>
          <w:szCs w:val="28"/>
          <w:lang w:val="pt-BR"/>
        </w:rPr>
        <w:t xml:space="preserve">hương pháp báo giá của nhà cung cấp dịch vụ theo hướng dẫn tại </w:t>
      </w:r>
      <w:r w:rsidRPr="007C2BC5">
        <w:rPr>
          <w:spacing w:val="-2"/>
          <w:sz w:val="28"/>
          <w:szCs w:val="28"/>
          <w:lang w:val="pt-BR"/>
        </w:rPr>
        <w:t xml:space="preserve">mục I </w:t>
      </w:r>
      <w:r w:rsidR="00F06A12" w:rsidRPr="007C2BC5">
        <w:rPr>
          <w:spacing w:val="-2"/>
          <w:sz w:val="28"/>
          <w:szCs w:val="28"/>
          <w:lang w:val="pt-BR"/>
        </w:rPr>
        <w:t xml:space="preserve">Phụ lục </w:t>
      </w:r>
      <w:r w:rsidRPr="007C2BC5">
        <w:rPr>
          <w:spacing w:val="-2"/>
          <w:sz w:val="28"/>
          <w:szCs w:val="28"/>
          <w:lang w:val="pt-BR"/>
        </w:rPr>
        <w:t xml:space="preserve">I </w:t>
      </w:r>
      <w:r w:rsidR="00F06A12" w:rsidRPr="007C2BC5">
        <w:rPr>
          <w:spacing w:val="-2"/>
          <w:sz w:val="28"/>
          <w:szCs w:val="28"/>
          <w:lang w:val="pt-BR"/>
        </w:rPr>
        <w:t>của Thông tư này.</w:t>
      </w:r>
    </w:p>
    <w:p w14:paraId="09319019" w14:textId="5CE1F60C" w:rsidR="008D725A" w:rsidRPr="007C2BC5" w:rsidRDefault="008D725A" w:rsidP="008D725A">
      <w:pPr>
        <w:pStyle w:val="Heading1"/>
        <w:keepNext w:val="0"/>
        <w:widowControl w:val="0"/>
        <w:suppressAutoHyphens w:val="0"/>
        <w:spacing w:before="360" w:after="360"/>
        <w:jc w:val="center"/>
        <w:rPr>
          <w:rFonts w:ascii="Times New Roman" w:hAnsi="Times New Roman" w:cs="Times New Roman"/>
          <w:sz w:val="28"/>
          <w:szCs w:val="28"/>
          <w:lang w:val="pt-BR"/>
        </w:rPr>
      </w:pPr>
      <w:r w:rsidRPr="007C2BC5">
        <w:rPr>
          <w:rFonts w:ascii="Times New Roman" w:hAnsi="Times New Roman" w:cs="Times New Roman"/>
          <w:sz w:val="28"/>
          <w:szCs w:val="28"/>
          <w:lang w:val="pt-BR"/>
        </w:rPr>
        <w:t>Mục 3. TỔNG MỨC ĐẦU TƯ, DỰ TOÁN DỰ ÁN</w:t>
      </w:r>
      <w:r w:rsidR="009B1425" w:rsidRPr="007C2BC5">
        <w:rPr>
          <w:rFonts w:ascii="Times New Roman" w:hAnsi="Times New Roman" w:cs="Times New Roman"/>
          <w:sz w:val="28"/>
          <w:szCs w:val="28"/>
          <w:lang w:val="pt-BR"/>
        </w:rPr>
        <w:t xml:space="preserve">, </w:t>
      </w:r>
      <w:r w:rsidRPr="007C2BC5">
        <w:rPr>
          <w:rFonts w:ascii="Times New Roman" w:hAnsi="Times New Roman" w:cs="Times New Roman"/>
          <w:sz w:val="28"/>
          <w:szCs w:val="28"/>
          <w:lang w:val="pt-BR"/>
        </w:rPr>
        <w:t>DỰ TOÁN THUÊ DỊCH VỤ CÔNG NGHỆ SỐ</w:t>
      </w:r>
      <w:r w:rsidR="009B1425" w:rsidRPr="007C2BC5">
        <w:rPr>
          <w:rFonts w:ascii="Times New Roman" w:hAnsi="Times New Roman" w:cs="Times New Roman"/>
          <w:sz w:val="28"/>
          <w:szCs w:val="28"/>
          <w:lang w:val="pt-BR"/>
        </w:rPr>
        <w:t xml:space="preserve"> CỦA DỰ ÁN, NHIỆM VỤ THỰC HIỆN THEO HÌNH THỨC ĐẶT HÀNG</w:t>
      </w:r>
    </w:p>
    <w:p w14:paraId="574E0B49" w14:textId="7EAE560D" w:rsidR="008D725A" w:rsidRPr="007C2BC5" w:rsidRDefault="008D725A" w:rsidP="008D725A">
      <w:pPr>
        <w:widowControl w:val="0"/>
        <w:suppressAutoHyphens w:val="0"/>
        <w:spacing w:before="120" w:after="120" w:line="360" w:lineRule="exact"/>
        <w:ind w:firstLine="709"/>
        <w:jc w:val="both"/>
        <w:outlineLvl w:val="0"/>
        <w:rPr>
          <w:b/>
          <w:bCs/>
          <w:sz w:val="28"/>
          <w:szCs w:val="28"/>
          <w:lang w:val="pt-BR"/>
        </w:rPr>
      </w:pPr>
      <w:r w:rsidRPr="007C2BC5">
        <w:rPr>
          <w:b/>
          <w:bCs/>
          <w:sz w:val="28"/>
          <w:szCs w:val="28"/>
          <w:lang w:val="pt-BR"/>
        </w:rPr>
        <w:t>Điều 11. T</w:t>
      </w:r>
      <w:r w:rsidR="00746FC5" w:rsidRPr="007C2BC5">
        <w:rPr>
          <w:b/>
          <w:bCs/>
          <w:sz w:val="28"/>
          <w:szCs w:val="28"/>
          <w:lang w:val="pt-BR"/>
        </w:rPr>
        <w:t>ổ</w:t>
      </w:r>
      <w:r w:rsidRPr="007C2BC5">
        <w:rPr>
          <w:b/>
          <w:bCs/>
          <w:sz w:val="28"/>
          <w:szCs w:val="28"/>
          <w:lang w:val="pt-BR"/>
        </w:rPr>
        <w:t>ng mức đầu tư, dự toán dự án</w:t>
      </w:r>
    </w:p>
    <w:p w14:paraId="69A50112" w14:textId="025DD0C5" w:rsidR="009B1425" w:rsidRPr="007C2BC5" w:rsidRDefault="009B1425" w:rsidP="00746FC5">
      <w:pPr>
        <w:widowControl w:val="0"/>
        <w:suppressAutoHyphens w:val="0"/>
        <w:spacing w:before="120" w:after="120" w:line="360" w:lineRule="exact"/>
        <w:ind w:firstLine="709"/>
        <w:jc w:val="both"/>
        <w:rPr>
          <w:spacing w:val="-2"/>
          <w:sz w:val="28"/>
          <w:szCs w:val="28"/>
          <w:lang w:val="pt-BR"/>
        </w:rPr>
      </w:pPr>
      <w:r w:rsidRPr="007C2BC5">
        <w:rPr>
          <w:spacing w:val="-2"/>
          <w:sz w:val="28"/>
          <w:szCs w:val="28"/>
          <w:lang w:val="pt-BR"/>
        </w:rPr>
        <w:t>1. Đối với dự án thực hiện theo hình thức đặt hàng quy định tại khoản 8 Điều 40 và điểm a khoản 7 Điều 41 của Nghị định số .../2026/NĐ-CP, tổng mức đầu tư, dự toán dự án (nếu có) được xác định theo quy định tại Điều 6 của Thông tư này.</w:t>
      </w:r>
    </w:p>
    <w:p w14:paraId="7A659553" w14:textId="77777777" w:rsidR="009839D3" w:rsidRPr="007C2BC5" w:rsidRDefault="00D243FF" w:rsidP="00746FC5">
      <w:pPr>
        <w:widowControl w:val="0"/>
        <w:suppressAutoHyphens w:val="0"/>
        <w:spacing w:before="120" w:after="120" w:line="360" w:lineRule="exact"/>
        <w:ind w:firstLine="709"/>
        <w:jc w:val="both"/>
        <w:rPr>
          <w:spacing w:val="-2"/>
          <w:sz w:val="28"/>
          <w:szCs w:val="28"/>
          <w:lang w:val="pt-BR"/>
        </w:rPr>
      </w:pPr>
      <w:r w:rsidRPr="007C2BC5">
        <w:rPr>
          <w:spacing w:val="-2"/>
          <w:sz w:val="28"/>
          <w:szCs w:val="28"/>
          <w:lang w:val="pt-BR"/>
        </w:rPr>
        <w:t>2. Tổng mức đầu tư</w:t>
      </w:r>
      <w:r w:rsidR="004D02C1" w:rsidRPr="007C2BC5">
        <w:rPr>
          <w:spacing w:val="-2"/>
          <w:sz w:val="28"/>
          <w:szCs w:val="28"/>
          <w:lang w:val="pt-BR"/>
        </w:rPr>
        <w:t>, dự toán</w:t>
      </w:r>
      <w:r w:rsidRPr="007C2BC5">
        <w:rPr>
          <w:spacing w:val="-2"/>
          <w:sz w:val="28"/>
          <w:szCs w:val="28"/>
          <w:lang w:val="pt-BR"/>
        </w:rPr>
        <w:t xml:space="preserve"> phải được xác định đúng, đủ chi tiết để làm cơ sở cho nhà thầu triển khai </w:t>
      </w:r>
      <w:r w:rsidR="004D02C1" w:rsidRPr="007C2BC5">
        <w:rPr>
          <w:spacing w:val="-2"/>
          <w:sz w:val="28"/>
          <w:szCs w:val="28"/>
          <w:lang w:val="pt-BR"/>
        </w:rPr>
        <w:t xml:space="preserve">thực hiện đầu tư, mua sắm. </w:t>
      </w:r>
    </w:p>
    <w:p w14:paraId="2310FC36" w14:textId="2509B9F2" w:rsidR="00D243FF" w:rsidRPr="007C2BC5" w:rsidRDefault="009839D3" w:rsidP="00746FC5">
      <w:pPr>
        <w:widowControl w:val="0"/>
        <w:suppressAutoHyphens w:val="0"/>
        <w:spacing w:before="120" w:after="120" w:line="360" w:lineRule="exact"/>
        <w:ind w:firstLine="709"/>
        <w:jc w:val="both"/>
        <w:rPr>
          <w:spacing w:val="-2"/>
          <w:sz w:val="28"/>
          <w:szCs w:val="28"/>
          <w:lang w:val="pt-BR"/>
        </w:rPr>
      </w:pPr>
      <w:r w:rsidRPr="007C2BC5">
        <w:rPr>
          <w:spacing w:val="-2"/>
          <w:sz w:val="28"/>
          <w:szCs w:val="28"/>
          <w:lang w:val="pt-BR"/>
        </w:rPr>
        <w:t xml:space="preserve">3. </w:t>
      </w:r>
      <w:r w:rsidR="004D02C1" w:rsidRPr="007C2BC5">
        <w:rPr>
          <w:spacing w:val="-2"/>
          <w:sz w:val="28"/>
          <w:szCs w:val="28"/>
          <w:lang w:val="pt-BR"/>
        </w:rPr>
        <w:t xml:space="preserve">Nhà thầu triển khai có trách nhiệm hạch toán, theo dõi riêng các khoản chi phí thực tế để thực hiện </w:t>
      </w:r>
      <w:r w:rsidRPr="007C2BC5">
        <w:rPr>
          <w:spacing w:val="-2"/>
          <w:sz w:val="28"/>
          <w:szCs w:val="28"/>
          <w:lang w:val="pt-BR"/>
        </w:rPr>
        <w:t xml:space="preserve">lập dự án, thiết kế và triển khai đầu tư, mua sắm hoặc lập dự án và cung cấp dịch vụ công nghệ số hoặc lập thiết kế triển khai </w:t>
      </w:r>
      <w:r w:rsidR="004D02C1" w:rsidRPr="007C2BC5">
        <w:rPr>
          <w:spacing w:val="-2"/>
          <w:sz w:val="28"/>
          <w:szCs w:val="28"/>
          <w:lang w:val="pt-BR"/>
        </w:rPr>
        <w:t>đầu tư, mua sắm của dự án và thực hiện kiểm toán độc lập để làm căn cứ xác định giá đặt hàng được th</w:t>
      </w:r>
      <w:r w:rsidRPr="007C2BC5">
        <w:rPr>
          <w:spacing w:val="-2"/>
          <w:sz w:val="28"/>
          <w:szCs w:val="28"/>
          <w:lang w:val="pt-BR"/>
        </w:rPr>
        <w:t>a</w:t>
      </w:r>
      <w:r w:rsidR="004D02C1" w:rsidRPr="007C2BC5">
        <w:rPr>
          <w:spacing w:val="-2"/>
          <w:sz w:val="28"/>
          <w:szCs w:val="28"/>
          <w:lang w:val="pt-BR"/>
        </w:rPr>
        <w:t xml:space="preserve">nh toán.  </w:t>
      </w:r>
    </w:p>
    <w:p w14:paraId="789A2A14" w14:textId="1A652E17" w:rsidR="008D725A" w:rsidRPr="007C2BC5" w:rsidRDefault="008D725A" w:rsidP="008D725A">
      <w:pPr>
        <w:widowControl w:val="0"/>
        <w:suppressAutoHyphens w:val="0"/>
        <w:spacing w:before="120" w:after="120" w:line="360" w:lineRule="exact"/>
        <w:ind w:firstLine="709"/>
        <w:jc w:val="both"/>
        <w:outlineLvl w:val="0"/>
        <w:rPr>
          <w:b/>
          <w:bCs/>
          <w:sz w:val="28"/>
          <w:szCs w:val="28"/>
          <w:lang w:val="pt-BR"/>
        </w:rPr>
      </w:pPr>
      <w:r w:rsidRPr="007C2BC5">
        <w:rPr>
          <w:b/>
          <w:bCs/>
          <w:sz w:val="28"/>
          <w:szCs w:val="28"/>
          <w:lang w:val="pt-BR"/>
        </w:rPr>
        <w:t>Điều 12. Dự toán thuê dịch vụ công nghệ số</w:t>
      </w:r>
    </w:p>
    <w:p w14:paraId="019C8B32" w14:textId="5501205C" w:rsidR="004D02C1" w:rsidRPr="007C2BC5" w:rsidRDefault="004D02C1" w:rsidP="004D02C1">
      <w:pPr>
        <w:widowControl w:val="0"/>
        <w:suppressAutoHyphens w:val="0"/>
        <w:spacing w:before="120" w:after="120" w:line="360" w:lineRule="exact"/>
        <w:ind w:firstLine="709"/>
        <w:jc w:val="both"/>
        <w:rPr>
          <w:spacing w:val="-2"/>
          <w:sz w:val="28"/>
          <w:szCs w:val="28"/>
          <w:lang w:val="pt-BR"/>
        </w:rPr>
      </w:pPr>
      <w:r w:rsidRPr="007C2BC5">
        <w:rPr>
          <w:spacing w:val="-2"/>
          <w:sz w:val="28"/>
          <w:szCs w:val="28"/>
          <w:lang w:val="pt-BR"/>
        </w:rPr>
        <w:t>1. Đối với nhiệm vụ thuê dịch vụ công nghệ số thực hiện theo hình thức đặt hàng quy định tại khoản 8 Điều 40 của Nghị định số .../2026/NĐ-CP, chi phí thuê dịch vụ công nghệ số được xác định theo quy định tại Điều 7 của Thông tư này.</w:t>
      </w:r>
    </w:p>
    <w:p w14:paraId="0D67403B" w14:textId="77777777" w:rsidR="009839D3" w:rsidRPr="007C2BC5" w:rsidRDefault="004D02C1" w:rsidP="004D02C1">
      <w:pPr>
        <w:widowControl w:val="0"/>
        <w:suppressAutoHyphens w:val="0"/>
        <w:spacing w:before="120" w:after="120" w:line="360" w:lineRule="exact"/>
        <w:ind w:firstLine="709"/>
        <w:jc w:val="both"/>
        <w:rPr>
          <w:spacing w:val="-2"/>
          <w:sz w:val="28"/>
          <w:szCs w:val="28"/>
          <w:lang w:val="pt-BR"/>
        </w:rPr>
      </w:pPr>
      <w:r w:rsidRPr="007C2BC5">
        <w:rPr>
          <w:spacing w:val="-2"/>
          <w:sz w:val="28"/>
          <w:szCs w:val="28"/>
          <w:lang w:val="pt-BR"/>
        </w:rPr>
        <w:t xml:space="preserve">2. Chi phí thuê dịch vụ phải được xác định đúng, đủ chi tiết để làm cơ sở cho nhà thầu triển khai cung cấp dịch vụ công nghệ số. </w:t>
      </w:r>
    </w:p>
    <w:p w14:paraId="6D94A03A" w14:textId="1A075BF9" w:rsidR="004D02C1" w:rsidRPr="007C2BC5" w:rsidRDefault="009839D3" w:rsidP="004D02C1">
      <w:pPr>
        <w:widowControl w:val="0"/>
        <w:suppressAutoHyphens w:val="0"/>
        <w:spacing w:before="120" w:after="120" w:line="360" w:lineRule="exact"/>
        <w:ind w:firstLine="709"/>
        <w:jc w:val="both"/>
        <w:rPr>
          <w:spacing w:val="-2"/>
          <w:sz w:val="28"/>
          <w:szCs w:val="28"/>
          <w:lang w:val="pt-BR"/>
        </w:rPr>
      </w:pPr>
      <w:r w:rsidRPr="007C2BC5">
        <w:rPr>
          <w:spacing w:val="-2"/>
          <w:sz w:val="28"/>
          <w:szCs w:val="28"/>
          <w:lang w:val="pt-BR"/>
        </w:rPr>
        <w:t xml:space="preserve">3. </w:t>
      </w:r>
      <w:r w:rsidR="004D02C1" w:rsidRPr="007C2BC5">
        <w:rPr>
          <w:spacing w:val="-2"/>
          <w:sz w:val="28"/>
          <w:szCs w:val="28"/>
          <w:lang w:val="pt-BR"/>
        </w:rPr>
        <w:t xml:space="preserve">Nhà thầu triển khai có trách nhiệm hạch toán, theo dõi riêng các khoản chi phí thực tế để thực hiện </w:t>
      </w:r>
      <w:r w:rsidRPr="007C2BC5">
        <w:rPr>
          <w:spacing w:val="-2"/>
          <w:sz w:val="28"/>
          <w:szCs w:val="28"/>
          <w:lang w:val="pt-BR"/>
        </w:rPr>
        <w:t xml:space="preserve">lập kế hoạch, cung cấp dịch vụ công nghệ số </w:t>
      </w:r>
      <w:r w:rsidR="004D02C1" w:rsidRPr="007C2BC5">
        <w:rPr>
          <w:spacing w:val="-2"/>
          <w:sz w:val="28"/>
          <w:szCs w:val="28"/>
          <w:lang w:val="pt-BR"/>
        </w:rPr>
        <w:t>và thực hiện kiểm toán độc lập để làm căn cứ xác định giá đặt hàng được th</w:t>
      </w:r>
      <w:r w:rsidRPr="007C2BC5">
        <w:rPr>
          <w:spacing w:val="-2"/>
          <w:sz w:val="28"/>
          <w:szCs w:val="28"/>
          <w:lang w:val="pt-BR"/>
        </w:rPr>
        <w:t>a</w:t>
      </w:r>
      <w:r w:rsidR="004D02C1" w:rsidRPr="007C2BC5">
        <w:rPr>
          <w:spacing w:val="-2"/>
          <w:sz w:val="28"/>
          <w:szCs w:val="28"/>
          <w:lang w:val="pt-BR"/>
        </w:rPr>
        <w:t xml:space="preserve">nh toán.  </w:t>
      </w:r>
    </w:p>
    <w:p w14:paraId="16C12C8F" w14:textId="77777777" w:rsidR="008D725A" w:rsidRPr="007C2BC5" w:rsidRDefault="008D725A" w:rsidP="00B4061C">
      <w:pPr>
        <w:widowControl w:val="0"/>
        <w:suppressAutoHyphens w:val="0"/>
        <w:spacing w:before="120" w:after="120" w:line="360" w:lineRule="exact"/>
        <w:ind w:firstLine="709"/>
        <w:jc w:val="both"/>
        <w:rPr>
          <w:spacing w:val="-2"/>
          <w:sz w:val="28"/>
          <w:szCs w:val="28"/>
          <w:lang w:val="pt-BR"/>
        </w:rPr>
      </w:pPr>
    </w:p>
    <w:p w14:paraId="1072D113" w14:textId="77777777" w:rsidR="00F06A12" w:rsidRPr="007C2BC5" w:rsidRDefault="00F06A12" w:rsidP="00B4061C">
      <w:pPr>
        <w:pStyle w:val="Heading1"/>
        <w:keepNext w:val="0"/>
        <w:widowControl w:val="0"/>
        <w:suppressAutoHyphens w:val="0"/>
        <w:spacing w:before="120" w:after="120" w:line="360" w:lineRule="exact"/>
        <w:jc w:val="center"/>
        <w:rPr>
          <w:rFonts w:ascii="Times New Roman" w:hAnsi="Times New Roman" w:cs="Times New Roman"/>
          <w:b w:val="0"/>
          <w:szCs w:val="28"/>
        </w:rPr>
      </w:pPr>
      <w:bookmarkStart w:id="7" w:name="dieu_5"/>
      <w:bookmarkEnd w:id="7"/>
      <w:r w:rsidRPr="007C2BC5">
        <w:rPr>
          <w:rFonts w:ascii="Times New Roman" w:hAnsi="Times New Roman" w:cs="Times New Roman"/>
          <w:sz w:val="28"/>
          <w:szCs w:val="28"/>
        </w:rPr>
        <w:t>Chương V</w:t>
      </w:r>
    </w:p>
    <w:p w14:paraId="1FCB7DA7" w14:textId="77777777" w:rsidR="00F06A12" w:rsidRPr="007C2BC5" w:rsidRDefault="00F06A12" w:rsidP="00B4061C">
      <w:pPr>
        <w:pStyle w:val="Heading1"/>
        <w:keepNext w:val="0"/>
        <w:widowControl w:val="0"/>
        <w:suppressAutoHyphens w:val="0"/>
        <w:spacing w:before="120" w:after="120" w:line="360" w:lineRule="exact"/>
        <w:jc w:val="center"/>
        <w:rPr>
          <w:rFonts w:ascii="Times New Roman" w:hAnsi="Times New Roman" w:cs="Times New Roman"/>
          <w:b w:val="0"/>
          <w:sz w:val="28"/>
          <w:szCs w:val="28"/>
        </w:rPr>
      </w:pPr>
      <w:r w:rsidRPr="007C2BC5">
        <w:rPr>
          <w:rFonts w:ascii="Times New Roman" w:hAnsi="Times New Roman" w:cs="Times New Roman"/>
          <w:sz w:val="28"/>
          <w:szCs w:val="28"/>
        </w:rPr>
        <w:t>ĐIỀU KHOẢN THI HÀNH</w:t>
      </w:r>
    </w:p>
    <w:p w14:paraId="5CA0288A" w14:textId="13F50BCC" w:rsidR="00F06A12" w:rsidRPr="007C2BC5" w:rsidRDefault="00F06A12" w:rsidP="00B4061C">
      <w:pPr>
        <w:widowControl w:val="0"/>
        <w:suppressAutoHyphens w:val="0"/>
        <w:spacing w:before="120" w:after="120" w:line="360" w:lineRule="exact"/>
        <w:ind w:firstLine="709"/>
        <w:jc w:val="both"/>
        <w:outlineLvl w:val="0"/>
        <w:rPr>
          <w:b/>
          <w:bCs/>
          <w:sz w:val="28"/>
          <w:szCs w:val="28"/>
          <w:lang w:val="pt-BR"/>
        </w:rPr>
      </w:pPr>
      <w:r w:rsidRPr="007C2BC5">
        <w:rPr>
          <w:b/>
          <w:bCs/>
          <w:sz w:val="28"/>
          <w:szCs w:val="28"/>
          <w:lang w:val="pt-BR"/>
        </w:rPr>
        <w:lastRenderedPageBreak/>
        <w:t xml:space="preserve">Điều </w:t>
      </w:r>
      <w:r w:rsidR="007B65AD" w:rsidRPr="007C2BC5">
        <w:rPr>
          <w:b/>
          <w:bCs/>
          <w:sz w:val="28"/>
          <w:szCs w:val="28"/>
          <w:lang w:val="pt-BR"/>
        </w:rPr>
        <w:t>1</w:t>
      </w:r>
      <w:r w:rsidR="008D725A" w:rsidRPr="007C2BC5">
        <w:rPr>
          <w:b/>
          <w:bCs/>
          <w:sz w:val="28"/>
          <w:szCs w:val="28"/>
          <w:lang w:val="pt-BR"/>
        </w:rPr>
        <w:t>3</w:t>
      </w:r>
      <w:r w:rsidRPr="007C2BC5">
        <w:rPr>
          <w:b/>
          <w:bCs/>
          <w:sz w:val="28"/>
          <w:szCs w:val="28"/>
          <w:lang w:val="pt-BR"/>
        </w:rPr>
        <w:t xml:space="preserve">. Hiệu lực thi hành </w:t>
      </w:r>
    </w:p>
    <w:p w14:paraId="07400ACE" w14:textId="77777777" w:rsidR="00F06A12" w:rsidRPr="007C2BC5" w:rsidRDefault="00F06A12" w:rsidP="00B4061C">
      <w:pPr>
        <w:widowControl w:val="0"/>
        <w:suppressAutoHyphens w:val="0"/>
        <w:spacing w:before="120" w:after="120" w:line="360" w:lineRule="exact"/>
        <w:ind w:firstLine="709"/>
        <w:jc w:val="both"/>
        <w:rPr>
          <w:rFonts w:eastAsia="MS Mincho"/>
          <w:sz w:val="28"/>
          <w:szCs w:val="28"/>
          <w:lang w:val="pt-BR"/>
        </w:rPr>
      </w:pPr>
      <w:r w:rsidRPr="007C2BC5">
        <w:rPr>
          <w:rFonts w:eastAsia="MS Mincho"/>
          <w:sz w:val="28"/>
          <w:szCs w:val="28"/>
          <w:lang w:val="pt-BR"/>
        </w:rPr>
        <w:t>1. Thông tư này có hiệu lực thi hành từ ngày       tháng        năm 2026.</w:t>
      </w:r>
    </w:p>
    <w:p w14:paraId="5C547B85" w14:textId="2E7E2EF1" w:rsidR="00F06A12" w:rsidRPr="007C2BC5" w:rsidRDefault="007B65AD" w:rsidP="00B4061C">
      <w:pPr>
        <w:widowControl w:val="0"/>
        <w:suppressAutoHyphens w:val="0"/>
        <w:spacing w:before="120" w:after="120" w:line="360" w:lineRule="exact"/>
        <w:ind w:firstLine="709"/>
        <w:jc w:val="both"/>
        <w:rPr>
          <w:rFonts w:eastAsia="MS Mincho"/>
          <w:sz w:val="28"/>
          <w:szCs w:val="28"/>
          <w:lang w:val="pt-BR"/>
        </w:rPr>
      </w:pPr>
      <w:r w:rsidRPr="007C2BC5">
        <w:rPr>
          <w:rFonts w:eastAsia="MS Mincho"/>
          <w:sz w:val="28"/>
          <w:szCs w:val="28"/>
          <w:lang w:val="pt-BR"/>
        </w:rPr>
        <w:t>2</w:t>
      </w:r>
      <w:r w:rsidR="00F06A12" w:rsidRPr="007C2BC5">
        <w:rPr>
          <w:rFonts w:eastAsia="MS Mincho"/>
          <w:sz w:val="28"/>
          <w:szCs w:val="28"/>
          <w:lang w:val="pt-BR"/>
        </w:rPr>
        <w:t xml:space="preserve">. Quy định chuyển tiếp </w:t>
      </w:r>
      <w:r w:rsidRPr="007C2BC5">
        <w:rPr>
          <w:rFonts w:eastAsia="MS Mincho"/>
          <w:sz w:val="28"/>
          <w:szCs w:val="28"/>
          <w:lang w:val="pt-BR"/>
        </w:rPr>
        <w:t>đối với</w:t>
      </w:r>
      <w:r w:rsidR="00F06A12" w:rsidRPr="007C2BC5">
        <w:rPr>
          <w:rFonts w:eastAsia="MS Mincho"/>
          <w:sz w:val="28"/>
          <w:szCs w:val="28"/>
          <w:lang w:val="pt-BR"/>
        </w:rPr>
        <w:t xml:space="preserve"> các nội dung trong hoạt động đầu tư ứng dụng công nghệ thông tin sử dụng nguồn vốn ngân sách nhà nước thực hiện theo quy định tại Điều </w:t>
      </w:r>
      <w:r w:rsidR="002E7784" w:rsidRPr="007C2BC5">
        <w:rPr>
          <w:rFonts w:eastAsia="MS Mincho"/>
          <w:sz w:val="28"/>
          <w:szCs w:val="28"/>
          <w:lang w:val="pt-BR"/>
        </w:rPr>
        <w:t xml:space="preserve">93 </w:t>
      </w:r>
      <w:r w:rsidR="00F06A12" w:rsidRPr="007C2BC5">
        <w:rPr>
          <w:rFonts w:eastAsia="MS Mincho"/>
          <w:sz w:val="28"/>
          <w:szCs w:val="28"/>
          <w:lang w:val="pt-BR"/>
        </w:rPr>
        <w:t xml:space="preserve">của Nghị định số </w:t>
      </w:r>
      <w:r w:rsidR="002E7784" w:rsidRPr="007C2BC5">
        <w:rPr>
          <w:rFonts w:eastAsia="MS Mincho"/>
          <w:sz w:val="28"/>
          <w:szCs w:val="28"/>
          <w:lang w:val="pt-BR"/>
        </w:rPr>
        <w:t>...</w:t>
      </w:r>
      <w:r w:rsidR="00F06A12" w:rsidRPr="007C2BC5">
        <w:rPr>
          <w:rFonts w:eastAsia="MS Mincho"/>
          <w:sz w:val="28"/>
          <w:szCs w:val="28"/>
          <w:lang w:val="pt-BR"/>
        </w:rPr>
        <w:t>/2026/NĐ-CP.</w:t>
      </w:r>
    </w:p>
    <w:p w14:paraId="6B926D29" w14:textId="28B1FC56" w:rsidR="004032E8" w:rsidRPr="007C2BC5" w:rsidRDefault="004032E8" w:rsidP="00B4061C">
      <w:pPr>
        <w:widowControl w:val="0"/>
        <w:suppressAutoHyphens w:val="0"/>
        <w:spacing w:before="120" w:after="120" w:line="360" w:lineRule="exact"/>
        <w:ind w:firstLine="709"/>
        <w:jc w:val="both"/>
        <w:rPr>
          <w:b/>
          <w:i/>
          <w:sz w:val="28"/>
          <w:szCs w:val="28"/>
        </w:rPr>
      </w:pPr>
      <w:r w:rsidRPr="007C2BC5">
        <w:rPr>
          <w:spacing w:val="-2"/>
          <w:sz w:val="28"/>
          <w:szCs w:val="28"/>
        </w:rPr>
        <w:t>3</w:t>
      </w:r>
      <w:r w:rsidRPr="007C2BC5">
        <w:rPr>
          <w:spacing w:val="-2"/>
          <w:sz w:val="28"/>
          <w:szCs w:val="28"/>
          <w:lang w:val="vi-VN"/>
        </w:rPr>
        <w:t xml:space="preserve">. Khi các văn bản dẫn chiếu </w:t>
      </w:r>
      <w:r w:rsidRPr="007C2BC5">
        <w:rPr>
          <w:spacing w:val="-2"/>
          <w:sz w:val="28"/>
          <w:szCs w:val="28"/>
        </w:rPr>
        <w:t xml:space="preserve">để áp dụng </w:t>
      </w:r>
      <w:r w:rsidRPr="007C2BC5">
        <w:rPr>
          <w:spacing w:val="-2"/>
          <w:sz w:val="28"/>
          <w:szCs w:val="28"/>
          <w:lang w:val="vi-VN"/>
        </w:rPr>
        <w:t xml:space="preserve">tại </w:t>
      </w:r>
      <w:r w:rsidRPr="007C2BC5">
        <w:rPr>
          <w:spacing w:val="-2"/>
          <w:sz w:val="28"/>
          <w:szCs w:val="28"/>
        </w:rPr>
        <w:t>Thông tư</w:t>
      </w:r>
      <w:r w:rsidRPr="007C2BC5">
        <w:rPr>
          <w:spacing w:val="-2"/>
          <w:sz w:val="28"/>
          <w:szCs w:val="28"/>
          <w:lang w:val="vi-VN"/>
        </w:rPr>
        <w:t xml:space="preserve"> này </w:t>
      </w:r>
      <w:r w:rsidRPr="007C2BC5">
        <w:rPr>
          <w:spacing w:val="-2"/>
          <w:sz w:val="28"/>
          <w:szCs w:val="28"/>
        </w:rPr>
        <w:t>được sửa đổi, bổ sung hoặc thay thế bằng văn bản mới thì</w:t>
      </w:r>
      <w:r w:rsidRPr="007C2BC5">
        <w:rPr>
          <w:spacing w:val="-2"/>
          <w:sz w:val="28"/>
          <w:szCs w:val="28"/>
          <w:lang w:val="vi-VN"/>
        </w:rPr>
        <w:t xml:space="preserve"> áp dụng theo </w:t>
      </w:r>
      <w:r w:rsidRPr="007C2BC5">
        <w:rPr>
          <w:spacing w:val="-2"/>
          <w:sz w:val="28"/>
          <w:szCs w:val="28"/>
        </w:rPr>
        <w:t>các văn bản sửa đổi, bổ sung hoặc thay thế</w:t>
      </w:r>
      <w:r w:rsidRPr="007C2BC5">
        <w:rPr>
          <w:sz w:val="28"/>
          <w:szCs w:val="28"/>
          <w:lang w:val="vi-VN"/>
        </w:rPr>
        <w:t>.</w:t>
      </w:r>
    </w:p>
    <w:p w14:paraId="30139222" w14:textId="2E508F2B" w:rsidR="00F06A12" w:rsidRPr="007C2BC5" w:rsidRDefault="00F06A12" w:rsidP="00B4061C">
      <w:pPr>
        <w:widowControl w:val="0"/>
        <w:suppressAutoHyphens w:val="0"/>
        <w:spacing w:before="120" w:after="120" w:line="360" w:lineRule="exact"/>
        <w:ind w:firstLine="706"/>
        <w:jc w:val="both"/>
        <w:outlineLvl w:val="0"/>
        <w:rPr>
          <w:b/>
          <w:bCs/>
          <w:sz w:val="28"/>
          <w:szCs w:val="28"/>
          <w:lang w:val="pt-BR"/>
        </w:rPr>
      </w:pPr>
      <w:r w:rsidRPr="007C2BC5">
        <w:rPr>
          <w:b/>
          <w:bCs/>
          <w:sz w:val="28"/>
          <w:szCs w:val="28"/>
          <w:lang w:val="pt-BR"/>
        </w:rPr>
        <w:t xml:space="preserve">Điều </w:t>
      </w:r>
      <w:r w:rsidR="007B65AD" w:rsidRPr="007C2BC5">
        <w:rPr>
          <w:b/>
          <w:bCs/>
          <w:sz w:val="28"/>
          <w:szCs w:val="28"/>
          <w:lang w:val="pt-BR"/>
        </w:rPr>
        <w:t>1</w:t>
      </w:r>
      <w:r w:rsidR="008D725A" w:rsidRPr="007C2BC5">
        <w:rPr>
          <w:b/>
          <w:bCs/>
          <w:sz w:val="28"/>
          <w:szCs w:val="28"/>
          <w:lang w:val="pt-BR"/>
        </w:rPr>
        <w:t>4</w:t>
      </w:r>
      <w:r w:rsidRPr="007C2BC5">
        <w:rPr>
          <w:b/>
          <w:bCs/>
          <w:sz w:val="28"/>
          <w:szCs w:val="28"/>
          <w:lang w:val="vi-VN"/>
        </w:rPr>
        <w:t>.</w:t>
      </w:r>
      <w:r w:rsidRPr="007C2BC5">
        <w:rPr>
          <w:b/>
          <w:bCs/>
          <w:sz w:val="28"/>
          <w:szCs w:val="28"/>
          <w:lang w:val="pt-BR"/>
        </w:rPr>
        <w:t xml:space="preserve"> Tổ chức thực hiện  </w:t>
      </w:r>
    </w:p>
    <w:p w14:paraId="79D9DCA4" w14:textId="5BBA1E02" w:rsidR="00F06A12" w:rsidRPr="007C2BC5" w:rsidRDefault="00F06A12" w:rsidP="00B4061C">
      <w:pPr>
        <w:widowControl w:val="0"/>
        <w:suppressAutoHyphens w:val="0"/>
        <w:spacing w:before="120" w:after="120" w:line="360" w:lineRule="exact"/>
        <w:ind w:firstLine="706"/>
        <w:jc w:val="both"/>
        <w:rPr>
          <w:sz w:val="28"/>
          <w:szCs w:val="28"/>
          <w:lang w:val="pt-BR"/>
        </w:rPr>
      </w:pPr>
      <w:r w:rsidRPr="007C2BC5">
        <w:rPr>
          <w:bCs/>
          <w:sz w:val="28"/>
          <w:szCs w:val="28"/>
          <w:lang w:val="pt-BR"/>
        </w:rPr>
        <w:tab/>
        <w:t>1</w:t>
      </w:r>
      <w:r w:rsidRPr="007C2BC5">
        <w:rPr>
          <w:sz w:val="28"/>
          <w:szCs w:val="28"/>
          <w:lang w:val="pt-BR"/>
        </w:rPr>
        <w:t>. Các</w:t>
      </w:r>
      <w:r w:rsidRPr="007C2BC5">
        <w:rPr>
          <w:sz w:val="28"/>
          <w:szCs w:val="28"/>
          <w:lang w:val="vi-VN"/>
        </w:rPr>
        <w:t xml:space="preserve"> cơ quan, tổ chức, cá nhân tham gia </w:t>
      </w:r>
      <w:r w:rsidRPr="007C2BC5">
        <w:rPr>
          <w:sz w:val="28"/>
          <w:szCs w:val="28"/>
          <w:lang w:val="pt-BR"/>
        </w:rPr>
        <w:t xml:space="preserve">hoặc có liên quan đến </w:t>
      </w:r>
      <w:r w:rsidRPr="007C2BC5">
        <w:rPr>
          <w:sz w:val="28"/>
          <w:szCs w:val="28"/>
          <w:lang w:val="vi-VN"/>
        </w:rPr>
        <w:t xml:space="preserve">hoạt động </w:t>
      </w:r>
      <w:r w:rsidR="002E7784" w:rsidRPr="007C2BC5">
        <w:rPr>
          <w:sz w:val="28"/>
          <w:szCs w:val="28"/>
        </w:rPr>
        <w:t>đầu tư, mua sắm, thuê dịch vụ cho chuyển đổi số</w:t>
      </w:r>
      <w:r w:rsidRPr="007C2BC5">
        <w:rPr>
          <w:sz w:val="28"/>
          <w:szCs w:val="28"/>
          <w:lang w:val="pt-BR"/>
        </w:rPr>
        <w:t xml:space="preserve"> </w:t>
      </w:r>
      <w:r w:rsidRPr="007C2BC5">
        <w:rPr>
          <w:sz w:val="28"/>
          <w:szCs w:val="28"/>
          <w:lang w:val="vi-VN"/>
        </w:rPr>
        <w:t xml:space="preserve">sử dụng </w:t>
      </w:r>
      <w:r w:rsidRPr="007C2BC5">
        <w:rPr>
          <w:sz w:val="28"/>
          <w:szCs w:val="28"/>
          <w:lang w:val="pt-BR"/>
        </w:rPr>
        <w:t>nguồn vốn ngân sách nhà nước</w:t>
      </w:r>
      <w:r w:rsidRPr="007C2BC5">
        <w:rPr>
          <w:sz w:val="28"/>
          <w:szCs w:val="28"/>
          <w:lang w:val="vi-VN"/>
        </w:rPr>
        <w:t xml:space="preserve"> </w:t>
      </w:r>
      <w:r w:rsidRPr="007C2BC5">
        <w:rPr>
          <w:sz w:val="28"/>
          <w:szCs w:val="28"/>
          <w:lang w:val="pt-BR"/>
        </w:rPr>
        <w:t xml:space="preserve">có trách nhiệm thi hành Thông tư này. </w:t>
      </w:r>
    </w:p>
    <w:p w14:paraId="35F28BEB" w14:textId="77777777" w:rsidR="00F06A12" w:rsidRPr="007C2BC5" w:rsidRDefault="00F06A12" w:rsidP="00B4061C">
      <w:pPr>
        <w:widowControl w:val="0"/>
        <w:suppressAutoHyphens w:val="0"/>
        <w:spacing w:before="120" w:after="120" w:line="360" w:lineRule="exact"/>
        <w:ind w:firstLine="706"/>
        <w:jc w:val="both"/>
        <w:rPr>
          <w:rFonts w:eastAsia="MS Mincho"/>
          <w:sz w:val="28"/>
          <w:szCs w:val="28"/>
          <w:lang w:val="pt-BR"/>
        </w:rPr>
      </w:pPr>
      <w:r w:rsidRPr="007C2BC5">
        <w:rPr>
          <w:rFonts w:eastAsia="MS Mincho"/>
          <w:sz w:val="28"/>
          <w:szCs w:val="28"/>
          <w:lang w:val="pt-BR"/>
        </w:rPr>
        <w:t>2. Trong quá trình thực hiện, nếu có vấn đề phát sinh, vướng mắc, các cơ quan, tổ chức, cá nhân phản ánh về Bộ Khoa học và Công nghệ (Cục Chuyển đổi số quốc gia) để xem xét, hướng dẫn./.</w:t>
      </w:r>
      <w:bookmarkStart w:id="8" w:name="_Hlk171616085"/>
      <w:bookmarkEnd w:id="8"/>
    </w:p>
    <w:p w14:paraId="34EE9874" w14:textId="77777777" w:rsidR="00F06A12" w:rsidRPr="007C2BC5" w:rsidRDefault="00F06A12" w:rsidP="00F06E55">
      <w:pPr>
        <w:widowControl w:val="0"/>
        <w:suppressAutoHyphens w:val="0"/>
        <w:spacing w:before="240" w:after="240" w:line="360" w:lineRule="atLeast"/>
        <w:ind w:firstLine="706"/>
        <w:jc w:val="both"/>
        <w:rPr>
          <w:rFonts w:eastAsia="MS Mincho"/>
          <w:sz w:val="28"/>
          <w:szCs w:val="28"/>
          <w:lang w:val="pt-BR"/>
        </w:rPr>
      </w:pPr>
    </w:p>
    <w:tbl>
      <w:tblPr>
        <w:tblW w:w="9707" w:type="dxa"/>
        <w:jc w:val="center"/>
        <w:tblLook w:val="0000" w:firstRow="0" w:lastRow="0" w:firstColumn="0" w:lastColumn="0" w:noHBand="0" w:noVBand="0"/>
      </w:tblPr>
      <w:tblGrid>
        <w:gridCol w:w="5171"/>
        <w:gridCol w:w="4536"/>
      </w:tblGrid>
      <w:tr w:rsidR="00F06A12" w:rsidRPr="007C2BC5" w14:paraId="43FECF3E" w14:textId="77777777" w:rsidTr="00047DE0">
        <w:trPr>
          <w:trHeight w:val="80"/>
          <w:jc w:val="center"/>
        </w:trPr>
        <w:tc>
          <w:tcPr>
            <w:tcW w:w="5171" w:type="dxa"/>
          </w:tcPr>
          <w:p w14:paraId="405B6B10" w14:textId="77777777" w:rsidR="00F06A12" w:rsidRPr="007C2BC5" w:rsidRDefault="00F06A12" w:rsidP="00F06E55">
            <w:pPr>
              <w:pStyle w:val="BodyText"/>
              <w:widowControl w:val="0"/>
              <w:suppressAutoHyphens w:val="0"/>
              <w:jc w:val="left"/>
              <w:rPr>
                <w:rFonts w:ascii="Times New Roman" w:hAnsi="Times New Roman" w:cs="Times New Roman"/>
                <w:b/>
                <w:i/>
                <w:szCs w:val="24"/>
                <w:lang w:val="pt-BR"/>
              </w:rPr>
            </w:pPr>
            <w:r w:rsidRPr="007C2BC5">
              <w:rPr>
                <w:rFonts w:ascii="Times New Roman" w:hAnsi="Times New Roman" w:cs="Times New Roman"/>
                <w:b/>
                <w:i/>
                <w:szCs w:val="24"/>
                <w:lang w:val="pt-BR"/>
              </w:rPr>
              <w:t>Nơi nhận:</w:t>
            </w:r>
          </w:p>
          <w:p w14:paraId="0E272540" w14:textId="77777777" w:rsidR="00F06A12" w:rsidRPr="007C2BC5" w:rsidRDefault="00F06A12" w:rsidP="00F06E55">
            <w:pPr>
              <w:pStyle w:val="BodyText"/>
              <w:widowControl w:val="0"/>
              <w:suppressAutoHyphens w:val="0"/>
              <w:rPr>
                <w:rFonts w:ascii="Times New Roman" w:hAnsi="Times New Roman" w:cs="Times New Roman"/>
                <w:spacing w:val="-10"/>
                <w:sz w:val="22"/>
                <w:lang w:val="vi-VN"/>
              </w:rPr>
            </w:pPr>
            <w:r w:rsidRPr="007C2BC5">
              <w:rPr>
                <w:rFonts w:ascii="Times New Roman" w:hAnsi="Times New Roman" w:cs="Times New Roman"/>
                <w:spacing w:val="-10"/>
                <w:sz w:val="22"/>
                <w:lang w:val="pt-BR"/>
              </w:rPr>
              <w:t>- Thủ tướng Chính phủ, các Phó Thủ tướng Chính phủ</w:t>
            </w:r>
            <w:r w:rsidRPr="007C2BC5">
              <w:rPr>
                <w:rFonts w:ascii="Times New Roman" w:hAnsi="Times New Roman" w:cs="Times New Roman"/>
                <w:spacing w:val="-10"/>
                <w:sz w:val="22"/>
                <w:lang w:val="vi-VN"/>
              </w:rPr>
              <w:t>;</w:t>
            </w:r>
          </w:p>
          <w:p w14:paraId="0ECCB2F6"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Văn phòng Trung ương Đảng và các Ban của Đảng;</w:t>
            </w:r>
          </w:p>
          <w:p w14:paraId="5DFA4F5F"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Văn phòng Chủ tịch nước;</w:t>
            </w:r>
          </w:p>
          <w:p w14:paraId="66C3DEB4"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Văn phòng Quốc hội;</w:t>
            </w:r>
          </w:p>
          <w:p w14:paraId="03438E83"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Kiểm toán Nhà nước;</w:t>
            </w:r>
          </w:p>
          <w:p w14:paraId="51BEF960"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Tòa án nhân dân tối cao;</w:t>
            </w:r>
          </w:p>
          <w:p w14:paraId="2671C427"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Viện Kiểm sát nhân dân tối cao;</w:t>
            </w:r>
          </w:p>
          <w:p w14:paraId="757EC257"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Các Bộ, cơ quan ngang Bộ, cơ quan thuộc Chính phủ;</w:t>
            </w:r>
          </w:p>
          <w:p w14:paraId="1AF269F6"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UBND các tỉnh, thành phố trực thuộc TW;</w:t>
            </w:r>
          </w:p>
          <w:p w14:paraId="60D7BAA3"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Cục Kiểm tra văn bản và quản lý, xử lý vi phạm hành chính</w:t>
            </w:r>
            <w:r w:rsidRPr="007C2BC5" w:rsidDel="00601021">
              <w:rPr>
                <w:rFonts w:ascii="Times New Roman" w:hAnsi="Times New Roman" w:cs="Times New Roman"/>
                <w:sz w:val="22"/>
                <w:lang w:val="pt-BR"/>
              </w:rPr>
              <w:t xml:space="preserve"> </w:t>
            </w:r>
            <w:r w:rsidRPr="007C2BC5">
              <w:rPr>
                <w:rFonts w:ascii="Times New Roman" w:hAnsi="Times New Roman" w:cs="Times New Roman"/>
                <w:sz w:val="22"/>
                <w:lang w:val="pt-BR"/>
              </w:rPr>
              <w:t>(Bộ Tư pháp);</w:t>
            </w:r>
          </w:p>
          <w:p w14:paraId="4F1FE8DD" w14:textId="77777777" w:rsidR="00F06A12" w:rsidRPr="007C2BC5" w:rsidRDefault="00F06A12" w:rsidP="00F06E55">
            <w:pPr>
              <w:pStyle w:val="BodyText"/>
              <w:widowControl w:val="0"/>
              <w:suppressAutoHyphens w:val="0"/>
              <w:rPr>
                <w:rFonts w:ascii="Times New Roman" w:hAnsi="Times New Roman" w:cs="Times New Roman"/>
                <w:sz w:val="22"/>
                <w:lang w:val="pt-BR"/>
              </w:rPr>
            </w:pPr>
            <w:r w:rsidRPr="007C2BC5">
              <w:rPr>
                <w:rFonts w:ascii="Times New Roman" w:hAnsi="Times New Roman" w:cs="Times New Roman"/>
                <w:sz w:val="22"/>
                <w:lang w:val="pt-BR"/>
              </w:rPr>
              <w:t>- Công báo, Cổng thông tin điện tử Chính phủ;</w:t>
            </w:r>
          </w:p>
          <w:p w14:paraId="16354479" w14:textId="77777777" w:rsidR="00F06A12" w:rsidRPr="007C2BC5" w:rsidRDefault="00F06A12" w:rsidP="00F06E55">
            <w:pPr>
              <w:pStyle w:val="BodyText"/>
              <w:widowControl w:val="0"/>
              <w:suppressAutoHyphens w:val="0"/>
              <w:rPr>
                <w:rFonts w:ascii="Times New Roman" w:hAnsi="Times New Roman" w:cs="Times New Roman"/>
                <w:spacing w:val="-4"/>
                <w:sz w:val="22"/>
                <w:lang w:val="pt-BR"/>
              </w:rPr>
            </w:pPr>
            <w:r w:rsidRPr="007C2BC5">
              <w:rPr>
                <w:rFonts w:ascii="Times New Roman" w:hAnsi="Times New Roman" w:cs="Times New Roman"/>
                <w:spacing w:val="-4"/>
                <w:sz w:val="22"/>
                <w:lang w:val="pt-BR"/>
              </w:rPr>
              <w:t>- Bộ KH&amp;CN: Bộ trưởng và các Thứ trưởng; các cơ quan, đơn vị thuộc, trực thuộc Bộ; Cổng thông tin điện tử của Bộ;</w:t>
            </w:r>
          </w:p>
          <w:p w14:paraId="149095CD" w14:textId="77777777" w:rsidR="00F06A12" w:rsidRPr="007C2BC5" w:rsidRDefault="00F06A12" w:rsidP="00F06E55">
            <w:pPr>
              <w:pStyle w:val="BodyText"/>
              <w:widowControl w:val="0"/>
              <w:suppressAutoHyphens w:val="0"/>
              <w:rPr>
                <w:rFonts w:ascii="Times New Roman" w:hAnsi="Times New Roman" w:cs="Times New Roman"/>
                <w:spacing w:val="-4"/>
                <w:sz w:val="22"/>
                <w:lang w:val="pt-BR"/>
              </w:rPr>
            </w:pPr>
            <w:r w:rsidRPr="007C2BC5">
              <w:rPr>
                <w:rFonts w:ascii="Times New Roman" w:hAnsi="Times New Roman" w:cs="Times New Roman"/>
                <w:spacing w:val="-4"/>
                <w:sz w:val="22"/>
                <w:lang w:val="pt-BR"/>
              </w:rPr>
              <w:t>- Đơn vị chuyên trách CNTT các bộ, cơ quan ngang bộ, cơ quan thuộc Chính phủ;</w:t>
            </w:r>
          </w:p>
          <w:p w14:paraId="09CF83A9" w14:textId="77777777" w:rsidR="00F06A12" w:rsidRPr="007C2BC5" w:rsidRDefault="00F06A12" w:rsidP="00F06E55">
            <w:pPr>
              <w:pStyle w:val="BodyText"/>
              <w:widowControl w:val="0"/>
              <w:suppressAutoHyphens w:val="0"/>
              <w:rPr>
                <w:rFonts w:ascii="Times New Roman" w:hAnsi="Times New Roman" w:cs="Times New Roman"/>
                <w:spacing w:val="-4"/>
                <w:sz w:val="22"/>
                <w:lang w:val="pt-BR"/>
              </w:rPr>
            </w:pPr>
            <w:r w:rsidRPr="007C2BC5">
              <w:rPr>
                <w:rFonts w:ascii="Times New Roman" w:hAnsi="Times New Roman" w:cs="Times New Roman"/>
                <w:spacing w:val="-4"/>
                <w:sz w:val="22"/>
                <w:lang w:val="pt-BR"/>
              </w:rPr>
              <w:t>- Sở KH&amp;CN các tỉnh, thành phố trực thuộc Trung ương;</w:t>
            </w:r>
          </w:p>
          <w:p w14:paraId="78FAA7FC" w14:textId="77777777" w:rsidR="00F06A12" w:rsidRPr="007C2BC5" w:rsidRDefault="00F06A12" w:rsidP="00F06E55">
            <w:pPr>
              <w:pStyle w:val="BodyText"/>
              <w:widowControl w:val="0"/>
              <w:suppressAutoHyphens w:val="0"/>
              <w:rPr>
                <w:rFonts w:ascii="Times New Roman" w:hAnsi="Times New Roman" w:cs="Times New Roman"/>
                <w:szCs w:val="24"/>
                <w:lang w:val="vi-VN"/>
              </w:rPr>
            </w:pPr>
            <w:r w:rsidRPr="007C2BC5">
              <w:rPr>
                <w:rFonts w:ascii="Times New Roman" w:hAnsi="Times New Roman" w:cs="Times New Roman"/>
                <w:sz w:val="22"/>
                <w:lang w:val="fr-FR"/>
              </w:rPr>
              <w:t>- Lưu : VT, CĐSQG. TTT (05).</w:t>
            </w:r>
            <w:r w:rsidRPr="007C2BC5">
              <w:rPr>
                <w:rFonts w:ascii="Times New Roman" w:hAnsi="Times New Roman" w:cs="Times New Roman"/>
                <w:sz w:val="22"/>
                <w:lang w:val="vi-VN"/>
              </w:rPr>
              <w:t xml:space="preserve"> </w:t>
            </w:r>
          </w:p>
        </w:tc>
        <w:tc>
          <w:tcPr>
            <w:tcW w:w="4536" w:type="dxa"/>
          </w:tcPr>
          <w:p w14:paraId="430B543A" w14:textId="77777777" w:rsidR="00F06A12" w:rsidRPr="007C2BC5" w:rsidRDefault="00F06A12" w:rsidP="00F06E55">
            <w:pPr>
              <w:widowControl w:val="0"/>
              <w:suppressAutoHyphens w:val="0"/>
              <w:spacing w:before="240" w:after="240" w:line="360" w:lineRule="atLeast"/>
              <w:jc w:val="center"/>
              <w:rPr>
                <w:b/>
                <w:sz w:val="28"/>
                <w:szCs w:val="28"/>
                <w:lang w:val="vi-VN"/>
              </w:rPr>
            </w:pPr>
            <w:r w:rsidRPr="007C2BC5">
              <w:rPr>
                <w:b/>
                <w:sz w:val="28"/>
                <w:szCs w:val="28"/>
                <w:lang w:val="vi-VN"/>
              </w:rPr>
              <w:t>BỘ TRƯỞNG</w:t>
            </w:r>
          </w:p>
          <w:p w14:paraId="24AAFB48" w14:textId="77777777" w:rsidR="00F06A12" w:rsidRPr="007C2BC5" w:rsidRDefault="00F06A12" w:rsidP="00F06E55">
            <w:pPr>
              <w:widowControl w:val="0"/>
              <w:suppressAutoHyphens w:val="0"/>
              <w:spacing w:before="240" w:after="240" w:line="360" w:lineRule="atLeast"/>
              <w:jc w:val="center"/>
              <w:rPr>
                <w:b/>
                <w:sz w:val="28"/>
                <w:szCs w:val="28"/>
                <w:lang w:val="vi-VN"/>
              </w:rPr>
            </w:pPr>
          </w:p>
          <w:p w14:paraId="4E76B433" w14:textId="77777777" w:rsidR="00F06A12" w:rsidRPr="007C2BC5" w:rsidRDefault="00F06A12" w:rsidP="00F06E55">
            <w:pPr>
              <w:pStyle w:val="BodyText"/>
              <w:widowControl w:val="0"/>
              <w:suppressAutoHyphens w:val="0"/>
              <w:spacing w:before="240" w:after="240" w:line="360" w:lineRule="atLeast"/>
              <w:jc w:val="center"/>
              <w:rPr>
                <w:rFonts w:ascii="Times New Roman" w:hAnsi="Times New Roman" w:cs="Times New Roman"/>
                <w:b/>
                <w:bCs/>
                <w:sz w:val="28"/>
                <w:szCs w:val="28"/>
                <w:lang w:val="vi-VN"/>
              </w:rPr>
            </w:pPr>
          </w:p>
          <w:p w14:paraId="3AEBE776" w14:textId="77777777" w:rsidR="00F06A12" w:rsidRPr="007C2BC5" w:rsidRDefault="00F06A12" w:rsidP="00F06E55">
            <w:pPr>
              <w:pStyle w:val="BodyText"/>
              <w:widowControl w:val="0"/>
              <w:suppressAutoHyphens w:val="0"/>
              <w:spacing w:before="240" w:after="240" w:line="360" w:lineRule="atLeast"/>
              <w:jc w:val="center"/>
              <w:rPr>
                <w:rFonts w:ascii="Times New Roman" w:hAnsi="Times New Roman" w:cs="Times New Roman"/>
                <w:b/>
                <w:bCs/>
                <w:sz w:val="28"/>
                <w:szCs w:val="28"/>
                <w:lang w:val="vi-VN"/>
              </w:rPr>
            </w:pPr>
          </w:p>
          <w:p w14:paraId="071B7908" w14:textId="53EF577D" w:rsidR="00F06A12" w:rsidRPr="007C2BC5" w:rsidRDefault="002E7784" w:rsidP="00F06E55">
            <w:pPr>
              <w:pStyle w:val="BodyText"/>
              <w:widowControl w:val="0"/>
              <w:suppressAutoHyphens w:val="0"/>
              <w:spacing w:before="240" w:after="240" w:line="360" w:lineRule="atLeast"/>
              <w:jc w:val="center"/>
              <w:rPr>
                <w:rFonts w:ascii="Times New Roman" w:hAnsi="Times New Roman" w:cs="Times New Roman"/>
                <w:b/>
                <w:bCs/>
                <w:sz w:val="26"/>
                <w:szCs w:val="26"/>
              </w:rPr>
            </w:pPr>
            <w:r w:rsidRPr="007C2BC5">
              <w:rPr>
                <w:rFonts w:ascii="Times New Roman" w:hAnsi="Times New Roman" w:cs="Times New Roman"/>
                <w:b/>
                <w:bCs/>
                <w:sz w:val="28"/>
                <w:szCs w:val="28"/>
              </w:rPr>
              <w:t>Vũ Hải Quân</w:t>
            </w:r>
          </w:p>
        </w:tc>
      </w:tr>
    </w:tbl>
    <w:p w14:paraId="2161653A" w14:textId="77777777" w:rsidR="00F06A12" w:rsidRPr="007C2BC5" w:rsidRDefault="00F06A12" w:rsidP="00F06E55">
      <w:pPr>
        <w:widowControl w:val="0"/>
        <w:suppressAutoHyphens w:val="0"/>
        <w:rPr>
          <w:rFonts w:eastAsia="MS Mincho"/>
          <w:lang w:val="vi-VN"/>
        </w:rPr>
      </w:pPr>
    </w:p>
    <w:p w14:paraId="30752488" w14:textId="77777777" w:rsidR="00F06A12" w:rsidRPr="007C2BC5" w:rsidRDefault="00F06A12" w:rsidP="00F95B26">
      <w:pPr>
        <w:widowControl w:val="0"/>
        <w:suppressAutoHyphens w:val="0"/>
        <w:rPr>
          <w:rFonts w:eastAsia="MS Mincho"/>
          <w:lang w:val="vi-VN"/>
        </w:rPr>
      </w:pPr>
    </w:p>
    <w:p w14:paraId="3AFBA4E4" w14:textId="0E3856C2" w:rsidR="00C4422E" w:rsidRPr="007C2BC5" w:rsidRDefault="00C4422E" w:rsidP="00F95B26">
      <w:pPr>
        <w:widowControl w:val="0"/>
        <w:suppressAutoHyphens w:val="0"/>
        <w:spacing w:after="160" w:line="259" w:lineRule="auto"/>
        <w:rPr>
          <w:b/>
          <w:sz w:val="28"/>
          <w:szCs w:val="28"/>
        </w:rPr>
      </w:pPr>
    </w:p>
    <w:p w14:paraId="42844CB9" w14:textId="77777777" w:rsidR="00424894" w:rsidRPr="007C2BC5" w:rsidRDefault="00424894" w:rsidP="00F95B26">
      <w:pPr>
        <w:widowControl w:val="0"/>
        <w:suppressAutoHyphens w:val="0"/>
        <w:spacing w:after="160" w:line="259" w:lineRule="auto"/>
        <w:rPr>
          <w:b/>
          <w:sz w:val="28"/>
          <w:szCs w:val="28"/>
        </w:rPr>
      </w:pPr>
      <w:r w:rsidRPr="007C2BC5">
        <w:rPr>
          <w:b/>
          <w:sz w:val="28"/>
          <w:szCs w:val="28"/>
        </w:rPr>
        <w:br w:type="page"/>
      </w:r>
    </w:p>
    <w:p w14:paraId="7B9B9467" w14:textId="444424E0" w:rsidR="00354536" w:rsidRPr="007C2BC5" w:rsidRDefault="002743AB" w:rsidP="00F95B26">
      <w:pPr>
        <w:pStyle w:val="Heading1"/>
        <w:keepNext w:val="0"/>
        <w:widowControl w:val="0"/>
        <w:suppressAutoHyphens w:val="0"/>
        <w:spacing w:before="0" w:after="0"/>
        <w:jc w:val="center"/>
        <w:rPr>
          <w:rFonts w:ascii="Times New Roman" w:hAnsi="Times New Roman" w:cs="Times New Roman"/>
          <w:sz w:val="28"/>
          <w:szCs w:val="28"/>
        </w:rPr>
      </w:pPr>
      <w:r w:rsidRPr="007C2BC5">
        <w:rPr>
          <w:rFonts w:ascii="Times New Roman" w:hAnsi="Times New Roman" w:cs="Times New Roman"/>
          <w:sz w:val="28"/>
          <w:szCs w:val="28"/>
        </w:rPr>
        <w:lastRenderedPageBreak/>
        <w:t xml:space="preserve">Phụ lục </w:t>
      </w:r>
      <w:r w:rsidRPr="007C2BC5">
        <w:rPr>
          <w:rFonts w:ascii="Times New Roman" w:hAnsi="Times New Roman" w:cs="Times New Roman"/>
          <w:sz w:val="28"/>
          <w:szCs w:val="28"/>
        </w:rPr>
        <w:br/>
      </w:r>
      <w:r w:rsidR="00E324F3" w:rsidRPr="007C2BC5">
        <w:rPr>
          <w:rFonts w:ascii="Times New Roman" w:hAnsi="Times New Roman" w:cs="Times New Roman"/>
          <w:sz w:val="28"/>
          <w:szCs w:val="28"/>
        </w:rPr>
        <w:t xml:space="preserve">PHƯƠNG PHÁP </w:t>
      </w:r>
      <w:r w:rsidR="00354536" w:rsidRPr="007C2BC5">
        <w:rPr>
          <w:rFonts w:ascii="Times New Roman" w:hAnsi="Times New Roman" w:cs="Times New Roman"/>
          <w:sz w:val="28"/>
          <w:szCs w:val="28"/>
        </w:rPr>
        <w:t>XÁC ĐỊNH TỔNG MỨC ĐẦU TƯ</w:t>
      </w:r>
      <w:r w:rsidR="007B65AD" w:rsidRPr="007C2BC5">
        <w:rPr>
          <w:rFonts w:ascii="Times New Roman" w:hAnsi="Times New Roman" w:cs="Times New Roman"/>
          <w:sz w:val="28"/>
          <w:szCs w:val="28"/>
        </w:rPr>
        <w:t xml:space="preserve">,  DỰ TOÁN </w:t>
      </w:r>
    </w:p>
    <w:p w14:paraId="1A9929F5" w14:textId="77777777" w:rsidR="00354536" w:rsidRPr="007C2BC5" w:rsidRDefault="00354536" w:rsidP="00F06E55">
      <w:pPr>
        <w:widowControl w:val="0"/>
        <w:suppressAutoHyphens w:val="0"/>
        <w:jc w:val="center"/>
        <w:rPr>
          <w:i/>
          <w:sz w:val="28"/>
          <w:szCs w:val="28"/>
          <w:lang w:val="vi-VN"/>
        </w:rPr>
      </w:pPr>
      <w:r w:rsidRPr="007C2BC5">
        <w:rPr>
          <w:i/>
          <w:sz w:val="28"/>
          <w:szCs w:val="28"/>
          <w:lang w:val="vi-VN"/>
        </w:rPr>
        <w:t xml:space="preserve">(Ban hành kèm theo Thông tư số </w:t>
      </w:r>
      <w:r w:rsidRPr="007C2BC5">
        <w:rPr>
          <w:i/>
          <w:sz w:val="28"/>
          <w:szCs w:val="28"/>
        </w:rPr>
        <w:t xml:space="preserve">      </w:t>
      </w:r>
      <w:r w:rsidRPr="007C2BC5">
        <w:rPr>
          <w:i/>
          <w:sz w:val="28"/>
          <w:szCs w:val="28"/>
          <w:lang w:val="vi-VN"/>
        </w:rPr>
        <w:t>/</w:t>
      </w:r>
      <w:r w:rsidRPr="007C2BC5">
        <w:rPr>
          <w:i/>
          <w:sz w:val="28"/>
          <w:szCs w:val="28"/>
        </w:rPr>
        <w:t xml:space="preserve">      </w:t>
      </w:r>
      <w:r w:rsidRPr="007C2BC5">
        <w:rPr>
          <w:i/>
          <w:sz w:val="28"/>
          <w:szCs w:val="28"/>
          <w:lang w:val="vi-VN"/>
        </w:rPr>
        <w:t>/TT-B</w:t>
      </w:r>
      <w:r w:rsidRPr="007C2BC5">
        <w:rPr>
          <w:i/>
          <w:sz w:val="28"/>
          <w:szCs w:val="28"/>
        </w:rPr>
        <w:t>KHCN</w:t>
      </w:r>
      <w:r w:rsidRPr="007C2BC5">
        <w:rPr>
          <w:i/>
          <w:sz w:val="28"/>
          <w:szCs w:val="28"/>
          <w:lang w:val="vi-VN"/>
        </w:rPr>
        <w:t xml:space="preserve"> ngày </w:t>
      </w:r>
      <w:r w:rsidRPr="007C2BC5">
        <w:rPr>
          <w:i/>
          <w:sz w:val="28"/>
          <w:szCs w:val="28"/>
        </w:rPr>
        <w:t xml:space="preserve">   tháng      năm </w:t>
      </w:r>
      <w:r w:rsidRPr="007C2BC5">
        <w:rPr>
          <w:i/>
          <w:sz w:val="28"/>
          <w:szCs w:val="28"/>
          <w:lang w:val="vi-VN"/>
        </w:rPr>
        <w:t xml:space="preserve"> </w:t>
      </w:r>
      <w:r w:rsidRPr="007C2BC5">
        <w:rPr>
          <w:i/>
          <w:sz w:val="28"/>
          <w:szCs w:val="28"/>
          <w:lang w:val="vi-VN"/>
        </w:rPr>
        <w:br/>
        <w:t xml:space="preserve">của Bộ trưởng Bộ </w:t>
      </w:r>
      <w:r w:rsidRPr="007C2BC5">
        <w:rPr>
          <w:i/>
          <w:sz w:val="28"/>
          <w:szCs w:val="28"/>
        </w:rPr>
        <w:t>Khoa học và Công nghệ</w:t>
      </w:r>
      <w:r w:rsidRPr="007C2BC5">
        <w:rPr>
          <w:i/>
          <w:sz w:val="28"/>
          <w:szCs w:val="28"/>
          <w:lang w:val="vi-VN"/>
        </w:rPr>
        <w:t>)</w:t>
      </w:r>
    </w:p>
    <w:p w14:paraId="52815EE0" w14:textId="3EC4AFFE" w:rsidR="00DA1EB6" w:rsidRPr="007C2BC5" w:rsidRDefault="00354536" w:rsidP="00F95B26">
      <w:pPr>
        <w:pStyle w:val="BodyText"/>
        <w:widowControl w:val="0"/>
        <w:suppressAutoHyphens w:val="0"/>
        <w:spacing w:line="360" w:lineRule="exact"/>
        <w:ind w:firstLine="709"/>
        <w:rPr>
          <w:rFonts w:ascii="Times New Roman" w:hAnsi="Times New Roman" w:cs="Times New Roman"/>
          <w:i/>
          <w:sz w:val="28"/>
          <w:szCs w:val="28"/>
          <w:lang w:val="vi-VN"/>
        </w:rPr>
      </w:pPr>
      <w:r w:rsidRPr="007C2BC5">
        <w:rPr>
          <w:rFonts w:ascii="Times New Roman" w:hAnsi="Times New Roman" w:cs="Times New Roman"/>
          <w:noProof/>
        </w:rPr>
        <mc:AlternateContent>
          <mc:Choice Requires="wps">
            <w:drawing>
              <wp:anchor distT="4294967295" distB="4294967295" distL="114300" distR="114300" simplePos="0" relativeHeight="251706368" behindDoc="0" locked="0" layoutInCell="1" allowOverlap="1" wp14:anchorId="69BB43B7" wp14:editId="41B930B6">
                <wp:simplePos x="0" y="0"/>
                <wp:positionH relativeFrom="column">
                  <wp:posOffset>2263140</wp:posOffset>
                </wp:positionH>
                <wp:positionV relativeFrom="paragraph">
                  <wp:posOffset>62229</wp:posOffset>
                </wp:positionV>
                <wp:extent cx="1276350" cy="0"/>
                <wp:effectExtent l="0" t="0" r="19050" b="19050"/>
                <wp:wrapNone/>
                <wp:docPr id="1704703744" name="Straight Arrow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6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7C9C1528" id="_x0000_t32" coordsize="21600,21600" o:spt="32" o:oned="t" path="m,l21600,21600e" filled="f">
                <v:path arrowok="t" fillok="f" o:connecttype="none"/>
                <o:lock v:ext="edit" shapetype="t"/>
              </v:shapetype>
              <v:shape id="Straight Arrow Connector 37" o:spid="_x0000_s1026" type="#_x0000_t32" style="position:absolute;margin-left:178.2pt;margin-top:4.9pt;width:100.5pt;height:0;z-index:251706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JquAEAAFYDAAAOAAAAZHJzL2Uyb0RvYy54bWysU8Fu2zAMvQ/YPwi6L44zpNuMOD2k6y7d&#10;FqDdBzCSbAuTRYFU4uTvJ6lJVmy3oj4IlEg+Pj7Sq9vj6MTBEFv0raxncymMV6it71v56+n+w2cp&#10;OILX4NCbVp4My9v1+3erKTRmgQM6bUgkEM/NFFo5xBiaqmI1mBF4hsH45OyQRojpSn2lCaaEPrpq&#10;MZ/fVBOSDoTKMKfXu2enXBf8rjMq/uw6NlG4ViZusZxUzl0+q/UKmp4gDFadacArWIxgfSp6hbqD&#10;CGJP9j+o0SpCxi7OFI4Vdp1VpvSQuqnn/3TzOEAwpZckDoerTPx2sOrHYeO3lKmro38MD6h+s/C4&#10;GcD3phB4OoU0uDpLVU2Bm2tKvnDYkthN31GnGNhHLCocOxozZOpPHIvYp6vY5hiFSo/14tPNx2Wa&#10;ibr4KmguiYE4fjM4imy0kiOB7Ye4Qe/TSJHqUgYODxwzLWguCbmqx3vrXJms82Jq5ZflYlkSGJ3V&#10;2ZnDmPrdxpE4QN6N8pUek+dlGOHe6wI2GNBfz3YE657tVNz5szRZjbx63OxQn7Z0kSwNr7A8L1re&#10;jpf3kv33d1j/AQAA//8DAFBLAwQUAAYACAAAACEA+iAQjdsAAAAHAQAADwAAAGRycy9kb3ducmV2&#10;LnhtbEyPwU7DMBBE70j8g7VIXBB1WkihIU5VIXHgSFuJ6zZekkC8jmKnCf16Fi7l+DSj2bf5enKt&#10;OlIfGs8G5rMEFHHpbcOVgf3u5fYRVIjIFlvPZOCbAqyLy4scM+tHfqPjNlZKRjhkaKCOscu0DmVN&#10;DsPMd8SSffjeYRTsK217HGXctXqRJEvtsGG5UGNHzzWVX9vBGaAwpPNks3LV/vU03rwvTp9jtzPm&#10;+mraPIGKNMVzGX71RR0KcTr4gW1QrYG7dHkvVQMr+UDyNH0QPvyxLnL937/4AQAA//8DAFBLAQIt&#10;ABQABgAIAAAAIQC2gziS/gAAAOEBAAATAAAAAAAAAAAAAAAAAAAAAABbQ29udGVudF9UeXBlc10u&#10;eG1sUEsBAi0AFAAGAAgAAAAhADj9If/WAAAAlAEAAAsAAAAAAAAAAAAAAAAALwEAAF9yZWxzLy5y&#10;ZWxzUEsBAi0AFAAGAAgAAAAhAHDgcmq4AQAAVgMAAA4AAAAAAAAAAAAAAAAALgIAAGRycy9lMm9E&#10;b2MueG1sUEsBAi0AFAAGAAgAAAAhAPogEI3bAAAABwEAAA8AAAAAAAAAAAAAAAAAEgQAAGRycy9k&#10;b3ducmV2LnhtbFBLBQYAAAAABAAEAPMAAAAaBQAAAAA=&#10;"/>
            </w:pict>
          </mc:Fallback>
        </mc:AlternateContent>
      </w:r>
      <w:bookmarkStart w:id="9" w:name="_Hlk225419890"/>
      <w:bookmarkStart w:id="10" w:name="_Hlk225179667"/>
      <w:bookmarkStart w:id="11" w:name="_Hlk225440530"/>
    </w:p>
    <w:p w14:paraId="0824022C" w14:textId="40799B73" w:rsidR="00DA1EB6" w:rsidRPr="007C2BC5" w:rsidRDefault="007F7A95" w:rsidP="00F95B26">
      <w:pPr>
        <w:pStyle w:val="BodyText"/>
        <w:ind w:firstLine="709"/>
        <w:rPr>
          <w:rFonts w:ascii="Times New Roman" w:hAnsi="Times New Roman" w:cs="Times New Roman"/>
          <w:spacing w:val="-2"/>
          <w:sz w:val="28"/>
          <w:szCs w:val="28"/>
          <w:lang w:val="pt-BR"/>
        </w:rPr>
      </w:pPr>
      <w:r w:rsidRPr="007C2BC5">
        <w:rPr>
          <w:rFonts w:ascii="Times New Roman" w:hAnsi="Times New Roman" w:cs="Times New Roman"/>
          <w:b/>
          <w:sz w:val="28"/>
          <w:szCs w:val="28"/>
          <w:lang w:val="da-DK"/>
        </w:rPr>
        <w:t>I</w:t>
      </w:r>
      <w:r w:rsidR="00DA1EB6" w:rsidRPr="007C2BC5">
        <w:rPr>
          <w:rFonts w:ascii="Times New Roman" w:hAnsi="Times New Roman" w:cs="Times New Roman"/>
          <w:b/>
          <w:sz w:val="28"/>
          <w:szCs w:val="28"/>
          <w:lang w:val="da-DK"/>
        </w:rPr>
        <w:t>. Phương pháp báo giá của nhà cung cấp, nhà sản xuất</w:t>
      </w:r>
      <w:r w:rsidR="00DA1EB6" w:rsidRPr="007C2BC5">
        <w:rPr>
          <w:rFonts w:ascii="Times New Roman" w:hAnsi="Times New Roman" w:cs="Times New Roman"/>
          <w:sz w:val="28"/>
          <w:szCs w:val="28"/>
          <w:lang w:val="da-DK"/>
        </w:rPr>
        <w:t xml:space="preserve"> </w:t>
      </w:r>
    </w:p>
    <w:p w14:paraId="429465F9" w14:textId="1B90C53F" w:rsidR="009A29AA" w:rsidRPr="007C2BC5" w:rsidRDefault="009A29AA"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1. Về số lượng báo giá:</w:t>
      </w:r>
    </w:p>
    <w:p w14:paraId="2CCE5CBF" w14:textId="7AA580A3"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i/>
          <w:sz w:val="28"/>
          <w:szCs w:val="28"/>
          <w:lang w:val="pt-BR"/>
        </w:rPr>
      </w:pPr>
      <w:r w:rsidRPr="007C2BC5">
        <w:rPr>
          <w:sz w:val="28"/>
          <w:szCs w:val="28"/>
          <w:lang w:val="pt-BR"/>
        </w:rPr>
        <w:t>Việc xác định chi phí được căn cứ tối thiểu báo giá của 01 tổ chức, cá nhân cung cấp; khuyến khích thu thập báo giá của nhiều hơn 01 tổ chức, cá nhân cung cấp khác nhau và được lấy giá trung bình của các báo giá. Trong quá trình xác định giá, chủ đầu tư, cơ quan, đơn vị được giao nhiệm vụ chuẩn vị đầu tư hoặc tư vấn lập báo cáo nghiên cứu khả thi, báo cáo kinh tế - kỹ thuật (đối với dự án), cơ quan, đơn vị sử dụng ngân sách (đối với nhiệm vụ không hình thành dự án) (gọi chung là cơ quan, đơn vị lập dự toán chi phí) chịu trách nhiệm về số lượng báo giá cần thu thập, lựa chọn giá để lập dự toán chi phí.</w:t>
      </w:r>
    </w:p>
    <w:p w14:paraId="03C8DC8A" w14:textId="0B84AAFE"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 xml:space="preserve">2. Về phương thức lấy báo giá </w:t>
      </w:r>
    </w:p>
    <w:p w14:paraId="4BC142BE" w14:textId="77777777"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Cơ quan, đơn vị lập dự toán chi phí gửi yêu cầu báo giá cho các tổ chức, cá nhân cung cấp hoặc đăng tải yêu cầu báo giá trên cổng hoặc trang thông tin điện tử của cơ quan, đơn vị lập dự toán chi phí hoặc đăng tải yêu cầu báo giá trên Hệ thống mạng đấu thầu quốc gia trong khoảng thời gian do cơ quan, đơn vị lập dự toán chi phí xác định.</w:t>
      </w:r>
    </w:p>
    <w:p w14:paraId="502A5E18" w14:textId="5B87E245"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3. Yêu cầu báo giá phải bao gồm tối thiểu các nội dung sau:</w:t>
      </w:r>
    </w:p>
    <w:p w14:paraId="0468AE37" w14:textId="77777777"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 xml:space="preserve">a) Đối với chi phí mua sắm thiết bị, phần cứng, phần mềm không phải phần mềm nội bộ: </w:t>
      </w:r>
    </w:p>
    <w:p w14:paraId="3EF0323F" w14:textId="77777777"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 xml:space="preserve">- Xác định tổng mức đầu tư: Các thông tin phù hợp với báo cáo nghiên cứu khả thi dự án và thiết kế cơ sở (thiết kế 02 bước) hoặc thiết kế chi tiết (thiết kế 01 bước) bao gồm tên thiết bị, phần mềm; thông số kỹ thuật, số lượng thiết bị phần cứng, phần mềm; danh mục quy chuẩn kỹ thuật, tiêu chuẩn được áp dụng (nếu có); các yêu cầu về kỹ thuật của thiết bị, phần mềm; </w:t>
      </w:r>
    </w:p>
    <w:p w14:paraId="1FC4728E" w14:textId="77777777"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 Xác định dự toán: Các thông tin phù hợp với thiết kế chi tiết bao gồm tên thiết bị, phần mềm; thông số kỹ thuật, số lượng thiết bị phần cứng, phần mềm; danh mục quy chuẩn kỹ thuật, tiêu chuẩn được áp dụng (nếu có); các yêu cầu về kỹ thuật của thiết bị, phần mềm;</w:t>
      </w:r>
    </w:p>
    <w:p w14:paraId="4E6B78FE" w14:textId="77777777"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pacing w:val="-4"/>
          <w:sz w:val="28"/>
          <w:szCs w:val="28"/>
          <w:lang w:val="pt-BR"/>
        </w:rPr>
      </w:pPr>
      <w:r w:rsidRPr="007C2BC5">
        <w:rPr>
          <w:spacing w:val="-4"/>
          <w:sz w:val="28"/>
          <w:szCs w:val="28"/>
          <w:lang w:val="pt-BR"/>
        </w:rPr>
        <w:t>b) Đối với xác định chi phí phần mềm nội bộ:</w:t>
      </w:r>
    </w:p>
    <w:p w14:paraId="0C0D8616" w14:textId="76AC124F"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rPr>
      </w:pPr>
      <w:r w:rsidRPr="007C2BC5">
        <w:rPr>
          <w:bCs/>
          <w:sz w:val="28"/>
          <w:szCs w:val="28"/>
        </w:rPr>
        <w:t xml:space="preserve">- Trường hợp thiết kế 02 bước: </w:t>
      </w:r>
      <w:r w:rsidRPr="007C2BC5">
        <w:rPr>
          <w:sz w:val="28"/>
          <w:szCs w:val="28"/>
          <w:lang w:val="pt-BR"/>
        </w:rPr>
        <w:t xml:space="preserve">Các thông tin </w:t>
      </w:r>
      <w:r w:rsidRPr="007C2BC5">
        <w:rPr>
          <w:bCs/>
          <w:sz w:val="28"/>
          <w:szCs w:val="28"/>
        </w:rPr>
        <w:t xml:space="preserve">quy định tại điểm d khoản 2 Điều </w:t>
      </w:r>
      <w:r w:rsidR="00883824" w:rsidRPr="007C2BC5">
        <w:rPr>
          <w:bCs/>
          <w:sz w:val="28"/>
          <w:szCs w:val="28"/>
        </w:rPr>
        <w:t>47</w:t>
      </w:r>
      <w:r w:rsidRPr="007C2BC5">
        <w:rPr>
          <w:bCs/>
          <w:sz w:val="28"/>
          <w:szCs w:val="28"/>
        </w:rPr>
        <w:t xml:space="preserve"> của Nghị định số </w:t>
      </w:r>
      <w:r w:rsidR="00883824" w:rsidRPr="007C2BC5">
        <w:rPr>
          <w:bCs/>
          <w:sz w:val="28"/>
          <w:szCs w:val="28"/>
        </w:rPr>
        <w:t>…</w:t>
      </w:r>
      <w:r w:rsidRPr="007C2BC5">
        <w:rPr>
          <w:bCs/>
          <w:sz w:val="28"/>
          <w:szCs w:val="28"/>
        </w:rPr>
        <w:t xml:space="preserve">/2026/NĐ-CP và </w:t>
      </w:r>
      <w:r w:rsidRPr="007C2BC5">
        <w:rPr>
          <w:sz w:val="28"/>
          <w:szCs w:val="28"/>
          <w:lang w:val="pt-BR"/>
        </w:rPr>
        <w:t>phù hợp với báo cáo nghiên cứu khả thi dự án, thiết kế cơ sở</w:t>
      </w:r>
      <w:r w:rsidRPr="007C2BC5">
        <w:rPr>
          <w:bCs/>
          <w:sz w:val="28"/>
          <w:szCs w:val="28"/>
        </w:rPr>
        <w:t>.</w:t>
      </w:r>
    </w:p>
    <w:p w14:paraId="7DDDBD59" w14:textId="27F9BB3F" w:rsidR="008A7165"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rPr>
      </w:pPr>
      <w:r w:rsidRPr="007C2BC5">
        <w:rPr>
          <w:sz w:val="28"/>
          <w:szCs w:val="28"/>
        </w:rPr>
        <w:lastRenderedPageBreak/>
        <w:t xml:space="preserve">- Trường hợp thiết kế 01 bước: </w:t>
      </w:r>
      <w:r w:rsidRPr="007C2BC5">
        <w:rPr>
          <w:sz w:val="28"/>
          <w:szCs w:val="28"/>
          <w:lang w:val="pt-BR"/>
        </w:rPr>
        <w:t xml:space="preserve">Các thông tin </w:t>
      </w:r>
      <w:r w:rsidRPr="007C2BC5">
        <w:rPr>
          <w:bCs/>
          <w:sz w:val="28"/>
          <w:szCs w:val="28"/>
        </w:rPr>
        <w:t xml:space="preserve">quy định tại điểm d khoản 2 Điều </w:t>
      </w:r>
      <w:r w:rsidR="00883824" w:rsidRPr="007C2BC5">
        <w:rPr>
          <w:bCs/>
          <w:sz w:val="28"/>
          <w:szCs w:val="28"/>
        </w:rPr>
        <w:t>48</w:t>
      </w:r>
      <w:r w:rsidRPr="007C2BC5">
        <w:rPr>
          <w:bCs/>
          <w:sz w:val="28"/>
          <w:szCs w:val="28"/>
        </w:rPr>
        <w:t xml:space="preserve"> của Nghị định số </w:t>
      </w:r>
      <w:r w:rsidR="00883824" w:rsidRPr="007C2BC5">
        <w:rPr>
          <w:bCs/>
          <w:sz w:val="28"/>
          <w:szCs w:val="28"/>
        </w:rPr>
        <w:t>…</w:t>
      </w:r>
      <w:r w:rsidRPr="007C2BC5">
        <w:rPr>
          <w:bCs/>
          <w:sz w:val="28"/>
          <w:szCs w:val="28"/>
        </w:rPr>
        <w:t xml:space="preserve">/2026/NĐ-CP và </w:t>
      </w:r>
      <w:r w:rsidRPr="007C2BC5">
        <w:rPr>
          <w:sz w:val="28"/>
          <w:szCs w:val="28"/>
          <w:lang w:val="pt-BR"/>
        </w:rPr>
        <w:t>phù hợp với báo cáo nghiên cứu khả thi dự án, thiết kế chi tiết</w:t>
      </w:r>
      <w:r w:rsidRPr="007C2BC5">
        <w:rPr>
          <w:sz w:val="28"/>
          <w:szCs w:val="28"/>
        </w:rPr>
        <w:t>.</w:t>
      </w:r>
    </w:p>
    <w:p w14:paraId="3EB60AD9" w14:textId="0CBECA72" w:rsidR="008A7165" w:rsidRPr="007C2BC5" w:rsidRDefault="008A7165" w:rsidP="00F06E55">
      <w:pPr>
        <w:widowControl w:val="0"/>
        <w:suppressAutoHyphens w:val="0"/>
        <w:spacing w:before="120" w:after="120" w:line="360" w:lineRule="exact"/>
        <w:ind w:firstLine="709"/>
        <w:jc w:val="both"/>
        <w:rPr>
          <w:spacing w:val="-2"/>
          <w:sz w:val="28"/>
          <w:szCs w:val="28"/>
          <w:lang w:val="pt-BR"/>
        </w:rPr>
      </w:pPr>
      <w:r w:rsidRPr="007C2BC5">
        <w:rPr>
          <w:sz w:val="28"/>
          <w:szCs w:val="28"/>
          <w:lang w:val="pt-BR"/>
        </w:rPr>
        <w:t>c) Đối với xác định chi phí lắp đặt thiết bị; Chi phí cài đặt phần mềm; Chi phí kiểm tra, hiệu chỉnh thiết bị và phần mềm;</w:t>
      </w:r>
      <w:r w:rsidRPr="007C2BC5">
        <w:rPr>
          <w:sz w:val="28"/>
          <w:szCs w:val="28"/>
          <w:lang w:val="it-IT"/>
        </w:rPr>
        <w:t xml:space="preserve"> </w:t>
      </w:r>
      <w:r w:rsidRPr="007C2BC5">
        <w:rPr>
          <w:sz w:val="28"/>
          <w:szCs w:val="28"/>
          <w:lang w:val="pt-BR"/>
        </w:rPr>
        <w:t xml:space="preserve">Chi phí </w:t>
      </w:r>
      <w:r w:rsidRPr="007C2BC5">
        <w:rPr>
          <w:sz w:val="28"/>
          <w:szCs w:val="28"/>
          <w:lang w:val="it-IT"/>
        </w:rPr>
        <w:t xml:space="preserve">tạo lập cơ sở dữ liệu; </w:t>
      </w:r>
      <w:r w:rsidRPr="007C2BC5">
        <w:rPr>
          <w:sz w:val="28"/>
          <w:szCs w:val="28"/>
          <w:lang w:val="pt-BR"/>
        </w:rPr>
        <w:t xml:space="preserve">Chi phí </w:t>
      </w:r>
      <w:r w:rsidRPr="007C2BC5">
        <w:rPr>
          <w:sz w:val="28"/>
          <w:szCs w:val="28"/>
          <w:lang w:val="it-IT"/>
        </w:rPr>
        <w:t xml:space="preserve">chuẩn hóa, chuyển đổi phục vụ cho nhập dữ liệu, tạo lập cơ sở dữ liệu; </w:t>
      </w:r>
      <w:r w:rsidRPr="007C2BC5">
        <w:rPr>
          <w:sz w:val="28"/>
          <w:szCs w:val="28"/>
          <w:lang w:val="pt-BR"/>
        </w:rPr>
        <w:t xml:space="preserve">Chi phí </w:t>
      </w:r>
      <w:r w:rsidRPr="007C2BC5">
        <w:rPr>
          <w:sz w:val="28"/>
          <w:szCs w:val="28"/>
          <w:lang w:val="it-IT"/>
        </w:rPr>
        <w:t xml:space="preserve">thực hiện nhập </w:t>
      </w:r>
      <w:r w:rsidRPr="007C2BC5">
        <w:rPr>
          <w:sz w:val="28"/>
          <w:szCs w:val="28"/>
          <w:lang w:val="da-DK"/>
        </w:rPr>
        <w:t xml:space="preserve">dữ liệu </w:t>
      </w:r>
      <w:r w:rsidRPr="007C2BC5">
        <w:rPr>
          <w:sz w:val="28"/>
          <w:szCs w:val="28"/>
          <w:lang w:val="vi-VN"/>
        </w:rPr>
        <w:t xml:space="preserve">cho cơ sở dữ liệu; </w:t>
      </w:r>
      <w:r w:rsidRPr="007C2BC5">
        <w:rPr>
          <w:sz w:val="28"/>
          <w:szCs w:val="28"/>
          <w:lang w:val="pt-BR"/>
        </w:rPr>
        <w:t xml:space="preserve">Chi phí </w:t>
      </w:r>
      <w:r w:rsidRPr="007C2BC5">
        <w:rPr>
          <w:sz w:val="28"/>
          <w:szCs w:val="28"/>
          <w:lang w:val="vi-VN"/>
        </w:rPr>
        <w:t xml:space="preserve">mua sắm, lắp đặt mạng, phụ kiện mạng công nghệ </w:t>
      </w:r>
      <w:r w:rsidR="004032E8" w:rsidRPr="007C2BC5">
        <w:rPr>
          <w:sz w:val="28"/>
          <w:szCs w:val="28"/>
        </w:rPr>
        <w:t>số</w:t>
      </w:r>
      <w:r w:rsidRPr="007C2BC5">
        <w:rPr>
          <w:sz w:val="28"/>
          <w:szCs w:val="28"/>
          <w:lang w:val="vi-VN"/>
        </w:rPr>
        <w:t xml:space="preserve"> và các chi phí khác phục vụ cho lắp đặt mạng</w:t>
      </w:r>
      <w:r w:rsidRPr="007C2BC5">
        <w:rPr>
          <w:sz w:val="28"/>
          <w:szCs w:val="28"/>
        </w:rPr>
        <w:t>;</w:t>
      </w:r>
      <w:r w:rsidRPr="007C2BC5">
        <w:rPr>
          <w:sz w:val="28"/>
          <w:szCs w:val="28"/>
          <w:lang w:val="vi-VN"/>
        </w:rPr>
        <w:t xml:space="preserve"> </w:t>
      </w:r>
      <w:r w:rsidRPr="007C2BC5">
        <w:rPr>
          <w:sz w:val="28"/>
          <w:szCs w:val="28"/>
          <w:lang w:val="pt-BR"/>
        </w:rPr>
        <w:t xml:space="preserve">Chi phí </w:t>
      </w:r>
      <w:r w:rsidRPr="007C2BC5">
        <w:rPr>
          <w:sz w:val="28"/>
          <w:szCs w:val="28"/>
          <w:lang w:val="vi-VN"/>
        </w:rPr>
        <w:t xml:space="preserve">đào tạo, tập huấn hướng dẫn sử dụng; </w:t>
      </w:r>
      <w:r w:rsidRPr="007C2BC5">
        <w:rPr>
          <w:sz w:val="28"/>
          <w:szCs w:val="28"/>
          <w:lang w:val="pt-BR"/>
        </w:rPr>
        <w:t xml:space="preserve">Chi phí </w:t>
      </w:r>
      <w:r w:rsidRPr="007C2BC5">
        <w:rPr>
          <w:sz w:val="28"/>
          <w:szCs w:val="28"/>
          <w:lang w:val="vi-VN"/>
        </w:rPr>
        <w:t>đào tạo</w:t>
      </w:r>
      <w:r w:rsidRPr="007C2BC5">
        <w:rPr>
          <w:sz w:val="28"/>
          <w:szCs w:val="28"/>
        </w:rPr>
        <w:t>, tập huấn</w:t>
      </w:r>
      <w:r w:rsidRPr="007C2BC5">
        <w:rPr>
          <w:sz w:val="28"/>
          <w:szCs w:val="28"/>
          <w:lang w:val="vi-VN"/>
        </w:rPr>
        <w:t xml:space="preserve"> cho cán bộ quản trị, vận hành hệ thống</w:t>
      </w:r>
      <w:r w:rsidRPr="007C2BC5">
        <w:rPr>
          <w:sz w:val="28"/>
          <w:szCs w:val="28"/>
        </w:rPr>
        <w:t xml:space="preserve"> (nếu có);</w:t>
      </w:r>
      <w:r w:rsidRPr="007C2BC5">
        <w:rPr>
          <w:sz w:val="28"/>
          <w:szCs w:val="28"/>
          <w:lang w:val="pt-BR"/>
        </w:rPr>
        <w:t xml:space="preserve"> Chi phí </w:t>
      </w:r>
      <w:r w:rsidRPr="007C2BC5">
        <w:rPr>
          <w:spacing w:val="-2"/>
          <w:sz w:val="28"/>
          <w:szCs w:val="28"/>
          <w:lang w:val="pt-BR"/>
        </w:rPr>
        <w:t>triển khai,</w:t>
      </w:r>
      <w:r w:rsidR="00FE359E" w:rsidRPr="007C2BC5">
        <w:rPr>
          <w:spacing w:val="-2"/>
          <w:sz w:val="28"/>
          <w:szCs w:val="28"/>
          <w:lang w:val="pt-BR"/>
        </w:rPr>
        <w:t xml:space="preserve"> tích hợp, kết nối,</w:t>
      </w:r>
      <w:r w:rsidRPr="007C2BC5">
        <w:rPr>
          <w:spacing w:val="-2"/>
          <w:sz w:val="28"/>
          <w:szCs w:val="28"/>
          <w:lang w:val="pt-BR"/>
        </w:rPr>
        <w:t xml:space="preserve"> hỗ trợ, quản trị, vận hành sản phẩm hoặc hạng mục công việc của dự án trước khi nghiệm thu bàn giao toàn bộ sản phẩm của dự án (nếu có); </w:t>
      </w:r>
      <w:r w:rsidRPr="007C2BC5">
        <w:rPr>
          <w:sz w:val="28"/>
          <w:szCs w:val="28"/>
          <w:lang w:val="pt-BR"/>
        </w:rPr>
        <w:t xml:space="preserve">Chi phí </w:t>
      </w:r>
      <w:r w:rsidRPr="007C2BC5">
        <w:rPr>
          <w:spacing w:val="-2"/>
          <w:sz w:val="28"/>
          <w:szCs w:val="28"/>
          <w:lang w:val="pt-BR"/>
        </w:rPr>
        <w:t xml:space="preserve">vận chuyển, bảo hiểm thiết bị; </w:t>
      </w:r>
      <w:r w:rsidRPr="007C2BC5">
        <w:rPr>
          <w:sz w:val="28"/>
          <w:szCs w:val="28"/>
          <w:lang w:val="pt-BR"/>
        </w:rPr>
        <w:t xml:space="preserve">Chi phí </w:t>
      </w:r>
      <w:r w:rsidRPr="007C2BC5">
        <w:rPr>
          <w:spacing w:val="-2"/>
          <w:sz w:val="28"/>
          <w:szCs w:val="28"/>
          <w:lang w:val="pt-BR"/>
        </w:rPr>
        <w:t xml:space="preserve">di chuyển thiết bị và lực lượng lao động; Chi phí khác có liên quan (nếu có) của chi phí trang thiết bị; Chi phí quản lý dự án; Chi phí tư vấn đầu tư; Chi phí khác: </w:t>
      </w:r>
      <w:r w:rsidRPr="007C2BC5">
        <w:rPr>
          <w:sz w:val="28"/>
          <w:szCs w:val="28"/>
          <w:lang w:val="pt-BR"/>
        </w:rPr>
        <w:t>Các thông tin về mục tiêu, quy mô, khối lượng, yêu cầu kỹ thuật (nếu có), yêu cầu chất lượng đối với từng nội dung công việc.</w:t>
      </w:r>
    </w:p>
    <w:p w14:paraId="68CB0910" w14:textId="3ED4B36C" w:rsidR="008A7165" w:rsidRPr="007C2BC5" w:rsidRDefault="008A7165" w:rsidP="00F06E55">
      <w:pPr>
        <w:widowControl w:val="0"/>
        <w:suppressAutoHyphens w:val="0"/>
        <w:spacing w:before="120" w:after="120" w:line="360" w:lineRule="exact"/>
        <w:ind w:firstLine="720"/>
        <w:jc w:val="both"/>
        <w:rPr>
          <w:sz w:val="28"/>
          <w:szCs w:val="28"/>
          <w:lang w:val="pt-BR"/>
        </w:rPr>
      </w:pPr>
      <w:r w:rsidRPr="007C2BC5">
        <w:rPr>
          <w:sz w:val="28"/>
          <w:szCs w:val="28"/>
          <w:lang w:val="pt-BR"/>
        </w:rPr>
        <w:t xml:space="preserve">d) Đối với xác định chi phí </w:t>
      </w:r>
      <w:r w:rsidRPr="007C2BC5">
        <w:rPr>
          <w:spacing w:val="-2"/>
          <w:sz w:val="28"/>
          <w:szCs w:val="28"/>
          <w:lang w:val="pt-BR"/>
        </w:rPr>
        <w:t xml:space="preserve">thuê dịch vụ công nghệ </w:t>
      </w:r>
      <w:r w:rsidR="004032E8" w:rsidRPr="007C2BC5">
        <w:rPr>
          <w:spacing w:val="-2"/>
          <w:sz w:val="28"/>
          <w:szCs w:val="28"/>
          <w:lang w:val="pt-BR"/>
        </w:rPr>
        <w:t>số</w:t>
      </w:r>
      <w:r w:rsidRPr="007C2BC5">
        <w:rPr>
          <w:spacing w:val="-2"/>
          <w:sz w:val="28"/>
          <w:szCs w:val="28"/>
          <w:lang w:val="pt-BR"/>
        </w:rPr>
        <w:t xml:space="preserve"> thuộc dự án thuê dịch vụ công nghệ </w:t>
      </w:r>
      <w:r w:rsidR="004032E8" w:rsidRPr="007C2BC5">
        <w:rPr>
          <w:spacing w:val="-2"/>
          <w:sz w:val="28"/>
          <w:szCs w:val="28"/>
          <w:lang w:val="pt-BR"/>
        </w:rPr>
        <w:t>số</w:t>
      </w:r>
      <w:r w:rsidRPr="007C2BC5">
        <w:rPr>
          <w:spacing w:val="-2"/>
          <w:sz w:val="28"/>
          <w:szCs w:val="28"/>
          <w:lang w:val="pt-BR"/>
        </w:rPr>
        <w:t xml:space="preserve"> hoặc kế hoạch thuê dịch vụ công nghệ </w:t>
      </w:r>
      <w:r w:rsidR="004032E8" w:rsidRPr="007C2BC5">
        <w:rPr>
          <w:spacing w:val="-2"/>
          <w:sz w:val="28"/>
          <w:szCs w:val="28"/>
          <w:lang w:val="pt-BR"/>
        </w:rPr>
        <w:t>số</w:t>
      </w:r>
      <w:r w:rsidRPr="007C2BC5">
        <w:rPr>
          <w:spacing w:val="-2"/>
          <w:sz w:val="28"/>
          <w:szCs w:val="28"/>
          <w:lang w:val="pt-BR"/>
        </w:rPr>
        <w:t>:</w:t>
      </w:r>
      <w:r w:rsidRPr="007C2BC5">
        <w:rPr>
          <w:sz w:val="28"/>
          <w:szCs w:val="28"/>
          <w:lang w:val="pt-BR"/>
        </w:rPr>
        <w:t xml:space="preserve"> Các thông tin về tên dịch vụ công nghệ </w:t>
      </w:r>
      <w:r w:rsidR="004032E8" w:rsidRPr="007C2BC5">
        <w:rPr>
          <w:sz w:val="28"/>
          <w:szCs w:val="28"/>
          <w:lang w:val="pt-BR"/>
        </w:rPr>
        <w:t>số</w:t>
      </w:r>
      <w:r w:rsidRPr="007C2BC5">
        <w:rPr>
          <w:sz w:val="28"/>
          <w:szCs w:val="28"/>
          <w:lang w:val="pt-BR"/>
        </w:rPr>
        <w:t xml:space="preserve">; Hạng mục chính cần thuê; mục tiêu, nội dung, thời gian thuê, quy mô, phạm vi, địa điểm, cơ quan, tổ chức sử dụng dịch vụ; Yêu cầu về chất lượng dịch vụ công nghệ </w:t>
      </w:r>
      <w:r w:rsidR="004032E8" w:rsidRPr="007C2BC5">
        <w:rPr>
          <w:sz w:val="28"/>
          <w:szCs w:val="28"/>
          <w:lang w:val="pt-BR"/>
        </w:rPr>
        <w:t>số</w:t>
      </w:r>
      <w:r w:rsidRPr="007C2BC5">
        <w:rPr>
          <w:sz w:val="28"/>
          <w:szCs w:val="28"/>
          <w:lang w:val="pt-BR"/>
        </w:rPr>
        <w:t>; Yêu cầu, điều kiện về kết nối, liên thông, chia sẻ dữ liệu với các hệ thống thông tin, phần cứng, phần mềm, cơ sở dữ liệu liên quan.</w:t>
      </w:r>
    </w:p>
    <w:p w14:paraId="502789AC" w14:textId="671BEB6F" w:rsidR="008A7165" w:rsidRPr="007C2BC5" w:rsidRDefault="008A7165" w:rsidP="00F06E55">
      <w:pPr>
        <w:widowControl w:val="0"/>
        <w:suppressAutoHyphens w:val="0"/>
        <w:spacing w:before="120" w:after="120" w:line="360" w:lineRule="exact"/>
        <w:ind w:firstLine="709"/>
        <w:jc w:val="both"/>
        <w:rPr>
          <w:sz w:val="28"/>
          <w:szCs w:val="28"/>
          <w:lang w:val="pt-BR"/>
        </w:rPr>
      </w:pPr>
      <w:r w:rsidRPr="007C2BC5">
        <w:rPr>
          <w:sz w:val="28"/>
          <w:szCs w:val="28"/>
          <w:lang w:val="pt-BR"/>
        </w:rPr>
        <w:t>đ) Đối với xác định chi phí quản trị, vận hành và bảo trì hệ thống thông tin, phần cứng, phần mềm, cơ sở dữ liệu: Các thông tin về mục tiêu, quy mô, khối lượng, yêu cầu kỹ thuật (nếu có) đối với từng nội dung công việc quản trị, vận hành và bảo trì hệ thống thông tin, phần cứng, phần mềm, cơ sở dữ liệu</w:t>
      </w:r>
      <w:r w:rsidR="00B4061C" w:rsidRPr="007C2BC5">
        <w:rPr>
          <w:sz w:val="28"/>
          <w:szCs w:val="28"/>
          <w:lang w:val="pt-BR"/>
        </w:rPr>
        <w:t xml:space="preserve"> quy định tại Điều </w:t>
      </w:r>
      <w:r w:rsidR="00FD0AD3" w:rsidRPr="007C2BC5">
        <w:rPr>
          <w:sz w:val="28"/>
          <w:szCs w:val="28"/>
          <w:lang w:val="pt-BR"/>
        </w:rPr>
        <w:t>8</w:t>
      </w:r>
      <w:r w:rsidR="00B4061C" w:rsidRPr="007C2BC5">
        <w:rPr>
          <w:sz w:val="28"/>
          <w:szCs w:val="28"/>
          <w:lang w:val="pt-BR"/>
        </w:rPr>
        <w:t xml:space="preserve">, </w:t>
      </w:r>
      <w:r w:rsidR="00FD0AD3" w:rsidRPr="007C2BC5">
        <w:rPr>
          <w:sz w:val="28"/>
          <w:szCs w:val="28"/>
          <w:lang w:val="pt-BR"/>
        </w:rPr>
        <w:t>9</w:t>
      </w:r>
      <w:r w:rsidR="00B4061C" w:rsidRPr="007C2BC5">
        <w:rPr>
          <w:sz w:val="28"/>
          <w:szCs w:val="28"/>
          <w:lang w:val="pt-BR"/>
        </w:rPr>
        <w:t xml:space="preserve"> của Thông tư này.</w:t>
      </w:r>
    </w:p>
    <w:p w14:paraId="268C1835" w14:textId="07005673" w:rsidR="00883824" w:rsidRPr="007C2BC5" w:rsidRDefault="008A7165" w:rsidP="00F06E55">
      <w:pPr>
        <w:pStyle w:val="NormalWeb"/>
        <w:widowControl w:val="0"/>
        <w:shd w:val="clear" w:color="auto" w:fill="FFFFFF"/>
        <w:suppressAutoHyphens w:val="0"/>
        <w:spacing w:before="120" w:beforeAutospacing="0" w:after="120" w:afterAutospacing="0" w:line="360" w:lineRule="exact"/>
        <w:ind w:firstLine="709"/>
        <w:jc w:val="both"/>
        <w:rPr>
          <w:sz w:val="28"/>
          <w:szCs w:val="28"/>
          <w:lang w:val="pt-BR"/>
        </w:rPr>
      </w:pPr>
      <w:r w:rsidRPr="007C2BC5">
        <w:rPr>
          <w:sz w:val="28"/>
          <w:szCs w:val="28"/>
          <w:lang w:val="pt-BR"/>
        </w:rPr>
        <w:t>4. Báo giá của tổ chức, cá nhân phải bảo đảm xác định được tổng mức đầu tư, dự toán hoặc điều chỉnh, bổ sung tổng mức đầu tư, dự toán của dự án hoặc nhiệm vụ (nếu có). Báo giá phải đầy đủ các thông tin sau: Chi phí của từng trang thiết bị, nội dung công việc, dịch vụ theo khối lượng, đơn giá cụ thể, thời gian của yêu cầu báo giá; chi phí chung (</w:t>
      </w:r>
      <w:r w:rsidRPr="007C2BC5">
        <w:rPr>
          <w:sz w:val="28"/>
          <w:szCs w:val="28"/>
        </w:rPr>
        <w:t xml:space="preserve">gồm chi phí liên quan đến tiền lương của của bộ phận quản lý, chi phí duy trì hoạt động của tổ chức); khoản lợi nhuận hợp lý do tổ chức đề xuất </w:t>
      </w:r>
      <w:r w:rsidRPr="007C2BC5">
        <w:rPr>
          <w:sz w:val="28"/>
          <w:szCs w:val="28"/>
          <w:lang w:val="pt-BR"/>
        </w:rPr>
        <w:t>và chi tiết thuế, phí có liên quan.</w:t>
      </w:r>
    </w:p>
    <w:p w14:paraId="6A210E50" w14:textId="2B9D722B" w:rsidR="00205C9B" w:rsidRPr="007C2BC5" w:rsidRDefault="00205C9B" w:rsidP="00205C9B">
      <w:pPr>
        <w:pStyle w:val="NormalWeb"/>
        <w:widowControl w:val="0"/>
        <w:suppressAutoHyphens w:val="0"/>
        <w:spacing w:before="120" w:beforeAutospacing="0" w:after="120" w:afterAutospacing="0" w:line="360" w:lineRule="exact"/>
        <w:ind w:firstLine="709"/>
        <w:jc w:val="both"/>
        <w:rPr>
          <w:sz w:val="28"/>
          <w:szCs w:val="28"/>
        </w:rPr>
      </w:pPr>
      <w:r w:rsidRPr="007C2BC5">
        <w:rPr>
          <w:sz w:val="28"/>
          <w:szCs w:val="28"/>
          <w:lang w:val="pt-BR"/>
        </w:rPr>
        <w:t xml:space="preserve">a) </w:t>
      </w:r>
      <w:r w:rsidRPr="007C2BC5">
        <w:rPr>
          <w:sz w:val="28"/>
          <w:szCs w:val="28"/>
        </w:rPr>
        <w:t>Đối với thiết bị phải lắp đặt và cài đặt, thiết bị không phải lắp đặt và cài đặt, thiết bị phụ trợ, thiết bị ngoại vi; thiết bị mạng, phụ kiện mạng (gọi chung là trang thiết bị phần cứng); phần mềm thương mại</w:t>
      </w:r>
    </w:p>
    <w:tbl>
      <w:tblPr>
        <w:tblW w:w="935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77"/>
        <w:gridCol w:w="3859"/>
        <w:gridCol w:w="4819"/>
      </w:tblGrid>
      <w:tr w:rsidR="00205C9B" w:rsidRPr="007C2BC5" w14:paraId="53AD7CC3" w14:textId="77777777" w:rsidTr="00655227">
        <w:trPr>
          <w:trHeight w:val="624"/>
          <w:tblHeader/>
        </w:trPr>
        <w:tc>
          <w:tcPr>
            <w:tcW w:w="677" w:type="dxa"/>
            <w:vAlign w:val="center"/>
          </w:tcPr>
          <w:p w14:paraId="112EF4E2"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lastRenderedPageBreak/>
              <w:t>TT</w:t>
            </w:r>
          </w:p>
        </w:tc>
        <w:tc>
          <w:tcPr>
            <w:tcW w:w="3859" w:type="dxa"/>
            <w:vAlign w:val="center"/>
          </w:tcPr>
          <w:p w14:paraId="51754DC7"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Khoản mục chi phí</w:t>
            </w:r>
          </w:p>
        </w:tc>
        <w:tc>
          <w:tcPr>
            <w:tcW w:w="4819" w:type="dxa"/>
            <w:vAlign w:val="center"/>
          </w:tcPr>
          <w:p w14:paraId="1C35B6AB"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Diễn giải</w:t>
            </w:r>
          </w:p>
        </w:tc>
      </w:tr>
      <w:tr w:rsidR="00205C9B" w:rsidRPr="007C2BC5" w14:paraId="6CDFF597" w14:textId="77777777" w:rsidTr="00655227">
        <w:trPr>
          <w:trHeight w:val="624"/>
        </w:trPr>
        <w:tc>
          <w:tcPr>
            <w:tcW w:w="677" w:type="dxa"/>
            <w:vAlign w:val="center"/>
          </w:tcPr>
          <w:p w14:paraId="419818FC"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(1)</w:t>
            </w:r>
          </w:p>
        </w:tc>
        <w:tc>
          <w:tcPr>
            <w:tcW w:w="3859" w:type="dxa"/>
            <w:vAlign w:val="center"/>
          </w:tcPr>
          <w:p w14:paraId="030354B7"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Chi phí trang thiết bị phần cứng; phần mềm thương mại</w:t>
            </w:r>
          </w:p>
        </w:tc>
        <w:tc>
          <w:tcPr>
            <w:tcW w:w="4819" w:type="dxa"/>
            <w:vAlign w:val="center"/>
          </w:tcPr>
          <w:p w14:paraId="31D5A9CD" w14:textId="77777777" w:rsidR="00205C9B" w:rsidRPr="007C2BC5" w:rsidRDefault="00205C9B" w:rsidP="00655227">
            <w:pPr>
              <w:widowControl w:val="0"/>
              <w:suppressAutoHyphens w:val="0"/>
              <w:spacing w:line="360" w:lineRule="exact"/>
              <w:contextualSpacing/>
              <w:jc w:val="center"/>
              <w:rPr>
                <w:i/>
                <w:iCs/>
                <w:sz w:val="28"/>
                <w:szCs w:val="28"/>
              </w:rPr>
            </w:pPr>
          </w:p>
        </w:tc>
      </w:tr>
      <w:tr w:rsidR="00205C9B" w:rsidRPr="007C2BC5" w14:paraId="6A4C0F8D" w14:textId="77777777" w:rsidTr="00655227">
        <w:trPr>
          <w:trHeight w:val="624"/>
        </w:trPr>
        <w:tc>
          <w:tcPr>
            <w:tcW w:w="677" w:type="dxa"/>
            <w:vAlign w:val="center"/>
          </w:tcPr>
          <w:p w14:paraId="66DD83B6"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(1.1)</w:t>
            </w:r>
          </w:p>
        </w:tc>
        <w:tc>
          <w:tcPr>
            <w:tcW w:w="3859" w:type="dxa"/>
            <w:vAlign w:val="center"/>
          </w:tcPr>
          <w:p w14:paraId="5B12BFA6"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rPr>
              <w:t>Chi phí trang thiết bị phần cứng; phần mềm thương mại</w:t>
            </w:r>
          </w:p>
        </w:tc>
        <w:tc>
          <w:tcPr>
            <w:tcW w:w="4819" w:type="dxa"/>
            <w:vAlign w:val="center"/>
          </w:tcPr>
          <w:p w14:paraId="794F17AC"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Theo khối lượng và đơn giá cụ thể của từng trang thiết bị, bao gồm cả dịch vụ hỗ trợ đi kèm (theo yêu cầu của nhà sản xuất)</w:t>
            </w:r>
          </w:p>
        </w:tc>
      </w:tr>
      <w:tr w:rsidR="00205C9B" w:rsidRPr="007C2BC5" w14:paraId="574A6F4B" w14:textId="77777777" w:rsidTr="00655227">
        <w:trPr>
          <w:trHeight w:val="624"/>
        </w:trPr>
        <w:tc>
          <w:tcPr>
            <w:tcW w:w="677" w:type="dxa"/>
            <w:vAlign w:val="center"/>
          </w:tcPr>
          <w:p w14:paraId="02FD8DFC"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(1.2)</w:t>
            </w:r>
          </w:p>
        </w:tc>
        <w:tc>
          <w:tcPr>
            <w:tcW w:w="3859" w:type="dxa"/>
            <w:vAlign w:val="center"/>
          </w:tcPr>
          <w:p w14:paraId="543CB664"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lang w:val="pt-BR"/>
              </w:rPr>
              <w:t>Chi phí lắp đặt trang thiết bị; cài đặt, hiệu chỉnh phần mềm</w:t>
            </w:r>
          </w:p>
        </w:tc>
        <w:tc>
          <w:tcPr>
            <w:tcW w:w="4819" w:type="dxa"/>
            <w:vAlign w:val="center"/>
          </w:tcPr>
          <w:p w14:paraId="382DFCDD" w14:textId="77777777" w:rsidR="00205C9B" w:rsidRPr="007C2BC5" w:rsidRDefault="00205C9B" w:rsidP="00655227">
            <w:pPr>
              <w:widowControl w:val="0"/>
              <w:suppressAutoHyphens w:val="0"/>
              <w:spacing w:line="360" w:lineRule="exact"/>
              <w:contextualSpacing/>
              <w:jc w:val="center"/>
              <w:rPr>
                <w:i/>
                <w:iCs/>
                <w:sz w:val="28"/>
                <w:szCs w:val="28"/>
                <w:lang w:val="da-DK"/>
              </w:rPr>
            </w:pPr>
            <w:r w:rsidRPr="007C2BC5">
              <w:rPr>
                <w:i/>
                <w:iCs/>
                <w:sz w:val="28"/>
                <w:szCs w:val="28"/>
                <w:lang w:val="da-DK"/>
              </w:rPr>
              <w:t xml:space="preserve">Theo số </w:t>
            </w:r>
            <w:r w:rsidRPr="007C2BC5">
              <w:rPr>
                <w:i/>
                <w:iCs/>
                <w:sz w:val="28"/>
                <w:szCs w:val="28"/>
                <w:lang w:val="pt-BR"/>
              </w:rPr>
              <w:t>công tháng (man-month)/công ngày (man-day) thực hiện lắp đặt, cài đặt, hiệu chỉnh và đơn giá cụ thể</w:t>
            </w:r>
          </w:p>
        </w:tc>
      </w:tr>
      <w:tr w:rsidR="00205C9B" w:rsidRPr="007C2BC5" w14:paraId="40A92C3E" w14:textId="77777777" w:rsidTr="00655227">
        <w:trPr>
          <w:trHeight w:val="624"/>
        </w:trPr>
        <w:tc>
          <w:tcPr>
            <w:tcW w:w="677" w:type="dxa"/>
            <w:vAlign w:val="center"/>
          </w:tcPr>
          <w:p w14:paraId="5D9C753F"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(1.3)</w:t>
            </w:r>
          </w:p>
        </w:tc>
        <w:tc>
          <w:tcPr>
            <w:tcW w:w="3859" w:type="dxa"/>
            <w:vAlign w:val="center"/>
          </w:tcPr>
          <w:p w14:paraId="564AEC65"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lang w:val="pt-BR"/>
              </w:rPr>
              <w:t>Chi phí vận chuyển, bảo hiểm thiết bị</w:t>
            </w:r>
          </w:p>
        </w:tc>
        <w:tc>
          <w:tcPr>
            <w:tcW w:w="4819" w:type="dxa"/>
            <w:vAlign w:val="center"/>
          </w:tcPr>
          <w:p w14:paraId="135BB7DC" w14:textId="77777777" w:rsidR="00205C9B" w:rsidRPr="007C2BC5" w:rsidRDefault="00205C9B" w:rsidP="00655227">
            <w:pPr>
              <w:widowControl w:val="0"/>
              <w:suppressAutoHyphens w:val="0"/>
              <w:spacing w:line="360" w:lineRule="exact"/>
              <w:contextualSpacing/>
              <w:jc w:val="center"/>
              <w:rPr>
                <w:i/>
                <w:iCs/>
                <w:sz w:val="28"/>
                <w:szCs w:val="28"/>
                <w:lang w:val="da-DK"/>
              </w:rPr>
            </w:pPr>
            <w:r w:rsidRPr="007C2BC5">
              <w:rPr>
                <w:i/>
                <w:iCs/>
                <w:sz w:val="28"/>
                <w:szCs w:val="28"/>
              </w:rPr>
              <w:t>Theo số công, khối lượng cụ thể và đơn giá cụ thể; trường hợp không bóc tách được thì báo giá trọn gói nhưng phải rõ nội dung công việc</w:t>
            </w:r>
          </w:p>
        </w:tc>
      </w:tr>
      <w:tr w:rsidR="00205C9B" w:rsidRPr="007C2BC5" w14:paraId="0DA150C2" w14:textId="77777777" w:rsidTr="00655227">
        <w:trPr>
          <w:trHeight w:val="624"/>
        </w:trPr>
        <w:tc>
          <w:tcPr>
            <w:tcW w:w="677" w:type="dxa"/>
            <w:vAlign w:val="center"/>
          </w:tcPr>
          <w:p w14:paraId="35131EA4"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(2)</w:t>
            </w:r>
          </w:p>
        </w:tc>
        <w:tc>
          <w:tcPr>
            <w:tcW w:w="3859" w:type="dxa"/>
            <w:vAlign w:val="center"/>
          </w:tcPr>
          <w:p w14:paraId="398B446F" w14:textId="77777777" w:rsidR="00205C9B" w:rsidRPr="007C2BC5" w:rsidRDefault="00205C9B" w:rsidP="00655227">
            <w:pPr>
              <w:widowControl w:val="0"/>
              <w:suppressAutoHyphens w:val="0"/>
              <w:spacing w:line="360" w:lineRule="exact"/>
              <w:ind w:left="67"/>
              <w:contextualSpacing/>
              <w:rPr>
                <w:b/>
                <w:bCs/>
                <w:sz w:val="28"/>
                <w:szCs w:val="28"/>
                <w:lang w:val="pt-BR"/>
              </w:rPr>
            </w:pPr>
            <w:r w:rsidRPr="007C2BC5">
              <w:rPr>
                <w:b/>
                <w:bCs/>
                <w:sz w:val="28"/>
                <w:szCs w:val="28"/>
                <w:lang w:val="pt-BR"/>
              </w:rPr>
              <w:t>Chi phí khác</w:t>
            </w:r>
          </w:p>
        </w:tc>
        <w:tc>
          <w:tcPr>
            <w:tcW w:w="4819" w:type="dxa"/>
            <w:vAlign w:val="center"/>
          </w:tcPr>
          <w:p w14:paraId="2ECD1B69"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Theo số công, khối lượng cụ thể và đơn giá cụ thể; trường hợp không bóc tách được thì báo giá trọn gói nhưng phải rõ nội dung công việc</w:t>
            </w:r>
          </w:p>
        </w:tc>
      </w:tr>
      <w:tr w:rsidR="00205C9B" w:rsidRPr="007C2BC5" w14:paraId="70960A4D" w14:textId="77777777" w:rsidTr="00655227">
        <w:trPr>
          <w:trHeight w:val="624"/>
        </w:trPr>
        <w:tc>
          <w:tcPr>
            <w:tcW w:w="677" w:type="dxa"/>
            <w:vAlign w:val="center"/>
          </w:tcPr>
          <w:p w14:paraId="00A3CC24"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(3)</w:t>
            </w:r>
          </w:p>
        </w:tc>
        <w:tc>
          <w:tcPr>
            <w:tcW w:w="3859" w:type="dxa"/>
            <w:vAlign w:val="center"/>
          </w:tcPr>
          <w:p w14:paraId="26DB3442"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 xml:space="preserve">Chi phí chung </w:t>
            </w:r>
          </w:p>
        </w:tc>
        <w:tc>
          <w:tcPr>
            <w:tcW w:w="4819" w:type="dxa"/>
            <w:vAlign w:val="center"/>
          </w:tcPr>
          <w:p w14:paraId="42707DC7"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Chi phí liên quan đến tiền lương của của bộ phận quản lý, chi phí duy trì hoạt động của tổ chức</w:t>
            </w:r>
          </w:p>
        </w:tc>
      </w:tr>
      <w:tr w:rsidR="00205C9B" w:rsidRPr="007C2BC5" w14:paraId="5678D4BC" w14:textId="77777777" w:rsidTr="00655227">
        <w:trPr>
          <w:trHeight w:val="624"/>
        </w:trPr>
        <w:tc>
          <w:tcPr>
            <w:tcW w:w="677" w:type="dxa"/>
            <w:vAlign w:val="center"/>
          </w:tcPr>
          <w:p w14:paraId="47162DC0"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(4)</w:t>
            </w:r>
          </w:p>
        </w:tc>
        <w:tc>
          <w:tcPr>
            <w:tcW w:w="3859" w:type="dxa"/>
            <w:vAlign w:val="center"/>
          </w:tcPr>
          <w:p w14:paraId="38E5E94E"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 nhập chịu thuế tính trước</w:t>
            </w:r>
          </w:p>
        </w:tc>
        <w:tc>
          <w:tcPr>
            <w:tcW w:w="4819" w:type="dxa"/>
            <w:vAlign w:val="center"/>
          </w:tcPr>
          <w:p w14:paraId="673424E8"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Khoản lợi nhuận hợp lý do tổ chức, cá nhân đề xuất</w:t>
            </w:r>
            <w:r w:rsidRPr="007C2BC5" w:rsidDel="00EF10BE">
              <w:rPr>
                <w:i/>
                <w:iCs/>
                <w:sz w:val="28"/>
                <w:szCs w:val="28"/>
              </w:rPr>
              <w:t xml:space="preserve"> </w:t>
            </w:r>
          </w:p>
        </w:tc>
      </w:tr>
      <w:tr w:rsidR="00205C9B" w:rsidRPr="007C2BC5" w14:paraId="7A2FBF5A" w14:textId="77777777" w:rsidTr="00655227">
        <w:trPr>
          <w:trHeight w:val="624"/>
        </w:trPr>
        <w:tc>
          <w:tcPr>
            <w:tcW w:w="677" w:type="dxa"/>
            <w:vAlign w:val="center"/>
          </w:tcPr>
          <w:p w14:paraId="7486252F"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(5)</w:t>
            </w:r>
          </w:p>
        </w:tc>
        <w:tc>
          <w:tcPr>
            <w:tcW w:w="3859" w:type="dxa"/>
            <w:vAlign w:val="center"/>
          </w:tcPr>
          <w:p w14:paraId="594D63B3"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 xml:space="preserve">Thuế và phí liên quan </w:t>
            </w:r>
          </w:p>
        </w:tc>
        <w:tc>
          <w:tcPr>
            <w:tcW w:w="4819" w:type="dxa"/>
            <w:vAlign w:val="center"/>
          </w:tcPr>
          <w:p w14:paraId="08F6ABF6" w14:textId="77777777" w:rsidR="00205C9B" w:rsidRPr="007C2BC5" w:rsidRDefault="00205C9B" w:rsidP="00655227">
            <w:pPr>
              <w:widowControl w:val="0"/>
              <w:suppressAutoHyphens w:val="0"/>
              <w:spacing w:line="360" w:lineRule="exact"/>
              <w:contextualSpacing/>
              <w:jc w:val="center"/>
              <w:rPr>
                <w:b/>
                <w:bCs/>
                <w:i/>
                <w:iCs/>
                <w:sz w:val="28"/>
                <w:szCs w:val="28"/>
                <w:lang w:val="da-DK"/>
              </w:rPr>
            </w:pPr>
            <w:r w:rsidRPr="007C2BC5">
              <w:rPr>
                <w:i/>
                <w:iCs/>
                <w:sz w:val="28"/>
                <w:szCs w:val="28"/>
              </w:rPr>
              <w:t>Diễn giải chi tiết từng chi phí</w:t>
            </w:r>
          </w:p>
        </w:tc>
      </w:tr>
      <w:tr w:rsidR="00205C9B" w:rsidRPr="007C2BC5" w14:paraId="02575552" w14:textId="77777777" w:rsidTr="00655227">
        <w:trPr>
          <w:trHeight w:val="624"/>
        </w:trPr>
        <w:tc>
          <w:tcPr>
            <w:tcW w:w="677" w:type="dxa"/>
            <w:vAlign w:val="center"/>
          </w:tcPr>
          <w:p w14:paraId="14CCC860"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0F2FB4EA" w14:textId="77777777" w:rsidR="00205C9B" w:rsidRPr="007C2BC5" w:rsidRDefault="00205C9B" w:rsidP="00655227">
            <w:pPr>
              <w:widowControl w:val="0"/>
              <w:suppressAutoHyphens w:val="0"/>
              <w:spacing w:line="360" w:lineRule="exact"/>
              <w:ind w:left="67"/>
              <w:contextualSpacing/>
              <w:jc w:val="center"/>
              <w:rPr>
                <w:b/>
                <w:bCs/>
                <w:sz w:val="28"/>
                <w:szCs w:val="28"/>
              </w:rPr>
            </w:pPr>
            <w:r w:rsidRPr="007C2BC5">
              <w:rPr>
                <w:b/>
                <w:bCs/>
                <w:sz w:val="28"/>
                <w:szCs w:val="28"/>
              </w:rPr>
              <w:t>Tổng cộng</w:t>
            </w:r>
          </w:p>
        </w:tc>
        <w:tc>
          <w:tcPr>
            <w:tcW w:w="4819" w:type="dxa"/>
            <w:vAlign w:val="center"/>
          </w:tcPr>
          <w:p w14:paraId="343C24AA" w14:textId="77777777" w:rsidR="00205C9B" w:rsidRPr="007C2BC5" w:rsidRDefault="00205C9B" w:rsidP="00655227">
            <w:pPr>
              <w:widowControl w:val="0"/>
              <w:suppressAutoHyphens w:val="0"/>
              <w:spacing w:line="360" w:lineRule="exact"/>
              <w:contextualSpacing/>
              <w:jc w:val="center"/>
              <w:rPr>
                <w:b/>
                <w:bCs/>
                <w:i/>
                <w:iCs/>
                <w:sz w:val="28"/>
                <w:szCs w:val="28"/>
              </w:rPr>
            </w:pPr>
            <w:r w:rsidRPr="007C2BC5">
              <w:rPr>
                <w:b/>
                <w:bCs/>
                <w:i/>
                <w:iCs/>
                <w:sz w:val="28"/>
                <w:szCs w:val="28"/>
                <w:lang w:val="da-DK"/>
              </w:rPr>
              <w:t>(1)+(2)+(3)+(4)+(5)</w:t>
            </w:r>
          </w:p>
        </w:tc>
      </w:tr>
    </w:tbl>
    <w:p w14:paraId="6B70C9CF" w14:textId="77777777" w:rsidR="00205C9B" w:rsidRPr="007C2BC5" w:rsidRDefault="00205C9B" w:rsidP="00205C9B">
      <w:pPr>
        <w:pStyle w:val="NormalWeb"/>
        <w:ind w:firstLine="709"/>
        <w:jc w:val="both"/>
        <w:rPr>
          <w:sz w:val="28"/>
          <w:szCs w:val="28"/>
        </w:rPr>
      </w:pPr>
      <w:r w:rsidRPr="007C2BC5">
        <w:rPr>
          <w:sz w:val="28"/>
          <w:szCs w:val="28"/>
          <w:lang w:val="pt-BR"/>
        </w:rPr>
        <w:t xml:space="preserve">b) Đối với thiết bị là phần mềm nội bộ; tạo lập cơ sở dữ liệu; </w:t>
      </w:r>
      <w:r w:rsidRPr="007C2BC5">
        <w:rPr>
          <w:sz w:val="28"/>
          <w:szCs w:val="28"/>
        </w:rPr>
        <w:t>chuẩn hóa chuyển đổi phục vụ cho nhập dữ liệu; tạo lập cơ sở dữ liệu; thực hiện nhập dữ liệu cho cơ sở dữ liệu</w:t>
      </w:r>
      <w:bookmarkStart w:id="12" w:name="_Hlk216415621"/>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77"/>
        <w:gridCol w:w="3859"/>
        <w:gridCol w:w="4820"/>
      </w:tblGrid>
      <w:tr w:rsidR="00205C9B" w:rsidRPr="007C2BC5" w14:paraId="385270E9" w14:textId="77777777" w:rsidTr="00655227">
        <w:trPr>
          <w:trHeight w:val="624"/>
          <w:tblHeader/>
        </w:trPr>
        <w:tc>
          <w:tcPr>
            <w:tcW w:w="677" w:type="dxa"/>
            <w:vAlign w:val="center"/>
          </w:tcPr>
          <w:p w14:paraId="60FAEBAE"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TT</w:t>
            </w:r>
          </w:p>
        </w:tc>
        <w:tc>
          <w:tcPr>
            <w:tcW w:w="3859" w:type="dxa"/>
            <w:vAlign w:val="center"/>
          </w:tcPr>
          <w:p w14:paraId="15306F1F"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Khoản mục chi phí</w:t>
            </w:r>
          </w:p>
        </w:tc>
        <w:tc>
          <w:tcPr>
            <w:tcW w:w="4820" w:type="dxa"/>
            <w:vAlign w:val="center"/>
          </w:tcPr>
          <w:p w14:paraId="7E23A3DE"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Diễn giải</w:t>
            </w:r>
          </w:p>
        </w:tc>
      </w:tr>
      <w:tr w:rsidR="00205C9B" w:rsidRPr="007C2BC5" w14:paraId="5F519E01" w14:textId="77777777" w:rsidTr="00655227">
        <w:trPr>
          <w:trHeight w:val="624"/>
        </w:trPr>
        <w:tc>
          <w:tcPr>
            <w:tcW w:w="677" w:type="dxa"/>
            <w:vAlign w:val="center"/>
          </w:tcPr>
          <w:p w14:paraId="4DC27ED3" w14:textId="77777777" w:rsidR="00205C9B" w:rsidRPr="007C2BC5" w:rsidRDefault="00205C9B" w:rsidP="00655227">
            <w:pPr>
              <w:widowControl w:val="0"/>
              <w:suppressAutoHyphens w:val="0"/>
              <w:spacing w:line="360" w:lineRule="exact"/>
              <w:contextualSpacing/>
              <w:jc w:val="center"/>
              <w:rPr>
                <w:sz w:val="28"/>
                <w:szCs w:val="28"/>
              </w:rPr>
            </w:pPr>
            <w:r w:rsidRPr="007C2BC5">
              <w:rPr>
                <w:b/>
                <w:bCs/>
                <w:sz w:val="28"/>
                <w:szCs w:val="28"/>
              </w:rPr>
              <w:t>(1)</w:t>
            </w:r>
          </w:p>
        </w:tc>
        <w:tc>
          <w:tcPr>
            <w:tcW w:w="3859" w:type="dxa"/>
            <w:vAlign w:val="center"/>
          </w:tcPr>
          <w:p w14:paraId="398838DF" w14:textId="77777777" w:rsidR="00205C9B" w:rsidRPr="007C2BC5" w:rsidRDefault="00205C9B" w:rsidP="00655227">
            <w:pPr>
              <w:widowControl w:val="0"/>
              <w:suppressAutoHyphens w:val="0"/>
              <w:spacing w:line="360" w:lineRule="exact"/>
              <w:ind w:left="67"/>
              <w:contextualSpacing/>
              <w:rPr>
                <w:sz w:val="28"/>
                <w:szCs w:val="28"/>
              </w:rPr>
            </w:pPr>
            <w:r w:rsidRPr="007C2BC5">
              <w:rPr>
                <w:b/>
                <w:bCs/>
                <w:sz w:val="28"/>
                <w:szCs w:val="28"/>
              </w:rPr>
              <w:t>Chi phí phần mềm</w:t>
            </w:r>
          </w:p>
        </w:tc>
        <w:tc>
          <w:tcPr>
            <w:tcW w:w="4820" w:type="dxa"/>
            <w:vAlign w:val="center"/>
          </w:tcPr>
          <w:p w14:paraId="39FAA325" w14:textId="77777777" w:rsidR="00205C9B" w:rsidRPr="007C2BC5" w:rsidRDefault="00205C9B" w:rsidP="00655227">
            <w:pPr>
              <w:widowControl w:val="0"/>
              <w:suppressAutoHyphens w:val="0"/>
              <w:spacing w:line="360" w:lineRule="exact"/>
              <w:contextualSpacing/>
              <w:jc w:val="center"/>
              <w:rPr>
                <w:sz w:val="28"/>
                <w:szCs w:val="28"/>
              </w:rPr>
            </w:pPr>
          </w:p>
        </w:tc>
      </w:tr>
      <w:tr w:rsidR="00205C9B" w:rsidRPr="007C2BC5" w14:paraId="4D4936F7" w14:textId="77777777" w:rsidTr="00655227">
        <w:trPr>
          <w:trHeight w:val="624"/>
        </w:trPr>
        <w:tc>
          <w:tcPr>
            <w:tcW w:w="677" w:type="dxa"/>
            <w:vAlign w:val="center"/>
          </w:tcPr>
          <w:p w14:paraId="592764DA"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(1.1)</w:t>
            </w:r>
          </w:p>
        </w:tc>
        <w:tc>
          <w:tcPr>
            <w:tcW w:w="3859" w:type="dxa"/>
            <w:vAlign w:val="center"/>
          </w:tcPr>
          <w:p w14:paraId="5754ECE4"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rPr>
              <w:t>Chi phí nhân công</w:t>
            </w:r>
          </w:p>
        </w:tc>
        <w:tc>
          <w:tcPr>
            <w:tcW w:w="4820" w:type="dxa"/>
            <w:vAlign w:val="center"/>
          </w:tcPr>
          <w:p w14:paraId="7010BDAB" w14:textId="77777777" w:rsidR="00205C9B" w:rsidRPr="007C2BC5" w:rsidRDefault="00205C9B" w:rsidP="00655227">
            <w:pPr>
              <w:widowControl w:val="0"/>
              <w:suppressAutoHyphens w:val="0"/>
              <w:spacing w:line="360" w:lineRule="exact"/>
              <w:contextualSpacing/>
              <w:jc w:val="center"/>
              <w:rPr>
                <w:sz w:val="28"/>
                <w:szCs w:val="28"/>
              </w:rPr>
            </w:pPr>
          </w:p>
        </w:tc>
      </w:tr>
      <w:tr w:rsidR="00205C9B" w:rsidRPr="007C2BC5" w14:paraId="00341377" w14:textId="77777777" w:rsidTr="00655227">
        <w:trPr>
          <w:trHeight w:val="255"/>
        </w:trPr>
        <w:tc>
          <w:tcPr>
            <w:tcW w:w="677" w:type="dxa"/>
            <w:vAlign w:val="center"/>
          </w:tcPr>
          <w:p w14:paraId="0CCE86AA"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6A10CE92" w14:textId="77777777" w:rsidR="00205C9B" w:rsidRPr="007C2BC5" w:rsidRDefault="00205C9B" w:rsidP="00655227">
            <w:pPr>
              <w:widowControl w:val="0"/>
              <w:suppressAutoHyphens w:val="0"/>
              <w:spacing w:line="360" w:lineRule="exact"/>
              <w:ind w:left="67"/>
              <w:contextualSpacing/>
              <w:rPr>
                <w:i/>
                <w:iCs/>
                <w:sz w:val="28"/>
                <w:szCs w:val="28"/>
              </w:rPr>
            </w:pPr>
            <w:r w:rsidRPr="007C2BC5">
              <w:rPr>
                <w:i/>
                <w:iCs/>
                <w:sz w:val="28"/>
                <w:szCs w:val="28"/>
                <w:lang w:val="pt-BR"/>
              </w:rPr>
              <w:t>Xác định yêu cầu; Phân tích và xây dựng phương án xây dựng, phát triển, nâng cấp, mở rộng phần mềm nội bộ</w:t>
            </w:r>
          </w:p>
        </w:tc>
        <w:tc>
          <w:tcPr>
            <w:tcW w:w="4820" w:type="dxa"/>
            <w:vMerge w:val="restart"/>
            <w:vAlign w:val="center"/>
          </w:tcPr>
          <w:p w14:paraId="21D19454" w14:textId="77777777" w:rsidR="00205C9B" w:rsidRPr="007C2BC5" w:rsidRDefault="00205C9B" w:rsidP="00655227">
            <w:pPr>
              <w:widowControl w:val="0"/>
              <w:suppressAutoHyphens w:val="0"/>
              <w:spacing w:line="360" w:lineRule="exact"/>
              <w:contextualSpacing/>
              <w:jc w:val="center"/>
              <w:rPr>
                <w:i/>
                <w:iCs/>
                <w:sz w:val="28"/>
                <w:szCs w:val="28"/>
                <w:lang w:val="da-DK"/>
              </w:rPr>
            </w:pPr>
            <w:r w:rsidRPr="007C2BC5">
              <w:rPr>
                <w:i/>
                <w:iCs/>
                <w:sz w:val="28"/>
                <w:szCs w:val="28"/>
                <w:lang w:val="da-DK"/>
              </w:rPr>
              <w:t xml:space="preserve">Theo số </w:t>
            </w:r>
            <w:r w:rsidRPr="007C2BC5">
              <w:rPr>
                <w:i/>
                <w:iCs/>
                <w:sz w:val="28"/>
                <w:szCs w:val="28"/>
                <w:lang w:val="pt-BR"/>
              </w:rPr>
              <w:t>công tháng (man-month)/công ngày (man-day) thực hiện và đơn giá cụ thể</w:t>
            </w:r>
          </w:p>
        </w:tc>
      </w:tr>
      <w:tr w:rsidR="00205C9B" w:rsidRPr="007C2BC5" w14:paraId="313A3E2C" w14:textId="77777777" w:rsidTr="00655227">
        <w:trPr>
          <w:trHeight w:val="624"/>
        </w:trPr>
        <w:tc>
          <w:tcPr>
            <w:tcW w:w="677" w:type="dxa"/>
            <w:vAlign w:val="center"/>
          </w:tcPr>
          <w:p w14:paraId="68DB7181"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459E4153" w14:textId="77777777" w:rsidR="00205C9B" w:rsidRPr="007C2BC5" w:rsidRDefault="00205C9B" w:rsidP="00655227">
            <w:pPr>
              <w:widowControl w:val="0"/>
              <w:suppressAutoHyphens w:val="0"/>
              <w:spacing w:line="360" w:lineRule="exact"/>
              <w:ind w:left="67"/>
              <w:contextualSpacing/>
              <w:rPr>
                <w:i/>
                <w:iCs/>
                <w:sz w:val="28"/>
                <w:szCs w:val="28"/>
              </w:rPr>
            </w:pPr>
            <w:r w:rsidRPr="007C2BC5">
              <w:rPr>
                <w:i/>
                <w:iCs/>
                <w:sz w:val="28"/>
                <w:szCs w:val="28"/>
                <w:lang w:val="pt-BR"/>
              </w:rPr>
              <w:t>Lập trình, viết mã lệnh</w:t>
            </w:r>
          </w:p>
        </w:tc>
        <w:tc>
          <w:tcPr>
            <w:tcW w:w="4820" w:type="dxa"/>
            <w:vMerge/>
            <w:vAlign w:val="center"/>
          </w:tcPr>
          <w:p w14:paraId="633CDEBF" w14:textId="77777777" w:rsidR="00205C9B" w:rsidRPr="007C2BC5" w:rsidRDefault="00205C9B" w:rsidP="00655227">
            <w:pPr>
              <w:widowControl w:val="0"/>
              <w:spacing w:line="360" w:lineRule="exact"/>
              <w:contextualSpacing/>
              <w:jc w:val="center"/>
              <w:rPr>
                <w:i/>
                <w:iCs/>
                <w:sz w:val="28"/>
                <w:szCs w:val="28"/>
                <w:lang w:val="da-DK"/>
              </w:rPr>
            </w:pPr>
          </w:p>
        </w:tc>
      </w:tr>
      <w:tr w:rsidR="00205C9B" w:rsidRPr="007C2BC5" w14:paraId="59139672" w14:textId="77777777" w:rsidTr="00655227">
        <w:trPr>
          <w:trHeight w:val="624"/>
        </w:trPr>
        <w:tc>
          <w:tcPr>
            <w:tcW w:w="677" w:type="dxa"/>
            <w:vAlign w:val="center"/>
          </w:tcPr>
          <w:p w14:paraId="226FF055"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3B63B842" w14:textId="77777777" w:rsidR="00205C9B" w:rsidRPr="007C2BC5" w:rsidRDefault="00205C9B" w:rsidP="00655227">
            <w:pPr>
              <w:widowControl w:val="0"/>
              <w:suppressAutoHyphens w:val="0"/>
              <w:spacing w:line="360" w:lineRule="exact"/>
              <w:ind w:left="67"/>
              <w:contextualSpacing/>
              <w:rPr>
                <w:i/>
                <w:iCs/>
                <w:sz w:val="28"/>
                <w:szCs w:val="28"/>
                <w:lang w:val="pt-BR"/>
              </w:rPr>
            </w:pPr>
            <w:r w:rsidRPr="007C2BC5">
              <w:rPr>
                <w:i/>
                <w:iCs/>
                <w:sz w:val="28"/>
                <w:szCs w:val="28"/>
                <w:lang w:val="pt-BR"/>
              </w:rPr>
              <w:t>Kiểm thử phần mềm trong nội bộ của nhà thầu triển khai</w:t>
            </w:r>
          </w:p>
        </w:tc>
        <w:tc>
          <w:tcPr>
            <w:tcW w:w="4820" w:type="dxa"/>
            <w:vMerge/>
            <w:vAlign w:val="center"/>
          </w:tcPr>
          <w:p w14:paraId="7BA08B79" w14:textId="77777777" w:rsidR="00205C9B" w:rsidRPr="007C2BC5" w:rsidRDefault="00205C9B" w:rsidP="00655227">
            <w:pPr>
              <w:widowControl w:val="0"/>
              <w:spacing w:line="360" w:lineRule="exact"/>
              <w:contextualSpacing/>
              <w:jc w:val="center"/>
              <w:rPr>
                <w:i/>
                <w:iCs/>
                <w:sz w:val="28"/>
                <w:szCs w:val="28"/>
                <w:lang w:val="da-DK"/>
              </w:rPr>
            </w:pPr>
          </w:p>
        </w:tc>
      </w:tr>
      <w:tr w:rsidR="00205C9B" w:rsidRPr="007C2BC5" w14:paraId="1CFA1268" w14:textId="77777777" w:rsidTr="00655227">
        <w:trPr>
          <w:trHeight w:val="624"/>
        </w:trPr>
        <w:tc>
          <w:tcPr>
            <w:tcW w:w="677" w:type="dxa"/>
            <w:vAlign w:val="center"/>
          </w:tcPr>
          <w:p w14:paraId="5F7F660F"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357B34B4" w14:textId="77777777" w:rsidR="00205C9B" w:rsidRPr="007C2BC5" w:rsidRDefault="00205C9B" w:rsidP="00655227">
            <w:pPr>
              <w:widowControl w:val="0"/>
              <w:suppressAutoHyphens w:val="0"/>
              <w:spacing w:line="360" w:lineRule="exact"/>
              <w:ind w:left="67"/>
              <w:contextualSpacing/>
              <w:rPr>
                <w:i/>
                <w:iCs/>
                <w:sz w:val="28"/>
                <w:szCs w:val="28"/>
              </w:rPr>
            </w:pPr>
            <w:r w:rsidRPr="007C2BC5">
              <w:rPr>
                <w:i/>
                <w:iCs/>
                <w:sz w:val="28"/>
                <w:szCs w:val="28"/>
                <w:lang w:val="pt-BR"/>
              </w:rPr>
              <w:t>Hoàn thiện, đóng gói sản phẩm phần mềm</w:t>
            </w:r>
          </w:p>
        </w:tc>
        <w:tc>
          <w:tcPr>
            <w:tcW w:w="4820" w:type="dxa"/>
            <w:vMerge/>
            <w:vAlign w:val="center"/>
          </w:tcPr>
          <w:p w14:paraId="52A19C68" w14:textId="77777777" w:rsidR="00205C9B" w:rsidRPr="007C2BC5" w:rsidRDefault="00205C9B" w:rsidP="00655227">
            <w:pPr>
              <w:widowControl w:val="0"/>
              <w:spacing w:line="360" w:lineRule="exact"/>
              <w:contextualSpacing/>
              <w:jc w:val="center"/>
              <w:rPr>
                <w:i/>
                <w:iCs/>
                <w:sz w:val="28"/>
                <w:szCs w:val="28"/>
                <w:lang w:val="da-DK"/>
              </w:rPr>
            </w:pPr>
          </w:p>
        </w:tc>
      </w:tr>
      <w:tr w:rsidR="00205C9B" w:rsidRPr="007C2BC5" w14:paraId="65BA5A31" w14:textId="77777777" w:rsidTr="00655227">
        <w:trPr>
          <w:trHeight w:val="396"/>
        </w:trPr>
        <w:tc>
          <w:tcPr>
            <w:tcW w:w="677" w:type="dxa"/>
            <w:vAlign w:val="center"/>
          </w:tcPr>
          <w:p w14:paraId="40A0E457"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7764BF29" w14:textId="77777777" w:rsidR="00205C9B" w:rsidRPr="007C2BC5" w:rsidRDefault="00205C9B" w:rsidP="00655227">
            <w:pPr>
              <w:widowControl w:val="0"/>
              <w:suppressAutoHyphens w:val="0"/>
              <w:spacing w:line="360" w:lineRule="exact"/>
              <w:ind w:left="67"/>
              <w:contextualSpacing/>
              <w:rPr>
                <w:i/>
                <w:iCs/>
                <w:sz w:val="28"/>
                <w:szCs w:val="28"/>
                <w:lang w:val="pt-BR"/>
              </w:rPr>
            </w:pPr>
            <w:r w:rsidRPr="007C2BC5">
              <w:rPr>
                <w:i/>
                <w:iCs/>
                <w:sz w:val="28"/>
                <w:szCs w:val="28"/>
              </w:rPr>
              <w:t>Cài đặt, chuyển giao, hướng dẫn sử dụng</w:t>
            </w:r>
          </w:p>
        </w:tc>
        <w:tc>
          <w:tcPr>
            <w:tcW w:w="4820" w:type="dxa"/>
            <w:vMerge/>
            <w:vAlign w:val="center"/>
          </w:tcPr>
          <w:p w14:paraId="6F0674C3" w14:textId="77777777" w:rsidR="00205C9B" w:rsidRPr="007C2BC5" w:rsidRDefault="00205C9B" w:rsidP="00655227">
            <w:pPr>
              <w:widowControl w:val="0"/>
              <w:spacing w:line="360" w:lineRule="exact"/>
              <w:contextualSpacing/>
              <w:jc w:val="center"/>
              <w:rPr>
                <w:i/>
                <w:iCs/>
                <w:sz w:val="28"/>
                <w:szCs w:val="28"/>
                <w:lang w:val="da-DK"/>
              </w:rPr>
            </w:pPr>
          </w:p>
        </w:tc>
      </w:tr>
      <w:tr w:rsidR="00205C9B" w:rsidRPr="007C2BC5" w14:paraId="5F3609DC" w14:textId="77777777" w:rsidTr="00655227">
        <w:trPr>
          <w:trHeight w:val="396"/>
        </w:trPr>
        <w:tc>
          <w:tcPr>
            <w:tcW w:w="677" w:type="dxa"/>
            <w:vAlign w:val="center"/>
          </w:tcPr>
          <w:p w14:paraId="392305A8"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0F9CE18A"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rPr>
              <w:t>…</w:t>
            </w:r>
          </w:p>
        </w:tc>
        <w:tc>
          <w:tcPr>
            <w:tcW w:w="4820" w:type="dxa"/>
            <w:vMerge/>
            <w:vAlign w:val="center"/>
          </w:tcPr>
          <w:p w14:paraId="10852701" w14:textId="77777777" w:rsidR="00205C9B" w:rsidRPr="007C2BC5" w:rsidRDefault="00205C9B" w:rsidP="00655227">
            <w:pPr>
              <w:widowControl w:val="0"/>
              <w:suppressAutoHyphens w:val="0"/>
              <w:spacing w:line="360" w:lineRule="exact"/>
              <w:contextualSpacing/>
              <w:jc w:val="center"/>
              <w:rPr>
                <w:i/>
                <w:iCs/>
                <w:sz w:val="28"/>
                <w:szCs w:val="28"/>
                <w:lang w:val="da-DK"/>
              </w:rPr>
            </w:pPr>
          </w:p>
        </w:tc>
      </w:tr>
      <w:tr w:rsidR="00205C9B" w:rsidRPr="007C2BC5" w14:paraId="01D920F4" w14:textId="77777777" w:rsidTr="00655227">
        <w:trPr>
          <w:trHeight w:val="624"/>
        </w:trPr>
        <w:tc>
          <w:tcPr>
            <w:tcW w:w="677" w:type="dxa"/>
            <w:vAlign w:val="center"/>
          </w:tcPr>
          <w:p w14:paraId="3725151D"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(1.2)</w:t>
            </w:r>
          </w:p>
        </w:tc>
        <w:tc>
          <w:tcPr>
            <w:tcW w:w="3859" w:type="dxa"/>
            <w:vAlign w:val="center"/>
          </w:tcPr>
          <w:p w14:paraId="24A7CB5C"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lang w:val="pt-BR"/>
              </w:rPr>
              <w:t>Chi cài đặt, hiệu chỉnh phần mềm</w:t>
            </w:r>
          </w:p>
        </w:tc>
        <w:tc>
          <w:tcPr>
            <w:tcW w:w="4820" w:type="dxa"/>
            <w:vAlign w:val="center"/>
          </w:tcPr>
          <w:p w14:paraId="54314962" w14:textId="77777777" w:rsidR="00205C9B" w:rsidRPr="007C2BC5" w:rsidRDefault="00205C9B" w:rsidP="00655227">
            <w:pPr>
              <w:widowControl w:val="0"/>
              <w:suppressAutoHyphens w:val="0"/>
              <w:spacing w:line="360" w:lineRule="exact"/>
              <w:contextualSpacing/>
              <w:jc w:val="center"/>
              <w:rPr>
                <w:i/>
                <w:iCs/>
                <w:sz w:val="28"/>
                <w:szCs w:val="28"/>
                <w:lang w:val="da-DK"/>
              </w:rPr>
            </w:pPr>
            <w:r w:rsidRPr="007C2BC5">
              <w:rPr>
                <w:i/>
                <w:iCs/>
                <w:sz w:val="28"/>
                <w:szCs w:val="28"/>
                <w:lang w:val="da-DK"/>
              </w:rPr>
              <w:t xml:space="preserve">Theo số </w:t>
            </w:r>
            <w:r w:rsidRPr="007C2BC5">
              <w:rPr>
                <w:i/>
                <w:iCs/>
                <w:sz w:val="28"/>
                <w:szCs w:val="28"/>
                <w:lang w:val="pt-BR"/>
              </w:rPr>
              <w:t>công tháng (man-month)/công ngày (man-day) thực hiện cài đặt, hiệu chỉnh và đơn giá cụ thể</w:t>
            </w:r>
          </w:p>
        </w:tc>
      </w:tr>
      <w:tr w:rsidR="00205C9B" w:rsidRPr="007C2BC5" w14:paraId="7E9AA662" w14:textId="77777777" w:rsidTr="00655227">
        <w:trPr>
          <w:trHeight w:val="624"/>
        </w:trPr>
        <w:tc>
          <w:tcPr>
            <w:tcW w:w="677" w:type="dxa"/>
            <w:vAlign w:val="center"/>
          </w:tcPr>
          <w:p w14:paraId="01D1D6C9" w14:textId="77777777" w:rsidR="00205C9B" w:rsidRPr="007C2BC5" w:rsidRDefault="00205C9B" w:rsidP="00655227">
            <w:pPr>
              <w:widowControl w:val="0"/>
              <w:suppressAutoHyphens w:val="0"/>
              <w:spacing w:line="360" w:lineRule="exact"/>
              <w:contextualSpacing/>
              <w:jc w:val="center"/>
              <w:rPr>
                <w:sz w:val="28"/>
                <w:szCs w:val="28"/>
              </w:rPr>
            </w:pPr>
            <w:r w:rsidRPr="007C2BC5">
              <w:rPr>
                <w:b/>
                <w:bCs/>
                <w:sz w:val="28"/>
                <w:szCs w:val="28"/>
              </w:rPr>
              <w:t>(2)</w:t>
            </w:r>
          </w:p>
        </w:tc>
        <w:tc>
          <w:tcPr>
            <w:tcW w:w="3859" w:type="dxa"/>
            <w:vAlign w:val="center"/>
          </w:tcPr>
          <w:p w14:paraId="6A297B97" w14:textId="77777777" w:rsidR="00205C9B" w:rsidRPr="007C2BC5" w:rsidRDefault="00205C9B" w:rsidP="00655227">
            <w:pPr>
              <w:widowControl w:val="0"/>
              <w:suppressAutoHyphens w:val="0"/>
              <w:spacing w:line="360" w:lineRule="exact"/>
              <w:ind w:left="67"/>
              <w:contextualSpacing/>
              <w:rPr>
                <w:sz w:val="28"/>
                <w:szCs w:val="28"/>
              </w:rPr>
            </w:pPr>
            <w:r w:rsidRPr="007C2BC5">
              <w:rPr>
                <w:b/>
                <w:bCs/>
                <w:sz w:val="28"/>
                <w:szCs w:val="28"/>
                <w:lang w:val="pt-BR"/>
              </w:rPr>
              <w:t>Chi phí khác</w:t>
            </w:r>
          </w:p>
        </w:tc>
        <w:tc>
          <w:tcPr>
            <w:tcW w:w="4820" w:type="dxa"/>
            <w:vAlign w:val="center"/>
          </w:tcPr>
          <w:p w14:paraId="547744E3"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Theo số công, khối lượng cụ thể và đơn giá cụ thể; trường hợp không bóc tách được thì báo giá trọn gói nhưng phải rõ nội dung công việc</w:t>
            </w:r>
          </w:p>
        </w:tc>
      </w:tr>
      <w:tr w:rsidR="00205C9B" w:rsidRPr="007C2BC5" w14:paraId="3B116D33" w14:textId="77777777" w:rsidTr="00655227">
        <w:trPr>
          <w:trHeight w:val="624"/>
        </w:trPr>
        <w:tc>
          <w:tcPr>
            <w:tcW w:w="677" w:type="dxa"/>
            <w:vAlign w:val="center"/>
          </w:tcPr>
          <w:p w14:paraId="0DEDE95A" w14:textId="77777777" w:rsidR="00205C9B" w:rsidRPr="007C2BC5" w:rsidRDefault="00205C9B" w:rsidP="00655227">
            <w:pPr>
              <w:widowControl w:val="0"/>
              <w:suppressAutoHyphens w:val="0"/>
              <w:spacing w:line="360" w:lineRule="exact"/>
              <w:contextualSpacing/>
              <w:jc w:val="center"/>
              <w:rPr>
                <w:sz w:val="28"/>
                <w:szCs w:val="28"/>
              </w:rPr>
            </w:pPr>
            <w:r w:rsidRPr="007C2BC5">
              <w:rPr>
                <w:b/>
                <w:bCs/>
                <w:sz w:val="28"/>
                <w:szCs w:val="28"/>
              </w:rPr>
              <w:t>(3)</w:t>
            </w:r>
          </w:p>
        </w:tc>
        <w:tc>
          <w:tcPr>
            <w:tcW w:w="3859" w:type="dxa"/>
            <w:vAlign w:val="center"/>
          </w:tcPr>
          <w:p w14:paraId="7B1DDCF6" w14:textId="77777777" w:rsidR="00205C9B" w:rsidRPr="007C2BC5" w:rsidRDefault="00205C9B" w:rsidP="00655227">
            <w:pPr>
              <w:widowControl w:val="0"/>
              <w:suppressAutoHyphens w:val="0"/>
              <w:spacing w:line="360" w:lineRule="exact"/>
              <w:ind w:left="67"/>
              <w:contextualSpacing/>
              <w:rPr>
                <w:sz w:val="28"/>
                <w:szCs w:val="28"/>
              </w:rPr>
            </w:pPr>
            <w:r w:rsidRPr="007C2BC5">
              <w:rPr>
                <w:b/>
                <w:bCs/>
                <w:sz w:val="28"/>
                <w:szCs w:val="28"/>
                <w:lang w:val="pt-BR"/>
              </w:rPr>
              <w:t>Chi phí chung</w:t>
            </w:r>
          </w:p>
        </w:tc>
        <w:tc>
          <w:tcPr>
            <w:tcW w:w="4820" w:type="dxa"/>
            <w:vAlign w:val="center"/>
          </w:tcPr>
          <w:p w14:paraId="43B2BD35"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Chi phí liên quan đến tiền lương của của bộ phận quản lý, chi phí duy trì hoạt động của tổ chức</w:t>
            </w:r>
          </w:p>
        </w:tc>
      </w:tr>
      <w:tr w:rsidR="00205C9B" w:rsidRPr="007C2BC5" w14:paraId="4C7C5858" w14:textId="77777777" w:rsidTr="00655227">
        <w:trPr>
          <w:trHeight w:val="624"/>
        </w:trPr>
        <w:tc>
          <w:tcPr>
            <w:tcW w:w="677" w:type="dxa"/>
            <w:vAlign w:val="center"/>
          </w:tcPr>
          <w:p w14:paraId="26971A4A"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(4)</w:t>
            </w:r>
          </w:p>
        </w:tc>
        <w:tc>
          <w:tcPr>
            <w:tcW w:w="3859" w:type="dxa"/>
            <w:vAlign w:val="center"/>
          </w:tcPr>
          <w:p w14:paraId="0DD85DC8"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 nhập chịu thuế tính trước</w:t>
            </w:r>
          </w:p>
        </w:tc>
        <w:tc>
          <w:tcPr>
            <w:tcW w:w="4820" w:type="dxa"/>
            <w:vAlign w:val="center"/>
          </w:tcPr>
          <w:p w14:paraId="40926D6A" w14:textId="77777777" w:rsidR="00205C9B" w:rsidRPr="007C2BC5" w:rsidDel="00EF10BE" w:rsidRDefault="00205C9B" w:rsidP="00655227">
            <w:pPr>
              <w:widowControl w:val="0"/>
              <w:suppressAutoHyphens w:val="0"/>
              <w:spacing w:line="360" w:lineRule="exact"/>
              <w:contextualSpacing/>
              <w:jc w:val="center"/>
              <w:rPr>
                <w:i/>
                <w:iCs/>
                <w:sz w:val="28"/>
                <w:szCs w:val="28"/>
              </w:rPr>
            </w:pPr>
            <w:r w:rsidRPr="007C2BC5">
              <w:rPr>
                <w:i/>
                <w:iCs/>
                <w:sz w:val="28"/>
                <w:szCs w:val="28"/>
              </w:rPr>
              <w:t>Khoản lợi nhuận hợp lý do tổ chức, cá nhân đề xuất</w:t>
            </w:r>
            <w:r w:rsidRPr="007C2BC5" w:rsidDel="00EF10BE">
              <w:rPr>
                <w:i/>
                <w:iCs/>
                <w:sz w:val="28"/>
                <w:szCs w:val="28"/>
              </w:rPr>
              <w:t xml:space="preserve"> </w:t>
            </w:r>
          </w:p>
        </w:tc>
      </w:tr>
      <w:tr w:rsidR="00205C9B" w:rsidRPr="007C2BC5" w14:paraId="50EE721E" w14:textId="77777777" w:rsidTr="00655227">
        <w:trPr>
          <w:trHeight w:val="624"/>
        </w:trPr>
        <w:tc>
          <w:tcPr>
            <w:tcW w:w="677" w:type="dxa"/>
            <w:vAlign w:val="center"/>
          </w:tcPr>
          <w:p w14:paraId="595603D4"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(5)</w:t>
            </w:r>
          </w:p>
        </w:tc>
        <w:tc>
          <w:tcPr>
            <w:tcW w:w="3859" w:type="dxa"/>
            <w:vAlign w:val="center"/>
          </w:tcPr>
          <w:p w14:paraId="53DDD061"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Thuế và phí liên quan</w:t>
            </w:r>
          </w:p>
        </w:tc>
        <w:tc>
          <w:tcPr>
            <w:tcW w:w="4820" w:type="dxa"/>
            <w:vAlign w:val="center"/>
          </w:tcPr>
          <w:p w14:paraId="7F8FF672"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Diễn giải chi tiết từng chi phí</w:t>
            </w:r>
          </w:p>
        </w:tc>
      </w:tr>
      <w:tr w:rsidR="00205C9B" w:rsidRPr="007C2BC5" w14:paraId="3500C184" w14:textId="77777777" w:rsidTr="00655227">
        <w:trPr>
          <w:trHeight w:val="624"/>
        </w:trPr>
        <w:tc>
          <w:tcPr>
            <w:tcW w:w="677" w:type="dxa"/>
            <w:vAlign w:val="center"/>
          </w:tcPr>
          <w:p w14:paraId="669CC8BB"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27CD93FD" w14:textId="77777777" w:rsidR="00205C9B" w:rsidRPr="007C2BC5" w:rsidRDefault="00205C9B" w:rsidP="00655227">
            <w:pPr>
              <w:widowControl w:val="0"/>
              <w:suppressAutoHyphens w:val="0"/>
              <w:spacing w:line="360" w:lineRule="exact"/>
              <w:ind w:left="67"/>
              <w:contextualSpacing/>
              <w:jc w:val="center"/>
              <w:rPr>
                <w:b/>
                <w:bCs/>
                <w:sz w:val="28"/>
                <w:szCs w:val="28"/>
              </w:rPr>
            </w:pPr>
            <w:r w:rsidRPr="007C2BC5">
              <w:rPr>
                <w:b/>
                <w:bCs/>
                <w:sz w:val="28"/>
                <w:szCs w:val="28"/>
              </w:rPr>
              <w:t>Tổng cộng</w:t>
            </w:r>
          </w:p>
        </w:tc>
        <w:tc>
          <w:tcPr>
            <w:tcW w:w="4820" w:type="dxa"/>
            <w:vAlign w:val="center"/>
          </w:tcPr>
          <w:p w14:paraId="14B31386" w14:textId="77777777" w:rsidR="00205C9B" w:rsidRPr="007C2BC5" w:rsidRDefault="00205C9B" w:rsidP="00655227">
            <w:pPr>
              <w:widowControl w:val="0"/>
              <w:suppressAutoHyphens w:val="0"/>
              <w:spacing w:line="360" w:lineRule="exact"/>
              <w:contextualSpacing/>
              <w:jc w:val="center"/>
              <w:rPr>
                <w:b/>
                <w:bCs/>
                <w:i/>
                <w:iCs/>
                <w:sz w:val="28"/>
                <w:szCs w:val="28"/>
              </w:rPr>
            </w:pPr>
            <w:r w:rsidRPr="007C2BC5">
              <w:rPr>
                <w:b/>
                <w:bCs/>
                <w:i/>
                <w:iCs/>
                <w:sz w:val="28"/>
                <w:szCs w:val="28"/>
                <w:lang w:val="da-DK"/>
              </w:rPr>
              <w:t>(1)+(2)+(3)+(4)+(5)</w:t>
            </w:r>
          </w:p>
        </w:tc>
      </w:tr>
    </w:tbl>
    <w:p w14:paraId="790CA384" w14:textId="77777777" w:rsidR="00205C9B" w:rsidRPr="007C2BC5" w:rsidRDefault="00205C9B" w:rsidP="00205C9B">
      <w:pPr>
        <w:pStyle w:val="NormalWeb"/>
        <w:ind w:firstLine="709"/>
        <w:jc w:val="both"/>
        <w:rPr>
          <w:sz w:val="28"/>
          <w:szCs w:val="28"/>
        </w:rPr>
      </w:pPr>
      <w:r w:rsidRPr="007C2BC5">
        <w:rPr>
          <w:sz w:val="28"/>
          <w:szCs w:val="28"/>
          <w:lang w:val="pt-BR"/>
        </w:rPr>
        <w:t xml:space="preserve">c) Đối với tạo lập cơ sở dữ liệu; </w:t>
      </w:r>
      <w:r w:rsidRPr="007C2BC5">
        <w:rPr>
          <w:sz w:val="28"/>
          <w:szCs w:val="28"/>
        </w:rPr>
        <w:t>chuẩn hóa chuyển đổi phục vụ cho nhập dữ liệu; tạo lập cơ sở dữ liệu; thực hiện nhập dữ liệu cho cơ sở dữ liệu</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77"/>
        <w:gridCol w:w="3859"/>
        <w:gridCol w:w="4820"/>
      </w:tblGrid>
      <w:tr w:rsidR="00205C9B" w:rsidRPr="007C2BC5" w14:paraId="4B3D38C4" w14:textId="77777777" w:rsidTr="00655227">
        <w:trPr>
          <w:trHeight w:val="624"/>
          <w:tblHeader/>
        </w:trPr>
        <w:tc>
          <w:tcPr>
            <w:tcW w:w="677" w:type="dxa"/>
            <w:vAlign w:val="center"/>
          </w:tcPr>
          <w:p w14:paraId="74E9F27D"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TT</w:t>
            </w:r>
          </w:p>
        </w:tc>
        <w:tc>
          <w:tcPr>
            <w:tcW w:w="3859" w:type="dxa"/>
            <w:vAlign w:val="center"/>
          </w:tcPr>
          <w:p w14:paraId="4E08A935"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Khoản mục chi phí</w:t>
            </w:r>
          </w:p>
        </w:tc>
        <w:tc>
          <w:tcPr>
            <w:tcW w:w="4820" w:type="dxa"/>
            <w:vAlign w:val="center"/>
          </w:tcPr>
          <w:p w14:paraId="3D504393"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Diễn giải</w:t>
            </w:r>
          </w:p>
        </w:tc>
      </w:tr>
      <w:tr w:rsidR="00205C9B" w:rsidRPr="007C2BC5" w14:paraId="54160EE6" w14:textId="77777777" w:rsidTr="00655227">
        <w:trPr>
          <w:trHeight w:val="624"/>
        </w:trPr>
        <w:tc>
          <w:tcPr>
            <w:tcW w:w="677" w:type="dxa"/>
            <w:vAlign w:val="center"/>
          </w:tcPr>
          <w:p w14:paraId="06B7934B"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(1)</w:t>
            </w:r>
          </w:p>
        </w:tc>
        <w:tc>
          <w:tcPr>
            <w:tcW w:w="3859" w:type="dxa"/>
            <w:vAlign w:val="center"/>
          </w:tcPr>
          <w:p w14:paraId="4B9A60CA"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Chi phí tạo lập cơ sở dữ liệu; chuẩn hóa chuyển đổi phục vụ cho nhập dữ liệu; tạo lập cơ sở dữ liệu; thực hiện nhập dữ liệu cho cơ sở dữ liệu</w:t>
            </w:r>
          </w:p>
        </w:tc>
        <w:tc>
          <w:tcPr>
            <w:tcW w:w="4820" w:type="dxa"/>
            <w:vAlign w:val="center"/>
          </w:tcPr>
          <w:p w14:paraId="7C7FF63A" w14:textId="77777777" w:rsidR="00205C9B" w:rsidRPr="007C2BC5" w:rsidRDefault="00205C9B" w:rsidP="00655227">
            <w:pPr>
              <w:widowControl w:val="0"/>
              <w:suppressAutoHyphens w:val="0"/>
              <w:spacing w:line="360" w:lineRule="exact"/>
              <w:contextualSpacing/>
              <w:jc w:val="center"/>
              <w:rPr>
                <w:i/>
                <w:iCs/>
                <w:sz w:val="28"/>
                <w:szCs w:val="28"/>
                <w:lang w:val="da-DK"/>
              </w:rPr>
            </w:pPr>
            <w:r w:rsidRPr="007C2BC5">
              <w:rPr>
                <w:i/>
                <w:iCs/>
                <w:sz w:val="28"/>
                <w:szCs w:val="28"/>
                <w:lang w:val="da-DK"/>
              </w:rPr>
              <w:t xml:space="preserve">Theo số </w:t>
            </w:r>
            <w:r w:rsidRPr="007C2BC5">
              <w:rPr>
                <w:i/>
                <w:iCs/>
                <w:sz w:val="28"/>
                <w:szCs w:val="28"/>
                <w:lang w:val="pt-BR"/>
              </w:rPr>
              <w:t>công tháng (man-month)/công ngày (man-day) thực hiện và đơn giá cụ thể</w:t>
            </w:r>
          </w:p>
        </w:tc>
      </w:tr>
      <w:tr w:rsidR="00205C9B" w:rsidRPr="007C2BC5" w14:paraId="27B61C26" w14:textId="77777777" w:rsidTr="00655227">
        <w:trPr>
          <w:trHeight w:val="624"/>
        </w:trPr>
        <w:tc>
          <w:tcPr>
            <w:tcW w:w="677" w:type="dxa"/>
            <w:vAlign w:val="center"/>
          </w:tcPr>
          <w:p w14:paraId="6D4662E5" w14:textId="77777777" w:rsidR="00205C9B" w:rsidRPr="007C2BC5" w:rsidRDefault="00205C9B" w:rsidP="00655227">
            <w:pPr>
              <w:widowControl w:val="0"/>
              <w:suppressAutoHyphens w:val="0"/>
              <w:spacing w:line="360" w:lineRule="exact"/>
              <w:contextualSpacing/>
              <w:jc w:val="center"/>
              <w:rPr>
                <w:sz w:val="28"/>
                <w:szCs w:val="28"/>
              </w:rPr>
            </w:pPr>
            <w:r w:rsidRPr="007C2BC5">
              <w:rPr>
                <w:b/>
                <w:bCs/>
                <w:sz w:val="28"/>
                <w:szCs w:val="28"/>
              </w:rPr>
              <w:t>(2)</w:t>
            </w:r>
          </w:p>
        </w:tc>
        <w:tc>
          <w:tcPr>
            <w:tcW w:w="3859" w:type="dxa"/>
            <w:vAlign w:val="center"/>
          </w:tcPr>
          <w:p w14:paraId="404CE720" w14:textId="77777777" w:rsidR="00205C9B" w:rsidRPr="007C2BC5" w:rsidRDefault="00205C9B" w:rsidP="00655227">
            <w:pPr>
              <w:widowControl w:val="0"/>
              <w:suppressAutoHyphens w:val="0"/>
              <w:spacing w:line="360" w:lineRule="exact"/>
              <w:ind w:left="67"/>
              <w:contextualSpacing/>
              <w:rPr>
                <w:sz w:val="28"/>
                <w:szCs w:val="28"/>
              </w:rPr>
            </w:pPr>
            <w:r w:rsidRPr="007C2BC5">
              <w:rPr>
                <w:b/>
                <w:bCs/>
                <w:sz w:val="28"/>
                <w:szCs w:val="28"/>
                <w:lang w:val="pt-BR"/>
              </w:rPr>
              <w:t>Chi phí khác</w:t>
            </w:r>
          </w:p>
        </w:tc>
        <w:tc>
          <w:tcPr>
            <w:tcW w:w="4820" w:type="dxa"/>
            <w:vAlign w:val="center"/>
          </w:tcPr>
          <w:p w14:paraId="614B7AE2"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 xml:space="preserve">Theo số công, khối lượng cụ thể và đơn giá cụ thể; trường hợp không bóc tách được thì báo giá trọn gói nhưng phải rõ </w:t>
            </w:r>
            <w:r w:rsidRPr="007C2BC5">
              <w:rPr>
                <w:i/>
                <w:iCs/>
                <w:sz w:val="28"/>
                <w:szCs w:val="28"/>
              </w:rPr>
              <w:lastRenderedPageBreak/>
              <w:t>nội dung công việc</w:t>
            </w:r>
          </w:p>
        </w:tc>
      </w:tr>
      <w:tr w:rsidR="00205C9B" w:rsidRPr="007C2BC5" w14:paraId="633ED21E" w14:textId="77777777" w:rsidTr="00655227">
        <w:trPr>
          <w:trHeight w:val="624"/>
        </w:trPr>
        <w:tc>
          <w:tcPr>
            <w:tcW w:w="677" w:type="dxa"/>
            <w:vAlign w:val="center"/>
          </w:tcPr>
          <w:p w14:paraId="1062B4CD" w14:textId="77777777" w:rsidR="00205C9B" w:rsidRPr="007C2BC5" w:rsidRDefault="00205C9B" w:rsidP="00655227">
            <w:pPr>
              <w:widowControl w:val="0"/>
              <w:suppressAutoHyphens w:val="0"/>
              <w:spacing w:line="360" w:lineRule="exact"/>
              <w:contextualSpacing/>
              <w:jc w:val="center"/>
              <w:rPr>
                <w:sz w:val="28"/>
                <w:szCs w:val="28"/>
              </w:rPr>
            </w:pPr>
            <w:r w:rsidRPr="007C2BC5">
              <w:rPr>
                <w:b/>
                <w:bCs/>
                <w:sz w:val="28"/>
                <w:szCs w:val="28"/>
              </w:rPr>
              <w:lastRenderedPageBreak/>
              <w:t>(3)</w:t>
            </w:r>
          </w:p>
        </w:tc>
        <w:tc>
          <w:tcPr>
            <w:tcW w:w="3859" w:type="dxa"/>
            <w:vAlign w:val="center"/>
          </w:tcPr>
          <w:p w14:paraId="35BECB87" w14:textId="77777777" w:rsidR="00205C9B" w:rsidRPr="007C2BC5" w:rsidRDefault="00205C9B" w:rsidP="00655227">
            <w:pPr>
              <w:widowControl w:val="0"/>
              <w:suppressAutoHyphens w:val="0"/>
              <w:spacing w:line="360" w:lineRule="exact"/>
              <w:ind w:left="67"/>
              <w:contextualSpacing/>
              <w:rPr>
                <w:sz w:val="28"/>
                <w:szCs w:val="28"/>
              </w:rPr>
            </w:pPr>
            <w:r w:rsidRPr="007C2BC5">
              <w:rPr>
                <w:b/>
                <w:bCs/>
                <w:sz w:val="28"/>
                <w:szCs w:val="28"/>
                <w:lang w:val="pt-BR"/>
              </w:rPr>
              <w:t>Chi phí chung</w:t>
            </w:r>
          </w:p>
        </w:tc>
        <w:tc>
          <w:tcPr>
            <w:tcW w:w="4820" w:type="dxa"/>
            <w:vAlign w:val="center"/>
          </w:tcPr>
          <w:p w14:paraId="7392D694"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Chi phí liên quan đến tiền lương của của bộ phận quản lý, chi phí duy trì hoạt động của tổ chức</w:t>
            </w:r>
          </w:p>
        </w:tc>
      </w:tr>
      <w:tr w:rsidR="00205C9B" w:rsidRPr="007C2BC5" w14:paraId="4A7FDE16" w14:textId="77777777" w:rsidTr="00655227">
        <w:trPr>
          <w:trHeight w:val="624"/>
        </w:trPr>
        <w:tc>
          <w:tcPr>
            <w:tcW w:w="677" w:type="dxa"/>
            <w:vAlign w:val="center"/>
          </w:tcPr>
          <w:p w14:paraId="7C0FA788"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(4)</w:t>
            </w:r>
          </w:p>
        </w:tc>
        <w:tc>
          <w:tcPr>
            <w:tcW w:w="3859" w:type="dxa"/>
            <w:vAlign w:val="center"/>
          </w:tcPr>
          <w:p w14:paraId="7F9AF60D"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 nhập chịu thuế tính trước</w:t>
            </w:r>
          </w:p>
        </w:tc>
        <w:tc>
          <w:tcPr>
            <w:tcW w:w="4820" w:type="dxa"/>
            <w:vAlign w:val="center"/>
          </w:tcPr>
          <w:p w14:paraId="76DE556B" w14:textId="77777777" w:rsidR="00205C9B" w:rsidRPr="007C2BC5" w:rsidDel="00EF10BE" w:rsidRDefault="00205C9B" w:rsidP="00655227">
            <w:pPr>
              <w:widowControl w:val="0"/>
              <w:suppressAutoHyphens w:val="0"/>
              <w:spacing w:line="360" w:lineRule="exact"/>
              <w:contextualSpacing/>
              <w:jc w:val="center"/>
              <w:rPr>
                <w:i/>
                <w:iCs/>
                <w:sz w:val="28"/>
                <w:szCs w:val="28"/>
              </w:rPr>
            </w:pPr>
            <w:r w:rsidRPr="007C2BC5">
              <w:rPr>
                <w:i/>
                <w:iCs/>
                <w:sz w:val="28"/>
                <w:szCs w:val="28"/>
              </w:rPr>
              <w:t>Khoản lợi nhuận hợp lý do tổ chức, cá nhân đề xuất</w:t>
            </w:r>
            <w:r w:rsidRPr="007C2BC5" w:rsidDel="00EF10BE">
              <w:rPr>
                <w:i/>
                <w:iCs/>
                <w:sz w:val="28"/>
                <w:szCs w:val="28"/>
              </w:rPr>
              <w:t xml:space="preserve"> </w:t>
            </w:r>
          </w:p>
        </w:tc>
      </w:tr>
      <w:tr w:rsidR="00205C9B" w:rsidRPr="007C2BC5" w14:paraId="5C95C25F" w14:textId="77777777" w:rsidTr="00655227">
        <w:trPr>
          <w:trHeight w:val="624"/>
        </w:trPr>
        <w:tc>
          <w:tcPr>
            <w:tcW w:w="677" w:type="dxa"/>
            <w:vAlign w:val="center"/>
          </w:tcPr>
          <w:p w14:paraId="2677C158"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(5)</w:t>
            </w:r>
          </w:p>
        </w:tc>
        <w:tc>
          <w:tcPr>
            <w:tcW w:w="3859" w:type="dxa"/>
            <w:vAlign w:val="center"/>
          </w:tcPr>
          <w:p w14:paraId="5B410E28"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Thuế và phí liên quan</w:t>
            </w:r>
          </w:p>
        </w:tc>
        <w:tc>
          <w:tcPr>
            <w:tcW w:w="4820" w:type="dxa"/>
            <w:vAlign w:val="center"/>
          </w:tcPr>
          <w:p w14:paraId="69C8EF6B"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Diễn giải chi tiết từng chi phí</w:t>
            </w:r>
          </w:p>
        </w:tc>
      </w:tr>
      <w:tr w:rsidR="00205C9B" w:rsidRPr="007C2BC5" w14:paraId="749DCF75" w14:textId="77777777" w:rsidTr="00655227">
        <w:trPr>
          <w:trHeight w:val="624"/>
        </w:trPr>
        <w:tc>
          <w:tcPr>
            <w:tcW w:w="677" w:type="dxa"/>
            <w:vAlign w:val="center"/>
          </w:tcPr>
          <w:p w14:paraId="784EA2EE"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7BCD7E4B" w14:textId="77777777" w:rsidR="00205C9B" w:rsidRPr="007C2BC5" w:rsidRDefault="00205C9B" w:rsidP="00655227">
            <w:pPr>
              <w:widowControl w:val="0"/>
              <w:suppressAutoHyphens w:val="0"/>
              <w:spacing w:line="360" w:lineRule="exact"/>
              <w:ind w:left="67"/>
              <w:contextualSpacing/>
              <w:jc w:val="center"/>
              <w:rPr>
                <w:b/>
                <w:bCs/>
                <w:sz w:val="28"/>
                <w:szCs w:val="28"/>
              </w:rPr>
            </w:pPr>
            <w:r w:rsidRPr="007C2BC5">
              <w:rPr>
                <w:b/>
                <w:bCs/>
                <w:sz w:val="28"/>
                <w:szCs w:val="28"/>
              </w:rPr>
              <w:t>Tổng cộng</w:t>
            </w:r>
          </w:p>
        </w:tc>
        <w:tc>
          <w:tcPr>
            <w:tcW w:w="4820" w:type="dxa"/>
            <w:vAlign w:val="center"/>
          </w:tcPr>
          <w:p w14:paraId="1572EA93" w14:textId="77777777" w:rsidR="00205C9B" w:rsidRPr="007C2BC5" w:rsidRDefault="00205C9B" w:rsidP="00655227">
            <w:pPr>
              <w:widowControl w:val="0"/>
              <w:suppressAutoHyphens w:val="0"/>
              <w:spacing w:line="360" w:lineRule="exact"/>
              <w:contextualSpacing/>
              <w:jc w:val="center"/>
              <w:rPr>
                <w:b/>
                <w:bCs/>
                <w:i/>
                <w:iCs/>
                <w:sz w:val="28"/>
                <w:szCs w:val="28"/>
              </w:rPr>
            </w:pPr>
            <w:r w:rsidRPr="007C2BC5">
              <w:rPr>
                <w:b/>
                <w:bCs/>
                <w:i/>
                <w:iCs/>
                <w:sz w:val="28"/>
                <w:szCs w:val="28"/>
                <w:lang w:val="da-DK"/>
              </w:rPr>
              <w:t>(1)+(2)+(3)+(4)+(5)</w:t>
            </w:r>
          </w:p>
        </w:tc>
      </w:tr>
    </w:tbl>
    <w:p w14:paraId="652CB556" w14:textId="77777777" w:rsidR="00205C9B" w:rsidRPr="007C2BC5" w:rsidRDefault="00205C9B" w:rsidP="00205C9B">
      <w:pPr>
        <w:pStyle w:val="NormalWeb"/>
        <w:ind w:firstLine="709"/>
        <w:jc w:val="both"/>
        <w:rPr>
          <w:sz w:val="28"/>
          <w:szCs w:val="28"/>
        </w:rPr>
      </w:pPr>
      <w:r w:rsidRPr="007C2BC5">
        <w:rPr>
          <w:sz w:val="28"/>
          <w:szCs w:val="28"/>
          <w:lang w:val="pt-BR"/>
        </w:rPr>
        <w:t xml:space="preserve">d) Đối với chi phí đào tạo, tập huấn hướng dẫn sử dụng; đào tạo, tập huấn cho cán bộ quản trị, vận hành hệ thống (nếu có); </w:t>
      </w:r>
      <w:r w:rsidRPr="007C2BC5">
        <w:rPr>
          <w:sz w:val="28"/>
          <w:szCs w:val="28"/>
        </w:rPr>
        <w:t>triển khai, hỗ trợ, quản trị, vận hành sản phẩm hoặc hạng mục công việc của dự án trước khi nghiệm thu bàn giao toàn bộ sản phẩm của dự án (nếu có)</w:t>
      </w:r>
    </w:p>
    <w:tbl>
      <w:tblPr>
        <w:tblW w:w="935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77"/>
        <w:gridCol w:w="3859"/>
        <w:gridCol w:w="4819"/>
      </w:tblGrid>
      <w:tr w:rsidR="00205C9B" w:rsidRPr="007C2BC5" w14:paraId="55B63E40" w14:textId="77777777" w:rsidTr="00655227">
        <w:trPr>
          <w:trHeight w:val="624"/>
          <w:tblHeader/>
        </w:trPr>
        <w:tc>
          <w:tcPr>
            <w:tcW w:w="677" w:type="dxa"/>
            <w:vAlign w:val="center"/>
          </w:tcPr>
          <w:p w14:paraId="7F358B91"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TT</w:t>
            </w:r>
          </w:p>
        </w:tc>
        <w:tc>
          <w:tcPr>
            <w:tcW w:w="3859" w:type="dxa"/>
            <w:vAlign w:val="center"/>
          </w:tcPr>
          <w:p w14:paraId="44382606"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Khoản mục chi phí</w:t>
            </w:r>
          </w:p>
        </w:tc>
        <w:tc>
          <w:tcPr>
            <w:tcW w:w="4819" w:type="dxa"/>
            <w:vAlign w:val="center"/>
          </w:tcPr>
          <w:p w14:paraId="391780D5"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Diễn giải</w:t>
            </w:r>
          </w:p>
        </w:tc>
      </w:tr>
      <w:tr w:rsidR="00205C9B" w:rsidRPr="007C2BC5" w14:paraId="0A8E1C1B" w14:textId="77777777" w:rsidTr="00655227">
        <w:trPr>
          <w:trHeight w:val="624"/>
        </w:trPr>
        <w:tc>
          <w:tcPr>
            <w:tcW w:w="677" w:type="dxa"/>
            <w:vAlign w:val="center"/>
          </w:tcPr>
          <w:p w14:paraId="4B7EF30B"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(1)</w:t>
            </w:r>
          </w:p>
        </w:tc>
        <w:tc>
          <w:tcPr>
            <w:tcW w:w="3859" w:type="dxa"/>
            <w:vAlign w:val="center"/>
          </w:tcPr>
          <w:p w14:paraId="603EC602" w14:textId="77777777" w:rsidR="00205C9B" w:rsidRPr="007C2BC5" w:rsidRDefault="00205C9B" w:rsidP="00655227">
            <w:pPr>
              <w:widowControl w:val="0"/>
              <w:suppressAutoHyphens w:val="0"/>
              <w:spacing w:line="360" w:lineRule="exact"/>
              <w:ind w:left="67"/>
              <w:contextualSpacing/>
              <w:rPr>
                <w:b/>
                <w:bCs/>
                <w:sz w:val="28"/>
                <w:szCs w:val="28"/>
                <w:lang w:val="pt-BR"/>
              </w:rPr>
            </w:pPr>
            <w:r w:rsidRPr="007C2BC5">
              <w:rPr>
                <w:b/>
                <w:bCs/>
                <w:sz w:val="28"/>
                <w:szCs w:val="28"/>
                <w:lang w:val="pt-BR"/>
              </w:rPr>
              <w:t xml:space="preserve">Chi phí đào tạo, tập huấn hướng dẫn sử dụng; đào tạo, tập huấn cho cán bộ quản trị, vận hành hệ thống (nếu có) hoặc </w:t>
            </w:r>
            <w:r w:rsidRPr="007C2BC5">
              <w:rPr>
                <w:b/>
                <w:bCs/>
                <w:sz w:val="28"/>
                <w:szCs w:val="28"/>
              </w:rPr>
              <w:t>Chi phí triển khai, hỗ trợ, quản trị, vận hành sản phẩm hoặc hạng mục công việc của dự án trước khi nghiệm thu bàn giao toàn bộ sản phẩm của dự án (nếu có)</w:t>
            </w:r>
          </w:p>
        </w:tc>
        <w:tc>
          <w:tcPr>
            <w:tcW w:w="4819" w:type="dxa"/>
            <w:vAlign w:val="center"/>
          </w:tcPr>
          <w:p w14:paraId="633F32D6" w14:textId="77777777" w:rsidR="00205C9B" w:rsidRPr="007C2BC5" w:rsidRDefault="00205C9B" w:rsidP="00655227">
            <w:pPr>
              <w:widowControl w:val="0"/>
              <w:spacing w:line="360" w:lineRule="exact"/>
              <w:contextualSpacing/>
              <w:jc w:val="center"/>
              <w:rPr>
                <w:i/>
                <w:iCs/>
                <w:sz w:val="28"/>
                <w:szCs w:val="28"/>
                <w:lang w:val="da-DK"/>
              </w:rPr>
            </w:pPr>
            <w:r w:rsidRPr="007C2BC5">
              <w:rPr>
                <w:i/>
                <w:iCs/>
                <w:sz w:val="28"/>
                <w:szCs w:val="28"/>
              </w:rPr>
              <w:t>Theo số công, khối lượng cụ thể và đơn giá cụ thể; trường hợp không bóc tách được thì báo giá trọn gói nhưng phải rõ nội dung công việc</w:t>
            </w:r>
            <w:r w:rsidRPr="007C2BC5">
              <w:rPr>
                <w:i/>
                <w:iCs/>
                <w:sz w:val="28"/>
                <w:szCs w:val="28"/>
                <w:lang w:val="da-DK"/>
              </w:rPr>
              <w:t xml:space="preserve"> </w:t>
            </w:r>
          </w:p>
        </w:tc>
      </w:tr>
      <w:tr w:rsidR="00205C9B" w:rsidRPr="007C2BC5" w14:paraId="1ECC1173" w14:textId="77777777" w:rsidTr="00655227">
        <w:trPr>
          <w:trHeight w:val="624"/>
        </w:trPr>
        <w:tc>
          <w:tcPr>
            <w:tcW w:w="677" w:type="dxa"/>
            <w:vAlign w:val="center"/>
          </w:tcPr>
          <w:p w14:paraId="08D8DB8E"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(2)</w:t>
            </w:r>
          </w:p>
        </w:tc>
        <w:tc>
          <w:tcPr>
            <w:tcW w:w="3859" w:type="dxa"/>
            <w:vAlign w:val="center"/>
          </w:tcPr>
          <w:p w14:paraId="026B7C5B"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 xml:space="preserve">Chi phí chung </w:t>
            </w:r>
          </w:p>
        </w:tc>
        <w:tc>
          <w:tcPr>
            <w:tcW w:w="4819" w:type="dxa"/>
            <w:vAlign w:val="center"/>
          </w:tcPr>
          <w:p w14:paraId="708E5126"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Chi phí liên quan đến tiền lương của của bộ phận quản lý, chi phí duy trì hoạt động của tổ chức</w:t>
            </w:r>
          </w:p>
        </w:tc>
      </w:tr>
      <w:tr w:rsidR="00205C9B" w:rsidRPr="007C2BC5" w14:paraId="3ECBA612" w14:textId="77777777" w:rsidTr="00655227">
        <w:trPr>
          <w:trHeight w:val="624"/>
        </w:trPr>
        <w:tc>
          <w:tcPr>
            <w:tcW w:w="677" w:type="dxa"/>
            <w:vAlign w:val="center"/>
          </w:tcPr>
          <w:p w14:paraId="15C62FE3"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(3)</w:t>
            </w:r>
          </w:p>
        </w:tc>
        <w:tc>
          <w:tcPr>
            <w:tcW w:w="3859" w:type="dxa"/>
            <w:vAlign w:val="center"/>
          </w:tcPr>
          <w:p w14:paraId="6F27D966"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 nhập chịu thuế tính trước</w:t>
            </w:r>
          </w:p>
        </w:tc>
        <w:tc>
          <w:tcPr>
            <w:tcW w:w="4819" w:type="dxa"/>
            <w:vAlign w:val="center"/>
          </w:tcPr>
          <w:p w14:paraId="66CC1843"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Khoản lợi nhuận hợp lý do tổ chức, cá nhân đề xuất</w:t>
            </w:r>
            <w:r w:rsidRPr="007C2BC5" w:rsidDel="00EF10BE">
              <w:rPr>
                <w:i/>
                <w:iCs/>
                <w:sz w:val="28"/>
                <w:szCs w:val="28"/>
              </w:rPr>
              <w:t xml:space="preserve"> </w:t>
            </w:r>
          </w:p>
        </w:tc>
      </w:tr>
      <w:tr w:rsidR="00205C9B" w:rsidRPr="007C2BC5" w14:paraId="28145EF6" w14:textId="77777777" w:rsidTr="00655227">
        <w:trPr>
          <w:trHeight w:val="624"/>
        </w:trPr>
        <w:tc>
          <w:tcPr>
            <w:tcW w:w="677" w:type="dxa"/>
            <w:vAlign w:val="center"/>
          </w:tcPr>
          <w:p w14:paraId="25AED150"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(4)</w:t>
            </w:r>
          </w:p>
        </w:tc>
        <w:tc>
          <w:tcPr>
            <w:tcW w:w="3859" w:type="dxa"/>
            <w:vAlign w:val="center"/>
          </w:tcPr>
          <w:p w14:paraId="3EA0BC8F"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 xml:space="preserve">Thuế và phí liên quan </w:t>
            </w:r>
          </w:p>
        </w:tc>
        <w:tc>
          <w:tcPr>
            <w:tcW w:w="4819" w:type="dxa"/>
            <w:vAlign w:val="center"/>
          </w:tcPr>
          <w:p w14:paraId="376E9344" w14:textId="77777777" w:rsidR="00205C9B" w:rsidRPr="007C2BC5" w:rsidRDefault="00205C9B" w:rsidP="00655227">
            <w:pPr>
              <w:widowControl w:val="0"/>
              <w:suppressAutoHyphens w:val="0"/>
              <w:spacing w:line="360" w:lineRule="exact"/>
              <w:contextualSpacing/>
              <w:jc w:val="center"/>
              <w:rPr>
                <w:b/>
                <w:bCs/>
                <w:i/>
                <w:iCs/>
                <w:sz w:val="28"/>
                <w:szCs w:val="28"/>
                <w:lang w:val="da-DK"/>
              </w:rPr>
            </w:pPr>
            <w:r w:rsidRPr="007C2BC5">
              <w:rPr>
                <w:i/>
                <w:iCs/>
                <w:sz w:val="28"/>
                <w:szCs w:val="28"/>
              </w:rPr>
              <w:t>Diễn giải chi tiết từng chi phí</w:t>
            </w:r>
          </w:p>
        </w:tc>
      </w:tr>
      <w:tr w:rsidR="00205C9B" w:rsidRPr="007C2BC5" w14:paraId="25C34AAB" w14:textId="77777777" w:rsidTr="00655227">
        <w:trPr>
          <w:trHeight w:val="624"/>
        </w:trPr>
        <w:tc>
          <w:tcPr>
            <w:tcW w:w="677" w:type="dxa"/>
            <w:vAlign w:val="center"/>
          </w:tcPr>
          <w:p w14:paraId="308BD33E"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7F33BD1F" w14:textId="77777777" w:rsidR="00205C9B" w:rsidRPr="007C2BC5" w:rsidRDefault="00205C9B" w:rsidP="00655227">
            <w:pPr>
              <w:widowControl w:val="0"/>
              <w:suppressAutoHyphens w:val="0"/>
              <w:spacing w:line="360" w:lineRule="exact"/>
              <w:ind w:left="67"/>
              <w:contextualSpacing/>
              <w:jc w:val="center"/>
              <w:rPr>
                <w:b/>
                <w:bCs/>
                <w:sz w:val="28"/>
                <w:szCs w:val="28"/>
              </w:rPr>
            </w:pPr>
            <w:r w:rsidRPr="007C2BC5">
              <w:rPr>
                <w:b/>
                <w:bCs/>
                <w:sz w:val="28"/>
                <w:szCs w:val="28"/>
              </w:rPr>
              <w:t>Tổng cộng</w:t>
            </w:r>
          </w:p>
        </w:tc>
        <w:tc>
          <w:tcPr>
            <w:tcW w:w="4819" w:type="dxa"/>
            <w:vAlign w:val="center"/>
          </w:tcPr>
          <w:p w14:paraId="7EEB5907" w14:textId="77777777" w:rsidR="00205C9B" w:rsidRPr="007C2BC5" w:rsidRDefault="00205C9B" w:rsidP="00655227">
            <w:pPr>
              <w:widowControl w:val="0"/>
              <w:suppressAutoHyphens w:val="0"/>
              <w:spacing w:line="360" w:lineRule="exact"/>
              <w:contextualSpacing/>
              <w:jc w:val="center"/>
              <w:rPr>
                <w:b/>
                <w:bCs/>
                <w:i/>
                <w:iCs/>
                <w:sz w:val="28"/>
                <w:szCs w:val="28"/>
              </w:rPr>
            </w:pPr>
            <w:r w:rsidRPr="007C2BC5">
              <w:rPr>
                <w:b/>
                <w:bCs/>
                <w:i/>
                <w:iCs/>
                <w:sz w:val="28"/>
                <w:szCs w:val="28"/>
                <w:lang w:val="da-DK"/>
              </w:rPr>
              <w:t>(1)+(2)+(3)+(4)</w:t>
            </w:r>
          </w:p>
        </w:tc>
      </w:tr>
    </w:tbl>
    <w:p w14:paraId="501455F7" w14:textId="77777777" w:rsidR="00205C9B" w:rsidRPr="007C2BC5" w:rsidRDefault="00205C9B" w:rsidP="00205C9B">
      <w:pPr>
        <w:widowControl w:val="0"/>
        <w:spacing w:before="280" w:line="257" w:lineRule="auto"/>
        <w:ind w:firstLine="567"/>
        <w:jc w:val="both"/>
        <w:rPr>
          <w:sz w:val="28"/>
          <w:szCs w:val="28"/>
        </w:rPr>
      </w:pPr>
    </w:p>
    <w:p w14:paraId="3732C863" w14:textId="77777777" w:rsidR="00205C9B" w:rsidRPr="007C2BC5" w:rsidRDefault="00205C9B" w:rsidP="00205C9B">
      <w:pPr>
        <w:widowControl w:val="0"/>
        <w:spacing w:before="280" w:line="257" w:lineRule="auto"/>
        <w:ind w:firstLine="709"/>
        <w:jc w:val="both"/>
        <w:rPr>
          <w:sz w:val="28"/>
          <w:szCs w:val="28"/>
        </w:rPr>
      </w:pPr>
      <w:r w:rsidRPr="007C2BC5">
        <w:rPr>
          <w:sz w:val="28"/>
          <w:szCs w:val="28"/>
        </w:rPr>
        <w:lastRenderedPageBreak/>
        <w:t xml:space="preserve">đ) Đối với chi phí quản lý dự án/chi phí quản lý </w:t>
      </w:r>
      <w:r w:rsidRPr="007C2BC5">
        <w:rPr>
          <w:spacing w:val="-2"/>
          <w:sz w:val="28"/>
          <w:szCs w:val="28"/>
          <w:lang w:val="pt-BR"/>
        </w:rPr>
        <w:t>(không bao gồm chi phí giám sát, đánh giá đầu tư dự án);</w:t>
      </w:r>
      <w:r w:rsidRPr="007C2BC5">
        <w:rPr>
          <w:sz w:val="28"/>
          <w:szCs w:val="28"/>
        </w:rPr>
        <w:t xml:space="preserve"> chi phí tư vấn đầu tư; chi phí khác trong tổng mức đầu tư, dự toán</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77"/>
        <w:gridCol w:w="3859"/>
        <w:gridCol w:w="4820"/>
      </w:tblGrid>
      <w:tr w:rsidR="00205C9B" w:rsidRPr="007C2BC5" w14:paraId="4AFCD73B" w14:textId="77777777" w:rsidTr="00655227">
        <w:trPr>
          <w:trHeight w:val="624"/>
          <w:tblHeader/>
        </w:trPr>
        <w:tc>
          <w:tcPr>
            <w:tcW w:w="677" w:type="dxa"/>
            <w:vAlign w:val="center"/>
          </w:tcPr>
          <w:p w14:paraId="323E47C5"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TT</w:t>
            </w:r>
          </w:p>
        </w:tc>
        <w:tc>
          <w:tcPr>
            <w:tcW w:w="3859" w:type="dxa"/>
            <w:vAlign w:val="center"/>
          </w:tcPr>
          <w:p w14:paraId="1A542730"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Khoản mục chi phí</w:t>
            </w:r>
          </w:p>
        </w:tc>
        <w:tc>
          <w:tcPr>
            <w:tcW w:w="4820" w:type="dxa"/>
            <w:vAlign w:val="center"/>
          </w:tcPr>
          <w:p w14:paraId="29700F04"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Diễn giải</w:t>
            </w:r>
          </w:p>
        </w:tc>
      </w:tr>
      <w:tr w:rsidR="00205C9B" w:rsidRPr="007C2BC5" w14:paraId="5C0B65C2" w14:textId="77777777" w:rsidTr="00655227">
        <w:trPr>
          <w:trHeight w:val="624"/>
        </w:trPr>
        <w:tc>
          <w:tcPr>
            <w:tcW w:w="677" w:type="dxa"/>
            <w:vAlign w:val="center"/>
          </w:tcPr>
          <w:p w14:paraId="60D9D6E9"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(1)</w:t>
            </w:r>
          </w:p>
        </w:tc>
        <w:tc>
          <w:tcPr>
            <w:tcW w:w="3859" w:type="dxa"/>
            <w:vAlign w:val="center"/>
          </w:tcPr>
          <w:p w14:paraId="201698BD"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 xml:space="preserve">Chi phí nhân công/chuyên gia tư vấn </w:t>
            </w:r>
          </w:p>
        </w:tc>
        <w:tc>
          <w:tcPr>
            <w:tcW w:w="4820" w:type="dxa"/>
            <w:vAlign w:val="center"/>
          </w:tcPr>
          <w:p w14:paraId="1DEE5A50" w14:textId="77777777" w:rsidR="00205C9B" w:rsidRPr="007C2BC5" w:rsidRDefault="00205C9B" w:rsidP="00655227">
            <w:pPr>
              <w:widowControl w:val="0"/>
              <w:suppressAutoHyphens w:val="0"/>
              <w:spacing w:line="360" w:lineRule="exact"/>
              <w:contextualSpacing/>
              <w:jc w:val="center"/>
              <w:rPr>
                <w:sz w:val="28"/>
                <w:szCs w:val="28"/>
              </w:rPr>
            </w:pPr>
            <w:r w:rsidRPr="007C2BC5">
              <w:rPr>
                <w:i/>
                <w:iCs/>
                <w:sz w:val="28"/>
                <w:szCs w:val="28"/>
              </w:rPr>
              <w:t>Theo số công, khối lượng và đơn giá cụ thể; trường hợp không bóc tách được thì báo giá trọn gói nhưng phải rõ nội dung công việc</w:t>
            </w:r>
          </w:p>
        </w:tc>
      </w:tr>
      <w:tr w:rsidR="00205C9B" w:rsidRPr="007C2BC5" w14:paraId="7D89743A" w14:textId="77777777" w:rsidTr="00655227">
        <w:trPr>
          <w:trHeight w:val="624"/>
        </w:trPr>
        <w:tc>
          <w:tcPr>
            <w:tcW w:w="677" w:type="dxa"/>
            <w:vAlign w:val="center"/>
          </w:tcPr>
          <w:p w14:paraId="3C4BB43F"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(2)</w:t>
            </w:r>
          </w:p>
        </w:tc>
        <w:tc>
          <w:tcPr>
            <w:tcW w:w="3859" w:type="dxa"/>
            <w:vAlign w:val="center"/>
          </w:tcPr>
          <w:p w14:paraId="3F4E9686"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 xml:space="preserve">Chi phí khác </w:t>
            </w:r>
          </w:p>
        </w:tc>
        <w:tc>
          <w:tcPr>
            <w:tcW w:w="4820" w:type="dxa"/>
            <w:vAlign w:val="center"/>
          </w:tcPr>
          <w:p w14:paraId="44F17104"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Theo số công, khối lượng cụ thể và đơn giá cụ thể; trường hợp không bóc tách được thì báo giá trọn gói nhưng phải rõ nội dung công việc</w:t>
            </w:r>
          </w:p>
        </w:tc>
      </w:tr>
      <w:tr w:rsidR="00205C9B" w:rsidRPr="007C2BC5" w14:paraId="6A333069" w14:textId="77777777" w:rsidTr="00655227">
        <w:trPr>
          <w:trHeight w:val="624"/>
        </w:trPr>
        <w:tc>
          <w:tcPr>
            <w:tcW w:w="677" w:type="dxa"/>
            <w:vAlign w:val="center"/>
          </w:tcPr>
          <w:p w14:paraId="1D3CC3BE" w14:textId="77777777" w:rsidR="00205C9B" w:rsidRPr="007C2BC5" w:rsidRDefault="00205C9B" w:rsidP="00655227">
            <w:pPr>
              <w:widowControl w:val="0"/>
              <w:suppressAutoHyphens w:val="0"/>
              <w:spacing w:line="360" w:lineRule="exact"/>
              <w:contextualSpacing/>
              <w:jc w:val="center"/>
              <w:rPr>
                <w:sz w:val="28"/>
                <w:szCs w:val="28"/>
              </w:rPr>
            </w:pPr>
            <w:r w:rsidRPr="007C2BC5">
              <w:rPr>
                <w:b/>
                <w:bCs/>
                <w:sz w:val="28"/>
                <w:szCs w:val="28"/>
              </w:rPr>
              <w:t>(3)</w:t>
            </w:r>
          </w:p>
        </w:tc>
        <w:tc>
          <w:tcPr>
            <w:tcW w:w="3859" w:type="dxa"/>
            <w:vAlign w:val="center"/>
          </w:tcPr>
          <w:p w14:paraId="3F2E0E70" w14:textId="77777777" w:rsidR="00205C9B" w:rsidRPr="007C2BC5" w:rsidRDefault="00205C9B" w:rsidP="00655227">
            <w:pPr>
              <w:widowControl w:val="0"/>
              <w:suppressAutoHyphens w:val="0"/>
              <w:spacing w:line="360" w:lineRule="exact"/>
              <w:ind w:left="67"/>
              <w:contextualSpacing/>
              <w:rPr>
                <w:sz w:val="28"/>
                <w:szCs w:val="28"/>
              </w:rPr>
            </w:pPr>
            <w:r w:rsidRPr="007C2BC5">
              <w:rPr>
                <w:b/>
                <w:bCs/>
                <w:sz w:val="28"/>
                <w:szCs w:val="28"/>
                <w:lang w:val="pt-BR"/>
              </w:rPr>
              <w:t>Chi phí chung</w:t>
            </w:r>
          </w:p>
        </w:tc>
        <w:tc>
          <w:tcPr>
            <w:tcW w:w="4820" w:type="dxa"/>
            <w:vAlign w:val="center"/>
          </w:tcPr>
          <w:p w14:paraId="64ECC44A"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Chi phí liên quan đến tiền lương của của bộ phận quản lý, chi phí duy trì hoạt động của tổ chức</w:t>
            </w:r>
          </w:p>
        </w:tc>
      </w:tr>
      <w:tr w:rsidR="00205C9B" w:rsidRPr="007C2BC5" w14:paraId="3D7EF64C" w14:textId="77777777" w:rsidTr="00655227">
        <w:trPr>
          <w:trHeight w:val="624"/>
        </w:trPr>
        <w:tc>
          <w:tcPr>
            <w:tcW w:w="677" w:type="dxa"/>
            <w:vAlign w:val="center"/>
          </w:tcPr>
          <w:p w14:paraId="48D50AB4"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(4)</w:t>
            </w:r>
          </w:p>
        </w:tc>
        <w:tc>
          <w:tcPr>
            <w:tcW w:w="3859" w:type="dxa"/>
            <w:vAlign w:val="center"/>
          </w:tcPr>
          <w:p w14:paraId="30087E13"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 nhập chịu thuế tính trước</w:t>
            </w:r>
          </w:p>
        </w:tc>
        <w:tc>
          <w:tcPr>
            <w:tcW w:w="4820" w:type="dxa"/>
            <w:vAlign w:val="center"/>
          </w:tcPr>
          <w:p w14:paraId="50D95AD8" w14:textId="77777777" w:rsidR="00205C9B" w:rsidRPr="007C2BC5" w:rsidDel="00EF10BE" w:rsidRDefault="00205C9B" w:rsidP="00655227">
            <w:pPr>
              <w:widowControl w:val="0"/>
              <w:suppressAutoHyphens w:val="0"/>
              <w:spacing w:line="360" w:lineRule="exact"/>
              <w:contextualSpacing/>
              <w:jc w:val="center"/>
              <w:rPr>
                <w:i/>
                <w:iCs/>
                <w:sz w:val="28"/>
                <w:szCs w:val="28"/>
              </w:rPr>
            </w:pPr>
            <w:r w:rsidRPr="007C2BC5">
              <w:rPr>
                <w:i/>
                <w:iCs/>
                <w:sz w:val="28"/>
                <w:szCs w:val="28"/>
              </w:rPr>
              <w:t>Khoản lợi nhuận hợp lý do tổ chức, cá nhân đề xuất</w:t>
            </w:r>
            <w:r w:rsidRPr="007C2BC5" w:rsidDel="00EF10BE">
              <w:rPr>
                <w:i/>
                <w:iCs/>
                <w:sz w:val="28"/>
                <w:szCs w:val="28"/>
              </w:rPr>
              <w:t xml:space="preserve"> </w:t>
            </w:r>
          </w:p>
        </w:tc>
      </w:tr>
      <w:tr w:rsidR="00205C9B" w:rsidRPr="007C2BC5" w14:paraId="631DFD3B" w14:textId="77777777" w:rsidTr="00655227">
        <w:trPr>
          <w:trHeight w:val="624"/>
        </w:trPr>
        <w:tc>
          <w:tcPr>
            <w:tcW w:w="677" w:type="dxa"/>
            <w:vAlign w:val="center"/>
          </w:tcPr>
          <w:p w14:paraId="4ABB95AE"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(5)</w:t>
            </w:r>
          </w:p>
        </w:tc>
        <w:tc>
          <w:tcPr>
            <w:tcW w:w="3859" w:type="dxa"/>
            <w:vAlign w:val="center"/>
          </w:tcPr>
          <w:p w14:paraId="196A0669"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Thuế và phí liên quan</w:t>
            </w:r>
          </w:p>
        </w:tc>
        <w:tc>
          <w:tcPr>
            <w:tcW w:w="4820" w:type="dxa"/>
            <w:vAlign w:val="center"/>
          </w:tcPr>
          <w:p w14:paraId="1384A797"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Diễn giải chi tiết từng chi phí</w:t>
            </w:r>
          </w:p>
        </w:tc>
      </w:tr>
      <w:tr w:rsidR="00205C9B" w:rsidRPr="007C2BC5" w14:paraId="711567C2" w14:textId="77777777" w:rsidTr="00655227">
        <w:trPr>
          <w:trHeight w:val="624"/>
        </w:trPr>
        <w:tc>
          <w:tcPr>
            <w:tcW w:w="677" w:type="dxa"/>
            <w:vAlign w:val="center"/>
          </w:tcPr>
          <w:p w14:paraId="1088B52D"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679B32AC" w14:textId="77777777" w:rsidR="00205C9B" w:rsidRPr="007C2BC5" w:rsidRDefault="00205C9B" w:rsidP="00655227">
            <w:pPr>
              <w:widowControl w:val="0"/>
              <w:suppressAutoHyphens w:val="0"/>
              <w:spacing w:line="360" w:lineRule="exact"/>
              <w:ind w:left="67"/>
              <w:contextualSpacing/>
              <w:jc w:val="center"/>
              <w:rPr>
                <w:b/>
                <w:bCs/>
                <w:sz w:val="28"/>
                <w:szCs w:val="28"/>
              </w:rPr>
            </w:pPr>
            <w:r w:rsidRPr="007C2BC5">
              <w:rPr>
                <w:b/>
                <w:bCs/>
                <w:sz w:val="28"/>
                <w:szCs w:val="28"/>
              </w:rPr>
              <w:t>Tổng cộng</w:t>
            </w:r>
          </w:p>
        </w:tc>
        <w:tc>
          <w:tcPr>
            <w:tcW w:w="4820" w:type="dxa"/>
            <w:vAlign w:val="center"/>
          </w:tcPr>
          <w:p w14:paraId="47F3DA95" w14:textId="77777777" w:rsidR="00205C9B" w:rsidRPr="007C2BC5" w:rsidRDefault="00205C9B" w:rsidP="00655227">
            <w:pPr>
              <w:widowControl w:val="0"/>
              <w:suppressAutoHyphens w:val="0"/>
              <w:spacing w:line="360" w:lineRule="exact"/>
              <w:contextualSpacing/>
              <w:jc w:val="center"/>
              <w:rPr>
                <w:b/>
                <w:bCs/>
                <w:i/>
                <w:iCs/>
                <w:sz w:val="28"/>
                <w:szCs w:val="28"/>
              </w:rPr>
            </w:pPr>
            <w:r w:rsidRPr="007C2BC5">
              <w:rPr>
                <w:b/>
                <w:bCs/>
                <w:i/>
                <w:iCs/>
                <w:sz w:val="28"/>
                <w:szCs w:val="28"/>
                <w:lang w:val="da-DK"/>
              </w:rPr>
              <w:t>(1)+(2)+(3)+(4)+(5)</w:t>
            </w:r>
          </w:p>
        </w:tc>
      </w:tr>
    </w:tbl>
    <w:bookmarkEnd w:id="12"/>
    <w:p w14:paraId="5D3A7150" w14:textId="77777777" w:rsidR="00205C9B" w:rsidRPr="007C2BC5" w:rsidRDefault="00205C9B" w:rsidP="00205C9B">
      <w:pPr>
        <w:widowControl w:val="0"/>
        <w:spacing w:before="280" w:line="257" w:lineRule="auto"/>
        <w:ind w:firstLine="567"/>
        <w:jc w:val="both"/>
        <w:rPr>
          <w:sz w:val="28"/>
          <w:szCs w:val="28"/>
        </w:rPr>
      </w:pPr>
      <w:r w:rsidRPr="007C2BC5">
        <w:rPr>
          <w:sz w:val="28"/>
          <w:szCs w:val="28"/>
        </w:rPr>
        <w:t>e) Đối với dịch vụ công nghệ thông tin không sẵn có trên thị trường</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09"/>
        <w:gridCol w:w="3827"/>
        <w:gridCol w:w="4820"/>
      </w:tblGrid>
      <w:tr w:rsidR="00205C9B" w:rsidRPr="007C2BC5" w14:paraId="6353BC46" w14:textId="77777777" w:rsidTr="00655227">
        <w:trPr>
          <w:trHeight w:val="624"/>
          <w:tblHeader/>
        </w:trPr>
        <w:tc>
          <w:tcPr>
            <w:tcW w:w="709" w:type="dxa"/>
            <w:vAlign w:val="center"/>
          </w:tcPr>
          <w:p w14:paraId="261A0360"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TT</w:t>
            </w:r>
          </w:p>
        </w:tc>
        <w:tc>
          <w:tcPr>
            <w:tcW w:w="3827" w:type="dxa"/>
            <w:vAlign w:val="center"/>
          </w:tcPr>
          <w:p w14:paraId="4F003046"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Khoản mục chi phí</w:t>
            </w:r>
          </w:p>
        </w:tc>
        <w:tc>
          <w:tcPr>
            <w:tcW w:w="4820" w:type="dxa"/>
            <w:vAlign w:val="center"/>
          </w:tcPr>
          <w:p w14:paraId="5548C253"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Diễn giải</w:t>
            </w:r>
          </w:p>
        </w:tc>
      </w:tr>
      <w:tr w:rsidR="00205C9B" w:rsidRPr="007C2BC5" w14:paraId="0F9BDC23" w14:textId="77777777" w:rsidTr="00655227">
        <w:trPr>
          <w:trHeight w:val="624"/>
        </w:trPr>
        <w:tc>
          <w:tcPr>
            <w:tcW w:w="709" w:type="dxa"/>
            <w:vAlign w:val="center"/>
          </w:tcPr>
          <w:p w14:paraId="1E6AA645"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(1)</w:t>
            </w:r>
          </w:p>
        </w:tc>
        <w:tc>
          <w:tcPr>
            <w:tcW w:w="3827" w:type="dxa"/>
            <w:vAlign w:val="center"/>
          </w:tcPr>
          <w:p w14:paraId="7C795A90"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 xml:space="preserve">Chi phí thuê dịch vụ công nghệ thông tin </w:t>
            </w:r>
          </w:p>
        </w:tc>
        <w:tc>
          <w:tcPr>
            <w:tcW w:w="4820" w:type="dxa"/>
            <w:vAlign w:val="center"/>
          </w:tcPr>
          <w:p w14:paraId="56943AAD" w14:textId="77777777" w:rsidR="00205C9B" w:rsidRPr="007C2BC5" w:rsidRDefault="00205C9B" w:rsidP="00655227">
            <w:pPr>
              <w:widowControl w:val="0"/>
              <w:suppressAutoHyphens w:val="0"/>
              <w:spacing w:line="360" w:lineRule="exact"/>
              <w:contextualSpacing/>
              <w:jc w:val="center"/>
              <w:rPr>
                <w:sz w:val="28"/>
                <w:szCs w:val="28"/>
              </w:rPr>
            </w:pPr>
          </w:p>
        </w:tc>
      </w:tr>
      <w:tr w:rsidR="00205C9B" w:rsidRPr="007C2BC5" w14:paraId="31A5B95C" w14:textId="77777777" w:rsidTr="00655227">
        <w:trPr>
          <w:trHeight w:val="624"/>
        </w:trPr>
        <w:tc>
          <w:tcPr>
            <w:tcW w:w="709" w:type="dxa"/>
            <w:vAlign w:val="center"/>
          </w:tcPr>
          <w:p w14:paraId="6958E3A8"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(1.2)</w:t>
            </w:r>
          </w:p>
        </w:tc>
        <w:tc>
          <w:tcPr>
            <w:tcW w:w="3827" w:type="dxa"/>
            <w:vAlign w:val="center"/>
          </w:tcPr>
          <w:p w14:paraId="1222A609"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rPr>
              <w:t>Chi phí dịch vụ phần mềm</w:t>
            </w:r>
          </w:p>
        </w:tc>
        <w:tc>
          <w:tcPr>
            <w:tcW w:w="4820" w:type="dxa"/>
            <w:vAlign w:val="center"/>
          </w:tcPr>
          <w:p w14:paraId="5648605D"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Xác định trên cơ sở chi phí nhân công thực hiện xây dựng, phát triển phần mềm</w:t>
            </w:r>
            <w:r w:rsidRPr="007C2BC5">
              <w:rPr>
                <w:rStyle w:val="FootnoteReference"/>
                <w:i/>
                <w:iCs/>
                <w:sz w:val="28"/>
                <w:szCs w:val="28"/>
              </w:rPr>
              <w:footnoteReference w:id="2"/>
            </w:r>
            <w:r w:rsidRPr="007C2BC5">
              <w:rPr>
                <w:i/>
                <w:iCs/>
                <w:sz w:val="28"/>
                <w:szCs w:val="28"/>
              </w:rPr>
              <w:t xml:space="preserve"> chia đều cho 8 năm</w:t>
            </w:r>
            <w:r w:rsidRPr="007C2BC5">
              <w:rPr>
                <w:rStyle w:val="FootnoteReference"/>
                <w:i/>
                <w:iCs/>
                <w:sz w:val="28"/>
                <w:szCs w:val="28"/>
              </w:rPr>
              <w:footnoteReference w:id="3"/>
            </w:r>
            <w:r w:rsidRPr="007C2BC5">
              <w:rPr>
                <w:i/>
                <w:iCs/>
                <w:sz w:val="28"/>
                <w:szCs w:val="28"/>
              </w:rPr>
              <w:t xml:space="preserve"> (nếu yêu cầu báo giá dịch vụ theo năm) hoặc chia đều cho 96 tháng</w:t>
            </w:r>
            <w:r w:rsidRPr="007C2BC5">
              <w:rPr>
                <w:rStyle w:val="FootnoteReference"/>
                <w:i/>
                <w:iCs/>
                <w:sz w:val="28"/>
                <w:szCs w:val="28"/>
              </w:rPr>
              <w:footnoteReference w:id="4"/>
            </w:r>
            <w:r w:rsidRPr="007C2BC5">
              <w:rPr>
                <w:i/>
                <w:iCs/>
                <w:sz w:val="28"/>
                <w:szCs w:val="28"/>
              </w:rPr>
              <w:t xml:space="preserve"> (nếu yêu cầu báo giá dịch vụ theo tháng)</w:t>
            </w:r>
            <w:r w:rsidRPr="007C2BC5">
              <w:rPr>
                <w:rStyle w:val="FootnoteReference"/>
                <w:i/>
                <w:iCs/>
                <w:sz w:val="28"/>
                <w:szCs w:val="28"/>
              </w:rPr>
              <w:footnoteReference w:id="5"/>
            </w:r>
            <w:r w:rsidRPr="007C2BC5">
              <w:rPr>
                <w:i/>
                <w:iCs/>
                <w:sz w:val="28"/>
                <w:szCs w:val="28"/>
              </w:rPr>
              <w:t xml:space="preserve"> </w:t>
            </w:r>
          </w:p>
        </w:tc>
      </w:tr>
      <w:tr w:rsidR="00205C9B" w:rsidRPr="007C2BC5" w14:paraId="43C3D5D0" w14:textId="77777777" w:rsidTr="00655227">
        <w:trPr>
          <w:trHeight w:val="396"/>
        </w:trPr>
        <w:tc>
          <w:tcPr>
            <w:tcW w:w="709" w:type="dxa"/>
            <w:vAlign w:val="center"/>
          </w:tcPr>
          <w:p w14:paraId="3DC4D5A4" w14:textId="77777777" w:rsidR="00205C9B" w:rsidRPr="007C2BC5" w:rsidRDefault="00205C9B" w:rsidP="00655227">
            <w:pPr>
              <w:widowControl w:val="0"/>
              <w:suppressAutoHyphens w:val="0"/>
              <w:spacing w:line="360" w:lineRule="exact"/>
              <w:contextualSpacing/>
              <w:jc w:val="center"/>
              <w:rPr>
                <w:sz w:val="28"/>
                <w:szCs w:val="28"/>
              </w:rPr>
            </w:pPr>
            <w:r w:rsidRPr="007C2BC5">
              <w:rPr>
                <w:b/>
                <w:bCs/>
                <w:sz w:val="28"/>
                <w:szCs w:val="28"/>
              </w:rPr>
              <w:lastRenderedPageBreak/>
              <w:t>(2)</w:t>
            </w:r>
          </w:p>
        </w:tc>
        <w:tc>
          <w:tcPr>
            <w:tcW w:w="3827" w:type="dxa"/>
            <w:vAlign w:val="center"/>
          </w:tcPr>
          <w:p w14:paraId="4344B88A" w14:textId="77777777" w:rsidR="00205C9B" w:rsidRPr="007C2BC5" w:rsidRDefault="00205C9B" w:rsidP="00655227">
            <w:pPr>
              <w:widowControl w:val="0"/>
              <w:suppressAutoHyphens w:val="0"/>
              <w:spacing w:line="360" w:lineRule="exact"/>
              <w:ind w:left="67"/>
              <w:contextualSpacing/>
              <w:rPr>
                <w:sz w:val="28"/>
                <w:szCs w:val="28"/>
              </w:rPr>
            </w:pPr>
            <w:r w:rsidRPr="007C2BC5">
              <w:rPr>
                <w:b/>
                <w:bCs/>
                <w:sz w:val="28"/>
                <w:szCs w:val="28"/>
                <w:lang w:val="pt-BR"/>
              </w:rPr>
              <w:t>Chi phí khác</w:t>
            </w:r>
          </w:p>
        </w:tc>
        <w:tc>
          <w:tcPr>
            <w:tcW w:w="4820" w:type="dxa"/>
            <w:vAlign w:val="center"/>
          </w:tcPr>
          <w:p w14:paraId="3E68564E" w14:textId="77777777" w:rsidR="00205C9B" w:rsidRPr="007C2BC5" w:rsidRDefault="00205C9B" w:rsidP="00655227">
            <w:pPr>
              <w:widowControl w:val="0"/>
              <w:suppressAutoHyphens w:val="0"/>
              <w:spacing w:line="360" w:lineRule="exact"/>
              <w:contextualSpacing/>
              <w:jc w:val="center"/>
              <w:rPr>
                <w:i/>
                <w:iCs/>
                <w:sz w:val="28"/>
                <w:szCs w:val="28"/>
                <w:lang w:val="da-DK"/>
              </w:rPr>
            </w:pPr>
          </w:p>
        </w:tc>
      </w:tr>
      <w:tr w:rsidR="00205C9B" w:rsidRPr="007C2BC5" w14:paraId="432DF398" w14:textId="77777777" w:rsidTr="00655227">
        <w:trPr>
          <w:trHeight w:val="396"/>
        </w:trPr>
        <w:tc>
          <w:tcPr>
            <w:tcW w:w="709" w:type="dxa"/>
            <w:vAlign w:val="center"/>
          </w:tcPr>
          <w:p w14:paraId="4AEE607B"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(2.1)</w:t>
            </w:r>
          </w:p>
        </w:tc>
        <w:tc>
          <w:tcPr>
            <w:tcW w:w="3827" w:type="dxa"/>
            <w:vAlign w:val="center"/>
          </w:tcPr>
          <w:p w14:paraId="35F8394F" w14:textId="77777777" w:rsidR="00205C9B" w:rsidRPr="007C2BC5" w:rsidRDefault="00205C9B" w:rsidP="00655227">
            <w:pPr>
              <w:widowControl w:val="0"/>
              <w:suppressAutoHyphens w:val="0"/>
              <w:spacing w:line="360" w:lineRule="exact"/>
              <w:ind w:left="67"/>
              <w:contextualSpacing/>
              <w:rPr>
                <w:sz w:val="28"/>
                <w:szCs w:val="28"/>
                <w:lang w:val="pt-BR"/>
              </w:rPr>
            </w:pPr>
            <w:r w:rsidRPr="007C2BC5">
              <w:rPr>
                <w:sz w:val="28"/>
                <w:szCs w:val="28"/>
                <w:lang w:val="pt-BR"/>
              </w:rPr>
              <w:t>Chi phí dịch vụ hạ tầng kỹ thuật</w:t>
            </w:r>
          </w:p>
        </w:tc>
        <w:tc>
          <w:tcPr>
            <w:tcW w:w="4820" w:type="dxa"/>
            <w:vMerge w:val="restart"/>
            <w:vAlign w:val="center"/>
          </w:tcPr>
          <w:p w14:paraId="0EBB5163" w14:textId="77777777" w:rsidR="00205C9B" w:rsidRPr="007C2BC5" w:rsidRDefault="00205C9B" w:rsidP="00655227">
            <w:pPr>
              <w:widowControl w:val="0"/>
              <w:spacing w:line="360" w:lineRule="exact"/>
              <w:contextualSpacing/>
              <w:jc w:val="center"/>
              <w:rPr>
                <w:i/>
                <w:iCs/>
                <w:sz w:val="28"/>
                <w:szCs w:val="28"/>
              </w:rPr>
            </w:pPr>
            <w:r w:rsidRPr="007C2BC5">
              <w:rPr>
                <w:i/>
                <w:iCs/>
                <w:sz w:val="28"/>
                <w:szCs w:val="28"/>
              </w:rPr>
              <w:t>Theo số công, khối lượng cụ thể và đơn giá cụ thể; trường hợp không bóc tách được thì báo giá trọn gói nhưng phải rõ nội dung công việc</w:t>
            </w:r>
          </w:p>
        </w:tc>
      </w:tr>
      <w:tr w:rsidR="00205C9B" w:rsidRPr="007C2BC5" w14:paraId="19C1FFEF" w14:textId="77777777" w:rsidTr="00655227">
        <w:trPr>
          <w:trHeight w:val="396"/>
        </w:trPr>
        <w:tc>
          <w:tcPr>
            <w:tcW w:w="709" w:type="dxa"/>
            <w:vAlign w:val="center"/>
          </w:tcPr>
          <w:p w14:paraId="54E6E3A3"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(2.2)</w:t>
            </w:r>
          </w:p>
        </w:tc>
        <w:tc>
          <w:tcPr>
            <w:tcW w:w="3827" w:type="dxa"/>
            <w:vAlign w:val="center"/>
          </w:tcPr>
          <w:p w14:paraId="38B7C0C1"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lang w:val="pt-BR"/>
              </w:rPr>
              <w:t>Chi phí đào tạo, tập huấn hướng dẫn sử dụng dịch vụ</w:t>
            </w:r>
          </w:p>
        </w:tc>
        <w:tc>
          <w:tcPr>
            <w:tcW w:w="4820" w:type="dxa"/>
            <w:vMerge/>
            <w:vAlign w:val="center"/>
          </w:tcPr>
          <w:p w14:paraId="7C6A6C19" w14:textId="77777777" w:rsidR="00205C9B" w:rsidRPr="007C2BC5" w:rsidRDefault="00205C9B" w:rsidP="00655227">
            <w:pPr>
              <w:widowControl w:val="0"/>
              <w:suppressAutoHyphens w:val="0"/>
              <w:spacing w:line="360" w:lineRule="exact"/>
              <w:contextualSpacing/>
              <w:jc w:val="center"/>
              <w:rPr>
                <w:i/>
                <w:iCs/>
                <w:sz w:val="28"/>
                <w:szCs w:val="28"/>
                <w:lang w:val="da-DK"/>
              </w:rPr>
            </w:pPr>
          </w:p>
        </w:tc>
      </w:tr>
      <w:tr w:rsidR="00205C9B" w:rsidRPr="007C2BC5" w14:paraId="37AD4D60" w14:textId="77777777" w:rsidTr="00655227">
        <w:trPr>
          <w:trHeight w:val="396"/>
        </w:trPr>
        <w:tc>
          <w:tcPr>
            <w:tcW w:w="709" w:type="dxa"/>
            <w:vAlign w:val="center"/>
          </w:tcPr>
          <w:p w14:paraId="42842940"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(2.3)</w:t>
            </w:r>
          </w:p>
        </w:tc>
        <w:tc>
          <w:tcPr>
            <w:tcW w:w="3827" w:type="dxa"/>
            <w:vAlign w:val="center"/>
          </w:tcPr>
          <w:p w14:paraId="632F4348"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rPr>
              <w:t>Chi phí quản trị, vận hành, bảo trì dịch vụ</w:t>
            </w:r>
          </w:p>
        </w:tc>
        <w:tc>
          <w:tcPr>
            <w:tcW w:w="4820" w:type="dxa"/>
            <w:vMerge/>
            <w:vAlign w:val="center"/>
          </w:tcPr>
          <w:p w14:paraId="2735027D" w14:textId="77777777" w:rsidR="00205C9B" w:rsidRPr="007C2BC5" w:rsidRDefault="00205C9B" w:rsidP="00655227">
            <w:pPr>
              <w:widowControl w:val="0"/>
              <w:suppressAutoHyphens w:val="0"/>
              <w:spacing w:line="360" w:lineRule="exact"/>
              <w:contextualSpacing/>
              <w:jc w:val="center"/>
              <w:rPr>
                <w:i/>
                <w:iCs/>
                <w:sz w:val="28"/>
                <w:szCs w:val="28"/>
                <w:lang w:val="da-DK"/>
              </w:rPr>
            </w:pPr>
          </w:p>
        </w:tc>
      </w:tr>
      <w:tr w:rsidR="00205C9B" w:rsidRPr="007C2BC5" w14:paraId="31FFB9B9" w14:textId="77777777" w:rsidTr="00655227">
        <w:trPr>
          <w:trHeight w:val="396"/>
        </w:trPr>
        <w:tc>
          <w:tcPr>
            <w:tcW w:w="709" w:type="dxa"/>
            <w:vAlign w:val="center"/>
          </w:tcPr>
          <w:p w14:paraId="0E7E3F29" w14:textId="77777777" w:rsidR="00205C9B" w:rsidRPr="007C2BC5" w:rsidRDefault="00205C9B" w:rsidP="00655227">
            <w:pPr>
              <w:widowControl w:val="0"/>
              <w:suppressAutoHyphens w:val="0"/>
              <w:spacing w:line="360" w:lineRule="exact"/>
              <w:contextualSpacing/>
              <w:jc w:val="center"/>
              <w:rPr>
                <w:sz w:val="28"/>
                <w:szCs w:val="28"/>
              </w:rPr>
            </w:pPr>
            <w:r w:rsidRPr="007C2BC5">
              <w:rPr>
                <w:sz w:val="28"/>
                <w:szCs w:val="28"/>
              </w:rPr>
              <w:t>(2.4)</w:t>
            </w:r>
          </w:p>
        </w:tc>
        <w:tc>
          <w:tcPr>
            <w:tcW w:w="3827" w:type="dxa"/>
            <w:vAlign w:val="center"/>
          </w:tcPr>
          <w:p w14:paraId="1C49AEDC" w14:textId="77777777" w:rsidR="00205C9B" w:rsidRPr="007C2BC5" w:rsidRDefault="00205C9B" w:rsidP="00655227">
            <w:pPr>
              <w:widowControl w:val="0"/>
              <w:suppressAutoHyphens w:val="0"/>
              <w:spacing w:line="360" w:lineRule="exact"/>
              <w:ind w:left="67"/>
              <w:contextualSpacing/>
              <w:rPr>
                <w:sz w:val="28"/>
                <w:szCs w:val="28"/>
              </w:rPr>
            </w:pPr>
            <w:r w:rsidRPr="007C2BC5">
              <w:rPr>
                <w:sz w:val="28"/>
                <w:szCs w:val="28"/>
              </w:rPr>
              <w:t>Chi phí khác có liên quan</w:t>
            </w:r>
          </w:p>
        </w:tc>
        <w:tc>
          <w:tcPr>
            <w:tcW w:w="4820" w:type="dxa"/>
            <w:vMerge/>
            <w:vAlign w:val="center"/>
          </w:tcPr>
          <w:p w14:paraId="51C5F2C8" w14:textId="77777777" w:rsidR="00205C9B" w:rsidRPr="007C2BC5" w:rsidRDefault="00205C9B" w:rsidP="00655227">
            <w:pPr>
              <w:widowControl w:val="0"/>
              <w:suppressAutoHyphens w:val="0"/>
              <w:spacing w:line="360" w:lineRule="exact"/>
              <w:contextualSpacing/>
              <w:jc w:val="center"/>
              <w:rPr>
                <w:i/>
                <w:iCs/>
                <w:sz w:val="28"/>
                <w:szCs w:val="28"/>
                <w:lang w:val="da-DK"/>
              </w:rPr>
            </w:pPr>
          </w:p>
        </w:tc>
      </w:tr>
      <w:tr w:rsidR="00205C9B" w:rsidRPr="007C2BC5" w14:paraId="19152ABB" w14:textId="77777777" w:rsidTr="00655227">
        <w:trPr>
          <w:trHeight w:val="624"/>
        </w:trPr>
        <w:tc>
          <w:tcPr>
            <w:tcW w:w="709" w:type="dxa"/>
            <w:vAlign w:val="center"/>
          </w:tcPr>
          <w:p w14:paraId="3A84CA98"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(3)</w:t>
            </w:r>
          </w:p>
        </w:tc>
        <w:tc>
          <w:tcPr>
            <w:tcW w:w="3827" w:type="dxa"/>
            <w:vAlign w:val="center"/>
          </w:tcPr>
          <w:p w14:paraId="135D01A3"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 xml:space="preserve">Chi phí chung </w:t>
            </w:r>
          </w:p>
        </w:tc>
        <w:tc>
          <w:tcPr>
            <w:tcW w:w="4820" w:type="dxa"/>
            <w:vAlign w:val="center"/>
          </w:tcPr>
          <w:p w14:paraId="72148A93"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Chi phí liên quan đến tiền lương của của bộ phận quản lý, chi phí duy trì hoạt động của tổ chức</w:t>
            </w:r>
          </w:p>
        </w:tc>
      </w:tr>
      <w:tr w:rsidR="00205C9B" w:rsidRPr="007C2BC5" w14:paraId="113DE22F" w14:textId="77777777" w:rsidTr="00655227">
        <w:trPr>
          <w:trHeight w:val="624"/>
        </w:trPr>
        <w:tc>
          <w:tcPr>
            <w:tcW w:w="709" w:type="dxa"/>
            <w:vAlign w:val="center"/>
          </w:tcPr>
          <w:p w14:paraId="5C150F30"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(4)</w:t>
            </w:r>
          </w:p>
        </w:tc>
        <w:tc>
          <w:tcPr>
            <w:tcW w:w="3827" w:type="dxa"/>
            <w:vAlign w:val="center"/>
          </w:tcPr>
          <w:p w14:paraId="2EF49AAD"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 nhập chịu thuế tính trước</w:t>
            </w:r>
          </w:p>
        </w:tc>
        <w:tc>
          <w:tcPr>
            <w:tcW w:w="4820" w:type="dxa"/>
            <w:vAlign w:val="center"/>
          </w:tcPr>
          <w:p w14:paraId="78DEAA72"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Khoản lợi nhuận hợp lý do tổ chức, cá nhân đề xuất</w:t>
            </w:r>
            <w:r w:rsidRPr="007C2BC5" w:rsidDel="00EF10BE">
              <w:rPr>
                <w:i/>
                <w:iCs/>
                <w:sz w:val="28"/>
                <w:szCs w:val="28"/>
              </w:rPr>
              <w:t xml:space="preserve"> </w:t>
            </w:r>
          </w:p>
        </w:tc>
      </w:tr>
      <w:tr w:rsidR="00205C9B" w:rsidRPr="007C2BC5" w14:paraId="4EE887B8" w14:textId="77777777" w:rsidTr="00655227">
        <w:trPr>
          <w:trHeight w:val="624"/>
        </w:trPr>
        <w:tc>
          <w:tcPr>
            <w:tcW w:w="709" w:type="dxa"/>
            <w:vAlign w:val="center"/>
          </w:tcPr>
          <w:p w14:paraId="0E1AE7D7"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(5)</w:t>
            </w:r>
          </w:p>
        </w:tc>
        <w:tc>
          <w:tcPr>
            <w:tcW w:w="3827" w:type="dxa"/>
            <w:vAlign w:val="center"/>
          </w:tcPr>
          <w:p w14:paraId="393CD083"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Thuế và phí liên quan</w:t>
            </w:r>
          </w:p>
        </w:tc>
        <w:tc>
          <w:tcPr>
            <w:tcW w:w="4820" w:type="dxa"/>
            <w:vAlign w:val="center"/>
          </w:tcPr>
          <w:p w14:paraId="6D180E46"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Diễn giải chi tiết từng chi phí</w:t>
            </w:r>
          </w:p>
        </w:tc>
      </w:tr>
      <w:tr w:rsidR="00205C9B" w:rsidRPr="007C2BC5" w14:paraId="76F54048" w14:textId="77777777" w:rsidTr="00655227">
        <w:trPr>
          <w:trHeight w:val="624"/>
        </w:trPr>
        <w:tc>
          <w:tcPr>
            <w:tcW w:w="709" w:type="dxa"/>
            <w:vAlign w:val="center"/>
          </w:tcPr>
          <w:p w14:paraId="49AB7416" w14:textId="77777777" w:rsidR="00205C9B" w:rsidRPr="007C2BC5" w:rsidRDefault="00205C9B" w:rsidP="00655227">
            <w:pPr>
              <w:widowControl w:val="0"/>
              <w:suppressAutoHyphens w:val="0"/>
              <w:spacing w:line="360" w:lineRule="exact"/>
              <w:contextualSpacing/>
              <w:jc w:val="center"/>
              <w:rPr>
                <w:sz w:val="28"/>
                <w:szCs w:val="28"/>
              </w:rPr>
            </w:pPr>
          </w:p>
        </w:tc>
        <w:tc>
          <w:tcPr>
            <w:tcW w:w="3827" w:type="dxa"/>
            <w:vAlign w:val="center"/>
          </w:tcPr>
          <w:p w14:paraId="51914C74" w14:textId="77777777" w:rsidR="00205C9B" w:rsidRPr="007C2BC5" w:rsidRDefault="00205C9B" w:rsidP="00655227">
            <w:pPr>
              <w:widowControl w:val="0"/>
              <w:suppressAutoHyphens w:val="0"/>
              <w:spacing w:line="360" w:lineRule="exact"/>
              <w:ind w:left="67"/>
              <w:contextualSpacing/>
              <w:jc w:val="center"/>
              <w:rPr>
                <w:b/>
                <w:bCs/>
                <w:sz w:val="28"/>
                <w:szCs w:val="28"/>
              </w:rPr>
            </w:pPr>
            <w:r w:rsidRPr="007C2BC5">
              <w:rPr>
                <w:b/>
                <w:bCs/>
                <w:sz w:val="28"/>
                <w:szCs w:val="28"/>
              </w:rPr>
              <w:t>Tổng cộng</w:t>
            </w:r>
          </w:p>
        </w:tc>
        <w:tc>
          <w:tcPr>
            <w:tcW w:w="4820" w:type="dxa"/>
            <w:vAlign w:val="center"/>
          </w:tcPr>
          <w:p w14:paraId="4E2EDD86" w14:textId="77777777" w:rsidR="00205C9B" w:rsidRPr="007C2BC5" w:rsidRDefault="00205C9B" w:rsidP="00655227">
            <w:pPr>
              <w:widowControl w:val="0"/>
              <w:suppressAutoHyphens w:val="0"/>
              <w:spacing w:line="360" w:lineRule="exact"/>
              <w:contextualSpacing/>
              <w:jc w:val="center"/>
              <w:rPr>
                <w:b/>
                <w:bCs/>
                <w:i/>
                <w:iCs/>
                <w:sz w:val="28"/>
                <w:szCs w:val="28"/>
              </w:rPr>
            </w:pPr>
            <w:r w:rsidRPr="007C2BC5">
              <w:rPr>
                <w:b/>
                <w:bCs/>
                <w:i/>
                <w:iCs/>
                <w:sz w:val="28"/>
                <w:szCs w:val="28"/>
                <w:lang w:val="da-DK"/>
              </w:rPr>
              <w:t>(1)+(2)+(3)+(4)+(5)</w:t>
            </w:r>
          </w:p>
        </w:tc>
      </w:tr>
    </w:tbl>
    <w:p w14:paraId="39B00BDC" w14:textId="77777777" w:rsidR="00205C9B" w:rsidRPr="007C2BC5" w:rsidRDefault="00205C9B" w:rsidP="00205C9B">
      <w:pPr>
        <w:widowControl w:val="0"/>
        <w:spacing w:before="280" w:line="257" w:lineRule="auto"/>
        <w:ind w:firstLine="567"/>
        <w:jc w:val="both"/>
        <w:rPr>
          <w:sz w:val="28"/>
          <w:szCs w:val="28"/>
        </w:rPr>
      </w:pPr>
      <w:r w:rsidRPr="007C2BC5">
        <w:rPr>
          <w:sz w:val="28"/>
          <w:szCs w:val="28"/>
        </w:rPr>
        <w:t xml:space="preserve">g) Đối với </w:t>
      </w:r>
      <w:r w:rsidRPr="007C2BC5">
        <w:rPr>
          <w:spacing w:val="-2"/>
          <w:sz w:val="28"/>
          <w:szCs w:val="28"/>
          <w:lang w:val="pt-BR"/>
        </w:rPr>
        <w:t>chi phí quản trị, vận hành và bảo trì hệ thống thông tin, phần cứng, phần mềm, cơ sở dữ liệu</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77"/>
        <w:gridCol w:w="3859"/>
        <w:gridCol w:w="4820"/>
      </w:tblGrid>
      <w:tr w:rsidR="00205C9B" w:rsidRPr="007C2BC5" w14:paraId="2E94EB64" w14:textId="77777777" w:rsidTr="00655227">
        <w:trPr>
          <w:trHeight w:val="624"/>
          <w:tblHeader/>
        </w:trPr>
        <w:tc>
          <w:tcPr>
            <w:tcW w:w="677" w:type="dxa"/>
            <w:vAlign w:val="center"/>
          </w:tcPr>
          <w:p w14:paraId="31C3BA95"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TT</w:t>
            </w:r>
          </w:p>
        </w:tc>
        <w:tc>
          <w:tcPr>
            <w:tcW w:w="3859" w:type="dxa"/>
            <w:vAlign w:val="center"/>
          </w:tcPr>
          <w:p w14:paraId="3CD9C0CB"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Khoản mục chi phí</w:t>
            </w:r>
          </w:p>
        </w:tc>
        <w:tc>
          <w:tcPr>
            <w:tcW w:w="4820" w:type="dxa"/>
            <w:vAlign w:val="center"/>
          </w:tcPr>
          <w:p w14:paraId="08C5FD59" w14:textId="77777777" w:rsidR="00205C9B" w:rsidRPr="007C2BC5" w:rsidRDefault="00205C9B" w:rsidP="00655227">
            <w:pPr>
              <w:widowControl w:val="0"/>
              <w:suppressAutoHyphens w:val="0"/>
              <w:spacing w:line="360" w:lineRule="exact"/>
              <w:contextualSpacing/>
              <w:jc w:val="center"/>
              <w:rPr>
                <w:b/>
                <w:sz w:val="28"/>
                <w:szCs w:val="28"/>
              </w:rPr>
            </w:pPr>
            <w:r w:rsidRPr="007C2BC5">
              <w:rPr>
                <w:b/>
                <w:sz w:val="28"/>
                <w:szCs w:val="28"/>
              </w:rPr>
              <w:t>Diễn giải</w:t>
            </w:r>
          </w:p>
        </w:tc>
      </w:tr>
      <w:tr w:rsidR="00205C9B" w:rsidRPr="007C2BC5" w14:paraId="2ECC893D" w14:textId="77777777" w:rsidTr="00655227">
        <w:trPr>
          <w:trHeight w:val="624"/>
        </w:trPr>
        <w:tc>
          <w:tcPr>
            <w:tcW w:w="677" w:type="dxa"/>
            <w:vAlign w:val="center"/>
          </w:tcPr>
          <w:p w14:paraId="22172DAD"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(1)</w:t>
            </w:r>
          </w:p>
        </w:tc>
        <w:tc>
          <w:tcPr>
            <w:tcW w:w="3859" w:type="dxa"/>
            <w:vAlign w:val="center"/>
          </w:tcPr>
          <w:p w14:paraId="6E401139"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 xml:space="preserve">Chi phí nhân công </w:t>
            </w:r>
          </w:p>
        </w:tc>
        <w:tc>
          <w:tcPr>
            <w:tcW w:w="4820" w:type="dxa"/>
            <w:vAlign w:val="center"/>
          </w:tcPr>
          <w:p w14:paraId="2AE1AD92" w14:textId="77777777" w:rsidR="00205C9B" w:rsidRPr="007C2BC5" w:rsidRDefault="00205C9B" w:rsidP="00655227">
            <w:pPr>
              <w:widowControl w:val="0"/>
              <w:suppressAutoHyphens w:val="0"/>
              <w:spacing w:line="360" w:lineRule="exact"/>
              <w:contextualSpacing/>
              <w:jc w:val="center"/>
              <w:rPr>
                <w:sz w:val="28"/>
                <w:szCs w:val="28"/>
              </w:rPr>
            </w:pPr>
            <w:r w:rsidRPr="007C2BC5">
              <w:rPr>
                <w:i/>
                <w:iCs/>
                <w:sz w:val="28"/>
                <w:szCs w:val="28"/>
              </w:rPr>
              <w:t>Theo số công, khối lượng cụ thể và đơn giá cụ thể; trường hợp không bóc tách được thì báo giá trọn gói nhưng phải rõ nội dung công việc</w:t>
            </w:r>
          </w:p>
        </w:tc>
      </w:tr>
      <w:tr w:rsidR="00205C9B" w:rsidRPr="007C2BC5" w14:paraId="7C43F9DC" w14:textId="77777777" w:rsidTr="00655227">
        <w:trPr>
          <w:trHeight w:val="624"/>
        </w:trPr>
        <w:tc>
          <w:tcPr>
            <w:tcW w:w="677" w:type="dxa"/>
            <w:vAlign w:val="center"/>
          </w:tcPr>
          <w:p w14:paraId="77B9C2C5"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(2)</w:t>
            </w:r>
          </w:p>
        </w:tc>
        <w:tc>
          <w:tcPr>
            <w:tcW w:w="3859" w:type="dxa"/>
            <w:vAlign w:val="center"/>
          </w:tcPr>
          <w:p w14:paraId="2C720910" w14:textId="77777777" w:rsidR="00205C9B" w:rsidRPr="007C2BC5" w:rsidRDefault="00205C9B" w:rsidP="00655227">
            <w:pPr>
              <w:widowControl w:val="0"/>
              <w:suppressAutoHyphens w:val="0"/>
              <w:spacing w:line="360" w:lineRule="exact"/>
              <w:ind w:left="67"/>
              <w:contextualSpacing/>
              <w:rPr>
                <w:b/>
                <w:bCs/>
                <w:sz w:val="28"/>
                <w:szCs w:val="28"/>
              </w:rPr>
            </w:pPr>
            <w:r w:rsidRPr="007C2BC5">
              <w:rPr>
                <w:b/>
                <w:bCs/>
                <w:sz w:val="28"/>
                <w:szCs w:val="28"/>
              </w:rPr>
              <w:t xml:space="preserve">Chi phí khác </w:t>
            </w:r>
          </w:p>
        </w:tc>
        <w:tc>
          <w:tcPr>
            <w:tcW w:w="4820" w:type="dxa"/>
            <w:vAlign w:val="center"/>
          </w:tcPr>
          <w:p w14:paraId="2DD26A47"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Theo số công, khối lượng cụ thể và đơn giá cụ thể; trường hợp không bóc tách được thì báo giá trọn gói nhưng phải rõ nội dung công việc</w:t>
            </w:r>
          </w:p>
        </w:tc>
      </w:tr>
      <w:tr w:rsidR="00205C9B" w:rsidRPr="007C2BC5" w14:paraId="54D7D26F" w14:textId="77777777" w:rsidTr="00655227">
        <w:trPr>
          <w:trHeight w:val="624"/>
        </w:trPr>
        <w:tc>
          <w:tcPr>
            <w:tcW w:w="677" w:type="dxa"/>
            <w:vAlign w:val="center"/>
          </w:tcPr>
          <w:p w14:paraId="56D5657B" w14:textId="77777777" w:rsidR="00205C9B" w:rsidRPr="007C2BC5" w:rsidRDefault="00205C9B" w:rsidP="00655227">
            <w:pPr>
              <w:widowControl w:val="0"/>
              <w:suppressAutoHyphens w:val="0"/>
              <w:spacing w:line="360" w:lineRule="exact"/>
              <w:contextualSpacing/>
              <w:jc w:val="center"/>
              <w:rPr>
                <w:sz w:val="28"/>
                <w:szCs w:val="28"/>
              </w:rPr>
            </w:pPr>
            <w:r w:rsidRPr="007C2BC5">
              <w:rPr>
                <w:b/>
                <w:bCs/>
                <w:sz w:val="28"/>
                <w:szCs w:val="28"/>
              </w:rPr>
              <w:t>(3)</w:t>
            </w:r>
          </w:p>
        </w:tc>
        <w:tc>
          <w:tcPr>
            <w:tcW w:w="3859" w:type="dxa"/>
            <w:vAlign w:val="center"/>
          </w:tcPr>
          <w:p w14:paraId="53A30390" w14:textId="77777777" w:rsidR="00205C9B" w:rsidRPr="007C2BC5" w:rsidRDefault="00205C9B" w:rsidP="00655227">
            <w:pPr>
              <w:widowControl w:val="0"/>
              <w:suppressAutoHyphens w:val="0"/>
              <w:spacing w:line="360" w:lineRule="exact"/>
              <w:ind w:left="67"/>
              <w:contextualSpacing/>
              <w:rPr>
                <w:sz w:val="28"/>
                <w:szCs w:val="28"/>
              </w:rPr>
            </w:pPr>
            <w:r w:rsidRPr="007C2BC5">
              <w:rPr>
                <w:b/>
                <w:bCs/>
                <w:sz w:val="28"/>
                <w:szCs w:val="28"/>
                <w:lang w:val="pt-BR"/>
              </w:rPr>
              <w:t>Chi phí chung</w:t>
            </w:r>
          </w:p>
        </w:tc>
        <w:tc>
          <w:tcPr>
            <w:tcW w:w="4820" w:type="dxa"/>
            <w:vAlign w:val="center"/>
          </w:tcPr>
          <w:p w14:paraId="2FCC8A06"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Chi phí liên quan đến tiền lương của của bộ phận quản lý, chi phí duy trì hoạt động của tổ chức</w:t>
            </w:r>
          </w:p>
        </w:tc>
      </w:tr>
      <w:tr w:rsidR="00205C9B" w:rsidRPr="007C2BC5" w14:paraId="18F7BAFA" w14:textId="77777777" w:rsidTr="00655227">
        <w:trPr>
          <w:trHeight w:val="624"/>
        </w:trPr>
        <w:tc>
          <w:tcPr>
            <w:tcW w:w="677" w:type="dxa"/>
            <w:vAlign w:val="center"/>
          </w:tcPr>
          <w:p w14:paraId="76B0C663"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(4)</w:t>
            </w:r>
          </w:p>
        </w:tc>
        <w:tc>
          <w:tcPr>
            <w:tcW w:w="3859" w:type="dxa"/>
            <w:vAlign w:val="center"/>
          </w:tcPr>
          <w:p w14:paraId="76B7AA8A"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 nhập chịu thuế tính trước</w:t>
            </w:r>
          </w:p>
        </w:tc>
        <w:tc>
          <w:tcPr>
            <w:tcW w:w="4820" w:type="dxa"/>
            <w:vAlign w:val="center"/>
          </w:tcPr>
          <w:p w14:paraId="7F166398" w14:textId="77777777" w:rsidR="00205C9B" w:rsidRPr="007C2BC5" w:rsidDel="00EF10BE" w:rsidRDefault="00205C9B" w:rsidP="00655227">
            <w:pPr>
              <w:widowControl w:val="0"/>
              <w:suppressAutoHyphens w:val="0"/>
              <w:spacing w:line="360" w:lineRule="exact"/>
              <w:contextualSpacing/>
              <w:jc w:val="center"/>
              <w:rPr>
                <w:i/>
                <w:iCs/>
                <w:sz w:val="28"/>
                <w:szCs w:val="28"/>
              </w:rPr>
            </w:pPr>
            <w:r w:rsidRPr="007C2BC5">
              <w:rPr>
                <w:i/>
                <w:iCs/>
                <w:sz w:val="28"/>
                <w:szCs w:val="28"/>
              </w:rPr>
              <w:t>Khoản lợi nhuận hợp lý do tổ chức, cá nhân đề xuất</w:t>
            </w:r>
            <w:r w:rsidRPr="007C2BC5" w:rsidDel="00EF10BE">
              <w:rPr>
                <w:i/>
                <w:iCs/>
                <w:sz w:val="28"/>
                <w:szCs w:val="28"/>
              </w:rPr>
              <w:t xml:space="preserve"> </w:t>
            </w:r>
          </w:p>
        </w:tc>
      </w:tr>
      <w:tr w:rsidR="00205C9B" w:rsidRPr="007C2BC5" w14:paraId="2619D61A" w14:textId="77777777" w:rsidTr="00655227">
        <w:trPr>
          <w:trHeight w:val="624"/>
        </w:trPr>
        <w:tc>
          <w:tcPr>
            <w:tcW w:w="677" w:type="dxa"/>
            <w:vAlign w:val="center"/>
          </w:tcPr>
          <w:p w14:paraId="72CCCCED" w14:textId="77777777" w:rsidR="00205C9B" w:rsidRPr="007C2BC5" w:rsidRDefault="00205C9B" w:rsidP="00655227">
            <w:pPr>
              <w:widowControl w:val="0"/>
              <w:suppressAutoHyphens w:val="0"/>
              <w:spacing w:line="360" w:lineRule="exact"/>
              <w:contextualSpacing/>
              <w:jc w:val="center"/>
              <w:rPr>
                <w:b/>
                <w:bCs/>
                <w:sz w:val="28"/>
                <w:szCs w:val="28"/>
              </w:rPr>
            </w:pPr>
            <w:r w:rsidRPr="007C2BC5">
              <w:rPr>
                <w:b/>
                <w:bCs/>
                <w:sz w:val="28"/>
                <w:szCs w:val="28"/>
              </w:rPr>
              <w:t>(5)</w:t>
            </w:r>
          </w:p>
        </w:tc>
        <w:tc>
          <w:tcPr>
            <w:tcW w:w="3859" w:type="dxa"/>
            <w:vAlign w:val="center"/>
          </w:tcPr>
          <w:p w14:paraId="35DEA492" w14:textId="77777777" w:rsidR="00205C9B" w:rsidRPr="007C2BC5" w:rsidRDefault="00205C9B" w:rsidP="00655227">
            <w:pPr>
              <w:widowControl w:val="0"/>
              <w:suppressAutoHyphens w:val="0"/>
              <w:spacing w:line="360" w:lineRule="exact"/>
              <w:ind w:left="67" w:right="90"/>
              <w:contextualSpacing/>
              <w:jc w:val="both"/>
              <w:rPr>
                <w:b/>
                <w:bCs/>
                <w:sz w:val="28"/>
                <w:szCs w:val="28"/>
              </w:rPr>
            </w:pPr>
            <w:r w:rsidRPr="007C2BC5">
              <w:rPr>
                <w:b/>
                <w:bCs/>
                <w:sz w:val="28"/>
                <w:szCs w:val="28"/>
              </w:rPr>
              <w:t>Thuế và phí liên quan</w:t>
            </w:r>
          </w:p>
        </w:tc>
        <w:tc>
          <w:tcPr>
            <w:tcW w:w="4820" w:type="dxa"/>
            <w:vAlign w:val="center"/>
          </w:tcPr>
          <w:p w14:paraId="395C5446" w14:textId="77777777" w:rsidR="00205C9B" w:rsidRPr="007C2BC5" w:rsidRDefault="00205C9B" w:rsidP="00655227">
            <w:pPr>
              <w:widowControl w:val="0"/>
              <w:suppressAutoHyphens w:val="0"/>
              <w:spacing w:line="360" w:lineRule="exact"/>
              <w:contextualSpacing/>
              <w:jc w:val="center"/>
              <w:rPr>
                <w:i/>
                <w:iCs/>
                <w:sz w:val="28"/>
                <w:szCs w:val="28"/>
              </w:rPr>
            </w:pPr>
            <w:r w:rsidRPr="007C2BC5">
              <w:rPr>
                <w:i/>
                <w:iCs/>
                <w:sz w:val="28"/>
                <w:szCs w:val="28"/>
              </w:rPr>
              <w:t>Diễn giải chi tiết từng chi phí</w:t>
            </w:r>
          </w:p>
        </w:tc>
      </w:tr>
      <w:tr w:rsidR="00205C9B" w:rsidRPr="007C2BC5" w14:paraId="5C6F0891" w14:textId="77777777" w:rsidTr="00655227">
        <w:trPr>
          <w:trHeight w:val="624"/>
        </w:trPr>
        <w:tc>
          <w:tcPr>
            <w:tcW w:w="677" w:type="dxa"/>
            <w:vAlign w:val="center"/>
          </w:tcPr>
          <w:p w14:paraId="483760A9" w14:textId="77777777" w:rsidR="00205C9B" w:rsidRPr="007C2BC5" w:rsidRDefault="00205C9B" w:rsidP="00655227">
            <w:pPr>
              <w:widowControl w:val="0"/>
              <w:suppressAutoHyphens w:val="0"/>
              <w:spacing w:line="360" w:lineRule="exact"/>
              <w:contextualSpacing/>
              <w:jc w:val="center"/>
              <w:rPr>
                <w:sz w:val="28"/>
                <w:szCs w:val="28"/>
              </w:rPr>
            </w:pPr>
          </w:p>
        </w:tc>
        <w:tc>
          <w:tcPr>
            <w:tcW w:w="3859" w:type="dxa"/>
            <w:vAlign w:val="center"/>
          </w:tcPr>
          <w:p w14:paraId="0F841C99" w14:textId="77777777" w:rsidR="00205C9B" w:rsidRPr="007C2BC5" w:rsidRDefault="00205C9B" w:rsidP="00655227">
            <w:pPr>
              <w:widowControl w:val="0"/>
              <w:suppressAutoHyphens w:val="0"/>
              <w:spacing w:line="360" w:lineRule="exact"/>
              <w:ind w:left="67"/>
              <w:contextualSpacing/>
              <w:jc w:val="center"/>
              <w:rPr>
                <w:b/>
                <w:bCs/>
                <w:sz w:val="28"/>
                <w:szCs w:val="28"/>
              </w:rPr>
            </w:pPr>
            <w:r w:rsidRPr="007C2BC5">
              <w:rPr>
                <w:b/>
                <w:bCs/>
                <w:sz w:val="28"/>
                <w:szCs w:val="28"/>
              </w:rPr>
              <w:t>Tổng cộng</w:t>
            </w:r>
          </w:p>
        </w:tc>
        <w:tc>
          <w:tcPr>
            <w:tcW w:w="4820" w:type="dxa"/>
            <w:vAlign w:val="center"/>
          </w:tcPr>
          <w:p w14:paraId="5A49CDF5" w14:textId="77777777" w:rsidR="00205C9B" w:rsidRPr="007C2BC5" w:rsidRDefault="00205C9B" w:rsidP="00655227">
            <w:pPr>
              <w:widowControl w:val="0"/>
              <w:suppressAutoHyphens w:val="0"/>
              <w:spacing w:line="360" w:lineRule="exact"/>
              <w:contextualSpacing/>
              <w:jc w:val="center"/>
              <w:rPr>
                <w:b/>
                <w:bCs/>
                <w:i/>
                <w:iCs/>
                <w:sz w:val="28"/>
                <w:szCs w:val="28"/>
              </w:rPr>
            </w:pPr>
            <w:r w:rsidRPr="007C2BC5">
              <w:rPr>
                <w:b/>
                <w:bCs/>
                <w:i/>
                <w:iCs/>
                <w:sz w:val="28"/>
                <w:szCs w:val="28"/>
                <w:lang w:val="da-DK"/>
              </w:rPr>
              <w:t>(1)+(2)+(3)+(4)+(5)</w:t>
            </w:r>
          </w:p>
        </w:tc>
      </w:tr>
    </w:tbl>
    <w:p w14:paraId="2AA89757" w14:textId="642ED023" w:rsidR="00205C9B" w:rsidRPr="007C2BC5" w:rsidRDefault="00205C9B" w:rsidP="00205C9B">
      <w:pPr>
        <w:widowControl w:val="0"/>
        <w:tabs>
          <w:tab w:val="left" w:pos="1629"/>
        </w:tabs>
        <w:spacing w:before="280" w:line="257" w:lineRule="auto"/>
        <w:ind w:firstLine="709"/>
        <w:jc w:val="both"/>
        <w:rPr>
          <w:b/>
          <w:bCs/>
          <w:kern w:val="2"/>
          <w:sz w:val="28"/>
          <w:szCs w:val="28"/>
        </w:rPr>
      </w:pPr>
      <w:r w:rsidRPr="007C2BC5">
        <w:rPr>
          <w:sz w:val="28"/>
          <w:szCs w:val="28"/>
        </w:rPr>
        <w:lastRenderedPageBreak/>
        <w:t>h) Trường hợp các thành phần chi phí trong tổng mức đầu tư, dự toán nêu tại điểm a, b, c, d, đ, e và g tại mục này do một tổ chức, cá nhân cung cấp báo giá, thì tổ chức, cá nhân khi báo giá cần tính gộp các khoản mục chi phí có tính chất chung (chi phí chung, thu nhập chịu thuế tính trước, thuế và phí liên quan, …); không tách thành từng khoản mục chi phí riêng lẻ.</w:t>
      </w:r>
    </w:p>
    <w:p w14:paraId="141FCF94" w14:textId="1CF7622A" w:rsidR="00FB2421" w:rsidRPr="007C2BC5" w:rsidRDefault="00FB2421" w:rsidP="00F06E55">
      <w:pPr>
        <w:widowControl w:val="0"/>
        <w:suppressAutoHyphens w:val="0"/>
        <w:spacing w:before="120" w:after="120" w:line="360" w:lineRule="exact"/>
        <w:ind w:firstLine="709"/>
        <w:jc w:val="both"/>
        <w:rPr>
          <w:sz w:val="28"/>
          <w:szCs w:val="28"/>
          <w:lang w:val="da-DK"/>
        </w:rPr>
      </w:pPr>
      <w:r w:rsidRPr="007C2BC5">
        <w:rPr>
          <w:b/>
          <w:sz w:val="28"/>
          <w:szCs w:val="28"/>
          <w:lang w:val="da-DK"/>
        </w:rPr>
        <w:t xml:space="preserve">II. Phương pháp kết quả lựa chọn nhà thầu đối với trang thiết bị, hàng hóa, dịch vụ tương tự </w:t>
      </w:r>
    </w:p>
    <w:p w14:paraId="3355A71C" w14:textId="2553AE1E" w:rsidR="00FB2421" w:rsidRPr="007C2BC5" w:rsidRDefault="00FB2421" w:rsidP="00F06E55">
      <w:pPr>
        <w:widowControl w:val="0"/>
        <w:suppressAutoHyphens w:val="0"/>
        <w:spacing w:before="120" w:after="120" w:line="360" w:lineRule="exact"/>
        <w:ind w:firstLine="709"/>
        <w:jc w:val="both"/>
        <w:rPr>
          <w:sz w:val="28"/>
          <w:szCs w:val="28"/>
          <w:lang w:val="vi-VN"/>
        </w:rPr>
      </w:pPr>
      <w:r w:rsidRPr="007C2BC5">
        <w:rPr>
          <w:sz w:val="28"/>
          <w:szCs w:val="28"/>
        </w:rPr>
        <w:t xml:space="preserve">1. </w:t>
      </w:r>
      <w:r w:rsidRPr="007C2BC5">
        <w:rPr>
          <w:sz w:val="28"/>
          <w:szCs w:val="28"/>
          <w:lang w:val="vi-VN"/>
        </w:rPr>
        <w:t xml:space="preserve">Kết quả lựa chọn nhà thầu đối với </w:t>
      </w:r>
      <w:r w:rsidRPr="007C2BC5">
        <w:rPr>
          <w:sz w:val="28"/>
          <w:szCs w:val="28"/>
        </w:rPr>
        <w:t xml:space="preserve">trang thiết bị, </w:t>
      </w:r>
      <w:r w:rsidRPr="007C2BC5">
        <w:rPr>
          <w:sz w:val="28"/>
          <w:szCs w:val="28"/>
          <w:lang w:val="vi-VN"/>
        </w:rPr>
        <w:t xml:space="preserve">hàng hóa, dịch vụ tương tự trong thời gian tối đa 12 tháng trước ngày trình </w:t>
      </w:r>
      <w:r w:rsidRPr="007C2BC5">
        <w:rPr>
          <w:sz w:val="28"/>
          <w:szCs w:val="28"/>
        </w:rPr>
        <w:t>thẩm định</w:t>
      </w:r>
      <w:r w:rsidRPr="007C2BC5">
        <w:rPr>
          <w:sz w:val="28"/>
          <w:szCs w:val="28"/>
          <w:lang w:val="pt-BR"/>
        </w:rPr>
        <w:t>, phê duyệt dự án hoặc trình thẩm định, phê duyệt thiết kế chi tiết và dự toán (đối với dự án thiết kế 02 bước không có hạng mục phần mềm theo quy định) hoặc trình thẩm định, phê duyệt kế hoạch thuê dịch vụ hoặc trình thẩm định, phê duyệt nhiệm vụ và dự toán (đối với nhiệm vụ không hình thành dự án) t</w:t>
      </w:r>
      <w:r w:rsidRPr="007C2BC5">
        <w:rPr>
          <w:sz w:val="28"/>
          <w:szCs w:val="28"/>
          <w:lang w:val="vi-VN"/>
        </w:rPr>
        <w:t xml:space="preserve">rong đó có thể điều chỉnh kết quả này theo các thay đổi về khối lượng hoặc giá thị trường của </w:t>
      </w:r>
      <w:r w:rsidRPr="007C2BC5">
        <w:rPr>
          <w:sz w:val="28"/>
          <w:szCs w:val="28"/>
        </w:rPr>
        <w:t xml:space="preserve">trang thiết bị, </w:t>
      </w:r>
      <w:r w:rsidRPr="007C2BC5">
        <w:rPr>
          <w:sz w:val="28"/>
          <w:szCs w:val="28"/>
          <w:lang w:val="vi-VN"/>
        </w:rPr>
        <w:t xml:space="preserve">hàng hóa, dịch vụ </w:t>
      </w:r>
      <w:r w:rsidRPr="007C2BC5">
        <w:rPr>
          <w:sz w:val="28"/>
          <w:szCs w:val="28"/>
        </w:rPr>
        <w:t xml:space="preserve">của dự án, nhiệm vụ hiện tại </w:t>
      </w:r>
      <w:r w:rsidRPr="007C2BC5">
        <w:rPr>
          <w:sz w:val="28"/>
          <w:szCs w:val="28"/>
          <w:lang w:val="vi-VN"/>
        </w:rPr>
        <w:t xml:space="preserve">để xây dựng giá </w:t>
      </w:r>
      <w:r w:rsidRPr="007C2BC5">
        <w:rPr>
          <w:sz w:val="28"/>
          <w:szCs w:val="28"/>
        </w:rPr>
        <w:t>trang thiết bị, hàng hóa, dịch vụ;</w:t>
      </w:r>
      <w:r w:rsidRPr="007C2BC5">
        <w:rPr>
          <w:sz w:val="28"/>
          <w:szCs w:val="28"/>
          <w:lang w:val="vi-VN"/>
        </w:rPr>
        <w:t xml:space="preserve"> </w:t>
      </w:r>
    </w:p>
    <w:p w14:paraId="77F8B3A3" w14:textId="33CE6749" w:rsidR="00FB2421" w:rsidRPr="007C2BC5" w:rsidRDefault="00FB2421" w:rsidP="00F06E55">
      <w:pPr>
        <w:widowControl w:val="0"/>
        <w:suppressAutoHyphens w:val="0"/>
        <w:spacing w:before="120" w:after="120" w:line="360" w:lineRule="exact"/>
        <w:ind w:firstLine="709"/>
        <w:jc w:val="both"/>
        <w:rPr>
          <w:sz w:val="28"/>
          <w:szCs w:val="28"/>
          <w:lang w:val="vi-VN"/>
        </w:rPr>
      </w:pPr>
      <w:r w:rsidRPr="007C2BC5">
        <w:rPr>
          <w:sz w:val="28"/>
          <w:szCs w:val="28"/>
        </w:rPr>
        <w:t xml:space="preserve">2. </w:t>
      </w:r>
      <w:r w:rsidR="00883824" w:rsidRPr="007C2BC5">
        <w:rPr>
          <w:sz w:val="28"/>
          <w:szCs w:val="28"/>
        </w:rPr>
        <w:t>C</w:t>
      </w:r>
      <w:r w:rsidRPr="007C2BC5">
        <w:rPr>
          <w:sz w:val="28"/>
          <w:szCs w:val="28"/>
          <w:lang w:val="pt-BR"/>
        </w:rPr>
        <w:t xml:space="preserve">ơ quan, đơn vị lập dự toán chi phí </w:t>
      </w:r>
      <w:r w:rsidRPr="007C2BC5">
        <w:rPr>
          <w:sz w:val="28"/>
          <w:szCs w:val="28"/>
          <w:lang w:val="vi-VN"/>
        </w:rPr>
        <w:t xml:space="preserve">chịu trách nhiệm đánh giá mức độ tương tự của </w:t>
      </w:r>
      <w:r w:rsidRPr="007C2BC5">
        <w:rPr>
          <w:sz w:val="28"/>
          <w:szCs w:val="28"/>
        </w:rPr>
        <w:t xml:space="preserve">trang </w:t>
      </w:r>
      <w:r w:rsidRPr="007C2BC5">
        <w:rPr>
          <w:sz w:val="28"/>
          <w:szCs w:val="28"/>
          <w:lang w:val="vi-VN"/>
        </w:rPr>
        <w:t>thiết bị</w:t>
      </w:r>
      <w:r w:rsidRPr="007C2BC5">
        <w:rPr>
          <w:sz w:val="28"/>
          <w:szCs w:val="28"/>
        </w:rPr>
        <w:t xml:space="preserve">, hàng hóa; mức độ tương tự của dịch vụ </w:t>
      </w:r>
      <w:r w:rsidRPr="007C2BC5">
        <w:rPr>
          <w:sz w:val="28"/>
          <w:szCs w:val="28"/>
          <w:lang w:val="vi-VN"/>
        </w:rPr>
        <w:t>khi sử dụng dữ liệu kết quả lựa chọn nhà thầu đối với trang thiết bị, hàng hóa, dịch vụ tương tự.</w:t>
      </w:r>
    </w:p>
    <w:p w14:paraId="1B106595" w14:textId="7487B435" w:rsidR="00FB2421" w:rsidRPr="007C2BC5" w:rsidRDefault="00FB2421" w:rsidP="00F06E55">
      <w:pPr>
        <w:widowControl w:val="0"/>
        <w:suppressAutoHyphens w:val="0"/>
        <w:spacing w:before="120" w:after="120" w:line="340" w:lineRule="exact"/>
        <w:ind w:firstLine="709"/>
        <w:jc w:val="both"/>
        <w:rPr>
          <w:sz w:val="28"/>
          <w:szCs w:val="28"/>
        </w:rPr>
      </w:pPr>
      <w:r w:rsidRPr="007C2BC5">
        <w:rPr>
          <w:sz w:val="28"/>
          <w:szCs w:val="28"/>
        </w:rPr>
        <w:t xml:space="preserve">3. </w:t>
      </w:r>
      <w:r w:rsidRPr="007C2BC5">
        <w:rPr>
          <w:sz w:val="28"/>
          <w:szCs w:val="28"/>
          <w:lang w:val="vi-VN"/>
        </w:rPr>
        <w:t xml:space="preserve">Giá thị trường tại thời điểm </w:t>
      </w:r>
      <w:r w:rsidRPr="007C2BC5">
        <w:rPr>
          <w:sz w:val="28"/>
          <w:szCs w:val="28"/>
        </w:rPr>
        <w:t>tính toán</w:t>
      </w:r>
      <w:r w:rsidRPr="007C2BC5">
        <w:rPr>
          <w:sz w:val="28"/>
          <w:szCs w:val="28"/>
          <w:lang w:val="vi-VN"/>
        </w:rPr>
        <w:t xml:space="preserve"> có thể được xác định thông qua </w:t>
      </w:r>
      <w:r w:rsidRPr="007C2BC5">
        <w:rPr>
          <w:sz w:val="28"/>
          <w:szCs w:val="28"/>
        </w:rPr>
        <w:t>các cách thức sau: Tham khảo các kết quả giá thị trường gần nhất đối với trang thiết bị, hàng hóa, dịch vụ tương tự; đăng tải câu hỏi về giá thị trường trên các phương tiện thông tin phù hợp; nghiên cứu catalô và tài liệu giới thiệu sản phẩm của hãng sản xuất, nhà cung cấp, nhà phân phối, đại lý; tham khảo kinh nghiệm của chủ đầu tư khác đã tiến hành xác định giá thị trường, tham khảo kết quả tổ chức lựa chọn nhà thầu đối với gói thầu mua sắm trang thiết bị, hàng hóa, dịch vụ tương tự; tổ chức hội nghị tham vấn giá thị trường với các doanh nghiệp công nghệ số trên cơ sở công khai, minh bạch; tổ chức khảo sát thông tin từ các doanh nghiệp công nghệ số; tham khảo ý kiến của các chuyên gia trong lĩnh vực có liên quan; tham khảo thông tin các báo in, tạp chí, ấn phẩm phân tích thị trường chuyên ngành, thông tin trên Internet và các hình thức phù hợp khác;</w:t>
      </w:r>
    </w:p>
    <w:p w14:paraId="5F15D839" w14:textId="198E8D4E" w:rsidR="00FB2421" w:rsidRPr="007C2BC5" w:rsidRDefault="00FB2421" w:rsidP="00F06E55">
      <w:pPr>
        <w:widowControl w:val="0"/>
        <w:suppressAutoHyphens w:val="0"/>
        <w:spacing w:before="120" w:after="120" w:line="340" w:lineRule="exact"/>
        <w:ind w:firstLine="709"/>
        <w:jc w:val="both"/>
        <w:rPr>
          <w:sz w:val="28"/>
          <w:szCs w:val="28"/>
        </w:rPr>
      </w:pPr>
      <w:r w:rsidRPr="007C2BC5">
        <w:rPr>
          <w:sz w:val="28"/>
          <w:szCs w:val="28"/>
        </w:rPr>
        <w:t>4. T</w:t>
      </w:r>
      <w:r w:rsidRPr="007C2BC5">
        <w:rPr>
          <w:sz w:val="28"/>
          <w:szCs w:val="28"/>
          <w:lang w:val="vi-VN"/>
        </w:rPr>
        <w:t xml:space="preserve">rường hợp trong thời gian 12 tháng trước ngày trình </w:t>
      </w:r>
      <w:r w:rsidRPr="007C2BC5">
        <w:rPr>
          <w:sz w:val="28"/>
          <w:szCs w:val="28"/>
        </w:rPr>
        <w:t>thẩm định</w:t>
      </w:r>
      <w:r w:rsidRPr="007C2BC5">
        <w:rPr>
          <w:sz w:val="28"/>
          <w:szCs w:val="28"/>
          <w:lang w:val="pt-BR"/>
        </w:rPr>
        <w:t xml:space="preserve">, phê duyệt dự án hoặc trình thẩm định, phê duyệt thiết kế chi tiết và dự toán (đối với dự án thiết kế 02 bước không có hạng mục phần mềm nội bộ theo quy định) hoặc trình thẩm định, phê duyệt kế hoạch thuê dịch vụ hoặc trình thẩm định, phê duyệt nhiệm vụ và dự toán (đối với nhiệm vụ không hình thành dự án) </w:t>
      </w:r>
      <w:r w:rsidRPr="007C2BC5">
        <w:rPr>
          <w:sz w:val="28"/>
          <w:szCs w:val="28"/>
          <w:lang w:val="vi-VN"/>
        </w:rPr>
        <w:t xml:space="preserve">mà không có kết quả lựa chọn nhà thầu của </w:t>
      </w:r>
      <w:r w:rsidRPr="007C2BC5">
        <w:rPr>
          <w:sz w:val="28"/>
          <w:szCs w:val="28"/>
        </w:rPr>
        <w:t xml:space="preserve">trang thiết bị, </w:t>
      </w:r>
      <w:r w:rsidRPr="007C2BC5">
        <w:rPr>
          <w:sz w:val="28"/>
          <w:szCs w:val="28"/>
          <w:lang w:val="vi-VN"/>
        </w:rPr>
        <w:t xml:space="preserve">hàng hóa, dịch vụ tương tự thì có thể xác định trên cơ sở kết quả lựa chọn nhà thầu của </w:t>
      </w:r>
      <w:r w:rsidRPr="007C2BC5">
        <w:rPr>
          <w:sz w:val="28"/>
          <w:szCs w:val="28"/>
        </w:rPr>
        <w:t xml:space="preserve">trang thiết bị, </w:t>
      </w:r>
      <w:r w:rsidRPr="007C2BC5">
        <w:rPr>
          <w:sz w:val="28"/>
          <w:szCs w:val="28"/>
          <w:lang w:val="vi-VN"/>
        </w:rPr>
        <w:t>hàng hóa, dịch vụ tương tự của các năm trước đó</w:t>
      </w:r>
      <w:r w:rsidRPr="007C2BC5">
        <w:rPr>
          <w:sz w:val="28"/>
          <w:szCs w:val="28"/>
        </w:rPr>
        <w:t xml:space="preserve"> do </w:t>
      </w:r>
      <w:r w:rsidRPr="007C2BC5">
        <w:rPr>
          <w:sz w:val="28"/>
          <w:szCs w:val="28"/>
          <w:lang w:val="pt-BR"/>
        </w:rPr>
        <w:t>cơ quan, đơn vị lập dự toán chi phí</w:t>
      </w:r>
      <w:r w:rsidRPr="007C2BC5" w:rsidDel="00D10C7E">
        <w:rPr>
          <w:sz w:val="28"/>
          <w:szCs w:val="28"/>
        </w:rPr>
        <w:t xml:space="preserve"> </w:t>
      </w:r>
      <w:r w:rsidRPr="007C2BC5">
        <w:rPr>
          <w:sz w:val="28"/>
          <w:szCs w:val="28"/>
        </w:rPr>
        <w:t>xác định</w:t>
      </w:r>
      <w:r w:rsidRPr="007C2BC5">
        <w:rPr>
          <w:sz w:val="28"/>
          <w:szCs w:val="28"/>
          <w:lang w:val="vi-VN"/>
        </w:rPr>
        <w:t xml:space="preserve">, </w:t>
      </w:r>
      <w:r w:rsidRPr="007C2BC5">
        <w:rPr>
          <w:sz w:val="28"/>
          <w:szCs w:val="28"/>
          <w:lang w:val="vi-VN"/>
        </w:rPr>
        <w:lastRenderedPageBreak/>
        <w:t xml:space="preserve">trong đó có thể điều chỉnh kết quả này theo các thay đổi về khối lượng, giá thị trường của </w:t>
      </w:r>
      <w:r w:rsidRPr="007C2BC5">
        <w:rPr>
          <w:sz w:val="28"/>
          <w:szCs w:val="28"/>
        </w:rPr>
        <w:t xml:space="preserve">trang thiết bị, </w:t>
      </w:r>
      <w:r w:rsidRPr="007C2BC5">
        <w:rPr>
          <w:sz w:val="28"/>
          <w:szCs w:val="28"/>
          <w:lang w:val="vi-VN"/>
        </w:rPr>
        <w:t xml:space="preserve">hàng hóa, dịch vụ </w:t>
      </w:r>
      <w:r w:rsidRPr="007C2BC5">
        <w:rPr>
          <w:sz w:val="28"/>
          <w:szCs w:val="28"/>
        </w:rPr>
        <w:t>của dự án, nhiệm vụ, kế hoạch thuê dịch vụ hiện tại</w:t>
      </w:r>
      <w:r w:rsidRPr="007C2BC5">
        <w:rPr>
          <w:sz w:val="28"/>
          <w:szCs w:val="28"/>
          <w:lang w:val="vi-VN"/>
        </w:rPr>
        <w:t xml:space="preserve">. Hồ sơ </w:t>
      </w:r>
      <w:r w:rsidRPr="007C2BC5">
        <w:rPr>
          <w:sz w:val="28"/>
          <w:szCs w:val="28"/>
        </w:rPr>
        <w:t>lập tổng mức đầu tư, dự toán phải</w:t>
      </w:r>
      <w:r w:rsidRPr="007C2BC5">
        <w:rPr>
          <w:sz w:val="28"/>
          <w:szCs w:val="28"/>
          <w:lang w:val="vi-VN"/>
        </w:rPr>
        <w:t xml:space="preserve"> đính kèm danh sách kết quả lựa chọn các </w:t>
      </w:r>
      <w:r w:rsidRPr="007C2BC5">
        <w:rPr>
          <w:sz w:val="28"/>
          <w:szCs w:val="28"/>
        </w:rPr>
        <w:t xml:space="preserve">trang thiết bị, </w:t>
      </w:r>
      <w:r w:rsidRPr="007C2BC5">
        <w:rPr>
          <w:sz w:val="28"/>
          <w:szCs w:val="28"/>
          <w:lang w:val="vi-VN"/>
        </w:rPr>
        <w:t>hàng hóa, dịch vụ tương tự trích xuất từ Hệ thống mạng đấu thầu quốc gia (nếu có)</w:t>
      </w:r>
      <w:r w:rsidRPr="007C2BC5">
        <w:rPr>
          <w:sz w:val="28"/>
          <w:szCs w:val="28"/>
        </w:rPr>
        <w:t>;</w:t>
      </w:r>
    </w:p>
    <w:p w14:paraId="6414ED67" w14:textId="5DA31226" w:rsidR="00FB2421" w:rsidRPr="007C2BC5" w:rsidRDefault="00FB2421" w:rsidP="00F06E55">
      <w:pPr>
        <w:widowControl w:val="0"/>
        <w:suppressAutoHyphens w:val="0"/>
        <w:spacing w:before="120" w:after="120" w:line="340" w:lineRule="exact"/>
        <w:ind w:firstLine="709"/>
        <w:jc w:val="both"/>
        <w:rPr>
          <w:sz w:val="28"/>
          <w:szCs w:val="28"/>
        </w:rPr>
      </w:pPr>
      <w:r w:rsidRPr="007C2BC5">
        <w:rPr>
          <w:sz w:val="28"/>
          <w:szCs w:val="28"/>
        </w:rPr>
        <w:t>5</w:t>
      </w:r>
      <w:r w:rsidR="002743AB" w:rsidRPr="007C2BC5">
        <w:rPr>
          <w:sz w:val="28"/>
          <w:szCs w:val="28"/>
        </w:rPr>
        <w:t>.</w:t>
      </w:r>
      <w:r w:rsidRPr="007C2BC5">
        <w:rPr>
          <w:sz w:val="28"/>
          <w:szCs w:val="28"/>
        </w:rPr>
        <w:t xml:space="preserve"> Trang thiết bị, </w:t>
      </w:r>
      <w:r w:rsidRPr="007C2BC5">
        <w:rPr>
          <w:sz w:val="28"/>
          <w:szCs w:val="28"/>
          <w:lang w:val="vi-VN"/>
        </w:rPr>
        <w:t>hàng hóa, dịch vụ tương tự</w:t>
      </w:r>
      <w:r w:rsidRPr="007C2BC5">
        <w:rPr>
          <w:sz w:val="28"/>
          <w:szCs w:val="28"/>
        </w:rPr>
        <w:t xml:space="preserve"> do </w:t>
      </w:r>
      <w:r w:rsidRPr="007C2BC5">
        <w:rPr>
          <w:sz w:val="28"/>
          <w:szCs w:val="28"/>
          <w:lang w:val="pt-BR"/>
        </w:rPr>
        <w:t>cơ quan, đơn vị lập dự toán chi phí</w:t>
      </w:r>
      <w:r w:rsidRPr="007C2BC5" w:rsidDel="00006165">
        <w:rPr>
          <w:sz w:val="28"/>
          <w:szCs w:val="28"/>
        </w:rPr>
        <w:t xml:space="preserve"> </w:t>
      </w:r>
      <w:r w:rsidRPr="007C2BC5">
        <w:rPr>
          <w:sz w:val="28"/>
          <w:szCs w:val="28"/>
        </w:rPr>
        <w:t xml:space="preserve">căn cứ vào phạm vi, quy mô, nội dung đầu tư của dự án, nhiệm vụ hiện tại; các hạng mục chính cần thuê, quy mô, phạm vi, nội dung, các yêu cầu chất lượng dịch vụ của kế hoạch thuê dịch vụ cần thuê để mô tả, đưa ra yêu cầu về tính tương tự của trang thiết bị, hàng hóa, dịch vụ. </w:t>
      </w:r>
    </w:p>
    <w:p w14:paraId="11E47B70" w14:textId="77777777" w:rsidR="00FB2421" w:rsidRPr="007C2BC5" w:rsidRDefault="00FB2421" w:rsidP="00F06E55">
      <w:pPr>
        <w:widowControl w:val="0"/>
        <w:suppressAutoHyphens w:val="0"/>
        <w:spacing w:before="120" w:after="120" w:line="340" w:lineRule="exact"/>
        <w:ind w:firstLine="709"/>
        <w:jc w:val="both"/>
        <w:rPr>
          <w:sz w:val="28"/>
          <w:szCs w:val="28"/>
        </w:rPr>
      </w:pPr>
      <w:r w:rsidRPr="007C2BC5">
        <w:rPr>
          <w:sz w:val="28"/>
          <w:szCs w:val="28"/>
        </w:rPr>
        <w:t>Các yêu cầu cơ bản về tính tương tự: Được áp dụng các quy định, hướng dẫn của pháp luật đấu thầu về xác định tính tương tự của thiết bị, hàng hóa, dịch vụ để thực hiện.</w:t>
      </w:r>
    </w:p>
    <w:p w14:paraId="23C6D131" w14:textId="02035C4D" w:rsidR="002743AB" w:rsidRPr="007C2BC5" w:rsidRDefault="002743AB" w:rsidP="00F06E55">
      <w:pPr>
        <w:widowControl w:val="0"/>
        <w:suppressAutoHyphens w:val="0"/>
        <w:spacing w:before="120" w:after="120" w:line="360" w:lineRule="exact"/>
        <w:ind w:firstLine="709"/>
        <w:jc w:val="both"/>
        <w:rPr>
          <w:b/>
          <w:sz w:val="28"/>
          <w:szCs w:val="28"/>
          <w:lang w:val="da-DK"/>
        </w:rPr>
      </w:pPr>
      <w:r w:rsidRPr="007C2BC5">
        <w:rPr>
          <w:b/>
          <w:sz w:val="28"/>
          <w:szCs w:val="28"/>
          <w:lang w:val="da-DK"/>
        </w:rPr>
        <w:t>III. Phương pháp lập dự toán theo chuyên gia tư vấn</w:t>
      </w:r>
    </w:p>
    <w:p w14:paraId="31737591" w14:textId="4E5C127A" w:rsidR="002743AB" w:rsidRPr="007C2BC5" w:rsidRDefault="002743AB" w:rsidP="00F06E55">
      <w:pPr>
        <w:widowControl w:val="0"/>
        <w:suppressAutoHyphens w:val="0"/>
        <w:spacing w:before="120" w:after="120" w:line="360" w:lineRule="exact"/>
        <w:ind w:firstLine="709"/>
        <w:jc w:val="both"/>
        <w:rPr>
          <w:bCs/>
          <w:sz w:val="28"/>
          <w:szCs w:val="28"/>
          <w:lang w:val="da-DK"/>
        </w:rPr>
      </w:pPr>
      <w:r w:rsidRPr="007C2BC5">
        <w:rPr>
          <w:bCs/>
          <w:sz w:val="28"/>
          <w:szCs w:val="28"/>
          <w:lang w:val="da-DK"/>
        </w:rPr>
        <w:t>1. Công thức xác định chi phí theo chuyên gia tư vấn</w:t>
      </w:r>
    </w:p>
    <w:p w14:paraId="357202EF" w14:textId="38782CB8" w:rsidR="002743AB" w:rsidRPr="007C2BC5" w:rsidRDefault="002743AB" w:rsidP="00F06E55">
      <w:pPr>
        <w:widowControl w:val="0"/>
        <w:suppressAutoHyphens w:val="0"/>
        <w:spacing w:before="120" w:after="120" w:line="360" w:lineRule="exact"/>
        <w:jc w:val="center"/>
        <w:rPr>
          <w:sz w:val="28"/>
          <w:szCs w:val="28"/>
          <w:lang w:val="da-DK"/>
        </w:rPr>
      </w:pPr>
      <w:r w:rsidRPr="007C2BC5">
        <w:rPr>
          <w:sz w:val="28"/>
          <w:szCs w:val="28"/>
          <w:lang w:val="da-DK"/>
        </w:rPr>
        <w:t>C</w:t>
      </w:r>
      <w:r w:rsidRPr="007C2BC5">
        <w:rPr>
          <w:sz w:val="28"/>
          <w:szCs w:val="28"/>
          <w:vertAlign w:val="subscript"/>
          <w:lang w:val="da-DK"/>
        </w:rPr>
        <w:t xml:space="preserve">TV </w:t>
      </w:r>
      <w:r w:rsidRPr="007C2BC5">
        <w:rPr>
          <w:sz w:val="28"/>
          <w:szCs w:val="28"/>
          <w:lang w:val="da-DK"/>
        </w:rPr>
        <w:t>= C</w:t>
      </w:r>
      <w:r w:rsidRPr="007C2BC5">
        <w:rPr>
          <w:sz w:val="28"/>
          <w:szCs w:val="28"/>
          <w:vertAlign w:val="subscript"/>
          <w:lang w:val="da-DK"/>
        </w:rPr>
        <w:t>CG</w:t>
      </w:r>
      <w:r w:rsidRPr="007C2BC5">
        <w:rPr>
          <w:sz w:val="28"/>
          <w:szCs w:val="28"/>
          <w:lang w:val="da-DK"/>
        </w:rPr>
        <w:t xml:space="preserve"> + C</w:t>
      </w:r>
      <w:r w:rsidRPr="007C2BC5">
        <w:rPr>
          <w:sz w:val="28"/>
          <w:szCs w:val="28"/>
          <w:vertAlign w:val="subscript"/>
          <w:lang w:val="da-DK"/>
        </w:rPr>
        <w:t>QL</w:t>
      </w:r>
      <w:r w:rsidRPr="007C2BC5">
        <w:rPr>
          <w:sz w:val="28"/>
          <w:szCs w:val="28"/>
          <w:lang w:val="da-DK"/>
        </w:rPr>
        <w:t xml:space="preserve"> + C</w:t>
      </w:r>
      <w:r w:rsidRPr="007C2BC5">
        <w:rPr>
          <w:sz w:val="28"/>
          <w:szCs w:val="28"/>
          <w:vertAlign w:val="subscript"/>
          <w:lang w:val="da-DK"/>
        </w:rPr>
        <w:t>K</w:t>
      </w:r>
      <w:r w:rsidRPr="007C2BC5">
        <w:rPr>
          <w:sz w:val="28"/>
          <w:szCs w:val="28"/>
          <w:lang w:val="da-DK"/>
        </w:rPr>
        <w:t xml:space="preserve"> + TN + VAT</w:t>
      </w:r>
    </w:p>
    <w:p w14:paraId="71E75AB2" w14:textId="77777777" w:rsidR="002743AB" w:rsidRPr="007C2BC5" w:rsidRDefault="002743AB" w:rsidP="00F06E55">
      <w:pPr>
        <w:widowControl w:val="0"/>
        <w:suppressAutoHyphens w:val="0"/>
        <w:spacing w:before="120" w:after="120" w:line="360" w:lineRule="exact"/>
        <w:ind w:firstLine="709"/>
        <w:jc w:val="both"/>
        <w:rPr>
          <w:sz w:val="28"/>
          <w:szCs w:val="28"/>
          <w:lang w:val="da-DK"/>
        </w:rPr>
      </w:pPr>
      <w:r w:rsidRPr="007C2BC5">
        <w:rPr>
          <w:sz w:val="28"/>
          <w:szCs w:val="28"/>
          <w:lang w:val="da-DK"/>
        </w:rPr>
        <w:t>Trong đó:</w:t>
      </w:r>
    </w:p>
    <w:p w14:paraId="538F50A1" w14:textId="69DC5A9E" w:rsidR="002743AB" w:rsidRPr="007C2BC5" w:rsidRDefault="002743AB" w:rsidP="00F06E55">
      <w:pPr>
        <w:pStyle w:val="BodyText"/>
        <w:widowControl w:val="0"/>
        <w:suppressAutoHyphens w:val="0"/>
        <w:spacing w:before="120" w:after="120" w:line="360" w:lineRule="exact"/>
        <w:ind w:firstLine="709"/>
        <w:rPr>
          <w:rFonts w:ascii="Times New Roman" w:hAnsi="Times New Roman" w:cs="Times New Roman"/>
          <w:sz w:val="28"/>
          <w:szCs w:val="28"/>
          <w:lang w:val="da-DK"/>
        </w:rPr>
      </w:pPr>
      <w:r w:rsidRPr="007C2BC5">
        <w:rPr>
          <w:rFonts w:ascii="Times New Roman" w:hAnsi="Times New Roman" w:cs="Times New Roman"/>
          <w:sz w:val="28"/>
          <w:szCs w:val="28"/>
          <w:lang w:val="da-DK"/>
        </w:rPr>
        <w:t>+ C</w:t>
      </w:r>
      <w:r w:rsidRPr="007C2BC5">
        <w:rPr>
          <w:rFonts w:ascii="Times New Roman" w:hAnsi="Times New Roman" w:cs="Times New Roman"/>
          <w:sz w:val="28"/>
          <w:szCs w:val="28"/>
          <w:vertAlign w:val="subscript"/>
          <w:lang w:val="da-DK"/>
        </w:rPr>
        <w:t>TV</w:t>
      </w:r>
      <w:r w:rsidRPr="007C2BC5">
        <w:rPr>
          <w:rFonts w:ascii="Times New Roman" w:hAnsi="Times New Roman" w:cs="Times New Roman"/>
          <w:sz w:val="28"/>
          <w:szCs w:val="28"/>
          <w:lang w:val="da-DK"/>
        </w:rPr>
        <w:t>: Chi phí của công việc cần lập dự toán;</w:t>
      </w:r>
    </w:p>
    <w:p w14:paraId="3C1514F8" w14:textId="77777777" w:rsidR="002743AB" w:rsidRPr="007C2BC5" w:rsidRDefault="002743AB" w:rsidP="00F06E55">
      <w:pPr>
        <w:pStyle w:val="BodyText"/>
        <w:widowControl w:val="0"/>
        <w:suppressAutoHyphens w:val="0"/>
        <w:spacing w:before="120" w:after="120" w:line="360" w:lineRule="exact"/>
        <w:ind w:firstLine="709"/>
        <w:rPr>
          <w:rFonts w:ascii="Times New Roman" w:hAnsi="Times New Roman" w:cs="Times New Roman"/>
          <w:sz w:val="28"/>
          <w:szCs w:val="28"/>
          <w:lang w:val="da-DK"/>
        </w:rPr>
      </w:pPr>
      <w:r w:rsidRPr="007C2BC5">
        <w:rPr>
          <w:rFonts w:ascii="Times New Roman" w:hAnsi="Times New Roman" w:cs="Times New Roman"/>
          <w:sz w:val="28"/>
          <w:szCs w:val="28"/>
          <w:lang w:val="da-DK"/>
        </w:rPr>
        <w:t>+ C</w:t>
      </w:r>
      <w:r w:rsidRPr="007C2BC5">
        <w:rPr>
          <w:rFonts w:ascii="Times New Roman" w:hAnsi="Times New Roman" w:cs="Times New Roman"/>
          <w:sz w:val="28"/>
          <w:szCs w:val="28"/>
          <w:vertAlign w:val="subscript"/>
          <w:lang w:val="da-DK"/>
        </w:rPr>
        <w:t>CG</w:t>
      </w:r>
      <w:r w:rsidRPr="007C2BC5">
        <w:rPr>
          <w:rFonts w:ascii="Times New Roman" w:hAnsi="Times New Roman" w:cs="Times New Roman"/>
          <w:sz w:val="28"/>
          <w:szCs w:val="28"/>
          <w:lang w:val="da-DK"/>
        </w:rPr>
        <w:t>: Chi phí chuyên gia trực tiếp;</w:t>
      </w:r>
    </w:p>
    <w:p w14:paraId="0FD237D4" w14:textId="77777777" w:rsidR="002743AB" w:rsidRPr="007C2BC5" w:rsidRDefault="002743AB" w:rsidP="00F06E55">
      <w:pPr>
        <w:pStyle w:val="BodyText"/>
        <w:widowControl w:val="0"/>
        <w:suppressAutoHyphens w:val="0"/>
        <w:spacing w:before="120" w:after="120" w:line="360" w:lineRule="exact"/>
        <w:ind w:firstLine="709"/>
        <w:rPr>
          <w:rFonts w:ascii="Times New Roman" w:hAnsi="Times New Roman" w:cs="Times New Roman"/>
          <w:sz w:val="28"/>
          <w:szCs w:val="28"/>
          <w:lang w:val="da-DK"/>
        </w:rPr>
      </w:pPr>
      <w:r w:rsidRPr="007C2BC5">
        <w:rPr>
          <w:rFonts w:ascii="Times New Roman" w:hAnsi="Times New Roman" w:cs="Times New Roman"/>
          <w:sz w:val="28"/>
          <w:szCs w:val="28"/>
          <w:lang w:val="da-DK"/>
        </w:rPr>
        <w:t>+ C</w:t>
      </w:r>
      <w:r w:rsidRPr="007C2BC5">
        <w:rPr>
          <w:rFonts w:ascii="Times New Roman" w:hAnsi="Times New Roman" w:cs="Times New Roman"/>
          <w:sz w:val="28"/>
          <w:szCs w:val="28"/>
          <w:vertAlign w:val="subscript"/>
          <w:lang w:val="da-DK"/>
        </w:rPr>
        <w:t>QL</w:t>
      </w:r>
      <w:r w:rsidRPr="007C2BC5">
        <w:rPr>
          <w:rFonts w:ascii="Times New Roman" w:hAnsi="Times New Roman" w:cs="Times New Roman"/>
          <w:sz w:val="28"/>
          <w:szCs w:val="28"/>
          <w:lang w:val="da-DK"/>
        </w:rPr>
        <w:t>: Chi phí chung;</w:t>
      </w:r>
    </w:p>
    <w:p w14:paraId="0EB4694E" w14:textId="77777777" w:rsidR="002743AB" w:rsidRPr="007C2BC5" w:rsidRDefault="002743AB" w:rsidP="00F06E55">
      <w:pPr>
        <w:pStyle w:val="BodyText"/>
        <w:widowControl w:val="0"/>
        <w:suppressAutoHyphens w:val="0"/>
        <w:spacing w:before="120" w:after="120" w:line="360" w:lineRule="exact"/>
        <w:ind w:firstLine="709"/>
        <w:rPr>
          <w:rFonts w:ascii="Times New Roman" w:hAnsi="Times New Roman" w:cs="Times New Roman"/>
          <w:sz w:val="28"/>
          <w:szCs w:val="28"/>
          <w:lang w:val="da-DK"/>
        </w:rPr>
      </w:pPr>
      <w:r w:rsidRPr="007C2BC5">
        <w:rPr>
          <w:rFonts w:ascii="Times New Roman" w:hAnsi="Times New Roman" w:cs="Times New Roman"/>
          <w:sz w:val="28"/>
          <w:szCs w:val="28"/>
          <w:lang w:val="da-DK"/>
        </w:rPr>
        <w:t>+ C</w:t>
      </w:r>
      <w:r w:rsidRPr="007C2BC5">
        <w:rPr>
          <w:rFonts w:ascii="Times New Roman" w:hAnsi="Times New Roman" w:cs="Times New Roman"/>
          <w:sz w:val="28"/>
          <w:szCs w:val="28"/>
          <w:vertAlign w:val="subscript"/>
          <w:lang w:val="da-DK"/>
        </w:rPr>
        <w:t>K</w:t>
      </w:r>
      <w:r w:rsidRPr="007C2BC5">
        <w:rPr>
          <w:rFonts w:ascii="Times New Roman" w:hAnsi="Times New Roman" w:cs="Times New Roman"/>
          <w:sz w:val="28"/>
          <w:szCs w:val="28"/>
          <w:lang w:val="da-DK"/>
        </w:rPr>
        <w:t>: Chi phí khác;</w:t>
      </w:r>
    </w:p>
    <w:p w14:paraId="3A388C09" w14:textId="77777777" w:rsidR="002743AB" w:rsidRPr="007C2BC5" w:rsidRDefault="002743AB" w:rsidP="00F06E55">
      <w:pPr>
        <w:pStyle w:val="BodyText"/>
        <w:widowControl w:val="0"/>
        <w:suppressAutoHyphens w:val="0"/>
        <w:spacing w:before="120" w:after="120" w:line="360" w:lineRule="exact"/>
        <w:ind w:firstLine="709"/>
        <w:rPr>
          <w:rFonts w:ascii="Times New Roman" w:hAnsi="Times New Roman" w:cs="Times New Roman"/>
          <w:sz w:val="28"/>
          <w:szCs w:val="28"/>
          <w:lang w:val="da-DK"/>
        </w:rPr>
      </w:pPr>
      <w:r w:rsidRPr="007C2BC5">
        <w:rPr>
          <w:rFonts w:ascii="Times New Roman" w:hAnsi="Times New Roman" w:cs="Times New Roman"/>
          <w:sz w:val="28"/>
          <w:szCs w:val="28"/>
          <w:lang w:val="da-DK"/>
        </w:rPr>
        <w:t>+ TN: Thu nhập chịu thuế tính trước;</w:t>
      </w:r>
    </w:p>
    <w:p w14:paraId="2660FFAD" w14:textId="77777777" w:rsidR="002743AB" w:rsidRPr="007C2BC5" w:rsidRDefault="002743AB" w:rsidP="00F06E55">
      <w:pPr>
        <w:pStyle w:val="BodyText"/>
        <w:widowControl w:val="0"/>
        <w:suppressAutoHyphens w:val="0"/>
        <w:spacing w:before="120" w:after="120" w:line="360" w:lineRule="exact"/>
        <w:ind w:firstLine="709"/>
        <w:rPr>
          <w:rFonts w:ascii="Times New Roman" w:hAnsi="Times New Roman" w:cs="Times New Roman"/>
          <w:sz w:val="28"/>
          <w:szCs w:val="28"/>
          <w:lang w:val="da-DK"/>
        </w:rPr>
      </w:pPr>
      <w:r w:rsidRPr="007C2BC5">
        <w:rPr>
          <w:rFonts w:ascii="Times New Roman" w:hAnsi="Times New Roman" w:cs="Times New Roman"/>
          <w:sz w:val="28"/>
          <w:szCs w:val="28"/>
          <w:lang w:val="da-DK"/>
        </w:rPr>
        <w:t>+ VAT: Thuế giá trị gia tăng.</w:t>
      </w:r>
    </w:p>
    <w:p w14:paraId="723D517B" w14:textId="21073031" w:rsidR="002743AB" w:rsidRPr="007C2BC5" w:rsidRDefault="002743AB" w:rsidP="00F06E55">
      <w:pPr>
        <w:widowControl w:val="0"/>
        <w:suppressAutoHyphens w:val="0"/>
        <w:spacing w:before="120" w:after="120" w:line="360" w:lineRule="exact"/>
        <w:ind w:firstLine="709"/>
        <w:jc w:val="both"/>
        <w:rPr>
          <w:bCs/>
          <w:sz w:val="28"/>
          <w:szCs w:val="28"/>
          <w:lang w:val="da-DK"/>
        </w:rPr>
      </w:pPr>
      <w:r w:rsidRPr="007C2BC5">
        <w:rPr>
          <w:bCs/>
          <w:sz w:val="28"/>
          <w:szCs w:val="28"/>
          <w:lang w:val="da-DK"/>
        </w:rPr>
        <w:t xml:space="preserve">2. Cách xác định các thành phần chi phí </w:t>
      </w:r>
    </w:p>
    <w:p w14:paraId="356BE062" w14:textId="75D23B95" w:rsidR="002743AB" w:rsidRPr="007C2BC5" w:rsidRDefault="002743AB" w:rsidP="00F06E55">
      <w:pPr>
        <w:widowControl w:val="0"/>
        <w:suppressAutoHyphens w:val="0"/>
        <w:spacing w:before="120" w:after="120" w:line="360" w:lineRule="exact"/>
        <w:ind w:firstLine="709"/>
        <w:jc w:val="both"/>
        <w:rPr>
          <w:sz w:val="28"/>
          <w:szCs w:val="28"/>
          <w:lang w:val="da-DK"/>
        </w:rPr>
      </w:pPr>
      <w:r w:rsidRPr="007C2BC5">
        <w:rPr>
          <w:sz w:val="28"/>
          <w:szCs w:val="28"/>
          <w:lang w:val="da-DK"/>
        </w:rPr>
        <w:t>- Chi phí chuyên gia trực tiếp (C</w:t>
      </w:r>
      <w:r w:rsidRPr="007C2BC5">
        <w:rPr>
          <w:sz w:val="28"/>
          <w:szCs w:val="28"/>
          <w:vertAlign w:val="subscript"/>
          <w:lang w:val="da-DK"/>
        </w:rPr>
        <w:t>CG</w:t>
      </w:r>
      <w:r w:rsidRPr="007C2BC5">
        <w:rPr>
          <w:sz w:val="28"/>
          <w:szCs w:val="28"/>
          <w:lang w:val="da-DK"/>
        </w:rPr>
        <w:t xml:space="preserve">): Là khoản chi phí trực tiếp của chuyên gia thực hiện công việc cần lập dự toán, được xác định theo số lượng chuyên gia, thời gian làm việc và tiền lương của chuyên gia. Tiền lương chuyên gia được xác định theo Thông tư số 7/2026/TT-BNV ngày 05/5/2026 của Bộ trưởng Bộ Nội vụ quy định mức lương của chuyên gia tư vấn trong nước làm cơ sở cho việc xác định giá gói thầu. </w:t>
      </w:r>
    </w:p>
    <w:p w14:paraId="068BDD75" w14:textId="1AA5C955" w:rsidR="002743AB" w:rsidRPr="007C2BC5" w:rsidRDefault="002743AB" w:rsidP="00F06E55">
      <w:pPr>
        <w:widowControl w:val="0"/>
        <w:suppressAutoHyphens w:val="0"/>
        <w:spacing w:before="120" w:after="120" w:line="360" w:lineRule="exact"/>
        <w:ind w:firstLine="709"/>
        <w:jc w:val="both"/>
        <w:rPr>
          <w:sz w:val="28"/>
          <w:szCs w:val="28"/>
          <w:lang w:val="da-DK"/>
        </w:rPr>
      </w:pPr>
      <w:r w:rsidRPr="007C2BC5">
        <w:rPr>
          <w:sz w:val="28"/>
          <w:szCs w:val="28"/>
          <w:lang w:val="da-DK"/>
        </w:rPr>
        <w:t>Trường hợp mức tiền lương của chuyên gia theo quy định trên không phù hợp với yêu cầu của dự án khi xác định tiền lương của chuyên gia theo một trong các cách sau:</w:t>
      </w:r>
    </w:p>
    <w:p w14:paraId="3EBB7A6A" w14:textId="07C617C0" w:rsidR="002743AB" w:rsidRPr="007C2BC5" w:rsidRDefault="002743AB" w:rsidP="00F06E55">
      <w:pPr>
        <w:widowControl w:val="0"/>
        <w:suppressAutoHyphens w:val="0"/>
        <w:spacing w:before="120" w:after="120" w:line="360" w:lineRule="exact"/>
        <w:ind w:firstLine="709"/>
        <w:jc w:val="both"/>
        <w:rPr>
          <w:sz w:val="28"/>
          <w:szCs w:val="28"/>
          <w:lang w:val="da-DK"/>
        </w:rPr>
      </w:pPr>
      <w:r w:rsidRPr="007C2BC5">
        <w:rPr>
          <w:sz w:val="28"/>
          <w:szCs w:val="28"/>
          <w:lang w:val="da-DK"/>
        </w:rPr>
        <w:t xml:space="preserve">Cách 1: </w:t>
      </w:r>
      <w:r w:rsidR="00883824" w:rsidRPr="007C2BC5">
        <w:rPr>
          <w:sz w:val="28"/>
          <w:szCs w:val="28"/>
        </w:rPr>
        <w:t>C</w:t>
      </w:r>
      <w:r w:rsidR="00883824" w:rsidRPr="007C2BC5">
        <w:rPr>
          <w:sz w:val="28"/>
          <w:szCs w:val="28"/>
          <w:lang w:val="pt-BR"/>
        </w:rPr>
        <w:t xml:space="preserve">ơ quan, đơn vị lập dự toán chi phí </w:t>
      </w:r>
      <w:r w:rsidRPr="007C2BC5">
        <w:rPr>
          <w:sz w:val="28"/>
          <w:szCs w:val="28"/>
          <w:lang w:val="da-DK"/>
        </w:rPr>
        <w:t xml:space="preserve">tham khảo mức lương cho công việc cần thuê chuyên gia của tối thiểu 03 doanh nghiệp trong thời gian 12 tháng </w:t>
      </w:r>
      <w:r w:rsidRPr="007C2BC5">
        <w:rPr>
          <w:sz w:val="28"/>
          <w:szCs w:val="28"/>
          <w:lang w:val="da-DK"/>
        </w:rPr>
        <w:lastRenderedPageBreak/>
        <w:t>gần nhất đến thời điểm lập dự toán. Trên cơ sở đó, chủ đầu tư, chủ trì thuê quyết định tiền lương chuyên gia để lập dự toán chi phí.</w:t>
      </w:r>
    </w:p>
    <w:p w14:paraId="39541517" w14:textId="05108BD3" w:rsidR="002743AB" w:rsidRPr="007C2BC5" w:rsidRDefault="002743AB" w:rsidP="00F06E55">
      <w:pPr>
        <w:widowControl w:val="0"/>
        <w:suppressAutoHyphens w:val="0"/>
        <w:spacing w:before="120" w:after="120" w:line="360" w:lineRule="exact"/>
        <w:ind w:firstLine="709"/>
        <w:jc w:val="both"/>
        <w:rPr>
          <w:sz w:val="28"/>
          <w:szCs w:val="28"/>
          <w:lang w:val="da-DK"/>
        </w:rPr>
      </w:pPr>
      <w:r w:rsidRPr="007C2BC5">
        <w:rPr>
          <w:sz w:val="28"/>
          <w:szCs w:val="28"/>
          <w:lang w:val="da-DK"/>
        </w:rPr>
        <w:t xml:space="preserve">Cách 2: </w:t>
      </w:r>
      <w:r w:rsidR="00883824" w:rsidRPr="007C2BC5">
        <w:rPr>
          <w:sz w:val="28"/>
          <w:szCs w:val="28"/>
        </w:rPr>
        <w:t>C</w:t>
      </w:r>
      <w:r w:rsidR="00883824" w:rsidRPr="007C2BC5">
        <w:rPr>
          <w:sz w:val="28"/>
          <w:szCs w:val="28"/>
          <w:lang w:val="pt-BR"/>
        </w:rPr>
        <w:t xml:space="preserve">ơ quan, đơn vị lập dự toán chi phí </w:t>
      </w:r>
      <w:r w:rsidRPr="007C2BC5">
        <w:rPr>
          <w:sz w:val="28"/>
          <w:szCs w:val="28"/>
          <w:lang w:val="da-DK"/>
        </w:rPr>
        <w:t>gửi yêu cầu báo giá tiền lương chuyên gia cho công việc cần thực hiện tới tối thiểu 03 doanh nghiệp trong thời gian 12 tháng gần nhất đến thời điểm lập dự toán. Trên cơ sở các báo giá thu thập được, chủ đầu tư, chủ trì thuê quyết định tiền lương chuyên gia để lập dự toán chi phí.</w:t>
      </w:r>
    </w:p>
    <w:p w14:paraId="69B9F25D" w14:textId="77777777" w:rsidR="002743AB" w:rsidRPr="007C2BC5" w:rsidRDefault="002743AB" w:rsidP="00F06E55">
      <w:pPr>
        <w:widowControl w:val="0"/>
        <w:suppressAutoHyphens w:val="0"/>
        <w:spacing w:before="120" w:after="120" w:line="360" w:lineRule="exact"/>
        <w:ind w:firstLine="709"/>
        <w:jc w:val="both"/>
        <w:rPr>
          <w:sz w:val="28"/>
          <w:szCs w:val="28"/>
          <w:lang w:val="da-DK"/>
        </w:rPr>
      </w:pPr>
      <w:r w:rsidRPr="007C2BC5">
        <w:rPr>
          <w:sz w:val="28"/>
          <w:szCs w:val="28"/>
          <w:lang w:val="da-DK"/>
        </w:rPr>
        <w:t>- Chi phí chung (C</w:t>
      </w:r>
      <w:r w:rsidRPr="007C2BC5">
        <w:rPr>
          <w:sz w:val="28"/>
          <w:szCs w:val="28"/>
          <w:vertAlign w:val="subscript"/>
          <w:lang w:val="da-DK"/>
        </w:rPr>
        <w:t>QL</w:t>
      </w:r>
      <w:r w:rsidRPr="007C2BC5">
        <w:rPr>
          <w:sz w:val="28"/>
          <w:szCs w:val="28"/>
          <w:lang w:val="da-DK"/>
        </w:rPr>
        <w:t>): Là khoản chi phí hoạt động quản lý chung bao gồm các chi phí liên quan đến hoạt động của bộ phận quản lý, điều hành tổ chức tư vấn (tiền lương của bộ phận quản lý), chi phí duy trì hoạt động của tổ chức tư vấn; chi phí văn phòng làm việc; mua bảo hiểm trách nhiệm nghề nghiệp và các khoản chi phí quản lý khác có liên quan đến hoạt động của tổ chức tư vấn. Chi phí chung được xác định theo Bảng 5.2 của Phụ lục này.</w:t>
      </w:r>
    </w:p>
    <w:p w14:paraId="1D93BFEA" w14:textId="77777777" w:rsidR="002743AB" w:rsidRPr="007C2BC5" w:rsidRDefault="002743AB" w:rsidP="00F06E55">
      <w:pPr>
        <w:pStyle w:val="BodyText"/>
        <w:widowControl w:val="0"/>
        <w:suppressAutoHyphens w:val="0"/>
        <w:spacing w:before="120" w:after="120" w:line="360" w:lineRule="exact"/>
        <w:ind w:firstLine="709"/>
        <w:rPr>
          <w:rFonts w:ascii="Times New Roman" w:hAnsi="Times New Roman" w:cs="Times New Roman"/>
          <w:sz w:val="28"/>
          <w:szCs w:val="28"/>
          <w:lang w:val="da-DK"/>
        </w:rPr>
      </w:pPr>
      <w:r w:rsidRPr="007C2BC5">
        <w:rPr>
          <w:rFonts w:ascii="Times New Roman" w:hAnsi="Times New Roman" w:cs="Times New Roman"/>
          <w:sz w:val="28"/>
          <w:szCs w:val="28"/>
          <w:lang w:val="da-DK"/>
        </w:rPr>
        <w:t>- Chi phí khác (C</w:t>
      </w:r>
      <w:r w:rsidRPr="007C2BC5">
        <w:rPr>
          <w:rFonts w:ascii="Times New Roman" w:hAnsi="Times New Roman" w:cs="Times New Roman"/>
          <w:sz w:val="28"/>
          <w:szCs w:val="28"/>
          <w:vertAlign w:val="subscript"/>
          <w:lang w:val="da-DK"/>
        </w:rPr>
        <w:t>K</w:t>
      </w:r>
      <w:r w:rsidRPr="007C2BC5">
        <w:rPr>
          <w:rFonts w:ascii="Times New Roman" w:hAnsi="Times New Roman" w:cs="Times New Roman"/>
          <w:sz w:val="28"/>
          <w:szCs w:val="28"/>
          <w:lang w:val="da-DK"/>
        </w:rPr>
        <w:t>): Bao gồm chi phí đi lại, lưu trú (nếu có); chi phí văn phòng phẩm, thông tin, liên lạc; chi phí khấu hao thiết bị; chi phí ứng dụng khoa học công nghệ, quản lý hệ thống thông tin công trình; chi phí hội nghị, hội thảo và các khoản chi phí khác (nếu có). Các khoản chi phí này xác định trên cơ sở dự kiến nhu cầu cần thiết của từng loại công việc tư vấn.</w:t>
      </w:r>
    </w:p>
    <w:p w14:paraId="48363D96" w14:textId="77777777" w:rsidR="002743AB" w:rsidRPr="007C2BC5" w:rsidRDefault="002743AB" w:rsidP="00F06E55">
      <w:pPr>
        <w:pStyle w:val="BodyText"/>
        <w:widowControl w:val="0"/>
        <w:suppressAutoHyphens w:val="0"/>
        <w:spacing w:before="120" w:after="120" w:line="360" w:lineRule="exact"/>
        <w:ind w:firstLine="709"/>
        <w:rPr>
          <w:rFonts w:ascii="Times New Roman" w:hAnsi="Times New Roman" w:cs="Times New Roman"/>
          <w:sz w:val="28"/>
          <w:szCs w:val="28"/>
          <w:lang w:val="da-DK"/>
        </w:rPr>
      </w:pPr>
      <w:r w:rsidRPr="007C2BC5">
        <w:rPr>
          <w:rFonts w:ascii="Times New Roman" w:hAnsi="Times New Roman" w:cs="Times New Roman"/>
          <w:sz w:val="28"/>
          <w:szCs w:val="28"/>
          <w:lang w:val="da-DK"/>
        </w:rPr>
        <w:t>- Thu nhập chịu thuế tính trước (TN): Được xác định bằng 6% của tổng chi phí chuyên gia, chi phí chung và chi phí khác.</w:t>
      </w:r>
    </w:p>
    <w:p w14:paraId="63E58B91" w14:textId="77777777" w:rsidR="002743AB" w:rsidRPr="007C2BC5" w:rsidRDefault="002743AB" w:rsidP="00F06E55">
      <w:pPr>
        <w:pStyle w:val="BodyText"/>
        <w:widowControl w:val="0"/>
        <w:suppressAutoHyphens w:val="0"/>
        <w:spacing w:before="120" w:after="120" w:line="360" w:lineRule="exact"/>
        <w:ind w:firstLine="709"/>
        <w:rPr>
          <w:rFonts w:ascii="Times New Roman" w:hAnsi="Times New Roman" w:cs="Times New Roman"/>
          <w:sz w:val="28"/>
          <w:szCs w:val="28"/>
          <w:lang w:val="da-DK"/>
        </w:rPr>
      </w:pPr>
      <w:r w:rsidRPr="007C2BC5">
        <w:rPr>
          <w:rFonts w:ascii="Times New Roman" w:hAnsi="Times New Roman" w:cs="Times New Roman"/>
          <w:sz w:val="28"/>
          <w:szCs w:val="28"/>
          <w:lang w:val="da-DK"/>
        </w:rPr>
        <w:t>- Thuế giá trị gia tăng (VAT): Được xác định phù hợp với từng loại công việc và theo quy định của pháp luật thuế.</w:t>
      </w:r>
    </w:p>
    <w:p w14:paraId="78281EFA" w14:textId="13DCA6C8" w:rsidR="002743AB" w:rsidRPr="007C2BC5" w:rsidRDefault="002743AB" w:rsidP="00F06E55">
      <w:pPr>
        <w:widowControl w:val="0"/>
        <w:suppressAutoHyphens w:val="0"/>
        <w:spacing w:before="120" w:after="120"/>
        <w:jc w:val="center"/>
        <w:rPr>
          <w:b/>
          <w:sz w:val="28"/>
          <w:szCs w:val="28"/>
          <w:lang w:val="da-DK"/>
        </w:rPr>
      </w:pPr>
      <w:r w:rsidRPr="007C2BC5">
        <w:rPr>
          <w:b/>
          <w:sz w:val="28"/>
          <w:szCs w:val="28"/>
          <w:lang w:val="da-DK"/>
        </w:rPr>
        <w:t xml:space="preserve">BẢNG TỔNG HỢP DỰ TOÁN </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77"/>
        <w:gridCol w:w="2653"/>
        <w:gridCol w:w="3474"/>
        <w:gridCol w:w="1134"/>
        <w:gridCol w:w="1134"/>
      </w:tblGrid>
      <w:tr w:rsidR="002743AB" w:rsidRPr="007C2BC5" w14:paraId="1E041F61" w14:textId="77777777" w:rsidTr="00655227">
        <w:trPr>
          <w:trHeight w:val="624"/>
          <w:tblHeader/>
        </w:trPr>
        <w:tc>
          <w:tcPr>
            <w:tcW w:w="677" w:type="dxa"/>
            <w:vAlign w:val="center"/>
          </w:tcPr>
          <w:p w14:paraId="36394CD7" w14:textId="77777777" w:rsidR="002743AB" w:rsidRPr="007C2BC5" w:rsidRDefault="002743AB" w:rsidP="00F06E55">
            <w:pPr>
              <w:widowControl w:val="0"/>
              <w:suppressAutoHyphens w:val="0"/>
              <w:spacing w:line="360" w:lineRule="exact"/>
              <w:contextualSpacing/>
              <w:jc w:val="center"/>
              <w:rPr>
                <w:b/>
                <w:sz w:val="28"/>
                <w:szCs w:val="28"/>
              </w:rPr>
            </w:pPr>
            <w:r w:rsidRPr="007C2BC5">
              <w:rPr>
                <w:b/>
                <w:sz w:val="28"/>
                <w:szCs w:val="28"/>
              </w:rPr>
              <w:t>TT</w:t>
            </w:r>
          </w:p>
        </w:tc>
        <w:tc>
          <w:tcPr>
            <w:tcW w:w="2653" w:type="dxa"/>
            <w:vAlign w:val="center"/>
          </w:tcPr>
          <w:p w14:paraId="4F459CDC" w14:textId="77777777" w:rsidR="002743AB" w:rsidRPr="007C2BC5" w:rsidRDefault="002743AB" w:rsidP="00F06E55">
            <w:pPr>
              <w:widowControl w:val="0"/>
              <w:suppressAutoHyphens w:val="0"/>
              <w:spacing w:line="360" w:lineRule="exact"/>
              <w:contextualSpacing/>
              <w:jc w:val="center"/>
              <w:rPr>
                <w:b/>
                <w:sz w:val="28"/>
                <w:szCs w:val="28"/>
              </w:rPr>
            </w:pPr>
            <w:r w:rsidRPr="007C2BC5">
              <w:rPr>
                <w:b/>
                <w:sz w:val="28"/>
                <w:szCs w:val="28"/>
              </w:rPr>
              <w:t>Khoản mục chi phí</w:t>
            </w:r>
          </w:p>
        </w:tc>
        <w:tc>
          <w:tcPr>
            <w:tcW w:w="3474" w:type="dxa"/>
            <w:vAlign w:val="center"/>
          </w:tcPr>
          <w:p w14:paraId="3C9F8C13" w14:textId="77777777" w:rsidR="002743AB" w:rsidRPr="007C2BC5" w:rsidRDefault="002743AB" w:rsidP="00F06E55">
            <w:pPr>
              <w:widowControl w:val="0"/>
              <w:suppressAutoHyphens w:val="0"/>
              <w:spacing w:line="360" w:lineRule="exact"/>
              <w:contextualSpacing/>
              <w:jc w:val="center"/>
              <w:rPr>
                <w:b/>
                <w:sz w:val="28"/>
                <w:szCs w:val="28"/>
              </w:rPr>
            </w:pPr>
            <w:r w:rsidRPr="007C2BC5">
              <w:rPr>
                <w:b/>
                <w:sz w:val="28"/>
                <w:szCs w:val="28"/>
              </w:rPr>
              <w:t>Diễn giải</w:t>
            </w:r>
          </w:p>
        </w:tc>
        <w:tc>
          <w:tcPr>
            <w:tcW w:w="1134" w:type="dxa"/>
            <w:vAlign w:val="center"/>
          </w:tcPr>
          <w:p w14:paraId="4FCD7ACF" w14:textId="77777777" w:rsidR="002743AB" w:rsidRPr="007C2BC5" w:rsidRDefault="002743AB" w:rsidP="00F06E55">
            <w:pPr>
              <w:widowControl w:val="0"/>
              <w:suppressAutoHyphens w:val="0"/>
              <w:spacing w:line="360" w:lineRule="exact"/>
              <w:contextualSpacing/>
              <w:jc w:val="center"/>
              <w:rPr>
                <w:b/>
                <w:sz w:val="28"/>
                <w:szCs w:val="28"/>
              </w:rPr>
            </w:pPr>
            <w:r w:rsidRPr="007C2BC5">
              <w:rPr>
                <w:b/>
                <w:sz w:val="28"/>
                <w:szCs w:val="28"/>
              </w:rPr>
              <w:t>Giá trị</w:t>
            </w:r>
          </w:p>
          <w:p w14:paraId="18ED4319" w14:textId="77777777" w:rsidR="002743AB" w:rsidRPr="007C2BC5" w:rsidRDefault="002743AB" w:rsidP="00F06E55">
            <w:pPr>
              <w:widowControl w:val="0"/>
              <w:suppressAutoHyphens w:val="0"/>
              <w:spacing w:line="360" w:lineRule="exact"/>
              <w:contextualSpacing/>
              <w:jc w:val="center"/>
              <w:rPr>
                <w:b/>
                <w:sz w:val="28"/>
                <w:szCs w:val="28"/>
              </w:rPr>
            </w:pPr>
            <w:r w:rsidRPr="007C2BC5">
              <w:rPr>
                <w:b/>
                <w:sz w:val="28"/>
                <w:szCs w:val="28"/>
              </w:rPr>
              <w:t>(đồng)</w:t>
            </w:r>
          </w:p>
        </w:tc>
        <w:tc>
          <w:tcPr>
            <w:tcW w:w="1134" w:type="dxa"/>
            <w:vAlign w:val="center"/>
          </w:tcPr>
          <w:p w14:paraId="6133DF23" w14:textId="77777777" w:rsidR="002743AB" w:rsidRPr="007C2BC5" w:rsidRDefault="002743AB" w:rsidP="00F06E55">
            <w:pPr>
              <w:widowControl w:val="0"/>
              <w:suppressAutoHyphens w:val="0"/>
              <w:spacing w:line="360" w:lineRule="exact"/>
              <w:contextualSpacing/>
              <w:jc w:val="center"/>
              <w:rPr>
                <w:b/>
                <w:sz w:val="28"/>
                <w:szCs w:val="28"/>
              </w:rPr>
            </w:pPr>
            <w:r w:rsidRPr="007C2BC5">
              <w:rPr>
                <w:b/>
                <w:sz w:val="28"/>
                <w:szCs w:val="28"/>
              </w:rPr>
              <w:t>Ghi chú</w:t>
            </w:r>
          </w:p>
        </w:tc>
      </w:tr>
      <w:tr w:rsidR="002743AB" w:rsidRPr="007C2BC5" w14:paraId="6E8560FD" w14:textId="77777777" w:rsidTr="00655227">
        <w:trPr>
          <w:trHeight w:val="624"/>
        </w:trPr>
        <w:tc>
          <w:tcPr>
            <w:tcW w:w="677" w:type="dxa"/>
            <w:vAlign w:val="center"/>
          </w:tcPr>
          <w:p w14:paraId="1F3481AA"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rPr>
              <w:t>1</w:t>
            </w:r>
          </w:p>
        </w:tc>
        <w:tc>
          <w:tcPr>
            <w:tcW w:w="2653" w:type="dxa"/>
            <w:vAlign w:val="center"/>
          </w:tcPr>
          <w:p w14:paraId="3C5F1DCA" w14:textId="77777777" w:rsidR="002743AB" w:rsidRPr="007C2BC5" w:rsidRDefault="002743AB" w:rsidP="00F06E55">
            <w:pPr>
              <w:widowControl w:val="0"/>
              <w:suppressAutoHyphens w:val="0"/>
              <w:spacing w:line="360" w:lineRule="exact"/>
              <w:ind w:left="67"/>
              <w:contextualSpacing/>
              <w:rPr>
                <w:sz w:val="28"/>
                <w:szCs w:val="28"/>
              </w:rPr>
            </w:pPr>
            <w:r w:rsidRPr="007C2BC5">
              <w:rPr>
                <w:sz w:val="28"/>
                <w:szCs w:val="28"/>
              </w:rPr>
              <w:t>Chi phí chuyên gia trực tiếp</w:t>
            </w:r>
          </w:p>
        </w:tc>
        <w:tc>
          <w:tcPr>
            <w:tcW w:w="3474" w:type="dxa"/>
            <w:vAlign w:val="center"/>
          </w:tcPr>
          <w:p w14:paraId="2806AFB7" w14:textId="77777777" w:rsidR="002743AB" w:rsidRPr="007C2BC5" w:rsidRDefault="002743AB" w:rsidP="00F06E55">
            <w:pPr>
              <w:widowControl w:val="0"/>
              <w:suppressAutoHyphens w:val="0"/>
              <w:spacing w:line="360" w:lineRule="exact"/>
              <w:contextualSpacing/>
              <w:jc w:val="center"/>
              <w:rPr>
                <w:sz w:val="28"/>
                <w:szCs w:val="28"/>
              </w:rPr>
            </w:pPr>
          </w:p>
        </w:tc>
        <w:tc>
          <w:tcPr>
            <w:tcW w:w="1134" w:type="dxa"/>
            <w:vAlign w:val="center"/>
          </w:tcPr>
          <w:p w14:paraId="238FD773" w14:textId="77777777" w:rsidR="002743AB" w:rsidRPr="007C2BC5" w:rsidRDefault="002743AB" w:rsidP="00F06E55">
            <w:pPr>
              <w:widowControl w:val="0"/>
              <w:suppressAutoHyphens w:val="0"/>
              <w:spacing w:line="360" w:lineRule="exact"/>
              <w:contextualSpacing/>
              <w:jc w:val="center"/>
              <w:rPr>
                <w:sz w:val="28"/>
                <w:szCs w:val="28"/>
              </w:rPr>
            </w:pPr>
          </w:p>
        </w:tc>
        <w:tc>
          <w:tcPr>
            <w:tcW w:w="1134" w:type="dxa"/>
            <w:vAlign w:val="center"/>
          </w:tcPr>
          <w:p w14:paraId="604913B1"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lang w:val="da-DK"/>
              </w:rPr>
              <w:t>C</w:t>
            </w:r>
            <w:r w:rsidRPr="007C2BC5">
              <w:rPr>
                <w:sz w:val="28"/>
                <w:szCs w:val="28"/>
                <w:vertAlign w:val="subscript"/>
                <w:lang w:val="da-DK"/>
              </w:rPr>
              <w:t>CG</w:t>
            </w:r>
          </w:p>
        </w:tc>
      </w:tr>
      <w:tr w:rsidR="002743AB" w:rsidRPr="007C2BC5" w14:paraId="4BF0076B" w14:textId="77777777" w:rsidTr="00655227">
        <w:trPr>
          <w:trHeight w:val="624"/>
        </w:trPr>
        <w:tc>
          <w:tcPr>
            <w:tcW w:w="677" w:type="dxa"/>
            <w:vAlign w:val="center"/>
          </w:tcPr>
          <w:p w14:paraId="0DE6B523"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rPr>
              <w:t>2</w:t>
            </w:r>
          </w:p>
        </w:tc>
        <w:tc>
          <w:tcPr>
            <w:tcW w:w="2653" w:type="dxa"/>
            <w:vAlign w:val="center"/>
          </w:tcPr>
          <w:p w14:paraId="66BFB07E" w14:textId="77777777" w:rsidR="002743AB" w:rsidRPr="007C2BC5" w:rsidRDefault="002743AB" w:rsidP="00F06E55">
            <w:pPr>
              <w:widowControl w:val="0"/>
              <w:suppressAutoHyphens w:val="0"/>
              <w:spacing w:line="360" w:lineRule="exact"/>
              <w:ind w:left="67"/>
              <w:contextualSpacing/>
              <w:rPr>
                <w:sz w:val="28"/>
                <w:szCs w:val="28"/>
              </w:rPr>
            </w:pPr>
            <w:r w:rsidRPr="007C2BC5">
              <w:rPr>
                <w:sz w:val="28"/>
                <w:szCs w:val="28"/>
              </w:rPr>
              <w:t xml:space="preserve">Chi phí chung </w:t>
            </w:r>
          </w:p>
        </w:tc>
        <w:tc>
          <w:tcPr>
            <w:tcW w:w="3474" w:type="dxa"/>
            <w:vAlign w:val="center"/>
          </w:tcPr>
          <w:p w14:paraId="62E2B520"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lang w:val="da-DK"/>
              </w:rPr>
              <w:t>C</w:t>
            </w:r>
            <w:r w:rsidRPr="007C2BC5">
              <w:rPr>
                <w:sz w:val="28"/>
                <w:szCs w:val="28"/>
                <w:vertAlign w:val="subscript"/>
                <w:lang w:val="da-DK"/>
              </w:rPr>
              <w:t xml:space="preserve">CG  </w:t>
            </w:r>
            <w:r w:rsidRPr="007C2BC5">
              <w:rPr>
                <w:sz w:val="28"/>
                <w:szCs w:val="28"/>
              </w:rPr>
              <w:t>x</w:t>
            </w:r>
            <w:r w:rsidRPr="007C2BC5">
              <w:rPr>
                <w:sz w:val="28"/>
                <w:szCs w:val="28"/>
                <w:lang w:val="da-DK"/>
              </w:rPr>
              <w:t xml:space="preserve"> Tỷ </w:t>
            </w:r>
            <w:r w:rsidRPr="007C2BC5">
              <w:rPr>
                <w:sz w:val="28"/>
                <w:szCs w:val="28"/>
              </w:rPr>
              <w:t>lệ</w:t>
            </w:r>
          </w:p>
        </w:tc>
        <w:tc>
          <w:tcPr>
            <w:tcW w:w="1134" w:type="dxa"/>
            <w:vAlign w:val="center"/>
          </w:tcPr>
          <w:p w14:paraId="2E4B8749" w14:textId="77777777" w:rsidR="002743AB" w:rsidRPr="007C2BC5" w:rsidRDefault="002743AB" w:rsidP="00F06E55">
            <w:pPr>
              <w:widowControl w:val="0"/>
              <w:suppressAutoHyphens w:val="0"/>
              <w:spacing w:line="360" w:lineRule="exact"/>
              <w:contextualSpacing/>
              <w:jc w:val="center"/>
              <w:rPr>
                <w:sz w:val="28"/>
                <w:szCs w:val="28"/>
              </w:rPr>
            </w:pPr>
          </w:p>
        </w:tc>
        <w:tc>
          <w:tcPr>
            <w:tcW w:w="1134" w:type="dxa"/>
            <w:vAlign w:val="center"/>
          </w:tcPr>
          <w:p w14:paraId="2291BC42"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lang w:val="da-DK"/>
              </w:rPr>
              <w:t>C</w:t>
            </w:r>
            <w:r w:rsidRPr="007C2BC5">
              <w:rPr>
                <w:sz w:val="28"/>
                <w:szCs w:val="28"/>
                <w:vertAlign w:val="subscript"/>
                <w:lang w:val="da-DK"/>
              </w:rPr>
              <w:t>QL</w:t>
            </w:r>
          </w:p>
        </w:tc>
      </w:tr>
      <w:tr w:rsidR="002743AB" w:rsidRPr="007C2BC5" w14:paraId="613AC8B6" w14:textId="77777777" w:rsidTr="00655227">
        <w:trPr>
          <w:trHeight w:val="624"/>
        </w:trPr>
        <w:tc>
          <w:tcPr>
            <w:tcW w:w="677" w:type="dxa"/>
            <w:vAlign w:val="center"/>
          </w:tcPr>
          <w:p w14:paraId="52596CBC"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rPr>
              <w:t>3</w:t>
            </w:r>
          </w:p>
        </w:tc>
        <w:tc>
          <w:tcPr>
            <w:tcW w:w="2653" w:type="dxa"/>
            <w:vAlign w:val="center"/>
          </w:tcPr>
          <w:p w14:paraId="4BAD5278" w14:textId="77777777" w:rsidR="002743AB" w:rsidRPr="007C2BC5" w:rsidRDefault="002743AB" w:rsidP="00F06E55">
            <w:pPr>
              <w:widowControl w:val="0"/>
              <w:suppressAutoHyphens w:val="0"/>
              <w:spacing w:line="360" w:lineRule="exact"/>
              <w:ind w:left="67"/>
              <w:contextualSpacing/>
              <w:rPr>
                <w:sz w:val="28"/>
                <w:szCs w:val="28"/>
              </w:rPr>
            </w:pPr>
            <w:r w:rsidRPr="007C2BC5">
              <w:rPr>
                <w:sz w:val="28"/>
                <w:szCs w:val="28"/>
              </w:rPr>
              <w:t>Chi phí khác</w:t>
            </w:r>
          </w:p>
        </w:tc>
        <w:tc>
          <w:tcPr>
            <w:tcW w:w="3474" w:type="dxa"/>
            <w:vAlign w:val="center"/>
          </w:tcPr>
          <w:p w14:paraId="5341AE31" w14:textId="77777777" w:rsidR="002743AB" w:rsidRPr="007C2BC5" w:rsidRDefault="002743AB" w:rsidP="00F06E55">
            <w:pPr>
              <w:widowControl w:val="0"/>
              <w:suppressAutoHyphens w:val="0"/>
              <w:spacing w:line="360" w:lineRule="exact"/>
              <w:contextualSpacing/>
              <w:jc w:val="center"/>
              <w:rPr>
                <w:sz w:val="28"/>
                <w:szCs w:val="28"/>
              </w:rPr>
            </w:pPr>
          </w:p>
        </w:tc>
        <w:tc>
          <w:tcPr>
            <w:tcW w:w="1134" w:type="dxa"/>
            <w:vAlign w:val="center"/>
          </w:tcPr>
          <w:p w14:paraId="19C47D86" w14:textId="77777777" w:rsidR="002743AB" w:rsidRPr="007C2BC5" w:rsidRDefault="002743AB" w:rsidP="00F06E55">
            <w:pPr>
              <w:widowControl w:val="0"/>
              <w:suppressAutoHyphens w:val="0"/>
              <w:spacing w:line="360" w:lineRule="exact"/>
              <w:contextualSpacing/>
              <w:jc w:val="center"/>
              <w:rPr>
                <w:sz w:val="28"/>
                <w:szCs w:val="28"/>
              </w:rPr>
            </w:pPr>
          </w:p>
        </w:tc>
        <w:tc>
          <w:tcPr>
            <w:tcW w:w="1134" w:type="dxa"/>
            <w:vAlign w:val="center"/>
          </w:tcPr>
          <w:p w14:paraId="22102A7D"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lang w:val="da-DK"/>
              </w:rPr>
              <w:t>C</w:t>
            </w:r>
            <w:r w:rsidRPr="007C2BC5">
              <w:rPr>
                <w:sz w:val="28"/>
                <w:szCs w:val="28"/>
                <w:vertAlign w:val="subscript"/>
                <w:lang w:val="da-DK"/>
              </w:rPr>
              <w:t>K</w:t>
            </w:r>
          </w:p>
        </w:tc>
      </w:tr>
      <w:tr w:rsidR="002743AB" w:rsidRPr="007C2BC5" w14:paraId="07FC6F89" w14:textId="77777777" w:rsidTr="00655227">
        <w:trPr>
          <w:trHeight w:val="624"/>
        </w:trPr>
        <w:tc>
          <w:tcPr>
            <w:tcW w:w="677" w:type="dxa"/>
            <w:vAlign w:val="center"/>
          </w:tcPr>
          <w:p w14:paraId="2732DD03"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rPr>
              <w:t>4</w:t>
            </w:r>
          </w:p>
        </w:tc>
        <w:tc>
          <w:tcPr>
            <w:tcW w:w="2653" w:type="dxa"/>
            <w:vAlign w:val="center"/>
          </w:tcPr>
          <w:p w14:paraId="65558F55" w14:textId="77777777" w:rsidR="002743AB" w:rsidRPr="007C2BC5" w:rsidRDefault="002743AB" w:rsidP="00F06E55">
            <w:pPr>
              <w:widowControl w:val="0"/>
              <w:suppressAutoHyphens w:val="0"/>
              <w:spacing w:line="360" w:lineRule="exact"/>
              <w:ind w:left="67" w:right="90"/>
              <w:contextualSpacing/>
              <w:jc w:val="both"/>
              <w:rPr>
                <w:sz w:val="28"/>
                <w:szCs w:val="28"/>
              </w:rPr>
            </w:pPr>
            <w:r w:rsidRPr="007C2BC5">
              <w:rPr>
                <w:sz w:val="28"/>
                <w:szCs w:val="28"/>
              </w:rPr>
              <w:t>Thu nhập chịu thuế tính trước</w:t>
            </w:r>
          </w:p>
        </w:tc>
        <w:tc>
          <w:tcPr>
            <w:tcW w:w="3474" w:type="dxa"/>
            <w:vAlign w:val="center"/>
          </w:tcPr>
          <w:p w14:paraId="1E68A884" w14:textId="77777777" w:rsidR="002743AB" w:rsidRPr="007C2BC5" w:rsidRDefault="002743AB" w:rsidP="00F06E55">
            <w:pPr>
              <w:widowControl w:val="0"/>
              <w:suppressAutoHyphens w:val="0"/>
              <w:spacing w:line="360" w:lineRule="exact"/>
              <w:contextualSpacing/>
              <w:jc w:val="center"/>
              <w:rPr>
                <w:sz w:val="28"/>
                <w:szCs w:val="28"/>
              </w:rPr>
            </w:pPr>
            <w:r w:rsidRPr="007C2BC5" w:rsidDel="00EF10BE">
              <w:rPr>
                <w:sz w:val="28"/>
                <w:szCs w:val="28"/>
              </w:rPr>
              <w:t xml:space="preserve"> </w:t>
            </w:r>
            <w:r w:rsidRPr="007C2BC5">
              <w:rPr>
                <w:sz w:val="28"/>
                <w:szCs w:val="28"/>
              </w:rPr>
              <w:t>(</w:t>
            </w:r>
            <w:r w:rsidRPr="007C2BC5">
              <w:rPr>
                <w:sz w:val="28"/>
                <w:szCs w:val="28"/>
                <w:lang w:val="da-DK"/>
              </w:rPr>
              <w:t>C</w:t>
            </w:r>
            <w:r w:rsidRPr="007C2BC5">
              <w:rPr>
                <w:sz w:val="28"/>
                <w:szCs w:val="28"/>
                <w:vertAlign w:val="subscript"/>
                <w:lang w:val="da-DK"/>
              </w:rPr>
              <w:t>CG</w:t>
            </w:r>
            <w:r w:rsidRPr="007C2BC5">
              <w:rPr>
                <w:sz w:val="28"/>
                <w:szCs w:val="28"/>
              </w:rPr>
              <w:t>+</w:t>
            </w:r>
            <w:r w:rsidRPr="007C2BC5">
              <w:rPr>
                <w:sz w:val="28"/>
                <w:szCs w:val="28"/>
                <w:lang w:val="da-DK"/>
              </w:rPr>
              <w:t xml:space="preserve"> C</w:t>
            </w:r>
            <w:r w:rsidRPr="007C2BC5">
              <w:rPr>
                <w:sz w:val="28"/>
                <w:szCs w:val="28"/>
                <w:vertAlign w:val="subscript"/>
                <w:lang w:val="da-DK"/>
              </w:rPr>
              <w:t>QL</w:t>
            </w:r>
            <w:r w:rsidRPr="007C2BC5">
              <w:rPr>
                <w:sz w:val="28"/>
                <w:szCs w:val="28"/>
              </w:rPr>
              <w:t>+</w:t>
            </w:r>
            <w:r w:rsidRPr="007C2BC5">
              <w:rPr>
                <w:sz w:val="28"/>
                <w:szCs w:val="28"/>
                <w:lang w:val="da-DK"/>
              </w:rPr>
              <w:t xml:space="preserve"> C</w:t>
            </w:r>
            <w:r w:rsidRPr="007C2BC5">
              <w:rPr>
                <w:sz w:val="28"/>
                <w:szCs w:val="28"/>
                <w:vertAlign w:val="subscript"/>
                <w:lang w:val="da-DK"/>
              </w:rPr>
              <w:t>K</w:t>
            </w:r>
            <w:r w:rsidRPr="007C2BC5">
              <w:rPr>
                <w:sz w:val="28"/>
                <w:szCs w:val="28"/>
              </w:rPr>
              <w:t>)</w:t>
            </w:r>
            <w:r w:rsidRPr="007C2BC5">
              <w:rPr>
                <w:sz w:val="28"/>
                <w:szCs w:val="28"/>
                <w:lang w:val="da-DK"/>
              </w:rPr>
              <w:t xml:space="preserve"> </w:t>
            </w:r>
            <w:r w:rsidRPr="007C2BC5">
              <w:rPr>
                <w:sz w:val="28"/>
                <w:szCs w:val="28"/>
              </w:rPr>
              <w:t>x</w:t>
            </w:r>
            <w:r w:rsidRPr="007C2BC5">
              <w:rPr>
                <w:sz w:val="28"/>
                <w:szCs w:val="28"/>
                <w:lang w:val="da-DK"/>
              </w:rPr>
              <w:t xml:space="preserve"> Tỷ </w:t>
            </w:r>
            <w:r w:rsidRPr="007C2BC5">
              <w:rPr>
                <w:sz w:val="28"/>
                <w:szCs w:val="28"/>
              </w:rPr>
              <w:t>lệ</w:t>
            </w:r>
          </w:p>
        </w:tc>
        <w:tc>
          <w:tcPr>
            <w:tcW w:w="1134" w:type="dxa"/>
            <w:vAlign w:val="center"/>
          </w:tcPr>
          <w:p w14:paraId="3015945D" w14:textId="77777777" w:rsidR="002743AB" w:rsidRPr="007C2BC5" w:rsidRDefault="002743AB" w:rsidP="00F06E55">
            <w:pPr>
              <w:widowControl w:val="0"/>
              <w:suppressAutoHyphens w:val="0"/>
              <w:spacing w:line="360" w:lineRule="exact"/>
              <w:contextualSpacing/>
              <w:jc w:val="center"/>
              <w:rPr>
                <w:sz w:val="28"/>
                <w:szCs w:val="28"/>
              </w:rPr>
            </w:pPr>
          </w:p>
        </w:tc>
        <w:tc>
          <w:tcPr>
            <w:tcW w:w="1134" w:type="dxa"/>
            <w:vAlign w:val="center"/>
          </w:tcPr>
          <w:p w14:paraId="46E98768"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rPr>
              <w:t>TN</w:t>
            </w:r>
          </w:p>
        </w:tc>
      </w:tr>
      <w:tr w:rsidR="002743AB" w:rsidRPr="007C2BC5" w14:paraId="5B046B31" w14:textId="77777777" w:rsidTr="00655227">
        <w:trPr>
          <w:trHeight w:val="624"/>
        </w:trPr>
        <w:tc>
          <w:tcPr>
            <w:tcW w:w="677" w:type="dxa"/>
            <w:vAlign w:val="center"/>
          </w:tcPr>
          <w:p w14:paraId="7A4F8A92"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rPr>
              <w:t>5</w:t>
            </w:r>
          </w:p>
        </w:tc>
        <w:tc>
          <w:tcPr>
            <w:tcW w:w="2653" w:type="dxa"/>
            <w:vAlign w:val="center"/>
          </w:tcPr>
          <w:p w14:paraId="5883FEE5" w14:textId="77777777" w:rsidR="002743AB" w:rsidRPr="007C2BC5" w:rsidRDefault="002743AB" w:rsidP="00F06E55">
            <w:pPr>
              <w:widowControl w:val="0"/>
              <w:suppressAutoHyphens w:val="0"/>
              <w:spacing w:line="360" w:lineRule="exact"/>
              <w:ind w:left="67"/>
              <w:contextualSpacing/>
              <w:jc w:val="both"/>
              <w:rPr>
                <w:sz w:val="28"/>
                <w:szCs w:val="28"/>
              </w:rPr>
            </w:pPr>
            <w:r w:rsidRPr="007C2BC5">
              <w:rPr>
                <w:sz w:val="28"/>
                <w:szCs w:val="28"/>
              </w:rPr>
              <w:t>Thuế giá trị gia tăng</w:t>
            </w:r>
          </w:p>
        </w:tc>
        <w:tc>
          <w:tcPr>
            <w:tcW w:w="3474" w:type="dxa"/>
            <w:vAlign w:val="center"/>
          </w:tcPr>
          <w:p w14:paraId="5AD67AC5" w14:textId="77777777" w:rsidR="002743AB" w:rsidRPr="007C2BC5" w:rsidRDefault="002743AB" w:rsidP="00F06E55">
            <w:pPr>
              <w:widowControl w:val="0"/>
              <w:suppressAutoHyphens w:val="0"/>
              <w:spacing w:line="360" w:lineRule="exact"/>
              <w:contextualSpacing/>
              <w:jc w:val="center"/>
              <w:rPr>
                <w:sz w:val="28"/>
                <w:szCs w:val="28"/>
              </w:rPr>
            </w:pPr>
            <w:r w:rsidRPr="007C2BC5" w:rsidDel="00EF10BE">
              <w:rPr>
                <w:sz w:val="28"/>
                <w:szCs w:val="28"/>
              </w:rPr>
              <w:t xml:space="preserve"> </w:t>
            </w:r>
            <w:r w:rsidRPr="007C2BC5">
              <w:rPr>
                <w:sz w:val="28"/>
                <w:szCs w:val="28"/>
              </w:rPr>
              <w:t>(</w:t>
            </w:r>
            <w:r w:rsidRPr="007C2BC5">
              <w:rPr>
                <w:sz w:val="28"/>
                <w:szCs w:val="28"/>
                <w:lang w:val="da-DK"/>
              </w:rPr>
              <w:t>C</w:t>
            </w:r>
            <w:r w:rsidRPr="007C2BC5">
              <w:rPr>
                <w:sz w:val="28"/>
                <w:szCs w:val="28"/>
                <w:vertAlign w:val="subscript"/>
                <w:lang w:val="da-DK"/>
              </w:rPr>
              <w:t>CG</w:t>
            </w:r>
            <w:r w:rsidRPr="007C2BC5">
              <w:rPr>
                <w:sz w:val="28"/>
                <w:szCs w:val="28"/>
              </w:rPr>
              <w:t>+</w:t>
            </w:r>
            <w:r w:rsidRPr="007C2BC5">
              <w:rPr>
                <w:sz w:val="28"/>
                <w:szCs w:val="28"/>
                <w:lang w:val="da-DK"/>
              </w:rPr>
              <w:t xml:space="preserve"> C</w:t>
            </w:r>
            <w:r w:rsidRPr="007C2BC5">
              <w:rPr>
                <w:sz w:val="28"/>
                <w:szCs w:val="28"/>
                <w:vertAlign w:val="subscript"/>
                <w:lang w:val="da-DK"/>
              </w:rPr>
              <w:t>QL</w:t>
            </w:r>
            <w:r w:rsidRPr="007C2BC5">
              <w:rPr>
                <w:sz w:val="28"/>
                <w:szCs w:val="28"/>
              </w:rPr>
              <w:t>+</w:t>
            </w:r>
            <w:r w:rsidRPr="007C2BC5">
              <w:rPr>
                <w:sz w:val="28"/>
                <w:szCs w:val="28"/>
                <w:lang w:val="da-DK"/>
              </w:rPr>
              <w:t xml:space="preserve"> C</w:t>
            </w:r>
            <w:r w:rsidRPr="007C2BC5">
              <w:rPr>
                <w:sz w:val="28"/>
                <w:szCs w:val="28"/>
                <w:vertAlign w:val="subscript"/>
                <w:lang w:val="da-DK"/>
              </w:rPr>
              <w:t>K</w:t>
            </w:r>
            <w:r w:rsidRPr="007C2BC5">
              <w:rPr>
                <w:sz w:val="28"/>
                <w:szCs w:val="28"/>
              </w:rPr>
              <w:t>+TN)</w:t>
            </w:r>
            <w:r w:rsidRPr="007C2BC5">
              <w:rPr>
                <w:sz w:val="28"/>
                <w:szCs w:val="28"/>
                <w:lang w:val="da-DK"/>
              </w:rPr>
              <w:t xml:space="preserve"> </w:t>
            </w:r>
            <w:r w:rsidRPr="007C2BC5">
              <w:rPr>
                <w:sz w:val="28"/>
                <w:szCs w:val="28"/>
              </w:rPr>
              <w:t>x</w:t>
            </w:r>
            <w:r w:rsidRPr="007C2BC5">
              <w:rPr>
                <w:sz w:val="28"/>
                <w:szCs w:val="28"/>
                <w:lang w:val="da-DK"/>
              </w:rPr>
              <w:t xml:space="preserve"> Tỷ </w:t>
            </w:r>
            <w:r w:rsidRPr="007C2BC5">
              <w:rPr>
                <w:sz w:val="28"/>
                <w:szCs w:val="28"/>
              </w:rPr>
              <w:t>lệ</w:t>
            </w:r>
          </w:p>
        </w:tc>
        <w:tc>
          <w:tcPr>
            <w:tcW w:w="1134" w:type="dxa"/>
            <w:vAlign w:val="center"/>
          </w:tcPr>
          <w:p w14:paraId="7130C0C3" w14:textId="77777777" w:rsidR="002743AB" w:rsidRPr="007C2BC5" w:rsidRDefault="002743AB" w:rsidP="00F06E55">
            <w:pPr>
              <w:widowControl w:val="0"/>
              <w:suppressAutoHyphens w:val="0"/>
              <w:spacing w:line="360" w:lineRule="exact"/>
              <w:contextualSpacing/>
              <w:jc w:val="center"/>
              <w:rPr>
                <w:sz w:val="28"/>
                <w:szCs w:val="28"/>
              </w:rPr>
            </w:pPr>
          </w:p>
        </w:tc>
        <w:tc>
          <w:tcPr>
            <w:tcW w:w="1134" w:type="dxa"/>
            <w:vAlign w:val="center"/>
          </w:tcPr>
          <w:p w14:paraId="765FF9F0" w14:textId="77777777" w:rsidR="002743AB" w:rsidRPr="007C2BC5" w:rsidRDefault="002743AB" w:rsidP="00F06E55">
            <w:pPr>
              <w:widowControl w:val="0"/>
              <w:suppressAutoHyphens w:val="0"/>
              <w:spacing w:line="360" w:lineRule="exact"/>
              <w:contextualSpacing/>
              <w:jc w:val="center"/>
              <w:rPr>
                <w:sz w:val="28"/>
                <w:szCs w:val="28"/>
              </w:rPr>
            </w:pPr>
            <w:r w:rsidRPr="007C2BC5">
              <w:rPr>
                <w:sz w:val="28"/>
                <w:szCs w:val="28"/>
              </w:rPr>
              <w:t>VAT</w:t>
            </w:r>
          </w:p>
        </w:tc>
      </w:tr>
      <w:tr w:rsidR="002743AB" w:rsidRPr="007C2BC5" w14:paraId="2CA78857" w14:textId="77777777" w:rsidTr="00655227">
        <w:trPr>
          <w:trHeight w:val="624"/>
        </w:trPr>
        <w:tc>
          <w:tcPr>
            <w:tcW w:w="677" w:type="dxa"/>
            <w:vAlign w:val="center"/>
          </w:tcPr>
          <w:p w14:paraId="53910C25" w14:textId="77777777" w:rsidR="002743AB" w:rsidRPr="007C2BC5" w:rsidRDefault="002743AB" w:rsidP="00F06E55">
            <w:pPr>
              <w:widowControl w:val="0"/>
              <w:suppressAutoHyphens w:val="0"/>
              <w:spacing w:line="360" w:lineRule="exact"/>
              <w:contextualSpacing/>
              <w:jc w:val="center"/>
              <w:rPr>
                <w:sz w:val="28"/>
                <w:szCs w:val="28"/>
              </w:rPr>
            </w:pPr>
          </w:p>
        </w:tc>
        <w:tc>
          <w:tcPr>
            <w:tcW w:w="2653" w:type="dxa"/>
            <w:vAlign w:val="center"/>
          </w:tcPr>
          <w:p w14:paraId="7E8BBD02" w14:textId="77777777" w:rsidR="002743AB" w:rsidRPr="007C2BC5" w:rsidRDefault="002743AB" w:rsidP="00F06E55">
            <w:pPr>
              <w:widowControl w:val="0"/>
              <w:suppressAutoHyphens w:val="0"/>
              <w:spacing w:line="360" w:lineRule="exact"/>
              <w:ind w:left="67"/>
              <w:contextualSpacing/>
              <w:jc w:val="center"/>
              <w:rPr>
                <w:b/>
                <w:bCs/>
                <w:sz w:val="28"/>
                <w:szCs w:val="28"/>
              </w:rPr>
            </w:pPr>
            <w:r w:rsidRPr="007C2BC5">
              <w:rPr>
                <w:b/>
                <w:bCs/>
                <w:sz w:val="28"/>
                <w:szCs w:val="28"/>
              </w:rPr>
              <w:t>Tổng cộng</w:t>
            </w:r>
          </w:p>
        </w:tc>
        <w:tc>
          <w:tcPr>
            <w:tcW w:w="3474" w:type="dxa"/>
            <w:vAlign w:val="center"/>
          </w:tcPr>
          <w:p w14:paraId="51DEE033" w14:textId="77777777" w:rsidR="002743AB" w:rsidRPr="007C2BC5" w:rsidRDefault="002743AB" w:rsidP="00F06E55">
            <w:pPr>
              <w:widowControl w:val="0"/>
              <w:suppressAutoHyphens w:val="0"/>
              <w:spacing w:line="360" w:lineRule="exact"/>
              <w:contextualSpacing/>
              <w:jc w:val="center"/>
              <w:rPr>
                <w:b/>
                <w:bCs/>
                <w:sz w:val="28"/>
                <w:szCs w:val="28"/>
              </w:rPr>
            </w:pPr>
            <w:r w:rsidRPr="007C2BC5">
              <w:rPr>
                <w:b/>
                <w:bCs/>
                <w:sz w:val="28"/>
                <w:szCs w:val="28"/>
                <w:lang w:val="da-DK"/>
              </w:rPr>
              <w:t>C</w:t>
            </w:r>
            <w:r w:rsidRPr="007C2BC5">
              <w:rPr>
                <w:b/>
                <w:bCs/>
                <w:sz w:val="28"/>
                <w:szCs w:val="28"/>
                <w:vertAlign w:val="subscript"/>
                <w:lang w:val="da-DK"/>
              </w:rPr>
              <w:t>CG</w:t>
            </w:r>
            <w:r w:rsidRPr="007C2BC5">
              <w:rPr>
                <w:b/>
                <w:bCs/>
                <w:sz w:val="28"/>
                <w:szCs w:val="28"/>
              </w:rPr>
              <w:t>+</w:t>
            </w:r>
            <w:r w:rsidRPr="007C2BC5">
              <w:rPr>
                <w:b/>
                <w:bCs/>
                <w:sz w:val="28"/>
                <w:szCs w:val="28"/>
                <w:lang w:val="da-DK"/>
              </w:rPr>
              <w:t xml:space="preserve"> C</w:t>
            </w:r>
            <w:r w:rsidRPr="007C2BC5">
              <w:rPr>
                <w:b/>
                <w:bCs/>
                <w:sz w:val="28"/>
                <w:szCs w:val="28"/>
                <w:vertAlign w:val="subscript"/>
                <w:lang w:val="da-DK"/>
              </w:rPr>
              <w:t>QL</w:t>
            </w:r>
            <w:r w:rsidRPr="007C2BC5">
              <w:rPr>
                <w:b/>
                <w:bCs/>
                <w:sz w:val="28"/>
                <w:szCs w:val="28"/>
              </w:rPr>
              <w:t>+</w:t>
            </w:r>
            <w:r w:rsidRPr="007C2BC5">
              <w:rPr>
                <w:b/>
                <w:bCs/>
                <w:sz w:val="28"/>
                <w:szCs w:val="28"/>
                <w:lang w:val="da-DK"/>
              </w:rPr>
              <w:t xml:space="preserve"> C</w:t>
            </w:r>
            <w:r w:rsidRPr="007C2BC5">
              <w:rPr>
                <w:b/>
                <w:bCs/>
                <w:sz w:val="28"/>
                <w:szCs w:val="28"/>
                <w:vertAlign w:val="subscript"/>
                <w:lang w:val="da-DK"/>
              </w:rPr>
              <w:t>K</w:t>
            </w:r>
            <w:r w:rsidRPr="007C2BC5">
              <w:rPr>
                <w:b/>
                <w:bCs/>
                <w:sz w:val="28"/>
                <w:szCs w:val="28"/>
              </w:rPr>
              <w:t>+TN+VAT</w:t>
            </w:r>
          </w:p>
        </w:tc>
        <w:tc>
          <w:tcPr>
            <w:tcW w:w="1134" w:type="dxa"/>
            <w:vAlign w:val="center"/>
          </w:tcPr>
          <w:p w14:paraId="6E4BE2B6" w14:textId="77777777" w:rsidR="002743AB" w:rsidRPr="007C2BC5" w:rsidRDefault="002743AB" w:rsidP="00F06E55">
            <w:pPr>
              <w:widowControl w:val="0"/>
              <w:suppressAutoHyphens w:val="0"/>
              <w:spacing w:line="360" w:lineRule="exact"/>
              <w:contextualSpacing/>
              <w:jc w:val="center"/>
              <w:rPr>
                <w:b/>
                <w:bCs/>
                <w:sz w:val="28"/>
                <w:szCs w:val="28"/>
              </w:rPr>
            </w:pPr>
          </w:p>
        </w:tc>
        <w:tc>
          <w:tcPr>
            <w:tcW w:w="1134" w:type="dxa"/>
            <w:vAlign w:val="center"/>
          </w:tcPr>
          <w:p w14:paraId="70454651" w14:textId="77777777" w:rsidR="002743AB" w:rsidRPr="007C2BC5" w:rsidRDefault="002743AB" w:rsidP="00F06E55">
            <w:pPr>
              <w:widowControl w:val="0"/>
              <w:suppressAutoHyphens w:val="0"/>
              <w:spacing w:line="360" w:lineRule="exact"/>
              <w:contextualSpacing/>
              <w:jc w:val="center"/>
              <w:rPr>
                <w:b/>
                <w:bCs/>
                <w:sz w:val="28"/>
                <w:szCs w:val="28"/>
              </w:rPr>
            </w:pPr>
            <w:r w:rsidRPr="007C2BC5">
              <w:rPr>
                <w:b/>
                <w:bCs/>
                <w:sz w:val="28"/>
                <w:szCs w:val="28"/>
                <w:lang w:val="da-DK"/>
              </w:rPr>
              <w:t>C</w:t>
            </w:r>
            <w:r w:rsidRPr="007C2BC5">
              <w:rPr>
                <w:b/>
                <w:bCs/>
                <w:sz w:val="28"/>
                <w:szCs w:val="28"/>
                <w:vertAlign w:val="subscript"/>
                <w:lang w:val="da-DK"/>
              </w:rPr>
              <w:t>DT</w:t>
            </w:r>
          </w:p>
        </w:tc>
      </w:tr>
    </w:tbl>
    <w:p w14:paraId="32262F46" w14:textId="77777777" w:rsidR="002743AB" w:rsidRPr="007C2BC5" w:rsidRDefault="002743AB" w:rsidP="00F06E55">
      <w:pPr>
        <w:widowControl w:val="0"/>
        <w:suppressAutoHyphens w:val="0"/>
        <w:spacing w:before="120" w:after="120"/>
        <w:ind w:firstLine="709"/>
        <w:jc w:val="both"/>
        <w:rPr>
          <w:sz w:val="28"/>
          <w:szCs w:val="28"/>
        </w:rPr>
      </w:pPr>
      <w:r w:rsidRPr="007C2BC5">
        <w:rPr>
          <w:sz w:val="28"/>
          <w:szCs w:val="28"/>
        </w:rPr>
        <w:t xml:space="preserve">Trường hợp thuê chuyên gia tư vấn cá nhân thì không tính các chi phí </w:t>
      </w:r>
      <w:r w:rsidRPr="007C2BC5">
        <w:rPr>
          <w:sz w:val="28"/>
          <w:szCs w:val="28"/>
        </w:rPr>
        <w:lastRenderedPageBreak/>
        <w:t>chung, thu nhập chịu thuế tính trước và thuế giá trị gia tăng nêu trên.</w:t>
      </w:r>
    </w:p>
    <w:p w14:paraId="7DF056B5" w14:textId="46E671F0" w:rsidR="002743AB" w:rsidRPr="007C2BC5" w:rsidRDefault="002743AB" w:rsidP="00F06E55">
      <w:pPr>
        <w:widowControl w:val="0"/>
        <w:suppressAutoHyphens w:val="0"/>
        <w:spacing w:before="120" w:after="120"/>
        <w:ind w:firstLine="709"/>
        <w:jc w:val="center"/>
        <w:rPr>
          <w:sz w:val="28"/>
          <w:szCs w:val="28"/>
          <w:lang w:val="da-DK"/>
        </w:rPr>
      </w:pPr>
      <w:r w:rsidRPr="007C2BC5">
        <w:rPr>
          <w:b/>
          <w:sz w:val="28"/>
          <w:szCs w:val="28"/>
          <w:lang w:val="da-DK"/>
        </w:rPr>
        <w:t xml:space="preserve">BẢNG CHI PHÍ CHUNG </w:t>
      </w:r>
    </w:p>
    <w:p w14:paraId="083B6C7F" w14:textId="77777777" w:rsidR="002743AB" w:rsidRPr="007C2BC5" w:rsidRDefault="002743AB" w:rsidP="00F06E55">
      <w:pPr>
        <w:pStyle w:val="BodyText"/>
        <w:widowControl w:val="0"/>
        <w:suppressAutoHyphens w:val="0"/>
        <w:spacing w:line="360" w:lineRule="exact"/>
        <w:ind w:firstLine="709"/>
        <w:jc w:val="right"/>
        <w:rPr>
          <w:rFonts w:ascii="Times New Roman" w:hAnsi="Times New Roman" w:cs="Times New Roman"/>
          <w:i/>
          <w:iCs/>
          <w:sz w:val="28"/>
          <w:szCs w:val="28"/>
          <w:lang w:val="da-DK"/>
        </w:rPr>
      </w:pPr>
      <w:r w:rsidRPr="007C2BC5">
        <w:rPr>
          <w:rFonts w:ascii="Times New Roman" w:hAnsi="Times New Roman" w:cs="Times New Roman"/>
          <w:i/>
          <w:iCs/>
          <w:sz w:val="28"/>
          <w:szCs w:val="28"/>
          <w:lang w:val="da-DK"/>
        </w:rPr>
        <w:t>Đơn vị tính: %</w:t>
      </w:r>
    </w:p>
    <w:tbl>
      <w:tblPr>
        <w:tblW w:w="952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2"/>
        <w:gridCol w:w="5196"/>
        <w:gridCol w:w="1026"/>
        <w:gridCol w:w="1418"/>
        <w:gridCol w:w="9"/>
        <w:gridCol w:w="1090"/>
      </w:tblGrid>
      <w:tr w:rsidR="002743AB" w:rsidRPr="007C2BC5" w14:paraId="75E91C81" w14:textId="77777777" w:rsidTr="00B4061C">
        <w:trPr>
          <w:trHeight w:val="558"/>
        </w:trPr>
        <w:tc>
          <w:tcPr>
            <w:tcW w:w="782" w:type="dxa"/>
            <w:vMerge w:val="restart"/>
            <w:shd w:val="clear" w:color="auto" w:fill="FFFFFF"/>
            <w:vAlign w:val="center"/>
          </w:tcPr>
          <w:p w14:paraId="6ABDF8A9" w14:textId="77777777" w:rsidR="002743AB" w:rsidRPr="007C2BC5" w:rsidRDefault="002743AB" w:rsidP="00F06E55">
            <w:pPr>
              <w:widowControl w:val="0"/>
              <w:suppressAutoHyphens w:val="0"/>
              <w:spacing w:line="360" w:lineRule="exact"/>
              <w:jc w:val="center"/>
              <w:rPr>
                <w:b/>
                <w:sz w:val="28"/>
                <w:szCs w:val="28"/>
                <w:lang w:val="it-IT"/>
              </w:rPr>
            </w:pPr>
            <w:r w:rsidRPr="007C2BC5">
              <w:rPr>
                <w:b/>
                <w:sz w:val="28"/>
                <w:szCs w:val="28"/>
                <w:lang w:val="it-IT"/>
              </w:rPr>
              <w:t>STT</w:t>
            </w:r>
          </w:p>
        </w:tc>
        <w:tc>
          <w:tcPr>
            <w:tcW w:w="5196" w:type="dxa"/>
            <w:vMerge w:val="restart"/>
            <w:shd w:val="clear" w:color="auto" w:fill="FFFFFF"/>
            <w:vAlign w:val="center"/>
          </w:tcPr>
          <w:p w14:paraId="14F951E6" w14:textId="77777777" w:rsidR="002743AB" w:rsidRPr="007C2BC5" w:rsidRDefault="002743AB" w:rsidP="00F06E55">
            <w:pPr>
              <w:widowControl w:val="0"/>
              <w:suppressAutoHyphens w:val="0"/>
              <w:spacing w:line="360" w:lineRule="exact"/>
              <w:jc w:val="center"/>
              <w:rPr>
                <w:b/>
                <w:sz w:val="28"/>
                <w:szCs w:val="28"/>
                <w:lang w:val="it-IT"/>
              </w:rPr>
            </w:pPr>
            <w:r w:rsidRPr="007C2BC5">
              <w:rPr>
                <w:b/>
                <w:sz w:val="28"/>
                <w:szCs w:val="28"/>
                <w:lang w:val="it-IT"/>
              </w:rPr>
              <w:t>NỘI DUNG CÔNG VIỆC</w:t>
            </w:r>
          </w:p>
        </w:tc>
        <w:tc>
          <w:tcPr>
            <w:tcW w:w="3543" w:type="dxa"/>
            <w:gridSpan w:val="4"/>
            <w:shd w:val="clear" w:color="auto" w:fill="FFFFFF"/>
            <w:vAlign w:val="center"/>
          </w:tcPr>
          <w:p w14:paraId="3BC7AA9D" w14:textId="5296B6E8" w:rsidR="002743AB" w:rsidRPr="007C2BC5" w:rsidRDefault="002743AB" w:rsidP="00F06E55">
            <w:pPr>
              <w:widowControl w:val="0"/>
              <w:suppressAutoHyphens w:val="0"/>
              <w:spacing w:line="360" w:lineRule="exact"/>
              <w:jc w:val="center"/>
              <w:rPr>
                <w:b/>
                <w:sz w:val="28"/>
                <w:szCs w:val="28"/>
                <w:lang w:val="it-IT"/>
              </w:rPr>
            </w:pPr>
            <w:r w:rsidRPr="007C2BC5">
              <w:rPr>
                <w:b/>
                <w:sz w:val="28"/>
                <w:szCs w:val="28"/>
                <w:lang w:val="it-IT"/>
              </w:rPr>
              <w:t xml:space="preserve">Chi phí chuyên gia </w:t>
            </w:r>
            <w:r w:rsidR="00B4061C" w:rsidRPr="007C2BC5">
              <w:rPr>
                <w:b/>
                <w:sz w:val="28"/>
                <w:szCs w:val="28"/>
                <w:lang w:val="it-IT"/>
              </w:rPr>
              <w:br/>
            </w:r>
            <w:r w:rsidRPr="007C2BC5">
              <w:rPr>
                <w:b/>
                <w:sz w:val="28"/>
                <w:szCs w:val="28"/>
                <w:lang w:val="it-IT"/>
              </w:rPr>
              <w:t xml:space="preserve">trực tiếp </w:t>
            </w:r>
            <w:r w:rsidRPr="007C2BC5">
              <w:rPr>
                <w:b/>
                <w:i/>
                <w:sz w:val="28"/>
                <w:szCs w:val="28"/>
                <w:lang w:val="it-IT"/>
              </w:rPr>
              <w:t>(tỷ đồng)</w:t>
            </w:r>
          </w:p>
        </w:tc>
      </w:tr>
      <w:tr w:rsidR="002743AB" w:rsidRPr="007C2BC5" w14:paraId="630D5A3B" w14:textId="77777777" w:rsidTr="00B4061C">
        <w:trPr>
          <w:trHeight w:val="552"/>
        </w:trPr>
        <w:tc>
          <w:tcPr>
            <w:tcW w:w="782" w:type="dxa"/>
            <w:vMerge/>
            <w:shd w:val="clear" w:color="auto" w:fill="FFFFFF"/>
            <w:vAlign w:val="center"/>
          </w:tcPr>
          <w:p w14:paraId="0AF7680B" w14:textId="77777777" w:rsidR="002743AB" w:rsidRPr="007C2BC5" w:rsidRDefault="002743AB" w:rsidP="00F06E55">
            <w:pPr>
              <w:widowControl w:val="0"/>
              <w:suppressAutoHyphens w:val="0"/>
              <w:spacing w:line="360" w:lineRule="exact"/>
              <w:jc w:val="center"/>
              <w:rPr>
                <w:sz w:val="28"/>
                <w:szCs w:val="28"/>
                <w:lang w:val="it-IT"/>
              </w:rPr>
            </w:pPr>
          </w:p>
        </w:tc>
        <w:tc>
          <w:tcPr>
            <w:tcW w:w="5196" w:type="dxa"/>
            <w:vMerge/>
            <w:shd w:val="clear" w:color="auto" w:fill="FFFFFF"/>
            <w:vAlign w:val="center"/>
          </w:tcPr>
          <w:p w14:paraId="505F261E" w14:textId="77777777" w:rsidR="002743AB" w:rsidRPr="007C2BC5" w:rsidRDefault="002743AB" w:rsidP="00F06E55">
            <w:pPr>
              <w:widowControl w:val="0"/>
              <w:suppressAutoHyphens w:val="0"/>
              <w:spacing w:line="360" w:lineRule="exact"/>
              <w:jc w:val="center"/>
              <w:rPr>
                <w:sz w:val="28"/>
                <w:szCs w:val="28"/>
                <w:lang w:val="it-IT"/>
              </w:rPr>
            </w:pPr>
          </w:p>
        </w:tc>
        <w:tc>
          <w:tcPr>
            <w:tcW w:w="1026" w:type="dxa"/>
            <w:shd w:val="clear" w:color="auto" w:fill="FFFFFF"/>
            <w:vAlign w:val="center"/>
          </w:tcPr>
          <w:p w14:paraId="6D46289C" w14:textId="77777777" w:rsidR="002743AB" w:rsidRPr="007C2BC5" w:rsidRDefault="002743AB" w:rsidP="00F06E55">
            <w:pPr>
              <w:widowControl w:val="0"/>
              <w:suppressAutoHyphens w:val="0"/>
              <w:spacing w:line="360" w:lineRule="exact"/>
              <w:jc w:val="center"/>
              <w:rPr>
                <w:sz w:val="28"/>
                <w:szCs w:val="28"/>
                <w:lang w:val="it-IT"/>
              </w:rPr>
            </w:pPr>
            <w:r w:rsidRPr="007C2BC5">
              <w:rPr>
                <w:sz w:val="28"/>
                <w:szCs w:val="28"/>
                <w:lang w:val="da-DK"/>
              </w:rPr>
              <w:t>C</w:t>
            </w:r>
            <w:r w:rsidRPr="007C2BC5">
              <w:rPr>
                <w:sz w:val="28"/>
                <w:szCs w:val="28"/>
                <w:vertAlign w:val="subscript"/>
                <w:lang w:val="da-DK"/>
              </w:rPr>
              <w:t>CG</w:t>
            </w:r>
            <w:r w:rsidRPr="007C2BC5">
              <w:rPr>
                <w:sz w:val="28"/>
                <w:szCs w:val="28"/>
                <w:lang w:val="it-IT"/>
              </w:rPr>
              <w:t xml:space="preserve"> ≤1</w:t>
            </w:r>
          </w:p>
        </w:tc>
        <w:tc>
          <w:tcPr>
            <w:tcW w:w="1418" w:type="dxa"/>
            <w:shd w:val="clear" w:color="auto" w:fill="FFFFFF"/>
            <w:vAlign w:val="center"/>
          </w:tcPr>
          <w:p w14:paraId="3790CF1A" w14:textId="77777777" w:rsidR="002743AB" w:rsidRPr="007C2BC5" w:rsidRDefault="002743AB" w:rsidP="00F06E55">
            <w:pPr>
              <w:widowControl w:val="0"/>
              <w:suppressAutoHyphens w:val="0"/>
              <w:spacing w:line="360" w:lineRule="exact"/>
              <w:jc w:val="center"/>
              <w:rPr>
                <w:sz w:val="28"/>
                <w:szCs w:val="28"/>
                <w:lang w:val="it-IT"/>
              </w:rPr>
            </w:pPr>
            <w:r w:rsidRPr="007C2BC5">
              <w:rPr>
                <w:sz w:val="28"/>
                <w:szCs w:val="28"/>
                <w:lang w:val="it-IT"/>
              </w:rPr>
              <w:t>1&lt;</w:t>
            </w:r>
            <w:r w:rsidRPr="007C2BC5">
              <w:rPr>
                <w:sz w:val="28"/>
                <w:szCs w:val="28"/>
              </w:rPr>
              <w:t xml:space="preserve"> </w:t>
            </w:r>
            <w:r w:rsidRPr="007C2BC5">
              <w:rPr>
                <w:sz w:val="28"/>
                <w:szCs w:val="28"/>
                <w:lang w:val="da-DK"/>
              </w:rPr>
              <w:t>C</w:t>
            </w:r>
            <w:r w:rsidRPr="007C2BC5">
              <w:rPr>
                <w:sz w:val="28"/>
                <w:szCs w:val="28"/>
                <w:vertAlign w:val="subscript"/>
                <w:lang w:val="da-DK"/>
              </w:rPr>
              <w:t>CG</w:t>
            </w:r>
            <w:r w:rsidRPr="007C2BC5" w:rsidDel="00EF10BE">
              <w:rPr>
                <w:sz w:val="28"/>
                <w:szCs w:val="28"/>
              </w:rPr>
              <w:t xml:space="preserve"> </w:t>
            </w:r>
            <w:r w:rsidRPr="007C2BC5">
              <w:rPr>
                <w:sz w:val="28"/>
                <w:szCs w:val="28"/>
                <w:lang w:val="it-IT"/>
              </w:rPr>
              <w:t>&lt;5</w:t>
            </w:r>
          </w:p>
        </w:tc>
        <w:tc>
          <w:tcPr>
            <w:tcW w:w="1099" w:type="dxa"/>
            <w:gridSpan w:val="2"/>
            <w:shd w:val="clear" w:color="auto" w:fill="FFFFFF"/>
            <w:vAlign w:val="center"/>
          </w:tcPr>
          <w:p w14:paraId="4965D79C" w14:textId="77777777" w:rsidR="002743AB" w:rsidRPr="007C2BC5" w:rsidRDefault="002743AB" w:rsidP="00F06E55">
            <w:pPr>
              <w:widowControl w:val="0"/>
              <w:suppressAutoHyphens w:val="0"/>
              <w:spacing w:line="360" w:lineRule="exact"/>
              <w:jc w:val="center"/>
              <w:rPr>
                <w:sz w:val="28"/>
                <w:szCs w:val="28"/>
                <w:lang w:val="it-IT"/>
              </w:rPr>
            </w:pPr>
            <w:r w:rsidRPr="007C2BC5">
              <w:rPr>
                <w:sz w:val="28"/>
                <w:szCs w:val="28"/>
                <w:lang w:val="da-DK"/>
              </w:rPr>
              <w:t>C</w:t>
            </w:r>
            <w:r w:rsidRPr="007C2BC5">
              <w:rPr>
                <w:sz w:val="28"/>
                <w:szCs w:val="28"/>
                <w:vertAlign w:val="subscript"/>
                <w:lang w:val="da-DK"/>
              </w:rPr>
              <w:t>CG</w:t>
            </w:r>
            <w:r w:rsidRPr="007C2BC5">
              <w:rPr>
                <w:sz w:val="28"/>
                <w:szCs w:val="28"/>
                <w:lang w:val="it-IT"/>
              </w:rPr>
              <w:t xml:space="preserve"> ≥5</w:t>
            </w:r>
          </w:p>
        </w:tc>
      </w:tr>
      <w:tr w:rsidR="002743AB" w:rsidRPr="007C2BC5" w14:paraId="0BC57280" w14:textId="77777777" w:rsidTr="00B4061C">
        <w:tc>
          <w:tcPr>
            <w:tcW w:w="782" w:type="dxa"/>
            <w:vAlign w:val="center"/>
          </w:tcPr>
          <w:p w14:paraId="124B6C1E" w14:textId="77777777" w:rsidR="002743AB" w:rsidRPr="007C2BC5" w:rsidRDefault="002743AB" w:rsidP="00F06E55">
            <w:pPr>
              <w:widowControl w:val="0"/>
              <w:suppressAutoHyphens w:val="0"/>
              <w:spacing w:line="360" w:lineRule="exact"/>
              <w:jc w:val="center"/>
              <w:rPr>
                <w:sz w:val="28"/>
                <w:szCs w:val="28"/>
                <w:lang w:val="it-IT"/>
              </w:rPr>
            </w:pPr>
            <w:r w:rsidRPr="007C2BC5">
              <w:rPr>
                <w:sz w:val="28"/>
                <w:szCs w:val="28"/>
                <w:lang w:val="it-IT"/>
              </w:rPr>
              <w:t>1</w:t>
            </w:r>
          </w:p>
        </w:tc>
        <w:tc>
          <w:tcPr>
            <w:tcW w:w="5196" w:type="dxa"/>
            <w:vAlign w:val="center"/>
          </w:tcPr>
          <w:p w14:paraId="727F76D7" w14:textId="77777777" w:rsidR="002743AB" w:rsidRPr="007C2BC5" w:rsidRDefault="002743AB" w:rsidP="00F06E55">
            <w:pPr>
              <w:pStyle w:val="BodyText"/>
              <w:widowControl w:val="0"/>
              <w:suppressAutoHyphens w:val="0"/>
              <w:spacing w:line="360" w:lineRule="exact"/>
              <w:jc w:val="left"/>
              <w:rPr>
                <w:rFonts w:ascii="Times New Roman" w:hAnsi="Times New Roman" w:cs="Times New Roman"/>
                <w:spacing w:val="-4"/>
                <w:sz w:val="28"/>
                <w:szCs w:val="28"/>
                <w:lang w:val="da-DK"/>
              </w:rPr>
            </w:pPr>
            <w:r w:rsidRPr="007C2BC5">
              <w:rPr>
                <w:rFonts w:ascii="Times New Roman" w:hAnsi="Times New Roman" w:cs="Times New Roman"/>
                <w:spacing w:val="-4"/>
                <w:sz w:val="28"/>
                <w:szCs w:val="28"/>
                <w:lang w:val="da-DK"/>
              </w:rPr>
              <w:t>- Chi phí quản lý dự án, chi phí quản lý;</w:t>
            </w:r>
          </w:p>
          <w:p w14:paraId="1EFEFBEF" w14:textId="3D79FFBD" w:rsidR="002743AB" w:rsidRPr="007C2BC5" w:rsidRDefault="002743AB" w:rsidP="00F06E55">
            <w:pPr>
              <w:pStyle w:val="BodyText"/>
              <w:widowControl w:val="0"/>
              <w:suppressAutoHyphens w:val="0"/>
              <w:spacing w:line="360" w:lineRule="exact"/>
              <w:jc w:val="left"/>
              <w:rPr>
                <w:rFonts w:ascii="Times New Roman" w:hAnsi="Times New Roman" w:cs="Times New Roman"/>
                <w:sz w:val="28"/>
                <w:szCs w:val="28"/>
                <w:lang w:val="it-IT"/>
              </w:rPr>
            </w:pPr>
            <w:r w:rsidRPr="007C2BC5">
              <w:rPr>
                <w:rFonts w:ascii="Times New Roman" w:hAnsi="Times New Roman" w:cs="Times New Roman"/>
                <w:sz w:val="28"/>
                <w:szCs w:val="28"/>
                <w:lang w:val="da-DK"/>
              </w:rPr>
              <w:t>- Chi phí tư vấn đầu tư, chi phí tư vấn</w:t>
            </w:r>
            <w:r w:rsidR="00B4061C" w:rsidRPr="007C2BC5">
              <w:rPr>
                <w:rFonts w:ascii="Times New Roman" w:hAnsi="Times New Roman" w:cs="Times New Roman"/>
                <w:sz w:val="28"/>
                <w:szCs w:val="28"/>
                <w:lang w:val="da-DK"/>
              </w:rPr>
              <w:t xml:space="preserve"> khác</w:t>
            </w:r>
            <w:r w:rsidRPr="007C2BC5">
              <w:rPr>
                <w:rFonts w:ascii="Times New Roman" w:hAnsi="Times New Roman" w:cs="Times New Roman"/>
                <w:sz w:val="28"/>
                <w:szCs w:val="28"/>
                <w:lang w:val="da-DK"/>
              </w:rPr>
              <w:t>.</w:t>
            </w:r>
          </w:p>
        </w:tc>
        <w:tc>
          <w:tcPr>
            <w:tcW w:w="1026" w:type="dxa"/>
            <w:vAlign w:val="center"/>
          </w:tcPr>
          <w:p w14:paraId="3713D3F8" w14:textId="77777777" w:rsidR="002743AB" w:rsidRPr="007C2BC5" w:rsidRDefault="002743AB" w:rsidP="00F06E55">
            <w:pPr>
              <w:widowControl w:val="0"/>
              <w:suppressAutoHyphens w:val="0"/>
              <w:spacing w:line="360" w:lineRule="exact"/>
              <w:jc w:val="center"/>
              <w:rPr>
                <w:sz w:val="28"/>
                <w:szCs w:val="28"/>
              </w:rPr>
            </w:pPr>
            <w:r w:rsidRPr="007C2BC5">
              <w:rPr>
                <w:sz w:val="28"/>
                <w:szCs w:val="28"/>
                <w:lang w:val="it-IT"/>
              </w:rPr>
              <w:t>55</w:t>
            </w:r>
          </w:p>
        </w:tc>
        <w:tc>
          <w:tcPr>
            <w:tcW w:w="1427" w:type="dxa"/>
            <w:gridSpan w:val="2"/>
            <w:vAlign w:val="center"/>
          </w:tcPr>
          <w:p w14:paraId="0EB7AA43" w14:textId="77777777" w:rsidR="002743AB" w:rsidRPr="007C2BC5" w:rsidRDefault="002743AB" w:rsidP="00F06E55">
            <w:pPr>
              <w:widowControl w:val="0"/>
              <w:suppressAutoHyphens w:val="0"/>
              <w:spacing w:line="360" w:lineRule="exact"/>
              <w:jc w:val="center"/>
              <w:rPr>
                <w:sz w:val="28"/>
                <w:szCs w:val="28"/>
              </w:rPr>
            </w:pPr>
            <w:r w:rsidRPr="007C2BC5">
              <w:rPr>
                <w:sz w:val="28"/>
                <w:szCs w:val="28"/>
                <w:lang w:val="it-IT"/>
              </w:rPr>
              <w:t>50</w:t>
            </w:r>
          </w:p>
        </w:tc>
        <w:tc>
          <w:tcPr>
            <w:tcW w:w="1090" w:type="dxa"/>
            <w:vAlign w:val="center"/>
          </w:tcPr>
          <w:p w14:paraId="169C7872" w14:textId="34DAD600" w:rsidR="002743AB" w:rsidRPr="007C2BC5" w:rsidRDefault="002743AB" w:rsidP="00F06E55">
            <w:pPr>
              <w:widowControl w:val="0"/>
              <w:suppressAutoHyphens w:val="0"/>
              <w:spacing w:line="360" w:lineRule="exact"/>
              <w:jc w:val="center"/>
              <w:rPr>
                <w:sz w:val="28"/>
                <w:szCs w:val="28"/>
                <w:lang w:val="it-IT"/>
              </w:rPr>
            </w:pPr>
            <w:r w:rsidRPr="007C2BC5">
              <w:rPr>
                <w:sz w:val="28"/>
                <w:szCs w:val="28"/>
                <w:lang w:val="it-IT"/>
              </w:rPr>
              <w:t>45</w:t>
            </w:r>
          </w:p>
        </w:tc>
      </w:tr>
    </w:tbl>
    <w:p w14:paraId="249A3C7A" w14:textId="77777777" w:rsidR="002743AB" w:rsidRPr="007C2BC5" w:rsidRDefault="002743AB" w:rsidP="00F06E55">
      <w:pPr>
        <w:widowControl w:val="0"/>
        <w:suppressAutoHyphens w:val="0"/>
        <w:spacing w:before="120" w:after="120" w:line="360" w:lineRule="exact"/>
        <w:ind w:firstLine="709"/>
        <w:jc w:val="both"/>
        <w:rPr>
          <w:b/>
          <w:sz w:val="28"/>
          <w:szCs w:val="28"/>
          <w:lang w:val="da-DK"/>
        </w:rPr>
      </w:pPr>
    </w:p>
    <w:p w14:paraId="1B5950C1" w14:textId="5DB875A5" w:rsidR="002743AB" w:rsidRPr="007C2BC5" w:rsidRDefault="002743AB" w:rsidP="00F06E55">
      <w:pPr>
        <w:widowControl w:val="0"/>
        <w:suppressAutoHyphens w:val="0"/>
        <w:spacing w:before="120" w:after="120" w:line="360" w:lineRule="exact"/>
        <w:ind w:firstLine="709"/>
        <w:jc w:val="both"/>
        <w:rPr>
          <w:b/>
          <w:sz w:val="28"/>
          <w:szCs w:val="28"/>
          <w:lang w:val="da-DK"/>
        </w:rPr>
      </w:pPr>
      <w:r w:rsidRPr="007C2BC5">
        <w:rPr>
          <w:b/>
          <w:sz w:val="28"/>
          <w:szCs w:val="28"/>
          <w:lang w:val="da-DK"/>
        </w:rPr>
        <w:t xml:space="preserve">IV. Phương pháp kết quả thẩm định giá </w:t>
      </w:r>
    </w:p>
    <w:p w14:paraId="48AAE0BD" w14:textId="29787C74" w:rsidR="00185421" w:rsidRPr="007C2BC5" w:rsidRDefault="00185421" w:rsidP="00F06E55">
      <w:pPr>
        <w:widowControl w:val="0"/>
        <w:suppressAutoHyphens w:val="0"/>
        <w:spacing w:before="120" w:after="120" w:line="360" w:lineRule="exact"/>
        <w:ind w:firstLine="709"/>
        <w:jc w:val="both"/>
        <w:rPr>
          <w:sz w:val="28"/>
          <w:szCs w:val="28"/>
          <w:lang w:val="da-DK"/>
        </w:rPr>
      </w:pPr>
      <w:r w:rsidRPr="007C2BC5">
        <w:rPr>
          <w:sz w:val="28"/>
          <w:szCs w:val="28"/>
          <w:lang w:val="da-DK"/>
        </w:rPr>
        <w:t xml:space="preserve">Thẩm định giá của tổ chức có năng lực cung cấp dịch vụ thẩm định giá hoặc của hội đồng thẩm định giá thực hiện theo quy định của pháp luật giá. </w:t>
      </w:r>
    </w:p>
    <w:p w14:paraId="51BB42CC" w14:textId="357C9E14" w:rsidR="00185421" w:rsidRPr="007C2BC5" w:rsidRDefault="00185421" w:rsidP="00F06E55">
      <w:pPr>
        <w:widowControl w:val="0"/>
        <w:suppressAutoHyphens w:val="0"/>
        <w:spacing w:before="120" w:after="120" w:line="360" w:lineRule="exact"/>
        <w:ind w:firstLine="709"/>
        <w:jc w:val="both"/>
        <w:rPr>
          <w:b/>
          <w:sz w:val="28"/>
          <w:szCs w:val="28"/>
          <w:lang w:val="da-DK"/>
        </w:rPr>
      </w:pPr>
      <w:r w:rsidRPr="007C2BC5">
        <w:rPr>
          <w:b/>
          <w:sz w:val="28"/>
          <w:szCs w:val="28"/>
          <w:lang w:val="da-DK"/>
        </w:rPr>
        <w:t>V. Phương pháp giá niêm yết của nhà sản xuất, nhà nhập khẩu, đại lý, nhà phân phối, nhà cung ứng, doanh nghiệp</w:t>
      </w:r>
    </w:p>
    <w:p w14:paraId="07D5568D" w14:textId="2867ACC1" w:rsidR="00185421" w:rsidRPr="007C2BC5" w:rsidRDefault="00185421" w:rsidP="00F06E55">
      <w:pPr>
        <w:widowControl w:val="0"/>
        <w:suppressAutoHyphens w:val="0"/>
        <w:spacing w:before="120" w:after="120" w:line="360" w:lineRule="exact"/>
        <w:ind w:firstLine="709"/>
        <w:jc w:val="both"/>
        <w:rPr>
          <w:sz w:val="28"/>
          <w:szCs w:val="28"/>
          <w:lang w:val="da-DK"/>
        </w:rPr>
      </w:pPr>
      <w:r w:rsidRPr="007C2BC5">
        <w:rPr>
          <w:sz w:val="28"/>
          <w:szCs w:val="28"/>
          <w:lang w:val="da-DK"/>
        </w:rPr>
        <w:t>1. Giá niêm yết là giá được niêm yết theo quy định của pháp luật giá.</w:t>
      </w:r>
    </w:p>
    <w:p w14:paraId="5982DCC5" w14:textId="1F4C518A" w:rsidR="004222A4" w:rsidRPr="007C2BC5" w:rsidRDefault="00185421" w:rsidP="00205C9B">
      <w:pPr>
        <w:widowControl w:val="0"/>
        <w:suppressAutoHyphens w:val="0"/>
        <w:spacing w:before="120" w:after="120" w:line="360" w:lineRule="exact"/>
        <w:ind w:firstLine="709"/>
        <w:jc w:val="both"/>
      </w:pPr>
      <w:r w:rsidRPr="007C2BC5">
        <w:rPr>
          <w:sz w:val="28"/>
          <w:szCs w:val="28"/>
          <w:lang w:val="da-DK"/>
        </w:rPr>
        <w:t xml:space="preserve">2. Chủ đầu tư được căn cứ giá niêm yết của trang thiết bị, hàng hóa, dịch vụ </w:t>
      </w:r>
      <w:r w:rsidRPr="007C2BC5">
        <w:rPr>
          <w:sz w:val="28"/>
          <w:szCs w:val="28"/>
          <w:lang w:val="pt-BR"/>
        </w:rPr>
        <w:t xml:space="preserve">của tối thiểu 01 tổ chức, cá nhân cung cấp; khuyến khích căn cứ giá niêm yết của nhiều hơn 01 tổ chức, cá nhân cung cấp khác nhau và được lấy giá trung bình của các giá niêm yết. Trong quá trình xác định giá, </w:t>
      </w:r>
      <w:r w:rsidR="00FE359E" w:rsidRPr="007C2BC5">
        <w:rPr>
          <w:sz w:val="28"/>
          <w:szCs w:val="28"/>
        </w:rPr>
        <w:t>C</w:t>
      </w:r>
      <w:r w:rsidR="00FE359E" w:rsidRPr="007C2BC5">
        <w:rPr>
          <w:sz w:val="28"/>
          <w:szCs w:val="28"/>
          <w:lang w:val="pt-BR"/>
        </w:rPr>
        <w:t>ơ quan, đơn vị lập dự toán chi phí</w:t>
      </w:r>
      <w:r w:rsidRPr="007C2BC5">
        <w:rPr>
          <w:sz w:val="28"/>
          <w:szCs w:val="28"/>
          <w:lang w:val="pt-BR"/>
        </w:rPr>
        <w:t xml:space="preserve"> chịu trách nhiệm về phương thức thu thập giá niêm yết, số lượng giá niêm yết, lựa chọn giá để lập dự toán chi phí.</w:t>
      </w:r>
      <w:bookmarkEnd w:id="9"/>
      <w:bookmarkEnd w:id="10"/>
      <w:bookmarkEnd w:id="11"/>
    </w:p>
    <w:sectPr w:rsidR="004222A4" w:rsidRPr="007C2BC5" w:rsidSect="00324A17">
      <w:headerReference w:type="default" r:id="rId20"/>
      <w:footerReference w:type="default" r:id="rId21"/>
      <w:headerReference w:type="first" r:id="rId22"/>
      <w:footerReference w:type="first" r:id="rId23"/>
      <w:pgSz w:w="11909" w:h="16834" w:code="9"/>
      <w:pgMar w:top="1134" w:right="1134" w:bottom="1134" w:left="1701"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B791F10" w16cex:dateUtc="2026-05-11T08:43:00Z"/>
  <w16cex:commentExtensible w16cex:durableId="427807E5" w16cex:dateUtc="2026-05-05T02:33:00Z"/>
  <w16cex:commentExtensible w16cex:durableId="67E7270D" w16cex:dateUtc="2026-05-19T11:34:00Z"/>
  <w16cex:commentExtensible w16cex:durableId="471B9809" w16cex:dateUtc="2026-05-14T03:52:00Z"/>
  <w16cex:commentExtensible w16cex:durableId="240448AC" w16cex:dateUtc="2026-05-16T08:30:00Z"/>
  <w16cex:commentExtensible w16cex:durableId="49D32D31" w16cex:dateUtc="2026-05-19T11:22:00Z"/>
  <w16cex:commentExtensible w16cex:durableId="5597BF03" w16cex:dateUtc="2026-05-26T03:27:00Z"/>
  <w16cex:commentExtensible w16cex:durableId="074C9260" w16cex:dateUtc="2026-05-16T08: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9AB994A" w16cid:durableId="1B791F10"/>
  <w16cid:commentId w16cid:paraId="289C2F81" w16cid:durableId="427807E5"/>
  <w16cid:commentId w16cid:paraId="40A21948" w16cid:durableId="67E7270D"/>
  <w16cid:commentId w16cid:paraId="6470FFD0" w16cid:durableId="471B9809"/>
  <w16cid:commentId w16cid:paraId="6E9FB781" w16cid:durableId="240448AC"/>
  <w16cid:commentId w16cid:paraId="25A0733A" w16cid:durableId="49D32D31"/>
  <w16cid:commentId w16cid:paraId="4B7C28B8" w16cid:durableId="5597BF03"/>
  <w16cid:commentId w16cid:paraId="18337787" w16cid:durableId="074C9260"/>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971228" w14:textId="77777777" w:rsidR="00E616FC" w:rsidRDefault="00E616FC" w:rsidP="00324A17">
      <w:r>
        <w:separator/>
      </w:r>
    </w:p>
  </w:endnote>
  <w:endnote w:type="continuationSeparator" w:id="0">
    <w:p w14:paraId="1204B288" w14:textId="77777777" w:rsidR="00E616FC" w:rsidRDefault="00E616FC" w:rsidP="00324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ejaVu Sans">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nTimeH">
    <w:charset w:val="00"/>
    <w:family w:val="swiss"/>
    <w:pitch w:val="variable"/>
    <w:sig w:usb0="00000003" w:usb1="00000000" w:usb2="00000000" w:usb3="00000000" w:csb0="00000001" w:csb1="00000000"/>
  </w:font>
  <w:font w:name=".VnTime">
    <w:altName w:val="Courier New"/>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Vn3DH">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D8E4A" w14:textId="77777777" w:rsidR="00655227" w:rsidRDefault="00655227">
    <w:pPr>
      <w:ind w:right="360"/>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25E11" w14:textId="77777777" w:rsidR="00655227" w:rsidRDefault="00655227">
    <w:pPr>
      <w:pStyle w:val="Footer"/>
      <w:ind w:right="360"/>
    </w:pPr>
  </w:p>
  <w:p w14:paraId="752F9F7E" w14:textId="77777777" w:rsidR="00655227" w:rsidRDefault="0065522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500F16" w14:textId="77777777" w:rsidR="00E616FC" w:rsidRDefault="00E616FC" w:rsidP="00324A17">
      <w:r>
        <w:separator/>
      </w:r>
    </w:p>
  </w:footnote>
  <w:footnote w:type="continuationSeparator" w:id="0">
    <w:p w14:paraId="4849D0AB" w14:textId="77777777" w:rsidR="00E616FC" w:rsidRDefault="00E616FC" w:rsidP="00324A17">
      <w:r>
        <w:continuationSeparator/>
      </w:r>
    </w:p>
  </w:footnote>
  <w:footnote w:id="1">
    <w:p w14:paraId="0978F6A1" w14:textId="1DAFEB28" w:rsidR="00655227" w:rsidRPr="00756F0F" w:rsidRDefault="00655227" w:rsidP="00756F0F">
      <w:pPr>
        <w:pStyle w:val="FootnoteText"/>
        <w:jc w:val="both"/>
        <w:rPr>
          <w:rFonts w:ascii="Times New Roman" w:hAnsi="Times New Roman" w:cs="Times New Roman"/>
        </w:rPr>
      </w:pPr>
      <w:r w:rsidRPr="00756F0F">
        <w:rPr>
          <w:rStyle w:val="FootnoteReference"/>
          <w:rFonts w:ascii="Times New Roman" w:hAnsi="Times New Roman" w:cs="Times New Roman"/>
        </w:rPr>
        <w:footnoteRef/>
      </w:r>
      <w:r w:rsidRPr="00756F0F">
        <w:rPr>
          <w:rFonts w:ascii="Times New Roman" w:hAnsi="Times New Roman" w:cs="Times New Roman"/>
        </w:rPr>
        <w:t xml:space="preserve"> Chi phí thuê dịch vụ công nghệ số không áp dụng đối với tổng mức đầu tư dự án sử dụng kinh phí chi thường xuyên ngân sách nhà nước, dự toán dự án sử dụng vốn ngân sách nhà nước chi cho đầu tư công, dự toán dự án sử dụng chi thường xuyên ngân sách nhà nước.</w:t>
      </w:r>
    </w:p>
  </w:footnote>
  <w:footnote w:id="2">
    <w:p w14:paraId="68FFD95F" w14:textId="77777777" w:rsidR="00655227" w:rsidRPr="00A21E45" w:rsidRDefault="00655227" w:rsidP="00205C9B">
      <w:pPr>
        <w:pStyle w:val="FootnoteText"/>
        <w:jc w:val="both"/>
        <w:rPr>
          <w:rFonts w:ascii="Times New Roman" w:hAnsi="Times New Roman" w:cs="Times New Roman"/>
        </w:rPr>
      </w:pPr>
      <w:r w:rsidRPr="00A21E45">
        <w:rPr>
          <w:rStyle w:val="FootnoteReference"/>
          <w:rFonts w:ascii="Times New Roman" w:hAnsi="Times New Roman" w:cs="Times New Roman"/>
        </w:rPr>
        <w:footnoteRef/>
      </w:r>
      <w:r w:rsidRPr="00A21E45">
        <w:rPr>
          <w:rFonts w:ascii="Times New Roman" w:hAnsi="Times New Roman" w:cs="Times New Roman"/>
        </w:rPr>
        <w:t xml:space="preserve"> Chi phí nhân công thực hiện xây dựng, phát triển phần mềm xác định theo quy định tại điểm b mục 2.3 của Phụ lục này.</w:t>
      </w:r>
    </w:p>
  </w:footnote>
  <w:footnote w:id="3">
    <w:p w14:paraId="3A42F2C5" w14:textId="77777777" w:rsidR="00655227" w:rsidRDefault="00655227" w:rsidP="00205C9B">
      <w:pPr>
        <w:pStyle w:val="FootnoteText"/>
        <w:jc w:val="both"/>
      </w:pPr>
      <w:r>
        <w:rPr>
          <w:rStyle w:val="FootnoteReference"/>
        </w:rPr>
        <w:footnoteRef/>
      </w:r>
      <w:r>
        <w:t xml:space="preserve"> </w:t>
      </w:r>
      <w:r w:rsidRPr="00BC3DA7">
        <w:rPr>
          <w:rFonts w:ascii="Times New Roman" w:hAnsi="Times New Roman" w:cs="Times New Roman"/>
        </w:rPr>
        <w:t xml:space="preserve">08 năm là thời gian </w:t>
      </w:r>
      <w:r w:rsidRPr="00891D2A">
        <w:rPr>
          <w:rFonts w:ascii="Times New Roman" w:hAnsi="Times New Roman" w:cs="Times New Roman"/>
        </w:rPr>
        <w:t>trích khấu hao tối đa đối với tài sản cố định là phần mềm theo quy định pháp luật về quản lý, sử dụng và trích khấu</w:t>
      </w:r>
      <w:r w:rsidRPr="00121AA9">
        <w:rPr>
          <w:rFonts w:ascii="Times New Roman" w:hAnsi="Times New Roman" w:cs="Times New Roman"/>
        </w:rPr>
        <w:t xml:space="preserve"> hao tài sản cố định của doanh nghiệp</w:t>
      </w:r>
      <w:r>
        <w:rPr>
          <w:rFonts w:ascii="Times New Roman" w:hAnsi="Times New Roman" w:cs="Times New Roman"/>
        </w:rPr>
        <w:t xml:space="preserve">. Trường hợp quy định pháp luật có thay đổi thì </w:t>
      </w:r>
      <w:r w:rsidRPr="00121AA9">
        <w:rPr>
          <w:rFonts w:ascii="Times New Roman" w:hAnsi="Times New Roman" w:cs="Times New Roman"/>
        </w:rPr>
        <w:t>điều chỉnh theo thời gian trích khấu hao tối đa đối với tài sản cố định là phần mềm</w:t>
      </w:r>
      <w:r>
        <w:rPr>
          <w:rFonts w:ascii="Times New Roman" w:hAnsi="Times New Roman" w:cs="Times New Roman"/>
        </w:rPr>
        <w:t>.</w:t>
      </w:r>
    </w:p>
  </w:footnote>
  <w:footnote w:id="4">
    <w:p w14:paraId="35684091" w14:textId="77777777" w:rsidR="00655227" w:rsidRDefault="00655227" w:rsidP="00205C9B">
      <w:pPr>
        <w:pStyle w:val="FootnoteText"/>
        <w:jc w:val="both"/>
      </w:pPr>
      <w:r>
        <w:rPr>
          <w:rStyle w:val="FootnoteReference"/>
        </w:rPr>
        <w:footnoteRef/>
      </w:r>
      <w:r>
        <w:t xml:space="preserve"> </w:t>
      </w:r>
      <w:r w:rsidRPr="00A21E45">
        <w:rPr>
          <w:rFonts w:ascii="Times New Roman" w:hAnsi="Times New Roman" w:cs="Times New Roman"/>
        </w:rPr>
        <w:t>96 tháng là 08 năm x 12 tháng</w:t>
      </w:r>
    </w:p>
  </w:footnote>
  <w:footnote w:id="5">
    <w:p w14:paraId="7B81BBB6" w14:textId="77777777" w:rsidR="00655227" w:rsidRDefault="00655227" w:rsidP="00205C9B">
      <w:pPr>
        <w:pStyle w:val="FootnoteText"/>
        <w:jc w:val="both"/>
      </w:pPr>
      <w:r w:rsidRPr="00A21E45">
        <w:rPr>
          <w:rStyle w:val="FootnoteReference"/>
          <w:rFonts w:ascii="Times New Roman" w:hAnsi="Times New Roman" w:cs="Times New Roman"/>
        </w:rPr>
        <w:footnoteRef/>
      </w:r>
      <w:r w:rsidRPr="00A21E45">
        <w:rPr>
          <w:rFonts w:ascii="Times New Roman" w:hAnsi="Times New Roman" w:cs="Times New Roman"/>
        </w:rPr>
        <w:t xml:space="preserve"> 08 năm là thời gian </w:t>
      </w:r>
      <w:r w:rsidRPr="00891D2A">
        <w:rPr>
          <w:rFonts w:ascii="Times New Roman" w:hAnsi="Times New Roman" w:cs="Times New Roman"/>
        </w:rPr>
        <w:t>trích khấu hao tối đa đối với tài sản cố định là phần mềm theo quy định pháp luật về quản lý, sử dụng và trích khấu</w:t>
      </w:r>
      <w:r w:rsidRPr="00121AA9">
        <w:rPr>
          <w:rFonts w:ascii="Times New Roman" w:hAnsi="Times New Roman" w:cs="Times New Roman"/>
        </w:rPr>
        <w:t xml:space="preserve"> hao tài sản cố định của doanh nghiệp</w:t>
      </w:r>
      <w:r>
        <w:rPr>
          <w:rFonts w:ascii="Times New Roman" w:hAnsi="Times New Roman" w:cs="Times New Roman"/>
        </w:rPr>
        <w:t xml:space="preserve">. Trường hợp quy định pháp luật có thay đổi thì </w:t>
      </w:r>
      <w:r w:rsidRPr="00121AA9">
        <w:rPr>
          <w:rFonts w:ascii="Times New Roman" w:hAnsi="Times New Roman" w:cs="Times New Roman"/>
        </w:rPr>
        <w:t>điều chỉnh theo thời gian trích khấu hao tối đa đối với tài sản cố định là phần mềm</w:t>
      </w:r>
      <w:r>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389344189"/>
      <w:docPartObj>
        <w:docPartGallery w:val="Page Numbers (Top of Page)"/>
        <w:docPartUnique/>
      </w:docPartObj>
    </w:sdtPr>
    <w:sdtEndPr/>
    <w:sdtContent>
      <w:p w14:paraId="624DC70D" w14:textId="02D4C123" w:rsidR="00655227" w:rsidRPr="00FD0AD3" w:rsidRDefault="00655227">
        <w:pPr>
          <w:pStyle w:val="Header"/>
          <w:jc w:val="center"/>
          <w:rPr>
            <w:rFonts w:ascii="Times New Roman" w:hAnsi="Times New Roman" w:cs="Times New Roman"/>
          </w:rPr>
        </w:pPr>
        <w:r w:rsidRPr="00FD0AD3">
          <w:rPr>
            <w:rFonts w:ascii="Times New Roman" w:hAnsi="Times New Roman" w:cs="Times New Roman"/>
          </w:rPr>
          <w:fldChar w:fldCharType="begin"/>
        </w:r>
        <w:r w:rsidRPr="00FD0AD3">
          <w:rPr>
            <w:rFonts w:ascii="Times New Roman" w:hAnsi="Times New Roman" w:cs="Times New Roman"/>
          </w:rPr>
          <w:instrText>PAGE</w:instrText>
        </w:r>
        <w:r w:rsidRPr="00FD0AD3">
          <w:rPr>
            <w:rFonts w:ascii="Times New Roman" w:hAnsi="Times New Roman" w:cs="Times New Roman"/>
          </w:rPr>
          <w:fldChar w:fldCharType="separate"/>
        </w:r>
        <w:r w:rsidR="004F02FE">
          <w:rPr>
            <w:rFonts w:ascii="Times New Roman" w:hAnsi="Times New Roman" w:cs="Times New Roman"/>
            <w:noProof/>
          </w:rPr>
          <w:t>1</w:t>
        </w:r>
        <w:r w:rsidRPr="00FD0AD3">
          <w:rPr>
            <w:rFonts w:ascii="Times New Roman" w:hAnsi="Times New Roman" w:cs="Times New Roman"/>
          </w:rP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4530667"/>
      <w:docPartObj>
        <w:docPartGallery w:val="Page Numbers (Top of Page)"/>
        <w:docPartUnique/>
      </w:docPartObj>
    </w:sdtPr>
    <w:sdtEndPr/>
    <w:sdtContent>
      <w:p w14:paraId="416300E6" w14:textId="77777777" w:rsidR="00655227" w:rsidRDefault="00E616FC">
        <w:pPr>
          <w:pStyle w:val="Header"/>
          <w:jc w:val="center"/>
        </w:pPr>
      </w:p>
    </w:sdtContent>
  </w:sdt>
  <w:p w14:paraId="0E2643E9" w14:textId="77777777" w:rsidR="00655227" w:rsidRDefault="00655227">
    <w:pPr>
      <w:pStyle w:val="Header"/>
      <w:tabs>
        <w:tab w:val="clear" w:pos="4320"/>
        <w:tab w:val="clear" w:pos="8640"/>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97FBD"/>
    <w:multiLevelType w:val="hybridMultilevel"/>
    <w:tmpl w:val="9A00972E"/>
    <w:lvl w:ilvl="0" w:tplc="1E285EC8">
      <w:start w:val="3"/>
      <w:numFmt w:val="bullet"/>
      <w:lvlText w:val="-"/>
      <w:lvlJc w:val="left"/>
      <w:pPr>
        <w:ind w:left="1069" w:hanging="360"/>
      </w:pPr>
      <w:rPr>
        <w:rFonts w:ascii="Times New Roman" w:eastAsia="MS Mincho"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15:restartNumberingAfterBreak="0">
    <w:nsid w:val="12B841D5"/>
    <w:multiLevelType w:val="singleLevel"/>
    <w:tmpl w:val="8AD4866A"/>
    <w:lvl w:ilvl="0">
      <w:start w:val="1"/>
      <w:numFmt w:val="decimal"/>
      <w:pStyle w:val="Reference"/>
      <w:lvlText w:val="[R%1]"/>
      <w:lvlJc w:val="left"/>
      <w:pPr>
        <w:tabs>
          <w:tab w:val="num" w:pos="1004"/>
        </w:tabs>
        <w:ind w:left="1004" w:hanging="720"/>
      </w:pPr>
      <w:rPr>
        <w:rFonts w:hint="default"/>
      </w:rPr>
    </w:lvl>
  </w:abstractNum>
  <w:abstractNum w:abstractNumId="2" w15:restartNumberingAfterBreak="0">
    <w:nsid w:val="13E73029"/>
    <w:multiLevelType w:val="multilevel"/>
    <w:tmpl w:val="5538B984"/>
    <w:lvl w:ilvl="0">
      <w:start w:val="1"/>
      <w:numFmt w:val="upperLetter"/>
      <w:suff w:val="space"/>
      <w:lvlText w:val="Phụ lục %1."/>
      <w:lvlJc w:val="left"/>
      <w:pPr>
        <w:ind w:left="0" w:firstLine="0"/>
      </w:pPr>
      <w:rPr>
        <w:rFonts w:hint="default"/>
      </w:rPr>
    </w:lvl>
    <w:lvl w:ilvl="1">
      <w:start w:val="1"/>
      <w:numFmt w:val="decimal"/>
      <w:pStyle w:val="Annex3"/>
      <w:suff w:val="space"/>
      <w:lvlText w:val="%1.%2."/>
      <w:lvlJc w:val="left"/>
      <w:pPr>
        <w:ind w:left="0" w:firstLine="0"/>
      </w:pPr>
      <w:rPr>
        <w:rFonts w:hint="default"/>
      </w:rPr>
    </w:lvl>
    <w:lvl w:ilvl="2">
      <w:start w:val="1"/>
      <w:numFmt w:val="decimal"/>
      <w:pStyle w:val="Annex3"/>
      <w:suff w:val="space"/>
      <w:lvlText w:val="%1.%2.%3."/>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15:restartNumberingAfterBreak="0">
    <w:nsid w:val="15FC11AB"/>
    <w:multiLevelType w:val="hybridMultilevel"/>
    <w:tmpl w:val="43EAEF8A"/>
    <w:lvl w:ilvl="0" w:tplc="FE0005F0">
      <w:start w:val="5"/>
      <w:numFmt w:val="bullet"/>
      <w:lvlText w:val=""/>
      <w:lvlJc w:val="left"/>
      <w:pPr>
        <w:ind w:left="1080" w:hanging="360"/>
      </w:pPr>
      <w:rPr>
        <w:rFonts w:ascii="Wingdings" w:eastAsia="MS Mincho"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F05420"/>
    <w:multiLevelType w:val="multilevel"/>
    <w:tmpl w:val="C1E26EBE"/>
    <w:lvl w:ilvl="0">
      <w:start w:val="1"/>
      <w:numFmt w:val="bullet"/>
      <w:lvlText w:val=""/>
      <w:lvlJc w:val="left"/>
      <w:pPr>
        <w:tabs>
          <w:tab w:val="num" w:pos="357"/>
        </w:tabs>
        <w:ind w:left="720" w:hanging="363"/>
      </w:pPr>
      <w:rPr>
        <w:rFonts w:ascii="Wingdings" w:hAnsi="Wingdings" w:hint="default"/>
      </w:rPr>
    </w:lvl>
    <w:lvl w:ilvl="1">
      <w:start w:val="1"/>
      <w:numFmt w:val="bullet"/>
      <w:lvlRestart w:val="0"/>
      <w:pStyle w:val="ListBullet"/>
      <w:lvlText w:val=""/>
      <w:lvlJc w:val="left"/>
      <w:pPr>
        <w:tabs>
          <w:tab w:val="num" w:pos="357"/>
        </w:tabs>
        <w:ind w:left="720" w:hanging="363"/>
      </w:pPr>
      <w:rPr>
        <w:rFonts w:ascii="Wingdings" w:hAnsi="Wingdings" w:hint="default"/>
      </w:rPr>
    </w:lvl>
    <w:lvl w:ilvl="2">
      <w:start w:val="1"/>
      <w:numFmt w:val="bullet"/>
      <w:pStyle w:val="ListBullet2"/>
      <w:lvlText w:val=""/>
      <w:lvlJc w:val="left"/>
      <w:pPr>
        <w:tabs>
          <w:tab w:val="num" w:pos="720"/>
        </w:tabs>
        <w:ind w:left="1077" w:hanging="357"/>
      </w:pPr>
      <w:rPr>
        <w:rFonts w:ascii="Wingdings" w:hAnsi="Wingdings" w:hint="default"/>
      </w:rPr>
    </w:lvl>
    <w:lvl w:ilvl="3">
      <w:start w:val="1"/>
      <w:numFmt w:val="bullet"/>
      <w:pStyle w:val="ListBullet3"/>
      <w:lvlText w:val=""/>
      <w:lvlJc w:val="left"/>
      <w:pPr>
        <w:tabs>
          <w:tab w:val="num" w:pos="1077"/>
        </w:tabs>
        <w:ind w:left="1440" w:hanging="363"/>
      </w:pPr>
      <w:rPr>
        <w:rFonts w:ascii="Wingdings 2" w:hAnsi="Wingdings 2" w:hint="default"/>
      </w:rPr>
    </w:lvl>
    <w:lvl w:ilvl="4">
      <w:start w:val="1"/>
      <w:numFmt w:val="bullet"/>
      <w:pStyle w:val="ListBullet4"/>
      <w:lvlText w:val="o"/>
      <w:lvlJc w:val="left"/>
      <w:pPr>
        <w:tabs>
          <w:tab w:val="num" w:pos="1440"/>
        </w:tabs>
        <w:ind w:left="1797" w:hanging="357"/>
      </w:pPr>
      <w:rPr>
        <w:rFonts w:ascii="Courier New" w:hAnsi="Courier New" w:hint="default"/>
      </w:rPr>
    </w:lvl>
    <w:lvl w:ilvl="5">
      <w:start w:val="1"/>
      <w:numFmt w:val="bullet"/>
      <w:pStyle w:val="ListBullet5"/>
      <w:lvlText w:val="-"/>
      <w:lvlJc w:val="left"/>
      <w:pPr>
        <w:tabs>
          <w:tab w:val="num" w:pos="1797"/>
        </w:tabs>
        <w:ind w:left="2160" w:hanging="363"/>
      </w:pPr>
      <w:rPr>
        <w:rFonts w:ascii="Courier New" w:hAnsi="Courier New" w:hint="default"/>
      </w:rPr>
    </w:lvl>
    <w:lvl w:ilvl="6">
      <w:start w:val="1"/>
      <w:numFmt w:val="bullet"/>
      <w:lvlText w:val="-"/>
      <w:lvlJc w:val="left"/>
      <w:pPr>
        <w:tabs>
          <w:tab w:val="num" w:pos="2160"/>
        </w:tabs>
        <w:ind w:left="2517" w:hanging="357"/>
      </w:pPr>
      <w:rPr>
        <w:rFonts w:ascii="Courier New" w:hAnsi="Courier New" w:hint="default"/>
      </w:rPr>
    </w:lvl>
    <w:lvl w:ilvl="7">
      <w:start w:val="1"/>
      <w:numFmt w:val="decimal"/>
      <w:lvlText w:val="%2.%3.%4.%5.%6.%7.%8"/>
      <w:lvlJc w:val="left"/>
      <w:pPr>
        <w:tabs>
          <w:tab w:val="num" w:pos="2517"/>
        </w:tabs>
        <w:ind w:left="2880" w:hanging="363"/>
      </w:pPr>
      <w:rPr>
        <w:rFonts w:hint="default"/>
      </w:rPr>
    </w:lvl>
    <w:lvl w:ilvl="8">
      <w:start w:val="1"/>
      <w:numFmt w:val="decimal"/>
      <w:lvlText w:val="%2.%3.%4.%5.%6.%7.%9"/>
      <w:lvlJc w:val="left"/>
      <w:pPr>
        <w:tabs>
          <w:tab w:val="num" w:pos="2880"/>
        </w:tabs>
        <w:ind w:left="3238" w:hanging="358"/>
      </w:pPr>
      <w:rPr>
        <w:rFonts w:hint="default"/>
      </w:rPr>
    </w:lvl>
  </w:abstractNum>
  <w:abstractNum w:abstractNumId="5" w15:restartNumberingAfterBreak="0">
    <w:nsid w:val="25026C02"/>
    <w:multiLevelType w:val="hybridMultilevel"/>
    <w:tmpl w:val="4DCCE480"/>
    <w:lvl w:ilvl="0" w:tplc="A238BBCE">
      <w:numFmt w:val="bullet"/>
      <w:lvlText w:val=""/>
      <w:lvlJc w:val="left"/>
      <w:pPr>
        <w:ind w:left="720" w:hanging="360"/>
      </w:pPr>
      <w:rPr>
        <w:rFonts w:ascii="Wingdings" w:eastAsia="MS Mincho"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E926D2"/>
    <w:multiLevelType w:val="hybridMultilevel"/>
    <w:tmpl w:val="1B40A6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705C2C"/>
    <w:multiLevelType w:val="hybridMultilevel"/>
    <w:tmpl w:val="55867AB6"/>
    <w:lvl w:ilvl="0" w:tplc="58AC44E4">
      <w:start w:val="1"/>
      <w:numFmt w:val="decimal"/>
      <w:lvlText w:val="%1."/>
      <w:lvlJc w:val="left"/>
      <w:pPr>
        <w:ind w:left="1905" w:hanging="118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CB96223"/>
    <w:multiLevelType w:val="hybridMultilevel"/>
    <w:tmpl w:val="3AA2B138"/>
    <w:lvl w:ilvl="0" w:tplc="BC989B88">
      <w:start w:val="3"/>
      <w:numFmt w:val="bullet"/>
      <w:lvlText w:val=""/>
      <w:lvlJc w:val="left"/>
      <w:pPr>
        <w:ind w:left="720" w:hanging="360"/>
      </w:pPr>
      <w:rPr>
        <w:rFonts w:ascii="Wingdings" w:eastAsia="DejaVu Sans" w:hAnsi="Wingdings" w:cs="DejaVu San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9975B5"/>
    <w:multiLevelType w:val="hybridMultilevel"/>
    <w:tmpl w:val="DA84A3DE"/>
    <w:lvl w:ilvl="0" w:tplc="76FAB74E">
      <w:start w:val="1"/>
      <w:numFmt w:val="bullet"/>
      <w:pStyle w:val="ListDash"/>
      <w:lvlText w:val="–"/>
      <w:lvlJc w:val="left"/>
      <w:pPr>
        <w:tabs>
          <w:tab w:val="num" w:pos="357"/>
        </w:tabs>
        <w:ind w:left="720" w:hanging="363"/>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AA5ADC"/>
    <w:multiLevelType w:val="hybridMultilevel"/>
    <w:tmpl w:val="B6DE0F02"/>
    <w:lvl w:ilvl="0" w:tplc="DBDC46CE">
      <w:start w:val="2"/>
      <w:numFmt w:val="bullet"/>
      <w:lvlText w:val=""/>
      <w:lvlJc w:val="left"/>
      <w:pPr>
        <w:ind w:left="1080" w:hanging="360"/>
      </w:pPr>
      <w:rPr>
        <w:rFonts w:ascii="Wingdings" w:eastAsia="MS Mincho"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2CE492C"/>
    <w:multiLevelType w:val="multilevel"/>
    <w:tmpl w:val="E4426AA6"/>
    <w:lvl w:ilvl="0">
      <w:start w:val="1"/>
      <w:numFmt w:val="decimal"/>
      <w:lvlText w:val="%1."/>
      <w:lvlJc w:val="left"/>
      <w:pPr>
        <w:tabs>
          <w:tab w:val="num" w:pos="0"/>
        </w:tabs>
        <w:ind w:left="360"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12" w15:restartNumberingAfterBreak="0">
    <w:nsid w:val="36E23AD7"/>
    <w:multiLevelType w:val="hybridMultilevel"/>
    <w:tmpl w:val="B852C6C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5D3A6F"/>
    <w:multiLevelType w:val="multilevel"/>
    <w:tmpl w:val="E3CC944A"/>
    <w:lvl w:ilvl="0">
      <w:start w:val="1"/>
      <w:numFmt w:val="decimal"/>
      <w:suff w:val="space"/>
      <w:lvlText w:val="%1."/>
      <w:lvlJc w:val="left"/>
      <w:pPr>
        <w:ind w:left="284" w:hanging="284"/>
      </w:pPr>
      <w:rPr>
        <w:rFonts w:ascii="Times New Roman" w:hAnsi="Times New Roman" w:hint="default"/>
        <w:sz w:val="24"/>
        <w:szCs w:val="24"/>
      </w:rPr>
    </w:lvl>
    <w:lvl w:ilvl="1">
      <w:start w:val="1"/>
      <w:numFmt w:val="lowerLetter"/>
      <w:suff w:val="space"/>
      <w:lvlText w:val="%2."/>
      <w:lvlJc w:val="left"/>
      <w:pPr>
        <w:ind w:left="567" w:hanging="283"/>
      </w:pPr>
      <w:rPr>
        <w:rFonts w:hint="default"/>
      </w:rPr>
    </w:lvl>
    <w:lvl w:ilvl="2">
      <w:start w:val="1"/>
      <w:numFmt w:val="lowerRoman"/>
      <w:suff w:val="space"/>
      <w:lvlText w:val="%3."/>
      <w:lvlJc w:val="left"/>
      <w:pPr>
        <w:ind w:left="851" w:hanging="284"/>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B892FD0"/>
    <w:multiLevelType w:val="multilevel"/>
    <w:tmpl w:val="E126E900"/>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5" w15:restartNumberingAfterBreak="0">
    <w:nsid w:val="3CD91283"/>
    <w:multiLevelType w:val="multilevel"/>
    <w:tmpl w:val="8D8CDED8"/>
    <w:lvl w:ilvl="0">
      <w:start w:val="1"/>
      <w:numFmt w:val="decimal"/>
      <w:lvlText w:val="%1"/>
      <w:lvlJc w:val="left"/>
      <w:pPr>
        <w:tabs>
          <w:tab w:val="num" w:pos="357"/>
        </w:tabs>
        <w:ind w:left="720" w:hanging="363"/>
      </w:pPr>
      <w:rPr>
        <w:rFonts w:hint="default"/>
      </w:rPr>
    </w:lvl>
    <w:lvl w:ilvl="1">
      <w:start w:val="1"/>
      <w:numFmt w:val="decimal"/>
      <w:suff w:val="space"/>
      <w:lvlText w:val="%2."/>
      <w:lvlJc w:val="left"/>
      <w:pPr>
        <w:ind w:left="720" w:hanging="363"/>
      </w:pPr>
      <w:rPr>
        <w:rFonts w:hint="default"/>
      </w:rPr>
    </w:lvl>
    <w:lvl w:ilvl="2">
      <w:start w:val="1"/>
      <w:numFmt w:val="lowerLetter"/>
      <w:suff w:val="space"/>
      <w:lvlText w:val="%3."/>
      <w:lvlJc w:val="left"/>
      <w:pPr>
        <w:ind w:left="1077" w:hanging="357"/>
      </w:pPr>
      <w:rPr>
        <w:rFonts w:hint="default"/>
      </w:rPr>
    </w:lvl>
    <w:lvl w:ilvl="3">
      <w:start w:val="1"/>
      <w:numFmt w:val="lowerRoman"/>
      <w:suff w:val="space"/>
      <w:lvlText w:val="%4."/>
      <w:lvlJc w:val="left"/>
      <w:pPr>
        <w:ind w:left="1440" w:hanging="363"/>
      </w:pPr>
      <w:rPr>
        <w:rFonts w:hint="default"/>
      </w:rPr>
    </w:lvl>
    <w:lvl w:ilvl="4">
      <w:start w:val="1"/>
      <w:numFmt w:val="lowerLetter"/>
      <w:suff w:val="space"/>
      <w:lvlText w:val="(%5)"/>
      <w:lvlJc w:val="left"/>
      <w:pPr>
        <w:ind w:left="1797" w:hanging="357"/>
      </w:pPr>
      <w:rPr>
        <w:rFonts w:hint="default"/>
      </w:rPr>
    </w:lvl>
    <w:lvl w:ilvl="5">
      <w:start w:val="1"/>
      <w:numFmt w:val="lowerRoman"/>
      <w:suff w:val="space"/>
      <w:lvlText w:val="(%6)"/>
      <w:lvlJc w:val="left"/>
      <w:pPr>
        <w:ind w:left="2160" w:hanging="363"/>
      </w:pPr>
      <w:rPr>
        <w:rFonts w:hint="default"/>
      </w:rPr>
    </w:lvl>
    <w:lvl w:ilvl="6">
      <w:start w:val="1"/>
      <w:numFmt w:val="decimal"/>
      <w:lvlText w:val="%7."/>
      <w:lvlJc w:val="left"/>
      <w:pPr>
        <w:tabs>
          <w:tab w:val="num" w:pos="2160"/>
        </w:tabs>
        <w:ind w:left="2517" w:hanging="357"/>
      </w:pPr>
      <w:rPr>
        <w:rFonts w:hint="default"/>
      </w:rPr>
    </w:lvl>
    <w:lvl w:ilvl="7">
      <w:start w:val="1"/>
      <w:numFmt w:val="lowerLetter"/>
      <w:lvlText w:val="%8."/>
      <w:lvlJc w:val="left"/>
      <w:pPr>
        <w:tabs>
          <w:tab w:val="num" w:pos="2517"/>
        </w:tabs>
        <w:ind w:left="2880" w:hanging="363"/>
      </w:pPr>
      <w:rPr>
        <w:rFonts w:hint="default"/>
      </w:rPr>
    </w:lvl>
    <w:lvl w:ilvl="8">
      <w:start w:val="1"/>
      <w:numFmt w:val="lowerRoman"/>
      <w:lvlText w:val="%9."/>
      <w:lvlJc w:val="left"/>
      <w:pPr>
        <w:tabs>
          <w:tab w:val="num" w:pos="2880"/>
        </w:tabs>
        <w:ind w:left="3238" w:hanging="358"/>
      </w:pPr>
      <w:rPr>
        <w:rFonts w:hint="default"/>
      </w:rPr>
    </w:lvl>
  </w:abstractNum>
  <w:abstractNum w:abstractNumId="16" w15:restartNumberingAfterBreak="0">
    <w:nsid w:val="3E091C7F"/>
    <w:multiLevelType w:val="hybridMultilevel"/>
    <w:tmpl w:val="FB908E40"/>
    <w:lvl w:ilvl="0" w:tplc="D5000BF4">
      <w:start w:val="4"/>
      <w:numFmt w:val="bullet"/>
      <w:lvlText w:val=""/>
      <w:lvlJc w:val="left"/>
      <w:pPr>
        <w:ind w:left="720" w:hanging="360"/>
      </w:pPr>
      <w:rPr>
        <w:rFonts w:ascii="Wingdings" w:eastAsia="MS Mincho"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1B323DD"/>
    <w:multiLevelType w:val="hybridMultilevel"/>
    <w:tmpl w:val="8C869B72"/>
    <w:lvl w:ilvl="0" w:tplc="8B3024F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15:restartNumberingAfterBreak="0">
    <w:nsid w:val="42BF57F7"/>
    <w:multiLevelType w:val="singleLevel"/>
    <w:tmpl w:val="65F27F34"/>
    <w:lvl w:ilvl="0">
      <w:start w:val="1"/>
      <w:numFmt w:val="none"/>
      <w:pStyle w:val="Note"/>
      <w:lvlText w:val="CHÚ Ý -"/>
      <w:lvlJc w:val="left"/>
      <w:pPr>
        <w:tabs>
          <w:tab w:val="num" w:pos="357"/>
        </w:tabs>
        <w:ind w:left="357" w:firstLine="0"/>
      </w:pPr>
      <w:rPr>
        <w:rFonts w:hint="default"/>
        <w:b/>
        <w:i w:val="0"/>
      </w:rPr>
    </w:lvl>
  </w:abstractNum>
  <w:abstractNum w:abstractNumId="19" w15:restartNumberingAfterBreak="0">
    <w:nsid w:val="4DEB6FF9"/>
    <w:multiLevelType w:val="hybridMultilevel"/>
    <w:tmpl w:val="3C28441A"/>
    <w:lvl w:ilvl="0" w:tplc="60589492">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F942B62"/>
    <w:multiLevelType w:val="multilevel"/>
    <w:tmpl w:val="346ED7E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1" w15:restartNumberingAfterBreak="0">
    <w:nsid w:val="530B155E"/>
    <w:multiLevelType w:val="hybridMultilevel"/>
    <w:tmpl w:val="AD006AD0"/>
    <w:lvl w:ilvl="0" w:tplc="7BB8DEDE">
      <w:numFmt w:val="bullet"/>
      <w:lvlText w:val=""/>
      <w:lvlJc w:val="left"/>
      <w:pPr>
        <w:ind w:left="1069" w:hanging="360"/>
      </w:pPr>
      <w:rPr>
        <w:rFonts w:ascii="Wingdings" w:eastAsia="Times New Roman" w:hAnsi="Wingdings"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2" w15:restartNumberingAfterBreak="0">
    <w:nsid w:val="53231EE9"/>
    <w:multiLevelType w:val="hybridMultilevel"/>
    <w:tmpl w:val="3DF0870A"/>
    <w:lvl w:ilvl="0" w:tplc="EA20541C">
      <w:start w:val="2"/>
      <w:numFmt w:val="bullet"/>
      <w:pStyle w:val="Table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tentative="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5945012B"/>
    <w:multiLevelType w:val="hybridMultilevel"/>
    <w:tmpl w:val="39A83E7A"/>
    <w:lvl w:ilvl="0" w:tplc="B17EC39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A41483"/>
    <w:multiLevelType w:val="hybridMultilevel"/>
    <w:tmpl w:val="0C3A6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C57EF1"/>
    <w:multiLevelType w:val="hybridMultilevel"/>
    <w:tmpl w:val="9F2CCBD4"/>
    <w:lvl w:ilvl="0" w:tplc="E6249390">
      <w:start w:val="2"/>
      <w:numFmt w:val="bullet"/>
      <w:lvlText w:val="-"/>
      <w:lvlJc w:val="left"/>
      <w:pPr>
        <w:ind w:left="720" w:hanging="360"/>
      </w:pPr>
      <w:rPr>
        <w:rFonts w:ascii="Times New Roman" w:eastAsia="Calibri" w:hAnsi="Times New Roman" w:cs="Times New Roman"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6687605"/>
    <w:multiLevelType w:val="multilevel"/>
    <w:tmpl w:val="F09048E4"/>
    <w:lvl w:ilvl="0">
      <w:start w:val="1"/>
      <w:numFmt w:val="decimal"/>
      <w:lvlText w:val="%1."/>
      <w:lvlJc w:val="left"/>
      <w:pPr>
        <w:tabs>
          <w:tab w:val="num" w:pos="0"/>
        </w:tabs>
        <w:ind w:left="927" w:hanging="360"/>
      </w:p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27" w15:restartNumberingAfterBreak="0">
    <w:nsid w:val="68F71BB3"/>
    <w:multiLevelType w:val="hybridMultilevel"/>
    <w:tmpl w:val="9A1A4410"/>
    <w:lvl w:ilvl="0" w:tplc="81EE0BCC">
      <w:start w:val="1"/>
      <w:numFmt w:val="decimal"/>
      <w:lvlText w:val="Điều %1."/>
      <w:lvlJc w:val="left"/>
      <w:pPr>
        <w:ind w:left="7023" w:hanging="360"/>
      </w:pPr>
      <w:rPr>
        <w:rFonts w:ascii="Times New Roman" w:hAnsi="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833C2A"/>
    <w:multiLevelType w:val="multilevel"/>
    <w:tmpl w:val="8CA4E8E8"/>
    <w:lvl w:ilvl="0">
      <w:start w:val="1"/>
      <w:numFmt w:val="decimal"/>
      <w:suff w:val="space"/>
      <w:lvlText w:val="PHẦN %1."/>
      <w:lvlJc w:val="left"/>
      <w:pPr>
        <w:ind w:left="357" w:hanging="357"/>
      </w:pPr>
      <w:rPr>
        <w:rFonts w:ascii="Times New Roman" w:hAnsi="Times New Roman" w:hint="default"/>
        <w:sz w:val="32"/>
        <w:szCs w:val="36"/>
      </w:rPr>
    </w:lvl>
    <w:lvl w:ilvl="1">
      <w:start w:val="1"/>
      <w:numFmt w:val="upperRoman"/>
      <w:suff w:val="space"/>
      <w:lvlText w:val="%2."/>
      <w:lvlJc w:val="left"/>
      <w:pPr>
        <w:ind w:left="357" w:hanging="357"/>
      </w:pPr>
      <w:rPr>
        <w:rFonts w:hint="default"/>
        <w:i w:val="0"/>
      </w:rPr>
    </w:lvl>
    <w:lvl w:ilvl="2">
      <w:start w:val="1"/>
      <w:numFmt w:val="decimal"/>
      <w:suff w:val="space"/>
      <w:lvlText w:val="%3."/>
      <w:lvlJc w:val="left"/>
      <w:pPr>
        <w:ind w:left="357" w:hanging="357"/>
      </w:pPr>
      <w:rPr>
        <w:rFonts w:hint="default"/>
      </w:rPr>
    </w:lvl>
    <w:lvl w:ilvl="3">
      <w:start w:val="1"/>
      <w:numFmt w:val="decimal"/>
      <w:suff w:val="space"/>
      <w:lvlText w:val="%3.%4."/>
      <w:lvlJc w:val="left"/>
      <w:pPr>
        <w:ind w:left="357" w:hanging="357"/>
      </w:pPr>
      <w:rPr>
        <w:rFonts w:hint="default"/>
      </w:rPr>
    </w:lvl>
    <w:lvl w:ilvl="4">
      <w:start w:val="1"/>
      <w:numFmt w:val="decimal"/>
      <w:suff w:val="space"/>
      <w:lvlText w:val="%3.%4.%5."/>
      <w:lvlJc w:val="left"/>
      <w:pPr>
        <w:ind w:left="357" w:hanging="357"/>
      </w:pPr>
      <w:rPr>
        <w:rFonts w:hint="default"/>
      </w:rPr>
    </w:lvl>
    <w:lvl w:ilvl="5">
      <w:start w:val="1"/>
      <w:numFmt w:val="decimal"/>
      <w:suff w:val="space"/>
      <w:lvlText w:val="%3.%4.%5.%6."/>
      <w:lvlJc w:val="left"/>
      <w:pPr>
        <w:ind w:left="357" w:hanging="357"/>
      </w:pPr>
      <w:rPr>
        <w:rFonts w:hint="default"/>
      </w:rPr>
    </w:lvl>
    <w:lvl w:ilvl="6">
      <w:start w:val="1"/>
      <w:numFmt w:val="decimal"/>
      <w:suff w:val="space"/>
      <w:lvlText w:val="%3.%4.%5.%6.%7."/>
      <w:lvlJc w:val="left"/>
      <w:pPr>
        <w:ind w:left="357" w:hanging="357"/>
      </w:pPr>
      <w:rPr>
        <w:rFonts w:hint="default"/>
      </w:rPr>
    </w:lvl>
    <w:lvl w:ilvl="7">
      <w:start w:val="1"/>
      <w:numFmt w:val="decimal"/>
      <w:suff w:val="space"/>
      <w:lvlText w:val="%3.%4.%5.%6.%7.%8."/>
      <w:lvlJc w:val="left"/>
      <w:pPr>
        <w:ind w:left="357" w:hanging="357"/>
      </w:pPr>
      <w:rPr>
        <w:rFonts w:hint="default"/>
      </w:rPr>
    </w:lvl>
    <w:lvl w:ilvl="8">
      <w:start w:val="1"/>
      <w:numFmt w:val="decimal"/>
      <w:suff w:val="space"/>
      <w:lvlText w:val="%3.%4.%5.%6.%7.%8.%9"/>
      <w:lvlJc w:val="left"/>
      <w:pPr>
        <w:ind w:left="357" w:hanging="357"/>
      </w:pPr>
      <w:rPr>
        <w:rFonts w:hint="default"/>
      </w:rPr>
    </w:lvl>
  </w:abstractNum>
  <w:num w:numId="1">
    <w:abstractNumId w:val="14"/>
  </w:num>
  <w:num w:numId="2">
    <w:abstractNumId w:val="11"/>
  </w:num>
  <w:num w:numId="3">
    <w:abstractNumId w:val="26"/>
  </w:num>
  <w:num w:numId="4">
    <w:abstractNumId w:val="20"/>
  </w:num>
  <w:num w:numId="5">
    <w:abstractNumId w:val="8"/>
  </w:num>
  <w:num w:numId="6">
    <w:abstractNumId w:val="6"/>
  </w:num>
  <w:num w:numId="7">
    <w:abstractNumId w:val="22"/>
  </w:num>
  <w:num w:numId="8">
    <w:abstractNumId w:val="28"/>
  </w:num>
  <w:num w:numId="9">
    <w:abstractNumId w:val="18"/>
  </w:num>
  <w:num w:numId="10">
    <w:abstractNumId w:val="1"/>
  </w:num>
  <w:num w:numId="11">
    <w:abstractNumId w:val="15"/>
  </w:num>
  <w:num w:numId="12">
    <w:abstractNumId w:val="4"/>
  </w:num>
  <w:num w:numId="13">
    <w:abstractNumId w:val="9"/>
  </w:num>
  <w:num w:numId="14">
    <w:abstractNumId w:val="2"/>
  </w:num>
  <w:num w:numId="15">
    <w:abstractNumId w:val="13"/>
  </w:num>
  <w:num w:numId="16">
    <w:abstractNumId w:val="27"/>
  </w:num>
  <w:num w:numId="17">
    <w:abstractNumId w:val="7"/>
  </w:num>
  <w:num w:numId="18">
    <w:abstractNumId w:val="23"/>
  </w:num>
  <w:num w:numId="19">
    <w:abstractNumId w:val="0"/>
  </w:num>
  <w:num w:numId="20">
    <w:abstractNumId w:val="19"/>
  </w:num>
  <w:num w:numId="21">
    <w:abstractNumId w:val="16"/>
  </w:num>
  <w:num w:numId="22">
    <w:abstractNumId w:val="5"/>
  </w:num>
  <w:num w:numId="23">
    <w:abstractNumId w:val="10"/>
  </w:num>
  <w:num w:numId="24">
    <w:abstractNumId w:val="21"/>
  </w:num>
  <w:num w:numId="25">
    <w:abstractNumId w:val="3"/>
  </w:num>
  <w:num w:numId="26">
    <w:abstractNumId w:val="24"/>
  </w:num>
  <w:num w:numId="27">
    <w:abstractNumId w:val="25"/>
  </w:num>
  <w:num w:numId="28">
    <w:abstractNumId w:val="12"/>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A17"/>
    <w:rsid w:val="00001AC6"/>
    <w:rsid w:val="00006165"/>
    <w:rsid w:val="00013265"/>
    <w:rsid w:val="0001535E"/>
    <w:rsid w:val="00015436"/>
    <w:rsid w:val="00016D9F"/>
    <w:rsid w:val="00020B24"/>
    <w:rsid w:val="00023241"/>
    <w:rsid w:val="00023EBC"/>
    <w:rsid w:val="00026920"/>
    <w:rsid w:val="00030959"/>
    <w:rsid w:val="00045FE1"/>
    <w:rsid w:val="00047DE0"/>
    <w:rsid w:val="0006169D"/>
    <w:rsid w:val="00063FE6"/>
    <w:rsid w:val="000645C0"/>
    <w:rsid w:val="00064803"/>
    <w:rsid w:val="0006644B"/>
    <w:rsid w:val="0006717E"/>
    <w:rsid w:val="000712D7"/>
    <w:rsid w:val="00080308"/>
    <w:rsid w:val="00087F26"/>
    <w:rsid w:val="00091BFB"/>
    <w:rsid w:val="000B08F9"/>
    <w:rsid w:val="000B6A8F"/>
    <w:rsid w:val="000C2AC5"/>
    <w:rsid w:val="000C3B1F"/>
    <w:rsid w:val="000D3510"/>
    <w:rsid w:val="000E57C6"/>
    <w:rsid w:val="000F34AD"/>
    <w:rsid w:val="000F5D70"/>
    <w:rsid w:val="00101854"/>
    <w:rsid w:val="001054FB"/>
    <w:rsid w:val="001162C9"/>
    <w:rsid w:val="00117424"/>
    <w:rsid w:val="0012280A"/>
    <w:rsid w:val="001317C4"/>
    <w:rsid w:val="00132492"/>
    <w:rsid w:val="00133F2A"/>
    <w:rsid w:val="00142E38"/>
    <w:rsid w:val="00154698"/>
    <w:rsid w:val="00155495"/>
    <w:rsid w:val="001555D6"/>
    <w:rsid w:val="00155DBC"/>
    <w:rsid w:val="00155EE8"/>
    <w:rsid w:val="00163261"/>
    <w:rsid w:val="00166EF8"/>
    <w:rsid w:val="00177010"/>
    <w:rsid w:val="00183B77"/>
    <w:rsid w:val="00185421"/>
    <w:rsid w:val="00193A6B"/>
    <w:rsid w:val="00194409"/>
    <w:rsid w:val="00196190"/>
    <w:rsid w:val="001A413B"/>
    <w:rsid w:val="001B1106"/>
    <w:rsid w:val="001B3312"/>
    <w:rsid w:val="001B5026"/>
    <w:rsid w:val="001C4DB8"/>
    <w:rsid w:val="001D0116"/>
    <w:rsid w:val="001D49A7"/>
    <w:rsid w:val="001D4ACE"/>
    <w:rsid w:val="001D5CC8"/>
    <w:rsid w:val="001E2E5B"/>
    <w:rsid w:val="001E42EA"/>
    <w:rsid w:val="001E4D86"/>
    <w:rsid w:val="001E67B8"/>
    <w:rsid w:val="001F6366"/>
    <w:rsid w:val="00200061"/>
    <w:rsid w:val="0020071A"/>
    <w:rsid w:val="002046AA"/>
    <w:rsid w:val="00204BC9"/>
    <w:rsid w:val="00205C9B"/>
    <w:rsid w:val="00215664"/>
    <w:rsid w:val="00215B02"/>
    <w:rsid w:val="00235C00"/>
    <w:rsid w:val="002477F7"/>
    <w:rsid w:val="00252BCF"/>
    <w:rsid w:val="00253276"/>
    <w:rsid w:val="00253D9C"/>
    <w:rsid w:val="0025696F"/>
    <w:rsid w:val="00257758"/>
    <w:rsid w:val="00257C93"/>
    <w:rsid w:val="00262E2B"/>
    <w:rsid w:val="00271E5A"/>
    <w:rsid w:val="002743AB"/>
    <w:rsid w:val="002843E7"/>
    <w:rsid w:val="00292205"/>
    <w:rsid w:val="00293119"/>
    <w:rsid w:val="00296180"/>
    <w:rsid w:val="002A28AC"/>
    <w:rsid w:val="002B3FEC"/>
    <w:rsid w:val="002C4058"/>
    <w:rsid w:val="002C6825"/>
    <w:rsid w:val="002C6AFF"/>
    <w:rsid w:val="002D25AB"/>
    <w:rsid w:val="002D7462"/>
    <w:rsid w:val="002E1174"/>
    <w:rsid w:val="002E612D"/>
    <w:rsid w:val="002E7784"/>
    <w:rsid w:val="002E7A9A"/>
    <w:rsid w:val="002F0822"/>
    <w:rsid w:val="002F1F5B"/>
    <w:rsid w:val="003025F7"/>
    <w:rsid w:val="003048F3"/>
    <w:rsid w:val="00304E35"/>
    <w:rsid w:val="003058A5"/>
    <w:rsid w:val="00306430"/>
    <w:rsid w:val="00313585"/>
    <w:rsid w:val="003140DF"/>
    <w:rsid w:val="00314583"/>
    <w:rsid w:val="003152C1"/>
    <w:rsid w:val="00316AD3"/>
    <w:rsid w:val="003219FE"/>
    <w:rsid w:val="00324A17"/>
    <w:rsid w:val="00324FAA"/>
    <w:rsid w:val="0033036A"/>
    <w:rsid w:val="00330A3A"/>
    <w:rsid w:val="00352271"/>
    <w:rsid w:val="00354536"/>
    <w:rsid w:val="0035681D"/>
    <w:rsid w:val="00362579"/>
    <w:rsid w:val="00363561"/>
    <w:rsid w:val="0036556B"/>
    <w:rsid w:val="003737D9"/>
    <w:rsid w:val="003759A8"/>
    <w:rsid w:val="00376826"/>
    <w:rsid w:val="003869DF"/>
    <w:rsid w:val="003962FD"/>
    <w:rsid w:val="003A5CFB"/>
    <w:rsid w:val="003A72BF"/>
    <w:rsid w:val="003B2A67"/>
    <w:rsid w:val="003B3B86"/>
    <w:rsid w:val="003B6496"/>
    <w:rsid w:val="003C33F0"/>
    <w:rsid w:val="003D17F0"/>
    <w:rsid w:val="003E0DFA"/>
    <w:rsid w:val="003E7B6E"/>
    <w:rsid w:val="003F13E1"/>
    <w:rsid w:val="004024A5"/>
    <w:rsid w:val="004032E8"/>
    <w:rsid w:val="00403E80"/>
    <w:rsid w:val="0040710A"/>
    <w:rsid w:val="00411703"/>
    <w:rsid w:val="004159F7"/>
    <w:rsid w:val="004222A4"/>
    <w:rsid w:val="00424894"/>
    <w:rsid w:val="004272AA"/>
    <w:rsid w:val="004316A9"/>
    <w:rsid w:val="00437C59"/>
    <w:rsid w:val="004432CB"/>
    <w:rsid w:val="00443855"/>
    <w:rsid w:val="004471E1"/>
    <w:rsid w:val="0045491B"/>
    <w:rsid w:val="00462CAE"/>
    <w:rsid w:val="004642B1"/>
    <w:rsid w:val="00470584"/>
    <w:rsid w:val="004725E5"/>
    <w:rsid w:val="004738D4"/>
    <w:rsid w:val="00481D7B"/>
    <w:rsid w:val="00486451"/>
    <w:rsid w:val="004B1997"/>
    <w:rsid w:val="004C10EB"/>
    <w:rsid w:val="004C3403"/>
    <w:rsid w:val="004C3E02"/>
    <w:rsid w:val="004C4062"/>
    <w:rsid w:val="004C5EF9"/>
    <w:rsid w:val="004D02C1"/>
    <w:rsid w:val="004D2BC7"/>
    <w:rsid w:val="004D4EA3"/>
    <w:rsid w:val="004F02FE"/>
    <w:rsid w:val="004F4398"/>
    <w:rsid w:val="004F502C"/>
    <w:rsid w:val="00507FBB"/>
    <w:rsid w:val="00511F21"/>
    <w:rsid w:val="00513E36"/>
    <w:rsid w:val="00516A7F"/>
    <w:rsid w:val="005251C6"/>
    <w:rsid w:val="00527082"/>
    <w:rsid w:val="00532F29"/>
    <w:rsid w:val="0054486A"/>
    <w:rsid w:val="00546C58"/>
    <w:rsid w:val="005565E5"/>
    <w:rsid w:val="005572A1"/>
    <w:rsid w:val="00587051"/>
    <w:rsid w:val="00587AC1"/>
    <w:rsid w:val="00591275"/>
    <w:rsid w:val="005A1A9F"/>
    <w:rsid w:val="005A3C31"/>
    <w:rsid w:val="005A431E"/>
    <w:rsid w:val="005A6A62"/>
    <w:rsid w:val="005A6E9B"/>
    <w:rsid w:val="005B04A8"/>
    <w:rsid w:val="005B253A"/>
    <w:rsid w:val="005B4012"/>
    <w:rsid w:val="005B6B24"/>
    <w:rsid w:val="005D04FD"/>
    <w:rsid w:val="005D432F"/>
    <w:rsid w:val="005D5958"/>
    <w:rsid w:val="005D6631"/>
    <w:rsid w:val="005F025D"/>
    <w:rsid w:val="005F1846"/>
    <w:rsid w:val="005F49D1"/>
    <w:rsid w:val="005F4F7C"/>
    <w:rsid w:val="00600ACD"/>
    <w:rsid w:val="006033FD"/>
    <w:rsid w:val="00606D87"/>
    <w:rsid w:val="00611418"/>
    <w:rsid w:val="0061430E"/>
    <w:rsid w:val="00616C53"/>
    <w:rsid w:val="00620873"/>
    <w:rsid w:val="00621B2C"/>
    <w:rsid w:val="00631D67"/>
    <w:rsid w:val="00631F25"/>
    <w:rsid w:val="006348C0"/>
    <w:rsid w:val="00650C81"/>
    <w:rsid w:val="00654172"/>
    <w:rsid w:val="00655227"/>
    <w:rsid w:val="00661226"/>
    <w:rsid w:val="00661A07"/>
    <w:rsid w:val="00663F21"/>
    <w:rsid w:val="00672A9E"/>
    <w:rsid w:val="0067317D"/>
    <w:rsid w:val="00685963"/>
    <w:rsid w:val="0069270A"/>
    <w:rsid w:val="00693FF7"/>
    <w:rsid w:val="00697EE3"/>
    <w:rsid w:val="006C2A0D"/>
    <w:rsid w:val="006C35ED"/>
    <w:rsid w:val="006C45F1"/>
    <w:rsid w:val="006C4E8A"/>
    <w:rsid w:val="006D0C0D"/>
    <w:rsid w:val="006D56AE"/>
    <w:rsid w:val="006D6FC6"/>
    <w:rsid w:val="006E5248"/>
    <w:rsid w:val="00710B5C"/>
    <w:rsid w:val="00711B3A"/>
    <w:rsid w:val="00712F97"/>
    <w:rsid w:val="00715E78"/>
    <w:rsid w:val="00732DFD"/>
    <w:rsid w:val="0073349B"/>
    <w:rsid w:val="00736B56"/>
    <w:rsid w:val="00742880"/>
    <w:rsid w:val="00746FC5"/>
    <w:rsid w:val="00747FBA"/>
    <w:rsid w:val="0075171C"/>
    <w:rsid w:val="007548AC"/>
    <w:rsid w:val="0075688F"/>
    <w:rsid w:val="00756F0F"/>
    <w:rsid w:val="00772C8D"/>
    <w:rsid w:val="007730B1"/>
    <w:rsid w:val="007771CA"/>
    <w:rsid w:val="007832EC"/>
    <w:rsid w:val="00783584"/>
    <w:rsid w:val="00785274"/>
    <w:rsid w:val="007937FC"/>
    <w:rsid w:val="00796322"/>
    <w:rsid w:val="007979D7"/>
    <w:rsid w:val="007A2878"/>
    <w:rsid w:val="007A3D32"/>
    <w:rsid w:val="007A3E5D"/>
    <w:rsid w:val="007B0DD2"/>
    <w:rsid w:val="007B2EB0"/>
    <w:rsid w:val="007B65AD"/>
    <w:rsid w:val="007C2BC5"/>
    <w:rsid w:val="007C5709"/>
    <w:rsid w:val="007D5E3D"/>
    <w:rsid w:val="007D7F54"/>
    <w:rsid w:val="007F1116"/>
    <w:rsid w:val="007F4DD6"/>
    <w:rsid w:val="007F5024"/>
    <w:rsid w:val="007F7A95"/>
    <w:rsid w:val="00800B7F"/>
    <w:rsid w:val="00801599"/>
    <w:rsid w:val="008019BC"/>
    <w:rsid w:val="008057D8"/>
    <w:rsid w:val="00806BA3"/>
    <w:rsid w:val="0081081B"/>
    <w:rsid w:val="00813F26"/>
    <w:rsid w:val="00821549"/>
    <w:rsid w:val="00821CFF"/>
    <w:rsid w:val="00821E7F"/>
    <w:rsid w:val="00823B2B"/>
    <w:rsid w:val="008241FC"/>
    <w:rsid w:val="00825746"/>
    <w:rsid w:val="00826FB5"/>
    <w:rsid w:val="00827316"/>
    <w:rsid w:val="00827831"/>
    <w:rsid w:val="008319C0"/>
    <w:rsid w:val="008362DD"/>
    <w:rsid w:val="008468CB"/>
    <w:rsid w:val="008504E6"/>
    <w:rsid w:val="008506FE"/>
    <w:rsid w:val="00854B19"/>
    <w:rsid w:val="0085639F"/>
    <w:rsid w:val="0086014D"/>
    <w:rsid w:val="008608E3"/>
    <w:rsid w:val="00861DE5"/>
    <w:rsid w:val="008641E1"/>
    <w:rsid w:val="0087482A"/>
    <w:rsid w:val="00883824"/>
    <w:rsid w:val="00885646"/>
    <w:rsid w:val="00891D2A"/>
    <w:rsid w:val="0089380E"/>
    <w:rsid w:val="008A2EBB"/>
    <w:rsid w:val="008A7165"/>
    <w:rsid w:val="008B348F"/>
    <w:rsid w:val="008B46F5"/>
    <w:rsid w:val="008D253B"/>
    <w:rsid w:val="008D4A5B"/>
    <w:rsid w:val="008D725A"/>
    <w:rsid w:val="008E3A46"/>
    <w:rsid w:val="008E3C9F"/>
    <w:rsid w:val="008E3DD2"/>
    <w:rsid w:val="008E52B8"/>
    <w:rsid w:val="008E73C4"/>
    <w:rsid w:val="00904ABF"/>
    <w:rsid w:val="00905FDB"/>
    <w:rsid w:val="00911077"/>
    <w:rsid w:val="009145B5"/>
    <w:rsid w:val="00915484"/>
    <w:rsid w:val="0091562A"/>
    <w:rsid w:val="009170CC"/>
    <w:rsid w:val="00922591"/>
    <w:rsid w:val="009316A0"/>
    <w:rsid w:val="009346BB"/>
    <w:rsid w:val="00934E82"/>
    <w:rsid w:val="00940919"/>
    <w:rsid w:val="00955B4E"/>
    <w:rsid w:val="00960497"/>
    <w:rsid w:val="00960971"/>
    <w:rsid w:val="00965905"/>
    <w:rsid w:val="00967CC7"/>
    <w:rsid w:val="00967DE3"/>
    <w:rsid w:val="00981F21"/>
    <w:rsid w:val="009839D3"/>
    <w:rsid w:val="00992720"/>
    <w:rsid w:val="009928BE"/>
    <w:rsid w:val="00993166"/>
    <w:rsid w:val="009A29AA"/>
    <w:rsid w:val="009A6317"/>
    <w:rsid w:val="009B05A1"/>
    <w:rsid w:val="009B1425"/>
    <w:rsid w:val="009B6CED"/>
    <w:rsid w:val="009B7F02"/>
    <w:rsid w:val="009C5025"/>
    <w:rsid w:val="009D2DD4"/>
    <w:rsid w:val="009D7598"/>
    <w:rsid w:val="009E1177"/>
    <w:rsid w:val="009E7671"/>
    <w:rsid w:val="009F2B4C"/>
    <w:rsid w:val="009F638C"/>
    <w:rsid w:val="00A01B60"/>
    <w:rsid w:val="00A0213C"/>
    <w:rsid w:val="00A05E44"/>
    <w:rsid w:val="00A33149"/>
    <w:rsid w:val="00A51169"/>
    <w:rsid w:val="00A52DD8"/>
    <w:rsid w:val="00A547B4"/>
    <w:rsid w:val="00A603CD"/>
    <w:rsid w:val="00A64BBC"/>
    <w:rsid w:val="00A7331F"/>
    <w:rsid w:val="00A776C3"/>
    <w:rsid w:val="00A83246"/>
    <w:rsid w:val="00A83ABE"/>
    <w:rsid w:val="00A93A4A"/>
    <w:rsid w:val="00A93C58"/>
    <w:rsid w:val="00AA2084"/>
    <w:rsid w:val="00AA30ED"/>
    <w:rsid w:val="00AA5B10"/>
    <w:rsid w:val="00AB0B8D"/>
    <w:rsid w:val="00AB1BF6"/>
    <w:rsid w:val="00AC2987"/>
    <w:rsid w:val="00AD22C5"/>
    <w:rsid w:val="00AD43D2"/>
    <w:rsid w:val="00AD5992"/>
    <w:rsid w:val="00AD6212"/>
    <w:rsid w:val="00AE05C2"/>
    <w:rsid w:val="00AF0F95"/>
    <w:rsid w:val="00AF30D8"/>
    <w:rsid w:val="00B01B0B"/>
    <w:rsid w:val="00B045A0"/>
    <w:rsid w:val="00B04DEE"/>
    <w:rsid w:val="00B050B5"/>
    <w:rsid w:val="00B1140B"/>
    <w:rsid w:val="00B11799"/>
    <w:rsid w:val="00B20F31"/>
    <w:rsid w:val="00B23E9A"/>
    <w:rsid w:val="00B2775A"/>
    <w:rsid w:val="00B33295"/>
    <w:rsid w:val="00B35B48"/>
    <w:rsid w:val="00B36FD9"/>
    <w:rsid w:val="00B4061C"/>
    <w:rsid w:val="00B42AB9"/>
    <w:rsid w:val="00B42FE0"/>
    <w:rsid w:val="00B45A3C"/>
    <w:rsid w:val="00B45DCF"/>
    <w:rsid w:val="00B47748"/>
    <w:rsid w:val="00B5114E"/>
    <w:rsid w:val="00B511C2"/>
    <w:rsid w:val="00B535F0"/>
    <w:rsid w:val="00B5537D"/>
    <w:rsid w:val="00B60B6A"/>
    <w:rsid w:val="00B63D90"/>
    <w:rsid w:val="00B70784"/>
    <w:rsid w:val="00B70B89"/>
    <w:rsid w:val="00B83793"/>
    <w:rsid w:val="00B8526A"/>
    <w:rsid w:val="00B92102"/>
    <w:rsid w:val="00B93A87"/>
    <w:rsid w:val="00B95314"/>
    <w:rsid w:val="00B970C1"/>
    <w:rsid w:val="00BA0E2C"/>
    <w:rsid w:val="00BA326F"/>
    <w:rsid w:val="00BA3F2C"/>
    <w:rsid w:val="00BE20ED"/>
    <w:rsid w:val="00BF145F"/>
    <w:rsid w:val="00BF29B6"/>
    <w:rsid w:val="00BF4D8F"/>
    <w:rsid w:val="00BF5484"/>
    <w:rsid w:val="00BF6CAD"/>
    <w:rsid w:val="00C0332C"/>
    <w:rsid w:val="00C03C76"/>
    <w:rsid w:val="00C103EE"/>
    <w:rsid w:val="00C218C5"/>
    <w:rsid w:val="00C24199"/>
    <w:rsid w:val="00C267F5"/>
    <w:rsid w:val="00C325C5"/>
    <w:rsid w:val="00C4422E"/>
    <w:rsid w:val="00C46692"/>
    <w:rsid w:val="00C530D2"/>
    <w:rsid w:val="00C60160"/>
    <w:rsid w:val="00C657B2"/>
    <w:rsid w:val="00C6650C"/>
    <w:rsid w:val="00C67C7A"/>
    <w:rsid w:val="00C70DEA"/>
    <w:rsid w:val="00C730E4"/>
    <w:rsid w:val="00C80FB7"/>
    <w:rsid w:val="00C84A7A"/>
    <w:rsid w:val="00C92328"/>
    <w:rsid w:val="00C93886"/>
    <w:rsid w:val="00C94A51"/>
    <w:rsid w:val="00CB1CB1"/>
    <w:rsid w:val="00CB31BF"/>
    <w:rsid w:val="00CB72FA"/>
    <w:rsid w:val="00CC06AD"/>
    <w:rsid w:val="00CD4A60"/>
    <w:rsid w:val="00CD52DC"/>
    <w:rsid w:val="00CE1601"/>
    <w:rsid w:val="00CF0BF7"/>
    <w:rsid w:val="00CF57EB"/>
    <w:rsid w:val="00CF74DF"/>
    <w:rsid w:val="00CF76AF"/>
    <w:rsid w:val="00D007FC"/>
    <w:rsid w:val="00D03957"/>
    <w:rsid w:val="00D10C7E"/>
    <w:rsid w:val="00D1329E"/>
    <w:rsid w:val="00D1600C"/>
    <w:rsid w:val="00D2162A"/>
    <w:rsid w:val="00D22D1B"/>
    <w:rsid w:val="00D243FF"/>
    <w:rsid w:val="00D45A46"/>
    <w:rsid w:val="00D501A2"/>
    <w:rsid w:val="00D603B5"/>
    <w:rsid w:val="00D61F8D"/>
    <w:rsid w:val="00D671D2"/>
    <w:rsid w:val="00D707B2"/>
    <w:rsid w:val="00D76174"/>
    <w:rsid w:val="00D81440"/>
    <w:rsid w:val="00D8357D"/>
    <w:rsid w:val="00D87AAE"/>
    <w:rsid w:val="00D9456E"/>
    <w:rsid w:val="00DA1EB6"/>
    <w:rsid w:val="00DA4961"/>
    <w:rsid w:val="00DA528C"/>
    <w:rsid w:val="00DB25F9"/>
    <w:rsid w:val="00DB2931"/>
    <w:rsid w:val="00DB70A5"/>
    <w:rsid w:val="00DD0006"/>
    <w:rsid w:val="00DD0353"/>
    <w:rsid w:val="00DD5318"/>
    <w:rsid w:val="00DE329A"/>
    <w:rsid w:val="00DE409F"/>
    <w:rsid w:val="00DE4381"/>
    <w:rsid w:val="00DE5DB1"/>
    <w:rsid w:val="00DE6642"/>
    <w:rsid w:val="00DE7F7D"/>
    <w:rsid w:val="00DF08D7"/>
    <w:rsid w:val="00DF5FF7"/>
    <w:rsid w:val="00DF62E1"/>
    <w:rsid w:val="00E104D5"/>
    <w:rsid w:val="00E105E4"/>
    <w:rsid w:val="00E10A45"/>
    <w:rsid w:val="00E1535C"/>
    <w:rsid w:val="00E225BD"/>
    <w:rsid w:val="00E26A56"/>
    <w:rsid w:val="00E324F3"/>
    <w:rsid w:val="00E4246C"/>
    <w:rsid w:val="00E43EE8"/>
    <w:rsid w:val="00E54A26"/>
    <w:rsid w:val="00E5558E"/>
    <w:rsid w:val="00E55897"/>
    <w:rsid w:val="00E60B54"/>
    <w:rsid w:val="00E616FC"/>
    <w:rsid w:val="00E618A4"/>
    <w:rsid w:val="00E61CBE"/>
    <w:rsid w:val="00E62693"/>
    <w:rsid w:val="00E633B5"/>
    <w:rsid w:val="00E668E4"/>
    <w:rsid w:val="00E70C71"/>
    <w:rsid w:val="00E71F7B"/>
    <w:rsid w:val="00E75929"/>
    <w:rsid w:val="00E8519B"/>
    <w:rsid w:val="00E94875"/>
    <w:rsid w:val="00E94AA1"/>
    <w:rsid w:val="00EA0CE4"/>
    <w:rsid w:val="00EA2267"/>
    <w:rsid w:val="00EB67AE"/>
    <w:rsid w:val="00EB70D9"/>
    <w:rsid w:val="00EC4CFC"/>
    <w:rsid w:val="00EC78FD"/>
    <w:rsid w:val="00EC7B62"/>
    <w:rsid w:val="00ED3F00"/>
    <w:rsid w:val="00ED492D"/>
    <w:rsid w:val="00ED7F7A"/>
    <w:rsid w:val="00EE02B3"/>
    <w:rsid w:val="00EF1E11"/>
    <w:rsid w:val="00EF361C"/>
    <w:rsid w:val="00EF6540"/>
    <w:rsid w:val="00F03C16"/>
    <w:rsid w:val="00F04310"/>
    <w:rsid w:val="00F06A12"/>
    <w:rsid w:val="00F06E55"/>
    <w:rsid w:val="00F1556C"/>
    <w:rsid w:val="00F21A5A"/>
    <w:rsid w:val="00F311F8"/>
    <w:rsid w:val="00F31A6D"/>
    <w:rsid w:val="00F376EB"/>
    <w:rsid w:val="00F40131"/>
    <w:rsid w:val="00F41DE6"/>
    <w:rsid w:val="00F45B57"/>
    <w:rsid w:val="00F642E5"/>
    <w:rsid w:val="00F653CE"/>
    <w:rsid w:val="00F7109E"/>
    <w:rsid w:val="00F77118"/>
    <w:rsid w:val="00F81405"/>
    <w:rsid w:val="00F831B5"/>
    <w:rsid w:val="00F95B26"/>
    <w:rsid w:val="00FA06BA"/>
    <w:rsid w:val="00FA7D70"/>
    <w:rsid w:val="00FB19C0"/>
    <w:rsid w:val="00FB2421"/>
    <w:rsid w:val="00FC1D19"/>
    <w:rsid w:val="00FD0A97"/>
    <w:rsid w:val="00FD0AD3"/>
    <w:rsid w:val="00FD2BB3"/>
    <w:rsid w:val="00FE359E"/>
    <w:rsid w:val="00FE3E4C"/>
    <w:rsid w:val="00FF0759"/>
    <w:rsid w:val="00FF2AC2"/>
    <w:rsid w:val="00FF61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BBBF5"/>
  <w15:chartTrackingRefBased/>
  <w15:docId w15:val="{F1C9AFBC-CBAF-4E9C-B0BB-5B95F716D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6826"/>
    <w:pPr>
      <w:suppressAutoHyphens/>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324A17"/>
    <w:pPr>
      <w:keepNext/>
      <w:spacing w:before="240" w:after="60"/>
      <w:outlineLvl w:val="0"/>
    </w:pPr>
    <w:rPr>
      <w:rFonts w:ascii="Arial" w:hAnsi="Arial" w:cs="Arial"/>
      <w:b/>
      <w:bCs/>
      <w:kern w:val="2"/>
      <w:sz w:val="32"/>
      <w:szCs w:val="32"/>
    </w:rPr>
  </w:style>
  <w:style w:type="paragraph" w:styleId="Heading2">
    <w:name w:val="heading 2"/>
    <w:basedOn w:val="Normal"/>
    <w:next w:val="Normal"/>
    <w:link w:val="Heading2Char"/>
    <w:qFormat/>
    <w:rsid w:val="00324A17"/>
    <w:pPr>
      <w:keepNext/>
      <w:jc w:val="center"/>
      <w:outlineLvl w:val="1"/>
    </w:pPr>
    <w:rPr>
      <w:rFonts w:ascii=".VnTimeH" w:hAnsi=".VnTimeH"/>
      <w:b/>
      <w:spacing w:val="-2"/>
      <w:sz w:val="32"/>
    </w:rPr>
  </w:style>
  <w:style w:type="paragraph" w:styleId="Heading3">
    <w:name w:val="heading 3"/>
    <w:basedOn w:val="Normal"/>
    <w:next w:val="Normal"/>
    <w:link w:val="Heading3Char"/>
    <w:qFormat/>
    <w:rsid w:val="00324A17"/>
    <w:pPr>
      <w:keepNext/>
      <w:overflowPunct w:val="0"/>
      <w:jc w:val="both"/>
      <w:outlineLvl w:val="2"/>
    </w:pPr>
    <w:rPr>
      <w:rFonts w:ascii=".VnTime" w:hAnsi=".VnTime" w:cs="Arial"/>
      <w:b/>
      <w:bCs/>
    </w:rPr>
  </w:style>
  <w:style w:type="paragraph" w:styleId="Heading4">
    <w:name w:val="heading 4"/>
    <w:basedOn w:val="Normal"/>
    <w:next w:val="Normal"/>
    <w:link w:val="Heading4Char"/>
    <w:qFormat/>
    <w:rsid w:val="00324A17"/>
    <w:pPr>
      <w:keepNext/>
      <w:jc w:val="center"/>
      <w:outlineLvl w:val="3"/>
    </w:pPr>
    <w:rPr>
      <w:sz w:val="28"/>
      <w:szCs w:val="20"/>
    </w:rPr>
  </w:style>
  <w:style w:type="paragraph" w:styleId="Heading5">
    <w:name w:val="heading 5"/>
    <w:basedOn w:val="Normal"/>
    <w:next w:val="Normal"/>
    <w:link w:val="Heading5Char"/>
    <w:qFormat/>
    <w:rsid w:val="00324A17"/>
    <w:pPr>
      <w:spacing w:before="240" w:after="60"/>
      <w:outlineLvl w:val="4"/>
    </w:pPr>
    <w:rPr>
      <w:rFonts w:ascii="Arial" w:eastAsia="Cambria Math" w:hAnsi="Arial" w:cs="Cambria Math"/>
      <w:b/>
      <w:bCs/>
      <w:i/>
      <w:iCs/>
      <w:sz w:val="26"/>
      <w:szCs w:val="26"/>
    </w:rPr>
  </w:style>
  <w:style w:type="paragraph" w:styleId="Heading6">
    <w:name w:val="heading 6"/>
    <w:basedOn w:val="Normal"/>
    <w:next w:val="Normal"/>
    <w:link w:val="Heading6Char"/>
    <w:qFormat/>
    <w:rsid w:val="00324A17"/>
    <w:pPr>
      <w:keepNext/>
      <w:jc w:val="both"/>
      <w:outlineLvl w:val="5"/>
    </w:pPr>
    <w:rPr>
      <w:rFonts w:ascii=".VnTimeH" w:hAnsi=".VnTimeH"/>
      <w:b/>
      <w:sz w:val="28"/>
      <w:szCs w:val="20"/>
    </w:rPr>
  </w:style>
  <w:style w:type="paragraph" w:styleId="Heading7">
    <w:name w:val="heading 7"/>
    <w:basedOn w:val="Normal"/>
    <w:next w:val="Normal"/>
    <w:link w:val="Heading7Char"/>
    <w:qFormat/>
    <w:rsid w:val="00324A17"/>
    <w:pPr>
      <w:suppressAutoHyphens w:val="0"/>
      <w:spacing w:before="240" w:after="60" w:line="360" w:lineRule="auto"/>
      <w:ind w:left="357" w:hanging="357"/>
      <w:outlineLvl w:val="6"/>
    </w:pPr>
    <w:rPr>
      <w:rFonts w:eastAsia="SimSun"/>
      <w:b/>
      <w:i/>
      <w:sz w:val="26"/>
      <w:lang w:val="x-none" w:eastAsia="zh-CN"/>
    </w:rPr>
  </w:style>
  <w:style w:type="paragraph" w:styleId="Heading8">
    <w:name w:val="heading 8"/>
    <w:basedOn w:val="Normal"/>
    <w:next w:val="Normal"/>
    <w:link w:val="Heading8Char"/>
    <w:qFormat/>
    <w:rsid w:val="00324A17"/>
    <w:pPr>
      <w:suppressAutoHyphens w:val="0"/>
      <w:spacing w:before="240" w:after="60" w:line="360" w:lineRule="auto"/>
      <w:ind w:left="357" w:hanging="357"/>
      <w:outlineLvl w:val="7"/>
    </w:pPr>
    <w:rPr>
      <w:rFonts w:eastAsia="SimSun"/>
      <w:i/>
      <w:iCs/>
      <w:sz w:val="26"/>
      <w:lang w:val="x-none" w:eastAsia="zh-CN"/>
    </w:rPr>
  </w:style>
  <w:style w:type="paragraph" w:styleId="Heading9">
    <w:name w:val="heading 9"/>
    <w:basedOn w:val="Normal"/>
    <w:next w:val="Normal"/>
    <w:link w:val="Heading9Char"/>
    <w:unhideWhenUsed/>
    <w:qFormat/>
    <w:rsid w:val="00324A1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324A17"/>
    <w:rPr>
      <w:rFonts w:ascii="Arial" w:eastAsia="Times New Roman" w:hAnsi="Arial" w:cs="Arial"/>
      <w:b/>
      <w:bCs/>
      <w:kern w:val="2"/>
      <w:sz w:val="32"/>
      <w:szCs w:val="32"/>
    </w:rPr>
  </w:style>
  <w:style w:type="character" w:customStyle="1" w:styleId="Heading2Char">
    <w:name w:val="Heading 2 Char"/>
    <w:basedOn w:val="DefaultParagraphFont"/>
    <w:link w:val="Heading2"/>
    <w:uiPriority w:val="9"/>
    <w:qFormat/>
    <w:rsid w:val="00324A17"/>
    <w:rPr>
      <w:rFonts w:ascii=".VnTimeH" w:eastAsia="Times New Roman" w:hAnsi=".VnTimeH" w:cs="Times New Roman"/>
      <w:b/>
      <w:spacing w:val="-2"/>
      <w:sz w:val="32"/>
      <w:szCs w:val="24"/>
    </w:rPr>
  </w:style>
  <w:style w:type="character" w:customStyle="1" w:styleId="Heading3Char">
    <w:name w:val="Heading 3 Char"/>
    <w:basedOn w:val="DefaultParagraphFont"/>
    <w:link w:val="Heading3"/>
    <w:qFormat/>
    <w:rsid w:val="00324A17"/>
    <w:rPr>
      <w:rFonts w:ascii=".VnTime" w:eastAsia="Times New Roman" w:hAnsi=".VnTime" w:cs="Arial"/>
      <w:b/>
      <w:bCs/>
      <w:sz w:val="24"/>
      <w:szCs w:val="24"/>
    </w:rPr>
  </w:style>
  <w:style w:type="character" w:customStyle="1" w:styleId="Heading4Char">
    <w:name w:val="Heading 4 Char"/>
    <w:basedOn w:val="DefaultParagraphFont"/>
    <w:link w:val="Heading4"/>
    <w:qFormat/>
    <w:rsid w:val="00324A17"/>
    <w:rPr>
      <w:rFonts w:ascii="Times New Roman" w:eastAsia="Times New Roman" w:hAnsi="Times New Roman" w:cs="Times New Roman"/>
      <w:sz w:val="28"/>
      <w:szCs w:val="20"/>
    </w:rPr>
  </w:style>
  <w:style w:type="character" w:customStyle="1" w:styleId="Heading5Char">
    <w:name w:val="Heading 5 Char"/>
    <w:basedOn w:val="DefaultParagraphFont"/>
    <w:link w:val="Heading5"/>
    <w:qFormat/>
    <w:rsid w:val="00324A17"/>
    <w:rPr>
      <w:rFonts w:ascii="Arial" w:eastAsia="Cambria Math" w:hAnsi="Arial" w:cs="Cambria Math"/>
      <w:b/>
      <w:bCs/>
      <w:i/>
      <w:iCs/>
      <w:sz w:val="26"/>
      <w:szCs w:val="26"/>
    </w:rPr>
  </w:style>
  <w:style w:type="character" w:customStyle="1" w:styleId="Heading6Char">
    <w:name w:val="Heading 6 Char"/>
    <w:basedOn w:val="DefaultParagraphFont"/>
    <w:link w:val="Heading6"/>
    <w:rsid w:val="00324A17"/>
    <w:rPr>
      <w:rFonts w:ascii=".VnTimeH" w:eastAsia="Times New Roman" w:hAnsi=".VnTimeH" w:cs="Times New Roman"/>
      <w:b/>
      <w:sz w:val="28"/>
      <w:szCs w:val="20"/>
    </w:rPr>
  </w:style>
  <w:style w:type="character" w:customStyle="1" w:styleId="Heading7Char">
    <w:name w:val="Heading 7 Char"/>
    <w:basedOn w:val="DefaultParagraphFont"/>
    <w:link w:val="Heading7"/>
    <w:rsid w:val="00324A17"/>
    <w:rPr>
      <w:rFonts w:ascii="Times New Roman" w:eastAsia="SimSun" w:hAnsi="Times New Roman" w:cs="Times New Roman"/>
      <w:b/>
      <w:i/>
      <w:sz w:val="26"/>
      <w:szCs w:val="24"/>
      <w:lang w:val="x-none" w:eastAsia="zh-CN"/>
    </w:rPr>
  </w:style>
  <w:style w:type="character" w:customStyle="1" w:styleId="Heading8Char">
    <w:name w:val="Heading 8 Char"/>
    <w:basedOn w:val="DefaultParagraphFont"/>
    <w:link w:val="Heading8"/>
    <w:rsid w:val="00324A17"/>
    <w:rPr>
      <w:rFonts w:ascii="Times New Roman" w:eastAsia="SimSun" w:hAnsi="Times New Roman" w:cs="Times New Roman"/>
      <w:i/>
      <w:iCs/>
      <w:sz w:val="26"/>
      <w:szCs w:val="24"/>
      <w:lang w:val="x-none" w:eastAsia="zh-CN"/>
    </w:rPr>
  </w:style>
  <w:style w:type="character" w:customStyle="1" w:styleId="Heading9Char">
    <w:name w:val="Heading 9 Char"/>
    <w:basedOn w:val="DefaultParagraphFont"/>
    <w:link w:val="Heading9"/>
    <w:qFormat/>
    <w:rsid w:val="00324A17"/>
    <w:rPr>
      <w:rFonts w:asciiTheme="majorHAnsi" w:eastAsiaTheme="majorEastAsia" w:hAnsiTheme="majorHAnsi" w:cstheme="majorBidi"/>
      <w:i/>
      <w:iCs/>
      <w:color w:val="272727" w:themeColor="text1" w:themeTint="D8"/>
      <w:sz w:val="21"/>
      <w:szCs w:val="21"/>
    </w:rPr>
  </w:style>
  <w:style w:type="character" w:styleId="PageNumber">
    <w:name w:val="page number"/>
    <w:basedOn w:val="DefaultParagraphFont"/>
    <w:qFormat/>
    <w:rsid w:val="00324A17"/>
  </w:style>
  <w:style w:type="character" w:customStyle="1" w:styleId="BodyTextChar">
    <w:name w:val="Body Text Char"/>
    <w:link w:val="BodyText"/>
    <w:qFormat/>
    <w:rsid w:val="00324A17"/>
    <w:rPr>
      <w:rFonts w:ascii=".VnTime" w:hAnsi=".VnTime"/>
      <w:sz w:val="24"/>
    </w:rPr>
  </w:style>
  <w:style w:type="paragraph" w:styleId="BodyText">
    <w:name w:val="Body Text"/>
    <w:basedOn w:val="Normal"/>
    <w:link w:val="BodyTextChar"/>
    <w:rsid w:val="00324A17"/>
    <w:pPr>
      <w:jc w:val="both"/>
    </w:pPr>
    <w:rPr>
      <w:rFonts w:ascii=".VnTime" w:eastAsiaTheme="minorHAnsi" w:hAnsi=".VnTime" w:cstheme="minorBidi"/>
      <w:szCs w:val="22"/>
    </w:rPr>
  </w:style>
  <w:style w:type="character" w:customStyle="1" w:styleId="BodyTextChar1">
    <w:name w:val="Body Text Char1"/>
    <w:basedOn w:val="DefaultParagraphFont"/>
    <w:uiPriority w:val="99"/>
    <w:semiHidden/>
    <w:rsid w:val="00324A17"/>
    <w:rPr>
      <w:rFonts w:ascii="Times New Roman" w:eastAsia="Times New Roman" w:hAnsi="Times New Roman" w:cs="Times New Roman"/>
      <w:sz w:val="24"/>
      <w:szCs w:val="24"/>
    </w:rPr>
  </w:style>
  <w:style w:type="character" w:customStyle="1" w:styleId="BalloonTextChar">
    <w:name w:val="Balloon Text Char"/>
    <w:link w:val="BalloonText"/>
    <w:qFormat/>
    <w:rsid w:val="00324A17"/>
    <w:rPr>
      <w:rFonts w:ascii="Tahoma" w:hAnsi="Tahoma" w:cs="Tahoma"/>
      <w:sz w:val="16"/>
      <w:szCs w:val="16"/>
    </w:rPr>
  </w:style>
  <w:style w:type="paragraph" w:styleId="BalloonText">
    <w:name w:val="Balloon Text"/>
    <w:basedOn w:val="Normal"/>
    <w:link w:val="BalloonTextChar"/>
    <w:qFormat/>
    <w:rsid w:val="00324A17"/>
    <w:rPr>
      <w:rFonts w:ascii="Tahoma" w:eastAsiaTheme="minorHAnsi" w:hAnsi="Tahoma" w:cs="Tahoma"/>
      <w:sz w:val="16"/>
      <w:szCs w:val="16"/>
    </w:rPr>
  </w:style>
  <w:style w:type="character" w:customStyle="1" w:styleId="BalloonTextChar1">
    <w:name w:val="Balloon Text Char1"/>
    <w:basedOn w:val="DefaultParagraphFont"/>
    <w:uiPriority w:val="99"/>
    <w:semiHidden/>
    <w:rsid w:val="00324A17"/>
    <w:rPr>
      <w:rFonts w:ascii="Segoe UI" w:eastAsia="Times New Roman" w:hAnsi="Segoe UI" w:cs="Segoe UI"/>
      <w:sz w:val="18"/>
      <w:szCs w:val="18"/>
    </w:rPr>
  </w:style>
  <w:style w:type="character" w:customStyle="1" w:styleId="FooterChar">
    <w:name w:val="Footer Char"/>
    <w:link w:val="Footer"/>
    <w:uiPriority w:val="99"/>
    <w:qFormat/>
    <w:rsid w:val="00324A17"/>
    <w:rPr>
      <w:rFonts w:ascii=".VnTime" w:hAnsi=".VnTime"/>
      <w:sz w:val="24"/>
    </w:rPr>
  </w:style>
  <w:style w:type="paragraph" w:styleId="Footer">
    <w:name w:val="footer"/>
    <w:basedOn w:val="Normal"/>
    <w:link w:val="FooterChar"/>
    <w:uiPriority w:val="99"/>
    <w:rsid w:val="00324A17"/>
    <w:pPr>
      <w:tabs>
        <w:tab w:val="center" w:pos="4320"/>
        <w:tab w:val="right" w:pos="8640"/>
      </w:tabs>
    </w:pPr>
    <w:rPr>
      <w:rFonts w:ascii=".VnTime" w:eastAsiaTheme="minorHAnsi" w:hAnsi=".VnTime" w:cstheme="minorBidi"/>
      <w:szCs w:val="22"/>
    </w:rPr>
  </w:style>
  <w:style w:type="character" w:customStyle="1" w:styleId="FooterChar1">
    <w:name w:val="Footer Char1"/>
    <w:basedOn w:val="DefaultParagraphFont"/>
    <w:uiPriority w:val="99"/>
    <w:semiHidden/>
    <w:rsid w:val="00324A17"/>
    <w:rPr>
      <w:rFonts w:ascii="Times New Roman" w:eastAsia="Times New Roman" w:hAnsi="Times New Roman" w:cs="Times New Roman"/>
      <w:sz w:val="24"/>
      <w:szCs w:val="24"/>
    </w:rPr>
  </w:style>
  <w:style w:type="character" w:styleId="Emphasis">
    <w:name w:val="Emphasis"/>
    <w:qFormat/>
    <w:rsid w:val="00324A17"/>
    <w:rPr>
      <w:i/>
      <w:iCs/>
    </w:rPr>
  </w:style>
  <w:style w:type="character" w:customStyle="1" w:styleId="BodyTextIndentChar">
    <w:name w:val="Body Text Indent Char"/>
    <w:link w:val="BodyTextIndent"/>
    <w:qFormat/>
    <w:rsid w:val="00324A17"/>
    <w:rPr>
      <w:rFonts w:ascii=".VnTime" w:hAnsi=".VnTime" w:cs="Arial"/>
      <w:sz w:val="24"/>
      <w:szCs w:val="24"/>
    </w:rPr>
  </w:style>
  <w:style w:type="paragraph" w:styleId="BodyTextIndent">
    <w:name w:val="Body Text Indent"/>
    <w:basedOn w:val="Normal"/>
    <w:link w:val="BodyTextIndentChar"/>
    <w:rsid w:val="00324A17"/>
    <w:pPr>
      <w:overflowPunct w:val="0"/>
      <w:ind w:left="1440"/>
      <w:jc w:val="both"/>
    </w:pPr>
    <w:rPr>
      <w:rFonts w:ascii=".VnTime" w:eastAsiaTheme="minorHAnsi" w:hAnsi=".VnTime" w:cs="Arial"/>
    </w:rPr>
  </w:style>
  <w:style w:type="character" w:customStyle="1" w:styleId="BodyTextIndentChar1">
    <w:name w:val="Body Text Indent Char1"/>
    <w:basedOn w:val="DefaultParagraphFont"/>
    <w:uiPriority w:val="99"/>
    <w:semiHidden/>
    <w:rsid w:val="00324A17"/>
    <w:rPr>
      <w:rFonts w:ascii="Times New Roman" w:eastAsia="Times New Roman" w:hAnsi="Times New Roman" w:cs="Times New Roman"/>
      <w:sz w:val="24"/>
      <w:szCs w:val="24"/>
    </w:rPr>
  </w:style>
  <w:style w:type="character" w:styleId="CommentReference">
    <w:name w:val="annotation reference"/>
    <w:qFormat/>
    <w:rsid w:val="00324A17"/>
    <w:rPr>
      <w:sz w:val="16"/>
      <w:szCs w:val="16"/>
    </w:rPr>
  </w:style>
  <w:style w:type="character" w:customStyle="1" w:styleId="CommentTextChar">
    <w:name w:val="Comment Text Char"/>
    <w:link w:val="CommentText"/>
    <w:qFormat/>
    <w:rsid w:val="00324A17"/>
  </w:style>
  <w:style w:type="paragraph" w:styleId="CommentText">
    <w:name w:val="annotation text"/>
    <w:basedOn w:val="Normal"/>
    <w:link w:val="CommentTextChar"/>
    <w:qFormat/>
    <w:rsid w:val="00324A17"/>
    <w:rPr>
      <w:rFonts w:asciiTheme="minorHAnsi" w:eastAsiaTheme="minorHAnsi" w:hAnsiTheme="minorHAnsi" w:cstheme="minorBidi"/>
      <w:sz w:val="22"/>
      <w:szCs w:val="22"/>
    </w:rPr>
  </w:style>
  <w:style w:type="character" w:customStyle="1" w:styleId="CommentTextChar1">
    <w:name w:val="Comment Text Char1"/>
    <w:basedOn w:val="DefaultParagraphFont"/>
    <w:uiPriority w:val="99"/>
    <w:semiHidden/>
    <w:rsid w:val="00324A17"/>
    <w:rPr>
      <w:rFonts w:ascii="Times New Roman" w:eastAsia="Times New Roman" w:hAnsi="Times New Roman" w:cs="Times New Roman"/>
      <w:sz w:val="20"/>
      <w:szCs w:val="20"/>
    </w:rPr>
  </w:style>
  <w:style w:type="character" w:customStyle="1" w:styleId="HeaderChar">
    <w:name w:val="Header Char"/>
    <w:link w:val="Header"/>
    <w:uiPriority w:val="99"/>
    <w:qFormat/>
    <w:rsid w:val="00324A17"/>
    <w:rPr>
      <w:sz w:val="24"/>
      <w:szCs w:val="24"/>
    </w:rPr>
  </w:style>
  <w:style w:type="paragraph" w:styleId="Header">
    <w:name w:val="header"/>
    <w:basedOn w:val="Normal"/>
    <w:link w:val="HeaderChar"/>
    <w:uiPriority w:val="99"/>
    <w:rsid w:val="00324A17"/>
    <w:pPr>
      <w:tabs>
        <w:tab w:val="center" w:pos="4320"/>
        <w:tab w:val="right" w:pos="8640"/>
      </w:tabs>
    </w:pPr>
    <w:rPr>
      <w:rFonts w:asciiTheme="minorHAnsi" w:eastAsiaTheme="minorHAnsi" w:hAnsiTheme="minorHAnsi" w:cstheme="minorBidi"/>
    </w:rPr>
  </w:style>
  <w:style w:type="character" w:customStyle="1" w:styleId="HeaderChar1">
    <w:name w:val="Header Char1"/>
    <w:basedOn w:val="DefaultParagraphFont"/>
    <w:uiPriority w:val="99"/>
    <w:semiHidden/>
    <w:rsid w:val="00324A17"/>
    <w:rPr>
      <w:rFonts w:ascii="Times New Roman" w:eastAsia="Times New Roman" w:hAnsi="Times New Roman" w:cs="Times New Roman"/>
      <w:sz w:val="24"/>
      <w:szCs w:val="24"/>
    </w:rPr>
  </w:style>
  <w:style w:type="character" w:customStyle="1" w:styleId="TitleChar">
    <w:name w:val="Title Char"/>
    <w:link w:val="Title"/>
    <w:qFormat/>
    <w:rsid w:val="00324A17"/>
    <w:rPr>
      <w:rFonts w:ascii=".VnTimeH" w:hAnsi=".VnTimeH"/>
      <w:b/>
    </w:rPr>
  </w:style>
  <w:style w:type="paragraph" w:styleId="Title">
    <w:name w:val="Title"/>
    <w:basedOn w:val="Normal"/>
    <w:link w:val="TitleChar"/>
    <w:qFormat/>
    <w:rsid w:val="00324A17"/>
    <w:pPr>
      <w:jc w:val="center"/>
      <w:outlineLvl w:val="0"/>
    </w:pPr>
    <w:rPr>
      <w:rFonts w:ascii=".VnTimeH" w:eastAsiaTheme="minorHAnsi" w:hAnsi=".VnTimeH" w:cstheme="minorBidi"/>
      <w:b/>
      <w:sz w:val="22"/>
      <w:szCs w:val="22"/>
    </w:rPr>
  </w:style>
  <w:style w:type="character" w:customStyle="1" w:styleId="TitleChar1">
    <w:name w:val="Title Char1"/>
    <w:basedOn w:val="DefaultParagraphFont"/>
    <w:uiPriority w:val="10"/>
    <w:rsid w:val="00324A17"/>
    <w:rPr>
      <w:rFonts w:asciiTheme="majorHAnsi" w:eastAsiaTheme="majorEastAsia" w:hAnsiTheme="majorHAnsi" w:cstheme="majorBidi"/>
      <w:spacing w:val="-10"/>
      <w:kern w:val="28"/>
      <w:sz w:val="56"/>
      <w:szCs w:val="56"/>
    </w:rPr>
  </w:style>
  <w:style w:type="character" w:styleId="Hyperlink">
    <w:name w:val="Hyperlink"/>
    <w:uiPriority w:val="99"/>
    <w:rsid w:val="00324A17"/>
    <w:rPr>
      <w:color w:val="0000FF"/>
      <w:u w:val="single"/>
    </w:rPr>
  </w:style>
  <w:style w:type="character" w:customStyle="1" w:styleId="ParaChar">
    <w:name w:val="Para Char"/>
    <w:link w:val="Para"/>
    <w:qFormat/>
    <w:rsid w:val="00324A17"/>
    <w:rPr>
      <w:sz w:val="28"/>
      <w:szCs w:val="24"/>
    </w:rPr>
  </w:style>
  <w:style w:type="paragraph" w:customStyle="1" w:styleId="Para">
    <w:name w:val="Para"/>
    <w:basedOn w:val="Normal"/>
    <w:link w:val="ParaChar"/>
    <w:qFormat/>
    <w:rsid w:val="00324A17"/>
    <w:pPr>
      <w:widowControl w:val="0"/>
      <w:spacing w:before="120"/>
      <w:ind w:firstLine="720"/>
      <w:jc w:val="both"/>
    </w:pPr>
    <w:rPr>
      <w:rFonts w:asciiTheme="minorHAnsi" w:eastAsiaTheme="minorHAnsi" w:hAnsiTheme="minorHAnsi" w:cstheme="minorBidi"/>
      <w:sz w:val="28"/>
    </w:rPr>
  </w:style>
  <w:style w:type="character" w:customStyle="1" w:styleId="FootnoteTextChar">
    <w:name w:val="Footnote Text Char"/>
    <w:basedOn w:val="DefaultParagraphFont"/>
    <w:link w:val="FootnoteText"/>
    <w:qFormat/>
    <w:rsid w:val="00324A17"/>
  </w:style>
  <w:style w:type="paragraph" w:styleId="FootnoteText">
    <w:name w:val="footnote text"/>
    <w:basedOn w:val="Normal"/>
    <w:link w:val="FootnoteTextChar"/>
    <w:unhideWhenUsed/>
    <w:rsid w:val="00324A17"/>
    <w:rPr>
      <w:rFonts w:asciiTheme="minorHAnsi" w:eastAsiaTheme="minorHAnsi" w:hAnsiTheme="minorHAnsi" w:cstheme="minorBidi"/>
      <w:sz w:val="22"/>
      <w:szCs w:val="22"/>
    </w:rPr>
  </w:style>
  <w:style w:type="character" w:customStyle="1" w:styleId="FootnoteTextChar1">
    <w:name w:val="Footnote Text Char1"/>
    <w:basedOn w:val="DefaultParagraphFont"/>
    <w:uiPriority w:val="99"/>
    <w:semiHidden/>
    <w:rsid w:val="00324A17"/>
    <w:rPr>
      <w:rFonts w:ascii="Times New Roman" w:eastAsia="Times New Roman" w:hAnsi="Times New Roman" w:cs="Times New Roman"/>
      <w:sz w:val="20"/>
      <w:szCs w:val="20"/>
    </w:rPr>
  </w:style>
  <w:style w:type="character" w:customStyle="1" w:styleId="FootnoteCharacters">
    <w:name w:val="Footnote Characters"/>
    <w:basedOn w:val="DefaultParagraphFont"/>
    <w:unhideWhenUsed/>
    <w:qFormat/>
    <w:rsid w:val="00324A17"/>
    <w:rPr>
      <w:vertAlign w:val="superscript"/>
    </w:rPr>
  </w:style>
  <w:style w:type="character" w:customStyle="1" w:styleId="FootnoteAnchor">
    <w:name w:val="Footnote Anchor"/>
    <w:rsid w:val="00324A17"/>
    <w:rPr>
      <w:vertAlign w:val="superscript"/>
    </w:rPr>
  </w:style>
  <w:style w:type="character" w:customStyle="1" w:styleId="ListParagraphChar">
    <w:name w:val="List Paragraph Char"/>
    <w:link w:val="ListParagraph"/>
    <w:uiPriority w:val="34"/>
    <w:qFormat/>
    <w:rsid w:val="00324A17"/>
    <w:rPr>
      <w:sz w:val="24"/>
      <w:szCs w:val="24"/>
    </w:rPr>
  </w:style>
  <w:style w:type="paragraph" w:styleId="ListParagraph">
    <w:name w:val="List Paragraph"/>
    <w:basedOn w:val="Normal"/>
    <w:link w:val="ListParagraphChar"/>
    <w:uiPriority w:val="34"/>
    <w:qFormat/>
    <w:rsid w:val="00324A17"/>
    <w:pPr>
      <w:ind w:left="720"/>
      <w:contextualSpacing/>
    </w:pPr>
    <w:rPr>
      <w:rFonts w:asciiTheme="minorHAnsi" w:eastAsiaTheme="minorHAnsi" w:hAnsiTheme="minorHAnsi" w:cstheme="minorBidi"/>
    </w:rPr>
  </w:style>
  <w:style w:type="character" w:customStyle="1" w:styleId="apple-converted-space">
    <w:name w:val="apple-converted-space"/>
    <w:basedOn w:val="DefaultParagraphFont"/>
    <w:qFormat/>
    <w:rsid w:val="00324A17"/>
  </w:style>
  <w:style w:type="character" w:customStyle="1" w:styleId="CommentSubjectChar">
    <w:name w:val="Comment Subject Char"/>
    <w:link w:val="CommentSubject"/>
    <w:uiPriority w:val="99"/>
    <w:qFormat/>
    <w:rsid w:val="00324A17"/>
    <w:rPr>
      <w:b/>
      <w:bCs/>
    </w:rPr>
  </w:style>
  <w:style w:type="paragraph" w:styleId="CommentSubject">
    <w:name w:val="annotation subject"/>
    <w:basedOn w:val="CommentText"/>
    <w:next w:val="CommentText"/>
    <w:link w:val="CommentSubjectChar"/>
    <w:uiPriority w:val="99"/>
    <w:qFormat/>
    <w:rsid w:val="00324A17"/>
    <w:rPr>
      <w:b/>
      <w:bCs/>
    </w:rPr>
  </w:style>
  <w:style w:type="character" w:customStyle="1" w:styleId="CommentSubjectChar1">
    <w:name w:val="Comment Subject Char1"/>
    <w:basedOn w:val="CommentTextChar1"/>
    <w:uiPriority w:val="99"/>
    <w:semiHidden/>
    <w:rsid w:val="00324A17"/>
    <w:rPr>
      <w:rFonts w:ascii="Times New Roman" w:eastAsia="Times New Roman" w:hAnsi="Times New Roman" w:cs="Times New Roman"/>
      <w:b/>
      <w:bCs/>
      <w:sz w:val="20"/>
      <w:szCs w:val="20"/>
    </w:rPr>
  </w:style>
  <w:style w:type="character" w:customStyle="1" w:styleId="apple-style-span">
    <w:name w:val="apple-style-span"/>
    <w:basedOn w:val="DefaultParagraphFont"/>
    <w:qFormat/>
    <w:rsid w:val="00324A17"/>
  </w:style>
  <w:style w:type="character" w:customStyle="1" w:styleId="BodyText2Char">
    <w:name w:val="Body Text 2 Char"/>
    <w:link w:val="BodyText2"/>
    <w:qFormat/>
    <w:rsid w:val="00324A17"/>
    <w:rPr>
      <w:sz w:val="26"/>
    </w:rPr>
  </w:style>
  <w:style w:type="paragraph" w:styleId="BodyText2">
    <w:name w:val="Body Text 2"/>
    <w:basedOn w:val="Normal"/>
    <w:link w:val="BodyText2Char"/>
    <w:qFormat/>
    <w:rsid w:val="00324A17"/>
    <w:pPr>
      <w:jc w:val="both"/>
    </w:pPr>
    <w:rPr>
      <w:rFonts w:asciiTheme="minorHAnsi" w:eastAsiaTheme="minorHAnsi" w:hAnsiTheme="minorHAnsi" w:cstheme="minorBidi"/>
      <w:sz w:val="26"/>
      <w:szCs w:val="22"/>
    </w:rPr>
  </w:style>
  <w:style w:type="character" w:customStyle="1" w:styleId="BodyText2Char1">
    <w:name w:val="Body Text 2 Char1"/>
    <w:basedOn w:val="DefaultParagraphFont"/>
    <w:uiPriority w:val="99"/>
    <w:semiHidden/>
    <w:rsid w:val="00324A17"/>
    <w:rPr>
      <w:rFonts w:ascii="Times New Roman" w:eastAsia="Times New Roman" w:hAnsi="Times New Roman" w:cs="Times New Roman"/>
      <w:sz w:val="24"/>
      <w:szCs w:val="24"/>
    </w:rPr>
  </w:style>
  <w:style w:type="character" w:customStyle="1" w:styleId="BodyText3Char">
    <w:name w:val="Body Text 3 Char"/>
    <w:link w:val="BodyText3"/>
    <w:qFormat/>
    <w:rsid w:val="00324A17"/>
    <w:rPr>
      <w:sz w:val="26"/>
    </w:rPr>
  </w:style>
  <w:style w:type="paragraph" w:styleId="BodyText3">
    <w:name w:val="Body Text 3"/>
    <w:basedOn w:val="Normal"/>
    <w:link w:val="BodyText3Char"/>
    <w:qFormat/>
    <w:rsid w:val="00324A17"/>
    <w:rPr>
      <w:rFonts w:asciiTheme="minorHAnsi" w:eastAsiaTheme="minorHAnsi" w:hAnsiTheme="minorHAnsi" w:cstheme="minorBidi"/>
      <w:sz w:val="26"/>
      <w:szCs w:val="22"/>
    </w:rPr>
  </w:style>
  <w:style w:type="character" w:customStyle="1" w:styleId="BodyText3Char1">
    <w:name w:val="Body Text 3 Char1"/>
    <w:basedOn w:val="DefaultParagraphFont"/>
    <w:uiPriority w:val="99"/>
    <w:semiHidden/>
    <w:rsid w:val="00324A17"/>
    <w:rPr>
      <w:rFonts w:ascii="Times New Roman" w:eastAsia="Times New Roman" w:hAnsi="Times New Roman" w:cs="Times New Roman"/>
      <w:sz w:val="16"/>
      <w:szCs w:val="16"/>
    </w:rPr>
  </w:style>
  <w:style w:type="character" w:customStyle="1" w:styleId="DocumentMapChar">
    <w:name w:val="Document Map Char"/>
    <w:basedOn w:val="DefaultParagraphFont"/>
    <w:link w:val="DocumentMap"/>
    <w:uiPriority w:val="99"/>
    <w:qFormat/>
    <w:rsid w:val="00324A17"/>
    <w:rPr>
      <w:rFonts w:ascii=".Vn3DH" w:hAnsi=".Vn3DH" w:cs=".Vn3DH"/>
      <w:sz w:val="16"/>
      <w:szCs w:val="16"/>
    </w:rPr>
  </w:style>
  <w:style w:type="paragraph" w:styleId="DocumentMap">
    <w:name w:val="Document Map"/>
    <w:basedOn w:val="Normal"/>
    <w:link w:val="DocumentMapChar"/>
    <w:uiPriority w:val="99"/>
    <w:qFormat/>
    <w:rsid w:val="00324A17"/>
    <w:rPr>
      <w:rFonts w:ascii=".Vn3DH" w:eastAsiaTheme="minorHAnsi" w:hAnsi=".Vn3DH" w:cs=".Vn3DH"/>
      <w:sz w:val="16"/>
      <w:szCs w:val="16"/>
    </w:rPr>
  </w:style>
  <w:style w:type="character" w:customStyle="1" w:styleId="DocumentMapChar1">
    <w:name w:val="Document Map Char1"/>
    <w:basedOn w:val="DefaultParagraphFont"/>
    <w:uiPriority w:val="99"/>
    <w:semiHidden/>
    <w:rsid w:val="00324A17"/>
    <w:rPr>
      <w:rFonts w:ascii="Segoe UI" w:eastAsia="Times New Roman" w:hAnsi="Segoe UI" w:cs="Segoe UI"/>
      <w:sz w:val="16"/>
      <w:szCs w:val="16"/>
    </w:rPr>
  </w:style>
  <w:style w:type="character" w:customStyle="1" w:styleId="MMTopic2Char">
    <w:name w:val="MM Topic 2 Char"/>
    <w:link w:val="MMTopic2"/>
    <w:qFormat/>
    <w:rsid w:val="00324A17"/>
    <w:rPr>
      <w:rFonts w:ascii="Cambria" w:eastAsia="Cambria Math" w:hAnsi="Cambria" w:cs="Cambria Math"/>
      <w:b/>
      <w:bCs/>
      <w:color w:val="4F81BD"/>
      <w:sz w:val="26"/>
      <w:szCs w:val="26"/>
      <w:lang w:val="x-none" w:eastAsia="x-none"/>
    </w:rPr>
  </w:style>
  <w:style w:type="paragraph" w:customStyle="1" w:styleId="MMTopic2">
    <w:name w:val="MM Topic 2"/>
    <w:basedOn w:val="Heading2"/>
    <w:link w:val="MMTopic2Char"/>
    <w:qFormat/>
    <w:rsid w:val="00324A17"/>
    <w:pPr>
      <w:keepLines/>
      <w:spacing w:before="200" w:line="276" w:lineRule="auto"/>
      <w:jc w:val="left"/>
    </w:pPr>
    <w:rPr>
      <w:rFonts w:ascii="Cambria" w:eastAsia="Cambria Math" w:hAnsi="Cambria" w:cs="Cambria Math"/>
      <w:bCs/>
      <w:color w:val="4F81BD"/>
      <w:spacing w:val="0"/>
      <w:sz w:val="26"/>
      <w:szCs w:val="26"/>
      <w:lang w:val="x-none" w:eastAsia="x-none"/>
    </w:rPr>
  </w:style>
  <w:style w:type="character" w:customStyle="1" w:styleId="EndnoteTextChar">
    <w:name w:val="Endnote Text Char"/>
    <w:basedOn w:val="DefaultParagraphFont"/>
    <w:link w:val="EndnoteText"/>
    <w:qFormat/>
    <w:rsid w:val="00324A17"/>
  </w:style>
  <w:style w:type="paragraph" w:styleId="EndnoteText">
    <w:name w:val="endnote text"/>
    <w:basedOn w:val="Normal"/>
    <w:link w:val="EndnoteTextChar"/>
    <w:rsid w:val="00324A17"/>
    <w:rPr>
      <w:rFonts w:asciiTheme="minorHAnsi" w:eastAsiaTheme="minorHAnsi" w:hAnsiTheme="minorHAnsi" w:cstheme="minorBidi"/>
      <w:sz w:val="22"/>
      <w:szCs w:val="22"/>
    </w:rPr>
  </w:style>
  <w:style w:type="character" w:customStyle="1" w:styleId="EndnoteTextChar1">
    <w:name w:val="Endnote Text Char1"/>
    <w:basedOn w:val="DefaultParagraphFont"/>
    <w:uiPriority w:val="99"/>
    <w:semiHidden/>
    <w:rsid w:val="00324A17"/>
    <w:rPr>
      <w:rFonts w:ascii="Times New Roman" w:eastAsia="Times New Roman" w:hAnsi="Times New Roman" w:cs="Times New Roman"/>
      <w:sz w:val="20"/>
      <w:szCs w:val="20"/>
    </w:rPr>
  </w:style>
  <w:style w:type="character" w:customStyle="1" w:styleId="EndnoteCharacters">
    <w:name w:val="Endnote Characters"/>
    <w:qFormat/>
    <w:rsid w:val="00324A17"/>
    <w:rPr>
      <w:vertAlign w:val="superscript"/>
    </w:rPr>
  </w:style>
  <w:style w:type="character" w:customStyle="1" w:styleId="EndnoteAnchor">
    <w:name w:val="Endnote Anchor"/>
    <w:rsid w:val="00324A17"/>
    <w:rPr>
      <w:vertAlign w:val="superscript"/>
    </w:rPr>
  </w:style>
  <w:style w:type="character" w:styleId="Strong">
    <w:name w:val="Strong"/>
    <w:uiPriority w:val="22"/>
    <w:qFormat/>
    <w:rsid w:val="00324A17"/>
    <w:rPr>
      <w:b/>
      <w:bCs/>
    </w:rPr>
  </w:style>
  <w:style w:type="paragraph" w:customStyle="1" w:styleId="Heading">
    <w:name w:val="Heading"/>
    <w:basedOn w:val="Normal"/>
    <w:next w:val="BodyText"/>
    <w:qFormat/>
    <w:rsid w:val="00324A17"/>
    <w:pPr>
      <w:keepNext/>
      <w:spacing w:before="240" w:after="120"/>
    </w:pPr>
    <w:rPr>
      <w:rFonts w:ascii="Liberation Sans" w:eastAsia="Noto Sans CJK SC" w:hAnsi="Liberation Sans" w:cs="Lohit Devanagari"/>
      <w:sz w:val="28"/>
      <w:szCs w:val="28"/>
    </w:rPr>
  </w:style>
  <w:style w:type="paragraph" w:styleId="List">
    <w:name w:val="List"/>
    <w:basedOn w:val="BodyText"/>
    <w:rsid w:val="00324A17"/>
    <w:rPr>
      <w:rFonts w:cs="Lohit Devanagari"/>
    </w:rPr>
  </w:style>
  <w:style w:type="paragraph" w:styleId="Caption">
    <w:name w:val="caption"/>
    <w:basedOn w:val="Normal"/>
    <w:next w:val="Normal"/>
    <w:qFormat/>
    <w:rsid w:val="00324A17"/>
    <w:pPr>
      <w:keepNext/>
      <w:jc w:val="center"/>
    </w:pPr>
    <w:rPr>
      <w:b/>
      <w:spacing w:val="24"/>
    </w:rPr>
  </w:style>
  <w:style w:type="paragraph" w:customStyle="1" w:styleId="Index">
    <w:name w:val="Index"/>
    <w:basedOn w:val="Normal"/>
    <w:qFormat/>
    <w:rsid w:val="00324A17"/>
    <w:pPr>
      <w:suppressLineNumbers/>
    </w:pPr>
    <w:rPr>
      <w:rFonts w:cs="Lohit Devanagari"/>
    </w:rPr>
  </w:style>
  <w:style w:type="paragraph" w:customStyle="1" w:styleId="Char1">
    <w:name w:val="Char1"/>
    <w:basedOn w:val="Normal"/>
    <w:autoRedefine/>
    <w:qFormat/>
    <w:rsid w:val="00324A17"/>
    <w:pPr>
      <w:spacing w:after="160" w:line="240" w:lineRule="exact"/>
    </w:pPr>
    <w:rPr>
      <w:rFonts w:ascii="Verdana" w:hAnsi="Verdana" w:cs="Verdana"/>
      <w:sz w:val="20"/>
      <w:szCs w:val="20"/>
    </w:rPr>
  </w:style>
  <w:style w:type="paragraph" w:customStyle="1" w:styleId="HeaderandFooter">
    <w:name w:val="Header and Footer"/>
    <w:basedOn w:val="Normal"/>
    <w:qFormat/>
    <w:rsid w:val="00324A17"/>
  </w:style>
  <w:style w:type="paragraph" w:styleId="BodyTextIndent2">
    <w:name w:val="Body Text Indent 2"/>
    <w:basedOn w:val="Normal"/>
    <w:link w:val="BodyTextIndent2Char"/>
    <w:qFormat/>
    <w:rsid w:val="00324A17"/>
    <w:pPr>
      <w:overflowPunct w:val="0"/>
      <w:ind w:left="1440"/>
      <w:jc w:val="both"/>
    </w:pPr>
    <w:rPr>
      <w:rFonts w:ascii=".VnTime" w:hAnsi=".VnTime"/>
      <w:color w:val="FF0000"/>
      <w:spacing w:val="-2"/>
    </w:rPr>
  </w:style>
  <w:style w:type="character" w:customStyle="1" w:styleId="BodyTextIndent2Char">
    <w:name w:val="Body Text Indent 2 Char"/>
    <w:basedOn w:val="DefaultParagraphFont"/>
    <w:link w:val="BodyTextIndent2"/>
    <w:rsid w:val="00324A17"/>
    <w:rPr>
      <w:rFonts w:ascii=".VnTime" w:eastAsia="Times New Roman" w:hAnsi=".VnTime" w:cs="Times New Roman"/>
      <w:color w:val="FF0000"/>
      <w:spacing w:val="-2"/>
      <w:sz w:val="24"/>
      <w:szCs w:val="24"/>
    </w:rPr>
  </w:style>
  <w:style w:type="paragraph" w:customStyle="1" w:styleId="Char">
    <w:name w:val="Char"/>
    <w:basedOn w:val="Normal"/>
    <w:autoRedefine/>
    <w:qFormat/>
    <w:rsid w:val="00324A17"/>
    <w:pPr>
      <w:spacing w:after="160" w:line="240" w:lineRule="exact"/>
    </w:pPr>
    <w:rPr>
      <w:rFonts w:ascii="Verdana" w:hAnsi="Verdana" w:cs="Verdana"/>
      <w:sz w:val="20"/>
      <w:szCs w:val="20"/>
    </w:rPr>
  </w:style>
  <w:style w:type="paragraph" w:customStyle="1" w:styleId="CharCharCharChar">
    <w:name w:val="Char Char Char Char"/>
    <w:basedOn w:val="Normal"/>
    <w:autoRedefine/>
    <w:qFormat/>
    <w:rsid w:val="00324A17"/>
    <w:pPr>
      <w:spacing w:after="160" w:line="240" w:lineRule="exact"/>
    </w:pPr>
    <w:rPr>
      <w:rFonts w:ascii="Verdana" w:hAnsi="Verdana" w:cs="Verdana"/>
      <w:sz w:val="20"/>
      <w:szCs w:val="20"/>
    </w:rPr>
  </w:style>
  <w:style w:type="paragraph" w:customStyle="1" w:styleId="iu">
    <w:name w:val="Điều"/>
    <w:basedOn w:val="Normal"/>
    <w:qFormat/>
    <w:rsid w:val="00324A17"/>
    <w:pPr>
      <w:spacing w:before="120"/>
      <w:jc w:val="both"/>
    </w:pPr>
    <w:rPr>
      <w:b/>
      <w:sz w:val="28"/>
      <w:szCs w:val="28"/>
      <w:lang w:val="pt-BR"/>
    </w:rPr>
  </w:style>
  <w:style w:type="paragraph" w:styleId="NormalWeb">
    <w:name w:val="Normal (Web)"/>
    <w:basedOn w:val="Normal"/>
    <w:uiPriority w:val="99"/>
    <w:unhideWhenUsed/>
    <w:qFormat/>
    <w:rsid w:val="00324A17"/>
    <w:pPr>
      <w:spacing w:beforeAutospacing="1" w:afterAutospacing="1"/>
    </w:pPr>
  </w:style>
  <w:style w:type="paragraph" w:customStyle="1" w:styleId="TableNumber">
    <w:name w:val="Table Number"/>
    <w:basedOn w:val="Normal"/>
    <w:qFormat/>
    <w:rsid w:val="00324A17"/>
    <w:pPr>
      <w:spacing w:before="60" w:after="60" w:line="240" w:lineRule="exact"/>
      <w:jc w:val="both"/>
    </w:pPr>
    <w:rPr>
      <w:rFonts w:eastAsia="MS Mincho"/>
      <w:sz w:val="26"/>
      <w:lang w:eastAsia="ja-JP"/>
    </w:rPr>
  </w:style>
  <w:style w:type="paragraph" w:styleId="TOC1">
    <w:name w:val="toc 1"/>
    <w:basedOn w:val="Normal"/>
    <w:next w:val="Normal"/>
    <w:autoRedefine/>
    <w:uiPriority w:val="39"/>
    <w:rsid w:val="00324A17"/>
    <w:pPr>
      <w:keepNext/>
      <w:widowControl w:val="0"/>
      <w:tabs>
        <w:tab w:val="right" w:leader="dot" w:pos="9385"/>
      </w:tabs>
      <w:spacing w:line="360" w:lineRule="auto"/>
      <w:jc w:val="both"/>
    </w:pPr>
    <w:rPr>
      <w:rFonts w:eastAsia="MS Mincho"/>
      <w:spacing w:val="-12"/>
      <w:sz w:val="28"/>
      <w:szCs w:val="28"/>
      <w:lang w:val="nb-NO" w:eastAsia="ja-JP"/>
    </w:rPr>
  </w:style>
  <w:style w:type="paragraph" w:styleId="TOC2">
    <w:name w:val="toc 2"/>
    <w:basedOn w:val="Normal"/>
    <w:next w:val="Normal"/>
    <w:autoRedefine/>
    <w:uiPriority w:val="39"/>
    <w:rsid w:val="00324A17"/>
    <w:pPr>
      <w:keepNext/>
      <w:widowControl w:val="0"/>
      <w:tabs>
        <w:tab w:val="right" w:leader="dot" w:pos="9385"/>
      </w:tabs>
      <w:spacing w:line="360" w:lineRule="auto"/>
      <w:ind w:left="240"/>
      <w:jc w:val="both"/>
    </w:pPr>
    <w:rPr>
      <w:rFonts w:eastAsia="MS Mincho"/>
      <w:color w:val="000000"/>
      <w:sz w:val="28"/>
      <w:szCs w:val="28"/>
      <w:lang w:val="nb-NO" w:eastAsia="ja-JP"/>
    </w:rPr>
  </w:style>
  <w:style w:type="paragraph" w:styleId="TOC3">
    <w:name w:val="toc 3"/>
    <w:basedOn w:val="Normal"/>
    <w:next w:val="Normal"/>
    <w:autoRedefine/>
    <w:uiPriority w:val="39"/>
    <w:rsid w:val="00324A17"/>
    <w:pPr>
      <w:ind w:left="480"/>
      <w:jc w:val="both"/>
    </w:pPr>
    <w:rPr>
      <w:rFonts w:eastAsia="MS Mincho"/>
      <w:sz w:val="26"/>
      <w:lang w:eastAsia="ja-JP"/>
    </w:rPr>
  </w:style>
  <w:style w:type="paragraph" w:styleId="Revision">
    <w:name w:val="Revision"/>
    <w:uiPriority w:val="99"/>
    <w:semiHidden/>
    <w:qFormat/>
    <w:rsid w:val="00324A17"/>
    <w:pPr>
      <w:suppressAutoHyphens/>
      <w:spacing w:after="0" w:line="240" w:lineRule="auto"/>
    </w:pPr>
    <w:rPr>
      <w:rFonts w:ascii="Times New Roman" w:eastAsia="Times New Roman" w:hAnsi="Times New Roman" w:cs="Times New Roman"/>
      <w:sz w:val="24"/>
      <w:szCs w:val="24"/>
    </w:rPr>
  </w:style>
  <w:style w:type="paragraph" w:customStyle="1" w:styleId="MMTopic1">
    <w:name w:val="MM Topic 1"/>
    <w:basedOn w:val="Heading1"/>
    <w:qFormat/>
    <w:rsid w:val="00324A17"/>
    <w:pPr>
      <w:keepLines/>
      <w:spacing w:before="480" w:after="0" w:line="276" w:lineRule="auto"/>
    </w:pPr>
    <w:rPr>
      <w:rFonts w:ascii="Cambria" w:hAnsi="Cambria" w:cs="Times New Roman"/>
      <w:color w:val="365F91"/>
      <w:kern w:val="0"/>
      <w:sz w:val="28"/>
      <w:szCs w:val="28"/>
    </w:rPr>
  </w:style>
  <w:style w:type="paragraph" w:customStyle="1" w:styleId="MMTopic3">
    <w:name w:val="MM Topic 3"/>
    <w:basedOn w:val="Heading3"/>
    <w:qFormat/>
    <w:rsid w:val="00324A17"/>
    <w:pPr>
      <w:keepLines/>
      <w:overflowPunct/>
      <w:spacing w:before="200" w:line="276" w:lineRule="auto"/>
      <w:jc w:val="left"/>
    </w:pPr>
    <w:rPr>
      <w:rFonts w:ascii="Cambria" w:eastAsia="Cambria Math" w:hAnsi="Cambria" w:cs="Cambria Math"/>
      <w:color w:val="4F81BD"/>
      <w:sz w:val="26"/>
      <w:szCs w:val="22"/>
    </w:rPr>
  </w:style>
  <w:style w:type="paragraph" w:customStyle="1" w:styleId="FrameContents">
    <w:name w:val="Frame Contents"/>
    <w:basedOn w:val="Normal"/>
    <w:qFormat/>
    <w:rsid w:val="00324A17"/>
  </w:style>
  <w:style w:type="table" w:styleId="TableGrid">
    <w:name w:val="Table Grid"/>
    <w:basedOn w:val="TableNormal"/>
    <w:rsid w:val="00324A17"/>
    <w:pPr>
      <w:suppressAutoHyphens/>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semiHidden/>
    <w:unhideWhenUsed/>
    <w:rsid w:val="00324A17"/>
    <w:rPr>
      <w:vertAlign w:val="superscript"/>
    </w:rPr>
  </w:style>
  <w:style w:type="paragraph" w:customStyle="1" w:styleId="noidung">
    <w:name w:val="noidung"/>
    <w:basedOn w:val="Normal"/>
    <w:rsid w:val="00324A17"/>
    <w:pPr>
      <w:suppressAutoHyphens w:val="0"/>
      <w:spacing w:before="60" w:after="60" w:line="288" w:lineRule="auto"/>
      <w:ind w:firstLine="510"/>
      <w:jc w:val="both"/>
    </w:pPr>
    <w:rPr>
      <w:rFonts w:eastAsia="MS Mincho"/>
      <w:sz w:val="26"/>
      <w:szCs w:val="20"/>
      <w:lang w:eastAsia="ja-JP"/>
    </w:rPr>
  </w:style>
  <w:style w:type="paragraph" w:styleId="BodyTextIndent3">
    <w:name w:val="Body Text Indent 3"/>
    <w:basedOn w:val="Normal"/>
    <w:link w:val="BodyTextIndent3Char"/>
    <w:rsid w:val="00324A17"/>
    <w:pPr>
      <w:suppressAutoHyphens w:val="0"/>
      <w:spacing w:before="120" w:after="120" w:line="360" w:lineRule="auto"/>
      <w:ind w:left="360"/>
    </w:pPr>
    <w:rPr>
      <w:sz w:val="16"/>
      <w:szCs w:val="16"/>
      <w:lang w:val="x-none" w:eastAsia="x-none"/>
    </w:rPr>
  </w:style>
  <w:style w:type="character" w:customStyle="1" w:styleId="BodyTextIndent3Char">
    <w:name w:val="Body Text Indent 3 Char"/>
    <w:basedOn w:val="DefaultParagraphFont"/>
    <w:link w:val="BodyTextIndent3"/>
    <w:rsid w:val="00324A17"/>
    <w:rPr>
      <w:rFonts w:ascii="Times New Roman" w:eastAsia="Times New Roman" w:hAnsi="Times New Roman" w:cs="Times New Roman"/>
      <w:sz w:val="16"/>
      <w:szCs w:val="16"/>
      <w:lang w:val="x-none" w:eastAsia="x-none"/>
    </w:rPr>
  </w:style>
  <w:style w:type="paragraph" w:customStyle="1" w:styleId="BodyBangDM">
    <w:name w:val="BodyBangDM"/>
    <w:basedOn w:val="Normal"/>
    <w:rsid w:val="00324A17"/>
    <w:pPr>
      <w:suppressAutoHyphens w:val="0"/>
      <w:spacing w:before="40" w:after="40" w:line="288" w:lineRule="auto"/>
    </w:pPr>
    <w:rPr>
      <w:rFonts w:ascii=".VnTime" w:eastAsia="MS Mincho" w:hAnsi=".VnTime"/>
      <w:noProof/>
      <w:snapToGrid w:val="0"/>
      <w:color w:val="000000"/>
      <w:sz w:val="26"/>
      <w:szCs w:val="26"/>
      <w:lang w:eastAsia="ja-JP"/>
    </w:rPr>
  </w:style>
  <w:style w:type="paragraph" w:styleId="ListBullet2">
    <w:name w:val="List Bullet 2"/>
    <w:basedOn w:val="ListBullet"/>
    <w:autoRedefine/>
    <w:rsid w:val="00324A17"/>
    <w:pPr>
      <w:numPr>
        <w:ilvl w:val="2"/>
      </w:numPr>
    </w:pPr>
  </w:style>
  <w:style w:type="paragraph" w:styleId="ListBullet">
    <w:name w:val="List Bullet"/>
    <w:basedOn w:val="Normal"/>
    <w:autoRedefine/>
    <w:rsid w:val="00324A17"/>
    <w:pPr>
      <w:numPr>
        <w:ilvl w:val="1"/>
        <w:numId w:val="12"/>
      </w:numPr>
      <w:suppressAutoHyphens w:val="0"/>
      <w:spacing w:before="120" w:after="120" w:line="320" w:lineRule="exact"/>
    </w:pPr>
    <w:rPr>
      <w:rFonts w:eastAsia="SimSun"/>
      <w:sz w:val="26"/>
      <w:lang w:eastAsia="zh-CN"/>
    </w:rPr>
  </w:style>
  <w:style w:type="paragraph" w:styleId="List4">
    <w:name w:val="List 4"/>
    <w:basedOn w:val="List"/>
    <w:rsid w:val="00324A17"/>
    <w:pPr>
      <w:keepNext/>
      <w:suppressAutoHyphens w:val="0"/>
      <w:spacing w:before="120" w:after="120" w:line="320" w:lineRule="exact"/>
      <w:ind w:left="1797" w:hanging="357"/>
      <w:jc w:val="left"/>
    </w:pPr>
    <w:rPr>
      <w:rFonts w:ascii="Times New Roman" w:eastAsia="MS Mincho" w:hAnsi="Times New Roman" w:cs="Times New Roman"/>
      <w:snapToGrid w:val="0"/>
      <w:sz w:val="26"/>
      <w:szCs w:val="24"/>
    </w:rPr>
  </w:style>
  <w:style w:type="paragraph" w:customStyle="1" w:styleId="Reference">
    <w:name w:val="Reference"/>
    <w:basedOn w:val="Normal"/>
    <w:rsid w:val="00324A17"/>
    <w:pPr>
      <w:numPr>
        <w:numId w:val="10"/>
      </w:numPr>
      <w:suppressAutoHyphens w:val="0"/>
      <w:spacing w:before="120" w:after="120" w:line="320" w:lineRule="exact"/>
    </w:pPr>
    <w:rPr>
      <w:snapToGrid w:val="0"/>
      <w:sz w:val="26"/>
      <w:szCs w:val="20"/>
    </w:rPr>
  </w:style>
  <w:style w:type="paragraph" w:customStyle="1" w:styleId="Note">
    <w:name w:val="Note"/>
    <w:basedOn w:val="Normal"/>
    <w:next w:val="Normal"/>
    <w:rsid w:val="00324A17"/>
    <w:pPr>
      <w:numPr>
        <w:numId w:val="9"/>
      </w:numPr>
      <w:shd w:val="clear" w:color="auto" w:fill="C0C0C0"/>
      <w:suppressAutoHyphens w:val="0"/>
      <w:spacing w:before="120" w:after="120" w:line="320" w:lineRule="exact"/>
    </w:pPr>
    <w:rPr>
      <w:rFonts w:ascii="Times" w:hAnsi="Times"/>
      <w:snapToGrid w:val="0"/>
      <w:sz w:val="26"/>
      <w:szCs w:val="20"/>
    </w:rPr>
  </w:style>
  <w:style w:type="paragraph" w:styleId="List2">
    <w:name w:val="List 2"/>
    <w:basedOn w:val="List"/>
    <w:autoRedefine/>
    <w:rsid w:val="00324A17"/>
    <w:pPr>
      <w:keepNext/>
      <w:suppressAutoHyphens w:val="0"/>
      <w:spacing w:before="120" w:after="120" w:line="320" w:lineRule="exact"/>
      <w:ind w:left="1077" w:hanging="357"/>
      <w:jc w:val="left"/>
    </w:pPr>
    <w:rPr>
      <w:rFonts w:ascii="Times New Roman" w:eastAsia="MS Mincho" w:hAnsi="Times New Roman" w:cs="Times New Roman"/>
      <w:snapToGrid w:val="0"/>
      <w:sz w:val="26"/>
      <w:szCs w:val="24"/>
    </w:rPr>
  </w:style>
  <w:style w:type="paragraph" w:customStyle="1" w:styleId="ListDash">
    <w:name w:val="List Dash"/>
    <w:basedOn w:val="Normal"/>
    <w:rsid w:val="00324A17"/>
    <w:pPr>
      <w:numPr>
        <w:numId w:val="13"/>
      </w:numPr>
      <w:suppressAutoHyphens w:val="0"/>
      <w:spacing w:before="120" w:after="120" w:line="320" w:lineRule="exact"/>
    </w:pPr>
    <w:rPr>
      <w:rFonts w:eastAsia="SimSun"/>
      <w:sz w:val="26"/>
      <w:lang w:eastAsia="zh-CN"/>
    </w:rPr>
  </w:style>
  <w:style w:type="paragraph" w:customStyle="1" w:styleId="TableBullet">
    <w:name w:val="Table Bullet"/>
    <w:basedOn w:val="Normal"/>
    <w:rsid w:val="00324A17"/>
    <w:pPr>
      <w:numPr>
        <w:numId w:val="7"/>
      </w:numPr>
      <w:suppressAutoHyphens w:val="0"/>
      <w:spacing w:before="60" w:after="60" w:line="360" w:lineRule="auto"/>
    </w:pPr>
    <w:rPr>
      <w:rFonts w:eastAsia="MS Mincho"/>
      <w:sz w:val="26"/>
      <w:lang w:eastAsia="ja-JP"/>
    </w:rPr>
  </w:style>
  <w:style w:type="paragraph" w:customStyle="1" w:styleId="Code">
    <w:name w:val="Code"/>
    <w:rsid w:val="00324A17"/>
    <w:pPr>
      <w:tabs>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spacing w:before="20" w:after="20" w:line="240" w:lineRule="auto"/>
      <w:ind w:left="357"/>
    </w:pPr>
    <w:rPr>
      <w:rFonts w:ascii="Courier New" w:eastAsia="Times New Roman" w:hAnsi="Courier New" w:cs="Times New Roman"/>
      <w:noProof/>
      <w:color w:val="333399"/>
      <w:sz w:val="20"/>
      <w:szCs w:val="18"/>
    </w:rPr>
  </w:style>
  <w:style w:type="character" w:customStyle="1" w:styleId="TableTextChar">
    <w:name w:val="Table Text Char"/>
    <w:link w:val="TableText"/>
    <w:rsid w:val="00324A17"/>
    <w:rPr>
      <w:sz w:val="24"/>
    </w:rPr>
  </w:style>
  <w:style w:type="paragraph" w:customStyle="1" w:styleId="TableText">
    <w:name w:val="Table Text"/>
    <w:basedOn w:val="Normal"/>
    <w:link w:val="TableTextChar"/>
    <w:rsid w:val="00324A17"/>
    <w:pPr>
      <w:keepLines/>
      <w:suppressAutoHyphens w:val="0"/>
      <w:spacing w:before="60" w:after="60" w:line="360" w:lineRule="auto"/>
    </w:pPr>
    <w:rPr>
      <w:rFonts w:asciiTheme="minorHAnsi" w:eastAsiaTheme="minorHAnsi" w:hAnsiTheme="minorHAnsi" w:cstheme="minorBidi"/>
      <w:szCs w:val="22"/>
    </w:rPr>
  </w:style>
  <w:style w:type="paragraph" w:styleId="List3">
    <w:name w:val="List 3"/>
    <w:basedOn w:val="List"/>
    <w:rsid w:val="00324A17"/>
    <w:pPr>
      <w:keepNext/>
      <w:tabs>
        <w:tab w:val="left" w:pos="1440"/>
      </w:tabs>
      <w:suppressAutoHyphens w:val="0"/>
      <w:spacing w:before="120" w:after="120" w:line="320" w:lineRule="exact"/>
      <w:ind w:left="1440" w:hanging="363"/>
      <w:jc w:val="left"/>
    </w:pPr>
    <w:rPr>
      <w:rFonts w:ascii="Times New Roman" w:eastAsia="MS Mincho" w:hAnsi="Times New Roman" w:cs="Times New Roman"/>
      <w:snapToGrid w:val="0"/>
      <w:sz w:val="26"/>
      <w:szCs w:val="24"/>
    </w:rPr>
  </w:style>
  <w:style w:type="paragraph" w:styleId="ListBullet3">
    <w:name w:val="List Bullet 3"/>
    <w:basedOn w:val="ListBullet"/>
    <w:autoRedefine/>
    <w:rsid w:val="00324A17"/>
    <w:pPr>
      <w:numPr>
        <w:ilvl w:val="3"/>
      </w:numPr>
    </w:pPr>
  </w:style>
  <w:style w:type="paragraph" w:styleId="List5">
    <w:name w:val="List 5"/>
    <w:basedOn w:val="List"/>
    <w:rsid w:val="00324A17"/>
    <w:pPr>
      <w:keepNext/>
      <w:suppressAutoHyphens w:val="0"/>
      <w:spacing w:before="120" w:after="120" w:line="320" w:lineRule="exact"/>
      <w:ind w:left="2160" w:hanging="363"/>
      <w:jc w:val="left"/>
    </w:pPr>
    <w:rPr>
      <w:rFonts w:ascii="Times New Roman" w:eastAsia="MS Mincho" w:hAnsi="Times New Roman" w:cs="Times New Roman"/>
      <w:snapToGrid w:val="0"/>
      <w:sz w:val="26"/>
      <w:szCs w:val="24"/>
    </w:rPr>
  </w:style>
  <w:style w:type="paragraph" w:customStyle="1" w:styleId="TableHeading">
    <w:name w:val="TableHeading"/>
    <w:basedOn w:val="Normal"/>
    <w:autoRedefine/>
    <w:rsid w:val="00324A17"/>
    <w:pPr>
      <w:keepNext/>
      <w:suppressAutoHyphens w:val="0"/>
      <w:spacing w:before="120" w:after="120" w:line="360" w:lineRule="auto"/>
      <w:jc w:val="center"/>
    </w:pPr>
    <w:rPr>
      <w:b/>
      <w:snapToGrid w:val="0"/>
      <w:sz w:val="28"/>
      <w:szCs w:val="20"/>
    </w:rPr>
  </w:style>
  <w:style w:type="paragraph" w:styleId="ListBullet4">
    <w:name w:val="List Bullet 4"/>
    <w:basedOn w:val="ListBullet"/>
    <w:autoRedefine/>
    <w:rsid w:val="00324A17"/>
    <w:pPr>
      <w:numPr>
        <w:ilvl w:val="4"/>
      </w:numPr>
    </w:pPr>
  </w:style>
  <w:style w:type="paragraph" w:styleId="ListBullet5">
    <w:name w:val="List Bullet 5"/>
    <w:basedOn w:val="ListBullet"/>
    <w:autoRedefine/>
    <w:rsid w:val="00324A17"/>
    <w:pPr>
      <w:numPr>
        <w:ilvl w:val="5"/>
      </w:numPr>
    </w:pPr>
  </w:style>
  <w:style w:type="paragraph" w:customStyle="1" w:styleId="Defineterm">
    <w:name w:val="Define term"/>
    <w:basedOn w:val="BodyText"/>
    <w:rsid w:val="00324A17"/>
    <w:pPr>
      <w:tabs>
        <w:tab w:val="left" w:pos="720"/>
        <w:tab w:val="left" w:pos="2342"/>
      </w:tabs>
      <w:suppressAutoHyphens w:val="0"/>
      <w:spacing w:before="120" w:after="120" w:line="360" w:lineRule="auto"/>
      <w:ind w:left="2342" w:hanging="1985"/>
    </w:pPr>
    <w:rPr>
      <w:rFonts w:ascii="Times" w:hAnsi="Times"/>
      <w:snapToGrid w:val="0"/>
      <w:sz w:val="28"/>
      <w:lang w:val="x-none"/>
    </w:rPr>
  </w:style>
  <w:style w:type="paragraph" w:customStyle="1" w:styleId="TableCode">
    <w:name w:val="Table Code"/>
    <w:basedOn w:val="Code"/>
    <w:rsid w:val="00324A17"/>
    <w:pPr>
      <w:ind w:left="0"/>
    </w:pPr>
  </w:style>
  <w:style w:type="paragraph" w:customStyle="1" w:styleId="Annex1">
    <w:name w:val="Annex 1"/>
    <w:basedOn w:val="Normal"/>
    <w:next w:val="BodyText"/>
    <w:semiHidden/>
    <w:rsid w:val="00324A17"/>
    <w:pPr>
      <w:shd w:val="clear" w:color="auto" w:fill="C0C0C0"/>
      <w:suppressAutoHyphens w:val="0"/>
      <w:spacing w:before="240" w:after="60" w:line="360" w:lineRule="auto"/>
      <w:outlineLvl w:val="0"/>
    </w:pPr>
    <w:rPr>
      <w:rFonts w:eastAsia="SimSun"/>
      <w:b/>
      <w:sz w:val="32"/>
      <w:szCs w:val="32"/>
      <w:lang w:eastAsia="zh-CN"/>
    </w:rPr>
  </w:style>
  <w:style w:type="paragraph" w:customStyle="1" w:styleId="Annex2">
    <w:name w:val="Annex 2"/>
    <w:basedOn w:val="Normal"/>
    <w:next w:val="BodyText"/>
    <w:semiHidden/>
    <w:rsid w:val="00324A17"/>
    <w:pPr>
      <w:suppressAutoHyphens w:val="0"/>
      <w:spacing w:before="240" w:after="60" w:line="360" w:lineRule="auto"/>
      <w:outlineLvl w:val="1"/>
    </w:pPr>
    <w:rPr>
      <w:rFonts w:eastAsia="SimSun"/>
      <w:b/>
      <w:sz w:val="30"/>
      <w:lang w:eastAsia="zh-CN"/>
    </w:rPr>
  </w:style>
  <w:style w:type="paragraph" w:customStyle="1" w:styleId="Annex3">
    <w:name w:val="Annex 3"/>
    <w:basedOn w:val="Normal"/>
    <w:next w:val="BodyText"/>
    <w:semiHidden/>
    <w:rsid w:val="00324A17"/>
    <w:pPr>
      <w:numPr>
        <w:ilvl w:val="2"/>
        <w:numId w:val="14"/>
      </w:numPr>
      <w:suppressAutoHyphens w:val="0"/>
      <w:spacing w:before="240" w:after="120" w:line="360" w:lineRule="auto"/>
      <w:outlineLvl w:val="2"/>
    </w:pPr>
    <w:rPr>
      <w:rFonts w:eastAsia="SimSun"/>
      <w:b/>
      <w:i/>
      <w:sz w:val="28"/>
      <w:lang w:eastAsia="zh-CN"/>
    </w:rPr>
  </w:style>
  <w:style w:type="character" w:customStyle="1" w:styleId="StyleNormal">
    <w:name w:val="Style Normal +"/>
    <w:rsid w:val="00324A17"/>
    <w:rPr>
      <w:rFonts w:ascii="Times New Roman" w:hAnsi="Times New Roman"/>
      <w:sz w:val="28"/>
    </w:rPr>
  </w:style>
  <w:style w:type="paragraph" w:customStyle="1" w:styleId="Style1">
    <w:name w:val="Style1"/>
    <w:basedOn w:val="Header"/>
    <w:link w:val="Style1Char"/>
    <w:qFormat/>
    <w:rsid w:val="00324A17"/>
    <w:pPr>
      <w:pBdr>
        <w:bottom w:val="single" w:sz="4" w:space="1" w:color="auto"/>
      </w:pBdr>
      <w:suppressAutoHyphens w:val="0"/>
      <w:spacing w:before="120" w:after="120" w:line="360" w:lineRule="auto"/>
    </w:pPr>
    <w:rPr>
      <w:rFonts w:eastAsia="MS Mincho"/>
      <w:sz w:val="22"/>
      <w:lang w:val="x-none" w:eastAsia="ja-JP"/>
    </w:rPr>
  </w:style>
  <w:style w:type="character" w:customStyle="1" w:styleId="Style1Char">
    <w:name w:val="Style1 Char"/>
    <w:link w:val="Style1"/>
    <w:rsid w:val="00324A17"/>
    <w:rPr>
      <w:rFonts w:eastAsia="MS Mincho"/>
      <w:szCs w:val="24"/>
      <w:lang w:val="x-none" w:eastAsia="ja-JP"/>
    </w:rPr>
  </w:style>
  <w:style w:type="paragraph" w:styleId="TOC5">
    <w:name w:val="toc 5"/>
    <w:basedOn w:val="Normal"/>
    <w:next w:val="Normal"/>
    <w:autoRedefine/>
    <w:uiPriority w:val="39"/>
    <w:unhideWhenUsed/>
    <w:rsid w:val="00324A17"/>
    <w:pPr>
      <w:suppressAutoHyphens w:val="0"/>
      <w:spacing w:before="120" w:after="120" w:line="360" w:lineRule="auto"/>
    </w:pPr>
    <w:rPr>
      <w:rFonts w:eastAsia="MS Mincho"/>
      <w:b/>
      <w:sz w:val="28"/>
      <w:lang w:eastAsia="ja-JP"/>
    </w:rPr>
  </w:style>
  <w:style w:type="paragraph" w:styleId="TOC4">
    <w:name w:val="toc 4"/>
    <w:basedOn w:val="Normal"/>
    <w:next w:val="Normal"/>
    <w:autoRedefine/>
    <w:uiPriority w:val="39"/>
    <w:unhideWhenUsed/>
    <w:rsid w:val="00324A17"/>
    <w:pPr>
      <w:suppressAutoHyphens w:val="0"/>
      <w:spacing w:after="100" w:line="276" w:lineRule="auto"/>
      <w:ind w:left="660"/>
    </w:pPr>
    <w:rPr>
      <w:rFonts w:ascii="Calibri" w:hAnsi="Calibri"/>
      <w:sz w:val="22"/>
      <w:szCs w:val="22"/>
    </w:rPr>
  </w:style>
  <w:style w:type="paragraph" w:styleId="TOC6">
    <w:name w:val="toc 6"/>
    <w:basedOn w:val="Normal"/>
    <w:next w:val="Normal"/>
    <w:autoRedefine/>
    <w:uiPriority w:val="39"/>
    <w:unhideWhenUsed/>
    <w:rsid w:val="00324A17"/>
    <w:pPr>
      <w:suppressAutoHyphens w:val="0"/>
      <w:spacing w:after="100" w:line="276" w:lineRule="auto"/>
      <w:ind w:left="1100"/>
    </w:pPr>
    <w:rPr>
      <w:rFonts w:ascii="Calibri" w:hAnsi="Calibri"/>
      <w:sz w:val="22"/>
      <w:szCs w:val="22"/>
    </w:rPr>
  </w:style>
  <w:style w:type="paragraph" w:styleId="TOC7">
    <w:name w:val="toc 7"/>
    <w:basedOn w:val="Normal"/>
    <w:next w:val="Normal"/>
    <w:autoRedefine/>
    <w:uiPriority w:val="39"/>
    <w:unhideWhenUsed/>
    <w:rsid w:val="00324A17"/>
    <w:pPr>
      <w:suppressAutoHyphens w:val="0"/>
      <w:spacing w:after="100" w:line="276" w:lineRule="auto"/>
      <w:ind w:left="1320"/>
    </w:pPr>
    <w:rPr>
      <w:rFonts w:ascii="Calibri" w:hAnsi="Calibri"/>
      <w:sz w:val="22"/>
      <w:szCs w:val="22"/>
    </w:rPr>
  </w:style>
  <w:style w:type="paragraph" w:styleId="TOC8">
    <w:name w:val="toc 8"/>
    <w:basedOn w:val="Normal"/>
    <w:next w:val="Normal"/>
    <w:autoRedefine/>
    <w:uiPriority w:val="39"/>
    <w:unhideWhenUsed/>
    <w:rsid w:val="00324A17"/>
    <w:pPr>
      <w:suppressAutoHyphens w:val="0"/>
      <w:spacing w:after="100" w:line="276" w:lineRule="auto"/>
      <w:ind w:left="1540"/>
    </w:pPr>
    <w:rPr>
      <w:rFonts w:ascii="Calibri" w:hAnsi="Calibri"/>
      <w:sz w:val="22"/>
      <w:szCs w:val="22"/>
    </w:rPr>
  </w:style>
  <w:style w:type="paragraph" w:styleId="TOC9">
    <w:name w:val="toc 9"/>
    <w:basedOn w:val="Normal"/>
    <w:next w:val="Normal"/>
    <w:autoRedefine/>
    <w:uiPriority w:val="39"/>
    <w:unhideWhenUsed/>
    <w:rsid w:val="00324A17"/>
    <w:pPr>
      <w:suppressAutoHyphens w:val="0"/>
      <w:spacing w:after="100" w:line="276" w:lineRule="auto"/>
      <w:ind w:left="1760"/>
    </w:pPr>
    <w:rPr>
      <w:rFonts w:ascii="Calibri" w:hAnsi="Calibri"/>
      <w:sz w:val="22"/>
      <w:szCs w:val="22"/>
    </w:rPr>
  </w:style>
  <w:style w:type="character" w:customStyle="1" w:styleId="Bodytext125pt">
    <w:name w:val="Body text + 12.5 pt"/>
    <w:aliases w:val="Bold,Spacing 0 pt142"/>
    <w:rsid w:val="00324A17"/>
    <w:rPr>
      <w:rFonts w:ascii="Times New Roman" w:hAnsi="Times New Roman" w:cs="Times New Roman"/>
      <w:b/>
      <w:bCs/>
      <w:spacing w:val="-8"/>
      <w:sz w:val="25"/>
      <w:szCs w:val="25"/>
      <w:u w:val="none"/>
    </w:rPr>
  </w:style>
  <w:style w:type="character" w:customStyle="1" w:styleId="UnresolvedMention">
    <w:name w:val="Unresolved Mention"/>
    <w:basedOn w:val="DefaultParagraphFont"/>
    <w:uiPriority w:val="99"/>
    <w:semiHidden/>
    <w:unhideWhenUsed/>
    <w:rsid w:val="00B20F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lao-dong-tien-luong/thong-tu-lien-tich-08-2005-tt-bnv-btc-huong-dan-che-do-tra-luong-lam-viec-vao-ban-dem-them-gio-can-bo-cong-chuc-vien-chuc-52779.aspx" TargetMode="External"/><Relationship Id="rId13" Type="http://schemas.openxmlformats.org/officeDocument/2006/relationships/hyperlink" Target="https://thuvienphapluat.vn/van-ban/Tai-chinh-nha-nuoc/Thong-tu-109-2016-TT-BTC-lap-du-toan-su-dung-quyet-toan-kinh-phi-thuc-hien-dieu-tra-thong-ke-316840.aspx" TargetMode="External"/><Relationship Id="rId18" Type="http://schemas.openxmlformats.org/officeDocument/2006/relationships/hyperlink" Target="https://thuvienphapluat.vn/van-ban/bo-may-hanh-chinh/thong-tu-36-2018-tt-btc-huong-dan-lap-du-toan-quan-ly-kinh-phi-dao-tao-can-bo-cong-chuc-383277.aspx" TargetMode="External"/><Relationship Id="rId26"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thuvienphapluat.vn/van-ban/Tai-chinh-nha-nuoc/Thong-tu-109-2016-TT-BTC-lap-du-toan-su-dung-quyet-toan-kinh-phi-thuc-hien-dieu-tra-thong-ke-316840.aspx" TargetMode="External"/><Relationship Id="rId17" Type="http://schemas.openxmlformats.org/officeDocument/2006/relationships/hyperlink" Target="https://luatvietnam.vn/tai-chinh/thong-tu-12-2025-tt-btc-sua-doi-bo-sung-thong-tu-40-2017-tt-btc-394757-d1.htm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huvienphapluat.vn/van-ban/Tai-chinh-nha-nuoc/Thong-tu-97-2010-TT-BTC-che-do-cong-tac-phi-chi-to-chuc-cac-cuoc-hoi-nghi-108547.aspx"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uatvietnam.vn/tai-chinh/quyet-dinh-815-qd-btc-2020-dinh-chinh-thong-tu-27-2020-tt-btc-184231-d1.htm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luatvietnam.vn/tai-chinh/thong-tu-12-2025-tt-btc-sua-doi-bo-sung-thong-tu-40-2017-tt-btc-394757-d1.html" TargetMode="External"/><Relationship Id="rId23" Type="http://schemas.openxmlformats.org/officeDocument/2006/relationships/footer" Target="footer2.xml"/><Relationship Id="rId10" Type="http://schemas.openxmlformats.org/officeDocument/2006/relationships/hyperlink" Target="https://thuvienphapluat.vn/van-ban/lao-dong-tien-luong/thong-tu-lien-tich-08-2005-tt-bnv-btc-huong-dan-che-do-tra-luong-lam-viec-vao-ban-dem-them-gio-can-bo-cong-chuc-vien-chuc-52779.aspx" TargetMode="External"/><Relationship Id="rId19" Type="http://schemas.openxmlformats.org/officeDocument/2006/relationships/hyperlink" Target="https://thuvienphapluat.vn/van-ban/lao-dong-tien-luong/thong-tu-lien-tich-08-2005-tt-bnv-btc-huong-dan-che-do-tra-luong-lam-viec-vao-ban-dem-them-gio-can-bo-cong-chuc-vien-chuc-52779.aspx" TargetMode="External"/><Relationship Id="rId4" Type="http://schemas.openxmlformats.org/officeDocument/2006/relationships/settings" Target="settings.xml"/><Relationship Id="rId9" Type="http://schemas.openxmlformats.org/officeDocument/2006/relationships/hyperlink" Target="https://thuvienphapluat.vn/van-ban/lao-dong-tien-luong/thong-tu-lien-tich-08-2005-tt-bnv-btc-huong-dan-che-do-tra-luong-lam-viec-vao-ban-dem-them-gio-can-bo-cong-chuc-vien-chuc-52779.aspx" TargetMode="External"/><Relationship Id="rId14" Type="http://schemas.openxmlformats.org/officeDocument/2006/relationships/hyperlink" Target="https://thuvienphapluat.vn/van-ban/bo-may-hanh-chinh/thong-tu-36-2018-tt-btc-huong-dan-lap-du-toan-quan-ly-kinh-phi-dao-tao-can-bo-cong-chuc-383277.aspx" TargetMode="External"/><Relationship Id="rId22" Type="http://schemas.openxmlformats.org/officeDocument/2006/relationships/header" Target="header2.xml"/><Relationship Id="rId27"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E1AD65-081E-44A7-B3D0-34967E867A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10741</Words>
  <Characters>61225</Characters>
  <Application>Microsoft Office Word</Application>
  <DocSecurity>0</DocSecurity>
  <Lines>510</Lines>
  <Paragraphs>143</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71823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admin</cp:lastModifiedBy>
  <cp:revision>2</cp:revision>
  <dcterms:created xsi:type="dcterms:W3CDTF">2026-05-27T15:03:00Z</dcterms:created>
  <dcterms:modified xsi:type="dcterms:W3CDTF">2026-05-27T15:03:00Z</dcterms:modified>
</cp:coreProperties>
</file>