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3"/>
        <w:gridCol w:w="6597"/>
      </w:tblGrid>
      <w:tr w:rsidR="002164AF" w:rsidRPr="00E61F78" w14:paraId="3E3B7A3C" w14:textId="77777777" w:rsidTr="005465C5">
        <w:trPr>
          <w:jc w:val="center"/>
        </w:trPr>
        <w:tc>
          <w:tcPr>
            <w:tcW w:w="2637" w:type="pct"/>
          </w:tcPr>
          <w:bookmarkStart w:id="0" w:name="_GoBack"/>
          <w:bookmarkEnd w:id="0"/>
          <w:p w14:paraId="739C129C" w14:textId="1BCAE1F7" w:rsidR="002164AF" w:rsidRPr="00E61F78" w:rsidRDefault="005465C5" w:rsidP="005C4596">
            <w:pPr>
              <w:spacing w:after="120"/>
              <w:rPr>
                <w:rFonts w:cs="Times New Roman"/>
                <w:b/>
                <w:bCs/>
                <w:sz w:val="24"/>
                <w:szCs w:val="24"/>
              </w:rPr>
            </w:pPr>
            <w:r w:rsidRPr="00E61F78">
              <w:rPr>
                <w:rFonts w:cs="Times New Roman"/>
                <w:b/>
                <w:bCs/>
                <w:noProof/>
                <w:sz w:val="24"/>
                <w:szCs w:val="24"/>
              </w:rPr>
              <mc:AlternateContent>
                <mc:Choice Requires="wps">
                  <w:drawing>
                    <wp:anchor distT="0" distB="0" distL="114300" distR="114300" simplePos="0" relativeHeight="251659264" behindDoc="0" locked="0" layoutInCell="1" allowOverlap="1" wp14:anchorId="0F0046F6" wp14:editId="73519348">
                      <wp:simplePos x="0" y="0"/>
                      <wp:positionH relativeFrom="column">
                        <wp:posOffset>1738630</wp:posOffset>
                      </wp:positionH>
                      <wp:positionV relativeFrom="paragraph">
                        <wp:posOffset>212090</wp:posOffset>
                      </wp:positionV>
                      <wp:extent cx="900000" cy="0"/>
                      <wp:effectExtent l="0" t="0" r="33655" b="19050"/>
                      <wp:wrapNone/>
                      <wp:docPr id="882693238" name="Straight Connector 1"/>
                      <wp:cNvGraphicFramePr/>
                      <a:graphic xmlns:a="http://schemas.openxmlformats.org/drawingml/2006/main">
                        <a:graphicData uri="http://schemas.microsoft.com/office/word/2010/wordprocessingShape">
                          <wps:wsp>
                            <wps:cNvCnPr/>
                            <wps:spPr>
                              <a:xfrm>
                                <a:off x="0" y="0"/>
                                <a:ext cx="900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E57230" id="Straight Connector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6.9pt,16.7pt" to="207.7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" strokecolor="black [3200]" strokeweight=".5pt">
                      <v:stroke joinstyle="miter"/>
                    </v:line>
                  </w:pict>
                </mc:Fallback>
              </mc:AlternateContent>
            </w:r>
            <w:r w:rsidR="00B17633" w:rsidRPr="00E61F78">
              <w:rPr>
                <w:rFonts w:cs="Times New Roman"/>
                <w:b/>
                <w:bCs/>
                <w:sz w:val="24"/>
                <w:szCs w:val="24"/>
              </w:rPr>
              <w:t xml:space="preserve">                         </w:t>
            </w:r>
            <w:r w:rsidR="002164AF" w:rsidRPr="00E61F78">
              <w:rPr>
                <w:rFonts w:cs="Times New Roman"/>
                <w:b/>
                <w:bCs/>
                <w:sz w:val="24"/>
                <w:szCs w:val="24"/>
              </w:rPr>
              <w:t xml:space="preserve">BỘ </w:t>
            </w:r>
            <w:r w:rsidRPr="00E61F78">
              <w:rPr>
                <w:rFonts w:cs="Times New Roman"/>
                <w:b/>
                <w:bCs/>
                <w:sz w:val="24"/>
                <w:szCs w:val="24"/>
              </w:rPr>
              <w:t>KHOA HỌC VÀ CÔNG NGHỆ</w:t>
            </w:r>
          </w:p>
          <w:p w14:paraId="7CC0BBA1" w14:textId="094449AB" w:rsidR="00130C7E" w:rsidRPr="00E61F78" w:rsidRDefault="0019506F" w:rsidP="005C4596">
            <w:pPr>
              <w:spacing w:after="120"/>
              <w:rPr>
                <w:rFonts w:cs="Times New Roman"/>
                <w:b/>
                <w:bCs/>
                <w:sz w:val="24"/>
                <w:szCs w:val="24"/>
              </w:rPr>
            </w:pPr>
            <w:r w:rsidRPr="00E61F78">
              <w:rPr>
                <w:rFonts w:cs="Times New Roman"/>
                <w:b/>
                <w:bCs/>
                <w:noProof/>
                <w:sz w:val="24"/>
                <w:szCs w:val="24"/>
              </w:rPr>
              <mc:AlternateContent>
                <mc:Choice Requires="wps">
                  <w:drawing>
                    <wp:anchor distT="0" distB="0" distL="114300" distR="114300" simplePos="0" relativeHeight="251661312" behindDoc="0" locked="0" layoutInCell="1" allowOverlap="1" wp14:anchorId="707BA0B2" wp14:editId="5B38C2D6">
                      <wp:simplePos x="0" y="0"/>
                      <wp:positionH relativeFrom="column">
                        <wp:posOffset>64770</wp:posOffset>
                      </wp:positionH>
                      <wp:positionV relativeFrom="paragraph">
                        <wp:posOffset>339091</wp:posOffset>
                      </wp:positionV>
                      <wp:extent cx="1257300" cy="4000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1257300" cy="4000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7E42D4" w14:textId="56DFD92E" w:rsidR="001519FC" w:rsidRPr="007C1AEE" w:rsidRDefault="001519FC" w:rsidP="0019506F">
                                  <w:pPr>
                                    <w:jc w:val="center"/>
                                    <w:rPr>
                                      <w:b/>
                                      <w:u w:val="single"/>
                                    </w:rPr>
                                  </w:pPr>
                                  <w:r w:rsidRPr="007C1AEE">
                                    <w:rPr>
                                      <w:b/>
                                      <w:u w:val="single"/>
                                    </w:rPr>
                                    <w:t>Dự thả</w:t>
                                  </w:r>
                                  <w:r>
                                    <w:rPr>
                                      <w:b/>
                                      <w:u w:val="single"/>
                                    </w:rPr>
                                    <w:t>o</w:t>
                                  </w:r>
                                  <w:r w:rsidR="00E452A7">
                                    <w:rPr>
                                      <w:b/>
                                      <w:u w:val="single"/>
                                    </w:rPr>
                                    <w:t xml:space="preserve"> 2</w:t>
                                  </w:r>
                                  <w:r>
                                    <w:rPr>
                                      <w:b/>
                                      <w:u w:val="single"/>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7BA0B2" id="Rectangle 1" o:spid="_x0000_s1026" style="position:absolute;margin-left:5.1pt;margin-top:26.7pt;width:99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" fillcolor="white [3201]" strokecolor="black [3213]" strokeweight="1pt">
                      <v:textbox>
                        <w:txbxContent>
                          <w:p w14:paraId="437E42D4" w14:textId="56DFD92E" w:rsidR="001519FC" w:rsidRPr="007C1AEE" w:rsidRDefault="001519FC" w:rsidP="0019506F">
                            <w:pPr>
                              <w:jc w:val="center"/>
                              <w:rPr>
                                <w:b/>
                                <w:u w:val="single"/>
                              </w:rPr>
                            </w:pPr>
                            <w:r w:rsidRPr="007C1AEE">
                              <w:rPr>
                                <w:b/>
                                <w:u w:val="single"/>
                              </w:rPr>
                              <w:t>Dự thả</w:t>
                            </w:r>
                            <w:r>
                              <w:rPr>
                                <w:b/>
                                <w:u w:val="single"/>
                              </w:rPr>
                              <w:t>o</w:t>
                            </w:r>
                            <w:r w:rsidR="00E452A7">
                              <w:rPr>
                                <w:b/>
                                <w:u w:val="single"/>
                              </w:rPr>
                              <w:t xml:space="preserve"> 2</w:t>
                            </w:r>
                            <w:r>
                              <w:rPr>
                                <w:b/>
                                <w:u w:val="single"/>
                              </w:rPr>
                              <w:t xml:space="preserve"> </w:t>
                            </w:r>
                          </w:p>
                        </w:txbxContent>
                      </v:textbox>
                    </v:rect>
                  </w:pict>
                </mc:Fallback>
              </mc:AlternateContent>
            </w:r>
          </w:p>
        </w:tc>
        <w:tc>
          <w:tcPr>
            <w:tcW w:w="2363" w:type="pct"/>
          </w:tcPr>
          <w:p w14:paraId="2CAB52DC" w14:textId="2056CB29" w:rsidR="002164AF" w:rsidRPr="00E61F78" w:rsidRDefault="00C0530B" w:rsidP="005C4596">
            <w:pPr>
              <w:spacing w:after="120"/>
              <w:jc w:val="center"/>
              <w:rPr>
                <w:rFonts w:cs="Times New Roman"/>
                <w:b/>
                <w:sz w:val="24"/>
                <w:szCs w:val="24"/>
              </w:rPr>
            </w:pPr>
            <w:r w:rsidRPr="00E61F78">
              <w:rPr>
                <w:rFonts w:cs="Times New Roman"/>
                <w:b/>
                <w:noProof/>
                <w:sz w:val="24"/>
                <w:szCs w:val="24"/>
              </w:rPr>
              <mc:AlternateContent>
                <mc:Choice Requires="wps">
                  <w:drawing>
                    <wp:anchor distT="0" distB="0" distL="114300" distR="114300" simplePos="0" relativeHeight="251660288" behindDoc="0" locked="0" layoutInCell="1" allowOverlap="1" wp14:anchorId="7AFE31D3" wp14:editId="09C6940D">
                      <wp:simplePos x="0" y="0"/>
                      <wp:positionH relativeFrom="column">
                        <wp:posOffset>1021080</wp:posOffset>
                      </wp:positionH>
                      <wp:positionV relativeFrom="paragraph">
                        <wp:posOffset>389890</wp:posOffset>
                      </wp:positionV>
                      <wp:extent cx="2016000" cy="0"/>
                      <wp:effectExtent l="0" t="0" r="22860" b="19050"/>
                      <wp:wrapNone/>
                      <wp:docPr id="1728071686" name="Straight Connector 2"/>
                      <wp:cNvGraphicFramePr/>
                      <a:graphic xmlns:a="http://schemas.openxmlformats.org/drawingml/2006/main">
                        <a:graphicData uri="http://schemas.microsoft.com/office/word/2010/wordprocessingShape">
                          <wps:wsp>
                            <wps:cNvCnPr/>
                            <wps:spPr>
                              <a:xfrm flipV="1">
                                <a:off x="0" y="0"/>
                                <a:ext cx="201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171934" id="Straight Connector 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4pt,30.7pt" to="239.1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" strokecolor="black [3200]" strokeweight=".5pt">
                      <v:stroke joinstyle="miter"/>
                    </v:line>
                  </w:pict>
                </mc:Fallback>
              </mc:AlternateContent>
            </w:r>
            <w:r w:rsidR="002164AF" w:rsidRPr="00E61F78">
              <w:rPr>
                <w:rFonts w:cs="Times New Roman"/>
                <w:b/>
                <w:sz w:val="24"/>
                <w:szCs w:val="24"/>
              </w:rPr>
              <w:t>CỘNG HÒA XÃ HỘI CHỦ NGHĨA VIỆT NAM</w:t>
            </w:r>
            <w:r w:rsidR="002164AF" w:rsidRPr="00E61F78">
              <w:rPr>
                <w:rFonts w:cs="Times New Roman"/>
                <w:b/>
                <w:sz w:val="24"/>
                <w:szCs w:val="24"/>
              </w:rPr>
              <w:br/>
              <w:t xml:space="preserve">Độc lập - Tự do - Hạnh phúc </w:t>
            </w:r>
          </w:p>
          <w:p w14:paraId="027829D0" w14:textId="7C35359D" w:rsidR="002164AF" w:rsidRPr="00E61F78" w:rsidRDefault="002164AF" w:rsidP="005C4596">
            <w:pPr>
              <w:spacing w:after="120"/>
              <w:jc w:val="center"/>
              <w:rPr>
                <w:rFonts w:cs="Times New Roman"/>
                <w:b/>
                <w:sz w:val="24"/>
                <w:szCs w:val="24"/>
              </w:rPr>
            </w:pPr>
          </w:p>
          <w:p w14:paraId="08EB196F" w14:textId="3906A0EA" w:rsidR="002164AF" w:rsidRPr="00E61F78" w:rsidRDefault="002164AF" w:rsidP="00C0530B">
            <w:pPr>
              <w:spacing w:after="120"/>
              <w:jc w:val="center"/>
              <w:rPr>
                <w:rFonts w:cs="Times New Roman"/>
                <w:bCs/>
                <w:i/>
                <w:iCs/>
                <w:sz w:val="24"/>
                <w:szCs w:val="24"/>
              </w:rPr>
            </w:pPr>
            <w:r w:rsidRPr="00E61F78">
              <w:rPr>
                <w:rFonts w:cs="Times New Roman"/>
                <w:bCs/>
                <w:i/>
                <w:iCs/>
                <w:sz w:val="24"/>
                <w:szCs w:val="24"/>
              </w:rPr>
              <w:t>Hà Nội, ngày</w:t>
            </w:r>
            <w:r w:rsidR="004B32FC" w:rsidRPr="00E61F78">
              <w:rPr>
                <w:rFonts w:cs="Times New Roman"/>
                <w:bCs/>
                <w:i/>
                <w:iCs/>
                <w:sz w:val="24"/>
                <w:szCs w:val="24"/>
              </w:rPr>
              <w:t xml:space="preserve"> </w:t>
            </w:r>
            <w:r w:rsidR="0053542B" w:rsidRPr="00E61F78">
              <w:rPr>
                <w:rFonts w:cs="Times New Roman"/>
                <w:bCs/>
                <w:i/>
                <w:iCs/>
                <w:sz w:val="24"/>
                <w:szCs w:val="24"/>
              </w:rPr>
              <w:t xml:space="preserve">    </w:t>
            </w:r>
            <w:r w:rsidRPr="00E61F78">
              <w:rPr>
                <w:rFonts w:cs="Times New Roman"/>
                <w:bCs/>
                <w:i/>
                <w:iCs/>
                <w:sz w:val="24"/>
                <w:szCs w:val="24"/>
              </w:rPr>
              <w:t xml:space="preserve"> tháng</w:t>
            </w:r>
            <w:r w:rsidR="00130C7E" w:rsidRPr="00E61F78">
              <w:rPr>
                <w:rFonts w:cs="Times New Roman"/>
                <w:bCs/>
                <w:i/>
                <w:iCs/>
                <w:sz w:val="24"/>
                <w:szCs w:val="24"/>
              </w:rPr>
              <w:t xml:space="preserve"> </w:t>
            </w:r>
            <w:r w:rsidR="00DE26C1" w:rsidRPr="00E61F78">
              <w:rPr>
                <w:rFonts w:cs="Times New Roman"/>
                <w:bCs/>
                <w:i/>
                <w:iCs/>
                <w:sz w:val="24"/>
                <w:szCs w:val="24"/>
              </w:rPr>
              <w:t xml:space="preserve">     năm 2026</w:t>
            </w:r>
            <w:r w:rsidRPr="00E61F78">
              <w:rPr>
                <w:rFonts w:cs="Times New Roman"/>
                <w:bCs/>
                <w:i/>
                <w:iCs/>
                <w:sz w:val="24"/>
                <w:szCs w:val="24"/>
              </w:rPr>
              <w:br/>
            </w:r>
          </w:p>
        </w:tc>
      </w:tr>
    </w:tbl>
    <w:p w14:paraId="548F4C87" w14:textId="77777777" w:rsidR="00F27413" w:rsidRPr="00115C97" w:rsidRDefault="002164AF" w:rsidP="00F27413">
      <w:pPr>
        <w:spacing w:after="0" w:line="240" w:lineRule="auto"/>
        <w:ind w:right="-215"/>
        <w:jc w:val="center"/>
        <w:rPr>
          <w:rFonts w:eastAsia="Times New Roman" w:cs="Times New Roman"/>
          <w:b/>
          <w:bCs/>
          <w:color w:val="000000"/>
          <w:kern w:val="0"/>
          <w:szCs w:val="28"/>
          <w:lang w:val="vi-VN" w:eastAsia="vi-VN"/>
          <w14:ligatures w14:val="none"/>
        </w:rPr>
      </w:pPr>
      <w:r w:rsidRPr="00115C97">
        <w:rPr>
          <w:rFonts w:eastAsia="Times New Roman" w:cs="Times New Roman"/>
          <w:b/>
          <w:bCs/>
          <w:color w:val="000000"/>
          <w:kern w:val="0"/>
          <w:szCs w:val="28"/>
          <w:lang w:val="vi-VN" w:eastAsia="vi-VN"/>
          <w14:ligatures w14:val="none"/>
        </w:rPr>
        <w:t xml:space="preserve">BẢN SO SÁNH, THUYẾT MINH </w:t>
      </w:r>
    </w:p>
    <w:p w14:paraId="221C5045" w14:textId="56FF15BB" w:rsidR="00DC0AD4" w:rsidRPr="00115C97" w:rsidRDefault="00115C97" w:rsidP="00115C97">
      <w:pPr>
        <w:spacing w:after="0" w:line="240" w:lineRule="auto"/>
        <w:ind w:right="-215"/>
        <w:jc w:val="center"/>
        <w:rPr>
          <w:rFonts w:eastAsia="Times New Roman" w:cs="Times New Roman"/>
          <w:b/>
          <w:bCs/>
          <w:color w:val="000000"/>
          <w:kern w:val="0"/>
          <w:szCs w:val="28"/>
          <w:lang w:eastAsia="vi-VN"/>
          <w14:ligatures w14:val="none"/>
        </w:rPr>
      </w:pPr>
      <w:r w:rsidRPr="00115C97">
        <w:rPr>
          <w:rFonts w:eastAsia="Times New Roman" w:cs="Times New Roman"/>
          <w:b/>
          <w:bCs/>
          <w:color w:val="000000"/>
          <w:kern w:val="0"/>
          <w:szCs w:val="28"/>
          <w:lang w:eastAsia="vi-VN"/>
          <w14:ligatures w14:val="none"/>
        </w:rPr>
        <w:t>THÔNG T</w:t>
      </w:r>
      <w:r w:rsidR="00B56F58" w:rsidRPr="00115C97">
        <w:rPr>
          <w:rFonts w:eastAsia="Times New Roman" w:cs="Times New Roman"/>
          <w:b/>
          <w:bCs/>
          <w:color w:val="000000"/>
          <w:kern w:val="0"/>
          <w:szCs w:val="28"/>
          <w:lang w:eastAsia="vi-VN"/>
          <w14:ligatures w14:val="none"/>
        </w:rPr>
        <w:t>Ư</w:t>
      </w:r>
      <w:r w:rsidR="002164AF" w:rsidRPr="00115C97">
        <w:rPr>
          <w:rFonts w:eastAsia="Times New Roman" w:cs="Times New Roman"/>
          <w:b/>
          <w:bCs/>
          <w:color w:val="000000"/>
          <w:kern w:val="0"/>
          <w:szCs w:val="28"/>
          <w:lang w:eastAsia="vi-VN"/>
          <w14:ligatures w14:val="none"/>
        </w:rPr>
        <w:t xml:space="preserve"> </w:t>
      </w:r>
      <w:r w:rsidR="00F27413" w:rsidRPr="00115C97">
        <w:rPr>
          <w:rFonts w:eastAsia="Times New Roman" w:cs="Times New Roman"/>
          <w:b/>
          <w:bCs/>
          <w:color w:val="000000"/>
          <w:kern w:val="0"/>
          <w:szCs w:val="28"/>
          <w:lang w:eastAsia="vi-VN"/>
          <w14:ligatures w14:val="none"/>
        </w:rPr>
        <w:t xml:space="preserve">SỐ </w:t>
      </w:r>
      <w:r w:rsidRPr="00115C97">
        <w:rPr>
          <w:rFonts w:eastAsia="Times New Roman" w:cs="Times New Roman"/>
          <w:b/>
          <w:bCs/>
          <w:color w:val="000000"/>
          <w:kern w:val="0"/>
          <w:szCs w:val="28"/>
          <w:lang w:eastAsia="vi-VN"/>
          <w14:ligatures w14:val="none"/>
        </w:rPr>
        <w:t>15</w:t>
      </w:r>
      <w:r w:rsidR="00F27413" w:rsidRPr="00115C97">
        <w:rPr>
          <w:rFonts w:eastAsia="Times New Roman" w:cs="Times New Roman"/>
          <w:b/>
          <w:bCs/>
          <w:color w:val="000000"/>
          <w:kern w:val="0"/>
          <w:szCs w:val="28"/>
          <w:lang w:eastAsia="vi-VN"/>
          <w14:ligatures w14:val="none"/>
        </w:rPr>
        <w:t>/201</w:t>
      </w:r>
      <w:r w:rsidRPr="00115C97">
        <w:rPr>
          <w:rFonts w:eastAsia="Times New Roman" w:cs="Times New Roman"/>
          <w:b/>
          <w:bCs/>
          <w:color w:val="000000"/>
          <w:kern w:val="0"/>
          <w:szCs w:val="28"/>
          <w:lang w:eastAsia="vi-VN"/>
          <w14:ligatures w14:val="none"/>
        </w:rPr>
        <w:t>5</w:t>
      </w:r>
      <w:r w:rsidR="00F27413" w:rsidRPr="00115C97">
        <w:rPr>
          <w:rFonts w:eastAsia="Times New Roman" w:cs="Times New Roman"/>
          <w:b/>
          <w:bCs/>
          <w:color w:val="000000"/>
          <w:kern w:val="0"/>
          <w:szCs w:val="28"/>
          <w:lang w:eastAsia="vi-VN"/>
          <w14:ligatures w14:val="none"/>
        </w:rPr>
        <w:t xml:space="preserve">/TT-BKHCN NGÀY </w:t>
      </w:r>
      <w:r w:rsidRPr="00115C97">
        <w:rPr>
          <w:rFonts w:eastAsia="Times New Roman" w:cs="Times New Roman"/>
          <w:b/>
          <w:bCs/>
          <w:color w:val="000000"/>
          <w:kern w:val="0"/>
          <w:szCs w:val="28"/>
          <w:lang w:eastAsia="vi-VN"/>
          <w14:ligatures w14:val="none"/>
        </w:rPr>
        <w:t>15</w:t>
      </w:r>
      <w:r w:rsidR="00F27413" w:rsidRPr="00115C97">
        <w:rPr>
          <w:rFonts w:eastAsia="Times New Roman" w:cs="Times New Roman"/>
          <w:b/>
          <w:bCs/>
          <w:color w:val="000000"/>
          <w:kern w:val="0"/>
          <w:szCs w:val="28"/>
          <w:lang w:eastAsia="vi-VN"/>
          <w14:ligatures w14:val="none"/>
        </w:rPr>
        <w:t>/</w:t>
      </w:r>
      <w:r w:rsidRPr="00115C97">
        <w:rPr>
          <w:rFonts w:eastAsia="Times New Roman" w:cs="Times New Roman"/>
          <w:b/>
          <w:bCs/>
          <w:color w:val="000000"/>
          <w:kern w:val="0"/>
          <w:szCs w:val="28"/>
          <w:lang w:eastAsia="vi-VN"/>
          <w14:ligatures w14:val="none"/>
        </w:rPr>
        <w:t>8</w:t>
      </w:r>
      <w:r w:rsidR="00F27413" w:rsidRPr="00115C97">
        <w:rPr>
          <w:rFonts w:eastAsia="Times New Roman" w:cs="Times New Roman"/>
          <w:b/>
          <w:bCs/>
          <w:color w:val="000000"/>
          <w:kern w:val="0"/>
          <w:szCs w:val="28"/>
          <w:lang w:eastAsia="vi-VN"/>
          <w14:ligatures w14:val="none"/>
        </w:rPr>
        <w:t>/201</w:t>
      </w:r>
      <w:r w:rsidRPr="00115C97">
        <w:rPr>
          <w:rFonts w:eastAsia="Times New Roman" w:cs="Times New Roman"/>
          <w:b/>
          <w:bCs/>
          <w:color w:val="000000"/>
          <w:kern w:val="0"/>
          <w:szCs w:val="28"/>
          <w:lang w:eastAsia="vi-VN"/>
          <w14:ligatures w14:val="none"/>
        </w:rPr>
        <w:t>5</w:t>
      </w:r>
      <w:r w:rsidR="00F27413" w:rsidRPr="00115C97">
        <w:rPr>
          <w:rFonts w:eastAsia="Times New Roman" w:cs="Times New Roman"/>
          <w:b/>
          <w:bCs/>
          <w:color w:val="000000"/>
          <w:kern w:val="0"/>
          <w:szCs w:val="28"/>
          <w:lang w:eastAsia="vi-VN"/>
          <w14:ligatures w14:val="none"/>
        </w:rPr>
        <w:t xml:space="preserve"> </w:t>
      </w:r>
      <w:r w:rsidR="002164AF" w:rsidRPr="00115C97">
        <w:rPr>
          <w:rFonts w:eastAsia="Times New Roman" w:cs="Times New Roman"/>
          <w:b/>
          <w:bCs/>
          <w:color w:val="000000"/>
          <w:kern w:val="0"/>
          <w:szCs w:val="28"/>
          <w:lang w:val="vi-VN" w:eastAsia="vi-VN"/>
          <w14:ligatures w14:val="none"/>
        </w:rPr>
        <w:t xml:space="preserve">VỚI </w:t>
      </w:r>
      <w:r w:rsidR="00F27413" w:rsidRPr="00115C97">
        <w:rPr>
          <w:rFonts w:eastAsia="Times New Roman" w:cs="Times New Roman"/>
          <w:b/>
          <w:bCs/>
          <w:color w:val="000000"/>
          <w:kern w:val="0"/>
          <w:szCs w:val="28"/>
          <w:lang w:eastAsia="vi-VN"/>
          <w14:ligatures w14:val="none"/>
        </w:rPr>
        <w:t xml:space="preserve">DỰ THẢO THÔNG TƯ QUY ĐỊNH </w:t>
      </w:r>
      <w:r w:rsidRPr="00115C97">
        <w:rPr>
          <w:rFonts w:eastAsia="Times New Roman" w:cs="Times New Roman"/>
          <w:b/>
          <w:bCs/>
          <w:color w:val="000000"/>
          <w:kern w:val="0"/>
          <w:szCs w:val="28"/>
          <w:lang w:eastAsia="vi-VN"/>
          <w14:ligatures w14:val="none"/>
        </w:rPr>
        <w:t>VỀ ĐO LƯỜNG</w:t>
      </w:r>
      <w:r>
        <w:rPr>
          <w:rFonts w:eastAsia="Times New Roman" w:cs="Times New Roman"/>
          <w:b/>
          <w:bCs/>
          <w:color w:val="000000"/>
          <w:kern w:val="0"/>
          <w:szCs w:val="28"/>
          <w:lang w:eastAsia="vi-VN"/>
          <w14:ligatures w14:val="none"/>
        </w:rPr>
        <w:t>,</w:t>
      </w:r>
      <w:r w:rsidRPr="00115C97">
        <w:rPr>
          <w:rFonts w:eastAsia="Times New Roman" w:cs="Times New Roman"/>
          <w:b/>
          <w:bCs/>
          <w:color w:val="000000"/>
          <w:kern w:val="0"/>
          <w:szCs w:val="28"/>
          <w:lang w:eastAsia="vi-VN"/>
          <w14:ligatures w14:val="none"/>
        </w:rPr>
        <w:t xml:space="preserve"> CHẤT LƯỢNG TRONG KINH DOANH XĂNG DẦU</w:t>
      </w:r>
    </w:p>
    <w:p w14:paraId="14B5D204" w14:textId="77777777" w:rsidR="002164AF" w:rsidRPr="00115C97" w:rsidRDefault="002164AF" w:rsidP="005C4596">
      <w:pPr>
        <w:spacing w:after="120" w:line="240" w:lineRule="auto"/>
        <w:jc w:val="center"/>
        <w:rPr>
          <w:rFonts w:cs="Times New Roman"/>
          <w:szCs w:val="28"/>
        </w:rPr>
      </w:pPr>
    </w:p>
    <w:tbl>
      <w:tblPr>
        <w:tblStyle w:val="TableGrid"/>
        <w:tblW w:w="14215" w:type="dxa"/>
        <w:tblLayout w:type="fixed"/>
        <w:tblLook w:val="04A0" w:firstRow="1" w:lastRow="0" w:firstColumn="1" w:lastColumn="0" w:noHBand="0" w:noVBand="1"/>
      </w:tblPr>
      <w:tblGrid>
        <w:gridCol w:w="4531"/>
        <w:gridCol w:w="5634"/>
        <w:gridCol w:w="4050"/>
      </w:tblGrid>
      <w:tr w:rsidR="00C722FA" w:rsidRPr="00ED666B" w14:paraId="4E044C27" w14:textId="77777777" w:rsidTr="00F27413">
        <w:tc>
          <w:tcPr>
            <w:tcW w:w="4531" w:type="dxa"/>
          </w:tcPr>
          <w:p w14:paraId="4F29AE82" w14:textId="3B627292" w:rsidR="00BB2D3C" w:rsidRPr="00ED666B" w:rsidRDefault="00BB2D3C" w:rsidP="00F27413">
            <w:pPr>
              <w:jc w:val="center"/>
              <w:rPr>
                <w:rFonts w:cs="Times New Roman"/>
                <w:b/>
                <w:bCs/>
                <w:sz w:val="24"/>
                <w:szCs w:val="24"/>
              </w:rPr>
            </w:pPr>
            <w:r w:rsidRPr="00ED666B">
              <w:rPr>
                <w:rFonts w:cs="Times New Roman"/>
                <w:b/>
                <w:bCs/>
                <w:sz w:val="24"/>
                <w:szCs w:val="24"/>
              </w:rPr>
              <w:t>Thông tư số 15/2015/TT-BKHCN ngày 15/8/2015 quy định về đo</w:t>
            </w:r>
            <w:r w:rsidR="00115C97" w:rsidRPr="00ED666B">
              <w:rPr>
                <w:rFonts w:cs="Times New Roman"/>
                <w:b/>
                <w:bCs/>
                <w:sz w:val="24"/>
                <w:szCs w:val="24"/>
              </w:rPr>
              <w:t xml:space="preserve"> </w:t>
            </w:r>
            <w:r w:rsidRPr="00ED666B">
              <w:rPr>
                <w:rFonts w:cs="Times New Roman"/>
                <w:b/>
                <w:bCs/>
                <w:sz w:val="24"/>
                <w:szCs w:val="24"/>
              </w:rPr>
              <w:t>lường, chất lượng trong kinh doanh xăng dầu</w:t>
            </w:r>
          </w:p>
        </w:tc>
        <w:tc>
          <w:tcPr>
            <w:tcW w:w="5634" w:type="dxa"/>
          </w:tcPr>
          <w:p w14:paraId="38D45C90" w14:textId="77777777" w:rsidR="00BB2D3C" w:rsidRPr="00ED666B" w:rsidRDefault="00F27413" w:rsidP="00BB2D3C">
            <w:pPr>
              <w:spacing w:before="120" w:after="120"/>
              <w:jc w:val="center"/>
              <w:rPr>
                <w:rFonts w:cs="Times New Roman"/>
                <w:b/>
                <w:bCs/>
                <w:sz w:val="24"/>
                <w:szCs w:val="24"/>
              </w:rPr>
            </w:pPr>
            <w:r w:rsidRPr="00ED666B">
              <w:rPr>
                <w:rFonts w:cs="Times New Roman"/>
                <w:b/>
                <w:bCs/>
                <w:sz w:val="24"/>
                <w:szCs w:val="24"/>
              </w:rPr>
              <w:t xml:space="preserve">Dự thảo Thông tư quy định </w:t>
            </w:r>
            <w:r w:rsidR="00BB2D3C" w:rsidRPr="00ED666B">
              <w:rPr>
                <w:rFonts w:cs="Times New Roman"/>
                <w:b/>
                <w:bCs/>
                <w:sz w:val="24"/>
                <w:szCs w:val="24"/>
              </w:rPr>
              <w:t>về đo lường, chất lượng trong kinh doanh xăng dầu</w:t>
            </w:r>
          </w:p>
          <w:p w14:paraId="0D188706" w14:textId="45EFC792" w:rsidR="005465C5" w:rsidRPr="00ED666B" w:rsidRDefault="005465C5" w:rsidP="00016710">
            <w:pPr>
              <w:jc w:val="center"/>
              <w:rPr>
                <w:rFonts w:cs="Times New Roman"/>
                <w:b/>
                <w:bCs/>
                <w:sz w:val="24"/>
                <w:szCs w:val="24"/>
              </w:rPr>
            </w:pPr>
          </w:p>
        </w:tc>
        <w:tc>
          <w:tcPr>
            <w:tcW w:w="4050" w:type="dxa"/>
          </w:tcPr>
          <w:p w14:paraId="0100A3D6" w14:textId="7A5F513E" w:rsidR="005465C5" w:rsidRPr="00ED666B" w:rsidRDefault="00F27413" w:rsidP="00F27413">
            <w:pPr>
              <w:jc w:val="center"/>
              <w:rPr>
                <w:rFonts w:cs="Times New Roman"/>
                <w:b/>
                <w:bCs/>
                <w:sz w:val="24"/>
                <w:szCs w:val="24"/>
              </w:rPr>
            </w:pPr>
            <w:r w:rsidRPr="00ED666B">
              <w:rPr>
                <w:rFonts w:cs="Times New Roman"/>
                <w:b/>
                <w:bCs/>
                <w:sz w:val="24"/>
                <w:szCs w:val="24"/>
              </w:rPr>
              <w:t>Thuyết minh lý do quy định tại dự thảo Thông tư</w:t>
            </w:r>
          </w:p>
        </w:tc>
      </w:tr>
      <w:tr w:rsidR="00C722FA" w:rsidRPr="00ED666B" w14:paraId="35834D8C" w14:textId="77777777" w:rsidTr="00510E43">
        <w:trPr>
          <w:trHeight w:val="1429"/>
        </w:trPr>
        <w:tc>
          <w:tcPr>
            <w:tcW w:w="4531" w:type="dxa"/>
          </w:tcPr>
          <w:p w14:paraId="14EC8192" w14:textId="77777777" w:rsidR="007B7EC2" w:rsidRPr="00ED666B" w:rsidRDefault="0061277C" w:rsidP="00510E43">
            <w:pPr>
              <w:rPr>
                <w:rFonts w:cs="Times New Roman"/>
                <w:i/>
                <w:sz w:val="24"/>
                <w:szCs w:val="24"/>
              </w:rPr>
            </w:pPr>
            <w:r w:rsidRPr="00ED666B">
              <w:rPr>
                <w:rFonts w:cs="Times New Roman"/>
                <w:i/>
                <w:sz w:val="24"/>
                <w:szCs w:val="24"/>
              </w:rPr>
              <w:t>Tên Thông tư:</w:t>
            </w:r>
          </w:p>
          <w:p w14:paraId="15EA4F0F" w14:textId="3B27B262" w:rsidR="0061277C" w:rsidRPr="00ED666B" w:rsidRDefault="00FD609A" w:rsidP="00510E43">
            <w:pPr>
              <w:rPr>
                <w:rFonts w:cs="Times New Roman"/>
                <w:sz w:val="24"/>
                <w:szCs w:val="24"/>
              </w:rPr>
            </w:pPr>
            <w:r w:rsidRPr="00ED666B">
              <w:rPr>
                <w:rFonts w:cs="Times New Roman"/>
                <w:b/>
                <w:sz w:val="24"/>
                <w:szCs w:val="24"/>
              </w:rPr>
              <w:t xml:space="preserve">Thông tư quy định </w:t>
            </w:r>
            <w:r w:rsidR="00510E43" w:rsidRPr="00ED666B">
              <w:rPr>
                <w:rFonts w:cs="Times New Roman"/>
                <w:b/>
                <w:bCs/>
                <w:sz w:val="24"/>
                <w:szCs w:val="24"/>
              </w:rPr>
              <w:t>về đo lường, chất lượng trong kinh doanh xăng dầu</w:t>
            </w:r>
          </w:p>
        </w:tc>
        <w:tc>
          <w:tcPr>
            <w:tcW w:w="5634" w:type="dxa"/>
          </w:tcPr>
          <w:p w14:paraId="7A04FF98" w14:textId="77777777" w:rsidR="00FD609A" w:rsidRPr="00ED666B" w:rsidRDefault="00FD609A" w:rsidP="002A0635">
            <w:pPr>
              <w:jc w:val="both"/>
              <w:rPr>
                <w:rFonts w:cs="Times New Roman"/>
                <w:b/>
                <w:spacing w:val="-4"/>
                <w:sz w:val="24"/>
                <w:szCs w:val="24"/>
              </w:rPr>
            </w:pPr>
          </w:p>
          <w:p w14:paraId="58E7B296" w14:textId="1A007C9A" w:rsidR="007B7EC2" w:rsidRPr="00ED666B" w:rsidRDefault="00510E43" w:rsidP="002A0635">
            <w:pPr>
              <w:jc w:val="both"/>
              <w:rPr>
                <w:rFonts w:cs="Times New Roman"/>
                <w:sz w:val="24"/>
                <w:szCs w:val="24"/>
              </w:rPr>
            </w:pPr>
            <w:r w:rsidRPr="00ED666B">
              <w:rPr>
                <w:rFonts w:cs="Times New Roman"/>
                <w:b/>
                <w:sz w:val="24"/>
                <w:szCs w:val="24"/>
              </w:rPr>
              <w:t xml:space="preserve">Thông tư quy định </w:t>
            </w:r>
            <w:r w:rsidRPr="00ED666B">
              <w:rPr>
                <w:rFonts w:cs="Times New Roman"/>
                <w:b/>
                <w:bCs/>
                <w:sz w:val="24"/>
                <w:szCs w:val="24"/>
              </w:rPr>
              <w:t>về đo lường, chất lượng trong kinh doanh xăng dầu</w:t>
            </w:r>
          </w:p>
        </w:tc>
        <w:tc>
          <w:tcPr>
            <w:tcW w:w="4050" w:type="dxa"/>
          </w:tcPr>
          <w:p w14:paraId="18579465" w14:textId="77777777" w:rsidR="00FD609A" w:rsidRPr="00ED666B" w:rsidRDefault="00FD609A" w:rsidP="00F80171">
            <w:pPr>
              <w:jc w:val="both"/>
              <w:rPr>
                <w:rFonts w:cs="Times New Roman"/>
                <w:sz w:val="24"/>
                <w:szCs w:val="24"/>
              </w:rPr>
            </w:pPr>
          </w:p>
          <w:p w14:paraId="4BBB10EA" w14:textId="5DCCBEC0" w:rsidR="006B42F6" w:rsidRPr="00ED666B" w:rsidRDefault="00510E43" w:rsidP="00F80171">
            <w:pPr>
              <w:jc w:val="both"/>
              <w:rPr>
                <w:rFonts w:cs="Times New Roman"/>
                <w:sz w:val="24"/>
                <w:szCs w:val="24"/>
              </w:rPr>
            </w:pPr>
            <w:r w:rsidRPr="00ED666B">
              <w:rPr>
                <w:rFonts w:cs="Times New Roman"/>
                <w:sz w:val="24"/>
                <w:szCs w:val="24"/>
              </w:rPr>
              <w:t>Giữ nguyên</w:t>
            </w:r>
          </w:p>
        </w:tc>
      </w:tr>
      <w:tr w:rsidR="00115C97" w:rsidRPr="00ED666B" w14:paraId="452D4B24" w14:textId="77777777" w:rsidTr="00510E43">
        <w:trPr>
          <w:trHeight w:val="1429"/>
        </w:trPr>
        <w:tc>
          <w:tcPr>
            <w:tcW w:w="4531" w:type="dxa"/>
          </w:tcPr>
          <w:p w14:paraId="45C934BC" w14:textId="77777777" w:rsidR="00115C97" w:rsidRPr="00147874" w:rsidRDefault="00115C97" w:rsidP="00115C97">
            <w:pPr>
              <w:rPr>
                <w:rFonts w:cs="Times New Roman"/>
                <w:i/>
                <w:sz w:val="24"/>
                <w:szCs w:val="24"/>
              </w:rPr>
            </w:pPr>
            <w:r w:rsidRPr="00147874">
              <w:rPr>
                <w:rFonts w:cs="Times New Roman"/>
                <w:i/>
                <w:iCs/>
                <w:sz w:val="24"/>
                <w:szCs w:val="24"/>
              </w:rPr>
              <w:t>Căn cứ </w:t>
            </w:r>
            <w:bookmarkStart w:id="1" w:name="tvpllink_bfkweebicf"/>
            <w:r w:rsidRPr="00147874">
              <w:rPr>
                <w:rFonts w:cs="Times New Roman"/>
                <w:i/>
                <w:iCs/>
                <w:sz w:val="24"/>
                <w:szCs w:val="24"/>
              </w:rPr>
              <w:fldChar w:fldCharType="begin"/>
            </w:r>
            <w:r w:rsidRPr="00147874">
              <w:rPr>
                <w:rFonts w:cs="Times New Roman"/>
                <w:i/>
                <w:iCs/>
                <w:sz w:val="24"/>
                <w:szCs w:val="24"/>
              </w:rPr>
              <w:instrText>HYPERLINK "https://thuvienphapluat.vn/van-ban/Linh-vuc-khac/Luat-Tieu-chuan-va-quy-chuan-ky-thuat-2006-68-2006-QH11-12979.aspx"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Luật Tiêu chuẩn và Quy chuẩn kỹ thuật</w:t>
            </w:r>
            <w:r w:rsidRPr="00147874">
              <w:rPr>
                <w:rFonts w:cs="Times New Roman"/>
                <w:i/>
                <w:sz w:val="24"/>
                <w:szCs w:val="24"/>
              </w:rPr>
              <w:fldChar w:fldCharType="end"/>
            </w:r>
            <w:bookmarkEnd w:id="1"/>
            <w:r w:rsidRPr="00147874">
              <w:rPr>
                <w:rFonts w:cs="Times New Roman"/>
                <w:i/>
                <w:iCs/>
                <w:sz w:val="24"/>
                <w:szCs w:val="24"/>
              </w:rPr>
              <w:t> ngày 29 tháng 6 năm 2006;</w:t>
            </w:r>
          </w:p>
          <w:p w14:paraId="52F8F826" w14:textId="77777777" w:rsidR="00115C97" w:rsidRPr="00147874" w:rsidRDefault="00115C97" w:rsidP="00115C97">
            <w:pPr>
              <w:rPr>
                <w:rFonts w:cs="Times New Roman"/>
                <w:i/>
                <w:sz w:val="24"/>
                <w:szCs w:val="24"/>
              </w:rPr>
            </w:pPr>
            <w:r w:rsidRPr="00147874">
              <w:rPr>
                <w:rFonts w:cs="Times New Roman"/>
                <w:i/>
                <w:iCs/>
                <w:sz w:val="24"/>
                <w:szCs w:val="24"/>
              </w:rPr>
              <w:t>Căn cứ </w:t>
            </w:r>
            <w:bookmarkStart w:id="2" w:name="tvpllink_mhyivazsmk"/>
            <w:r w:rsidRPr="00147874">
              <w:rPr>
                <w:rFonts w:cs="Times New Roman"/>
                <w:i/>
                <w:iCs/>
                <w:sz w:val="24"/>
                <w:szCs w:val="24"/>
              </w:rPr>
              <w:fldChar w:fldCharType="begin"/>
            </w:r>
            <w:r w:rsidRPr="00147874">
              <w:rPr>
                <w:rFonts w:cs="Times New Roman"/>
                <w:i/>
                <w:iCs/>
                <w:sz w:val="24"/>
                <w:szCs w:val="24"/>
              </w:rPr>
              <w:instrText>HYPERLINK "https://thuvienphapluat.vn/van-ban/Thuong-mai/Luat-chat-luong-san-pham-hang-hoa-2007-05-2007-QH12-59776.aspx"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Luật Chất lượng sản phẩm, hàng hóa</w:t>
            </w:r>
            <w:r w:rsidRPr="00147874">
              <w:rPr>
                <w:rFonts w:cs="Times New Roman"/>
                <w:i/>
                <w:sz w:val="24"/>
                <w:szCs w:val="24"/>
              </w:rPr>
              <w:fldChar w:fldCharType="end"/>
            </w:r>
            <w:bookmarkEnd w:id="2"/>
            <w:r w:rsidRPr="00147874">
              <w:rPr>
                <w:rFonts w:cs="Times New Roman"/>
                <w:i/>
                <w:iCs/>
                <w:sz w:val="24"/>
                <w:szCs w:val="24"/>
              </w:rPr>
              <w:t> ngày 21 tháng 11 năm 2007;</w:t>
            </w:r>
          </w:p>
          <w:p w14:paraId="34549A34" w14:textId="77777777" w:rsidR="00115C97" w:rsidRPr="00147874" w:rsidRDefault="00115C97" w:rsidP="00115C97">
            <w:pPr>
              <w:rPr>
                <w:rFonts w:cs="Times New Roman"/>
                <w:i/>
                <w:sz w:val="24"/>
                <w:szCs w:val="24"/>
              </w:rPr>
            </w:pPr>
            <w:r w:rsidRPr="00147874">
              <w:rPr>
                <w:rFonts w:cs="Times New Roman"/>
                <w:i/>
                <w:iCs/>
                <w:sz w:val="24"/>
                <w:szCs w:val="24"/>
              </w:rPr>
              <w:t>Căn cứ </w:t>
            </w:r>
            <w:bookmarkStart w:id="3" w:name="tvpllink_kgrrdgxmku"/>
            <w:r w:rsidRPr="00147874">
              <w:rPr>
                <w:rFonts w:cs="Times New Roman"/>
                <w:i/>
                <w:iCs/>
                <w:sz w:val="24"/>
                <w:szCs w:val="24"/>
              </w:rPr>
              <w:fldChar w:fldCharType="begin"/>
            </w:r>
            <w:r w:rsidRPr="00147874">
              <w:rPr>
                <w:rFonts w:cs="Times New Roman"/>
                <w:i/>
                <w:iCs/>
                <w:sz w:val="24"/>
                <w:szCs w:val="24"/>
              </w:rPr>
              <w:instrText>HYPERLINK "https://thuvienphapluat.vn/van-ban/Linh-vuc-khac/Luat-do-luong-2011-132449.aspx"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Luật Đo lường</w:t>
            </w:r>
            <w:r w:rsidRPr="00147874">
              <w:rPr>
                <w:rFonts w:cs="Times New Roman"/>
                <w:i/>
                <w:sz w:val="24"/>
                <w:szCs w:val="24"/>
              </w:rPr>
              <w:fldChar w:fldCharType="end"/>
            </w:r>
            <w:bookmarkEnd w:id="3"/>
            <w:r w:rsidRPr="00147874">
              <w:rPr>
                <w:rFonts w:cs="Times New Roman"/>
                <w:i/>
                <w:iCs/>
                <w:sz w:val="24"/>
                <w:szCs w:val="24"/>
              </w:rPr>
              <w:t> ngày 1 1 tháng 11 năm 2011;</w:t>
            </w:r>
          </w:p>
          <w:p w14:paraId="2CAC92E9" w14:textId="77777777" w:rsidR="00115C97" w:rsidRPr="00147874" w:rsidRDefault="00115C97" w:rsidP="00115C97">
            <w:pPr>
              <w:rPr>
                <w:rFonts w:cs="Times New Roman"/>
                <w:i/>
                <w:sz w:val="24"/>
                <w:szCs w:val="24"/>
              </w:rPr>
            </w:pPr>
            <w:r w:rsidRPr="00147874">
              <w:rPr>
                <w:rFonts w:cs="Times New Roman"/>
                <w:i/>
                <w:iCs/>
                <w:sz w:val="24"/>
                <w:szCs w:val="24"/>
              </w:rPr>
              <w:t>Căn cứ Nghị định số </w:t>
            </w:r>
            <w:bookmarkStart w:id="4" w:name="tvpllink_zvdsrvavpx"/>
            <w:r w:rsidRPr="00147874">
              <w:rPr>
                <w:rFonts w:cs="Times New Roman"/>
                <w:i/>
                <w:iCs/>
                <w:sz w:val="24"/>
                <w:szCs w:val="24"/>
              </w:rPr>
              <w:fldChar w:fldCharType="begin"/>
            </w:r>
            <w:r w:rsidRPr="00147874">
              <w:rPr>
                <w:rFonts w:cs="Times New Roman"/>
                <w:i/>
                <w:iCs/>
                <w:sz w:val="24"/>
                <w:szCs w:val="24"/>
              </w:rPr>
              <w:instrText>HYPERLINK "https://thuvienphapluat.vn/van-ban/thuong-mai/nghi-dinh-83-2014-nd-cp-kinh-doanh-xang-dau-248283.aspx"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83/2014/NĐ-CP</w:t>
            </w:r>
            <w:r w:rsidRPr="00147874">
              <w:rPr>
                <w:rFonts w:cs="Times New Roman"/>
                <w:i/>
                <w:sz w:val="24"/>
                <w:szCs w:val="24"/>
              </w:rPr>
              <w:fldChar w:fldCharType="end"/>
            </w:r>
            <w:bookmarkEnd w:id="4"/>
            <w:r w:rsidRPr="00147874">
              <w:rPr>
                <w:rFonts w:cs="Times New Roman"/>
                <w:i/>
                <w:iCs/>
                <w:sz w:val="24"/>
                <w:szCs w:val="24"/>
              </w:rPr>
              <w:t> ngày 03 tháng 9 năm 2014 của Chính phủ về kinh doanh xăng dầu;</w:t>
            </w:r>
          </w:p>
          <w:p w14:paraId="738CBC33" w14:textId="77777777" w:rsidR="00115C97" w:rsidRPr="00147874" w:rsidRDefault="00115C97" w:rsidP="00115C97">
            <w:pPr>
              <w:rPr>
                <w:rFonts w:cs="Times New Roman"/>
                <w:i/>
                <w:sz w:val="24"/>
                <w:szCs w:val="24"/>
              </w:rPr>
            </w:pPr>
            <w:r w:rsidRPr="00147874">
              <w:rPr>
                <w:rFonts w:cs="Times New Roman"/>
                <w:i/>
                <w:iCs/>
                <w:sz w:val="24"/>
                <w:szCs w:val="24"/>
              </w:rPr>
              <w:t>Căn cứ Nghị định số </w:t>
            </w:r>
            <w:bookmarkStart w:id="5" w:name="tvpllink_grrijmulnx"/>
            <w:r w:rsidRPr="00147874">
              <w:rPr>
                <w:rFonts w:cs="Times New Roman"/>
                <w:i/>
                <w:iCs/>
                <w:sz w:val="24"/>
                <w:szCs w:val="24"/>
              </w:rPr>
              <w:fldChar w:fldCharType="begin"/>
            </w:r>
            <w:r w:rsidRPr="00147874">
              <w:rPr>
                <w:rFonts w:cs="Times New Roman"/>
                <w:i/>
                <w:iCs/>
                <w:sz w:val="24"/>
                <w:szCs w:val="24"/>
              </w:rPr>
              <w:instrText>HYPERLINK "https://thuvienphapluat.vn/van-ban/Bo-may-hanh-chinh/Nghi-dinh-20-2013-ND-CP-chuc-nang-nhiem-vu-quyen-han-co-cau-Bo-Khoa-hoc-Cong-nge-174126.aspx"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20/2013/NĐ-CP</w:t>
            </w:r>
            <w:r w:rsidRPr="00147874">
              <w:rPr>
                <w:rFonts w:cs="Times New Roman"/>
                <w:i/>
                <w:sz w:val="24"/>
                <w:szCs w:val="24"/>
              </w:rPr>
              <w:fldChar w:fldCharType="end"/>
            </w:r>
            <w:bookmarkEnd w:id="5"/>
            <w:r w:rsidRPr="00147874">
              <w:rPr>
                <w:rFonts w:cs="Times New Roman"/>
                <w:i/>
                <w:iCs/>
                <w:sz w:val="24"/>
                <w:szCs w:val="24"/>
              </w:rPr>
              <w:t xml:space="preserve"> ngày 26 tháng 02 năm 2013 của Chính phủ quy </w:t>
            </w:r>
            <w:r w:rsidRPr="00147874">
              <w:rPr>
                <w:rFonts w:cs="Times New Roman"/>
                <w:i/>
                <w:iCs/>
                <w:sz w:val="24"/>
                <w:szCs w:val="24"/>
              </w:rPr>
              <w:lastRenderedPageBreak/>
              <w:t>định chức năng, nhiệm vụ, quyền hạn và cơ cấu tổ chức của Bộ Khoa học và Công nghệ;</w:t>
            </w:r>
          </w:p>
          <w:p w14:paraId="791CDC45" w14:textId="77777777" w:rsidR="00115C97" w:rsidRPr="00147874" w:rsidRDefault="00115C97" w:rsidP="00115C97">
            <w:pPr>
              <w:rPr>
                <w:rFonts w:cs="Times New Roman"/>
                <w:i/>
                <w:sz w:val="24"/>
                <w:szCs w:val="24"/>
              </w:rPr>
            </w:pPr>
            <w:r w:rsidRPr="00147874">
              <w:rPr>
                <w:rFonts w:cs="Times New Roman"/>
                <w:i/>
                <w:iCs/>
                <w:sz w:val="24"/>
                <w:szCs w:val="24"/>
              </w:rPr>
              <w:t>Căn cứ Quyết định số </w:t>
            </w:r>
            <w:bookmarkStart w:id="6" w:name="tvpllink_ariciwphbj"/>
            <w:r w:rsidRPr="00147874">
              <w:rPr>
                <w:rFonts w:cs="Times New Roman"/>
                <w:i/>
                <w:iCs/>
                <w:sz w:val="24"/>
                <w:szCs w:val="24"/>
              </w:rPr>
              <w:fldChar w:fldCharType="begin"/>
            </w:r>
            <w:r w:rsidRPr="00147874">
              <w:rPr>
                <w:rFonts w:cs="Times New Roman"/>
                <w:i/>
                <w:iCs/>
                <w:sz w:val="24"/>
                <w:szCs w:val="24"/>
              </w:rPr>
              <w:instrText>HYPERLINK "https://thuvienphapluat.vn/van-ban/Thuong-mai/Quyet-dinh-53-2012-QD-TTg-lo-trinh-ap-dung-ty-le-phoi-tron-nhien-lieu-sinh-hoc-151886.aspx" \t "_blank"</w:instrText>
            </w:r>
            <w:r w:rsidRPr="00147874">
              <w:rPr>
                <w:rFonts w:cs="Times New Roman"/>
                <w:i/>
                <w:iCs/>
                <w:sz w:val="24"/>
                <w:szCs w:val="24"/>
              </w:rPr>
              <w:fldChar w:fldCharType="separate"/>
            </w:r>
            <w:r w:rsidRPr="00147874">
              <w:rPr>
                <w:rStyle w:val="Hyperlink"/>
                <w:rFonts w:cs="Times New Roman"/>
                <w:i/>
                <w:iCs/>
                <w:color w:val="auto"/>
                <w:sz w:val="24"/>
                <w:szCs w:val="24"/>
                <w:u w:val="none"/>
              </w:rPr>
              <w:t>53/2012/QĐ-TTg</w:t>
            </w:r>
            <w:r w:rsidRPr="00147874">
              <w:rPr>
                <w:rFonts w:cs="Times New Roman"/>
                <w:i/>
                <w:sz w:val="24"/>
                <w:szCs w:val="24"/>
              </w:rPr>
              <w:fldChar w:fldCharType="end"/>
            </w:r>
            <w:bookmarkEnd w:id="6"/>
            <w:r w:rsidRPr="00147874">
              <w:rPr>
                <w:rFonts w:cs="Times New Roman"/>
                <w:i/>
                <w:iCs/>
                <w:sz w:val="24"/>
                <w:szCs w:val="24"/>
              </w:rPr>
              <w:t> ngày 22 tháng 11 năm 2012 của Thủ tướng Chính phủ về việc ban hành lộ trình áp dụng tỷ lệ phối trộn nhiên liệu sinh học với nhiên liệu truyền thống;</w:t>
            </w:r>
          </w:p>
          <w:p w14:paraId="633B4B0F" w14:textId="77777777" w:rsidR="00115C97" w:rsidRPr="00147874" w:rsidRDefault="00115C97" w:rsidP="00115C97">
            <w:pPr>
              <w:rPr>
                <w:rFonts w:cs="Times New Roman"/>
                <w:i/>
                <w:sz w:val="24"/>
                <w:szCs w:val="24"/>
              </w:rPr>
            </w:pPr>
            <w:r w:rsidRPr="00147874">
              <w:rPr>
                <w:rFonts w:cs="Times New Roman"/>
                <w:i/>
                <w:iCs/>
                <w:sz w:val="24"/>
                <w:szCs w:val="24"/>
              </w:rPr>
              <w:t>Theo đề nghị của Tổng cục trưởng Tổng cục Tiêu chuẩn Đo lường Chất lượng và Vụ trưởng Vụ Pháp chế,</w:t>
            </w:r>
          </w:p>
          <w:p w14:paraId="74BB725C" w14:textId="77777777" w:rsidR="00115C97" w:rsidRPr="00147874" w:rsidRDefault="00115C97" w:rsidP="00115C97">
            <w:pPr>
              <w:rPr>
                <w:rFonts w:cs="Times New Roman"/>
                <w:i/>
                <w:sz w:val="24"/>
                <w:szCs w:val="24"/>
              </w:rPr>
            </w:pPr>
            <w:r w:rsidRPr="00147874">
              <w:rPr>
                <w:rFonts w:cs="Times New Roman"/>
                <w:i/>
                <w:iCs/>
                <w:sz w:val="24"/>
                <w:szCs w:val="24"/>
              </w:rPr>
              <w:t>Bộ trưởng Bộ Khoa học và Công nghệ ban hành Thông tư quy định về đo lường, chất lượng trong kinh doanh xăng dầu.</w:t>
            </w:r>
          </w:p>
          <w:p w14:paraId="74A3DA3D" w14:textId="77777777" w:rsidR="00115C97" w:rsidRPr="00147874" w:rsidRDefault="00115C97" w:rsidP="00510E43">
            <w:pPr>
              <w:rPr>
                <w:rFonts w:cs="Times New Roman"/>
                <w:i/>
                <w:sz w:val="24"/>
                <w:szCs w:val="24"/>
              </w:rPr>
            </w:pPr>
          </w:p>
        </w:tc>
        <w:tc>
          <w:tcPr>
            <w:tcW w:w="5634" w:type="dxa"/>
          </w:tcPr>
          <w:p w14:paraId="425BE120" w14:textId="77777777" w:rsidR="000C7CCC" w:rsidRPr="00ED666B" w:rsidRDefault="000C7CCC" w:rsidP="002A0635">
            <w:pPr>
              <w:spacing w:before="120" w:after="120"/>
              <w:ind w:firstLine="214"/>
              <w:jc w:val="both"/>
              <w:rPr>
                <w:rFonts w:cs="Times New Roman"/>
                <w:i/>
                <w:iCs/>
                <w:sz w:val="24"/>
                <w:szCs w:val="24"/>
              </w:rPr>
            </w:pPr>
            <w:r w:rsidRPr="00ED666B">
              <w:rPr>
                <w:rFonts w:cs="Times New Roman"/>
                <w:i/>
                <w:iCs/>
                <w:sz w:val="24"/>
                <w:szCs w:val="24"/>
              </w:rPr>
              <w:lastRenderedPageBreak/>
              <w:t>Căn cứ Luật Đo lường ngày 11 tháng 11 năm 2011;</w:t>
            </w:r>
          </w:p>
          <w:p w14:paraId="59D86157" w14:textId="77777777" w:rsidR="000C7CCC" w:rsidRPr="00ED666B" w:rsidRDefault="000C7CCC" w:rsidP="002A0635">
            <w:pPr>
              <w:spacing w:before="120" w:after="120"/>
              <w:ind w:firstLine="214"/>
              <w:jc w:val="both"/>
              <w:rPr>
                <w:rFonts w:cs="Times New Roman"/>
                <w:i/>
                <w:iCs/>
                <w:sz w:val="24"/>
                <w:szCs w:val="24"/>
              </w:rPr>
            </w:pPr>
            <w:r w:rsidRPr="00ED666B">
              <w:rPr>
                <w:rFonts w:cs="Times New Roman"/>
                <w:i/>
                <w:iCs/>
                <w:sz w:val="24"/>
                <w:szCs w:val="24"/>
              </w:rPr>
              <w:t>Căn cứ Luật Chất lượng sản phẩm, hàng hóa ngày 21 tháng 11 năm 2007</w:t>
            </w:r>
            <w:r w:rsidRPr="00ED666B">
              <w:rPr>
                <w:rFonts w:eastAsia="Times New Roman" w:cs="Times New Roman"/>
                <w:i/>
                <w:kern w:val="0"/>
                <w:sz w:val="24"/>
                <w:szCs w:val="24"/>
                <w:lang w:val="pt-BR"/>
                <w14:ligatures w14:val="none"/>
              </w:rPr>
              <w:t xml:space="preserve"> và Luật sửa đổi, bổ sung một số điều của Luật Chất lượng sản phẩm, hàng hoá</w:t>
            </w:r>
            <w:r w:rsidRPr="00ED666B">
              <w:rPr>
                <w:rFonts w:eastAsia="Times New Roman" w:cs="Times New Roman"/>
                <w:i/>
                <w:kern w:val="0"/>
                <w:sz w:val="24"/>
                <w:szCs w:val="24"/>
                <w:lang w:val="vi-VN"/>
                <w14:ligatures w14:val="none"/>
              </w:rPr>
              <w:t xml:space="preserve"> </w:t>
            </w:r>
            <w:r w:rsidRPr="00ED666B">
              <w:rPr>
                <w:rFonts w:eastAsia="Times New Roman" w:cs="Times New Roman"/>
                <w:i/>
                <w:kern w:val="0"/>
                <w:sz w:val="24"/>
                <w:szCs w:val="24"/>
                <w:lang w:val="pt-BR"/>
                <w14:ligatures w14:val="none"/>
              </w:rPr>
              <w:t>ngày 18 tháng 6 năm 202</w:t>
            </w:r>
            <w:r w:rsidRPr="00ED666B">
              <w:rPr>
                <w:rFonts w:eastAsia="Times New Roman" w:cs="Times New Roman"/>
                <w:i/>
                <w:kern w:val="0"/>
                <w:sz w:val="24"/>
                <w:szCs w:val="24"/>
                <w:lang w:val="vi-VN"/>
                <w14:ligatures w14:val="none"/>
              </w:rPr>
              <w:t>5</w:t>
            </w:r>
            <w:r w:rsidRPr="00ED666B">
              <w:rPr>
                <w:rFonts w:cs="Times New Roman"/>
                <w:i/>
                <w:iCs/>
                <w:sz w:val="24"/>
                <w:szCs w:val="24"/>
              </w:rPr>
              <w:t>;</w:t>
            </w:r>
          </w:p>
          <w:p w14:paraId="5D1B22D7" w14:textId="77777777" w:rsidR="000C7CCC" w:rsidRPr="00ED666B" w:rsidRDefault="000C7CCC" w:rsidP="002A0635">
            <w:pPr>
              <w:widowControl w:val="0"/>
              <w:adjustRightInd w:val="0"/>
              <w:snapToGrid w:val="0"/>
              <w:spacing w:before="80" w:after="80"/>
              <w:ind w:firstLine="214"/>
              <w:jc w:val="both"/>
              <w:rPr>
                <w:rFonts w:eastAsia="Times New Roman" w:cs="Times New Roman"/>
                <w:i/>
                <w:kern w:val="0"/>
                <w:sz w:val="24"/>
                <w:szCs w:val="24"/>
                <w:lang w:val="vi-VN"/>
                <w14:ligatures w14:val="none"/>
              </w:rPr>
            </w:pPr>
            <w:r w:rsidRPr="00ED666B">
              <w:rPr>
                <w:rFonts w:eastAsia="Times New Roman" w:cs="Times New Roman"/>
                <w:i/>
                <w:kern w:val="0"/>
                <w:sz w:val="24"/>
                <w:szCs w:val="24"/>
                <w:lang w:val="vi-VN"/>
                <w14:ligatures w14:val="none"/>
              </w:rPr>
              <w:t>Căn cứ Luật Tiêu chuẩn và quy chuẩn kỹ thuật ngày 29 tháng 6 năm 2006</w:t>
            </w:r>
            <w:r w:rsidRPr="00ED666B">
              <w:rPr>
                <w:rFonts w:eastAsia="Times New Roman" w:cs="Times New Roman"/>
                <w:i/>
                <w:kern w:val="0"/>
                <w:sz w:val="24"/>
                <w:szCs w:val="24"/>
                <w14:ligatures w14:val="none"/>
              </w:rPr>
              <w:t xml:space="preserve"> và</w:t>
            </w:r>
            <w:r w:rsidRPr="00ED666B">
              <w:rPr>
                <w:rFonts w:eastAsia="Times New Roman" w:cs="Times New Roman"/>
                <w:i/>
                <w:kern w:val="0"/>
                <w:sz w:val="24"/>
                <w:szCs w:val="24"/>
                <w:lang w:val="vi-VN"/>
                <w14:ligatures w14:val="none"/>
              </w:rPr>
              <w:t xml:space="preserve"> </w:t>
            </w:r>
            <w:r w:rsidRPr="00ED666B">
              <w:rPr>
                <w:rFonts w:eastAsia="Times New Roman" w:cs="Times New Roman"/>
                <w:i/>
                <w:kern w:val="0"/>
                <w:sz w:val="24"/>
                <w:szCs w:val="24"/>
                <w:lang w:val="pt-BR"/>
                <w14:ligatures w14:val="none"/>
              </w:rPr>
              <w:t xml:space="preserve">Luật sửa đổi, bổ sung một số điều của </w:t>
            </w:r>
            <w:r w:rsidRPr="00ED666B">
              <w:rPr>
                <w:rFonts w:eastAsia="Times New Roman" w:cs="Times New Roman"/>
                <w:i/>
                <w:kern w:val="0"/>
                <w:sz w:val="24"/>
                <w:szCs w:val="24"/>
                <w:lang w:val="vi-VN"/>
                <w14:ligatures w14:val="none"/>
              </w:rPr>
              <w:t>Luật Tiêu chuẩn và quy chuẩn kỹ thuật</w:t>
            </w:r>
            <w:r w:rsidRPr="00ED666B">
              <w:rPr>
                <w:rFonts w:eastAsia="Times New Roman" w:cs="Times New Roman"/>
                <w:i/>
                <w:kern w:val="0"/>
                <w:sz w:val="24"/>
                <w:szCs w:val="24"/>
                <w:lang w:val="pt-BR"/>
                <w14:ligatures w14:val="none"/>
              </w:rPr>
              <w:t xml:space="preserve"> ngày 14 tháng 6 năm 2025</w:t>
            </w:r>
            <w:r w:rsidRPr="00ED666B">
              <w:rPr>
                <w:rFonts w:eastAsia="Times New Roman" w:cs="Times New Roman"/>
                <w:i/>
                <w:kern w:val="0"/>
                <w:sz w:val="24"/>
                <w:szCs w:val="24"/>
                <w:lang w:val="vi-VN"/>
                <w14:ligatures w14:val="none"/>
              </w:rPr>
              <w:t>;</w:t>
            </w:r>
          </w:p>
          <w:p w14:paraId="751482F2" w14:textId="77777777" w:rsidR="000C7CCC" w:rsidRPr="00ED666B" w:rsidRDefault="000C7CCC" w:rsidP="002A0635">
            <w:pPr>
              <w:spacing w:before="120" w:after="120"/>
              <w:ind w:firstLine="214"/>
              <w:jc w:val="both"/>
              <w:rPr>
                <w:rFonts w:cs="Times New Roman"/>
                <w:i/>
                <w:iCs/>
                <w:sz w:val="24"/>
                <w:szCs w:val="24"/>
              </w:rPr>
            </w:pPr>
            <w:r w:rsidRPr="00ED666B">
              <w:rPr>
                <w:rFonts w:cs="Times New Roman"/>
                <w:i/>
                <w:iCs/>
                <w:sz w:val="24"/>
                <w:szCs w:val="24"/>
              </w:rPr>
              <w:lastRenderedPageBreak/>
              <w:t>Căn cứ Nghị định số 55/2025/NĐ-CP ngày 02 tháng 3 năm 2025 quy định chức năng, nhiệm vụ, quyền hạn và cơ cấu tổ chức của Bộ Khoa học và Công nghệ</w:t>
            </w:r>
          </w:p>
          <w:p w14:paraId="2EF06CE2" w14:textId="77777777" w:rsidR="000C7CCC" w:rsidRPr="00ED666B" w:rsidRDefault="000C7CCC" w:rsidP="002A0635">
            <w:pPr>
              <w:spacing w:before="120" w:after="120"/>
              <w:ind w:firstLine="214"/>
              <w:jc w:val="both"/>
              <w:rPr>
                <w:rFonts w:cs="Times New Roman"/>
                <w:i/>
                <w:iCs/>
                <w:sz w:val="24"/>
                <w:szCs w:val="24"/>
              </w:rPr>
            </w:pPr>
            <w:r w:rsidRPr="00ED666B">
              <w:rPr>
                <w:rFonts w:cs="Times New Roman"/>
                <w:i/>
                <w:iCs/>
                <w:sz w:val="24"/>
                <w:szCs w:val="24"/>
              </w:rPr>
              <w:t>Căn cứ Nghị định …/2026/NĐ-CP ngày…  tháng .... năm 2026 về kinh doanh xăng dầu;</w:t>
            </w:r>
          </w:p>
          <w:p w14:paraId="588DF464" w14:textId="77777777" w:rsidR="000C7CCC" w:rsidRPr="00ED666B" w:rsidRDefault="000C7CCC" w:rsidP="002A0635">
            <w:pPr>
              <w:spacing w:before="120" w:after="120"/>
              <w:ind w:firstLine="214"/>
              <w:jc w:val="both"/>
              <w:rPr>
                <w:rFonts w:cs="Times New Roman"/>
                <w:sz w:val="24"/>
                <w:szCs w:val="24"/>
              </w:rPr>
            </w:pPr>
            <w:r w:rsidRPr="00ED666B">
              <w:rPr>
                <w:rFonts w:cs="Times New Roman"/>
                <w:i/>
                <w:iCs/>
                <w:sz w:val="24"/>
                <w:szCs w:val="24"/>
              </w:rPr>
              <w:t>Theo đề nghị của Chủ tịch Ủy ban Tiêu chuẩn Đo lường Chất lượng</w:t>
            </w:r>
            <w:r w:rsidRPr="00ED666B">
              <w:rPr>
                <w:rFonts w:eastAsia="Times New Roman" w:cs="Times New Roman"/>
                <w:i/>
                <w:kern w:val="0"/>
                <w:sz w:val="24"/>
                <w:szCs w:val="24"/>
                <w:lang w:val="nl-NL"/>
              </w:rPr>
              <w:t xml:space="preserve"> và Vụ trưởng Vụ Pháp chế</w:t>
            </w:r>
            <w:r w:rsidRPr="00ED666B">
              <w:rPr>
                <w:rFonts w:cs="Times New Roman"/>
                <w:i/>
                <w:iCs/>
                <w:sz w:val="24"/>
                <w:szCs w:val="24"/>
              </w:rPr>
              <w:t>;</w:t>
            </w:r>
            <w:r w:rsidRPr="00ED666B">
              <w:rPr>
                <w:rFonts w:cs="Times New Roman"/>
                <w:sz w:val="24"/>
                <w:szCs w:val="24"/>
              </w:rPr>
              <w:t xml:space="preserve"> </w:t>
            </w:r>
          </w:p>
          <w:p w14:paraId="4CF85CF5" w14:textId="0472295F" w:rsidR="00115C97" w:rsidRPr="00ED666B" w:rsidRDefault="000C7CCC" w:rsidP="002A0635">
            <w:pPr>
              <w:spacing w:before="120" w:after="120"/>
              <w:ind w:firstLine="214"/>
              <w:jc w:val="both"/>
              <w:rPr>
                <w:rFonts w:cs="Times New Roman"/>
                <w:b/>
                <w:spacing w:val="-4"/>
                <w:sz w:val="24"/>
                <w:szCs w:val="24"/>
              </w:rPr>
            </w:pPr>
            <w:r w:rsidRPr="00ED666B">
              <w:rPr>
                <w:rFonts w:cs="Times New Roman"/>
                <w:i/>
                <w:iCs/>
                <w:sz w:val="24"/>
                <w:szCs w:val="24"/>
              </w:rPr>
              <w:t>Bộ trưởng Bộ Khoa học và Công nghệ ban hành Thông tư quy định về đo lường, chất lượng trong kinh doanh xăng dầu.</w:t>
            </w:r>
            <w:r w:rsidR="002A0635" w:rsidRPr="00ED666B">
              <w:rPr>
                <w:rFonts w:cs="Times New Roman"/>
                <w:b/>
                <w:spacing w:val="-4"/>
                <w:sz w:val="24"/>
                <w:szCs w:val="24"/>
              </w:rPr>
              <w:t xml:space="preserve"> </w:t>
            </w:r>
          </w:p>
        </w:tc>
        <w:tc>
          <w:tcPr>
            <w:tcW w:w="4050" w:type="dxa"/>
          </w:tcPr>
          <w:p w14:paraId="6F12F426" w14:textId="71BD3D20" w:rsidR="00115C97" w:rsidRPr="00ED666B" w:rsidRDefault="00BB2D1B" w:rsidP="00F80171">
            <w:pPr>
              <w:jc w:val="both"/>
              <w:rPr>
                <w:rFonts w:cs="Times New Roman"/>
                <w:sz w:val="24"/>
                <w:szCs w:val="24"/>
              </w:rPr>
            </w:pPr>
            <w:r w:rsidRPr="00ED666B">
              <w:rPr>
                <w:rFonts w:cs="Times New Roman"/>
                <w:color w:val="000000"/>
                <w:sz w:val="24"/>
                <w:szCs w:val="24"/>
              </w:rPr>
              <w:lastRenderedPageBreak/>
              <w:t>Cập nhật các văn bản pháp luật viện dẫn trong Thông tư;</w:t>
            </w:r>
          </w:p>
        </w:tc>
      </w:tr>
      <w:tr w:rsidR="0024401F" w:rsidRPr="00ED666B" w14:paraId="55EFE24A" w14:textId="77777777" w:rsidTr="00F27413">
        <w:tc>
          <w:tcPr>
            <w:tcW w:w="4531" w:type="dxa"/>
          </w:tcPr>
          <w:p w14:paraId="73D39A62" w14:textId="77777777" w:rsidR="007514D8" w:rsidRPr="00ED666B" w:rsidRDefault="007514D8" w:rsidP="007514D8">
            <w:pPr>
              <w:jc w:val="center"/>
              <w:rPr>
                <w:rFonts w:cs="Times New Roman"/>
                <w:b/>
                <w:bCs/>
                <w:i/>
                <w:sz w:val="24"/>
                <w:szCs w:val="24"/>
              </w:rPr>
            </w:pPr>
            <w:bookmarkStart w:id="7" w:name="chuong_1"/>
            <w:bookmarkStart w:id="8" w:name="dieu_1"/>
            <w:r w:rsidRPr="00ED666B">
              <w:rPr>
                <w:rFonts w:cs="Times New Roman"/>
                <w:b/>
                <w:bCs/>
                <w:i/>
                <w:sz w:val="24"/>
                <w:szCs w:val="24"/>
              </w:rPr>
              <w:lastRenderedPageBreak/>
              <w:t>Chương I</w:t>
            </w:r>
            <w:bookmarkEnd w:id="7"/>
          </w:p>
          <w:p w14:paraId="17D68436" w14:textId="77777777" w:rsidR="007514D8" w:rsidRPr="00ED666B" w:rsidRDefault="007514D8" w:rsidP="007514D8">
            <w:pPr>
              <w:jc w:val="center"/>
              <w:rPr>
                <w:rFonts w:cs="Times New Roman"/>
                <w:b/>
                <w:bCs/>
                <w:i/>
                <w:sz w:val="24"/>
                <w:szCs w:val="24"/>
              </w:rPr>
            </w:pPr>
            <w:bookmarkStart w:id="9" w:name="chuong_1_name"/>
            <w:r w:rsidRPr="00ED666B">
              <w:rPr>
                <w:rFonts w:cs="Times New Roman"/>
                <w:b/>
                <w:bCs/>
                <w:i/>
                <w:sz w:val="24"/>
                <w:szCs w:val="24"/>
              </w:rPr>
              <w:t>QUY ĐỊNH CHUNG</w:t>
            </w:r>
            <w:bookmarkEnd w:id="9"/>
          </w:p>
          <w:p w14:paraId="17545C17" w14:textId="77777777" w:rsidR="007514D8" w:rsidRPr="00ED666B" w:rsidRDefault="007514D8" w:rsidP="00510E43">
            <w:pPr>
              <w:jc w:val="both"/>
              <w:rPr>
                <w:rFonts w:cs="Times New Roman"/>
                <w:b/>
                <w:bCs/>
                <w:i/>
                <w:sz w:val="24"/>
                <w:szCs w:val="24"/>
              </w:rPr>
            </w:pPr>
          </w:p>
          <w:p w14:paraId="124C10F0" w14:textId="48D7BC01" w:rsidR="00510E43" w:rsidRPr="00ED666B" w:rsidRDefault="00510E43" w:rsidP="00510E43">
            <w:pPr>
              <w:jc w:val="both"/>
              <w:rPr>
                <w:rFonts w:cs="Times New Roman"/>
                <w:i/>
                <w:sz w:val="24"/>
                <w:szCs w:val="24"/>
              </w:rPr>
            </w:pPr>
            <w:r w:rsidRPr="00ED666B">
              <w:rPr>
                <w:rFonts w:cs="Times New Roman"/>
                <w:b/>
                <w:bCs/>
                <w:i/>
                <w:sz w:val="24"/>
                <w:szCs w:val="24"/>
              </w:rPr>
              <w:t>Điều 1. Phạm vi điều chỉnh</w:t>
            </w:r>
            <w:bookmarkEnd w:id="8"/>
          </w:p>
          <w:p w14:paraId="0B3285E8" w14:textId="77777777" w:rsidR="00510E43" w:rsidRPr="00ED666B" w:rsidRDefault="00510E43" w:rsidP="00510E43">
            <w:pPr>
              <w:jc w:val="both"/>
              <w:rPr>
                <w:rFonts w:cs="Times New Roman"/>
                <w:i/>
                <w:sz w:val="24"/>
                <w:szCs w:val="24"/>
              </w:rPr>
            </w:pPr>
            <w:r w:rsidRPr="00ED666B">
              <w:rPr>
                <w:rFonts w:cs="Times New Roman"/>
                <w:i/>
                <w:sz w:val="24"/>
                <w:szCs w:val="24"/>
              </w:rPr>
              <w:t>Thông tư này quy định về đo lường, chất lượng trong kinh doanh xăng dầu và trình tự, thủ tục đăng ký cơ sở pha chế xăng dầu tại Việt Nam.</w:t>
            </w:r>
          </w:p>
          <w:p w14:paraId="3D288347" w14:textId="77777777" w:rsidR="0024401F" w:rsidRPr="00ED666B" w:rsidRDefault="0024401F" w:rsidP="00F80171">
            <w:pPr>
              <w:jc w:val="both"/>
              <w:rPr>
                <w:rFonts w:cs="Times New Roman"/>
                <w:i/>
                <w:sz w:val="24"/>
                <w:szCs w:val="24"/>
              </w:rPr>
            </w:pPr>
          </w:p>
        </w:tc>
        <w:tc>
          <w:tcPr>
            <w:tcW w:w="5634" w:type="dxa"/>
          </w:tcPr>
          <w:p w14:paraId="20F2D3F2" w14:textId="77777777" w:rsidR="007514D8" w:rsidRPr="00ED666B" w:rsidRDefault="007514D8" w:rsidP="002A0635">
            <w:pPr>
              <w:spacing w:before="120" w:after="120"/>
              <w:ind w:firstLine="214"/>
              <w:jc w:val="center"/>
              <w:rPr>
                <w:rFonts w:cs="Times New Roman"/>
                <w:b/>
                <w:bCs/>
                <w:sz w:val="24"/>
                <w:szCs w:val="24"/>
              </w:rPr>
            </w:pPr>
            <w:r w:rsidRPr="00ED666B">
              <w:rPr>
                <w:rFonts w:cs="Times New Roman"/>
                <w:b/>
                <w:bCs/>
                <w:sz w:val="24"/>
                <w:szCs w:val="24"/>
              </w:rPr>
              <w:t>Chương I</w:t>
            </w:r>
          </w:p>
          <w:p w14:paraId="1EB9AC7B" w14:textId="77777777" w:rsidR="007514D8" w:rsidRPr="00ED666B" w:rsidRDefault="007514D8" w:rsidP="002A0635">
            <w:pPr>
              <w:spacing w:before="120" w:after="120"/>
              <w:ind w:firstLine="214"/>
              <w:jc w:val="center"/>
              <w:rPr>
                <w:rFonts w:cs="Times New Roman"/>
                <w:b/>
                <w:bCs/>
                <w:sz w:val="24"/>
                <w:szCs w:val="24"/>
              </w:rPr>
            </w:pPr>
            <w:r w:rsidRPr="00ED666B">
              <w:rPr>
                <w:rFonts w:cs="Times New Roman"/>
                <w:b/>
                <w:bCs/>
                <w:sz w:val="24"/>
                <w:szCs w:val="24"/>
              </w:rPr>
              <w:t>QUY ĐỊNH CHUNG</w:t>
            </w:r>
          </w:p>
          <w:p w14:paraId="504E4D74" w14:textId="77777777" w:rsidR="000C7CCC" w:rsidRPr="00ED666B" w:rsidRDefault="000C7CCC" w:rsidP="002A0635">
            <w:pPr>
              <w:spacing w:before="120" w:after="120"/>
              <w:ind w:firstLine="214"/>
              <w:jc w:val="both"/>
              <w:rPr>
                <w:rFonts w:cs="Times New Roman"/>
                <w:sz w:val="24"/>
                <w:szCs w:val="24"/>
              </w:rPr>
            </w:pPr>
            <w:r w:rsidRPr="00ED666B">
              <w:rPr>
                <w:rFonts w:cs="Times New Roman"/>
                <w:b/>
                <w:bCs/>
                <w:sz w:val="24"/>
                <w:szCs w:val="24"/>
              </w:rPr>
              <w:t>Điều 1. Phạm vi điều chỉnh</w:t>
            </w:r>
            <w:r w:rsidRPr="00ED666B">
              <w:rPr>
                <w:rFonts w:cs="Times New Roman"/>
                <w:sz w:val="24"/>
                <w:szCs w:val="24"/>
              </w:rPr>
              <w:t xml:space="preserve"> </w:t>
            </w:r>
          </w:p>
          <w:p w14:paraId="5640FD2E" w14:textId="61F3373B" w:rsidR="0024401F" w:rsidRPr="00ED666B" w:rsidRDefault="000C7CCC" w:rsidP="002A0635">
            <w:pPr>
              <w:pStyle w:val="BodyTextIndent"/>
              <w:widowControl w:val="0"/>
              <w:ind w:left="38" w:firstLine="214"/>
              <w:rPr>
                <w:rFonts w:cs="Times New Roman"/>
                <w:sz w:val="24"/>
                <w:szCs w:val="24"/>
                <w:lang w:val="nl-NL"/>
              </w:rPr>
            </w:pPr>
            <w:r w:rsidRPr="00ED666B">
              <w:rPr>
                <w:rFonts w:cs="Times New Roman"/>
                <w:sz w:val="24"/>
                <w:szCs w:val="24"/>
                <w:lang w:val="nl-NL"/>
              </w:rPr>
              <w:t xml:space="preserve"> </w:t>
            </w:r>
            <w:r w:rsidRPr="00ED666B">
              <w:rPr>
                <w:rFonts w:cs="Times New Roman"/>
                <w:sz w:val="24"/>
                <w:szCs w:val="24"/>
              </w:rPr>
              <w:t>Thông tư này quy định về quản lý đo lường đối với phép đo, phương tiện đo, hệ thống đo xăng dầu; quản lý chất lượng xăng dầu trong kinh doanh xăng dầu; yêu cầu đo lường, chất lượng đối với điểm bán xăng dầu sử dụng thiết bị bán xăng dầu quy mô nhỏ; việc sử dụng phụ gia không thông dụng trong sản xuất, pha chế xăng dầu</w:t>
            </w:r>
            <w:r w:rsidRPr="00ED666B">
              <w:rPr>
                <w:rFonts w:cs="Times New Roman"/>
                <w:sz w:val="24"/>
                <w:szCs w:val="24"/>
                <w:lang w:val="nl-NL"/>
              </w:rPr>
              <w:t>.</w:t>
            </w:r>
            <w:r w:rsidR="002A0635" w:rsidRPr="00ED666B">
              <w:rPr>
                <w:rFonts w:cs="Times New Roman"/>
                <w:sz w:val="24"/>
                <w:szCs w:val="24"/>
                <w:lang w:val="nl-NL"/>
              </w:rPr>
              <w:t xml:space="preserve"> </w:t>
            </w:r>
          </w:p>
        </w:tc>
        <w:tc>
          <w:tcPr>
            <w:tcW w:w="4050" w:type="dxa"/>
          </w:tcPr>
          <w:p w14:paraId="5AAA4791" w14:textId="77777777" w:rsidR="00BB2D1B" w:rsidRPr="00ED666B" w:rsidRDefault="00BB2D1B" w:rsidP="002A0635">
            <w:pPr>
              <w:widowControl w:val="0"/>
              <w:spacing w:before="120" w:after="120"/>
              <w:ind w:hanging="15"/>
              <w:jc w:val="both"/>
              <w:rPr>
                <w:rFonts w:cs="Times New Roman"/>
                <w:iCs/>
                <w:sz w:val="24"/>
                <w:szCs w:val="24"/>
                <w:lang w:val="nl-NL"/>
              </w:rPr>
            </w:pPr>
            <w:r w:rsidRPr="00ED666B">
              <w:rPr>
                <w:rFonts w:cs="Times New Roman"/>
                <w:sz w:val="24"/>
                <w:szCs w:val="24"/>
              </w:rPr>
              <w:t xml:space="preserve">Dự thảo </w:t>
            </w:r>
            <w:r w:rsidRPr="00ED666B">
              <w:rPr>
                <w:rFonts w:cs="Times New Roman"/>
                <w:iCs/>
                <w:sz w:val="24"/>
                <w:szCs w:val="24"/>
              </w:rPr>
              <w:t>Nghị định thay thế</w:t>
            </w:r>
            <w:r w:rsidRPr="00ED666B">
              <w:rPr>
                <w:rFonts w:cs="Times New Roman"/>
                <w:iCs/>
                <w:sz w:val="24"/>
                <w:szCs w:val="24"/>
                <w:lang w:val="nl-NL"/>
              </w:rPr>
              <w:t xml:space="preserve"> Nghị định số 83/2014/NĐ-CP ngày 03 tháng 9 năm 2014 của Chính phủ về kinh doanh xăng dầu </w:t>
            </w:r>
          </w:p>
          <w:p w14:paraId="163DA501" w14:textId="77777777" w:rsidR="0024401F" w:rsidRPr="00ED666B" w:rsidRDefault="0024401F" w:rsidP="00F80171">
            <w:pPr>
              <w:jc w:val="both"/>
              <w:rPr>
                <w:rFonts w:cs="Times New Roman"/>
                <w:sz w:val="24"/>
                <w:szCs w:val="24"/>
              </w:rPr>
            </w:pPr>
          </w:p>
        </w:tc>
      </w:tr>
      <w:tr w:rsidR="00510E43" w:rsidRPr="00ED666B" w14:paraId="396F5189" w14:textId="77777777" w:rsidTr="00F27413">
        <w:tc>
          <w:tcPr>
            <w:tcW w:w="4531" w:type="dxa"/>
          </w:tcPr>
          <w:p w14:paraId="04E0FC0C" w14:textId="77777777" w:rsidR="00510E43" w:rsidRPr="00ED666B" w:rsidRDefault="00510E43" w:rsidP="00510E43">
            <w:pPr>
              <w:jc w:val="both"/>
              <w:rPr>
                <w:rFonts w:cs="Times New Roman"/>
                <w:i/>
                <w:sz w:val="24"/>
                <w:szCs w:val="24"/>
              </w:rPr>
            </w:pPr>
            <w:bookmarkStart w:id="10" w:name="dieu_2"/>
            <w:r w:rsidRPr="00ED666B">
              <w:rPr>
                <w:rFonts w:cs="Times New Roman"/>
                <w:b/>
                <w:bCs/>
                <w:i/>
                <w:sz w:val="24"/>
                <w:szCs w:val="24"/>
              </w:rPr>
              <w:t>Điều 2. Đối tượng áp dụng</w:t>
            </w:r>
            <w:bookmarkEnd w:id="10"/>
          </w:p>
          <w:p w14:paraId="4631FF52" w14:textId="77777777" w:rsidR="00510E43" w:rsidRPr="00ED666B" w:rsidRDefault="00510E43" w:rsidP="00510E43">
            <w:pPr>
              <w:jc w:val="both"/>
              <w:rPr>
                <w:rFonts w:cs="Times New Roman"/>
                <w:i/>
                <w:sz w:val="24"/>
                <w:szCs w:val="24"/>
              </w:rPr>
            </w:pPr>
            <w:r w:rsidRPr="00ED666B">
              <w:rPr>
                <w:rFonts w:cs="Times New Roman"/>
                <w:i/>
                <w:sz w:val="24"/>
                <w:szCs w:val="24"/>
              </w:rPr>
              <w:t>1. Thông tư này áp dụng đối với các đối tượng sau đây:</w:t>
            </w:r>
          </w:p>
          <w:p w14:paraId="071CD804" w14:textId="77777777" w:rsidR="00510E43" w:rsidRPr="00ED666B" w:rsidRDefault="00510E43" w:rsidP="00510E43">
            <w:pPr>
              <w:jc w:val="both"/>
              <w:rPr>
                <w:rFonts w:cs="Times New Roman"/>
                <w:i/>
                <w:sz w:val="24"/>
                <w:szCs w:val="24"/>
              </w:rPr>
            </w:pPr>
            <w:r w:rsidRPr="00ED666B">
              <w:rPr>
                <w:rFonts w:cs="Times New Roman"/>
                <w:i/>
                <w:sz w:val="24"/>
                <w:szCs w:val="24"/>
              </w:rPr>
              <w:t>a) Thương nhân kinh doanh xăng dầu;</w:t>
            </w:r>
          </w:p>
          <w:p w14:paraId="7897C227" w14:textId="77777777" w:rsidR="00510E43" w:rsidRPr="00ED666B" w:rsidRDefault="00510E43" w:rsidP="00510E43">
            <w:pPr>
              <w:jc w:val="both"/>
              <w:rPr>
                <w:rFonts w:cs="Times New Roman"/>
                <w:i/>
                <w:sz w:val="24"/>
                <w:szCs w:val="24"/>
              </w:rPr>
            </w:pPr>
            <w:r w:rsidRPr="00ED666B">
              <w:rPr>
                <w:rFonts w:cs="Times New Roman"/>
                <w:i/>
                <w:sz w:val="24"/>
                <w:szCs w:val="24"/>
              </w:rPr>
              <w:lastRenderedPageBreak/>
              <w:t>b) Cơ quan quản lý nhà nước về đo lường, chất lượng và cơ quan nhà nước, tổ chức, cá nhân khác có liên quan.</w:t>
            </w:r>
          </w:p>
          <w:p w14:paraId="710054EA" w14:textId="77777777" w:rsidR="00510E43" w:rsidRPr="00ED666B" w:rsidRDefault="00510E43" w:rsidP="00510E43">
            <w:pPr>
              <w:jc w:val="both"/>
              <w:rPr>
                <w:rFonts w:cs="Times New Roman"/>
                <w:i/>
                <w:sz w:val="24"/>
                <w:szCs w:val="24"/>
              </w:rPr>
            </w:pPr>
            <w:r w:rsidRPr="00ED666B">
              <w:rPr>
                <w:rFonts w:cs="Times New Roman"/>
                <w:i/>
                <w:sz w:val="24"/>
                <w:szCs w:val="24"/>
              </w:rPr>
              <w:t>2. Thông tư này không áp dụng đối với:</w:t>
            </w:r>
          </w:p>
          <w:p w14:paraId="34C693DD" w14:textId="77777777" w:rsidR="00510E43" w:rsidRPr="00ED666B" w:rsidRDefault="00510E43" w:rsidP="00510E43">
            <w:pPr>
              <w:jc w:val="both"/>
              <w:rPr>
                <w:rFonts w:cs="Times New Roman"/>
                <w:i/>
                <w:sz w:val="24"/>
                <w:szCs w:val="24"/>
              </w:rPr>
            </w:pPr>
            <w:r w:rsidRPr="00ED666B">
              <w:rPr>
                <w:rFonts w:cs="Times New Roman"/>
                <w:i/>
                <w:sz w:val="24"/>
                <w:szCs w:val="24"/>
              </w:rPr>
              <w:t>a) Thương nhân sản xuất, nhập khẩu, pha chế xăng dầu chuyên dùng cho nhu cầu riêng của mình, không đưa ra lưu thông trên thị trường theo đăng ký với Bộ Công Thương;</w:t>
            </w:r>
          </w:p>
          <w:p w14:paraId="41234CB1" w14:textId="77777777" w:rsidR="00510E43" w:rsidRPr="00ED666B" w:rsidRDefault="00510E43" w:rsidP="00510E43">
            <w:pPr>
              <w:jc w:val="both"/>
              <w:rPr>
                <w:rFonts w:cs="Times New Roman"/>
                <w:i/>
                <w:sz w:val="24"/>
                <w:szCs w:val="24"/>
              </w:rPr>
            </w:pPr>
            <w:r w:rsidRPr="00ED666B">
              <w:rPr>
                <w:rFonts w:cs="Times New Roman"/>
                <w:i/>
                <w:sz w:val="24"/>
                <w:szCs w:val="24"/>
              </w:rPr>
              <w:t>b) Nhiên liệu bay hàng không.</w:t>
            </w:r>
          </w:p>
          <w:p w14:paraId="689F8832" w14:textId="77777777" w:rsidR="00510E43" w:rsidRPr="00ED666B" w:rsidRDefault="00510E43" w:rsidP="00F80171">
            <w:pPr>
              <w:jc w:val="both"/>
              <w:rPr>
                <w:rFonts w:cs="Times New Roman"/>
                <w:i/>
                <w:sz w:val="24"/>
                <w:szCs w:val="24"/>
              </w:rPr>
            </w:pPr>
          </w:p>
        </w:tc>
        <w:tc>
          <w:tcPr>
            <w:tcW w:w="5634" w:type="dxa"/>
          </w:tcPr>
          <w:p w14:paraId="7148BF3D" w14:textId="77777777" w:rsidR="000C7CCC" w:rsidRPr="00ED666B" w:rsidRDefault="000C7CCC" w:rsidP="000C7CCC">
            <w:pPr>
              <w:spacing w:before="120" w:after="120"/>
              <w:ind w:firstLine="709"/>
              <w:jc w:val="both"/>
              <w:rPr>
                <w:rFonts w:cs="Times New Roman"/>
                <w:sz w:val="24"/>
                <w:szCs w:val="24"/>
              </w:rPr>
            </w:pPr>
            <w:r w:rsidRPr="00ED666B">
              <w:rPr>
                <w:rFonts w:cs="Times New Roman"/>
                <w:b/>
                <w:bCs/>
                <w:sz w:val="24"/>
                <w:szCs w:val="24"/>
              </w:rPr>
              <w:lastRenderedPageBreak/>
              <w:t>Điều 2. Đối tượng áp dụng</w:t>
            </w:r>
          </w:p>
          <w:p w14:paraId="0EDD7FF3" w14:textId="77777777" w:rsidR="000C7CCC" w:rsidRPr="00ED666B" w:rsidRDefault="000C7CCC" w:rsidP="000C7CCC">
            <w:pPr>
              <w:pStyle w:val="BodyTextIndent"/>
              <w:widowControl w:val="0"/>
              <w:numPr>
                <w:ilvl w:val="0"/>
                <w:numId w:val="10"/>
              </w:numPr>
              <w:tabs>
                <w:tab w:val="clear" w:pos="720"/>
                <w:tab w:val="left" w:pos="993"/>
              </w:tabs>
              <w:spacing w:before="120"/>
              <w:ind w:left="0" w:firstLine="709"/>
              <w:jc w:val="both"/>
              <w:rPr>
                <w:rFonts w:cs="Times New Roman"/>
                <w:bCs/>
                <w:sz w:val="24"/>
                <w:szCs w:val="24"/>
                <w:lang w:val="nl-NL"/>
              </w:rPr>
            </w:pPr>
            <w:r w:rsidRPr="00ED666B">
              <w:rPr>
                <w:rFonts w:cs="Times New Roman"/>
                <w:bCs/>
                <w:sz w:val="24"/>
                <w:szCs w:val="24"/>
                <w:lang w:val="nl-NL"/>
              </w:rPr>
              <w:t>Thông tư này áp dụng đối với các đối tượng sau đây:</w:t>
            </w:r>
          </w:p>
          <w:p w14:paraId="62823942" w14:textId="77777777" w:rsidR="000C7CCC" w:rsidRPr="00ED666B" w:rsidRDefault="000C7CCC" w:rsidP="000C7CCC">
            <w:pPr>
              <w:spacing w:before="120" w:after="120"/>
              <w:ind w:firstLine="720"/>
              <w:jc w:val="both"/>
              <w:rPr>
                <w:rFonts w:eastAsia="Times New Roman" w:cs="Times New Roman"/>
                <w:kern w:val="0"/>
                <w:sz w:val="24"/>
                <w:szCs w:val="24"/>
                <w:lang w:val="nl-NL"/>
              </w:rPr>
            </w:pPr>
            <w:r w:rsidRPr="00ED666B">
              <w:rPr>
                <w:rFonts w:eastAsia="Times New Roman" w:cs="Times New Roman"/>
                <w:kern w:val="0"/>
                <w:sz w:val="24"/>
                <w:szCs w:val="24"/>
                <w:lang w:val="nl-NL"/>
              </w:rPr>
              <w:lastRenderedPageBreak/>
              <w:t xml:space="preserve">a) Thương nhân kinh doanh xăng dầu theo quy định tại </w:t>
            </w:r>
            <w:r w:rsidRPr="00ED666B">
              <w:rPr>
                <w:rFonts w:eastAsia="Times New Roman" w:cs="Times New Roman"/>
                <w:kern w:val="0"/>
                <w:sz w:val="24"/>
                <w:szCs w:val="24"/>
                <w:lang w:val="nl-NL" w:eastAsia="x-none"/>
              </w:rPr>
              <w:t>Nghị định số       /2026/NĐ-CP ngày      tháng     năm 2026 của Chính phủ về kinh doanh xăng dầu.</w:t>
            </w:r>
          </w:p>
          <w:p w14:paraId="38DB8AB8" w14:textId="77777777" w:rsidR="000C7CCC" w:rsidRPr="00ED666B" w:rsidRDefault="000C7CCC" w:rsidP="000C7CCC">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b) Các tổ chức kiểm định, hiệu chuẩn, thử nghiệm; </w:t>
            </w:r>
          </w:p>
          <w:p w14:paraId="59658457" w14:textId="77777777" w:rsidR="000C7CCC" w:rsidRPr="00ED666B" w:rsidRDefault="000C7CCC" w:rsidP="000C7CCC">
            <w:pPr>
              <w:widowControl w:val="0"/>
              <w:spacing w:before="120" w:after="120"/>
              <w:jc w:val="both"/>
              <w:rPr>
                <w:rFonts w:eastAsia="Times New Roman" w:cs="Times New Roman"/>
                <w:kern w:val="0"/>
                <w:sz w:val="24"/>
                <w:szCs w:val="24"/>
                <w:lang w:val="nl-NL"/>
              </w:rPr>
            </w:pPr>
            <w:r w:rsidRPr="00ED666B">
              <w:rPr>
                <w:rFonts w:eastAsia="Times New Roman" w:cs="Times New Roman"/>
                <w:kern w:val="0"/>
                <w:sz w:val="24"/>
                <w:szCs w:val="24"/>
                <w:lang w:val="nl-NL"/>
              </w:rPr>
              <w:tab/>
              <w:t>c) Cơ quan quản lý nhà nước về đo lường, chất lượng và các cơ quan, tổ chức, cá nhân khác có liên quan.</w:t>
            </w:r>
          </w:p>
          <w:p w14:paraId="2692F318" w14:textId="77777777" w:rsidR="000C7CCC" w:rsidRPr="00ED666B" w:rsidRDefault="000C7CCC" w:rsidP="000C7CCC">
            <w:pPr>
              <w:pStyle w:val="BodyTextIndent"/>
              <w:widowControl w:val="0"/>
              <w:numPr>
                <w:ilvl w:val="0"/>
                <w:numId w:val="10"/>
              </w:numPr>
              <w:tabs>
                <w:tab w:val="clear" w:pos="720"/>
                <w:tab w:val="left" w:pos="993"/>
              </w:tabs>
              <w:spacing w:before="120"/>
              <w:ind w:left="0" w:firstLine="709"/>
              <w:jc w:val="both"/>
              <w:rPr>
                <w:rFonts w:cs="Times New Roman"/>
                <w:bCs/>
                <w:sz w:val="24"/>
                <w:szCs w:val="24"/>
                <w:lang w:val="nl-NL"/>
              </w:rPr>
            </w:pPr>
            <w:r w:rsidRPr="00ED666B">
              <w:rPr>
                <w:rFonts w:cs="Times New Roman"/>
                <w:bCs/>
                <w:sz w:val="24"/>
                <w:szCs w:val="24"/>
                <w:lang w:val="nl-NL"/>
              </w:rPr>
              <w:t>Thông tư này không áp dụng đối với:</w:t>
            </w:r>
          </w:p>
          <w:p w14:paraId="6E84B25D" w14:textId="77777777" w:rsidR="000C7CCC" w:rsidRPr="00ED666B" w:rsidRDefault="000C7CCC" w:rsidP="002A0635">
            <w:pPr>
              <w:pStyle w:val="BodyTextIndent"/>
              <w:widowControl w:val="0"/>
              <w:ind w:left="0" w:firstLine="709"/>
              <w:jc w:val="both"/>
              <w:rPr>
                <w:rFonts w:cs="Times New Roman"/>
                <w:sz w:val="24"/>
                <w:szCs w:val="24"/>
                <w:lang w:val="nl-NL"/>
              </w:rPr>
            </w:pPr>
            <w:r w:rsidRPr="00ED666B">
              <w:rPr>
                <w:rFonts w:cs="Times New Roman"/>
                <w:sz w:val="24"/>
                <w:szCs w:val="24"/>
                <w:lang w:val="nl-NL"/>
              </w:rPr>
              <w:t xml:space="preserve"> a) Xăng dầu do Thương nhân sản xuất, nhập khẩu, pha chế để sử dụng  cho nhu cầu riêng, không đưa ra lưu thông trên thị trường theo đăng ký với Bộ Công Thương; </w:t>
            </w:r>
          </w:p>
          <w:p w14:paraId="4B38E04C" w14:textId="5BFFD51C" w:rsidR="00510E43" w:rsidRPr="00ED666B" w:rsidRDefault="000C7CCC" w:rsidP="002A0635">
            <w:pPr>
              <w:pStyle w:val="BodyTextIndent"/>
              <w:widowControl w:val="0"/>
              <w:ind w:left="0" w:firstLine="709"/>
              <w:jc w:val="both"/>
              <w:rPr>
                <w:rFonts w:cs="Times New Roman"/>
                <w:b/>
                <w:spacing w:val="-4"/>
                <w:sz w:val="24"/>
                <w:szCs w:val="24"/>
              </w:rPr>
            </w:pPr>
            <w:r w:rsidRPr="00ED666B">
              <w:rPr>
                <w:rFonts w:cs="Times New Roman"/>
                <w:sz w:val="24"/>
                <w:szCs w:val="24"/>
                <w:lang w:val="nl-NL"/>
              </w:rPr>
              <w:t>b) Xăng dầu,  nhiên liệu đặc thù phục vụ mục đích quốc phòng, an ninh theo quy định của pháp luật.</w:t>
            </w:r>
            <w:r w:rsidR="002A0635" w:rsidRPr="00ED666B">
              <w:rPr>
                <w:rFonts w:cs="Times New Roman"/>
                <w:b/>
                <w:spacing w:val="-4"/>
                <w:sz w:val="24"/>
                <w:szCs w:val="24"/>
              </w:rPr>
              <w:t xml:space="preserve"> </w:t>
            </w:r>
          </w:p>
        </w:tc>
        <w:tc>
          <w:tcPr>
            <w:tcW w:w="4050" w:type="dxa"/>
          </w:tcPr>
          <w:p w14:paraId="6001A04B" w14:textId="19FF59E8" w:rsidR="00510E43" w:rsidRPr="00ED666B" w:rsidRDefault="00BB2D1B" w:rsidP="00F80171">
            <w:pPr>
              <w:jc w:val="both"/>
              <w:rPr>
                <w:rFonts w:cs="Times New Roman"/>
                <w:sz w:val="24"/>
                <w:szCs w:val="24"/>
              </w:rPr>
            </w:pPr>
            <w:r w:rsidRPr="00ED666B">
              <w:rPr>
                <w:rFonts w:cs="Times New Roman"/>
                <w:sz w:val="24"/>
                <w:szCs w:val="24"/>
              </w:rPr>
              <w:lastRenderedPageBreak/>
              <w:t xml:space="preserve">Giải thích từ ngữ của các đối tượng trong Dự thảo </w:t>
            </w:r>
            <w:r w:rsidRPr="00ED666B">
              <w:rPr>
                <w:rFonts w:cs="Times New Roman"/>
                <w:iCs/>
                <w:sz w:val="24"/>
                <w:szCs w:val="24"/>
              </w:rPr>
              <w:t>Nghị định thay thế</w:t>
            </w:r>
            <w:r w:rsidRPr="00ED666B">
              <w:rPr>
                <w:rFonts w:cs="Times New Roman"/>
                <w:iCs/>
                <w:sz w:val="24"/>
                <w:szCs w:val="24"/>
                <w:lang w:val="nl-NL"/>
              </w:rPr>
              <w:t xml:space="preserve"> Nghị định số 83/2014/NĐ-CP ngày 03 tháng 9 năm 2014 của Chính phủ về kinh doanh xăng dầu đã thay đổi.</w:t>
            </w:r>
          </w:p>
        </w:tc>
      </w:tr>
      <w:tr w:rsidR="00510E43" w:rsidRPr="00ED666B" w14:paraId="665E0D1B" w14:textId="77777777" w:rsidTr="00F27413">
        <w:tc>
          <w:tcPr>
            <w:tcW w:w="4531" w:type="dxa"/>
          </w:tcPr>
          <w:p w14:paraId="01011D47" w14:textId="77777777" w:rsidR="00510E43" w:rsidRPr="00ED666B" w:rsidRDefault="00510E43" w:rsidP="00510E43">
            <w:pPr>
              <w:jc w:val="both"/>
              <w:rPr>
                <w:rFonts w:cs="Times New Roman"/>
                <w:i/>
                <w:sz w:val="24"/>
                <w:szCs w:val="24"/>
              </w:rPr>
            </w:pPr>
            <w:bookmarkStart w:id="11" w:name="dieu_3"/>
            <w:r w:rsidRPr="00ED666B">
              <w:rPr>
                <w:rFonts w:cs="Times New Roman"/>
                <w:b/>
                <w:bCs/>
                <w:i/>
                <w:sz w:val="24"/>
                <w:szCs w:val="24"/>
              </w:rPr>
              <w:lastRenderedPageBreak/>
              <w:t>Điều 3. Giải thích từ ngữ</w:t>
            </w:r>
            <w:bookmarkEnd w:id="11"/>
          </w:p>
          <w:p w14:paraId="22CCD4E2" w14:textId="77777777" w:rsidR="00510E43" w:rsidRPr="00ED666B" w:rsidRDefault="00510E43" w:rsidP="00510E43">
            <w:pPr>
              <w:jc w:val="both"/>
              <w:rPr>
                <w:rFonts w:cs="Times New Roman"/>
                <w:i/>
                <w:sz w:val="24"/>
                <w:szCs w:val="24"/>
              </w:rPr>
            </w:pPr>
            <w:r w:rsidRPr="00ED666B">
              <w:rPr>
                <w:rFonts w:cs="Times New Roman"/>
                <w:i/>
                <w:sz w:val="24"/>
                <w:szCs w:val="24"/>
              </w:rPr>
              <w:t>Trong Thông tư này, các từ ngữ dưới đây được hiểu như sau:</w:t>
            </w:r>
          </w:p>
          <w:p w14:paraId="270F9C66" w14:textId="77777777" w:rsidR="00510E43" w:rsidRPr="00ED666B" w:rsidRDefault="00510E43" w:rsidP="00510E43">
            <w:pPr>
              <w:jc w:val="both"/>
              <w:rPr>
                <w:rFonts w:cs="Times New Roman"/>
                <w:i/>
                <w:sz w:val="24"/>
                <w:szCs w:val="24"/>
              </w:rPr>
            </w:pPr>
            <w:r w:rsidRPr="00ED666B">
              <w:rPr>
                <w:rFonts w:cs="Times New Roman"/>
                <w:i/>
                <w:sz w:val="24"/>
                <w:szCs w:val="24"/>
              </w:rPr>
              <w:t>1. </w:t>
            </w:r>
            <w:r w:rsidRPr="00ED666B">
              <w:rPr>
                <w:rFonts w:cs="Times New Roman"/>
                <w:i/>
                <w:iCs/>
                <w:sz w:val="24"/>
                <w:szCs w:val="24"/>
              </w:rPr>
              <w:t>Phép đo</w:t>
            </w:r>
            <w:r w:rsidRPr="00ED666B">
              <w:rPr>
                <w:rFonts w:cs="Times New Roman"/>
                <w:i/>
                <w:sz w:val="24"/>
                <w:szCs w:val="24"/>
              </w:rPr>
              <w:t> là tập hợp những thao tác để xác định lượng xăng dầu cần đo.</w:t>
            </w:r>
          </w:p>
          <w:p w14:paraId="1CEFC02C" w14:textId="77777777" w:rsidR="00510E43" w:rsidRPr="00ED666B" w:rsidRDefault="00510E43" w:rsidP="00510E43">
            <w:pPr>
              <w:jc w:val="both"/>
              <w:rPr>
                <w:rFonts w:cs="Times New Roman"/>
                <w:i/>
                <w:sz w:val="24"/>
                <w:szCs w:val="24"/>
              </w:rPr>
            </w:pPr>
            <w:r w:rsidRPr="00ED666B">
              <w:rPr>
                <w:rFonts w:cs="Times New Roman"/>
                <w:i/>
                <w:sz w:val="24"/>
                <w:szCs w:val="24"/>
              </w:rPr>
              <w:t>2. </w:t>
            </w:r>
            <w:r w:rsidRPr="00ED666B">
              <w:rPr>
                <w:rFonts w:cs="Times New Roman"/>
                <w:i/>
                <w:iCs/>
                <w:sz w:val="24"/>
                <w:szCs w:val="24"/>
              </w:rPr>
              <w:t>Phương tiện đo</w:t>
            </w:r>
            <w:r w:rsidRPr="00ED666B">
              <w:rPr>
                <w:rFonts w:cs="Times New Roman"/>
                <w:i/>
                <w:sz w:val="24"/>
                <w:szCs w:val="24"/>
              </w:rPr>
              <w:t> là phương tiện kỹ thuật để thực hiện phép đo.</w:t>
            </w:r>
          </w:p>
          <w:p w14:paraId="34AC2247" w14:textId="77777777" w:rsidR="00510E43" w:rsidRPr="00ED666B" w:rsidRDefault="00510E43" w:rsidP="00510E43">
            <w:pPr>
              <w:jc w:val="both"/>
              <w:rPr>
                <w:rFonts w:cs="Times New Roman"/>
                <w:i/>
                <w:sz w:val="24"/>
                <w:szCs w:val="24"/>
              </w:rPr>
            </w:pPr>
            <w:r w:rsidRPr="00ED666B">
              <w:rPr>
                <w:rFonts w:cs="Times New Roman"/>
                <w:i/>
                <w:sz w:val="24"/>
                <w:szCs w:val="24"/>
              </w:rPr>
              <w:t>3. </w:t>
            </w:r>
            <w:r w:rsidRPr="00ED666B">
              <w:rPr>
                <w:rFonts w:cs="Times New Roman"/>
                <w:i/>
                <w:iCs/>
                <w:sz w:val="24"/>
                <w:szCs w:val="24"/>
              </w:rPr>
              <w:t>Bên giao xăng dầu </w:t>
            </w:r>
            <w:r w:rsidRPr="00ED666B">
              <w:rPr>
                <w:rFonts w:cs="Times New Roman"/>
                <w:i/>
                <w:sz w:val="24"/>
                <w:szCs w:val="24"/>
              </w:rPr>
              <w:t>là thương nhân kinh doanh xuất khẩu, nhập khẩu xăng dầu, thương nhân sản xuất xăng dầu, thương nhân phân phối xăng dầu, thương nhân làm tổng đại lý kinh doanh xăng dầu thực hiện việc xuất giao xăng dầu theo hợp đồng mua bán xăng dầu đã ký.</w:t>
            </w:r>
          </w:p>
          <w:p w14:paraId="4AABC829" w14:textId="77777777" w:rsidR="00510E43" w:rsidRPr="00ED666B" w:rsidRDefault="00510E43" w:rsidP="00510E43">
            <w:pPr>
              <w:jc w:val="both"/>
              <w:rPr>
                <w:rFonts w:cs="Times New Roman"/>
                <w:i/>
                <w:sz w:val="24"/>
                <w:szCs w:val="24"/>
              </w:rPr>
            </w:pPr>
            <w:r w:rsidRPr="00ED666B">
              <w:rPr>
                <w:rFonts w:cs="Times New Roman"/>
                <w:i/>
                <w:sz w:val="24"/>
                <w:szCs w:val="24"/>
              </w:rPr>
              <w:lastRenderedPageBreak/>
              <w:t>4. </w:t>
            </w:r>
            <w:r w:rsidRPr="00ED666B">
              <w:rPr>
                <w:rFonts w:cs="Times New Roman"/>
                <w:i/>
                <w:iCs/>
                <w:sz w:val="24"/>
                <w:szCs w:val="24"/>
              </w:rPr>
              <w:t>Bên nhận xăng dầu</w:t>
            </w:r>
            <w:r w:rsidRPr="00ED666B">
              <w:rPr>
                <w:rFonts w:cs="Times New Roman"/>
                <w:i/>
                <w:sz w:val="24"/>
                <w:szCs w:val="24"/>
              </w:rPr>
              <w:t> là thương nhân kinh doanh xuất khẩu, nhập khẩu xăng dầu, thương nhân sản xuất xăng dầu, thương nhân phân phối xăng dầu, thương nhân làm tổng đại lý kinh doanh xăng dầu, thương nhân làm đại lý bán lẻ xăng dầu, thương nhân nhận quyền bán lẻ xăng dầu thực hiện việc nhận xăng dầu từ Bên giao xăng dầu theo hợp đồng mua bán xăng dầu đã ký.</w:t>
            </w:r>
          </w:p>
          <w:p w14:paraId="3B2A9E3B" w14:textId="77777777" w:rsidR="00510E43" w:rsidRPr="00ED666B" w:rsidRDefault="00510E43" w:rsidP="00510E43">
            <w:pPr>
              <w:jc w:val="both"/>
              <w:rPr>
                <w:rFonts w:cs="Times New Roman"/>
                <w:i/>
                <w:sz w:val="24"/>
                <w:szCs w:val="24"/>
              </w:rPr>
            </w:pPr>
            <w:r w:rsidRPr="00ED666B">
              <w:rPr>
                <w:rFonts w:cs="Times New Roman"/>
                <w:i/>
                <w:sz w:val="24"/>
                <w:szCs w:val="24"/>
              </w:rPr>
              <w:t>5. </w:t>
            </w:r>
            <w:r w:rsidRPr="00ED666B">
              <w:rPr>
                <w:rFonts w:cs="Times New Roman"/>
                <w:i/>
                <w:iCs/>
                <w:sz w:val="24"/>
                <w:szCs w:val="24"/>
              </w:rPr>
              <w:t>Bên vận chuyển xăng dầu</w:t>
            </w:r>
            <w:r w:rsidRPr="00ED666B">
              <w:rPr>
                <w:rFonts w:cs="Times New Roman"/>
                <w:i/>
                <w:sz w:val="24"/>
                <w:szCs w:val="24"/>
              </w:rPr>
              <w:t> là thương nhân kinh doanh xăng dầu thực hiện việc nhận xăng dầu từ Bên giao xăng dầu, vận chuyển và bàn giao xăng dầu cho Bên nhận xăng dầu.</w:t>
            </w:r>
          </w:p>
          <w:p w14:paraId="6D050A9B" w14:textId="77777777" w:rsidR="00510E43" w:rsidRPr="00ED666B" w:rsidRDefault="00510E43" w:rsidP="00510E43">
            <w:pPr>
              <w:jc w:val="both"/>
              <w:rPr>
                <w:rFonts w:cs="Times New Roman"/>
                <w:i/>
                <w:sz w:val="24"/>
                <w:szCs w:val="24"/>
              </w:rPr>
            </w:pPr>
            <w:r w:rsidRPr="00ED666B">
              <w:rPr>
                <w:rFonts w:cs="Times New Roman"/>
                <w:i/>
                <w:sz w:val="24"/>
                <w:szCs w:val="24"/>
              </w:rPr>
              <w:t>Các từ ngữ khác trong Thông tư này được hiểu theo quy định tại </w:t>
            </w:r>
            <w:bookmarkStart w:id="12" w:name="dc_1"/>
            <w:r w:rsidRPr="00ED666B">
              <w:rPr>
                <w:rFonts w:cs="Times New Roman"/>
                <w:i/>
                <w:sz w:val="24"/>
                <w:szCs w:val="24"/>
              </w:rPr>
              <w:t>Điều 3 Nghị định số 83/2014/NĐ-CP </w:t>
            </w:r>
            <w:bookmarkEnd w:id="12"/>
            <w:r w:rsidRPr="00ED666B">
              <w:rPr>
                <w:rFonts w:cs="Times New Roman"/>
                <w:i/>
                <w:sz w:val="24"/>
                <w:szCs w:val="24"/>
              </w:rPr>
              <w:t>ngày 03 tháng 9 năm 2014 của Chính phủ về kinh doanh xăng dầu.</w:t>
            </w:r>
          </w:p>
          <w:p w14:paraId="77FA0871" w14:textId="77777777" w:rsidR="00510E43" w:rsidRPr="00ED666B" w:rsidRDefault="00510E43" w:rsidP="00F80171">
            <w:pPr>
              <w:jc w:val="both"/>
              <w:rPr>
                <w:rFonts w:cs="Times New Roman"/>
                <w:i/>
                <w:sz w:val="24"/>
                <w:szCs w:val="24"/>
              </w:rPr>
            </w:pPr>
          </w:p>
        </w:tc>
        <w:tc>
          <w:tcPr>
            <w:tcW w:w="5634" w:type="dxa"/>
          </w:tcPr>
          <w:p w14:paraId="4AD248B7" w14:textId="77777777" w:rsidR="000C7CCC" w:rsidRPr="00ED666B" w:rsidRDefault="000C7CCC" w:rsidP="000C7CCC">
            <w:pPr>
              <w:spacing w:before="120" w:after="120"/>
              <w:ind w:firstLine="709"/>
              <w:jc w:val="both"/>
              <w:rPr>
                <w:rFonts w:cs="Times New Roman"/>
                <w:sz w:val="24"/>
                <w:szCs w:val="24"/>
                <w:lang w:val="nl-NL"/>
              </w:rPr>
            </w:pPr>
            <w:r w:rsidRPr="00ED666B">
              <w:rPr>
                <w:rFonts w:cs="Times New Roman"/>
                <w:b/>
                <w:bCs/>
                <w:sz w:val="24"/>
                <w:szCs w:val="24"/>
                <w:lang w:val="nl-NL"/>
              </w:rPr>
              <w:lastRenderedPageBreak/>
              <w:t>Điều 3. Giải thích từ ngữ:</w:t>
            </w:r>
            <w:r w:rsidRPr="00ED666B">
              <w:rPr>
                <w:rFonts w:cs="Times New Roman"/>
                <w:sz w:val="24"/>
                <w:szCs w:val="24"/>
                <w:lang w:val="nl-NL"/>
              </w:rPr>
              <w:t xml:space="preserve"> </w:t>
            </w:r>
          </w:p>
          <w:p w14:paraId="003C666B" w14:textId="77777777" w:rsidR="000C7CCC" w:rsidRPr="00ED666B" w:rsidRDefault="000C7CCC" w:rsidP="000C7CCC">
            <w:pPr>
              <w:spacing w:before="120" w:after="120"/>
              <w:ind w:firstLine="709"/>
              <w:jc w:val="both"/>
              <w:rPr>
                <w:rFonts w:eastAsia="Times New Roman" w:cs="Times New Roman"/>
                <w:kern w:val="0"/>
                <w:sz w:val="24"/>
                <w:szCs w:val="24"/>
                <w:lang w:val="nl-NL"/>
              </w:rPr>
            </w:pPr>
            <w:r w:rsidRPr="00ED666B">
              <w:rPr>
                <w:rFonts w:eastAsia="Times New Roman" w:cs="Times New Roman"/>
                <w:kern w:val="0"/>
                <w:sz w:val="24"/>
                <w:szCs w:val="24"/>
                <w:lang w:val="nl-NL"/>
              </w:rPr>
              <w:t>Trong Thông tư này, các từ ngữ dưới đây được hiểu như sau:</w:t>
            </w:r>
          </w:p>
          <w:p w14:paraId="2831CF12"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lang w:val="nl-NL"/>
              </w:rPr>
            </w:pPr>
            <w:r w:rsidRPr="00ED666B">
              <w:rPr>
                <w:rFonts w:eastAsia="Times New Roman" w:cs="Times New Roman"/>
                <w:i/>
                <w:iCs/>
                <w:kern w:val="0"/>
                <w:sz w:val="24"/>
                <w:szCs w:val="24"/>
                <w:lang w:val="nl-NL"/>
              </w:rPr>
              <w:t xml:space="preserve"> Thiết bị bán xăng dầu quy mô nhỏ</w:t>
            </w:r>
            <w:r w:rsidRPr="00ED666B">
              <w:rPr>
                <w:rFonts w:eastAsia="Times New Roman" w:cs="Times New Roman"/>
                <w:kern w:val="0"/>
                <w:sz w:val="24"/>
                <w:szCs w:val="24"/>
                <w:lang w:val="nl-NL"/>
              </w:rPr>
              <w:t xml:space="preserve"> là thiết bị được trang bị phương tiện đo và chỉ có 01 (một) thùng chứa xăng dầu có sức chứa tĩnh không quá 200 (hai trăm) lít/mặt hàng/thiết bị ở nhiệt độ thực tế không kết nối với kho, bồn, bể chứa xăng dầu.</w:t>
            </w:r>
          </w:p>
          <w:p w14:paraId="19E1A1DC"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lang w:val="nl-NL"/>
              </w:rPr>
            </w:pPr>
            <w:r w:rsidRPr="00ED666B">
              <w:rPr>
                <w:rFonts w:eastAsia="Times New Roman" w:cs="Times New Roman"/>
                <w:i/>
                <w:iCs/>
                <w:kern w:val="0"/>
                <w:sz w:val="24"/>
                <w:szCs w:val="24"/>
                <w:lang w:val="nl-NL"/>
              </w:rPr>
              <w:t>Dữ liệu đo lường điện tử</w:t>
            </w:r>
            <w:r w:rsidRPr="00ED666B">
              <w:rPr>
                <w:rFonts w:eastAsia="Times New Roman" w:cs="Times New Roman"/>
                <w:kern w:val="0"/>
                <w:sz w:val="24"/>
                <w:szCs w:val="24"/>
                <w:lang w:val="nl-NL"/>
              </w:rPr>
              <w:t xml:space="preserve"> là các thông tin về lượng xăng dầu bán ra được ghi nhận và lưu trữ bằng phương thức điện tử từ các phương tiện đo.</w:t>
            </w:r>
          </w:p>
          <w:p w14:paraId="000B3F41"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rPr>
            </w:pPr>
            <w:r w:rsidRPr="00ED666B">
              <w:rPr>
                <w:rFonts w:eastAsia="Times New Roman" w:cs="Times New Roman"/>
                <w:i/>
                <w:iCs/>
                <w:kern w:val="0"/>
                <w:sz w:val="24"/>
                <w:szCs w:val="24"/>
                <w:lang w:val="nl-NL"/>
              </w:rPr>
              <w:t>Phụ gia không thông dụng</w:t>
            </w:r>
            <w:r w:rsidRPr="00ED666B">
              <w:rPr>
                <w:rFonts w:eastAsia="Times New Roman" w:cs="Times New Roman"/>
                <w:kern w:val="0"/>
                <w:sz w:val="24"/>
                <w:szCs w:val="24"/>
                <w:lang w:val="nl-NL"/>
              </w:rPr>
              <w:t xml:space="preserve"> là các loại phụ gia có thành phần hóa học chính lần đầu được sử dụng tại </w:t>
            </w:r>
            <w:r w:rsidRPr="00ED666B">
              <w:rPr>
                <w:rFonts w:eastAsia="Times New Roman" w:cs="Times New Roman"/>
                <w:kern w:val="0"/>
                <w:sz w:val="24"/>
                <w:szCs w:val="24"/>
                <w:lang w:val="nl-NL"/>
              </w:rPr>
              <w:lastRenderedPageBreak/>
              <w:t xml:space="preserve">Việt Nam để sản xuất, chế biến, pha chế xăng dầu. Các loại phụ gia dù mang tên thương mại khác nhau nhưng có thành phần hóa học chính và hàm lượng hoạt chất tương đương </w:t>
            </w:r>
            <w:r w:rsidRPr="00ED666B">
              <w:rPr>
                <w:rFonts w:eastAsia="Times New Roman" w:cs="Times New Roman"/>
                <w:kern w:val="0"/>
                <w:sz w:val="24"/>
                <w:szCs w:val="24"/>
              </w:rPr>
              <w:t>(</w:t>
            </w:r>
            <w:r w:rsidRPr="00ED666B">
              <w:rPr>
                <w:rFonts w:eastAsia="Times New Roman" w:cs="Times New Roman"/>
                <w:bCs/>
                <w:kern w:val="0"/>
                <w:sz w:val="24"/>
                <w:szCs w:val="24"/>
              </w:rPr>
              <w:t>được hiểu là có cùng bản chất hóa học hoặc cùng công thức hóa học</w:t>
            </w:r>
            <w:r w:rsidRPr="00ED666B">
              <w:rPr>
                <w:rFonts w:eastAsia="Times New Roman" w:cs="Times New Roman"/>
                <w:kern w:val="0"/>
                <w:sz w:val="24"/>
                <w:szCs w:val="24"/>
              </w:rPr>
              <w:t xml:space="preserve">) </w:t>
            </w:r>
            <w:r w:rsidRPr="00ED666B">
              <w:rPr>
                <w:rFonts w:eastAsia="Times New Roman" w:cs="Times New Roman"/>
                <w:kern w:val="0"/>
                <w:sz w:val="24"/>
                <w:szCs w:val="24"/>
                <w:lang w:val="nl-NL"/>
              </w:rPr>
              <w:t>từ 95% trở lên với các phụ gia đã được kinh doanh, sử dụng hợp pháp tại Việt Nam thì không phải là</w:t>
            </w:r>
            <w:r w:rsidRPr="00ED666B">
              <w:rPr>
                <w:rFonts w:eastAsia="Times New Roman" w:cs="Times New Roman"/>
                <w:kern w:val="0"/>
                <w:sz w:val="24"/>
                <w:szCs w:val="24"/>
              </w:rPr>
              <w:t xml:space="preserve"> phụ gia không thông dụng. Sự khác biệt (nếu có) về các thành phần phụ (dung môi, chất mang, chất tạo màu, tạo mùi...) không được chứa các hóa chất cấm.</w:t>
            </w:r>
          </w:p>
          <w:p w14:paraId="4A865B48"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rPr>
            </w:pPr>
            <w:r w:rsidRPr="00ED666B">
              <w:rPr>
                <w:rFonts w:eastAsia="Times New Roman" w:cs="Times New Roman"/>
                <w:i/>
                <w:kern w:val="0"/>
                <w:sz w:val="24"/>
                <w:szCs w:val="24"/>
                <w:lang w:val="nl-NL" w:eastAsia="x-none"/>
              </w:rPr>
              <w:t>Phép đo</w:t>
            </w:r>
            <w:r w:rsidRPr="00ED666B">
              <w:rPr>
                <w:rFonts w:eastAsia="Times New Roman" w:cs="Times New Roman"/>
                <w:kern w:val="0"/>
                <w:sz w:val="24"/>
                <w:szCs w:val="24"/>
                <w:lang w:val="nl-NL" w:eastAsia="x-none"/>
              </w:rPr>
              <w:t xml:space="preserve"> là tập hợp những thao tác để xác định lượng xăng dầu cần đo.</w:t>
            </w:r>
          </w:p>
          <w:p w14:paraId="1F68BB9E"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rPr>
            </w:pPr>
            <w:r w:rsidRPr="00ED666B">
              <w:rPr>
                <w:rFonts w:eastAsia="Times New Roman" w:cs="Times New Roman"/>
                <w:i/>
                <w:kern w:val="0"/>
                <w:sz w:val="24"/>
                <w:szCs w:val="24"/>
                <w:lang w:val="nl-NL" w:eastAsia="x-none"/>
              </w:rPr>
              <w:t>Phương tiện đo</w:t>
            </w:r>
            <w:r w:rsidRPr="00ED666B">
              <w:rPr>
                <w:rFonts w:eastAsia="Times New Roman" w:cs="Times New Roman"/>
                <w:kern w:val="0"/>
                <w:sz w:val="24"/>
                <w:szCs w:val="24"/>
                <w:lang w:val="nl-NL" w:eastAsia="x-none"/>
              </w:rPr>
              <w:t xml:space="preserve"> là phương tiện kỹ thuật để thực hiện phép đo.</w:t>
            </w:r>
          </w:p>
          <w:p w14:paraId="0FF25114"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rPr>
            </w:pPr>
            <w:r w:rsidRPr="00ED666B">
              <w:rPr>
                <w:rFonts w:eastAsia="Times New Roman" w:cs="Times New Roman"/>
                <w:i/>
                <w:kern w:val="0"/>
                <w:sz w:val="24"/>
                <w:szCs w:val="24"/>
                <w:lang w:val="nl-NL" w:eastAsia="x-none"/>
              </w:rPr>
              <w:t>Bên giao xăng dầu</w:t>
            </w:r>
            <w:r w:rsidRPr="00ED666B">
              <w:rPr>
                <w:rFonts w:eastAsia="Times New Roman" w:cs="Times New Roman"/>
                <w:kern w:val="0"/>
                <w:sz w:val="24"/>
                <w:szCs w:val="24"/>
                <w:lang w:val="nl-NL" w:eastAsia="x-none"/>
              </w:rPr>
              <w:t xml:space="preserve"> là thương nhân đầu mối, thương nhân bao tiêu sản phẩm xăng dầu, thương nhân sản xuất xăng dầu, thương nhân phân phối xăng dầu, thực hiện việc xuất giao xăng dầu theo hợp đồng mua bán xăng dầu đã ký.</w:t>
            </w:r>
          </w:p>
          <w:p w14:paraId="5E1D13FA"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lang w:val="nl-NL" w:eastAsia="x-none"/>
              </w:rPr>
            </w:pPr>
            <w:r w:rsidRPr="00ED666B">
              <w:rPr>
                <w:rFonts w:eastAsia="Times New Roman" w:cs="Times New Roman"/>
                <w:i/>
                <w:kern w:val="0"/>
                <w:sz w:val="24"/>
                <w:szCs w:val="24"/>
                <w:lang w:val="nl-NL" w:eastAsia="x-none"/>
              </w:rPr>
              <w:t>Bên nhận xăng dầu</w:t>
            </w:r>
            <w:r w:rsidRPr="00ED666B">
              <w:rPr>
                <w:rFonts w:eastAsia="Times New Roman" w:cs="Times New Roman"/>
                <w:kern w:val="0"/>
                <w:sz w:val="24"/>
                <w:szCs w:val="24"/>
                <w:lang w:val="nl-NL" w:eastAsia="x-none"/>
              </w:rPr>
              <w:t xml:space="preserve"> là thương nhân đầu mối, thương nhân bao tiêu sản phẩm xăng dầu, thương nhân sản xuất xăng dầu, thương nhân phân phối xăng dầu, thương nhân bán lẻ xăng dầu thực hiện việc nhận xăng dầu từ Bên giao xăng dầu theo hợp đồng mua bán xăng dầu đã ký.</w:t>
            </w:r>
          </w:p>
          <w:p w14:paraId="1C944200" w14:textId="77777777" w:rsidR="000C7CCC" w:rsidRPr="00ED666B" w:rsidRDefault="000C7CCC" w:rsidP="000C7CCC">
            <w:pPr>
              <w:numPr>
                <w:ilvl w:val="0"/>
                <w:numId w:val="11"/>
              </w:numPr>
              <w:tabs>
                <w:tab w:val="clear" w:pos="720"/>
                <w:tab w:val="left" w:pos="993"/>
              </w:tabs>
              <w:spacing w:before="120" w:after="120"/>
              <w:ind w:left="0" w:firstLine="709"/>
              <w:jc w:val="both"/>
              <w:rPr>
                <w:rFonts w:eastAsia="Times New Roman" w:cs="Times New Roman"/>
                <w:kern w:val="0"/>
                <w:sz w:val="24"/>
                <w:szCs w:val="24"/>
                <w:lang w:val="nl-NL" w:eastAsia="x-none"/>
              </w:rPr>
            </w:pPr>
            <w:r w:rsidRPr="00ED666B">
              <w:rPr>
                <w:rFonts w:eastAsia="Times New Roman" w:cs="Times New Roman"/>
                <w:i/>
                <w:kern w:val="0"/>
                <w:sz w:val="24"/>
                <w:szCs w:val="24"/>
                <w:lang w:val="nl-NL" w:eastAsia="x-none"/>
              </w:rPr>
              <w:t xml:space="preserve"> Bên vận chuyển xăng dầu </w:t>
            </w:r>
            <w:r w:rsidRPr="00ED666B">
              <w:rPr>
                <w:rFonts w:eastAsia="Times New Roman" w:cs="Times New Roman"/>
                <w:kern w:val="0"/>
                <w:sz w:val="24"/>
                <w:szCs w:val="24"/>
                <w:lang w:eastAsia="x-none"/>
              </w:rPr>
              <w:t>là doanh nghiệp vận tải được thành lập theo quy định của pháp luật,</w:t>
            </w:r>
            <w:r w:rsidRPr="00ED666B">
              <w:rPr>
                <w:rFonts w:eastAsia="Times New Roman" w:cs="Times New Roman"/>
                <w:kern w:val="0"/>
                <w:sz w:val="24"/>
                <w:szCs w:val="24"/>
                <w:lang w:val="nl-NL" w:eastAsia="x-none"/>
              </w:rPr>
              <w:t xml:space="preserve"> thực hiện việc nhận xăng dầu từ Bên giao xăng dầu, vận chuyển và bàn giao xăng dầu cho Bên nhận xăng dầu. </w:t>
            </w:r>
          </w:p>
          <w:p w14:paraId="4E22CCD6" w14:textId="3FEE9894" w:rsidR="00510E43" w:rsidRPr="00ED666B" w:rsidRDefault="000C7CCC" w:rsidP="002A0635">
            <w:pPr>
              <w:numPr>
                <w:ilvl w:val="0"/>
                <w:numId w:val="11"/>
              </w:numPr>
              <w:tabs>
                <w:tab w:val="clear" w:pos="720"/>
                <w:tab w:val="left" w:pos="993"/>
              </w:tabs>
              <w:spacing w:before="120" w:after="120"/>
              <w:ind w:left="0" w:firstLine="709"/>
              <w:jc w:val="both"/>
              <w:rPr>
                <w:rFonts w:cs="Times New Roman"/>
                <w:b/>
                <w:spacing w:val="-4"/>
                <w:sz w:val="24"/>
                <w:szCs w:val="24"/>
              </w:rPr>
            </w:pPr>
            <w:r w:rsidRPr="00ED666B">
              <w:rPr>
                <w:rFonts w:eastAsia="Times New Roman" w:cs="Times New Roman"/>
                <w:kern w:val="0"/>
                <w:sz w:val="24"/>
                <w:szCs w:val="24"/>
                <w:lang w:val="nl-NL" w:eastAsia="x-none"/>
              </w:rPr>
              <w:lastRenderedPageBreak/>
              <w:t>Các từ ngữ khác trong Thông tư này được hiểu theo quy định tại Điều...      Nghị định số       /2026/NĐ-CP ngày      tháng     năm 2026 của Chính phủ về kinh doanh xăng dầu.</w:t>
            </w:r>
            <w:r w:rsidR="002A0635" w:rsidRPr="00ED666B">
              <w:rPr>
                <w:rFonts w:cs="Times New Roman"/>
                <w:b/>
                <w:spacing w:val="-4"/>
                <w:sz w:val="24"/>
                <w:szCs w:val="24"/>
              </w:rPr>
              <w:t xml:space="preserve"> </w:t>
            </w:r>
          </w:p>
        </w:tc>
        <w:tc>
          <w:tcPr>
            <w:tcW w:w="4050" w:type="dxa"/>
          </w:tcPr>
          <w:p w14:paraId="02A71DDF" w14:textId="77777777" w:rsidR="00BB2D1B" w:rsidRPr="00ED666B" w:rsidRDefault="00BB2D1B" w:rsidP="00BB2D1B">
            <w:pPr>
              <w:jc w:val="both"/>
              <w:rPr>
                <w:rFonts w:cs="Times New Roman"/>
                <w:sz w:val="24"/>
                <w:szCs w:val="24"/>
              </w:rPr>
            </w:pPr>
            <w:r w:rsidRPr="00ED666B">
              <w:rPr>
                <w:rFonts w:cs="Times New Roman"/>
                <w:sz w:val="24"/>
                <w:szCs w:val="24"/>
              </w:rPr>
              <w:lastRenderedPageBreak/>
              <w:t xml:space="preserve">- Điều 3 Dự thảo Nghị định bổ sung </w:t>
            </w:r>
            <w:r w:rsidRPr="00ED666B">
              <w:rPr>
                <w:rFonts w:cs="Times New Roman"/>
                <w:i/>
                <w:iCs/>
                <w:sz w:val="24"/>
                <w:szCs w:val="24"/>
              </w:rPr>
              <w:t>“Thiết bị bán xăng dầu quy mô nhỏ”</w:t>
            </w:r>
            <w:r w:rsidRPr="00ED666B">
              <w:rPr>
                <w:rFonts w:cs="Times New Roman"/>
                <w:sz w:val="24"/>
                <w:szCs w:val="24"/>
              </w:rPr>
              <w:t>. Dự thảo Nghị định thay thế Nghị định 83, 95 bổ sung quy định cho phép sử dụng thiết bị bán xăng dầu quy mô nhỏ tại các địa bàn chưa có cửa hàng bán lẻ xăng dầu.</w:t>
            </w:r>
          </w:p>
          <w:p w14:paraId="60319BCC" w14:textId="77777777" w:rsidR="00BB2D1B" w:rsidRPr="00ED666B" w:rsidRDefault="00BB2D1B" w:rsidP="00BB2D1B">
            <w:pPr>
              <w:jc w:val="both"/>
              <w:rPr>
                <w:rFonts w:cs="Times New Roman"/>
                <w:i/>
                <w:iCs/>
                <w:sz w:val="24"/>
                <w:szCs w:val="24"/>
              </w:rPr>
            </w:pPr>
            <w:r w:rsidRPr="00ED666B">
              <w:rPr>
                <w:rFonts w:cs="Times New Roman"/>
                <w:sz w:val="24"/>
                <w:szCs w:val="24"/>
              </w:rPr>
              <w:t xml:space="preserve">- Sở KHCN Cao Bằng: </w:t>
            </w:r>
            <w:r w:rsidRPr="00ED666B">
              <w:rPr>
                <w:rFonts w:cs="Times New Roman"/>
                <w:i/>
                <w:iCs/>
                <w:sz w:val="24"/>
                <w:szCs w:val="24"/>
              </w:rPr>
              <w:t>“Mở rộng phạm vi áp dụng và bổ sung thêm quy định quản lý đối với thiết bị xăng dầu quy mô nhỏ.”</w:t>
            </w:r>
          </w:p>
          <w:p w14:paraId="28191C43" w14:textId="6A32CC42" w:rsidR="00510E43" w:rsidRPr="00ED666B" w:rsidRDefault="00BB2D1B" w:rsidP="00BB2D1B">
            <w:pPr>
              <w:jc w:val="both"/>
              <w:rPr>
                <w:rFonts w:cs="Times New Roman"/>
                <w:sz w:val="24"/>
                <w:szCs w:val="24"/>
              </w:rPr>
            </w:pPr>
            <w:r w:rsidRPr="00ED666B">
              <w:rPr>
                <w:rFonts w:cs="Times New Roman"/>
                <w:sz w:val="24"/>
                <w:szCs w:val="24"/>
              </w:rPr>
              <w:t xml:space="preserve">- Sở KHCN Tuyên Quang: </w:t>
            </w:r>
            <w:r w:rsidRPr="00ED666B">
              <w:rPr>
                <w:rFonts w:cs="Times New Roman"/>
                <w:i/>
                <w:iCs/>
                <w:sz w:val="24"/>
                <w:szCs w:val="24"/>
              </w:rPr>
              <w:t xml:space="preserve">“Bổ sung quy định về quản lý đo lường, chất lượng đối với các điểm kinh doanh sử dụng thiết bị kinh doanh xăng dầu quy </w:t>
            </w:r>
            <w:r w:rsidRPr="00ED666B">
              <w:rPr>
                <w:rFonts w:cs="Times New Roman"/>
                <w:i/>
                <w:iCs/>
                <w:sz w:val="24"/>
                <w:szCs w:val="24"/>
              </w:rPr>
              <w:lastRenderedPageBreak/>
              <w:t>mô nhỏ, đồng thời phân định rõ trách nhiệm quản lý của các cơ quan nhà nước có liên quan, hạn chế khoảng trống pháp lý, bảo đảm công tác quản lý được thực hiện chặt chẽ, đồng bộ và hiệu quả.”</w:t>
            </w:r>
          </w:p>
        </w:tc>
      </w:tr>
      <w:tr w:rsidR="00510E43" w:rsidRPr="00ED666B" w14:paraId="7EA857EA" w14:textId="77777777" w:rsidTr="00F27413">
        <w:tc>
          <w:tcPr>
            <w:tcW w:w="4531" w:type="dxa"/>
          </w:tcPr>
          <w:p w14:paraId="3CB33324" w14:textId="77777777" w:rsidR="00510E43" w:rsidRPr="00ED666B" w:rsidRDefault="00510E43" w:rsidP="00510E43">
            <w:pPr>
              <w:jc w:val="both"/>
              <w:rPr>
                <w:rFonts w:cs="Times New Roman"/>
                <w:i/>
                <w:sz w:val="24"/>
                <w:szCs w:val="24"/>
              </w:rPr>
            </w:pPr>
            <w:bookmarkStart w:id="13" w:name="dieu_4"/>
            <w:r w:rsidRPr="00ED666B">
              <w:rPr>
                <w:rFonts w:cs="Times New Roman"/>
                <w:b/>
                <w:bCs/>
                <w:i/>
                <w:sz w:val="24"/>
                <w:szCs w:val="24"/>
              </w:rPr>
              <w:lastRenderedPageBreak/>
              <w:t>Điều 4. Nguyên tắc quản lý đo lường, chất lượng xăng dầu</w:t>
            </w:r>
            <w:bookmarkEnd w:id="13"/>
          </w:p>
          <w:p w14:paraId="41BDAEEA" w14:textId="77777777" w:rsidR="00510E43" w:rsidRPr="00ED666B" w:rsidRDefault="00510E43" w:rsidP="00510E43">
            <w:pPr>
              <w:jc w:val="both"/>
              <w:rPr>
                <w:rFonts w:cs="Times New Roman"/>
                <w:i/>
                <w:sz w:val="24"/>
                <w:szCs w:val="24"/>
              </w:rPr>
            </w:pPr>
            <w:r w:rsidRPr="00ED666B">
              <w:rPr>
                <w:rFonts w:cs="Times New Roman"/>
                <w:i/>
                <w:sz w:val="24"/>
                <w:szCs w:val="24"/>
              </w:rPr>
              <w:t>1. Xăng dầu của thương nhân sản xuất, pha chế, thương nhân nhập khẩu thuộc phạm vi điều chỉnh của quy chuẩn kỹ thuật quốc gia về xăng, nhiên liệu điêzen và nhiên liệu sinh học hiện hành (sau đây viết là quy chuẩn kỹ thuật quốc gia) do Bộ trưởng Bộ Khoa học và Công nghệ ban hành phải thực hiện việc chứng nhận hợp quy, công bố hợp quy theo quy chuẩn kỹ thuật quốc gia trước khi đưa ra lưu thông trên thị trường.</w:t>
            </w:r>
          </w:p>
          <w:p w14:paraId="24EC21BF" w14:textId="77777777" w:rsidR="00510E43" w:rsidRPr="00ED666B" w:rsidRDefault="00510E43" w:rsidP="00510E43">
            <w:pPr>
              <w:jc w:val="both"/>
              <w:rPr>
                <w:rFonts w:cs="Times New Roman"/>
                <w:i/>
                <w:sz w:val="24"/>
                <w:szCs w:val="24"/>
              </w:rPr>
            </w:pPr>
            <w:r w:rsidRPr="00ED666B">
              <w:rPr>
                <w:rFonts w:cs="Times New Roman"/>
                <w:i/>
                <w:sz w:val="24"/>
                <w:szCs w:val="24"/>
              </w:rPr>
              <w:t>2. Đối với xăng dầu không thuộc phạm vi điều chỉnh của quy chuẩn kỹ thuật quốc gia, thương nhân sản xuất, pha chế, thương nhân nhập khẩu phải công bố tiêu chuẩn áp dụng và bảo đảm chất lượng xăng dầu phù hợp tiêu chuẩn công bố áp dụng khi lưu thông trên thị trường.</w:t>
            </w:r>
          </w:p>
          <w:p w14:paraId="11D774F5" w14:textId="77777777" w:rsidR="00510E43" w:rsidRPr="00ED666B" w:rsidRDefault="00510E43" w:rsidP="00510E43">
            <w:pPr>
              <w:jc w:val="both"/>
              <w:rPr>
                <w:rFonts w:cs="Times New Roman"/>
                <w:i/>
                <w:sz w:val="24"/>
                <w:szCs w:val="24"/>
              </w:rPr>
            </w:pPr>
            <w:r w:rsidRPr="00ED666B">
              <w:rPr>
                <w:rFonts w:cs="Times New Roman"/>
                <w:i/>
                <w:sz w:val="24"/>
                <w:szCs w:val="24"/>
              </w:rPr>
              <w:t>3. Trách nhiệm đối với chất lượng xăng dầu khi có khiếu nại, tranh chấp được xác định dựa trên các mẫu lưu tại từng khâu trong quá trình sản xuất, pha chế, nhập khẩu, vận chuyển, lưu thông phân phối xăng dầu.</w:t>
            </w:r>
          </w:p>
          <w:p w14:paraId="11AE82F2" w14:textId="77777777" w:rsidR="00510E43" w:rsidRPr="00ED666B" w:rsidRDefault="00510E43" w:rsidP="00510E43">
            <w:pPr>
              <w:jc w:val="both"/>
              <w:rPr>
                <w:rFonts w:cs="Times New Roman"/>
                <w:i/>
                <w:sz w:val="24"/>
                <w:szCs w:val="24"/>
              </w:rPr>
            </w:pPr>
            <w:r w:rsidRPr="00ED666B">
              <w:rPr>
                <w:rFonts w:cs="Times New Roman"/>
                <w:i/>
                <w:sz w:val="24"/>
                <w:szCs w:val="24"/>
              </w:rPr>
              <w:t xml:space="preserve">4. Thương nhân kinh doanh xăng dầu chịu trách nhiệm về đo lường, chất lượng xăng dầu trong hệ thống phân phối thuộc sở hữu của mình và liên đới chịu trách nhiệm đối với </w:t>
            </w:r>
            <w:r w:rsidRPr="00ED666B">
              <w:rPr>
                <w:rFonts w:cs="Times New Roman"/>
                <w:i/>
                <w:sz w:val="24"/>
                <w:szCs w:val="24"/>
              </w:rPr>
              <w:lastRenderedPageBreak/>
              <w:t>các hành vi vi phạm về đo lường, chất lượng của tổng đại lý, đại lý, thương nhân nhận quyền bán lẻ xăng dầu thuộc hệ thống phân phối của thương nhân.</w:t>
            </w:r>
          </w:p>
          <w:p w14:paraId="142AB6A4" w14:textId="77777777" w:rsidR="00510E43" w:rsidRPr="00ED666B" w:rsidRDefault="00510E43" w:rsidP="00F80171">
            <w:pPr>
              <w:jc w:val="both"/>
              <w:rPr>
                <w:rFonts w:cs="Times New Roman"/>
                <w:i/>
                <w:sz w:val="24"/>
                <w:szCs w:val="24"/>
              </w:rPr>
            </w:pPr>
          </w:p>
        </w:tc>
        <w:tc>
          <w:tcPr>
            <w:tcW w:w="5634" w:type="dxa"/>
          </w:tcPr>
          <w:p w14:paraId="516C07E6" w14:textId="77777777" w:rsidR="000C7CCC" w:rsidRPr="00ED666B" w:rsidRDefault="000C7CCC" w:rsidP="000C7CCC">
            <w:pPr>
              <w:spacing w:before="120" w:after="120"/>
              <w:ind w:firstLine="709"/>
              <w:jc w:val="both"/>
              <w:rPr>
                <w:rFonts w:cs="Times New Roman"/>
                <w:sz w:val="24"/>
                <w:szCs w:val="24"/>
                <w:lang w:val="nl-NL"/>
              </w:rPr>
            </w:pPr>
            <w:r w:rsidRPr="00ED666B">
              <w:rPr>
                <w:rFonts w:cs="Times New Roman"/>
                <w:b/>
                <w:bCs/>
                <w:sz w:val="24"/>
                <w:szCs w:val="24"/>
                <w:lang w:val="nl-NL"/>
              </w:rPr>
              <w:lastRenderedPageBreak/>
              <w:t>Điều 4. Nguyên tắc quản lý đo lường, chất lượng xăng dầu</w:t>
            </w:r>
          </w:p>
          <w:p w14:paraId="3877DA85" w14:textId="77777777" w:rsidR="000C7CCC" w:rsidRPr="00ED666B" w:rsidRDefault="000C7CCC" w:rsidP="000C7CCC">
            <w:pPr>
              <w:pStyle w:val="BodyTextIndent"/>
              <w:widowControl w:val="0"/>
              <w:numPr>
                <w:ilvl w:val="0"/>
                <w:numId w:val="12"/>
              </w:numPr>
              <w:tabs>
                <w:tab w:val="clear" w:pos="720"/>
                <w:tab w:val="left" w:pos="993"/>
              </w:tabs>
              <w:spacing w:before="120"/>
              <w:ind w:left="0" w:firstLine="709"/>
              <w:jc w:val="both"/>
              <w:rPr>
                <w:rFonts w:cs="Times New Roman"/>
                <w:sz w:val="24"/>
                <w:szCs w:val="24"/>
                <w:lang w:val="nl-NL"/>
              </w:rPr>
            </w:pPr>
            <w:r w:rsidRPr="00ED666B">
              <w:rPr>
                <w:rFonts w:cs="Times New Roman"/>
                <w:sz w:val="24"/>
                <w:szCs w:val="24"/>
                <w:lang w:val="nl-NL"/>
              </w:rPr>
              <w:t xml:space="preserve">Xăng dầu của thương nhân kinh doanh xăng dầu </w:t>
            </w:r>
            <w:r w:rsidRPr="00ED666B">
              <w:rPr>
                <w:rFonts w:cs="Times New Roman"/>
                <w:sz w:val="24"/>
                <w:szCs w:val="24"/>
                <w:lang w:val="vi-VN"/>
              </w:rPr>
              <w:t>thuộc phạm vi điều chỉnh của quy chuẩn kỹ thuật quốc gia về xăng, nhiên liệu điêzen và nhiên liệu sinh học</w:t>
            </w:r>
            <w:r w:rsidRPr="00ED666B">
              <w:rPr>
                <w:rFonts w:cs="Times New Roman"/>
                <w:sz w:val="24"/>
                <w:szCs w:val="24"/>
                <w:lang w:val="nl-NL"/>
              </w:rPr>
              <w:t xml:space="preserve"> hiện hành (sau đây viết là quy chuẩn kỹ thuật quốc gia)</w:t>
            </w:r>
            <w:r w:rsidRPr="00ED666B">
              <w:rPr>
                <w:rFonts w:cs="Times New Roman"/>
                <w:sz w:val="24"/>
                <w:szCs w:val="24"/>
                <w:lang w:val="vi-VN"/>
              </w:rPr>
              <w:t xml:space="preserve"> do Bộ trưởng Bộ Khoa học và Công nghệ ban hành</w:t>
            </w:r>
            <w:r w:rsidRPr="00ED666B">
              <w:rPr>
                <w:rFonts w:cs="Times New Roman"/>
                <w:sz w:val="24"/>
                <w:szCs w:val="24"/>
              </w:rPr>
              <w:t xml:space="preserve"> </w:t>
            </w:r>
            <w:r w:rsidRPr="00ED666B">
              <w:rPr>
                <w:rFonts w:cs="Times New Roman"/>
                <w:sz w:val="24"/>
                <w:szCs w:val="24"/>
                <w:lang w:val="nl-NL"/>
              </w:rPr>
              <w:t>phải thực hiện việc chứng nhận hợp quy, công bố hợp quy theo quy chuẩn kỹ thuật quốc gia trước khi đưa ra lưu thông trên thị trường.</w:t>
            </w:r>
            <w:r w:rsidRPr="00ED666B">
              <w:rPr>
                <w:rFonts w:cs="Times New Roman"/>
                <w:sz w:val="24"/>
                <w:szCs w:val="24"/>
              </w:rPr>
              <w:t xml:space="preserve"> Trường hợp các quy chuẩn kỹ thuật quốc gia về xăng dầu, nhiên liệu điêzen và nhiên liệu sinh học được sửa đổi, bổ sung hoặc thay thế thì áp dụng theo các quy định tại văn bản mới nhất kể từ thời điểm có hiệu lực thi hành.</w:t>
            </w:r>
          </w:p>
          <w:p w14:paraId="69070398" w14:textId="77777777" w:rsidR="000C7CCC" w:rsidRPr="00ED666B" w:rsidRDefault="000C7CCC" w:rsidP="000C7CCC">
            <w:pPr>
              <w:pStyle w:val="BodyTextIndent"/>
              <w:widowControl w:val="0"/>
              <w:numPr>
                <w:ilvl w:val="0"/>
                <w:numId w:val="12"/>
              </w:numPr>
              <w:tabs>
                <w:tab w:val="clear" w:pos="720"/>
                <w:tab w:val="left" w:pos="993"/>
              </w:tabs>
              <w:spacing w:before="120"/>
              <w:ind w:left="0" w:firstLine="709"/>
              <w:jc w:val="both"/>
              <w:rPr>
                <w:rFonts w:cs="Times New Roman"/>
                <w:sz w:val="24"/>
                <w:szCs w:val="24"/>
              </w:rPr>
            </w:pPr>
            <w:r w:rsidRPr="00ED666B">
              <w:rPr>
                <w:rFonts w:cs="Times New Roman"/>
                <w:sz w:val="24"/>
                <w:szCs w:val="24"/>
              </w:rPr>
              <w:t>Đối với xăng dầu không thuộc phạm vi điều chỉnh của quy chuẩn kỹ thuật</w:t>
            </w:r>
            <w:r w:rsidRPr="00ED666B">
              <w:rPr>
                <w:rFonts w:cs="Times New Roman"/>
                <w:sz w:val="24"/>
                <w:szCs w:val="24"/>
                <w:lang w:val="nl-NL"/>
              </w:rPr>
              <w:t xml:space="preserve"> quốc gia</w:t>
            </w:r>
            <w:r w:rsidRPr="00ED666B">
              <w:rPr>
                <w:rFonts w:cs="Times New Roman"/>
                <w:sz w:val="24"/>
                <w:szCs w:val="24"/>
              </w:rPr>
              <w:t xml:space="preserve">, </w:t>
            </w:r>
            <w:r w:rsidRPr="00ED666B">
              <w:rPr>
                <w:rFonts w:cs="Times New Roman"/>
                <w:sz w:val="24"/>
                <w:szCs w:val="24"/>
                <w:lang w:val="nl-NL"/>
              </w:rPr>
              <w:t xml:space="preserve">thương nhân đầu mối, </w:t>
            </w:r>
            <w:r w:rsidRPr="00ED666B">
              <w:rPr>
                <w:rFonts w:cs="Times New Roman"/>
                <w:iCs/>
                <w:sz w:val="24"/>
                <w:szCs w:val="24"/>
                <w:lang w:val="nl-NL"/>
              </w:rPr>
              <w:t>thương nhân bao tiêu sản phẩm xăng dầu</w:t>
            </w:r>
            <w:r w:rsidRPr="00ED666B">
              <w:rPr>
                <w:rFonts w:cs="Times New Roman"/>
                <w:sz w:val="24"/>
                <w:szCs w:val="24"/>
                <w:lang w:val="nl-NL"/>
              </w:rPr>
              <w:t>, thương nhân sản xuất xăng dầu</w:t>
            </w:r>
            <w:r w:rsidRPr="00ED666B" w:rsidDel="0006298C">
              <w:rPr>
                <w:rFonts w:cs="Times New Roman"/>
                <w:sz w:val="24"/>
                <w:szCs w:val="24"/>
              </w:rPr>
              <w:t xml:space="preserve"> </w:t>
            </w:r>
            <w:r w:rsidRPr="00ED666B">
              <w:rPr>
                <w:rFonts w:cs="Times New Roman"/>
                <w:sz w:val="24"/>
                <w:szCs w:val="24"/>
              </w:rPr>
              <w:t xml:space="preserve">phải công bố tiêu chuẩn áp dụng và bảo đảm chất lượng xăng dầu phù hợp tiêu chuẩn công bố áp dụng khi lưu thông trên thị trường. </w:t>
            </w:r>
          </w:p>
          <w:p w14:paraId="4D21D1E8" w14:textId="77777777" w:rsidR="000C7CCC" w:rsidRPr="00ED666B" w:rsidRDefault="000C7CCC" w:rsidP="000C7CCC">
            <w:pPr>
              <w:pStyle w:val="BodyTextIndent"/>
              <w:widowControl w:val="0"/>
              <w:numPr>
                <w:ilvl w:val="0"/>
                <w:numId w:val="12"/>
              </w:numPr>
              <w:tabs>
                <w:tab w:val="clear" w:pos="720"/>
                <w:tab w:val="left" w:pos="993"/>
              </w:tabs>
              <w:spacing w:before="120"/>
              <w:ind w:left="0" w:firstLine="709"/>
              <w:jc w:val="both"/>
              <w:rPr>
                <w:rFonts w:cs="Times New Roman"/>
                <w:sz w:val="24"/>
                <w:szCs w:val="24"/>
                <w:lang w:val="nl-NL"/>
              </w:rPr>
            </w:pPr>
            <w:r w:rsidRPr="00ED666B">
              <w:rPr>
                <w:rFonts w:cs="Times New Roman"/>
                <w:sz w:val="24"/>
                <w:szCs w:val="24"/>
                <w:lang w:val="nl-NL"/>
              </w:rPr>
              <w:t xml:space="preserve">Trách nhiệm đối với chất lượng xăng dầu khi có khiếu nại, tranh chấp được xác định dựa trên các mẫu lưu tại từng khâu trong quá trình </w:t>
            </w:r>
            <w:r w:rsidRPr="00ED666B">
              <w:rPr>
                <w:rFonts w:cs="Times New Roman"/>
                <w:bCs/>
                <w:sz w:val="24"/>
                <w:szCs w:val="24"/>
                <w:lang w:val="nl-NL"/>
              </w:rPr>
              <w:t>sản xuất, pha chế, nhập khẩu, vận chuyển, lưu thông phân phối</w:t>
            </w:r>
            <w:r w:rsidRPr="00ED666B">
              <w:rPr>
                <w:rFonts w:cs="Times New Roman"/>
                <w:sz w:val="24"/>
                <w:szCs w:val="24"/>
                <w:lang w:val="nl-NL"/>
              </w:rPr>
              <w:t xml:space="preserve"> xăng dầu.</w:t>
            </w:r>
          </w:p>
          <w:p w14:paraId="45AD70AB" w14:textId="3C727F78" w:rsidR="00510E43" w:rsidRPr="00ED666B" w:rsidRDefault="000C7CCC" w:rsidP="002A0635">
            <w:pPr>
              <w:pStyle w:val="BodyTextIndent"/>
              <w:widowControl w:val="0"/>
              <w:numPr>
                <w:ilvl w:val="0"/>
                <w:numId w:val="12"/>
              </w:numPr>
              <w:tabs>
                <w:tab w:val="clear" w:pos="720"/>
                <w:tab w:val="left" w:pos="993"/>
              </w:tabs>
              <w:spacing w:before="120"/>
              <w:ind w:left="0" w:firstLine="709"/>
              <w:jc w:val="both"/>
              <w:rPr>
                <w:rFonts w:cs="Times New Roman"/>
                <w:b/>
                <w:spacing w:val="-4"/>
                <w:sz w:val="24"/>
                <w:szCs w:val="24"/>
              </w:rPr>
            </w:pPr>
            <w:r w:rsidRPr="00ED666B">
              <w:rPr>
                <w:rFonts w:cs="Times New Roman"/>
                <w:sz w:val="24"/>
                <w:szCs w:val="24"/>
                <w:lang w:val="nl-NL"/>
              </w:rPr>
              <w:t xml:space="preserve">Thương nhân kinh doanh xăng dầu chịu trách </w:t>
            </w:r>
            <w:r w:rsidRPr="00ED666B">
              <w:rPr>
                <w:rFonts w:cs="Times New Roman"/>
                <w:sz w:val="24"/>
                <w:szCs w:val="24"/>
                <w:lang w:val="nl-NL"/>
              </w:rPr>
              <w:lastRenderedPageBreak/>
              <w:t xml:space="preserve">nhiệm về đo lường, chất lượng xăng dầu trong hệ thống phân phối thuộc sở hữu của mình và liên đới chịu trách nhiệm đối với các hành vi vi phạm về đo lường, chất lượng của thương nhân bán lẻ xăng dầu thuộc hệ thống phân phối của thương nhân. </w:t>
            </w:r>
          </w:p>
        </w:tc>
        <w:tc>
          <w:tcPr>
            <w:tcW w:w="4050" w:type="dxa"/>
          </w:tcPr>
          <w:p w14:paraId="29C827B7" w14:textId="77777777" w:rsidR="00510E43" w:rsidRPr="00ED666B" w:rsidRDefault="00510E43" w:rsidP="00F80171">
            <w:pPr>
              <w:jc w:val="both"/>
              <w:rPr>
                <w:rFonts w:cs="Times New Roman"/>
                <w:sz w:val="24"/>
                <w:szCs w:val="24"/>
              </w:rPr>
            </w:pPr>
          </w:p>
        </w:tc>
      </w:tr>
      <w:tr w:rsidR="00510E43" w:rsidRPr="00ED666B" w14:paraId="456908DA" w14:textId="77777777" w:rsidTr="00F27413">
        <w:tc>
          <w:tcPr>
            <w:tcW w:w="4531" w:type="dxa"/>
          </w:tcPr>
          <w:p w14:paraId="7A6BDBD1" w14:textId="77777777" w:rsidR="007514D8" w:rsidRPr="00ED666B" w:rsidRDefault="007514D8" w:rsidP="007514D8">
            <w:pPr>
              <w:jc w:val="center"/>
              <w:rPr>
                <w:rFonts w:cs="Times New Roman"/>
                <w:b/>
                <w:bCs/>
                <w:i/>
                <w:sz w:val="24"/>
                <w:szCs w:val="24"/>
              </w:rPr>
            </w:pPr>
            <w:bookmarkStart w:id="14" w:name="chuong_2"/>
            <w:bookmarkStart w:id="15" w:name="dieu_5"/>
            <w:r w:rsidRPr="00ED666B">
              <w:rPr>
                <w:rFonts w:cs="Times New Roman"/>
                <w:b/>
                <w:bCs/>
                <w:i/>
                <w:sz w:val="24"/>
                <w:szCs w:val="24"/>
              </w:rPr>
              <w:lastRenderedPageBreak/>
              <w:t>Chương II</w:t>
            </w:r>
            <w:bookmarkEnd w:id="14"/>
          </w:p>
          <w:p w14:paraId="16DCED58" w14:textId="77777777" w:rsidR="007514D8" w:rsidRPr="00ED666B" w:rsidRDefault="007514D8" w:rsidP="007514D8">
            <w:pPr>
              <w:jc w:val="center"/>
              <w:rPr>
                <w:rFonts w:cs="Times New Roman"/>
                <w:b/>
                <w:bCs/>
                <w:i/>
                <w:sz w:val="24"/>
                <w:szCs w:val="24"/>
              </w:rPr>
            </w:pPr>
            <w:bookmarkStart w:id="16" w:name="chuong_2_name"/>
            <w:r w:rsidRPr="00ED666B">
              <w:rPr>
                <w:rFonts w:cs="Times New Roman"/>
                <w:b/>
                <w:bCs/>
                <w:i/>
                <w:sz w:val="24"/>
                <w:szCs w:val="24"/>
              </w:rPr>
              <w:t>QUY ĐỊNH VỀ ĐO LƯỜNG TRONG KINH DOANH XĂNG DẦU</w:t>
            </w:r>
            <w:bookmarkEnd w:id="16"/>
          </w:p>
          <w:p w14:paraId="75D88669" w14:textId="77777777" w:rsidR="007514D8" w:rsidRPr="00ED666B" w:rsidRDefault="007514D8" w:rsidP="00510E43">
            <w:pPr>
              <w:jc w:val="both"/>
              <w:rPr>
                <w:rFonts w:cs="Times New Roman"/>
                <w:b/>
                <w:bCs/>
                <w:i/>
                <w:sz w:val="24"/>
                <w:szCs w:val="24"/>
              </w:rPr>
            </w:pPr>
          </w:p>
          <w:p w14:paraId="528C38D7" w14:textId="4580BF74" w:rsidR="00510E43" w:rsidRPr="00ED666B" w:rsidRDefault="00510E43" w:rsidP="00510E43">
            <w:pPr>
              <w:jc w:val="both"/>
              <w:rPr>
                <w:rFonts w:cs="Times New Roman"/>
                <w:i/>
                <w:sz w:val="24"/>
                <w:szCs w:val="24"/>
              </w:rPr>
            </w:pPr>
            <w:r w:rsidRPr="00ED666B">
              <w:rPr>
                <w:rFonts w:cs="Times New Roman"/>
                <w:b/>
                <w:bCs/>
                <w:i/>
                <w:sz w:val="24"/>
                <w:szCs w:val="24"/>
              </w:rPr>
              <w:t>Điều 5. Đối với hoạt động nhập khẩu, sản xuất, pha chế, phân phối, tồn trữ, vận chuyển xăng dầu</w:t>
            </w:r>
            <w:bookmarkEnd w:id="15"/>
          </w:p>
          <w:p w14:paraId="686D6A64" w14:textId="77777777" w:rsidR="00510E43" w:rsidRPr="00ED666B" w:rsidRDefault="00510E43" w:rsidP="00510E43">
            <w:pPr>
              <w:jc w:val="both"/>
              <w:rPr>
                <w:rFonts w:cs="Times New Roman"/>
                <w:i/>
                <w:sz w:val="24"/>
                <w:szCs w:val="24"/>
              </w:rPr>
            </w:pPr>
            <w:r w:rsidRPr="00ED666B">
              <w:rPr>
                <w:rFonts w:cs="Times New Roman"/>
                <w:i/>
                <w:sz w:val="24"/>
                <w:szCs w:val="24"/>
              </w:rPr>
              <w:t>Thương nhân nhập khẩu, sản xuất, pha chế, phân phối, tồn trữ, vận chuyển xăng dầu phải thực hiện các quy định về đo lường sau đây:</w:t>
            </w:r>
          </w:p>
          <w:p w14:paraId="489779CF" w14:textId="77777777" w:rsidR="00510E43" w:rsidRPr="00ED666B" w:rsidRDefault="00510E43" w:rsidP="00510E43">
            <w:pPr>
              <w:jc w:val="both"/>
              <w:rPr>
                <w:rFonts w:cs="Times New Roman"/>
                <w:i/>
                <w:sz w:val="24"/>
                <w:szCs w:val="24"/>
              </w:rPr>
            </w:pPr>
            <w:r w:rsidRPr="00ED666B">
              <w:rPr>
                <w:rFonts w:cs="Times New Roman"/>
                <w:i/>
                <w:sz w:val="24"/>
                <w:szCs w:val="24"/>
              </w:rPr>
              <w:t>1. Phương tiện đo được sử dụng để xác định lượng xăng dầu trong mua bán, thanh toán giữa các tổ chức, cá nhân phải bảo đảm các yêu cầu sau đây:</w:t>
            </w:r>
          </w:p>
          <w:p w14:paraId="7628E139" w14:textId="77777777" w:rsidR="00510E43" w:rsidRPr="00ED666B" w:rsidRDefault="00510E43" w:rsidP="00510E43">
            <w:pPr>
              <w:jc w:val="both"/>
              <w:rPr>
                <w:rFonts w:cs="Times New Roman"/>
                <w:i/>
                <w:sz w:val="24"/>
                <w:szCs w:val="24"/>
              </w:rPr>
            </w:pPr>
            <w:r w:rsidRPr="00ED666B">
              <w:rPr>
                <w:rFonts w:cs="Times New Roman"/>
                <w:i/>
                <w:sz w:val="24"/>
                <w:szCs w:val="24"/>
              </w:rPr>
              <w:t>a) Các bộ phận, chi tiết của phương tiện đo phải phù hợp với mẫu đã được phê duyệt theo quy định;</w:t>
            </w:r>
          </w:p>
          <w:p w14:paraId="19553E8C" w14:textId="77777777" w:rsidR="00510E43" w:rsidRPr="00ED666B" w:rsidRDefault="00510E43" w:rsidP="00510E43">
            <w:pPr>
              <w:jc w:val="both"/>
              <w:rPr>
                <w:rFonts w:cs="Times New Roman"/>
                <w:i/>
                <w:sz w:val="24"/>
                <w:szCs w:val="24"/>
              </w:rPr>
            </w:pPr>
            <w:r w:rsidRPr="00ED666B">
              <w:rPr>
                <w:rFonts w:cs="Times New Roman"/>
                <w:i/>
                <w:sz w:val="24"/>
                <w:szCs w:val="24"/>
              </w:rPr>
              <w:t>b) Các bộ phận, chi tiết, chức năng có khả năng can thiệp làm thay đổi đặc tính kỹ thuật đo lường cơ bản của phương tiện đo phải được niêm phong hoặc kẹp chì của tổ chức kiểm định;</w:t>
            </w:r>
          </w:p>
          <w:p w14:paraId="764D37A1" w14:textId="77777777" w:rsidR="00510E43" w:rsidRPr="00ED666B" w:rsidRDefault="00510E43" w:rsidP="00510E43">
            <w:pPr>
              <w:jc w:val="both"/>
              <w:rPr>
                <w:rFonts w:cs="Times New Roman"/>
                <w:i/>
                <w:sz w:val="24"/>
                <w:szCs w:val="24"/>
              </w:rPr>
            </w:pPr>
            <w:r w:rsidRPr="00ED666B">
              <w:rPr>
                <w:rFonts w:cs="Times New Roman"/>
                <w:i/>
                <w:sz w:val="24"/>
                <w:szCs w:val="24"/>
              </w:rPr>
              <w:t>c) Có phạm vi đo phù hợp với lượng xăng dầu cần đo;</w:t>
            </w:r>
          </w:p>
          <w:p w14:paraId="0B5C133A" w14:textId="77777777" w:rsidR="00510E43" w:rsidRPr="00ED666B" w:rsidRDefault="00510E43" w:rsidP="00510E43">
            <w:pPr>
              <w:jc w:val="both"/>
              <w:rPr>
                <w:rFonts w:cs="Times New Roman"/>
                <w:i/>
                <w:sz w:val="24"/>
                <w:szCs w:val="24"/>
              </w:rPr>
            </w:pPr>
            <w:r w:rsidRPr="00ED666B">
              <w:rPr>
                <w:rFonts w:cs="Times New Roman"/>
                <w:i/>
                <w:sz w:val="24"/>
                <w:szCs w:val="24"/>
              </w:rPr>
              <w:t xml:space="preserve">d) Đã được kiểm định theo quy định của pháp luật về đo lường; chứng chỉ kiểm định (dấu </w:t>
            </w:r>
            <w:r w:rsidRPr="00ED666B">
              <w:rPr>
                <w:rFonts w:cs="Times New Roman"/>
                <w:i/>
                <w:sz w:val="24"/>
                <w:szCs w:val="24"/>
              </w:rPr>
              <w:lastRenderedPageBreak/>
              <w:t>kiểm định, tem kiểm định, giấy chứng nhận kiểm định) phải còn thời hạn giá trị.</w:t>
            </w:r>
          </w:p>
          <w:p w14:paraId="665A55BC" w14:textId="77777777" w:rsidR="00510E43" w:rsidRPr="00ED666B" w:rsidRDefault="00510E43" w:rsidP="00510E43">
            <w:pPr>
              <w:jc w:val="both"/>
              <w:rPr>
                <w:rFonts w:cs="Times New Roman"/>
                <w:i/>
                <w:sz w:val="24"/>
                <w:szCs w:val="24"/>
              </w:rPr>
            </w:pPr>
            <w:r w:rsidRPr="00ED666B">
              <w:rPr>
                <w:rFonts w:cs="Times New Roman"/>
                <w:i/>
                <w:sz w:val="24"/>
                <w:szCs w:val="24"/>
              </w:rPr>
              <w:t>2. Khi một hoặc một số phương tiện đo quy định tại Khoản 1 Điều này được lắp đặt cùng với các cơ cấu, bộ phận khác tạo thành hệ thống đo dùng để xác định lượng xăng dầu trong mua bán, thanh toán giữa các tổ chức, cá nhân thì hệ thống đo này phải đáp ứng yêu cầu kỹ thuật đo lường theo quy định của pháp luật về đo lường.</w:t>
            </w:r>
          </w:p>
          <w:p w14:paraId="3297F9F2" w14:textId="77777777" w:rsidR="00510E43" w:rsidRPr="00ED666B" w:rsidRDefault="00510E43" w:rsidP="00510E43">
            <w:pPr>
              <w:jc w:val="both"/>
              <w:rPr>
                <w:rFonts w:cs="Times New Roman"/>
                <w:i/>
                <w:sz w:val="24"/>
                <w:szCs w:val="24"/>
              </w:rPr>
            </w:pPr>
            <w:r w:rsidRPr="00ED666B">
              <w:rPr>
                <w:rFonts w:cs="Times New Roman"/>
                <w:i/>
                <w:sz w:val="24"/>
                <w:szCs w:val="24"/>
              </w:rPr>
              <w:t>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w:t>
            </w:r>
          </w:p>
          <w:p w14:paraId="0B5C7AEE" w14:textId="77777777" w:rsidR="00510E43" w:rsidRPr="00ED666B" w:rsidRDefault="00510E43" w:rsidP="00510E43">
            <w:pPr>
              <w:jc w:val="both"/>
              <w:rPr>
                <w:rFonts w:cs="Times New Roman"/>
                <w:i/>
                <w:sz w:val="24"/>
                <w:szCs w:val="24"/>
              </w:rPr>
            </w:pPr>
            <w:bookmarkStart w:id="17" w:name="khoan_4_5"/>
            <w:r w:rsidRPr="00ED666B">
              <w:rPr>
                <w:rFonts w:cs="Times New Roman"/>
                <w:i/>
                <w:sz w:val="24"/>
                <w:szCs w:val="24"/>
              </w:rPr>
              <w:t>4. Sai số kết quả đo lượng xăng dầu không được vượt quá 1,5 lần giới hạn sai số cho phép của phương tiện đo nêu tại khoản 1 hoặc của hệ thống đo nêu tại khoản 2 Điều này. Kết quả đo lượng xăng dầu phải được quy đổi về điều kiện cơ sở (nhiệt độ cơ sở là 15°C và áp suất cơ sở là 101325 Pa).</w:t>
            </w:r>
            <w:bookmarkEnd w:id="17"/>
          </w:p>
          <w:p w14:paraId="75E4B0E8" w14:textId="77777777" w:rsidR="00510E43" w:rsidRPr="00ED666B" w:rsidRDefault="00510E43" w:rsidP="00510E43">
            <w:pPr>
              <w:jc w:val="both"/>
              <w:rPr>
                <w:rFonts w:cs="Times New Roman"/>
                <w:i/>
                <w:sz w:val="24"/>
                <w:szCs w:val="24"/>
              </w:rPr>
            </w:pPr>
            <w:bookmarkStart w:id="18" w:name="khoan_5_5"/>
            <w:r w:rsidRPr="00ED666B">
              <w:rPr>
                <w:rFonts w:cs="Times New Roman"/>
                <w:i/>
                <w:sz w:val="24"/>
                <w:szCs w:val="24"/>
              </w:rPr>
              <w:t xml:space="preserve">5. Phải xây dựng kế hoạch và định kỳ thực hiện tự kiểm tra phương tiện đo, hệ thống đo, điều kiện thực hiện phép đo để bảo đảm </w:t>
            </w:r>
            <w:r w:rsidRPr="00ED666B">
              <w:rPr>
                <w:rFonts w:cs="Times New Roman"/>
                <w:i/>
                <w:sz w:val="24"/>
                <w:szCs w:val="24"/>
              </w:rPr>
              <w:lastRenderedPageBreak/>
              <w:t>lượng xăng dầu trong mua bán, thanh toán với nhà cung cấp, khách hàng phù hợp với quy định tương ứng tại Khoản 4 Điều này. Hồ sơ thực hiện việc định kỳ tự kiểm tra phải được lưu giữ cho tới khi hoàn thành lần kiểm định tiếp theo của phương tiện đo tại địa điểm thuận lợi cho việc thanh tra, kiểm tra của cơ quan, người có thẩm quyền.</w:t>
            </w:r>
            <w:bookmarkEnd w:id="18"/>
          </w:p>
          <w:p w14:paraId="69B8DB47" w14:textId="77777777" w:rsidR="00510E43" w:rsidRPr="00ED666B" w:rsidRDefault="00510E43" w:rsidP="00F80171">
            <w:pPr>
              <w:jc w:val="both"/>
              <w:rPr>
                <w:rFonts w:cs="Times New Roman"/>
                <w:i/>
                <w:sz w:val="24"/>
                <w:szCs w:val="24"/>
              </w:rPr>
            </w:pPr>
          </w:p>
        </w:tc>
        <w:tc>
          <w:tcPr>
            <w:tcW w:w="5634" w:type="dxa"/>
          </w:tcPr>
          <w:p w14:paraId="31D7B829" w14:textId="77777777" w:rsidR="007514D8" w:rsidRPr="00ED666B" w:rsidRDefault="007514D8" w:rsidP="007514D8">
            <w:pPr>
              <w:spacing w:before="120" w:after="120"/>
              <w:jc w:val="center"/>
              <w:rPr>
                <w:rFonts w:cs="Times New Roman"/>
                <w:b/>
                <w:bCs/>
                <w:sz w:val="24"/>
                <w:szCs w:val="24"/>
              </w:rPr>
            </w:pPr>
            <w:r w:rsidRPr="00ED666B">
              <w:rPr>
                <w:rFonts w:cs="Times New Roman"/>
                <w:b/>
                <w:bCs/>
                <w:sz w:val="24"/>
                <w:szCs w:val="24"/>
              </w:rPr>
              <w:lastRenderedPageBreak/>
              <w:t>CHƯƠNG II</w:t>
            </w:r>
          </w:p>
          <w:p w14:paraId="3BC0BE02" w14:textId="77777777" w:rsidR="007514D8" w:rsidRPr="00ED666B" w:rsidRDefault="007514D8" w:rsidP="007514D8">
            <w:pPr>
              <w:spacing w:before="120" w:after="120"/>
              <w:jc w:val="center"/>
              <w:rPr>
                <w:rFonts w:cs="Times New Roman"/>
                <w:b/>
                <w:bCs/>
                <w:sz w:val="24"/>
                <w:szCs w:val="24"/>
              </w:rPr>
            </w:pPr>
            <w:r w:rsidRPr="00ED666B">
              <w:rPr>
                <w:rFonts w:cs="Times New Roman"/>
                <w:b/>
                <w:bCs/>
                <w:sz w:val="24"/>
                <w:szCs w:val="24"/>
              </w:rPr>
              <w:t>QUY ĐỊNH VỀ ĐO LƯỜNG TRONG KINH DOANH XĂNG DẦU</w:t>
            </w:r>
          </w:p>
          <w:p w14:paraId="1AD9E4F4" w14:textId="77777777" w:rsidR="000C7CCC" w:rsidRPr="00ED666B" w:rsidRDefault="000C7CCC" w:rsidP="000C7CCC">
            <w:pPr>
              <w:spacing w:before="120" w:after="120"/>
              <w:ind w:firstLine="720"/>
              <w:jc w:val="both"/>
              <w:rPr>
                <w:rFonts w:cs="Times New Roman"/>
                <w:b/>
                <w:bCs/>
                <w:sz w:val="24"/>
                <w:szCs w:val="24"/>
              </w:rPr>
            </w:pPr>
            <w:r w:rsidRPr="00ED666B">
              <w:rPr>
                <w:rFonts w:cs="Times New Roman"/>
                <w:b/>
                <w:bCs/>
                <w:sz w:val="24"/>
                <w:szCs w:val="24"/>
              </w:rPr>
              <w:t xml:space="preserve">Điều 5. Đối với hoạt động nhập khẩu, sản xuất, pha chế, bao tiêu, tồn trữ, vận chuyển  </w:t>
            </w:r>
          </w:p>
          <w:p w14:paraId="343126F4" w14:textId="77777777" w:rsidR="000C7CCC" w:rsidRPr="00ED666B" w:rsidRDefault="000C7CCC" w:rsidP="000C7CCC">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Thương nhân nhập khẩu, sản xuất, pha chế, bao tiêu, </w:t>
            </w:r>
            <w:r w:rsidRPr="00ED666B">
              <w:rPr>
                <w:rFonts w:cs="Times New Roman"/>
                <w:bCs/>
                <w:sz w:val="24"/>
                <w:szCs w:val="24"/>
                <w:lang w:val="nl-NL"/>
              </w:rPr>
              <w:t xml:space="preserve">tồn trữ, vận chuyển </w:t>
            </w:r>
            <w:r w:rsidRPr="00ED666B">
              <w:rPr>
                <w:rFonts w:cs="Times New Roman"/>
                <w:sz w:val="24"/>
                <w:szCs w:val="24"/>
                <w:lang w:val="nl-NL"/>
              </w:rPr>
              <w:t>xăng dầu phải thực hiện các quy định về đo lường sau đây:</w:t>
            </w:r>
          </w:p>
          <w:p w14:paraId="5CB02EF6"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1. Phương tiện đo được sử dụng để xác định lượng xăng dầu trong mua bán, thanh toán giữa các tổ chức, cá nhân phải bảo đảm các yêu cầu sau đây:</w:t>
            </w:r>
          </w:p>
          <w:p w14:paraId="6E0688C7"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a) </w:t>
            </w:r>
            <w:r w:rsidRPr="00ED666B">
              <w:rPr>
                <w:rFonts w:ascii="Times New Roman" w:hAnsi="Times New Roman"/>
                <w:szCs w:val="24"/>
                <w:lang w:val="vi-VN"/>
              </w:rPr>
              <w:t>Các bộ phận, chi tiết của phương tiện đo phải phù hợp với mẫu đã được phê duyệt</w:t>
            </w:r>
            <w:r w:rsidRPr="00ED666B">
              <w:rPr>
                <w:rFonts w:ascii="Times New Roman" w:hAnsi="Times New Roman"/>
                <w:szCs w:val="24"/>
                <w:lang w:val="nl-NL"/>
              </w:rPr>
              <w:t xml:space="preserve"> theo quy định;</w:t>
            </w:r>
          </w:p>
          <w:p w14:paraId="0BBA2C56"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b) </w:t>
            </w:r>
            <w:r w:rsidRPr="00ED666B">
              <w:rPr>
                <w:rFonts w:ascii="Times New Roman" w:hAnsi="Times New Roman"/>
                <w:szCs w:val="24"/>
                <w:lang w:val="vi-VN"/>
              </w:rPr>
              <w:t>Các bộ phận, chi tiết</w:t>
            </w:r>
            <w:r w:rsidRPr="00ED666B">
              <w:rPr>
                <w:rFonts w:ascii="Times New Roman" w:hAnsi="Times New Roman"/>
                <w:szCs w:val="24"/>
                <w:lang w:val="nl-NL"/>
              </w:rPr>
              <w:t xml:space="preserve">, chức năng có khả năng can thiệp làm thay đổi đặc tính kỹ thuật đo lường cơ bản của phương tiện đo </w:t>
            </w:r>
            <w:r w:rsidRPr="00ED666B">
              <w:rPr>
                <w:rFonts w:ascii="Times New Roman" w:hAnsi="Times New Roman"/>
                <w:szCs w:val="24"/>
                <w:lang w:val="vi-VN"/>
              </w:rPr>
              <w:t>phải đượ</w:t>
            </w:r>
            <w:r w:rsidRPr="00ED666B">
              <w:rPr>
                <w:rFonts w:ascii="Times New Roman" w:hAnsi="Times New Roman"/>
                <w:szCs w:val="24"/>
                <w:lang w:val="nl-NL"/>
              </w:rPr>
              <w:t>c niêm phong hoặc kẹp chì của tổ chức kiểm định;</w:t>
            </w:r>
          </w:p>
          <w:p w14:paraId="0043A468"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c</w:t>
            </w:r>
            <w:r w:rsidRPr="00ED666B">
              <w:rPr>
                <w:rFonts w:ascii="Times New Roman" w:hAnsi="Times New Roman"/>
                <w:szCs w:val="24"/>
                <w:lang w:val="vi-VN"/>
              </w:rPr>
              <w:t>)</w:t>
            </w:r>
            <w:r w:rsidRPr="00ED666B">
              <w:rPr>
                <w:rFonts w:ascii="Times New Roman" w:hAnsi="Times New Roman"/>
                <w:szCs w:val="24"/>
                <w:lang w:val="nl-NL"/>
              </w:rPr>
              <w:t xml:space="preserve"> Có phạm vi đo phù hợp với lượng xăng dầu cần đo;</w:t>
            </w:r>
          </w:p>
          <w:p w14:paraId="3E06CFFF"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d) Đã được kiểm định theo quy định của pháp luật về đo lường; chứng chỉ kiểm định (dấu kiểm định, tem niêm phong tem kiểm định, giấy chứng nhận kiểm định) </w:t>
            </w:r>
            <w:r w:rsidRPr="00ED666B">
              <w:rPr>
                <w:rFonts w:ascii="Times New Roman" w:hAnsi="Times New Roman"/>
                <w:szCs w:val="24"/>
                <w:lang w:val="nl-NL"/>
              </w:rPr>
              <w:lastRenderedPageBreak/>
              <w:t>phải còn thời hạn giá trị;</w:t>
            </w:r>
          </w:p>
          <w:p w14:paraId="2666358B" w14:textId="77777777" w:rsidR="000C7CCC" w:rsidRPr="00ED666B" w:rsidRDefault="000C7CCC" w:rsidP="000C7CCC">
            <w:pPr>
              <w:widowControl w:val="0"/>
              <w:spacing w:before="120" w:after="120"/>
              <w:ind w:firstLine="720"/>
              <w:jc w:val="both"/>
              <w:rPr>
                <w:rFonts w:cs="Times New Roman"/>
                <w:sz w:val="24"/>
                <w:szCs w:val="24"/>
                <w:lang w:val="nl-NL"/>
              </w:rPr>
            </w:pPr>
            <w:r w:rsidRPr="00ED666B">
              <w:rPr>
                <w:rFonts w:cs="Times New Roman"/>
                <w:sz w:val="24"/>
                <w:szCs w:val="24"/>
                <w:lang w:val="nl-NL"/>
              </w:rPr>
              <w:t>2. Khi một hoặc một số phương tiện đo quy định tại Khoản 1 Điều này được lắp đặt cùng với các cơ cấu, bộ phận khác tạo thành một h</w:t>
            </w:r>
            <w:r w:rsidRPr="00ED666B">
              <w:rPr>
                <w:rFonts w:cs="Times New Roman"/>
                <w:sz w:val="24"/>
                <w:szCs w:val="24"/>
                <w:lang w:val="vi-VN"/>
              </w:rPr>
              <w:t xml:space="preserve">ệ thống đo </w:t>
            </w:r>
            <w:r w:rsidRPr="00ED666B">
              <w:rPr>
                <w:rFonts w:cs="Times New Roman"/>
                <w:sz w:val="24"/>
                <w:szCs w:val="24"/>
                <w:lang w:val="nl-NL"/>
              </w:rPr>
              <w:t xml:space="preserve">dùng để xác định lượng xăng dầu trong mua bán, thanh toán giữa các tổ chức, cá nhân thì hệ thống đo này </w:t>
            </w:r>
            <w:r w:rsidRPr="00ED666B">
              <w:rPr>
                <w:rFonts w:cs="Times New Roman"/>
                <w:sz w:val="24"/>
                <w:szCs w:val="24"/>
                <w:lang w:val="vi-VN"/>
              </w:rPr>
              <w:t xml:space="preserve">phải </w:t>
            </w:r>
            <w:r w:rsidRPr="00ED666B">
              <w:rPr>
                <w:rFonts w:cs="Times New Roman"/>
                <w:sz w:val="24"/>
                <w:szCs w:val="24"/>
                <w:lang w:val="nl-NL"/>
              </w:rPr>
              <w:t>đáp ứng yêu cầu kỹ thuật đo lường theo quy định của pháp luật về đo lường.</w:t>
            </w:r>
          </w:p>
          <w:p w14:paraId="3A20D76F" w14:textId="77777777" w:rsidR="000C7CCC" w:rsidRPr="00ED666B" w:rsidRDefault="000C7CCC" w:rsidP="000C7CCC">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w:t>
            </w:r>
          </w:p>
          <w:p w14:paraId="18F5912C" w14:textId="77777777" w:rsidR="000C7CCC" w:rsidRPr="00ED666B" w:rsidRDefault="000C7CCC" w:rsidP="000C7CCC">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4. Sai số kết quả đo lượng xăng dầu không được vượt quá 1,5 lần giới hạn sai số cho phép của phương tiện đo nêu tại khoản 1 hoặc của hệ thống đo nêu tại khoản 2 Điều này. Kết quả đo lượng xăng dầu phải được quy đổi về điều kiện tiêu chuẩn (nhiệt độ tiêu chuẩn là 15 </w:t>
            </w:r>
            <w:r w:rsidRPr="00ED666B">
              <w:rPr>
                <w:rFonts w:cs="Times New Roman"/>
                <w:sz w:val="24"/>
                <w:szCs w:val="24"/>
                <w:vertAlign w:val="superscript"/>
                <w:lang w:val="nl-NL"/>
              </w:rPr>
              <w:t>o</w:t>
            </w:r>
            <w:r w:rsidRPr="00ED666B">
              <w:rPr>
                <w:rFonts w:cs="Times New Roman"/>
                <w:sz w:val="24"/>
                <w:szCs w:val="24"/>
                <w:lang w:val="nl-NL"/>
              </w:rPr>
              <w:t>C và áp suất tiêu chuẩn là 101325 Pa).</w:t>
            </w:r>
          </w:p>
          <w:p w14:paraId="1FCF0247" w14:textId="77777777" w:rsidR="000C7CCC" w:rsidRPr="00ED666B" w:rsidRDefault="000C7CCC" w:rsidP="000C7CCC">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5. Phải xây dựng kế hoạch và định kỳ thực hiện tự kiểm tra phương tiện đo, hệ thống đo, điều kiện thực hiện phép đo để bảo đảm lượng xăng dầu trong mua bán, thanh toán với nhà cung cấp, khách hàng phù hợp với quy định tương ứng tại Khoản 4 Điều này. Hồ sơ thực hiện việc định kỳ tự kiểm tra phải được lưu giữ cho tới khi hoàn thành lần kiểm định tiếp theo của phương tiện đo </w:t>
            </w:r>
            <w:r w:rsidRPr="00ED666B">
              <w:rPr>
                <w:rFonts w:cs="Times New Roman"/>
                <w:sz w:val="24"/>
                <w:szCs w:val="24"/>
                <w:lang w:val="nl-NL"/>
              </w:rPr>
              <w:lastRenderedPageBreak/>
              <w:t>tại địa điểm thuận lợi cho việc thanh tra, kiểm tra của cơ quan, người có thẩm quyền.</w:t>
            </w:r>
          </w:p>
          <w:p w14:paraId="73C11E03" w14:textId="77777777" w:rsidR="00510E43" w:rsidRPr="00ED666B" w:rsidRDefault="00510E43" w:rsidP="00016710">
            <w:pPr>
              <w:jc w:val="both"/>
              <w:rPr>
                <w:rFonts w:cs="Times New Roman"/>
                <w:b/>
                <w:spacing w:val="-4"/>
                <w:sz w:val="24"/>
                <w:szCs w:val="24"/>
              </w:rPr>
            </w:pPr>
          </w:p>
        </w:tc>
        <w:tc>
          <w:tcPr>
            <w:tcW w:w="4050" w:type="dxa"/>
          </w:tcPr>
          <w:p w14:paraId="52A95685" w14:textId="0A8FB763" w:rsidR="00510E43" w:rsidRPr="00ED666B" w:rsidRDefault="00BB2D1B" w:rsidP="00F80171">
            <w:pPr>
              <w:jc w:val="both"/>
              <w:rPr>
                <w:rFonts w:cs="Times New Roman"/>
                <w:sz w:val="24"/>
                <w:szCs w:val="24"/>
              </w:rPr>
            </w:pPr>
            <w:r w:rsidRPr="00ED666B">
              <w:rPr>
                <w:rFonts w:cs="Times New Roman"/>
                <w:sz w:val="24"/>
                <w:szCs w:val="24"/>
              </w:rPr>
              <w:lastRenderedPageBreak/>
              <w:t>Quy định tại điểm e khoản 4 Điều 24 dự thảo Nghị định</w:t>
            </w:r>
          </w:p>
        </w:tc>
      </w:tr>
      <w:tr w:rsidR="00510E43" w:rsidRPr="00ED666B" w14:paraId="53C8EFF4" w14:textId="77777777" w:rsidTr="00F27413">
        <w:tc>
          <w:tcPr>
            <w:tcW w:w="4531" w:type="dxa"/>
          </w:tcPr>
          <w:p w14:paraId="4CE24513" w14:textId="77777777" w:rsidR="00510E43" w:rsidRPr="00ED666B" w:rsidRDefault="00510E43" w:rsidP="00510E43">
            <w:pPr>
              <w:jc w:val="both"/>
              <w:rPr>
                <w:rFonts w:cs="Times New Roman"/>
                <w:i/>
                <w:sz w:val="24"/>
                <w:szCs w:val="24"/>
              </w:rPr>
            </w:pPr>
            <w:bookmarkStart w:id="19" w:name="dieu_6"/>
            <w:r w:rsidRPr="00ED666B">
              <w:rPr>
                <w:rFonts w:cs="Times New Roman"/>
                <w:b/>
                <w:bCs/>
                <w:i/>
                <w:sz w:val="24"/>
                <w:szCs w:val="24"/>
              </w:rPr>
              <w:lastRenderedPageBreak/>
              <w:t>Điều 6. Đối với hoạt động bán lẻ xăng dầu</w:t>
            </w:r>
            <w:bookmarkEnd w:id="19"/>
          </w:p>
          <w:p w14:paraId="1F80D92C" w14:textId="77777777" w:rsidR="00510E43" w:rsidRPr="00ED666B" w:rsidRDefault="00510E43" w:rsidP="00510E43">
            <w:pPr>
              <w:jc w:val="both"/>
              <w:rPr>
                <w:rFonts w:cs="Times New Roman"/>
                <w:i/>
                <w:sz w:val="24"/>
                <w:szCs w:val="24"/>
              </w:rPr>
            </w:pPr>
            <w:r w:rsidRPr="00ED666B">
              <w:rPr>
                <w:rFonts w:cs="Times New Roman"/>
                <w:i/>
                <w:sz w:val="24"/>
                <w:szCs w:val="24"/>
              </w:rPr>
              <w:t>Thương nhân bán lẻ xăng dầu phải thực hiện các quy định về đo lường sau đây:</w:t>
            </w:r>
          </w:p>
          <w:p w14:paraId="2D183CB6" w14:textId="77777777" w:rsidR="00510E43" w:rsidRPr="00ED666B" w:rsidRDefault="00510E43" w:rsidP="00510E43">
            <w:pPr>
              <w:jc w:val="both"/>
              <w:rPr>
                <w:rFonts w:cs="Times New Roman"/>
                <w:i/>
                <w:sz w:val="24"/>
                <w:szCs w:val="24"/>
              </w:rPr>
            </w:pPr>
            <w:r w:rsidRPr="00ED666B">
              <w:rPr>
                <w:rFonts w:cs="Times New Roman"/>
                <w:i/>
                <w:sz w:val="24"/>
                <w:szCs w:val="24"/>
              </w:rPr>
              <w:t>1. Cột đo xăng dầu được sử dụng để xác định lượng xăng dầu trong mua bán, thanh toán giữa các tổ chức, cá nhân phải bảo đảm các yêu cầu sau đây:</w:t>
            </w:r>
          </w:p>
          <w:p w14:paraId="15DDCFC9" w14:textId="77777777" w:rsidR="00510E43" w:rsidRPr="00ED666B" w:rsidRDefault="00510E43" w:rsidP="00510E43">
            <w:pPr>
              <w:jc w:val="both"/>
              <w:rPr>
                <w:rFonts w:cs="Times New Roman"/>
                <w:i/>
                <w:sz w:val="24"/>
                <w:szCs w:val="24"/>
              </w:rPr>
            </w:pPr>
            <w:bookmarkStart w:id="20" w:name="diem_1_6_1"/>
            <w:r w:rsidRPr="00ED666B">
              <w:rPr>
                <w:rFonts w:cs="Times New Roman"/>
                <w:i/>
                <w:sz w:val="24"/>
                <w:szCs w:val="24"/>
              </w:rPr>
              <w:t>a) Các bộ phận, chi tiết, chức năng của cột đo xăng dầu phải phù hợp với mẫu đã được phê duyệt; trường hợp kiểm định lần đầu tiên trước khi đưa vào sử dụng, các bộ phận, chi tiết của cột đo xăng dầu phải bảo đảm mới 100 %;</w:t>
            </w:r>
            <w:bookmarkEnd w:id="20"/>
          </w:p>
          <w:p w14:paraId="7979184D" w14:textId="77777777" w:rsidR="00510E43" w:rsidRPr="00ED666B" w:rsidRDefault="00510E43" w:rsidP="00510E43">
            <w:pPr>
              <w:jc w:val="both"/>
              <w:rPr>
                <w:rFonts w:cs="Times New Roman"/>
                <w:i/>
                <w:sz w:val="24"/>
                <w:szCs w:val="24"/>
              </w:rPr>
            </w:pPr>
            <w:r w:rsidRPr="00ED666B">
              <w:rPr>
                <w:rFonts w:cs="Times New Roman"/>
                <w:i/>
                <w:sz w:val="24"/>
                <w:szCs w:val="24"/>
              </w:rPr>
              <w:t>b) Các bộ phận, chi tiết, chức năng có khả năng can thiệp làm thay đổi các đặc tính kỹ thuật đo lường chính của cột đo xăng dầu phải được niêm phong hoặc kẹp chì của tổ chức kiểm định;</w:t>
            </w:r>
          </w:p>
          <w:p w14:paraId="35A62A59" w14:textId="77777777" w:rsidR="00510E43" w:rsidRPr="00ED666B" w:rsidRDefault="00510E43" w:rsidP="00510E43">
            <w:pPr>
              <w:jc w:val="both"/>
              <w:rPr>
                <w:rFonts w:cs="Times New Roman"/>
                <w:i/>
                <w:sz w:val="24"/>
                <w:szCs w:val="24"/>
              </w:rPr>
            </w:pPr>
            <w:bookmarkStart w:id="21" w:name="diem_1_6_3"/>
            <w:r w:rsidRPr="00ED666B">
              <w:rPr>
                <w:rFonts w:cs="Times New Roman"/>
                <w:i/>
                <w:sz w:val="24"/>
                <w:szCs w:val="24"/>
              </w:rPr>
              <w:t xml:space="preserve">c) Các cầu dao, thiết bị đóng ngắt nguồn điện của các cột đo xăng dầu trong cửa hàng bán lẻ xăng dầu phải bảo đảm các quy định về an toàn, phòng chống cháy nổ và chỉ được lắp đặt tại một vị trí. Vị trí lắp đặt này phải thuận </w:t>
            </w:r>
            <w:r w:rsidRPr="00ED666B">
              <w:rPr>
                <w:rFonts w:cs="Times New Roman"/>
                <w:i/>
                <w:sz w:val="24"/>
                <w:szCs w:val="24"/>
              </w:rPr>
              <w:lastRenderedPageBreak/>
              <w:t>tiện cho việc ra vào thực hiện việc đóng ngắt nguồn điện khi cần thiết; không được lắp đặt tại các vị trí kín đáo, khó tiếp cận. Nguồn cung cấp điện cho cột đo xăng dầu không được đóng ngắt bằng các phương tiện, thiết bị điều khiển từ xa;</w:t>
            </w:r>
            <w:bookmarkEnd w:id="21"/>
          </w:p>
          <w:p w14:paraId="42B37338" w14:textId="77777777" w:rsidR="00510E43" w:rsidRPr="00ED666B" w:rsidRDefault="00510E43" w:rsidP="00510E43">
            <w:pPr>
              <w:jc w:val="both"/>
              <w:rPr>
                <w:rFonts w:cs="Times New Roman"/>
                <w:i/>
                <w:sz w:val="24"/>
                <w:szCs w:val="24"/>
              </w:rPr>
            </w:pPr>
            <w:bookmarkStart w:id="22" w:name="diem_d_1_6"/>
            <w:r w:rsidRPr="00ED666B">
              <w:rPr>
                <w:rFonts w:cs="Times New Roman"/>
                <w:i/>
                <w:sz w:val="24"/>
                <w:szCs w:val="24"/>
              </w:rPr>
              <w:t>d) Các công tắc điều khiển liên quan tới mạch điều khiển của cột đo xăng dầu không được lắp đặt ra bên ngoài cột đo (trừ công tắc kết thúc quá trình cấp phát xăng dầu theo thiết kế của nhà sản xuất). Không được phép sử dụng các phương tiện, thiết bị (ví dụ như bộ điều khiển từ xa, điện thoại di động, máy tính,..) có thể tác động làm thay đổi các đặc tính kỹ thuật đo lường chính của cột đo xăng dầu;</w:t>
            </w:r>
            <w:bookmarkEnd w:id="22"/>
          </w:p>
          <w:p w14:paraId="795811D8" w14:textId="77777777" w:rsidR="00510E43" w:rsidRPr="00ED666B" w:rsidRDefault="00510E43" w:rsidP="00510E43">
            <w:pPr>
              <w:jc w:val="both"/>
              <w:rPr>
                <w:rFonts w:cs="Times New Roman"/>
                <w:i/>
                <w:sz w:val="24"/>
                <w:szCs w:val="24"/>
              </w:rPr>
            </w:pPr>
            <w:r w:rsidRPr="00ED666B">
              <w:rPr>
                <w:rFonts w:cs="Times New Roman"/>
                <w:i/>
                <w:sz w:val="24"/>
                <w:szCs w:val="24"/>
              </w:rPr>
              <w:t>đ) Đã được kiểm định theo quy định của pháp luật về đo lường; chứng chỉ kiểm định (dấu kiểm định, tem kiểm định, giấy chứng nhận kiểm định) phải còn thời hạn giá trị.</w:t>
            </w:r>
          </w:p>
          <w:p w14:paraId="42B177E4" w14:textId="77777777" w:rsidR="00510E43" w:rsidRPr="00ED666B" w:rsidRDefault="00510E43" w:rsidP="00510E43">
            <w:pPr>
              <w:jc w:val="both"/>
              <w:rPr>
                <w:rFonts w:cs="Times New Roman"/>
                <w:i/>
                <w:sz w:val="24"/>
                <w:szCs w:val="24"/>
              </w:rPr>
            </w:pPr>
            <w:r w:rsidRPr="00ED666B">
              <w:rPr>
                <w:rFonts w:cs="Times New Roman"/>
                <w:i/>
                <w:sz w:val="24"/>
                <w:szCs w:val="24"/>
              </w:rPr>
              <w:t>2. Tuân thủ yêu cầu sử dụng cột đo xăng dầu theo hướng dẫn của cơ sở sản xuất, nhập khẩu.</w:t>
            </w:r>
          </w:p>
          <w:p w14:paraId="2D513960" w14:textId="77777777" w:rsidR="00510E43" w:rsidRPr="00ED666B" w:rsidRDefault="00510E43" w:rsidP="00510E43">
            <w:pPr>
              <w:jc w:val="both"/>
              <w:rPr>
                <w:rFonts w:cs="Times New Roman"/>
                <w:i/>
                <w:sz w:val="24"/>
                <w:szCs w:val="24"/>
              </w:rPr>
            </w:pPr>
            <w:bookmarkStart w:id="23" w:name="khoan_3_6"/>
            <w:r w:rsidRPr="00ED666B">
              <w:rPr>
                <w:rFonts w:cs="Times New Roman"/>
                <w:i/>
                <w:sz w:val="24"/>
                <w:szCs w:val="24"/>
              </w:rPr>
              <w:t>3. Sai số kết quả đo lượng xăng dầu không được vượt quá 1,5 lần giới hạn dương của sai số cho phép của phương tiện đo được sử dụng để bán xăng dầu. Kết quả đo lượng xăng dầu được xác định tại điều kiện đo thực tế.</w:t>
            </w:r>
            <w:bookmarkEnd w:id="23"/>
          </w:p>
          <w:p w14:paraId="2012DFA9" w14:textId="77777777" w:rsidR="00510E43" w:rsidRPr="00ED666B" w:rsidRDefault="00510E43" w:rsidP="00510E43">
            <w:pPr>
              <w:jc w:val="both"/>
              <w:rPr>
                <w:rFonts w:cs="Times New Roman"/>
                <w:i/>
                <w:sz w:val="24"/>
                <w:szCs w:val="24"/>
              </w:rPr>
            </w:pPr>
            <w:r w:rsidRPr="00ED666B">
              <w:rPr>
                <w:rFonts w:cs="Times New Roman"/>
                <w:i/>
                <w:sz w:val="24"/>
                <w:szCs w:val="24"/>
              </w:rPr>
              <w:t xml:space="preserve">4. Có sẵn các ca đong, bình đong có dung tích 1 L, 2 L, 5 L, 10 L và các ống đong chia độ có phạm vi đo phù hợp để tự kiểm tra định kỳ theo quy định tại Khoản 5 Điều này. Các </w:t>
            </w:r>
            <w:r w:rsidRPr="00ED666B">
              <w:rPr>
                <w:rFonts w:cs="Times New Roman"/>
                <w:i/>
                <w:sz w:val="24"/>
                <w:szCs w:val="24"/>
              </w:rPr>
              <w:lastRenderedPageBreak/>
              <w:t>ca đong, bình đong phải được kiểm định ban đầu và không bị móp méo, hư hỏng trong quá trình sử dụng.</w:t>
            </w:r>
          </w:p>
          <w:p w14:paraId="0F1B0A53" w14:textId="77777777" w:rsidR="00510E43" w:rsidRPr="00ED666B" w:rsidRDefault="00510E43" w:rsidP="00510E43">
            <w:pPr>
              <w:jc w:val="both"/>
              <w:rPr>
                <w:rFonts w:cs="Times New Roman"/>
                <w:i/>
                <w:sz w:val="24"/>
                <w:szCs w:val="24"/>
              </w:rPr>
            </w:pPr>
            <w:bookmarkStart w:id="24" w:name="khoan_5_6"/>
            <w:r w:rsidRPr="00ED666B">
              <w:rPr>
                <w:rFonts w:cs="Times New Roman"/>
                <w:i/>
                <w:sz w:val="24"/>
                <w:szCs w:val="24"/>
              </w:rPr>
              <w:t>5. Xây dựng kế hoạch và định kỳ theo tháng thực hiện tự kiểm tra ít nhất một (01) lần đối với phương tiện đo, điều kiện thực hiện phép đo để bảo đảm lượng xăng dầu trong bán lẻ cho khách hàng phù hợp với quy định tương ứng tại Khoản 3 Điều này. Hồ sơ thực hiện việc định kỳ tự kiểm tra phải được lưu giữ tại cửa hàng bán lẻ xăng dầu cho tới khi hoàn thành lần kiểm định tiếp theo của phương tiện đo.</w:t>
            </w:r>
            <w:bookmarkEnd w:id="24"/>
          </w:p>
          <w:p w14:paraId="1B67C0E9" w14:textId="77777777" w:rsidR="00510E43" w:rsidRPr="00ED666B" w:rsidRDefault="00510E43" w:rsidP="00510E43">
            <w:pPr>
              <w:jc w:val="both"/>
              <w:rPr>
                <w:rFonts w:cs="Times New Roman"/>
                <w:i/>
                <w:sz w:val="24"/>
                <w:szCs w:val="24"/>
              </w:rPr>
            </w:pPr>
            <w:bookmarkStart w:id="25" w:name="khoan_6_6"/>
            <w:r w:rsidRPr="00ED666B">
              <w:rPr>
                <w:rFonts w:cs="Times New Roman"/>
                <w:i/>
                <w:sz w:val="24"/>
                <w:szCs w:val="24"/>
              </w:rPr>
              <w:t>6. Khi phát hiện kết quả đo lượng xăng dầu không bảo đảm yêu cầu quy định tại Khoản 3 Điều này hoặc trường hợp cột đo xăng dầu bị hư hỏng, phải tiến hành hiệu chỉnh, sửa chữa, thay thế (sau đây viết tắt là sửa chữa) các chi tiết, bộ phận, chức năng (viết tắt là bộ phận) đã được niêm phong hoặc kẹp chì, thương nhân thực hiện biện pháp khắc phục như sau:</w:t>
            </w:r>
            <w:bookmarkEnd w:id="25"/>
          </w:p>
          <w:p w14:paraId="76606B4E" w14:textId="77777777" w:rsidR="00510E43" w:rsidRPr="00ED666B" w:rsidRDefault="00510E43" w:rsidP="00510E43">
            <w:pPr>
              <w:jc w:val="both"/>
              <w:rPr>
                <w:rFonts w:cs="Times New Roman"/>
                <w:i/>
                <w:sz w:val="24"/>
                <w:szCs w:val="24"/>
              </w:rPr>
            </w:pPr>
            <w:bookmarkStart w:id="26" w:name="diem_6_6_1"/>
            <w:r w:rsidRPr="00ED666B">
              <w:rPr>
                <w:rFonts w:cs="Times New Roman"/>
                <w:i/>
                <w:sz w:val="24"/>
                <w:szCs w:val="24"/>
              </w:rPr>
              <w:t>a) Dừng việc sử dụng; tuyệt đối không tự ý tháo dỡ niêm phong, kẹp chì của cột đo xăng dầu;</w:t>
            </w:r>
            <w:bookmarkEnd w:id="26"/>
          </w:p>
          <w:p w14:paraId="6C01862B" w14:textId="77777777" w:rsidR="00510E43" w:rsidRPr="00ED666B" w:rsidRDefault="00510E43" w:rsidP="00510E43">
            <w:pPr>
              <w:jc w:val="both"/>
              <w:rPr>
                <w:rFonts w:cs="Times New Roman"/>
                <w:i/>
                <w:sz w:val="24"/>
                <w:szCs w:val="24"/>
              </w:rPr>
            </w:pPr>
            <w:bookmarkStart w:id="27" w:name="diem_6_6_2"/>
            <w:r w:rsidRPr="00ED666B">
              <w:rPr>
                <w:rFonts w:cs="Times New Roman"/>
                <w:i/>
                <w:sz w:val="24"/>
                <w:szCs w:val="24"/>
              </w:rPr>
              <w:t xml:space="preserve">b) Liên hệ và đề nghị bằng văn bản (gửi trực tiếp tại trụ sở hoặc qua đường bưu điện, fax, thư điện tử) tới cơ sở sản xuất, nhập khẩu, cung cấp phương tiện đo hoặc các đơn vị, đại lý có giấy chứng nhận ủy quyền của cơ sở sản xuất, nhập khẩu, cung cấp phương tiện đo (sau đây viết tắt là đơn vị, đại lý được cơ sở ủy quyền) để tiến hành sửa chữa các bộ phận </w:t>
            </w:r>
            <w:r w:rsidRPr="00ED666B">
              <w:rPr>
                <w:rFonts w:cs="Times New Roman"/>
                <w:i/>
                <w:sz w:val="24"/>
                <w:szCs w:val="24"/>
              </w:rPr>
              <w:lastRenderedPageBreak/>
              <w:t>này đồng thời gửi tới Chi cục Tiêu chuẩn Đo lường Chất lượng và tổ chức đã kiểm định phương tiện đo. Trong thời hạn ba (03) ngày làm việc kể từ ngày nhận được văn bản đề nghị của thương nhân, cơ sở sản xuất, nhập khẩu, cung cấp phương tiện đo phải đáp ứng đề nghị sửa chữa của thương nhân.</w:t>
            </w:r>
            <w:bookmarkEnd w:id="27"/>
          </w:p>
          <w:p w14:paraId="11852320" w14:textId="77777777" w:rsidR="00510E43" w:rsidRPr="00ED666B" w:rsidRDefault="00510E43" w:rsidP="00510E43">
            <w:pPr>
              <w:jc w:val="both"/>
              <w:rPr>
                <w:rFonts w:cs="Times New Roman"/>
                <w:i/>
                <w:sz w:val="24"/>
                <w:szCs w:val="24"/>
              </w:rPr>
            </w:pPr>
            <w:r w:rsidRPr="00ED666B">
              <w:rPr>
                <w:rFonts w:cs="Times New Roman"/>
                <w:i/>
                <w:sz w:val="24"/>
                <w:szCs w:val="24"/>
              </w:rPr>
              <w:t>Thương nhân có quyền lựa chọn cơ sở khác thực hiện sửa chữa đối với một trong các trường hợp sau:</w:t>
            </w:r>
          </w:p>
          <w:p w14:paraId="3BA12DB6" w14:textId="77777777" w:rsidR="00510E43" w:rsidRPr="00ED666B" w:rsidRDefault="00510E43" w:rsidP="00510E43">
            <w:pPr>
              <w:jc w:val="both"/>
              <w:rPr>
                <w:rFonts w:cs="Times New Roman"/>
                <w:i/>
                <w:sz w:val="24"/>
                <w:szCs w:val="24"/>
              </w:rPr>
            </w:pPr>
            <w:r w:rsidRPr="00ED666B">
              <w:rPr>
                <w:rFonts w:cs="Times New Roman"/>
                <w:i/>
                <w:sz w:val="24"/>
                <w:szCs w:val="24"/>
              </w:rPr>
              <w:t>- Cơ sở sản xuất, nhập khẩu, cung cấp phương tiện đo đã giải thể, phá sản;</w:t>
            </w:r>
          </w:p>
          <w:p w14:paraId="3163639A" w14:textId="77777777" w:rsidR="00510E43" w:rsidRPr="00ED666B" w:rsidRDefault="00510E43" w:rsidP="00510E43">
            <w:pPr>
              <w:jc w:val="both"/>
              <w:rPr>
                <w:rFonts w:cs="Times New Roman"/>
                <w:i/>
                <w:sz w:val="24"/>
                <w:szCs w:val="24"/>
              </w:rPr>
            </w:pPr>
            <w:r w:rsidRPr="00ED666B">
              <w:rPr>
                <w:rFonts w:cs="Times New Roman"/>
                <w:i/>
                <w:sz w:val="24"/>
                <w:szCs w:val="24"/>
              </w:rPr>
              <w:t>- Cơ sở sản xuất, nhập khẩu, cung cấp phương tiện đo có văn bản từ chối thực hiện với lý do chính đáng gửi thương nhân và Chi cục Tiêu chuẩn Đo lường Chất lượng (để báo cáo);</w:t>
            </w:r>
          </w:p>
          <w:p w14:paraId="4CF0E588" w14:textId="77777777" w:rsidR="00510E43" w:rsidRPr="00ED666B" w:rsidRDefault="00510E43" w:rsidP="00510E43">
            <w:pPr>
              <w:jc w:val="both"/>
              <w:rPr>
                <w:rFonts w:cs="Times New Roman"/>
                <w:i/>
                <w:sz w:val="24"/>
                <w:szCs w:val="24"/>
              </w:rPr>
            </w:pPr>
            <w:r w:rsidRPr="00ED666B">
              <w:rPr>
                <w:rFonts w:cs="Times New Roman"/>
                <w:i/>
                <w:sz w:val="24"/>
                <w:szCs w:val="24"/>
              </w:rPr>
              <w:t>c) Khi kết thúc quá trình sửa chữa, phải tiến hành lập biên bản sửa chữa cột đo xăng dầu giữa thương nhân và cá nhân trực tiếp thực hiện sửa chữa. Biên bản phải có các thông tin cơ bản sau: tên và địa chỉ của cơ sở sửa chữa; tên, địa chỉ và số chứng minh nhân dân (kèm theo bản sao chứng minh nhân dân) của cá nhân trực tiếp thực hiện sửa chữa; thời gian thực hiện; kiểu, ký hiệu, số Serial của cột đo xăng dầu được sửa chữa; nội dung sửa chữa đã thực hiện; cách thức niêm phong hoặc kẹp chì các bộ phận được sửa chữa;</w:t>
            </w:r>
          </w:p>
          <w:p w14:paraId="50A28366" w14:textId="77777777" w:rsidR="00510E43" w:rsidRPr="00ED666B" w:rsidRDefault="00510E43" w:rsidP="00510E43">
            <w:pPr>
              <w:jc w:val="both"/>
              <w:rPr>
                <w:rFonts w:cs="Times New Roman"/>
                <w:i/>
                <w:sz w:val="24"/>
                <w:szCs w:val="24"/>
              </w:rPr>
            </w:pPr>
            <w:r w:rsidRPr="00ED666B">
              <w:rPr>
                <w:rFonts w:cs="Times New Roman"/>
                <w:i/>
                <w:sz w:val="24"/>
                <w:szCs w:val="24"/>
              </w:rPr>
              <w:t>d) Thực hiện việc kiểm định cột đo xăng dầu sau khi sửa chữa để đưa vào sử dụng.</w:t>
            </w:r>
          </w:p>
          <w:p w14:paraId="0597B69A" w14:textId="77777777" w:rsidR="00510E43" w:rsidRPr="00ED666B" w:rsidRDefault="00510E43" w:rsidP="00510E43">
            <w:pPr>
              <w:jc w:val="both"/>
              <w:rPr>
                <w:rFonts w:cs="Times New Roman"/>
                <w:i/>
                <w:sz w:val="24"/>
                <w:szCs w:val="24"/>
              </w:rPr>
            </w:pPr>
            <w:r w:rsidRPr="00ED666B">
              <w:rPr>
                <w:rFonts w:cs="Times New Roman"/>
                <w:i/>
                <w:sz w:val="24"/>
                <w:szCs w:val="24"/>
              </w:rPr>
              <w:lastRenderedPageBreak/>
              <w:t>đ) Biên bản sửa chữa quy định tại Điểm c và Giấy chứng nhận kiểm định phương tiện đo sau khi sửa chữa phải được lưu giữ tại địa điểm thuận tiện cho việc thanh tra, kiểm tra trong thời gian ít nhất mười hai (12) tháng sau khi cột đo xăng dầu này được kiểm định đạt yêu cầu theo quy định tại Điểm d Khoản này; bản sao Biên bản sửa chữa và Giấy chứng nhận kiểm định phương tiện đo sau khi sửa chữa phải được gửi cho Chi cục Tiêu chuẩn Đo lường Chất lượng để báo cáo;</w:t>
            </w:r>
          </w:p>
          <w:p w14:paraId="2844DD8E" w14:textId="77777777" w:rsidR="00510E43" w:rsidRPr="00ED666B" w:rsidRDefault="00510E43" w:rsidP="00510E43">
            <w:pPr>
              <w:jc w:val="both"/>
              <w:rPr>
                <w:rFonts w:cs="Times New Roman"/>
                <w:i/>
                <w:sz w:val="24"/>
                <w:szCs w:val="24"/>
              </w:rPr>
            </w:pPr>
            <w:r w:rsidRPr="00ED666B">
              <w:rPr>
                <w:rFonts w:cs="Times New Roman"/>
                <w:i/>
                <w:sz w:val="24"/>
                <w:szCs w:val="24"/>
              </w:rPr>
              <w:t>e) Trường hợp quá trình sửa chữa có sự cải tiến, cải tạo làm thay đổi chương trình điều khiển hoặc đặc tính kỹ thuật đo lường chính của cột đo xăng dầu so với mẫu đã được phê duyệt thì phải thực hiện việc phê duyệt mẫu mới theo quy định.</w:t>
            </w:r>
          </w:p>
          <w:p w14:paraId="74F45F7C" w14:textId="77777777" w:rsidR="00510E43" w:rsidRPr="00ED666B" w:rsidRDefault="00510E43" w:rsidP="00510E43">
            <w:pPr>
              <w:jc w:val="both"/>
              <w:rPr>
                <w:rFonts w:cs="Times New Roman"/>
                <w:i/>
                <w:sz w:val="24"/>
                <w:szCs w:val="24"/>
              </w:rPr>
            </w:pPr>
            <w:bookmarkStart w:id="28" w:name="khoan_7_6"/>
            <w:r w:rsidRPr="00ED666B">
              <w:rPr>
                <w:rFonts w:cs="Times New Roman"/>
                <w:i/>
                <w:sz w:val="24"/>
                <w:szCs w:val="24"/>
              </w:rPr>
              <w:t>7. Từ ngày 01 tháng 7 năm 2018, cột đo xăng dầu phải gắn thiết bị in chứng từ bán hàng để in và cung cấp chứng từ cho khách hàng. Thiết bị in chứng từ bán hàng phải bảo đảm các yêu cầu sau đây:</w:t>
            </w:r>
            <w:bookmarkEnd w:id="28"/>
          </w:p>
          <w:p w14:paraId="5DFFFC26" w14:textId="77777777" w:rsidR="00510E43" w:rsidRPr="00ED666B" w:rsidRDefault="00510E43" w:rsidP="00510E43">
            <w:pPr>
              <w:jc w:val="both"/>
              <w:rPr>
                <w:rFonts w:cs="Times New Roman"/>
                <w:i/>
                <w:sz w:val="24"/>
                <w:szCs w:val="24"/>
              </w:rPr>
            </w:pPr>
            <w:r w:rsidRPr="00ED666B">
              <w:rPr>
                <w:rFonts w:cs="Times New Roman"/>
                <w:i/>
                <w:sz w:val="24"/>
                <w:szCs w:val="24"/>
              </w:rPr>
              <w:t>a) Bảo đảm tình trạng kỹ thuật theo hướng dẫn của nhà sản xuất và hoạt động tốt;</w:t>
            </w:r>
          </w:p>
          <w:p w14:paraId="4079316B" w14:textId="77777777" w:rsidR="00510E43" w:rsidRPr="00ED666B" w:rsidRDefault="00510E43" w:rsidP="00510E43">
            <w:pPr>
              <w:jc w:val="both"/>
              <w:rPr>
                <w:rFonts w:cs="Times New Roman"/>
                <w:i/>
                <w:sz w:val="24"/>
                <w:szCs w:val="24"/>
              </w:rPr>
            </w:pPr>
            <w:r w:rsidRPr="00ED666B">
              <w:rPr>
                <w:rFonts w:cs="Times New Roman"/>
                <w:i/>
                <w:sz w:val="24"/>
                <w:szCs w:val="24"/>
              </w:rPr>
              <w:t>b) Chỉ in được chứng từ khi kết thúc quá trình bơm xăng dầu cho khách hàng (ví dụ: Khi đặt vòi cấp phát vào giá treo trên cột đo xăng dầu);</w:t>
            </w:r>
          </w:p>
          <w:p w14:paraId="0469BA21" w14:textId="77777777" w:rsidR="00510E43" w:rsidRPr="00ED666B" w:rsidRDefault="00510E43" w:rsidP="00510E43">
            <w:pPr>
              <w:jc w:val="both"/>
              <w:rPr>
                <w:rFonts w:cs="Times New Roman"/>
                <w:i/>
                <w:sz w:val="24"/>
                <w:szCs w:val="24"/>
              </w:rPr>
            </w:pPr>
            <w:r w:rsidRPr="00ED666B">
              <w:rPr>
                <w:rFonts w:cs="Times New Roman"/>
                <w:i/>
                <w:sz w:val="24"/>
                <w:szCs w:val="24"/>
              </w:rPr>
              <w:t xml:space="preserve">c) Các thông tin bắt buộc in trên chứng từ bán hàng gồm: Tên cơ sở bán hàng, địa chỉ; kiểu, ký hiệu, số Serial của cột đo xăng dầu; phút, giờ, ngày, tháng, năm bán hàng; loại </w:t>
            </w:r>
            <w:r w:rsidRPr="00ED666B">
              <w:rPr>
                <w:rFonts w:cs="Times New Roman"/>
                <w:i/>
                <w:sz w:val="24"/>
                <w:szCs w:val="24"/>
              </w:rPr>
              <w:lastRenderedPageBreak/>
              <w:t>xăng dầu, số lượng, đơn giá, tổng số tiền xăng, dầu đã bán;</w:t>
            </w:r>
          </w:p>
          <w:p w14:paraId="671638D0" w14:textId="77777777" w:rsidR="00510E43" w:rsidRPr="00ED666B" w:rsidRDefault="00510E43" w:rsidP="00510E43">
            <w:pPr>
              <w:jc w:val="both"/>
              <w:rPr>
                <w:rFonts w:cs="Times New Roman"/>
                <w:i/>
                <w:sz w:val="24"/>
                <w:szCs w:val="24"/>
              </w:rPr>
            </w:pPr>
            <w:r w:rsidRPr="00ED666B">
              <w:rPr>
                <w:rFonts w:cs="Times New Roman"/>
                <w:i/>
                <w:sz w:val="24"/>
                <w:szCs w:val="24"/>
              </w:rPr>
              <w:t>d) Không có cơ cấu, chức năng tác động làm thay đổi thông tin in trên chứng từ bán hàng, thay đổi đặc tính kỹ thuật đo lường của cột đo xăng dầu.</w:t>
            </w:r>
          </w:p>
          <w:p w14:paraId="1EA71101" w14:textId="77777777" w:rsidR="00510E43" w:rsidRPr="00ED666B" w:rsidRDefault="00510E43" w:rsidP="00F80171">
            <w:pPr>
              <w:jc w:val="both"/>
              <w:rPr>
                <w:rFonts w:cs="Times New Roman"/>
                <w:i/>
                <w:sz w:val="24"/>
                <w:szCs w:val="24"/>
              </w:rPr>
            </w:pPr>
          </w:p>
        </w:tc>
        <w:tc>
          <w:tcPr>
            <w:tcW w:w="5634" w:type="dxa"/>
          </w:tcPr>
          <w:p w14:paraId="398FA6D0" w14:textId="77777777" w:rsidR="000C7CCC" w:rsidRPr="00ED666B" w:rsidRDefault="000C7CCC" w:rsidP="002A0635">
            <w:pPr>
              <w:spacing w:before="120" w:after="120"/>
              <w:ind w:firstLine="720"/>
              <w:jc w:val="both"/>
              <w:rPr>
                <w:rFonts w:cs="Times New Roman"/>
                <w:sz w:val="24"/>
                <w:szCs w:val="24"/>
                <w:lang w:val="nl-NL"/>
              </w:rPr>
            </w:pPr>
            <w:r w:rsidRPr="00ED666B">
              <w:rPr>
                <w:rFonts w:cs="Times New Roman"/>
                <w:b/>
                <w:bCs/>
                <w:sz w:val="24"/>
                <w:szCs w:val="24"/>
                <w:lang w:val="nl-NL"/>
              </w:rPr>
              <w:lastRenderedPageBreak/>
              <w:t>Điều 6. Đối với hoạt động bán lẻ xăng dầu</w:t>
            </w:r>
          </w:p>
          <w:p w14:paraId="56FF3EB8" w14:textId="77777777" w:rsidR="000C7CCC" w:rsidRPr="00ED666B" w:rsidRDefault="000C7CCC" w:rsidP="002A0635">
            <w:pPr>
              <w:widowControl w:val="0"/>
              <w:spacing w:before="120" w:after="120"/>
              <w:ind w:firstLine="720"/>
              <w:jc w:val="both"/>
              <w:rPr>
                <w:rFonts w:cs="Times New Roman"/>
                <w:spacing w:val="-2"/>
                <w:sz w:val="24"/>
                <w:szCs w:val="24"/>
                <w:lang w:val="vi-VN"/>
              </w:rPr>
            </w:pPr>
            <w:r w:rsidRPr="00ED666B">
              <w:rPr>
                <w:rFonts w:cs="Times New Roman"/>
                <w:spacing w:val="-2"/>
                <w:sz w:val="24"/>
                <w:szCs w:val="24"/>
                <w:lang w:val="nl-NL"/>
              </w:rPr>
              <w:t>Thương nhân</w:t>
            </w:r>
            <w:r w:rsidRPr="00ED666B" w:rsidDel="00E660AE">
              <w:rPr>
                <w:rFonts w:cs="Times New Roman"/>
                <w:spacing w:val="-2"/>
                <w:sz w:val="24"/>
                <w:szCs w:val="24"/>
                <w:lang w:val="nl-NL"/>
              </w:rPr>
              <w:t xml:space="preserve"> </w:t>
            </w:r>
            <w:r w:rsidRPr="00ED666B">
              <w:rPr>
                <w:rFonts w:cs="Times New Roman"/>
                <w:spacing w:val="-2"/>
                <w:sz w:val="24"/>
                <w:szCs w:val="24"/>
                <w:lang w:val="nl-NL"/>
              </w:rPr>
              <w:t xml:space="preserve">bán lẻ xăng dầu </w:t>
            </w:r>
            <w:r w:rsidRPr="00ED666B">
              <w:rPr>
                <w:rFonts w:cs="Times New Roman"/>
                <w:spacing w:val="-2"/>
                <w:sz w:val="24"/>
                <w:szCs w:val="24"/>
                <w:lang w:val="vi-VN"/>
              </w:rPr>
              <w:t>phải thực hiện các quy định về đo lường sau đây:</w:t>
            </w:r>
          </w:p>
          <w:p w14:paraId="19160BC9" w14:textId="77777777" w:rsidR="000C7CCC" w:rsidRPr="00ED666B" w:rsidRDefault="000C7CCC" w:rsidP="002A0635">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1. Cột đo xăng dầu được sử dụng để xác định lượng xăng dầu trong mua bán, thanh toán giữa các tổ chức, cá nhân phải bảo đảm các yêu cầu sau đây:</w:t>
            </w:r>
          </w:p>
          <w:p w14:paraId="7DCEE9EB" w14:textId="77777777" w:rsidR="000C7CCC" w:rsidRPr="00ED666B" w:rsidRDefault="000C7CCC" w:rsidP="002A0635">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a) </w:t>
            </w:r>
            <w:r w:rsidRPr="00ED666B">
              <w:rPr>
                <w:rFonts w:ascii="Times New Roman" w:hAnsi="Times New Roman"/>
                <w:szCs w:val="24"/>
                <w:lang w:val="vi-VN"/>
              </w:rPr>
              <w:t>Các bộ phận, chi tiết</w:t>
            </w:r>
            <w:r w:rsidRPr="00ED666B">
              <w:rPr>
                <w:rFonts w:ascii="Times New Roman" w:hAnsi="Times New Roman"/>
                <w:szCs w:val="24"/>
                <w:lang w:val="nl-NL"/>
              </w:rPr>
              <w:t xml:space="preserve">, chức năng </w:t>
            </w:r>
            <w:r w:rsidRPr="00ED666B">
              <w:rPr>
                <w:rFonts w:ascii="Times New Roman" w:hAnsi="Times New Roman"/>
                <w:szCs w:val="24"/>
                <w:lang w:val="vi-VN"/>
              </w:rPr>
              <w:t xml:space="preserve">của </w:t>
            </w:r>
            <w:r w:rsidRPr="00ED666B">
              <w:rPr>
                <w:rFonts w:ascii="Times New Roman" w:hAnsi="Times New Roman"/>
                <w:szCs w:val="24"/>
                <w:lang w:val="nl-NL"/>
              </w:rPr>
              <w:t xml:space="preserve">cột </w:t>
            </w:r>
            <w:r w:rsidRPr="00ED666B">
              <w:rPr>
                <w:rFonts w:ascii="Times New Roman" w:hAnsi="Times New Roman"/>
                <w:szCs w:val="24"/>
                <w:lang w:val="vi-VN"/>
              </w:rPr>
              <w:t xml:space="preserve">đo </w:t>
            </w:r>
            <w:r w:rsidRPr="00ED666B">
              <w:rPr>
                <w:rFonts w:ascii="Times New Roman" w:hAnsi="Times New Roman"/>
                <w:szCs w:val="24"/>
                <w:lang w:val="nl-NL"/>
              </w:rPr>
              <w:t xml:space="preserve">xăng dầu </w:t>
            </w:r>
            <w:r w:rsidRPr="00ED666B">
              <w:rPr>
                <w:rFonts w:ascii="Times New Roman" w:hAnsi="Times New Roman"/>
                <w:szCs w:val="24"/>
                <w:lang w:val="vi-VN"/>
              </w:rPr>
              <w:t>phải phù hợp với mẫu đã được phê duyệt</w:t>
            </w:r>
            <w:r w:rsidRPr="00ED666B">
              <w:rPr>
                <w:rFonts w:ascii="Times New Roman" w:hAnsi="Times New Roman"/>
                <w:szCs w:val="24"/>
                <w:lang w:val="nl-NL"/>
              </w:rPr>
              <w:t>; trường hợp kiểm định lần đầu tiên trước khi đưa vào sử dụng, c</w:t>
            </w:r>
            <w:r w:rsidRPr="00ED666B">
              <w:rPr>
                <w:rFonts w:ascii="Times New Roman" w:hAnsi="Times New Roman"/>
                <w:szCs w:val="24"/>
                <w:lang w:val="vi-VN"/>
              </w:rPr>
              <w:t>ác bộ phận, chi tiết</w:t>
            </w:r>
            <w:r w:rsidRPr="00ED666B">
              <w:rPr>
                <w:rFonts w:ascii="Times New Roman" w:hAnsi="Times New Roman"/>
                <w:szCs w:val="24"/>
                <w:lang w:val="nl-NL"/>
              </w:rPr>
              <w:t xml:space="preserve"> của cột đo xăng dầu phải bảo đảm mới 100 %;</w:t>
            </w:r>
          </w:p>
          <w:p w14:paraId="05F0DCA7" w14:textId="77777777" w:rsidR="000C7CCC" w:rsidRPr="00ED666B" w:rsidRDefault="000C7CCC" w:rsidP="002A0635">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b) </w:t>
            </w:r>
            <w:r w:rsidRPr="00ED666B">
              <w:rPr>
                <w:rFonts w:ascii="Times New Roman" w:hAnsi="Times New Roman"/>
                <w:szCs w:val="24"/>
                <w:lang w:val="vi-VN"/>
              </w:rPr>
              <w:t>Các bộ phận, chi tiết</w:t>
            </w:r>
            <w:r w:rsidRPr="00ED666B">
              <w:rPr>
                <w:rFonts w:ascii="Times New Roman" w:hAnsi="Times New Roman"/>
                <w:szCs w:val="24"/>
                <w:lang w:val="nl-NL"/>
              </w:rPr>
              <w:t xml:space="preserve">, chức năng có khả năng can thiệp làm thay đổi các đặc tính kỹ thuật đo lường chính của cột đo xăng dầu </w:t>
            </w:r>
            <w:r w:rsidRPr="00ED666B">
              <w:rPr>
                <w:rFonts w:ascii="Times New Roman" w:hAnsi="Times New Roman"/>
                <w:szCs w:val="24"/>
                <w:lang w:val="vi-VN"/>
              </w:rPr>
              <w:t>phải đượ</w:t>
            </w:r>
            <w:r w:rsidRPr="00ED666B">
              <w:rPr>
                <w:rFonts w:ascii="Times New Roman" w:hAnsi="Times New Roman"/>
                <w:szCs w:val="24"/>
                <w:lang w:val="nl-NL"/>
              </w:rPr>
              <w:t>c niêm phong hoặc kẹp chì của tổ chức kiểm định;</w:t>
            </w:r>
          </w:p>
          <w:p w14:paraId="044DA4F3" w14:textId="77777777" w:rsidR="000C7CCC" w:rsidRPr="00ED666B" w:rsidRDefault="000C7CCC" w:rsidP="002A0635">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 xml:space="preserve">c) Các cầu dao, thiết bị đóng ngắt nguồn điện của các cột đo xăng dầu trong  cửa hàng bán lẻ xăng dầu chỉ được lắp đặt tại một vị trí. Vị trí lắp đặt này phải thuận tiện cho việc ra vào thực hiện việc đóng ngắt nguồn điện khi cần thiết; không được lắp đặt tại các vị trí kín đáo, </w:t>
            </w:r>
            <w:r w:rsidRPr="00ED666B">
              <w:rPr>
                <w:rFonts w:ascii="Times New Roman" w:hAnsi="Times New Roman"/>
                <w:szCs w:val="24"/>
                <w:lang w:val="nl-NL"/>
              </w:rPr>
              <w:lastRenderedPageBreak/>
              <w:t>khó tiếp cận. Nguồn cung cấp điện cho cột đo xăng dầu không được đóng ngắt bằng các phương tiện, thiết bị điều khiển từ xa;</w:t>
            </w:r>
          </w:p>
          <w:p w14:paraId="31BDAD2F" w14:textId="77777777" w:rsidR="000C7CCC" w:rsidRPr="00ED666B" w:rsidRDefault="000C7CCC" w:rsidP="002A0635">
            <w:pPr>
              <w:pStyle w:val="abc"/>
              <w:widowControl w:val="0"/>
              <w:spacing w:before="120" w:after="120"/>
              <w:ind w:firstLine="720"/>
              <w:jc w:val="both"/>
              <w:rPr>
                <w:rFonts w:ascii="Times New Roman" w:hAnsi="Times New Roman"/>
                <w:spacing w:val="-2"/>
                <w:szCs w:val="24"/>
                <w:lang w:val="nl-NL"/>
              </w:rPr>
            </w:pPr>
            <w:r w:rsidRPr="00ED666B">
              <w:rPr>
                <w:rFonts w:ascii="Times New Roman" w:hAnsi="Times New Roman"/>
                <w:spacing w:val="-2"/>
                <w:szCs w:val="24"/>
                <w:lang w:val="nl-NL"/>
              </w:rPr>
              <w:t xml:space="preserve">d) Các công tắc điều khiển liên quan tới mạch điều khiển của cột đo xăng dầu không được lắp đặt ra bên ngoài cột đo xăng dầu (trừ công tắc kết thúc quá trình cấp phát xăng dầu theo thiết kế của nhà sản xuất). Phương tiện, thiết bị ngoại vi kết nối với cột đo xăng dầu phải bảo đảm không có cơ cấu, chức năng tác động làm thay đổi các đặc tính kỹ thuật đo lường chính của cột đo xăng dầu so với mẫu đã phê duyệt;  </w:t>
            </w:r>
          </w:p>
          <w:p w14:paraId="54A9B2AC" w14:textId="77777777" w:rsidR="000C7CCC" w:rsidRPr="00ED666B" w:rsidRDefault="000C7CCC" w:rsidP="002A0635">
            <w:pPr>
              <w:pStyle w:val="abc"/>
              <w:widowControl w:val="0"/>
              <w:spacing w:before="120" w:after="120"/>
              <w:ind w:firstLine="720"/>
              <w:jc w:val="both"/>
              <w:rPr>
                <w:rFonts w:ascii="Times New Roman" w:hAnsi="Times New Roman"/>
                <w:szCs w:val="24"/>
                <w:lang w:val="nl-NL"/>
              </w:rPr>
            </w:pPr>
            <w:r w:rsidRPr="00ED666B">
              <w:rPr>
                <w:rFonts w:ascii="Times New Roman" w:hAnsi="Times New Roman"/>
                <w:szCs w:val="24"/>
                <w:lang w:val="nl-NL"/>
              </w:rPr>
              <w:t>đ) Đã được kiểm định theo quy định của pháp luật về đo lường; chứng chỉ kiểm định (dấu kiểm định, Tem niêm phong, tem kiểm định, giấy chứng nhận kiểm định) phải còn thời hạn giá trị.</w:t>
            </w:r>
          </w:p>
          <w:p w14:paraId="0D385F15" w14:textId="77777777" w:rsidR="000C7CCC" w:rsidRPr="00ED666B" w:rsidRDefault="000C7CCC" w:rsidP="002A0635">
            <w:pPr>
              <w:pStyle w:val="BodyTextIndent"/>
              <w:widowControl w:val="0"/>
              <w:ind w:left="0" w:firstLine="754"/>
              <w:jc w:val="both"/>
              <w:rPr>
                <w:rFonts w:cs="Times New Roman"/>
                <w:sz w:val="24"/>
                <w:szCs w:val="24"/>
                <w:lang w:val="nl-NL"/>
              </w:rPr>
            </w:pPr>
            <w:r w:rsidRPr="00ED666B">
              <w:rPr>
                <w:rFonts w:cs="Times New Roman"/>
                <w:sz w:val="24"/>
                <w:szCs w:val="24"/>
                <w:lang w:val="nl-NL"/>
              </w:rPr>
              <w:t>2. Tuân thủ yêu cầu sử dụng cột đo xăng dầu theo hướng dẫn của cơ sở sản xuất, nhập khẩu.</w:t>
            </w:r>
          </w:p>
          <w:p w14:paraId="46A46000" w14:textId="77777777" w:rsidR="000C7CCC" w:rsidRPr="00ED666B" w:rsidRDefault="000C7CCC" w:rsidP="002A0635">
            <w:pPr>
              <w:widowControl w:val="0"/>
              <w:spacing w:before="120" w:after="120"/>
              <w:ind w:firstLine="720"/>
              <w:jc w:val="both"/>
              <w:rPr>
                <w:rFonts w:cs="Times New Roman"/>
                <w:sz w:val="24"/>
                <w:szCs w:val="24"/>
                <w:lang w:val="nl-NL"/>
              </w:rPr>
            </w:pPr>
            <w:r w:rsidRPr="00ED666B">
              <w:rPr>
                <w:rFonts w:cs="Times New Roman"/>
                <w:sz w:val="24"/>
                <w:szCs w:val="24"/>
                <w:lang w:val="nl-NL"/>
              </w:rPr>
              <w:t>3</w:t>
            </w:r>
            <w:r w:rsidRPr="00ED666B">
              <w:rPr>
                <w:rFonts w:cs="Times New Roman"/>
                <w:sz w:val="24"/>
                <w:szCs w:val="24"/>
                <w:lang w:val="vi-VN"/>
              </w:rPr>
              <w:t xml:space="preserve">. </w:t>
            </w:r>
            <w:r w:rsidRPr="00ED666B">
              <w:rPr>
                <w:rFonts w:cs="Times New Roman"/>
                <w:sz w:val="24"/>
                <w:szCs w:val="24"/>
                <w:lang w:val="nl-NL"/>
              </w:rPr>
              <w:t xml:space="preserve">Sai số kết quả đo lượng xăng dầu không được vượt quá 1,5 lần giới hạn của sai số cho phép của phương tiện đo được sử dụng để bán xăng dầu. Kết quả đo lượng xăng dầu được xác định tại điều kiện đo thực tế. </w:t>
            </w:r>
          </w:p>
          <w:p w14:paraId="2B03C2C2" w14:textId="77777777" w:rsidR="000C7CCC" w:rsidRPr="00ED666B" w:rsidRDefault="000C7CCC" w:rsidP="002A0635">
            <w:pPr>
              <w:pStyle w:val="BodyTextIndent"/>
              <w:widowControl w:val="0"/>
              <w:ind w:left="0" w:firstLine="664"/>
              <w:jc w:val="both"/>
              <w:rPr>
                <w:rFonts w:cs="Times New Roman"/>
                <w:sz w:val="24"/>
                <w:szCs w:val="24"/>
                <w:lang w:val="nl-NL"/>
              </w:rPr>
            </w:pPr>
            <w:r w:rsidRPr="00ED666B">
              <w:rPr>
                <w:rFonts w:cs="Times New Roman"/>
                <w:sz w:val="24"/>
                <w:szCs w:val="24"/>
                <w:lang w:val="nl-NL"/>
              </w:rPr>
              <w:t xml:space="preserve">4. </w:t>
            </w:r>
            <w:r w:rsidRPr="00ED666B">
              <w:rPr>
                <w:rFonts w:cs="Times New Roman"/>
                <w:sz w:val="24"/>
                <w:szCs w:val="24"/>
                <w:lang w:val="de-DE"/>
              </w:rPr>
              <w:t xml:space="preserve">Có sẵn các ca đong, bình đong có dung tích  1 L, 2 L, 5 L, 10 L và các ống đong chia độ có phạm vi đo phù hợp </w:t>
            </w:r>
            <w:r w:rsidRPr="00ED666B">
              <w:rPr>
                <w:rFonts w:cs="Times New Roman"/>
                <w:sz w:val="24"/>
                <w:szCs w:val="24"/>
                <w:lang w:val="nl-NL"/>
              </w:rPr>
              <w:t xml:space="preserve">để tự kiểm tra định kỳ theo quy định tại Khoản 5 Điều này. Các ca đong, bình đong phải được kiểm định ban đầu và không bị biến dạng, hư hỏng trong quá trình sử dụng. </w:t>
            </w:r>
            <w:r w:rsidRPr="00ED666B">
              <w:rPr>
                <w:rFonts w:cs="Times New Roman"/>
                <w:sz w:val="24"/>
                <w:szCs w:val="24"/>
              </w:rPr>
              <w:t xml:space="preserve">Trường hợp ca đong, bình đong, </w:t>
            </w:r>
            <w:r w:rsidRPr="00ED666B">
              <w:rPr>
                <w:rFonts w:cs="Times New Roman"/>
                <w:sz w:val="24"/>
                <w:szCs w:val="24"/>
                <w:lang w:val="de-DE"/>
              </w:rPr>
              <w:t>ống đong chia độ</w:t>
            </w:r>
            <w:r w:rsidRPr="00ED666B">
              <w:rPr>
                <w:rFonts w:cs="Times New Roman"/>
                <w:sz w:val="24"/>
                <w:szCs w:val="24"/>
              </w:rPr>
              <w:t xml:space="preserve"> bị biến dạng, hư hỏng trong quá trình sử dụng hoặc hết hạn kiểm định thì phải tạm dừng sử dụng để thực hiện việc sửa chữa, thay thế và kiểm định lại trước khi tiếp tục </w:t>
            </w:r>
            <w:r w:rsidRPr="00ED666B">
              <w:rPr>
                <w:rFonts w:cs="Times New Roman"/>
                <w:sz w:val="24"/>
                <w:szCs w:val="24"/>
              </w:rPr>
              <w:lastRenderedPageBreak/>
              <w:t>sử dụng.</w:t>
            </w:r>
          </w:p>
          <w:p w14:paraId="4A534F63" w14:textId="77777777" w:rsidR="000C7CCC" w:rsidRPr="00ED666B" w:rsidRDefault="000C7CCC" w:rsidP="002A0635">
            <w:pPr>
              <w:pStyle w:val="BodyTextIndent"/>
              <w:widowControl w:val="0"/>
              <w:jc w:val="both"/>
              <w:rPr>
                <w:rFonts w:cs="Times New Roman"/>
                <w:sz w:val="24"/>
                <w:szCs w:val="24"/>
                <w:lang w:val="nl-NL"/>
              </w:rPr>
            </w:pPr>
            <w:r w:rsidRPr="00ED666B">
              <w:rPr>
                <w:rFonts w:cs="Times New Roman"/>
                <w:sz w:val="24"/>
                <w:szCs w:val="24"/>
                <w:lang w:val="nl-NL"/>
              </w:rPr>
              <w:t>5. Xây dựng kế hoạch và định kỳ theo tháng thực hiện tự kiểm tra ít nhất một (01) lần đối với phương tiện đo, điều kiện thực hiện phép đo để bảo đảm lượng xăng dầu trong bán lẻ cho khách hàng phù hợp với quy định tương ứng tại Khoản 3 Điều này. Hồ sơ thực hiện việc định kỳ tự kiểm tra phải được lưu giữ tại cửa hàng bán lẻ xăng dầu cho tới khi hoàn thành lần kiểm định tiếp theo của phương tiện đo.</w:t>
            </w:r>
          </w:p>
          <w:p w14:paraId="79196AAB"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6. Khi phát hiện kết quả đo lượng xăng dầu không bảo đảm yêu cầu quy định tại khoản 3 Điều này hoặc trường hợp cột đo xăng dầu bị hư hỏng, phải tiến hành hiệu chỉnh, sửa chữa, thay thế (sau đây viết tắt là sửa chữa) các chi tiết, bộ phận, chức năng (viết tắt là bộ phận) đã được niêm phong hoặc kẹp chì, thương nhân thực hiện biện pháp khắc phục như sau:</w:t>
            </w:r>
          </w:p>
          <w:p w14:paraId="5F1E1CED"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a) Dừng việc sử dụng và tổ chức việc sửa chữa các bộ phận này;</w:t>
            </w:r>
          </w:p>
          <w:p w14:paraId="2148A536"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b) Khi kết thúc quá trình sửa chữa, phải tiến hành lập biên bản sửa chữa cột đo xăng dầu giữa thương nhân và cơ sở hoặc cá nhân trực tiếp thực hiện sửa chữa. Biên bản phải có các thông tin cơ bản sau: tên và địa chỉ của cơ sở sửa chữa hoặc tên, địa chỉ và số căn cước của cá nhân thực hiện sửa chữa (trường hợp cá nhân sửa chữa); thời gian thực hiện; kiểu, ký hiệu, số sê-ri (Serial) của cột đo xăng dầu được sửa chữa; nội dung sửa chữa đã thực hiện; tình trạng niêm phong hoặc kẹp chì các bộ phận được sửa chữa (nếu có sự khác biệt so với trước khi sửa chữa);</w:t>
            </w:r>
          </w:p>
          <w:p w14:paraId="7AF6DEC8"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 xml:space="preserve">c) Thực hiện việc kiểm định cột đo xăng dầu sau </w:t>
            </w:r>
            <w:r w:rsidRPr="00ED666B">
              <w:rPr>
                <w:rFonts w:eastAsia="Times New Roman" w:cs="Times New Roman"/>
                <w:kern w:val="0"/>
                <w:sz w:val="24"/>
                <w:szCs w:val="24"/>
                <w:lang w:val="nl-NL" w:eastAsia="x-none"/>
                <w14:ligatures w14:val="none"/>
              </w:rPr>
              <w:lastRenderedPageBreak/>
              <w:t>khi sửa chữa;</w:t>
            </w:r>
          </w:p>
          <w:p w14:paraId="6BCD9A83"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d) Biên bản sửa chữa quy định tại điểm b và Giấy chứng nhận kiểm định phương tiện đo sau khi sửa chữa phải được lưu giữ tại địa điểm thuận tiện cho việc thanh tra, kiểm tra trong thời gian ít nhất hai mươi bốn (24) tháng; bản sao Biên bản sửa chữa và Giấy chứng nhận kiểm định phương tiện đo sau khi sửa chữa phải được gửi cho Sở Khoa học và Công nghệ địa phương để báo cáo;</w:t>
            </w:r>
          </w:p>
          <w:p w14:paraId="49AD772B" w14:textId="77777777" w:rsidR="000C7CCC" w:rsidRPr="00ED666B" w:rsidRDefault="000C7CCC" w:rsidP="002A0635">
            <w:pPr>
              <w:widowControl w:val="0"/>
              <w:spacing w:before="120" w:after="120"/>
              <w:ind w:firstLine="720"/>
              <w:jc w:val="both"/>
              <w:rPr>
                <w:rFonts w:eastAsia="Times New Roman" w:cs="Times New Roman"/>
                <w:kern w:val="0"/>
                <w:sz w:val="24"/>
                <w:szCs w:val="24"/>
                <w:lang w:val="nl-NL" w:eastAsia="x-none"/>
                <w14:ligatures w14:val="none"/>
              </w:rPr>
            </w:pPr>
            <w:r w:rsidRPr="00ED666B">
              <w:rPr>
                <w:rFonts w:eastAsia="Times New Roman" w:cs="Times New Roman"/>
                <w:kern w:val="0"/>
                <w:sz w:val="24"/>
                <w:szCs w:val="24"/>
                <w:lang w:val="nl-NL" w:eastAsia="x-none"/>
                <w14:ligatures w14:val="none"/>
              </w:rPr>
              <w:t>đ) Trường hợp quá trình sửa chữa làm thay đổi đặc tính kỹ thuật đo lường chính của cột đo xăng dầu so với mẫu đã được phê duyệt thì cột đo xăng dầu phải được phê duyệt mẫu mới theo quy định trước khi đưa vào sử dụng.</w:t>
            </w:r>
          </w:p>
          <w:p w14:paraId="0A44124F" w14:textId="1EC195E6" w:rsidR="00510E43" w:rsidRPr="00ED666B" w:rsidRDefault="000C7CCC" w:rsidP="002A0635">
            <w:pPr>
              <w:jc w:val="both"/>
              <w:rPr>
                <w:rFonts w:cs="Times New Roman"/>
                <w:b/>
                <w:spacing w:val="-4"/>
                <w:sz w:val="24"/>
                <w:szCs w:val="24"/>
              </w:rPr>
            </w:pPr>
            <w:r w:rsidRPr="00ED666B">
              <w:rPr>
                <w:rFonts w:cs="Times New Roman"/>
                <w:sz w:val="24"/>
                <w:szCs w:val="24"/>
                <w:lang w:val="nl-NL"/>
              </w:rPr>
              <w:t>7. Cột đo xăng dầu p</w:t>
            </w:r>
            <w:r w:rsidRPr="00ED666B">
              <w:rPr>
                <w:rFonts w:eastAsia="Times New Roman" w:cs="Times New Roman"/>
                <w:kern w:val="0"/>
                <w:sz w:val="24"/>
                <w:szCs w:val="24"/>
                <w:lang w:val="nl-NL"/>
              </w:rPr>
              <w:t>hải</w:t>
            </w:r>
            <w:r w:rsidRPr="00ED666B">
              <w:rPr>
                <w:rFonts w:cs="Times New Roman"/>
                <w:sz w:val="24"/>
                <w:szCs w:val="24"/>
                <w:lang w:val="nl-NL"/>
              </w:rPr>
              <w:t xml:space="preserve"> thực hiện quy định về hóa đơn điện tử, hóa đơn điện tử khởi tạo từ máy tính tiền theo từng lần bán hàng và kết nối dữ liệu với cơ quan thuế theo quy định của pháp luật và hướng dẫn của Bộ Tài chính.</w:t>
            </w:r>
          </w:p>
        </w:tc>
        <w:tc>
          <w:tcPr>
            <w:tcW w:w="4050" w:type="dxa"/>
          </w:tcPr>
          <w:p w14:paraId="707F03FD" w14:textId="2BCE9BF7" w:rsidR="00510E43" w:rsidRPr="00ED666B" w:rsidRDefault="00BB2D1B" w:rsidP="00F80171">
            <w:pPr>
              <w:jc w:val="both"/>
              <w:rPr>
                <w:rFonts w:cs="Times New Roman"/>
                <w:sz w:val="24"/>
                <w:szCs w:val="24"/>
              </w:rPr>
            </w:pPr>
            <w:r w:rsidRPr="00ED666B">
              <w:rPr>
                <w:rFonts w:cs="Times New Roman"/>
                <w:sz w:val="24"/>
                <w:szCs w:val="24"/>
              </w:rPr>
              <w:lastRenderedPageBreak/>
              <w:t>Quy định tại điểm e khoản 4 Điều 24 dự thảo Nghị định</w:t>
            </w:r>
          </w:p>
        </w:tc>
      </w:tr>
      <w:tr w:rsidR="00BB2D1B" w:rsidRPr="00ED666B" w14:paraId="252C5A9B" w14:textId="77777777" w:rsidTr="00F27413">
        <w:tc>
          <w:tcPr>
            <w:tcW w:w="4531" w:type="dxa"/>
          </w:tcPr>
          <w:p w14:paraId="4FFEA9C7" w14:textId="5DF7D754" w:rsidR="00BB2D1B" w:rsidRPr="00ED666B" w:rsidRDefault="00BB2D1B" w:rsidP="00BB2D1B">
            <w:pPr>
              <w:jc w:val="both"/>
              <w:rPr>
                <w:rFonts w:cs="Times New Roman"/>
                <w:b/>
                <w:bCs/>
                <w:i/>
                <w:sz w:val="24"/>
                <w:szCs w:val="24"/>
              </w:rPr>
            </w:pPr>
            <w:r w:rsidRPr="00ED666B">
              <w:rPr>
                <w:rFonts w:cs="Times New Roman"/>
                <w:b/>
                <w:bCs/>
                <w:i/>
                <w:sz w:val="24"/>
                <w:szCs w:val="24"/>
              </w:rPr>
              <w:lastRenderedPageBreak/>
              <w:t>Không có</w:t>
            </w:r>
          </w:p>
        </w:tc>
        <w:tc>
          <w:tcPr>
            <w:tcW w:w="5634" w:type="dxa"/>
          </w:tcPr>
          <w:p w14:paraId="1BD78296" w14:textId="77777777" w:rsidR="00BB2D1B" w:rsidRPr="00ED666B" w:rsidRDefault="00BB2D1B" w:rsidP="00BB2D1B">
            <w:pPr>
              <w:spacing w:before="120" w:after="120"/>
              <w:ind w:firstLine="720"/>
              <w:jc w:val="both"/>
              <w:rPr>
                <w:rFonts w:cs="Times New Roman"/>
                <w:b/>
                <w:sz w:val="24"/>
                <w:szCs w:val="24"/>
                <w:lang w:val="nl-NL"/>
              </w:rPr>
            </w:pPr>
            <w:r w:rsidRPr="00ED666B">
              <w:rPr>
                <w:rFonts w:cs="Times New Roman"/>
                <w:b/>
                <w:bCs/>
                <w:sz w:val="24"/>
                <w:szCs w:val="24"/>
                <w:lang w:val="nl-NL"/>
              </w:rPr>
              <w:t>Điều 7. Đối với</w:t>
            </w:r>
            <w:r w:rsidRPr="00ED666B">
              <w:rPr>
                <w:rFonts w:cs="Times New Roman"/>
                <w:b/>
                <w:sz w:val="24"/>
                <w:szCs w:val="24"/>
                <w:lang w:val="nl-NL"/>
              </w:rPr>
              <w:t xml:space="preserve"> điểm bán xăng dầu với thiết bị bán xăng dầu quy mô nhỏ</w:t>
            </w:r>
          </w:p>
          <w:p w14:paraId="35B97BE6" w14:textId="77777777" w:rsidR="00BB2D1B" w:rsidRPr="00ED666B" w:rsidRDefault="00BB2D1B" w:rsidP="00BB2D1B">
            <w:pPr>
              <w:spacing w:before="120" w:after="120"/>
              <w:ind w:firstLine="720"/>
              <w:jc w:val="both"/>
              <w:rPr>
                <w:rFonts w:cs="Times New Roman"/>
                <w:sz w:val="24"/>
                <w:szCs w:val="24"/>
                <w:lang w:val="nl-NL"/>
              </w:rPr>
            </w:pPr>
            <w:r w:rsidRPr="00ED666B">
              <w:rPr>
                <w:rFonts w:cs="Times New Roman"/>
                <w:sz w:val="24"/>
                <w:szCs w:val="24"/>
                <w:lang w:val="nl-NL"/>
              </w:rPr>
              <w:t>1. Thiết bị bán xăng dầu quy mô nhỏ phải được kiểm định an toàn theo quy định của pháp luật. Phương tiện đo của thiết bị bán xăng dầu quy mô nhỏ được kiểm định theo quy định của pháp luật về đo lường và có chứng chỉ kiểm định phương tiện đo còn hiệu lực.</w:t>
            </w:r>
          </w:p>
          <w:p w14:paraId="27D3045E" w14:textId="77777777" w:rsidR="00BB2D1B" w:rsidRPr="00ED666B" w:rsidRDefault="00BB2D1B" w:rsidP="00BB2D1B">
            <w:pPr>
              <w:spacing w:before="120" w:after="120"/>
              <w:ind w:firstLine="720"/>
              <w:jc w:val="both"/>
              <w:rPr>
                <w:rFonts w:cs="Times New Roman"/>
                <w:sz w:val="24"/>
                <w:szCs w:val="24"/>
                <w:lang w:val="nl-NL"/>
              </w:rPr>
            </w:pPr>
            <w:r w:rsidRPr="00ED666B">
              <w:rPr>
                <w:rFonts w:cs="Times New Roman"/>
                <w:sz w:val="24"/>
                <w:szCs w:val="24"/>
                <w:lang w:val="nl-NL"/>
              </w:rPr>
              <w:t xml:space="preserve">2. Thương nhân kinh doanh xăng dầu sử dụng thiết bị bán xăng dầu quy mô nhỏ phải niêm yết công khai </w:t>
            </w:r>
            <w:r w:rsidRPr="00ED666B">
              <w:rPr>
                <w:rFonts w:cs="Times New Roman"/>
                <w:sz w:val="24"/>
                <w:szCs w:val="24"/>
              </w:rPr>
              <w:t>sai số lớn nhất có thể mắc phải của lượng đong xăng dầu.</w:t>
            </w:r>
            <w:r w:rsidRPr="00ED666B">
              <w:rPr>
                <w:rFonts w:cs="Times New Roman"/>
                <w:sz w:val="24"/>
                <w:szCs w:val="24"/>
                <w:lang w:val="nl-NL"/>
              </w:rPr>
              <w:t xml:space="preserve">. </w:t>
            </w:r>
            <w:r w:rsidRPr="00ED666B">
              <w:rPr>
                <w:rFonts w:cs="Times New Roman"/>
                <w:sz w:val="24"/>
                <w:szCs w:val="24"/>
              </w:rPr>
              <w:t xml:space="preserve">Sai số kết quả đo lượng xăng dầu không được vượt quá 1,5 lần giới hạn sai số cho phép của phương tiện đo được sử dụng để bán xăng dầu và phải </w:t>
            </w:r>
            <w:r w:rsidRPr="00ED666B">
              <w:rPr>
                <w:rFonts w:cs="Times New Roman"/>
                <w:sz w:val="24"/>
                <w:szCs w:val="24"/>
                <w:lang w:val="nl-NL"/>
              </w:rPr>
              <w:t xml:space="preserve"> hướng dẫn khách hàng tự kiểm tra phương tiện đo xăng dầu nếu có yêu cầu.</w:t>
            </w:r>
          </w:p>
          <w:p w14:paraId="655B4D82" w14:textId="77777777" w:rsidR="00BB2D1B" w:rsidRPr="00ED666B" w:rsidRDefault="00BB2D1B" w:rsidP="00BB2D1B">
            <w:pPr>
              <w:spacing w:before="120" w:after="120"/>
              <w:ind w:firstLine="720"/>
              <w:jc w:val="both"/>
              <w:rPr>
                <w:rFonts w:cs="Times New Roman"/>
                <w:sz w:val="24"/>
                <w:szCs w:val="24"/>
                <w:lang w:val="nl-NL"/>
              </w:rPr>
            </w:pPr>
            <w:r w:rsidRPr="00ED666B">
              <w:rPr>
                <w:rFonts w:cs="Times New Roman"/>
                <w:sz w:val="24"/>
                <w:szCs w:val="24"/>
                <w:lang w:val="nl-NL"/>
              </w:rPr>
              <w:t>3. Việc kiểm soát đo lường</w:t>
            </w:r>
            <w:r w:rsidRPr="00ED666B">
              <w:rPr>
                <w:rFonts w:cs="Times New Roman"/>
                <w:b/>
                <w:sz w:val="24"/>
                <w:szCs w:val="24"/>
                <w:lang w:val="nl-NL"/>
              </w:rPr>
              <w:t xml:space="preserve"> </w:t>
            </w:r>
            <w:r w:rsidRPr="00ED666B">
              <w:rPr>
                <w:rFonts w:cs="Times New Roman"/>
                <w:bCs/>
                <w:sz w:val="24"/>
                <w:szCs w:val="24"/>
                <w:lang w:val="nl-NL"/>
              </w:rPr>
              <w:t>với thiết bị bán xăng dầu quy mô nhỏ được</w:t>
            </w:r>
            <w:r w:rsidRPr="00ED666B">
              <w:rPr>
                <w:rFonts w:cs="Times New Roman"/>
                <w:sz w:val="24"/>
                <w:szCs w:val="24"/>
                <w:lang w:val="nl-NL"/>
              </w:rPr>
              <w:t xml:space="preserve"> thực hiện thông qua kiểm định ban đầu, kiểm định định kỳ hoặc kiểm định sau sửa chữa đối với phương tiện đo xăng dầu.</w:t>
            </w:r>
          </w:p>
          <w:p w14:paraId="77C41D7E" w14:textId="28AF735F" w:rsidR="00BB2D1B" w:rsidRPr="00ED666B" w:rsidRDefault="00BB2D1B" w:rsidP="002A0635">
            <w:pPr>
              <w:spacing w:before="120" w:after="120"/>
              <w:ind w:firstLine="720"/>
              <w:jc w:val="both"/>
              <w:rPr>
                <w:rFonts w:cs="Times New Roman"/>
                <w:b/>
                <w:bCs/>
                <w:sz w:val="24"/>
                <w:szCs w:val="24"/>
                <w:lang w:val="nl-NL"/>
              </w:rPr>
            </w:pPr>
            <w:r w:rsidRPr="00ED666B">
              <w:rPr>
                <w:rFonts w:cs="Times New Roman"/>
                <w:sz w:val="24"/>
                <w:szCs w:val="24"/>
                <w:lang w:val="nl-NL"/>
              </w:rPr>
              <w:t xml:space="preserve">4. Thương nhân sở hữu thiết bị bán xăng dầu quy mô nhỏ phải thực hiện quy định về hóa đơn điện tử, hóa đơn điện tử khởi tạo từ máy tính tiền theo từng lần bán </w:t>
            </w:r>
            <w:r w:rsidRPr="00ED666B">
              <w:rPr>
                <w:rFonts w:cs="Times New Roman"/>
                <w:sz w:val="24"/>
                <w:szCs w:val="24"/>
                <w:lang w:val="nl-NL"/>
              </w:rPr>
              <w:lastRenderedPageBreak/>
              <w:t>hàng và kết nối dữ liệu với cơ quan thuế theo quy định của pháp luật và hướng dẫn của Bộ Tài Chính.</w:t>
            </w:r>
            <w:r w:rsidR="002A0635" w:rsidRPr="00ED666B">
              <w:rPr>
                <w:rFonts w:cs="Times New Roman"/>
                <w:b/>
                <w:bCs/>
                <w:sz w:val="24"/>
                <w:szCs w:val="24"/>
                <w:lang w:val="nl-NL"/>
              </w:rPr>
              <w:t xml:space="preserve"> </w:t>
            </w:r>
          </w:p>
        </w:tc>
        <w:tc>
          <w:tcPr>
            <w:tcW w:w="4050" w:type="dxa"/>
          </w:tcPr>
          <w:p w14:paraId="39AC61AF" w14:textId="73DC4770" w:rsidR="00BB2D1B" w:rsidRPr="00ED666B" w:rsidRDefault="00BB2D1B" w:rsidP="00BB2D1B">
            <w:pPr>
              <w:jc w:val="both"/>
              <w:rPr>
                <w:rFonts w:cs="Times New Roman"/>
                <w:sz w:val="24"/>
                <w:szCs w:val="24"/>
              </w:rPr>
            </w:pPr>
            <w:r w:rsidRPr="00ED666B">
              <w:rPr>
                <w:rFonts w:cs="Times New Roman"/>
                <w:color w:val="000000"/>
                <w:sz w:val="24"/>
                <w:szCs w:val="24"/>
              </w:rPr>
              <w:lastRenderedPageBreak/>
              <w:t>- UBND Lạng Sơn: Quy định về quản lý đo lường, chất lượng đối với các điểm kinh doanh sử dụng thiết bị kinh doanh xăng dầu quy mô nhỏ, đồng thời phân định rõ trách nhiệm quản lý của các cơ quan nhà nước có liên quan, hạn chế khoảng trống pháp lý, bảo đảm công tác quản lý được thực hiện chặt chẽ, đồng bộ và hiệu quả.</w:t>
            </w:r>
          </w:p>
        </w:tc>
      </w:tr>
      <w:tr w:rsidR="00ED666B" w:rsidRPr="00ED666B" w14:paraId="32E3BE56" w14:textId="77777777" w:rsidTr="00F27413">
        <w:tc>
          <w:tcPr>
            <w:tcW w:w="4531" w:type="dxa"/>
          </w:tcPr>
          <w:p w14:paraId="0D724696" w14:textId="77777777" w:rsidR="00ED666B" w:rsidRPr="00ED666B" w:rsidRDefault="00ED666B" w:rsidP="00ED666B">
            <w:pPr>
              <w:jc w:val="center"/>
              <w:rPr>
                <w:rFonts w:cs="Times New Roman"/>
                <w:b/>
                <w:bCs/>
                <w:i/>
                <w:sz w:val="24"/>
                <w:szCs w:val="24"/>
              </w:rPr>
            </w:pPr>
            <w:bookmarkStart w:id="29" w:name="chuong_3"/>
            <w:bookmarkStart w:id="30" w:name="dieu_7"/>
            <w:r w:rsidRPr="00ED666B">
              <w:rPr>
                <w:rFonts w:cs="Times New Roman"/>
                <w:b/>
                <w:bCs/>
                <w:i/>
                <w:sz w:val="24"/>
                <w:szCs w:val="24"/>
              </w:rPr>
              <w:lastRenderedPageBreak/>
              <w:t>Chương III</w:t>
            </w:r>
            <w:bookmarkEnd w:id="29"/>
          </w:p>
          <w:p w14:paraId="740AB331" w14:textId="77777777" w:rsidR="00ED666B" w:rsidRPr="00ED666B" w:rsidRDefault="00ED666B" w:rsidP="00ED666B">
            <w:pPr>
              <w:jc w:val="center"/>
              <w:rPr>
                <w:rFonts w:cs="Times New Roman"/>
                <w:b/>
                <w:bCs/>
                <w:i/>
                <w:sz w:val="24"/>
                <w:szCs w:val="24"/>
              </w:rPr>
            </w:pPr>
            <w:bookmarkStart w:id="31" w:name="chuong_3_name"/>
            <w:r w:rsidRPr="00ED666B">
              <w:rPr>
                <w:rFonts w:cs="Times New Roman"/>
                <w:b/>
                <w:bCs/>
                <w:i/>
                <w:sz w:val="24"/>
                <w:szCs w:val="24"/>
              </w:rPr>
              <w:t>QUY ĐỊNH VỀ CHẤT LƯỢNG TRONG KINH DOANH XĂNG DẦU</w:t>
            </w:r>
            <w:bookmarkEnd w:id="31"/>
          </w:p>
          <w:p w14:paraId="598962AC" w14:textId="77777777" w:rsidR="00ED666B" w:rsidRPr="00ED666B" w:rsidRDefault="00ED666B" w:rsidP="00ED666B">
            <w:pPr>
              <w:jc w:val="center"/>
              <w:rPr>
                <w:rFonts w:cs="Times New Roman"/>
                <w:b/>
                <w:bCs/>
                <w:i/>
                <w:sz w:val="24"/>
                <w:szCs w:val="24"/>
              </w:rPr>
            </w:pPr>
            <w:bookmarkStart w:id="32" w:name="muc_1"/>
            <w:r w:rsidRPr="00ED666B">
              <w:rPr>
                <w:rFonts w:cs="Times New Roman"/>
                <w:b/>
                <w:bCs/>
                <w:i/>
                <w:sz w:val="24"/>
                <w:szCs w:val="24"/>
              </w:rPr>
              <w:t>Mục 1. LẤY MẪU, NIÊM PHONG MẪU, LƯU MẪU VÀ THỬ NGHIỆM MẪU KHI VẬN CHUYỂN HOẶC GIAO NHẬN XĂNG DẦU</w:t>
            </w:r>
            <w:bookmarkEnd w:id="32"/>
          </w:p>
          <w:p w14:paraId="1EE7D6E3" w14:textId="77777777" w:rsidR="00ED666B" w:rsidRPr="00ED666B" w:rsidRDefault="00ED666B" w:rsidP="00ED666B">
            <w:pPr>
              <w:jc w:val="both"/>
              <w:rPr>
                <w:rFonts w:cs="Times New Roman"/>
                <w:b/>
                <w:bCs/>
                <w:i/>
                <w:sz w:val="24"/>
                <w:szCs w:val="24"/>
              </w:rPr>
            </w:pPr>
          </w:p>
          <w:p w14:paraId="6FD5CC81" w14:textId="1CA5C79F" w:rsidR="00ED666B" w:rsidRPr="00ED666B" w:rsidRDefault="00ED666B" w:rsidP="00ED666B">
            <w:pPr>
              <w:jc w:val="both"/>
              <w:rPr>
                <w:rFonts w:cs="Times New Roman"/>
                <w:i/>
                <w:sz w:val="24"/>
                <w:szCs w:val="24"/>
              </w:rPr>
            </w:pPr>
            <w:r w:rsidRPr="00ED666B">
              <w:rPr>
                <w:rFonts w:cs="Times New Roman"/>
                <w:b/>
                <w:bCs/>
                <w:i/>
                <w:sz w:val="24"/>
                <w:szCs w:val="24"/>
              </w:rPr>
              <w:t>Điều 7. Lấy mẫu, niêm phong mẫu, bàn giao mẫu và lưu mẫu xăng dầu phục vụ việc đối chứng khi có tranh chấp về chất lượng</w:t>
            </w:r>
            <w:bookmarkEnd w:id="30"/>
          </w:p>
          <w:p w14:paraId="78135EA1" w14:textId="77777777" w:rsidR="00ED666B" w:rsidRPr="00ED666B" w:rsidRDefault="00ED666B" w:rsidP="00ED666B">
            <w:pPr>
              <w:jc w:val="both"/>
              <w:rPr>
                <w:rFonts w:cs="Times New Roman"/>
                <w:i/>
                <w:sz w:val="24"/>
                <w:szCs w:val="24"/>
              </w:rPr>
            </w:pPr>
            <w:r w:rsidRPr="00ED666B">
              <w:rPr>
                <w:rFonts w:cs="Times New Roman"/>
                <w:i/>
                <w:sz w:val="24"/>
                <w:szCs w:val="24"/>
              </w:rPr>
              <w:t>1. Nguyên tắc</w:t>
            </w:r>
          </w:p>
          <w:p w14:paraId="1A224ABD" w14:textId="77777777" w:rsidR="00ED666B" w:rsidRPr="00ED666B" w:rsidRDefault="00ED666B" w:rsidP="00ED666B">
            <w:pPr>
              <w:jc w:val="both"/>
              <w:rPr>
                <w:rFonts w:cs="Times New Roman"/>
                <w:i/>
                <w:sz w:val="24"/>
                <w:szCs w:val="24"/>
              </w:rPr>
            </w:pPr>
            <w:r w:rsidRPr="00ED666B">
              <w:rPr>
                <w:rFonts w:cs="Times New Roman"/>
                <w:i/>
                <w:sz w:val="24"/>
                <w:szCs w:val="24"/>
              </w:rPr>
              <w:t>a) Việc lấy mẫu, niêm phong mẫu, lưu mẫu và bàn giao mẫu xăng dầu quy định tại Điều này được áp dụng cho thương nhân đầu mối, thương nhân phân phối, thương nhân làm tổng đại lý, thương nhân làm đại lý bán lẻ, thương nhân nhận quyền bán lẻ, cửa hàng bán lẻ xăng dầu, thương nhân kinh doanh dịch vụ xăng dầu để đối chứng khi có tranh chấp về chất lượng;</w:t>
            </w:r>
          </w:p>
          <w:p w14:paraId="3099FF11" w14:textId="77777777" w:rsidR="00ED666B" w:rsidRPr="00ED666B" w:rsidRDefault="00ED666B" w:rsidP="00ED666B">
            <w:pPr>
              <w:jc w:val="both"/>
              <w:rPr>
                <w:rFonts w:cs="Times New Roman"/>
                <w:i/>
                <w:sz w:val="24"/>
                <w:szCs w:val="24"/>
              </w:rPr>
            </w:pPr>
            <w:r w:rsidRPr="00ED666B">
              <w:rPr>
                <w:rFonts w:cs="Times New Roman"/>
                <w:i/>
                <w:sz w:val="24"/>
                <w:szCs w:val="24"/>
              </w:rPr>
              <w:t>b) Mẫu lưu còn niêm phong sẽ là mẫu để đối chứng khi có tranh chấp về chất lượng;</w:t>
            </w:r>
          </w:p>
          <w:p w14:paraId="1EDAF0D1" w14:textId="77777777" w:rsidR="00ED666B" w:rsidRPr="00ED666B" w:rsidRDefault="00ED666B" w:rsidP="00ED666B">
            <w:pPr>
              <w:jc w:val="both"/>
              <w:rPr>
                <w:rFonts w:cs="Times New Roman"/>
                <w:i/>
                <w:sz w:val="24"/>
                <w:szCs w:val="24"/>
              </w:rPr>
            </w:pPr>
            <w:r w:rsidRPr="00ED666B">
              <w:rPr>
                <w:rFonts w:cs="Times New Roman"/>
                <w:i/>
                <w:sz w:val="24"/>
                <w:szCs w:val="24"/>
              </w:rPr>
              <w:t>c) Việc lấy mẫu, niêm phong mẫu, lưu mẫu và bàn giao mẫu xăng dầu được thực hiện đối với từng lô hàng khi tiến hành vận chuyển hoặc giao nhận.</w:t>
            </w:r>
          </w:p>
          <w:p w14:paraId="505539E6" w14:textId="77777777" w:rsidR="00ED666B" w:rsidRPr="00ED666B" w:rsidRDefault="00ED666B" w:rsidP="00ED666B">
            <w:pPr>
              <w:jc w:val="both"/>
              <w:rPr>
                <w:rFonts w:cs="Times New Roman"/>
                <w:i/>
                <w:sz w:val="24"/>
                <w:szCs w:val="24"/>
              </w:rPr>
            </w:pPr>
            <w:r w:rsidRPr="00ED666B">
              <w:rPr>
                <w:rFonts w:cs="Times New Roman"/>
                <w:i/>
                <w:sz w:val="24"/>
                <w:szCs w:val="24"/>
              </w:rPr>
              <w:t xml:space="preserve">Trường hợp cần thiết hoặc khi có yêu cầu, phải lấy mẫu riêng cho từng xitec, hầm hàng, </w:t>
            </w:r>
            <w:r w:rsidRPr="00ED666B">
              <w:rPr>
                <w:rFonts w:cs="Times New Roman"/>
                <w:i/>
                <w:sz w:val="24"/>
                <w:szCs w:val="24"/>
              </w:rPr>
              <w:lastRenderedPageBreak/>
              <w:t>ngăn chứa của phương tiện vận chuyển lô hàng.</w:t>
            </w:r>
          </w:p>
          <w:p w14:paraId="709AFA54" w14:textId="77777777" w:rsidR="00ED666B" w:rsidRPr="00ED666B" w:rsidRDefault="00ED666B" w:rsidP="00ED666B">
            <w:pPr>
              <w:jc w:val="both"/>
              <w:rPr>
                <w:rFonts w:cs="Times New Roman"/>
                <w:i/>
                <w:sz w:val="24"/>
                <w:szCs w:val="24"/>
              </w:rPr>
            </w:pPr>
            <w:r w:rsidRPr="00ED666B">
              <w:rPr>
                <w:rFonts w:cs="Times New Roman"/>
                <w:i/>
                <w:sz w:val="24"/>
                <w:szCs w:val="24"/>
              </w:rPr>
              <w:t>2. Phương pháp lấy mẫu</w:t>
            </w:r>
          </w:p>
          <w:p w14:paraId="04825730" w14:textId="77777777" w:rsidR="00ED666B" w:rsidRPr="00ED666B" w:rsidRDefault="00ED666B" w:rsidP="00ED666B">
            <w:pPr>
              <w:jc w:val="both"/>
              <w:rPr>
                <w:rFonts w:cs="Times New Roman"/>
                <w:i/>
                <w:sz w:val="24"/>
                <w:szCs w:val="24"/>
              </w:rPr>
            </w:pPr>
            <w:r w:rsidRPr="00ED666B">
              <w:rPr>
                <w:rFonts w:cs="Times New Roman"/>
                <w:i/>
                <w:sz w:val="24"/>
                <w:szCs w:val="24"/>
              </w:rPr>
              <w:t>Cách thức lấy mẫu xăng dầu được thực hiện theo văn bản kỹ thuật hướng dẫn thực hiện lấy mẫu xăng dầu hiện hành do </w:t>
            </w:r>
            <w:bookmarkStart w:id="33" w:name="cumtu_2_7"/>
            <w:r w:rsidRPr="00ED666B">
              <w:rPr>
                <w:rFonts w:cs="Times New Roman"/>
                <w:i/>
                <w:sz w:val="24"/>
                <w:szCs w:val="24"/>
              </w:rPr>
              <w:t>Tổng cục Tiêu chuẩn Đo lường Chất lượng</w:t>
            </w:r>
            <w:bookmarkEnd w:id="33"/>
            <w:r w:rsidRPr="00ED666B">
              <w:rPr>
                <w:rFonts w:cs="Times New Roman"/>
                <w:i/>
                <w:sz w:val="24"/>
                <w:szCs w:val="24"/>
              </w:rPr>
              <w:t> ban hành.</w:t>
            </w:r>
          </w:p>
          <w:p w14:paraId="17578ADB" w14:textId="77777777" w:rsidR="00ED666B" w:rsidRPr="00ED666B" w:rsidRDefault="00ED666B" w:rsidP="00ED666B">
            <w:pPr>
              <w:jc w:val="both"/>
              <w:rPr>
                <w:rFonts w:cs="Times New Roman"/>
                <w:i/>
                <w:sz w:val="24"/>
                <w:szCs w:val="24"/>
              </w:rPr>
            </w:pPr>
            <w:bookmarkStart w:id="34" w:name="khoan_3_7"/>
            <w:r w:rsidRPr="00ED666B">
              <w:rPr>
                <w:rFonts w:cs="Times New Roman"/>
                <w:i/>
                <w:sz w:val="24"/>
                <w:szCs w:val="24"/>
              </w:rPr>
              <w:t>3. Bình chứa mẫu</w:t>
            </w:r>
            <w:bookmarkEnd w:id="34"/>
          </w:p>
          <w:p w14:paraId="1476B2CD" w14:textId="77777777" w:rsidR="00ED666B" w:rsidRPr="00ED666B" w:rsidRDefault="00ED666B" w:rsidP="00ED666B">
            <w:pPr>
              <w:jc w:val="both"/>
              <w:rPr>
                <w:rFonts w:cs="Times New Roman"/>
                <w:i/>
                <w:sz w:val="24"/>
                <w:szCs w:val="24"/>
              </w:rPr>
            </w:pPr>
            <w:r w:rsidRPr="00ED666B">
              <w:rPr>
                <w:rFonts w:cs="Times New Roman"/>
                <w:i/>
                <w:sz w:val="24"/>
                <w:szCs w:val="24"/>
              </w:rPr>
              <w:t>Bình chứa mẫu phải được làm bằng các vật liệu không gây ảnh hưởng đến chất lượng xăng dầu, không rò rỉ và có nắp kín. Bình chứa mẫu phải được làm sạch, khô và cần được tráng kỹ bằng xăng dầu sẽ chứa trước khi lấy mẫu. Bình chứa mẫu phải có dung tích đủ lớn và bảo đảm an toàn khi chứa xăng dầu.</w:t>
            </w:r>
          </w:p>
          <w:p w14:paraId="28B621A4" w14:textId="77777777" w:rsidR="00ED666B" w:rsidRPr="00ED666B" w:rsidRDefault="00ED666B" w:rsidP="00ED666B">
            <w:pPr>
              <w:jc w:val="both"/>
              <w:rPr>
                <w:rFonts w:cs="Times New Roman"/>
                <w:i/>
                <w:sz w:val="24"/>
                <w:szCs w:val="24"/>
              </w:rPr>
            </w:pPr>
            <w:r w:rsidRPr="00ED666B">
              <w:rPr>
                <w:rFonts w:cs="Times New Roman"/>
                <w:i/>
                <w:sz w:val="24"/>
                <w:szCs w:val="24"/>
              </w:rPr>
              <w:t>4. Số mẫu, lượng mẫu, biên bản lấy mẫu và niêm phong mẫu</w:t>
            </w:r>
          </w:p>
          <w:p w14:paraId="6E3548C6" w14:textId="77777777" w:rsidR="00ED666B" w:rsidRPr="00ED666B" w:rsidRDefault="00ED666B" w:rsidP="00ED666B">
            <w:pPr>
              <w:jc w:val="both"/>
              <w:rPr>
                <w:rFonts w:cs="Times New Roman"/>
                <w:i/>
                <w:sz w:val="24"/>
                <w:szCs w:val="24"/>
              </w:rPr>
            </w:pPr>
            <w:r w:rsidRPr="00ED666B">
              <w:rPr>
                <w:rFonts w:cs="Times New Roman"/>
                <w:i/>
                <w:sz w:val="24"/>
                <w:szCs w:val="24"/>
              </w:rPr>
              <w:t>a) Bên giao xăng dầu phải lấy mẫu xăng dầu đối với mỗi loại xăng dầu trong từng lần giao xăng dầu cho Bên nhận xăng dầu. Mẫu xăng dầu đã lấy phải được niêm phong và được xác nhận bởi đại diện có thẩm quyền của Bên giao xăng dầu và Bên vận chuyển; phải được gửi theo phương tiện vận chuyển đến Bên nhận xăng dầu;</w:t>
            </w:r>
          </w:p>
          <w:p w14:paraId="0D35B69D" w14:textId="77777777" w:rsidR="00ED666B" w:rsidRPr="00ED666B" w:rsidRDefault="00ED666B" w:rsidP="00ED666B">
            <w:pPr>
              <w:jc w:val="both"/>
              <w:rPr>
                <w:rFonts w:cs="Times New Roman"/>
                <w:i/>
                <w:sz w:val="24"/>
                <w:szCs w:val="24"/>
              </w:rPr>
            </w:pPr>
            <w:r w:rsidRPr="00ED666B">
              <w:rPr>
                <w:rFonts w:cs="Times New Roman"/>
                <w:i/>
                <w:sz w:val="24"/>
                <w:szCs w:val="24"/>
              </w:rPr>
              <w:t xml:space="preserve">b) Bên nhận xăng dầu phải lấy mẫu xăng dầu đối với mỗi loại xăng dầu trong từng lần tiếp nhận xăng dầu từ Bên giao xăng dầu (lấy tại xitec, hầm hàng, ngăn chứa của phương tiện vận chuyển trước khi nhập hàng). Mẫu xăng dầu đã lấy phải được niêm phong và được </w:t>
            </w:r>
            <w:r w:rsidRPr="00ED666B">
              <w:rPr>
                <w:rFonts w:cs="Times New Roman"/>
                <w:i/>
                <w:sz w:val="24"/>
                <w:szCs w:val="24"/>
              </w:rPr>
              <w:lastRenderedPageBreak/>
              <w:t>xác nhận bởi đại diện có thẩm quyền của Bên vận chuyển và Bên nhận xăng dầu;</w:t>
            </w:r>
          </w:p>
          <w:p w14:paraId="60AB610D" w14:textId="77777777" w:rsidR="00ED666B" w:rsidRPr="00ED666B" w:rsidRDefault="00ED666B" w:rsidP="00ED666B">
            <w:pPr>
              <w:jc w:val="both"/>
              <w:rPr>
                <w:rFonts w:cs="Times New Roman"/>
                <w:i/>
                <w:sz w:val="24"/>
                <w:szCs w:val="24"/>
              </w:rPr>
            </w:pPr>
            <w:r w:rsidRPr="00ED666B">
              <w:rPr>
                <w:rFonts w:cs="Times New Roman"/>
                <w:i/>
                <w:sz w:val="24"/>
                <w:szCs w:val="24"/>
              </w:rPr>
              <w:t>c) Lượng thể tích mẫu xăng dầu lấy phải bảo đảm đủ để thử nghiệm các chỉ tiêu theo yêu cầu của quy chuẩn kỹ thuật quốc gia, tiêu chuẩn công bố áp dụng;</w:t>
            </w:r>
          </w:p>
          <w:p w14:paraId="29B71C85" w14:textId="77777777" w:rsidR="00ED666B" w:rsidRPr="00ED666B" w:rsidRDefault="00ED666B" w:rsidP="00ED666B">
            <w:pPr>
              <w:jc w:val="both"/>
              <w:rPr>
                <w:rFonts w:cs="Times New Roman"/>
                <w:i/>
                <w:sz w:val="24"/>
                <w:szCs w:val="24"/>
              </w:rPr>
            </w:pPr>
            <w:r w:rsidRPr="00ED666B">
              <w:rPr>
                <w:rFonts w:cs="Times New Roman"/>
                <w:i/>
                <w:sz w:val="24"/>
                <w:szCs w:val="24"/>
              </w:rPr>
              <w:t>d) Khi lấy mẫu, Bên giao xăng dầu phải lập biên bản (theo </w:t>
            </w:r>
            <w:bookmarkStart w:id="35" w:name="bieumau_ms_01_bblm_np_ckcl"/>
            <w:r w:rsidRPr="00ED666B">
              <w:rPr>
                <w:rFonts w:cs="Times New Roman"/>
                <w:i/>
                <w:sz w:val="24"/>
                <w:szCs w:val="24"/>
              </w:rPr>
              <w:t>Mẫu 1. BBLM-NP-CKCL</w:t>
            </w:r>
            <w:bookmarkEnd w:id="35"/>
            <w:r w:rsidRPr="00ED666B">
              <w:rPr>
                <w:rFonts w:cs="Times New Roman"/>
                <w:i/>
                <w:sz w:val="24"/>
                <w:szCs w:val="24"/>
              </w:rPr>
              <w:t> quy định tại Phụ lục kèm theo Thông tư này); Bên nhận xăng dầu phải lập biên bản (theo </w:t>
            </w:r>
            <w:bookmarkStart w:id="36" w:name="bieumau_ms_02_bblm_bgm_ktnp"/>
            <w:r w:rsidRPr="00ED666B">
              <w:rPr>
                <w:rFonts w:cs="Times New Roman"/>
                <w:i/>
                <w:sz w:val="24"/>
                <w:szCs w:val="24"/>
              </w:rPr>
              <w:t>Mẫu 2. BBLM-BGM-KTNP</w:t>
            </w:r>
            <w:bookmarkEnd w:id="36"/>
            <w:r w:rsidRPr="00ED666B">
              <w:rPr>
                <w:rFonts w:cs="Times New Roman"/>
                <w:i/>
                <w:sz w:val="24"/>
                <w:szCs w:val="24"/>
              </w:rPr>
              <w:t> quy định tại Phụ lục kèm theo Thông tư này).</w:t>
            </w:r>
          </w:p>
          <w:p w14:paraId="70CDEA43" w14:textId="77777777" w:rsidR="00ED666B" w:rsidRPr="00ED666B" w:rsidRDefault="00ED666B" w:rsidP="00ED666B">
            <w:pPr>
              <w:jc w:val="both"/>
              <w:rPr>
                <w:rFonts w:cs="Times New Roman"/>
                <w:i/>
                <w:sz w:val="24"/>
                <w:szCs w:val="24"/>
              </w:rPr>
            </w:pPr>
            <w:r w:rsidRPr="00ED666B">
              <w:rPr>
                <w:rFonts w:cs="Times New Roman"/>
                <w:i/>
                <w:sz w:val="24"/>
                <w:szCs w:val="24"/>
              </w:rPr>
              <w:t>5. Bảo quản mẫu và lưu mẫu</w:t>
            </w:r>
          </w:p>
          <w:p w14:paraId="26A10547" w14:textId="77777777" w:rsidR="00ED666B" w:rsidRPr="00ED666B" w:rsidRDefault="00ED666B" w:rsidP="00ED666B">
            <w:pPr>
              <w:jc w:val="both"/>
              <w:rPr>
                <w:rFonts w:cs="Times New Roman"/>
                <w:i/>
                <w:sz w:val="24"/>
                <w:szCs w:val="24"/>
              </w:rPr>
            </w:pPr>
            <w:r w:rsidRPr="00ED666B">
              <w:rPr>
                <w:rFonts w:cs="Times New Roman"/>
                <w:i/>
                <w:sz w:val="24"/>
                <w:szCs w:val="24"/>
              </w:rPr>
              <w:t>a) Bên vận chuyển phải bảo quản mẫu do Bên giao xăng dầu gửi theo phương tiện vận chuyển và bàn giao mẫu của Bên giao cho Bên nhận xăng dầu;</w:t>
            </w:r>
          </w:p>
          <w:p w14:paraId="0A542EDE" w14:textId="77777777" w:rsidR="00ED666B" w:rsidRPr="00ED666B" w:rsidRDefault="00ED666B" w:rsidP="00ED666B">
            <w:pPr>
              <w:jc w:val="both"/>
              <w:rPr>
                <w:rFonts w:cs="Times New Roman"/>
                <w:i/>
                <w:sz w:val="24"/>
                <w:szCs w:val="24"/>
              </w:rPr>
            </w:pPr>
            <w:r w:rsidRPr="00ED666B">
              <w:rPr>
                <w:rFonts w:cs="Times New Roman"/>
                <w:i/>
                <w:sz w:val="24"/>
                <w:szCs w:val="24"/>
              </w:rPr>
              <w:t>b) Bên nhận xăng dầu phải bảo quản, lưu mẫu đã tiếp nhận của Bên giao và mẫu đã lấy khi nhập xăng dầu cho đến khi nhập xăng dầu cùng loại hai (02) lần kế tiếp. Mẫu xăng dầu phải được bảo quản, lưu trong điều kiện phù hợp bảo đảm không bị biến đổi về chất lượng;</w:t>
            </w:r>
          </w:p>
          <w:p w14:paraId="5A96A55B" w14:textId="77777777" w:rsidR="00ED666B" w:rsidRPr="00ED666B" w:rsidRDefault="00ED666B" w:rsidP="00ED666B">
            <w:pPr>
              <w:jc w:val="both"/>
              <w:rPr>
                <w:rFonts w:cs="Times New Roman"/>
                <w:i/>
                <w:sz w:val="24"/>
                <w:szCs w:val="24"/>
              </w:rPr>
            </w:pPr>
            <w:r w:rsidRPr="00ED666B">
              <w:rPr>
                <w:rFonts w:cs="Times New Roman"/>
                <w:i/>
                <w:sz w:val="24"/>
                <w:szCs w:val="24"/>
              </w:rPr>
              <w:t>c) Trường hợp có tranh chấp hoặc kiểm tra, thanh tra của cơ quan có thẩm quyền thì mẫu phải lưu theo yêu cầu của cơ quan thanh tra, kiểm tra hoặc của cơ quan nhà nước có thẩm quyền.</w:t>
            </w:r>
          </w:p>
          <w:p w14:paraId="6C7C256F" w14:textId="77777777" w:rsidR="00ED666B" w:rsidRPr="00ED666B" w:rsidRDefault="00ED666B" w:rsidP="00ED666B">
            <w:pPr>
              <w:jc w:val="both"/>
              <w:rPr>
                <w:rFonts w:cs="Times New Roman"/>
                <w:i/>
                <w:sz w:val="24"/>
                <w:szCs w:val="24"/>
              </w:rPr>
            </w:pPr>
          </w:p>
        </w:tc>
        <w:tc>
          <w:tcPr>
            <w:tcW w:w="5634" w:type="dxa"/>
          </w:tcPr>
          <w:p w14:paraId="35B45976" w14:textId="77777777" w:rsidR="00ED666B" w:rsidRPr="00ED666B" w:rsidRDefault="00ED666B" w:rsidP="00ED666B">
            <w:pPr>
              <w:spacing w:before="120" w:after="120"/>
              <w:jc w:val="center"/>
              <w:rPr>
                <w:rFonts w:cs="Times New Roman"/>
                <w:b/>
                <w:bCs/>
                <w:sz w:val="24"/>
                <w:szCs w:val="24"/>
              </w:rPr>
            </w:pPr>
            <w:r w:rsidRPr="00ED666B">
              <w:rPr>
                <w:rFonts w:cs="Times New Roman"/>
                <w:b/>
                <w:bCs/>
                <w:sz w:val="24"/>
                <w:szCs w:val="24"/>
              </w:rPr>
              <w:lastRenderedPageBreak/>
              <w:t>CHƯƠNG III</w:t>
            </w:r>
          </w:p>
          <w:p w14:paraId="62D8C534" w14:textId="77777777" w:rsidR="00ED666B" w:rsidRPr="00ED666B" w:rsidRDefault="00ED666B" w:rsidP="00ED666B">
            <w:pPr>
              <w:spacing w:before="120" w:after="120"/>
              <w:jc w:val="center"/>
              <w:rPr>
                <w:rFonts w:cs="Times New Roman"/>
                <w:b/>
                <w:bCs/>
                <w:sz w:val="24"/>
                <w:szCs w:val="24"/>
              </w:rPr>
            </w:pPr>
            <w:r w:rsidRPr="00ED666B">
              <w:rPr>
                <w:rFonts w:cs="Times New Roman"/>
                <w:b/>
                <w:bCs/>
                <w:sz w:val="24"/>
                <w:szCs w:val="24"/>
              </w:rPr>
              <w:t>QUY ĐỊNH VỀ CHẤT LƯỢNG TRONG KINH DOANH XĂNG DẦU</w:t>
            </w:r>
          </w:p>
          <w:p w14:paraId="311244B7" w14:textId="77777777" w:rsidR="00ED666B" w:rsidRPr="00ED666B" w:rsidRDefault="00ED666B" w:rsidP="00ED666B">
            <w:pPr>
              <w:widowControl w:val="0"/>
              <w:spacing w:before="120" w:after="120"/>
              <w:jc w:val="center"/>
              <w:rPr>
                <w:rFonts w:eastAsia="Times New Roman" w:cs="Times New Roman"/>
                <w:b/>
                <w:bCs/>
                <w:kern w:val="0"/>
                <w:sz w:val="24"/>
                <w:szCs w:val="24"/>
              </w:rPr>
            </w:pPr>
            <w:r w:rsidRPr="00ED666B">
              <w:rPr>
                <w:rFonts w:eastAsia="Times New Roman" w:cs="Times New Roman"/>
                <w:b/>
                <w:bCs/>
                <w:kern w:val="0"/>
                <w:sz w:val="24"/>
                <w:szCs w:val="24"/>
              </w:rPr>
              <w:t>Mục 1</w:t>
            </w:r>
          </w:p>
          <w:p w14:paraId="24E2FEBE" w14:textId="77777777" w:rsidR="00ED666B" w:rsidRPr="00ED666B" w:rsidRDefault="00ED666B" w:rsidP="00ED666B">
            <w:pPr>
              <w:widowControl w:val="0"/>
              <w:spacing w:before="120"/>
              <w:jc w:val="center"/>
              <w:rPr>
                <w:rFonts w:cs="Times New Roman"/>
                <w:b/>
                <w:sz w:val="24"/>
                <w:szCs w:val="24"/>
                <w:lang w:val="nl-NL"/>
              </w:rPr>
            </w:pPr>
            <w:r w:rsidRPr="00ED666B">
              <w:rPr>
                <w:rFonts w:cs="Times New Roman"/>
                <w:b/>
                <w:sz w:val="24"/>
                <w:szCs w:val="24"/>
                <w:lang w:val="nl-NL"/>
              </w:rPr>
              <w:t>LẤY MẪU, NIÊM PHONG MẪU, LƯU MẪU</w:t>
            </w:r>
            <w:r w:rsidRPr="00ED666B">
              <w:rPr>
                <w:rFonts w:cs="Times New Roman"/>
                <w:b/>
                <w:sz w:val="24"/>
                <w:szCs w:val="24"/>
              </w:rPr>
              <w:t xml:space="preserve"> </w:t>
            </w:r>
            <w:r w:rsidRPr="00ED666B">
              <w:rPr>
                <w:rFonts w:cs="Times New Roman"/>
                <w:b/>
                <w:sz w:val="24"/>
                <w:szCs w:val="24"/>
                <w:lang w:val="vi-VN"/>
              </w:rPr>
              <w:t>VÀ THỬ NGHIỆM MẪU</w:t>
            </w:r>
            <w:r w:rsidRPr="00ED666B">
              <w:rPr>
                <w:rFonts w:cs="Times New Roman"/>
                <w:b/>
                <w:sz w:val="24"/>
                <w:szCs w:val="24"/>
                <w:lang w:val="nl-NL"/>
              </w:rPr>
              <w:t xml:space="preserve"> </w:t>
            </w:r>
          </w:p>
          <w:p w14:paraId="335385D5" w14:textId="77777777" w:rsidR="00ED666B" w:rsidRPr="00ED666B" w:rsidRDefault="00ED666B" w:rsidP="00ED666B">
            <w:pPr>
              <w:widowControl w:val="0"/>
              <w:spacing w:after="120"/>
              <w:jc w:val="center"/>
              <w:rPr>
                <w:rFonts w:cs="Times New Roman"/>
                <w:b/>
                <w:sz w:val="24"/>
                <w:szCs w:val="24"/>
                <w:lang w:val="nl-NL"/>
              </w:rPr>
            </w:pPr>
            <w:r w:rsidRPr="00ED666B">
              <w:rPr>
                <w:rFonts w:cs="Times New Roman"/>
                <w:b/>
                <w:sz w:val="24"/>
                <w:szCs w:val="24"/>
                <w:lang w:val="nl-NL"/>
              </w:rPr>
              <w:t>KHI VẬN CHUYỂN HOẶC GIAO NHẬN XĂNG DẦU</w:t>
            </w:r>
          </w:p>
          <w:p w14:paraId="264208CF" w14:textId="77777777" w:rsidR="00ED666B" w:rsidRPr="00ED666B" w:rsidRDefault="00ED666B" w:rsidP="00ED666B">
            <w:pPr>
              <w:spacing w:before="120" w:after="120"/>
              <w:ind w:firstLine="720"/>
              <w:jc w:val="both"/>
              <w:outlineLvl w:val="3"/>
              <w:rPr>
                <w:rFonts w:cs="Times New Roman"/>
                <w:sz w:val="24"/>
                <w:szCs w:val="24"/>
                <w:lang w:val="nl-NL"/>
              </w:rPr>
            </w:pPr>
            <w:r w:rsidRPr="00ED666B">
              <w:rPr>
                <w:rFonts w:cs="Times New Roman"/>
                <w:b/>
                <w:sz w:val="24"/>
                <w:szCs w:val="24"/>
                <w:lang w:val="nl-NL"/>
              </w:rPr>
              <w:t xml:space="preserve">Điều </w:t>
            </w:r>
            <w:r w:rsidRPr="00ED666B">
              <w:rPr>
                <w:rFonts w:cs="Times New Roman"/>
                <w:b/>
                <w:sz w:val="24"/>
                <w:szCs w:val="24"/>
                <w:lang w:val="vi-VN"/>
              </w:rPr>
              <w:t>8</w:t>
            </w:r>
            <w:r w:rsidRPr="00ED666B">
              <w:rPr>
                <w:rFonts w:cs="Times New Roman"/>
                <w:b/>
                <w:sz w:val="24"/>
                <w:szCs w:val="24"/>
                <w:lang w:val="nl-NL"/>
              </w:rPr>
              <w:t xml:space="preserve">. Lấy mẫu, niêm phong mẫu, bàn giao mẫu và lưu mẫu xăng dầu phục vụ việc đối chứng khi có tranh chấp về chất lượng </w:t>
            </w:r>
          </w:p>
          <w:p w14:paraId="4E58AB2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1. Nguyên tắc </w:t>
            </w:r>
          </w:p>
          <w:p w14:paraId="3AAB4C6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Việc lấy mẫu, niêm phong mẫu, lưu mẫu và bàn giao mẫu xăng dầu quy định tại Điều này được áp dụng cho thương nhân đầu mối, thương nhân phân phối, thương nhân bán lẻ xăng dầu, cửa hàng bán lẻ xăng dầu, thương nhân kinh doanh dịch vụ vận chuyển xăng dầu để đối chứng khi có tranh chấp về chất lượng;</w:t>
            </w:r>
          </w:p>
          <w:p w14:paraId="589F566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b) Mẫu lưu còn niêm phong sẽ là mẫu để đối chứng khi có tranh chấp về chất lượng;</w:t>
            </w:r>
          </w:p>
          <w:p w14:paraId="73C2635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c) Việc lấy mẫu, niêm phong mẫu, lưu mẫu và bàn giao mẫu xăng dầu được thực hiện đối với từng lô hàng khi tiến hành vận chuyển hoặc giao nhận.</w:t>
            </w:r>
          </w:p>
          <w:p w14:paraId="036ADE99"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T</w:t>
            </w:r>
            <w:r w:rsidRPr="00ED666B">
              <w:rPr>
                <w:rFonts w:cs="Times New Roman"/>
                <w:sz w:val="24"/>
                <w:szCs w:val="24"/>
                <w:lang w:val="vi-VN"/>
              </w:rPr>
              <w:t xml:space="preserve">rường hợp cần thiết hoặc </w:t>
            </w:r>
            <w:r w:rsidRPr="00ED666B">
              <w:rPr>
                <w:rFonts w:cs="Times New Roman"/>
                <w:sz w:val="24"/>
                <w:szCs w:val="24"/>
                <w:lang w:val="nl-NL"/>
              </w:rPr>
              <w:t>khi</w:t>
            </w:r>
            <w:r w:rsidRPr="00ED666B">
              <w:rPr>
                <w:rFonts w:cs="Times New Roman"/>
                <w:sz w:val="24"/>
                <w:szCs w:val="24"/>
                <w:lang w:val="vi-VN"/>
              </w:rPr>
              <w:t xml:space="preserve"> có yêu cầu, </w:t>
            </w:r>
            <w:r w:rsidRPr="00ED666B">
              <w:rPr>
                <w:rFonts w:cs="Times New Roman"/>
                <w:sz w:val="24"/>
                <w:szCs w:val="24"/>
                <w:lang w:val="nl-NL"/>
              </w:rPr>
              <w:t xml:space="preserve">phải </w:t>
            </w:r>
            <w:r w:rsidRPr="00ED666B">
              <w:rPr>
                <w:rFonts w:cs="Times New Roman"/>
                <w:sz w:val="24"/>
                <w:szCs w:val="24"/>
                <w:lang w:val="vi-VN"/>
              </w:rPr>
              <w:t xml:space="preserve">lấy mẫu riêng cho từng </w:t>
            </w:r>
            <w:r w:rsidRPr="00ED666B">
              <w:rPr>
                <w:rFonts w:cs="Times New Roman"/>
                <w:sz w:val="24"/>
                <w:szCs w:val="24"/>
                <w:lang w:val="nl-NL"/>
              </w:rPr>
              <w:t xml:space="preserve">xitec, hầm hàng, ngăn chứa của </w:t>
            </w:r>
            <w:r w:rsidRPr="00ED666B">
              <w:rPr>
                <w:rFonts w:cs="Times New Roman"/>
                <w:sz w:val="24"/>
                <w:szCs w:val="24"/>
                <w:lang w:val="nl-NL"/>
              </w:rPr>
              <w:lastRenderedPageBreak/>
              <w:t>phương tiện vận chuyển</w:t>
            </w:r>
            <w:r w:rsidRPr="00ED666B">
              <w:rPr>
                <w:rFonts w:cs="Times New Roman"/>
                <w:sz w:val="24"/>
                <w:szCs w:val="24"/>
                <w:lang w:val="vi-VN"/>
              </w:rPr>
              <w:t xml:space="preserve"> lô hàng</w:t>
            </w:r>
            <w:r w:rsidRPr="00ED666B">
              <w:rPr>
                <w:rFonts w:cs="Times New Roman"/>
                <w:sz w:val="24"/>
                <w:szCs w:val="24"/>
                <w:lang w:val="nl-NL"/>
              </w:rPr>
              <w:t>.</w:t>
            </w:r>
          </w:p>
          <w:p w14:paraId="35EA5824"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2. Phương pháp lấy mẫu</w:t>
            </w:r>
          </w:p>
          <w:p w14:paraId="7A443EA2"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Cách thức lấy mẫu xăng dầu được thực hiện theo văn bản kỹ thuật hướng dẫn thực hiện lấy mẫu xăng dầu hiện hành do Ủy ban Tiêu chuẩn Đo lường Chất lượng Quốc gia ban hành.</w:t>
            </w:r>
          </w:p>
          <w:p w14:paraId="2723B9B9"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3. Bình chứa mẫu</w:t>
            </w:r>
          </w:p>
          <w:p w14:paraId="2098C53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Bình chứa mẫu phải được làm bằng các vật liệu không gây ảnh hưởng đến chất lượng xăng dầu, không rò rỉ và có nắp kín. Bình chứa mẫu phải được làm sạch, khô và cần được tráng kỹ bằng xăng dầu sẽ chứa trước khi lấy mẫu. Bình chứa mẫu phải có dung tích đủ lớn và bảo đảm an toàn khi chứa xăng dầu.</w:t>
            </w:r>
          </w:p>
          <w:p w14:paraId="1FD20AF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4. Số mẫu, lượng mẫu, biên bản lấy mẫu và niêm phong mẫu </w:t>
            </w:r>
          </w:p>
          <w:p w14:paraId="57FAC27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a) Bên giao xăng dầu phải lấy mẫu xăng dầu đối với mỗi loại xăng dầu trong từng lần giao xăng dầu cho Bên nhận xăng dầu. </w:t>
            </w:r>
            <w:bookmarkStart w:id="37" w:name="OLE_LINK36"/>
            <w:bookmarkStart w:id="38" w:name="OLE_LINK35"/>
            <w:r w:rsidRPr="00ED666B">
              <w:rPr>
                <w:rFonts w:cs="Times New Roman"/>
                <w:sz w:val="24"/>
                <w:szCs w:val="24"/>
                <w:lang w:val="nl-NL"/>
              </w:rPr>
              <w:t>Mẫu xăng dầu đã lấy phải được niêm phong và được xác nhận bởi đại diện có thẩm quyền của</w:t>
            </w:r>
            <w:bookmarkEnd w:id="37"/>
            <w:bookmarkEnd w:id="38"/>
            <w:r w:rsidRPr="00ED666B">
              <w:rPr>
                <w:rFonts w:cs="Times New Roman"/>
                <w:sz w:val="24"/>
                <w:szCs w:val="24"/>
                <w:lang w:val="nl-NL"/>
              </w:rPr>
              <w:t xml:space="preserve"> Bên giao xăng dầu và Bên vận chuyển; phải được gửi theo phương tiện vận chuyển đến Bên nhận xăng dầu;</w:t>
            </w:r>
          </w:p>
          <w:p w14:paraId="4A029C21"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b) Bên nhận xăng dầu phải lấy mẫu xăng dầu đối với mỗi loại xăng dầu trong từng lần tiếp nhận xăng dầu từ Bên giao xăng dầu (lấy tại xitec, hầm hàng, ngăn chứa của phương tiện vận chuyển trước khi nhập hàng). Mẫu xăng dầu đã lấy phải được niêm phong và được xác nhận bởi đại diện có thẩm quyền của Bên vận chuyển và Bên nhận xăng dầu;</w:t>
            </w:r>
          </w:p>
          <w:p w14:paraId="612C7C79"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c) Lượng thể tích mẫu xăng dầu lấy phải bảo đảm </w:t>
            </w:r>
            <w:r w:rsidRPr="00ED666B">
              <w:rPr>
                <w:rFonts w:cs="Times New Roman"/>
                <w:sz w:val="24"/>
                <w:szCs w:val="24"/>
                <w:lang w:val="nl-NL"/>
              </w:rPr>
              <w:lastRenderedPageBreak/>
              <w:t>đủ để thử nghiệm các chỉ tiêu theo yêu cầu của quy chuẩn kỹ thuật quốc gia, tiêu chuẩn công bố áp dụng;</w:t>
            </w:r>
          </w:p>
          <w:p w14:paraId="02B009A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d) Khi lấy mẫu, Bên giao xăng dầu phải lập biên bản (theo Mẫu 1. BBLM-NP-CKCL quy định tại Phụ lục kèm theo Thông tư này); Bên nhận xăng dầu phải lập biên bản (theo Mẫu 2. BBLM-BGM-KTNP quy định tại Phụ lục kèm theo Thông tư này).</w:t>
            </w:r>
          </w:p>
          <w:p w14:paraId="366FCB8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5. Bảo quản mẫu và lưu mẫu </w:t>
            </w:r>
          </w:p>
          <w:p w14:paraId="79E09F50"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a) Bên vận chuyển có trách nhiệm bảo quản </w:t>
            </w:r>
            <w:r w:rsidRPr="00ED666B">
              <w:rPr>
                <w:rFonts w:cs="Times New Roman"/>
                <w:sz w:val="24"/>
                <w:szCs w:val="24"/>
              </w:rPr>
              <w:t>nguyên vẹn niêm phong</w:t>
            </w:r>
            <w:r w:rsidRPr="00ED666B">
              <w:rPr>
                <w:rFonts w:cs="Times New Roman"/>
                <w:sz w:val="24"/>
                <w:szCs w:val="24"/>
                <w:lang w:val="nl-NL"/>
              </w:rPr>
              <w:t xml:space="preserve"> mẫu do Bên giao xăng dầu gửi kèm theo phương tiện vận chuyển và thực hiện bàn giao đầy đủ mẫu này  cho Bên nhận xăng dầu;</w:t>
            </w:r>
          </w:p>
          <w:p w14:paraId="394CAEA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b) Bên nhận xăng dầu lưu mẫu đã tiếp nhận từ Bên giao và mẫu đã lấy khi nhập xăng dầu cho đến khi có mẫu của hai lần nhập hàng kế tiếp cùng loại, nhưng thời gian lưu mẫu không ít hơn 30 ngày kể từ ngày giao nhận, trừ trường hợp có yêu cầu lưu giữ lâu hơn của cơ quan có thẩm quyền.</w:t>
            </w:r>
          </w:p>
          <w:p w14:paraId="4DD540C4"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Trường hợp xăng dầu tồn kho lâu hoặc không phát sinh giao dịch nhập hàng kế tiếp trong vòng 30 ngày, thương nhân thực hiện lưu mẫu tối thiểu 30 ngày kể từ ngày nhập hàng. Hết thời hạn này, nếu không có khiếu nại hoặc yêu cầu khác từ cơ quan có thẩm quyền, thương nhân được phép xử lý mẫu lưu theo quy định nội bộ của đơn vị.</w:t>
            </w:r>
          </w:p>
          <w:p w14:paraId="092281F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Mẫu xăng dầu phải được bảo quản, lưu giữ trong điều kiện môi trường phù hợp bảo đảm không </w:t>
            </w:r>
            <w:r w:rsidRPr="00ED666B">
              <w:rPr>
                <w:rFonts w:cs="Times New Roman"/>
                <w:sz w:val="24"/>
                <w:szCs w:val="24"/>
              </w:rPr>
              <w:t xml:space="preserve">làm thay đổi các đặc tính kỹ thuật và hạn chế tối đa sự biến đổi </w:t>
            </w:r>
            <w:r w:rsidRPr="00ED666B">
              <w:rPr>
                <w:rFonts w:cs="Times New Roman"/>
                <w:sz w:val="24"/>
                <w:szCs w:val="24"/>
                <w:lang w:val="nl-NL"/>
              </w:rPr>
              <w:t xml:space="preserve"> chất lượng</w:t>
            </w:r>
            <w:r w:rsidRPr="00ED666B">
              <w:rPr>
                <w:rFonts w:cs="Times New Roman"/>
                <w:sz w:val="24"/>
                <w:szCs w:val="24"/>
              </w:rPr>
              <w:t xml:space="preserve"> tự nhiên của sản phẩm</w:t>
            </w:r>
            <w:r w:rsidRPr="00ED666B">
              <w:rPr>
                <w:rFonts w:cs="Times New Roman"/>
                <w:sz w:val="24"/>
                <w:szCs w:val="24"/>
                <w:lang w:val="nl-NL"/>
              </w:rPr>
              <w:t>;</w:t>
            </w:r>
          </w:p>
          <w:p w14:paraId="0BE07D48"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lang w:val="nl-NL"/>
              </w:rPr>
              <w:lastRenderedPageBreak/>
              <w:t xml:space="preserve"> c) Trường hợp có</w:t>
            </w:r>
            <w:r w:rsidRPr="00ED666B">
              <w:rPr>
                <w:rFonts w:cs="Times New Roman"/>
                <w:sz w:val="24"/>
                <w:szCs w:val="24"/>
              </w:rPr>
              <w:t xml:space="preserve"> phát sinh</w:t>
            </w:r>
            <w:r w:rsidRPr="00ED666B">
              <w:rPr>
                <w:rFonts w:cs="Times New Roman"/>
                <w:sz w:val="24"/>
                <w:szCs w:val="24"/>
                <w:lang w:val="nl-NL"/>
              </w:rPr>
              <w:t xml:space="preserve"> tranh chấp</w:t>
            </w:r>
            <w:r w:rsidRPr="00ED666B">
              <w:rPr>
                <w:rFonts w:cs="Times New Roman"/>
                <w:sz w:val="24"/>
                <w:szCs w:val="24"/>
              </w:rPr>
              <w:t xml:space="preserve">, khiếu nại </w:t>
            </w:r>
            <w:r w:rsidRPr="00ED666B">
              <w:rPr>
                <w:rFonts w:cs="Times New Roman"/>
                <w:sz w:val="24"/>
                <w:szCs w:val="24"/>
                <w:lang w:val="nl-NL"/>
              </w:rPr>
              <w:t xml:space="preserve"> hoặc có hoạt động kiểm tra của cơ quan nhà nước có thẩm quyền thì mẫu phải</w:t>
            </w:r>
            <w:r w:rsidRPr="00ED666B">
              <w:rPr>
                <w:rFonts w:cs="Times New Roman"/>
                <w:sz w:val="24"/>
                <w:szCs w:val="24"/>
              </w:rPr>
              <w:t xml:space="preserve"> được tiếp tục</w:t>
            </w:r>
            <w:r w:rsidRPr="00ED666B">
              <w:rPr>
                <w:rFonts w:cs="Times New Roman"/>
                <w:sz w:val="24"/>
                <w:szCs w:val="24"/>
                <w:lang w:val="nl-NL"/>
              </w:rPr>
              <w:t xml:space="preserve"> lưu giữ theo yêu cầu bằng văn bản của Đoàn  kiểm tra hoặc cơ quan nhà nước có thẩm quyền </w:t>
            </w:r>
            <w:r w:rsidRPr="00ED666B">
              <w:rPr>
                <w:rFonts w:cs="Times New Roman"/>
                <w:sz w:val="24"/>
                <w:szCs w:val="24"/>
              </w:rPr>
              <w:t xml:space="preserve">cho đến khi có kết luận xử lý cuối cùng. </w:t>
            </w:r>
          </w:p>
          <w:p w14:paraId="71B4FF4B" w14:textId="77777777" w:rsidR="00ED666B" w:rsidRPr="00ED666B" w:rsidRDefault="00ED666B" w:rsidP="00ED666B">
            <w:pPr>
              <w:jc w:val="both"/>
              <w:rPr>
                <w:rFonts w:cs="Times New Roman"/>
                <w:b/>
                <w:spacing w:val="-4"/>
                <w:sz w:val="24"/>
                <w:szCs w:val="24"/>
              </w:rPr>
            </w:pPr>
          </w:p>
        </w:tc>
        <w:tc>
          <w:tcPr>
            <w:tcW w:w="4050" w:type="dxa"/>
          </w:tcPr>
          <w:p w14:paraId="47B2D6B5" w14:textId="5C86233C" w:rsidR="00ED666B" w:rsidRPr="00ED666B" w:rsidRDefault="00ED666B" w:rsidP="00ED666B">
            <w:pPr>
              <w:jc w:val="both"/>
              <w:rPr>
                <w:rFonts w:cs="Times New Roman"/>
                <w:sz w:val="24"/>
                <w:szCs w:val="24"/>
              </w:rPr>
            </w:pPr>
            <w:r w:rsidRPr="00ED666B">
              <w:rPr>
                <w:rFonts w:cs="Times New Roman"/>
                <w:sz w:val="24"/>
                <w:szCs w:val="24"/>
              </w:rPr>
              <w:lastRenderedPageBreak/>
              <w:t>Sở KHCN Đồng Nai: “</w:t>
            </w:r>
            <w:r w:rsidRPr="00ED666B">
              <w:rPr>
                <w:rFonts w:cs="Times New Roman"/>
                <w:i/>
                <w:sz w:val="24"/>
                <w:szCs w:val="24"/>
              </w:rPr>
              <w:t>Tại Điều 7 và Điều 8 của Thông tư số 15/2015/TT-BKHCN quy định về lấy mẫu và lưu mẫu quá rườm rà và không có quy định lưu mẫu tại đơn vị kinh doanh dễ dẫn đến xảy ra tranh chấp</w:t>
            </w:r>
            <w:r w:rsidRPr="00ED666B">
              <w:rPr>
                <w:rFonts w:cs="Times New Roman"/>
                <w:sz w:val="24"/>
                <w:szCs w:val="24"/>
              </w:rPr>
              <w:t>”</w:t>
            </w:r>
          </w:p>
        </w:tc>
      </w:tr>
      <w:tr w:rsidR="00ED666B" w:rsidRPr="00ED666B" w14:paraId="7D99741F" w14:textId="77777777" w:rsidTr="00F27413">
        <w:tc>
          <w:tcPr>
            <w:tcW w:w="4531" w:type="dxa"/>
          </w:tcPr>
          <w:p w14:paraId="77276E4A" w14:textId="77777777" w:rsidR="00ED666B" w:rsidRPr="00ED666B" w:rsidRDefault="00ED666B" w:rsidP="00ED666B">
            <w:pPr>
              <w:jc w:val="both"/>
              <w:rPr>
                <w:rFonts w:cs="Times New Roman"/>
                <w:i/>
                <w:sz w:val="24"/>
                <w:szCs w:val="24"/>
              </w:rPr>
            </w:pPr>
            <w:bookmarkStart w:id="39" w:name="dieu_8"/>
            <w:r w:rsidRPr="00ED666B">
              <w:rPr>
                <w:rFonts w:cs="Times New Roman"/>
                <w:b/>
                <w:bCs/>
                <w:i/>
                <w:sz w:val="24"/>
                <w:szCs w:val="24"/>
              </w:rPr>
              <w:lastRenderedPageBreak/>
              <w:t>Điều 8. Lấy mẫu, lưu mẫu và thử nghiệm xăng dầu phục vụ thanh tra, kiểm tra chất lượng</w:t>
            </w:r>
            <w:bookmarkEnd w:id="39"/>
          </w:p>
          <w:p w14:paraId="3EBEFCE7" w14:textId="77777777" w:rsidR="00ED666B" w:rsidRPr="00ED666B" w:rsidRDefault="00ED666B" w:rsidP="00ED666B">
            <w:pPr>
              <w:jc w:val="both"/>
              <w:rPr>
                <w:rFonts w:cs="Times New Roman"/>
                <w:i/>
                <w:sz w:val="24"/>
                <w:szCs w:val="24"/>
              </w:rPr>
            </w:pPr>
            <w:r w:rsidRPr="00ED666B">
              <w:rPr>
                <w:rFonts w:cs="Times New Roman"/>
                <w:i/>
                <w:sz w:val="24"/>
                <w:szCs w:val="24"/>
              </w:rPr>
              <w:t>1. Việc lấy mẫu xăng dầu được thực hiện theo văn bản kỹ thuật hướng dẫn thực hiện lấy mẫu xăng dầu hiện hành do </w:t>
            </w:r>
            <w:bookmarkStart w:id="40" w:name="cumtu_1_8"/>
            <w:r w:rsidRPr="00ED666B">
              <w:rPr>
                <w:rFonts w:cs="Times New Roman"/>
                <w:i/>
                <w:sz w:val="24"/>
                <w:szCs w:val="24"/>
              </w:rPr>
              <w:t>Tổng cục Tiêu chuẩn Đo lường Chất lượng</w:t>
            </w:r>
            <w:bookmarkEnd w:id="40"/>
            <w:r w:rsidRPr="00ED666B">
              <w:rPr>
                <w:rFonts w:cs="Times New Roman"/>
                <w:i/>
                <w:sz w:val="24"/>
                <w:szCs w:val="24"/>
              </w:rPr>
              <w:t> ban hành.</w:t>
            </w:r>
          </w:p>
          <w:p w14:paraId="3FF8F2AC" w14:textId="77777777" w:rsidR="00ED666B" w:rsidRPr="00ED666B" w:rsidRDefault="00ED666B" w:rsidP="00ED666B">
            <w:pPr>
              <w:jc w:val="both"/>
              <w:rPr>
                <w:rFonts w:cs="Times New Roman"/>
                <w:i/>
                <w:sz w:val="24"/>
                <w:szCs w:val="24"/>
              </w:rPr>
            </w:pPr>
            <w:r w:rsidRPr="00ED666B">
              <w:rPr>
                <w:rFonts w:cs="Times New Roman"/>
                <w:i/>
                <w:sz w:val="24"/>
                <w:szCs w:val="24"/>
              </w:rPr>
              <w:t>2. Việc thử nghiệm xăng dầu phải thực hiện tại tổ chức thử nghiệm được chỉ định. Kết quả thử nghiệm của tổ chức thử nghiệm được chỉ định là căn cứ pháp lý để đoàn thanh tra, kiểm tra, cơ quan thanh tra, kiểm tra xử lý vi phạm trong quá trình thanh tra, kiểm tra theo quy định của pháp luật hiện hành.</w:t>
            </w:r>
          </w:p>
          <w:p w14:paraId="4C8298A2" w14:textId="77777777" w:rsidR="00ED666B" w:rsidRPr="00ED666B" w:rsidRDefault="00ED666B" w:rsidP="00ED666B">
            <w:pPr>
              <w:jc w:val="both"/>
              <w:rPr>
                <w:rFonts w:cs="Times New Roman"/>
                <w:i/>
                <w:sz w:val="24"/>
                <w:szCs w:val="24"/>
              </w:rPr>
            </w:pPr>
            <w:r w:rsidRPr="00ED666B">
              <w:rPr>
                <w:rFonts w:cs="Times New Roman"/>
                <w:i/>
                <w:sz w:val="24"/>
                <w:szCs w:val="24"/>
              </w:rPr>
              <w:t>3. Căn cứ thực tế, đoàn thanh tra, kiểm tra, cơ quan thanh tra, kiểm tra chất lượng xăng dầu xác định và ghi rõ trong biên bản lấy mẫu về thời hạn lưu mẫu tại cơ quan thanh tra, kiểm tra thấp nhất là 30 ngày. Hết thời hạn lưu mẫu mà không có khiếu nại, cơ quan kiểm tra, thanh tra xử lý mẫu lưu theo quy định hiện hành.</w:t>
            </w:r>
          </w:p>
          <w:p w14:paraId="594708A4" w14:textId="77777777" w:rsidR="00ED666B" w:rsidRPr="00ED666B" w:rsidRDefault="00ED666B" w:rsidP="00ED666B">
            <w:pPr>
              <w:jc w:val="both"/>
              <w:rPr>
                <w:rFonts w:cs="Times New Roman"/>
                <w:i/>
                <w:sz w:val="24"/>
                <w:szCs w:val="24"/>
              </w:rPr>
            </w:pPr>
          </w:p>
        </w:tc>
        <w:tc>
          <w:tcPr>
            <w:tcW w:w="5634" w:type="dxa"/>
          </w:tcPr>
          <w:p w14:paraId="164ABD95" w14:textId="77777777" w:rsidR="00ED666B" w:rsidRPr="00ED666B" w:rsidRDefault="00ED666B" w:rsidP="00ED666B">
            <w:pPr>
              <w:widowControl w:val="0"/>
              <w:spacing w:before="120" w:after="120"/>
              <w:ind w:firstLine="720"/>
              <w:jc w:val="both"/>
              <w:rPr>
                <w:rFonts w:cs="Times New Roman"/>
                <w:b/>
                <w:spacing w:val="-10"/>
                <w:sz w:val="24"/>
                <w:szCs w:val="24"/>
                <w:lang w:val="nl-NL"/>
              </w:rPr>
            </w:pPr>
            <w:bookmarkStart w:id="41" w:name="OLE_LINK37"/>
            <w:bookmarkStart w:id="42" w:name="OLE_LINK38"/>
            <w:r w:rsidRPr="00ED666B">
              <w:rPr>
                <w:rFonts w:cs="Times New Roman"/>
                <w:b/>
                <w:spacing w:val="-10"/>
                <w:sz w:val="24"/>
                <w:szCs w:val="24"/>
                <w:lang w:val="nl-NL"/>
              </w:rPr>
              <w:t xml:space="preserve">Điều </w:t>
            </w:r>
            <w:r w:rsidRPr="00ED666B">
              <w:rPr>
                <w:rFonts w:cs="Times New Roman"/>
                <w:b/>
                <w:spacing w:val="-10"/>
                <w:sz w:val="24"/>
                <w:szCs w:val="24"/>
                <w:lang w:val="vi-VN"/>
              </w:rPr>
              <w:t>9</w:t>
            </w:r>
            <w:r w:rsidRPr="00ED666B">
              <w:rPr>
                <w:rFonts w:cs="Times New Roman"/>
                <w:b/>
                <w:spacing w:val="-10"/>
                <w:sz w:val="24"/>
                <w:szCs w:val="24"/>
                <w:lang w:val="nl-NL"/>
              </w:rPr>
              <w:t xml:space="preserve">. Lấy mẫu, lưu mẫu và </w:t>
            </w:r>
            <w:r w:rsidRPr="00ED666B">
              <w:rPr>
                <w:rFonts w:cs="Times New Roman"/>
                <w:b/>
                <w:spacing w:val="-10"/>
                <w:sz w:val="24"/>
                <w:szCs w:val="24"/>
                <w:lang w:val="vi-VN"/>
              </w:rPr>
              <w:t>thử nghiệm</w:t>
            </w:r>
            <w:r w:rsidRPr="00ED666B">
              <w:rPr>
                <w:rFonts w:cs="Times New Roman"/>
                <w:b/>
                <w:spacing w:val="-10"/>
                <w:sz w:val="24"/>
                <w:szCs w:val="24"/>
                <w:lang w:val="nl-NL"/>
              </w:rPr>
              <w:t xml:space="preserve"> xăng dầu phục vụ</w:t>
            </w:r>
            <w:r w:rsidRPr="00ED666B">
              <w:rPr>
                <w:rFonts w:cs="Times New Roman"/>
                <w:b/>
                <w:spacing w:val="-10"/>
                <w:sz w:val="24"/>
                <w:szCs w:val="24"/>
                <w:lang w:val="vi-VN"/>
              </w:rPr>
              <w:t xml:space="preserve"> </w:t>
            </w:r>
            <w:r w:rsidRPr="00ED666B">
              <w:rPr>
                <w:rFonts w:cs="Times New Roman"/>
                <w:b/>
                <w:spacing w:val="-10"/>
                <w:sz w:val="24"/>
                <w:szCs w:val="24"/>
                <w:lang w:val="nl-NL"/>
              </w:rPr>
              <w:t>kiểm tra chất lượng</w:t>
            </w:r>
            <w:bookmarkEnd w:id="41"/>
            <w:bookmarkEnd w:id="42"/>
          </w:p>
          <w:p w14:paraId="4C57B76C"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nl-NL"/>
              </w:rPr>
            </w:pPr>
            <w:r w:rsidRPr="00ED666B">
              <w:rPr>
                <w:rFonts w:cs="Times New Roman"/>
                <w:sz w:val="24"/>
                <w:szCs w:val="24"/>
                <w:lang w:val="nl-NL"/>
              </w:rPr>
              <w:t xml:space="preserve">1. Việc lấy mẫu xăng dầu được thực hiện </w:t>
            </w:r>
            <w:bookmarkStart w:id="43" w:name="OLE_LINK41"/>
            <w:bookmarkStart w:id="44" w:name="OLE_LINK42"/>
            <w:r w:rsidRPr="00ED666B">
              <w:rPr>
                <w:rFonts w:cs="Times New Roman"/>
                <w:sz w:val="24"/>
                <w:szCs w:val="24"/>
                <w:lang w:val="nl-NL"/>
              </w:rPr>
              <w:t>theo văn bản kỹ thuật hướng dẫn thực hiện lấy mẫu xăng dầu hiện hành do Ủy ban Tiêu chuẩn Đo lường Chất lượng Quốc gia ban hành</w:t>
            </w:r>
            <w:bookmarkEnd w:id="43"/>
            <w:bookmarkEnd w:id="44"/>
            <w:r w:rsidRPr="00ED666B">
              <w:rPr>
                <w:rFonts w:cs="Times New Roman"/>
                <w:sz w:val="24"/>
                <w:szCs w:val="24"/>
                <w:lang w:val="nl-NL"/>
              </w:rPr>
              <w:t>.</w:t>
            </w:r>
          </w:p>
          <w:p w14:paraId="5C249036"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nl-NL"/>
              </w:rPr>
            </w:pPr>
            <w:r w:rsidRPr="00ED666B">
              <w:rPr>
                <w:rFonts w:cs="Times New Roman"/>
                <w:sz w:val="24"/>
                <w:szCs w:val="24"/>
                <w:lang w:val="vi-VN"/>
              </w:rPr>
              <w:t>2. Việc thử nghiệm xăng dầu phải thực hiện</w:t>
            </w:r>
            <w:r w:rsidRPr="00ED666B">
              <w:rPr>
                <w:rFonts w:cs="Times New Roman"/>
                <w:sz w:val="24"/>
                <w:szCs w:val="24"/>
                <w:lang w:val="nl-NL"/>
              </w:rPr>
              <w:t xml:space="preserve"> </w:t>
            </w:r>
            <w:r w:rsidRPr="00ED666B">
              <w:rPr>
                <w:rFonts w:cs="Times New Roman"/>
                <w:sz w:val="24"/>
                <w:szCs w:val="24"/>
                <w:lang w:val="vi-VN"/>
              </w:rPr>
              <w:t xml:space="preserve">tại tổ chức </w:t>
            </w:r>
            <w:r w:rsidRPr="00ED666B">
              <w:rPr>
                <w:rFonts w:cs="Times New Roman"/>
                <w:sz w:val="24"/>
                <w:szCs w:val="24"/>
                <w:lang w:val="nl-NL"/>
              </w:rPr>
              <w:t xml:space="preserve">thử nghiệm </w:t>
            </w:r>
            <w:r w:rsidRPr="00ED666B">
              <w:rPr>
                <w:rFonts w:cs="Times New Roman"/>
                <w:sz w:val="24"/>
                <w:szCs w:val="24"/>
                <w:lang w:val="vi-VN"/>
              </w:rPr>
              <w:t>được chỉ định</w:t>
            </w:r>
            <w:r w:rsidRPr="00ED666B">
              <w:rPr>
                <w:rFonts w:cs="Times New Roman"/>
                <w:sz w:val="24"/>
                <w:szCs w:val="24"/>
                <w:lang w:val="nl-NL"/>
              </w:rPr>
              <w:t xml:space="preserve">. </w:t>
            </w:r>
            <w:r w:rsidRPr="00ED666B">
              <w:rPr>
                <w:rFonts w:cs="Times New Roman"/>
                <w:sz w:val="24"/>
                <w:szCs w:val="24"/>
                <w:lang w:val="vi-VN"/>
              </w:rPr>
              <w:t xml:space="preserve">Kết quả thử nghiệm của tổ chức thử nghiệm được chỉ định là căn cứ pháp lý để </w:t>
            </w:r>
            <w:bookmarkStart w:id="45" w:name="OLE_LINK57"/>
            <w:bookmarkStart w:id="46" w:name="OLE_LINK58"/>
            <w:r w:rsidRPr="00ED666B">
              <w:rPr>
                <w:rFonts w:cs="Times New Roman"/>
                <w:sz w:val="24"/>
                <w:szCs w:val="24"/>
                <w:lang w:val="vi-VN"/>
              </w:rPr>
              <w:t>đoàn</w:t>
            </w:r>
            <w:r w:rsidRPr="00ED666B">
              <w:rPr>
                <w:rFonts w:cs="Times New Roman"/>
                <w:sz w:val="24"/>
                <w:szCs w:val="24"/>
                <w:lang w:val="nl-NL"/>
              </w:rPr>
              <w:t xml:space="preserve"> </w:t>
            </w:r>
            <w:r w:rsidRPr="00ED666B">
              <w:rPr>
                <w:rFonts w:cs="Times New Roman"/>
                <w:sz w:val="24"/>
                <w:szCs w:val="24"/>
                <w:lang w:val="vi-VN"/>
              </w:rPr>
              <w:t xml:space="preserve">kiểm tra, cơ quan kiểm tra </w:t>
            </w:r>
            <w:bookmarkEnd w:id="45"/>
            <w:bookmarkEnd w:id="46"/>
            <w:r w:rsidRPr="00ED666B">
              <w:rPr>
                <w:rFonts w:cs="Times New Roman"/>
                <w:sz w:val="24"/>
                <w:szCs w:val="24"/>
                <w:lang w:val="vi-VN"/>
              </w:rPr>
              <w:t>xử lý vi phạm trong quá trình</w:t>
            </w:r>
            <w:r w:rsidRPr="00ED666B">
              <w:rPr>
                <w:rFonts w:cs="Times New Roman"/>
                <w:sz w:val="24"/>
                <w:szCs w:val="24"/>
                <w:lang w:val="nl-NL"/>
              </w:rPr>
              <w:t xml:space="preserve"> </w:t>
            </w:r>
            <w:r w:rsidRPr="00ED666B">
              <w:rPr>
                <w:rFonts w:cs="Times New Roman"/>
                <w:sz w:val="24"/>
                <w:szCs w:val="24"/>
                <w:lang w:val="vi-VN"/>
              </w:rPr>
              <w:t>kiểm tra theo quy định của pháp luật hiện hành.</w:t>
            </w:r>
          </w:p>
          <w:p w14:paraId="01BD49A1" w14:textId="77777777" w:rsidR="00ED666B" w:rsidRPr="00ED666B" w:rsidRDefault="00ED666B" w:rsidP="00ED666B">
            <w:pPr>
              <w:widowControl w:val="0"/>
              <w:autoSpaceDE w:val="0"/>
              <w:autoSpaceDN w:val="0"/>
              <w:adjustRightInd w:val="0"/>
              <w:spacing w:before="120" w:after="120"/>
              <w:ind w:firstLine="720"/>
              <w:jc w:val="both"/>
              <w:rPr>
                <w:rFonts w:eastAsia="Calibri" w:cs="Times New Roman"/>
                <w:sz w:val="24"/>
                <w:szCs w:val="24"/>
                <w:lang w:val="nl-NL"/>
              </w:rPr>
            </w:pPr>
            <w:r w:rsidRPr="00ED666B">
              <w:rPr>
                <w:rFonts w:cs="Times New Roman"/>
                <w:sz w:val="24"/>
                <w:szCs w:val="24"/>
                <w:lang w:val="vi-VN"/>
              </w:rPr>
              <w:t xml:space="preserve">3. </w:t>
            </w:r>
            <w:r w:rsidRPr="00ED666B">
              <w:rPr>
                <w:rFonts w:cs="Times New Roman"/>
                <w:sz w:val="24"/>
                <w:szCs w:val="24"/>
                <w:lang w:val="nl-NL"/>
              </w:rPr>
              <w:t xml:space="preserve">Căn cứ thực tế, đoàn kiểm tra, cơ quan kiểm tra </w:t>
            </w:r>
            <w:r w:rsidRPr="00ED666B">
              <w:rPr>
                <w:rFonts w:cs="Times New Roman"/>
                <w:sz w:val="24"/>
                <w:szCs w:val="24"/>
                <w:lang w:val="vi-VN" w:eastAsia="en-GB"/>
              </w:rPr>
              <w:t xml:space="preserve">chất lượng xăng dầu </w:t>
            </w:r>
            <w:r w:rsidRPr="00ED666B">
              <w:rPr>
                <w:rFonts w:cs="Times New Roman"/>
                <w:sz w:val="24"/>
                <w:szCs w:val="24"/>
                <w:lang w:val="nl-NL"/>
              </w:rPr>
              <w:t xml:space="preserve">xác định và ghi rõ trong biên bản lấy mẫu về thời hạn lưu mẫu tại cơ quan kiểm tra thấp nhất là 30 ngày. </w:t>
            </w:r>
            <w:r w:rsidRPr="00ED666B">
              <w:rPr>
                <w:rFonts w:eastAsia="Calibri" w:cs="Times New Roman"/>
                <w:sz w:val="24"/>
                <w:szCs w:val="24"/>
                <w:lang w:val="nl-NL"/>
              </w:rPr>
              <w:t>Hết thời hạn lưu mẫu mà không có khiếu nại, cơ quan kiểm tra xử lý mẫu lưu theo quy định hiện hành.</w:t>
            </w:r>
          </w:p>
          <w:p w14:paraId="15235F89" w14:textId="77777777" w:rsidR="00ED666B" w:rsidRPr="00ED666B" w:rsidRDefault="00ED666B" w:rsidP="00ED666B">
            <w:pPr>
              <w:jc w:val="both"/>
              <w:rPr>
                <w:rFonts w:cs="Times New Roman"/>
                <w:b/>
                <w:spacing w:val="-4"/>
                <w:sz w:val="24"/>
                <w:szCs w:val="24"/>
              </w:rPr>
            </w:pPr>
          </w:p>
        </w:tc>
        <w:tc>
          <w:tcPr>
            <w:tcW w:w="4050" w:type="dxa"/>
          </w:tcPr>
          <w:p w14:paraId="0914CA16" w14:textId="7A8B705B" w:rsidR="00ED666B" w:rsidRPr="00ED666B" w:rsidRDefault="00ED666B" w:rsidP="00ED666B">
            <w:pPr>
              <w:jc w:val="both"/>
              <w:rPr>
                <w:rFonts w:cs="Times New Roman"/>
                <w:sz w:val="24"/>
                <w:szCs w:val="24"/>
              </w:rPr>
            </w:pPr>
            <w:r w:rsidRPr="00ED666B">
              <w:rPr>
                <w:rFonts w:cs="Times New Roman"/>
                <w:sz w:val="24"/>
                <w:szCs w:val="24"/>
              </w:rPr>
              <w:t>Sở KHCN Đồng Nai: “</w:t>
            </w:r>
            <w:r w:rsidRPr="00ED666B">
              <w:rPr>
                <w:rFonts w:cs="Times New Roman"/>
                <w:i/>
                <w:sz w:val="24"/>
                <w:szCs w:val="24"/>
              </w:rPr>
              <w:t>Tại Điều 7 và Điều 8 của Thông tư số 15/2015/TT-BKHCN quy định về lấy mẫu và lưu mẫu quá rườm rà và không có quy định lưu mẫu tại đơn vị kinh doanh dễ dẫn đến xảy ra tranh chấp</w:t>
            </w:r>
            <w:r w:rsidRPr="00ED666B">
              <w:rPr>
                <w:rFonts w:cs="Times New Roman"/>
                <w:sz w:val="24"/>
                <w:szCs w:val="24"/>
              </w:rPr>
              <w:t>”</w:t>
            </w:r>
          </w:p>
        </w:tc>
      </w:tr>
      <w:tr w:rsidR="00ED666B" w:rsidRPr="00ED666B" w14:paraId="528D6D4B" w14:textId="77777777" w:rsidTr="0050740A">
        <w:tc>
          <w:tcPr>
            <w:tcW w:w="4531" w:type="dxa"/>
          </w:tcPr>
          <w:p w14:paraId="787226E7" w14:textId="77777777" w:rsidR="00ED666B" w:rsidRPr="00ED666B" w:rsidRDefault="00ED666B" w:rsidP="00ED666B">
            <w:pPr>
              <w:jc w:val="both"/>
              <w:rPr>
                <w:rFonts w:cs="Times New Roman"/>
                <w:i/>
                <w:sz w:val="24"/>
                <w:szCs w:val="24"/>
              </w:rPr>
            </w:pPr>
            <w:bookmarkStart w:id="47" w:name="dieu_9"/>
            <w:r w:rsidRPr="00ED666B">
              <w:rPr>
                <w:rFonts w:cs="Times New Roman"/>
                <w:b/>
                <w:bCs/>
                <w:i/>
                <w:sz w:val="24"/>
                <w:szCs w:val="24"/>
              </w:rPr>
              <w:t>Điều 9. Xác định trách nhiệm đối với chất lượng xăng dầu của thương nhân kinh doanh xăng dầu dựa trên mẫu lưu</w:t>
            </w:r>
            <w:bookmarkEnd w:id="47"/>
          </w:p>
          <w:p w14:paraId="4E4B6DD8"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Khi có tranh chấp, khiếu nại hoặc kiểm tra nhà nước về chất lượng xăng dầu, trách nhiệm về chất lượng xăng dầu của thương nhân kinh doanh xăng dầu được xác định dựa trên nguyên tắc nêu tại </w:t>
            </w:r>
            <w:bookmarkStart w:id="48" w:name="tc_1"/>
            <w:r w:rsidRPr="00ED666B">
              <w:rPr>
                <w:rFonts w:cs="Times New Roman"/>
                <w:i/>
                <w:sz w:val="24"/>
                <w:szCs w:val="24"/>
              </w:rPr>
              <w:t>Khoản 3 Điều 4</w:t>
            </w:r>
            <w:bookmarkEnd w:id="48"/>
            <w:r w:rsidRPr="00ED666B">
              <w:rPr>
                <w:rFonts w:cs="Times New Roman"/>
                <w:i/>
                <w:sz w:val="24"/>
                <w:szCs w:val="24"/>
              </w:rPr>
              <w:t>, cụ thể như sau:</w:t>
            </w:r>
          </w:p>
          <w:p w14:paraId="3EC1D01C" w14:textId="77777777" w:rsidR="00ED666B" w:rsidRPr="00ED666B" w:rsidRDefault="00ED666B" w:rsidP="00ED666B">
            <w:pPr>
              <w:jc w:val="both"/>
              <w:rPr>
                <w:rFonts w:cs="Times New Roman"/>
                <w:i/>
                <w:sz w:val="24"/>
                <w:szCs w:val="24"/>
              </w:rPr>
            </w:pPr>
            <w:r w:rsidRPr="00ED666B">
              <w:rPr>
                <w:rFonts w:cs="Times New Roman"/>
                <w:i/>
                <w:sz w:val="24"/>
                <w:szCs w:val="24"/>
              </w:rPr>
              <w:t>1. Trường hợp mẫu của Bên giao xăng dầu gửi theo phương tiện vận chuyển và mẫu của Bên nhận xăng dầu lấy khi nhập hàng có kết quả thử nghiệm phù hợp với quy chuẩn kỹ thuật quốc gia, tiêu chuẩn công bố áp dụng thì trách nhiệm về chất lượng xăng dầu có khiếu nại, tranh chấp hoặc kiểm tra nhà nước do Bên nhận xăng dầu chịu trách nhiệm.</w:t>
            </w:r>
          </w:p>
          <w:p w14:paraId="2C599771" w14:textId="77777777" w:rsidR="00ED666B" w:rsidRPr="00ED666B" w:rsidRDefault="00ED666B" w:rsidP="00ED666B">
            <w:pPr>
              <w:jc w:val="both"/>
              <w:rPr>
                <w:rFonts w:cs="Times New Roman"/>
                <w:i/>
                <w:sz w:val="24"/>
                <w:szCs w:val="24"/>
              </w:rPr>
            </w:pPr>
            <w:r w:rsidRPr="00ED666B">
              <w:rPr>
                <w:rFonts w:cs="Times New Roman"/>
                <w:i/>
                <w:sz w:val="24"/>
                <w:szCs w:val="24"/>
              </w:rPr>
              <w:t>2. Trường hợp mẫu của Bên giao xăng dầu gửi kèm theo phương tiện vận chuyển có kết quả thử nghiệm không phù hợp với quy chuẩn kỹ thuật quốc gia, tiêu chuẩn công bố áp dụng thì trách nhiệm về chất lượng xăng dầu có khiếu nại, tranh chấp hoặc kiểm tra nhà nước do Bên giao xăng dầu chịu trách nhiệm.</w:t>
            </w:r>
          </w:p>
          <w:p w14:paraId="041398A8" w14:textId="77777777" w:rsidR="00ED666B" w:rsidRPr="00ED666B" w:rsidRDefault="00ED666B" w:rsidP="00ED666B">
            <w:pPr>
              <w:jc w:val="both"/>
              <w:rPr>
                <w:rFonts w:cs="Times New Roman"/>
                <w:i/>
                <w:sz w:val="24"/>
                <w:szCs w:val="24"/>
              </w:rPr>
            </w:pPr>
            <w:r w:rsidRPr="00ED666B">
              <w:rPr>
                <w:rFonts w:cs="Times New Roman"/>
                <w:i/>
                <w:sz w:val="24"/>
                <w:szCs w:val="24"/>
              </w:rPr>
              <w:t>3. Trường hợp mẫu của Bên giao xăng dầu gửi kèm theo chương tiện vận chuyển có kết quả thử nghiệm phù hợp với quy chuẩn kỹ thuật quốc gia, tiêu chuẩn công bố áp dụng nhưng mẫu của Bên nhận xăng dầu lấy khi nhập hàng có kết quả thử nghiệm không phù hợp với quy chuẩn kỹ thuật quốc gia, tiêu chuẩn công bố áp dụng thì Thương nhân kinh doanh dịch vụ vận tải xăng dầu chịu trách nhiệm.</w:t>
            </w:r>
          </w:p>
          <w:p w14:paraId="7ED406E5"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4. Thương nhân đầu mối chịu trách nhiệm trước pháp luật về chất lượng xăng dầu do các cơ quan thanh tra, kiểm tra lấy mẫu tại thương nhân đầu mối nếu xăng dầu có chất lượng không phù hợp quy chuẩn kỹ thuật quốc gia và tiêu chuẩn công bố áp dụng.</w:t>
            </w:r>
          </w:p>
          <w:p w14:paraId="0B02A314" w14:textId="77777777" w:rsidR="00ED666B" w:rsidRPr="00ED666B" w:rsidRDefault="00ED666B" w:rsidP="00ED666B">
            <w:pPr>
              <w:jc w:val="both"/>
              <w:rPr>
                <w:rFonts w:cs="Times New Roman"/>
                <w:i/>
                <w:sz w:val="24"/>
                <w:szCs w:val="24"/>
              </w:rPr>
            </w:pPr>
          </w:p>
        </w:tc>
        <w:tc>
          <w:tcPr>
            <w:tcW w:w="5634" w:type="dxa"/>
          </w:tcPr>
          <w:p w14:paraId="0D2DA52E" w14:textId="77777777" w:rsidR="00ED666B" w:rsidRPr="00ED666B" w:rsidRDefault="00ED666B" w:rsidP="00ED666B">
            <w:pPr>
              <w:widowControl w:val="0"/>
              <w:spacing w:before="120" w:after="120"/>
              <w:ind w:firstLine="720"/>
              <w:jc w:val="both"/>
              <w:rPr>
                <w:rFonts w:cs="Times New Roman"/>
                <w:b/>
                <w:sz w:val="24"/>
                <w:szCs w:val="24"/>
                <w:lang w:val="nl-NL"/>
              </w:rPr>
            </w:pPr>
            <w:r w:rsidRPr="00ED666B">
              <w:rPr>
                <w:rFonts w:cs="Times New Roman"/>
                <w:b/>
                <w:sz w:val="24"/>
                <w:szCs w:val="24"/>
                <w:lang w:val="nl-NL"/>
              </w:rPr>
              <w:lastRenderedPageBreak/>
              <w:t xml:space="preserve">Điều 10. Xác định trách nhiệm đối với chất lượng xăng dầu của thương nhân kinh doanh xăng </w:t>
            </w:r>
            <w:r w:rsidRPr="00ED666B">
              <w:rPr>
                <w:rFonts w:cs="Times New Roman"/>
                <w:b/>
                <w:sz w:val="24"/>
                <w:szCs w:val="24"/>
                <w:lang w:val="nl-NL"/>
              </w:rPr>
              <w:lastRenderedPageBreak/>
              <w:t>dầu dựa trên mẫu lưu</w:t>
            </w:r>
          </w:p>
          <w:p w14:paraId="2B269CAB"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Khi có tranh chấp, khiếu nại hoặc kiểm tra nhà nước về chất lượng xăng dầu, trách nhiệm về chất lượng xăng dầu của thương nhân kinh doanh xăng dầu được xác định dựa trên nguyên tắc nêu tại Khoản 3 Điều 4, </w:t>
            </w:r>
            <w:r w:rsidRPr="00ED666B">
              <w:rPr>
                <w:rFonts w:cs="Times New Roman"/>
                <w:sz w:val="24"/>
                <w:szCs w:val="24"/>
              </w:rPr>
              <w:t xml:space="preserve">có xem xét đến các điều kiện thực tế về bảo quản và thời gian lưu mẫu </w:t>
            </w:r>
            <w:r w:rsidRPr="00ED666B">
              <w:rPr>
                <w:rFonts w:cs="Times New Roman"/>
                <w:sz w:val="24"/>
                <w:szCs w:val="24"/>
                <w:lang w:val="nl-NL"/>
              </w:rPr>
              <w:t>cụ thể như sau:</w:t>
            </w:r>
          </w:p>
          <w:p w14:paraId="0355267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1. Trường hợp mẫu của Bên giao xăng dầu gửi theo phương tiện vận chuyển và mẫu của Bên nhận xăng dầu lấy khi nhập hàng có kết quả thử nghiệm phù hợp với quy chuẩn kỹ thuật quốc gia, tiêu chuẩn công bố áp dụng thì trách nhiệm về chất lượng xăng dầu có </w:t>
            </w:r>
            <w:bookmarkStart w:id="49" w:name="OLE_LINK39"/>
            <w:bookmarkStart w:id="50" w:name="OLE_LINK40"/>
            <w:r w:rsidRPr="00ED666B">
              <w:rPr>
                <w:rFonts w:cs="Times New Roman"/>
                <w:sz w:val="24"/>
                <w:szCs w:val="24"/>
                <w:lang w:val="nl-NL"/>
              </w:rPr>
              <w:t>khiếu nại, tranh chấp hoặc kiểm tra nhà nước do Bên nhận xăng dầu chịu trách nhiệm.</w:t>
            </w:r>
          </w:p>
          <w:bookmarkEnd w:id="49"/>
          <w:bookmarkEnd w:id="50"/>
          <w:p w14:paraId="74B23F21"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2. Trường hợp mẫu của Bên giao xăng dầu gửi kèm theo phương tiện vận chuyển có kết quả thử nghiệm không phù hợp với quy chuẩn kỹ thuật quốc gia, tiêu chuẩn công bố áp dụng thì trách nhiệm về chất lượng xăng dầu có khiếu nại, tranh chấp hoặc kiểm tra nhà nước do Bên giao xăng dầu chịu trách nhiệm. </w:t>
            </w:r>
            <w:r w:rsidRPr="00ED666B">
              <w:rPr>
                <w:rFonts w:cs="Times New Roman"/>
                <w:sz w:val="24"/>
                <w:szCs w:val="24"/>
              </w:rPr>
              <w:t>Tuy nhiên, việc xử lý vi phạm hành chính đối với Bên nhận vẫn được thực hiện theo quy định của pháp luật nếu Bên nhận không thực hiện đầy đủ trách nhiệm kiểm tra niêm phong, hồ sơ chất lượng hoặc để xảy ra vi phạm về điều kiện bảo quản dẫn đến làm giảm thêm chất lượng hàng hóa.</w:t>
            </w:r>
          </w:p>
          <w:p w14:paraId="752CDE42"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3. Trường hợp mẫu của Bên giao xăng dầu gửi kèm theo phương tiện vận chuyển có kết quả thử nghiệm phù hợp với quy chuẩn kỹ thuật quốc gia, tiêu chuẩn công bố áp dụng nhưng mẫu của Bên nhận xăng dầu lấy khi </w:t>
            </w:r>
            <w:r w:rsidRPr="00ED666B">
              <w:rPr>
                <w:rFonts w:cs="Times New Roman"/>
                <w:sz w:val="24"/>
                <w:szCs w:val="24"/>
                <w:lang w:val="nl-NL"/>
              </w:rPr>
              <w:lastRenderedPageBreak/>
              <w:t>nhập hàng có kết quả thử nghiệm không phù hợp với quy chuẩn kỹ thuật quốc gia, tiêu chuẩn công bố áp dụng thì Thương nhân kinh doanh dịch vụ vận tải xăng dầu chịu trách nhiệm</w:t>
            </w:r>
            <w:r w:rsidRPr="00ED666B">
              <w:rPr>
                <w:rFonts w:cs="Times New Roman"/>
                <w:sz w:val="24"/>
                <w:szCs w:val="24"/>
              </w:rPr>
              <w:t>, trừ trường hợp có căn cứ chứng minh nguyên nhân không phù hợp phát sinh do lỗi của Bên nhận xăng dầu, do việc lấy mẫu, bảo quản mẫu không đúng quy định hoặc do nguyên nhân khách quan khác.</w:t>
            </w:r>
          </w:p>
          <w:p w14:paraId="555771E7" w14:textId="77777777" w:rsidR="00ED666B" w:rsidRPr="00ED666B" w:rsidRDefault="00ED666B" w:rsidP="00ED666B">
            <w:pPr>
              <w:widowControl w:val="0"/>
              <w:spacing w:before="120" w:after="120"/>
              <w:ind w:firstLine="426"/>
              <w:jc w:val="both"/>
              <w:rPr>
                <w:rFonts w:cs="Times New Roman"/>
                <w:sz w:val="24"/>
                <w:szCs w:val="24"/>
              </w:rPr>
            </w:pPr>
            <w:r w:rsidRPr="00ED666B">
              <w:rPr>
                <w:rFonts w:cs="Times New Roman"/>
                <w:sz w:val="24"/>
                <w:szCs w:val="24"/>
                <w:lang w:val="nl-NL"/>
              </w:rPr>
              <w:t>4.</w:t>
            </w:r>
            <w:r w:rsidRPr="00ED666B">
              <w:rPr>
                <w:rFonts w:eastAsia="Times New Roman" w:cs="Times New Roman"/>
                <w:kern w:val="0"/>
                <w:sz w:val="24"/>
                <w:szCs w:val="24"/>
                <w14:ligatures w14:val="none"/>
              </w:rPr>
              <w:t xml:space="preserve"> </w:t>
            </w:r>
            <w:r w:rsidRPr="00ED666B">
              <w:rPr>
                <w:rFonts w:cs="Times New Roman"/>
                <w:sz w:val="24"/>
                <w:szCs w:val="24"/>
              </w:rPr>
              <w:t xml:space="preserve">Khi xác định trách nhiệm theo các khoản 1, 2 và 3 Điều này, các bên liên quan hoặc cơ quan có thẩm quyền phải đánh giá bổ sung các yếu tố sau để đảm bảo tính khách quan và toàn diện: </w:t>
            </w:r>
          </w:p>
          <w:p w14:paraId="16B9825D" w14:textId="77777777" w:rsidR="00ED666B" w:rsidRPr="00ED666B" w:rsidRDefault="00ED666B" w:rsidP="00ED666B">
            <w:pPr>
              <w:widowControl w:val="0"/>
              <w:spacing w:before="120" w:after="120"/>
              <w:ind w:firstLine="360"/>
              <w:jc w:val="both"/>
              <w:rPr>
                <w:rFonts w:cs="Times New Roman"/>
                <w:sz w:val="24"/>
                <w:szCs w:val="24"/>
              </w:rPr>
            </w:pPr>
            <w:r w:rsidRPr="00ED666B">
              <w:rPr>
                <w:rFonts w:cs="Times New Roman"/>
                <w:bCs/>
                <w:sz w:val="24"/>
                <w:szCs w:val="24"/>
              </w:rPr>
              <w:t>a) Điều kiện bảo quản mẫu:</w:t>
            </w:r>
            <w:r w:rsidRPr="00ED666B">
              <w:rPr>
                <w:rFonts w:cs="Times New Roman"/>
                <w:sz w:val="24"/>
                <w:szCs w:val="24"/>
              </w:rPr>
              <w:t xml:space="preserve"> Xem xét tính nguyên vẹn của niêm phong, vật liệu bình chứa mẫu và điều kiện môi trường tại nơi lưu trữ (nhiệt độ, ánh sáng) nhằm loại trừ khả năng mẫu bị tác động tiêu cực từ bên ngoài. </w:t>
            </w:r>
          </w:p>
          <w:p w14:paraId="65CADC49" w14:textId="77777777" w:rsidR="00ED666B" w:rsidRPr="00ED666B" w:rsidRDefault="00ED666B" w:rsidP="00ED666B">
            <w:pPr>
              <w:widowControl w:val="0"/>
              <w:spacing w:before="120" w:after="120"/>
              <w:ind w:firstLine="360"/>
              <w:jc w:val="both"/>
              <w:rPr>
                <w:rFonts w:cs="Times New Roman"/>
                <w:sz w:val="24"/>
                <w:szCs w:val="24"/>
              </w:rPr>
            </w:pPr>
            <w:r w:rsidRPr="00ED666B">
              <w:rPr>
                <w:rFonts w:cs="Times New Roman"/>
                <w:bCs/>
                <w:sz w:val="24"/>
                <w:szCs w:val="24"/>
              </w:rPr>
              <w:t>b) Thời gian lưu mẫu:</w:t>
            </w:r>
            <w:r w:rsidRPr="00ED666B">
              <w:rPr>
                <w:rFonts w:cs="Times New Roman"/>
                <w:sz w:val="24"/>
                <w:szCs w:val="24"/>
              </w:rPr>
              <w:t xml:space="preserve"> Đối chiếu thời điểm lấy mẫu thực tế với thời hạn lưu mẫu quy định tại Khoản 5 Điều 8 của Thông tư này. </w:t>
            </w:r>
          </w:p>
          <w:p w14:paraId="3271C6B2" w14:textId="77777777" w:rsidR="00ED666B" w:rsidRPr="00ED666B" w:rsidRDefault="00ED666B" w:rsidP="00ED666B">
            <w:pPr>
              <w:widowControl w:val="0"/>
              <w:spacing w:before="120" w:after="120"/>
              <w:ind w:firstLine="360"/>
              <w:jc w:val="both"/>
              <w:rPr>
                <w:rFonts w:cs="Times New Roman"/>
                <w:sz w:val="24"/>
                <w:szCs w:val="24"/>
              </w:rPr>
            </w:pPr>
            <w:r w:rsidRPr="00ED666B">
              <w:rPr>
                <w:rFonts w:cs="Times New Roman"/>
                <w:bCs/>
                <w:sz w:val="24"/>
                <w:szCs w:val="24"/>
              </w:rPr>
              <w:t>c) Đặc tính biến đổi tự nhiên của xăng dầu:</w:t>
            </w:r>
            <w:r w:rsidRPr="00ED666B">
              <w:rPr>
                <w:rFonts w:cs="Times New Roman"/>
                <w:sz w:val="24"/>
                <w:szCs w:val="24"/>
              </w:rPr>
              <w:t xml:space="preserve"> Đánh giá sự biến đổi tự nhiên của các chỉ tiêu chất lượng theo thời gian lưu kho, đặc biệt đối với các lô hàng tồn kho lâu hoặc không phát sinh giao dịch nhập hàng mới thường xuyên.</w:t>
            </w:r>
          </w:p>
          <w:p w14:paraId="51E05CE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5. Thương nhân đầu mối chịu trách nhiệm trước pháp luật về chất lượng xăng dầu do các cơ quan thanh tra, kiểm tra lấy mẫu tại hệ thống bồn bể thuộc sở hữu của thương nhân đầu mối nếu xăng dầu có chất lượng không phù hợp quy chuẩn kỹ thuật quốc gia và tiêu chuẩn công bố áp dụng.</w:t>
            </w:r>
          </w:p>
          <w:p w14:paraId="7F36F8F3" w14:textId="77777777" w:rsidR="00ED666B" w:rsidRPr="00ED666B" w:rsidRDefault="00ED666B" w:rsidP="00ED666B">
            <w:pPr>
              <w:jc w:val="both"/>
              <w:rPr>
                <w:rFonts w:cs="Times New Roman"/>
                <w:b/>
                <w:spacing w:val="-4"/>
                <w:sz w:val="24"/>
                <w:szCs w:val="24"/>
              </w:rPr>
            </w:pPr>
          </w:p>
        </w:tc>
        <w:tc>
          <w:tcPr>
            <w:tcW w:w="4050" w:type="dxa"/>
          </w:tcPr>
          <w:p w14:paraId="7AF98C6F" w14:textId="77777777" w:rsidR="00ED666B" w:rsidRPr="00ED666B" w:rsidRDefault="00ED666B" w:rsidP="00ED666B">
            <w:pPr>
              <w:jc w:val="both"/>
              <w:rPr>
                <w:rFonts w:cs="Times New Roman"/>
                <w:sz w:val="24"/>
                <w:szCs w:val="24"/>
              </w:rPr>
            </w:pPr>
          </w:p>
        </w:tc>
      </w:tr>
      <w:tr w:rsidR="00ED666B" w:rsidRPr="00ED666B" w14:paraId="3EEBBD3F" w14:textId="77777777" w:rsidTr="0050740A">
        <w:tc>
          <w:tcPr>
            <w:tcW w:w="4531" w:type="dxa"/>
          </w:tcPr>
          <w:p w14:paraId="615D84E8" w14:textId="77777777" w:rsidR="00ED666B" w:rsidRPr="00ED666B" w:rsidRDefault="00ED666B" w:rsidP="00ED666B">
            <w:pPr>
              <w:jc w:val="both"/>
              <w:rPr>
                <w:rFonts w:cs="Times New Roman"/>
                <w:b/>
                <w:bCs/>
                <w:i/>
                <w:sz w:val="24"/>
                <w:szCs w:val="24"/>
              </w:rPr>
            </w:pPr>
            <w:bookmarkStart w:id="51" w:name="muc_2"/>
            <w:bookmarkStart w:id="52" w:name="dieu_10"/>
            <w:r w:rsidRPr="00ED666B">
              <w:rPr>
                <w:rFonts w:cs="Times New Roman"/>
                <w:b/>
                <w:bCs/>
                <w:i/>
                <w:sz w:val="24"/>
                <w:szCs w:val="24"/>
              </w:rPr>
              <w:lastRenderedPageBreak/>
              <w:t>Mục 2. QUẢN LÝ CHẤT LƯỢNG XĂNG DẦU NHẬP KHẨU</w:t>
            </w:r>
            <w:bookmarkEnd w:id="51"/>
          </w:p>
          <w:p w14:paraId="0A052F26" w14:textId="77777777" w:rsidR="00ED666B" w:rsidRPr="00ED666B" w:rsidRDefault="00ED666B" w:rsidP="00ED666B">
            <w:pPr>
              <w:jc w:val="both"/>
              <w:rPr>
                <w:rFonts w:cs="Times New Roman"/>
                <w:b/>
                <w:bCs/>
                <w:i/>
                <w:sz w:val="24"/>
                <w:szCs w:val="24"/>
              </w:rPr>
            </w:pPr>
          </w:p>
          <w:p w14:paraId="4E3F6E11" w14:textId="5BC0AEF7" w:rsidR="00ED666B" w:rsidRPr="00ED666B" w:rsidRDefault="00ED666B" w:rsidP="00ED666B">
            <w:pPr>
              <w:jc w:val="both"/>
              <w:rPr>
                <w:rFonts w:cs="Times New Roman"/>
                <w:i/>
                <w:sz w:val="24"/>
                <w:szCs w:val="24"/>
              </w:rPr>
            </w:pPr>
            <w:r w:rsidRPr="00ED666B">
              <w:rPr>
                <w:rFonts w:cs="Times New Roman"/>
                <w:b/>
                <w:bCs/>
                <w:i/>
                <w:sz w:val="24"/>
                <w:szCs w:val="24"/>
              </w:rPr>
              <w:t>Điều 10. Quản lý chất lượng xăng dầu của thương nhân nhập khẩu</w:t>
            </w:r>
            <w:bookmarkEnd w:id="52"/>
          </w:p>
          <w:p w14:paraId="726E6467" w14:textId="77777777" w:rsidR="00ED666B" w:rsidRPr="00ED666B" w:rsidRDefault="00ED666B" w:rsidP="00ED666B">
            <w:pPr>
              <w:jc w:val="both"/>
              <w:rPr>
                <w:rFonts w:cs="Times New Roman"/>
                <w:i/>
                <w:sz w:val="24"/>
                <w:szCs w:val="24"/>
              </w:rPr>
            </w:pPr>
            <w:r w:rsidRPr="00ED666B">
              <w:rPr>
                <w:rFonts w:cs="Times New Roman"/>
                <w:i/>
                <w:sz w:val="24"/>
                <w:szCs w:val="24"/>
              </w:rPr>
              <w:t>Thương nhân nhập khẩu xăng dầu phải thực hiện các quy định sau đây:</w:t>
            </w:r>
          </w:p>
          <w:p w14:paraId="100EC8A5" w14:textId="77777777" w:rsidR="00ED666B" w:rsidRPr="00ED666B" w:rsidRDefault="00ED666B" w:rsidP="00ED666B">
            <w:pPr>
              <w:jc w:val="both"/>
              <w:rPr>
                <w:rFonts w:cs="Times New Roman"/>
                <w:i/>
                <w:sz w:val="24"/>
                <w:szCs w:val="24"/>
              </w:rPr>
            </w:pPr>
            <w:r w:rsidRPr="00ED666B">
              <w:rPr>
                <w:rFonts w:cs="Times New Roman"/>
                <w:i/>
                <w:sz w:val="24"/>
                <w:szCs w:val="24"/>
              </w:rPr>
              <w:t>1. Xây dựng, áp dụng và duy trì hệ thống quản lý chất lượng theo tiêu chuẩn quốc gia </w:t>
            </w:r>
            <w:bookmarkStart w:id="53" w:name="tvpllink_tvyioniriz"/>
            <w:r w:rsidRPr="002A0635">
              <w:rPr>
                <w:rFonts w:cs="Times New Roman"/>
                <w:i/>
                <w:sz w:val="24"/>
                <w:szCs w:val="24"/>
              </w:rPr>
              <w:fldChar w:fldCharType="begin"/>
            </w:r>
            <w:r w:rsidRPr="002A0635">
              <w:rPr>
                <w:rFonts w:cs="Times New Roman"/>
                <w:i/>
                <w:sz w:val="24"/>
                <w:szCs w:val="24"/>
              </w:rPr>
              <w:instrText>HYPERLINK "https://thuvienphapluat.vn/TCVN/linh-vuc-khac/tcvn-iso-9001-2008-he-thong-quan-ly-chat-luong-cac-yeu-cau-903942.aspx"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 9001 : 2008</w:t>
            </w:r>
            <w:r w:rsidRPr="002A0635">
              <w:rPr>
                <w:rFonts w:cs="Times New Roman"/>
                <w:i/>
                <w:sz w:val="24"/>
                <w:szCs w:val="24"/>
              </w:rPr>
              <w:fldChar w:fldCharType="end"/>
            </w:r>
            <w:bookmarkEnd w:id="53"/>
            <w:r w:rsidRPr="002A0635">
              <w:rPr>
                <w:rFonts w:cs="Times New Roman"/>
                <w:i/>
                <w:sz w:val="24"/>
                <w:szCs w:val="24"/>
              </w:rPr>
              <w:t> </w:t>
            </w:r>
            <w:r w:rsidRPr="00ED666B">
              <w:rPr>
                <w:rFonts w:cs="Times New Roman"/>
                <w:i/>
                <w:sz w:val="24"/>
                <w:szCs w:val="24"/>
              </w:rPr>
              <w:t>hoặc hệ thống quản lý chất lượng chuyên ngành dầu khí theo tiêu chuẩn ISO/TS 29001 : 2010.</w:t>
            </w:r>
          </w:p>
          <w:p w14:paraId="223413EC" w14:textId="77777777" w:rsidR="00ED666B" w:rsidRPr="00ED666B" w:rsidRDefault="00ED666B" w:rsidP="00ED666B">
            <w:pPr>
              <w:jc w:val="both"/>
              <w:rPr>
                <w:rFonts w:cs="Times New Roman"/>
                <w:i/>
                <w:sz w:val="24"/>
                <w:szCs w:val="24"/>
              </w:rPr>
            </w:pPr>
            <w:r w:rsidRPr="00ED666B">
              <w:rPr>
                <w:rFonts w:cs="Times New Roman"/>
                <w:i/>
                <w:sz w:val="24"/>
                <w:szCs w:val="24"/>
              </w:rPr>
              <w:t>2. Xây dựng và thực hiện quy chế kiểm tra, giám sát việc tuân thủ các quy định về chất lượng, đo lường trong hoạt động kinh doanh xăng dầu của tổng đại lý, đại lý, thương nhân nhận quyền bán lẻ xăng dầu trong hệ thống phân phối của thương nhân, bao gồm các nội dung sau:</w:t>
            </w:r>
          </w:p>
          <w:p w14:paraId="42ECFE21" w14:textId="77777777" w:rsidR="00ED666B" w:rsidRPr="00ED666B" w:rsidRDefault="00ED666B" w:rsidP="00ED666B">
            <w:pPr>
              <w:jc w:val="both"/>
              <w:rPr>
                <w:rFonts w:cs="Times New Roman"/>
                <w:i/>
                <w:sz w:val="24"/>
                <w:szCs w:val="24"/>
              </w:rPr>
            </w:pPr>
            <w:r w:rsidRPr="00ED666B">
              <w:rPr>
                <w:rFonts w:cs="Times New Roman"/>
                <w:i/>
                <w:sz w:val="24"/>
                <w:szCs w:val="24"/>
              </w:rPr>
              <w:t>a) Tần suất kiểm tra, giám sát và lấy mẫu thử nghiệm chất lượng xăng dầu trong hệ thống phân phối;</w:t>
            </w:r>
          </w:p>
          <w:p w14:paraId="18DE1713" w14:textId="77777777" w:rsidR="00ED666B" w:rsidRPr="00ED666B" w:rsidRDefault="00ED666B" w:rsidP="00ED666B">
            <w:pPr>
              <w:jc w:val="both"/>
              <w:rPr>
                <w:rFonts w:cs="Times New Roman"/>
                <w:i/>
                <w:sz w:val="24"/>
                <w:szCs w:val="24"/>
              </w:rPr>
            </w:pPr>
            <w:r w:rsidRPr="00ED666B">
              <w:rPr>
                <w:rFonts w:cs="Times New Roman"/>
                <w:i/>
                <w:sz w:val="24"/>
                <w:szCs w:val="24"/>
              </w:rPr>
              <w:t>b) Lưu giữ các hồ sơ kết quả thực hiện quy chế kiểm tra, giám sát.</w:t>
            </w:r>
          </w:p>
          <w:p w14:paraId="1B27FAA3" w14:textId="77777777" w:rsidR="00ED666B" w:rsidRPr="00ED666B" w:rsidRDefault="00ED666B" w:rsidP="00ED666B">
            <w:pPr>
              <w:jc w:val="both"/>
              <w:rPr>
                <w:rFonts w:cs="Times New Roman"/>
                <w:i/>
                <w:sz w:val="24"/>
                <w:szCs w:val="24"/>
              </w:rPr>
            </w:pPr>
            <w:r w:rsidRPr="00ED666B">
              <w:rPr>
                <w:rFonts w:cs="Times New Roman"/>
                <w:i/>
                <w:sz w:val="24"/>
                <w:szCs w:val="24"/>
              </w:rPr>
              <w:t>3. Lấy mẫu, niêm phong và lưu mẫu theo quy định tại </w:t>
            </w:r>
            <w:bookmarkStart w:id="54" w:name="tc_2"/>
            <w:r w:rsidRPr="00ED666B">
              <w:rPr>
                <w:rFonts w:cs="Times New Roman"/>
                <w:i/>
                <w:sz w:val="24"/>
                <w:szCs w:val="24"/>
              </w:rPr>
              <w:t>Điều 7 Mục 1 Chương III của Thông tư này</w:t>
            </w:r>
            <w:bookmarkEnd w:id="54"/>
            <w:r w:rsidRPr="00ED666B">
              <w:rPr>
                <w:rFonts w:cs="Times New Roman"/>
                <w:i/>
                <w:sz w:val="24"/>
                <w:szCs w:val="24"/>
              </w:rPr>
              <w:t>.</w:t>
            </w:r>
          </w:p>
          <w:p w14:paraId="67C704AC" w14:textId="77777777" w:rsidR="00ED666B" w:rsidRPr="00ED666B" w:rsidRDefault="00ED666B" w:rsidP="00ED666B">
            <w:pPr>
              <w:jc w:val="both"/>
              <w:rPr>
                <w:rFonts w:cs="Times New Roman"/>
                <w:i/>
                <w:sz w:val="24"/>
                <w:szCs w:val="24"/>
              </w:rPr>
            </w:pPr>
            <w:r w:rsidRPr="00ED666B">
              <w:rPr>
                <w:rFonts w:cs="Times New Roman"/>
                <w:i/>
                <w:sz w:val="24"/>
                <w:szCs w:val="24"/>
              </w:rPr>
              <w:t>4. Niêm phong đối với xitec, hầm hàng, ngăn chứa và các van xuất nhập trên các phương tiện chứa xăng dầu trước khi vận chuyển cho khách hàng. Niêm phong phải được kiểm tra, xác nhận giữa hai bên (theo </w:t>
            </w:r>
            <w:bookmarkStart w:id="55" w:name="bieumau_ms_01_bblm_np_ckcl_1"/>
            <w:r w:rsidRPr="00ED666B">
              <w:rPr>
                <w:rFonts w:cs="Times New Roman"/>
                <w:i/>
                <w:sz w:val="24"/>
                <w:szCs w:val="24"/>
              </w:rPr>
              <w:t>Mẫu 1. BBLM-</w:t>
            </w:r>
            <w:r w:rsidRPr="00ED666B">
              <w:rPr>
                <w:rFonts w:cs="Times New Roman"/>
                <w:i/>
                <w:sz w:val="24"/>
                <w:szCs w:val="24"/>
              </w:rPr>
              <w:lastRenderedPageBreak/>
              <w:t>NP-CKCL</w:t>
            </w:r>
            <w:bookmarkEnd w:id="55"/>
            <w:r w:rsidRPr="00ED666B">
              <w:rPr>
                <w:rFonts w:cs="Times New Roman"/>
                <w:i/>
                <w:sz w:val="24"/>
                <w:szCs w:val="24"/>
              </w:rPr>
              <w:t> quy định tại Phụ lục kèm theo Thông tư này) và được thể hiện cụ thể trong hồ sơ giao nhận.</w:t>
            </w:r>
          </w:p>
          <w:p w14:paraId="590B22EF" w14:textId="77777777" w:rsidR="00ED666B" w:rsidRPr="00ED666B" w:rsidRDefault="00ED666B" w:rsidP="00ED666B">
            <w:pPr>
              <w:jc w:val="both"/>
              <w:rPr>
                <w:rFonts w:cs="Times New Roman"/>
                <w:i/>
                <w:sz w:val="24"/>
                <w:szCs w:val="24"/>
              </w:rPr>
            </w:pPr>
            <w:r w:rsidRPr="00ED666B">
              <w:rPr>
                <w:rFonts w:cs="Times New Roman"/>
                <w:i/>
                <w:sz w:val="24"/>
                <w:szCs w:val="24"/>
              </w:rPr>
              <w:t>5. Cung cấp cho khách hàng, Bên vận chuyển bản sao tiêu chuẩn công bố áp dụng.</w:t>
            </w:r>
          </w:p>
          <w:p w14:paraId="1B480C9C" w14:textId="77777777" w:rsidR="00ED666B" w:rsidRPr="00ED666B" w:rsidRDefault="00ED666B" w:rsidP="00ED666B">
            <w:pPr>
              <w:jc w:val="both"/>
              <w:rPr>
                <w:rFonts w:cs="Times New Roman"/>
                <w:i/>
                <w:sz w:val="24"/>
                <w:szCs w:val="24"/>
              </w:rPr>
            </w:pPr>
            <w:r w:rsidRPr="00ED666B">
              <w:rPr>
                <w:rFonts w:cs="Times New Roman"/>
                <w:i/>
                <w:sz w:val="24"/>
                <w:szCs w:val="24"/>
              </w:rPr>
              <w:t>6. Cung cấp cho khách hàng, Bên vận chuyển Biên bản lấy mẫu, niêm phong, bàn giao mẫu và cam kết chất lượng xăng dầu (theo </w:t>
            </w:r>
            <w:bookmarkStart w:id="56" w:name="bieumau_ms_01_bblm_np_ckcl_2"/>
            <w:r w:rsidRPr="00ED666B">
              <w:rPr>
                <w:rFonts w:cs="Times New Roman"/>
                <w:i/>
                <w:sz w:val="24"/>
                <w:szCs w:val="24"/>
              </w:rPr>
              <w:t>Mẫu 1. BBLM-NP-CKCL</w:t>
            </w:r>
            <w:bookmarkEnd w:id="56"/>
            <w:r w:rsidRPr="00ED666B">
              <w:rPr>
                <w:rFonts w:cs="Times New Roman"/>
                <w:i/>
                <w:sz w:val="24"/>
                <w:szCs w:val="24"/>
              </w:rPr>
              <w:t> quy định tại Phụ lục kèm theo Thông tư này) đối với từng đợt giao hàng.</w:t>
            </w:r>
          </w:p>
          <w:p w14:paraId="361871B9" w14:textId="77777777" w:rsidR="00ED666B" w:rsidRPr="00ED666B" w:rsidRDefault="00ED666B" w:rsidP="00ED666B">
            <w:pPr>
              <w:jc w:val="both"/>
              <w:rPr>
                <w:rFonts w:cs="Times New Roman"/>
                <w:i/>
                <w:sz w:val="24"/>
                <w:szCs w:val="24"/>
              </w:rPr>
            </w:pPr>
            <w:r w:rsidRPr="00ED666B">
              <w:rPr>
                <w:rFonts w:cs="Times New Roman"/>
                <w:i/>
                <w:sz w:val="24"/>
                <w:szCs w:val="24"/>
              </w:rPr>
              <w:t>7.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62CF90C2" w14:textId="77777777" w:rsidR="00ED666B" w:rsidRPr="00ED666B" w:rsidRDefault="00ED666B" w:rsidP="00ED666B">
            <w:pPr>
              <w:jc w:val="both"/>
              <w:rPr>
                <w:rFonts w:cs="Times New Roman"/>
                <w:i/>
                <w:sz w:val="24"/>
                <w:szCs w:val="24"/>
              </w:rPr>
            </w:pPr>
            <w:bookmarkStart w:id="57" w:name="khoan_8_10"/>
            <w:r w:rsidRPr="00ED666B">
              <w:rPr>
                <w:rFonts w:cs="Times New Roman"/>
                <w:i/>
                <w:sz w:val="24"/>
                <w:szCs w:val="24"/>
              </w:rPr>
              <w:t>8. Có sẵn bản sao chứng chỉ chất lượng (giấy chứng nhận hợp quy, thông báo tiếp nhận công bố hợp quy đối với xăng dầu sản xuất, pha chế trong nước; giấy chứng nhận hợp quy hoặc thông báo kết quả kiểm tra nhà nước về chất lượng nhập khẩu đối với xăng dầu nhập khẩu thuộc phạm vi điều chỉnh của quy chuẩn kỹ thuật quốc gia) và bản sao tiêu chuẩn công bố áp dụng đối với từng loại xăng dầu.</w:t>
            </w:r>
            <w:bookmarkEnd w:id="57"/>
          </w:p>
          <w:p w14:paraId="16A6B08A" w14:textId="77777777" w:rsidR="00ED666B" w:rsidRPr="00ED666B" w:rsidRDefault="00ED666B" w:rsidP="00ED666B">
            <w:pPr>
              <w:jc w:val="both"/>
              <w:rPr>
                <w:rFonts w:cs="Times New Roman"/>
                <w:i/>
                <w:sz w:val="24"/>
                <w:szCs w:val="24"/>
              </w:rPr>
            </w:pPr>
          </w:p>
        </w:tc>
        <w:tc>
          <w:tcPr>
            <w:tcW w:w="5634" w:type="dxa"/>
          </w:tcPr>
          <w:p w14:paraId="333D61BF" w14:textId="77777777" w:rsidR="00ED666B" w:rsidRPr="002A0635" w:rsidRDefault="00ED666B" w:rsidP="00ED666B">
            <w:pPr>
              <w:spacing w:before="120" w:after="120"/>
              <w:jc w:val="center"/>
              <w:outlineLvl w:val="3"/>
              <w:rPr>
                <w:rFonts w:eastAsia="Times New Roman" w:cs="Times New Roman"/>
                <w:b/>
                <w:bCs/>
                <w:kern w:val="0"/>
                <w:sz w:val="24"/>
                <w:szCs w:val="24"/>
              </w:rPr>
            </w:pPr>
            <w:r w:rsidRPr="002A0635">
              <w:rPr>
                <w:rFonts w:eastAsia="Times New Roman" w:cs="Times New Roman"/>
                <w:b/>
                <w:bCs/>
                <w:kern w:val="0"/>
                <w:sz w:val="24"/>
                <w:szCs w:val="24"/>
              </w:rPr>
              <w:lastRenderedPageBreak/>
              <w:t>Mục 2</w:t>
            </w:r>
          </w:p>
          <w:p w14:paraId="54DB9BB3" w14:textId="77777777" w:rsidR="00ED666B" w:rsidRPr="002A0635" w:rsidRDefault="00ED666B" w:rsidP="00ED666B">
            <w:pPr>
              <w:spacing w:before="120" w:after="120"/>
              <w:jc w:val="center"/>
              <w:outlineLvl w:val="3"/>
              <w:rPr>
                <w:rFonts w:cs="Times New Roman"/>
                <w:b/>
                <w:bCs/>
                <w:sz w:val="24"/>
                <w:szCs w:val="24"/>
                <w:lang w:val="vi-VN"/>
              </w:rPr>
            </w:pPr>
            <w:r w:rsidRPr="002A0635">
              <w:rPr>
                <w:rFonts w:eastAsia="Times New Roman" w:cs="Times New Roman"/>
                <w:b/>
                <w:bCs/>
                <w:kern w:val="0"/>
                <w:sz w:val="24"/>
                <w:szCs w:val="24"/>
              </w:rPr>
              <w:t>QUẢN LÝ CHẤT LƯỢNG</w:t>
            </w:r>
            <w:r w:rsidRPr="002A0635">
              <w:rPr>
                <w:rFonts w:cs="Times New Roman"/>
                <w:b/>
                <w:bCs/>
                <w:sz w:val="24"/>
                <w:szCs w:val="24"/>
                <w:lang w:val="vi-VN"/>
              </w:rPr>
              <w:t xml:space="preserve"> XĂNG DẦU</w:t>
            </w:r>
            <w:r w:rsidRPr="002A0635">
              <w:rPr>
                <w:rFonts w:eastAsia="Times New Roman" w:cs="Times New Roman"/>
                <w:b/>
                <w:bCs/>
                <w:kern w:val="0"/>
                <w:sz w:val="24"/>
                <w:szCs w:val="24"/>
              </w:rPr>
              <w:t xml:space="preserve"> </w:t>
            </w:r>
            <w:r w:rsidRPr="002A0635">
              <w:rPr>
                <w:rFonts w:cs="Times New Roman"/>
                <w:b/>
                <w:bCs/>
                <w:sz w:val="24"/>
                <w:szCs w:val="24"/>
                <w:lang w:val="vi-VN"/>
              </w:rPr>
              <w:t>NHẬP KHẨU</w:t>
            </w:r>
          </w:p>
          <w:p w14:paraId="07F10E87"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b/>
                <w:bCs/>
                <w:sz w:val="24"/>
                <w:szCs w:val="24"/>
                <w:lang w:val="vi-VN"/>
              </w:rPr>
              <w:t xml:space="preserve">Điều </w:t>
            </w:r>
            <w:r w:rsidRPr="002A0635">
              <w:rPr>
                <w:rFonts w:cs="Times New Roman"/>
                <w:b/>
                <w:bCs/>
                <w:sz w:val="24"/>
                <w:szCs w:val="24"/>
              </w:rPr>
              <w:t>11</w:t>
            </w:r>
            <w:r w:rsidRPr="002A0635">
              <w:rPr>
                <w:rFonts w:cs="Times New Roman"/>
                <w:b/>
                <w:bCs/>
                <w:sz w:val="24"/>
                <w:szCs w:val="24"/>
                <w:lang w:val="vi-VN"/>
              </w:rPr>
              <w:t xml:space="preserve">. Quản lý chất lượng xăng dầu của thương nhân </w:t>
            </w:r>
            <w:r w:rsidRPr="002A0635">
              <w:rPr>
                <w:rFonts w:cs="Times New Roman"/>
                <w:b/>
                <w:bCs/>
                <w:sz w:val="24"/>
                <w:szCs w:val="24"/>
              </w:rPr>
              <w:t>đầu mối kinh doanh xăng dầu</w:t>
            </w:r>
          </w:p>
          <w:p w14:paraId="45C7051E"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sz w:val="24"/>
                <w:szCs w:val="24"/>
                <w:lang w:val="vi-VN"/>
              </w:rPr>
              <w:t xml:space="preserve">Thương nhân </w:t>
            </w:r>
            <w:r w:rsidRPr="002A0635">
              <w:rPr>
                <w:rFonts w:cs="Times New Roman"/>
                <w:sz w:val="24"/>
                <w:szCs w:val="24"/>
              </w:rPr>
              <w:t>đầu mối kinh doanh</w:t>
            </w:r>
            <w:r w:rsidRPr="002A0635">
              <w:rPr>
                <w:rFonts w:cs="Times New Roman"/>
                <w:b/>
                <w:bCs/>
                <w:sz w:val="24"/>
                <w:szCs w:val="24"/>
              </w:rPr>
              <w:t xml:space="preserve"> </w:t>
            </w:r>
            <w:r w:rsidRPr="002A0635">
              <w:rPr>
                <w:rFonts w:cs="Times New Roman"/>
                <w:sz w:val="24"/>
                <w:szCs w:val="24"/>
                <w:lang w:val="vi-VN"/>
              </w:rPr>
              <w:t>xăng dầu phải thực hiện các quy định sau đây:</w:t>
            </w:r>
          </w:p>
          <w:p w14:paraId="7F1C32F3"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sz w:val="24"/>
                <w:szCs w:val="24"/>
              </w:rPr>
              <w:t>1</w:t>
            </w:r>
            <w:r w:rsidRPr="002A0635">
              <w:rPr>
                <w:rFonts w:cs="Times New Roman"/>
                <w:sz w:val="24"/>
                <w:szCs w:val="24"/>
                <w:lang w:val="vi-VN"/>
              </w:rPr>
              <w:t>. Xây dựng và thực hiện quy chế kiểm tra, giám sát việc tuân thủ các quy định về chất lượng, đo lường trong hoạt động kinh doanh xăng dầu của</w:t>
            </w:r>
            <w:r w:rsidRPr="002A0635">
              <w:rPr>
                <w:rFonts w:cs="Times New Roman"/>
                <w:sz w:val="24"/>
                <w:szCs w:val="24"/>
              </w:rPr>
              <w:t xml:space="preserve"> thương nhân bán lẻ xăng dầu, cửa hàng </w:t>
            </w:r>
            <w:r w:rsidRPr="002A0635">
              <w:rPr>
                <w:rFonts w:cs="Times New Roman"/>
                <w:sz w:val="24"/>
                <w:szCs w:val="24"/>
                <w:lang w:val="vi-VN"/>
              </w:rPr>
              <w:t>bán lẻ xăng dầu trong hệ thống phân phối của thương nhân</w:t>
            </w:r>
            <w:r w:rsidRPr="002A0635">
              <w:rPr>
                <w:rFonts w:cs="Times New Roman"/>
                <w:sz w:val="24"/>
                <w:szCs w:val="24"/>
              </w:rPr>
              <w:t>,</w:t>
            </w:r>
            <w:r w:rsidRPr="002A0635">
              <w:rPr>
                <w:rFonts w:cs="Times New Roman"/>
                <w:sz w:val="24"/>
                <w:szCs w:val="24"/>
                <w:lang w:val="vi-VN"/>
              </w:rPr>
              <w:t xml:space="preserve"> bao gồm các nội dung sau: </w:t>
            </w:r>
          </w:p>
          <w:p w14:paraId="77DB996C"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sz w:val="24"/>
                <w:szCs w:val="24"/>
                <w:lang w:val="vi-VN"/>
              </w:rPr>
              <w:t>a) Tần suất kiểm tra, giám sát và lấy mẫu thử nghiệm chất lượng xăng dầu trong hệ thống phân phối;</w:t>
            </w:r>
          </w:p>
          <w:p w14:paraId="3E99BBE5"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sz w:val="24"/>
                <w:szCs w:val="24"/>
                <w:lang w:val="vi-VN"/>
              </w:rPr>
              <w:t>b) Lưu giữ các hồ sơ kết quả thực hiện quy chế kiểm tra, giám sát.</w:t>
            </w:r>
          </w:p>
          <w:p w14:paraId="2ACA1D2E" w14:textId="77777777" w:rsidR="00ED666B" w:rsidRPr="002A0635" w:rsidRDefault="00ED666B" w:rsidP="00ED666B">
            <w:pPr>
              <w:widowControl w:val="0"/>
              <w:spacing w:before="120" w:after="120"/>
              <w:ind w:firstLine="720"/>
              <w:jc w:val="both"/>
              <w:rPr>
                <w:rFonts w:cs="Times New Roman"/>
                <w:sz w:val="24"/>
                <w:szCs w:val="24"/>
              </w:rPr>
            </w:pPr>
            <w:r w:rsidRPr="002A0635">
              <w:rPr>
                <w:rFonts w:cs="Times New Roman"/>
                <w:sz w:val="24"/>
                <w:szCs w:val="24"/>
              </w:rPr>
              <w:t xml:space="preserve">2. </w:t>
            </w:r>
            <w:r w:rsidRPr="002A0635">
              <w:rPr>
                <w:rFonts w:cs="Times New Roman"/>
                <w:sz w:val="24"/>
                <w:szCs w:val="24"/>
                <w:lang w:val="vi-VN"/>
              </w:rPr>
              <w:t xml:space="preserve">Lấy mẫu, niêm phong và lưu mẫu theo quy định tại Điều </w:t>
            </w:r>
            <w:r w:rsidRPr="002A0635">
              <w:rPr>
                <w:rFonts w:cs="Times New Roman"/>
                <w:sz w:val="24"/>
                <w:szCs w:val="24"/>
              </w:rPr>
              <w:t>8</w:t>
            </w:r>
            <w:r w:rsidRPr="002A0635">
              <w:rPr>
                <w:rFonts w:cs="Times New Roman"/>
                <w:sz w:val="24"/>
                <w:szCs w:val="24"/>
                <w:lang w:val="vi-VN"/>
              </w:rPr>
              <w:t xml:space="preserve"> Mục 1 Chương III của Thông tư này.</w:t>
            </w:r>
          </w:p>
          <w:p w14:paraId="26CE3126" w14:textId="77777777" w:rsidR="00ED666B" w:rsidRPr="002A0635" w:rsidRDefault="00ED666B" w:rsidP="00ED666B">
            <w:pPr>
              <w:widowControl w:val="0"/>
              <w:spacing w:before="120" w:after="120"/>
              <w:ind w:firstLine="720"/>
              <w:jc w:val="both"/>
              <w:rPr>
                <w:rFonts w:cs="Times New Roman"/>
                <w:spacing w:val="-2"/>
                <w:sz w:val="24"/>
                <w:szCs w:val="24"/>
                <w:lang w:val="nl-NL"/>
              </w:rPr>
            </w:pPr>
            <w:r w:rsidRPr="002A0635">
              <w:rPr>
                <w:rFonts w:cs="Times New Roman"/>
                <w:spacing w:val="-2"/>
                <w:sz w:val="24"/>
                <w:szCs w:val="24"/>
              </w:rPr>
              <w:t>3</w:t>
            </w:r>
            <w:r w:rsidRPr="002A0635">
              <w:rPr>
                <w:rFonts w:cs="Times New Roman"/>
                <w:spacing w:val="-2"/>
                <w:sz w:val="24"/>
                <w:szCs w:val="24"/>
                <w:lang w:val="vi-VN"/>
              </w:rPr>
              <w:t xml:space="preserve">. Niêm phong đối với xitec, hầm hàng, ngăn chứa và </w:t>
            </w:r>
            <w:r w:rsidRPr="002A0635">
              <w:rPr>
                <w:rFonts w:cs="Times New Roman"/>
                <w:bCs/>
                <w:spacing w:val="-2"/>
                <w:sz w:val="24"/>
                <w:szCs w:val="24"/>
                <w:lang w:val="vi-VN"/>
              </w:rPr>
              <w:t xml:space="preserve">các van xuất nhập trên </w:t>
            </w:r>
            <w:r w:rsidRPr="002A0635">
              <w:rPr>
                <w:rFonts w:cs="Times New Roman"/>
                <w:spacing w:val="-2"/>
                <w:sz w:val="24"/>
                <w:szCs w:val="24"/>
                <w:lang w:val="vi-VN"/>
              </w:rPr>
              <w:t xml:space="preserve">các phương tiện chứa xăng dầu </w:t>
            </w:r>
            <w:r w:rsidRPr="002A0635">
              <w:rPr>
                <w:rFonts w:cs="Times New Roman"/>
                <w:noProof/>
                <w:spacing w:val="-2"/>
                <w:sz w:val="24"/>
                <w:szCs w:val="24"/>
                <w:lang w:val="vi-VN"/>
              </w:rPr>
              <w:t>trước khi vận chuyển cho khách hàng</w:t>
            </w:r>
            <w:r w:rsidRPr="002A0635">
              <w:rPr>
                <w:rFonts w:cs="Times New Roman"/>
                <w:spacing w:val="-2"/>
                <w:sz w:val="24"/>
                <w:szCs w:val="24"/>
                <w:lang w:val="vi-VN"/>
              </w:rPr>
              <w:t xml:space="preserve">. Niêm phong phải được kiểm tra, xác nhận giữa hai bên (theo </w:t>
            </w:r>
            <w:r w:rsidRPr="002A0635">
              <w:rPr>
                <w:rFonts w:cs="Times New Roman"/>
                <w:spacing w:val="-2"/>
                <w:sz w:val="24"/>
                <w:szCs w:val="24"/>
                <w:lang w:val="nl-NL"/>
              </w:rPr>
              <w:t xml:space="preserve">Mẫu 1. BBLM-NP-CKCL quy định tại Phụ lục kèm theo Thông tư này) </w:t>
            </w:r>
            <w:r w:rsidRPr="002A0635">
              <w:rPr>
                <w:rFonts w:cs="Times New Roman"/>
                <w:spacing w:val="-2"/>
                <w:sz w:val="24"/>
                <w:szCs w:val="24"/>
                <w:lang w:val="vi-VN"/>
              </w:rPr>
              <w:t>và được thể hiện cụ thể trong hồ sơ giao nhận.</w:t>
            </w:r>
          </w:p>
          <w:p w14:paraId="4F404490"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nl-NL"/>
              </w:rPr>
              <w:t>4</w:t>
            </w:r>
            <w:r w:rsidRPr="002A0635">
              <w:rPr>
                <w:rFonts w:cs="Times New Roman"/>
                <w:sz w:val="24"/>
                <w:szCs w:val="24"/>
                <w:lang w:val="vi-VN"/>
              </w:rPr>
              <w:t xml:space="preserve">. Cung cấp cho khách hàng, </w:t>
            </w:r>
            <w:r w:rsidRPr="002A0635">
              <w:rPr>
                <w:rFonts w:cs="Times New Roman"/>
                <w:sz w:val="24"/>
                <w:szCs w:val="24"/>
                <w:lang w:val="nl-NL"/>
              </w:rPr>
              <w:t>B</w:t>
            </w:r>
            <w:r w:rsidRPr="002A0635">
              <w:rPr>
                <w:rFonts w:cs="Times New Roman"/>
                <w:sz w:val="24"/>
                <w:szCs w:val="24"/>
                <w:lang w:val="vi-VN"/>
              </w:rPr>
              <w:t>ên vận chuyển bản sao tiêu chuẩn công bố áp dụng</w:t>
            </w:r>
            <w:r w:rsidRPr="002A0635">
              <w:rPr>
                <w:rFonts w:cs="Times New Roman"/>
                <w:sz w:val="24"/>
                <w:szCs w:val="24"/>
                <w:lang w:val="nl-NL"/>
              </w:rPr>
              <w:t>.</w:t>
            </w:r>
          </w:p>
          <w:p w14:paraId="6F932645"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nl-NL"/>
              </w:rPr>
              <w:t>5</w:t>
            </w:r>
            <w:r w:rsidRPr="002A0635">
              <w:rPr>
                <w:rFonts w:cs="Times New Roman"/>
                <w:sz w:val="24"/>
                <w:szCs w:val="24"/>
                <w:lang w:val="vi-VN"/>
              </w:rPr>
              <w:t xml:space="preserve">. Cung cấp cho khách hàng, </w:t>
            </w:r>
            <w:r w:rsidRPr="002A0635">
              <w:rPr>
                <w:rFonts w:cs="Times New Roman"/>
                <w:sz w:val="24"/>
                <w:szCs w:val="24"/>
                <w:lang w:val="nl-NL"/>
              </w:rPr>
              <w:t>B</w:t>
            </w:r>
            <w:r w:rsidRPr="002A0635">
              <w:rPr>
                <w:rFonts w:cs="Times New Roman"/>
                <w:sz w:val="24"/>
                <w:szCs w:val="24"/>
                <w:lang w:val="vi-VN"/>
              </w:rPr>
              <w:t xml:space="preserve">ên vận chuyển </w:t>
            </w:r>
            <w:r w:rsidRPr="002A0635">
              <w:rPr>
                <w:rFonts w:cs="Times New Roman"/>
                <w:sz w:val="24"/>
                <w:szCs w:val="24"/>
                <w:lang w:val="vi-VN"/>
              </w:rPr>
              <w:lastRenderedPageBreak/>
              <w:t xml:space="preserve">Biên bản lấy mẫu, niêm phong, bàn giao mẫu và cam kết chất lượng xăng dầu (theo </w:t>
            </w:r>
            <w:r w:rsidRPr="002A0635">
              <w:rPr>
                <w:rFonts w:cs="Times New Roman"/>
                <w:sz w:val="24"/>
                <w:szCs w:val="24"/>
                <w:lang w:val="nl-NL"/>
              </w:rPr>
              <w:t xml:space="preserve">Mẫu 1. BBLM-NP-CKCL quy định tại Phụ lục kèm theo Thông tư này) </w:t>
            </w:r>
            <w:r w:rsidRPr="002A0635">
              <w:rPr>
                <w:rFonts w:cs="Times New Roman"/>
                <w:sz w:val="24"/>
                <w:szCs w:val="24"/>
                <w:lang w:val="vi-VN"/>
              </w:rPr>
              <w:t>đối với từng đợt giao hàng.</w:t>
            </w:r>
            <w:bookmarkStart w:id="58" w:name="OLE_LINK55"/>
            <w:bookmarkStart w:id="59" w:name="OLE_LINK56"/>
          </w:p>
          <w:p w14:paraId="7B301CB9"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nl-NL"/>
              </w:rPr>
              <w:t>6.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7FCAE88E"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nl-NL"/>
              </w:rPr>
              <w:t xml:space="preserve">7. Có sẵn bản sao chứng chỉ chất lượng </w:t>
            </w:r>
            <w:r w:rsidRPr="002A0635">
              <w:rPr>
                <w:rFonts w:cs="Times New Roman"/>
                <w:bCs/>
                <w:iCs/>
                <w:sz w:val="24"/>
                <w:szCs w:val="24"/>
                <w:lang w:val="nl-NL"/>
              </w:rPr>
              <w:t xml:space="preserve">(giấy chứng nhận hợp quy, </w:t>
            </w:r>
            <w:r w:rsidRPr="002A0635">
              <w:rPr>
                <w:rFonts w:cs="Times New Roman"/>
                <w:sz w:val="24"/>
                <w:szCs w:val="24"/>
                <w:lang w:val="nl-NL"/>
              </w:rPr>
              <w:t>thông báo tiếp nhận công bố hợp quy đối với xăng dầu sản xuất, pha chế trong nước;</w:t>
            </w:r>
            <w:r w:rsidRPr="002A0635">
              <w:rPr>
                <w:rFonts w:cs="Times New Roman"/>
                <w:bCs/>
                <w:iCs/>
                <w:sz w:val="24"/>
                <w:szCs w:val="24"/>
                <w:lang w:val="nl-NL"/>
              </w:rPr>
              <w:t xml:space="preserve"> giấy chứng nhận hợp quy hoặc thông báo kết quả kiểm tra nhà nước về chất lượng nhập khẩu đối với xăng dầu nhập khẩu thuộc phạm vi điều chỉnh của quy chuẩn kỹ thuật </w:t>
            </w:r>
            <w:r w:rsidRPr="002A0635">
              <w:rPr>
                <w:rFonts w:cs="Times New Roman"/>
                <w:sz w:val="24"/>
                <w:szCs w:val="24"/>
                <w:lang w:val="nl-NL"/>
              </w:rPr>
              <w:t>quốc gia</w:t>
            </w:r>
            <w:r w:rsidRPr="002A0635">
              <w:rPr>
                <w:rFonts w:cs="Times New Roman"/>
                <w:bCs/>
                <w:iCs/>
                <w:sz w:val="24"/>
                <w:szCs w:val="24"/>
                <w:lang w:val="nl-NL"/>
              </w:rPr>
              <w:t xml:space="preserve">) và bản sao tiêu chuẩn công bố áp dụng </w:t>
            </w:r>
            <w:r w:rsidRPr="002A0635">
              <w:rPr>
                <w:rFonts w:cs="Times New Roman"/>
                <w:sz w:val="24"/>
                <w:szCs w:val="24"/>
                <w:lang w:val="nl-NL"/>
              </w:rPr>
              <w:t>đối với từng loại xăng dầu.</w:t>
            </w:r>
          </w:p>
          <w:bookmarkEnd w:id="58"/>
          <w:bookmarkEnd w:id="59"/>
          <w:p w14:paraId="13CF4CE4" w14:textId="77777777" w:rsidR="00ED666B" w:rsidRPr="002A0635" w:rsidRDefault="00ED666B" w:rsidP="00ED666B">
            <w:pPr>
              <w:jc w:val="both"/>
              <w:rPr>
                <w:rFonts w:cs="Times New Roman"/>
                <w:b/>
                <w:spacing w:val="-4"/>
                <w:sz w:val="24"/>
                <w:szCs w:val="24"/>
              </w:rPr>
            </w:pPr>
          </w:p>
        </w:tc>
        <w:tc>
          <w:tcPr>
            <w:tcW w:w="4050" w:type="dxa"/>
          </w:tcPr>
          <w:p w14:paraId="12C5877F" w14:textId="056325E5" w:rsidR="00ED666B" w:rsidRPr="00ED666B" w:rsidRDefault="00ED666B" w:rsidP="00ED666B">
            <w:pPr>
              <w:jc w:val="both"/>
              <w:rPr>
                <w:rFonts w:cs="Times New Roman"/>
                <w:sz w:val="24"/>
                <w:szCs w:val="24"/>
              </w:rPr>
            </w:pPr>
            <w:r w:rsidRPr="00ED666B">
              <w:rPr>
                <w:rFonts w:cs="Times New Roman"/>
                <w:sz w:val="24"/>
                <w:szCs w:val="24"/>
              </w:rPr>
              <w:lastRenderedPageBreak/>
              <w:t>Thông tư vẫn đang viện dẫn đến Tiêu chuẩn TCVN phiên bản cũ (TCVN ISO 9001:2008 nay đã thay đổi TCVN ISO 9001:2015 và chuẩn bị có bản ISO 9001:2026 mới ban hành, hoặc TCVN ISO  IEC 17025:2007 nay đã có phiên bản mới TCVN ISO EN 17025:2017</w:t>
            </w:r>
          </w:p>
        </w:tc>
      </w:tr>
      <w:tr w:rsidR="00ED666B" w:rsidRPr="00ED666B" w14:paraId="795176BF" w14:textId="77777777" w:rsidTr="0050740A">
        <w:tc>
          <w:tcPr>
            <w:tcW w:w="4531" w:type="dxa"/>
          </w:tcPr>
          <w:p w14:paraId="5FC688B3" w14:textId="77777777" w:rsidR="00ED666B" w:rsidRPr="00ED666B" w:rsidRDefault="00ED666B" w:rsidP="00ED666B">
            <w:pPr>
              <w:jc w:val="both"/>
              <w:rPr>
                <w:rFonts w:cs="Times New Roman"/>
                <w:i/>
                <w:sz w:val="24"/>
                <w:szCs w:val="24"/>
              </w:rPr>
            </w:pPr>
            <w:bookmarkStart w:id="60" w:name="dieu_11"/>
            <w:r w:rsidRPr="00ED666B">
              <w:rPr>
                <w:rFonts w:cs="Times New Roman"/>
                <w:b/>
                <w:bCs/>
                <w:i/>
                <w:sz w:val="24"/>
                <w:szCs w:val="24"/>
              </w:rPr>
              <w:lastRenderedPageBreak/>
              <w:t>Điều 11. Đối với xăng dầu thuộc phạm vi điều chỉnh của quy chuẩn kỹ thuật quốc gia</w:t>
            </w:r>
            <w:bookmarkEnd w:id="60"/>
          </w:p>
          <w:p w14:paraId="5E7720DA"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Đối với xăng dầu nhập khẩu thuộc phạm vi điều chỉnh của quy chuẩn kỹ thuật quốc gia, thương nhân nhập khẩu phải thực hiện các quy định sau đây:</w:t>
            </w:r>
          </w:p>
          <w:p w14:paraId="1B3445A1" w14:textId="77777777" w:rsidR="00ED666B" w:rsidRPr="00ED666B" w:rsidRDefault="00ED666B" w:rsidP="00ED666B">
            <w:pPr>
              <w:jc w:val="both"/>
              <w:rPr>
                <w:rFonts w:cs="Times New Roman"/>
                <w:i/>
                <w:sz w:val="24"/>
                <w:szCs w:val="24"/>
              </w:rPr>
            </w:pPr>
            <w:r w:rsidRPr="00ED666B">
              <w:rPr>
                <w:rFonts w:cs="Times New Roman"/>
                <w:i/>
                <w:sz w:val="24"/>
                <w:szCs w:val="24"/>
              </w:rPr>
              <w:t>1. Thực hiện các biện pháp quản lý chất lượng theo quy định tại quy chuẩn kỹ thuật quốc gia.</w:t>
            </w:r>
          </w:p>
          <w:p w14:paraId="3F6003AF" w14:textId="77777777" w:rsidR="00ED666B" w:rsidRPr="00ED666B" w:rsidRDefault="00ED666B" w:rsidP="00ED666B">
            <w:pPr>
              <w:jc w:val="both"/>
              <w:rPr>
                <w:rFonts w:cs="Times New Roman"/>
                <w:i/>
                <w:sz w:val="24"/>
                <w:szCs w:val="24"/>
              </w:rPr>
            </w:pPr>
            <w:r w:rsidRPr="00ED666B">
              <w:rPr>
                <w:rFonts w:cs="Times New Roman"/>
                <w:i/>
                <w:sz w:val="24"/>
                <w:szCs w:val="24"/>
              </w:rPr>
              <w:t>2. Thực hiện việc kiểm tra nhà nước về chất lượng xăng dầu nhập khẩu trước khi làm thủ tục thông quan. Nội dung, trình tự, thủ tục kiểm tra nhà nước về chất lượng xăng dầu nhập khẩu được thực hiện theo quy định tại Thông tư số </w:t>
            </w:r>
            <w:bookmarkStart w:id="61" w:name="tvpllink_gmksooublf"/>
            <w:r w:rsidRPr="002A0635">
              <w:rPr>
                <w:rFonts w:cs="Times New Roman"/>
                <w:i/>
                <w:sz w:val="24"/>
                <w:szCs w:val="24"/>
              </w:rPr>
              <w:fldChar w:fldCharType="begin"/>
            </w:r>
            <w:r w:rsidRPr="002A0635">
              <w:rPr>
                <w:rFonts w:cs="Times New Roman"/>
                <w:i/>
                <w:sz w:val="24"/>
                <w:szCs w:val="24"/>
              </w:rPr>
              <w:instrText>HYPERLINK "https://thuvienphapluat.vn/van-ban/Thuong-mai/Thong-tu-27-2012-TT-BKHCN-kiem-tra-nha-nuoc-chat-luong-hang-hoa-nhap-khau-162860.aspx"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27/2012/TT-BKHCN</w:t>
            </w:r>
            <w:r w:rsidRPr="002A0635">
              <w:rPr>
                <w:rFonts w:cs="Times New Roman"/>
                <w:i/>
                <w:sz w:val="24"/>
                <w:szCs w:val="24"/>
              </w:rPr>
              <w:fldChar w:fldCharType="end"/>
            </w:r>
            <w:bookmarkEnd w:id="61"/>
            <w:r w:rsidRPr="00ED666B">
              <w:rPr>
                <w:rFonts w:cs="Times New Roman"/>
                <w:i/>
                <w:sz w:val="24"/>
                <w:szCs w:val="24"/>
              </w:rPr>
              <w:t> ngày 12/12/2012 của Bộ trưởng Bộ Khoa học và Công nghệ quy định việc kiểm tra nhà nước về chất lượng hàng hóa nhập khẩu thuộc trách nhiệm quản lý của Bộ Khoa học và Công nghệ.</w:t>
            </w:r>
          </w:p>
          <w:p w14:paraId="617A3461" w14:textId="77777777" w:rsidR="00ED666B" w:rsidRPr="00ED666B" w:rsidRDefault="00ED666B" w:rsidP="00ED666B">
            <w:pPr>
              <w:jc w:val="both"/>
              <w:rPr>
                <w:rFonts w:cs="Times New Roman"/>
                <w:i/>
                <w:sz w:val="24"/>
                <w:szCs w:val="24"/>
              </w:rPr>
            </w:pPr>
            <w:r w:rsidRPr="00ED666B">
              <w:rPr>
                <w:rFonts w:cs="Times New Roman"/>
                <w:i/>
                <w:sz w:val="24"/>
                <w:szCs w:val="24"/>
              </w:rPr>
              <w:t>Trong quá trình thực hiện kiểm tra nhà nước chất lượng xăng dầu nhập khẩu, nếu phát hiện xăng dầu nhập khẩu có chất lượng không phù hợp quy chuẩn kỹ thuật quốc gia và tiêu chuẩn công bố áp dụng, cơ quan kiểm tra nhà nước về chất lượng xăng dầu nhập khẩu thực hiện xử lý theo hướng dẫn của </w:t>
            </w:r>
            <w:bookmarkStart w:id="62" w:name="cumtu_2_11"/>
            <w:r w:rsidRPr="00ED666B">
              <w:rPr>
                <w:rFonts w:cs="Times New Roman"/>
                <w:i/>
                <w:sz w:val="24"/>
                <w:szCs w:val="24"/>
              </w:rPr>
              <w:t>Tổng cục Tiêu chuẩn Đo lường Chất lượng</w:t>
            </w:r>
            <w:bookmarkEnd w:id="62"/>
            <w:r w:rsidRPr="00ED666B">
              <w:rPr>
                <w:rFonts w:cs="Times New Roman"/>
                <w:i/>
                <w:sz w:val="24"/>
                <w:szCs w:val="24"/>
              </w:rPr>
              <w:t>.</w:t>
            </w:r>
          </w:p>
          <w:p w14:paraId="283844FB" w14:textId="77777777" w:rsidR="00ED666B" w:rsidRPr="00ED666B" w:rsidRDefault="00ED666B" w:rsidP="00ED666B">
            <w:pPr>
              <w:jc w:val="both"/>
              <w:rPr>
                <w:rFonts w:cs="Times New Roman"/>
                <w:i/>
                <w:sz w:val="24"/>
                <w:szCs w:val="24"/>
              </w:rPr>
            </w:pPr>
            <w:r w:rsidRPr="00ED666B">
              <w:rPr>
                <w:rFonts w:cs="Times New Roman"/>
                <w:i/>
                <w:sz w:val="24"/>
                <w:szCs w:val="24"/>
              </w:rPr>
              <w:t xml:space="preserve">3. Bảo đảm chất lượng xăng dầu phù hợp quy chuẩn kỹ thuật quốc gia và tiêu chuẩn công bố áp dụng khi xuất cho khách hàng. Nội dung của tiêu chuẩn công bố áp dụng không </w:t>
            </w:r>
            <w:r w:rsidRPr="00ED666B">
              <w:rPr>
                <w:rFonts w:cs="Times New Roman"/>
                <w:i/>
                <w:sz w:val="24"/>
                <w:szCs w:val="24"/>
              </w:rPr>
              <w:lastRenderedPageBreak/>
              <w:t>trái với quy chuẩn kỹ thuật quốc gia hiện hành.</w:t>
            </w:r>
          </w:p>
          <w:p w14:paraId="74C7F6DF" w14:textId="77777777" w:rsidR="00ED666B" w:rsidRPr="00ED666B" w:rsidRDefault="00ED666B" w:rsidP="00ED666B">
            <w:pPr>
              <w:jc w:val="both"/>
              <w:rPr>
                <w:rFonts w:cs="Times New Roman"/>
                <w:i/>
                <w:sz w:val="24"/>
                <w:szCs w:val="24"/>
              </w:rPr>
            </w:pPr>
          </w:p>
        </w:tc>
        <w:tc>
          <w:tcPr>
            <w:tcW w:w="5634" w:type="dxa"/>
          </w:tcPr>
          <w:p w14:paraId="4B715B8F"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b/>
                <w:sz w:val="24"/>
                <w:szCs w:val="24"/>
                <w:lang w:val="vi-VN"/>
              </w:rPr>
              <w:lastRenderedPageBreak/>
              <w:t>Điều 1</w:t>
            </w:r>
            <w:r w:rsidRPr="002A0635">
              <w:rPr>
                <w:rFonts w:cs="Times New Roman"/>
                <w:b/>
                <w:sz w:val="24"/>
                <w:szCs w:val="24"/>
                <w:lang w:val="nl-NL"/>
              </w:rPr>
              <w:t>2</w:t>
            </w:r>
            <w:r w:rsidRPr="002A0635">
              <w:rPr>
                <w:rFonts w:cs="Times New Roman"/>
                <w:b/>
                <w:sz w:val="24"/>
                <w:szCs w:val="24"/>
                <w:lang w:val="vi-VN"/>
              </w:rPr>
              <w:t xml:space="preserve">. </w:t>
            </w:r>
            <w:r w:rsidRPr="002A0635">
              <w:rPr>
                <w:rFonts w:cs="Times New Roman"/>
                <w:b/>
                <w:bCs/>
                <w:sz w:val="24"/>
                <w:szCs w:val="24"/>
                <w:lang w:val="vi-VN"/>
              </w:rPr>
              <w:t xml:space="preserve">Đối với xăng dầu thuộc phạm vi điều </w:t>
            </w:r>
            <w:r w:rsidRPr="002A0635">
              <w:rPr>
                <w:rFonts w:cs="Times New Roman"/>
                <w:b/>
                <w:bCs/>
                <w:sz w:val="24"/>
                <w:szCs w:val="24"/>
                <w:lang w:val="vi-VN"/>
              </w:rPr>
              <w:lastRenderedPageBreak/>
              <w:t>chỉnh của quy chuẩn kỹ thuật</w:t>
            </w:r>
            <w:r w:rsidRPr="002A0635">
              <w:rPr>
                <w:rFonts w:cs="Times New Roman"/>
                <w:b/>
                <w:bCs/>
                <w:sz w:val="24"/>
                <w:szCs w:val="24"/>
                <w:lang w:val="nl-NL"/>
              </w:rPr>
              <w:t xml:space="preserve"> quốc gia</w:t>
            </w:r>
          </w:p>
          <w:p w14:paraId="56D24D92"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vi-VN"/>
              </w:rPr>
              <w:t xml:space="preserve">Đối với xăng dầu nhập khẩu thuộc phạm vi điều chỉnh của quy chuẩn </w:t>
            </w:r>
            <w:r w:rsidRPr="002A0635">
              <w:rPr>
                <w:rFonts w:cs="Times New Roman"/>
                <w:sz w:val="24"/>
                <w:szCs w:val="24"/>
                <w:lang w:val="nl-NL"/>
              </w:rPr>
              <w:t>kỹ thuật quốc gia</w:t>
            </w:r>
            <w:r w:rsidRPr="002A0635">
              <w:rPr>
                <w:rFonts w:cs="Times New Roman"/>
                <w:sz w:val="24"/>
                <w:szCs w:val="24"/>
                <w:lang w:val="vi-VN"/>
              </w:rPr>
              <w:t>, thương nhân nhập khẩu phải thực hiện các quy định sau đây:</w:t>
            </w:r>
          </w:p>
          <w:p w14:paraId="5CF6C4F6" w14:textId="77777777" w:rsidR="00ED666B" w:rsidRPr="002A0635" w:rsidRDefault="00ED666B" w:rsidP="00ED666B">
            <w:pPr>
              <w:widowControl w:val="0"/>
              <w:spacing w:before="120" w:after="120"/>
              <w:ind w:firstLine="720"/>
              <w:jc w:val="both"/>
              <w:rPr>
                <w:rFonts w:cs="Times New Roman"/>
                <w:sz w:val="24"/>
                <w:szCs w:val="24"/>
                <w:lang w:val="nl-NL"/>
              </w:rPr>
            </w:pPr>
            <w:r w:rsidRPr="002A0635">
              <w:rPr>
                <w:rFonts w:cs="Times New Roman"/>
                <w:sz w:val="24"/>
                <w:szCs w:val="24"/>
                <w:lang w:val="vi-VN"/>
              </w:rPr>
              <w:t xml:space="preserve">1. </w:t>
            </w:r>
            <w:r w:rsidRPr="002A0635">
              <w:rPr>
                <w:rFonts w:cs="Times New Roman"/>
                <w:sz w:val="24"/>
                <w:szCs w:val="24"/>
                <w:lang w:val="nl-NL"/>
              </w:rPr>
              <w:t>T</w:t>
            </w:r>
            <w:r w:rsidRPr="002A0635">
              <w:rPr>
                <w:rFonts w:cs="Times New Roman"/>
                <w:sz w:val="24"/>
                <w:szCs w:val="24"/>
                <w:lang w:val="vi-VN"/>
              </w:rPr>
              <w:t xml:space="preserve">hực hiện các biện pháp quản lý chất lượng theo quy định tại quy chuẩn </w:t>
            </w:r>
            <w:r w:rsidRPr="002A0635">
              <w:rPr>
                <w:rFonts w:cs="Times New Roman"/>
                <w:sz w:val="24"/>
                <w:szCs w:val="24"/>
                <w:lang w:val="nl-NL"/>
              </w:rPr>
              <w:t>kỹ thuật quốc gia.</w:t>
            </w:r>
          </w:p>
          <w:p w14:paraId="01EEF2EE" w14:textId="77777777" w:rsidR="00ED666B" w:rsidRPr="002A0635" w:rsidRDefault="00ED666B" w:rsidP="00ED666B">
            <w:pPr>
              <w:widowControl w:val="0"/>
              <w:spacing w:before="120" w:after="120"/>
              <w:ind w:firstLine="720"/>
              <w:jc w:val="both"/>
              <w:rPr>
                <w:rFonts w:cs="Times New Roman"/>
                <w:sz w:val="24"/>
                <w:szCs w:val="24"/>
                <w:lang w:val="vi-VN"/>
              </w:rPr>
            </w:pPr>
            <w:r w:rsidRPr="002A0635">
              <w:rPr>
                <w:rFonts w:cs="Times New Roman"/>
                <w:sz w:val="24"/>
                <w:szCs w:val="24"/>
                <w:lang w:val="vi-VN"/>
              </w:rPr>
              <w:t xml:space="preserve">2. Thực hiện việc kiểm tra </w:t>
            </w:r>
            <w:r w:rsidRPr="002A0635">
              <w:rPr>
                <w:rFonts w:cs="Times New Roman"/>
                <w:sz w:val="24"/>
                <w:szCs w:val="24"/>
                <w:lang w:val="nl-NL"/>
              </w:rPr>
              <w:t xml:space="preserve">nhà nước về </w:t>
            </w:r>
            <w:r w:rsidRPr="002A0635">
              <w:rPr>
                <w:rFonts w:cs="Times New Roman"/>
                <w:sz w:val="24"/>
                <w:szCs w:val="24"/>
                <w:lang w:val="vi-VN"/>
              </w:rPr>
              <w:t xml:space="preserve">chất lượng xăng dầu nhập khẩu trước khi làm thủ tục thông quan. Nội dung, trình tự, thủ tục kiểm tra nhà nước về chất lượng xăng dầu nhập khẩu được thực hiện theo quy định </w:t>
            </w:r>
            <w:r w:rsidRPr="002A0635">
              <w:rPr>
                <w:rFonts w:cs="Times New Roman"/>
                <w:sz w:val="24"/>
                <w:szCs w:val="24"/>
              </w:rPr>
              <w:t>của pháp luật về chất lượng sản phẩm, hàng hóa.</w:t>
            </w:r>
          </w:p>
          <w:p w14:paraId="46EA349B" w14:textId="77777777" w:rsidR="00ED666B" w:rsidRPr="002A0635" w:rsidRDefault="00ED666B" w:rsidP="00ED666B">
            <w:pPr>
              <w:widowControl w:val="0"/>
              <w:spacing w:before="120" w:after="120"/>
              <w:ind w:firstLine="720"/>
              <w:jc w:val="both"/>
              <w:rPr>
                <w:rFonts w:cs="Times New Roman"/>
                <w:sz w:val="24"/>
                <w:szCs w:val="24"/>
                <w:lang w:val="vi-VN"/>
              </w:rPr>
            </w:pPr>
            <w:r w:rsidRPr="002A0635">
              <w:rPr>
                <w:rFonts w:cs="Times New Roman"/>
                <w:sz w:val="24"/>
                <w:szCs w:val="24"/>
                <w:lang w:val="vi-VN"/>
              </w:rPr>
              <w:t xml:space="preserve">Trong quá trình thực hiện kiểm tra nhà nước chất lượng xăng dầu nhập khẩu, nếu phát hiện xăng dầu nhập khẩu có chất lượng không phù hợp quy chuẩn kỹ thuật </w:t>
            </w:r>
            <w:r w:rsidRPr="002A0635">
              <w:rPr>
                <w:rFonts w:cs="Times New Roman"/>
                <w:sz w:val="24"/>
                <w:szCs w:val="24"/>
                <w:lang w:val="nl-NL"/>
              </w:rPr>
              <w:t>quốc gia</w:t>
            </w:r>
            <w:r w:rsidRPr="002A0635">
              <w:rPr>
                <w:rFonts w:cs="Times New Roman"/>
                <w:sz w:val="24"/>
                <w:szCs w:val="24"/>
                <w:lang w:val="vi-VN"/>
              </w:rPr>
              <w:t xml:space="preserve"> và tiêu chuẩn công bố áp dụng, cơ quan kiểm tra nhà nước về chất lượng xăng dầu nhập khẩu thực hiện xử lý theo </w:t>
            </w:r>
            <w:bookmarkStart w:id="63" w:name="OLE_LINK47"/>
            <w:bookmarkStart w:id="64" w:name="OLE_LINK48"/>
            <w:r w:rsidRPr="002A0635">
              <w:rPr>
                <w:rFonts w:cs="Times New Roman"/>
                <w:sz w:val="24"/>
                <w:szCs w:val="24"/>
                <w:lang w:val="vi-VN"/>
              </w:rPr>
              <w:t>quy định của pháp luật.</w:t>
            </w:r>
          </w:p>
          <w:p w14:paraId="21F0F53B" w14:textId="77777777" w:rsidR="00ED666B" w:rsidRPr="002A0635" w:rsidRDefault="00ED666B" w:rsidP="00ED666B">
            <w:pPr>
              <w:widowControl w:val="0"/>
              <w:spacing w:before="120" w:after="120"/>
              <w:ind w:firstLine="720"/>
              <w:jc w:val="both"/>
              <w:rPr>
                <w:rFonts w:cs="Times New Roman"/>
                <w:b/>
                <w:bCs/>
                <w:sz w:val="24"/>
                <w:szCs w:val="24"/>
                <w:lang w:val="vi-VN"/>
              </w:rPr>
            </w:pPr>
            <w:r w:rsidRPr="002A0635">
              <w:rPr>
                <w:rFonts w:cs="Times New Roman"/>
                <w:sz w:val="24"/>
                <w:szCs w:val="24"/>
                <w:lang w:val="vi-VN"/>
              </w:rPr>
              <w:t xml:space="preserve">3. Bảo đảm chất lượng xăng dầu phù hợp quy chuẩn kỹ thuật </w:t>
            </w:r>
            <w:r w:rsidRPr="002A0635">
              <w:rPr>
                <w:rFonts w:cs="Times New Roman"/>
                <w:sz w:val="24"/>
                <w:szCs w:val="24"/>
                <w:lang w:val="nl-NL"/>
              </w:rPr>
              <w:t>quốc gia</w:t>
            </w:r>
            <w:r w:rsidRPr="002A0635">
              <w:rPr>
                <w:rFonts w:cs="Times New Roman"/>
                <w:sz w:val="24"/>
                <w:szCs w:val="24"/>
                <w:lang w:val="vi-VN"/>
              </w:rPr>
              <w:t xml:space="preserve"> và tiêu chuẩn công bố áp dụng khi xuất cho khách hàng. Nội dung của tiêu chuẩn công bố áp dụng không trái với quy chuẩn kỹ thuật </w:t>
            </w:r>
            <w:r w:rsidRPr="002A0635">
              <w:rPr>
                <w:rFonts w:cs="Times New Roman"/>
                <w:sz w:val="24"/>
                <w:szCs w:val="24"/>
                <w:lang w:val="nl-NL"/>
              </w:rPr>
              <w:t>quốc gia</w:t>
            </w:r>
            <w:r w:rsidRPr="002A0635">
              <w:rPr>
                <w:rFonts w:cs="Times New Roman"/>
                <w:sz w:val="24"/>
                <w:szCs w:val="24"/>
                <w:lang w:val="vi-VN"/>
              </w:rPr>
              <w:t xml:space="preserve"> hiện hành.</w:t>
            </w:r>
            <w:bookmarkEnd w:id="63"/>
            <w:bookmarkEnd w:id="64"/>
          </w:p>
          <w:p w14:paraId="3656B2D0" w14:textId="77777777" w:rsidR="00ED666B" w:rsidRPr="002A0635" w:rsidRDefault="00ED666B" w:rsidP="00ED666B">
            <w:pPr>
              <w:jc w:val="both"/>
              <w:rPr>
                <w:rFonts w:cs="Times New Roman"/>
                <w:b/>
                <w:spacing w:val="-4"/>
                <w:sz w:val="24"/>
                <w:szCs w:val="24"/>
              </w:rPr>
            </w:pPr>
          </w:p>
        </w:tc>
        <w:tc>
          <w:tcPr>
            <w:tcW w:w="4050" w:type="dxa"/>
          </w:tcPr>
          <w:p w14:paraId="37C2A396" w14:textId="77777777" w:rsidR="00ED666B" w:rsidRPr="00ED666B" w:rsidRDefault="00ED666B" w:rsidP="002A0635">
            <w:pPr>
              <w:jc w:val="both"/>
              <w:rPr>
                <w:rFonts w:cs="Times New Roman"/>
                <w:sz w:val="24"/>
                <w:szCs w:val="24"/>
              </w:rPr>
            </w:pPr>
            <w:r w:rsidRPr="00ED666B">
              <w:rPr>
                <w:rFonts w:cs="Times New Roman"/>
                <w:sz w:val="24"/>
                <w:szCs w:val="24"/>
              </w:rPr>
              <w:lastRenderedPageBreak/>
              <w:t xml:space="preserve">Sửa đổi do quy </w:t>
            </w:r>
            <w:r w:rsidRPr="00ED666B">
              <w:rPr>
                <w:rFonts w:cs="Times New Roman"/>
                <w:sz w:val="24"/>
                <w:szCs w:val="24"/>
                <w:lang w:val="vi-VN"/>
              </w:rPr>
              <w:t xml:space="preserve">trình thực hiện kiểm tra nhà nước chất lượng xăng dầu nhập </w:t>
            </w:r>
            <w:r w:rsidRPr="00ED666B">
              <w:rPr>
                <w:rFonts w:cs="Times New Roman"/>
                <w:sz w:val="24"/>
                <w:szCs w:val="24"/>
                <w:lang w:val="vi-VN"/>
              </w:rPr>
              <w:lastRenderedPageBreak/>
              <w:t>khẩu</w:t>
            </w:r>
            <w:r w:rsidRPr="00ED666B">
              <w:rPr>
                <w:rFonts w:cs="Times New Roman"/>
                <w:sz w:val="24"/>
                <w:szCs w:val="24"/>
              </w:rPr>
              <w:t xml:space="preserve"> đã sửa đổi tại Nghị định số 37/2026/NĐ-CP của Chính phủ quy định chi tiết một số điều và biện pháp để tổ chức, hướng dẫn thi hành Luật Chất lượng sản phẩm, hàng hóa</w:t>
            </w:r>
          </w:p>
          <w:p w14:paraId="37169B52" w14:textId="77777777" w:rsidR="00ED666B" w:rsidRPr="00ED666B" w:rsidRDefault="00ED666B" w:rsidP="002A0635">
            <w:pPr>
              <w:jc w:val="both"/>
              <w:rPr>
                <w:rFonts w:cs="Times New Roman"/>
                <w:sz w:val="24"/>
                <w:szCs w:val="24"/>
              </w:rPr>
            </w:pPr>
          </w:p>
        </w:tc>
      </w:tr>
      <w:tr w:rsidR="00ED666B" w:rsidRPr="00ED666B" w14:paraId="08665A54" w14:textId="77777777" w:rsidTr="0050740A">
        <w:tc>
          <w:tcPr>
            <w:tcW w:w="4531" w:type="dxa"/>
          </w:tcPr>
          <w:p w14:paraId="403EFC89" w14:textId="77777777" w:rsidR="00ED666B" w:rsidRPr="00ED666B" w:rsidRDefault="00ED666B" w:rsidP="00ED666B">
            <w:pPr>
              <w:jc w:val="both"/>
              <w:rPr>
                <w:rFonts w:cs="Times New Roman"/>
                <w:i/>
                <w:sz w:val="24"/>
                <w:szCs w:val="24"/>
              </w:rPr>
            </w:pPr>
            <w:bookmarkStart w:id="65" w:name="dieu_12"/>
            <w:r w:rsidRPr="00ED666B">
              <w:rPr>
                <w:rFonts w:cs="Times New Roman"/>
                <w:b/>
                <w:bCs/>
                <w:i/>
                <w:sz w:val="24"/>
                <w:szCs w:val="24"/>
              </w:rPr>
              <w:lastRenderedPageBreak/>
              <w:t>Điều 12. Đối với xăng dầu không thuộc phạm vi điều chỉnh của quy chuẩn kỹ thuật quốc gia</w:t>
            </w:r>
            <w:bookmarkEnd w:id="65"/>
          </w:p>
          <w:p w14:paraId="4B6AE96A" w14:textId="77777777" w:rsidR="00ED666B" w:rsidRPr="00ED666B" w:rsidRDefault="00ED666B" w:rsidP="00ED666B">
            <w:pPr>
              <w:jc w:val="both"/>
              <w:rPr>
                <w:rFonts w:cs="Times New Roman"/>
                <w:i/>
                <w:sz w:val="24"/>
                <w:szCs w:val="24"/>
              </w:rPr>
            </w:pPr>
            <w:r w:rsidRPr="00ED666B">
              <w:rPr>
                <w:rFonts w:cs="Times New Roman"/>
                <w:i/>
                <w:sz w:val="24"/>
                <w:szCs w:val="24"/>
              </w:rPr>
              <w:t>Xăng dầu nhập khẩu không thuộc phạm vi điều chỉnh của quy chuẩn kỹ thuật quốc gia, thương nhân nhập khẩu phải thực hiện các quy định sau đây:</w:t>
            </w:r>
          </w:p>
          <w:p w14:paraId="5F895296" w14:textId="77777777" w:rsidR="00ED666B" w:rsidRPr="00ED666B" w:rsidRDefault="00ED666B" w:rsidP="00ED666B">
            <w:pPr>
              <w:jc w:val="both"/>
              <w:rPr>
                <w:rFonts w:cs="Times New Roman"/>
                <w:i/>
                <w:sz w:val="24"/>
                <w:szCs w:val="24"/>
              </w:rPr>
            </w:pPr>
            <w:r w:rsidRPr="00ED666B">
              <w:rPr>
                <w:rFonts w:cs="Times New Roman"/>
                <w:i/>
                <w:sz w:val="24"/>
                <w:szCs w:val="24"/>
              </w:rPr>
              <w:t>1. Công bố tiêu chuẩn áp dụng đối với từng loại sản phẩm theo quy định.</w:t>
            </w:r>
          </w:p>
          <w:p w14:paraId="32321E7B" w14:textId="77777777" w:rsidR="00ED666B" w:rsidRPr="00ED666B" w:rsidRDefault="00ED666B" w:rsidP="00ED666B">
            <w:pPr>
              <w:jc w:val="both"/>
              <w:rPr>
                <w:rFonts w:cs="Times New Roman"/>
                <w:i/>
                <w:sz w:val="24"/>
                <w:szCs w:val="24"/>
              </w:rPr>
            </w:pPr>
            <w:r w:rsidRPr="00ED666B">
              <w:rPr>
                <w:rFonts w:cs="Times New Roman"/>
                <w:i/>
                <w:sz w:val="24"/>
                <w:szCs w:val="24"/>
              </w:rPr>
              <w:t>2. Bảo đảm chất lượng xăng dầu phù hợp với tiêu chuẩn đã công bố áp dụng.</w:t>
            </w:r>
          </w:p>
          <w:p w14:paraId="4545750C" w14:textId="77777777" w:rsidR="00ED666B" w:rsidRPr="00ED666B" w:rsidRDefault="00ED666B" w:rsidP="00ED666B">
            <w:pPr>
              <w:jc w:val="both"/>
              <w:rPr>
                <w:rFonts w:cs="Times New Roman"/>
                <w:i/>
                <w:sz w:val="24"/>
                <w:szCs w:val="24"/>
              </w:rPr>
            </w:pPr>
          </w:p>
        </w:tc>
        <w:tc>
          <w:tcPr>
            <w:tcW w:w="5634" w:type="dxa"/>
          </w:tcPr>
          <w:p w14:paraId="39A31976" w14:textId="77777777" w:rsidR="00ED666B" w:rsidRPr="002A0635" w:rsidRDefault="00ED666B" w:rsidP="00ED666B">
            <w:pPr>
              <w:widowControl w:val="0"/>
              <w:spacing w:before="120" w:after="120"/>
              <w:ind w:firstLine="720"/>
              <w:jc w:val="both"/>
              <w:rPr>
                <w:rFonts w:cs="Times New Roman"/>
                <w:sz w:val="24"/>
                <w:szCs w:val="24"/>
                <w:lang w:val="vi-VN"/>
              </w:rPr>
            </w:pPr>
            <w:r w:rsidRPr="002A0635">
              <w:rPr>
                <w:rFonts w:cs="Times New Roman"/>
                <w:b/>
                <w:bCs/>
                <w:sz w:val="24"/>
                <w:szCs w:val="24"/>
                <w:lang w:val="vi-VN"/>
              </w:rPr>
              <w:t xml:space="preserve">Điều 13. Đối với xăng dầu không </w:t>
            </w:r>
            <w:r w:rsidRPr="002A0635">
              <w:rPr>
                <w:rFonts w:cs="Times New Roman"/>
                <w:b/>
                <w:bCs/>
                <w:sz w:val="24"/>
                <w:szCs w:val="24"/>
                <w:lang w:val="nl-NL"/>
              </w:rPr>
              <w:t xml:space="preserve">thuộc phạm vi điều chỉnh của </w:t>
            </w:r>
            <w:r w:rsidRPr="002A0635">
              <w:rPr>
                <w:rFonts w:cs="Times New Roman"/>
                <w:b/>
                <w:bCs/>
                <w:sz w:val="24"/>
                <w:szCs w:val="24"/>
                <w:lang w:val="vi-VN"/>
              </w:rPr>
              <w:t>quy chuẩn kỹ thuật quốc gia</w:t>
            </w:r>
          </w:p>
          <w:p w14:paraId="41148DF9" w14:textId="77777777" w:rsidR="00ED666B" w:rsidRPr="002A0635" w:rsidRDefault="00ED666B" w:rsidP="00ED666B">
            <w:pPr>
              <w:widowControl w:val="0"/>
              <w:spacing w:before="120" w:after="120"/>
              <w:ind w:firstLine="720"/>
              <w:jc w:val="both"/>
              <w:rPr>
                <w:rFonts w:cs="Times New Roman"/>
                <w:sz w:val="24"/>
                <w:szCs w:val="24"/>
                <w:lang w:val="vi-VN"/>
              </w:rPr>
            </w:pPr>
            <w:r w:rsidRPr="002A0635">
              <w:rPr>
                <w:rFonts w:cs="Times New Roman"/>
                <w:sz w:val="24"/>
                <w:szCs w:val="24"/>
                <w:lang w:val="vi-VN"/>
              </w:rPr>
              <w:t xml:space="preserve">Xăng dầu nhập khẩu không thuộc phạm vi điều chỉnh của quy chuẩn kỹ thuật </w:t>
            </w:r>
            <w:r w:rsidRPr="002A0635">
              <w:rPr>
                <w:rFonts w:cs="Times New Roman"/>
                <w:sz w:val="24"/>
                <w:szCs w:val="24"/>
                <w:lang w:val="nl-NL"/>
              </w:rPr>
              <w:t>quốc gia</w:t>
            </w:r>
            <w:r w:rsidRPr="002A0635">
              <w:rPr>
                <w:rFonts w:cs="Times New Roman"/>
                <w:sz w:val="24"/>
                <w:szCs w:val="24"/>
                <w:lang w:val="vi-VN"/>
              </w:rPr>
              <w:t xml:space="preserve">, thương nhân nhập khẩu, </w:t>
            </w:r>
            <w:r w:rsidRPr="002A0635">
              <w:rPr>
                <w:rFonts w:eastAsia="Times New Roman" w:cs="Times New Roman"/>
                <w:kern w:val="0"/>
                <w:sz w:val="24"/>
                <w:szCs w:val="24"/>
                <w:lang w:val="nl-NL" w:eastAsia="x-none"/>
              </w:rPr>
              <w:t>thương nhân bao tiêu sản phẩm xăng dầu</w:t>
            </w:r>
            <w:r w:rsidRPr="002A0635">
              <w:rPr>
                <w:rFonts w:cs="Times New Roman"/>
                <w:sz w:val="24"/>
                <w:szCs w:val="24"/>
                <w:lang w:val="vi-VN"/>
              </w:rPr>
              <w:t xml:space="preserve"> phải thực hiện các quy định sau đây:</w:t>
            </w:r>
          </w:p>
          <w:p w14:paraId="4C975595" w14:textId="77777777" w:rsidR="00ED666B" w:rsidRPr="002A0635" w:rsidRDefault="00ED666B" w:rsidP="00ED666B">
            <w:pPr>
              <w:widowControl w:val="0"/>
              <w:spacing w:before="120" w:after="120"/>
              <w:ind w:firstLine="720"/>
              <w:jc w:val="both"/>
              <w:rPr>
                <w:rFonts w:cs="Times New Roman"/>
                <w:sz w:val="24"/>
                <w:szCs w:val="24"/>
                <w:lang w:val="vi-VN"/>
              </w:rPr>
            </w:pPr>
            <w:r w:rsidRPr="002A0635">
              <w:rPr>
                <w:rFonts w:cs="Times New Roman"/>
                <w:sz w:val="24"/>
                <w:szCs w:val="24"/>
                <w:lang w:val="vi-VN"/>
              </w:rPr>
              <w:t>1. Công bố tiêu chuẩn áp dụng đối với từng loại sản phẩm theo quy định.</w:t>
            </w:r>
          </w:p>
          <w:p w14:paraId="14A82A59" w14:textId="68314226" w:rsidR="00ED666B" w:rsidRPr="00ED666B" w:rsidRDefault="00ED666B" w:rsidP="002A0635">
            <w:pPr>
              <w:widowControl w:val="0"/>
              <w:spacing w:before="120" w:after="120"/>
              <w:ind w:firstLine="720"/>
              <w:jc w:val="both"/>
              <w:rPr>
                <w:rFonts w:cs="Times New Roman"/>
                <w:b/>
                <w:spacing w:val="-4"/>
                <w:sz w:val="24"/>
                <w:szCs w:val="24"/>
                <w:highlight w:val="yellow"/>
              </w:rPr>
            </w:pPr>
            <w:r w:rsidRPr="002A0635">
              <w:rPr>
                <w:rFonts w:cs="Times New Roman"/>
                <w:sz w:val="24"/>
                <w:szCs w:val="24"/>
                <w:lang w:val="vi-VN"/>
              </w:rPr>
              <w:t>2. Bảo đảm chất lượng xăng dầu phù hợp với tiêu chuẩn đã công bố áp dụng.</w:t>
            </w:r>
            <w:r w:rsidR="002A0635" w:rsidRPr="00ED666B">
              <w:rPr>
                <w:rFonts w:cs="Times New Roman"/>
                <w:b/>
                <w:spacing w:val="-4"/>
                <w:sz w:val="24"/>
                <w:szCs w:val="24"/>
                <w:highlight w:val="yellow"/>
              </w:rPr>
              <w:t xml:space="preserve"> </w:t>
            </w:r>
          </w:p>
        </w:tc>
        <w:tc>
          <w:tcPr>
            <w:tcW w:w="4050" w:type="dxa"/>
          </w:tcPr>
          <w:p w14:paraId="126D5BC5" w14:textId="4830397E" w:rsidR="00ED666B" w:rsidRPr="00ED666B" w:rsidRDefault="00ED666B" w:rsidP="00ED666B">
            <w:pPr>
              <w:jc w:val="both"/>
              <w:rPr>
                <w:rFonts w:cs="Times New Roman"/>
                <w:sz w:val="24"/>
                <w:szCs w:val="24"/>
              </w:rPr>
            </w:pPr>
            <w:r w:rsidRPr="00ED666B">
              <w:rPr>
                <w:rFonts w:cs="Times New Roman"/>
                <w:sz w:val="24"/>
                <w:szCs w:val="24"/>
              </w:rPr>
              <w:t>Giữ nguyên</w:t>
            </w:r>
          </w:p>
        </w:tc>
      </w:tr>
      <w:tr w:rsidR="00ED666B" w:rsidRPr="00ED666B" w14:paraId="02FED2B8" w14:textId="77777777" w:rsidTr="0050740A">
        <w:tc>
          <w:tcPr>
            <w:tcW w:w="4531" w:type="dxa"/>
          </w:tcPr>
          <w:p w14:paraId="3492E75F" w14:textId="77777777" w:rsidR="00ED666B" w:rsidRPr="00ED666B" w:rsidRDefault="00ED666B" w:rsidP="00ED666B">
            <w:pPr>
              <w:jc w:val="center"/>
              <w:rPr>
                <w:rFonts w:cs="Times New Roman"/>
                <w:b/>
                <w:bCs/>
                <w:i/>
                <w:sz w:val="24"/>
                <w:szCs w:val="24"/>
              </w:rPr>
            </w:pPr>
            <w:bookmarkStart w:id="66" w:name="muc_3"/>
            <w:bookmarkStart w:id="67" w:name="dieu_13"/>
            <w:r w:rsidRPr="00ED666B">
              <w:rPr>
                <w:rFonts w:cs="Times New Roman"/>
                <w:b/>
                <w:bCs/>
                <w:i/>
                <w:sz w:val="24"/>
                <w:szCs w:val="24"/>
              </w:rPr>
              <w:t>Mục 3. QUẢN LÝ CHẤT LƯỢNG XĂNG DẦU SẢN XUẤT, PHA CHẾ TRONG NƯỚC</w:t>
            </w:r>
            <w:bookmarkEnd w:id="66"/>
          </w:p>
          <w:p w14:paraId="0C01036D" w14:textId="77777777" w:rsidR="00ED666B" w:rsidRPr="00ED666B" w:rsidRDefault="00ED666B" w:rsidP="00ED666B">
            <w:pPr>
              <w:jc w:val="both"/>
              <w:rPr>
                <w:rFonts w:cs="Times New Roman"/>
                <w:b/>
                <w:bCs/>
                <w:i/>
                <w:sz w:val="24"/>
                <w:szCs w:val="24"/>
              </w:rPr>
            </w:pPr>
          </w:p>
          <w:p w14:paraId="3A5A4DC5" w14:textId="02C2F36B" w:rsidR="00ED666B" w:rsidRPr="00ED666B" w:rsidRDefault="00ED666B" w:rsidP="00ED666B">
            <w:pPr>
              <w:jc w:val="both"/>
              <w:rPr>
                <w:rFonts w:cs="Times New Roman"/>
                <w:i/>
                <w:sz w:val="24"/>
                <w:szCs w:val="24"/>
              </w:rPr>
            </w:pPr>
            <w:r w:rsidRPr="00ED666B">
              <w:rPr>
                <w:rFonts w:cs="Times New Roman"/>
                <w:b/>
                <w:bCs/>
                <w:i/>
                <w:sz w:val="24"/>
                <w:szCs w:val="24"/>
              </w:rPr>
              <w:t>Điều 13. Quản lý chất lượng xăng dầu của thương nhân sản xuất, pha chế</w:t>
            </w:r>
            <w:bookmarkEnd w:id="67"/>
          </w:p>
          <w:p w14:paraId="3566411B" w14:textId="77777777" w:rsidR="00ED666B" w:rsidRPr="00ED666B" w:rsidRDefault="00ED666B" w:rsidP="00ED666B">
            <w:pPr>
              <w:jc w:val="both"/>
              <w:rPr>
                <w:rFonts w:cs="Times New Roman"/>
                <w:i/>
                <w:sz w:val="24"/>
                <w:szCs w:val="24"/>
              </w:rPr>
            </w:pPr>
            <w:r w:rsidRPr="00ED666B">
              <w:rPr>
                <w:rFonts w:cs="Times New Roman"/>
                <w:i/>
                <w:sz w:val="24"/>
                <w:szCs w:val="24"/>
              </w:rPr>
              <w:t>Thương nhân sản xuất, pha chế xăng dầu phải thực hiện các quy định sau đây:</w:t>
            </w:r>
          </w:p>
          <w:p w14:paraId="2EDC67AD" w14:textId="77777777" w:rsidR="00ED666B" w:rsidRPr="00ED666B" w:rsidRDefault="00ED666B" w:rsidP="00ED666B">
            <w:pPr>
              <w:jc w:val="both"/>
              <w:rPr>
                <w:rFonts w:cs="Times New Roman"/>
                <w:i/>
                <w:sz w:val="24"/>
                <w:szCs w:val="24"/>
              </w:rPr>
            </w:pPr>
            <w:bookmarkStart w:id="68" w:name="khoan_1_13"/>
            <w:r w:rsidRPr="00ED666B">
              <w:rPr>
                <w:rFonts w:cs="Times New Roman"/>
                <w:i/>
                <w:sz w:val="24"/>
                <w:szCs w:val="24"/>
              </w:rPr>
              <w:t>1. Xây dựng, áp dụng và duy trì hệ thống quản lý chất lượng theo tiêu chuẩn quốc gia</w:t>
            </w:r>
            <w:bookmarkEnd w:id="68"/>
            <w:r w:rsidRPr="00ED666B">
              <w:rPr>
                <w:rFonts w:cs="Times New Roman"/>
                <w:i/>
                <w:sz w:val="24"/>
                <w:szCs w:val="24"/>
              </w:rPr>
              <w:t> </w:t>
            </w:r>
            <w:bookmarkStart w:id="69" w:name="tvpllink_tvyioniriz_1"/>
            <w:r w:rsidRPr="002A0635">
              <w:rPr>
                <w:rFonts w:cs="Times New Roman"/>
                <w:i/>
                <w:sz w:val="24"/>
                <w:szCs w:val="24"/>
              </w:rPr>
              <w:fldChar w:fldCharType="begin"/>
            </w:r>
            <w:r w:rsidRPr="002A0635">
              <w:rPr>
                <w:rFonts w:cs="Times New Roman"/>
                <w:i/>
                <w:sz w:val="24"/>
                <w:szCs w:val="24"/>
              </w:rPr>
              <w:instrText>HYPERLINK "https://thuvienphapluat.vn/TCVN/linh-vuc-khac/tcvn-iso-9001-2008-he-thong-quan-ly-chat-luong-cac-yeu-cau-903942.aspx"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 9001 : 2008</w:t>
            </w:r>
            <w:r w:rsidRPr="002A0635">
              <w:rPr>
                <w:rFonts w:cs="Times New Roman"/>
                <w:i/>
                <w:sz w:val="24"/>
                <w:szCs w:val="24"/>
              </w:rPr>
              <w:fldChar w:fldCharType="end"/>
            </w:r>
            <w:bookmarkEnd w:id="69"/>
            <w:r w:rsidRPr="00ED666B">
              <w:rPr>
                <w:rFonts w:cs="Times New Roman"/>
                <w:i/>
                <w:sz w:val="24"/>
                <w:szCs w:val="24"/>
              </w:rPr>
              <w:t> </w:t>
            </w:r>
            <w:bookmarkStart w:id="70" w:name="khoan_1_13_name"/>
            <w:r w:rsidRPr="00ED666B">
              <w:rPr>
                <w:rFonts w:cs="Times New Roman"/>
                <w:i/>
                <w:sz w:val="24"/>
                <w:szCs w:val="24"/>
              </w:rPr>
              <w:t>hoặc hệ thống quản lý chất lượng chuyên ngành dầu khí theo tiêu chuẩn ISO/TS 29001 : 2010.</w:t>
            </w:r>
            <w:bookmarkEnd w:id="70"/>
          </w:p>
          <w:p w14:paraId="58821A88" w14:textId="77777777" w:rsidR="00ED666B" w:rsidRPr="00ED666B" w:rsidRDefault="00ED666B" w:rsidP="00ED666B">
            <w:pPr>
              <w:jc w:val="both"/>
              <w:rPr>
                <w:rFonts w:cs="Times New Roman"/>
                <w:i/>
                <w:sz w:val="24"/>
                <w:szCs w:val="24"/>
              </w:rPr>
            </w:pPr>
            <w:r w:rsidRPr="00ED666B">
              <w:rPr>
                <w:rFonts w:cs="Times New Roman"/>
                <w:i/>
                <w:sz w:val="24"/>
                <w:szCs w:val="24"/>
              </w:rPr>
              <w:t>2. Lấy mẫu, niêm phong và lưu mẫu theo quy định tại </w:t>
            </w:r>
            <w:bookmarkStart w:id="71" w:name="tc_3"/>
            <w:r w:rsidRPr="00ED666B">
              <w:rPr>
                <w:rFonts w:cs="Times New Roman"/>
                <w:i/>
                <w:sz w:val="24"/>
                <w:szCs w:val="24"/>
              </w:rPr>
              <w:t>Điều 7 Mục 1 Chương III của Thông tư này</w:t>
            </w:r>
            <w:bookmarkEnd w:id="71"/>
            <w:r w:rsidRPr="00ED666B">
              <w:rPr>
                <w:rFonts w:cs="Times New Roman"/>
                <w:i/>
                <w:sz w:val="24"/>
                <w:szCs w:val="24"/>
              </w:rPr>
              <w:t>.</w:t>
            </w:r>
          </w:p>
          <w:p w14:paraId="1240C693"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3. Niêm phong đối với xitec, hầm hàng, ngăn chứa và các van xuất nhập trên các phương tiện chứa xăng dầu trước khi vận chuyển cho khách hàng. Niêm phong phải được kiểm tra, xác nhận giữa hai bên (theo </w:t>
            </w:r>
            <w:bookmarkStart w:id="72" w:name="bieumau_ms_01_bblm_np_ckcl_3"/>
            <w:r w:rsidRPr="00ED666B">
              <w:rPr>
                <w:rFonts w:cs="Times New Roman"/>
                <w:i/>
                <w:sz w:val="24"/>
                <w:szCs w:val="24"/>
              </w:rPr>
              <w:t>Mẫu 1. BBLM-NP-CKCL</w:t>
            </w:r>
            <w:bookmarkEnd w:id="72"/>
            <w:r w:rsidRPr="00ED666B">
              <w:rPr>
                <w:rFonts w:cs="Times New Roman"/>
                <w:i/>
                <w:sz w:val="24"/>
                <w:szCs w:val="24"/>
              </w:rPr>
              <w:t> quy định tại Phụ lục kèm theo Thông tư này) và được thể hiện cụ thể trong hồ sơ giao nhận.</w:t>
            </w:r>
          </w:p>
          <w:p w14:paraId="5A0EAFD8" w14:textId="77777777" w:rsidR="00ED666B" w:rsidRPr="00ED666B" w:rsidRDefault="00ED666B" w:rsidP="00ED666B">
            <w:pPr>
              <w:jc w:val="both"/>
              <w:rPr>
                <w:rFonts w:cs="Times New Roman"/>
                <w:i/>
                <w:sz w:val="24"/>
                <w:szCs w:val="24"/>
              </w:rPr>
            </w:pPr>
            <w:r w:rsidRPr="00ED666B">
              <w:rPr>
                <w:rFonts w:cs="Times New Roman"/>
                <w:i/>
                <w:sz w:val="24"/>
                <w:szCs w:val="24"/>
              </w:rPr>
              <w:t>4. Về năng lực thử nghiệm:</w:t>
            </w:r>
          </w:p>
          <w:p w14:paraId="007CE563" w14:textId="77777777" w:rsidR="00ED666B" w:rsidRPr="00ED666B" w:rsidRDefault="00ED666B" w:rsidP="00ED666B">
            <w:pPr>
              <w:jc w:val="both"/>
              <w:rPr>
                <w:rFonts w:cs="Times New Roman"/>
                <w:i/>
                <w:sz w:val="24"/>
                <w:szCs w:val="24"/>
              </w:rPr>
            </w:pPr>
            <w:r w:rsidRPr="00ED666B">
              <w:rPr>
                <w:rFonts w:cs="Times New Roman"/>
                <w:i/>
                <w:sz w:val="24"/>
                <w:szCs w:val="24"/>
              </w:rPr>
              <w:t>a) Có đủ trang thiết bị thử nghiệm để kiểm tra, thử nghiệm các chỉ tiêu chất lượng xăng dầu theo quy chuẩn </w:t>
            </w:r>
            <w:bookmarkStart w:id="73" w:name="tvpllink_xxqcmpebkf"/>
            <w:r w:rsidRPr="002A0635">
              <w:rPr>
                <w:rFonts w:cs="Times New Roman"/>
                <w:i/>
                <w:sz w:val="24"/>
                <w:szCs w:val="24"/>
              </w:rPr>
              <w:fldChar w:fldCharType="begin"/>
            </w:r>
            <w:r w:rsidRPr="002A0635">
              <w:rPr>
                <w:rFonts w:cs="Times New Roman"/>
                <w:i/>
                <w:sz w:val="24"/>
                <w:szCs w:val="24"/>
              </w:rPr>
              <w:instrText>HYPERLINK "https://thuvienphapluat.vn/TCVN/Tai-nguyen-Moi-truong/QCVN-1-2009-BKHCN-xang-nhien-lieu-diezen-va-nhien-lieu-sinh-hoc-901743.aspx"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QCVN 1 : 2009/BKHCN</w:t>
            </w:r>
            <w:r w:rsidRPr="002A0635">
              <w:rPr>
                <w:rFonts w:cs="Times New Roman"/>
                <w:i/>
                <w:sz w:val="24"/>
                <w:szCs w:val="24"/>
              </w:rPr>
              <w:fldChar w:fldCharType="end"/>
            </w:r>
            <w:bookmarkEnd w:id="73"/>
            <w:r w:rsidRPr="002A0635">
              <w:rPr>
                <w:rFonts w:cs="Times New Roman"/>
                <w:i/>
                <w:sz w:val="24"/>
                <w:szCs w:val="24"/>
              </w:rPr>
              <w:t>; xây dựng, áp dụng và duy trì hiệu lực hệ thống quản lý chất lượng đối với phòng thử nghiệm xăng dầu theo tiêu chuẩn quốc gia </w:t>
            </w:r>
            <w:bookmarkStart w:id="74" w:name="tvpllink_xxtlxyemfo"/>
            <w:r w:rsidRPr="002A0635">
              <w:rPr>
                <w:rFonts w:cs="Times New Roman"/>
                <w:i/>
                <w:sz w:val="24"/>
                <w:szCs w:val="24"/>
              </w:rPr>
              <w:fldChar w:fldCharType="begin"/>
            </w:r>
            <w:r w:rsidRPr="002A0635">
              <w:rPr>
                <w:rFonts w:cs="Times New Roman"/>
                <w:i/>
                <w:sz w:val="24"/>
                <w:szCs w:val="24"/>
              </w:rPr>
              <w:instrText>HYPERLINK "https://thuvienphapluat.vn/TCVN/Linh-vuc-khac/TCVN-ISO-IEC-17025-2007-Yeu-cau-chung-ve-nang-luc-cua-phong-thu-nghiem-904807.aspx"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ISO/IEC 17025 : 2007</w:t>
            </w:r>
            <w:r w:rsidRPr="002A0635">
              <w:rPr>
                <w:rFonts w:cs="Times New Roman"/>
                <w:i/>
                <w:sz w:val="24"/>
                <w:szCs w:val="24"/>
              </w:rPr>
              <w:fldChar w:fldCharType="end"/>
            </w:r>
            <w:bookmarkEnd w:id="74"/>
            <w:r w:rsidRPr="002A0635">
              <w:rPr>
                <w:rFonts w:cs="Times New Roman"/>
                <w:i/>
                <w:sz w:val="24"/>
                <w:szCs w:val="24"/>
              </w:rPr>
              <w:t> h</w:t>
            </w:r>
            <w:r w:rsidRPr="00ED666B">
              <w:rPr>
                <w:rFonts w:cs="Times New Roman"/>
                <w:i/>
                <w:sz w:val="24"/>
                <w:szCs w:val="24"/>
              </w:rPr>
              <w:t>oặc tiêu chuẩn quốc tế ISO/IEC 17025 : 2005;</w:t>
            </w:r>
          </w:p>
          <w:p w14:paraId="5278BA5D" w14:textId="77777777" w:rsidR="00ED666B" w:rsidRPr="00ED666B" w:rsidRDefault="00ED666B" w:rsidP="00ED666B">
            <w:pPr>
              <w:jc w:val="both"/>
              <w:rPr>
                <w:rFonts w:cs="Times New Roman"/>
                <w:i/>
                <w:sz w:val="24"/>
                <w:szCs w:val="24"/>
              </w:rPr>
            </w:pPr>
            <w:r w:rsidRPr="00ED666B">
              <w:rPr>
                <w:rFonts w:cs="Times New Roman"/>
                <w:i/>
                <w:sz w:val="24"/>
                <w:szCs w:val="24"/>
              </w:rPr>
              <w:t>b) Đối với thương nhân xuất khẩu, nhập khẩu xăng dầu có thực hiện pha chế xăng dầu nhưng chưa có phòng thử nghiệm đủ năng lực thử nghiệm tất cả các chỉ tiêu chất lượng theo quy chuẩn kỹ thuật quốc gia hiện hành, thương nhân xuất khẩu, nhập khẩu xăng dầu phải đầu tư thiết bị bảo đảm đủ năng lực kiểm tra chất lượng xăng dầu theo quy chuẩn kỹ thuật quốc gia trong thời hạn một (01) năm kể từ ngày được cấp Giấy phép kinh doanh xuất khẩu, nhập khẩu xăng dầu.</w:t>
            </w:r>
          </w:p>
          <w:p w14:paraId="7C9272DA" w14:textId="77777777" w:rsidR="00ED666B" w:rsidRPr="00ED666B" w:rsidRDefault="00ED666B" w:rsidP="00ED666B">
            <w:pPr>
              <w:jc w:val="both"/>
              <w:rPr>
                <w:rFonts w:cs="Times New Roman"/>
                <w:i/>
                <w:sz w:val="24"/>
                <w:szCs w:val="24"/>
              </w:rPr>
            </w:pPr>
            <w:r w:rsidRPr="00ED666B">
              <w:rPr>
                <w:rFonts w:cs="Times New Roman"/>
                <w:i/>
                <w:sz w:val="24"/>
                <w:szCs w:val="24"/>
              </w:rPr>
              <w:t xml:space="preserve">Trong thời gian đầu tư thiết bị thử nghiệm, thương nhân được phép thuê phòng thử nghiệm đáp ứng các quy định của pháp luật về chất lượng sản phẩm, hàng hóa và có đủ </w:t>
            </w:r>
            <w:r w:rsidRPr="00ED666B">
              <w:rPr>
                <w:rFonts w:cs="Times New Roman"/>
                <w:i/>
                <w:sz w:val="24"/>
                <w:szCs w:val="24"/>
              </w:rPr>
              <w:lastRenderedPageBreak/>
              <w:t>năng lực để kiểm tra, thử nghiệm các chỉ tiêu chất lượng xăng dầu theo quy chuẩn kỹ thuật quốc gia.</w:t>
            </w:r>
          </w:p>
          <w:p w14:paraId="194CFE2C" w14:textId="77777777" w:rsidR="00ED666B" w:rsidRPr="00ED666B" w:rsidRDefault="00ED666B" w:rsidP="00ED666B">
            <w:pPr>
              <w:jc w:val="both"/>
              <w:rPr>
                <w:rFonts w:cs="Times New Roman"/>
                <w:i/>
                <w:sz w:val="24"/>
                <w:szCs w:val="24"/>
              </w:rPr>
            </w:pPr>
            <w:r w:rsidRPr="00ED666B">
              <w:rPr>
                <w:rFonts w:cs="Times New Roman"/>
                <w:i/>
                <w:sz w:val="24"/>
                <w:szCs w:val="24"/>
              </w:rPr>
              <w:t>Trường hợp quy chuẩn kỹ thuật quốc gia có thay đổi, bổ sung hoặc thay thế, thương nhân sản xuất, pha chế xăng dầu thực hiện đầu tư thiết bị thử nghiệm theo hướng dẫn của </w:t>
            </w:r>
            <w:bookmarkStart w:id="75" w:name="cumtu_b_4_13"/>
            <w:r w:rsidRPr="00ED666B">
              <w:rPr>
                <w:rFonts w:cs="Times New Roman"/>
                <w:i/>
                <w:sz w:val="24"/>
                <w:szCs w:val="24"/>
              </w:rPr>
              <w:t>Tổng cục Tiêu chuẩn Đo lường Chất lượng</w:t>
            </w:r>
            <w:bookmarkEnd w:id="75"/>
            <w:r w:rsidRPr="00ED666B">
              <w:rPr>
                <w:rFonts w:cs="Times New Roman"/>
                <w:i/>
                <w:sz w:val="24"/>
                <w:szCs w:val="24"/>
              </w:rPr>
              <w:t>.</w:t>
            </w:r>
          </w:p>
          <w:p w14:paraId="39BFA3E5" w14:textId="77777777" w:rsidR="00ED666B" w:rsidRPr="00ED666B" w:rsidRDefault="00ED666B" w:rsidP="00ED666B">
            <w:pPr>
              <w:jc w:val="both"/>
              <w:rPr>
                <w:rFonts w:cs="Times New Roman"/>
                <w:i/>
                <w:sz w:val="24"/>
                <w:szCs w:val="24"/>
              </w:rPr>
            </w:pPr>
            <w:r w:rsidRPr="00ED666B">
              <w:rPr>
                <w:rFonts w:cs="Times New Roman"/>
                <w:i/>
                <w:sz w:val="24"/>
                <w:szCs w:val="24"/>
              </w:rPr>
              <w:t>5. Khi sử dụng phụ gia không thông dụng để sản xuất, pha chế xăng dầu, thương nhân sản xuất, pha chế xăng dầu phải đăng ký sử dụng phụ gia này và được chấp thuận đăng ký theo quy định tại Thông tư số </w:t>
            </w:r>
            <w:bookmarkStart w:id="76" w:name="tvpllink_yxughfndfc"/>
            <w:r w:rsidRPr="002A0635">
              <w:rPr>
                <w:rFonts w:cs="Times New Roman"/>
                <w:i/>
                <w:sz w:val="24"/>
                <w:szCs w:val="24"/>
              </w:rPr>
              <w:fldChar w:fldCharType="begin"/>
            </w:r>
            <w:r w:rsidRPr="002A0635">
              <w:rPr>
                <w:rFonts w:cs="Times New Roman"/>
                <w:i/>
                <w:sz w:val="24"/>
                <w:szCs w:val="24"/>
              </w:rPr>
              <w:instrText>HYPERLINK "https://thuvienphapluat.vn/van-ban/tai-nguyen-moi-truong/thong-tu-15-2009-tt-bkhcn-trinh-tu-thu-tuc-dang-ky-su-dung-phu-gia-khong-thong-dung-san-xuat-che-bien-pha-che-xang-nhien-lieu-diezen-89420.aspx"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15/2009/TT-BKHCN</w:t>
            </w:r>
            <w:r w:rsidRPr="002A0635">
              <w:rPr>
                <w:rFonts w:cs="Times New Roman"/>
                <w:i/>
                <w:sz w:val="24"/>
                <w:szCs w:val="24"/>
              </w:rPr>
              <w:fldChar w:fldCharType="end"/>
            </w:r>
            <w:bookmarkEnd w:id="76"/>
            <w:r w:rsidRPr="00ED666B">
              <w:rPr>
                <w:rFonts w:cs="Times New Roman"/>
                <w:i/>
                <w:sz w:val="24"/>
                <w:szCs w:val="24"/>
              </w:rPr>
              <w:t> ngày 02 tháng 6 năm 2009 của Bộ trưởng Bộ Khoa học và Công nghệ.</w:t>
            </w:r>
          </w:p>
          <w:p w14:paraId="07FF4DBB" w14:textId="77777777" w:rsidR="00ED666B" w:rsidRPr="00ED666B" w:rsidRDefault="00ED666B" w:rsidP="00ED666B">
            <w:pPr>
              <w:jc w:val="both"/>
              <w:rPr>
                <w:rFonts w:cs="Times New Roman"/>
                <w:i/>
                <w:sz w:val="24"/>
                <w:szCs w:val="24"/>
              </w:rPr>
            </w:pPr>
            <w:r w:rsidRPr="00ED666B">
              <w:rPr>
                <w:rFonts w:cs="Times New Roman"/>
                <w:i/>
                <w:sz w:val="24"/>
                <w:szCs w:val="24"/>
              </w:rPr>
              <w:t>Nghiêm cấm việc sử dụng phụ gia không thông dụng khi chưa đăng ký và được chấp thuận của Bộ Khoa học và Công nghệ để đưa vào sản xuất, pha chế xăng dầu.</w:t>
            </w:r>
          </w:p>
          <w:p w14:paraId="6855A1A0" w14:textId="77777777" w:rsidR="00ED666B" w:rsidRPr="00ED666B" w:rsidRDefault="00ED666B" w:rsidP="00ED666B">
            <w:pPr>
              <w:jc w:val="both"/>
              <w:rPr>
                <w:rFonts w:cs="Times New Roman"/>
                <w:i/>
                <w:sz w:val="24"/>
                <w:szCs w:val="24"/>
              </w:rPr>
            </w:pPr>
            <w:r w:rsidRPr="00ED666B">
              <w:rPr>
                <w:rFonts w:cs="Times New Roman"/>
                <w:i/>
                <w:sz w:val="24"/>
                <w:szCs w:val="24"/>
              </w:rPr>
              <w:t>6. Trường hợp có tổ chức hệ thống phân phối xăng dầu trong nước, thương nhân sản xuất xăng dầu phải xây dựng và thực hiện quy chế kiểm tra, giám sát việc tuân thủ các quy định về chất lượng, đo lường trong hoạt động kinh doanh xăng dầu của tổng đại lý, đại lý, thương nhân nhận quyền bán lẻ, cửa hàng bán lẻ xăng dầu trong hệ thống phân phối của thương nhân bao gồm các nội dung sau:</w:t>
            </w:r>
          </w:p>
          <w:p w14:paraId="382654C9" w14:textId="77777777" w:rsidR="00ED666B" w:rsidRPr="00ED666B" w:rsidRDefault="00ED666B" w:rsidP="00ED666B">
            <w:pPr>
              <w:jc w:val="both"/>
              <w:rPr>
                <w:rFonts w:cs="Times New Roman"/>
                <w:i/>
                <w:sz w:val="24"/>
                <w:szCs w:val="24"/>
              </w:rPr>
            </w:pPr>
            <w:r w:rsidRPr="00ED666B">
              <w:rPr>
                <w:rFonts w:cs="Times New Roman"/>
                <w:i/>
                <w:sz w:val="24"/>
                <w:szCs w:val="24"/>
              </w:rPr>
              <w:t>a) Tần suất kiểm tra, giám sát và lấy mẫu thử nghiệm chất lượng xăng dầu trong hệ thống phân phối;</w:t>
            </w:r>
          </w:p>
          <w:p w14:paraId="318F7ECF"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b) Lưu giữ các hồ sơ kết quả thực hiện quy chế kiểm tra, giám sát.</w:t>
            </w:r>
          </w:p>
          <w:p w14:paraId="6900923B" w14:textId="77777777" w:rsidR="00ED666B" w:rsidRPr="00ED666B" w:rsidRDefault="00ED666B" w:rsidP="00ED666B">
            <w:pPr>
              <w:jc w:val="both"/>
              <w:rPr>
                <w:rFonts w:cs="Times New Roman"/>
                <w:i/>
                <w:sz w:val="24"/>
                <w:szCs w:val="24"/>
              </w:rPr>
            </w:pPr>
            <w:r w:rsidRPr="00ED666B">
              <w:rPr>
                <w:rFonts w:cs="Times New Roman"/>
                <w:i/>
                <w:sz w:val="24"/>
                <w:szCs w:val="24"/>
              </w:rPr>
              <w:t>7. Cung cấp cho khách hàng, Bên vận chuyển bản sao tiêu chuẩn công bố áp dụng.</w:t>
            </w:r>
          </w:p>
          <w:p w14:paraId="55F6C2C4" w14:textId="77777777" w:rsidR="00ED666B" w:rsidRPr="00ED666B" w:rsidRDefault="00ED666B" w:rsidP="00ED666B">
            <w:pPr>
              <w:jc w:val="both"/>
              <w:rPr>
                <w:rFonts w:cs="Times New Roman"/>
                <w:i/>
                <w:sz w:val="24"/>
                <w:szCs w:val="24"/>
              </w:rPr>
            </w:pPr>
            <w:r w:rsidRPr="00ED666B">
              <w:rPr>
                <w:rFonts w:cs="Times New Roman"/>
                <w:i/>
                <w:sz w:val="24"/>
                <w:szCs w:val="24"/>
              </w:rPr>
              <w:t>8. Cung cấp cho khách hàng, Bên vận chuyển Biên bản lấy mẫu, niêm phong, bàn giao mẫu và cam kết chất lượng xăng dầu (theo </w:t>
            </w:r>
            <w:bookmarkStart w:id="77" w:name="bieumau_ms_01_bblm_np_ckcl_4"/>
            <w:r w:rsidRPr="00ED666B">
              <w:rPr>
                <w:rFonts w:cs="Times New Roman"/>
                <w:i/>
                <w:sz w:val="24"/>
                <w:szCs w:val="24"/>
              </w:rPr>
              <w:t>Mẫu 1. BBLM-NP-CKCL</w:t>
            </w:r>
            <w:bookmarkEnd w:id="77"/>
            <w:r w:rsidRPr="00ED666B">
              <w:rPr>
                <w:rFonts w:cs="Times New Roman"/>
                <w:i/>
                <w:sz w:val="24"/>
                <w:szCs w:val="24"/>
              </w:rPr>
              <w:t> quy định tại Phụ lục kèm theo Thông tư này) đối với từng đợt giao hàng.</w:t>
            </w:r>
          </w:p>
          <w:p w14:paraId="769AB12A" w14:textId="77777777" w:rsidR="00ED666B" w:rsidRPr="00ED666B" w:rsidRDefault="00ED666B" w:rsidP="00ED666B">
            <w:pPr>
              <w:jc w:val="both"/>
              <w:rPr>
                <w:rFonts w:cs="Times New Roman"/>
                <w:i/>
                <w:sz w:val="24"/>
                <w:szCs w:val="24"/>
              </w:rPr>
            </w:pPr>
            <w:r w:rsidRPr="00ED666B">
              <w:rPr>
                <w:rFonts w:cs="Times New Roman"/>
                <w:i/>
                <w:sz w:val="24"/>
                <w:szCs w:val="24"/>
              </w:rPr>
              <w:t>9.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278BA1E7" w14:textId="77777777" w:rsidR="00ED666B" w:rsidRPr="00ED666B" w:rsidRDefault="00ED666B" w:rsidP="00ED666B">
            <w:pPr>
              <w:jc w:val="both"/>
              <w:rPr>
                <w:rFonts w:cs="Times New Roman"/>
                <w:i/>
                <w:sz w:val="24"/>
                <w:szCs w:val="24"/>
              </w:rPr>
            </w:pPr>
            <w:bookmarkStart w:id="78" w:name="khoan_10_13"/>
            <w:r w:rsidRPr="00ED666B">
              <w:rPr>
                <w:rFonts w:cs="Times New Roman"/>
                <w:i/>
                <w:sz w:val="24"/>
                <w:szCs w:val="24"/>
              </w:rPr>
              <w:t>10. Có sẵn bản sao chứng chỉ chất lượng (giấy chứng nhận hợp quy, thông báo tiếp nhận công bố hợp quy đối với xăng dầu sản xuất, pha chế trong nước; giấy chứng nhận hợp quy hoặc thông báo kết quả kiểm tra nhà nước về chất lượng nhập khẩu đối với xăng dầu nhập khẩu) và bản sao tiêu chuẩn công bố áp dụng đối với từng loại xăng dầu.</w:t>
            </w:r>
            <w:bookmarkEnd w:id="78"/>
          </w:p>
          <w:p w14:paraId="59A4001C" w14:textId="77777777" w:rsidR="00ED666B" w:rsidRPr="00ED666B" w:rsidRDefault="00ED666B" w:rsidP="00ED666B">
            <w:pPr>
              <w:jc w:val="both"/>
              <w:rPr>
                <w:rFonts w:cs="Times New Roman"/>
                <w:i/>
                <w:sz w:val="24"/>
                <w:szCs w:val="24"/>
              </w:rPr>
            </w:pPr>
          </w:p>
        </w:tc>
        <w:tc>
          <w:tcPr>
            <w:tcW w:w="5634" w:type="dxa"/>
          </w:tcPr>
          <w:p w14:paraId="70108451" w14:textId="77777777" w:rsidR="00ED666B" w:rsidRPr="00ED666B" w:rsidRDefault="00ED666B" w:rsidP="00ED666B">
            <w:pPr>
              <w:pStyle w:val="ListParagraph"/>
              <w:widowControl w:val="0"/>
              <w:spacing w:before="120" w:after="120"/>
              <w:ind w:left="0"/>
              <w:jc w:val="center"/>
              <w:rPr>
                <w:rFonts w:eastAsia="Times New Roman" w:cs="Times New Roman"/>
                <w:b/>
                <w:bCs/>
                <w:kern w:val="0"/>
                <w:sz w:val="24"/>
                <w:szCs w:val="24"/>
                <w:lang w:val="vi-VN"/>
              </w:rPr>
            </w:pPr>
            <w:r w:rsidRPr="00ED666B">
              <w:rPr>
                <w:rFonts w:eastAsia="Times New Roman" w:cs="Times New Roman"/>
                <w:b/>
                <w:bCs/>
                <w:kern w:val="0"/>
                <w:sz w:val="24"/>
                <w:szCs w:val="24"/>
                <w:lang w:val="vi-VN"/>
              </w:rPr>
              <w:lastRenderedPageBreak/>
              <w:t>Mục 3</w:t>
            </w:r>
          </w:p>
          <w:p w14:paraId="44B10BA4" w14:textId="77777777" w:rsidR="00ED666B" w:rsidRPr="00ED666B" w:rsidRDefault="00ED666B" w:rsidP="00ED666B">
            <w:pPr>
              <w:pStyle w:val="ListParagraph"/>
              <w:widowControl w:val="0"/>
              <w:spacing w:before="120" w:after="120"/>
              <w:ind w:left="0"/>
              <w:jc w:val="center"/>
              <w:rPr>
                <w:rFonts w:cs="Times New Roman"/>
                <w:b/>
                <w:bCs/>
                <w:sz w:val="24"/>
                <w:szCs w:val="24"/>
                <w:lang w:val="vi-VN"/>
              </w:rPr>
            </w:pPr>
            <w:r w:rsidRPr="00ED666B">
              <w:rPr>
                <w:rFonts w:eastAsia="Times New Roman" w:cs="Times New Roman"/>
                <w:b/>
                <w:bCs/>
                <w:kern w:val="0"/>
                <w:sz w:val="24"/>
                <w:szCs w:val="24"/>
                <w:lang w:val="vi-VN"/>
              </w:rPr>
              <w:t xml:space="preserve"> </w:t>
            </w:r>
            <w:r w:rsidRPr="00ED666B">
              <w:rPr>
                <w:rFonts w:cs="Times New Roman"/>
                <w:b/>
                <w:bCs/>
                <w:sz w:val="24"/>
                <w:szCs w:val="24"/>
                <w:lang w:val="vi-VN"/>
              </w:rPr>
              <w:t>QUẢN LÝ CHẤT LƯỢNG XĂNG DẦU</w:t>
            </w:r>
          </w:p>
          <w:p w14:paraId="571861ED" w14:textId="77777777" w:rsidR="00ED666B" w:rsidRPr="00ED666B" w:rsidRDefault="00ED666B" w:rsidP="00ED666B">
            <w:pPr>
              <w:pStyle w:val="ListParagraph"/>
              <w:widowControl w:val="0"/>
              <w:spacing w:before="120" w:after="120"/>
              <w:ind w:left="0"/>
              <w:jc w:val="center"/>
              <w:rPr>
                <w:rFonts w:cs="Times New Roman"/>
                <w:b/>
                <w:bCs/>
                <w:sz w:val="24"/>
                <w:szCs w:val="24"/>
              </w:rPr>
            </w:pPr>
            <w:r w:rsidRPr="00ED666B">
              <w:rPr>
                <w:rFonts w:cs="Times New Roman"/>
                <w:b/>
                <w:bCs/>
                <w:sz w:val="24"/>
                <w:szCs w:val="24"/>
                <w:lang w:val="vi-VN"/>
              </w:rPr>
              <w:t>SẢN XUẤT, PHA CHẾ TRONG NƯỚC</w:t>
            </w:r>
          </w:p>
          <w:p w14:paraId="5D71A8A6" w14:textId="77777777" w:rsidR="00ED666B" w:rsidRPr="00ED666B" w:rsidRDefault="00ED666B" w:rsidP="00ED666B">
            <w:pPr>
              <w:pStyle w:val="ListParagraph"/>
              <w:widowControl w:val="0"/>
              <w:spacing w:before="120" w:after="120"/>
              <w:ind w:left="0"/>
              <w:jc w:val="center"/>
              <w:rPr>
                <w:rFonts w:cs="Times New Roman"/>
                <w:b/>
                <w:bCs/>
                <w:sz w:val="24"/>
                <w:szCs w:val="24"/>
              </w:rPr>
            </w:pPr>
          </w:p>
          <w:p w14:paraId="6C5FC331" w14:textId="77777777" w:rsidR="00ED666B" w:rsidRPr="00ED666B" w:rsidRDefault="00ED666B" w:rsidP="00ED666B">
            <w:pPr>
              <w:pStyle w:val="ListParagraph"/>
              <w:widowControl w:val="0"/>
              <w:spacing w:before="120" w:after="120"/>
              <w:ind w:left="0" w:firstLine="720"/>
              <w:contextualSpacing w:val="0"/>
              <w:jc w:val="both"/>
              <w:rPr>
                <w:rFonts w:cs="Times New Roman"/>
                <w:b/>
                <w:bCs/>
                <w:sz w:val="24"/>
                <w:szCs w:val="24"/>
              </w:rPr>
            </w:pPr>
            <w:r w:rsidRPr="00ED666B">
              <w:rPr>
                <w:rFonts w:cs="Times New Roman"/>
                <w:b/>
                <w:bCs/>
                <w:spacing w:val="-6"/>
                <w:sz w:val="24"/>
                <w:szCs w:val="24"/>
                <w:lang w:val="vi-VN"/>
              </w:rPr>
              <w:t>Điều 1</w:t>
            </w:r>
            <w:r w:rsidRPr="00ED666B">
              <w:rPr>
                <w:rFonts w:cs="Times New Roman"/>
                <w:b/>
                <w:bCs/>
                <w:spacing w:val="-6"/>
                <w:sz w:val="24"/>
                <w:szCs w:val="24"/>
              </w:rPr>
              <w:t>4</w:t>
            </w:r>
            <w:r w:rsidRPr="00ED666B">
              <w:rPr>
                <w:rFonts w:cs="Times New Roman"/>
                <w:b/>
                <w:bCs/>
                <w:spacing w:val="-6"/>
                <w:sz w:val="24"/>
                <w:szCs w:val="24"/>
                <w:lang w:val="vi-VN"/>
              </w:rPr>
              <w:t>. Quản lý chất lượng xăng dầu của thương nhân sản xuất, pha chế</w:t>
            </w:r>
          </w:p>
          <w:p w14:paraId="30D0154E" w14:textId="77777777" w:rsidR="00ED666B" w:rsidRPr="00ED666B" w:rsidRDefault="00ED666B" w:rsidP="00ED666B">
            <w:pPr>
              <w:pStyle w:val="ListParagraph"/>
              <w:widowControl w:val="0"/>
              <w:spacing w:before="120" w:after="120"/>
              <w:ind w:left="0" w:firstLine="720"/>
              <w:contextualSpacing w:val="0"/>
              <w:jc w:val="both"/>
              <w:rPr>
                <w:rFonts w:cs="Times New Roman"/>
                <w:b/>
                <w:bCs/>
                <w:spacing w:val="-2"/>
                <w:sz w:val="24"/>
                <w:szCs w:val="24"/>
              </w:rPr>
            </w:pPr>
            <w:r w:rsidRPr="00ED666B">
              <w:rPr>
                <w:rFonts w:cs="Times New Roman"/>
                <w:spacing w:val="-2"/>
                <w:sz w:val="24"/>
                <w:szCs w:val="24"/>
                <w:lang w:val="vi-VN"/>
              </w:rPr>
              <w:t>Thương nhân sản xuất, pha chế xăng dầu phải thực hiện các quy định sau đây:</w:t>
            </w:r>
          </w:p>
          <w:p w14:paraId="39CE1765"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 xml:space="preserve">1. </w:t>
            </w:r>
            <w:r w:rsidRPr="00ED666B">
              <w:rPr>
                <w:rFonts w:cs="Times New Roman"/>
                <w:sz w:val="24"/>
                <w:szCs w:val="24"/>
              </w:rPr>
              <w:t xml:space="preserve">Xây dựng, áp dụng và duy trì hệ thống quản lý chất lượng phù hợp với tiêu chuẩn quốc gia TCVN ISO 9001: 2015 hoặc hệ thống quản lý chất lượng chuyên ngành dầu khí theo tiêu chuẩn TCVN </w:t>
            </w:r>
            <w:r w:rsidRPr="00ED666B">
              <w:rPr>
                <w:rFonts w:cs="Times New Roman"/>
                <w:sz w:val="24"/>
                <w:szCs w:val="24"/>
                <w:lang w:val="vi-VN"/>
              </w:rPr>
              <w:t>ISO 29001 : 2020</w:t>
            </w:r>
            <w:r w:rsidRPr="00ED666B">
              <w:rPr>
                <w:rFonts w:cs="Times New Roman"/>
                <w:sz w:val="24"/>
                <w:szCs w:val="24"/>
              </w:rPr>
              <w:t xml:space="preserve">. </w:t>
            </w:r>
          </w:p>
          <w:p w14:paraId="3264512A"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vi-VN"/>
              </w:rPr>
            </w:pPr>
            <w:r w:rsidRPr="00ED666B">
              <w:rPr>
                <w:rFonts w:cs="Times New Roman"/>
                <w:sz w:val="24"/>
                <w:szCs w:val="24"/>
                <w:lang w:val="vi-VN"/>
              </w:rPr>
              <w:t xml:space="preserve">2. Lấy mẫu, niêm phong và lưu mẫu theo quy định tại Điều </w:t>
            </w:r>
            <w:r w:rsidRPr="00ED666B">
              <w:rPr>
                <w:rFonts w:cs="Times New Roman"/>
                <w:sz w:val="24"/>
                <w:szCs w:val="24"/>
              </w:rPr>
              <w:t>8</w:t>
            </w:r>
            <w:r w:rsidRPr="00ED666B">
              <w:rPr>
                <w:rFonts w:cs="Times New Roman"/>
                <w:sz w:val="24"/>
                <w:szCs w:val="24"/>
                <w:lang w:val="vi-VN"/>
              </w:rPr>
              <w:t xml:space="preserve"> Mục 1 Chương III của Thông tư này.</w:t>
            </w:r>
          </w:p>
          <w:p w14:paraId="4D8A7912" w14:textId="77777777" w:rsidR="00ED666B" w:rsidRPr="00ED666B" w:rsidRDefault="00ED666B" w:rsidP="00ED666B">
            <w:pPr>
              <w:pStyle w:val="ListParagraph"/>
              <w:widowControl w:val="0"/>
              <w:spacing w:before="120" w:after="120"/>
              <w:ind w:left="0" w:firstLine="720"/>
              <w:contextualSpacing w:val="0"/>
              <w:jc w:val="both"/>
              <w:rPr>
                <w:rFonts w:cs="Times New Roman"/>
                <w:spacing w:val="-2"/>
                <w:sz w:val="24"/>
                <w:szCs w:val="24"/>
                <w:lang w:val="vi-VN"/>
              </w:rPr>
            </w:pPr>
            <w:r w:rsidRPr="00ED666B">
              <w:rPr>
                <w:rFonts w:cs="Times New Roman"/>
                <w:spacing w:val="-2"/>
                <w:sz w:val="24"/>
                <w:szCs w:val="24"/>
                <w:lang w:val="vi-VN"/>
              </w:rPr>
              <w:t xml:space="preserve">3. Niêm phong đối với xitec, hầm hàng, ngăn chứa </w:t>
            </w:r>
            <w:r w:rsidRPr="00ED666B">
              <w:rPr>
                <w:rFonts w:cs="Times New Roman"/>
                <w:spacing w:val="-2"/>
                <w:sz w:val="24"/>
                <w:szCs w:val="24"/>
                <w:lang w:val="vi-VN"/>
              </w:rPr>
              <w:lastRenderedPageBreak/>
              <w:t xml:space="preserve">và </w:t>
            </w:r>
            <w:r w:rsidRPr="00ED666B">
              <w:rPr>
                <w:rFonts w:cs="Times New Roman"/>
                <w:bCs/>
                <w:spacing w:val="-2"/>
                <w:sz w:val="24"/>
                <w:szCs w:val="24"/>
                <w:lang w:val="vi-VN"/>
              </w:rPr>
              <w:t xml:space="preserve">các van xuất nhập trên </w:t>
            </w:r>
            <w:r w:rsidRPr="00ED666B">
              <w:rPr>
                <w:rFonts w:cs="Times New Roman"/>
                <w:spacing w:val="-2"/>
                <w:sz w:val="24"/>
                <w:szCs w:val="24"/>
                <w:lang w:val="vi-VN"/>
              </w:rPr>
              <w:t xml:space="preserve">các phương tiện chứa xăng dầu </w:t>
            </w:r>
            <w:r w:rsidRPr="00ED666B">
              <w:rPr>
                <w:rFonts w:cs="Times New Roman"/>
                <w:noProof/>
                <w:spacing w:val="-2"/>
                <w:sz w:val="24"/>
                <w:szCs w:val="24"/>
                <w:lang w:val="vi-VN"/>
              </w:rPr>
              <w:t>trước khi vận chuyển cho khách hàng</w:t>
            </w:r>
            <w:r w:rsidRPr="00ED666B">
              <w:rPr>
                <w:rFonts w:cs="Times New Roman"/>
                <w:spacing w:val="-2"/>
                <w:sz w:val="24"/>
                <w:szCs w:val="24"/>
                <w:lang w:val="vi-VN"/>
              </w:rPr>
              <w:t xml:space="preserve">. Niêm phong phải được kiểm tra, xác nhận giữa hai bên (theo </w:t>
            </w:r>
            <w:r w:rsidRPr="00ED666B">
              <w:rPr>
                <w:rFonts w:cs="Times New Roman"/>
                <w:spacing w:val="-2"/>
                <w:sz w:val="24"/>
                <w:szCs w:val="24"/>
                <w:lang w:val="nl-NL"/>
              </w:rPr>
              <w:t xml:space="preserve">Mẫu 1. BBLM-NP-CKCL quy định tại Phụ lục kèm theo Thông tư này) </w:t>
            </w:r>
            <w:r w:rsidRPr="00ED666B">
              <w:rPr>
                <w:rFonts w:cs="Times New Roman"/>
                <w:spacing w:val="-2"/>
                <w:sz w:val="24"/>
                <w:szCs w:val="24"/>
                <w:lang w:val="vi-VN"/>
              </w:rPr>
              <w:t>và được thể hiện cụ thể trong hồ sơ giao nhận.</w:t>
            </w:r>
          </w:p>
          <w:p w14:paraId="545385F3"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vi-VN"/>
              </w:rPr>
            </w:pPr>
            <w:r w:rsidRPr="00ED666B">
              <w:rPr>
                <w:rFonts w:cs="Times New Roman"/>
                <w:sz w:val="24"/>
                <w:szCs w:val="24"/>
                <w:lang w:val="vi-VN"/>
              </w:rPr>
              <w:t>4. Về năng lực thử nghiệm:</w:t>
            </w:r>
          </w:p>
          <w:p w14:paraId="23469006" w14:textId="77777777" w:rsidR="00ED666B" w:rsidRPr="00ED666B" w:rsidRDefault="00ED666B" w:rsidP="00ED666B">
            <w:pPr>
              <w:spacing w:before="120" w:after="120"/>
              <w:ind w:firstLine="720"/>
              <w:jc w:val="both"/>
              <w:rPr>
                <w:rFonts w:cs="Times New Roman"/>
                <w:sz w:val="24"/>
                <w:szCs w:val="24"/>
                <w:lang w:val="vi-VN"/>
              </w:rPr>
            </w:pPr>
            <w:r w:rsidRPr="00ED666B">
              <w:rPr>
                <w:rFonts w:cs="Times New Roman"/>
                <w:iCs/>
                <w:sz w:val="24"/>
                <w:szCs w:val="24"/>
                <w:lang w:val="vi-VN"/>
              </w:rPr>
              <w:t xml:space="preserve">a) </w:t>
            </w:r>
            <w:r w:rsidRPr="00ED666B">
              <w:rPr>
                <w:rFonts w:cs="Times New Roman"/>
                <w:sz w:val="24"/>
                <w:szCs w:val="24"/>
                <w:lang w:val="vi-VN"/>
              </w:rPr>
              <w:t>Có phòng thử nghiệm thuộc sở hữu của thương nhân có năng lực thử nghiệm các chỉ tiêu xăng dầu theo quy định tại quy chuẩn kỹ thuật quốc gia tương ứng hoặc thuê dịch vụ thử nghiệm của tổ chức</w:t>
            </w:r>
            <w:r w:rsidRPr="00ED666B">
              <w:rPr>
                <w:rFonts w:cs="Times New Roman"/>
                <w:sz w:val="24"/>
                <w:szCs w:val="24"/>
              </w:rPr>
              <w:t xml:space="preserve"> có phòng thử nghiệm</w:t>
            </w:r>
            <w:r w:rsidRPr="00ED666B">
              <w:rPr>
                <w:rFonts w:cs="Times New Roman"/>
                <w:sz w:val="24"/>
                <w:szCs w:val="24"/>
                <w:lang w:val="vi-VN"/>
              </w:rPr>
              <w:t xml:space="preserve"> thử nghiệm được chỉ định theo quy định của pháp luật thực hiện thử nghiệm các chỉ tiêu xăng dầu theo quy định tại quy chuẩn kỹ thuật quốc gia tương ứng.</w:t>
            </w:r>
          </w:p>
          <w:p w14:paraId="650FFA5D" w14:textId="77777777" w:rsidR="00ED666B" w:rsidRPr="00ED666B" w:rsidRDefault="00ED666B" w:rsidP="00ED666B">
            <w:pPr>
              <w:widowControl w:val="0"/>
              <w:spacing w:before="120" w:after="120"/>
              <w:ind w:firstLine="720"/>
              <w:jc w:val="both"/>
              <w:rPr>
                <w:rFonts w:cs="Times New Roman"/>
                <w:sz w:val="24"/>
                <w:szCs w:val="24"/>
                <w:lang w:val="vi-VN"/>
              </w:rPr>
            </w:pPr>
            <w:bookmarkStart w:id="79" w:name="OLE_LINK45"/>
            <w:bookmarkStart w:id="80" w:name="OLE_LINK46"/>
            <w:r w:rsidRPr="00ED666B">
              <w:rPr>
                <w:rFonts w:cs="Times New Roman"/>
                <w:sz w:val="24"/>
                <w:szCs w:val="24"/>
                <w:lang w:val="vi-VN"/>
              </w:rPr>
              <w:t xml:space="preserve">b) </w:t>
            </w:r>
            <w:bookmarkEnd w:id="79"/>
            <w:bookmarkEnd w:id="80"/>
            <w:r w:rsidRPr="00ED666B">
              <w:rPr>
                <w:rFonts w:cs="Times New Roman"/>
                <w:sz w:val="24"/>
                <w:szCs w:val="24"/>
              </w:rPr>
              <w:t>Trường hợp quy chuẩn kỹ thuật quốc gia có thay đổi, bổ sung hoặc thay thế, thương nhân sản xuất, pha chế xăng dầu phải bảo đảm năng lực thử nghiệm phù hợp, thông qua việc đầu tư thiết bị thử nghiệm hoặc thuê tổ chức thử nghiệm được chỉ định theo quy định của pháp luật.</w:t>
            </w:r>
          </w:p>
          <w:p w14:paraId="3104A6DD"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5. Sử dụng phụ gia theo hướng dẫn tại Điều 1</w:t>
            </w:r>
            <w:r w:rsidRPr="00ED666B">
              <w:rPr>
                <w:rFonts w:cs="Times New Roman"/>
                <w:sz w:val="24"/>
                <w:szCs w:val="24"/>
              </w:rPr>
              <w:t>5</w:t>
            </w:r>
            <w:r w:rsidRPr="00ED666B">
              <w:rPr>
                <w:rFonts w:cs="Times New Roman"/>
                <w:sz w:val="24"/>
                <w:szCs w:val="24"/>
                <w:lang w:val="vi-VN"/>
              </w:rPr>
              <w:t xml:space="preserve"> Thông tư này.</w:t>
            </w:r>
          </w:p>
          <w:p w14:paraId="1A824767"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 xml:space="preserve">6. Trường hợp có tổ chức hệ thống phân phối xăng dầu trong nước, thương nhân sản xuất xăng dầu phải xây dựng và thực hiện </w:t>
            </w:r>
            <w:bookmarkStart w:id="81" w:name="OLE_LINK15"/>
            <w:bookmarkStart w:id="82" w:name="OLE_LINK16"/>
            <w:r w:rsidRPr="00ED666B">
              <w:rPr>
                <w:rFonts w:cs="Times New Roman"/>
                <w:sz w:val="24"/>
                <w:szCs w:val="24"/>
                <w:lang w:val="vi-VN"/>
              </w:rPr>
              <w:t xml:space="preserve">quy chế kiểm tra, giám sát việc tuân thủ các quy định về chất lượng, đo lường trong hoạt động kinh doanh xăng dầu </w:t>
            </w:r>
            <w:bookmarkEnd w:id="81"/>
            <w:bookmarkEnd w:id="82"/>
            <w:r w:rsidRPr="00ED666B">
              <w:rPr>
                <w:rFonts w:cs="Times New Roman"/>
                <w:sz w:val="24"/>
                <w:szCs w:val="24"/>
                <w:lang w:val="vi-VN"/>
              </w:rPr>
              <w:t xml:space="preserve">của cửa hàng bán lẻ xăng dầu trong hệ thống phân phối của thương nhân bao gồm các nội dung sau: </w:t>
            </w:r>
          </w:p>
          <w:p w14:paraId="12F9E91A"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 xml:space="preserve">a) Tần suất kiểm tra, giám sát và lấy mẫu thử </w:t>
            </w:r>
            <w:r w:rsidRPr="00ED666B">
              <w:rPr>
                <w:rFonts w:cs="Times New Roman"/>
                <w:sz w:val="24"/>
                <w:szCs w:val="24"/>
                <w:lang w:val="vi-VN"/>
              </w:rPr>
              <w:lastRenderedPageBreak/>
              <w:t>nghiệm chất lượng xăng dầu trong hệ thống phân phối;</w:t>
            </w:r>
          </w:p>
          <w:p w14:paraId="18704425"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b) Lưu giữ các hồ sơ kết quả thực hiện quy chế kiểm tra, giám sát.</w:t>
            </w:r>
          </w:p>
          <w:p w14:paraId="25F2EDAD"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vi-VN"/>
              </w:rPr>
              <w:t>7. Cung cấp cho khách hàng, Bên vận chuyển bản sao tiêu chuẩn công bố áp dụng.</w:t>
            </w:r>
          </w:p>
          <w:p w14:paraId="7394BC1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vi-VN"/>
              </w:rPr>
              <w:t xml:space="preserve">8. Cung cấp cho khách hàng, Bên vận chuyển Biên bản lấy mẫu, niêm phong, bàn giao mẫu và cam kết chất lượng xăng dầu (theo </w:t>
            </w:r>
            <w:r w:rsidRPr="00ED666B">
              <w:rPr>
                <w:rFonts w:cs="Times New Roman"/>
                <w:sz w:val="24"/>
                <w:szCs w:val="24"/>
                <w:lang w:val="nl-NL"/>
              </w:rPr>
              <w:t xml:space="preserve">Mẫu 1. BBLM-NP-CKCL quy định tại Phụ lục kèm theo Thông tư này) </w:t>
            </w:r>
            <w:r w:rsidRPr="00ED666B">
              <w:rPr>
                <w:rFonts w:cs="Times New Roman"/>
                <w:sz w:val="24"/>
                <w:szCs w:val="24"/>
                <w:lang w:val="vi-VN"/>
              </w:rPr>
              <w:t>đối với t</w:t>
            </w:r>
            <w:r w:rsidRPr="00ED666B">
              <w:rPr>
                <w:rFonts w:cs="Times New Roman"/>
                <w:sz w:val="24"/>
                <w:szCs w:val="24"/>
                <w:lang w:val="nl-NL"/>
              </w:rPr>
              <w:t>ừ</w:t>
            </w:r>
            <w:r w:rsidRPr="00ED666B">
              <w:rPr>
                <w:rFonts w:cs="Times New Roman"/>
                <w:sz w:val="24"/>
                <w:szCs w:val="24"/>
                <w:lang w:val="vi-VN"/>
              </w:rPr>
              <w:t>ng đợt giao hàng.</w:t>
            </w:r>
          </w:p>
          <w:p w14:paraId="2C00D20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9.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3686A412"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10. Có sẵn bản sao chứng chỉ chất lượng </w:t>
            </w:r>
            <w:r w:rsidRPr="00ED666B">
              <w:rPr>
                <w:rFonts w:cs="Times New Roman"/>
                <w:bCs/>
                <w:iCs/>
                <w:sz w:val="24"/>
                <w:szCs w:val="24"/>
                <w:lang w:val="nl-NL"/>
              </w:rPr>
              <w:t>(</w:t>
            </w:r>
            <w:bookmarkStart w:id="83" w:name="OLE_LINK59"/>
            <w:bookmarkStart w:id="84" w:name="OLE_LINK60"/>
            <w:r w:rsidRPr="00ED666B">
              <w:rPr>
                <w:rFonts w:cs="Times New Roman"/>
                <w:bCs/>
                <w:iCs/>
                <w:sz w:val="24"/>
                <w:szCs w:val="24"/>
                <w:lang w:val="nl-NL"/>
              </w:rPr>
              <w:t xml:space="preserve">giấy chứng nhận hợp quy, </w:t>
            </w:r>
            <w:r w:rsidRPr="00ED666B">
              <w:rPr>
                <w:rFonts w:cs="Times New Roman"/>
                <w:sz w:val="24"/>
                <w:szCs w:val="24"/>
                <w:lang w:val="nl-NL"/>
              </w:rPr>
              <w:t>thông báo tiếp nhận công bố hợp quy đối với xăng dầu sản xuất, pha chế trong nước;</w:t>
            </w:r>
            <w:r w:rsidRPr="00ED666B">
              <w:rPr>
                <w:rFonts w:cs="Times New Roman"/>
                <w:bCs/>
                <w:iCs/>
                <w:sz w:val="24"/>
                <w:szCs w:val="24"/>
                <w:lang w:val="nl-NL"/>
              </w:rPr>
              <w:t xml:space="preserve"> giấy chứng nhận hợp quy hoặc thông báo kết quả kiểm tra nhà nước về chất lượng nhập khẩu đối với xăng dầu nhập khẩu</w:t>
            </w:r>
            <w:bookmarkEnd w:id="83"/>
            <w:bookmarkEnd w:id="84"/>
            <w:r w:rsidRPr="00ED666B">
              <w:rPr>
                <w:rFonts w:cs="Times New Roman"/>
                <w:bCs/>
                <w:iCs/>
                <w:sz w:val="24"/>
                <w:szCs w:val="24"/>
                <w:lang w:val="nl-NL"/>
              </w:rPr>
              <w:t xml:space="preserve">) và bản sao tiêu chuẩn công bố áp dụng </w:t>
            </w:r>
            <w:r w:rsidRPr="00ED666B">
              <w:rPr>
                <w:rFonts w:cs="Times New Roman"/>
                <w:sz w:val="24"/>
                <w:szCs w:val="24"/>
                <w:lang w:val="nl-NL"/>
              </w:rPr>
              <w:t>đối với từng loại xăng dầu.</w:t>
            </w:r>
          </w:p>
          <w:p w14:paraId="03A529D6" w14:textId="77777777" w:rsidR="00ED666B" w:rsidRPr="00ED666B" w:rsidRDefault="00ED666B" w:rsidP="00ED666B">
            <w:pPr>
              <w:jc w:val="both"/>
              <w:rPr>
                <w:rFonts w:cs="Times New Roman"/>
                <w:b/>
                <w:spacing w:val="-4"/>
                <w:sz w:val="24"/>
                <w:szCs w:val="24"/>
              </w:rPr>
            </w:pPr>
          </w:p>
        </w:tc>
        <w:tc>
          <w:tcPr>
            <w:tcW w:w="4050" w:type="dxa"/>
          </w:tcPr>
          <w:p w14:paraId="76248F90" w14:textId="77777777" w:rsidR="00ED666B" w:rsidRPr="00ED666B" w:rsidRDefault="00ED666B" w:rsidP="00ED666B">
            <w:pPr>
              <w:spacing w:after="100"/>
              <w:jc w:val="both"/>
              <w:rPr>
                <w:rFonts w:cs="Times New Roman"/>
                <w:sz w:val="24"/>
                <w:szCs w:val="24"/>
              </w:rPr>
            </w:pPr>
            <w:r w:rsidRPr="00ED666B">
              <w:rPr>
                <w:rFonts w:cs="Times New Roman"/>
                <w:sz w:val="24"/>
                <w:szCs w:val="24"/>
              </w:rPr>
              <w:lastRenderedPageBreak/>
              <w:t xml:space="preserve">Điểm đ Khoản 1 Điều 14 Dự thảo Nghị định quy định điều kiện để được Bộ Khoa học và Công nghệ cấp Giấy chứng nhận đăng ký cơ sở pha chế xăng dầu </w:t>
            </w:r>
            <w:r w:rsidRPr="00ED666B">
              <w:rPr>
                <w:rFonts w:cs="Times New Roman"/>
                <w:i/>
                <w:iCs/>
                <w:sz w:val="24"/>
                <w:szCs w:val="24"/>
              </w:rPr>
              <w:t>“đ) Có phòng thử nghiệm thuộc sở hữu của thương nhân có năng lực thử nghiệm các chỉ tiêu xăng dầu theo quy định tại quy chuẩn kỹ thuật quốc gia tương ứng hoặc thuê dịch vụ thử nghiệm của tổ chức có phòng thử nghiệm được chỉ định theo quy định của pháp luật thực hiện thử nghiệm các chỉ tiêu xăng dầu theo quy định tại quy chuẩn kỹ thuật quốc gia tương ứng.”</w:t>
            </w:r>
          </w:p>
          <w:p w14:paraId="73A46F4F" w14:textId="77777777" w:rsidR="00ED666B" w:rsidRPr="00ED666B" w:rsidRDefault="00ED666B" w:rsidP="00ED666B">
            <w:pPr>
              <w:widowControl w:val="0"/>
              <w:jc w:val="both"/>
              <w:rPr>
                <w:rStyle w:val="Heading20"/>
                <w:rFonts w:cs="Times New Roman"/>
                <w:b w:val="0"/>
                <w:bCs w:val="0"/>
                <w:color w:val="000000" w:themeColor="text1"/>
                <w:sz w:val="24"/>
                <w:szCs w:val="24"/>
                <w:lang w:eastAsia="vi-VN"/>
              </w:rPr>
            </w:pPr>
            <w:r w:rsidRPr="00ED666B">
              <w:rPr>
                <w:rStyle w:val="Heading20"/>
                <w:rFonts w:cs="Times New Roman"/>
                <w:color w:val="000000" w:themeColor="text1"/>
                <w:sz w:val="24"/>
                <w:szCs w:val="24"/>
                <w:lang w:eastAsia="vi-VN"/>
              </w:rPr>
              <w:t xml:space="preserve">- </w:t>
            </w:r>
            <w:r w:rsidRPr="00ED666B">
              <w:rPr>
                <w:rFonts w:cs="Times New Roman"/>
                <w:sz w:val="24"/>
                <w:szCs w:val="24"/>
              </w:rPr>
              <w:t xml:space="preserve">Cty CP TM Dầu khí Đồng Tháp: </w:t>
            </w:r>
            <w:r w:rsidRPr="00ED666B">
              <w:rPr>
                <w:rStyle w:val="Heading20"/>
                <w:rFonts w:cs="Times New Roman"/>
                <w:color w:val="000000" w:themeColor="text1"/>
                <w:sz w:val="24"/>
                <w:szCs w:val="24"/>
                <w:lang w:eastAsia="vi-VN"/>
              </w:rPr>
              <w:t xml:space="preserve">Kiến nghị sửa đổi , bổ sung Điểm b, khoản 4 Điều 13. Quản lý chất lượng xăng </w:t>
            </w:r>
            <w:r w:rsidRPr="00ED666B">
              <w:rPr>
                <w:rStyle w:val="Heading20"/>
                <w:rFonts w:cs="Times New Roman"/>
                <w:color w:val="000000" w:themeColor="text1"/>
                <w:sz w:val="24"/>
                <w:szCs w:val="24"/>
                <w:lang w:eastAsia="vi-VN"/>
              </w:rPr>
              <w:lastRenderedPageBreak/>
              <w:t xml:space="preserve">dầu của thương nhân sản xuất, pha chế: </w:t>
            </w:r>
          </w:p>
          <w:p w14:paraId="064F2E67" w14:textId="77777777" w:rsidR="00ED666B" w:rsidRPr="00ED666B" w:rsidRDefault="00ED666B" w:rsidP="00ED666B">
            <w:pPr>
              <w:widowControl w:val="0"/>
              <w:ind w:firstLine="252"/>
              <w:jc w:val="both"/>
              <w:rPr>
                <w:rStyle w:val="Heading20"/>
                <w:rFonts w:cs="Times New Roman"/>
                <w:b w:val="0"/>
                <w:bCs w:val="0"/>
                <w:color w:val="000000" w:themeColor="text1"/>
                <w:sz w:val="24"/>
                <w:szCs w:val="24"/>
                <w:lang w:eastAsia="vi-VN"/>
              </w:rPr>
            </w:pPr>
            <w:r w:rsidRPr="00ED666B">
              <w:rPr>
                <w:rStyle w:val="Heading20"/>
                <w:rFonts w:cs="Times New Roman"/>
                <w:color w:val="000000" w:themeColor="text1"/>
                <w:sz w:val="24"/>
                <w:szCs w:val="24"/>
                <w:lang w:eastAsia="vi-VN"/>
              </w:rPr>
              <w:t>“</w:t>
            </w:r>
            <w:r w:rsidRPr="00ED666B">
              <w:rPr>
                <w:rStyle w:val="Heading20"/>
                <w:rFonts w:cs="Times New Roman"/>
                <w:i/>
                <w:color w:val="000000" w:themeColor="text1"/>
                <w:sz w:val="24"/>
                <w:szCs w:val="24"/>
                <w:lang w:eastAsia="vi-VN"/>
              </w:rPr>
              <w:t>Đối với thương nhân xuất khẩu, nhập khẩu xăng dầu có thực hiện pha chế xăng dầu đã đầu tư phòng thí nghiệm nhưng chưa đủ tất cả các trang thiết bị để kiểm tra thử nghiệm các chỉ tiêu xăng dầu mà doanh nghiệp pha chế. Doanh nghiệp có thể thuê đơn vị thử nghiệm đủ năng lực và chức năng để kiểm tra các chỉ tiêu  mà phòng thử nghiệm tại doanh nghiệp còn thiếu</w:t>
            </w:r>
            <w:r w:rsidRPr="00ED666B">
              <w:rPr>
                <w:rStyle w:val="Heading20"/>
                <w:rFonts w:cs="Times New Roman"/>
                <w:color w:val="000000" w:themeColor="text1"/>
                <w:sz w:val="24"/>
                <w:szCs w:val="24"/>
                <w:lang w:eastAsia="vi-VN"/>
              </w:rPr>
              <w:t>.”</w:t>
            </w:r>
          </w:p>
          <w:p w14:paraId="26B3CCE8" w14:textId="77777777" w:rsidR="00ED666B" w:rsidRPr="00ED666B" w:rsidRDefault="00ED666B" w:rsidP="00ED666B">
            <w:pPr>
              <w:jc w:val="both"/>
              <w:rPr>
                <w:rFonts w:cs="Times New Roman"/>
                <w:sz w:val="24"/>
                <w:szCs w:val="24"/>
              </w:rPr>
            </w:pPr>
            <w:r w:rsidRPr="00ED666B">
              <w:rPr>
                <w:rFonts w:cs="Times New Roman"/>
                <w:sz w:val="24"/>
                <w:szCs w:val="24"/>
                <w:lang w:val="vi-VN"/>
              </w:rPr>
              <w:t xml:space="preserve">- </w:t>
            </w:r>
            <w:r w:rsidRPr="00ED666B">
              <w:rPr>
                <w:rFonts w:cs="Times New Roman"/>
                <w:sz w:val="24"/>
                <w:szCs w:val="24"/>
              </w:rPr>
              <w:t xml:space="preserve">Tổng Công ty Dầu Việt Nam – CTCP: </w:t>
            </w:r>
            <w:r w:rsidRPr="00ED666B">
              <w:rPr>
                <w:rFonts w:cs="Times New Roman"/>
                <w:sz w:val="24"/>
                <w:szCs w:val="24"/>
                <w:lang w:val="vi-VN"/>
              </w:rPr>
              <w:t>Xem xét, sửa đổi khoản 4 Điều 13 Thông tư số 15/2015/TT-BKHCN theo hướng cho phép thương nhân pha chế xăng dầu ký hợp đồng với các chi cục/trung tâm đo lường chất lượng để thực hiện công tác kiểm soát chất lượng xăng dầu pha chế, không bắt buộc phải đầu tư phòng thử nghiệm đủ năng lực theo Quy chuẩn kỹ thuật quốc gia</w:t>
            </w:r>
          </w:p>
          <w:p w14:paraId="5AC8AF8E" w14:textId="77777777" w:rsidR="00ED666B" w:rsidRPr="00ED666B" w:rsidRDefault="00ED666B" w:rsidP="00ED666B">
            <w:pPr>
              <w:spacing w:before="120" w:after="120"/>
              <w:jc w:val="both"/>
              <w:rPr>
                <w:rFonts w:eastAsia="Times New Roman" w:cs="Times New Roman"/>
                <w:sz w:val="24"/>
                <w:szCs w:val="24"/>
              </w:rPr>
            </w:pPr>
            <w:r w:rsidRPr="00ED666B">
              <w:rPr>
                <w:rFonts w:cs="Times New Roman"/>
                <w:sz w:val="24"/>
                <w:szCs w:val="24"/>
              </w:rPr>
              <w:t xml:space="preserve">- Tập đoàn Xăng dầu Việt Nam: </w:t>
            </w:r>
            <w:r w:rsidRPr="00ED666B">
              <w:rPr>
                <w:rFonts w:eastAsia="Times New Roman" w:cs="Times New Roman"/>
                <w:color w:val="000000"/>
                <w:sz w:val="24"/>
                <w:szCs w:val="24"/>
              </w:rPr>
              <w:t xml:space="preserve">Khoản 4 Điều 13 TT15: </w:t>
            </w:r>
            <w:r w:rsidRPr="00ED666B">
              <w:rPr>
                <w:rFonts w:eastAsia="Times New Roman" w:cs="Times New Roman"/>
                <w:sz w:val="24"/>
                <w:szCs w:val="24"/>
              </w:rPr>
              <w:t>Đề nghị bổ sung: cho phép thuê dịch vụ của Tổ chức thử nghiệm có đủ năng lực để thực hiện.</w:t>
            </w:r>
          </w:p>
          <w:p w14:paraId="6003BB2B" w14:textId="77777777" w:rsidR="00ED666B" w:rsidRPr="00ED666B" w:rsidRDefault="00ED666B" w:rsidP="00ED666B">
            <w:pPr>
              <w:spacing w:before="120" w:after="120"/>
              <w:jc w:val="both"/>
              <w:rPr>
                <w:rFonts w:eastAsia="Times New Roman" w:cs="Times New Roman"/>
                <w:color w:val="000000"/>
                <w:sz w:val="24"/>
                <w:szCs w:val="24"/>
              </w:rPr>
            </w:pPr>
            <w:r w:rsidRPr="00ED666B">
              <w:rPr>
                <w:rFonts w:cs="Times New Roman"/>
                <w:sz w:val="24"/>
                <w:szCs w:val="24"/>
              </w:rPr>
              <w:t xml:space="preserve">Lí do: </w:t>
            </w:r>
            <w:r w:rsidRPr="00ED666B">
              <w:rPr>
                <w:rFonts w:eastAsia="Times New Roman" w:cs="Times New Roman"/>
                <w:color w:val="000000"/>
                <w:sz w:val="24"/>
                <w:szCs w:val="24"/>
              </w:rPr>
              <w:t>Đồng bộ với quy định tại Nghị định sửa đổi Nghị định 83 về kinh doanh xăng dầu</w:t>
            </w:r>
          </w:p>
          <w:p w14:paraId="0A303FA2" w14:textId="77777777" w:rsidR="00ED666B" w:rsidRPr="00ED666B" w:rsidRDefault="00ED666B" w:rsidP="00ED666B">
            <w:pPr>
              <w:spacing w:before="120" w:after="120"/>
              <w:jc w:val="both"/>
              <w:rPr>
                <w:rFonts w:eastAsia="Times New Roman" w:cs="Times New Roman"/>
                <w:color w:val="000000"/>
                <w:sz w:val="24"/>
                <w:szCs w:val="24"/>
              </w:rPr>
            </w:pPr>
            <w:r w:rsidRPr="00ED666B">
              <w:rPr>
                <w:rFonts w:cs="Times New Roman"/>
                <w:sz w:val="24"/>
                <w:szCs w:val="24"/>
              </w:rPr>
              <w:t xml:space="preserve">Quacert: Thông tư vẫn đang viện dẫn đến Tiêu chuẩn TCVN phiên bản cũ </w:t>
            </w:r>
            <w:r w:rsidRPr="00ED666B">
              <w:rPr>
                <w:rFonts w:cs="Times New Roman"/>
                <w:sz w:val="24"/>
                <w:szCs w:val="24"/>
              </w:rPr>
              <w:lastRenderedPageBreak/>
              <w:t>(TCVN ISO 9001:2008 nay đã thay đổi TCVN ISO 9001:2015 và chuẩn bị có bản ISO 9001:2026 mới ban hành, hoặc TCVN ISO  IEC 17025:2007 nay đã có phiên bản mới TCVN ISO EN 17025:2017</w:t>
            </w:r>
          </w:p>
          <w:p w14:paraId="7242AD4A" w14:textId="77777777" w:rsidR="00ED666B" w:rsidRPr="00ED666B" w:rsidRDefault="00ED666B" w:rsidP="00ED666B">
            <w:pPr>
              <w:jc w:val="both"/>
              <w:rPr>
                <w:rFonts w:cs="Times New Roman"/>
                <w:sz w:val="24"/>
                <w:szCs w:val="24"/>
              </w:rPr>
            </w:pPr>
          </w:p>
        </w:tc>
      </w:tr>
      <w:tr w:rsidR="00ED666B" w:rsidRPr="00ED666B" w14:paraId="65729A72" w14:textId="77777777" w:rsidTr="0050740A">
        <w:tc>
          <w:tcPr>
            <w:tcW w:w="4531" w:type="dxa"/>
          </w:tcPr>
          <w:p w14:paraId="3B0EF465" w14:textId="1B00AB0B" w:rsidR="00ED666B" w:rsidRPr="00ED666B" w:rsidRDefault="00ED666B" w:rsidP="00ED666B">
            <w:pPr>
              <w:jc w:val="center"/>
              <w:rPr>
                <w:rFonts w:cs="Times New Roman"/>
                <w:b/>
                <w:bCs/>
                <w:i/>
                <w:sz w:val="24"/>
                <w:szCs w:val="24"/>
              </w:rPr>
            </w:pPr>
            <w:r w:rsidRPr="00ED666B">
              <w:rPr>
                <w:rFonts w:cs="Times New Roman"/>
                <w:b/>
                <w:bCs/>
                <w:i/>
                <w:sz w:val="24"/>
                <w:szCs w:val="24"/>
              </w:rPr>
              <w:lastRenderedPageBreak/>
              <w:t>Không có</w:t>
            </w:r>
          </w:p>
        </w:tc>
        <w:tc>
          <w:tcPr>
            <w:tcW w:w="5634" w:type="dxa"/>
          </w:tcPr>
          <w:p w14:paraId="54BD5271" w14:textId="77777777" w:rsidR="00ED666B" w:rsidRPr="00ED666B" w:rsidRDefault="00ED666B" w:rsidP="00ED666B">
            <w:pPr>
              <w:widowControl w:val="0"/>
              <w:spacing w:before="120" w:after="120"/>
              <w:ind w:firstLine="720"/>
              <w:jc w:val="both"/>
              <w:rPr>
                <w:rFonts w:cs="Times New Roman"/>
                <w:b/>
                <w:sz w:val="24"/>
                <w:szCs w:val="24"/>
                <w:lang w:val="nl-NL"/>
              </w:rPr>
            </w:pPr>
            <w:r w:rsidRPr="00ED666B">
              <w:rPr>
                <w:rFonts w:cs="Times New Roman"/>
                <w:b/>
                <w:sz w:val="24"/>
                <w:szCs w:val="24"/>
                <w:lang w:val="nl-NL"/>
              </w:rPr>
              <w:t>Điều 15. Sử dụng phụ gia trong hoạt động sản xuất, pha chế xăng dầu</w:t>
            </w:r>
          </w:p>
          <w:p w14:paraId="7E10A7B7" w14:textId="77777777" w:rsidR="00ED666B" w:rsidRPr="00ED666B" w:rsidRDefault="00ED666B" w:rsidP="00ED666B">
            <w:pPr>
              <w:spacing w:before="120" w:after="120"/>
              <w:ind w:firstLine="720"/>
              <w:jc w:val="both"/>
              <w:rPr>
                <w:rFonts w:eastAsia="Times New Roman" w:cs="Times New Roman"/>
                <w:kern w:val="0"/>
                <w:sz w:val="24"/>
                <w:szCs w:val="24"/>
                <w14:ligatures w14:val="none"/>
              </w:rPr>
            </w:pPr>
            <w:r w:rsidRPr="00ED666B">
              <w:rPr>
                <w:rFonts w:cs="Times New Roman"/>
                <w:sz w:val="24"/>
                <w:szCs w:val="24"/>
                <w:lang w:val="nl-NL"/>
              </w:rPr>
              <w:t xml:space="preserve">1. Các loại phụ gia sử dụng để sản xuất, pha chế xăng dầu phải bảo đảm phù hợp với các quy định về an </w:t>
            </w:r>
            <w:r w:rsidRPr="00ED666B">
              <w:rPr>
                <w:rFonts w:cs="Times New Roman"/>
                <w:sz w:val="24"/>
                <w:szCs w:val="24"/>
                <w:lang w:val="nl-NL"/>
              </w:rPr>
              <w:lastRenderedPageBreak/>
              <w:t xml:space="preserve">toàn, sức khoẻ, môi trường và không được gây hư hỏng cho động cơ và hệ thống tồn trữ, vận chuyển, phân phối. Trường hợp xăng dầu có chứa hợp chất oxygenat như là phụ gia thì hàm lượng các hợp chất oxygenat phải tuân thủ nghiêm ngặt giới hạn quy định tại Quy chuẩn kỹ thuật quốc gia </w:t>
            </w:r>
            <w:r w:rsidRPr="00ED666B">
              <w:rPr>
                <w:rFonts w:eastAsia="Times New Roman" w:cs="Times New Roman"/>
                <w:sz w:val="24"/>
                <w:szCs w:val="24"/>
                <w:shd w:val="clear" w:color="auto" w:fill="FFFFFF"/>
              </w:rPr>
              <w:t>về xăng, nhiên liệu điêzen và nhiên liệu sinh học</w:t>
            </w:r>
            <w:r w:rsidRPr="00ED666B">
              <w:rPr>
                <w:rFonts w:eastAsia="Times New Roman" w:cs="Times New Roman"/>
                <w:kern w:val="0"/>
                <w:sz w:val="24"/>
                <w:szCs w:val="24"/>
                <w14:ligatures w14:val="none"/>
              </w:rPr>
              <w:t xml:space="preserve"> hiện hành</w:t>
            </w:r>
            <w:r w:rsidRPr="00ED666B">
              <w:rPr>
                <w:rFonts w:cs="Times New Roman"/>
                <w:sz w:val="24"/>
                <w:szCs w:val="24"/>
                <w:lang w:val="nl-NL"/>
              </w:rPr>
              <w:t>.</w:t>
            </w:r>
          </w:p>
          <w:p w14:paraId="5FFF228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2. Cơ sở sản xuất, pha chế xăng dầu khi có nhu cầu sử dụng phụ gia không thông dụng để đưa vào sản xuất, pha chế phải đánh giá và chịu trách nhiệm toàn diện trước pháp luật về tính an toàn của phụ gia đối với động cơ, sức khỏe và môi trường. Hồ sơ đánh giá sử dụng phụ gia không thông dụng bao gồm:</w:t>
            </w:r>
          </w:p>
          <w:p w14:paraId="59DD337E"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Các tài liệu kỹ thuật về phụ gia: Tên thương mại của phụ gia; mục đích sử dụng phụ gia; tính chất hóa lý, thành phần hóa học của phụ gia do nhà sản xuất phụ gia cung cấp</w:t>
            </w:r>
            <w:r w:rsidRPr="00ED666B">
              <w:rPr>
                <w:rFonts w:cs="Times New Roman"/>
                <w:sz w:val="24"/>
                <w:szCs w:val="24"/>
              </w:rPr>
              <w:t xml:space="preserve"> đảm bảo đáp ứng các quy định của Luật Hóa chất và các văn bản pháp luật có liên quan</w:t>
            </w:r>
            <w:r w:rsidRPr="00ED666B">
              <w:rPr>
                <w:rFonts w:cs="Times New Roman"/>
                <w:sz w:val="24"/>
                <w:szCs w:val="24"/>
                <w:lang w:val="nl-NL"/>
              </w:rPr>
              <w:t>;</w:t>
            </w:r>
          </w:p>
          <w:p w14:paraId="160D526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b) Phiếu kết quả thử nghiệm tính chất hóa lý, thành phần hóa học của phụ gia do tổ chức thử nghiệm đã đăng ký hoạt động theo quy định pháp luật về tiêu chuẩn và quy chuẩn kỹ thuật thực hiện.</w:t>
            </w:r>
          </w:p>
          <w:p w14:paraId="181FD76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c) Bằng chứng chứng minh xăng dầu thành phẩm sử dụng phụ gia đạt tiêu chuẩn công bố áp dụng và đáp ứng các chỉ tiêu theo Quy chuẩn kỹ thuật quốc gia </w:t>
            </w:r>
            <w:r w:rsidRPr="00ED666B">
              <w:rPr>
                <w:rFonts w:eastAsia="Times New Roman" w:cs="Times New Roman"/>
                <w:sz w:val="24"/>
                <w:szCs w:val="24"/>
                <w:shd w:val="clear" w:color="auto" w:fill="FFFFFF"/>
              </w:rPr>
              <w:t>về xăng, nhiên liệu điêzen và nhiên liệu sinh học</w:t>
            </w:r>
            <w:r w:rsidRPr="00ED666B">
              <w:rPr>
                <w:rFonts w:eastAsia="Times New Roman" w:cs="Times New Roman"/>
                <w:kern w:val="0"/>
                <w:sz w:val="24"/>
                <w:szCs w:val="24"/>
                <w14:ligatures w14:val="none"/>
              </w:rPr>
              <w:t xml:space="preserve"> hiện hành</w:t>
            </w:r>
            <w:r w:rsidRPr="00ED666B">
              <w:rPr>
                <w:rFonts w:cs="Times New Roman"/>
                <w:sz w:val="24"/>
                <w:szCs w:val="24"/>
                <w:lang w:val="nl-NL"/>
              </w:rPr>
              <w:t>;</w:t>
            </w:r>
          </w:p>
          <w:p w14:paraId="18980A1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d) Báo cáo đánh giá mức độ ảnh hưởng của xăng dầu sử dụng phụ gia tới an toàn, sức khỏe con người, môi trường, và mức độ ảnh hưởng đến tính năng của động cơ, linh kiện (công suất, áp suất dầu bôi trơn, nhiệt độ động </w:t>
            </w:r>
            <w:r w:rsidRPr="00ED666B">
              <w:rPr>
                <w:rFonts w:cs="Times New Roman"/>
                <w:sz w:val="24"/>
                <w:szCs w:val="24"/>
                <w:lang w:val="nl-NL"/>
              </w:rPr>
              <w:lastRenderedPageBreak/>
              <w:t>cơ, độ trương nở của gioăng, phớt), đáp ứng quy chuẩn về nồng độ khí thải và các bằng chứng kèm theo.</w:t>
            </w:r>
          </w:p>
          <w:p w14:paraId="47C297C3" w14:textId="61105059" w:rsidR="00ED666B" w:rsidRPr="00ED666B" w:rsidRDefault="00ED666B" w:rsidP="002A0635">
            <w:pPr>
              <w:widowControl w:val="0"/>
              <w:spacing w:before="120" w:after="120"/>
              <w:ind w:firstLine="720"/>
              <w:jc w:val="both"/>
              <w:rPr>
                <w:rFonts w:eastAsia="Times New Roman" w:cs="Times New Roman"/>
                <w:b/>
                <w:bCs/>
                <w:kern w:val="0"/>
                <w:sz w:val="24"/>
                <w:szCs w:val="24"/>
                <w:lang w:val="vi-VN"/>
              </w:rPr>
            </w:pPr>
            <w:r w:rsidRPr="00ED666B">
              <w:rPr>
                <w:rFonts w:cs="Times New Roman"/>
                <w:sz w:val="24"/>
                <w:szCs w:val="24"/>
                <w:lang w:val="nl-NL"/>
              </w:rPr>
              <w:t xml:space="preserve">3. Trước khi đưa xăng dầu có sử dụng phụ gia không thông dụng vào sản xuất, pha chế và lưu thông trên thị trường, </w:t>
            </w:r>
            <w:r w:rsidRPr="00ED666B">
              <w:rPr>
                <w:rFonts w:cs="Times New Roman"/>
                <w:spacing w:val="-2"/>
                <w:sz w:val="24"/>
                <w:szCs w:val="24"/>
                <w:lang w:val="vi-VN"/>
              </w:rPr>
              <w:t>Thương nhân sản xuất, pha chế xăng dầu</w:t>
            </w:r>
            <w:r w:rsidRPr="00ED666B">
              <w:rPr>
                <w:rFonts w:cs="Times New Roman"/>
                <w:sz w:val="24"/>
                <w:szCs w:val="24"/>
                <w:lang w:val="nl-NL"/>
              </w:rPr>
              <w:t xml:space="preserve"> phải thực hiện khai báo, tải lên và lưu giữ toàn bộ hồ sơ tự đánh giá sử dụng phụ gia không thông dụng quy định tại khoản 2 Điều này trên Cơ sở dữ liệu quốc gia về tiêu chuẩn, đo lường, chất lượng. Cơ quan nhà nước có thẩm quyền khai thác, sử dụng dữ liệu trên hệ thống nền tảng số này để phục vụ công tác thanh tra, kiểm tra và xử lý vi phạm pháp luật.</w:t>
            </w:r>
            <w:r w:rsidR="002A0635" w:rsidRPr="00ED666B">
              <w:rPr>
                <w:rFonts w:eastAsia="Times New Roman" w:cs="Times New Roman"/>
                <w:b/>
                <w:bCs/>
                <w:kern w:val="0"/>
                <w:sz w:val="24"/>
                <w:szCs w:val="24"/>
                <w:lang w:val="vi-VN"/>
              </w:rPr>
              <w:t xml:space="preserve"> </w:t>
            </w:r>
          </w:p>
        </w:tc>
        <w:tc>
          <w:tcPr>
            <w:tcW w:w="4050" w:type="dxa"/>
          </w:tcPr>
          <w:p w14:paraId="6B008E5E" w14:textId="77777777" w:rsidR="00ED666B" w:rsidRPr="00ED666B" w:rsidRDefault="00ED666B" w:rsidP="00ED666B">
            <w:pPr>
              <w:jc w:val="both"/>
              <w:rPr>
                <w:rFonts w:cs="Times New Roman"/>
                <w:sz w:val="24"/>
                <w:szCs w:val="24"/>
                <w:lang w:val="vi-VN"/>
              </w:rPr>
            </w:pPr>
            <w:r w:rsidRPr="00ED666B">
              <w:rPr>
                <w:rFonts w:cs="Times New Roman"/>
                <w:sz w:val="24"/>
                <w:szCs w:val="24"/>
                <w:lang w:val="vi-VN"/>
              </w:rPr>
              <w:lastRenderedPageBreak/>
              <w:t xml:space="preserve">- Báo cáo rà soát văn bản quy phạm pháp luật của Vụ Pháp chế Bộ KHCN </w:t>
            </w:r>
            <w:r w:rsidRPr="00ED666B">
              <w:rPr>
                <w:rFonts w:cs="Times New Roman"/>
                <w:sz w:val="24"/>
                <w:szCs w:val="24"/>
              </w:rPr>
              <w:t>đ</w:t>
            </w:r>
            <w:r w:rsidRPr="00ED666B">
              <w:rPr>
                <w:rFonts w:cs="Times New Roman"/>
                <w:sz w:val="24"/>
                <w:szCs w:val="24"/>
                <w:lang w:val="vi-VN"/>
              </w:rPr>
              <w:t>ề nghị xử lý Thông tư số 15/2009/TT-BKHCN</w:t>
            </w:r>
          </w:p>
          <w:p w14:paraId="0F62944D" w14:textId="77777777" w:rsidR="00ED666B" w:rsidRPr="00ED666B" w:rsidRDefault="00ED666B" w:rsidP="00ED666B">
            <w:pPr>
              <w:jc w:val="both"/>
              <w:rPr>
                <w:rFonts w:cs="Times New Roman"/>
                <w:sz w:val="24"/>
                <w:szCs w:val="24"/>
                <w:lang w:val="vi-VN"/>
              </w:rPr>
            </w:pPr>
            <w:r w:rsidRPr="00ED666B">
              <w:rPr>
                <w:rFonts w:cs="Times New Roman"/>
                <w:sz w:val="24"/>
                <w:szCs w:val="24"/>
                <w:lang w:val="vi-VN"/>
              </w:rPr>
              <w:t xml:space="preserve">- Các văn bản viện dẫn trong Thông tư đã hết hiệu lực không có điều khoản </w:t>
            </w:r>
            <w:r w:rsidRPr="00ED666B">
              <w:rPr>
                <w:rFonts w:cs="Times New Roman"/>
                <w:sz w:val="24"/>
                <w:szCs w:val="24"/>
                <w:lang w:val="vi-VN"/>
              </w:rPr>
              <w:lastRenderedPageBreak/>
              <w:t>chuyển tiếp như Thông tư số </w:t>
            </w:r>
            <w:bookmarkStart w:id="85" w:name="tvpllink_izpjzhixbf"/>
            <w:r w:rsidRPr="00ED666B">
              <w:rPr>
                <w:rFonts w:cs="Times New Roman"/>
                <w:sz w:val="24"/>
                <w:szCs w:val="24"/>
              </w:rPr>
              <w:fldChar w:fldCharType="begin"/>
            </w:r>
            <w:r w:rsidRPr="00ED666B">
              <w:rPr>
                <w:rFonts w:cs="Times New Roman"/>
                <w:sz w:val="24"/>
                <w:szCs w:val="24"/>
                <w:lang w:val="vi-VN"/>
              </w:rPr>
              <w:instrText>HYPERLINK "https://thuvienphapluat.vn/van-ban/Doanh-nghiep/Thong-tu-29-2007-TT-BKHCN-kinh-doanh-xang-dau-huong-dan-dieu-kien-chat-luong-bao-dam-hoat-dong-kinh-doanh-xang-dong-co-dau-diezen-theo-55-2007-ND-CP-61551.aspx" \t "_blank"</w:instrText>
            </w:r>
            <w:r w:rsidRPr="00ED666B">
              <w:rPr>
                <w:rFonts w:cs="Times New Roman"/>
                <w:sz w:val="24"/>
                <w:szCs w:val="24"/>
              </w:rPr>
              <w:fldChar w:fldCharType="separate"/>
            </w:r>
            <w:r w:rsidRPr="00ED666B">
              <w:rPr>
                <w:rStyle w:val="Hyperlink"/>
                <w:rFonts w:cs="Times New Roman"/>
                <w:sz w:val="24"/>
                <w:szCs w:val="24"/>
                <w:lang w:val="vi-VN"/>
              </w:rPr>
              <w:t>29/2007/TT-BKHCN</w:t>
            </w:r>
            <w:r w:rsidRPr="00ED666B">
              <w:rPr>
                <w:rFonts w:cs="Times New Roman"/>
                <w:sz w:val="24"/>
                <w:szCs w:val="24"/>
                <w:lang w:val="vi-VN"/>
              </w:rPr>
              <w:fldChar w:fldCharType="end"/>
            </w:r>
            <w:bookmarkEnd w:id="85"/>
            <w:r w:rsidRPr="00ED666B">
              <w:rPr>
                <w:rFonts w:cs="Times New Roman"/>
                <w:sz w:val="24"/>
                <w:szCs w:val="24"/>
                <w:lang w:val="vi-VN"/>
              </w:rPr>
              <w:t> ngày 25/12/2007; Thông tư số </w:t>
            </w:r>
            <w:bookmarkStart w:id="86" w:name="tvpllink_sikjkgwnvu"/>
            <w:r w:rsidRPr="00ED666B">
              <w:rPr>
                <w:rFonts w:cs="Times New Roman"/>
                <w:sz w:val="24"/>
                <w:szCs w:val="24"/>
              </w:rPr>
              <w:fldChar w:fldCharType="begin"/>
            </w:r>
            <w:r w:rsidRPr="00ED666B">
              <w:rPr>
                <w:rFonts w:cs="Times New Roman"/>
                <w:sz w:val="24"/>
                <w:szCs w:val="24"/>
                <w:lang w:val="vi-VN"/>
              </w:rPr>
              <w:instrText>HYPERLINK "https://thuvienphapluat.vn/van-ban/Thuong-mai/Thong-tu-04-2008-TT-BCT-dang-ky-ke-hoach-san-xuat-che-bien-nhap-khau-nguyen-lieu-tieu-thu-san-pham-xang-dau-64579.aspx" \t "_blank"</w:instrText>
            </w:r>
            <w:r w:rsidRPr="00ED666B">
              <w:rPr>
                <w:rFonts w:cs="Times New Roman"/>
                <w:sz w:val="24"/>
                <w:szCs w:val="24"/>
              </w:rPr>
              <w:fldChar w:fldCharType="separate"/>
            </w:r>
            <w:r w:rsidRPr="00ED666B">
              <w:rPr>
                <w:rStyle w:val="Hyperlink"/>
                <w:rFonts w:cs="Times New Roman"/>
                <w:sz w:val="24"/>
                <w:szCs w:val="24"/>
                <w:lang w:val="vi-VN"/>
              </w:rPr>
              <w:t>04/2008/TT-BCT</w:t>
            </w:r>
            <w:r w:rsidRPr="00ED666B">
              <w:rPr>
                <w:rFonts w:cs="Times New Roman"/>
                <w:sz w:val="24"/>
                <w:szCs w:val="24"/>
                <w:lang w:val="vi-VN"/>
              </w:rPr>
              <w:fldChar w:fldCharType="end"/>
            </w:r>
            <w:bookmarkEnd w:id="86"/>
            <w:r w:rsidRPr="00ED666B">
              <w:rPr>
                <w:rFonts w:cs="Times New Roman"/>
                <w:sz w:val="24"/>
                <w:szCs w:val="24"/>
                <w:lang w:val="vi-VN"/>
              </w:rPr>
              <w:t> ngày 01/4/2008</w:t>
            </w:r>
          </w:p>
          <w:p w14:paraId="53E01408" w14:textId="77777777" w:rsidR="00ED666B" w:rsidRPr="00ED666B" w:rsidRDefault="00ED666B" w:rsidP="00ED666B">
            <w:pPr>
              <w:jc w:val="both"/>
              <w:rPr>
                <w:rFonts w:cs="Times New Roman"/>
                <w:sz w:val="24"/>
                <w:szCs w:val="24"/>
              </w:rPr>
            </w:pPr>
            <w:r w:rsidRPr="00ED666B">
              <w:rPr>
                <w:rFonts w:cs="Times New Roman"/>
                <w:sz w:val="24"/>
                <w:szCs w:val="24"/>
                <w:lang w:val="vi-VN"/>
              </w:rPr>
              <w:t>- Điểm c khoản 3 Điều 40 Nghị định số 83/2014/NĐ-CP giao Bộ Khoa học và Công nghệ có trách nhiệm “Hướng dẫn việc sử dụng phụ gia không thông dụng để pha chế xăng dầu”</w:t>
            </w:r>
          </w:p>
          <w:p w14:paraId="566D4A60" w14:textId="77777777" w:rsidR="00ED666B" w:rsidRPr="00ED666B" w:rsidRDefault="00ED666B" w:rsidP="00ED666B">
            <w:pPr>
              <w:jc w:val="both"/>
              <w:rPr>
                <w:rFonts w:cs="Times New Roman"/>
                <w:sz w:val="24"/>
                <w:szCs w:val="24"/>
              </w:rPr>
            </w:pPr>
            <w:r w:rsidRPr="00ED666B">
              <w:rPr>
                <w:rFonts w:cs="Times New Roman"/>
                <w:sz w:val="24"/>
                <w:szCs w:val="24"/>
              </w:rPr>
              <w:t>- Hầu hết phụ gia xăng dầu đều có nguồn gốc nước ngoài, là các sản phẩm, hàng hóa quốc tế đã được các nước có công nghệ tiên tiến như G7 công nhận và chấp thuận cho lưu thông, sử dụng. Do đó, việc Việt Nam quy định phải đăng ký để được công nhận lại khi sử dụng phụ gia tại Việt Nam sẽ gây kéo dài thời gian đưa phụ gia vào sử dụng, chậm đưa những thành tựu tiến bộ của thế giới vào áp dụng tại nước ta.</w:t>
            </w:r>
          </w:p>
          <w:p w14:paraId="0F450236" w14:textId="39CB2C0D" w:rsidR="00ED666B" w:rsidRPr="00ED666B" w:rsidRDefault="00ED666B" w:rsidP="00ED666B">
            <w:pPr>
              <w:jc w:val="both"/>
              <w:rPr>
                <w:rFonts w:cs="Times New Roman"/>
                <w:sz w:val="24"/>
                <w:szCs w:val="24"/>
              </w:rPr>
            </w:pPr>
            <w:r w:rsidRPr="00ED666B">
              <w:rPr>
                <w:rFonts w:cs="Times New Roman"/>
                <w:sz w:val="24"/>
                <w:szCs w:val="24"/>
              </w:rPr>
              <w:t>Theo thông lệ các nước tiên tiến, cơ quan quản lý nhà nước cấp phép đối với từng phụ gia cụ thể của đơn vị sản xuất phụ gia; khi phụ gia đã được cấp phép thì các đơn vị sử dụng phụ gia được quyền mua và sử dụng mà không phải xin cấp phép lại. Như vậy, đối tượng phải xin cấp phép phụ gia là đơn vị sản xuất phụ gia chứ không phải là đơn vị sử dụng phụ gia.</w:t>
            </w:r>
          </w:p>
        </w:tc>
      </w:tr>
      <w:tr w:rsidR="00ED666B" w:rsidRPr="00ED666B" w14:paraId="2343CE8A" w14:textId="77777777" w:rsidTr="0050740A">
        <w:tc>
          <w:tcPr>
            <w:tcW w:w="4531" w:type="dxa"/>
          </w:tcPr>
          <w:p w14:paraId="0138AEEE" w14:textId="77777777" w:rsidR="00ED666B" w:rsidRPr="00ED666B" w:rsidRDefault="00ED666B" w:rsidP="00ED666B">
            <w:pPr>
              <w:jc w:val="both"/>
              <w:rPr>
                <w:rFonts w:cs="Times New Roman"/>
                <w:i/>
                <w:sz w:val="24"/>
                <w:szCs w:val="24"/>
              </w:rPr>
            </w:pPr>
            <w:bookmarkStart w:id="87" w:name="dieu_14"/>
            <w:r w:rsidRPr="00ED666B">
              <w:rPr>
                <w:rFonts w:cs="Times New Roman"/>
                <w:b/>
                <w:bCs/>
                <w:i/>
                <w:sz w:val="24"/>
                <w:szCs w:val="24"/>
              </w:rPr>
              <w:lastRenderedPageBreak/>
              <w:t>Điều 14. Đối với xăng dầu thuộc phạm vi điều chỉnh của quy chuẩn kỹ thuật quốc gia</w:t>
            </w:r>
            <w:bookmarkEnd w:id="87"/>
          </w:p>
          <w:p w14:paraId="769B9941" w14:textId="77777777" w:rsidR="00ED666B" w:rsidRPr="00ED666B" w:rsidRDefault="00ED666B" w:rsidP="00ED666B">
            <w:pPr>
              <w:jc w:val="both"/>
              <w:rPr>
                <w:rFonts w:cs="Times New Roman"/>
                <w:i/>
                <w:sz w:val="24"/>
                <w:szCs w:val="24"/>
              </w:rPr>
            </w:pPr>
            <w:r w:rsidRPr="00ED666B">
              <w:rPr>
                <w:rFonts w:cs="Times New Roman"/>
                <w:i/>
                <w:sz w:val="24"/>
                <w:szCs w:val="24"/>
              </w:rPr>
              <w:t>Xăng dầu được sản xuất, pha chế trong nước thuộc phạm vi điều chỉnh của quy chuẩn kỹ thuật quốc gia, thương nhân sản xuất, pha chế xăng dầu phải thực hiện các quy định sau đây:</w:t>
            </w:r>
          </w:p>
          <w:p w14:paraId="4A5346AE" w14:textId="77777777" w:rsidR="00ED666B" w:rsidRPr="00ED666B" w:rsidRDefault="00ED666B" w:rsidP="00ED666B">
            <w:pPr>
              <w:jc w:val="both"/>
              <w:rPr>
                <w:rFonts w:cs="Times New Roman"/>
                <w:i/>
                <w:sz w:val="24"/>
                <w:szCs w:val="24"/>
              </w:rPr>
            </w:pPr>
            <w:r w:rsidRPr="00ED666B">
              <w:rPr>
                <w:rFonts w:cs="Times New Roman"/>
                <w:i/>
                <w:sz w:val="24"/>
                <w:szCs w:val="24"/>
              </w:rPr>
              <w:t>1. Đánh giá chứng nhận sự phù hợp với quy chuẩn kỹ thuật quốc gia (chứng nhận hợp quy).</w:t>
            </w:r>
          </w:p>
          <w:p w14:paraId="77CB4E29" w14:textId="77777777" w:rsidR="00ED666B" w:rsidRPr="00ED666B" w:rsidRDefault="00ED666B" w:rsidP="00ED666B">
            <w:pPr>
              <w:jc w:val="both"/>
              <w:rPr>
                <w:rFonts w:cs="Times New Roman"/>
                <w:i/>
                <w:sz w:val="24"/>
                <w:szCs w:val="24"/>
              </w:rPr>
            </w:pPr>
            <w:r w:rsidRPr="00ED666B">
              <w:rPr>
                <w:rFonts w:cs="Times New Roman"/>
                <w:i/>
                <w:sz w:val="24"/>
                <w:szCs w:val="24"/>
              </w:rPr>
              <w:t>2. Công bố hợp quy trên cơ sở kết quả đánh giá chứng nhận hợp quy; công bố tiêu chuẩn áp dụng. Nội dung của tiêu chuẩn công bố áp dụng không được trái với yêu cầu của quy chuẩn kỹ thuật quốc gia.</w:t>
            </w:r>
          </w:p>
          <w:p w14:paraId="4D8269A3" w14:textId="77777777" w:rsidR="00ED666B" w:rsidRPr="00ED666B" w:rsidRDefault="00ED666B" w:rsidP="00ED666B">
            <w:pPr>
              <w:jc w:val="both"/>
              <w:rPr>
                <w:rFonts w:cs="Times New Roman"/>
                <w:i/>
                <w:sz w:val="24"/>
                <w:szCs w:val="24"/>
              </w:rPr>
            </w:pPr>
            <w:r w:rsidRPr="00ED666B">
              <w:rPr>
                <w:rFonts w:cs="Times New Roman"/>
                <w:i/>
                <w:sz w:val="24"/>
                <w:szCs w:val="24"/>
              </w:rPr>
              <w:t>3. Bảo đảm chất lượng xăng dầu phù hợp quy chuẩn kỹ thuật quốc gia và tiêu chuẩn công bố áp dụng khi xuất cho khách hàng.</w:t>
            </w:r>
          </w:p>
          <w:p w14:paraId="04E68070" w14:textId="77777777" w:rsidR="00ED666B" w:rsidRPr="00ED666B" w:rsidRDefault="00ED666B" w:rsidP="00ED666B">
            <w:pPr>
              <w:jc w:val="both"/>
              <w:rPr>
                <w:rFonts w:cs="Times New Roman"/>
                <w:i/>
                <w:sz w:val="24"/>
                <w:szCs w:val="24"/>
              </w:rPr>
            </w:pPr>
          </w:p>
        </w:tc>
        <w:tc>
          <w:tcPr>
            <w:tcW w:w="5634" w:type="dxa"/>
          </w:tcPr>
          <w:p w14:paraId="2C74213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
                <w:sz w:val="24"/>
                <w:szCs w:val="24"/>
                <w:lang w:val="vi-VN"/>
              </w:rPr>
              <w:t>Điều 1</w:t>
            </w:r>
            <w:r w:rsidRPr="00ED666B">
              <w:rPr>
                <w:rFonts w:cs="Times New Roman"/>
                <w:b/>
                <w:sz w:val="24"/>
                <w:szCs w:val="24"/>
                <w:lang w:val="nl-NL"/>
              </w:rPr>
              <w:t>6</w:t>
            </w:r>
            <w:r w:rsidRPr="00ED666B">
              <w:rPr>
                <w:rFonts w:cs="Times New Roman"/>
                <w:b/>
                <w:sz w:val="24"/>
                <w:szCs w:val="24"/>
                <w:lang w:val="vi-VN"/>
              </w:rPr>
              <w:t xml:space="preserve">. Đối với xăng dầu thuộc phạm vi điều chỉnh của quy chuẩn kỹ thuật </w:t>
            </w:r>
            <w:r w:rsidRPr="00ED666B">
              <w:rPr>
                <w:rFonts w:cs="Times New Roman"/>
                <w:b/>
                <w:sz w:val="24"/>
                <w:szCs w:val="24"/>
                <w:lang w:val="nl-NL"/>
              </w:rPr>
              <w:t>quốc gia</w:t>
            </w:r>
          </w:p>
          <w:p w14:paraId="7E2B342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vi-VN"/>
              </w:rPr>
              <w:t xml:space="preserve">Xăng dầu được sản xuất, pha chế trong nước thuộc phạm vi điều chỉnh của quy chuẩn </w:t>
            </w:r>
            <w:r w:rsidRPr="00ED666B">
              <w:rPr>
                <w:rFonts w:cs="Times New Roman"/>
                <w:sz w:val="24"/>
                <w:szCs w:val="24"/>
                <w:lang w:val="nl-NL"/>
              </w:rPr>
              <w:t>kỹ thuật quốc gia</w:t>
            </w:r>
            <w:r w:rsidRPr="00ED666B">
              <w:rPr>
                <w:rFonts w:cs="Times New Roman"/>
                <w:sz w:val="24"/>
                <w:szCs w:val="24"/>
                <w:lang w:val="vi-VN"/>
              </w:rPr>
              <w:t>, t</w:t>
            </w:r>
            <w:r w:rsidRPr="00ED666B">
              <w:rPr>
                <w:rFonts w:cs="Times New Roman"/>
                <w:bCs/>
                <w:sz w:val="24"/>
                <w:szCs w:val="24"/>
                <w:lang w:val="vi-VN"/>
              </w:rPr>
              <w:t>hương nhân sản xuất, pha chế xăng dầu phải thực hiện các quy định sau đây:</w:t>
            </w:r>
          </w:p>
          <w:p w14:paraId="5A7CCFD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vi-VN"/>
              </w:rPr>
              <w:t xml:space="preserve">1. </w:t>
            </w:r>
            <w:r w:rsidRPr="00ED666B">
              <w:rPr>
                <w:rFonts w:cs="Times New Roman"/>
                <w:sz w:val="24"/>
                <w:szCs w:val="24"/>
                <w:lang w:val="nl-NL"/>
              </w:rPr>
              <w:t>Đánh giá</w:t>
            </w:r>
            <w:r w:rsidRPr="00ED666B">
              <w:rPr>
                <w:rFonts w:cs="Times New Roman"/>
                <w:sz w:val="24"/>
                <w:szCs w:val="24"/>
                <w:lang w:val="vi-VN"/>
              </w:rPr>
              <w:t xml:space="preserve"> chứng nhận </w:t>
            </w:r>
            <w:r w:rsidRPr="00ED666B">
              <w:rPr>
                <w:rFonts w:cs="Times New Roman"/>
                <w:sz w:val="24"/>
                <w:szCs w:val="24"/>
                <w:lang w:val="nl-NL"/>
              </w:rPr>
              <w:t xml:space="preserve">sự </w:t>
            </w:r>
            <w:r w:rsidRPr="00ED666B">
              <w:rPr>
                <w:rFonts w:cs="Times New Roman"/>
                <w:sz w:val="24"/>
                <w:szCs w:val="24"/>
                <w:lang w:val="vi-VN"/>
              </w:rPr>
              <w:t xml:space="preserve">phù hợp với quy chuẩn </w:t>
            </w:r>
            <w:r w:rsidRPr="00ED666B">
              <w:rPr>
                <w:rFonts w:cs="Times New Roman"/>
                <w:sz w:val="24"/>
                <w:szCs w:val="24"/>
                <w:lang w:val="nl-NL"/>
              </w:rPr>
              <w:t>kỹ thuật quốc gia</w:t>
            </w:r>
            <w:r w:rsidRPr="00ED666B">
              <w:rPr>
                <w:rFonts w:cs="Times New Roman"/>
                <w:sz w:val="24"/>
                <w:szCs w:val="24"/>
                <w:lang w:val="vi-VN"/>
              </w:rPr>
              <w:t xml:space="preserve"> (chứng nhận hợp quy)</w:t>
            </w:r>
            <w:r w:rsidRPr="00ED666B">
              <w:rPr>
                <w:rFonts w:cs="Times New Roman"/>
                <w:sz w:val="24"/>
                <w:szCs w:val="24"/>
                <w:lang w:val="nl-NL"/>
              </w:rPr>
              <w:t>.</w:t>
            </w:r>
            <w:r w:rsidRPr="00ED666B">
              <w:rPr>
                <w:rFonts w:cs="Times New Roman"/>
                <w:sz w:val="24"/>
                <w:szCs w:val="24"/>
                <w:lang w:val="vi-VN"/>
              </w:rPr>
              <w:t xml:space="preserve"> </w:t>
            </w:r>
          </w:p>
          <w:p w14:paraId="013EB8A3" w14:textId="77777777" w:rsidR="00ED666B" w:rsidRPr="00ED666B" w:rsidRDefault="00ED666B" w:rsidP="00ED666B">
            <w:pPr>
              <w:widowControl w:val="0"/>
              <w:spacing w:before="120" w:after="120"/>
              <w:jc w:val="both"/>
              <w:rPr>
                <w:rFonts w:cs="Times New Roman"/>
                <w:sz w:val="24"/>
                <w:szCs w:val="24"/>
                <w:lang w:val="nl-NL"/>
              </w:rPr>
            </w:pPr>
            <w:r w:rsidRPr="00ED666B">
              <w:rPr>
                <w:rFonts w:cs="Times New Roman"/>
                <w:sz w:val="24"/>
                <w:szCs w:val="24"/>
                <w:lang w:val="nl-NL"/>
              </w:rPr>
              <w:tab/>
              <w:t>2. C</w:t>
            </w:r>
            <w:r w:rsidRPr="00ED666B">
              <w:rPr>
                <w:rFonts w:cs="Times New Roman"/>
                <w:sz w:val="24"/>
                <w:szCs w:val="24"/>
                <w:lang w:val="vi-VN"/>
              </w:rPr>
              <w:t xml:space="preserve">ông bố hợp quy trên cơ sở </w:t>
            </w:r>
            <w:r w:rsidRPr="00ED666B">
              <w:rPr>
                <w:rFonts w:cs="Times New Roman"/>
                <w:sz w:val="24"/>
                <w:szCs w:val="24"/>
                <w:lang w:val="nl-NL"/>
              </w:rPr>
              <w:t xml:space="preserve">kết quả đánh giá </w:t>
            </w:r>
            <w:r w:rsidRPr="00ED666B">
              <w:rPr>
                <w:rFonts w:cs="Times New Roman"/>
                <w:sz w:val="24"/>
                <w:szCs w:val="24"/>
                <w:lang w:val="vi-VN"/>
              </w:rPr>
              <w:t>chứng nhận hợp quy; công bố tiêu chuẩn áp dụng</w:t>
            </w:r>
            <w:r w:rsidRPr="00ED666B">
              <w:rPr>
                <w:rFonts w:cs="Times New Roman"/>
                <w:sz w:val="24"/>
                <w:szCs w:val="24"/>
                <w:lang w:val="nl-NL"/>
              </w:rPr>
              <w:t>.</w:t>
            </w:r>
            <w:r w:rsidRPr="00ED666B">
              <w:rPr>
                <w:rFonts w:cs="Times New Roman"/>
                <w:sz w:val="24"/>
                <w:szCs w:val="24"/>
                <w:lang w:val="vi-VN"/>
              </w:rPr>
              <w:t xml:space="preserve"> Nội dung của tiêu chuẩn công bố áp dụng không được trái với yêu cầu của quy chuẩn kỹ thuật </w:t>
            </w:r>
            <w:r w:rsidRPr="00ED666B">
              <w:rPr>
                <w:rFonts w:cs="Times New Roman"/>
                <w:sz w:val="24"/>
                <w:szCs w:val="24"/>
                <w:lang w:val="nl-NL"/>
              </w:rPr>
              <w:t>quốc gia</w:t>
            </w:r>
            <w:r w:rsidRPr="00ED666B">
              <w:rPr>
                <w:rFonts w:cs="Times New Roman"/>
                <w:sz w:val="24"/>
                <w:szCs w:val="24"/>
                <w:lang w:val="vi-VN"/>
              </w:rPr>
              <w:t>.</w:t>
            </w:r>
          </w:p>
          <w:p w14:paraId="5E3E01E8" w14:textId="77777777" w:rsidR="00ED666B" w:rsidRPr="00ED666B" w:rsidRDefault="00ED666B" w:rsidP="00ED666B">
            <w:pPr>
              <w:widowControl w:val="0"/>
              <w:spacing w:before="120" w:after="120"/>
              <w:jc w:val="both"/>
              <w:rPr>
                <w:rFonts w:cs="Times New Roman"/>
                <w:sz w:val="24"/>
                <w:szCs w:val="24"/>
                <w:lang w:val="vi-VN"/>
              </w:rPr>
            </w:pPr>
            <w:r w:rsidRPr="00ED666B">
              <w:rPr>
                <w:rFonts w:cs="Times New Roman"/>
                <w:sz w:val="24"/>
                <w:szCs w:val="24"/>
                <w:lang w:val="nl-NL"/>
              </w:rPr>
              <w:tab/>
              <w:t xml:space="preserve">3. </w:t>
            </w:r>
            <w:r w:rsidRPr="00ED666B">
              <w:rPr>
                <w:rFonts w:cs="Times New Roman"/>
                <w:sz w:val="24"/>
                <w:szCs w:val="24"/>
                <w:lang w:val="vi-VN"/>
              </w:rPr>
              <w:t xml:space="preserve">Bảo đảm chất lượng xăng dầu phù hợp quy chuẩn </w:t>
            </w:r>
            <w:r w:rsidRPr="00ED666B">
              <w:rPr>
                <w:rFonts w:cs="Times New Roman"/>
                <w:sz w:val="24"/>
                <w:szCs w:val="24"/>
                <w:lang w:val="nl-NL"/>
              </w:rPr>
              <w:t>kỹ thuật</w:t>
            </w:r>
            <w:r w:rsidRPr="00ED666B">
              <w:rPr>
                <w:rFonts w:cs="Times New Roman"/>
                <w:sz w:val="24"/>
                <w:szCs w:val="24"/>
                <w:lang w:val="vi-VN"/>
              </w:rPr>
              <w:t xml:space="preserve"> </w:t>
            </w:r>
            <w:r w:rsidRPr="00ED666B">
              <w:rPr>
                <w:rFonts w:cs="Times New Roman"/>
                <w:sz w:val="24"/>
                <w:szCs w:val="24"/>
                <w:lang w:val="nl-NL"/>
              </w:rPr>
              <w:t>quốc gia</w:t>
            </w:r>
            <w:r w:rsidRPr="00ED666B">
              <w:rPr>
                <w:rFonts w:cs="Times New Roman"/>
                <w:sz w:val="24"/>
                <w:szCs w:val="24"/>
                <w:lang w:val="vi-VN"/>
              </w:rPr>
              <w:t xml:space="preserve"> và tiêu chuẩn công bố áp dụng khi xuất cho khách hàng. </w:t>
            </w:r>
          </w:p>
          <w:p w14:paraId="19DA06E2" w14:textId="77777777" w:rsidR="00ED666B" w:rsidRPr="00ED666B" w:rsidRDefault="00ED666B" w:rsidP="00ED666B">
            <w:pPr>
              <w:jc w:val="both"/>
              <w:rPr>
                <w:rFonts w:cs="Times New Roman"/>
                <w:b/>
                <w:spacing w:val="-4"/>
                <w:sz w:val="24"/>
                <w:szCs w:val="24"/>
              </w:rPr>
            </w:pPr>
          </w:p>
        </w:tc>
        <w:tc>
          <w:tcPr>
            <w:tcW w:w="4050" w:type="dxa"/>
          </w:tcPr>
          <w:p w14:paraId="5C46CD6E" w14:textId="163B6B89" w:rsidR="00ED666B" w:rsidRPr="00ED666B" w:rsidRDefault="00ED666B" w:rsidP="00ED666B">
            <w:pPr>
              <w:jc w:val="both"/>
              <w:rPr>
                <w:rFonts w:cs="Times New Roman"/>
                <w:sz w:val="24"/>
                <w:szCs w:val="24"/>
              </w:rPr>
            </w:pPr>
            <w:r w:rsidRPr="00ED666B">
              <w:rPr>
                <w:rFonts w:cs="Times New Roman"/>
                <w:sz w:val="24"/>
                <w:szCs w:val="24"/>
              </w:rPr>
              <w:t>Giữ nguyên</w:t>
            </w:r>
          </w:p>
        </w:tc>
      </w:tr>
      <w:tr w:rsidR="00ED666B" w:rsidRPr="00ED666B" w14:paraId="522E650A" w14:textId="77777777" w:rsidTr="0050740A">
        <w:tc>
          <w:tcPr>
            <w:tcW w:w="4531" w:type="dxa"/>
          </w:tcPr>
          <w:p w14:paraId="03528FE9" w14:textId="77777777" w:rsidR="00ED666B" w:rsidRPr="00ED666B" w:rsidRDefault="00ED666B" w:rsidP="00ED666B">
            <w:pPr>
              <w:jc w:val="both"/>
              <w:rPr>
                <w:rFonts w:cs="Times New Roman"/>
                <w:i/>
                <w:sz w:val="24"/>
                <w:szCs w:val="24"/>
              </w:rPr>
            </w:pPr>
            <w:bookmarkStart w:id="88" w:name="dieu_15"/>
            <w:r w:rsidRPr="00ED666B">
              <w:rPr>
                <w:rFonts w:cs="Times New Roman"/>
                <w:b/>
                <w:bCs/>
                <w:i/>
                <w:sz w:val="24"/>
                <w:szCs w:val="24"/>
              </w:rPr>
              <w:lastRenderedPageBreak/>
              <w:t>Điều 15. Đối với xăng dầu không thuộc phạm vi điều chỉnh của quy chuẩn kỹ thuật quốc gia</w:t>
            </w:r>
            <w:bookmarkEnd w:id="88"/>
          </w:p>
          <w:p w14:paraId="116780CA" w14:textId="77777777" w:rsidR="00ED666B" w:rsidRPr="00ED666B" w:rsidRDefault="00ED666B" w:rsidP="00ED666B">
            <w:pPr>
              <w:jc w:val="both"/>
              <w:rPr>
                <w:rFonts w:cs="Times New Roman"/>
                <w:i/>
                <w:sz w:val="24"/>
                <w:szCs w:val="24"/>
              </w:rPr>
            </w:pPr>
            <w:r w:rsidRPr="00ED666B">
              <w:rPr>
                <w:rFonts w:cs="Times New Roman"/>
                <w:i/>
                <w:sz w:val="24"/>
                <w:szCs w:val="24"/>
              </w:rPr>
              <w:t>Xăng dầu được sản xuất, pha chế trong nước không thuộc phạm vi điều chỉnh của quy chuẩn kỹ thuật quốc gia, thương nhân sản xuất, pha chế xăng dầu phải thực hiện các quy định sau đây:</w:t>
            </w:r>
          </w:p>
          <w:p w14:paraId="4AC48021" w14:textId="77777777" w:rsidR="00ED666B" w:rsidRPr="00ED666B" w:rsidRDefault="00ED666B" w:rsidP="00ED666B">
            <w:pPr>
              <w:jc w:val="both"/>
              <w:rPr>
                <w:rFonts w:cs="Times New Roman"/>
                <w:i/>
                <w:sz w:val="24"/>
                <w:szCs w:val="24"/>
              </w:rPr>
            </w:pPr>
            <w:r w:rsidRPr="00ED666B">
              <w:rPr>
                <w:rFonts w:cs="Times New Roman"/>
                <w:i/>
                <w:sz w:val="24"/>
                <w:szCs w:val="24"/>
              </w:rPr>
              <w:t>1. Thực hiện kiểm tra thử nghiệm chất lượng đối với từng lô xăng dầu thành phẩm theo tiêu chuẩn đã công bố và chỉ đưa vào lưu thông các lô xăng dầu có chất lượng phù hợp với tiêu chuẩn công bố áp dụng.</w:t>
            </w:r>
          </w:p>
          <w:p w14:paraId="6F744C0D" w14:textId="77777777" w:rsidR="00ED666B" w:rsidRPr="00ED666B" w:rsidRDefault="00ED666B" w:rsidP="00ED666B">
            <w:pPr>
              <w:jc w:val="both"/>
              <w:rPr>
                <w:rFonts w:cs="Times New Roman"/>
                <w:i/>
                <w:sz w:val="24"/>
                <w:szCs w:val="24"/>
              </w:rPr>
            </w:pPr>
            <w:r w:rsidRPr="00ED666B">
              <w:rPr>
                <w:rFonts w:cs="Times New Roman"/>
                <w:i/>
                <w:sz w:val="24"/>
                <w:szCs w:val="24"/>
              </w:rPr>
              <w:t>2. Lưu giữ kết quả kiểm tra thử nghiệm của từng lô hàng, xuất trình khi có yêu cầu của cơ quan có thẩm quyền.</w:t>
            </w:r>
          </w:p>
          <w:p w14:paraId="7B57508E" w14:textId="77777777" w:rsidR="00ED666B" w:rsidRPr="00ED666B" w:rsidRDefault="00ED666B" w:rsidP="00ED666B">
            <w:pPr>
              <w:jc w:val="both"/>
              <w:rPr>
                <w:rFonts w:cs="Times New Roman"/>
                <w:i/>
                <w:sz w:val="24"/>
                <w:szCs w:val="24"/>
              </w:rPr>
            </w:pPr>
          </w:p>
        </w:tc>
        <w:tc>
          <w:tcPr>
            <w:tcW w:w="5634" w:type="dxa"/>
          </w:tcPr>
          <w:p w14:paraId="23AC6C8C" w14:textId="77777777" w:rsidR="00ED666B" w:rsidRPr="00ED666B" w:rsidRDefault="00ED666B" w:rsidP="00ED666B">
            <w:pPr>
              <w:pStyle w:val="ListParagraph"/>
              <w:widowControl w:val="0"/>
              <w:spacing w:before="120" w:after="120"/>
              <w:ind w:left="0" w:firstLine="720"/>
              <w:contextualSpacing w:val="0"/>
              <w:jc w:val="both"/>
              <w:rPr>
                <w:rFonts w:cs="Times New Roman"/>
                <w:b/>
                <w:bCs/>
                <w:sz w:val="24"/>
                <w:szCs w:val="24"/>
                <w:lang w:val="vi-VN"/>
              </w:rPr>
            </w:pPr>
            <w:r w:rsidRPr="00ED666B">
              <w:rPr>
                <w:rFonts w:cs="Times New Roman"/>
                <w:b/>
                <w:bCs/>
                <w:sz w:val="24"/>
                <w:szCs w:val="24"/>
                <w:lang w:val="vi-VN"/>
              </w:rPr>
              <w:t>Điều 1</w:t>
            </w:r>
            <w:r w:rsidRPr="00ED666B">
              <w:rPr>
                <w:rFonts w:cs="Times New Roman"/>
                <w:b/>
                <w:bCs/>
                <w:sz w:val="24"/>
                <w:szCs w:val="24"/>
              </w:rPr>
              <w:t>7</w:t>
            </w:r>
            <w:r w:rsidRPr="00ED666B">
              <w:rPr>
                <w:rFonts w:cs="Times New Roman"/>
                <w:b/>
                <w:bCs/>
                <w:sz w:val="24"/>
                <w:szCs w:val="24"/>
                <w:lang w:val="vi-VN"/>
              </w:rPr>
              <w:t xml:space="preserve">. Đối với xăng dầu không </w:t>
            </w:r>
            <w:r w:rsidRPr="00ED666B">
              <w:rPr>
                <w:rFonts w:cs="Times New Roman"/>
                <w:b/>
                <w:bCs/>
                <w:sz w:val="24"/>
                <w:szCs w:val="24"/>
                <w:lang w:val="nl-NL"/>
              </w:rPr>
              <w:t xml:space="preserve">thuộc phạm vi điều chỉnh của </w:t>
            </w:r>
            <w:r w:rsidRPr="00ED666B">
              <w:rPr>
                <w:rFonts w:cs="Times New Roman"/>
                <w:b/>
                <w:bCs/>
                <w:sz w:val="24"/>
                <w:szCs w:val="24"/>
                <w:lang w:val="vi-VN"/>
              </w:rPr>
              <w:t>quy chuẩn kỹ thuật quốc gia</w:t>
            </w:r>
          </w:p>
          <w:p w14:paraId="28CD0337" w14:textId="77777777" w:rsidR="00ED666B" w:rsidRPr="00ED666B" w:rsidRDefault="00ED666B" w:rsidP="00ED666B">
            <w:pPr>
              <w:pStyle w:val="ListParagraph"/>
              <w:widowControl w:val="0"/>
              <w:spacing w:before="120" w:after="120"/>
              <w:ind w:left="0" w:firstLine="720"/>
              <w:contextualSpacing w:val="0"/>
              <w:jc w:val="both"/>
              <w:rPr>
                <w:rFonts w:cs="Times New Roman"/>
                <w:bCs/>
                <w:sz w:val="24"/>
                <w:szCs w:val="24"/>
                <w:lang w:val="vi-VN"/>
              </w:rPr>
            </w:pPr>
            <w:r w:rsidRPr="00ED666B">
              <w:rPr>
                <w:rFonts w:cs="Times New Roman"/>
                <w:sz w:val="24"/>
                <w:szCs w:val="24"/>
                <w:lang w:val="vi-VN"/>
              </w:rPr>
              <w:t>Xăng dầu được sản xuất, pha chế trong nước không thuộc phạm vi điều chỉnh của quy chuẩn kỹ thuật quốc gia, t</w:t>
            </w:r>
            <w:r w:rsidRPr="00ED666B">
              <w:rPr>
                <w:rFonts w:cs="Times New Roman"/>
                <w:bCs/>
                <w:sz w:val="24"/>
                <w:szCs w:val="24"/>
                <w:lang w:val="vi-VN"/>
              </w:rPr>
              <w:t>hương nhân sản xuất, pha chế xăng dầu phải thực hiện các quy định sau đây:</w:t>
            </w:r>
          </w:p>
          <w:p w14:paraId="5C010BFA"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vi-VN"/>
              </w:rPr>
            </w:pPr>
            <w:r w:rsidRPr="00ED666B">
              <w:rPr>
                <w:rFonts w:cs="Times New Roman"/>
                <w:sz w:val="24"/>
                <w:szCs w:val="24"/>
                <w:lang w:val="vi-VN"/>
              </w:rPr>
              <w:t>1. Thực hiện kiểm tra thử nghiệm chất lượng đối với từng lô xăng dầu thành phẩm theo tiêu chuẩn đã công bố và chỉ đưa vào lưu thông các lô xăng dầu có chất lượng phù hợp với tiêu chuẩn công bố áp dụng.</w:t>
            </w:r>
          </w:p>
          <w:p w14:paraId="2F355C19" w14:textId="77777777" w:rsidR="00ED666B" w:rsidRPr="00ED666B" w:rsidRDefault="00ED666B" w:rsidP="00ED666B">
            <w:pPr>
              <w:pStyle w:val="ListParagraph"/>
              <w:widowControl w:val="0"/>
              <w:spacing w:before="120" w:after="120"/>
              <w:ind w:left="0" w:firstLine="720"/>
              <w:contextualSpacing w:val="0"/>
              <w:jc w:val="both"/>
              <w:rPr>
                <w:rFonts w:cs="Times New Roman"/>
                <w:sz w:val="24"/>
                <w:szCs w:val="24"/>
                <w:lang w:val="vi-VN"/>
              </w:rPr>
            </w:pPr>
            <w:r w:rsidRPr="00ED666B">
              <w:rPr>
                <w:rFonts w:cs="Times New Roman"/>
                <w:sz w:val="24"/>
                <w:szCs w:val="24"/>
                <w:lang w:val="vi-VN"/>
              </w:rPr>
              <w:t>2. Lưu giữ kết quả kiểm tra thử nghiệm của từng lô hàng, xuất trình khi có yêu cầu của cơ quan có thẩm quyền.</w:t>
            </w:r>
          </w:p>
          <w:p w14:paraId="5FBA6247" w14:textId="77777777" w:rsidR="00ED666B" w:rsidRPr="00ED666B" w:rsidRDefault="00ED666B" w:rsidP="00ED666B">
            <w:pPr>
              <w:jc w:val="both"/>
              <w:rPr>
                <w:rFonts w:cs="Times New Roman"/>
                <w:b/>
                <w:spacing w:val="-4"/>
                <w:sz w:val="24"/>
                <w:szCs w:val="24"/>
              </w:rPr>
            </w:pPr>
          </w:p>
        </w:tc>
        <w:tc>
          <w:tcPr>
            <w:tcW w:w="4050" w:type="dxa"/>
          </w:tcPr>
          <w:p w14:paraId="0C592007" w14:textId="26CE9FF6" w:rsidR="00ED666B" w:rsidRPr="00ED666B" w:rsidRDefault="00ED666B" w:rsidP="00ED666B">
            <w:pPr>
              <w:jc w:val="both"/>
              <w:rPr>
                <w:rFonts w:cs="Times New Roman"/>
                <w:sz w:val="24"/>
                <w:szCs w:val="24"/>
              </w:rPr>
            </w:pPr>
            <w:r w:rsidRPr="00ED666B">
              <w:rPr>
                <w:rFonts w:cs="Times New Roman"/>
                <w:sz w:val="24"/>
                <w:szCs w:val="24"/>
              </w:rPr>
              <w:t>Giữ nguyên</w:t>
            </w:r>
          </w:p>
        </w:tc>
      </w:tr>
      <w:tr w:rsidR="00ED666B" w:rsidRPr="00ED666B" w14:paraId="180B1381" w14:textId="77777777" w:rsidTr="0050740A">
        <w:tc>
          <w:tcPr>
            <w:tcW w:w="4531" w:type="dxa"/>
          </w:tcPr>
          <w:p w14:paraId="4F569957" w14:textId="77777777" w:rsidR="00ED666B" w:rsidRPr="00ED666B" w:rsidRDefault="00ED666B" w:rsidP="00ED666B">
            <w:pPr>
              <w:jc w:val="both"/>
              <w:rPr>
                <w:rFonts w:cs="Times New Roman"/>
                <w:i/>
                <w:sz w:val="24"/>
                <w:szCs w:val="24"/>
              </w:rPr>
            </w:pPr>
            <w:bookmarkStart w:id="89" w:name="dieu_16"/>
            <w:r w:rsidRPr="00ED666B">
              <w:rPr>
                <w:rFonts w:cs="Times New Roman"/>
                <w:b/>
                <w:bCs/>
                <w:i/>
                <w:sz w:val="24"/>
                <w:szCs w:val="24"/>
              </w:rPr>
              <w:t>Điều 16. Trình tự, thủ tục đăng ký cơ sở pha chế xăng dầu</w:t>
            </w:r>
            <w:bookmarkEnd w:id="89"/>
          </w:p>
          <w:p w14:paraId="48458C27" w14:textId="77777777" w:rsidR="00ED666B" w:rsidRPr="00ED666B" w:rsidRDefault="00ED666B" w:rsidP="00ED666B">
            <w:pPr>
              <w:jc w:val="both"/>
              <w:rPr>
                <w:rFonts w:cs="Times New Roman"/>
                <w:i/>
                <w:sz w:val="24"/>
                <w:szCs w:val="24"/>
              </w:rPr>
            </w:pPr>
            <w:r w:rsidRPr="00ED666B">
              <w:rPr>
                <w:rFonts w:cs="Times New Roman"/>
                <w:i/>
                <w:sz w:val="24"/>
                <w:szCs w:val="24"/>
              </w:rPr>
              <w:t>1. Thương nhân đầu mối thực hiện pha chế xăng dầu lập 01 bộ hồ sơ đăng ký cơ sở pha chế nộp trực tiếp hoặc gửi qua đường bưu điện về </w:t>
            </w:r>
            <w:bookmarkStart w:id="90" w:name="cumtu_1_16"/>
            <w:r w:rsidRPr="00ED666B">
              <w:rPr>
                <w:rFonts w:cs="Times New Roman"/>
                <w:i/>
                <w:sz w:val="24"/>
                <w:szCs w:val="24"/>
              </w:rPr>
              <w:t>Tổng cục Tiêu chuẩn Đo lường Chất lượng</w:t>
            </w:r>
            <w:bookmarkEnd w:id="90"/>
            <w:r w:rsidRPr="00ED666B">
              <w:rPr>
                <w:rFonts w:cs="Times New Roman"/>
                <w:i/>
                <w:sz w:val="24"/>
                <w:szCs w:val="24"/>
              </w:rPr>
              <w:t>, hồ sơ gồm:</w:t>
            </w:r>
          </w:p>
          <w:p w14:paraId="2F1E7D13" w14:textId="77777777" w:rsidR="00ED666B" w:rsidRPr="00ED666B" w:rsidRDefault="00ED666B" w:rsidP="00ED666B">
            <w:pPr>
              <w:jc w:val="both"/>
              <w:rPr>
                <w:rFonts w:cs="Times New Roman"/>
                <w:i/>
                <w:sz w:val="24"/>
                <w:szCs w:val="24"/>
              </w:rPr>
            </w:pPr>
            <w:r w:rsidRPr="00ED666B">
              <w:rPr>
                <w:rFonts w:cs="Times New Roman"/>
                <w:i/>
                <w:sz w:val="24"/>
                <w:szCs w:val="24"/>
              </w:rPr>
              <w:t>a) Đơn đăng ký cơ sở pha chế xăng dầu (theo </w:t>
            </w:r>
            <w:bookmarkStart w:id="91" w:name="bieumau_ms_03_ddk"/>
            <w:r w:rsidRPr="00ED666B">
              <w:rPr>
                <w:rFonts w:cs="Times New Roman"/>
                <w:i/>
                <w:sz w:val="24"/>
                <w:szCs w:val="24"/>
              </w:rPr>
              <w:t>Mẫu 3. ĐĐK</w:t>
            </w:r>
            <w:bookmarkEnd w:id="91"/>
            <w:r w:rsidRPr="00ED666B">
              <w:rPr>
                <w:rFonts w:cs="Times New Roman"/>
                <w:i/>
                <w:sz w:val="24"/>
                <w:szCs w:val="24"/>
              </w:rPr>
              <w:t> quy định tại Phụ lục kèm theo Thông tư này);</w:t>
            </w:r>
          </w:p>
          <w:p w14:paraId="3FB111A0" w14:textId="77777777" w:rsidR="00ED666B" w:rsidRPr="00ED666B" w:rsidRDefault="00ED666B" w:rsidP="00ED666B">
            <w:pPr>
              <w:jc w:val="both"/>
              <w:rPr>
                <w:rFonts w:cs="Times New Roman"/>
                <w:i/>
                <w:sz w:val="24"/>
                <w:szCs w:val="24"/>
              </w:rPr>
            </w:pPr>
            <w:r w:rsidRPr="00ED666B">
              <w:rPr>
                <w:rFonts w:cs="Times New Roman"/>
                <w:i/>
                <w:sz w:val="24"/>
                <w:szCs w:val="24"/>
              </w:rPr>
              <w:t xml:space="preserve">b) Bản sao Giấy chứng nhận đăng ký doanh nghiệp (đối với doanh nghiệp sản xuất xăng dầu) hoặc Giấy phép kinh doanh xuất khẩu, nhập khẩu xăng dầu do Bộ Công Thương cấp </w:t>
            </w:r>
            <w:r w:rsidRPr="00ED666B">
              <w:rPr>
                <w:rFonts w:cs="Times New Roman"/>
                <w:i/>
                <w:sz w:val="24"/>
                <w:szCs w:val="24"/>
              </w:rPr>
              <w:lastRenderedPageBreak/>
              <w:t>(đối với thương nhân kinh doanh xuất khẩu, nhập khẩu xăng dầu);</w:t>
            </w:r>
          </w:p>
          <w:p w14:paraId="06FE0B28" w14:textId="77777777" w:rsidR="00ED666B" w:rsidRPr="00ED666B" w:rsidRDefault="00ED666B" w:rsidP="00ED666B">
            <w:pPr>
              <w:jc w:val="both"/>
              <w:rPr>
                <w:rFonts w:cs="Times New Roman"/>
                <w:i/>
                <w:sz w:val="24"/>
                <w:szCs w:val="24"/>
              </w:rPr>
            </w:pPr>
            <w:r w:rsidRPr="00ED666B">
              <w:rPr>
                <w:rFonts w:cs="Times New Roman"/>
                <w:i/>
                <w:sz w:val="24"/>
                <w:szCs w:val="24"/>
              </w:rPr>
              <w:t>c) Bản sao Đăng ký kế hoạch pha chế nguyên liệu thành phẩm xăng dầu, nhập khẩu nguyên liệu để pha chế thành phẩm xăng dầu;</w:t>
            </w:r>
          </w:p>
          <w:p w14:paraId="5AFEC3D0" w14:textId="77777777" w:rsidR="00ED666B" w:rsidRPr="00ED666B" w:rsidRDefault="00ED666B" w:rsidP="00ED666B">
            <w:pPr>
              <w:jc w:val="both"/>
              <w:rPr>
                <w:rFonts w:cs="Times New Roman"/>
                <w:i/>
                <w:sz w:val="24"/>
                <w:szCs w:val="24"/>
              </w:rPr>
            </w:pPr>
            <w:r w:rsidRPr="00ED666B">
              <w:rPr>
                <w:rFonts w:cs="Times New Roman"/>
                <w:i/>
                <w:sz w:val="24"/>
                <w:szCs w:val="24"/>
              </w:rPr>
              <w:t>d) Bản thuyết minh năng lực của từng cơ sở pha chế xăng dầu gồm các thông tin cơ bản sau:</w:t>
            </w:r>
          </w:p>
          <w:p w14:paraId="7AAAEAEF" w14:textId="77777777" w:rsidR="00ED666B" w:rsidRPr="00ED666B" w:rsidRDefault="00ED666B" w:rsidP="00ED666B">
            <w:pPr>
              <w:jc w:val="both"/>
              <w:rPr>
                <w:rFonts w:cs="Times New Roman"/>
                <w:i/>
                <w:sz w:val="24"/>
                <w:szCs w:val="24"/>
              </w:rPr>
            </w:pPr>
            <w:r w:rsidRPr="00ED666B">
              <w:rPr>
                <w:rFonts w:cs="Times New Roman"/>
                <w:i/>
                <w:sz w:val="24"/>
                <w:szCs w:val="24"/>
              </w:rPr>
              <w:t>- Tên xăng dầu thành phẩm; Bản công bố tiêu chuẩn áp dụng và chứng chỉ chất lượng phù hợp với bản công bố của loại xăng dầu thành phẩm được pha chế tại cơ sở;</w:t>
            </w:r>
          </w:p>
          <w:p w14:paraId="0A03D401" w14:textId="77777777" w:rsidR="00ED666B" w:rsidRPr="00ED666B" w:rsidRDefault="00ED666B" w:rsidP="00ED666B">
            <w:pPr>
              <w:jc w:val="both"/>
              <w:rPr>
                <w:rFonts w:cs="Times New Roman"/>
                <w:i/>
                <w:sz w:val="24"/>
                <w:szCs w:val="24"/>
              </w:rPr>
            </w:pPr>
            <w:r w:rsidRPr="00ED666B">
              <w:rPr>
                <w:rFonts w:cs="Times New Roman"/>
                <w:i/>
                <w:sz w:val="24"/>
                <w:szCs w:val="24"/>
              </w:rPr>
              <w:t>- Phương pháp pha chế được sử dụng và hệ thống bồn bể, thiết bị tương ứng;</w:t>
            </w:r>
          </w:p>
          <w:p w14:paraId="4FE8E388" w14:textId="77777777" w:rsidR="00ED666B" w:rsidRPr="00ED666B" w:rsidRDefault="00ED666B" w:rsidP="00ED666B">
            <w:pPr>
              <w:jc w:val="both"/>
              <w:rPr>
                <w:rFonts w:cs="Times New Roman"/>
                <w:i/>
                <w:sz w:val="24"/>
                <w:szCs w:val="24"/>
              </w:rPr>
            </w:pPr>
            <w:r w:rsidRPr="00ED666B">
              <w:rPr>
                <w:rFonts w:cs="Times New Roman"/>
                <w:i/>
                <w:sz w:val="24"/>
                <w:szCs w:val="24"/>
              </w:rPr>
              <w:t>- Bảng kê khai chủng loại, chất lượng và xuất xứ các nguyên liệu, phụ gia dùng trong quá trình pha chế các loại xăng dầu thành phẩm;</w:t>
            </w:r>
          </w:p>
          <w:p w14:paraId="346DC8F3" w14:textId="77777777" w:rsidR="00ED666B" w:rsidRPr="00ED666B" w:rsidRDefault="00ED666B" w:rsidP="00ED666B">
            <w:pPr>
              <w:jc w:val="both"/>
              <w:rPr>
                <w:rFonts w:cs="Times New Roman"/>
                <w:i/>
                <w:sz w:val="24"/>
                <w:szCs w:val="24"/>
              </w:rPr>
            </w:pPr>
            <w:r w:rsidRPr="00ED666B">
              <w:rPr>
                <w:rFonts w:cs="Times New Roman"/>
                <w:i/>
                <w:sz w:val="24"/>
                <w:szCs w:val="24"/>
              </w:rPr>
              <w:t>- Năng lực phòng thử nghiệm hiện có tại cơ sở pha chế;</w:t>
            </w:r>
          </w:p>
          <w:p w14:paraId="72C2E55F" w14:textId="77777777" w:rsidR="00ED666B" w:rsidRPr="00ED666B" w:rsidRDefault="00ED666B" w:rsidP="00ED666B">
            <w:pPr>
              <w:jc w:val="both"/>
              <w:rPr>
                <w:rFonts w:cs="Times New Roman"/>
                <w:i/>
                <w:sz w:val="24"/>
                <w:szCs w:val="24"/>
              </w:rPr>
            </w:pPr>
            <w:r w:rsidRPr="00ED666B">
              <w:rPr>
                <w:rFonts w:cs="Times New Roman"/>
                <w:i/>
                <w:sz w:val="24"/>
                <w:szCs w:val="24"/>
              </w:rPr>
              <w:t>- Kế hoạch kiểm soát chất lượng xăng dầu pha chế.</w:t>
            </w:r>
          </w:p>
          <w:p w14:paraId="39E65836" w14:textId="77777777" w:rsidR="00ED666B" w:rsidRPr="00ED666B" w:rsidRDefault="00ED666B" w:rsidP="00ED666B">
            <w:pPr>
              <w:jc w:val="both"/>
              <w:rPr>
                <w:rFonts w:cs="Times New Roman"/>
                <w:i/>
                <w:sz w:val="24"/>
                <w:szCs w:val="24"/>
              </w:rPr>
            </w:pPr>
            <w:r w:rsidRPr="00ED666B">
              <w:rPr>
                <w:rFonts w:cs="Times New Roman"/>
                <w:i/>
                <w:sz w:val="24"/>
                <w:szCs w:val="24"/>
              </w:rPr>
              <w:t>2. Thẩm xét hồ sơ và cấp Giấy chứng nhận đăng ký cơ sở pha chế xăng dầu:</w:t>
            </w:r>
          </w:p>
          <w:p w14:paraId="54D2DC45" w14:textId="77777777" w:rsidR="00ED666B" w:rsidRPr="00ED666B" w:rsidRDefault="00ED666B" w:rsidP="00ED666B">
            <w:pPr>
              <w:jc w:val="both"/>
              <w:rPr>
                <w:rFonts w:cs="Times New Roman"/>
                <w:i/>
                <w:sz w:val="24"/>
                <w:szCs w:val="24"/>
              </w:rPr>
            </w:pPr>
            <w:r w:rsidRPr="00ED666B">
              <w:rPr>
                <w:rFonts w:cs="Times New Roman"/>
                <w:i/>
                <w:sz w:val="24"/>
                <w:szCs w:val="24"/>
              </w:rPr>
              <w:t>a) Trường hợp hồ sơ chưa đầy đủ, hợp lệ, trong thời hạn ba (03) ngày làm việc kể từ ngày tiếp nhận hồ sơ của thương nhân đầu mối, </w:t>
            </w:r>
            <w:bookmarkStart w:id="92" w:name="cumtu_2_16"/>
            <w:r w:rsidRPr="00ED666B">
              <w:rPr>
                <w:rFonts w:cs="Times New Roman"/>
                <w:i/>
                <w:sz w:val="24"/>
                <w:szCs w:val="24"/>
              </w:rPr>
              <w:t>Tổng cục Tiêu chuẩn Đo lường Chất lượng</w:t>
            </w:r>
            <w:bookmarkEnd w:id="92"/>
            <w:r w:rsidRPr="00ED666B">
              <w:rPr>
                <w:rFonts w:cs="Times New Roman"/>
                <w:i/>
                <w:sz w:val="24"/>
                <w:szCs w:val="24"/>
              </w:rPr>
              <w:t> có văn bản yêu cầu thương nhân bổ sung;</w:t>
            </w:r>
          </w:p>
          <w:p w14:paraId="385915F0" w14:textId="77777777" w:rsidR="00ED666B" w:rsidRPr="00ED666B" w:rsidRDefault="00ED666B" w:rsidP="00ED666B">
            <w:pPr>
              <w:jc w:val="both"/>
              <w:rPr>
                <w:rFonts w:cs="Times New Roman"/>
                <w:i/>
                <w:sz w:val="24"/>
                <w:szCs w:val="24"/>
              </w:rPr>
            </w:pPr>
            <w:r w:rsidRPr="00ED666B">
              <w:rPr>
                <w:rFonts w:cs="Times New Roman"/>
                <w:i/>
                <w:sz w:val="24"/>
                <w:szCs w:val="24"/>
              </w:rPr>
              <w:t xml:space="preserve">b) Trường hợp hồ sơ đầy đủ, hợp lệ, trong thời hạn bảy (07) ngày làm việc kể từ ngày tiếp nhận hồ sơ của thương nhân đầu </w:t>
            </w:r>
            <w:r w:rsidRPr="00ED666B">
              <w:rPr>
                <w:rFonts w:cs="Times New Roman"/>
                <w:i/>
                <w:sz w:val="24"/>
                <w:szCs w:val="24"/>
              </w:rPr>
              <w:lastRenderedPageBreak/>
              <w:t>mối, </w:t>
            </w:r>
            <w:bookmarkStart w:id="93" w:name="cumtu_2_16_1"/>
            <w:r w:rsidRPr="00ED666B">
              <w:rPr>
                <w:rFonts w:cs="Times New Roman"/>
                <w:i/>
                <w:sz w:val="24"/>
                <w:szCs w:val="24"/>
              </w:rPr>
              <w:t>Tổng cục Tiêu chuẩn Đo lường Chất lượng</w:t>
            </w:r>
            <w:bookmarkEnd w:id="93"/>
            <w:r w:rsidRPr="00ED666B">
              <w:rPr>
                <w:rFonts w:cs="Times New Roman"/>
                <w:i/>
                <w:sz w:val="24"/>
                <w:szCs w:val="24"/>
              </w:rPr>
              <w:t> cấp Giấy chứng nhận đăng ký cơ sở pha chế xăng dầu (theo </w:t>
            </w:r>
            <w:bookmarkStart w:id="94" w:name="bieumau_ms_04_gcn"/>
            <w:r w:rsidRPr="00ED666B">
              <w:rPr>
                <w:rFonts w:cs="Times New Roman"/>
                <w:i/>
                <w:sz w:val="24"/>
                <w:szCs w:val="24"/>
              </w:rPr>
              <w:t>Mẫu 4. GCN</w:t>
            </w:r>
            <w:bookmarkEnd w:id="94"/>
            <w:r w:rsidRPr="00ED666B">
              <w:rPr>
                <w:rFonts w:cs="Times New Roman"/>
                <w:i/>
                <w:sz w:val="24"/>
                <w:szCs w:val="24"/>
              </w:rPr>
              <w:t> quy định tại Phụ lục kèm theo Thông tư này) cho cơ sở pha chế xăng dầu với thời hạn hiệu lực không quá năm (05) năm kể từ ngày cấp.</w:t>
            </w:r>
          </w:p>
          <w:p w14:paraId="4CAB6DFB" w14:textId="77777777" w:rsidR="00ED666B" w:rsidRPr="00ED666B" w:rsidRDefault="00ED666B" w:rsidP="00ED666B">
            <w:pPr>
              <w:jc w:val="both"/>
              <w:rPr>
                <w:rFonts w:cs="Times New Roman"/>
                <w:i/>
                <w:sz w:val="24"/>
                <w:szCs w:val="24"/>
              </w:rPr>
            </w:pPr>
            <w:r w:rsidRPr="00ED666B">
              <w:rPr>
                <w:rFonts w:cs="Times New Roman"/>
                <w:i/>
                <w:sz w:val="24"/>
                <w:szCs w:val="24"/>
              </w:rPr>
              <w:t>Trường hợp hồ sơ chưa đáp ứng yêu cầu, cần phải thẩm định thực tế, trong thời hạn ba mươi (30) ngày làm việc kể từ khi nhận được hồ sơ đầy đủ, </w:t>
            </w:r>
            <w:bookmarkStart w:id="95" w:name="cumtu_2_16_2"/>
            <w:r w:rsidRPr="00ED666B">
              <w:rPr>
                <w:rFonts w:cs="Times New Roman"/>
                <w:i/>
                <w:sz w:val="24"/>
                <w:szCs w:val="24"/>
              </w:rPr>
              <w:t>Tổng cục Tiêu chuẩn Đo lường Chất lượng</w:t>
            </w:r>
            <w:bookmarkEnd w:id="95"/>
            <w:r w:rsidRPr="00ED666B">
              <w:rPr>
                <w:rFonts w:cs="Times New Roman"/>
                <w:i/>
                <w:sz w:val="24"/>
                <w:szCs w:val="24"/>
              </w:rPr>
              <w:t> tiến hành thẩm xét hồ sơ, cử chuyên gia hoặc thành lập đoàn thẩm định thực tế tại thương nhân đầu mối. Chi phí phục vụ hoạt động thẩm định của chuyên gia hoặc đoàn thẩm định do thương nhân đầu mối chi trả theo quy định của pháp luật hiện hành.</w:t>
            </w:r>
          </w:p>
          <w:p w14:paraId="67A70F32" w14:textId="77777777" w:rsidR="00ED666B" w:rsidRPr="00ED666B" w:rsidRDefault="00ED666B" w:rsidP="00ED666B">
            <w:pPr>
              <w:jc w:val="both"/>
              <w:rPr>
                <w:rFonts w:cs="Times New Roman"/>
                <w:i/>
                <w:sz w:val="24"/>
                <w:szCs w:val="24"/>
              </w:rPr>
            </w:pPr>
            <w:r w:rsidRPr="00ED666B">
              <w:rPr>
                <w:rFonts w:cs="Times New Roman"/>
                <w:i/>
                <w:sz w:val="24"/>
                <w:szCs w:val="24"/>
              </w:rPr>
              <w:t>Căn cứ hồ sơ đăng ký, biên bản thẩm định thực tế và kết quả thực hiện hành động khắc phục đạt yêu cầu (nếu có), trong thời hạn mười (10) ngày làm việc, </w:t>
            </w:r>
            <w:bookmarkStart w:id="96" w:name="cumtu_2_16_3"/>
            <w:r w:rsidRPr="00ED666B">
              <w:rPr>
                <w:rFonts w:cs="Times New Roman"/>
                <w:i/>
                <w:sz w:val="24"/>
                <w:szCs w:val="24"/>
              </w:rPr>
              <w:t>Tổng cục Tiêu chuẩn Đo lường Chất lượng</w:t>
            </w:r>
            <w:bookmarkEnd w:id="96"/>
            <w:r w:rsidRPr="00ED666B">
              <w:rPr>
                <w:rFonts w:cs="Times New Roman"/>
                <w:i/>
                <w:sz w:val="24"/>
                <w:szCs w:val="24"/>
              </w:rPr>
              <w:t> cấp Giấy chứng nhận đăng ký cơ sở pha chế xăng dầu (theo </w:t>
            </w:r>
            <w:bookmarkStart w:id="97" w:name="bieumau_ms_04_gcn_1"/>
            <w:r w:rsidRPr="00ED666B">
              <w:rPr>
                <w:rFonts w:cs="Times New Roman"/>
                <w:i/>
                <w:sz w:val="24"/>
                <w:szCs w:val="24"/>
              </w:rPr>
              <w:t>Mẫu 4. GCN</w:t>
            </w:r>
            <w:bookmarkEnd w:id="97"/>
            <w:r w:rsidRPr="00ED666B">
              <w:rPr>
                <w:rFonts w:cs="Times New Roman"/>
                <w:i/>
                <w:sz w:val="24"/>
                <w:szCs w:val="24"/>
              </w:rPr>
              <w:t> quy định tại Phụ lục kèm theo Thông tư này) cho cơ sở pha chế xăng dầu với thời hạn hiệu lực không quá năm (05) năm kể từ ngày cấp.</w:t>
            </w:r>
          </w:p>
          <w:p w14:paraId="0EFEE947" w14:textId="77777777" w:rsidR="00ED666B" w:rsidRPr="00ED666B" w:rsidRDefault="00ED666B" w:rsidP="00ED666B">
            <w:pPr>
              <w:jc w:val="both"/>
              <w:rPr>
                <w:rFonts w:cs="Times New Roman"/>
                <w:i/>
                <w:sz w:val="24"/>
                <w:szCs w:val="24"/>
              </w:rPr>
            </w:pPr>
            <w:r w:rsidRPr="00ED666B">
              <w:rPr>
                <w:rFonts w:cs="Times New Roman"/>
                <w:i/>
                <w:sz w:val="24"/>
                <w:szCs w:val="24"/>
              </w:rPr>
              <w:t>Trong trường hợp từ chối cấp giấy chứng nhận, trong thời hạn mười (10) ngày làm việc, </w:t>
            </w:r>
            <w:bookmarkStart w:id="98" w:name="cumtu_2_16_4"/>
            <w:r w:rsidRPr="00ED666B">
              <w:rPr>
                <w:rFonts w:cs="Times New Roman"/>
                <w:i/>
                <w:sz w:val="24"/>
                <w:szCs w:val="24"/>
              </w:rPr>
              <w:t>Tổng cục Tiêu chuẩn Đo lường Chất lượng</w:t>
            </w:r>
            <w:bookmarkEnd w:id="98"/>
            <w:r w:rsidRPr="00ED666B">
              <w:rPr>
                <w:rFonts w:cs="Times New Roman"/>
                <w:i/>
                <w:sz w:val="24"/>
                <w:szCs w:val="24"/>
              </w:rPr>
              <w:t>; thông báo lý do từ chối bằng văn bản cho thương nhân đầu mối;</w:t>
            </w:r>
          </w:p>
          <w:p w14:paraId="644802C9"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c) Ba (03) tháng trước khi Giấy chứng nhận hết hiệu lực, nếu tiếp tục pha chế xăng dầu, thương nhân đầu mối làm thủ tục đăng ký lại theo quy định tại Khoản 1 Điều này;</w:t>
            </w:r>
          </w:p>
          <w:p w14:paraId="399FC97D" w14:textId="77777777" w:rsidR="00ED666B" w:rsidRPr="00ED666B" w:rsidRDefault="00ED666B" w:rsidP="00ED666B">
            <w:pPr>
              <w:jc w:val="both"/>
              <w:rPr>
                <w:rFonts w:cs="Times New Roman"/>
                <w:i/>
                <w:sz w:val="24"/>
                <w:szCs w:val="24"/>
              </w:rPr>
            </w:pPr>
            <w:r w:rsidRPr="00ED666B">
              <w:rPr>
                <w:rFonts w:cs="Times New Roman"/>
                <w:i/>
                <w:sz w:val="24"/>
                <w:szCs w:val="24"/>
              </w:rPr>
              <w:t>d) Trường hợp điều chỉnh, bổ sung cơ sở pha chế xăng dầu, thương nhân đầu mối nộp hồ sơ theo quy định tại Khoản 1 Điều này.</w:t>
            </w:r>
          </w:p>
          <w:p w14:paraId="42018C8A" w14:textId="77777777" w:rsidR="00ED666B" w:rsidRPr="00ED666B" w:rsidRDefault="00ED666B" w:rsidP="00ED666B">
            <w:pPr>
              <w:jc w:val="both"/>
              <w:rPr>
                <w:rFonts w:cs="Times New Roman"/>
                <w:i/>
                <w:sz w:val="24"/>
                <w:szCs w:val="24"/>
              </w:rPr>
            </w:pPr>
            <w:r w:rsidRPr="00ED666B">
              <w:rPr>
                <w:rFonts w:cs="Times New Roman"/>
                <w:i/>
                <w:sz w:val="24"/>
                <w:szCs w:val="24"/>
              </w:rPr>
              <w:t>3. Khi có sự thay đổi dưới đây về cơ sở pha chế xăng dầu, thương nhân đầu mối phải thông báo về </w:t>
            </w:r>
            <w:bookmarkStart w:id="99" w:name="cumtu_3_16"/>
            <w:r w:rsidRPr="00ED666B">
              <w:rPr>
                <w:rFonts w:cs="Times New Roman"/>
                <w:i/>
                <w:sz w:val="24"/>
                <w:szCs w:val="24"/>
              </w:rPr>
              <w:t>Tổng cục Tiêu chuẩn Đo lường Chất lượng</w:t>
            </w:r>
            <w:bookmarkEnd w:id="99"/>
            <w:r w:rsidRPr="00ED666B">
              <w:rPr>
                <w:rFonts w:cs="Times New Roman"/>
                <w:i/>
                <w:sz w:val="24"/>
                <w:szCs w:val="24"/>
              </w:rPr>
              <w:t> để được xem xét, quyết định việc pha chế xăng dầu:</w:t>
            </w:r>
          </w:p>
          <w:p w14:paraId="50795296" w14:textId="77777777" w:rsidR="00ED666B" w:rsidRPr="00ED666B" w:rsidRDefault="00ED666B" w:rsidP="00ED666B">
            <w:pPr>
              <w:jc w:val="both"/>
              <w:rPr>
                <w:rFonts w:cs="Times New Roman"/>
                <w:i/>
                <w:sz w:val="24"/>
                <w:szCs w:val="24"/>
              </w:rPr>
            </w:pPr>
            <w:r w:rsidRPr="00ED666B">
              <w:rPr>
                <w:rFonts w:cs="Times New Roman"/>
                <w:i/>
                <w:sz w:val="24"/>
                <w:szCs w:val="24"/>
              </w:rPr>
              <w:t>a) Thay đổi địa chỉ nơi pha chế;</w:t>
            </w:r>
          </w:p>
          <w:p w14:paraId="59623722" w14:textId="77777777" w:rsidR="00ED666B" w:rsidRPr="00ED666B" w:rsidRDefault="00ED666B" w:rsidP="00ED666B">
            <w:pPr>
              <w:jc w:val="both"/>
              <w:rPr>
                <w:rFonts w:cs="Times New Roman"/>
                <w:i/>
                <w:sz w:val="24"/>
                <w:szCs w:val="24"/>
              </w:rPr>
            </w:pPr>
            <w:r w:rsidRPr="00ED666B">
              <w:rPr>
                <w:rFonts w:cs="Times New Roman"/>
                <w:i/>
                <w:sz w:val="24"/>
                <w:szCs w:val="24"/>
              </w:rPr>
              <w:t>b) Thay đổi loại xăng dầu pha chế (bao gồm thay đổi về tiêu chuẩn công bố áp dụng);</w:t>
            </w:r>
          </w:p>
          <w:p w14:paraId="27E9E9BF" w14:textId="77777777" w:rsidR="00ED666B" w:rsidRPr="00ED666B" w:rsidRDefault="00ED666B" w:rsidP="00ED666B">
            <w:pPr>
              <w:jc w:val="both"/>
              <w:rPr>
                <w:rFonts w:cs="Times New Roman"/>
                <w:i/>
                <w:sz w:val="24"/>
                <w:szCs w:val="24"/>
              </w:rPr>
            </w:pPr>
            <w:r w:rsidRPr="00ED666B">
              <w:rPr>
                <w:rFonts w:cs="Times New Roman"/>
                <w:i/>
                <w:sz w:val="24"/>
                <w:szCs w:val="24"/>
              </w:rPr>
              <w:t>c) Thay đổi thiết bị công nghệ pha chế.</w:t>
            </w:r>
          </w:p>
          <w:p w14:paraId="58E708D2" w14:textId="77777777" w:rsidR="00ED666B" w:rsidRPr="00ED666B" w:rsidRDefault="00ED666B" w:rsidP="00ED666B">
            <w:pPr>
              <w:jc w:val="both"/>
              <w:rPr>
                <w:rFonts w:cs="Times New Roman"/>
                <w:i/>
                <w:sz w:val="24"/>
                <w:szCs w:val="24"/>
              </w:rPr>
            </w:pPr>
          </w:p>
        </w:tc>
        <w:tc>
          <w:tcPr>
            <w:tcW w:w="5634" w:type="dxa"/>
          </w:tcPr>
          <w:p w14:paraId="617BAA73" w14:textId="77777777" w:rsidR="00ED666B" w:rsidRPr="00ED666B" w:rsidRDefault="00ED666B" w:rsidP="00ED666B">
            <w:pPr>
              <w:spacing w:before="120" w:after="120"/>
              <w:ind w:firstLine="709"/>
              <w:jc w:val="both"/>
              <w:rPr>
                <w:rFonts w:cs="Times New Roman"/>
                <w:sz w:val="24"/>
                <w:szCs w:val="24"/>
                <w:lang w:val="vi-VN"/>
              </w:rPr>
            </w:pPr>
            <w:r w:rsidRPr="00ED666B">
              <w:rPr>
                <w:rFonts w:cs="Times New Roman"/>
                <w:b/>
                <w:bCs/>
                <w:sz w:val="24"/>
                <w:szCs w:val="24"/>
                <w:lang w:val="vi-VN"/>
              </w:rPr>
              <w:lastRenderedPageBreak/>
              <w:t xml:space="preserve">Điều </w:t>
            </w:r>
            <w:r w:rsidRPr="00ED666B">
              <w:rPr>
                <w:rFonts w:cs="Times New Roman"/>
                <w:b/>
                <w:bCs/>
                <w:sz w:val="24"/>
                <w:szCs w:val="24"/>
              </w:rPr>
              <w:t>18</w:t>
            </w:r>
            <w:r w:rsidRPr="00ED666B">
              <w:rPr>
                <w:rFonts w:cs="Times New Roman"/>
                <w:b/>
                <w:bCs/>
                <w:sz w:val="24"/>
                <w:szCs w:val="24"/>
                <w:lang w:val="vi-VN"/>
              </w:rPr>
              <w:t xml:space="preserve">. Hồ sơ và thủ tục </w:t>
            </w:r>
            <w:r w:rsidRPr="00ED666B">
              <w:rPr>
                <w:rFonts w:cs="Times New Roman"/>
                <w:b/>
                <w:sz w:val="24"/>
                <w:szCs w:val="24"/>
                <w:lang w:val="vi-VN"/>
              </w:rPr>
              <w:t>đăng ký cơ sở pha chế xăng dầu</w:t>
            </w:r>
          </w:p>
          <w:p w14:paraId="6046E6AD" w14:textId="77777777" w:rsidR="00ED666B" w:rsidRPr="00ED666B" w:rsidRDefault="00ED666B" w:rsidP="00ED666B">
            <w:pPr>
              <w:spacing w:before="120" w:after="120"/>
              <w:ind w:firstLine="720"/>
              <w:jc w:val="both"/>
              <w:rPr>
                <w:rFonts w:cs="Times New Roman"/>
                <w:sz w:val="24"/>
                <w:szCs w:val="24"/>
                <w:lang w:val="vi-VN"/>
              </w:rPr>
            </w:pPr>
            <w:r w:rsidRPr="00ED666B">
              <w:rPr>
                <w:rFonts w:cs="Times New Roman"/>
                <w:sz w:val="24"/>
                <w:szCs w:val="24"/>
                <w:lang w:val="vi-VN"/>
              </w:rPr>
              <w:t xml:space="preserve">1. Thương nhân đầu mối thực hiện pha chế xăng dầu lập 01 bộ hồ sơ đăng ký cơ sở pha chế qua Cổng dịch vụ công quốc gia, </w:t>
            </w:r>
            <w:r w:rsidRPr="00ED666B">
              <w:rPr>
                <w:rFonts w:cs="Times New Roman"/>
                <w:sz w:val="24"/>
                <w:szCs w:val="24"/>
                <w:lang w:val="nl-NL"/>
              </w:rPr>
              <w:t>hồ sơ gồm</w:t>
            </w:r>
            <w:r w:rsidRPr="00ED666B">
              <w:rPr>
                <w:rFonts w:cs="Times New Roman"/>
                <w:sz w:val="24"/>
                <w:szCs w:val="24"/>
                <w:lang w:val="vi-VN"/>
              </w:rPr>
              <w:t>:</w:t>
            </w:r>
          </w:p>
          <w:p w14:paraId="1B0C6014" w14:textId="77777777" w:rsidR="00ED666B" w:rsidRPr="00ED666B" w:rsidRDefault="00ED666B" w:rsidP="00ED666B">
            <w:pPr>
              <w:pStyle w:val="ListParagraph"/>
              <w:widowControl w:val="0"/>
              <w:spacing w:before="120" w:after="120"/>
              <w:ind w:left="0" w:firstLine="720"/>
              <w:jc w:val="both"/>
              <w:rPr>
                <w:rFonts w:cs="Times New Roman"/>
                <w:sz w:val="24"/>
                <w:szCs w:val="24"/>
                <w:lang w:val="nl-NL"/>
              </w:rPr>
            </w:pPr>
            <w:r w:rsidRPr="00ED666B">
              <w:rPr>
                <w:rFonts w:cs="Times New Roman"/>
                <w:sz w:val="24"/>
                <w:szCs w:val="24"/>
                <w:lang w:val="vi-VN"/>
              </w:rPr>
              <w:t xml:space="preserve">a) </w:t>
            </w:r>
            <w:bookmarkStart w:id="100" w:name="OLE_LINK25"/>
            <w:bookmarkStart w:id="101" w:name="OLE_LINK26"/>
            <w:r w:rsidRPr="00ED666B">
              <w:rPr>
                <w:rFonts w:cs="Times New Roman"/>
                <w:sz w:val="24"/>
                <w:szCs w:val="24"/>
                <w:lang w:val="vi-VN"/>
              </w:rPr>
              <w:t xml:space="preserve">Đơn đăng ký cơ sở pha chế xăng dầu </w:t>
            </w:r>
            <w:bookmarkEnd w:id="100"/>
            <w:bookmarkEnd w:id="101"/>
            <w:r w:rsidRPr="00ED666B">
              <w:rPr>
                <w:rFonts w:cs="Times New Roman"/>
                <w:sz w:val="24"/>
                <w:szCs w:val="24"/>
                <w:lang w:val="vi-VN"/>
              </w:rPr>
              <w:t xml:space="preserve">(theo Mẫu 3. ĐĐK </w:t>
            </w:r>
            <w:r w:rsidRPr="00ED666B">
              <w:rPr>
                <w:rFonts w:cs="Times New Roman"/>
                <w:sz w:val="24"/>
                <w:szCs w:val="24"/>
                <w:lang w:val="nl-NL"/>
              </w:rPr>
              <w:t>quy định tại Phụ lục kèm theo Thông tư này);</w:t>
            </w:r>
          </w:p>
          <w:p w14:paraId="44CEA1F4" w14:textId="77777777" w:rsidR="00ED666B" w:rsidRPr="00ED666B" w:rsidRDefault="00ED666B" w:rsidP="00ED666B">
            <w:pPr>
              <w:pStyle w:val="Default"/>
              <w:widowControl w:val="0"/>
              <w:spacing w:before="120" w:after="120"/>
              <w:ind w:firstLine="720"/>
              <w:jc w:val="both"/>
              <w:rPr>
                <w:color w:val="auto"/>
                <w:lang w:val="de-DE"/>
              </w:rPr>
            </w:pPr>
            <w:bookmarkStart w:id="102" w:name="OLE_LINK73"/>
            <w:bookmarkStart w:id="103" w:name="OLE_LINK74"/>
            <w:r w:rsidRPr="00ED666B">
              <w:rPr>
                <w:color w:val="auto"/>
                <w:lang w:val="nl-NL"/>
              </w:rPr>
              <w:t xml:space="preserve">b) </w:t>
            </w:r>
            <w:r w:rsidRPr="00ED666B">
              <w:rPr>
                <w:color w:val="auto"/>
                <w:lang w:val="de-DE"/>
              </w:rPr>
              <w:t xml:space="preserve">Bản thuyết minh năng lực của từng cơ sở pha chế xăng dầu gồm các thông tin cơ bản sau: </w:t>
            </w:r>
          </w:p>
          <w:bookmarkEnd w:id="102"/>
          <w:bookmarkEnd w:id="103"/>
          <w:p w14:paraId="4627DA71"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xml:space="preserve">- Tên xăng dầu thành phẩm; Bản công bố tiêu chuẩn áp dụng và chứng chỉ chất lượng phù hợp với bản công bố của loại xăng dầu thành phẩm được pha chế tại </w:t>
            </w:r>
            <w:r w:rsidRPr="00ED666B">
              <w:rPr>
                <w:color w:val="auto"/>
                <w:lang w:val="nl-NL"/>
              </w:rPr>
              <w:lastRenderedPageBreak/>
              <w:t>cơ sở;</w:t>
            </w:r>
          </w:p>
          <w:p w14:paraId="01F401DD"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Phương pháp pha chế được sử dụng và hệ thống bồn bể, thiết bị tương ứng;</w:t>
            </w:r>
          </w:p>
          <w:p w14:paraId="08F8227A"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Bảng kê khai chủng loại, chất lượng và xuất xứ các nguyên liệu, phụ gia dùng trong quá trình pha chế các loại xăng dầu thành phẩm;</w:t>
            </w:r>
          </w:p>
          <w:p w14:paraId="324F55BA"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xml:space="preserve">- </w:t>
            </w:r>
            <w:bookmarkStart w:id="104" w:name="OLE_LINK75"/>
            <w:bookmarkStart w:id="105" w:name="OLE_LINK76"/>
            <w:r w:rsidRPr="00ED666B">
              <w:rPr>
                <w:color w:val="auto"/>
                <w:lang w:val="nl-NL"/>
              </w:rPr>
              <w:t>Năng lực phòng thử nghiệm hiện có tại cơ sở pha chế. Trường hợp thuê thử nghiệm của tổ chức thử nghiệm, nộp bản sao hợp đồng kinh tế kèm theo tài liệu chứng minh năng lực thử nghiệm của tổ chức thử nghiệm (chứng chỉ công nhận phù hợp TCVN ISO/IEC 17025:2017, trong đó có phạm vi thử nghiệm các chỉ tiêu xăng dầu theo quy chuẩn kỹ thuật quốc gia tương ứng);</w:t>
            </w:r>
          </w:p>
          <w:bookmarkEnd w:id="104"/>
          <w:bookmarkEnd w:id="105"/>
          <w:p w14:paraId="28987BE8"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Kế hoạch kiểm soát chất lượng xăng dầu pha chế.</w:t>
            </w:r>
          </w:p>
          <w:p w14:paraId="7CD63879" w14:textId="77777777" w:rsidR="00ED666B" w:rsidRPr="00ED666B" w:rsidRDefault="00ED666B" w:rsidP="00ED666B">
            <w:pPr>
              <w:pStyle w:val="Default"/>
              <w:widowControl w:val="0"/>
              <w:spacing w:before="120" w:after="120"/>
              <w:ind w:firstLine="720"/>
              <w:jc w:val="both"/>
              <w:rPr>
                <w:color w:val="auto"/>
                <w:lang w:val="nl-NL"/>
              </w:rPr>
            </w:pPr>
            <w:r w:rsidRPr="00ED666B">
              <w:rPr>
                <w:color w:val="auto"/>
                <w:lang w:val="nl-NL"/>
              </w:rPr>
              <w:t xml:space="preserve">2. Thẩm xét hồ sơ và cấp Giấy </w:t>
            </w:r>
            <w:bookmarkStart w:id="106" w:name="OLE_LINK112"/>
            <w:bookmarkStart w:id="107" w:name="OLE_LINK113"/>
            <w:r w:rsidRPr="00ED666B">
              <w:rPr>
                <w:color w:val="auto"/>
                <w:lang w:val="nl-NL"/>
              </w:rPr>
              <w:t>chứng nhận đăng ký cơ sở pha chế xăng dầu</w:t>
            </w:r>
            <w:bookmarkEnd w:id="106"/>
            <w:bookmarkEnd w:id="107"/>
            <w:r w:rsidRPr="00ED666B">
              <w:rPr>
                <w:color w:val="auto"/>
                <w:lang w:val="nl-NL"/>
              </w:rPr>
              <w:t>:</w:t>
            </w:r>
          </w:p>
          <w:p w14:paraId="41418390"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Trường hợp hồ sơ chưa đầy đủ, hợp lệ, trong thời hạn ba (03) ngày làm việc kể từ ngày tiếp nhận hồ sơ của thương nhân đầu mối, Ủy ban Tiêu chuẩn Đo lường Chất lượng Quốc gia có văn bản yêu cầu thương nhân bổ sung;</w:t>
            </w:r>
          </w:p>
          <w:p w14:paraId="09610874" w14:textId="015EF1EA"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b) Trường hợp hồ sơ đầy đủ, hợp lệ, trong thời hạn bảy (07) ngày làm việc kể từ ngày tiếp nhận hồ sơ của thương nhân đầu mối, Ủy ban Tiêu chuẩn Đo lường Chất lượng Quốc gia cấp Giấy chứng nhận đăng ký cơ sở pha chế xăng dầu </w:t>
            </w:r>
            <w:r w:rsidRPr="00ED666B">
              <w:rPr>
                <w:rFonts w:cs="Times New Roman"/>
                <w:sz w:val="24"/>
                <w:szCs w:val="24"/>
                <w:lang w:val="vi-VN"/>
              </w:rPr>
              <w:t xml:space="preserve">(theo </w:t>
            </w:r>
            <w:r w:rsidRPr="00ED666B">
              <w:rPr>
                <w:rFonts w:cs="Times New Roman"/>
                <w:sz w:val="24"/>
                <w:szCs w:val="24"/>
                <w:lang w:val="nl-NL"/>
              </w:rPr>
              <w:t xml:space="preserve">Mẫu 4. GCN quy định tại Phụ lục kèm theo Thông tư này) cho cơ sở pha chế xăng dầu với thời hạn hiệu lực năm (05) năm kể từ ngày cấp. </w:t>
            </w:r>
          </w:p>
          <w:p w14:paraId="6A8DF52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lastRenderedPageBreak/>
              <w:t>Trường hợp hồ sơ chưa đáp ứng yêu cầu, cần phải thẩm định thực tế, trong thời hạn ba mươi (30) ngày làm việc kể từ khi nhận được hồ sơ đầy đủ, Ủy ban Tiêu chuẩn Đo lường Chất lượng Quốc gia tiến hành thẩm xét hồ sơ, cử chuyên gia hoặc thành lập đoàn thẩm định thực tế tại thương nhân đầu mối. Chi phí phục vụ hoạt động thẩm định của chuyên gia hoặc đoàn thẩm định do thương nhân đầu mối chi trả theo quy định của pháp luật hiện hành.</w:t>
            </w:r>
          </w:p>
          <w:p w14:paraId="630296AF"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Căn cứ hồ sơ đăng ký, biên bản thẩm định thực tế và kết quả thực hiện hành động khắc phục đạt yêu cầu (nếu có), trong thời hạn mười (10) ngày làm việc, Ủy ban Tiêu chuẩn Đo lường Chất lượng Quốc gia cấp Giấy chứng nhận đăng ký cơ sở pha chế xăng dầu </w:t>
            </w:r>
            <w:r w:rsidRPr="00ED666B">
              <w:rPr>
                <w:rFonts w:cs="Times New Roman"/>
                <w:sz w:val="24"/>
                <w:szCs w:val="24"/>
                <w:lang w:val="vi-VN"/>
              </w:rPr>
              <w:t xml:space="preserve">(theo </w:t>
            </w:r>
            <w:r w:rsidRPr="00ED666B">
              <w:rPr>
                <w:rFonts w:cs="Times New Roman"/>
                <w:sz w:val="24"/>
                <w:szCs w:val="24"/>
                <w:lang w:val="nl-NL"/>
              </w:rPr>
              <w:t>Mẫu 4. GCN quy định tại Phụ lục kèm theo Thông tư này) cho cơ sở pha chế xăng dầu với thời hạn hiệu lực năm (05) năm kể từ ngày cấp.</w:t>
            </w:r>
          </w:p>
          <w:p w14:paraId="755B9648" w14:textId="33C6EDDC" w:rsid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Trong trường hợp từ chối cấp giấy chứng nhận, trong thời hạn mười (10) ngày làm việc, Ủy ban Tiêu chuẩn Đo lường Chất lượng Quốc gia thông báo lý do từ chối bằng văn bản cho thương nhân đầu mối.</w:t>
            </w:r>
          </w:p>
          <w:p w14:paraId="6F537AA5" w14:textId="77777777" w:rsidR="007976AD" w:rsidRPr="007976AD" w:rsidRDefault="007976AD" w:rsidP="007976AD">
            <w:pPr>
              <w:widowControl w:val="0"/>
              <w:spacing w:before="120" w:after="120"/>
              <w:ind w:firstLine="720"/>
              <w:jc w:val="both"/>
              <w:rPr>
                <w:sz w:val="24"/>
                <w:szCs w:val="24"/>
                <w:lang w:val="nl-NL"/>
              </w:rPr>
            </w:pPr>
            <w:r w:rsidRPr="007976AD">
              <w:rPr>
                <w:sz w:val="24"/>
                <w:szCs w:val="24"/>
                <w:lang w:val="nl-NL"/>
              </w:rPr>
              <w:t>c) Trường hợp điều chỉnh, bổ sung cơ sở pha chế xăng dầu, thương nhân đầu mối nộp hồ sơ theo quy định tại Khoản 1 Điều này.</w:t>
            </w:r>
            <w:r w:rsidRPr="007976AD">
              <w:rPr>
                <w:rFonts w:cs="Times New Roman"/>
                <w:sz w:val="24"/>
                <w:szCs w:val="24"/>
                <w:lang w:val="nl-NL"/>
              </w:rPr>
              <w:t xml:space="preserve"> Giấy chứng nhận đăng ký cơ sở pha chế xăng dầu (theo mẫu 4. Giấy chứng nhận đăng ký cơ sở pha chế xăng dầu) có hiệu lực theo hiệu lực của Giấy chứng nhận đăng ký cơ sở pha chế xăng dầu đã cấp.</w:t>
            </w:r>
          </w:p>
          <w:p w14:paraId="55A138C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3. </w:t>
            </w:r>
            <w:r w:rsidRPr="00ED666B">
              <w:rPr>
                <w:rFonts w:cs="Times New Roman"/>
                <w:sz w:val="24"/>
                <w:szCs w:val="24"/>
              </w:rPr>
              <w:t xml:space="preserve">Khi có một trong các thay đổi sau đây về cơ sở pha chế xăng dầu, thương nhân đầu mối phải thông báo bằng văn bản cho Ủy ban Tiêu chuẩn Đo lường Chất lượng Quốc gia để được xem xét điều chỉnh, bổ sung </w:t>
            </w:r>
            <w:r w:rsidRPr="00ED666B">
              <w:rPr>
                <w:rFonts w:cs="Times New Roman"/>
                <w:sz w:val="24"/>
                <w:szCs w:val="24"/>
              </w:rPr>
              <w:lastRenderedPageBreak/>
              <w:t>Giấy chứng nhận đăng ký cơ sở pha chế xăng dầu trước khi thực hiện pha chế theo nội dung thay đổi:</w:t>
            </w:r>
          </w:p>
          <w:p w14:paraId="250BDE12"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 xml:space="preserve">a) Thay đổi địa chỉ nơi pha chế; </w:t>
            </w:r>
          </w:p>
          <w:p w14:paraId="53531FB8"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b) Thay đổi loại xăng dầu pha chế (bao gồm thay đổi về tiêu chuẩn công bố áp dụng);</w:t>
            </w:r>
          </w:p>
          <w:p w14:paraId="36F4C51D"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c) Thay đổi thiết bị công nghệ pha chế.</w:t>
            </w:r>
          </w:p>
          <w:p w14:paraId="324A587A" w14:textId="77777777" w:rsidR="00ED666B" w:rsidRPr="00ED666B" w:rsidRDefault="00ED666B" w:rsidP="00ED666B">
            <w:pPr>
              <w:jc w:val="both"/>
              <w:rPr>
                <w:rFonts w:cs="Times New Roman"/>
                <w:b/>
                <w:spacing w:val="-4"/>
                <w:sz w:val="24"/>
                <w:szCs w:val="24"/>
              </w:rPr>
            </w:pPr>
          </w:p>
        </w:tc>
        <w:tc>
          <w:tcPr>
            <w:tcW w:w="4050" w:type="dxa"/>
          </w:tcPr>
          <w:p w14:paraId="69310148" w14:textId="64D492A9" w:rsidR="00ED666B" w:rsidRPr="00ED666B" w:rsidRDefault="00ED666B" w:rsidP="00ED666B">
            <w:pPr>
              <w:jc w:val="both"/>
              <w:rPr>
                <w:rFonts w:cs="Times New Roman"/>
                <w:sz w:val="24"/>
                <w:szCs w:val="24"/>
              </w:rPr>
            </w:pPr>
            <w:r w:rsidRPr="00ED666B">
              <w:rPr>
                <w:rFonts w:cs="Times New Roman"/>
                <w:sz w:val="24"/>
                <w:szCs w:val="24"/>
              </w:rPr>
              <w:lastRenderedPageBreak/>
              <w:t>Thực hiện chuyển đổi số theo chỉ đạo của Chính phủ</w:t>
            </w:r>
          </w:p>
        </w:tc>
      </w:tr>
      <w:tr w:rsidR="00ED666B" w:rsidRPr="00ED666B" w14:paraId="1B46841A" w14:textId="77777777" w:rsidTr="0050740A">
        <w:tc>
          <w:tcPr>
            <w:tcW w:w="4531" w:type="dxa"/>
          </w:tcPr>
          <w:p w14:paraId="09EE0BAF" w14:textId="77777777" w:rsidR="00ED666B" w:rsidRPr="00ED666B" w:rsidRDefault="00ED666B" w:rsidP="00ED666B">
            <w:pPr>
              <w:jc w:val="both"/>
              <w:rPr>
                <w:rFonts w:cs="Times New Roman"/>
                <w:i/>
                <w:sz w:val="24"/>
                <w:szCs w:val="24"/>
              </w:rPr>
            </w:pPr>
            <w:bookmarkStart w:id="108" w:name="dieu_17"/>
            <w:r w:rsidRPr="00ED666B">
              <w:rPr>
                <w:rFonts w:cs="Times New Roman"/>
                <w:b/>
                <w:bCs/>
                <w:i/>
                <w:sz w:val="24"/>
                <w:szCs w:val="24"/>
              </w:rPr>
              <w:lastRenderedPageBreak/>
              <w:t>Điều 17. Đình chỉ và hủy bỏ hiệu lực của Giấy chứng nhận đăng ký cơ sở pha chế xăng dầu</w:t>
            </w:r>
            <w:bookmarkEnd w:id="108"/>
          </w:p>
          <w:p w14:paraId="0C42EB87" w14:textId="77777777" w:rsidR="00ED666B" w:rsidRPr="00ED666B" w:rsidRDefault="00ED666B" w:rsidP="00ED666B">
            <w:pPr>
              <w:jc w:val="both"/>
              <w:rPr>
                <w:rFonts w:cs="Times New Roman"/>
                <w:i/>
                <w:sz w:val="24"/>
                <w:szCs w:val="24"/>
              </w:rPr>
            </w:pPr>
            <w:r w:rsidRPr="00ED666B">
              <w:rPr>
                <w:rFonts w:cs="Times New Roman"/>
                <w:i/>
                <w:sz w:val="24"/>
                <w:szCs w:val="24"/>
              </w:rPr>
              <w:t>1. </w:t>
            </w:r>
            <w:bookmarkStart w:id="109" w:name="cumtu_d17"/>
            <w:r w:rsidRPr="00ED666B">
              <w:rPr>
                <w:rFonts w:cs="Times New Roman"/>
                <w:i/>
                <w:sz w:val="24"/>
                <w:szCs w:val="24"/>
              </w:rPr>
              <w:t>Tổng cục Tiêu chuẩn Đo lường Chất lượng</w:t>
            </w:r>
            <w:bookmarkEnd w:id="109"/>
            <w:r w:rsidRPr="00ED666B">
              <w:rPr>
                <w:rFonts w:cs="Times New Roman"/>
                <w:i/>
                <w:sz w:val="24"/>
                <w:szCs w:val="24"/>
              </w:rPr>
              <w:t> xem xét, thực hiện đình chỉ hiệu lực có thời hạn của Giấy chứng nhận đăng ký cơ sở pha chế xăng dầu đã cấp trong các trường hợp sau:</w:t>
            </w:r>
          </w:p>
          <w:p w14:paraId="7E52614C" w14:textId="77777777" w:rsidR="00ED666B" w:rsidRPr="00ED666B" w:rsidRDefault="00ED666B" w:rsidP="00ED666B">
            <w:pPr>
              <w:jc w:val="both"/>
              <w:rPr>
                <w:rFonts w:cs="Times New Roman"/>
                <w:i/>
                <w:sz w:val="24"/>
                <w:szCs w:val="24"/>
              </w:rPr>
            </w:pPr>
            <w:r w:rsidRPr="00ED666B">
              <w:rPr>
                <w:rFonts w:cs="Times New Roman"/>
                <w:i/>
                <w:sz w:val="24"/>
                <w:szCs w:val="24"/>
              </w:rPr>
              <w:t>a) Vi phạm các quy định về đo lường tại cơ sở pha chế;</w:t>
            </w:r>
          </w:p>
          <w:p w14:paraId="396B96D9" w14:textId="77777777" w:rsidR="00ED666B" w:rsidRPr="00ED666B" w:rsidRDefault="00ED666B" w:rsidP="00ED666B">
            <w:pPr>
              <w:jc w:val="both"/>
              <w:rPr>
                <w:rFonts w:cs="Times New Roman"/>
                <w:i/>
                <w:sz w:val="24"/>
                <w:szCs w:val="24"/>
              </w:rPr>
            </w:pPr>
            <w:r w:rsidRPr="00ED666B">
              <w:rPr>
                <w:rFonts w:cs="Times New Roman"/>
                <w:i/>
                <w:sz w:val="24"/>
                <w:szCs w:val="24"/>
              </w:rPr>
              <w:t>b) Cơ sở pha chế không thực hiện đầy đủ kế hoạch kiểm soát chất lượng;</w:t>
            </w:r>
          </w:p>
          <w:p w14:paraId="6F86CE95" w14:textId="77777777" w:rsidR="00ED666B" w:rsidRPr="00ED666B" w:rsidRDefault="00ED666B" w:rsidP="00ED666B">
            <w:pPr>
              <w:jc w:val="both"/>
              <w:rPr>
                <w:rFonts w:cs="Times New Roman"/>
                <w:i/>
                <w:sz w:val="24"/>
                <w:szCs w:val="24"/>
              </w:rPr>
            </w:pPr>
            <w:r w:rsidRPr="00ED666B">
              <w:rPr>
                <w:rFonts w:cs="Times New Roman"/>
                <w:i/>
                <w:sz w:val="24"/>
                <w:szCs w:val="24"/>
              </w:rPr>
              <w:t>c) Phát hiện xăng dầu không bảo đảm chất lượng lưu thông trên thị trường được phân phối từ cơ sở pha chế này;</w:t>
            </w:r>
          </w:p>
          <w:p w14:paraId="21B01C79"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d) Bị đình chỉ hiệu lực Giấy phép kinh doanh xuất khẩu, nhập khẩu xăng dầu;</w:t>
            </w:r>
          </w:p>
          <w:p w14:paraId="7C41089F" w14:textId="77777777" w:rsidR="00ED666B" w:rsidRPr="00ED666B" w:rsidRDefault="00ED666B" w:rsidP="00ED666B">
            <w:pPr>
              <w:jc w:val="both"/>
              <w:rPr>
                <w:rFonts w:cs="Times New Roman"/>
                <w:i/>
                <w:sz w:val="24"/>
                <w:szCs w:val="24"/>
              </w:rPr>
            </w:pPr>
            <w:r w:rsidRPr="00ED666B">
              <w:rPr>
                <w:rFonts w:cs="Times New Roman"/>
                <w:i/>
                <w:sz w:val="24"/>
                <w:szCs w:val="24"/>
              </w:rPr>
              <w:t>đ) Không được cơ quan có thẩm quyền chứng nhận đăng ký kế hoạch pha chế nguyên liệu thành phẩm xăng dầu, nhập khẩu nguyên liệu để pha chế thành phẩm xăng dầu;</w:t>
            </w:r>
          </w:p>
          <w:p w14:paraId="65F4C494" w14:textId="77777777" w:rsidR="00ED666B" w:rsidRPr="00ED666B" w:rsidRDefault="00ED666B" w:rsidP="00ED666B">
            <w:pPr>
              <w:jc w:val="both"/>
              <w:rPr>
                <w:rFonts w:cs="Times New Roman"/>
                <w:i/>
                <w:sz w:val="24"/>
                <w:szCs w:val="24"/>
              </w:rPr>
            </w:pPr>
            <w:r w:rsidRPr="00ED666B">
              <w:rPr>
                <w:rFonts w:cs="Times New Roman"/>
                <w:i/>
                <w:sz w:val="24"/>
                <w:szCs w:val="24"/>
              </w:rPr>
              <w:t>e) Không thông báo cho cơ quan quản lý nhà nước theo quy định tại </w:t>
            </w:r>
            <w:bookmarkStart w:id="110" w:name="tc_4"/>
            <w:r w:rsidRPr="00ED666B">
              <w:rPr>
                <w:rFonts w:cs="Times New Roman"/>
                <w:i/>
                <w:sz w:val="24"/>
                <w:szCs w:val="24"/>
              </w:rPr>
              <w:t>Khoản 3 Điều 16 Thông tư này</w:t>
            </w:r>
            <w:bookmarkEnd w:id="110"/>
            <w:r w:rsidRPr="00ED666B">
              <w:rPr>
                <w:rFonts w:cs="Times New Roman"/>
                <w:i/>
                <w:sz w:val="24"/>
                <w:szCs w:val="24"/>
              </w:rPr>
              <w:t>.</w:t>
            </w:r>
          </w:p>
          <w:p w14:paraId="7A2655AD" w14:textId="77777777" w:rsidR="00ED666B" w:rsidRPr="00ED666B" w:rsidRDefault="00ED666B" w:rsidP="00ED666B">
            <w:pPr>
              <w:jc w:val="both"/>
              <w:rPr>
                <w:rFonts w:cs="Times New Roman"/>
                <w:i/>
                <w:sz w:val="24"/>
                <w:szCs w:val="24"/>
              </w:rPr>
            </w:pPr>
            <w:r w:rsidRPr="00ED666B">
              <w:rPr>
                <w:rFonts w:cs="Times New Roman"/>
                <w:i/>
                <w:sz w:val="24"/>
                <w:szCs w:val="24"/>
              </w:rPr>
              <w:t>2. </w:t>
            </w:r>
            <w:bookmarkStart w:id="111" w:name="cumtu_d17_1"/>
            <w:r w:rsidRPr="00ED666B">
              <w:rPr>
                <w:rFonts w:cs="Times New Roman"/>
                <w:i/>
                <w:sz w:val="24"/>
                <w:szCs w:val="24"/>
              </w:rPr>
              <w:t>Tổng cục Tiêu chuẩn Đo lường Chất lượng</w:t>
            </w:r>
            <w:bookmarkEnd w:id="111"/>
            <w:r w:rsidRPr="00ED666B">
              <w:rPr>
                <w:rFonts w:cs="Times New Roman"/>
                <w:i/>
                <w:sz w:val="24"/>
                <w:szCs w:val="24"/>
              </w:rPr>
              <w:t> căn cứ mức độ vi phạm, xem xét thực hiện hủy bỏ hiệu lực Giấy chứng nhận đăng ký cơ sở pha chế xăng dầu đã cấp trong các trường hợp sau:</w:t>
            </w:r>
          </w:p>
          <w:p w14:paraId="2BB1CDFA" w14:textId="77777777" w:rsidR="00ED666B" w:rsidRPr="00ED666B" w:rsidRDefault="00ED666B" w:rsidP="00ED666B">
            <w:pPr>
              <w:jc w:val="both"/>
              <w:rPr>
                <w:rFonts w:cs="Times New Roman"/>
                <w:i/>
                <w:sz w:val="24"/>
                <w:szCs w:val="24"/>
              </w:rPr>
            </w:pPr>
            <w:r w:rsidRPr="00ED666B">
              <w:rPr>
                <w:rFonts w:cs="Times New Roman"/>
                <w:i/>
                <w:sz w:val="24"/>
                <w:szCs w:val="24"/>
              </w:rPr>
              <w:t>a) Không đáp ứng các điều kiện kinh doanh xuất khẩu, nhập khẩu và điều kiện sản xuất xăng dầu;</w:t>
            </w:r>
          </w:p>
          <w:p w14:paraId="5F37BAAC" w14:textId="77777777" w:rsidR="00ED666B" w:rsidRPr="00ED666B" w:rsidRDefault="00ED666B" w:rsidP="00ED666B">
            <w:pPr>
              <w:jc w:val="both"/>
              <w:rPr>
                <w:rFonts w:cs="Times New Roman"/>
                <w:i/>
                <w:sz w:val="24"/>
                <w:szCs w:val="24"/>
              </w:rPr>
            </w:pPr>
            <w:r w:rsidRPr="00ED666B">
              <w:rPr>
                <w:rFonts w:cs="Times New Roman"/>
                <w:i/>
                <w:sz w:val="24"/>
                <w:szCs w:val="24"/>
              </w:rPr>
              <w:t>b) Giấy phép kinh doanh xuất khẩu, nhập khẩu xăng dầu của Thương nhân bị cơ quan có thẩm quyền thu hồi;</w:t>
            </w:r>
          </w:p>
          <w:p w14:paraId="780143EE" w14:textId="77777777" w:rsidR="00ED666B" w:rsidRPr="00ED666B" w:rsidRDefault="00ED666B" w:rsidP="00ED666B">
            <w:pPr>
              <w:jc w:val="both"/>
              <w:rPr>
                <w:rFonts w:cs="Times New Roman"/>
                <w:i/>
                <w:sz w:val="24"/>
                <w:szCs w:val="24"/>
              </w:rPr>
            </w:pPr>
            <w:r w:rsidRPr="00ED666B">
              <w:rPr>
                <w:rFonts w:cs="Times New Roman"/>
                <w:i/>
                <w:sz w:val="24"/>
                <w:szCs w:val="24"/>
              </w:rPr>
              <w:t>c) Vi phạm nhiều lần hoặc tái phạm các quy định về đo lường và chất lượng trong kinh doanh xăng dầu.</w:t>
            </w:r>
          </w:p>
          <w:p w14:paraId="6397ED6E" w14:textId="77777777" w:rsidR="00ED666B" w:rsidRPr="00ED666B" w:rsidRDefault="00ED666B" w:rsidP="00ED666B">
            <w:pPr>
              <w:jc w:val="both"/>
              <w:rPr>
                <w:rFonts w:cs="Times New Roman"/>
                <w:i/>
                <w:sz w:val="24"/>
                <w:szCs w:val="24"/>
              </w:rPr>
            </w:pPr>
            <w:r w:rsidRPr="00ED666B">
              <w:rPr>
                <w:rFonts w:cs="Times New Roman"/>
                <w:i/>
                <w:sz w:val="24"/>
                <w:szCs w:val="24"/>
              </w:rPr>
              <w:t>3. </w:t>
            </w:r>
            <w:bookmarkStart w:id="112" w:name="cumtu_d17_2"/>
            <w:r w:rsidRPr="00ED666B">
              <w:rPr>
                <w:rFonts w:cs="Times New Roman"/>
                <w:i/>
                <w:sz w:val="24"/>
                <w:szCs w:val="24"/>
              </w:rPr>
              <w:t>Tổng cục Tiêu chuẩn Đo lường Chất lượng</w:t>
            </w:r>
            <w:bookmarkEnd w:id="112"/>
            <w:r w:rsidRPr="00ED666B">
              <w:rPr>
                <w:rFonts w:cs="Times New Roman"/>
                <w:i/>
                <w:sz w:val="24"/>
                <w:szCs w:val="24"/>
              </w:rPr>
              <w:t> hướng dẫn trình tự, thủ tục đình chỉ, hủy bỏ hiệu lực Giấy chứng nhận đăng ký cơ sở pha chế xăng dầu.</w:t>
            </w:r>
          </w:p>
          <w:p w14:paraId="7BF8085D" w14:textId="77777777" w:rsidR="00ED666B" w:rsidRPr="00ED666B" w:rsidRDefault="00ED666B" w:rsidP="00ED666B">
            <w:pPr>
              <w:jc w:val="both"/>
              <w:rPr>
                <w:rFonts w:cs="Times New Roman"/>
                <w:i/>
                <w:sz w:val="24"/>
                <w:szCs w:val="24"/>
              </w:rPr>
            </w:pPr>
          </w:p>
        </w:tc>
        <w:tc>
          <w:tcPr>
            <w:tcW w:w="5634" w:type="dxa"/>
          </w:tcPr>
          <w:p w14:paraId="35A9A197"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b/>
                <w:sz w:val="24"/>
                <w:szCs w:val="24"/>
                <w:lang w:val="de-DE"/>
              </w:rPr>
              <w:lastRenderedPageBreak/>
              <w:t xml:space="preserve">Điều 19. </w:t>
            </w:r>
            <w:r w:rsidRPr="00ED666B">
              <w:rPr>
                <w:rFonts w:cs="Times New Roman"/>
                <w:b/>
                <w:sz w:val="24"/>
                <w:szCs w:val="24"/>
              </w:rPr>
              <w:t>Đình chỉ và hủy bỏ hiệu lực của Giấy chứng nhận đăng ký cơ sở pha chế xăng dầu</w:t>
            </w:r>
          </w:p>
          <w:p w14:paraId="47A8DE25" w14:textId="77777777" w:rsidR="00ED666B" w:rsidRPr="00ED666B" w:rsidRDefault="00ED666B" w:rsidP="00ED666B">
            <w:pPr>
              <w:widowControl w:val="0"/>
              <w:spacing w:before="120" w:after="120"/>
              <w:ind w:firstLine="720"/>
              <w:jc w:val="both"/>
              <w:rPr>
                <w:rFonts w:cs="Times New Roman"/>
                <w:sz w:val="24"/>
                <w:szCs w:val="24"/>
              </w:rPr>
            </w:pPr>
            <w:bookmarkStart w:id="113" w:name="OLE_LINK51"/>
            <w:bookmarkStart w:id="114" w:name="OLE_LINK52"/>
            <w:r w:rsidRPr="00ED666B">
              <w:rPr>
                <w:rFonts w:cs="Times New Roman"/>
                <w:sz w:val="24"/>
                <w:szCs w:val="24"/>
                <w:lang w:val="nl-NL"/>
              </w:rPr>
              <w:t xml:space="preserve">1. Ủy ban Tiêu chuẩn Đo lường Chất lượng Quốc gia xem xét, thực hiện </w:t>
            </w:r>
            <w:bookmarkEnd w:id="113"/>
            <w:bookmarkEnd w:id="114"/>
            <w:r w:rsidRPr="00ED666B">
              <w:rPr>
                <w:rFonts w:cs="Times New Roman"/>
                <w:sz w:val="24"/>
                <w:szCs w:val="24"/>
                <w:lang w:val="nl-NL"/>
              </w:rPr>
              <w:t xml:space="preserve">đình chỉ hiệu lực </w:t>
            </w:r>
            <w:r w:rsidRPr="00ED666B">
              <w:rPr>
                <w:rFonts w:cs="Times New Roman"/>
                <w:sz w:val="24"/>
                <w:szCs w:val="24"/>
              </w:rPr>
              <w:t xml:space="preserve">có thời hạn </w:t>
            </w:r>
            <w:r w:rsidRPr="00ED666B">
              <w:rPr>
                <w:rFonts w:cs="Times New Roman"/>
                <w:sz w:val="24"/>
                <w:szCs w:val="24"/>
                <w:lang w:val="nl-NL"/>
              </w:rPr>
              <w:t xml:space="preserve">của </w:t>
            </w:r>
            <w:r w:rsidRPr="00ED666B">
              <w:rPr>
                <w:rFonts w:cs="Times New Roman"/>
                <w:sz w:val="24"/>
                <w:szCs w:val="24"/>
              </w:rPr>
              <w:t>Giấy chứng nhận đăng ký cơ sở pha chế xăng dầu đã cấp trong các trường hợp sau:</w:t>
            </w:r>
          </w:p>
          <w:p w14:paraId="345F0570"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a) Vi phạm các quy định về đo lường tại cơ sở pha chế;</w:t>
            </w:r>
          </w:p>
          <w:p w14:paraId="3C6064EB"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b) Cơ sở pha chế không thực hiện đầy đủ kế hoạch kiểm soát chất lượng;</w:t>
            </w:r>
          </w:p>
          <w:p w14:paraId="590C4CEF"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 xml:space="preserve">c) Phát hiện xăng dầu không bảo đảm chất lượng lưu thông trên thị trường được phân phối từ cơ sở pha </w:t>
            </w:r>
            <w:r w:rsidRPr="00ED666B">
              <w:rPr>
                <w:rFonts w:cs="Times New Roman"/>
                <w:sz w:val="24"/>
                <w:szCs w:val="24"/>
              </w:rPr>
              <w:lastRenderedPageBreak/>
              <w:t>chế này;</w:t>
            </w:r>
          </w:p>
          <w:p w14:paraId="47F04431" w14:textId="77777777" w:rsidR="00ED666B" w:rsidRPr="00ED666B" w:rsidRDefault="00ED666B" w:rsidP="00ED666B">
            <w:pPr>
              <w:widowControl w:val="0"/>
              <w:spacing w:before="120" w:after="120"/>
              <w:ind w:firstLine="720"/>
              <w:jc w:val="both"/>
              <w:rPr>
                <w:rFonts w:cs="Times New Roman"/>
                <w:spacing w:val="-1"/>
                <w:sz w:val="24"/>
                <w:szCs w:val="24"/>
              </w:rPr>
            </w:pPr>
            <w:r w:rsidRPr="00ED666B">
              <w:rPr>
                <w:rFonts w:cs="Times New Roman"/>
                <w:spacing w:val="-1"/>
                <w:sz w:val="24"/>
                <w:szCs w:val="24"/>
              </w:rPr>
              <w:t>d) Bị đình chỉ hiệu lực Giấy</w:t>
            </w:r>
            <w:r w:rsidRPr="00ED666B">
              <w:rPr>
                <w:rFonts w:cs="Times New Roman"/>
                <w:spacing w:val="-2"/>
                <w:sz w:val="24"/>
                <w:szCs w:val="24"/>
                <w:lang w:val="nl-NL"/>
              </w:rPr>
              <w:t xml:space="preserve"> xác nhận đủ điều kiện làm thương nhân đầu mối xăng dầu</w:t>
            </w:r>
            <w:r w:rsidRPr="00ED666B">
              <w:rPr>
                <w:rFonts w:cs="Times New Roman"/>
                <w:spacing w:val="-1"/>
                <w:sz w:val="24"/>
                <w:szCs w:val="24"/>
              </w:rPr>
              <w:t>;</w:t>
            </w:r>
          </w:p>
          <w:p w14:paraId="6774DDB2"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đ) Không được cơ quan có thẩm quyền chứng nhận đăng ký kế hoạch pha chế nguyên liệu thành phẩm xăng dầu, nhập khẩu nguyên liệu để pha chế thành phẩm xăng dầu;</w:t>
            </w:r>
          </w:p>
          <w:p w14:paraId="0969E3F6" w14:textId="77777777" w:rsidR="00ED666B" w:rsidRPr="00ED666B" w:rsidRDefault="00ED666B" w:rsidP="00ED666B">
            <w:pPr>
              <w:pStyle w:val="Default"/>
              <w:widowControl w:val="0"/>
              <w:spacing w:before="120" w:after="120"/>
              <w:ind w:firstLine="720"/>
              <w:jc w:val="both"/>
              <w:rPr>
                <w:color w:val="auto"/>
              </w:rPr>
            </w:pPr>
            <w:r w:rsidRPr="00ED666B">
              <w:t>e) Không thông báo cho Ủy ban Tiêu chuẩn Đo lường Chất lượng Quốc gia theo quy định tại Khoản 6 Điều 18 của Thông tư này.</w:t>
            </w:r>
            <w:r w:rsidRPr="00ED666B">
              <w:rPr>
                <w:color w:val="auto"/>
              </w:rPr>
              <w:t xml:space="preserve">2. </w:t>
            </w:r>
            <w:r w:rsidRPr="00ED666B">
              <w:rPr>
                <w:color w:val="auto"/>
                <w:lang w:val="nl-NL"/>
              </w:rPr>
              <w:t xml:space="preserve">Ủy ban Tiêu chuẩn Đo lường Chất lượng Quốc gia căn cứ mức độ vi phạm, xem xét thực hiện </w:t>
            </w:r>
            <w:r w:rsidRPr="00ED666B">
              <w:rPr>
                <w:color w:val="auto"/>
              </w:rPr>
              <w:t>hủy bỏ hiệu lực Giấy chứng nhận đăng ký cơ sở pha chế xăng dầu đã cấp trong các trường hợp sau:</w:t>
            </w:r>
          </w:p>
          <w:p w14:paraId="3E5B163B" w14:textId="77777777" w:rsidR="00ED666B" w:rsidRPr="00ED666B" w:rsidRDefault="00ED666B" w:rsidP="00ED666B">
            <w:pPr>
              <w:pStyle w:val="Default"/>
              <w:widowControl w:val="0"/>
              <w:spacing w:before="120" w:after="120"/>
              <w:ind w:firstLine="720"/>
              <w:jc w:val="both"/>
              <w:rPr>
                <w:color w:val="auto"/>
              </w:rPr>
            </w:pPr>
            <w:r w:rsidRPr="00ED666B">
              <w:rPr>
                <w:color w:val="auto"/>
              </w:rPr>
              <w:t>a) Không đáp ứng các điều kiện kinh doanh xuất khẩu, nhập khẩu và điều kiện sản xuất xăng dầu;</w:t>
            </w:r>
          </w:p>
          <w:p w14:paraId="4770A24F" w14:textId="77777777" w:rsidR="00ED666B" w:rsidRPr="00ED666B" w:rsidRDefault="00ED666B" w:rsidP="00ED666B">
            <w:pPr>
              <w:pStyle w:val="Default"/>
              <w:widowControl w:val="0"/>
              <w:spacing w:before="120" w:after="120"/>
              <w:ind w:firstLine="720"/>
              <w:jc w:val="both"/>
              <w:rPr>
                <w:color w:val="auto"/>
              </w:rPr>
            </w:pPr>
            <w:r w:rsidRPr="00ED666B">
              <w:rPr>
                <w:color w:val="auto"/>
              </w:rPr>
              <w:t>b) Giấy phép kinh doanh xuất khẩu, nhập khẩu xăng dầu của Thương nhân bị cơ quan có thẩm quyền thu hồi;</w:t>
            </w:r>
          </w:p>
          <w:p w14:paraId="470F987A" w14:textId="77777777" w:rsidR="00ED666B" w:rsidRPr="00ED666B" w:rsidRDefault="00ED666B" w:rsidP="00ED666B">
            <w:pPr>
              <w:pStyle w:val="Default"/>
              <w:widowControl w:val="0"/>
              <w:spacing w:before="120" w:after="120"/>
              <w:ind w:firstLine="720"/>
              <w:jc w:val="both"/>
              <w:rPr>
                <w:color w:val="auto"/>
              </w:rPr>
            </w:pPr>
            <w:r w:rsidRPr="00ED666B">
              <w:rPr>
                <w:color w:val="auto"/>
              </w:rPr>
              <w:t>c) Vi phạm nhiều lần hoặc tái phạm các quy định về đo lường và chất lượng trong kinh doanh xăng dầu.</w:t>
            </w:r>
          </w:p>
          <w:p w14:paraId="7565C314" w14:textId="77777777" w:rsidR="00ED666B" w:rsidRPr="00ED666B" w:rsidRDefault="00ED666B" w:rsidP="00ED666B">
            <w:pPr>
              <w:jc w:val="both"/>
              <w:rPr>
                <w:rFonts w:cs="Times New Roman"/>
                <w:b/>
                <w:spacing w:val="-4"/>
                <w:sz w:val="24"/>
                <w:szCs w:val="24"/>
              </w:rPr>
            </w:pPr>
          </w:p>
        </w:tc>
        <w:tc>
          <w:tcPr>
            <w:tcW w:w="4050" w:type="dxa"/>
          </w:tcPr>
          <w:p w14:paraId="5BF9DAAA" w14:textId="77777777" w:rsidR="00ED666B" w:rsidRPr="00ED666B" w:rsidRDefault="00ED666B" w:rsidP="00ED666B">
            <w:pPr>
              <w:jc w:val="both"/>
              <w:rPr>
                <w:rFonts w:cs="Times New Roman"/>
                <w:sz w:val="24"/>
                <w:szCs w:val="24"/>
              </w:rPr>
            </w:pPr>
          </w:p>
        </w:tc>
      </w:tr>
      <w:tr w:rsidR="00ED666B" w:rsidRPr="00ED666B" w14:paraId="17B9FC1A" w14:textId="77777777" w:rsidTr="0050740A">
        <w:tc>
          <w:tcPr>
            <w:tcW w:w="4531" w:type="dxa"/>
          </w:tcPr>
          <w:p w14:paraId="49128A38" w14:textId="77777777" w:rsidR="00ED666B" w:rsidRPr="00ED666B" w:rsidRDefault="00ED666B" w:rsidP="00ED666B">
            <w:pPr>
              <w:jc w:val="center"/>
              <w:rPr>
                <w:rFonts w:cs="Times New Roman"/>
                <w:b/>
                <w:bCs/>
                <w:i/>
                <w:sz w:val="24"/>
                <w:szCs w:val="24"/>
              </w:rPr>
            </w:pPr>
            <w:bookmarkStart w:id="115" w:name="muc_4"/>
            <w:bookmarkStart w:id="116" w:name="dieu_18"/>
            <w:r w:rsidRPr="00ED666B">
              <w:rPr>
                <w:rFonts w:cs="Times New Roman"/>
                <w:b/>
                <w:bCs/>
                <w:i/>
                <w:sz w:val="24"/>
                <w:szCs w:val="24"/>
              </w:rPr>
              <w:lastRenderedPageBreak/>
              <w:t>Mục 4. QUẢN LÝ CHẤT LƯỢNG XĂNG DẦU TẠI THƯƠNG NHÂN PHÂN PHỐI, TỔNG ĐẠI LÝ</w:t>
            </w:r>
            <w:bookmarkEnd w:id="115"/>
          </w:p>
          <w:p w14:paraId="1F3333F4" w14:textId="77777777" w:rsidR="00ED666B" w:rsidRPr="00ED666B" w:rsidRDefault="00ED666B" w:rsidP="00ED666B">
            <w:pPr>
              <w:jc w:val="both"/>
              <w:rPr>
                <w:rFonts w:cs="Times New Roman"/>
                <w:b/>
                <w:bCs/>
                <w:i/>
                <w:sz w:val="24"/>
                <w:szCs w:val="24"/>
              </w:rPr>
            </w:pPr>
          </w:p>
          <w:p w14:paraId="66E74D95" w14:textId="674D6547" w:rsidR="00ED666B" w:rsidRPr="00ED666B" w:rsidRDefault="00ED666B" w:rsidP="00ED666B">
            <w:pPr>
              <w:jc w:val="both"/>
              <w:rPr>
                <w:rFonts w:cs="Times New Roman"/>
                <w:i/>
                <w:sz w:val="24"/>
                <w:szCs w:val="24"/>
              </w:rPr>
            </w:pPr>
            <w:r w:rsidRPr="00ED666B">
              <w:rPr>
                <w:rFonts w:cs="Times New Roman"/>
                <w:b/>
                <w:bCs/>
                <w:i/>
                <w:sz w:val="24"/>
                <w:szCs w:val="24"/>
              </w:rPr>
              <w:lastRenderedPageBreak/>
              <w:t>Điều 18. Quản lý chất lượng xăng dầu tại thương nhân phân phối</w:t>
            </w:r>
            <w:bookmarkEnd w:id="116"/>
          </w:p>
          <w:p w14:paraId="52984324" w14:textId="77777777" w:rsidR="00ED666B" w:rsidRPr="00ED666B" w:rsidRDefault="00ED666B" w:rsidP="00ED666B">
            <w:pPr>
              <w:jc w:val="both"/>
              <w:rPr>
                <w:rFonts w:cs="Times New Roman"/>
                <w:i/>
                <w:sz w:val="24"/>
                <w:szCs w:val="24"/>
              </w:rPr>
            </w:pPr>
            <w:r w:rsidRPr="00ED666B">
              <w:rPr>
                <w:rFonts w:cs="Times New Roman"/>
                <w:i/>
                <w:sz w:val="24"/>
                <w:szCs w:val="24"/>
              </w:rPr>
              <w:t>Thương nhân phân phối xăng dầu phải thực hiện các quy định sau đây:</w:t>
            </w:r>
          </w:p>
          <w:p w14:paraId="36549924" w14:textId="77777777" w:rsidR="00ED666B" w:rsidRPr="00ED666B" w:rsidRDefault="00ED666B" w:rsidP="00ED666B">
            <w:pPr>
              <w:jc w:val="both"/>
              <w:rPr>
                <w:rFonts w:cs="Times New Roman"/>
                <w:i/>
                <w:sz w:val="24"/>
                <w:szCs w:val="24"/>
              </w:rPr>
            </w:pPr>
            <w:r w:rsidRPr="00ED666B">
              <w:rPr>
                <w:rFonts w:cs="Times New Roman"/>
                <w:i/>
                <w:sz w:val="24"/>
                <w:szCs w:val="24"/>
              </w:rPr>
              <w:t>1. Xây dựng, áp dụng và duy trì hệ thống quản lý chất lượng theo tiêu chuẩn quốc gia </w:t>
            </w:r>
            <w:bookmarkStart w:id="117" w:name="tvpllink_tvyioniriz_2"/>
            <w:r w:rsidRPr="002A0635">
              <w:rPr>
                <w:rFonts w:cs="Times New Roman"/>
                <w:i/>
                <w:sz w:val="24"/>
                <w:szCs w:val="24"/>
              </w:rPr>
              <w:fldChar w:fldCharType="begin"/>
            </w:r>
            <w:r w:rsidRPr="002A0635">
              <w:rPr>
                <w:rFonts w:cs="Times New Roman"/>
                <w:i/>
                <w:sz w:val="24"/>
                <w:szCs w:val="24"/>
              </w:rPr>
              <w:instrText>HYPERLINK "https://thuvienphapluat.vn/TCVN/linh-vuc-khac/tcvn-iso-9001-2008-he-thong-quan-ly-chat-luong-cac-yeu-cau-903942.aspx"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 9001 : 2008</w:t>
            </w:r>
            <w:r w:rsidRPr="002A0635">
              <w:rPr>
                <w:rFonts w:cs="Times New Roman"/>
                <w:i/>
                <w:sz w:val="24"/>
                <w:szCs w:val="24"/>
              </w:rPr>
              <w:fldChar w:fldCharType="end"/>
            </w:r>
            <w:bookmarkEnd w:id="117"/>
            <w:r w:rsidRPr="00ED666B">
              <w:rPr>
                <w:rFonts w:cs="Times New Roman"/>
                <w:i/>
                <w:sz w:val="24"/>
                <w:szCs w:val="24"/>
              </w:rPr>
              <w:t> hoặc hệ thống quản lý chất lượng chuyên ngành dầu khí theo tiêu chuẩn ISO/TS 29001 : 2010.</w:t>
            </w:r>
          </w:p>
          <w:p w14:paraId="6683C47B" w14:textId="77777777" w:rsidR="00ED666B" w:rsidRPr="00ED666B" w:rsidRDefault="00ED666B" w:rsidP="00ED666B">
            <w:pPr>
              <w:jc w:val="both"/>
              <w:rPr>
                <w:rFonts w:cs="Times New Roman"/>
                <w:i/>
                <w:sz w:val="24"/>
                <w:szCs w:val="24"/>
              </w:rPr>
            </w:pPr>
            <w:r w:rsidRPr="00ED666B">
              <w:rPr>
                <w:rFonts w:cs="Times New Roman"/>
                <w:i/>
                <w:sz w:val="24"/>
                <w:szCs w:val="24"/>
              </w:rPr>
              <w:t>2. Lấy mẫu, niêm phong và lưu mẫu theo quy định tại </w:t>
            </w:r>
            <w:bookmarkStart w:id="118" w:name="tc_5"/>
            <w:r w:rsidRPr="00ED666B">
              <w:rPr>
                <w:rFonts w:cs="Times New Roman"/>
                <w:i/>
                <w:sz w:val="24"/>
                <w:szCs w:val="24"/>
              </w:rPr>
              <w:t>Điều 7 Mục 1 Chương III của Thông tư này</w:t>
            </w:r>
            <w:bookmarkEnd w:id="118"/>
            <w:r w:rsidRPr="00ED666B">
              <w:rPr>
                <w:rFonts w:cs="Times New Roman"/>
                <w:i/>
                <w:sz w:val="24"/>
                <w:szCs w:val="24"/>
              </w:rPr>
              <w:t>.</w:t>
            </w:r>
          </w:p>
          <w:p w14:paraId="68158AAF" w14:textId="77777777" w:rsidR="00ED666B" w:rsidRPr="00ED666B" w:rsidRDefault="00ED666B" w:rsidP="00ED666B">
            <w:pPr>
              <w:jc w:val="both"/>
              <w:rPr>
                <w:rFonts w:cs="Times New Roman"/>
                <w:i/>
                <w:sz w:val="24"/>
                <w:szCs w:val="24"/>
              </w:rPr>
            </w:pPr>
            <w:r w:rsidRPr="00ED666B">
              <w:rPr>
                <w:rFonts w:cs="Times New Roman"/>
                <w:i/>
                <w:sz w:val="24"/>
                <w:szCs w:val="24"/>
              </w:rPr>
              <w:t>3. Niêm phong đối với xitec, hầm hàng, ngăn chứa và các van xuất nhập trên các phương tiện chứa xăng dầu trước khi vận chuyển cho khách hàng. Niêm phong phải được kiểm tra, xác nhận giữa hai bên và được thể hiện cụ thể trong hồ sơ giao nhận. Biên bản lấy mẫu, niêm phong, bàn giao mẫu và cam kết chất lượng xăng dầu (theo </w:t>
            </w:r>
            <w:bookmarkStart w:id="119" w:name="bieumau_ms_01_bblm_np_ckcl_5"/>
            <w:r w:rsidRPr="00ED666B">
              <w:rPr>
                <w:rFonts w:cs="Times New Roman"/>
                <w:i/>
                <w:sz w:val="24"/>
                <w:szCs w:val="24"/>
              </w:rPr>
              <w:t>Mẫu 1. BBLM-NP-CKCL</w:t>
            </w:r>
            <w:bookmarkEnd w:id="119"/>
            <w:r w:rsidRPr="00ED666B">
              <w:rPr>
                <w:rFonts w:cs="Times New Roman"/>
                <w:i/>
                <w:sz w:val="24"/>
                <w:szCs w:val="24"/>
              </w:rPr>
              <w:t> quy định tại Phụ lục kèm theo Thông tư này) phải được lưu giữ và cung cấp cho khách hàng, Bên vận chuyển đối với từng đợt giao hàng.</w:t>
            </w:r>
          </w:p>
          <w:p w14:paraId="1D7639E9" w14:textId="77777777" w:rsidR="00ED666B" w:rsidRPr="00ED666B" w:rsidRDefault="00ED666B" w:rsidP="00ED666B">
            <w:pPr>
              <w:jc w:val="both"/>
              <w:rPr>
                <w:rFonts w:cs="Times New Roman"/>
                <w:i/>
                <w:sz w:val="24"/>
                <w:szCs w:val="24"/>
              </w:rPr>
            </w:pPr>
            <w:r w:rsidRPr="00ED666B">
              <w:rPr>
                <w:rFonts w:cs="Times New Roman"/>
                <w:i/>
                <w:sz w:val="24"/>
                <w:szCs w:val="24"/>
              </w:rPr>
              <w:t xml:space="preserve">4. Có đủ trang thiết bị thử nghiệm hoặc thuê phòng thử nghiệm đáp ứng các quy định của pháp luật về chất lượng sản phẩm, hàng hóa và có đủ năng lực để kiểm tra, thử nghiệm các chỉ tiêu chất lượng xăng dầu theo quy chuẩn kỹ thuật quốc gia. Phòng thử nghiệm của thương nhân hoặc phòng thử nghiệm thuê ngoài phải xây dựng, áp dụng và duy trì hiệu </w:t>
            </w:r>
            <w:r w:rsidRPr="00ED666B">
              <w:rPr>
                <w:rFonts w:cs="Times New Roman"/>
                <w:i/>
                <w:sz w:val="24"/>
                <w:szCs w:val="24"/>
              </w:rPr>
              <w:lastRenderedPageBreak/>
              <w:t>lực hệ thống quản lý theo tiêu chuẩn quốc gia </w:t>
            </w:r>
            <w:bookmarkStart w:id="120" w:name="tvpllink_xxtlxyemfo_1"/>
            <w:r w:rsidRPr="002A0635">
              <w:rPr>
                <w:rFonts w:cs="Times New Roman"/>
                <w:i/>
                <w:sz w:val="24"/>
                <w:szCs w:val="24"/>
              </w:rPr>
              <w:fldChar w:fldCharType="begin"/>
            </w:r>
            <w:r w:rsidRPr="002A0635">
              <w:rPr>
                <w:rFonts w:cs="Times New Roman"/>
                <w:i/>
                <w:sz w:val="24"/>
                <w:szCs w:val="24"/>
              </w:rPr>
              <w:instrText>HYPERLINK "https://thuvienphapluat.vn/TCVN/Linh-vuc-khac/TCVN-ISO-IEC-17025-2007-Yeu-cau-chung-ve-nang-luc-cua-phong-thu-nghiem-904807.aspx"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ISO/IEC 17025 : 2007</w:t>
            </w:r>
            <w:r w:rsidRPr="002A0635">
              <w:rPr>
                <w:rFonts w:cs="Times New Roman"/>
                <w:i/>
                <w:sz w:val="24"/>
                <w:szCs w:val="24"/>
              </w:rPr>
              <w:fldChar w:fldCharType="end"/>
            </w:r>
            <w:bookmarkEnd w:id="120"/>
            <w:r w:rsidRPr="00ED666B">
              <w:rPr>
                <w:rFonts w:cs="Times New Roman"/>
                <w:i/>
                <w:sz w:val="24"/>
                <w:szCs w:val="24"/>
              </w:rPr>
              <w:t> hoặc tiêu chuẩn quốc tế ISO/IEC 17025 : 2005 đối với các phép thử xăng dầu.</w:t>
            </w:r>
          </w:p>
          <w:p w14:paraId="5B986D6B" w14:textId="77777777" w:rsidR="00ED666B" w:rsidRPr="00ED666B" w:rsidRDefault="00ED666B" w:rsidP="00ED666B">
            <w:pPr>
              <w:jc w:val="both"/>
              <w:rPr>
                <w:rFonts w:cs="Times New Roman"/>
                <w:i/>
                <w:sz w:val="24"/>
                <w:szCs w:val="24"/>
              </w:rPr>
            </w:pPr>
            <w:bookmarkStart w:id="121" w:name="khoan_5_18"/>
            <w:r w:rsidRPr="00ED666B">
              <w:rPr>
                <w:rFonts w:cs="Times New Roman"/>
                <w:i/>
                <w:sz w:val="24"/>
                <w:szCs w:val="24"/>
              </w:rPr>
              <w:t>5. Xây dựng và thực hiện quy chế kiểm tra, giám sát việc tuân thủ các quy định về chất lượng, đo lường trong hoạt động kinh doanh xăng dầu của đại lý, thương nhân nhận quyền bán lẻ xăng dầu trong hệ thống phân phối của thương nhân, bao gồm các nội dung sau:</w:t>
            </w:r>
            <w:bookmarkEnd w:id="121"/>
          </w:p>
          <w:p w14:paraId="01AA908B" w14:textId="77777777" w:rsidR="00ED666B" w:rsidRPr="00ED666B" w:rsidRDefault="00ED666B" w:rsidP="00ED666B">
            <w:pPr>
              <w:jc w:val="both"/>
              <w:rPr>
                <w:rFonts w:cs="Times New Roman"/>
                <w:i/>
                <w:sz w:val="24"/>
                <w:szCs w:val="24"/>
              </w:rPr>
            </w:pPr>
            <w:r w:rsidRPr="00ED666B">
              <w:rPr>
                <w:rFonts w:cs="Times New Roman"/>
                <w:i/>
                <w:sz w:val="24"/>
                <w:szCs w:val="24"/>
              </w:rPr>
              <w:t>a) Tần suất kiểm tra, giám sát và lấy mẫu thử nghiệm chất lượng xăng dầu trong hệ thống phân phối;</w:t>
            </w:r>
          </w:p>
          <w:p w14:paraId="0777E2D7" w14:textId="77777777" w:rsidR="00ED666B" w:rsidRPr="00ED666B" w:rsidRDefault="00ED666B" w:rsidP="00ED666B">
            <w:pPr>
              <w:jc w:val="both"/>
              <w:rPr>
                <w:rFonts w:cs="Times New Roman"/>
                <w:i/>
                <w:sz w:val="24"/>
                <w:szCs w:val="24"/>
              </w:rPr>
            </w:pPr>
            <w:r w:rsidRPr="00ED666B">
              <w:rPr>
                <w:rFonts w:cs="Times New Roman"/>
                <w:i/>
                <w:sz w:val="24"/>
                <w:szCs w:val="24"/>
              </w:rPr>
              <w:t>b) Lưu giữ các hồ sơ kết quả thực hiện quy chế kiểm tra, giám sát.</w:t>
            </w:r>
          </w:p>
          <w:p w14:paraId="1D460A62" w14:textId="77777777" w:rsidR="00ED666B" w:rsidRPr="00ED666B" w:rsidRDefault="00ED666B" w:rsidP="00ED666B">
            <w:pPr>
              <w:jc w:val="both"/>
              <w:rPr>
                <w:rFonts w:cs="Times New Roman"/>
                <w:i/>
                <w:sz w:val="24"/>
                <w:szCs w:val="24"/>
              </w:rPr>
            </w:pPr>
            <w:r w:rsidRPr="00ED666B">
              <w:rPr>
                <w:rFonts w:cs="Times New Roman"/>
                <w:i/>
                <w:sz w:val="24"/>
                <w:szCs w:val="24"/>
              </w:rPr>
              <w:t>6. Bảo đảm chất lượng xăng dầu cung cấp trong hệ thống phân phối phù hợp với tiêu chuẩn công bố áp dụng và quy chuẩn kỹ thuật quốc gia (đối với xăng dầu thuộc phạm vi điều chỉnh của quy chuẩn kỹ thuật quốc gia); Không được tiếp nhận xăng dầu từ nguồn trôi nổi, không rõ xuất xứ để bán tại các cửa hàng bán lẻ xăng dầu trực thuộc và giao cho các thương nhân nhận làm đại lý bán lẻ, thương nhân nhận quyền bán lẻ.</w:t>
            </w:r>
          </w:p>
          <w:p w14:paraId="23090585" w14:textId="77777777" w:rsidR="00ED666B" w:rsidRPr="00ED666B" w:rsidRDefault="00ED666B" w:rsidP="00ED666B">
            <w:pPr>
              <w:jc w:val="both"/>
              <w:rPr>
                <w:rFonts w:cs="Times New Roman"/>
                <w:i/>
                <w:sz w:val="24"/>
                <w:szCs w:val="24"/>
              </w:rPr>
            </w:pPr>
            <w:r w:rsidRPr="00ED666B">
              <w:rPr>
                <w:rFonts w:cs="Times New Roman"/>
                <w:i/>
                <w:sz w:val="24"/>
                <w:szCs w:val="24"/>
              </w:rPr>
              <w:t>7. Cung cấp cho khách hàng, Bên vận chuyển bản sao tiêu chuẩn công bố áp dụng.</w:t>
            </w:r>
          </w:p>
          <w:p w14:paraId="2C258530" w14:textId="77777777" w:rsidR="00ED666B" w:rsidRPr="00ED666B" w:rsidRDefault="00ED666B" w:rsidP="00ED666B">
            <w:pPr>
              <w:jc w:val="both"/>
              <w:rPr>
                <w:rFonts w:cs="Times New Roman"/>
                <w:i/>
                <w:sz w:val="24"/>
                <w:szCs w:val="24"/>
              </w:rPr>
            </w:pPr>
            <w:r w:rsidRPr="00ED666B">
              <w:rPr>
                <w:rFonts w:cs="Times New Roman"/>
                <w:i/>
                <w:sz w:val="24"/>
                <w:szCs w:val="24"/>
              </w:rPr>
              <w:t>8. Thông báo cho cơ quan có thẩm quyền để xử lý theo quy định khi phát hiện xăng dầu có chất lượng không phù hợp quy chuẩn kỹ thuật quốc gia, tiêu chuẩn công bố áp dụng.</w:t>
            </w:r>
          </w:p>
          <w:p w14:paraId="367357AB"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9.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loại xăng dầu và việc thực hiện kiểm tra bể chứa xăng dầu phải được lưu hồ sơ.</w:t>
            </w:r>
          </w:p>
          <w:p w14:paraId="01F7196C" w14:textId="77777777" w:rsidR="00ED666B" w:rsidRPr="00ED666B" w:rsidRDefault="00ED666B" w:rsidP="00ED666B">
            <w:pPr>
              <w:jc w:val="both"/>
              <w:rPr>
                <w:rFonts w:cs="Times New Roman"/>
                <w:i/>
                <w:sz w:val="24"/>
                <w:szCs w:val="24"/>
              </w:rPr>
            </w:pPr>
            <w:bookmarkStart w:id="122" w:name="khoan_10_18"/>
            <w:r w:rsidRPr="00ED666B">
              <w:rPr>
                <w:rFonts w:cs="Times New Roman"/>
                <w:i/>
                <w:sz w:val="24"/>
                <w:szCs w:val="24"/>
              </w:rPr>
              <w:t>10. Lưu giữ bản sao giấy chứng nhận hợp quy, thông báo tiếp nhận công bố hợp quy, thông báo kết quả kiểm tra nhà nước về chất lượng nhập khẩu đối với xăng dầu nhập khẩu, tiêu chuẩn công bố áp dụng do thương nhân đầu mối cung cấp.</w:t>
            </w:r>
            <w:bookmarkEnd w:id="122"/>
          </w:p>
          <w:p w14:paraId="7B4692D6" w14:textId="77777777" w:rsidR="00ED666B" w:rsidRPr="00ED666B" w:rsidRDefault="00ED666B" w:rsidP="00ED666B">
            <w:pPr>
              <w:jc w:val="both"/>
              <w:rPr>
                <w:rFonts w:cs="Times New Roman"/>
                <w:i/>
                <w:sz w:val="24"/>
                <w:szCs w:val="24"/>
              </w:rPr>
            </w:pPr>
          </w:p>
        </w:tc>
        <w:tc>
          <w:tcPr>
            <w:tcW w:w="5634" w:type="dxa"/>
          </w:tcPr>
          <w:p w14:paraId="68AC98B8" w14:textId="77777777" w:rsidR="00ED666B" w:rsidRPr="00ED666B" w:rsidRDefault="00ED666B" w:rsidP="00ED666B">
            <w:pPr>
              <w:widowControl w:val="0"/>
              <w:spacing w:before="120"/>
              <w:jc w:val="center"/>
              <w:rPr>
                <w:rFonts w:cs="Times New Roman"/>
                <w:b/>
                <w:bCs/>
                <w:sz w:val="24"/>
                <w:szCs w:val="24"/>
              </w:rPr>
            </w:pPr>
            <w:r w:rsidRPr="00ED666B">
              <w:rPr>
                <w:rFonts w:cs="Times New Roman"/>
                <w:b/>
                <w:bCs/>
                <w:sz w:val="24"/>
                <w:szCs w:val="24"/>
                <w:lang w:val="vi-VN"/>
              </w:rPr>
              <w:lastRenderedPageBreak/>
              <w:t>Mục 4</w:t>
            </w:r>
          </w:p>
          <w:p w14:paraId="406BB1DF" w14:textId="77777777" w:rsidR="00ED666B" w:rsidRPr="00ED666B" w:rsidRDefault="00ED666B" w:rsidP="00ED666B">
            <w:pPr>
              <w:widowControl w:val="0"/>
              <w:jc w:val="center"/>
              <w:rPr>
                <w:rFonts w:cs="Times New Roman"/>
                <w:b/>
                <w:bCs/>
                <w:sz w:val="24"/>
                <w:szCs w:val="24"/>
                <w:lang w:val="vi-VN"/>
              </w:rPr>
            </w:pPr>
            <w:r w:rsidRPr="00ED666B">
              <w:rPr>
                <w:rFonts w:cs="Times New Roman"/>
                <w:b/>
                <w:bCs/>
                <w:sz w:val="24"/>
                <w:szCs w:val="24"/>
              </w:rPr>
              <w:t xml:space="preserve"> </w:t>
            </w:r>
            <w:r w:rsidRPr="00ED666B">
              <w:rPr>
                <w:rFonts w:cs="Times New Roman"/>
                <w:b/>
                <w:bCs/>
                <w:sz w:val="24"/>
                <w:szCs w:val="24"/>
                <w:lang w:val="vi-VN"/>
              </w:rPr>
              <w:t>QUẢN LÝ CHẤT LƯỢNG XĂNG DẦU</w:t>
            </w:r>
          </w:p>
          <w:p w14:paraId="7E93887B" w14:textId="77777777" w:rsidR="00ED666B" w:rsidRPr="00ED666B" w:rsidRDefault="00ED666B" w:rsidP="00ED666B">
            <w:pPr>
              <w:widowControl w:val="0"/>
              <w:spacing w:after="120"/>
              <w:jc w:val="center"/>
              <w:rPr>
                <w:rFonts w:cs="Times New Roman"/>
                <w:b/>
                <w:bCs/>
                <w:sz w:val="24"/>
                <w:szCs w:val="24"/>
                <w:lang w:val="vi-VN"/>
              </w:rPr>
            </w:pPr>
            <w:r w:rsidRPr="00ED666B">
              <w:rPr>
                <w:rFonts w:cs="Times New Roman"/>
                <w:b/>
                <w:bCs/>
                <w:sz w:val="24"/>
                <w:szCs w:val="24"/>
                <w:lang w:val="vi-VN"/>
              </w:rPr>
              <w:t>TẠI THƯƠNG NHÂN PHÂN PHỐI</w:t>
            </w:r>
          </w:p>
          <w:p w14:paraId="7CE7DA08" w14:textId="77777777" w:rsidR="00ED666B" w:rsidRPr="00ED666B" w:rsidRDefault="00ED666B" w:rsidP="00ED666B">
            <w:pPr>
              <w:widowControl w:val="0"/>
              <w:spacing w:before="120" w:after="120"/>
              <w:ind w:firstLine="720"/>
              <w:jc w:val="both"/>
              <w:rPr>
                <w:rFonts w:cs="Times New Roman"/>
                <w:b/>
                <w:sz w:val="24"/>
                <w:szCs w:val="24"/>
              </w:rPr>
            </w:pPr>
            <w:r w:rsidRPr="00ED666B">
              <w:rPr>
                <w:rFonts w:cs="Times New Roman"/>
                <w:b/>
                <w:sz w:val="24"/>
                <w:szCs w:val="24"/>
                <w:lang w:val="vi-VN"/>
              </w:rPr>
              <w:lastRenderedPageBreak/>
              <w:t xml:space="preserve">Điều </w:t>
            </w:r>
            <w:r w:rsidRPr="00ED666B">
              <w:rPr>
                <w:rFonts w:cs="Times New Roman"/>
                <w:b/>
                <w:sz w:val="24"/>
                <w:szCs w:val="24"/>
              </w:rPr>
              <w:t>20</w:t>
            </w:r>
            <w:r w:rsidRPr="00ED666B">
              <w:rPr>
                <w:rFonts w:cs="Times New Roman"/>
                <w:b/>
                <w:sz w:val="24"/>
                <w:szCs w:val="24"/>
                <w:lang w:val="vi-VN"/>
              </w:rPr>
              <w:t>.</w:t>
            </w:r>
            <w:r w:rsidRPr="00ED666B">
              <w:rPr>
                <w:rFonts w:cs="Times New Roman"/>
                <w:b/>
                <w:sz w:val="24"/>
                <w:szCs w:val="24"/>
              </w:rPr>
              <w:t xml:space="preserve"> Quản lý chất lượng xăng dầu tại thương nhân phân phối</w:t>
            </w:r>
          </w:p>
          <w:p w14:paraId="65A44EC7"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z w:val="24"/>
                <w:szCs w:val="24"/>
              </w:rPr>
              <w:t>Thương nhân phân phối xăng dầu phải thực hiện các quy định sau đây:</w:t>
            </w:r>
          </w:p>
          <w:p w14:paraId="6B6F1B75"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 xml:space="preserve">1. </w:t>
            </w:r>
            <w:r w:rsidRPr="00ED666B">
              <w:rPr>
                <w:rFonts w:cs="Times New Roman"/>
                <w:sz w:val="24"/>
                <w:szCs w:val="24"/>
                <w:lang w:val="nl-NL"/>
              </w:rPr>
              <w:t xml:space="preserve">Lấy mẫu, niêm phong và lưu mẫu </w:t>
            </w:r>
            <w:r w:rsidRPr="00ED666B">
              <w:rPr>
                <w:rFonts w:cs="Times New Roman"/>
                <w:sz w:val="24"/>
                <w:szCs w:val="24"/>
                <w:lang w:val="vi-VN"/>
              </w:rPr>
              <w:t xml:space="preserve">theo quy định tại Điều </w:t>
            </w:r>
            <w:r w:rsidRPr="00ED666B">
              <w:rPr>
                <w:rFonts w:cs="Times New Roman"/>
                <w:sz w:val="24"/>
                <w:szCs w:val="24"/>
              </w:rPr>
              <w:t>8</w:t>
            </w:r>
            <w:r w:rsidRPr="00ED666B">
              <w:rPr>
                <w:rFonts w:cs="Times New Roman"/>
                <w:sz w:val="24"/>
                <w:szCs w:val="24"/>
                <w:lang w:val="vi-VN"/>
              </w:rPr>
              <w:t xml:space="preserve"> Mục 1 Chương III của Thông tư này</w:t>
            </w:r>
            <w:r w:rsidRPr="00ED666B">
              <w:rPr>
                <w:rFonts w:cs="Times New Roman"/>
                <w:sz w:val="24"/>
                <w:szCs w:val="24"/>
                <w:lang w:val="nl-NL"/>
              </w:rPr>
              <w:t>.</w:t>
            </w:r>
          </w:p>
          <w:p w14:paraId="207D3850"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2</w:t>
            </w:r>
            <w:r w:rsidRPr="00ED666B">
              <w:rPr>
                <w:rFonts w:cs="Times New Roman"/>
                <w:sz w:val="24"/>
                <w:szCs w:val="24"/>
                <w:lang w:val="vi-VN"/>
              </w:rPr>
              <w:t xml:space="preserve">. Niêm phong đối với xitec, hầm hàng, ngăn chứa và </w:t>
            </w:r>
            <w:r w:rsidRPr="00ED666B">
              <w:rPr>
                <w:rFonts w:cs="Times New Roman"/>
                <w:bCs/>
                <w:sz w:val="24"/>
                <w:szCs w:val="24"/>
                <w:lang w:val="vi-VN"/>
              </w:rPr>
              <w:t xml:space="preserve">các van xuất nhập trên </w:t>
            </w:r>
            <w:r w:rsidRPr="00ED666B">
              <w:rPr>
                <w:rFonts w:cs="Times New Roman"/>
                <w:sz w:val="24"/>
                <w:szCs w:val="24"/>
                <w:lang w:val="vi-VN"/>
              </w:rPr>
              <w:t xml:space="preserve">các phương tiện chứa xăng dầu </w:t>
            </w:r>
            <w:r w:rsidRPr="00ED666B">
              <w:rPr>
                <w:rFonts w:cs="Times New Roman"/>
                <w:noProof/>
                <w:sz w:val="24"/>
                <w:szCs w:val="24"/>
                <w:lang w:val="vi-VN"/>
              </w:rPr>
              <w:t>trước khi vận chuyển cho khách hàng</w:t>
            </w:r>
            <w:r w:rsidRPr="00ED666B">
              <w:rPr>
                <w:rFonts w:cs="Times New Roman"/>
                <w:sz w:val="24"/>
                <w:szCs w:val="24"/>
                <w:lang w:val="vi-VN"/>
              </w:rPr>
              <w:t xml:space="preserve">. Niêm phong phải được kiểm tra, xác nhận giữa hai bên và được thể hiện cụ thể trong hồ sơ giao nhận. </w:t>
            </w:r>
            <w:bookmarkStart w:id="123" w:name="OLE_LINK53"/>
            <w:bookmarkStart w:id="124" w:name="OLE_LINK54"/>
            <w:r w:rsidRPr="00ED666B">
              <w:rPr>
                <w:rFonts w:cs="Times New Roman"/>
                <w:sz w:val="24"/>
                <w:szCs w:val="24"/>
                <w:lang w:val="vi-VN"/>
              </w:rPr>
              <w:t xml:space="preserve">Biên bản lấy mẫu, niêm phong, bàn giao mẫu và cam kết chất lượng xăng dầu (theo </w:t>
            </w:r>
            <w:r w:rsidRPr="00ED666B">
              <w:rPr>
                <w:rFonts w:cs="Times New Roman"/>
                <w:sz w:val="24"/>
                <w:szCs w:val="24"/>
                <w:lang w:val="nl-NL"/>
              </w:rPr>
              <w:t>Mẫu 1. BBLM-NP-CKCL quy định tại Phụ lục kèm theo Thông tư này) phải được lưu giữ và c</w:t>
            </w:r>
            <w:r w:rsidRPr="00ED666B">
              <w:rPr>
                <w:rFonts w:cs="Times New Roman"/>
                <w:sz w:val="24"/>
                <w:szCs w:val="24"/>
                <w:lang w:val="vi-VN"/>
              </w:rPr>
              <w:t xml:space="preserve">ung cấp cho khách hàng, </w:t>
            </w:r>
            <w:r w:rsidRPr="00ED666B">
              <w:rPr>
                <w:rFonts w:cs="Times New Roman"/>
                <w:sz w:val="24"/>
                <w:szCs w:val="24"/>
                <w:lang w:val="nl-NL"/>
              </w:rPr>
              <w:t>B</w:t>
            </w:r>
            <w:r w:rsidRPr="00ED666B">
              <w:rPr>
                <w:rFonts w:cs="Times New Roman"/>
                <w:sz w:val="24"/>
                <w:szCs w:val="24"/>
                <w:lang w:val="vi-VN"/>
              </w:rPr>
              <w:t>ên vận chuyển đối với t</w:t>
            </w:r>
            <w:r w:rsidRPr="00ED666B">
              <w:rPr>
                <w:rFonts w:cs="Times New Roman"/>
                <w:sz w:val="24"/>
                <w:szCs w:val="24"/>
                <w:lang w:val="nl-NL"/>
              </w:rPr>
              <w:t>ừ</w:t>
            </w:r>
            <w:r w:rsidRPr="00ED666B">
              <w:rPr>
                <w:rFonts w:cs="Times New Roman"/>
                <w:sz w:val="24"/>
                <w:szCs w:val="24"/>
                <w:lang w:val="vi-VN"/>
              </w:rPr>
              <w:t>ng đợt giao hàng.</w:t>
            </w:r>
            <w:bookmarkEnd w:id="123"/>
            <w:bookmarkEnd w:id="124"/>
          </w:p>
          <w:p w14:paraId="7EE6229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3. Xây dựng và thực hiện quy chế kiểm tra, giám sát việc tuân thủ các quy định về chất lượng, đo lường trong hoạt động kinh doanh xăng dầu của đại lý, thương nhân nhận quyền bán lẻ xăng dầu trong hệ thống phân phối của thương nhân, bao gồm các nội dung sau: </w:t>
            </w:r>
          </w:p>
          <w:p w14:paraId="5DCABAC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Tần suất kiểm tra, giám sát và lấy mẫu thử nghiệm chất lượng xăng dầu trong hệ thống phân phối;</w:t>
            </w:r>
          </w:p>
          <w:p w14:paraId="456D155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b) Lưu giữ các hồ sơ kết quả thực hiện quy chế kiểm tra, giám sát.</w:t>
            </w:r>
          </w:p>
          <w:p w14:paraId="04D7FC9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4. Bảo đảm chất lượng xăng dầu cung cấp trong hệ thống phân phối phù hợp với tiêu chuẩn công bố áp dụng và quy chuẩn kỹ thuật quốc gia (đối với xăng dầu thuộc phạm vi điều chỉnh của quy chuẩn kỹ thuật quốc </w:t>
            </w:r>
            <w:r w:rsidRPr="00ED666B">
              <w:rPr>
                <w:rFonts w:cs="Times New Roman"/>
                <w:sz w:val="24"/>
                <w:szCs w:val="24"/>
                <w:lang w:val="nl-NL"/>
              </w:rPr>
              <w:lastRenderedPageBreak/>
              <w:t xml:space="preserve">gia); </w:t>
            </w:r>
            <w:r w:rsidRPr="00ED666B">
              <w:rPr>
                <w:rFonts w:cs="Times New Roman"/>
                <w:bCs/>
                <w:sz w:val="24"/>
                <w:szCs w:val="24"/>
                <w:lang w:val="nl-NL"/>
              </w:rPr>
              <w:t>không được tiếp nhận xăng dầu từ nguồn trôi nổi, không rõ xuất xứ để bán tại các cửa hàng bán lẻ xăng dầu trực thuộc và giao cho các thương nhân bán lẻ xăng dầu.</w:t>
            </w:r>
          </w:p>
          <w:p w14:paraId="6D02658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5</w:t>
            </w:r>
            <w:r w:rsidRPr="00ED666B">
              <w:rPr>
                <w:rFonts w:cs="Times New Roman"/>
                <w:sz w:val="24"/>
                <w:szCs w:val="24"/>
                <w:lang w:val="vi-VN"/>
              </w:rPr>
              <w:t xml:space="preserve">. Cung cấp cho khách hàng, </w:t>
            </w:r>
            <w:r w:rsidRPr="00ED666B">
              <w:rPr>
                <w:rFonts w:cs="Times New Roman"/>
                <w:sz w:val="24"/>
                <w:szCs w:val="24"/>
                <w:lang w:val="nl-NL"/>
              </w:rPr>
              <w:t>B</w:t>
            </w:r>
            <w:r w:rsidRPr="00ED666B">
              <w:rPr>
                <w:rFonts w:cs="Times New Roman"/>
                <w:sz w:val="24"/>
                <w:szCs w:val="24"/>
                <w:lang w:val="vi-VN"/>
              </w:rPr>
              <w:t>ên vận chuyển bản sao tiêu chuẩn công bố áp dụng</w:t>
            </w:r>
            <w:r w:rsidRPr="00ED666B">
              <w:rPr>
                <w:rFonts w:cs="Times New Roman"/>
                <w:sz w:val="24"/>
                <w:szCs w:val="24"/>
                <w:lang w:val="nl-NL"/>
              </w:rPr>
              <w:t>.</w:t>
            </w:r>
          </w:p>
          <w:p w14:paraId="0FFEC89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6. Thông báo bằng văn bản cho cơ quan có thẩm quyền để xử lý theo quy định khi phát hiện xăng dầu có chất lượng không phù hợp quy chuẩn kỹ thuật quốc gia, tiêu chuẩn công bố áp dụng. </w:t>
            </w:r>
          </w:p>
          <w:p w14:paraId="3C62E23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7.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loại xăng dầu và việc thực hiện kiểm tra bể chứa xăng dầu phải được lưu hồ sơ.</w:t>
            </w:r>
          </w:p>
          <w:p w14:paraId="388D0DC8" w14:textId="77777777" w:rsidR="00ED666B" w:rsidRPr="00ED666B" w:rsidRDefault="00ED666B" w:rsidP="00ED666B">
            <w:pPr>
              <w:widowControl w:val="0"/>
              <w:spacing w:before="120" w:after="120"/>
              <w:ind w:firstLine="720"/>
              <w:jc w:val="both"/>
              <w:rPr>
                <w:rFonts w:cs="Times New Roman"/>
                <w:spacing w:val="-1"/>
                <w:sz w:val="24"/>
                <w:szCs w:val="24"/>
                <w:lang w:val="nl-NL"/>
              </w:rPr>
            </w:pPr>
            <w:r w:rsidRPr="00ED666B">
              <w:rPr>
                <w:rFonts w:cs="Times New Roman"/>
                <w:spacing w:val="-1"/>
                <w:sz w:val="24"/>
                <w:szCs w:val="24"/>
                <w:lang w:val="nl-NL"/>
              </w:rPr>
              <w:t>8. Lưu giữ bản sao giấy chứng nhận hợp quy, thông báo tiếp nhận công bố hợp quy, thông báo kết quả kiểm tra nhà nước về chất lượng nhập khẩu đối với xăng dầu nhập khẩu, tiêu chuẩn công bố áp dụng do thương nhân đầu mối cung cấp.</w:t>
            </w:r>
          </w:p>
          <w:p w14:paraId="5D7C2130" w14:textId="77777777" w:rsidR="00ED666B" w:rsidRPr="00ED666B" w:rsidRDefault="00ED666B" w:rsidP="00ED666B">
            <w:pPr>
              <w:jc w:val="both"/>
              <w:rPr>
                <w:rFonts w:cs="Times New Roman"/>
                <w:b/>
                <w:spacing w:val="-4"/>
                <w:sz w:val="24"/>
                <w:szCs w:val="24"/>
              </w:rPr>
            </w:pPr>
          </w:p>
        </w:tc>
        <w:tc>
          <w:tcPr>
            <w:tcW w:w="4050" w:type="dxa"/>
          </w:tcPr>
          <w:p w14:paraId="7E121B9B" w14:textId="77777777" w:rsidR="00ED666B" w:rsidRPr="00ED666B" w:rsidRDefault="00ED666B" w:rsidP="00ED666B">
            <w:pPr>
              <w:jc w:val="both"/>
              <w:rPr>
                <w:rFonts w:cs="Times New Roman"/>
                <w:sz w:val="24"/>
                <w:szCs w:val="24"/>
              </w:rPr>
            </w:pPr>
          </w:p>
        </w:tc>
      </w:tr>
      <w:tr w:rsidR="00ED666B" w:rsidRPr="00ED666B" w14:paraId="70733098" w14:textId="77777777" w:rsidTr="0050740A">
        <w:tc>
          <w:tcPr>
            <w:tcW w:w="4531" w:type="dxa"/>
          </w:tcPr>
          <w:p w14:paraId="15B0FBFC" w14:textId="77777777" w:rsidR="00ED666B" w:rsidRPr="00ED666B" w:rsidRDefault="00ED666B" w:rsidP="00ED666B">
            <w:pPr>
              <w:jc w:val="both"/>
              <w:rPr>
                <w:rFonts w:cs="Times New Roman"/>
                <w:i/>
                <w:sz w:val="24"/>
                <w:szCs w:val="24"/>
              </w:rPr>
            </w:pPr>
            <w:bookmarkStart w:id="125" w:name="dieu_19"/>
            <w:r w:rsidRPr="00ED666B">
              <w:rPr>
                <w:rFonts w:cs="Times New Roman"/>
                <w:b/>
                <w:bCs/>
                <w:i/>
                <w:sz w:val="24"/>
                <w:szCs w:val="24"/>
              </w:rPr>
              <w:lastRenderedPageBreak/>
              <w:t>Điều 19. Quản lý chất lượng xăng dầu tại tổng đại lý</w:t>
            </w:r>
            <w:bookmarkEnd w:id="125"/>
          </w:p>
          <w:p w14:paraId="41BF9D55" w14:textId="77777777" w:rsidR="00ED666B" w:rsidRPr="00ED666B" w:rsidRDefault="00ED666B" w:rsidP="00ED666B">
            <w:pPr>
              <w:jc w:val="both"/>
              <w:rPr>
                <w:rFonts w:cs="Times New Roman"/>
                <w:i/>
                <w:sz w:val="24"/>
                <w:szCs w:val="24"/>
              </w:rPr>
            </w:pPr>
            <w:r w:rsidRPr="00ED666B">
              <w:rPr>
                <w:rFonts w:cs="Times New Roman"/>
                <w:i/>
                <w:sz w:val="24"/>
                <w:szCs w:val="24"/>
              </w:rPr>
              <w:t>Thương nhân là tổng đại lý phải thực hiện các quy định sau đây:</w:t>
            </w:r>
          </w:p>
          <w:p w14:paraId="6F0394DA" w14:textId="77777777" w:rsidR="00ED666B" w:rsidRPr="00ED666B" w:rsidRDefault="00ED666B" w:rsidP="00ED666B">
            <w:pPr>
              <w:jc w:val="both"/>
              <w:rPr>
                <w:rFonts w:cs="Times New Roman"/>
                <w:i/>
                <w:sz w:val="24"/>
                <w:szCs w:val="24"/>
              </w:rPr>
            </w:pPr>
            <w:r w:rsidRPr="00ED666B">
              <w:rPr>
                <w:rFonts w:cs="Times New Roman"/>
                <w:i/>
                <w:sz w:val="24"/>
                <w:szCs w:val="24"/>
              </w:rPr>
              <w:t>1. Xây dựng, áp dụng và duy trì hệ thống quản lý chất lượng theo tiêu chuẩn quốc gia </w:t>
            </w:r>
            <w:bookmarkStart w:id="126" w:name="tvpllink_tvyioniriz_3"/>
            <w:r w:rsidRPr="002A0635">
              <w:rPr>
                <w:rFonts w:cs="Times New Roman"/>
                <w:i/>
                <w:sz w:val="24"/>
                <w:szCs w:val="24"/>
              </w:rPr>
              <w:fldChar w:fldCharType="begin"/>
            </w:r>
            <w:r w:rsidRPr="002A0635">
              <w:rPr>
                <w:rFonts w:cs="Times New Roman"/>
                <w:i/>
                <w:sz w:val="24"/>
                <w:szCs w:val="24"/>
              </w:rPr>
              <w:instrText>HYPERLINK "https://thuvienphapluat.vn/TCVN/linh-vuc-khac/tcvn-iso-9001-2008-he-thong-quan-ly-chat-luong-cac-yeu-cau-903942.aspx" \t "_blank"</w:instrText>
            </w:r>
            <w:r w:rsidRPr="002A0635">
              <w:rPr>
                <w:rFonts w:cs="Times New Roman"/>
                <w:i/>
                <w:sz w:val="24"/>
                <w:szCs w:val="24"/>
              </w:rPr>
              <w:fldChar w:fldCharType="separate"/>
            </w:r>
            <w:r w:rsidRPr="002A0635">
              <w:rPr>
                <w:rStyle w:val="Hyperlink"/>
                <w:rFonts w:cs="Times New Roman"/>
                <w:i/>
                <w:color w:val="auto"/>
                <w:sz w:val="24"/>
                <w:szCs w:val="24"/>
                <w:u w:val="none"/>
              </w:rPr>
              <w:t>TCVN ISO 9001 : 2008</w:t>
            </w:r>
            <w:r w:rsidRPr="002A0635">
              <w:rPr>
                <w:rFonts w:cs="Times New Roman"/>
                <w:i/>
                <w:sz w:val="24"/>
                <w:szCs w:val="24"/>
              </w:rPr>
              <w:fldChar w:fldCharType="end"/>
            </w:r>
            <w:bookmarkEnd w:id="126"/>
            <w:r w:rsidRPr="002A0635">
              <w:rPr>
                <w:rFonts w:cs="Times New Roman"/>
                <w:i/>
                <w:sz w:val="24"/>
                <w:szCs w:val="24"/>
              </w:rPr>
              <w:t> h</w:t>
            </w:r>
            <w:r w:rsidRPr="00ED666B">
              <w:rPr>
                <w:rFonts w:cs="Times New Roman"/>
                <w:i/>
                <w:sz w:val="24"/>
                <w:szCs w:val="24"/>
              </w:rPr>
              <w:t>oặc hệ thống quản lý chất lượng chuyên ngành dầu khí theo tiêu chuẩn ISO/TS 29001 : 2010.</w:t>
            </w:r>
          </w:p>
          <w:p w14:paraId="77725A44" w14:textId="77777777" w:rsidR="00ED666B" w:rsidRPr="00ED666B" w:rsidRDefault="00ED666B" w:rsidP="00ED666B">
            <w:pPr>
              <w:jc w:val="both"/>
              <w:rPr>
                <w:rFonts w:cs="Times New Roman"/>
                <w:i/>
                <w:sz w:val="24"/>
                <w:szCs w:val="24"/>
              </w:rPr>
            </w:pPr>
            <w:r w:rsidRPr="00ED666B">
              <w:rPr>
                <w:rFonts w:cs="Times New Roman"/>
                <w:i/>
                <w:sz w:val="24"/>
                <w:szCs w:val="24"/>
              </w:rPr>
              <w:t>2. Lấy mẫu, niêm phong và lưu mẫu theo quy định tại </w:t>
            </w:r>
            <w:bookmarkStart w:id="127" w:name="tc_6"/>
            <w:r w:rsidRPr="00ED666B">
              <w:rPr>
                <w:rFonts w:cs="Times New Roman"/>
                <w:i/>
                <w:sz w:val="24"/>
                <w:szCs w:val="24"/>
              </w:rPr>
              <w:t>Điều 7 Mục 1 Chương III của Thông tư này</w:t>
            </w:r>
            <w:bookmarkEnd w:id="127"/>
            <w:r w:rsidRPr="00ED666B">
              <w:rPr>
                <w:rFonts w:cs="Times New Roman"/>
                <w:i/>
                <w:sz w:val="24"/>
                <w:szCs w:val="24"/>
              </w:rPr>
              <w:t>.</w:t>
            </w:r>
          </w:p>
          <w:p w14:paraId="78FDD245" w14:textId="77777777" w:rsidR="00ED666B" w:rsidRPr="00ED666B" w:rsidRDefault="00ED666B" w:rsidP="00ED666B">
            <w:pPr>
              <w:jc w:val="both"/>
              <w:rPr>
                <w:rFonts w:cs="Times New Roman"/>
                <w:i/>
                <w:sz w:val="24"/>
                <w:szCs w:val="24"/>
              </w:rPr>
            </w:pPr>
            <w:r w:rsidRPr="00ED666B">
              <w:rPr>
                <w:rFonts w:cs="Times New Roman"/>
                <w:i/>
                <w:sz w:val="24"/>
                <w:szCs w:val="24"/>
              </w:rPr>
              <w:t xml:space="preserve">3. Niêm phong đối với xitec, hầm hàng, ngăn chứa và các van xuất nhập trên các phương tiện chứa xăng dầu trước khi vận chuyển cho khách hàng. Việc niêm phong phải được kiểm tra, xác nhận giữa hai bên và được thể hiện </w:t>
            </w:r>
            <w:r w:rsidRPr="00ED666B">
              <w:rPr>
                <w:rFonts w:cs="Times New Roman"/>
                <w:i/>
                <w:sz w:val="24"/>
                <w:szCs w:val="24"/>
              </w:rPr>
              <w:lastRenderedPageBreak/>
              <w:t>cụ thể trong hồ sơ giao nhận. Biên bản lấy mẫu, niêm phong, bàn giao mẫu và cam kết chất lượng xăng dầu (theo </w:t>
            </w:r>
            <w:bookmarkStart w:id="128" w:name="bieumau_ms_01_bblm_np_ckcl_6"/>
            <w:r w:rsidRPr="00ED666B">
              <w:rPr>
                <w:rFonts w:cs="Times New Roman"/>
                <w:i/>
                <w:sz w:val="24"/>
                <w:szCs w:val="24"/>
              </w:rPr>
              <w:t>Mẫu 1. BBLM-NP-CKCL</w:t>
            </w:r>
            <w:bookmarkEnd w:id="128"/>
            <w:r w:rsidRPr="00ED666B">
              <w:rPr>
                <w:rFonts w:cs="Times New Roman"/>
                <w:i/>
                <w:sz w:val="24"/>
                <w:szCs w:val="24"/>
              </w:rPr>
              <w:t> quy định tại Phụ lục kèm theo Thông tư này) phải được lưu giữ và cung cấp cho khách hàng, Bên vận chuyển đối với từng đợt giao hàng.</w:t>
            </w:r>
          </w:p>
          <w:p w14:paraId="3C788CBD" w14:textId="77777777" w:rsidR="00ED666B" w:rsidRPr="00ED666B" w:rsidRDefault="00ED666B" w:rsidP="00ED666B">
            <w:pPr>
              <w:jc w:val="both"/>
              <w:rPr>
                <w:rFonts w:cs="Times New Roman"/>
                <w:i/>
                <w:sz w:val="24"/>
                <w:szCs w:val="24"/>
              </w:rPr>
            </w:pPr>
            <w:r w:rsidRPr="00ED666B">
              <w:rPr>
                <w:rFonts w:cs="Times New Roman"/>
                <w:i/>
                <w:sz w:val="24"/>
                <w:szCs w:val="24"/>
              </w:rPr>
              <w:t>4. Chỉ được ký hợp đồng làm tổng đại lý xăng dầu cho một thương nhân đầu mối. Nếu thương nhân đầu mối đó không kinh doanh nhiên liệu sinh học, được ký thêm hợp đồng làm tổng đại lý cho một thương nhân đầu mối khác chỉ để kinh doanh nhiên liệu sinh học. Hợp đồng phải quy định rõ về mức chất lượng, chủng loại xăng dầu và trách nhiệm của các bên đối với chất lượng xăng dầu trong quá trình vận chuyển, lưu thông phân phối.</w:t>
            </w:r>
          </w:p>
          <w:p w14:paraId="77BC093F" w14:textId="77777777" w:rsidR="00ED666B" w:rsidRPr="00ED666B" w:rsidRDefault="00ED666B" w:rsidP="00ED666B">
            <w:pPr>
              <w:jc w:val="both"/>
              <w:rPr>
                <w:rFonts w:cs="Times New Roman"/>
                <w:i/>
                <w:sz w:val="24"/>
                <w:szCs w:val="24"/>
              </w:rPr>
            </w:pPr>
            <w:r w:rsidRPr="00ED666B">
              <w:rPr>
                <w:rFonts w:cs="Times New Roman"/>
                <w:i/>
                <w:sz w:val="24"/>
                <w:szCs w:val="24"/>
              </w:rPr>
              <w:t>5. Xây dựng và thực hiện quy chế kiểm tra, giám sát việc tuân thủ các quy định về chất lượng, đo lường trong hoạt động kinh doanh xăng dầu của đại lý, thương nhân nhận quyền bán lẻ xăng dầu trong hệ thống phân phối của thương nhân, bao gồm các nội dung sau:</w:t>
            </w:r>
          </w:p>
          <w:p w14:paraId="03BBA6E2" w14:textId="77777777" w:rsidR="00ED666B" w:rsidRPr="00ED666B" w:rsidRDefault="00ED666B" w:rsidP="00ED666B">
            <w:pPr>
              <w:jc w:val="both"/>
              <w:rPr>
                <w:rFonts w:cs="Times New Roman"/>
                <w:i/>
                <w:sz w:val="24"/>
                <w:szCs w:val="24"/>
              </w:rPr>
            </w:pPr>
            <w:r w:rsidRPr="00ED666B">
              <w:rPr>
                <w:rFonts w:cs="Times New Roman"/>
                <w:i/>
                <w:sz w:val="24"/>
                <w:szCs w:val="24"/>
              </w:rPr>
              <w:t>a) Tần suất kiểm tra, giám sát và lấy mẫu thử nghiệm chất lượng xăng dầu trong hệ thống phân phối;</w:t>
            </w:r>
          </w:p>
          <w:p w14:paraId="50FDDC48" w14:textId="77777777" w:rsidR="00ED666B" w:rsidRPr="00ED666B" w:rsidRDefault="00ED666B" w:rsidP="00ED666B">
            <w:pPr>
              <w:jc w:val="both"/>
              <w:rPr>
                <w:rFonts w:cs="Times New Roman"/>
                <w:i/>
                <w:sz w:val="24"/>
                <w:szCs w:val="24"/>
              </w:rPr>
            </w:pPr>
            <w:r w:rsidRPr="00ED666B">
              <w:rPr>
                <w:rFonts w:cs="Times New Roman"/>
                <w:i/>
                <w:sz w:val="24"/>
                <w:szCs w:val="24"/>
              </w:rPr>
              <w:t>b) Lưu giữ các hồ sơ kết quả thực hiện quy chế kiểm tra, giám sát.</w:t>
            </w:r>
          </w:p>
          <w:p w14:paraId="35F88821" w14:textId="77777777" w:rsidR="00ED666B" w:rsidRPr="00ED666B" w:rsidRDefault="00ED666B" w:rsidP="00ED666B">
            <w:pPr>
              <w:jc w:val="both"/>
              <w:rPr>
                <w:rFonts w:cs="Times New Roman"/>
                <w:i/>
                <w:sz w:val="24"/>
                <w:szCs w:val="24"/>
              </w:rPr>
            </w:pPr>
            <w:r w:rsidRPr="00ED666B">
              <w:rPr>
                <w:rFonts w:cs="Times New Roman"/>
                <w:i/>
                <w:sz w:val="24"/>
                <w:szCs w:val="24"/>
              </w:rPr>
              <w:t xml:space="preserve">6. Đối với xăng dầu thuộc phạm vi điều chỉnh của quy chuẩn kỹ thuật quốc gia: Chỉ được phân phối xăng dầu đã thực hiện chứng nhận </w:t>
            </w:r>
            <w:r w:rsidRPr="00ED666B">
              <w:rPr>
                <w:rFonts w:cs="Times New Roman"/>
                <w:i/>
                <w:sz w:val="24"/>
                <w:szCs w:val="24"/>
              </w:rPr>
              <w:lastRenderedPageBreak/>
              <w:t>hợp quy, công bố hợp quy hoặc có Thông báo kết quả kiểm tra lô hàng nhập khẩu đạt yêu cầu theo quy định tại quy chuẩn kỹ thuật quốc gia; bảo đảm chất lượng xăng dầu phù hợp quy chuẩn kỹ thuật quốc gia khi xuất cho khách hàng.</w:t>
            </w:r>
          </w:p>
          <w:p w14:paraId="1A8B28E4" w14:textId="77777777" w:rsidR="00ED666B" w:rsidRPr="00ED666B" w:rsidRDefault="00ED666B" w:rsidP="00ED666B">
            <w:pPr>
              <w:jc w:val="both"/>
              <w:rPr>
                <w:rFonts w:cs="Times New Roman"/>
                <w:i/>
                <w:sz w:val="24"/>
                <w:szCs w:val="24"/>
              </w:rPr>
            </w:pPr>
            <w:r w:rsidRPr="00ED666B">
              <w:rPr>
                <w:rFonts w:cs="Times New Roman"/>
                <w:i/>
                <w:sz w:val="24"/>
                <w:szCs w:val="24"/>
              </w:rPr>
              <w:t>Đối với xăng dầu không thuộc phạm vi điều chỉnh của quy chuẩn kỹ thuật quốc gia: Chỉ được phân phối xăng dầu phù hợp tiêu chuẩn công bố áp dụng.</w:t>
            </w:r>
          </w:p>
          <w:p w14:paraId="67AC7091" w14:textId="77777777" w:rsidR="00ED666B" w:rsidRPr="00ED666B" w:rsidRDefault="00ED666B" w:rsidP="00ED666B">
            <w:pPr>
              <w:jc w:val="both"/>
              <w:rPr>
                <w:rFonts w:cs="Times New Roman"/>
                <w:i/>
                <w:sz w:val="24"/>
                <w:szCs w:val="24"/>
              </w:rPr>
            </w:pPr>
            <w:r w:rsidRPr="00ED666B">
              <w:rPr>
                <w:rFonts w:cs="Times New Roman"/>
                <w:i/>
                <w:sz w:val="24"/>
                <w:szCs w:val="24"/>
              </w:rPr>
              <w:t>7. Cung cấp cho khách hàng, Bên vận chuyển bản sao tiêu chuẩn công bố áp dụng.</w:t>
            </w:r>
          </w:p>
          <w:p w14:paraId="5D675E4A" w14:textId="77777777" w:rsidR="00ED666B" w:rsidRPr="00ED666B" w:rsidRDefault="00ED666B" w:rsidP="00ED666B">
            <w:pPr>
              <w:jc w:val="both"/>
              <w:rPr>
                <w:rFonts w:cs="Times New Roman"/>
                <w:i/>
                <w:sz w:val="24"/>
                <w:szCs w:val="24"/>
              </w:rPr>
            </w:pPr>
            <w:r w:rsidRPr="00ED666B">
              <w:rPr>
                <w:rFonts w:cs="Times New Roman"/>
                <w:i/>
                <w:sz w:val="24"/>
                <w:szCs w:val="24"/>
              </w:rPr>
              <w:t>8. Cung cấp cho khách hàng, Bên vận chuyển Biên bản lấy mẫu, niêm phong, bàn giao mẫu và cam kết chất lượng xăng dầu (theo </w:t>
            </w:r>
            <w:bookmarkStart w:id="129" w:name="bieumau_ms_01_bblm_np_ckcl_7"/>
            <w:r w:rsidRPr="00ED666B">
              <w:rPr>
                <w:rFonts w:cs="Times New Roman"/>
                <w:i/>
                <w:sz w:val="24"/>
                <w:szCs w:val="24"/>
              </w:rPr>
              <w:t>Mẫu 1. BBLM-NP-CKCL</w:t>
            </w:r>
            <w:bookmarkEnd w:id="129"/>
            <w:r w:rsidRPr="00ED666B">
              <w:rPr>
                <w:rFonts w:cs="Times New Roman"/>
                <w:i/>
                <w:sz w:val="24"/>
                <w:szCs w:val="24"/>
              </w:rPr>
              <w:t> quy định tại Phụ lục kèm theo Thông tư này) đối với từng đợt giao hàng.</w:t>
            </w:r>
          </w:p>
          <w:p w14:paraId="61992123" w14:textId="77777777" w:rsidR="00ED666B" w:rsidRPr="00ED666B" w:rsidRDefault="00ED666B" w:rsidP="00ED666B">
            <w:pPr>
              <w:jc w:val="both"/>
              <w:rPr>
                <w:rFonts w:cs="Times New Roman"/>
                <w:i/>
                <w:sz w:val="24"/>
                <w:szCs w:val="24"/>
              </w:rPr>
            </w:pPr>
            <w:r w:rsidRPr="00ED666B">
              <w:rPr>
                <w:rFonts w:cs="Times New Roman"/>
                <w:i/>
                <w:sz w:val="24"/>
                <w:szCs w:val="24"/>
              </w:rPr>
              <w:t>9. Thông báo cho cơ quan có thẩm quyền để xử lý theo quy định khi phát hiện xăng dầu có chất lượng không phù hợp quy chuẩn kỹ thuật quốc gia hiện hành, tiêu chuẩn công bố áp dụng.</w:t>
            </w:r>
          </w:p>
          <w:p w14:paraId="4A9916E7" w14:textId="77777777" w:rsidR="00ED666B" w:rsidRPr="00ED666B" w:rsidRDefault="00ED666B" w:rsidP="00ED666B">
            <w:pPr>
              <w:jc w:val="both"/>
              <w:rPr>
                <w:rFonts w:cs="Times New Roman"/>
                <w:i/>
                <w:sz w:val="24"/>
                <w:szCs w:val="24"/>
              </w:rPr>
            </w:pPr>
            <w:r w:rsidRPr="00ED666B">
              <w:rPr>
                <w:rFonts w:cs="Times New Roman"/>
                <w:i/>
                <w:sz w:val="24"/>
                <w:szCs w:val="24"/>
              </w:rPr>
              <w:t>10. Có quy trình kiểm soát sự phù hợp của hệ thống bể chứa xăng dầu tại các cửa hàng bán lẻ thuộc sở hữu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6E1077ED" w14:textId="77777777" w:rsidR="00ED666B" w:rsidRPr="00ED666B" w:rsidRDefault="00ED666B" w:rsidP="00ED666B">
            <w:pPr>
              <w:jc w:val="both"/>
              <w:rPr>
                <w:rFonts w:cs="Times New Roman"/>
                <w:i/>
                <w:sz w:val="24"/>
                <w:szCs w:val="24"/>
              </w:rPr>
            </w:pPr>
            <w:bookmarkStart w:id="130" w:name="khoan_11_19"/>
            <w:r w:rsidRPr="00ED666B">
              <w:rPr>
                <w:rFonts w:cs="Times New Roman"/>
                <w:i/>
                <w:sz w:val="24"/>
                <w:szCs w:val="24"/>
              </w:rPr>
              <w:lastRenderedPageBreak/>
              <w:t>11. Lưu giữ hồ sơ chất lượng theo quy định, bao gồm:</w:t>
            </w:r>
            <w:bookmarkEnd w:id="130"/>
          </w:p>
          <w:p w14:paraId="08D5C167" w14:textId="77777777" w:rsidR="00ED666B" w:rsidRPr="00ED666B" w:rsidRDefault="00ED666B" w:rsidP="00ED666B">
            <w:pPr>
              <w:jc w:val="both"/>
              <w:rPr>
                <w:rFonts w:cs="Times New Roman"/>
                <w:i/>
                <w:sz w:val="24"/>
                <w:szCs w:val="24"/>
              </w:rPr>
            </w:pPr>
            <w:r w:rsidRPr="00ED666B">
              <w:rPr>
                <w:rFonts w:cs="Times New Roman"/>
                <w:i/>
                <w:sz w:val="24"/>
                <w:szCs w:val="24"/>
              </w:rPr>
              <w:t>a) Bản sao tiêu chuẩn công bố áp dụng do thương nhân đầu mối cung cấp;</w:t>
            </w:r>
          </w:p>
          <w:p w14:paraId="0B693B1A" w14:textId="77777777" w:rsidR="00ED666B" w:rsidRPr="00ED666B" w:rsidRDefault="00ED666B" w:rsidP="00ED666B">
            <w:pPr>
              <w:jc w:val="both"/>
              <w:rPr>
                <w:rFonts w:cs="Times New Roman"/>
                <w:i/>
                <w:sz w:val="24"/>
                <w:szCs w:val="24"/>
              </w:rPr>
            </w:pPr>
            <w:r w:rsidRPr="00ED666B">
              <w:rPr>
                <w:rFonts w:cs="Times New Roman"/>
                <w:i/>
                <w:sz w:val="24"/>
                <w:szCs w:val="24"/>
              </w:rPr>
              <w:t>b) Hóa đơn hoặc bản sao hóa đơn mua hàng;</w:t>
            </w:r>
          </w:p>
          <w:p w14:paraId="5F0D0E23" w14:textId="77777777" w:rsidR="00ED666B" w:rsidRPr="00ED666B" w:rsidRDefault="00ED666B" w:rsidP="00ED666B">
            <w:pPr>
              <w:jc w:val="both"/>
              <w:rPr>
                <w:rFonts w:cs="Times New Roman"/>
                <w:i/>
                <w:sz w:val="24"/>
                <w:szCs w:val="24"/>
              </w:rPr>
            </w:pPr>
            <w:r w:rsidRPr="00ED666B">
              <w:rPr>
                <w:rFonts w:cs="Times New Roman"/>
                <w:i/>
                <w:sz w:val="24"/>
                <w:szCs w:val="24"/>
              </w:rPr>
              <w:t>c) Hồ sơ khác có liên quan đến chất lượng xăng dầu (nếu có).</w:t>
            </w:r>
          </w:p>
          <w:p w14:paraId="55092F69" w14:textId="77777777" w:rsidR="00ED666B" w:rsidRPr="00ED666B" w:rsidRDefault="00ED666B" w:rsidP="00ED666B">
            <w:pPr>
              <w:jc w:val="both"/>
              <w:rPr>
                <w:rFonts w:cs="Times New Roman"/>
                <w:i/>
                <w:sz w:val="24"/>
                <w:szCs w:val="24"/>
              </w:rPr>
            </w:pPr>
          </w:p>
        </w:tc>
        <w:tc>
          <w:tcPr>
            <w:tcW w:w="5634" w:type="dxa"/>
          </w:tcPr>
          <w:p w14:paraId="5C6CB14D" w14:textId="77777777" w:rsidR="00ED666B" w:rsidRPr="00ED666B" w:rsidRDefault="00ED666B" w:rsidP="00ED666B">
            <w:pPr>
              <w:jc w:val="both"/>
              <w:rPr>
                <w:rFonts w:cs="Times New Roman"/>
                <w:b/>
                <w:spacing w:val="-4"/>
                <w:sz w:val="24"/>
                <w:szCs w:val="24"/>
              </w:rPr>
            </w:pPr>
          </w:p>
        </w:tc>
        <w:tc>
          <w:tcPr>
            <w:tcW w:w="4050" w:type="dxa"/>
          </w:tcPr>
          <w:p w14:paraId="50DAAEDD" w14:textId="4F286B2A" w:rsidR="00ED666B" w:rsidRPr="00ED666B" w:rsidRDefault="00ED666B" w:rsidP="00ED666B">
            <w:pPr>
              <w:jc w:val="both"/>
              <w:rPr>
                <w:rFonts w:cs="Times New Roman"/>
                <w:sz w:val="24"/>
                <w:szCs w:val="24"/>
              </w:rPr>
            </w:pPr>
            <w:r w:rsidRPr="00ED666B">
              <w:rPr>
                <w:rFonts w:cs="Times New Roman"/>
                <w:sz w:val="24"/>
                <w:szCs w:val="24"/>
              </w:rPr>
              <w:t>Bỏ do dự thảo Nghị định không còn đối tượng này.</w:t>
            </w:r>
          </w:p>
        </w:tc>
      </w:tr>
      <w:tr w:rsidR="00ED666B" w:rsidRPr="00ED666B" w14:paraId="62EE03E3" w14:textId="77777777" w:rsidTr="0050740A">
        <w:tc>
          <w:tcPr>
            <w:tcW w:w="4531" w:type="dxa"/>
          </w:tcPr>
          <w:p w14:paraId="6F0FF45F" w14:textId="77777777" w:rsidR="00ED666B" w:rsidRPr="00ED666B" w:rsidRDefault="00ED666B" w:rsidP="00ED666B">
            <w:pPr>
              <w:jc w:val="center"/>
              <w:rPr>
                <w:rFonts w:cs="Times New Roman"/>
                <w:b/>
                <w:bCs/>
                <w:i/>
                <w:sz w:val="24"/>
                <w:szCs w:val="24"/>
              </w:rPr>
            </w:pPr>
            <w:bookmarkStart w:id="131" w:name="muc_5"/>
            <w:bookmarkStart w:id="132" w:name="dieu_20"/>
            <w:r w:rsidRPr="00ED666B">
              <w:rPr>
                <w:rFonts w:cs="Times New Roman"/>
                <w:b/>
                <w:bCs/>
                <w:i/>
                <w:sz w:val="24"/>
                <w:szCs w:val="24"/>
              </w:rPr>
              <w:lastRenderedPageBreak/>
              <w:t>Mục 5. QUẢN LÝ CHẤT LƯỢNG XĂNG DẦU TẠI ĐẠI LÝ, THƯƠNG NHÂN NHẬN QUYỀN BÁN LẺ VÀ CỬA HÀNG BÁN LẺ XĂNG DẦU</w:t>
            </w:r>
            <w:bookmarkEnd w:id="131"/>
          </w:p>
          <w:p w14:paraId="00BD366A" w14:textId="77777777" w:rsidR="00ED666B" w:rsidRPr="00ED666B" w:rsidRDefault="00ED666B" w:rsidP="00ED666B">
            <w:pPr>
              <w:jc w:val="both"/>
              <w:rPr>
                <w:rFonts w:cs="Times New Roman"/>
                <w:b/>
                <w:bCs/>
                <w:i/>
                <w:sz w:val="24"/>
                <w:szCs w:val="24"/>
              </w:rPr>
            </w:pPr>
          </w:p>
          <w:p w14:paraId="077782F1" w14:textId="521EC01F" w:rsidR="00ED666B" w:rsidRPr="00ED666B" w:rsidRDefault="00ED666B" w:rsidP="00ED666B">
            <w:pPr>
              <w:jc w:val="both"/>
              <w:rPr>
                <w:rFonts w:cs="Times New Roman"/>
                <w:i/>
                <w:sz w:val="24"/>
                <w:szCs w:val="24"/>
              </w:rPr>
            </w:pPr>
            <w:r w:rsidRPr="00ED666B">
              <w:rPr>
                <w:rFonts w:cs="Times New Roman"/>
                <w:b/>
                <w:bCs/>
                <w:i/>
                <w:sz w:val="24"/>
                <w:szCs w:val="24"/>
              </w:rPr>
              <w:t>Điều 20. Quản lý chất Iượng xăng dầu trong phân phối tại đại lý, thương nhân nhận quyền bán lẻ xăng dầu</w:t>
            </w:r>
            <w:bookmarkEnd w:id="132"/>
          </w:p>
          <w:p w14:paraId="0EE71E23" w14:textId="77777777" w:rsidR="00ED666B" w:rsidRPr="00ED666B" w:rsidRDefault="00ED666B" w:rsidP="00ED666B">
            <w:pPr>
              <w:jc w:val="both"/>
              <w:rPr>
                <w:rFonts w:cs="Times New Roman"/>
                <w:i/>
                <w:sz w:val="24"/>
                <w:szCs w:val="24"/>
              </w:rPr>
            </w:pPr>
            <w:r w:rsidRPr="00ED666B">
              <w:rPr>
                <w:rFonts w:cs="Times New Roman"/>
                <w:i/>
                <w:sz w:val="24"/>
                <w:szCs w:val="24"/>
              </w:rPr>
              <w:t>Đại lý, thương nhân nhận quyền bán lẻ xăng dầu phải thực hiện các quy định sau đây:</w:t>
            </w:r>
          </w:p>
          <w:p w14:paraId="537BDC3C" w14:textId="77777777" w:rsidR="00ED666B" w:rsidRPr="00ED666B" w:rsidRDefault="00ED666B" w:rsidP="00ED666B">
            <w:pPr>
              <w:jc w:val="both"/>
              <w:rPr>
                <w:rFonts w:cs="Times New Roman"/>
                <w:i/>
                <w:sz w:val="24"/>
                <w:szCs w:val="24"/>
              </w:rPr>
            </w:pPr>
            <w:r w:rsidRPr="00ED666B">
              <w:rPr>
                <w:rFonts w:cs="Times New Roman"/>
                <w:i/>
                <w:sz w:val="24"/>
                <w:szCs w:val="24"/>
              </w:rPr>
              <w:t>1. Xây dựng, áp dụng và duy trì hệ thống quản lý chất lượng theo tiêu chuẩn quốc gia </w:t>
            </w:r>
            <w:bookmarkStart w:id="133" w:name="tvpllink_tvyioniriz_4"/>
            <w:r w:rsidRPr="00ED666B">
              <w:rPr>
                <w:rFonts w:cs="Times New Roman"/>
                <w:i/>
                <w:sz w:val="24"/>
                <w:szCs w:val="24"/>
              </w:rPr>
              <w:fldChar w:fldCharType="begin"/>
            </w:r>
            <w:r w:rsidRPr="00ED666B">
              <w:rPr>
                <w:rFonts w:cs="Times New Roman"/>
                <w:i/>
                <w:sz w:val="24"/>
                <w:szCs w:val="24"/>
              </w:rPr>
              <w:instrText>HYPERLINK "https://thuvienphapluat.vn/TCVN/linh-vuc-khac/tcvn-iso-9001-2008-he-thong-quan-ly-chat-luong-cac-yeu-cau-903942.aspx" \t "_blank"</w:instrText>
            </w:r>
            <w:r w:rsidRPr="00ED666B">
              <w:rPr>
                <w:rFonts w:cs="Times New Roman"/>
                <w:i/>
                <w:sz w:val="24"/>
                <w:szCs w:val="24"/>
              </w:rPr>
              <w:fldChar w:fldCharType="separate"/>
            </w:r>
            <w:r w:rsidRPr="00ED666B">
              <w:rPr>
                <w:rStyle w:val="Hyperlink"/>
                <w:rFonts w:cs="Times New Roman"/>
                <w:i/>
                <w:sz w:val="24"/>
                <w:szCs w:val="24"/>
              </w:rPr>
              <w:t>TCVN ISO 9001 : 2008</w:t>
            </w:r>
            <w:r w:rsidRPr="00ED666B">
              <w:rPr>
                <w:rFonts w:cs="Times New Roman"/>
                <w:i/>
                <w:sz w:val="24"/>
                <w:szCs w:val="24"/>
              </w:rPr>
              <w:fldChar w:fldCharType="end"/>
            </w:r>
            <w:bookmarkEnd w:id="133"/>
            <w:r w:rsidRPr="00ED666B">
              <w:rPr>
                <w:rFonts w:cs="Times New Roman"/>
                <w:i/>
                <w:sz w:val="24"/>
                <w:szCs w:val="24"/>
              </w:rPr>
              <w:t> hoặc hệ thống quản lý chất lượng chuyên ngành dầu khí theo tiêu chuẩn ISO/TS 29001 : 2010. Phạm vi áp dụng hệ thống quản lý phải bao gồm các cửa hàng bán lẻ xăng dầu thuộc sở hữu hoặc đồng sở hữu của thương nhân.</w:t>
            </w:r>
          </w:p>
          <w:p w14:paraId="51BCDA7D" w14:textId="77777777" w:rsidR="00ED666B" w:rsidRPr="00ED666B" w:rsidRDefault="00ED666B" w:rsidP="00ED666B">
            <w:pPr>
              <w:jc w:val="both"/>
              <w:rPr>
                <w:rFonts w:cs="Times New Roman"/>
                <w:i/>
                <w:sz w:val="24"/>
                <w:szCs w:val="24"/>
              </w:rPr>
            </w:pPr>
            <w:r w:rsidRPr="00ED666B">
              <w:rPr>
                <w:rFonts w:cs="Times New Roman"/>
                <w:i/>
                <w:sz w:val="24"/>
                <w:szCs w:val="24"/>
              </w:rPr>
              <w:t xml:space="preserve">2. Có quy trình kiểm soát sự phù hợp của hệ thống bể chứa xăng dầu tại các cửa hàng bán lẻ để duy trì chất lượng phù hợp quy chuẩn kỹ thuật quốc gia, tiêu chuẩn công bố áp dụng, bảo đảm hệ thống bể chứa xăng dầu không bị rò rỉ và chứa đựng lẫn các loại xăng </w:t>
            </w:r>
            <w:r w:rsidRPr="00ED666B">
              <w:rPr>
                <w:rFonts w:cs="Times New Roman"/>
                <w:i/>
                <w:sz w:val="24"/>
                <w:szCs w:val="24"/>
              </w:rPr>
              <w:lastRenderedPageBreak/>
              <w:t>dầu và việc thực hiện kiểm tra bể chứa xăng dầu phải được lưu hồ sơ.</w:t>
            </w:r>
          </w:p>
          <w:p w14:paraId="5516CE71" w14:textId="77777777" w:rsidR="00ED666B" w:rsidRPr="00ED666B" w:rsidRDefault="00ED666B" w:rsidP="00ED666B">
            <w:pPr>
              <w:jc w:val="both"/>
              <w:rPr>
                <w:rFonts w:cs="Times New Roman"/>
                <w:i/>
                <w:sz w:val="24"/>
                <w:szCs w:val="24"/>
              </w:rPr>
            </w:pPr>
            <w:r w:rsidRPr="00ED666B">
              <w:rPr>
                <w:rFonts w:cs="Times New Roman"/>
                <w:i/>
                <w:sz w:val="24"/>
                <w:szCs w:val="24"/>
              </w:rPr>
              <w:t>3. Lấy mẫu, niêm phong và lưu mẫu theo quy định tại </w:t>
            </w:r>
            <w:bookmarkStart w:id="134" w:name="tc_7"/>
            <w:r w:rsidRPr="00ED666B">
              <w:rPr>
                <w:rFonts w:cs="Times New Roman"/>
                <w:i/>
                <w:sz w:val="24"/>
                <w:szCs w:val="24"/>
              </w:rPr>
              <w:t>Điều 7 Mục 1 Chương III của Thông tư này</w:t>
            </w:r>
            <w:bookmarkEnd w:id="134"/>
            <w:r w:rsidRPr="00ED666B">
              <w:rPr>
                <w:rFonts w:cs="Times New Roman"/>
                <w:i/>
                <w:sz w:val="24"/>
                <w:szCs w:val="24"/>
              </w:rPr>
              <w:t>.</w:t>
            </w:r>
          </w:p>
          <w:p w14:paraId="66FAA781" w14:textId="77777777" w:rsidR="00ED666B" w:rsidRPr="00ED666B" w:rsidRDefault="00ED666B" w:rsidP="00ED666B">
            <w:pPr>
              <w:jc w:val="both"/>
              <w:rPr>
                <w:rFonts w:cs="Times New Roman"/>
                <w:i/>
                <w:sz w:val="24"/>
                <w:szCs w:val="24"/>
              </w:rPr>
            </w:pPr>
            <w:r w:rsidRPr="00ED666B">
              <w:rPr>
                <w:rFonts w:cs="Times New Roman"/>
                <w:i/>
                <w:sz w:val="24"/>
                <w:szCs w:val="24"/>
              </w:rPr>
              <w:t>4. Kiểm tra niêm phong của xitec, hầm hàng, ngăn chứa và các van xuất nhập trên các phương tiện chứa xăng dầu trước khi nhập hàng và kiểm tra niêm phong của bình chứa mẫu được lấy tại kho của thương nhân đầu mối hoặc tổng đại lý.</w:t>
            </w:r>
          </w:p>
          <w:p w14:paraId="38F8F3A1" w14:textId="77777777" w:rsidR="00ED666B" w:rsidRPr="00ED666B" w:rsidRDefault="00ED666B" w:rsidP="00ED666B">
            <w:pPr>
              <w:jc w:val="both"/>
              <w:rPr>
                <w:rFonts w:cs="Times New Roman"/>
                <w:i/>
                <w:sz w:val="24"/>
                <w:szCs w:val="24"/>
              </w:rPr>
            </w:pPr>
            <w:r w:rsidRPr="00ED666B">
              <w:rPr>
                <w:rFonts w:cs="Times New Roman"/>
                <w:i/>
                <w:sz w:val="24"/>
                <w:szCs w:val="24"/>
              </w:rPr>
              <w:t>5. Được ký hợp đồng với tổng đại lý hoặc thương nhân phân phối xăng dầu hoặc thương nhân đầu mối theo quy định của Nghị định số </w:t>
            </w:r>
            <w:bookmarkStart w:id="135" w:name="tvpllink_zvdsrvavpx_1"/>
            <w:r w:rsidRPr="00ED666B">
              <w:rPr>
                <w:rFonts w:cs="Times New Roman"/>
                <w:i/>
                <w:sz w:val="24"/>
                <w:szCs w:val="24"/>
              </w:rPr>
              <w:fldChar w:fldCharType="begin"/>
            </w:r>
            <w:r w:rsidRPr="00ED666B">
              <w:rPr>
                <w:rFonts w:cs="Times New Roman"/>
                <w:i/>
                <w:sz w:val="24"/>
                <w:szCs w:val="24"/>
              </w:rPr>
              <w:instrText>HYPERLINK "https://thuvienphapluat.vn/van-ban/thuong-mai/nghi-dinh-83-2014-nd-cp-kinh-doanh-xang-dau-248283.aspx" \t "_blank"</w:instrText>
            </w:r>
            <w:r w:rsidRPr="00ED666B">
              <w:rPr>
                <w:rFonts w:cs="Times New Roman"/>
                <w:i/>
                <w:sz w:val="24"/>
                <w:szCs w:val="24"/>
              </w:rPr>
              <w:fldChar w:fldCharType="separate"/>
            </w:r>
            <w:r w:rsidRPr="00ED666B">
              <w:rPr>
                <w:rStyle w:val="Hyperlink"/>
                <w:rFonts w:cs="Times New Roman"/>
                <w:i/>
                <w:sz w:val="24"/>
                <w:szCs w:val="24"/>
              </w:rPr>
              <w:t>83/2014/NĐ-CP</w:t>
            </w:r>
            <w:r w:rsidRPr="00ED666B">
              <w:rPr>
                <w:rFonts w:cs="Times New Roman"/>
                <w:i/>
                <w:sz w:val="24"/>
                <w:szCs w:val="24"/>
              </w:rPr>
              <w:fldChar w:fldCharType="end"/>
            </w:r>
            <w:bookmarkEnd w:id="135"/>
            <w:r w:rsidRPr="00ED666B">
              <w:rPr>
                <w:rFonts w:cs="Times New Roman"/>
                <w:i/>
                <w:sz w:val="24"/>
                <w:szCs w:val="24"/>
              </w:rPr>
              <w:t> ngày 03/9/2014 của Chính phủ về kinh doanh xăng dầu. Hợp đồng phải quy định rõ về mức chất lượng, chủng loại xăng dầu và trách nhiệm của các bên đối với chất lượng xăng dầu trong quá trình vận chuyển, lưu thông phân phối.</w:t>
            </w:r>
          </w:p>
          <w:p w14:paraId="41A73351" w14:textId="77777777" w:rsidR="00ED666B" w:rsidRPr="00ED666B" w:rsidRDefault="00ED666B" w:rsidP="00ED666B">
            <w:pPr>
              <w:jc w:val="both"/>
              <w:rPr>
                <w:rFonts w:cs="Times New Roman"/>
                <w:i/>
                <w:sz w:val="24"/>
                <w:szCs w:val="24"/>
              </w:rPr>
            </w:pPr>
            <w:r w:rsidRPr="00ED666B">
              <w:rPr>
                <w:rFonts w:cs="Times New Roman"/>
                <w:i/>
                <w:sz w:val="24"/>
                <w:szCs w:val="24"/>
              </w:rPr>
              <w:t>6. Bảo đảm cung cấp cho người tiêu dùng xăng dầu phù hợp quy chuẩn kỹ thuật quốc gia, tiêu chuẩn công bố áp dụng.</w:t>
            </w:r>
          </w:p>
          <w:p w14:paraId="46687D5F" w14:textId="77777777" w:rsidR="00ED666B" w:rsidRPr="00ED666B" w:rsidRDefault="00ED666B" w:rsidP="00ED666B">
            <w:pPr>
              <w:jc w:val="both"/>
              <w:rPr>
                <w:rFonts w:cs="Times New Roman"/>
                <w:i/>
                <w:sz w:val="24"/>
                <w:szCs w:val="24"/>
              </w:rPr>
            </w:pPr>
            <w:r w:rsidRPr="00ED666B">
              <w:rPr>
                <w:rFonts w:cs="Times New Roman"/>
                <w:i/>
                <w:sz w:val="24"/>
                <w:szCs w:val="24"/>
              </w:rPr>
              <w:t>7. Ngừng ngay việc bán xăng dầu và thông báo cho cơ quan có thẩm quyền để xử lý theo quy định khi phát hiện xăng dầu có chất lượng không phù hợp quy chuẩn kỹ thuật quốc gia, tiêu chuẩn công bố áp dụng.</w:t>
            </w:r>
          </w:p>
          <w:p w14:paraId="319E8246" w14:textId="77777777" w:rsidR="00ED666B" w:rsidRPr="00ED666B" w:rsidRDefault="00ED666B" w:rsidP="00ED666B">
            <w:pPr>
              <w:jc w:val="both"/>
              <w:rPr>
                <w:rFonts w:cs="Times New Roman"/>
                <w:i/>
                <w:sz w:val="24"/>
                <w:szCs w:val="24"/>
              </w:rPr>
            </w:pPr>
            <w:bookmarkStart w:id="136" w:name="khoan_8_20"/>
            <w:r w:rsidRPr="00ED666B">
              <w:rPr>
                <w:rFonts w:cs="Times New Roman"/>
                <w:i/>
                <w:sz w:val="24"/>
                <w:szCs w:val="24"/>
              </w:rPr>
              <w:t>8. Lưu hồ sơ chất lượng theo quy định đối với từng loại xăng dầu khi nhập vào do thương nhân đầu mối hoặc tổng đại lý cung cấp, bao gồm:</w:t>
            </w:r>
            <w:bookmarkEnd w:id="136"/>
          </w:p>
          <w:p w14:paraId="28F88C53"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a) Hóa đơn hoặc bản sao hóa đơn mua hàng;</w:t>
            </w:r>
          </w:p>
          <w:p w14:paraId="622C1E46" w14:textId="77777777" w:rsidR="00ED666B" w:rsidRPr="00ED666B" w:rsidRDefault="00ED666B" w:rsidP="00ED666B">
            <w:pPr>
              <w:jc w:val="both"/>
              <w:rPr>
                <w:rFonts w:cs="Times New Roman"/>
                <w:i/>
                <w:sz w:val="24"/>
                <w:szCs w:val="24"/>
              </w:rPr>
            </w:pPr>
            <w:r w:rsidRPr="00ED666B">
              <w:rPr>
                <w:rFonts w:cs="Times New Roman"/>
                <w:i/>
                <w:sz w:val="24"/>
                <w:szCs w:val="24"/>
              </w:rPr>
              <w:t>b) Hồ sơ kiểm soát sự phù hợp của hệ thống bể chứa xăng dầu;</w:t>
            </w:r>
          </w:p>
          <w:p w14:paraId="0E1C2F08" w14:textId="17727962" w:rsidR="00ED666B" w:rsidRPr="00ED666B" w:rsidRDefault="00ED666B" w:rsidP="002A0635">
            <w:pPr>
              <w:jc w:val="both"/>
              <w:rPr>
                <w:rFonts w:cs="Times New Roman"/>
                <w:i/>
                <w:sz w:val="24"/>
                <w:szCs w:val="24"/>
              </w:rPr>
            </w:pPr>
            <w:r w:rsidRPr="00ED666B">
              <w:rPr>
                <w:rFonts w:cs="Times New Roman"/>
                <w:i/>
                <w:sz w:val="24"/>
                <w:szCs w:val="24"/>
              </w:rPr>
              <w:t>c) Hồ sơ khác có liên quan đến chất lượng xăng dầu (nếu có).</w:t>
            </w:r>
            <w:r w:rsidR="002A0635" w:rsidRPr="00ED666B">
              <w:rPr>
                <w:rFonts w:cs="Times New Roman"/>
                <w:i/>
                <w:sz w:val="24"/>
                <w:szCs w:val="24"/>
              </w:rPr>
              <w:t xml:space="preserve"> </w:t>
            </w:r>
          </w:p>
        </w:tc>
        <w:tc>
          <w:tcPr>
            <w:tcW w:w="5634" w:type="dxa"/>
          </w:tcPr>
          <w:p w14:paraId="6A450A77" w14:textId="77777777" w:rsidR="00ED666B" w:rsidRPr="00ED666B" w:rsidRDefault="00ED666B" w:rsidP="00ED666B">
            <w:pPr>
              <w:widowControl w:val="0"/>
              <w:spacing w:before="120" w:after="120"/>
              <w:ind w:firstLine="720"/>
              <w:jc w:val="both"/>
              <w:rPr>
                <w:rFonts w:cs="Times New Roman"/>
                <w:b/>
                <w:spacing w:val="-4"/>
                <w:sz w:val="24"/>
                <w:szCs w:val="24"/>
              </w:rPr>
            </w:pPr>
          </w:p>
        </w:tc>
        <w:tc>
          <w:tcPr>
            <w:tcW w:w="4050" w:type="dxa"/>
          </w:tcPr>
          <w:p w14:paraId="75AF58C9" w14:textId="48384C6F" w:rsidR="00ED666B" w:rsidRPr="00ED666B" w:rsidRDefault="00ED666B" w:rsidP="00ED666B">
            <w:pPr>
              <w:jc w:val="both"/>
              <w:rPr>
                <w:rFonts w:cs="Times New Roman"/>
                <w:sz w:val="24"/>
                <w:szCs w:val="24"/>
              </w:rPr>
            </w:pPr>
            <w:r w:rsidRPr="00ED666B">
              <w:rPr>
                <w:rFonts w:cs="Times New Roman"/>
                <w:sz w:val="24"/>
                <w:szCs w:val="24"/>
              </w:rPr>
              <w:t>Bỏ do dự thảo Nghị định không còn đối tượng này.</w:t>
            </w:r>
          </w:p>
        </w:tc>
      </w:tr>
      <w:tr w:rsidR="00ED666B" w:rsidRPr="00ED666B" w14:paraId="60E0763C" w14:textId="77777777" w:rsidTr="0050740A">
        <w:tc>
          <w:tcPr>
            <w:tcW w:w="4531" w:type="dxa"/>
          </w:tcPr>
          <w:p w14:paraId="7646F339" w14:textId="77777777" w:rsidR="00ED666B" w:rsidRPr="00ED666B" w:rsidRDefault="00ED666B" w:rsidP="00ED666B">
            <w:pPr>
              <w:jc w:val="both"/>
              <w:rPr>
                <w:rFonts w:cs="Times New Roman"/>
                <w:i/>
                <w:sz w:val="24"/>
                <w:szCs w:val="24"/>
              </w:rPr>
            </w:pPr>
            <w:bookmarkStart w:id="137" w:name="dieu_21"/>
            <w:r w:rsidRPr="00ED666B">
              <w:rPr>
                <w:rFonts w:cs="Times New Roman"/>
                <w:b/>
                <w:bCs/>
                <w:i/>
                <w:sz w:val="24"/>
                <w:szCs w:val="24"/>
              </w:rPr>
              <w:lastRenderedPageBreak/>
              <w:t>Điều 21. Quản lý chất lượng xăng dầu tại cửa hàng bán lẻ xăng dầu</w:t>
            </w:r>
            <w:bookmarkEnd w:id="137"/>
          </w:p>
          <w:p w14:paraId="1AEDC313" w14:textId="77777777" w:rsidR="00ED666B" w:rsidRPr="00ED666B" w:rsidRDefault="00ED666B" w:rsidP="00ED666B">
            <w:pPr>
              <w:jc w:val="both"/>
              <w:rPr>
                <w:rFonts w:cs="Times New Roman"/>
                <w:i/>
                <w:sz w:val="24"/>
                <w:szCs w:val="24"/>
              </w:rPr>
            </w:pPr>
            <w:r w:rsidRPr="00ED666B">
              <w:rPr>
                <w:rFonts w:cs="Times New Roman"/>
                <w:i/>
                <w:sz w:val="24"/>
                <w:szCs w:val="24"/>
              </w:rPr>
              <w:t>Thương nhân kinh doanh xăng dầu có sở hữu cửa hàng bán lẻ xăng dầu phải thực hiện các quy định sau đây:</w:t>
            </w:r>
          </w:p>
          <w:p w14:paraId="2E618300" w14:textId="77777777" w:rsidR="00ED666B" w:rsidRPr="00ED666B" w:rsidRDefault="00ED666B" w:rsidP="00ED666B">
            <w:pPr>
              <w:jc w:val="both"/>
              <w:rPr>
                <w:rFonts w:cs="Times New Roman"/>
                <w:i/>
                <w:sz w:val="24"/>
                <w:szCs w:val="24"/>
              </w:rPr>
            </w:pPr>
            <w:r w:rsidRPr="00ED666B">
              <w:rPr>
                <w:rFonts w:cs="Times New Roman"/>
                <w:i/>
                <w:sz w:val="24"/>
                <w:szCs w:val="24"/>
              </w:rPr>
              <w:t>1. Thực hiện quy trình kiểm soát hệ thống bể chứa xăng dầu do thương nhân chủ sở hữu cửa hàng xăng dầu ban hành để duy trì chất lượng phù hợp quy chuẩn kỹ thuật quốc gia, tiêu chuẩn công bố áp dụng; bảo đảm hệ thống bể chứa xăng dầu không bị rò rỉ và chứa đựng lẫn các loại xăng dầu và việc thực hiện kiểm tra bể chứa xăng dầu phải được lưu hồ sơ.</w:t>
            </w:r>
          </w:p>
          <w:p w14:paraId="6DEB5B55" w14:textId="77777777" w:rsidR="00ED666B" w:rsidRPr="00ED666B" w:rsidRDefault="00ED666B" w:rsidP="00ED666B">
            <w:pPr>
              <w:jc w:val="both"/>
              <w:rPr>
                <w:rFonts w:cs="Times New Roman"/>
                <w:i/>
                <w:sz w:val="24"/>
                <w:szCs w:val="24"/>
              </w:rPr>
            </w:pPr>
            <w:r w:rsidRPr="00ED666B">
              <w:rPr>
                <w:rFonts w:cs="Times New Roman"/>
                <w:i/>
                <w:sz w:val="24"/>
                <w:szCs w:val="24"/>
              </w:rPr>
              <w:t>2. Lấy mẫu, niêm phong và lưu mẫu theo quy định tại </w:t>
            </w:r>
            <w:bookmarkStart w:id="138" w:name="tc_8"/>
            <w:r w:rsidRPr="00ED666B">
              <w:rPr>
                <w:rFonts w:cs="Times New Roman"/>
                <w:i/>
                <w:sz w:val="24"/>
                <w:szCs w:val="24"/>
              </w:rPr>
              <w:t>Điều 7 Mục 1 Chương III của Thông tư này</w:t>
            </w:r>
            <w:bookmarkEnd w:id="138"/>
            <w:r w:rsidRPr="00ED666B">
              <w:rPr>
                <w:rFonts w:cs="Times New Roman"/>
                <w:i/>
                <w:sz w:val="24"/>
                <w:szCs w:val="24"/>
              </w:rPr>
              <w:t>.</w:t>
            </w:r>
          </w:p>
          <w:p w14:paraId="791BBEE4" w14:textId="77777777" w:rsidR="00ED666B" w:rsidRPr="00ED666B" w:rsidRDefault="00ED666B" w:rsidP="00ED666B">
            <w:pPr>
              <w:jc w:val="both"/>
              <w:rPr>
                <w:rFonts w:cs="Times New Roman"/>
                <w:i/>
                <w:sz w:val="24"/>
                <w:szCs w:val="24"/>
              </w:rPr>
            </w:pPr>
            <w:r w:rsidRPr="00ED666B">
              <w:rPr>
                <w:rFonts w:cs="Times New Roman"/>
                <w:i/>
                <w:sz w:val="24"/>
                <w:szCs w:val="24"/>
              </w:rPr>
              <w:t>3. Kiểm tra niêm phong của xitec, hầm hàng, ngăn chứa và các van xuất nhập trên các phương tiện chứa xăng dầu trước khi nhập hàng và kiểm tra niêm phong của bình chứa mẫu được lấy tại kho của thương nhân đầu mối hoặc tổng đại lý hoặc thương nhân phân phối.</w:t>
            </w:r>
          </w:p>
          <w:p w14:paraId="38772A23" w14:textId="77777777" w:rsidR="00ED666B" w:rsidRPr="00ED666B" w:rsidRDefault="00ED666B" w:rsidP="00ED666B">
            <w:pPr>
              <w:jc w:val="both"/>
              <w:rPr>
                <w:rFonts w:cs="Times New Roman"/>
                <w:i/>
                <w:sz w:val="24"/>
                <w:szCs w:val="24"/>
              </w:rPr>
            </w:pPr>
            <w:r w:rsidRPr="00ED666B">
              <w:rPr>
                <w:rFonts w:cs="Times New Roman"/>
                <w:i/>
                <w:sz w:val="24"/>
                <w:szCs w:val="24"/>
              </w:rPr>
              <w:t xml:space="preserve">4. Thông báo công khai ở vị trí để nhận biết cho người tiêu dùng các thông tin về: loại xăng dầu kinh doanh theo quy định của quy </w:t>
            </w:r>
            <w:r w:rsidRPr="00ED666B">
              <w:rPr>
                <w:rFonts w:cs="Times New Roman"/>
                <w:i/>
                <w:sz w:val="24"/>
                <w:szCs w:val="24"/>
              </w:rPr>
              <w:lastRenderedPageBreak/>
              <w:t>chuẩn kỹ thuật quốc gia hiện hành; tiêu chuẩn công bố áp dụng.</w:t>
            </w:r>
          </w:p>
          <w:p w14:paraId="4E985D8D" w14:textId="77777777" w:rsidR="00ED666B" w:rsidRPr="00ED666B" w:rsidRDefault="00ED666B" w:rsidP="00ED666B">
            <w:pPr>
              <w:jc w:val="both"/>
              <w:rPr>
                <w:rFonts w:cs="Times New Roman"/>
                <w:i/>
                <w:sz w:val="24"/>
                <w:szCs w:val="24"/>
              </w:rPr>
            </w:pPr>
            <w:bookmarkStart w:id="139" w:name="khoan_5_21"/>
            <w:r w:rsidRPr="00ED666B">
              <w:rPr>
                <w:rFonts w:cs="Times New Roman"/>
                <w:i/>
                <w:sz w:val="24"/>
                <w:szCs w:val="24"/>
              </w:rPr>
              <w:t>5. Lưu hồ sơ chất lượng theo quy định đối với từng loại xăng dầu khi nhập vào, bao gồm:</w:t>
            </w:r>
            <w:bookmarkEnd w:id="139"/>
          </w:p>
          <w:p w14:paraId="4649C616" w14:textId="77777777" w:rsidR="00ED666B" w:rsidRPr="00ED666B" w:rsidRDefault="00ED666B" w:rsidP="00ED666B">
            <w:pPr>
              <w:jc w:val="both"/>
              <w:rPr>
                <w:rFonts w:cs="Times New Roman"/>
                <w:i/>
                <w:sz w:val="24"/>
                <w:szCs w:val="24"/>
              </w:rPr>
            </w:pPr>
            <w:r w:rsidRPr="00ED666B">
              <w:rPr>
                <w:rFonts w:cs="Times New Roman"/>
                <w:i/>
                <w:sz w:val="24"/>
                <w:szCs w:val="24"/>
              </w:rPr>
              <w:t>a) Biên bản lấy mẫu, niêm phong, bàn giao mẫu và cam kết chất lượng xăng dầu của thương nhân đầu mối hoặc tổng đại lý hoặc thương nhân phân phối xăng dầu (theo </w:t>
            </w:r>
            <w:bookmarkStart w:id="140" w:name="bieumau_ms_01_bblm_np_ckcl_8"/>
            <w:r w:rsidRPr="00ED666B">
              <w:rPr>
                <w:rFonts w:cs="Times New Roman"/>
                <w:i/>
                <w:sz w:val="24"/>
                <w:szCs w:val="24"/>
              </w:rPr>
              <w:t>Mẫu 1. BBLM-NP-CKCL</w:t>
            </w:r>
            <w:bookmarkEnd w:id="140"/>
            <w:r w:rsidRPr="00ED666B">
              <w:rPr>
                <w:rFonts w:cs="Times New Roman"/>
                <w:i/>
                <w:sz w:val="24"/>
                <w:szCs w:val="24"/>
              </w:rPr>
              <w:t> quy định tại Phụ lục kèm theo Thông tư này);</w:t>
            </w:r>
          </w:p>
          <w:p w14:paraId="174107FF" w14:textId="77777777" w:rsidR="00ED666B" w:rsidRPr="00ED666B" w:rsidRDefault="00ED666B" w:rsidP="00ED666B">
            <w:pPr>
              <w:jc w:val="both"/>
              <w:rPr>
                <w:rFonts w:cs="Times New Roman"/>
                <w:i/>
                <w:sz w:val="24"/>
                <w:szCs w:val="24"/>
              </w:rPr>
            </w:pPr>
            <w:r w:rsidRPr="00ED666B">
              <w:rPr>
                <w:rFonts w:cs="Times New Roman"/>
                <w:i/>
                <w:sz w:val="24"/>
                <w:szCs w:val="24"/>
              </w:rPr>
              <w:t>b) Biên bản lấy mẫu, bàn giao mẫu và kiểm tra niêm phong (theo </w:t>
            </w:r>
            <w:bookmarkStart w:id="141" w:name="bieumau_ms_02_bblm_bgm_ktnp_1"/>
            <w:r w:rsidRPr="00ED666B">
              <w:rPr>
                <w:rFonts w:cs="Times New Roman"/>
                <w:i/>
                <w:sz w:val="24"/>
                <w:szCs w:val="24"/>
              </w:rPr>
              <w:t>Mẫu 2. BBLM-BGM-KTNP</w:t>
            </w:r>
            <w:bookmarkEnd w:id="141"/>
            <w:r w:rsidRPr="00ED666B">
              <w:rPr>
                <w:rFonts w:cs="Times New Roman"/>
                <w:i/>
                <w:sz w:val="24"/>
                <w:szCs w:val="24"/>
              </w:rPr>
              <w:t> quy định tại Phụ lục kèm theo Thông tư này);</w:t>
            </w:r>
          </w:p>
          <w:p w14:paraId="34DC787C" w14:textId="77777777" w:rsidR="00ED666B" w:rsidRPr="00ED666B" w:rsidRDefault="00ED666B" w:rsidP="00ED666B">
            <w:pPr>
              <w:jc w:val="both"/>
              <w:rPr>
                <w:rFonts w:cs="Times New Roman"/>
                <w:i/>
                <w:sz w:val="24"/>
                <w:szCs w:val="24"/>
              </w:rPr>
            </w:pPr>
            <w:r w:rsidRPr="00ED666B">
              <w:rPr>
                <w:rFonts w:cs="Times New Roman"/>
                <w:i/>
                <w:sz w:val="24"/>
                <w:szCs w:val="24"/>
              </w:rPr>
              <w:t>c) Hồ sơ kiểm soát hệ thống bể chứa xăng dầu.</w:t>
            </w:r>
          </w:p>
          <w:p w14:paraId="601818D1" w14:textId="77777777" w:rsidR="00ED666B" w:rsidRPr="00ED666B" w:rsidRDefault="00ED666B" w:rsidP="00ED666B">
            <w:pPr>
              <w:jc w:val="both"/>
              <w:rPr>
                <w:rFonts w:cs="Times New Roman"/>
                <w:i/>
                <w:sz w:val="24"/>
                <w:szCs w:val="24"/>
              </w:rPr>
            </w:pPr>
          </w:p>
        </w:tc>
        <w:tc>
          <w:tcPr>
            <w:tcW w:w="5634" w:type="dxa"/>
          </w:tcPr>
          <w:p w14:paraId="6439D3E3" w14:textId="77777777" w:rsidR="00ED666B" w:rsidRPr="00ED666B" w:rsidRDefault="00ED666B" w:rsidP="00ED666B">
            <w:pPr>
              <w:widowControl w:val="0"/>
              <w:spacing w:before="120" w:after="120"/>
              <w:jc w:val="center"/>
              <w:rPr>
                <w:rFonts w:cs="Times New Roman"/>
                <w:b/>
                <w:bCs/>
                <w:sz w:val="24"/>
                <w:szCs w:val="24"/>
                <w:lang w:val="nl-NL"/>
              </w:rPr>
            </w:pPr>
            <w:r w:rsidRPr="00ED666B">
              <w:rPr>
                <w:rFonts w:cs="Times New Roman"/>
                <w:b/>
                <w:bCs/>
                <w:sz w:val="24"/>
                <w:szCs w:val="24"/>
                <w:lang w:val="vi-VN"/>
              </w:rPr>
              <w:lastRenderedPageBreak/>
              <w:t xml:space="preserve">Mục </w:t>
            </w:r>
            <w:r w:rsidRPr="00ED666B">
              <w:rPr>
                <w:rFonts w:cs="Times New Roman"/>
                <w:b/>
                <w:bCs/>
                <w:sz w:val="24"/>
                <w:szCs w:val="24"/>
                <w:lang w:val="nl-NL"/>
              </w:rPr>
              <w:t>5</w:t>
            </w:r>
          </w:p>
          <w:p w14:paraId="198290EC" w14:textId="77777777" w:rsidR="00ED666B" w:rsidRPr="00ED666B" w:rsidRDefault="00ED666B" w:rsidP="00ED666B">
            <w:pPr>
              <w:widowControl w:val="0"/>
              <w:spacing w:before="120"/>
              <w:jc w:val="center"/>
              <w:rPr>
                <w:rFonts w:cs="Times New Roman"/>
                <w:b/>
                <w:bCs/>
                <w:sz w:val="24"/>
                <w:szCs w:val="24"/>
                <w:lang w:val="vi-VN"/>
              </w:rPr>
            </w:pPr>
            <w:r w:rsidRPr="00ED666B">
              <w:rPr>
                <w:rFonts w:cs="Times New Roman"/>
                <w:b/>
                <w:bCs/>
                <w:sz w:val="24"/>
                <w:szCs w:val="24"/>
                <w:lang w:val="vi-VN"/>
              </w:rPr>
              <w:t>QUẢN LÝ CHẤT LƯỢNG XĂNG DẦU TẠI THƯƠNG NHÂN BÁN LẺ XĂNG DẦU</w:t>
            </w:r>
            <w:r w:rsidRPr="00ED666B">
              <w:rPr>
                <w:rFonts w:cs="Times New Roman"/>
                <w:b/>
                <w:bCs/>
                <w:sz w:val="24"/>
                <w:szCs w:val="24"/>
              </w:rPr>
              <w:t>, CỬA HÀNG BÁN LẺ XĂNG DẦU, ĐIỂM BÁN XĂNG DẦU VỚI THIẾT BỊ BÁN XĂNG DẦU QUY MÔ NHỎ</w:t>
            </w:r>
          </w:p>
          <w:p w14:paraId="40FE5EF6" w14:textId="77777777" w:rsidR="00ED666B" w:rsidRPr="00ED666B" w:rsidRDefault="00ED666B" w:rsidP="00ED666B">
            <w:pPr>
              <w:widowControl w:val="0"/>
              <w:spacing w:before="120" w:after="120"/>
              <w:ind w:firstLine="720"/>
              <w:jc w:val="both"/>
              <w:rPr>
                <w:rFonts w:cs="Times New Roman"/>
                <w:b/>
                <w:bCs/>
                <w:sz w:val="24"/>
                <w:szCs w:val="24"/>
                <w:lang w:val="vi-VN"/>
              </w:rPr>
            </w:pPr>
            <w:r w:rsidRPr="00ED666B">
              <w:rPr>
                <w:rFonts w:cs="Times New Roman"/>
                <w:b/>
                <w:bCs/>
                <w:sz w:val="24"/>
                <w:szCs w:val="24"/>
                <w:lang w:val="vi-VN"/>
              </w:rPr>
              <w:t>Điều 2</w:t>
            </w:r>
            <w:r w:rsidRPr="00ED666B">
              <w:rPr>
                <w:rFonts w:cs="Times New Roman"/>
                <w:b/>
                <w:bCs/>
                <w:sz w:val="24"/>
                <w:szCs w:val="24"/>
              </w:rPr>
              <w:t>1</w:t>
            </w:r>
            <w:r w:rsidRPr="00ED666B">
              <w:rPr>
                <w:rFonts w:cs="Times New Roman"/>
                <w:b/>
                <w:bCs/>
                <w:sz w:val="24"/>
                <w:szCs w:val="24"/>
                <w:lang w:val="vi-VN"/>
              </w:rPr>
              <w:t xml:space="preserve">. </w:t>
            </w:r>
            <w:r w:rsidRPr="00ED666B">
              <w:rPr>
                <w:rFonts w:cs="Times New Roman"/>
                <w:b/>
                <w:sz w:val="24"/>
                <w:szCs w:val="24"/>
                <w:lang w:val="vi-VN"/>
              </w:rPr>
              <w:t xml:space="preserve">Quản lý chất lượng xăng dầu tại </w:t>
            </w:r>
            <w:r w:rsidRPr="00ED666B">
              <w:rPr>
                <w:rFonts w:cs="Times New Roman"/>
                <w:b/>
                <w:sz w:val="24"/>
                <w:szCs w:val="24"/>
                <w:lang w:val="nl-NL"/>
              </w:rPr>
              <w:t>thương nhân bán lẻ xăng dầu, cửa hàng bán lẻ xăng dầu</w:t>
            </w:r>
          </w:p>
          <w:p w14:paraId="798DEA2A"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nl-NL"/>
              </w:rPr>
              <w:t xml:space="preserve">Thương nhân bán lẻ xăng dầu, </w:t>
            </w:r>
            <w:r w:rsidRPr="00ED666B">
              <w:rPr>
                <w:rFonts w:cs="Times New Roman"/>
                <w:sz w:val="24"/>
                <w:szCs w:val="24"/>
              </w:rPr>
              <w:t xml:space="preserve">thương nhân kinh doanh xăng dầu có sở hữu cửa hàng bán lẻ xăng dầu và cửa hàng bán lẻ xăng dầu </w:t>
            </w:r>
            <w:r w:rsidRPr="00ED666B">
              <w:rPr>
                <w:rFonts w:cs="Times New Roman"/>
                <w:sz w:val="24"/>
                <w:szCs w:val="24"/>
                <w:lang w:val="nl-NL"/>
              </w:rPr>
              <w:t>phải thực hiện các quy định sau đây:</w:t>
            </w:r>
            <w:r w:rsidRPr="00ED666B" w:rsidDel="000508DE">
              <w:rPr>
                <w:rFonts w:cs="Times New Roman"/>
                <w:sz w:val="24"/>
                <w:szCs w:val="24"/>
                <w:lang w:val="nl-NL"/>
              </w:rPr>
              <w:t xml:space="preserve"> </w:t>
            </w:r>
            <w:r w:rsidRPr="00ED666B">
              <w:rPr>
                <w:rFonts w:cs="Times New Roman"/>
                <w:sz w:val="24"/>
                <w:szCs w:val="24"/>
                <w:lang w:val="nl-NL"/>
              </w:rPr>
              <w:t>1</w:t>
            </w:r>
            <w:r w:rsidRPr="00ED666B">
              <w:rPr>
                <w:rFonts w:cs="Times New Roman"/>
                <w:sz w:val="24"/>
                <w:szCs w:val="24"/>
                <w:lang w:val="vi-VN"/>
              </w:rPr>
              <w:t xml:space="preserve">. Bảo đảm cung cấp cho người tiêu dùng xăng dầu phù hợp quy chuẩn </w:t>
            </w:r>
            <w:r w:rsidRPr="00ED666B">
              <w:rPr>
                <w:rFonts w:cs="Times New Roman"/>
                <w:sz w:val="24"/>
                <w:szCs w:val="24"/>
                <w:lang w:val="nl-NL"/>
              </w:rPr>
              <w:t>kỹ thuật quốc gia</w:t>
            </w:r>
            <w:r w:rsidRPr="00ED666B">
              <w:rPr>
                <w:rFonts w:cs="Times New Roman"/>
                <w:sz w:val="24"/>
                <w:szCs w:val="24"/>
                <w:lang w:val="vi-VN"/>
              </w:rPr>
              <w:t>, tiêu chuẩn công bố áp dụng.</w:t>
            </w:r>
          </w:p>
          <w:p w14:paraId="545D558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2</w:t>
            </w:r>
            <w:r w:rsidRPr="00ED666B">
              <w:rPr>
                <w:rFonts w:cs="Times New Roman"/>
                <w:sz w:val="24"/>
                <w:szCs w:val="24"/>
                <w:lang w:val="nl-NL"/>
              </w:rPr>
              <w:t xml:space="preserve">. Thực hiện lấy mẫu, niêm phong và lưu mẫu theo quy định tại </w:t>
            </w:r>
            <w:r w:rsidRPr="00ED666B">
              <w:rPr>
                <w:rFonts w:cs="Times New Roman"/>
                <w:sz w:val="24"/>
                <w:szCs w:val="24"/>
                <w:lang w:val="vi-VN"/>
              </w:rPr>
              <w:t xml:space="preserve">Điều </w:t>
            </w:r>
            <w:r w:rsidRPr="00ED666B">
              <w:rPr>
                <w:rFonts w:cs="Times New Roman"/>
                <w:sz w:val="24"/>
                <w:szCs w:val="24"/>
                <w:lang w:val="nl-NL"/>
              </w:rPr>
              <w:t>8</w:t>
            </w:r>
            <w:r w:rsidRPr="00ED666B">
              <w:rPr>
                <w:rFonts w:cs="Times New Roman"/>
                <w:sz w:val="24"/>
                <w:szCs w:val="24"/>
                <w:lang w:val="vi-VN"/>
              </w:rPr>
              <w:t xml:space="preserve"> Mục 1 Chương III của Thông tư này</w:t>
            </w:r>
            <w:r w:rsidRPr="00ED666B">
              <w:rPr>
                <w:rFonts w:cs="Times New Roman"/>
                <w:sz w:val="24"/>
                <w:szCs w:val="24"/>
                <w:lang w:val="nl-NL"/>
              </w:rPr>
              <w:t>.</w:t>
            </w:r>
          </w:p>
          <w:p w14:paraId="1BA7EBA6" w14:textId="77777777" w:rsidR="00ED666B" w:rsidRPr="00ED666B" w:rsidRDefault="00ED666B" w:rsidP="00ED666B">
            <w:pPr>
              <w:widowControl w:val="0"/>
              <w:spacing w:before="120" w:after="120"/>
              <w:ind w:firstLine="720"/>
              <w:jc w:val="both"/>
              <w:rPr>
                <w:rFonts w:cs="Times New Roman"/>
                <w:sz w:val="24"/>
                <w:szCs w:val="24"/>
              </w:rPr>
            </w:pPr>
            <w:r w:rsidRPr="00ED666B">
              <w:rPr>
                <w:rFonts w:cs="Times New Roman"/>
                <w:spacing w:val="-2"/>
                <w:sz w:val="24"/>
                <w:szCs w:val="24"/>
                <w:lang w:val="nl-NL"/>
              </w:rPr>
              <w:t xml:space="preserve">3. Kiểm tra niêm phong của </w:t>
            </w:r>
            <w:r w:rsidRPr="00ED666B">
              <w:rPr>
                <w:rFonts w:cs="Times New Roman"/>
                <w:spacing w:val="-2"/>
                <w:sz w:val="24"/>
                <w:szCs w:val="24"/>
                <w:lang w:val="vi-VN"/>
              </w:rPr>
              <w:t xml:space="preserve">xitec, hầm hàng, ngăn chứa </w:t>
            </w:r>
            <w:r w:rsidRPr="00ED666B">
              <w:rPr>
                <w:rFonts w:cs="Times New Roman"/>
                <w:spacing w:val="-2"/>
                <w:sz w:val="24"/>
                <w:szCs w:val="24"/>
                <w:lang w:val="nl-NL"/>
              </w:rPr>
              <w:t xml:space="preserve">và </w:t>
            </w:r>
            <w:r w:rsidRPr="00ED666B">
              <w:rPr>
                <w:rFonts w:cs="Times New Roman"/>
                <w:bCs/>
                <w:spacing w:val="-2"/>
                <w:sz w:val="24"/>
                <w:szCs w:val="24"/>
                <w:lang w:val="vi-VN"/>
              </w:rPr>
              <w:t>các van xuất nhập trên</w:t>
            </w:r>
            <w:r w:rsidRPr="00ED666B">
              <w:rPr>
                <w:rFonts w:cs="Times New Roman"/>
                <w:bCs/>
                <w:spacing w:val="-2"/>
                <w:sz w:val="24"/>
                <w:szCs w:val="24"/>
                <w:lang w:val="nl-NL"/>
              </w:rPr>
              <w:t xml:space="preserve"> </w:t>
            </w:r>
            <w:r w:rsidRPr="00ED666B">
              <w:rPr>
                <w:rFonts w:cs="Times New Roman"/>
                <w:spacing w:val="-2"/>
                <w:sz w:val="24"/>
                <w:szCs w:val="24"/>
                <w:lang w:val="nl-NL"/>
              </w:rPr>
              <w:t>các phương tiện chứa xăng dầu trước khi nhập hàng; kiểm tra niêm phong của bình chứa mẫu được lấy tại kho của thương nhân đầu mối,  thương nhân phân phối</w:t>
            </w:r>
            <w:r w:rsidRPr="00ED666B">
              <w:rPr>
                <w:rFonts w:cs="Times New Roman"/>
                <w:sz w:val="24"/>
                <w:szCs w:val="24"/>
              </w:rPr>
              <w:t xml:space="preserve"> hoặc thương nhân khác có trách nhiệm giao xăng dầu theo quy định của pháp luật</w:t>
            </w:r>
            <w:r w:rsidRPr="00ED666B">
              <w:rPr>
                <w:rFonts w:cs="Times New Roman"/>
                <w:spacing w:val="-2"/>
                <w:sz w:val="24"/>
                <w:szCs w:val="24"/>
                <w:lang w:val="nl-NL"/>
              </w:rPr>
              <w:t>.</w:t>
            </w:r>
            <w:r w:rsidRPr="00ED666B">
              <w:rPr>
                <w:rFonts w:cs="Times New Roman"/>
                <w:sz w:val="24"/>
                <w:szCs w:val="24"/>
              </w:rPr>
              <w:t xml:space="preserve">4. Thực </w:t>
            </w:r>
            <w:r w:rsidRPr="00ED666B">
              <w:rPr>
                <w:rFonts w:cs="Times New Roman"/>
                <w:sz w:val="24"/>
                <w:szCs w:val="24"/>
              </w:rPr>
              <w:lastRenderedPageBreak/>
              <w:t>hiện quy trình kiểm soát hệ thống bể chứa xăng dầu để duy trì chất lượng xăng dầu phù hợp quy chuẩn kỹ thuật quốc gia, tiêu chuẩn công bố áp dụng; bảo đảm hệ thống bể chứa xăng dầu không bị rò rỉ, không chứa đựng lẫn các loại xăng dầu và việc kiểm tra hệ thống bể chứa xăng dầu được lập, lưu giữ hồ sơ theo quy định.</w:t>
            </w:r>
          </w:p>
          <w:p w14:paraId="1408089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5. Thông báo công khai ở vị trí dễ nhận biết cho người tiêu dùng các thông tin về loại xăng dầu kinh doanh theo quy định của quy chuẩn kỹ thuật quốc gia hiện hành và tiêu chuẩn công bố áp dụng.</w:t>
            </w:r>
          </w:p>
          <w:p w14:paraId="133E2EB3"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6</w:t>
            </w:r>
            <w:r w:rsidRPr="00ED666B">
              <w:rPr>
                <w:rFonts w:cs="Times New Roman"/>
                <w:sz w:val="24"/>
                <w:szCs w:val="24"/>
                <w:lang w:val="vi-VN"/>
              </w:rPr>
              <w:t xml:space="preserve">. </w:t>
            </w:r>
            <w:r w:rsidRPr="00ED666B">
              <w:rPr>
                <w:rFonts w:cs="Times New Roman"/>
                <w:sz w:val="24"/>
                <w:szCs w:val="24"/>
                <w:lang w:val="nl-NL"/>
              </w:rPr>
              <w:t xml:space="preserve">Ngừng ngay việc bán xăng dầu và thông báo cho cơ quan có thẩm quyền để xử lý theo quy định khi phát hiện xăng dầu có chất lượng không phù hợp quy chuẩn kỹ thuật quốc gia, tiêu chuẩn công bố áp dụng.7. </w:t>
            </w:r>
            <w:r w:rsidRPr="00ED666B">
              <w:rPr>
                <w:rFonts w:cs="Times New Roman"/>
                <w:sz w:val="24"/>
                <w:szCs w:val="24"/>
                <w:lang w:val="vi-VN"/>
              </w:rPr>
              <w:t xml:space="preserve">Lưu hồ sơ chất lượng theo quy định đối với từng loại xăng dầu khi nhập vào do thương nhân đầu mối </w:t>
            </w:r>
            <w:r w:rsidRPr="00ED666B">
              <w:rPr>
                <w:rFonts w:cs="Times New Roman"/>
                <w:sz w:val="24"/>
                <w:szCs w:val="24"/>
                <w:lang w:val="nl-NL"/>
              </w:rPr>
              <w:t xml:space="preserve">hoặc thương nhân phân phối </w:t>
            </w:r>
            <w:r w:rsidRPr="00ED666B">
              <w:rPr>
                <w:rFonts w:cs="Times New Roman"/>
                <w:sz w:val="24"/>
                <w:szCs w:val="24"/>
                <w:lang w:val="vi-VN"/>
              </w:rPr>
              <w:t>cung cấp, bao gồm:</w:t>
            </w:r>
          </w:p>
          <w:p w14:paraId="5392321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Hóa đơn hoặc bản sao hóa đơn mua hàng;</w:t>
            </w:r>
          </w:p>
          <w:p w14:paraId="2A986483" w14:textId="77777777" w:rsidR="00ED666B" w:rsidRPr="00ED666B" w:rsidRDefault="00ED666B" w:rsidP="00ED666B">
            <w:pPr>
              <w:widowControl w:val="0"/>
              <w:spacing w:before="120" w:after="120"/>
              <w:ind w:firstLine="720"/>
              <w:jc w:val="both"/>
              <w:rPr>
                <w:rFonts w:eastAsia="Times New Roman" w:cs="Times New Roman"/>
                <w:kern w:val="0"/>
                <w:sz w:val="24"/>
                <w:szCs w:val="24"/>
                <w14:ligatures w14:val="none"/>
              </w:rPr>
            </w:pPr>
            <w:r w:rsidRPr="00ED666B">
              <w:rPr>
                <w:rFonts w:cs="Times New Roman"/>
                <w:sz w:val="24"/>
                <w:szCs w:val="24"/>
                <w:lang w:val="nl-NL"/>
              </w:rPr>
              <w:t xml:space="preserve">b) </w:t>
            </w:r>
            <w:r w:rsidRPr="00ED666B">
              <w:rPr>
                <w:rFonts w:eastAsia="Times New Roman" w:cs="Times New Roman"/>
                <w:kern w:val="0"/>
                <w:sz w:val="24"/>
                <w:szCs w:val="24"/>
                <w14:ligatures w14:val="none"/>
              </w:rPr>
              <w:t>Biên bản lấy mẫu, niêm phong, bàn giao mẫu và cam kết chất lượng xăng dầu của bên giao xăng dầu theo Mẫu 1. BBLM-NP-CKCL quy định tại Phụ lục ban hành kèm theo Thông tư này;</w:t>
            </w:r>
          </w:p>
          <w:p w14:paraId="3354CC5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eastAsia="Times New Roman" w:cs="Times New Roman"/>
                <w:kern w:val="0"/>
                <w:sz w:val="24"/>
                <w:szCs w:val="24"/>
                <w14:ligatures w14:val="none"/>
              </w:rPr>
              <w:t xml:space="preserve">c) </w:t>
            </w:r>
            <w:r w:rsidRPr="00ED666B">
              <w:rPr>
                <w:rFonts w:cs="Times New Roman"/>
                <w:sz w:val="24"/>
                <w:szCs w:val="24"/>
              </w:rPr>
              <w:t>Biên bản lấy mẫu, bàn giao mẫu và kiểm tra niêm phong theo Mẫu 2. BBLM-BGM-KTNP quy định tại Phụ lục ban hành kèm theo Thông tư này;</w:t>
            </w:r>
            <w:r w:rsidRPr="00ED666B">
              <w:rPr>
                <w:rFonts w:cs="Times New Roman"/>
                <w:sz w:val="24"/>
                <w:szCs w:val="24"/>
                <w:lang w:val="nl-NL"/>
              </w:rPr>
              <w:t xml:space="preserve"> </w:t>
            </w:r>
          </w:p>
          <w:p w14:paraId="5730A5EF"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d) Hồ sơ kiểm soát sự phù hợp của hệ thống bể chứa xăng dầu;</w:t>
            </w:r>
          </w:p>
          <w:p w14:paraId="177D05B6" w14:textId="0D3ADF42" w:rsidR="00ED666B" w:rsidRPr="00ED666B" w:rsidRDefault="00ED666B" w:rsidP="002A0635">
            <w:pPr>
              <w:widowControl w:val="0"/>
              <w:spacing w:before="120" w:after="120"/>
              <w:ind w:firstLine="720"/>
              <w:jc w:val="both"/>
              <w:rPr>
                <w:rFonts w:cs="Times New Roman"/>
                <w:b/>
                <w:spacing w:val="-4"/>
                <w:sz w:val="24"/>
                <w:szCs w:val="24"/>
              </w:rPr>
            </w:pPr>
            <w:r w:rsidRPr="00ED666B">
              <w:rPr>
                <w:rFonts w:cs="Times New Roman"/>
                <w:sz w:val="24"/>
                <w:szCs w:val="24"/>
                <w:lang w:val="nl-NL"/>
              </w:rPr>
              <w:t>đ) Hồ sơ khác có liên quan đến chất lượng xăng dầu (nếu có).</w:t>
            </w:r>
            <w:r w:rsidR="002A0635" w:rsidRPr="00ED666B">
              <w:rPr>
                <w:rFonts w:cs="Times New Roman"/>
                <w:b/>
                <w:spacing w:val="-4"/>
                <w:sz w:val="24"/>
                <w:szCs w:val="24"/>
              </w:rPr>
              <w:t xml:space="preserve"> </w:t>
            </w:r>
          </w:p>
        </w:tc>
        <w:tc>
          <w:tcPr>
            <w:tcW w:w="4050" w:type="dxa"/>
          </w:tcPr>
          <w:p w14:paraId="3250CD4B" w14:textId="77777777" w:rsidR="00ED666B" w:rsidRPr="00ED666B" w:rsidRDefault="00ED666B" w:rsidP="00ED666B">
            <w:pPr>
              <w:jc w:val="both"/>
              <w:rPr>
                <w:rFonts w:cs="Times New Roman"/>
                <w:sz w:val="24"/>
                <w:szCs w:val="24"/>
              </w:rPr>
            </w:pPr>
          </w:p>
        </w:tc>
      </w:tr>
      <w:tr w:rsidR="00ED666B" w:rsidRPr="00ED666B" w14:paraId="4AC64828" w14:textId="77777777" w:rsidTr="0050740A">
        <w:tc>
          <w:tcPr>
            <w:tcW w:w="4531" w:type="dxa"/>
          </w:tcPr>
          <w:p w14:paraId="02901765" w14:textId="062B83B3" w:rsidR="00ED666B" w:rsidRPr="00ED666B" w:rsidRDefault="00ED666B" w:rsidP="00ED666B">
            <w:pPr>
              <w:jc w:val="both"/>
              <w:rPr>
                <w:rFonts w:cs="Times New Roman"/>
                <w:b/>
                <w:bCs/>
                <w:i/>
                <w:sz w:val="24"/>
                <w:szCs w:val="24"/>
              </w:rPr>
            </w:pPr>
            <w:r w:rsidRPr="00ED666B">
              <w:rPr>
                <w:rFonts w:cs="Times New Roman"/>
                <w:b/>
                <w:bCs/>
                <w:i/>
                <w:sz w:val="24"/>
                <w:szCs w:val="24"/>
              </w:rPr>
              <w:lastRenderedPageBreak/>
              <w:t>Không có</w:t>
            </w:r>
          </w:p>
        </w:tc>
        <w:tc>
          <w:tcPr>
            <w:tcW w:w="5634" w:type="dxa"/>
          </w:tcPr>
          <w:p w14:paraId="3C5FF640" w14:textId="77777777" w:rsidR="00ED666B" w:rsidRPr="00ED666B" w:rsidRDefault="00ED666B" w:rsidP="00ED666B">
            <w:pPr>
              <w:widowControl w:val="0"/>
              <w:spacing w:before="120" w:after="120"/>
              <w:ind w:firstLine="720"/>
              <w:jc w:val="both"/>
              <w:rPr>
                <w:rFonts w:cs="Times New Roman"/>
                <w:b/>
                <w:sz w:val="24"/>
                <w:szCs w:val="24"/>
                <w:lang w:val="nl-NL"/>
              </w:rPr>
            </w:pPr>
            <w:r w:rsidRPr="00ED666B">
              <w:rPr>
                <w:rFonts w:cs="Times New Roman"/>
                <w:b/>
                <w:sz w:val="24"/>
                <w:szCs w:val="24"/>
                <w:lang w:val="nl-NL"/>
              </w:rPr>
              <w:t>Điều 22.</w:t>
            </w:r>
            <w:r w:rsidRPr="00ED666B">
              <w:rPr>
                <w:rFonts w:cs="Times New Roman"/>
                <w:sz w:val="24"/>
                <w:szCs w:val="24"/>
                <w:lang w:val="nl-NL"/>
              </w:rPr>
              <w:t xml:space="preserve"> </w:t>
            </w:r>
            <w:r w:rsidRPr="00ED666B">
              <w:rPr>
                <w:rFonts w:cs="Times New Roman"/>
                <w:b/>
                <w:sz w:val="24"/>
                <w:szCs w:val="24"/>
                <w:lang w:val="nl-NL"/>
              </w:rPr>
              <w:t>Q</w:t>
            </w:r>
            <w:r w:rsidRPr="00ED666B">
              <w:rPr>
                <w:rFonts w:cs="Times New Roman"/>
                <w:b/>
                <w:sz w:val="24"/>
                <w:szCs w:val="24"/>
                <w:lang w:val="vi-VN"/>
              </w:rPr>
              <w:t xml:space="preserve">uản lý chất lượng </w:t>
            </w:r>
            <w:r w:rsidRPr="00ED666B">
              <w:rPr>
                <w:rFonts w:cs="Times New Roman"/>
                <w:b/>
                <w:sz w:val="24"/>
                <w:szCs w:val="24"/>
                <w:lang w:val="nl-NL"/>
              </w:rPr>
              <w:t>xăng dầu tại điểm bán xăng dầu với thiết bị bán xăng dầu quy mô nhỏ</w:t>
            </w:r>
          </w:p>
          <w:p w14:paraId="6CDE3A75" w14:textId="3E3F7FBC" w:rsidR="00ED666B" w:rsidRPr="00ED666B" w:rsidRDefault="00ED666B" w:rsidP="002A0635">
            <w:pPr>
              <w:widowControl w:val="0"/>
              <w:spacing w:before="120" w:after="120"/>
              <w:ind w:firstLine="720"/>
              <w:jc w:val="both"/>
              <w:rPr>
                <w:rFonts w:cs="Times New Roman"/>
                <w:b/>
                <w:spacing w:val="-4"/>
                <w:sz w:val="24"/>
                <w:szCs w:val="24"/>
              </w:rPr>
            </w:pPr>
            <w:r w:rsidRPr="00ED666B">
              <w:rPr>
                <w:rFonts w:cs="Times New Roman"/>
                <w:sz w:val="24"/>
                <w:szCs w:val="24"/>
                <w:lang w:val="vi-VN"/>
              </w:rPr>
              <w:t>T</w:t>
            </w:r>
            <w:r w:rsidRPr="00ED666B">
              <w:rPr>
                <w:rFonts w:cs="Times New Roman"/>
                <w:sz w:val="24"/>
                <w:szCs w:val="24"/>
                <w:lang w:val="nl-NL"/>
              </w:rPr>
              <w:t>hương nhân sở hữu điểm bán xăng dầu với thiết bị bán xăng dầu quy mô nhỏ</w:t>
            </w:r>
            <w:r w:rsidRPr="00ED666B">
              <w:rPr>
                <w:rFonts w:cs="Times New Roman"/>
                <w:sz w:val="24"/>
                <w:szCs w:val="24"/>
                <w:lang w:val="vi-VN"/>
              </w:rPr>
              <w:t xml:space="preserve"> phải duy </w:t>
            </w:r>
            <w:r w:rsidRPr="00ED666B">
              <w:rPr>
                <w:rFonts w:cs="Times New Roman"/>
                <w:sz w:val="24"/>
                <w:szCs w:val="24"/>
                <w:lang w:val="nl-NL"/>
              </w:rPr>
              <w:t xml:space="preserve">trì chất lượng phù hợp quy chuẩn kỹ thuật quốc gia, tiêu chuẩn công bố áp dụng; bảo đảm </w:t>
            </w:r>
            <w:r w:rsidRPr="00ED666B">
              <w:rPr>
                <w:rFonts w:cs="Times New Roman"/>
                <w:sz w:val="24"/>
                <w:szCs w:val="24"/>
                <w:lang w:val="vi-VN"/>
              </w:rPr>
              <w:t>thiết bị không</w:t>
            </w:r>
            <w:r w:rsidRPr="00ED666B">
              <w:rPr>
                <w:rFonts w:cs="Times New Roman"/>
                <w:sz w:val="24"/>
                <w:szCs w:val="24"/>
                <w:lang w:val="nl-NL"/>
              </w:rPr>
              <w:t xml:space="preserve"> chứa đựng lẫn các loại xăng dầu .</w:t>
            </w:r>
            <w:r w:rsidR="002A0635" w:rsidRPr="00ED666B">
              <w:rPr>
                <w:rFonts w:cs="Times New Roman"/>
                <w:b/>
                <w:spacing w:val="-4"/>
                <w:sz w:val="24"/>
                <w:szCs w:val="24"/>
              </w:rPr>
              <w:t xml:space="preserve"> </w:t>
            </w:r>
          </w:p>
        </w:tc>
        <w:tc>
          <w:tcPr>
            <w:tcW w:w="4050" w:type="dxa"/>
          </w:tcPr>
          <w:p w14:paraId="24758043" w14:textId="0D046B61" w:rsidR="00ED666B" w:rsidRPr="00ED666B" w:rsidRDefault="00ED666B" w:rsidP="00ED666B">
            <w:pPr>
              <w:jc w:val="both"/>
              <w:rPr>
                <w:rFonts w:cs="Times New Roman"/>
                <w:sz w:val="24"/>
                <w:szCs w:val="24"/>
              </w:rPr>
            </w:pPr>
            <w:r w:rsidRPr="00ED666B">
              <w:rPr>
                <w:rFonts w:cs="Times New Roman"/>
                <w:sz w:val="24"/>
                <w:szCs w:val="24"/>
              </w:rPr>
              <w:t>Do quy định tại Dự thảo Nghị định.</w:t>
            </w:r>
          </w:p>
        </w:tc>
      </w:tr>
      <w:tr w:rsidR="00ED666B" w:rsidRPr="00ED666B" w14:paraId="40A08C5C" w14:textId="77777777" w:rsidTr="0050740A">
        <w:tc>
          <w:tcPr>
            <w:tcW w:w="4531" w:type="dxa"/>
          </w:tcPr>
          <w:p w14:paraId="2DC7A71C" w14:textId="77777777" w:rsidR="00ED666B" w:rsidRPr="00ED666B" w:rsidRDefault="00ED666B" w:rsidP="00ED666B">
            <w:pPr>
              <w:jc w:val="center"/>
              <w:rPr>
                <w:rFonts w:cs="Times New Roman"/>
                <w:b/>
                <w:bCs/>
                <w:i/>
                <w:sz w:val="24"/>
                <w:szCs w:val="24"/>
              </w:rPr>
            </w:pPr>
            <w:bookmarkStart w:id="142" w:name="muc_6"/>
            <w:bookmarkStart w:id="143" w:name="dieu_22"/>
            <w:r w:rsidRPr="00ED666B">
              <w:rPr>
                <w:rFonts w:cs="Times New Roman"/>
                <w:b/>
                <w:bCs/>
                <w:i/>
                <w:sz w:val="24"/>
                <w:szCs w:val="24"/>
              </w:rPr>
              <w:t>Mục 6. QUẢN LÝ CHẤT LƯỢNG XĂNG DẦU TRONG KINH DOANH DỊCH VỤ VẬN CHUYỂN XĂNG DẦU</w:t>
            </w:r>
            <w:bookmarkEnd w:id="142"/>
          </w:p>
          <w:p w14:paraId="69757B5D" w14:textId="77777777" w:rsidR="00ED666B" w:rsidRPr="00ED666B" w:rsidRDefault="00ED666B" w:rsidP="00ED666B">
            <w:pPr>
              <w:jc w:val="both"/>
              <w:rPr>
                <w:rFonts w:cs="Times New Roman"/>
                <w:b/>
                <w:bCs/>
                <w:i/>
                <w:sz w:val="24"/>
                <w:szCs w:val="24"/>
              </w:rPr>
            </w:pPr>
          </w:p>
          <w:p w14:paraId="5CD22954" w14:textId="5F62B98F" w:rsidR="00ED666B" w:rsidRPr="00ED666B" w:rsidRDefault="00ED666B" w:rsidP="00ED666B">
            <w:pPr>
              <w:jc w:val="both"/>
              <w:rPr>
                <w:rFonts w:cs="Times New Roman"/>
                <w:i/>
                <w:sz w:val="24"/>
                <w:szCs w:val="24"/>
              </w:rPr>
            </w:pPr>
            <w:r w:rsidRPr="00ED666B">
              <w:rPr>
                <w:rFonts w:cs="Times New Roman"/>
                <w:b/>
                <w:bCs/>
                <w:i/>
                <w:sz w:val="24"/>
                <w:szCs w:val="24"/>
              </w:rPr>
              <w:t>Điều 22. Quản lý chất lượng xăng dầu trong kinh doanh dịch vụ vận chuyển</w:t>
            </w:r>
            <w:bookmarkEnd w:id="143"/>
          </w:p>
          <w:p w14:paraId="05886BFD" w14:textId="77777777" w:rsidR="00ED666B" w:rsidRPr="00ED666B" w:rsidRDefault="00ED666B" w:rsidP="00ED666B">
            <w:pPr>
              <w:jc w:val="both"/>
              <w:rPr>
                <w:rFonts w:cs="Times New Roman"/>
                <w:i/>
                <w:sz w:val="24"/>
                <w:szCs w:val="24"/>
              </w:rPr>
            </w:pPr>
            <w:r w:rsidRPr="00ED666B">
              <w:rPr>
                <w:rFonts w:cs="Times New Roman"/>
                <w:i/>
                <w:sz w:val="24"/>
                <w:szCs w:val="24"/>
              </w:rPr>
              <w:t>Thương nhân kinh doanh dịch vụ vận chuyển xăng dầu phải thực hiện các quy định sau đây:</w:t>
            </w:r>
          </w:p>
          <w:p w14:paraId="5DA36EAC" w14:textId="77777777" w:rsidR="00ED666B" w:rsidRPr="00ED666B" w:rsidRDefault="00ED666B" w:rsidP="00ED666B">
            <w:pPr>
              <w:jc w:val="both"/>
              <w:rPr>
                <w:rFonts w:cs="Times New Roman"/>
                <w:i/>
                <w:sz w:val="24"/>
                <w:szCs w:val="24"/>
              </w:rPr>
            </w:pPr>
            <w:r w:rsidRPr="00ED666B">
              <w:rPr>
                <w:rFonts w:cs="Times New Roman"/>
                <w:i/>
                <w:sz w:val="24"/>
                <w:szCs w:val="24"/>
              </w:rPr>
              <w:t>1. Xây dựng, áp dụng và duy trì hệ thống quản lý chất lượng theo tiêu chuẩn quốc gia </w:t>
            </w:r>
            <w:bookmarkStart w:id="144" w:name="tvpllink_tvyioniriz_5"/>
            <w:r w:rsidRPr="00ED666B">
              <w:rPr>
                <w:rFonts w:cs="Times New Roman"/>
                <w:i/>
                <w:sz w:val="24"/>
                <w:szCs w:val="24"/>
              </w:rPr>
              <w:fldChar w:fldCharType="begin"/>
            </w:r>
            <w:r w:rsidRPr="00ED666B">
              <w:rPr>
                <w:rFonts w:cs="Times New Roman"/>
                <w:i/>
                <w:sz w:val="24"/>
                <w:szCs w:val="24"/>
              </w:rPr>
              <w:instrText>HYPERLINK "https://thuvienphapluat.vn/TCVN/linh-vuc-khac/tcvn-iso-9001-2008-he-thong-quan-ly-chat-luong-cac-yeu-cau-903942.aspx" \t "_blank"</w:instrText>
            </w:r>
            <w:r w:rsidRPr="00ED666B">
              <w:rPr>
                <w:rFonts w:cs="Times New Roman"/>
                <w:i/>
                <w:sz w:val="24"/>
                <w:szCs w:val="24"/>
              </w:rPr>
              <w:fldChar w:fldCharType="separate"/>
            </w:r>
            <w:r w:rsidRPr="00ED666B">
              <w:rPr>
                <w:rStyle w:val="Hyperlink"/>
                <w:rFonts w:cs="Times New Roman"/>
                <w:i/>
                <w:sz w:val="24"/>
                <w:szCs w:val="24"/>
              </w:rPr>
              <w:t>TCVN ISO 9001 : 2008</w:t>
            </w:r>
            <w:r w:rsidRPr="00ED666B">
              <w:rPr>
                <w:rFonts w:cs="Times New Roman"/>
                <w:i/>
                <w:sz w:val="24"/>
                <w:szCs w:val="24"/>
              </w:rPr>
              <w:fldChar w:fldCharType="end"/>
            </w:r>
            <w:bookmarkEnd w:id="144"/>
            <w:r w:rsidRPr="00ED666B">
              <w:rPr>
                <w:rFonts w:cs="Times New Roman"/>
                <w:i/>
                <w:sz w:val="24"/>
                <w:szCs w:val="24"/>
              </w:rPr>
              <w:t> hoặc hệ thống quản lý chất lượng chuyên ngành dầu khí theo tiêu chuẩn ISO/TS 29001 : 2010.</w:t>
            </w:r>
          </w:p>
          <w:p w14:paraId="61D9AB4D" w14:textId="77777777" w:rsidR="00ED666B" w:rsidRPr="00ED666B" w:rsidRDefault="00ED666B" w:rsidP="00ED666B">
            <w:pPr>
              <w:jc w:val="both"/>
              <w:rPr>
                <w:rFonts w:cs="Times New Roman"/>
                <w:i/>
                <w:sz w:val="24"/>
                <w:szCs w:val="24"/>
              </w:rPr>
            </w:pPr>
            <w:r w:rsidRPr="00ED666B">
              <w:rPr>
                <w:rFonts w:cs="Times New Roman"/>
                <w:i/>
                <w:sz w:val="24"/>
                <w:szCs w:val="24"/>
              </w:rPr>
              <w:t>2. Bảo đảm chất lượng xăng dầu vận chuyển phù hợp với chất lượng của mẫu lưu gửi kèm theo phương tiện vận chuyển do Bên giao xăng dầu cung cấp; bảo đảm tính nguyên vẹn của các niêm phong tại các xitec, hầm hàng, ngăn chứa của phương tiện vận chuyển và mẫu lưu theo phương tiện trong suốt quá trình vận chuyển; không thực hiện các hành vi làm ảnh hưởng đến chất lượng xăng dầu trong suốt quá trình vận chuyển.</w:t>
            </w:r>
          </w:p>
          <w:p w14:paraId="768D9B9C"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3. Ngừng ngay việc vận chuyển xăng dầu và thông báo cho cơ quan có thẩm quyền để xử lý theo quy định khi phát hiện xăng dầu có chất lượng không phù hợp quy chuẩn kỹ thuật quốc gia hiện hành, tiêu chuẩn công bố áp dụng.</w:t>
            </w:r>
          </w:p>
          <w:p w14:paraId="3197AC6E" w14:textId="77777777" w:rsidR="00ED666B" w:rsidRPr="00ED666B" w:rsidRDefault="00ED666B" w:rsidP="00ED666B">
            <w:pPr>
              <w:jc w:val="both"/>
              <w:rPr>
                <w:rFonts w:cs="Times New Roman"/>
                <w:i/>
                <w:sz w:val="24"/>
                <w:szCs w:val="24"/>
              </w:rPr>
            </w:pPr>
            <w:bookmarkStart w:id="145" w:name="khoan_4_22"/>
            <w:r w:rsidRPr="00ED666B">
              <w:rPr>
                <w:rFonts w:cs="Times New Roman"/>
                <w:i/>
                <w:sz w:val="24"/>
                <w:szCs w:val="24"/>
              </w:rPr>
              <w:t>4. Lưu hồ sơ chất lượng trong quá trình vận chuyển, bao gồm:</w:t>
            </w:r>
            <w:bookmarkEnd w:id="145"/>
          </w:p>
          <w:p w14:paraId="22BEBC13" w14:textId="77777777" w:rsidR="00ED666B" w:rsidRPr="00ED666B" w:rsidRDefault="00ED666B" w:rsidP="00ED666B">
            <w:pPr>
              <w:jc w:val="both"/>
              <w:rPr>
                <w:rFonts w:cs="Times New Roman"/>
                <w:i/>
                <w:sz w:val="24"/>
                <w:szCs w:val="24"/>
              </w:rPr>
            </w:pPr>
            <w:r w:rsidRPr="00ED666B">
              <w:rPr>
                <w:rFonts w:cs="Times New Roman"/>
                <w:i/>
                <w:sz w:val="24"/>
                <w:szCs w:val="24"/>
              </w:rPr>
              <w:t>a) Biên bản lấy mẫu, niêm phong, bàn giao mẫu và cam kết chất lượng xăng dầu của thương nhân đầu mối hoặc tổng đại lý (theo </w:t>
            </w:r>
            <w:bookmarkStart w:id="146" w:name="bieumau_ms_01_bblm_np_ckcl_9"/>
            <w:r w:rsidRPr="00ED666B">
              <w:rPr>
                <w:rFonts w:cs="Times New Roman"/>
                <w:i/>
                <w:sz w:val="24"/>
                <w:szCs w:val="24"/>
              </w:rPr>
              <w:t>Mẫu 1. BBLM-NP-CKCL</w:t>
            </w:r>
            <w:bookmarkEnd w:id="146"/>
            <w:r w:rsidRPr="00ED666B">
              <w:rPr>
                <w:rFonts w:cs="Times New Roman"/>
                <w:i/>
                <w:sz w:val="24"/>
                <w:szCs w:val="24"/>
              </w:rPr>
              <w:t> quy định tại Phụ lục kèm theo Thông tư này);</w:t>
            </w:r>
          </w:p>
          <w:p w14:paraId="1E24BA49" w14:textId="2A581128" w:rsidR="00ED666B" w:rsidRPr="00ED666B" w:rsidRDefault="00ED666B" w:rsidP="002A0635">
            <w:pPr>
              <w:jc w:val="both"/>
              <w:rPr>
                <w:rFonts w:cs="Times New Roman"/>
                <w:i/>
                <w:sz w:val="24"/>
                <w:szCs w:val="24"/>
              </w:rPr>
            </w:pPr>
            <w:r w:rsidRPr="00ED666B">
              <w:rPr>
                <w:rFonts w:cs="Times New Roman"/>
                <w:i/>
                <w:sz w:val="24"/>
                <w:szCs w:val="24"/>
              </w:rPr>
              <w:t>b) Biên bản lấy mẫu, bàn giao mẫu và kiểm tra niêm phong của đại lý, cửa hàng bán lẻ xăng dầu (theo </w:t>
            </w:r>
            <w:bookmarkStart w:id="147" w:name="bieumau_ms_02_bblm_bgm_ktnp_2"/>
            <w:r w:rsidRPr="00ED666B">
              <w:rPr>
                <w:rFonts w:cs="Times New Roman"/>
                <w:i/>
                <w:sz w:val="24"/>
                <w:szCs w:val="24"/>
              </w:rPr>
              <w:t>Mẫu 2. BBLM-BGM-KTNP</w:t>
            </w:r>
            <w:bookmarkEnd w:id="147"/>
            <w:r w:rsidRPr="00ED666B">
              <w:rPr>
                <w:rFonts w:cs="Times New Roman"/>
                <w:i/>
                <w:sz w:val="24"/>
                <w:szCs w:val="24"/>
              </w:rPr>
              <w:t> quy định tại Phụ lục kèm theo Thông tư này).</w:t>
            </w:r>
            <w:r w:rsidR="002A0635" w:rsidRPr="00ED666B">
              <w:rPr>
                <w:rFonts w:cs="Times New Roman"/>
                <w:i/>
                <w:sz w:val="24"/>
                <w:szCs w:val="24"/>
              </w:rPr>
              <w:t xml:space="preserve"> </w:t>
            </w:r>
          </w:p>
        </w:tc>
        <w:tc>
          <w:tcPr>
            <w:tcW w:w="5634" w:type="dxa"/>
          </w:tcPr>
          <w:p w14:paraId="4B1B7DE8" w14:textId="77777777" w:rsidR="00ED666B" w:rsidRPr="00ED666B" w:rsidRDefault="00ED666B" w:rsidP="00ED666B">
            <w:pPr>
              <w:widowControl w:val="0"/>
              <w:spacing w:before="120" w:after="120"/>
              <w:jc w:val="center"/>
              <w:rPr>
                <w:rFonts w:cs="Times New Roman"/>
                <w:b/>
                <w:bCs/>
                <w:sz w:val="24"/>
                <w:szCs w:val="24"/>
                <w:lang w:val="nl-NL"/>
              </w:rPr>
            </w:pPr>
            <w:r w:rsidRPr="00ED666B">
              <w:rPr>
                <w:rFonts w:cs="Times New Roman"/>
                <w:b/>
                <w:bCs/>
                <w:sz w:val="24"/>
                <w:szCs w:val="24"/>
                <w:lang w:val="nl-NL"/>
              </w:rPr>
              <w:lastRenderedPageBreak/>
              <w:t>Mục 6</w:t>
            </w:r>
          </w:p>
          <w:p w14:paraId="78BA0C70" w14:textId="77777777" w:rsidR="00ED666B" w:rsidRPr="00ED666B" w:rsidRDefault="00ED666B" w:rsidP="00ED666B">
            <w:pPr>
              <w:widowControl w:val="0"/>
              <w:spacing w:before="120"/>
              <w:jc w:val="center"/>
              <w:rPr>
                <w:rFonts w:cs="Times New Roman"/>
                <w:b/>
                <w:bCs/>
                <w:sz w:val="24"/>
                <w:szCs w:val="24"/>
                <w:lang w:val="nl-NL"/>
              </w:rPr>
            </w:pPr>
            <w:r w:rsidRPr="00ED666B">
              <w:rPr>
                <w:rFonts w:cs="Times New Roman"/>
                <w:b/>
                <w:bCs/>
                <w:sz w:val="24"/>
                <w:szCs w:val="24"/>
                <w:lang w:val="nl-NL"/>
              </w:rPr>
              <w:t xml:space="preserve"> QUẢN LÝ CHẤT LƯỢNG XĂNG DẦU </w:t>
            </w:r>
          </w:p>
          <w:p w14:paraId="147C18C1" w14:textId="77777777" w:rsidR="00ED666B" w:rsidRPr="00ED666B" w:rsidRDefault="00ED666B" w:rsidP="00ED666B">
            <w:pPr>
              <w:widowControl w:val="0"/>
              <w:spacing w:after="120"/>
              <w:jc w:val="center"/>
              <w:rPr>
                <w:rFonts w:cs="Times New Roman"/>
                <w:b/>
                <w:bCs/>
                <w:sz w:val="24"/>
                <w:szCs w:val="24"/>
                <w:lang w:val="nl-NL"/>
              </w:rPr>
            </w:pPr>
            <w:r w:rsidRPr="00ED666B">
              <w:rPr>
                <w:rFonts w:cs="Times New Roman"/>
                <w:b/>
                <w:bCs/>
                <w:sz w:val="24"/>
                <w:szCs w:val="24"/>
                <w:lang w:val="nl-NL"/>
              </w:rPr>
              <w:t>TRONG KINH DOANH DỊCH VỤ VẬN CHUYỂN XĂNG DẦU</w:t>
            </w:r>
          </w:p>
          <w:p w14:paraId="77CE658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
                <w:sz w:val="24"/>
                <w:szCs w:val="24"/>
                <w:lang w:val="vi-VN"/>
              </w:rPr>
              <w:t xml:space="preserve">Điều </w:t>
            </w:r>
            <w:r w:rsidRPr="00ED666B">
              <w:rPr>
                <w:rFonts w:cs="Times New Roman"/>
                <w:b/>
                <w:sz w:val="24"/>
                <w:szCs w:val="24"/>
                <w:lang w:val="nl-NL"/>
              </w:rPr>
              <w:t>23</w:t>
            </w:r>
            <w:r w:rsidRPr="00ED666B">
              <w:rPr>
                <w:rFonts w:cs="Times New Roman"/>
                <w:b/>
                <w:sz w:val="24"/>
                <w:szCs w:val="24"/>
                <w:lang w:val="vi-VN"/>
              </w:rPr>
              <w:t>.</w:t>
            </w:r>
            <w:r w:rsidRPr="00ED666B">
              <w:rPr>
                <w:rFonts w:cs="Times New Roman"/>
                <w:b/>
                <w:sz w:val="24"/>
                <w:szCs w:val="24"/>
                <w:lang w:val="nl-NL"/>
              </w:rPr>
              <w:t xml:space="preserve"> Quản lý chất lượng xăng dầu trong kinh doanh dịch vụ vận chuyển</w:t>
            </w:r>
          </w:p>
          <w:p w14:paraId="4419B579"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Thương nhân kinh doanh dịch vụ vận chuyển xăng dầu phải thực hiện </w:t>
            </w:r>
            <w:r w:rsidRPr="00ED666B">
              <w:rPr>
                <w:rFonts w:cs="Times New Roman"/>
                <w:sz w:val="24"/>
                <w:szCs w:val="24"/>
                <w:lang w:val="vi-VN"/>
              </w:rPr>
              <w:t>các quy định sau đây:</w:t>
            </w:r>
          </w:p>
          <w:p w14:paraId="2953BD19" w14:textId="77777777" w:rsidR="00ED666B" w:rsidRPr="00ED666B" w:rsidRDefault="00ED666B" w:rsidP="00ED666B">
            <w:pPr>
              <w:widowControl w:val="0"/>
              <w:spacing w:before="120" w:after="120"/>
              <w:ind w:firstLine="720"/>
              <w:jc w:val="both"/>
              <w:rPr>
                <w:rFonts w:cs="Times New Roman"/>
                <w:bCs/>
                <w:sz w:val="24"/>
                <w:szCs w:val="24"/>
                <w:lang w:val="nl-NL"/>
              </w:rPr>
            </w:pPr>
            <w:r w:rsidRPr="00ED666B">
              <w:rPr>
                <w:rFonts w:cs="Times New Roman"/>
                <w:sz w:val="24"/>
                <w:szCs w:val="24"/>
              </w:rPr>
              <w:t>1</w:t>
            </w:r>
            <w:r w:rsidRPr="00ED666B">
              <w:rPr>
                <w:rFonts w:cs="Times New Roman"/>
                <w:sz w:val="24"/>
                <w:szCs w:val="24"/>
                <w:lang w:val="vi-VN"/>
              </w:rPr>
              <w:t xml:space="preserve">. Bảo đảm chất lượng xăng dầu vận chuyển phù hợp với chất lượng của mẫu lưu gửi kèm theo phương tiện </w:t>
            </w:r>
            <w:r w:rsidRPr="00ED666B">
              <w:rPr>
                <w:rFonts w:cs="Times New Roman"/>
                <w:sz w:val="24"/>
                <w:szCs w:val="24"/>
                <w:lang w:val="nl-NL"/>
              </w:rPr>
              <w:t xml:space="preserve">vận chuyển </w:t>
            </w:r>
            <w:r w:rsidRPr="00ED666B">
              <w:rPr>
                <w:rFonts w:cs="Times New Roman"/>
                <w:sz w:val="24"/>
                <w:szCs w:val="24"/>
                <w:lang w:val="vi-VN"/>
              </w:rPr>
              <w:t xml:space="preserve">do </w:t>
            </w:r>
            <w:r w:rsidRPr="00ED666B">
              <w:rPr>
                <w:rFonts w:cs="Times New Roman"/>
                <w:sz w:val="24"/>
                <w:szCs w:val="24"/>
                <w:lang w:val="nl-NL"/>
              </w:rPr>
              <w:t xml:space="preserve">Bên giao xăng dầu </w:t>
            </w:r>
            <w:r w:rsidRPr="00ED666B">
              <w:rPr>
                <w:rFonts w:cs="Times New Roman"/>
                <w:sz w:val="24"/>
                <w:szCs w:val="24"/>
                <w:lang w:val="vi-VN"/>
              </w:rPr>
              <w:t xml:space="preserve">cung cấp; bảo đảm tính nguyên vẹn của các niêm phong tại các xitec, hầm hàng, ngăn chứa của phương tiện vận chuyển và mẫu lưu theo phương tiện trong suốt quá trình vận chuyển; không </w:t>
            </w:r>
            <w:r w:rsidRPr="00ED666B">
              <w:rPr>
                <w:rFonts w:cs="Times New Roman"/>
                <w:sz w:val="24"/>
                <w:szCs w:val="24"/>
                <w:lang w:val="nl-NL"/>
              </w:rPr>
              <w:t>thực hiện</w:t>
            </w:r>
            <w:r w:rsidRPr="00ED666B">
              <w:rPr>
                <w:rFonts w:cs="Times New Roman"/>
                <w:sz w:val="24"/>
                <w:szCs w:val="24"/>
                <w:lang w:val="vi-VN"/>
              </w:rPr>
              <w:t xml:space="preserve"> các hành vi làm ảnh hưởng đến chất lượng xăng dầu trong suốt quá trình vận chuyển.</w:t>
            </w:r>
          </w:p>
          <w:p w14:paraId="0C8A2F44" w14:textId="77777777" w:rsidR="00ED666B" w:rsidRPr="00ED666B" w:rsidRDefault="00ED666B" w:rsidP="00ED666B">
            <w:pPr>
              <w:widowControl w:val="0"/>
              <w:spacing w:before="120" w:after="120"/>
              <w:ind w:firstLine="720"/>
              <w:jc w:val="both"/>
              <w:rPr>
                <w:rFonts w:cs="Times New Roman"/>
                <w:bCs/>
                <w:sz w:val="24"/>
                <w:szCs w:val="24"/>
                <w:lang w:val="nl-NL"/>
              </w:rPr>
            </w:pPr>
            <w:bookmarkStart w:id="148" w:name="OLE_LINK27"/>
            <w:bookmarkStart w:id="149" w:name="OLE_LINK28"/>
            <w:r w:rsidRPr="00ED666B">
              <w:rPr>
                <w:rFonts w:cs="Times New Roman"/>
                <w:bCs/>
                <w:sz w:val="24"/>
                <w:szCs w:val="24"/>
              </w:rPr>
              <w:t>2</w:t>
            </w:r>
            <w:r w:rsidRPr="00ED666B">
              <w:rPr>
                <w:rFonts w:cs="Times New Roman"/>
                <w:bCs/>
                <w:sz w:val="24"/>
                <w:szCs w:val="24"/>
                <w:lang w:val="vi-VN"/>
              </w:rPr>
              <w:t xml:space="preserve">. </w:t>
            </w:r>
            <w:r w:rsidRPr="00ED666B">
              <w:rPr>
                <w:rFonts w:cs="Times New Roman"/>
                <w:sz w:val="24"/>
                <w:szCs w:val="24"/>
                <w:lang w:val="nl-NL"/>
              </w:rPr>
              <w:t>Ngừng ngay việc vận chuyển xăng dầu và thông báo cho cơ quan có thẩm quyền để xử lý theo quy định khi phát hiện xăng dầu có chất lượng không phù hợp quy chuẩn kỹ thuật quốc gia hiện hành, tiêu chuẩn công bố áp dụng.</w:t>
            </w:r>
          </w:p>
          <w:p w14:paraId="2C440C9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lastRenderedPageBreak/>
              <w:t xml:space="preserve">3. </w:t>
            </w:r>
            <w:r w:rsidRPr="00ED666B">
              <w:rPr>
                <w:rFonts w:cs="Times New Roman"/>
                <w:sz w:val="24"/>
                <w:szCs w:val="24"/>
                <w:lang w:val="vi-VN"/>
              </w:rPr>
              <w:t>Lưu hồ sơ chất lượng trong quá trình vận chuyển, bao gồm:</w:t>
            </w:r>
          </w:p>
          <w:p w14:paraId="49A48C65"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a) B</w:t>
            </w:r>
            <w:r w:rsidRPr="00ED666B">
              <w:rPr>
                <w:rFonts w:cs="Times New Roman"/>
                <w:sz w:val="24"/>
                <w:szCs w:val="24"/>
                <w:lang w:val="vi-VN"/>
              </w:rPr>
              <w:t xml:space="preserve">iên bản lấy mẫu, niêm phong, bàn giao mẫu và cam kết chất lượng xăng dầu </w:t>
            </w:r>
            <w:r w:rsidRPr="00ED666B">
              <w:rPr>
                <w:rFonts w:cs="Times New Roman"/>
                <w:sz w:val="24"/>
                <w:szCs w:val="24"/>
                <w:lang w:val="nl-NL"/>
              </w:rPr>
              <w:t xml:space="preserve">của thương nhân đầu mối hoặc thương nhân phân phối </w:t>
            </w:r>
            <w:r w:rsidRPr="00ED666B">
              <w:rPr>
                <w:rFonts w:cs="Times New Roman"/>
                <w:sz w:val="24"/>
                <w:szCs w:val="24"/>
                <w:lang w:val="vi-VN"/>
              </w:rPr>
              <w:t xml:space="preserve">(theo </w:t>
            </w:r>
            <w:r w:rsidRPr="00ED666B">
              <w:rPr>
                <w:rFonts w:cs="Times New Roman"/>
                <w:sz w:val="24"/>
                <w:szCs w:val="24"/>
                <w:lang w:val="nl-NL"/>
              </w:rPr>
              <w:t>Mẫu 1. BBLM-NP-CKCL quy định tại Phụ lục kèm theo Thông tư này);</w:t>
            </w:r>
          </w:p>
          <w:p w14:paraId="48AAE2B8" w14:textId="77777777" w:rsidR="00ED666B" w:rsidRPr="00ED666B" w:rsidRDefault="00ED666B" w:rsidP="00ED666B">
            <w:pPr>
              <w:widowControl w:val="0"/>
              <w:spacing w:before="120" w:after="120"/>
              <w:ind w:firstLine="720"/>
              <w:jc w:val="both"/>
              <w:rPr>
                <w:rFonts w:cs="Times New Roman"/>
                <w:bCs/>
                <w:sz w:val="24"/>
                <w:szCs w:val="24"/>
                <w:lang w:val="nl-NL"/>
              </w:rPr>
            </w:pPr>
            <w:r w:rsidRPr="00ED666B">
              <w:rPr>
                <w:rFonts w:cs="Times New Roman"/>
                <w:sz w:val="24"/>
                <w:szCs w:val="24"/>
                <w:lang w:val="nl-NL"/>
              </w:rPr>
              <w:t xml:space="preserve">b) Biên bản lấy mẫu, bàn giao mẫu và kiểm tra niêm phong của thương nhân kinh doanh xăng dầu, cửa hàng bán lẻ xăng dầu </w:t>
            </w:r>
            <w:r w:rsidRPr="00ED666B">
              <w:rPr>
                <w:rFonts w:cs="Times New Roman"/>
                <w:bCs/>
                <w:sz w:val="24"/>
                <w:szCs w:val="24"/>
                <w:lang w:val="nl-NL"/>
              </w:rPr>
              <w:t>(theo Mẫu 2. BBLM-BGM-KTNP quy định tại Phụ lục kèm theo Thông tư này).</w:t>
            </w:r>
          </w:p>
          <w:bookmarkEnd w:id="148"/>
          <w:bookmarkEnd w:id="149"/>
          <w:p w14:paraId="020B37DF" w14:textId="77777777" w:rsidR="00ED666B" w:rsidRPr="00ED666B" w:rsidRDefault="00ED666B" w:rsidP="00ED666B">
            <w:pPr>
              <w:jc w:val="both"/>
              <w:rPr>
                <w:rFonts w:cs="Times New Roman"/>
                <w:b/>
                <w:spacing w:val="-4"/>
                <w:sz w:val="24"/>
                <w:szCs w:val="24"/>
              </w:rPr>
            </w:pPr>
          </w:p>
        </w:tc>
        <w:tc>
          <w:tcPr>
            <w:tcW w:w="4050" w:type="dxa"/>
          </w:tcPr>
          <w:p w14:paraId="036B2614" w14:textId="490920D4" w:rsidR="00ED666B" w:rsidRPr="00ED666B" w:rsidRDefault="00ED666B" w:rsidP="00ED666B">
            <w:pPr>
              <w:jc w:val="both"/>
              <w:rPr>
                <w:rFonts w:cs="Times New Roman"/>
                <w:sz w:val="24"/>
                <w:szCs w:val="24"/>
              </w:rPr>
            </w:pPr>
            <w:r w:rsidRPr="00ED666B">
              <w:rPr>
                <w:rFonts w:cs="Times New Roman"/>
                <w:sz w:val="24"/>
                <w:szCs w:val="24"/>
              </w:rPr>
              <w:lastRenderedPageBreak/>
              <w:t>Do quy định tại Dự thảo Nghị định.</w:t>
            </w:r>
          </w:p>
        </w:tc>
      </w:tr>
      <w:tr w:rsidR="00ED666B" w:rsidRPr="00ED666B" w14:paraId="3C0C7E86" w14:textId="77777777" w:rsidTr="0050740A">
        <w:tc>
          <w:tcPr>
            <w:tcW w:w="4531" w:type="dxa"/>
          </w:tcPr>
          <w:p w14:paraId="2F2864AF" w14:textId="77777777" w:rsidR="00ED666B" w:rsidRPr="00ED666B" w:rsidRDefault="00ED666B" w:rsidP="00ED666B">
            <w:pPr>
              <w:jc w:val="center"/>
              <w:rPr>
                <w:rFonts w:cs="Times New Roman"/>
                <w:b/>
                <w:bCs/>
                <w:i/>
                <w:sz w:val="24"/>
                <w:szCs w:val="24"/>
              </w:rPr>
            </w:pPr>
            <w:bookmarkStart w:id="150" w:name="muc_7"/>
            <w:bookmarkStart w:id="151" w:name="dieu_23"/>
            <w:r w:rsidRPr="00ED666B">
              <w:rPr>
                <w:rFonts w:cs="Times New Roman"/>
                <w:b/>
                <w:bCs/>
                <w:i/>
                <w:sz w:val="24"/>
                <w:szCs w:val="24"/>
              </w:rPr>
              <w:lastRenderedPageBreak/>
              <w:t>Mục 7. QUẢN LÝ CHẤT LƯỢNG XĂNG DẦU XUẤT KHẨU</w:t>
            </w:r>
            <w:bookmarkEnd w:id="150"/>
          </w:p>
          <w:p w14:paraId="36C5808C" w14:textId="77777777" w:rsidR="00ED666B" w:rsidRPr="00ED666B" w:rsidRDefault="00ED666B" w:rsidP="00ED666B">
            <w:pPr>
              <w:jc w:val="both"/>
              <w:rPr>
                <w:rFonts w:cs="Times New Roman"/>
                <w:b/>
                <w:bCs/>
                <w:i/>
                <w:sz w:val="24"/>
                <w:szCs w:val="24"/>
              </w:rPr>
            </w:pPr>
          </w:p>
          <w:p w14:paraId="2C0F47A2" w14:textId="3BAB5415" w:rsidR="00ED666B" w:rsidRPr="00ED666B" w:rsidRDefault="00ED666B" w:rsidP="00ED666B">
            <w:pPr>
              <w:jc w:val="both"/>
              <w:rPr>
                <w:rFonts w:cs="Times New Roman"/>
                <w:i/>
                <w:sz w:val="24"/>
                <w:szCs w:val="24"/>
              </w:rPr>
            </w:pPr>
            <w:r w:rsidRPr="00ED666B">
              <w:rPr>
                <w:rFonts w:cs="Times New Roman"/>
                <w:b/>
                <w:bCs/>
                <w:i/>
                <w:sz w:val="24"/>
                <w:szCs w:val="24"/>
              </w:rPr>
              <w:t>Điều 23. Quản lý chất lượng xăng dầu xuất khẩu</w:t>
            </w:r>
            <w:bookmarkEnd w:id="151"/>
          </w:p>
          <w:p w14:paraId="613BE758" w14:textId="77777777" w:rsidR="00ED666B" w:rsidRPr="00ED666B" w:rsidRDefault="00ED666B" w:rsidP="00ED666B">
            <w:pPr>
              <w:jc w:val="both"/>
              <w:rPr>
                <w:rFonts w:cs="Times New Roman"/>
                <w:i/>
                <w:sz w:val="24"/>
                <w:szCs w:val="24"/>
              </w:rPr>
            </w:pPr>
            <w:r w:rsidRPr="00ED666B">
              <w:rPr>
                <w:rFonts w:cs="Times New Roman"/>
                <w:i/>
                <w:sz w:val="24"/>
                <w:szCs w:val="24"/>
              </w:rPr>
              <w:t>1. Thương nhân xuất khẩu xăng dầu phải cung cấp xăng dầu cho thương nhân nước ngoài đúng chất lượng theo hợp đồng đã ký kết.</w:t>
            </w:r>
          </w:p>
          <w:p w14:paraId="5226FE79" w14:textId="77777777" w:rsidR="00ED666B" w:rsidRPr="00ED666B" w:rsidRDefault="00ED666B" w:rsidP="00ED666B">
            <w:pPr>
              <w:jc w:val="both"/>
              <w:rPr>
                <w:rFonts w:cs="Times New Roman"/>
                <w:i/>
                <w:sz w:val="24"/>
                <w:szCs w:val="24"/>
              </w:rPr>
            </w:pPr>
            <w:r w:rsidRPr="00ED666B">
              <w:rPr>
                <w:rFonts w:cs="Times New Roman"/>
                <w:i/>
                <w:sz w:val="24"/>
                <w:szCs w:val="24"/>
              </w:rPr>
              <w:t>2. Trường hợp xăng dầu xuất khẩu bị trả lại, thương nhân xuất khẩu xăng dầu phải thực hiện các biện pháp quản lý chất lượng theo quy định của pháp luật trước khi đưa ra lưu thông trên thị trường nội địa.</w:t>
            </w:r>
          </w:p>
          <w:p w14:paraId="6A356DA4" w14:textId="77777777" w:rsidR="00ED666B" w:rsidRPr="00ED666B" w:rsidRDefault="00ED666B" w:rsidP="00ED666B">
            <w:pPr>
              <w:jc w:val="both"/>
              <w:rPr>
                <w:rFonts w:cs="Times New Roman"/>
                <w:i/>
                <w:sz w:val="24"/>
                <w:szCs w:val="24"/>
              </w:rPr>
            </w:pPr>
          </w:p>
        </w:tc>
        <w:tc>
          <w:tcPr>
            <w:tcW w:w="5634" w:type="dxa"/>
          </w:tcPr>
          <w:p w14:paraId="0EDEED88" w14:textId="77777777" w:rsidR="00ED666B" w:rsidRPr="00ED666B" w:rsidRDefault="00ED666B" w:rsidP="00ED666B">
            <w:pPr>
              <w:widowControl w:val="0"/>
              <w:spacing w:before="120" w:after="120"/>
              <w:jc w:val="center"/>
              <w:rPr>
                <w:rFonts w:cs="Times New Roman"/>
                <w:b/>
                <w:bCs/>
                <w:sz w:val="24"/>
                <w:szCs w:val="24"/>
                <w:lang w:val="nl-NL"/>
              </w:rPr>
            </w:pPr>
            <w:r w:rsidRPr="00ED666B">
              <w:rPr>
                <w:rFonts w:cs="Times New Roman"/>
                <w:b/>
                <w:bCs/>
                <w:sz w:val="24"/>
                <w:szCs w:val="24"/>
                <w:lang w:val="nl-NL"/>
              </w:rPr>
              <w:lastRenderedPageBreak/>
              <w:t>Mục 7</w:t>
            </w:r>
          </w:p>
          <w:p w14:paraId="194B40FE" w14:textId="77777777" w:rsidR="00ED666B" w:rsidRPr="00ED666B" w:rsidRDefault="00ED666B" w:rsidP="00ED666B">
            <w:pPr>
              <w:widowControl w:val="0"/>
              <w:spacing w:before="120" w:after="120"/>
              <w:jc w:val="center"/>
              <w:rPr>
                <w:rFonts w:cs="Times New Roman"/>
                <w:b/>
                <w:bCs/>
                <w:sz w:val="24"/>
                <w:szCs w:val="24"/>
                <w:lang w:val="nl-NL"/>
              </w:rPr>
            </w:pPr>
            <w:r w:rsidRPr="00ED666B">
              <w:rPr>
                <w:rFonts w:cs="Times New Roman"/>
                <w:b/>
                <w:bCs/>
                <w:sz w:val="24"/>
                <w:szCs w:val="24"/>
                <w:lang w:val="nl-NL"/>
              </w:rPr>
              <w:t xml:space="preserve"> QUẢN LÝ CHẤT LƯỢNG XĂNG DẦU XUẤT KHẨU</w:t>
            </w:r>
          </w:p>
          <w:p w14:paraId="770907CB" w14:textId="77777777" w:rsidR="00ED666B" w:rsidRPr="00ED666B" w:rsidRDefault="00ED666B" w:rsidP="00ED666B">
            <w:pPr>
              <w:widowControl w:val="0"/>
              <w:spacing w:before="120" w:after="120"/>
              <w:ind w:firstLine="720"/>
              <w:jc w:val="both"/>
              <w:rPr>
                <w:rFonts w:cs="Times New Roman"/>
                <w:b/>
                <w:bCs/>
                <w:sz w:val="24"/>
                <w:szCs w:val="24"/>
                <w:lang w:val="nl-NL"/>
              </w:rPr>
            </w:pPr>
            <w:r w:rsidRPr="00ED666B">
              <w:rPr>
                <w:rFonts w:cs="Times New Roman"/>
                <w:b/>
                <w:bCs/>
                <w:sz w:val="24"/>
                <w:szCs w:val="24"/>
                <w:lang w:val="vi-VN"/>
              </w:rPr>
              <w:t xml:space="preserve">Điều </w:t>
            </w:r>
            <w:r w:rsidRPr="00ED666B">
              <w:rPr>
                <w:rFonts w:cs="Times New Roman"/>
                <w:b/>
                <w:bCs/>
                <w:sz w:val="24"/>
                <w:szCs w:val="24"/>
                <w:lang w:val="nl-NL"/>
              </w:rPr>
              <w:t>24</w:t>
            </w:r>
            <w:r w:rsidRPr="00ED666B">
              <w:rPr>
                <w:rFonts w:cs="Times New Roman"/>
                <w:b/>
                <w:bCs/>
                <w:sz w:val="24"/>
                <w:szCs w:val="24"/>
                <w:lang w:val="vi-VN"/>
              </w:rPr>
              <w:t xml:space="preserve">. </w:t>
            </w:r>
            <w:r w:rsidRPr="00ED666B">
              <w:rPr>
                <w:rFonts w:cs="Times New Roman"/>
                <w:b/>
                <w:bCs/>
                <w:sz w:val="24"/>
                <w:szCs w:val="24"/>
                <w:lang w:val="nl-NL"/>
              </w:rPr>
              <w:t>Quản lý chất lượng xăng dầu xuất khẩu</w:t>
            </w:r>
          </w:p>
          <w:p w14:paraId="307CE771"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1. </w:t>
            </w:r>
            <w:r w:rsidRPr="00ED666B">
              <w:rPr>
                <w:rFonts w:cs="Times New Roman"/>
                <w:sz w:val="24"/>
                <w:szCs w:val="24"/>
                <w:lang w:val="vi-VN"/>
              </w:rPr>
              <w:t xml:space="preserve">Thương nhân </w:t>
            </w:r>
            <w:r w:rsidRPr="00ED666B">
              <w:rPr>
                <w:rFonts w:cs="Times New Roman"/>
                <w:sz w:val="24"/>
                <w:szCs w:val="24"/>
                <w:lang w:val="nl-NL"/>
              </w:rPr>
              <w:t xml:space="preserve">xuất khẩu xăng dầu </w:t>
            </w:r>
            <w:r w:rsidRPr="00ED666B">
              <w:rPr>
                <w:rFonts w:cs="Times New Roman"/>
                <w:sz w:val="24"/>
                <w:szCs w:val="24"/>
                <w:lang w:val="vi-VN"/>
              </w:rPr>
              <w:t xml:space="preserve">phải </w:t>
            </w:r>
            <w:r w:rsidRPr="00ED666B">
              <w:rPr>
                <w:rFonts w:cs="Times New Roman"/>
                <w:sz w:val="24"/>
                <w:szCs w:val="24"/>
                <w:lang w:val="nl-NL"/>
              </w:rPr>
              <w:t>c</w:t>
            </w:r>
            <w:r w:rsidRPr="00ED666B">
              <w:rPr>
                <w:rFonts w:cs="Times New Roman"/>
                <w:sz w:val="24"/>
                <w:szCs w:val="24"/>
                <w:lang w:val="vi-VN"/>
              </w:rPr>
              <w:t>ung cấp xăng dầu cho thương nhân nước ngoài đúng chất lượng theo hợp đồng đã ký kết.</w:t>
            </w:r>
          </w:p>
          <w:p w14:paraId="1EBC2165" w14:textId="7C539526" w:rsidR="00ED666B" w:rsidRPr="00ED666B" w:rsidRDefault="00ED666B" w:rsidP="002A0635">
            <w:pPr>
              <w:widowControl w:val="0"/>
              <w:spacing w:before="120" w:after="120"/>
              <w:ind w:firstLine="720"/>
              <w:jc w:val="both"/>
              <w:rPr>
                <w:rFonts w:cs="Times New Roman"/>
                <w:b/>
                <w:spacing w:val="-4"/>
                <w:sz w:val="24"/>
                <w:szCs w:val="24"/>
              </w:rPr>
            </w:pPr>
            <w:r w:rsidRPr="00ED666B">
              <w:rPr>
                <w:rFonts w:cs="Times New Roman"/>
                <w:sz w:val="24"/>
                <w:szCs w:val="24"/>
                <w:lang w:val="vi-VN"/>
              </w:rPr>
              <w:t xml:space="preserve">2. Trường hợp xăng dầu </w:t>
            </w:r>
            <w:r w:rsidRPr="00ED666B">
              <w:rPr>
                <w:rFonts w:cs="Times New Roman"/>
                <w:sz w:val="24"/>
                <w:szCs w:val="24"/>
                <w:lang w:val="nl-NL"/>
              </w:rPr>
              <w:t>xuất</w:t>
            </w:r>
            <w:r w:rsidRPr="00ED666B">
              <w:rPr>
                <w:rFonts w:cs="Times New Roman"/>
                <w:sz w:val="24"/>
                <w:szCs w:val="24"/>
                <w:lang w:val="vi-VN"/>
              </w:rPr>
              <w:t xml:space="preserve"> khẩu </w:t>
            </w:r>
            <w:r w:rsidRPr="00ED666B">
              <w:rPr>
                <w:rFonts w:cs="Times New Roman"/>
                <w:sz w:val="24"/>
                <w:szCs w:val="24"/>
                <w:lang w:val="nl-NL"/>
              </w:rPr>
              <w:t xml:space="preserve">bị </w:t>
            </w:r>
            <w:r w:rsidRPr="00ED666B">
              <w:rPr>
                <w:rFonts w:cs="Times New Roman"/>
                <w:sz w:val="24"/>
                <w:szCs w:val="24"/>
                <w:lang w:val="vi-VN"/>
              </w:rPr>
              <w:t xml:space="preserve">trả lại, thương nhân </w:t>
            </w:r>
            <w:r w:rsidRPr="00ED666B">
              <w:rPr>
                <w:rFonts w:cs="Times New Roman"/>
                <w:sz w:val="24"/>
                <w:szCs w:val="24"/>
                <w:lang w:val="nl-NL"/>
              </w:rPr>
              <w:t>xuất khẩu</w:t>
            </w:r>
            <w:r w:rsidRPr="00ED666B">
              <w:rPr>
                <w:rFonts w:cs="Times New Roman"/>
                <w:sz w:val="24"/>
                <w:szCs w:val="24"/>
                <w:lang w:val="vi-VN"/>
              </w:rPr>
              <w:t xml:space="preserve"> xăng dầu phải thực hiện các biện pháp quản lý chất lượng theo quy định </w:t>
            </w:r>
            <w:r w:rsidRPr="00ED666B">
              <w:rPr>
                <w:rFonts w:cs="Times New Roman"/>
                <w:sz w:val="24"/>
                <w:szCs w:val="24"/>
                <w:lang w:val="nl-NL"/>
              </w:rPr>
              <w:t xml:space="preserve">của pháp luật </w:t>
            </w:r>
            <w:r w:rsidRPr="00ED666B">
              <w:rPr>
                <w:rFonts w:cs="Times New Roman"/>
                <w:sz w:val="24"/>
                <w:szCs w:val="24"/>
                <w:lang w:val="nl-NL"/>
              </w:rPr>
              <w:lastRenderedPageBreak/>
              <w:t>trước khi đưa ra lưu thông trên thị trường nội địa</w:t>
            </w:r>
            <w:r w:rsidRPr="00ED666B">
              <w:rPr>
                <w:rFonts w:cs="Times New Roman"/>
                <w:sz w:val="24"/>
                <w:szCs w:val="24"/>
                <w:lang w:val="vi-VN"/>
              </w:rPr>
              <w:t xml:space="preserve">. </w:t>
            </w:r>
          </w:p>
        </w:tc>
        <w:tc>
          <w:tcPr>
            <w:tcW w:w="4050" w:type="dxa"/>
          </w:tcPr>
          <w:p w14:paraId="3259D9FD" w14:textId="184B2D01" w:rsidR="00ED666B" w:rsidRPr="00ED666B" w:rsidRDefault="00ED666B" w:rsidP="00ED666B">
            <w:pPr>
              <w:jc w:val="both"/>
              <w:rPr>
                <w:rFonts w:cs="Times New Roman"/>
                <w:sz w:val="24"/>
                <w:szCs w:val="24"/>
              </w:rPr>
            </w:pPr>
            <w:r w:rsidRPr="00ED666B">
              <w:rPr>
                <w:rFonts w:cs="Times New Roman"/>
                <w:sz w:val="24"/>
                <w:szCs w:val="24"/>
              </w:rPr>
              <w:lastRenderedPageBreak/>
              <w:t>Giữ nguyên</w:t>
            </w:r>
          </w:p>
        </w:tc>
      </w:tr>
      <w:tr w:rsidR="00ED666B" w:rsidRPr="00ED666B" w14:paraId="202BD04D" w14:textId="77777777" w:rsidTr="0050740A">
        <w:tc>
          <w:tcPr>
            <w:tcW w:w="4531" w:type="dxa"/>
          </w:tcPr>
          <w:p w14:paraId="28AECD0B" w14:textId="77777777" w:rsidR="00ED666B" w:rsidRPr="00ED666B" w:rsidRDefault="00ED666B" w:rsidP="00ED666B">
            <w:pPr>
              <w:jc w:val="center"/>
              <w:rPr>
                <w:rFonts w:cs="Times New Roman"/>
                <w:b/>
                <w:bCs/>
                <w:i/>
                <w:sz w:val="24"/>
                <w:szCs w:val="24"/>
              </w:rPr>
            </w:pPr>
            <w:bookmarkStart w:id="152" w:name="chuong_4"/>
            <w:bookmarkStart w:id="153" w:name="dieu_24"/>
            <w:r w:rsidRPr="00ED666B">
              <w:rPr>
                <w:rFonts w:cs="Times New Roman"/>
                <w:b/>
                <w:bCs/>
                <w:i/>
                <w:sz w:val="24"/>
                <w:szCs w:val="24"/>
              </w:rPr>
              <w:lastRenderedPageBreak/>
              <w:t>Chương IV</w:t>
            </w:r>
            <w:bookmarkEnd w:id="152"/>
          </w:p>
          <w:p w14:paraId="54FCF11E" w14:textId="77777777" w:rsidR="00ED666B" w:rsidRPr="00ED666B" w:rsidRDefault="00ED666B" w:rsidP="00ED666B">
            <w:pPr>
              <w:jc w:val="center"/>
              <w:rPr>
                <w:rFonts w:cs="Times New Roman"/>
                <w:b/>
                <w:bCs/>
                <w:i/>
                <w:sz w:val="24"/>
                <w:szCs w:val="24"/>
              </w:rPr>
            </w:pPr>
            <w:bookmarkStart w:id="154" w:name="chuong_4_name"/>
            <w:r w:rsidRPr="00ED666B">
              <w:rPr>
                <w:rFonts w:cs="Times New Roman"/>
                <w:b/>
                <w:bCs/>
                <w:i/>
                <w:sz w:val="24"/>
                <w:szCs w:val="24"/>
              </w:rPr>
              <w:t>TRÁCH NHIỆM CỦA THƯƠNG NHÂN KINH DOANH XĂNG DẦU VÀ CƠ QUAN NHÀ NƯỚC, TỔ CHỨC, CÁ NHÂN LIÊN QUAN</w:t>
            </w:r>
            <w:bookmarkEnd w:id="154"/>
          </w:p>
          <w:p w14:paraId="388D2B74" w14:textId="77777777" w:rsidR="00ED666B" w:rsidRPr="00ED666B" w:rsidRDefault="00ED666B" w:rsidP="00ED666B">
            <w:pPr>
              <w:jc w:val="both"/>
              <w:rPr>
                <w:rFonts w:cs="Times New Roman"/>
                <w:b/>
                <w:bCs/>
                <w:i/>
                <w:sz w:val="24"/>
                <w:szCs w:val="24"/>
              </w:rPr>
            </w:pPr>
          </w:p>
          <w:p w14:paraId="3B13A380" w14:textId="0F1876AB" w:rsidR="00ED666B" w:rsidRPr="00ED666B" w:rsidRDefault="00ED666B" w:rsidP="00ED666B">
            <w:pPr>
              <w:jc w:val="both"/>
              <w:rPr>
                <w:rFonts w:cs="Times New Roman"/>
                <w:i/>
                <w:sz w:val="24"/>
                <w:szCs w:val="24"/>
              </w:rPr>
            </w:pPr>
            <w:r w:rsidRPr="00ED666B">
              <w:rPr>
                <w:rFonts w:cs="Times New Roman"/>
                <w:b/>
                <w:bCs/>
                <w:i/>
                <w:sz w:val="24"/>
                <w:szCs w:val="24"/>
              </w:rPr>
              <w:t>Điều 24. Trách nhiệm của thương nhân kinh doanh xăng dầu</w:t>
            </w:r>
            <w:bookmarkEnd w:id="153"/>
          </w:p>
          <w:p w14:paraId="7B743B11" w14:textId="77777777" w:rsidR="00ED666B" w:rsidRPr="00ED666B" w:rsidRDefault="00ED666B" w:rsidP="00ED666B">
            <w:pPr>
              <w:jc w:val="both"/>
              <w:rPr>
                <w:rFonts w:cs="Times New Roman"/>
                <w:i/>
                <w:sz w:val="24"/>
                <w:szCs w:val="24"/>
              </w:rPr>
            </w:pPr>
            <w:r w:rsidRPr="00ED666B">
              <w:rPr>
                <w:rFonts w:cs="Times New Roman"/>
                <w:i/>
                <w:sz w:val="24"/>
                <w:szCs w:val="24"/>
              </w:rPr>
              <w:t>1. Thực hiện các yêu cầu về đo lường, chất lượng tương ứng quy định tại Thông tư này.</w:t>
            </w:r>
          </w:p>
          <w:p w14:paraId="350AE5A6" w14:textId="77777777" w:rsidR="00ED666B" w:rsidRPr="00ED666B" w:rsidRDefault="00ED666B" w:rsidP="00ED666B">
            <w:pPr>
              <w:jc w:val="both"/>
              <w:rPr>
                <w:rFonts w:cs="Times New Roman"/>
                <w:i/>
                <w:sz w:val="24"/>
                <w:szCs w:val="24"/>
              </w:rPr>
            </w:pPr>
            <w:r w:rsidRPr="00ED666B">
              <w:rPr>
                <w:rFonts w:cs="Times New Roman"/>
                <w:i/>
                <w:sz w:val="24"/>
                <w:szCs w:val="24"/>
              </w:rPr>
              <w:t>2. Tuân thủ quy định về sử dụng đơn vị đo; thực hiện đúng nghĩa vụ của tổ chức, cá nhân theo quy định của pháp luật về đo lường khi tham gia hoạt động đo lường trong kinh doanh xăng dầu.</w:t>
            </w:r>
          </w:p>
          <w:p w14:paraId="7E18EF7C" w14:textId="77777777" w:rsidR="00ED666B" w:rsidRPr="00ED666B" w:rsidRDefault="00ED666B" w:rsidP="00ED666B">
            <w:pPr>
              <w:jc w:val="both"/>
              <w:rPr>
                <w:rFonts w:cs="Times New Roman"/>
                <w:i/>
                <w:sz w:val="24"/>
                <w:szCs w:val="24"/>
              </w:rPr>
            </w:pPr>
            <w:r w:rsidRPr="00ED666B">
              <w:rPr>
                <w:rFonts w:cs="Times New Roman"/>
                <w:i/>
                <w:sz w:val="24"/>
                <w:szCs w:val="24"/>
              </w:rPr>
              <w:t>3. Chỉ được đưa vào lưu thông trên thị trường các loại xăng dầu đáp ứng các yêu cầu về chất lượng theo quy định tại Thông tư này.</w:t>
            </w:r>
          </w:p>
          <w:p w14:paraId="1DA8749D" w14:textId="77777777" w:rsidR="00ED666B" w:rsidRPr="00ED666B" w:rsidRDefault="00ED666B" w:rsidP="00ED666B">
            <w:pPr>
              <w:jc w:val="both"/>
              <w:rPr>
                <w:rFonts w:cs="Times New Roman"/>
                <w:i/>
                <w:sz w:val="24"/>
                <w:szCs w:val="24"/>
              </w:rPr>
            </w:pPr>
            <w:r w:rsidRPr="00ED666B">
              <w:rPr>
                <w:rFonts w:cs="Times New Roman"/>
                <w:i/>
                <w:sz w:val="24"/>
                <w:szCs w:val="24"/>
              </w:rPr>
              <w:t>4. Thực hiện các biện pháp theo yêu cầu của cơ quan quản lý nhà nước có thẩm quyền để người có trách nhiệm và nghĩa vụ liên quan có thể kiểm tra phương pháp đo, kết quả đo, chất lượng của xăng dầu cung cấp cho khách hàng.</w:t>
            </w:r>
          </w:p>
          <w:p w14:paraId="628E7B95" w14:textId="77777777" w:rsidR="00ED666B" w:rsidRPr="00ED666B" w:rsidRDefault="00ED666B" w:rsidP="00ED666B">
            <w:pPr>
              <w:jc w:val="both"/>
              <w:rPr>
                <w:rFonts w:cs="Times New Roman"/>
                <w:i/>
                <w:sz w:val="24"/>
                <w:szCs w:val="24"/>
              </w:rPr>
            </w:pPr>
            <w:r w:rsidRPr="00ED666B">
              <w:rPr>
                <w:rFonts w:cs="Times New Roman"/>
                <w:i/>
                <w:sz w:val="24"/>
                <w:szCs w:val="24"/>
              </w:rPr>
              <w:t>5. Chịu sự thanh tra, kiểm tra về đo lường theo quy định của pháp luật. Tuân thủ yêu cầu của cơ quan, người có thẩm quyền trong quá trình thanh tra, kiểm tra (bao gồm cả kiểm tra đặc thù) theo quy định. Chấp hành quyết định thanh tra, kiểm tra của cơ quan nhà nước có thẩm quyền.</w:t>
            </w:r>
          </w:p>
          <w:p w14:paraId="0F27E716" w14:textId="77777777" w:rsidR="00ED666B" w:rsidRPr="00ED666B" w:rsidRDefault="00ED666B" w:rsidP="00ED666B">
            <w:pPr>
              <w:jc w:val="both"/>
              <w:rPr>
                <w:rFonts w:cs="Times New Roman"/>
                <w:i/>
                <w:sz w:val="24"/>
                <w:szCs w:val="24"/>
              </w:rPr>
            </w:pPr>
            <w:r w:rsidRPr="00ED666B">
              <w:rPr>
                <w:rFonts w:cs="Times New Roman"/>
                <w:i/>
                <w:sz w:val="24"/>
                <w:szCs w:val="24"/>
              </w:rPr>
              <w:lastRenderedPageBreak/>
              <w:t>6. Tuân thủ quy chế kiểm tra, giám sát về chất lượng, đo lường trong hoạt động kinh doanh xăng dầu đối với hệ thống phân phối do thương nhân tổ chức. Thông báo bằng văn bản về những vi phạm trong hệ thống phân phối cho cơ quan có thẩm quyền để xử lý theo quy định.</w:t>
            </w:r>
          </w:p>
          <w:p w14:paraId="08D8F64F" w14:textId="77777777" w:rsidR="00ED666B" w:rsidRPr="00ED666B" w:rsidRDefault="00ED666B" w:rsidP="00ED666B">
            <w:pPr>
              <w:jc w:val="both"/>
              <w:rPr>
                <w:rFonts w:cs="Times New Roman"/>
                <w:i/>
                <w:sz w:val="24"/>
                <w:szCs w:val="24"/>
              </w:rPr>
            </w:pPr>
            <w:r w:rsidRPr="00ED666B">
              <w:rPr>
                <w:rFonts w:cs="Times New Roman"/>
                <w:i/>
                <w:sz w:val="24"/>
                <w:szCs w:val="24"/>
              </w:rPr>
              <w:t>7. Lưu giữ hồ sơ đo lường, chất lượng theo quy định tại Thông tư này.</w:t>
            </w:r>
          </w:p>
          <w:p w14:paraId="465EBCB0" w14:textId="77777777" w:rsidR="00ED666B" w:rsidRPr="00ED666B" w:rsidRDefault="00ED666B" w:rsidP="00ED666B">
            <w:pPr>
              <w:jc w:val="both"/>
              <w:rPr>
                <w:rFonts w:cs="Times New Roman"/>
                <w:i/>
                <w:sz w:val="24"/>
                <w:szCs w:val="24"/>
              </w:rPr>
            </w:pPr>
          </w:p>
        </w:tc>
        <w:tc>
          <w:tcPr>
            <w:tcW w:w="5634" w:type="dxa"/>
          </w:tcPr>
          <w:p w14:paraId="52A9E1A2" w14:textId="77777777" w:rsidR="00ED666B" w:rsidRPr="00ED666B" w:rsidRDefault="00ED666B" w:rsidP="00ED666B">
            <w:pPr>
              <w:widowControl w:val="0"/>
              <w:spacing w:before="120" w:after="120"/>
              <w:jc w:val="center"/>
              <w:rPr>
                <w:rFonts w:cs="Times New Roman"/>
                <w:b/>
                <w:sz w:val="24"/>
                <w:szCs w:val="24"/>
                <w:lang w:val="nl-NL"/>
              </w:rPr>
            </w:pPr>
            <w:r w:rsidRPr="00ED666B">
              <w:rPr>
                <w:rFonts w:cs="Times New Roman"/>
                <w:b/>
                <w:sz w:val="24"/>
                <w:szCs w:val="24"/>
                <w:lang w:val="nl-NL"/>
              </w:rPr>
              <w:lastRenderedPageBreak/>
              <w:t>Chương IV</w:t>
            </w:r>
          </w:p>
          <w:p w14:paraId="5A41DBBE" w14:textId="77777777" w:rsidR="00ED666B" w:rsidRPr="00ED666B" w:rsidRDefault="00ED666B" w:rsidP="00ED666B">
            <w:pPr>
              <w:widowControl w:val="0"/>
              <w:spacing w:before="120" w:after="120"/>
              <w:jc w:val="center"/>
              <w:rPr>
                <w:rFonts w:cs="Times New Roman"/>
                <w:b/>
                <w:sz w:val="24"/>
                <w:szCs w:val="24"/>
                <w:lang w:val="nl-NL"/>
              </w:rPr>
            </w:pPr>
            <w:r w:rsidRPr="00ED666B">
              <w:rPr>
                <w:rFonts w:cs="Times New Roman"/>
                <w:b/>
                <w:sz w:val="24"/>
                <w:szCs w:val="24"/>
                <w:lang w:val="nl-NL"/>
              </w:rPr>
              <w:t>TRÁCH NHIỆM CỦA THƯƠNG NHÂN KINH DOANH XĂNG DẦU VÀ CƠ QUAN NHÀ NƯỚC, TỔ CHỨC,  CÁ NHÂN LIÊN QUAN</w:t>
            </w:r>
          </w:p>
          <w:p w14:paraId="2B97E456" w14:textId="77777777" w:rsidR="00ED666B" w:rsidRPr="00ED666B" w:rsidRDefault="00ED666B" w:rsidP="00ED666B">
            <w:pPr>
              <w:widowControl w:val="0"/>
              <w:spacing w:before="120" w:after="120"/>
              <w:ind w:firstLine="720"/>
              <w:jc w:val="both"/>
              <w:rPr>
                <w:rFonts w:cs="Times New Roman"/>
                <w:b/>
                <w:bCs/>
                <w:sz w:val="24"/>
                <w:szCs w:val="24"/>
                <w:lang w:val="nl-NL"/>
              </w:rPr>
            </w:pPr>
            <w:r w:rsidRPr="00ED666B">
              <w:rPr>
                <w:rFonts w:cs="Times New Roman"/>
                <w:b/>
                <w:bCs/>
                <w:sz w:val="24"/>
                <w:szCs w:val="24"/>
                <w:lang w:val="nl-NL"/>
              </w:rPr>
              <w:t>Điều 25. Trách nhiệm của thương nhân kinh doanh xăng dầu</w:t>
            </w:r>
          </w:p>
          <w:p w14:paraId="7D1F88B0"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1. Thực hiện các yêu cầu về đo lường, chất lượng tương ứng quy định tại Thông tư này.</w:t>
            </w:r>
          </w:p>
          <w:p w14:paraId="3DCBB2C9"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2. Tuân thủ quy định về sử dụng đơn vị đo; t</w:t>
            </w:r>
            <w:r w:rsidRPr="00ED666B">
              <w:rPr>
                <w:rFonts w:cs="Times New Roman"/>
                <w:sz w:val="24"/>
                <w:szCs w:val="24"/>
                <w:lang w:val="vi-VN"/>
              </w:rPr>
              <w:t xml:space="preserve">hực hiện </w:t>
            </w:r>
            <w:r w:rsidRPr="00ED666B">
              <w:rPr>
                <w:rFonts w:cs="Times New Roman"/>
                <w:sz w:val="24"/>
                <w:szCs w:val="24"/>
                <w:lang w:val="nl-NL"/>
              </w:rPr>
              <w:t>đúng nghĩa vụ của tổ chức, cá nhân theo quy định của pháp luật về đo lường khi tham gia hoạt động đo lường trong kinh doanh xăng dầu.</w:t>
            </w:r>
          </w:p>
          <w:p w14:paraId="4A96A3C2"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3. Chỉ được đưa vào lưu thông trên thị trường các loại xăng dầu đáp ứng các yêu cầu về chất lượng theo quy định tại Thông tư này.</w:t>
            </w:r>
          </w:p>
          <w:p w14:paraId="1015220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4. Thực hiện các biện pháp theo yêu cầu của cơ quan quản lý nhà nước có thẩm quyền để người có trách nhiệm và nghĩa vụ liên quan có thể kiểm tra phương pháp đo, kết quả đo, chất lượng của xăng dầu cung cấp cho khách hàng.</w:t>
            </w:r>
          </w:p>
          <w:p w14:paraId="15C7CE4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5. Chịu sự thanh tra, kiểm tra về đo lường theo quy định của pháp luật. Tuân thủ yêu cầu của cơ quan, người có thẩm quyền trong quá trình thanh tra, kiểm tra (bao gồm cả kiểm tra đặc thù) theo quy định. Chấp hành quyết định thanh tra, kiểm tra của cơ quan nhà nước có thẩm quyền.</w:t>
            </w:r>
          </w:p>
          <w:p w14:paraId="2D420C55"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6. Tuân thủ quy chế kiểm tra, giám sát về chất </w:t>
            </w:r>
            <w:r w:rsidRPr="00ED666B">
              <w:rPr>
                <w:rFonts w:cs="Times New Roman"/>
                <w:sz w:val="24"/>
                <w:szCs w:val="24"/>
                <w:lang w:val="nl-NL"/>
              </w:rPr>
              <w:lastRenderedPageBreak/>
              <w:t>lượng, đo lường trong hoạt động kinh doanh xăng dầu đối với hệ thống phân phối do thương nhân tổ chức. Thông báo bằng văn bản về những vi phạm trong hệ thống phân phối cho cơ quan có thẩm quyền để xử lý theo quy định.</w:t>
            </w:r>
          </w:p>
          <w:p w14:paraId="59DFE0BC"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7. Lưu giữ hồ sơ đo lường, chất lượng theo quy định tại Thông tư này</w:t>
            </w:r>
            <w:r w:rsidRPr="00ED666B">
              <w:rPr>
                <w:rFonts w:cs="Times New Roman"/>
                <w:sz w:val="24"/>
                <w:szCs w:val="24"/>
                <w:lang w:val="vi-VN"/>
              </w:rPr>
              <w:t>;</w:t>
            </w:r>
          </w:p>
          <w:p w14:paraId="7CBD6D8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8. Thương nhân chịu trách nhiệm pháp lý đối với việc bảo đảm các yêu cầu theo quy định tại </w:t>
            </w:r>
            <w:bookmarkStart w:id="155" w:name="dc_5"/>
            <w:r w:rsidRPr="00ED666B">
              <w:rPr>
                <w:rFonts w:cs="Times New Roman"/>
                <w:sz w:val="24"/>
                <w:szCs w:val="24"/>
                <w:lang w:val="nl-NL"/>
              </w:rPr>
              <w:t>điểm d khoản 1, khoản 6 Điều 6 của Thông tư</w:t>
            </w:r>
            <w:bookmarkEnd w:id="155"/>
            <w:r w:rsidRPr="00ED666B">
              <w:rPr>
                <w:rFonts w:cs="Times New Roman"/>
                <w:sz w:val="24"/>
                <w:szCs w:val="24"/>
                <w:lang w:val="nl-NL"/>
              </w:rPr>
              <w:t> này;</w:t>
            </w:r>
          </w:p>
          <w:p w14:paraId="0A20B19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rPr>
              <w:t>9. Thực hiện quy định về hóa đơn điện tử, hóa đơn điện tử khởi tạo từ máy tính tiền theo từng lần bán hàng và kết nối dữ liệu với cơ quan thuế theo quy định của pháp luật về thuế và hướng dẫn của cơ quan có thẩm quyền;</w:t>
            </w:r>
          </w:p>
          <w:p w14:paraId="3B7975E4" w14:textId="2349889B" w:rsidR="00ED666B" w:rsidRPr="00ED666B" w:rsidRDefault="00ED666B" w:rsidP="00ED666B">
            <w:pPr>
              <w:jc w:val="both"/>
              <w:rPr>
                <w:rFonts w:cs="Times New Roman"/>
                <w:b/>
                <w:spacing w:val="-4"/>
                <w:sz w:val="24"/>
                <w:szCs w:val="24"/>
              </w:rPr>
            </w:pPr>
            <w:r w:rsidRPr="00ED666B">
              <w:rPr>
                <w:rFonts w:cs="Times New Roman"/>
                <w:sz w:val="24"/>
                <w:szCs w:val="24"/>
                <w:lang w:val="nl-NL"/>
              </w:rPr>
              <w:t>10.</w:t>
            </w:r>
            <w:r w:rsidRPr="00ED666B">
              <w:rPr>
                <w:rFonts w:cs="Times New Roman"/>
                <w:sz w:val="24"/>
                <w:szCs w:val="24"/>
                <w:lang w:val="vi-VN"/>
              </w:rPr>
              <w:t xml:space="preserve"> </w:t>
            </w:r>
            <w:r w:rsidRPr="00ED666B">
              <w:rPr>
                <w:rFonts w:cs="Times New Roman"/>
                <w:sz w:val="24"/>
                <w:szCs w:val="24"/>
                <w:lang w:val="nl-NL"/>
              </w:rPr>
              <w:t>Thiết lập hệ thống kiểm soát nội bộ về đo lường, chất lượng</w:t>
            </w:r>
            <w:r w:rsidRPr="00ED666B">
              <w:rPr>
                <w:rFonts w:cs="Times New Roman"/>
                <w:sz w:val="24"/>
                <w:szCs w:val="24"/>
                <w:lang w:val="vi-VN"/>
              </w:rPr>
              <w:t xml:space="preserve"> và </w:t>
            </w:r>
            <w:r w:rsidRPr="00ED666B">
              <w:rPr>
                <w:rFonts w:cs="Times New Roman"/>
                <w:sz w:val="24"/>
                <w:szCs w:val="24"/>
                <w:lang w:val="nl-NL"/>
              </w:rPr>
              <w:t>c</w:t>
            </w:r>
            <w:r w:rsidRPr="00ED666B">
              <w:rPr>
                <w:rFonts w:cs="Times New Roman"/>
                <w:sz w:val="24"/>
                <w:szCs w:val="24"/>
                <w:lang w:val="vi-VN"/>
              </w:rPr>
              <w:t>ó trách nhiệm báo cáo</w:t>
            </w:r>
            <w:r w:rsidRPr="00ED666B">
              <w:rPr>
                <w:rFonts w:cs="Times New Roman"/>
                <w:sz w:val="24"/>
                <w:szCs w:val="24"/>
                <w:lang w:val="nl-NL"/>
              </w:rPr>
              <w:t xml:space="preserve"> </w:t>
            </w:r>
            <w:r w:rsidRPr="00ED666B">
              <w:rPr>
                <w:rFonts w:cs="Times New Roman"/>
                <w:sz w:val="24"/>
                <w:szCs w:val="24"/>
                <w:lang w:val="vi-VN"/>
              </w:rPr>
              <w:t xml:space="preserve">định kỳ hàng tháng </w:t>
            </w:r>
            <w:r w:rsidRPr="00ED666B">
              <w:rPr>
                <w:rFonts w:cs="Times New Roman"/>
                <w:sz w:val="24"/>
                <w:szCs w:val="24"/>
              </w:rPr>
              <w:t xml:space="preserve">hoặc đột xuất khi có yêu cầu </w:t>
            </w:r>
            <w:r w:rsidRPr="00ED666B">
              <w:rPr>
                <w:rFonts w:cs="Times New Roman"/>
                <w:sz w:val="24"/>
                <w:szCs w:val="24"/>
                <w:lang w:val="nl-NL"/>
              </w:rPr>
              <w:t xml:space="preserve">về tình hình đo lường, chất lượng trên </w:t>
            </w:r>
            <w:r w:rsidRPr="00ED666B">
              <w:rPr>
                <w:rFonts w:cs="Times New Roman"/>
                <w:sz w:val="24"/>
                <w:szCs w:val="24"/>
              </w:rPr>
              <w:t>Cơ sở dữ liệu quốc gia về tiêu chuẩn, đo lường, chất lượng</w:t>
            </w:r>
          </w:p>
        </w:tc>
        <w:tc>
          <w:tcPr>
            <w:tcW w:w="4050" w:type="dxa"/>
          </w:tcPr>
          <w:p w14:paraId="0ED1E3EB" w14:textId="77777777" w:rsidR="00ED666B" w:rsidRPr="00ED666B" w:rsidRDefault="00ED666B" w:rsidP="00ED666B">
            <w:pPr>
              <w:jc w:val="both"/>
              <w:rPr>
                <w:rFonts w:cs="Times New Roman"/>
                <w:sz w:val="24"/>
                <w:szCs w:val="24"/>
              </w:rPr>
            </w:pPr>
            <w:r w:rsidRPr="00ED666B">
              <w:rPr>
                <w:rFonts w:cs="Times New Roman"/>
                <w:sz w:val="24"/>
                <w:szCs w:val="24"/>
              </w:rPr>
              <w:lastRenderedPageBreak/>
              <w:t>- Phục vụ nhập cơ sở dữ liệu lên hệ thống quản lý đo lường, chất lượng xăng dầu</w:t>
            </w:r>
          </w:p>
          <w:p w14:paraId="25215B1B" w14:textId="77777777" w:rsidR="00ED666B" w:rsidRPr="00ED666B" w:rsidRDefault="00ED666B" w:rsidP="00ED666B">
            <w:pPr>
              <w:jc w:val="both"/>
              <w:rPr>
                <w:rFonts w:cs="Times New Roman"/>
                <w:sz w:val="24"/>
                <w:szCs w:val="24"/>
              </w:rPr>
            </w:pPr>
            <w:r w:rsidRPr="00ED666B">
              <w:rPr>
                <w:rFonts w:cs="Times New Roman"/>
                <w:sz w:val="24"/>
                <w:szCs w:val="24"/>
              </w:rPr>
              <w:t xml:space="preserve">- Tăng cường hậu kiểm theo chỉ đạo của Chính phủ và tăng tính tự chịu trách nhiệm của Doanh nghiệp </w:t>
            </w:r>
          </w:p>
          <w:p w14:paraId="0BB0DF26" w14:textId="77777777" w:rsidR="00ED666B" w:rsidRPr="00ED666B" w:rsidRDefault="00ED666B" w:rsidP="00ED666B">
            <w:pPr>
              <w:jc w:val="both"/>
              <w:rPr>
                <w:rFonts w:cs="Times New Roman"/>
                <w:sz w:val="24"/>
                <w:szCs w:val="24"/>
              </w:rPr>
            </w:pPr>
            <w:r w:rsidRPr="00ED666B">
              <w:rPr>
                <w:rFonts w:cs="Times New Roman"/>
                <w:sz w:val="24"/>
                <w:szCs w:val="24"/>
              </w:rPr>
              <w:t>- Sở KHCN Hà Nội: Xây dựng cơ chế chia sẻ thông tin, dữ liệu giữa các cơ quan trung ương và địa phương về tình hình chấp hành pháp luật trong hoạt động kinh doanh xăng dầu của các tổ chức, doanh nghiệp hoạt động trên địa bàn Thành phố.</w:t>
            </w:r>
          </w:p>
          <w:p w14:paraId="1B6D5B18" w14:textId="77777777" w:rsidR="00ED666B" w:rsidRPr="00ED666B" w:rsidRDefault="00ED666B" w:rsidP="00ED666B">
            <w:pPr>
              <w:rPr>
                <w:rFonts w:cs="Times New Roman"/>
                <w:sz w:val="24"/>
                <w:szCs w:val="24"/>
              </w:rPr>
            </w:pPr>
            <w:r w:rsidRPr="00ED666B">
              <w:rPr>
                <w:rFonts w:cs="Times New Roman"/>
                <w:sz w:val="24"/>
                <w:szCs w:val="24"/>
              </w:rPr>
              <w:t xml:space="preserve">- </w:t>
            </w:r>
            <w:r w:rsidRPr="00ED666B">
              <w:rPr>
                <w:rFonts w:eastAsia="Times New Roman" w:cs="Times New Roman"/>
                <w:color w:val="000000"/>
                <w:sz w:val="24"/>
                <w:szCs w:val="24"/>
              </w:rPr>
              <w:t>Tổng Công ty xăng dầu quân đội: “</w:t>
            </w:r>
            <w:r w:rsidRPr="00ED666B">
              <w:rPr>
                <w:rFonts w:cs="Times New Roman"/>
                <w:sz w:val="24"/>
                <w:szCs w:val="24"/>
              </w:rPr>
              <w:t xml:space="preserve">Cần đẩy mạnh chuyển đổi số trong lĩnh vực đo lường và chất lượng, xây dựng cơ sở dữ liệu đo lường quốc gia thống nhất, bảo đảm kết nối thông suốt giữa trung ương và địa phương. Công nhận giá trị pháp lý của hồ sơ điện tử trong quản lý đo lường, chất lượng; khuyến khích xây dựng hệ thống dữ liệu tập trung phục vụ công tác quản lý, thanh tra, kiểm tra.” </w:t>
            </w:r>
          </w:p>
          <w:p w14:paraId="3DAC9062" w14:textId="77777777" w:rsidR="00ED666B" w:rsidRPr="00ED666B" w:rsidRDefault="00ED666B" w:rsidP="00ED666B">
            <w:pPr>
              <w:jc w:val="both"/>
              <w:rPr>
                <w:rFonts w:cs="Times New Roman"/>
                <w:sz w:val="24"/>
                <w:szCs w:val="24"/>
              </w:rPr>
            </w:pPr>
          </w:p>
        </w:tc>
      </w:tr>
      <w:tr w:rsidR="00ED666B" w:rsidRPr="00ED666B" w14:paraId="5E96A7EF" w14:textId="77777777" w:rsidTr="0050740A">
        <w:tc>
          <w:tcPr>
            <w:tcW w:w="4531" w:type="dxa"/>
          </w:tcPr>
          <w:p w14:paraId="301A232E" w14:textId="77777777" w:rsidR="00ED666B" w:rsidRPr="00ED666B" w:rsidRDefault="00ED666B" w:rsidP="00ED666B">
            <w:pPr>
              <w:jc w:val="both"/>
              <w:rPr>
                <w:rFonts w:cs="Times New Roman"/>
                <w:i/>
                <w:sz w:val="24"/>
                <w:szCs w:val="24"/>
              </w:rPr>
            </w:pPr>
            <w:bookmarkStart w:id="156" w:name="dieu_25"/>
            <w:r w:rsidRPr="00ED666B">
              <w:rPr>
                <w:rFonts w:cs="Times New Roman"/>
                <w:b/>
                <w:bCs/>
                <w:i/>
                <w:sz w:val="24"/>
                <w:szCs w:val="24"/>
              </w:rPr>
              <w:lastRenderedPageBreak/>
              <w:t>Điều 25. Trách nhiệm của tổ chức kiểm định phương tiện đo</w:t>
            </w:r>
            <w:bookmarkEnd w:id="156"/>
          </w:p>
          <w:p w14:paraId="75C46909" w14:textId="77777777" w:rsidR="00ED666B" w:rsidRPr="00ED666B" w:rsidRDefault="00ED666B" w:rsidP="00ED666B">
            <w:pPr>
              <w:jc w:val="both"/>
              <w:rPr>
                <w:rFonts w:cs="Times New Roman"/>
                <w:i/>
                <w:sz w:val="24"/>
                <w:szCs w:val="24"/>
              </w:rPr>
            </w:pPr>
            <w:r w:rsidRPr="00ED666B">
              <w:rPr>
                <w:rFonts w:cs="Times New Roman"/>
                <w:i/>
                <w:sz w:val="24"/>
                <w:szCs w:val="24"/>
              </w:rPr>
              <w:t>1. Không thực hiện kiểm định các cột đo xăng dầu được cải tạo, lắp ráp chắp vá không đúng với mẫu đã phê duyệt hoặc các cột đo xăng dầu không đáp ứng đầy đủ các yêu cầu quy định tại các </w:t>
            </w:r>
            <w:bookmarkStart w:id="157" w:name="tc_9"/>
            <w:r w:rsidRPr="00ED666B">
              <w:rPr>
                <w:rFonts w:cs="Times New Roman"/>
                <w:i/>
                <w:sz w:val="24"/>
                <w:szCs w:val="24"/>
              </w:rPr>
              <w:t>Điểm a, b, c và d Khoản 1 và Khoản 7 Điều 6 của Thông tư này</w:t>
            </w:r>
            <w:bookmarkEnd w:id="157"/>
            <w:r w:rsidRPr="00ED666B">
              <w:rPr>
                <w:rFonts w:cs="Times New Roman"/>
                <w:i/>
                <w:sz w:val="24"/>
                <w:szCs w:val="24"/>
              </w:rPr>
              <w:t>.</w:t>
            </w:r>
          </w:p>
          <w:p w14:paraId="0AFE697F" w14:textId="77777777" w:rsidR="00ED666B" w:rsidRPr="00ED666B" w:rsidRDefault="00ED666B" w:rsidP="00ED666B">
            <w:pPr>
              <w:jc w:val="both"/>
              <w:rPr>
                <w:rFonts w:cs="Times New Roman"/>
                <w:i/>
                <w:sz w:val="24"/>
                <w:szCs w:val="24"/>
              </w:rPr>
            </w:pPr>
            <w:r w:rsidRPr="00ED666B">
              <w:rPr>
                <w:rFonts w:cs="Times New Roman"/>
                <w:i/>
                <w:sz w:val="24"/>
                <w:szCs w:val="24"/>
              </w:rPr>
              <w:t xml:space="preserve">2. Khi phát hiện hành vi có dấu hiệu vi phạm pháp luật về đo lường, chất lượng phải thông </w:t>
            </w:r>
            <w:r w:rsidRPr="00ED666B">
              <w:rPr>
                <w:rFonts w:cs="Times New Roman"/>
                <w:i/>
                <w:sz w:val="24"/>
                <w:szCs w:val="24"/>
              </w:rPr>
              <w:lastRenderedPageBreak/>
              <w:t>báo ngay và phối hợp với cơ quan nhà nước về đo lường, chất lượng tại địa phương để xử lý theo quy định của pháp luật.</w:t>
            </w:r>
          </w:p>
          <w:p w14:paraId="5D21DDEA" w14:textId="77777777" w:rsidR="00ED666B" w:rsidRPr="00ED666B" w:rsidRDefault="00ED666B" w:rsidP="00ED666B">
            <w:pPr>
              <w:jc w:val="both"/>
              <w:rPr>
                <w:rFonts w:cs="Times New Roman"/>
                <w:i/>
                <w:sz w:val="24"/>
                <w:szCs w:val="24"/>
              </w:rPr>
            </w:pPr>
            <w:r w:rsidRPr="00ED666B">
              <w:rPr>
                <w:rFonts w:cs="Times New Roman"/>
                <w:i/>
                <w:sz w:val="24"/>
                <w:szCs w:val="24"/>
              </w:rPr>
              <w:t>3. Tuân thủ quy định về trách nhiệm của tổ chức kiểm định phương tiện đo tại Thông tư này và các văn bản quy phạm pháp luật khác về đo lường.</w:t>
            </w:r>
          </w:p>
          <w:p w14:paraId="4BE2E580" w14:textId="77777777" w:rsidR="00ED666B" w:rsidRPr="00ED666B" w:rsidRDefault="00ED666B" w:rsidP="00ED666B">
            <w:pPr>
              <w:jc w:val="both"/>
              <w:rPr>
                <w:rFonts w:cs="Times New Roman"/>
                <w:i/>
                <w:sz w:val="24"/>
                <w:szCs w:val="24"/>
              </w:rPr>
            </w:pPr>
          </w:p>
        </w:tc>
        <w:tc>
          <w:tcPr>
            <w:tcW w:w="5634" w:type="dxa"/>
          </w:tcPr>
          <w:p w14:paraId="5BAB6AF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
                <w:bCs/>
                <w:sz w:val="24"/>
                <w:szCs w:val="24"/>
                <w:lang w:val="nl-NL"/>
              </w:rPr>
              <w:lastRenderedPageBreak/>
              <w:t>Điều 26. Trách nhiệm của tổ chức kiểm định,</w:t>
            </w:r>
            <w:r w:rsidRPr="00ED666B">
              <w:rPr>
                <w:rFonts w:cs="Times New Roman"/>
                <w:sz w:val="24"/>
                <w:szCs w:val="24"/>
              </w:rPr>
              <w:t xml:space="preserve"> </w:t>
            </w:r>
            <w:r w:rsidRPr="00ED666B">
              <w:rPr>
                <w:rFonts w:cs="Times New Roman"/>
                <w:b/>
                <w:bCs/>
                <w:sz w:val="24"/>
                <w:szCs w:val="24"/>
              </w:rPr>
              <w:t>hiệu chuẩn, thử nghiệm</w:t>
            </w:r>
          </w:p>
          <w:p w14:paraId="24365379" w14:textId="77777777" w:rsidR="00ED666B" w:rsidRPr="00ED666B" w:rsidRDefault="00ED666B" w:rsidP="00ED666B">
            <w:pPr>
              <w:spacing w:before="120" w:after="120"/>
              <w:ind w:firstLine="720"/>
              <w:jc w:val="both"/>
              <w:rPr>
                <w:rFonts w:eastAsia="Times New Roman" w:cs="Times New Roman"/>
                <w:kern w:val="0"/>
                <w:sz w:val="24"/>
                <w:szCs w:val="24"/>
                <w14:ligatures w14:val="none"/>
              </w:rPr>
            </w:pPr>
            <w:r w:rsidRPr="00ED666B">
              <w:rPr>
                <w:rFonts w:eastAsia="Times New Roman" w:cs="Times New Roman"/>
                <w:kern w:val="0"/>
                <w:sz w:val="24"/>
                <w:szCs w:val="24"/>
                <w14:ligatures w14:val="none"/>
              </w:rPr>
              <w:t xml:space="preserve">1. Khi thực hiện kiểm định, hiệu chuẩn phương tiện đo, nếu phát hiện cột đo xăng dầu không đáp ứng đầy đủ các yêu cầu quy định tại các điểm a, b, c và d khoản 1 Điều 6 của Thông tư này hoặc có dấu hiệu can thiệp trái phép vào phương tiện đo, tổ chức kiểm định, hiệu chuẩn phải dừng việc kiểm định, hiệu chuẩn, thông </w:t>
            </w:r>
            <w:r w:rsidRPr="00ED666B">
              <w:rPr>
                <w:rFonts w:eastAsia="Times New Roman" w:cs="Times New Roman"/>
                <w:kern w:val="0"/>
                <w:sz w:val="24"/>
                <w:szCs w:val="24"/>
                <w14:ligatures w14:val="none"/>
              </w:rPr>
              <w:lastRenderedPageBreak/>
              <w:t>báo ngay và phối hợp với cơ quan quản lý nhà nước có thẩm quyền để xử lý theo quy định của pháp luật.</w:t>
            </w:r>
          </w:p>
          <w:p w14:paraId="532D12E9" w14:textId="77777777" w:rsidR="00ED666B" w:rsidRPr="00ED666B" w:rsidRDefault="00ED666B" w:rsidP="00ED666B">
            <w:pPr>
              <w:spacing w:before="120" w:after="120"/>
              <w:ind w:firstLine="720"/>
              <w:jc w:val="both"/>
              <w:rPr>
                <w:rFonts w:cs="Times New Roman"/>
                <w:sz w:val="24"/>
                <w:szCs w:val="24"/>
                <w:lang w:val="nl-NL"/>
              </w:rPr>
            </w:pPr>
            <w:r w:rsidRPr="00ED666B">
              <w:rPr>
                <w:rFonts w:eastAsia="Times New Roman" w:cs="Times New Roman"/>
                <w:kern w:val="0"/>
                <w:sz w:val="24"/>
                <w:szCs w:val="24"/>
                <w14:ligatures w14:val="none"/>
              </w:rPr>
              <w:t>Khi thực hiện thử nghiệm mẫu chất lượng xăng dầu, nếu phát hiện mẫu thử nghiệm không đáp ứng các yêu cầu kỹ thuật quy định hoặc có dấu hiệu vi phạm pháp luật về chất lượng, tổ chức thử nghiệm phải thông báo ngay cho cơ quan quản lý nhà nước có thẩm quyền để xử lý theo quy định của pháp luật.</w:t>
            </w:r>
          </w:p>
          <w:p w14:paraId="033B5934" w14:textId="77777777" w:rsidR="00ED666B" w:rsidRPr="00ED666B" w:rsidRDefault="00ED666B" w:rsidP="00ED666B">
            <w:pPr>
              <w:spacing w:before="120" w:after="120"/>
              <w:ind w:firstLine="720"/>
              <w:jc w:val="both"/>
              <w:rPr>
                <w:rFonts w:cs="Times New Roman"/>
                <w:sz w:val="24"/>
                <w:szCs w:val="24"/>
                <w:lang w:val="nl-NL"/>
              </w:rPr>
            </w:pPr>
            <w:r w:rsidRPr="00ED666B">
              <w:rPr>
                <w:rFonts w:cs="Times New Roman"/>
                <w:sz w:val="24"/>
                <w:szCs w:val="24"/>
                <w:lang w:val="nl-NL"/>
              </w:rPr>
              <w:t>2. Tuân thủ quy định về trách nhiệm của tổ chức kiểm định phương tiện đo tại Thông tư này và các văn bản quy phạm pháp luật khác về đo lường.</w:t>
            </w:r>
          </w:p>
          <w:p w14:paraId="16D9CA3A" w14:textId="77777777" w:rsidR="00ED666B" w:rsidRPr="00ED666B" w:rsidRDefault="00ED666B" w:rsidP="00ED666B">
            <w:pPr>
              <w:spacing w:before="120" w:after="120"/>
              <w:ind w:firstLine="720"/>
              <w:jc w:val="both"/>
              <w:rPr>
                <w:rFonts w:cs="Times New Roman"/>
                <w:sz w:val="24"/>
                <w:szCs w:val="24"/>
                <w:lang w:val="nl-NL"/>
              </w:rPr>
            </w:pPr>
            <w:r w:rsidRPr="00ED666B">
              <w:rPr>
                <w:rFonts w:cs="Times New Roman"/>
                <w:sz w:val="24"/>
                <w:szCs w:val="24"/>
              </w:rPr>
              <w:t>Các tổ chức thử nghiệm được chỉ định phải bảo đảm tính khách quan, chính xác của kết quả thử nghiệm; kết quả này là căn cứ pháp lý để các đoàn kiểm tra, cơ quan kiểm tra xử lý vi phạm theo quy định.</w:t>
            </w:r>
          </w:p>
          <w:p w14:paraId="5A8B3CEF" w14:textId="33B9D3DF" w:rsidR="00ED666B" w:rsidRPr="00ED666B" w:rsidRDefault="00ED666B" w:rsidP="002A0635">
            <w:pPr>
              <w:spacing w:before="120" w:after="120"/>
              <w:ind w:firstLine="720"/>
              <w:jc w:val="both"/>
              <w:rPr>
                <w:rFonts w:cs="Times New Roman"/>
                <w:b/>
                <w:spacing w:val="-4"/>
                <w:sz w:val="24"/>
                <w:szCs w:val="24"/>
              </w:rPr>
            </w:pPr>
            <w:r w:rsidRPr="00ED666B">
              <w:rPr>
                <w:rFonts w:cs="Times New Roman"/>
                <w:sz w:val="24"/>
                <w:szCs w:val="24"/>
                <w:lang w:val="nl-NL"/>
              </w:rPr>
              <w:t>3</w:t>
            </w:r>
            <w:r w:rsidRPr="00ED666B">
              <w:rPr>
                <w:rFonts w:cs="Times New Roman"/>
                <w:sz w:val="24"/>
                <w:szCs w:val="24"/>
                <w:lang w:val="vi-VN"/>
              </w:rPr>
              <w:t>. Có trách nhiệm báo cáo</w:t>
            </w:r>
            <w:r w:rsidRPr="00ED666B">
              <w:rPr>
                <w:rFonts w:cs="Times New Roman"/>
                <w:sz w:val="24"/>
                <w:szCs w:val="24"/>
                <w:lang w:val="nl-NL"/>
              </w:rPr>
              <w:t xml:space="preserve"> </w:t>
            </w:r>
            <w:r w:rsidRPr="00ED666B">
              <w:rPr>
                <w:rFonts w:cs="Times New Roman"/>
                <w:sz w:val="24"/>
                <w:szCs w:val="24"/>
              </w:rPr>
              <w:t>định kỳ hàng tháng hoặc đột xuất khi có yêu cầu về tình hình hoạt động kiểm định, hiệu chuẩn, thử nghiệm đặc biệt là các trường hợp phương tiện đo không đạt yêu cầu kỹ thuật hoặc có dấu hiệu can thiệp trái phéptrên Cơ sở dữ liệu quốc gia về tiêu chuẩn, đo lường, chất lượng</w:t>
            </w:r>
            <w:r w:rsidRPr="00ED666B">
              <w:rPr>
                <w:rFonts w:cs="Times New Roman"/>
                <w:sz w:val="24"/>
                <w:szCs w:val="24"/>
                <w:lang w:val="vi-VN"/>
              </w:rPr>
              <w:t>.</w:t>
            </w:r>
            <w:r w:rsidR="002A0635" w:rsidRPr="00ED666B">
              <w:rPr>
                <w:rFonts w:cs="Times New Roman"/>
                <w:b/>
                <w:spacing w:val="-4"/>
                <w:sz w:val="24"/>
                <w:szCs w:val="24"/>
              </w:rPr>
              <w:t xml:space="preserve"> </w:t>
            </w:r>
          </w:p>
        </w:tc>
        <w:tc>
          <w:tcPr>
            <w:tcW w:w="4050" w:type="dxa"/>
          </w:tcPr>
          <w:p w14:paraId="76CB159A" w14:textId="77777777" w:rsidR="00ED666B" w:rsidRPr="00ED666B" w:rsidRDefault="00ED666B" w:rsidP="00ED666B">
            <w:pPr>
              <w:jc w:val="both"/>
              <w:rPr>
                <w:rFonts w:cs="Times New Roman"/>
                <w:sz w:val="24"/>
                <w:szCs w:val="24"/>
              </w:rPr>
            </w:pPr>
            <w:r w:rsidRPr="00ED666B">
              <w:rPr>
                <w:rFonts w:cs="Times New Roman"/>
                <w:sz w:val="24"/>
                <w:szCs w:val="24"/>
              </w:rPr>
              <w:lastRenderedPageBreak/>
              <w:t>- Phục vụ nhập cơ sở dữ liệu lên hệ thống quản lý đo lường, chất lượng xăng dầu</w:t>
            </w:r>
          </w:p>
          <w:p w14:paraId="6808BF7C" w14:textId="77777777" w:rsidR="00ED666B" w:rsidRPr="00ED666B" w:rsidRDefault="00ED666B" w:rsidP="00ED666B">
            <w:pPr>
              <w:jc w:val="both"/>
              <w:rPr>
                <w:rFonts w:cs="Times New Roman"/>
                <w:sz w:val="24"/>
                <w:szCs w:val="24"/>
              </w:rPr>
            </w:pPr>
            <w:r w:rsidRPr="00ED666B">
              <w:rPr>
                <w:rFonts w:cs="Times New Roman"/>
                <w:sz w:val="24"/>
                <w:szCs w:val="24"/>
              </w:rPr>
              <w:t xml:space="preserve">- Tăng cường hậu kiểm theo chỉ đạo của Chính phủ và tăng tính tự chịu trách nhiệm của Doanh nghiệp </w:t>
            </w:r>
          </w:p>
          <w:p w14:paraId="32A6F2B5" w14:textId="77777777" w:rsidR="00ED666B" w:rsidRPr="00ED666B" w:rsidRDefault="00ED666B" w:rsidP="00ED666B">
            <w:pPr>
              <w:jc w:val="both"/>
              <w:rPr>
                <w:rFonts w:cs="Times New Roman"/>
                <w:sz w:val="24"/>
                <w:szCs w:val="24"/>
              </w:rPr>
            </w:pPr>
            <w:r w:rsidRPr="00ED666B">
              <w:rPr>
                <w:rFonts w:cs="Times New Roman"/>
                <w:sz w:val="24"/>
                <w:szCs w:val="24"/>
              </w:rPr>
              <w:t xml:space="preserve">- Sở KHCN Hà Nội: Xây dựng cơ chế chia sẻ thông tin, dữ liệu giữa các cơ quan trung ương và địa phương về tình hình chấp hành pháp luật trong hoạt </w:t>
            </w:r>
            <w:r w:rsidRPr="00ED666B">
              <w:rPr>
                <w:rFonts w:cs="Times New Roman"/>
                <w:sz w:val="24"/>
                <w:szCs w:val="24"/>
              </w:rPr>
              <w:lastRenderedPageBreak/>
              <w:t>động kinh doanh xăng dầu của các tổ chức, doanh nghiệp hoạt động trên địa bàn Thành phố.</w:t>
            </w:r>
          </w:p>
          <w:p w14:paraId="49B9CA7E" w14:textId="77777777" w:rsidR="00ED666B" w:rsidRPr="00ED666B" w:rsidRDefault="00ED666B" w:rsidP="00ED666B">
            <w:pPr>
              <w:rPr>
                <w:rFonts w:cs="Times New Roman"/>
                <w:sz w:val="24"/>
                <w:szCs w:val="24"/>
              </w:rPr>
            </w:pPr>
            <w:r w:rsidRPr="00ED666B">
              <w:rPr>
                <w:rFonts w:cs="Times New Roman"/>
                <w:sz w:val="24"/>
                <w:szCs w:val="24"/>
              </w:rPr>
              <w:t xml:space="preserve">- </w:t>
            </w:r>
            <w:r w:rsidRPr="00ED666B">
              <w:rPr>
                <w:rFonts w:eastAsia="Times New Roman" w:cs="Times New Roman"/>
                <w:color w:val="000000"/>
                <w:sz w:val="24"/>
                <w:szCs w:val="24"/>
              </w:rPr>
              <w:t>Tổng Công ty xăng dầu quân đội: “</w:t>
            </w:r>
            <w:r w:rsidRPr="00ED666B">
              <w:rPr>
                <w:rFonts w:cs="Times New Roman"/>
                <w:sz w:val="24"/>
                <w:szCs w:val="24"/>
              </w:rPr>
              <w:t xml:space="preserve">Cần đẩy mạnh chuyển đổi số trong lĩnh vực đo lường và chất lượng, xây dựng cơ sở dữ liệu đo lường quốc gia thống nhất, bảo đảm kết nối thông suốt giữa trung ương và địa phương. Công nhận giá trị pháp lý của hồ sơ điện tử trong quản lý đo lường, chất lượng; khuyến khích xây dựng hệ thống dữ liệu tập trung phục vụ công tác quản lý, thanh tra, kiểm tra.” </w:t>
            </w:r>
          </w:p>
          <w:p w14:paraId="2AAD8A12" w14:textId="77777777" w:rsidR="00ED666B" w:rsidRPr="00ED666B" w:rsidRDefault="00ED666B" w:rsidP="00ED666B">
            <w:pPr>
              <w:jc w:val="both"/>
              <w:rPr>
                <w:rFonts w:cs="Times New Roman"/>
                <w:sz w:val="24"/>
                <w:szCs w:val="24"/>
              </w:rPr>
            </w:pPr>
          </w:p>
        </w:tc>
      </w:tr>
      <w:tr w:rsidR="00ED666B" w:rsidRPr="00ED666B" w14:paraId="54195928" w14:textId="77777777" w:rsidTr="0050740A">
        <w:tc>
          <w:tcPr>
            <w:tcW w:w="4531" w:type="dxa"/>
          </w:tcPr>
          <w:p w14:paraId="5B8059A0" w14:textId="77777777" w:rsidR="00ED666B" w:rsidRPr="00ED666B" w:rsidRDefault="00ED666B" w:rsidP="00ED666B">
            <w:pPr>
              <w:jc w:val="both"/>
              <w:rPr>
                <w:rFonts w:cs="Times New Roman"/>
                <w:i/>
                <w:sz w:val="24"/>
                <w:szCs w:val="24"/>
              </w:rPr>
            </w:pPr>
            <w:bookmarkStart w:id="158" w:name="dieu_26"/>
            <w:r w:rsidRPr="00ED666B">
              <w:rPr>
                <w:rFonts w:cs="Times New Roman"/>
                <w:b/>
                <w:bCs/>
                <w:i/>
                <w:sz w:val="24"/>
                <w:szCs w:val="24"/>
              </w:rPr>
              <w:lastRenderedPageBreak/>
              <w:t>Điều 26. Trách nhiệm của cơ sở sản xuất, nhập khẩu, cung cấp phương tiện đo</w:t>
            </w:r>
            <w:bookmarkEnd w:id="158"/>
          </w:p>
          <w:p w14:paraId="65FB479C" w14:textId="77777777" w:rsidR="00ED666B" w:rsidRPr="00ED666B" w:rsidRDefault="00ED666B" w:rsidP="00ED666B">
            <w:pPr>
              <w:jc w:val="both"/>
              <w:rPr>
                <w:rFonts w:cs="Times New Roman"/>
                <w:i/>
                <w:sz w:val="24"/>
                <w:szCs w:val="24"/>
              </w:rPr>
            </w:pPr>
            <w:r w:rsidRPr="00ED666B">
              <w:rPr>
                <w:rFonts w:cs="Times New Roman"/>
                <w:i/>
                <w:sz w:val="24"/>
                <w:szCs w:val="24"/>
              </w:rPr>
              <w:t>1. Thực hiện biện pháp kiểm soát về đo lường (như phê duyệt mẫu, kiểm định ban đầu) phương tiện đo theo quy định tại Thông tư này và các quy định khác của pháp luật về đo lường.</w:t>
            </w:r>
          </w:p>
          <w:p w14:paraId="73F70881" w14:textId="77777777" w:rsidR="00ED666B" w:rsidRPr="00ED666B" w:rsidRDefault="00ED666B" w:rsidP="00ED666B">
            <w:pPr>
              <w:jc w:val="both"/>
              <w:rPr>
                <w:rFonts w:cs="Times New Roman"/>
                <w:i/>
                <w:sz w:val="24"/>
                <w:szCs w:val="24"/>
              </w:rPr>
            </w:pPr>
            <w:bookmarkStart w:id="159" w:name="khoan_2_26"/>
            <w:r w:rsidRPr="00ED666B">
              <w:rPr>
                <w:rFonts w:cs="Times New Roman"/>
                <w:i/>
                <w:sz w:val="24"/>
                <w:szCs w:val="24"/>
              </w:rPr>
              <w:t xml:space="preserve">2. Chịu trách nhiệm về việc sửa chữa cột đo xăng dầu do chính cơ sở hoặc các đơn vị, đại </w:t>
            </w:r>
            <w:r w:rsidRPr="00ED666B">
              <w:rPr>
                <w:rFonts w:cs="Times New Roman"/>
                <w:i/>
                <w:sz w:val="24"/>
                <w:szCs w:val="24"/>
              </w:rPr>
              <w:lastRenderedPageBreak/>
              <w:t>lý được cơ sở ủy quyền thực hiện theo quy định tại</w:t>
            </w:r>
            <w:bookmarkEnd w:id="159"/>
            <w:r w:rsidRPr="00ED666B">
              <w:rPr>
                <w:rFonts w:cs="Times New Roman"/>
                <w:i/>
                <w:sz w:val="24"/>
                <w:szCs w:val="24"/>
              </w:rPr>
              <w:t> </w:t>
            </w:r>
            <w:bookmarkStart w:id="160" w:name="tc_10"/>
            <w:r w:rsidRPr="00ED666B">
              <w:rPr>
                <w:rFonts w:cs="Times New Roman"/>
                <w:i/>
                <w:sz w:val="24"/>
                <w:szCs w:val="24"/>
              </w:rPr>
              <w:t>Khoản 6 Điều 6 của Thông tư này</w:t>
            </w:r>
            <w:bookmarkEnd w:id="160"/>
            <w:r w:rsidRPr="00ED666B">
              <w:rPr>
                <w:rFonts w:cs="Times New Roman"/>
                <w:i/>
                <w:sz w:val="24"/>
                <w:szCs w:val="24"/>
              </w:rPr>
              <w:t>.</w:t>
            </w:r>
          </w:p>
          <w:p w14:paraId="670E3F16" w14:textId="77777777" w:rsidR="00ED666B" w:rsidRPr="00ED666B" w:rsidRDefault="00ED666B" w:rsidP="00ED666B">
            <w:pPr>
              <w:jc w:val="both"/>
              <w:rPr>
                <w:rFonts w:cs="Times New Roman"/>
                <w:i/>
                <w:sz w:val="24"/>
                <w:szCs w:val="24"/>
              </w:rPr>
            </w:pPr>
            <w:bookmarkStart w:id="161" w:name="khoan_3_26"/>
            <w:r w:rsidRPr="00ED666B">
              <w:rPr>
                <w:rFonts w:cs="Times New Roman"/>
                <w:i/>
                <w:sz w:val="24"/>
                <w:szCs w:val="24"/>
              </w:rPr>
              <w:t>3. Thực hiện các biện pháp ngăn ngừa, phòng chống sự tác động làm thay đổi các đặc trưng kỹ thuật đo lường chính hoặc chương trình điều khiển của phương tiện đo so với mẫu đã phê duyệt trong quá trình sử dụng (ví dụ như: không giao cho các đơn vị, đại lý được cơ sở ủy quyền thực hiện việc nạp chương trình điều khiển cho các IC chương trình cột đo xăng dầu; thực hiện giải pháp kỹ thuật, thiết bị kỹ thuật để nhận dạng chương trình điều khiển, IC chương trình của cột đo xăng dầu do cơ sở sản xuất, nhập khẩu, cung cấp; giải pháp để ngăn ngừa cơ sở khác tự ý tháo lắp, thay thế IC chương trình, nạp lại chương trình điều khiển của cột đo xăng dầu do cơ sở sản xuất, nhập khẩu cung cấp...). Báo cáo kịp thời bằng văn bản việc thực hiện các biện pháp đó tới</w:t>
            </w:r>
            <w:bookmarkEnd w:id="161"/>
            <w:r w:rsidRPr="00ED666B">
              <w:rPr>
                <w:rFonts w:cs="Times New Roman"/>
                <w:i/>
                <w:sz w:val="24"/>
                <w:szCs w:val="24"/>
              </w:rPr>
              <w:t> </w:t>
            </w:r>
            <w:bookmarkStart w:id="162" w:name="cumtu_3_26"/>
            <w:r w:rsidRPr="00ED666B">
              <w:rPr>
                <w:rFonts w:cs="Times New Roman"/>
                <w:i/>
                <w:sz w:val="24"/>
                <w:szCs w:val="24"/>
              </w:rPr>
              <w:t>Tổng cục Tiêu chuẩn Đo lường Chất lượng</w:t>
            </w:r>
            <w:bookmarkEnd w:id="162"/>
            <w:r w:rsidRPr="00ED666B">
              <w:rPr>
                <w:rFonts w:cs="Times New Roman"/>
                <w:i/>
                <w:sz w:val="24"/>
                <w:szCs w:val="24"/>
              </w:rPr>
              <w:t> </w:t>
            </w:r>
            <w:bookmarkStart w:id="163" w:name="khoan_3_26_name"/>
            <w:r w:rsidRPr="00ED666B">
              <w:rPr>
                <w:rFonts w:cs="Times New Roman"/>
                <w:i/>
                <w:sz w:val="24"/>
                <w:szCs w:val="24"/>
              </w:rPr>
              <w:t>để thông báo cho Chi cục Tiêu chuẩn Đo lường Chất lượng các địa phương khi được đề nghị.</w:t>
            </w:r>
            <w:bookmarkEnd w:id="163"/>
          </w:p>
          <w:p w14:paraId="28972382" w14:textId="77777777" w:rsidR="00ED666B" w:rsidRPr="00ED666B" w:rsidRDefault="00ED666B" w:rsidP="00ED666B">
            <w:pPr>
              <w:jc w:val="both"/>
              <w:rPr>
                <w:rFonts w:cs="Times New Roman"/>
                <w:i/>
                <w:sz w:val="24"/>
                <w:szCs w:val="24"/>
              </w:rPr>
            </w:pPr>
            <w:r w:rsidRPr="00ED666B">
              <w:rPr>
                <w:rFonts w:cs="Times New Roman"/>
                <w:i/>
                <w:sz w:val="24"/>
                <w:szCs w:val="24"/>
              </w:rPr>
              <w:t>4. Tuân thủ quy định về trách nhiệm của cơ sở sản xuất, nhập khẩu, cung cấp phương tiện đo tại Thông tư này và các văn bản quy phạm pháp luật khác về đo lường.</w:t>
            </w:r>
          </w:p>
          <w:p w14:paraId="54B55C08" w14:textId="77777777" w:rsidR="00ED666B" w:rsidRPr="00ED666B" w:rsidRDefault="00ED666B" w:rsidP="00ED666B">
            <w:pPr>
              <w:jc w:val="both"/>
              <w:rPr>
                <w:rFonts w:cs="Times New Roman"/>
                <w:i/>
                <w:sz w:val="24"/>
                <w:szCs w:val="24"/>
              </w:rPr>
            </w:pPr>
          </w:p>
        </w:tc>
        <w:tc>
          <w:tcPr>
            <w:tcW w:w="5634" w:type="dxa"/>
          </w:tcPr>
          <w:p w14:paraId="5C40174B"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
                <w:bCs/>
                <w:sz w:val="24"/>
                <w:szCs w:val="24"/>
                <w:lang w:val="nl-NL"/>
              </w:rPr>
              <w:lastRenderedPageBreak/>
              <w:t>Điều 27. Trách nhiệm của cơ sở sản xuất, nhập khẩu, cung cấp phương tiện đo</w:t>
            </w:r>
          </w:p>
          <w:p w14:paraId="21CA7B61"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Cs/>
                <w:sz w:val="24"/>
                <w:szCs w:val="24"/>
                <w:lang w:val="nl-NL"/>
              </w:rPr>
              <w:t xml:space="preserve">1. </w:t>
            </w:r>
            <w:r w:rsidRPr="00ED666B">
              <w:rPr>
                <w:rFonts w:cs="Times New Roman"/>
                <w:sz w:val="24"/>
                <w:szCs w:val="24"/>
                <w:lang w:val="nl-NL"/>
              </w:rPr>
              <w:t>Thực hiện biện pháp kiểm soát về đo lường (như phê duyệt mẫu, kiểm định ban đầu) phương tiện đo theo quy định tại Thông tư này và các quy định khác của pháp luật về đo lường.</w:t>
            </w:r>
          </w:p>
          <w:p w14:paraId="6FEBF7A0" w14:textId="77777777" w:rsidR="00ED666B" w:rsidRPr="00ED666B" w:rsidRDefault="00ED666B" w:rsidP="00ED666B">
            <w:pPr>
              <w:tabs>
                <w:tab w:val="left" w:pos="851"/>
              </w:tabs>
              <w:spacing w:before="120" w:after="120"/>
              <w:ind w:firstLine="709"/>
              <w:jc w:val="both"/>
              <w:rPr>
                <w:rFonts w:cs="Times New Roman"/>
                <w:sz w:val="24"/>
                <w:szCs w:val="24"/>
                <w:lang w:val="sq-AL"/>
              </w:rPr>
            </w:pPr>
            <w:r w:rsidRPr="00ED666B">
              <w:rPr>
                <w:rFonts w:cs="Times New Roman"/>
                <w:sz w:val="24"/>
                <w:szCs w:val="24"/>
                <w:lang w:val="nl-NL"/>
              </w:rPr>
              <w:lastRenderedPageBreak/>
              <w:t>2. Chịu trách nhiệm về việc sửa chữa cột đo xăng dầu do chính cơ sở hoặc các đơn vị, đại lý được cơ sở ủy quyền thực hiện sửa chữa</w:t>
            </w:r>
            <w:r w:rsidRPr="00ED666B">
              <w:rPr>
                <w:rFonts w:cs="Times New Roman"/>
                <w:sz w:val="24"/>
                <w:szCs w:val="24"/>
                <w:lang w:val="sq-AL"/>
              </w:rPr>
              <w:t>.</w:t>
            </w:r>
          </w:p>
          <w:p w14:paraId="4A87A897" w14:textId="2826CBCB"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3. Thực hiện các biện pháp ngăn ngừa, phòng chống sự tác động làm thay đổi các đặc trưng kỹ thuật đo lường chính hoặc chương trình điều khiển của phương tiện đo so với mẫu đã phê duyệt trong quá trình sử dụng như: k</w:t>
            </w:r>
            <w:r w:rsidRPr="00ED666B">
              <w:rPr>
                <w:rFonts w:cs="Times New Roman"/>
                <w:sz w:val="24"/>
                <w:szCs w:val="24"/>
                <w:lang w:val="sq-AL"/>
              </w:rPr>
              <w:t>hông giao cho các đơn vị, đại lý được cơ sở ủy quyền thực hiện việc nạp chương trình điều khiển cho các IC chương trình cột đo xăng dầu</w:t>
            </w:r>
            <w:r w:rsidRPr="00ED666B">
              <w:rPr>
                <w:rFonts w:cs="Times New Roman"/>
                <w:sz w:val="24"/>
                <w:szCs w:val="24"/>
                <w:lang w:val="nl-NL"/>
              </w:rPr>
              <w:t>; thực hiện giải pháp kỹ thuật, thiết bị kỹ thuật để nhận dạng chương trình điều khiển, IC chương trình của cột đo xăng dầu do cơ sở sản xuất, nhập khẩu, cung cấp; giải pháp để ngăn ngừa cơ sở khác tự ý tháo lắp, thay thế IC chương trình, nạp lại chương trình điều khiển của cột đo xăng dầu do cơ sở sản xuất, nhập khẩu cung cấp.... Báo cáo kịp thời bằng văn bản việc thực hiện các biện pháp đó tới Ủy ban Tiêu chuẩn Đo lường Chất lượng Quốc gia để thông báo cho Sở Khoa học và Công nghệ các địa phương khi được đề nghị.</w:t>
            </w:r>
          </w:p>
          <w:p w14:paraId="515B7F3F" w14:textId="77777777" w:rsidR="00ED666B" w:rsidRPr="00ED666B" w:rsidRDefault="00ED666B" w:rsidP="00ED666B">
            <w:pPr>
              <w:widowControl w:val="0"/>
              <w:spacing w:before="120" w:after="120"/>
              <w:ind w:firstLine="720"/>
              <w:jc w:val="both"/>
              <w:rPr>
                <w:rFonts w:cs="Times New Roman"/>
                <w:sz w:val="24"/>
                <w:szCs w:val="24"/>
                <w:lang w:val="vi-VN"/>
              </w:rPr>
            </w:pPr>
            <w:r w:rsidRPr="00ED666B">
              <w:rPr>
                <w:rFonts w:cs="Times New Roman"/>
                <w:sz w:val="24"/>
                <w:szCs w:val="24"/>
                <w:lang w:val="nl-NL"/>
              </w:rPr>
              <w:t>4. Tuân thủ quy định về trách nhiệm của cơ sở sản xuất, nhập khẩu, cung cấp phương tiện đo tại Thông tư này và các văn bản quy phạm pháp luật khác về đo lường</w:t>
            </w:r>
            <w:r w:rsidRPr="00ED666B">
              <w:rPr>
                <w:rFonts w:cs="Times New Roman"/>
                <w:sz w:val="24"/>
                <w:szCs w:val="24"/>
                <w:lang w:val="vi-VN"/>
              </w:rPr>
              <w:t>;</w:t>
            </w:r>
          </w:p>
          <w:p w14:paraId="4C988170" w14:textId="0A4FEB9D" w:rsidR="00ED666B" w:rsidRPr="00ED666B" w:rsidRDefault="00ED666B" w:rsidP="002A0635">
            <w:pPr>
              <w:spacing w:before="120" w:after="120"/>
              <w:ind w:firstLine="720"/>
              <w:jc w:val="both"/>
              <w:rPr>
                <w:rFonts w:cs="Times New Roman"/>
                <w:b/>
                <w:spacing w:val="-4"/>
                <w:sz w:val="24"/>
                <w:szCs w:val="24"/>
              </w:rPr>
            </w:pPr>
            <w:r w:rsidRPr="00ED666B">
              <w:rPr>
                <w:rFonts w:cs="Times New Roman"/>
                <w:sz w:val="24"/>
                <w:szCs w:val="24"/>
                <w:lang w:val="vi-VN"/>
              </w:rPr>
              <w:t>5. Có trách nhiệm báo cáo</w:t>
            </w:r>
            <w:r w:rsidRPr="00ED666B">
              <w:rPr>
                <w:rFonts w:cs="Times New Roman"/>
                <w:sz w:val="24"/>
                <w:szCs w:val="24"/>
              </w:rPr>
              <w:t xml:space="preserve"> định kỳ hằng tháng hoặc đột xuất khi có yêu cầu về</w:t>
            </w:r>
            <w:r w:rsidRPr="00ED666B">
              <w:rPr>
                <w:rFonts w:cs="Times New Roman"/>
                <w:sz w:val="24"/>
                <w:szCs w:val="24"/>
                <w:lang w:val="vi-VN"/>
              </w:rPr>
              <w:t xml:space="preserve"> </w:t>
            </w:r>
            <w:r w:rsidRPr="00ED666B">
              <w:rPr>
                <w:rFonts w:cs="Times New Roman"/>
                <w:sz w:val="24"/>
                <w:szCs w:val="24"/>
              </w:rPr>
              <w:t>số lượng, chủng loại phương tiện đo đã sản xuất, nhập khẩu, cung cấp và các biện pháp ngăn ngừa tác động trái phép đã thực hiệntrên Cơ sở dữ liệu quốc gia về tiêu chuẩn, đo lường, chất lượng.</w:t>
            </w:r>
            <w:r w:rsidR="002A0635" w:rsidRPr="00ED666B">
              <w:rPr>
                <w:rFonts w:cs="Times New Roman"/>
                <w:b/>
                <w:spacing w:val="-4"/>
                <w:sz w:val="24"/>
                <w:szCs w:val="24"/>
              </w:rPr>
              <w:t xml:space="preserve"> </w:t>
            </w:r>
          </w:p>
        </w:tc>
        <w:tc>
          <w:tcPr>
            <w:tcW w:w="4050" w:type="dxa"/>
          </w:tcPr>
          <w:p w14:paraId="4B1ABA33" w14:textId="77777777" w:rsidR="00ED666B" w:rsidRPr="00ED666B" w:rsidRDefault="00ED666B" w:rsidP="00ED666B">
            <w:pPr>
              <w:jc w:val="both"/>
              <w:rPr>
                <w:rFonts w:cs="Times New Roman"/>
                <w:sz w:val="24"/>
                <w:szCs w:val="24"/>
              </w:rPr>
            </w:pPr>
            <w:r w:rsidRPr="00ED666B">
              <w:rPr>
                <w:rFonts w:cs="Times New Roman"/>
                <w:sz w:val="24"/>
                <w:szCs w:val="24"/>
              </w:rPr>
              <w:lastRenderedPageBreak/>
              <w:t>- Phục vụ nhập cơ sở dữ liệu lên hệ thống quản lý đo lường, chất lượng xăng dầu</w:t>
            </w:r>
          </w:p>
          <w:p w14:paraId="5B661935" w14:textId="77777777" w:rsidR="00ED666B" w:rsidRPr="00ED666B" w:rsidRDefault="00ED666B" w:rsidP="00ED666B">
            <w:pPr>
              <w:jc w:val="both"/>
              <w:rPr>
                <w:rFonts w:cs="Times New Roman"/>
                <w:sz w:val="24"/>
                <w:szCs w:val="24"/>
              </w:rPr>
            </w:pPr>
            <w:r w:rsidRPr="00ED666B">
              <w:rPr>
                <w:rFonts w:cs="Times New Roman"/>
                <w:sz w:val="24"/>
                <w:szCs w:val="24"/>
              </w:rPr>
              <w:t xml:space="preserve">- Tăng cường hậu kiểm theo chỉ đạo của Chính phủ và tăng tính tự chịu trách nhiệm của Doanh nghiệp </w:t>
            </w:r>
          </w:p>
          <w:p w14:paraId="76E1E88F" w14:textId="77777777" w:rsidR="00ED666B" w:rsidRPr="00ED666B" w:rsidRDefault="00ED666B" w:rsidP="00ED666B">
            <w:pPr>
              <w:jc w:val="both"/>
              <w:rPr>
                <w:rFonts w:cs="Times New Roman"/>
                <w:sz w:val="24"/>
                <w:szCs w:val="24"/>
              </w:rPr>
            </w:pPr>
            <w:r w:rsidRPr="00ED666B">
              <w:rPr>
                <w:rFonts w:cs="Times New Roman"/>
                <w:sz w:val="24"/>
                <w:szCs w:val="24"/>
              </w:rPr>
              <w:t xml:space="preserve">- Sở KHCN Hà Nội: Xây dựng cơ chế chia sẻ thông tin, dữ liệu giữa các cơ quan trung ương và địa phương về tình </w:t>
            </w:r>
            <w:r w:rsidRPr="00ED666B">
              <w:rPr>
                <w:rFonts w:cs="Times New Roman"/>
                <w:sz w:val="24"/>
                <w:szCs w:val="24"/>
              </w:rPr>
              <w:lastRenderedPageBreak/>
              <w:t>hình chấp hành pháp luật trong hoạt động kinh doanh xăng dầu của các tổ chức, doanh nghiệp hoạt động trên địa bàn Thành phố.</w:t>
            </w:r>
          </w:p>
          <w:p w14:paraId="53A39BC7" w14:textId="77777777" w:rsidR="00ED666B" w:rsidRPr="00ED666B" w:rsidRDefault="00ED666B" w:rsidP="00ED666B">
            <w:pPr>
              <w:rPr>
                <w:rFonts w:cs="Times New Roman"/>
                <w:sz w:val="24"/>
                <w:szCs w:val="24"/>
              </w:rPr>
            </w:pPr>
            <w:r w:rsidRPr="00ED666B">
              <w:rPr>
                <w:rFonts w:cs="Times New Roman"/>
                <w:sz w:val="24"/>
                <w:szCs w:val="24"/>
              </w:rPr>
              <w:t xml:space="preserve">- </w:t>
            </w:r>
            <w:r w:rsidRPr="00ED666B">
              <w:rPr>
                <w:rFonts w:eastAsia="Times New Roman" w:cs="Times New Roman"/>
                <w:color w:val="000000"/>
                <w:sz w:val="24"/>
                <w:szCs w:val="24"/>
              </w:rPr>
              <w:t>Tổng Công ty xăng dầu quân đội: “</w:t>
            </w:r>
            <w:r w:rsidRPr="00ED666B">
              <w:rPr>
                <w:rFonts w:cs="Times New Roman"/>
                <w:sz w:val="24"/>
                <w:szCs w:val="24"/>
              </w:rPr>
              <w:t xml:space="preserve">Cần đẩy mạnh chuyển đổi số trong lĩnh vực đo lường và chất lượng, xây dựng cơ sở dữ liệu đo lường quốc gia thống nhất, bảo đảm kết nối thông suốt giữa trung ương và địa phương. Công nhận giá trị pháp lý của hồ sơ điện tử trong quản lý đo lường, chất lượng; khuyến khích xây dựng hệ thống dữ liệu tập trung phục vụ công tác quản lý, thanh tra, kiểm tra.” </w:t>
            </w:r>
          </w:p>
          <w:p w14:paraId="11AA7A0F" w14:textId="77777777" w:rsidR="00ED666B" w:rsidRPr="00ED666B" w:rsidRDefault="00ED666B" w:rsidP="00ED666B">
            <w:pPr>
              <w:jc w:val="both"/>
              <w:rPr>
                <w:rFonts w:cs="Times New Roman"/>
                <w:sz w:val="24"/>
                <w:szCs w:val="24"/>
              </w:rPr>
            </w:pPr>
          </w:p>
        </w:tc>
      </w:tr>
      <w:tr w:rsidR="00ED666B" w:rsidRPr="00ED666B" w14:paraId="3D76F4B0" w14:textId="77777777" w:rsidTr="0050740A">
        <w:tc>
          <w:tcPr>
            <w:tcW w:w="4531" w:type="dxa"/>
          </w:tcPr>
          <w:p w14:paraId="333E83BC" w14:textId="77777777" w:rsidR="00ED666B" w:rsidRPr="00ED666B" w:rsidRDefault="00ED666B" w:rsidP="00ED666B">
            <w:pPr>
              <w:jc w:val="both"/>
              <w:rPr>
                <w:rFonts w:cs="Times New Roman"/>
                <w:i/>
                <w:sz w:val="24"/>
                <w:szCs w:val="24"/>
              </w:rPr>
            </w:pPr>
            <w:bookmarkStart w:id="164" w:name="dieu_27"/>
            <w:r w:rsidRPr="00ED666B">
              <w:rPr>
                <w:rFonts w:cs="Times New Roman"/>
                <w:b/>
                <w:bCs/>
                <w:i/>
                <w:sz w:val="24"/>
                <w:szCs w:val="24"/>
              </w:rPr>
              <w:lastRenderedPageBreak/>
              <w:t>Điều 27. Trách nhiệm của</w:t>
            </w:r>
            <w:bookmarkEnd w:id="164"/>
            <w:r w:rsidRPr="00ED666B">
              <w:rPr>
                <w:rFonts w:cs="Times New Roman"/>
                <w:b/>
                <w:bCs/>
                <w:i/>
                <w:sz w:val="24"/>
                <w:szCs w:val="24"/>
              </w:rPr>
              <w:t> </w:t>
            </w:r>
            <w:bookmarkStart w:id="165" w:name="cumtu_d27"/>
            <w:r w:rsidRPr="00ED666B">
              <w:rPr>
                <w:rFonts w:cs="Times New Roman"/>
                <w:b/>
                <w:bCs/>
                <w:i/>
                <w:sz w:val="24"/>
                <w:szCs w:val="24"/>
              </w:rPr>
              <w:t>Tổng cục Tiêu chuẩn Đo lường Chất lượng</w:t>
            </w:r>
            <w:bookmarkEnd w:id="165"/>
          </w:p>
          <w:p w14:paraId="00508FE1" w14:textId="77777777" w:rsidR="00ED666B" w:rsidRPr="00ED666B" w:rsidRDefault="00ED666B" w:rsidP="00ED666B">
            <w:pPr>
              <w:jc w:val="both"/>
              <w:rPr>
                <w:rFonts w:cs="Times New Roman"/>
                <w:i/>
                <w:sz w:val="24"/>
                <w:szCs w:val="24"/>
              </w:rPr>
            </w:pPr>
            <w:r w:rsidRPr="00ED666B">
              <w:rPr>
                <w:rFonts w:cs="Times New Roman"/>
                <w:i/>
                <w:sz w:val="24"/>
                <w:szCs w:val="24"/>
              </w:rPr>
              <w:t>1. Ban hành văn bản kỹ thuật hướng dẫn thực hiện lấy mẫu xăng dầu quy định tại Mục 1 Chương III Thông tư này.</w:t>
            </w:r>
          </w:p>
          <w:p w14:paraId="2DAC5047" w14:textId="77777777" w:rsidR="00ED666B" w:rsidRPr="00ED666B" w:rsidRDefault="00ED666B" w:rsidP="00ED666B">
            <w:pPr>
              <w:jc w:val="both"/>
              <w:rPr>
                <w:rFonts w:cs="Times New Roman"/>
                <w:i/>
                <w:sz w:val="24"/>
                <w:szCs w:val="24"/>
              </w:rPr>
            </w:pPr>
            <w:r w:rsidRPr="00ED666B">
              <w:rPr>
                <w:rFonts w:cs="Times New Roman"/>
                <w:i/>
                <w:sz w:val="24"/>
                <w:szCs w:val="24"/>
              </w:rPr>
              <w:t>2. Phê duyệt mẫu phương tiện đo; cấp giấy chứng nhận đăng ký và chỉ định tổ chức kiểm định, hiệu chuẩn, thử nghiệm phương tiện đo, chuẩn đo lường theo quy định của pháp luật về đo lường.</w:t>
            </w:r>
          </w:p>
          <w:p w14:paraId="46908DB5" w14:textId="77777777" w:rsidR="00ED666B" w:rsidRPr="00ED666B" w:rsidRDefault="00ED666B" w:rsidP="00ED666B">
            <w:pPr>
              <w:jc w:val="both"/>
              <w:rPr>
                <w:rFonts w:cs="Times New Roman"/>
                <w:i/>
                <w:sz w:val="24"/>
                <w:szCs w:val="24"/>
              </w:rPr>
            </w:pPr>
            <w:r w:rsidRPr="00ED666B">
              <w:rPr>
                <w:rFonts w:cs="Times New Roman"/>
                <w:i/>
                <w:sz w:val="24"/>
                <w:szCs w:val="24"/>
              </w:rPr>
              <w:t>3. Quy định chi tiết về yêu cầu kỹ thuật đo lường đối với phương tiện đo, hệ thống đo; hướng dẫn cụ thể về nghiệp vụ kỹ thuật kiểm tra phép đo, kết quả đo, việc chuyển đổi kết quả đo lượng xăng dầu về điều kiện cơ sở.</w:t>
            </w:r>
          </w:p>
          <w:p w14:paraId="32993FC8" w14:textId="77777777" w:rsidR="00ED666B" w:rsidRPr="00ED666B" w:rsidRDefault="00ED666B" w:rsidP="00ED666B">
            <w:pPr>
              <w:jc w:val="both"/>
              <w:rPr>
                <w:rFonts w:cs="Times New Roman"/>
                <w:i/>
                <w:sz w:val="24"/>
                <w:szCs w:val="24"/>
              </w:rPr>
            </w:pPr>
            <w:r w:rsidRPr="00ED666B">
              <w:rPr>
                <w:rFonts w:cs="Times New Roman"/>
                <w:i/>
                <w:sz w:val="24"/>
                <w:szCs w:val="24"/>
              </w:rPr>
              <w:t>4. Chỉ định tổ chức đánh giá sự phù hợp có đủ năng lực thực hiện việc đánh giá sự phù hợp xăng dầu theo quy chuẩn kỹ thuật quốc gia và theo quy định của Thông tư này.</w:t>
            </w:r>
          </w:p>
          <w:p w14:paraId="3C30AC21" w14:textId="77777777" w:rsidR="00ED666B" w:rsidRPr="00ED666B" w:rsidRDefault="00ED666B" w:rsidP="00ED666B">
            <w:pPr>
              <w:jc w:val="both"/>
              <w:rPr>
                <w:rFonts w:cs="Times New Roman"/>
                <w:i/>
                <w:sz w:val="24"/>
                <w:szCs w:val="24"/>
              </w:rPr>
            </w:pPr>
            <w:r w:rsidRPr="00ED666B">
              <w:rPr>
                <w:rFonts w:cs="Times New Roman"/>
                <w:i/>
                <w:sz w:val="24"/>
                <w:szCs w:val="24"/>
              </w:rPr>
              <w:t>5. Chủ trì thực hiện kiểm tra nhà nước về chất lượng xăng dầu nhập khẩu; hướng dẫn quy trình xử lý xăng dầu nhập khẩu có chất lượng không phù hợp quy chuẩn kỹ thuật quốc gia và tiêu chuẩn công bố áp dụng.</w:t>
            </w:r>
          </w:p>
          <w:p w14:paraId="32484AFA" w14:textId="77777777" w:rsidR="00ED666B" w:rsidRPr="00ED666B" w:rsidRDefault="00ED666B" w:rsidP="00ED666B">
            <w:pPr>
              <w:jc w:val="both"/>
              <w:rPr>
                <w:rFonts w:cs="Times New Roman"/>
                <w:i/>
                <w:sz w:val="24"/>
                <w:szCs w:val="24"/>
              </w:rPr>
            </w:pPr>
            <w:r w:rsidRPr="00ED666B">
              <w:rPr>
                <w:rFonts w:cs="Times New Roman"/>
                <w:i/>
                <w:sz w:val="24"/>
                <w:szCs w:val="24"/>
              </w:rPr>
              <w:t>6. Hướng dẫn thương nhân kinh doanh xăng dầu thực hiện các biện pháp để người có quyền và nghĩa vụ liên quan có thể kiểm tra phép đo, kết quả đo, chất lượng của xăng dầu cung cấp cho khách hàng.</w:t>
            </w:r>
          </w:p>
          <w:p w14:paraId="1A711C42" w14:textId="77777777" w:rsidR="00ED666B" w:rsidRPr="00ED666B" w:rsidRDefault="00ED666B" w:rsidP="00ED666B">
            <w:pPr>
              <w:jc w:val="both"/>
              <w:rPr>
                <w:rFonts w:cs="Times New Roman"/>
                <w:i/>
                <w:sz w:val="24"/>
                <w:szCs w:val="24"/>
              </w:rPr>
            </w:pPr>
            <w:r w:rsidRPr="00ED666B">
              <w:rPr>
                <w:rFonts w:cs="Times New Roman"/>
                <w:i/>
                <w:sz w:val="24"/>
                <w:szCs w:val="24"/>
              </w:rPr>
              <w:t xml:space="preserve">7. Tổ chức hoạt động thông tin, tuyên truyền, hướng dẫn chuyên môn nghiệp vụ về đo lường, chất lượng cho các cơ quan nhà nước, </w:t>
            </w:r>
            <w:r w:rsidRPr="00ED666B">
              <w:rPr>
                <w:rFonts w:cs="Times New Roman"/>
                <w:i/>
                <w:sz w:val="24"/>
                <w:szCs w:val="24"/>
              </w:rPr>
              <w:lastRenderedPageBreak/>
              <w:t>tổ chức, cá nhân liên quan trong kinh doanh xăng dầu theo quy định tại Thông tư này.</w:t>
            </w:r>
          </w:p>
          <w:p w14:paraId="0055D5BD" w14:textId="77777777" w:rsidR="00ED666B" w:rsidRPr="00ED666B" w:rsidRDefault="00ED666B" w:rsidP="00ED666B">
            <w:pPr>
              <w:jc w:val="both"/>
              <w:rPr>
                <w:rFonts w:cs="Times New Roman"/>
                <w:i/>
                <w:sz w:val="24"/>
                <w:szCs w:val="24"/>
              </w:rPr>
            </w:pPr>
            <w:r w:rsidRPr="00ED666B">
              <w:rPr>
                <w:rFonts w:cs="Times New Roman"/>
                <w:i/>
                <w:sz w:val="24"/>
                <w:szCs w:val="24"/>
              </w:rPr>
              <w:t>8. Chủ trì thực hiện thanh tra, kiểm tra hoạt động pha chế xăng dầu của thương nhân đầu mối.</w:t>
            </w:r>
          </w:p>
          <w:p w14:paraId="6B7E26D9" w14:textId="0A206ABF" w:rsidR="00ED666B" w:rsidRPr="00ED666B" w:rsidRDefault="00ED666B" w:rsidP="002A0635">
            <w:pPr>
              <w:jc w:val="both"/>
              <w:rPr>
                <w:rFonts w:cs="Times New Roman"/>
                <w:i/>
                <w:sz w:val="24"/>
                <w:szCs w:val="24"/>
              </w:rPr>
            </w:pPr>
            <w:r w:rsidRPr="00ED666B">
              <w:rPr>
                <w:rFonts w:cs="Times New Roman"/>
                <w:i/>
                <w:sz w:val="24"/>
                <w:szCs w:val="24"/>
              </w:rPr>
              <w:t>9. Chủ trì, phối hợp với các cơ quan, tổ chức có liên quan thực hiện thanh tra, kiểm tra nhà nước về đo lường, chất lượng theo quy định tại Thông tư này và các quy định của pháp luật khác có liên quan.</w:t>
            </w:r>
          </w:p>
        </w:tc>
        <w:tc>
          <w:tcPr>
            <w:tcW w:w="5634" w:type="dxa"/>
          </w:tcPr>
          <w:p w14:paraId="2B3DC204" w14:textId="77777777" w:rsidR="00ED666B" w:rsidRPr="00ED666B" w:rsidRDefault="00ED666B" w:rsidP="00ED666B">
            <w:pPr>
              <w:widowControl w:val="0"/>
              <w:spacing w:before="120" w:after="120"/>
              <w:ind w:firstLine="720"/>
              <w:jc w:val="both"/>
              <w:rPr>
                <w:rFonts w:cs="Times New Roman"/>
                <w:spacing w:val="-6"/>
                <w:sz w:val="24"/>
                <w:szCs w:val="24"/>
                <w:lang w:val="nl-NL"/>
              </w:rPr>
            </w:pPr>
            <w:r w:rsidRPr="00ED666B">
              <w:rPr>
                <w:rFonts w:cs="Times New Roman"/>
                <w:b/>
                <w:bCs/>
                <w:spacing w:val="-6"/>
                <w:sz w:val="24"/>
                <w:szCs w:val="24"/>
                <w:lang w:val="nl-NL"/>
              </w:rPr>
              <w:lastRenderedPageBreak/>
              <w:t>Điều 28. Trách nhiệm của Ủy ban Tiêu chuẩn Đo lường Chất lượng Quốc gia</w:t>
            </w:r>
          </w:p>
          <w:p w14:paraId="7B48EEC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1. </w:t>
            </w:r>
            <w:r w:rsidRPr="00ED666B">
              <w:rPr>
                <w:rFonts w:cs="Times New Roman"/>
                <w:bCs/>
                <w:iCs/>
                <w:sz w:val="24"/>
                <w:szCs w:val="24"/>
                <w:lang w:val="nl-NL"/>
              </w:rPr>
              <w:t xml:space="preserve">Ban hành văn bản kỹ thuật hướng dẫn thực hiện </w:t>
            </w:r>
            <w:r w:rsidRPr="00ED666B">
              <w:rPr>
                <w:rFonts w:cs="Times New Roman"/>
                <w:sz w:val="24"/>
                <w:szCs w:val="24"/>
                <w:lang w:val="nl-NL"/>
              </w:rPr>
              <w:t xml:space="preserve">lấy mẫu xăng dầu </w:t>
            </w:r>
            <w:r w:rsidRPr="00ED666B">
              <w:rPr>
                <w:rFonts w:cs="Times New Roman"/>
                <w:bCs/>
                <w:iCs/>
                <w:sz w:val="24"/>
                <w:szCs w:val="24"/>
                <w:lang w:val="nl-NL"/>
              </w:rPr>
              <w:t xml:space="preserve">quy định tại Mục 1 Chương III </w:t>
            </w:r>
            <w:r w:rsidRPr="00ED666B">
              <w:rPr>
                <w:rFonts w:cs="Times New Roman"/>
                <w:sz w:val="24"/>
                <w:szCs w:val="24"/>
                <w:lang w:val="nl-NL"/>
              </w:rPr>
              <w:t>Thông tư này.</w:t>
            </w:r>
          </w:p>
          <w:p w14:paraId="37FDA555"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2. Phê duyệt mẫu phương tiện đo;  chỉ định tổ chức kiểm định, hiệu chuẩn, thử nghiệm phương tiện đo, chuẩn đo lường theo quy định của pháp luật về đo lường.</w:t>
            </w:r>
          </w:p>
          <w:p w14:paraId="18BC81B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3. Quy định chi tiết về yêu cầu kỹ thuật đo lường đối với phương tiện đo, hệ thống đo; hướng dẫn cụ thể về nghiệp vụ kỹ thuật kiểm tra phép đo, kết quả đo, việc chuyển đổi kết quả đo lượng xăng dầu về điều kiện tiêu chuẩn.</w:t>
            </w:r>
          </w:p>
          <w:p w14:paraId="12C979D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4. Chỉ định tổ chức đánh giá sự phù hợp có đủ năng lực thực hiện việc đánh giá sự phù hợp xăng dầu theo quy chuẩn kỹ thuật quốc gia và theo quy định của Thông tư này.</w:t>
            </w:r>
          </w:p>
          <w:p w14:paraId="5654DD17"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5. Chủ trì thực hiện kiểm tra nhà nước về chất lượng xăng dầu nhập khẩu; hướng dẫn quy trình xử lý xăng dầu nhập khẩu có chất lượng không phù hợp quy chuẩn kỹ thuật quốc gia và tiêu chuẩn công bố áp dụng.</w:t>
            </w:r>
          </w:p>
          <w:p w14:paraId="10B291F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6. Hướng dẫn thương nhân kinh doanh xăng dầu thực hiện các biện pháp để người có quyền và nghĩa vụ liên quan có thể kiểm tra phép đo, kết quả đo, chất lượng của xăng dầu cung cấp cho khách hàng.</w:t>
            </w:r>
          </w:p>
          <w:p w14:paraId="2D96D66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7. Tổ chức hoạt động thông tin, tuyên truyền, hướng dẫn chuyên môn nghiệp vụ về đo lường, chất lượng cho các cơ quan nhà nước, tổ chức, cá nhân liên quan trong kinh doanh xăng dầu theo quy định tại Thông </w:t>
            </w:r>
            <w:r w:rsidRPr="00ED666B">
              <w:rPr>
                <w:rFonts w:cs="Times New Roman"/>
                <w:sz w:val="24"/>
                <w:szCs w:val="24"/>
                <w:lang w:val="nl-NL"/>
              </w:rPr>
              <w:lastRenderedPageBreak/>
              <w:t>tư này.</w:t>
            </w:r>
          </w:p>
          <w:p w14:paraId="0EABD1D6"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8. Chủ trì,  phối hợp với các cơ quan, tổ chức có liên quan thực hiện kiểm tra hoạt động pha chế xăng dầu của thương nhân đầu mối. </w:t>
            </w:r>
          </w:p>
          <w:p w14:paraId="61A5526F" w14:textId="70A7A8BE" w:rsidR="00ED666B" w:rsidRPr="00ED666B" w:rsidRDefault="00ED666B" w:rsidP="002A0635">
            <w:pPr>
              <w:widowControl w:val="0"/>
              <w:spacing w:before="120" w:after="120"/>
              <w:ind w:firstLine="720"/>
              <w:jc w:val="both"/>
              <w:rPr>
                <w:rFonts w:cs="Times New Roman"/>
                <w:b/>
                <w:spacing w:val="-4"/>
                <w:sz w:val="24"/>
                <w:szCs w:val="24"/>
              </w:rPr>
            </w:pPr>
            <w:r w:rsidRPr="00ED666B">
              <w:rPr>
                <w:rFonts w:cs="Times New Roman"/>
                <w:sz w:val="24"/>
                <w:szCs w:val="24"/>
                <w:lang w:val="nl-NL"/>
              </w:rPr>
              <w:t>9. Chủ trì, phối hợp với các cơ quan, tổ chức có liên quan thực hiện kiểm tra nhà nước về đo lường, chất lượng theo quy định tại Thông tư này và các quy định của pháp luật khác có liên quan.</w:t>
            </w:r>
          </w:p>
        </w:tc>
        <w:tc>
          <w:tcPr>
            <w:tcW w:w="4050" w:type="dxa"/>
          </w:tcPr>
          <w:p w14:paraId="44814DC3" w14:textId="77777777" w:rsidR="00ED666B" w:rsidRPr="00ED666B" w:rsidRDefault="00ED666B" w:rsidP="00ED666B">
            <w:pPr>
              <w:jc w:val="both"/>
              <w:rPr>
                <w:rFonts w:cs="Times New Roman"/>
                <w:i/>
                <w:iCs/>
                <w:sz w:val="24"/>
                <w:szCs w:val="24"/>
              </w:rPr>
            </w:pPr>
            <w:r w:rsidRPr="00ED666B">
              <w:rPr>
                <w:rFonts w:cs="Times New Roman"/>
                <w:sz w:val="24"/>
                <w:szCs w:val="24"/>
              </w:rPr>
              <w:lastRenderedPageBreak/>
              <w:t xml:space="preserve">- UBND Cà Mau: </w:t>
            </w:r>
            <w:r w:rsidRPr="00ED666B">
              <w:rPr>
                <w:rFonts w:cs="Times New Roman"/>
                <w:i/>
                <w:iCs/>
                <w:sz w:val="24"/>
                <w:szCs w:val="24"/>
              </w:rPr>
              <w:t>“Sửa đổi khoản 8 và khoản 9 Điều 27 Thông tư số 15/2015/TT-BKHCN: Theo Luật Thanh tra số 84/2025/QH15, Tổng cục Tiêu chuẩn Đo lường Chất lượng (hiện nay là Ủy ban Tiêu chuẩn Đo lường Chất lượng Quốc gia) không còn chức năng thanh tra kể từ ngày 01/7/2025.”</w:t>
            </w:r>
          </w:p>
          <w:p w14:paraId="2F90FB92" w14:textId="77777777" w:rsidR="00ED666B" w:rsidRPr="00ED666B" w:rsidRDefault="00ED666B" w:rsidP="00ED666B">
            <w:pPr>
              <w:rPr>
                <w:rFonts w:cs="Times New Roman"/>
                <w:sz w:val="24"/>
                <w:szCs w:val="24"/>
              </w:rPr>
            </w:pPr>
            <w:r w:rsidRPr="00ED666B">
              <w:rPr>
                <w:rFonts w:cs="Times New Roman"/>
                <w:sz w:val="24"/>
                <w:szCs w:val="24"/>
              </w:rPr>
              <w:t xml:space="preserve">- UBND Cà Mau: </w:t>
            </w:r>
            <w:r w:rsidRPr="00ED666B">
              <w:rPr>
                <w:rFonts w:cs="Times New Roman"/>
                <w:i/>
                <w:iCs/>
                <w:sz w:val="24"/>
                <w:szCs w:val="24"/>
              </w:rPr>
              <w:t>“Đề nghị nghiên cứu sửa đổi, bổ sung các quy định của Thông tư số 15/2015/TT-BKHCN và Thông tư số 08/2018/TT-BKHCN cho phù hợp với nội dung chuyển đổi chức năng thanh tra chuyên ngành sang các cơ quan thanh tra chuyên ngành tại Bộ và địa phương và phù hợp với tổ chức chính quyền địa phương 02 cấp trong tình hình hiện nay.</w:t>
            </w:r>
            <w:r w:rsidRPr="00ED666B">
              <w:rPr>
                <w:rFonts w:cs="Times New Roman"/>
                <w:sz w:val="24"/>
                <w:szCs w:val="24"/>
              </w:rPr>
              <w:t>”</w:t>
            </w:r>
          </w:p>
          <w:p w14:paraId="680FDFB0" w14:textId="77777777" w:rsidR="00ED666B" w:rsidRPr="00ED666B" w:rsidRDefault="00ED666B" w:rsidP="00ED666B">
            <w:pPr>
              <w:jc w:val="both"/>
              <w:rPr>
                <w:rFonts w:cs="Times New Roman"/>
                <w:sz w:val="24"/>
                <w:szCs w:val="24"/>
              </w:rPr>
            </w:pPr>
            <w:r w:rsidRPr="00ED666B">
              <w:rPr>
                <w:rFonts w:cs="Times New Roman"/>
                <w:sz w:val="24"/>
                <w:szCs w:val="24"/>
              </w:rPr>
              <w:t>- Phục vụ nhập cơ sở dữ liệu lên hệ thống quản lý đo lường, chất lượng xăng dầu</w:t>
            </w:r>
          </w:p>
          <w:p w14:paraId="44054000" w14:textId="77777777" w:rsidR="00ED666B" w:rsidRPr="00ED666B" w:rsidRDefault="00ED666B" w:rsidP="00ED666B">
            <w:pPr>
              <w:jc w:val="both"/>
              <w:rPr>
                <w:rFonts w:cs="Times New Roman"/>
                <w:sz w:val="24"/>
                <w:szCs w:val="24"/>
              </w:rPr>
            </w:pPr>
            <w:r w:rsidRPr="00ED666B">
              <w:rPr>
                <w:rFonts w:cs="Times New Roman"/>
                <w:sz w:val="24"/>
                <w:szCs w:val="24"/>
              </w:rPr>
              <w:t xml:space="preserve">- Tăng cường hậu kiểm theo chỉ đạo của Chính phủ và tăng tính tự chịu trách nhiệm của Doanh nghiệp </w:t>
            </w:r>
          </w:p>
          <w:p w14:paraId="18750A68" w14:textId="77777777" w:rsidR="00ED666B" w:rsidRPr="00ED666B" w:rsidRDefault="00ED666B" w:rsidP="00ED666B">
            <w:pPr>
              <w:jc w:val="both"/>
              <w:rPr>
                <w:rFonts w:cs="Times New Roman"/>
                <w:sz w:val="24"/>
                <w:szCs w:val="24"/>
              </w:rPr>
            </w:pPr>
            <w:r w:rsidRPr="00ED666B">
              <w:rPr>
                <w:rFonts w:cs="Times New Roman"/>
                <w:sz w:val="24"/>
                <w:szCs w:val="24"/>
              </w:rPr>
              <w:t>- Sở KHCN Hà Nội: Xây dựng cơ chế chia sẻ thông tin, dữ liệu giữa các cơ quan trung ương và địa phương về tình hình chấp hành pháp luật trong hoạt động kinh doanh xăng dầu của các tổ chức, doanh nghiệp hoạt động trên địa bàn Thành phố.</w:t>
            </w:r>
          </w:p>
          <w:p w14:paraId="1E58530E" w14:textId="131D1263" w:rsidR="00ED666B" w:rsidRPr="00ED666B" w:rsidRDefault="00ED666B" w:rsidP="002A0635">
            <w:pPr>
              <w:rPr>
                <w:rFonts w:cs="Times New Roman"/>
                <w:sz w:val="24"/>
                <w:szCs w:val="24"/>
              </w:rPr>
            </w:pPr>
            <w:r w:rsidRPr="00ED666B">
              <w:rPr>
                <w:rFonts w:cs="Times New Roman"/>
                <w:sz w:val="24"/>
                <w:szCs w:val="24"/>
              </w:rPr>
              <w:lastRenderedPageBreak/>
              <w:t xml:space="preserve">- </w:t>
            </w:r>
            <w:r w:rsidRPr="00ED666B">
              <w:rPr>
                <w:rFonts w:eastAsia="Times New Roman" w:cs="Times New Roman"/>
                <w:color w:val="000000"/>
                <w:sz w:val="24"/>
                <w:szCs w:val="24"/>
              </w:rPr>
              <w:t>Tổng Công ty xăng dầu quân đội: “</w:t>
            </w:r>
            <w:r w:rsidRPr="00ED666B">
              <w:rPr>
                <w:rFonts w:cs="Times New Roman"/>
                <w:sz w:val="24"/>
                <w:szCs w:val="24"/>
              </w:rPr>
              <w:t xml:space="preserve">Cần đẩy mạnh chuyển đổi số trong lĩnh vực đo lường và chất lượng, xây dựng cơ sở dữ liệu đo lường quốc gia thống nhất, bảo đảm kết nối thông suốt giữa trung ương và địa phương. Công nhận giá trị pháp lý của hồ sơ điện tử trong quản lý đo lường, chất lượng; khuyến khích xây dựng hệ thống dữ liệu tập trung phục vụ công tác quản lý, thanh tra, kiểm tra.” </w:t>
            </w:r>
          </w:p>
        </w:tc>
      </w:tr>
      <w:tr w:rsidR="00ED666B" w:rsidRPr="00ED666B" w14:paraId="47DCB5CC" w14:textId="77777777" w:rsidTr="0050740A">
        <w:tc>
          <w:tcPr>
            <w:tcW w:w="4531" w:type="dxa"/>
          </w:tcPr>
          <w:p w14:paraId="377A1862" w14:textId="77777777" w:rsidR="00ED666B" w:rsidRPr="00ED666B" w:rsidRDefault="00ED666B" w:rsidP="00ED666B">
            <w:pPr>
              <w:jc w:val="both"/>
              <w:rPr>
                <w:rFonts w:cs="Times New Roman"/>
                <w:i/>
                <w:sz w:val="24"/>
                <w:szCs w:val="24"/>
              </w:rPr>
            </w:pPr>
            <w:bookmarkStart w:id="166" w:name="dieu_28"/>
            <w:r w:rsidRPr="00ED666B">
              <w:rPr>
                <w:rFonts w:cs="Times New Roman"/>
                <w:b/>
                <w:bCs/>
                <w:i/>
                <w:sz w:val="24"/>
                <w:szCs w:val="24"/>
              </w:rPr>
              <w:lastRenderedPageBreak/>
              <w:t>Điều 28. Trách nhiệm của Sở Khoa học và Công nghệ các tỉnh, thành phố trực thuộc Trung ương</w:t>
            </w:r>
            <w:bookmarkEnd w:id="166"/>
          </w:p>
          <w:p w14:paraId="62063B25" w14:textId="77777777" w:rsidR="00ED666B" w:rsidRPr="00ED666B" w:rsidRDefault="00ED666B" w:rsidP="00ED666B">
            <w:pPr>
              <w:jc w:val="both"/>
              <w:rPr>
                <w:rFonts w:cs="Times New Roman"/>
                <w:i/>
                <w:sz w:val="24"/>
                <w:szCs w:val="24"/>
              </w:rPr>
            </w:pPr>
            <w:r w:rsidRPr="00ED666B">
              <w:rPr>
                <w:rFonts w:cs="Times New Roman"/>
                <w:i/>
                <w:sz w:val="24"/>
                <w:szCs w:val="24"/>
              </w:rPr>
              <w:t>1. Chỉ đạo các đơn vị trực thuộc trong việc triển khai thực hiện các quy định tại Thông tư này trên địa bàn địa phương.</w:t>
            </w:r>
          </w:p>
          <w:p w14:paraId="2417E897" w14:textId="77777777" w:rsidR="00ED666B" w:rsidRPr="00ED666B" w:rsidRDefault="00ED666B" w:rsidP="00ED666B">
            <w:pPr>
              <w:jc w:val="both"/>
              <w:rPr>
                <w:rFonts w:cs="Times New Roman"/>
                <w:i/>
                <w:sz w:val="24"/>
                <w:szCs w:val="24"/>
              </w:rPr>
            </w:pPr>
            <w:bookmarkStart w:id="167" w:name="khoan_2_28"/>
            <w:r w:rsidRPr="00ED666B">
              <w:rPr>
                <w:rFonts w:cs="Times New Roman"/>
                <w:i/>
                <w:sz w:val="24"/>
                <w:szCs w:val="24"/>
              </w:rPr>
              <w:t>2. Phê duyệt kế hoạch thông tin, tuyên truyền, hướng dẫn chuyên môn nghiệp vụ về đo lường, chất lượng trên cơ sở đề xuất của Chi cục Tiêu chuẩn Đo lường Chất lượng theo quy định tại Thông tư này trên địa bàn địa phương.</w:t>
            </w:r>
            <w:bookmarkEnd w:id="167"/>
          </w:p>
          <w:p w14:paraId="44429CC8" w14:textId="77777777" w:rsidR="00ED666B" w:rsidRPr="00ED666B" w:rsidRDefault="00ED666B" w:rsidP="00ED666B">
            <w:pPr>
              <w:jc w:val="both"/>
              <w:rPr>
                <w:rFonts w:cs="Times New Roman"/>
                <w:i/>
                <w:sz w:val="24"/>
                <w:szCs w:val="24"/>
              </w:rPr>
            </w:pPr>
            <w:bookmarkStart w:id="168" w:name="khoan_3_28"/>
            <w:r w:rsidRPr="00ED666B">
              <w:rPr>
                <w:rFonts w:cs="Times New Roman"/>
                <w:i/>
                <w:sz w:val="24"/>
                <w:szCs w:val="24"/>
              </w:rPr>
              <w:t xml:space="preserve">3. Chỉ đạo Chi cục Tiêu chuẩn Đo lường Chất lượng, Thanh tra Sở Khoa học và Công nghệ trong phạm vi nhiệm vụ, quyền hạn của mình, chủ trì, phối hợp với các cơ quan, đơn vị liên quan thực hiện thanh tra, kiểm tra nhà nước về đo lường, chất lượng xăng dầu của tổng đại lý, đại lý, cửa hàng bán lẻ xăng dầu và thương nhân kinh doanh dịch vụ vận chuyển xăng dầu trên địa bàn và các nhiệm vụ khác </w:t>
            </w:r>
            <w:r w:rsidRPr="00ED666B">
              <w:rPr>
                <w:rFonts w:cs="Times New Roman"/>
                <w:i/>
                <w:sz w:val="24"/>
                <w:szCs w:val="24"/>
              </w:rPr>
              <w:lastRenderedPageBreak/>
              <w:t>theo quy định tại Thông tư này và các quy định của pháp luật khác có liên quan.</w:t>
            </w:r>
            <w:bookmarkEnd w:id="168"/>
          </w:p>
          <w:p w14:paraId="4A8579C6" w14:textId="77777777" w:rsidR="00ED666B" w:rsidRPr="00ED666B" w:rsidRDefault="00ED666B" w:rsidP="00ED666B">
            <w:pPr>
              <w:jc w:val="both"/>
              <w:rPr>
                <w:rFonts w:cs="Times New Roman"/>
                <w:i/>
                <w:sz w:val="24"/>
                <w:szCs w:val="24"/>
              </w:rPr>
            </w:pPr>
            <w:bookmarkStart w:id="169" w:name="khoan_4_28"/>
            <w:r w:rsidRPr="00ED666B">
              <w:rPr>
                <w:rFonts w:cs="Times New Roman"/>
                <w:i/>
                <w:sz w:val="24"/>
                <w:szCs w:val="24"/>
              </w:rPr>
              <w:t>4. Định kỳ tháng 3 hằng năm hoặc đột xuất khi có yêu cầu, tổng hợp báo cáo Bộ Khoa học và Công nghệ và Ủy ban nhân dân tỉnh, thành phố trực thuộc Trung ương tình hình thanh tra, kiểm tra và xử lý vi phạm về đo lường, chất lượng trong hoạt động bán lẻ xăng dầu trên địa bàn địa phương.</w:t>
            </w:r>
            <w:bookmarkEnd w:id="169"/>
          </w:p>
          <w:p w14:paraId="1795CB0C" w14:textId="77777777" w:rsidR="00ED666B" w:rsidRPr="00ED666B" w:rsidRDefault="00ED666B" w:rsidP="00ED666B">
            <w:pPr>
              <w:jc w:val="both"/>
              <w:rPr>
                <w:rFonts w:cs="Times New Roman"/>
                <w:i/>
                <w:sz w:val="24"/>
                <w:szCs w:val="24"/>
              </w:rPr>
            </w:pPr>
          </w:p>
        </w:tc>
        <w:tc>
          <w:tcPr>
            <w:tcW w:w="5634" w:type="dxa"/>
          </w:tcPr>
          <w:p w14:paraId="4075729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b/>
                <w:bCs/>
                <w:sz w:val="24"/>
                <w:szCs w:val="24"/>
                <w:lang w:val="nl-NL"/>
              </w:rPr>
              <w:lastRenderedPageBreak/>
              <w:t xml:space="preserve">Điều 29. Trách nhiệm của Sở Khoa học và Công nghệ các tỉnh, thành phố </w:t>
            </w:r>
          </w:p>
          <w:p w14:paraId="74BA0AE8"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1. Chỉ đạo các đơn vị trực thuộc trong việc triển khai thực hiện các quy định tại Thông tư này trên địa bàn địa phương.</w:t>
            </w:r>
          </w:p>
          <w:p w14:paraId="20415062"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2. Tổ chức hoạt động thông tin, tuyên truyền, hướng dẫn chuyên môn nghiệp vụ về đo lường, chất lượng cho các tổ chức, cá nhân liên quan trong kinh doanh xăng dầu theo kế hoạch đã được Sở Khoa học và Công nghệ phê duyệt.</w:t>
            </w:r>
          </w:p>
          <w:p w14:paraId="04B57AE0"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3. Chủ trì, phối hợp với các cơ quan, đơn vị liên quan thực hiện kiểm tra nhà nước về đo lường, chất lượng xăng dầu của thương nhân phân phối, thương nhân bán lẻ, cửa hàng bán lẻ xăng dầu và thương nhân kinh doanh dịch vụ vận chuyển xăng dầu trên địa bàn và các nhiệm vụ khác theo quy định tại Thông tư này và các quy định của pháp luật khác có liên quan.</w:t>
            </w:r>
          </w:p>
          <w:p w14:paraId="41378A7D"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vi-VN"/>
              </w:rPr>
              <w:t>4.</w:t>
            </w:r>
            <w:r w:rsidRPr="00ED666B">
              <w:rPr>
                <w:rFonts w:cs="Times New Roman"/>
                <w:sz w:val="24"/>
                <w:szCs w:val="24"/>
                <w:lang w:val="nl-NL"/>
              </w:rPr>
              <w:t xml:space="preserve"> Phê duyệt và tổ chức thực hiện kế hoạch thông tin, tuyên truyền, hướng dẫn chuyên môn nghiệp vụ về </w:t>
            </w:r>
            <w:r w:rsidRPr="00ED666B">
              <w:rPr>
                <w:rFonts w:cs="Times New Roman"/>
                <w:sz w:val="24"/>
                <w:szCs w:val="24"/>
                <w:lang w:val="nl-NL"/>
              </w:rPr>
              <w:lastRenderedPageBreak/>
              <w:t>đo lường, chất lượng theo quy định tại Thông tư này trên địa bàn địa phương.</w:t>
            </w:r>
          </w:p>
          <w:p w14:paraId="689B4D4B" w14:textId="484BF8CC" w:rsidR="00ED666B" w:rsidRPr="00ED666B" w:rsidRDefault="00ED666B" w:rsidP="002A0635">
            <w:pPr>
              <w:widowControl w:val="0"/>
              <w:spacing w:before="120" w:after="120"/>
              <w:ind w:firstLine="720"/>
              <w:jc w:val="both"/>
              <w:rPr>
                <w:rFonts w:cs="Times New Roman"/>
                <w:b/>
                <w:spacing w:val="-4"/>
                <w:sz w:val="24"/>
                <w:szCs w:val="24"/>
              </w:rPr>
            </w:pPr>
            <w:r w:rsidRPr="00ED666B">
              <w:rPr>
                <w:rFonts w:cs="Times New Roman"/>
                <w:sz w:val="24"/>
                <w:szCs w:val="24"/>
                <w:lang w:val="vi-VN"/>
              </w:rPr>
              <w:t>5</w:t>
            </w:r>
            <w:r w:rsidRPr="00ED666B">
              <w:rPr>
                <w:rFonts w:cs="Times New Roman"/>
                <w:sz w:val="24"/>
                <w:szCs w:val="24"/>
                <w:lang w:val="nl-NL"/>
              </w:rPr>
              <w:t xml:space="preserve">. Định kỳ tháng 3 hằng năm hoặc đột xuất khi có yêu cầu, tổng hợp báo cáo Bộ Khoa học và Công nghệ và Ủy ban nhân dân tỉnh, thành phố tình hình kiểm tra và xử lý vi phạm về đo lường, chất lượng trong hoạt động bán lẻ xăng dầu trên địa bàn địa phương trên </w:t>
            </w:r>
            <w:r w:rsidRPr="00ED666B">
              <w:rPr>
                <w:rFonts w:cs="Times New Roman"/>
                <w:sz w:val="24"/>
                <w:szCs w:val="24"/>
              </w:rPr>
              <w:t>Cơ sở dữ liệu quốc gia về tiêu chuẩn, đo lường, chất lượng.</w:t>
            </w:r>
            <w:r w:rsidR="002A0635" w:rsidRPr="00ED666B">
              <w:rPr>
                <w:rFonts w:cs="Times New Roman"/>
                <w:b/>
                <w:spacing w:val="-4"/>
                <w:sz w:val="24"/>
                <w:szCs w:val="24"/>
              </w:rPr>
              <w:t xml:space="preserve"> </w:t>
            </w:r>
          </w:p>
        </w:tc>
        <w:tc>
          <w:tcPr>
            <w:tcW w:w="4050" w:type="dxa"/>
          </w:tcPr>
          <w:p w14:paraId="4075F271" w14:textId="77777777" w:rsidR="00ED666B" w:rsidRPr="00ED666B" w:rsidRDefault="00ED666B" w:rsidP="00ED666B">
            <w:pPr>
              <w:jc w:val="both"/>
              <w:rPr>
                <w:rFonts w:cs="Times New Roman"/>
                <w:sz w:val="24"/>
                <w:szCs w:val="24"/>
              </w:rPr>
            </w:pPr>
            <w:r w:rsidRPr="00ED666B">
              <w:rPr>
                <w:rFonts w:cs="Times New Roman"/>
                <w:sz w:val="24"/>
                <w:szCs w:val="24"/>
              </w:rPr>
              <w:lastRenderedPageBreak/>
              <w:t>- Sở KHCN Quảng Trị: “Cần sửa đổi các nội dung liên quan đến "Thanh tra Sở Khoa học và Công nghệ", việc này nhằm đảm bảo tính tương thích với Luật Thanh tra hiện hành và các quy định về sáp nhập, giải thể cơ quan thanh tra tại địa phương.”</w:t>
            </w:r>
          </w:p>
          <w:p w14:paraId="07E29D64" w14:textId="77777777" w:rsidR="00ED666B" w:rsidRPr="00ED666B" w:rsidRDefault="00ED666B" w:rsidP="00ED666B">
            <w:pPr>
              <w:rPr>
                <w:rFonts w:cs="Times New Roman"/>
                <w:sz w:val="24"/>
                <w:szCs w:val="24"/>
              </w:rPr>
            </w:pPr>
            <w:r w:rsidRPr="00ED666B">
              <w:rPr>
                <w:rFonts w:cs="Times New Roman"/>
                <w:sz w:val="24"/>
                <w:szCs w:val="24"/>
              </w:rPr>
              <w:t>- Sở KHCN Nghệ An: “Hiện nay, phần lớn các tỉnh, thành phố trực thuộc trung ương đã không còn Chi cục Tiêu chuẩn Đo lường Chất lượng và không còn lực lượng Thanh tra Sở. Kính đề nghị xem xét, sửa đổi lại các quy định có liên quan đến trách nhiệm của 02 tổ chức này.”</w:t>
            </w:r>
          </w:p>
          <w:p w14:paraId="1BBCAB9E" w14:textId="77777777" w:rsidR="00ED666B" w:rsidRPr="00ED666B" w:rsidRDefault="00ED666B" w:rsidP="00ED666B">
            <w:pPr>
              <w:rPr>
                <w:rFonts w:cs="Times New Roman"/>
                <w:sz w:val="24"/>
                <w:szCs w:val="24"/>
              </w:rPr>
            </w:pPr>
            <w:r w:rsidRPr="00ED666B">
              <w:rPr>
                <w:rFonts w:cs="Times New Roman"/>
                <w:sz w:val="24"/>
                <w:szCs w:val="24"/>
              </w:rPr>
              <w:t>- Sở KHCN Quảng Trị: Quy định cụ thể về quy trình phối hợp giữa cơ quan quản lý chuyên môn (Sở KH&amp;CN, Chi cục TĐC) và cơ quan thanh tra mới.</w:t>
            </w:r>
          </w:p>
          <w:p w14:paraId="30109F45" w14:textId="77777777" w:rsidR="00ED666B" w:rsidRPr="00ED666B" w:rsidRDefault="00ED666B" w:rsidP="00ED666B">
            <w:pPr>
              <w:jc w:val="both"/>
              <w:rPr>
                <w:rFonts w:cs="Times New Roman"/>
                <w:sz w:val="24"/>
                <w:szCs w:val="24"/>
              </w:rPr>
            </w:pPr>
            <w:r w:rsidRPr="00ED666B">
              <w:rPr>
                <w:rFonts w:cs="Times New Roman"/>
                <w:sz w:val="24"/>
                <w:szCs w:val="24"/>
              </w:rPr>
              <w:lastRenderedPageBreak/>
              <w:t>- Phục vụ nhập cơ sở dữ liệu lên hệ thống quản lý đo lường, chất lượng xăng dầu</w:t>
            </w:r>
          </w:p>
          <w:p w14:paraId="08BAEFDD" w14:textId="77777777" w:rsidR="00ED666B" w:rsidRPr="00ED666B" w:rsidRDefault="00ED666B" w:rsidP="00ED666B">
            <w:pPr>
              <w:jc w:val="both"/>
              <w:rPr>
                <w:rFonts w:cs="Times New Roman"/>
                <w:sz w:val="24"/>
                <w:szCs w:val="24"/>
              </w:rPr>
            </w:pPr>
            <w:r w:rsidRPr="00ED666B">
              <w:rPr>
                <w:rFonts w:cs="Times New Roman"/>
                <w:sz w:val="24"/>
                <w:szCs w:val="24"/>
              </w:rPr>
              <w:t xml:space="preserve">- Tăng cường hậu kiểm theo chỉ đạo của Chính phủ và tăng tính tự chịu trách nhiệm của Doanh nghiệp </w:t>
            </w:r>
          </w:p>
          <w:p w14:paraId="0690A3F1" w14:textId="77777777" w:rsidR="00ED666B" w:rsidRPr="00ED666B" w:rsidRDefault="00ED666B" w:rsidP="00ED666B">
            <w:pPr>
              <w:jc w:val="both"/>
              <w:rPr>
                <w:rFonts w:cs="Times New Roman"/>
                <w:sz w:val="24"/>
                <w:szCs w:val="24"/>
              </w:rPr>
            </w:pPr>
            <w:r w:rsidRPr="00ED666B">
              <w:rPr>
                <w:rFonts w:cs="Times New Roman"/>
                <w:sz w:val="24"/>
                <w:szCs w:val="24"/>
              </w:rPr>
              <w:t>- Sở KHCN Hà Nội: Xây dựng cơ chế chia sẻ thông tin, dữ liệu giữa các cơ quan trung ương và địa phương về tình hình chấp hành pháp luật trong hoạt động kinh doanh xăng dầu của các tổ chức, doanh nghiệp hoạt động trên địa bàn Thành phố.</w:t>
            </w:r>
          </w:p>
          <w:p w14:paraId="75EDFFEE" w14:textId="77777777" w:rsidR="00ED666B" w:rsidRPr="00ED666B" w:rsidRDefault="00ED666B" w:rsidP="00ED666B">
            <w:pPr>
              <w:rPr>
                <w:rFonts w:cs="Times New Roman"/>
                <w:sz w:val="24"/>
                <w:szCs w:val="24"/>
              </w:rPr>
            </w:pPr>
            <w:r w:rsidRPr="00ED666B">
              <w:rPr>
                <w:rFonts w:cs="Times New Roman"/>
                <w:sz w:val="24"/>
                <w:szCs w:val="24"/>
              </w:rPr>
              <w:t xml:space="preserve">- </w:t>
            </w:r>
            <w:r w:rsidRPr="00ED666B">
              <w:rPr>
                <w:rFonts w:eastAsia="Times New Roman" w:cs="Times New Roman"/>
                <w:color w:val="000000"/>
                <w:sz w:val="24"/>
                <w:szCs w:val="24"/>
              </w:rPr>
              <w:t>Tổng Công ty xăng dầu quân đội: “</w:t>
            </w:r>
            <w:r w:rsidRPr="00ED666B">
              <w:rPr>
                <w:rFonts w:cs="Times New Roman"/>
                <w:sz w:val="24"/>
                <w:szCs w:val="24"/>
              </w:rPr>
              <w:t>Cần đẩy mạnh chuyển đổi số trong lĩnh vực đo lường và chất lượng, xây dựng cơ sở dữ liệu đo lường quốc gia thống nhất, bảo đảm kết nối thông suốt giữa trung ương và địa phương. Công nhận giá trị pháp lý của hồ sơ điện tử trong quản lý đo lường, chất lượng; khuyến khích xây dựng hệ thống dữ liệu tập trung phục vụ công tác quản lý, thanh tra, kiểm tra.”</w:t>
            </w:r>
          </w:p>
          <w:p w14:paraId="28F13075" w14:textId="77777777" w:rsidR="00ED666B" w:rsidRPr="00ED666B" w:rsidRDefault="00ED666B" w:rsidP="00ED666B">
            <w:pPr>
              <w:jc w:val="both"/>
              <w:rPr>
                <w:rFonts w:cs="Times New Roman"/>
                <w:sz w:val="24"/>
                <w:szCs w:val="24"/>
              </w:rPr>
            </w:pPr>
          </w:p>
        </w:tc>
      </w:tr>
      <w:tr w:rsidR="00ED666B" w:rsidRPr="00ED666B" w14:paraId="7DDCE8F3" w14:textId="77777777" w:rsidTr="0050740A">
        <w:tc>
          <w:tcPr>
            <w:tcW w:w="4531" w:type="dxa"/>
          </w:tcPr>
          <w:p w14:paraId="6DEC4B3B" w14:textId="77777777" w:rsidR="00ED666B" w:rsidRPr="00ED666B" w:rsidRDefault="00ED666B" w:rsidP="00ED666B">
            <w:pPr>
              <w:jc w:val="both"/>
              <w:rPr>
                <w:rFonts w:cs="Times New Roman"/>
                <w:i/>
                <w:sz w:val="24"/>
                <w:szCs w:val="24"/>
              </w:rPr>
            </w:pPr>
            <w:bookmarkStart w:id="170" w:name="dieu_29"/>
            <w:r w:rsidRPr="00ED666B">
              <w:rPr>
                <w:rFonts w:cs="Times New Roman"/>
                <w:b/>
                <w:bCs/>
                <w:i/>
                <w:sz w:val="24"/>
                <w:szCs w:val="24"/>
              </w:rPr>
              <w:lastRenderedPageBreak/>
              <w:t>Điều 29. Trách nhiệm của Chi cục Tiêu chuẩn Đo Iường Chất lượng các tỉnh, thành phố trực thuộc Trung ương</w:t>
            </w:r>
            <w:bookmarkEnd w:id="170"/>
          </w:p>
          <w:p w14:paraId="1D0F00C2" w14:textId="77777777" w:rsidR="00ED666B" w:rsidRPr="00ED666B" w:rsidRDefault="00ED666B" w:rsidP="00ED666B">
            <w:pPr>
              <w:jc w:val="both"/>
              <w:rPr>
                <w:rFonts w:cs="Times New Roman"/>
                <w:i/>
                <w:sz w:val="24"/>
                <w:szCs w:val="24"/>
              </w:rPr>
            </w:pPr>
            <w:r w:rsidRPr="00ED666B">
              <w:rPr>
                <w:rFonts w:cs="Times New Roman"/>
                <w:i/>
                <w:sz w:val="24"/>
                <w:szCs w:val="24"/>
              </w:rPr>
              <w:t>1. Thực hiện các nhiệm vụ được giao trong Thông tư này.</w:t>
            </w:r>
          </w:p>
          <w:p w14:paraId="639CE2B9" w14:textId="77777777" w:rsidR="00ED666B" w:rsidRPr="00ED666B" w:rsidRDefault="00ED666B" w:rsidP="00ED666B">
            <w:pPr>
              <w:jc w:val="both"/>
              <w:rPr>
                <w:rFonts w:cs="Times New Roman"/>
                <w:i/>
                <w:sz w:val="24"/>
                <w:szCs w:val="24"/>
              </w:rPr>
            </w:pPr>
            <w:r w:rsidRPr="00ED666B">
              <w:rPr>
                <w:rFonts w:cs="Times New Roman"/>
                <w:i/>
                <w:sz w:val="24"/>
                <w:szCs w:val="24"/>
              </w:rPr>
              <w:t xml:space="preserve">2. Tổ chức hoạt động thông tin, tuyên truyền, hướng dẫn chuyên môn nghiệp vụ về đo </w:t>
            </w:r>
            <w:r w:rsidRPr="00ED666B">
              <w:rPr>
                <w:rFonts w:cs="Times New Roman"/>
                <w:i/>
                <w:sz w:val="24"/>
                <w:szCs w:val="24"/>
              </w:rPr>
              <w:lastRenderedPageBreak/>
              <w:t>lường, chất lượng cho các tổ chức, cá nhân liên quan trong kinh doanh xăng dầu theo kế hoạch đã được Sở Khoa học và Công nghệ phê duyệt.</w:t>
            </w:r>
          </w:p>
          <w:p w14:paraId="14B2C1A8" w14:textId="77777777" w:rsidR="00ED666B" w:rsidRPr="00ED666B" w:rsidRDefault="00ED666B" w:rsidP="00ED666B">
            <w:pPr>
              <w:jc w:val="both"/>
              <w:rPr>
                <w:rFonts w:cs="Times New Roman"/>
                <w:i/>
                <w:sz w:val="24"/>
                <w:szCs w:val="24"/>
              </w:rPr>
            </w:pPr>
            <w:r w:rsidRPr="00ED666B">
              <w:rPr>
                <w:rFonts w:cs="Times New Roman"/>
                <w:i/>
                <w:sz w:val="24"/>
                <w:szCs w:val="24"/>
              </w:rPr>
              <w:t>3. Thực hiện việc kiểm tra nhà nước về đo lường, chất lượng xăng dầu của tổng đại lý, đại lý, thương nhân, nhận quyền bán lẻ xăng dầu, cửa hàng bán lẻ xăng dầu và thương nhân kinh doanh dịch vụ vận chuyển xăng dầu trên địa bàn địa phương theo quy định tại Thông tư này và các quy định của pháp luật khác có liên quan; phối hợp với cơ quan nhà nước có thẩm quyền trong việc kiểm tra nhà nước về đo lường, chất lượng và các nhiệm vụ khác theo quy định tại Thông tư này và các quy định của pháp luật khác có liên quan.</w:t>
            </w:r>
          </w:p>
          <w:p w14:paraId="79371CE9" w14:textId="29EAB437" w:rsidR="00ED666B" w:rsidRPr="00ED666B" w:rsidRDefault="00ED666B" w:rsidP="002A0635">
            <w:pPr>
              <w:jc w:val="both"/>
              <w:rPr>
                <w:rFonts w:cs="Times New Roman"/>
                <w:i/>
                <w:sz w:val="24"/>
                <w:szCs w:val="24"/>
              </w:rPr>
            </w:pPr>
            <w:r w:rsidRPr="00ED666B">
              <w:rPr>
                <w:rFonts w:cs="Times New Roman"/>
                <w:i/>
                <w:sz w:val="24"/>
                <w:szCs w:val="24"/>
              </w:rPr>
              <w:t>4. Định kỳ tháng 3 hằng năm hoặc đột xuất khi có yêu cầu, tổng hợp báo cáo Sở Khoa học và Công nghệ tình hình kiểm tra về đo lường, chất lượng trong hoạt động bán lẻ xăng dầu trên địa bàn địa phương.</w:t>
            </w:r>
            <w:r w:rsidR="002A0635" w:rsidRPr="00ED666B">
              <w:rPr>
                <w:rFonts w:cs="Times New Roman"/>
                <w:i/>
                <w:sz w:val="24"/>
                <w:szCs w:val="24"/>
              </w:rPr>
              <w:t xml:space="preserve"> </w:t>
            </w:r>
          </w:p>
        </w:tc>
        <w:tc>
          <w:tcPr>
            <w:tcW w:w="5634" w:type="dxa"/>
          </w:tcPr>
          <w:p w14:paraId="525D13A0" w14:textId="77777777" w:rsidR="00ED666B" w:rsidRPr="00ED666B" w:rsidRDefault="00ED666B" w:rsidP="00ED666B">
            <w:pPr>
              <w:jc w:val="both"/>
              <w:rPr>
                <w:rFonts w:cs="Times New Roman"/>
                <w:b/>
                <w:spacing w:val="-4"/>
                <w:sz w:val="24"/>
                <w:szCs w:val="24"/>
              </w:rPr>
            </w:pPr>
          </w:p>
        </w:tc>
        <w:tc>
          <w:tcPr>
            <w:tcW w:w="4050" w:type="dxa"/>
          </w:tcPr>
          <w:p w14:paraId="12A24EE4" w14:textId="77777777" w:rsidR="00ED666B" w:rsidRPr="00ED666B" w:rsidRDefault="00ED666B" w:rsidP="00ED666B">
            <w:pPr>
              <w:rPr>
                <w:rFonts w:cs="Times New Roman"/>
                <w:sz w:val="24"/>
                <w:szCs w:val="24"/>
                <w:lang w:val="nl-NL"/>
              </w:rPr>
            </w:pPr>
            <w:r w:rsidRPr="00ED666B">
              <w:rPr>
                <w:rFonts w:cs="Times New Roman"/>
                <w:sz w:val="24"/>
                <w:szCs w:val="24"/>
              </w:rPr>
              <w:t>Do hiện nay, một số địa phương đã bỏ mô hình Chi cục</w:t>
            </w:r>
            <w:r w:rsidRPr="00ED666B">
              <w:rPr>
                <w:rFonts w:cs="Times New Roman"/>
                <w:b/>
                <w:bCs/>
                <w:sz w:val="24"/>
                <w:szCs w:val="24"/>
                <w:lang w:val="nl-NL"/>
              </w:rPr>
              <w:t xml:space="preserve"> </w:t>
            </w:r>
            <w:r w:rsidRPr="00ED666B">
              <w:rPr>
                <w:rFonts w:cs="Times New Roman"/>
                <w:sz w:val="24"/>
                <w:szCs w:val="24"/>
                <w:lang w:val="nl-NL"/>
              </w:rPr>
              <w:t>Tiêu chuẩn Đo lường Chất lượng các tỉnh, thành phố</w:t>
            </w:r>
            <w:r w:rsidRPr="00ED666B">
              <w:rPr>
                <w:rFonts w:cs="Times New Roman"/>
                <w:b/>
                <w:bCs/>
                <w:sz w:val="24"/>
                <w:szCs w:val="24"/>
                <w:lang w:val="nl-NL"/>
              </w:rPr>
              <w:t xml:space="preserve"> </w:t>
            </w:r>
            <w:r w:rsidRPr="00ED666B">
              <w:rPr>
                <w:rFonts w:cs="Times New Roman"/>
                <w:sz w:val="24"/>
                <w:szCs w:val="24"/>
                <w:lang w:val="nl-NL"/>
              </w:rPr>
              <w:t>trực thuộc Trung ương, chuyển thành đơn vị cấp phòng thuộc Sở Khoa học và Công nghệ.</w:t>
            </w:r>
          </w:p>
          <w:p w14:paraId="77B9331B" w14:textId="77777777" w:rsidR="00ED666B" w:rsidRPr="00ED666B" w:rsidRDefault="00ED666B" w:rsidP="00ED666B">
            <w:pPr>
              <w:rPr>
                <w:rFonts w:cs="Times New Roman"/>
                <w:sz w:val="24"/>
                <w:szCs w:val="24"/>
              </w:rPr>
            </w:pPr>
            <w:r w:rsidRPr="00ED666B">
              <w:rPr>
                <w:rFonts w:cs="Times New Roman"/>
                <w:sz w:val="24"/>
                <w:szCs w:val="24"/>
              </w:rPr>
              <w:lastRenderedPageBreak/>
              <w:t>- Sở KHCN Nghệ An: “Hiện nay, phần lớn các tỉnh, thành phố trực thuộc trung ương đã không còn Chi cục Tiêu chuẩn Đo lường Chất lượng và không còn lực lượng Thanh tra Sở. Kính đề nghị xem xét, sửa đổi lại các quy định có liên quan đến trách nhiệm của 02 tổ chức này.”</w:t>
            </w:r>
          </w:p>
          <w:p w14:paraId="57C6BA10" w14:textId="77777777" w:rsidR="00ED666B" w:rsidRPr="00ED666B" w:rsidRDefault="00ED666B" w:rsidP="00ED666B">
            <w:pPr>
              <w:jc w:val="both"/>
              <w:rPr>
                <w:rFonts w:cs="Times New Roman"/>
                <w:sz w:val="24"/>
                <w:szCs w:val="24"/>
              </w:rPr>
            </w:pPr>
          </w:p>
        </w:tc>
      </w:tr>
      <w:tr w:rsidR="00ED666B" w:rsidRPr="00ED666B" w14:paraId="76370150" w14:textId="77777777" w:rsidTr="0050740A">
        <w:tc>
          <w:tcPr>
            <w:tcW w:w="4531" w:type="dxa"/>
          </w:tcPr>
          <w:p w14:paraId="47378094" w14:textId="77AE6491" w:rsidR="00ED666B" w:rsidRPr="00ED666B" w:rsidRDefault="00ED666B" w:rsidP="00ED666B">
            <w:pPr>
              <w:jc w:val="both"/>
              <w:rPr>
                <w:rFonts w:cs="Times New Roman"/>
                <w:b/>
                <w:bCs/>
                <w:i/>
                <w:sz w:val="24"/>
                <w:szCs w:val="24"/>
              </w:rPr>
            </w:pPr>
            <w:r w:rsidRPr="00ED666B">
              <w:rPr>
                <w:rFonts w:cs="Times New Roman"/>
                <w:b/>
                <w:bCs/>
                <w:i/>
                <w:sz w:val="24"/>
                <w:szCs w:val="24"/>
              </w:rPr>
              <w:lastRenderedPageBreak/>
              <w:t>Không có</w:t>
            </w:r>
          </w:p>
        </w:tc>
        <w:tc>
          <w:tcPr>
            <w:tcW w:w="5634" w:type="dxa"/>
          </w:tcPr>
          <w:p w14:paraId="7798F016" w14:textId="77777777" w:rsidR="00ED666B" w:rsidRPr="00ED666B" w:rsidRDefault="00ED666B" w:rsidP="00ED666B">
            <w:pPr>
              <w:spacing w:before="120" w:after="120"/>
              <w:ind w:firstLine="720"/>
              <w:jc w:val="both"/>
              <w:rPr>
                <w:rFonts w:cs="Times New Roman"/>
                <w:sz w:val="24"/>
                <w:szCs w:val="24"/>
                <w:lang w:val="vi-VN"/>
              </w:rPr>
            </w:pPr>
            <w:r w:rsidRPr="00ED666B">
              <w:rPr>
                <w:rFonts w:cs="Times New Roman"/>
                <w:b/>
                <w:bCs/>
                <w:sz w:val="24"/>
                <w:szCs w:val="24"/>
                <w:lang w:val="vi-VN"/>
              </w:rPr>
              <w:t>Điều 3</w:t>
            </w:r>
            <w:r w:rsidRPr="00ED666B">
              <w:rPr>
                <w:rFonts w:cs="Times New Roman"/>
                <w:b/>
                <w:bCs/>
                <w:sz w:val="24"/>
                <w:szCs w:val="24"/>
              </w:rPr>
              <w:t>0</w:t>
            </w:r>
            <w:r w:rsidRPr="00ED666B">
              <w:rPr>
                <w:rFonts w:cs="Times New Roman"/>
                <w:b/>
                <w:bCs/>
                <w:sz w:val="24"/>
                <w:szCs w:val="24"/>
                <w:lang w:val="vi-VN"/>
              </w:rPr>
              <w:t>. Chế độ báo cáo</w:t>
            </w:r>
          </w:p>
          <w:p w14:paraId="374C98EA" w14:textId="3B3B95F8" w:rsidR="00ED666B" w:rsidRPr="00ED666B" w:rsidRDefault="00ED666B" w:rsidP="002A0635">
            <w:pPr>
              <w:widowControl w:val="0"/>
              <w:spacing w:before="120" w:after="120"/>
              <w:jc w:val="both"/>
              <w:rPr>
                <w:rFonts w:cs="Times New Roman"/>
                <w:b/>
                <w:spacing w:val="-4"/>
                <w:sz w:val="24"/>
                <w:szCs w:val="24"/>
              </w:rPr>
            </w:pPr>
            <w:r w:rsidRPr="00ED666B">
              <w:rPr>
                <w:rFonts w:cs="Times New Roman"/>
                <w:sz w:val="24"/>
                <w:szCs w:val="24"/>
              </w:rPr>
              <w:tab/>
              <w:t>Việc báo cáo về đo lường, chất lượng trong kinh doanh xăng dầu được thực hiện trên Cơ sở dữ liệu quốc gia về tiêu chuẩn, đo lường, chất lượng theo quy định của pháp luật và hướng dẫn kỹ thuật của Ủy ban Tiêu chuẩn Đo lường Chất lượng Quốc gia. Trường hợp Cơ sở dữ liệu chưa vận hành hoặc xảy ra sự cố kỹ thuật, việc báo cáo được thực hiện bằng hình thức điện tử khác hoặc bằng văn bản theo yêu cầu của cơ quan có thẩm quyền.</w:t>
            </w:r>
            <w:r w:rsidR="002A0635" w:rsidRPr="00ED666B">
              <w:rPr>
                <w:rFonts w:cs="Times New Roman"/>
                <w:b/>
                <w:spacing w:val="-4"/>
                <w:sz w:val="24"/>
                <w:szCs w:val="24"/>
              </w:rPr>
              <w:t xml:space="preserve"> </w:t>
            </w:r>
          </w:p>
        </w:tc>
        <w:tc>
          <w:tcPr>
            <w:tcW w:w="4050" w:type="dxa"/>
          </w:tcPr>
          <w:p w14:paraId="04685A52" w14:textId="77777777" w:rsidR="00ED666B" w:rsidRPr="00ED666B" w:rsidRDefault="00ED666B" w:rsidP="00ED666B">
            <w:pPr>
              <w:jc w:val="both"/>
              <w:rPr>
                <w:rFonts w:cs="Times New Roman"/>
                <w:sz w:val="24"/>
                <w:szCs w:val="24"/>
              </w:rPr>
            </w:pPr>
            <w:r w:rsidRPr="00ED666B">
              <w:rPr>
                <w:rFonts w:cs="Times New Roman"/>
                <w:sz w:val="24"/>
                <w:szCs w:val="24"/>
              </w:rPr>
              <w:t>- Phục vụ nhập cơ sở dữ liệu lên hệ thống quản lý đo lường, chất lượng xăng dầu</w:t>
            </w:r>
          </w:p>
          <w:p w14:paraId="1093191C" w14:textId="325DADEB" w:rsidR="00ED666B" w:rsidRPr="00ED666B" w:rsidRDefault="00ED666B" w:rsidP="00ED666B">
            <w:pPr>
              <w:jc w:val="both"/>
              <w:rPr>
                <w:rFonts w:cs="Times New Roman"/>
                <w:sz w:val="24"/>
                <w:szCs w:val="24"/>
              </w:rPr>
            </w:pPr>
            <w:r w:rsidRPr="00ED666B">
              <w:rPr>
                <w:rFonts w:cs="Times New Roman"/>
                <w:sz w:val="24"/>
                <w:szCs w:val="24"/>
              </w:rPr>
              <w:t>- Tăng cường hậu kiểm theo chỉ đạo của Chính phủ và tăng tính tự chịu trách nhiệm của Doanh nghiệp</w:t>
            </w:r>
          </w:p>
        </w:tc>
      </w:tr>
      <w:tr w:rsidR="00ED666B" w:rsidRPr="00ED666B" w14:paraId="6601B6AF" w14:textId="77777777" w:rsidTr="0050740A">
        <w:tc>
          <w:tcPr>
            <w:tcW w:w="4531" w:type="dxa"/>
          </w:tcPr>
          <w:p w14:paraId="72541782" w14:textId="77777777" w:rsidR="00ED666B" w:rsidRPr="00ED666B" w:rsidRDefault="00ED666B" w:rsidP="00ED666B">
            <w:pPr>
              <w:jc w:val="center"/>
              <w:rPr>
                <w:rFonts w:cs="Times New Roman"/>
                <w:b/>
                <w:bCs/>
                <w:i/>
                <w:sz w:val="24"/>
                <w:szCs w:val="24"/>
              </w:rPr>
            </w:pPr>
            <w:bookmarkStart w:id="171" w:name="chuong_5"/>
            <w:bookmarkStart w:id="172" w:name="dieu_30"/>
            <w:r w:rsidRPr="00ED666B">
              <w:rPr>
                <w:rFonts w:cs="Times New Roman"/>
                <w:b/>
                <w:bCs/>
                <w:i/>
                <w:sz w:val="24"/>
                <w:szCs w:val="24"/>
              </w:rPr>
              <w:lastRenderedPageBreak/>
              <w:t>Chương V</w:t>
            </w:r>
            <w:bookmarkEnd w:id="171"/>
          </w:p>
          <w:p w14:paraId="1F16BD41" w14:textId="77777777" w:rsidR="00ED666B" w:rsidRPr="00ED666B" w:rsidRDefault="00ED666B" w:rsidP="00ED666B">
            <w:pPr>
              <w:jc w:val="center"/>
              <w:rPr>
                <w:rFonts w:cs="Times New Roman"/>
                <w:b/>
                <w:bCs/>
                <w:i/>
                <w:sz w:val="24"/>
                <w:szCs w:val="24"/>
              </w:rPr>
            </w:pPr>
            <w:bookmarkStart w:id="173" w:name="chuong_5_name"/>
            <w:r w:rsidRPr="00ED666B">
              <w:rPr>
                <w:rFonts w:cs="Times New Roman"/>
                <w:b/>
                <w:bCs/>
                <w:i/>
                <w:sz w:val="24"/>
                <w:szCs w:val="24"/>
              </w:rPr>
              <w:t>ĐIỀU KHOẢN THI HÀNH</w:t>
            </w:r>
            <w:bookmarkEnd w:id="173"/>
          </w:p>
          <w:p w14:paraId="2F01CDC0" w14:textId="77777777" w:rsidR="00ED666B" w:rsidRPr="00ED666B" w:rsidRDefault="00ED666B" w:rsidP="00ED666B">
            <w:pPr>
              <w:jc w:val="both"/>
              <w:rPr>
                <w:rFonts w:cs="Times New Roman"/>
                <w:b/>
                <w:bCs/>
                <w:i/>
                <w:sz w:val="24"/>
                <w:szCs w:val="24"/>
              </w:rPr>
            </w:pPr>
          </w:p>
          <w:p w14:paraId="0B868F29" w14:textId="6E1ECF40" w:rsidR="00ED666B" w:rsidRPr="00ED666B" w:rsidRDefault="00ED666B" w:rsidP="00ED666B">
            <w:pPr>
              <w:jc w:val="both"/>
              <w:rPr>
                <w:rFonts w:cs="Times New Roman"/>
                <w:i/>
                <w:sz w:val="24"/>
                <w:szCs w:val="24"/>
              </w:rPr>
            </w:pPr>
            <w:r w:rsidRPr="00ED666B">
              <w:rPr>
                <w:rFonts w:cs="Times New Roman"/>
                <w:b/>
                <w:bCs/>
                <w:i/>
                <w:sz w:val="24"/>
                <w:szCs w:val="24"/>
              </w:rPr>
              <w:t>Điều 30. Hiệu lực thi hành</w:t>
            </w:r>
            <w:bookmarkEnd w:id="172"/>
          </w:p>
          <w:p w14:paraId="442ED496" w14:textId="77777777" w:rsidR="00ED666B" w:rsidRPr="00ED666B" w:rsidRDefault="00ED666B" w:rsidP="00ED666B">
            <w:pPr>
              <w:jc w:val="both"/>
              <w:rPr>
                <w:rFonts w:cs="Times New Roman"/>
                <w:i/>
                <w:sz w:val="24"/>
                <w:szCs w:val="24"/>
              </w:rPr>
            </w:pPr>
            <w:r w:rsidRPr="00ED666B">
              <w:rPr>
                <w:rFonts w:cs="Times New Roman"/>
                <w:i/>
                <w:sz w:val="24"/>
                <w:szCs w:val="24"/>
              </w:rPr>
              <w:t>1. Thông tư này có hiệu lực thi hành kể từ ngày 01 tháng 4 năm 2016.</w:t>
            </w:r>
          </w:p>
          <w:p w14:paraId="539E5D47" w14:textId="77777777" w:rsidR="00ED666B" w:rsidRPr="00ED666B" w:rsidRDefault="00ED666B" w:rsidP="00ED666B">
            <w:pPr>
              <w:jc w:val="both"/>
              <w:rPr>
                <w:rFonts w:cs="Times New Roman"/>
                <w:i/>
                <w:sz w:val="24"/>
                <w:szCs w:val="24"/>
              </w:rPr>
            </w:pPr>
            <w:r w:rsidRPr="00ED666B">
              <w:rPr>
                <w:rFonts w:cs="Times New Roman"/>
                <w:i/>
                <w:sz w:val="24"/>
                <w:szCs w:val="24"/>
              </w:rPr>
              <w:t>2. Thông tư số </w:t>
            </w:r>
            <w:bookmarkStart w:id="174" w:name="tvpllink_icshsefqdc"/>
            <w:r w:rsidRPr="00ED666B">
              <w:rPr>
                <w:rFonts w:cs="Times New Roman"/>
                <w:i/>
                <w:sz w:val="24"/>
                <w:szCs w:val="24"/>
              </w:rPr>
              <w:fldChar w:fldCharType="begin"/>
            </w:r>
            <w:r w:rsidRPr="00ED666B">
              <w:rPr>
                <w:rFonts w:cs="Times New Roman"/>
                <w:i/>
                <w:sz w:val="24"/>
                <w:szCs w:val="24"/>
              </w:rPr>
              <w:instrText>HYPERLINK "https://thuvienphapluat.vn/van-ban/Thuong-mai/Thong-tu-11-2010-TT-BKHCN-quan-ly-do-luong-chat-luong-trong-kinh-doanh-xang-dau-110410.aspx" \t "_blank"</w:instrText>
            </w:r>
            <w:r w:rsidRPr="00ED666B">
              <w:rPr>
                <w:rFonts w:cs="Times New Roman"/>
                <w:i/>
                <w:sz w:val="24"/>
                <w:szCs w:val="24"/>
              </w:rPr>
              <w:fldChar w:fldCharType="separate"/>
            </w:r>
            <w:r w:rsidRPr="00ED666B">
              <w:rPr>
                <w:rStyle w:val="Hyperlink"/>
                <w:rFonts w:cs="Times New Roman"/>
                <w:i/>
                <w:sz w:val="24"/>
                <w:szCs w:val="24"/>
              </w:rPr>
              <w:t>11/2010/TT-BKHCN</w:t>
            </w:r>
            <w:r w:rsidRPr="00ED666B">
              <w:rPr>
                <w:rFonts w:cs="Times New Roman"/>
                <w:i/>
                <w:sz w:val="24"/>
                <w:szCs w:val="24"/>
              </w:rPr>
              <w:fldChar w:fldCharType="end"/>
            </w:r>
            <w:bookmarkEnd w:id="174"/>
            <w:r w:rsidRPr="00ED666B">
              <w:rPr>
                <w:rFonts w:cs="Times New Roman"/>
                <w:i/>
                <w:sz w:val="24"/>
                <w:szCs w:val="24"/>
              </w:rPr>
              <w:t> ngày 30 tháng 7 năm 2010 của Bộ trưởng Bộ Khoa học và Công nghệ quy định về quản lý đo lường, chất lượng trong kinh doanh xăng dầu quy định tại Nghị định số </w:t>
            </w:r>
            <w:bookmarkStart w:id="175" w:name="tvpllink_kknqgccdjh"/>
            <w:r w:rsidRPr="00ED666B">
              <w:rPr>
                <w:rFonts w:cs="Times New Roman"/>
                <w:i/>
                <w:sz w:val="24"/>
                <w:szCs w:val="24"/>
              </w:rPr>
              <w:fldChar w:fldCharType="begin"/>
            </w:r>
            <w:r w:rsidRPr="00ED666B">
              <w:rPr>
                <w:rFonts w:cs="Times New Roman"/>
                <w:i/>
                <w:sz w:val="24"/>
                <w:szCs w:val="24"/>
              </w:rPr>
              <w:instrText>HYPERLINK "https://thuvienphapluat.vn/van-ban/Thuong-mai/Nghi-dinh-84-2009-ND-CP-kinh-doanh-xang-dau-96242.aspx" \t "_blank"</w:instrText>
            </w:r>
            <w:r w:rsidRPr="00ED666B">
              <w:rPr>
                <w:rFonts w:cs="Times New Roman"/>
                <w:i/>
                <w:sz w:val="24"/>
                <w:szCs w:val="24"/>
              </w:rPr>
              <w:fldChar w:fldCharType="separate"/>
            </w:r>
            <w:r w:rsidRPr="00ED666B">
              <w:rPr>
                <w:rStyle w:val="Hyperlink"/>
                <w:rFonts w:cs="Times New Roman"/>
                <w:i/>
                <w:sz w:val="24"/>
                <w:szCs w:val="24"/>
              </w:rPr>
              <w:t>84/2009/NĐ-CP</w:t>
            </w:r>
            <w:r w:rsidRPr="00ED666B">
              <w:rPr>
                <w:rFonts w:cs="Times New Roman"/>
                <w:i/>
                <w:sz w:val="24"/>
                <w:szCs w:val="24"/>
              </w:rPr>
              <w:fldChar w:fldCharType="end"/>
            </w:r>
            <w:bookmarkEnd w:id="175"/>
            <w:r w:rsidRPr="00ED666B">
              <w:rPr>
                <w:rFonts w:cs="Times New Roman"/>
                <w:i/>
                <w:sz w:val="24"/>
                <w:szCs w:val="24"/>
              </w:rPr>
              <w:t> ngày 15 tháng 10 năm 2009 của Chính phủ về kinh doanh xăng dầu hết hiệu lực thi hành kể từ ngày Thông tư này có hiệu lực.</w:t>
            </w:r>
          </w:p>
          <w:p w14:paraId="1EE1BD1F" w14:textId="77777777" w:rsidR="00ED666B" w:rsidRPr="00ED666B" w:rsidRDefault="00ED666B" w:rsidP="00ED666B">
            <w:pPr>
              <w:jc w:val="both"/>
              <w:rPr>
                <w:rFonts w:cs="Times New Roman"/>
                <w:i/>
                <w:sz w:val="24"/>
                <w:szCs w:val="24"/>
              </w:rPr>
            </w:pPr>
          </w:p>
        </w:tc>
        <w:tc>
          <w:tcPr>
            <w:tcW w:w="5634" w:type="dxa"/>
          </w:tcPr>
          <w:p w14:paraId="57998EE5" w14:textId="77777777" w:rsidR="00ED666B" w:rsidRPr="00ED666B" w:rsidRDefault="00ED666B" w:rsidP="00ED666B">
            <w:pPr>
              <w:widowControl w:val="0"/>
              <w:spacing w:before="120" w:after="120"/>
              <w:jc w:val="center"/>
              <w:rPr>
                <w:rFonts w:cs="Times New Roman"/>
                <w:b/>
                <w:sz w:val="24"/>
                <w:szCs w:val="24"/>
                <w:lang w:val="nl-NL"/>
              </w:rPr>
            </w:pPr>
            <w:r w:rsidRPr="00ED666B">
              <w:rPr>
                <w:rFonts w:cs="Times New Roman"/>
                <w:b/>
                <w:sz w:val="24"/>
                <w:szCs w:val="24"/>
                <w:lang w:val="nl-NL"/>
              </w:rPr>
              <w:t>Chương V</w:t>
            </w:r>
          </w:p>
          <w:p w14:paraId="390BC5FA" w14:textId="77777777" w:rsidR="00ED666B" w:rsidRPr="00ED666B" w:rsidRDefault="00ED666B" w:rsidP="00ED666B">
            <w:pPr>
              <w:widowControl w:val="0"/>
              <w:spacing w:before="120" w:after="120"/>
              <w:jc w:val="center"/>
              <w:rPr>
                <w:rFonts w:cs="Times New Roman"/>
                <w:b/>
                <w:sz w:val="24"/>
                <w:szCs w:val="24"/>
                <w:lang w:val="nl-NL"/>
              </w:rPr>
            </w:pPr>
            <w:r w:rsidRPr="00ED666B">
              <w:rPr>
                <w:rFonts w:cs="Times New Roman"/>
                <w:b/>
                <w:sz w:val="24"/>
                <w:szCs w:val="24"/>
                <w:lang w:val="nl-NL"/>
              </w:rPr>
              <w:t>ĐIỀU KHOẢN THI HÀNH</w:t>
            </w:r>
          </w:p>
          <w:p w14:paraId="13B6D90C" w14:textId="77777777" w:rsidR="00ED666B" w:rsidRPr="00ED666B" w:rsidRDefault="00ED666B" w:rsidP="00ED666B">
            <w:pPr>
              <w:spacing w:before="240" w:after="120"/>
              <w:ind w:firstLine="709"/>
              <w:rPr>
                <w:rFonts w:eastAsia="Times New Roman" w:cs="Times New Roman"/>
                <w:kern w:val="0"/>
                <w:sz w:val="24"/>
                <w:szCs w:val="24"/>
              </w:rPr>
            </w:pPr>
            <w:r w:rsidRPr="00ED666B">
              <w:rPr>
                <w:rFonts w:eastAsia="Times New Roman" w:cs="Times New Roman"/>
                <w:b/>
                <w:bCs/>
                <w:kern w:val="0"/>
                <w:sz w:val="24"/>
                <w:szCs w:val="24"/>
              </w:rPr>
              <w:t>Điều 31. Điều khoản chuyển tiếp</w:t>
            </w:r>
          </w:p>
          <w:p w14:paraId="68B150F0" w14:textId="77777777" w:rsidR="00ED666B" w:rsidRPr="00ED666B" w:rsidRDefault="00ED666B" w:rsidP="00ED666B">
            <w:pPr>
              <w:tabs>
                <w:tab w:val="left"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1. Các Giấy chứng nhận đăng ký cơ sở pha chế xăng dầu đã được cấp theo Thông tư số 15/2015/TT-BKHCN thì  tiếp tục thực hiện cho đến hết thời hạn ghi trên giấy chứng nhận, kể từ ngày Thông tư này có hiệu lực thi hành</w:t>
            </w:r>
          </w:p>
          <w:p w14:paraId="757AEE23" w14:textId="77777777" w:rsidR="00ED666B" w:rsidRPr="00ED666B" w:rsidRDefault="00ED666B" w:rsidP="00ED666B">
            <w:pPr>
              <w:tabs>
                <w:tab w:val="left"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2. Hồ sơ đăng ký cơ sở pha chế xăng dầu đã được cơ quan nhà nước có thẩm quyền tiếp nhận trước ngày Thông tư này có hiệu lực nhưng chưa giải quyết xong thì tiếp tục được thực hiện theo quy định tại Thông tư số 15/2015/TT-BKHCN.</w:t>
            </w:r>
          </w:p>
          <w:p w14:paraId="080EA496" w14:textId="77777777" w:rsidR="00ED666B" w:rsidRPr="00ED666B" w:rsidRDefault="00ED666B" w:rsidP="00ED666B">
            <w:pPr>
              <w:tabs>
                <w:tab w:val="left"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 xml:space="preserve">3. Trong thời hạn </w:t>
            </w:r>
            <w:r w:rsidRPr="00ED666B">
              <w:rPr>
                <w:rFonts w:eastAsia="Times New Roman" w:cs="Times New Roman"/>
                <w:bCs/>
                <w:kern w:val="0"/>
                <w:sz w:val="24"/>
                <w:szCs w:val="24"/>
              </w:rPr>
              <w:t>06 tháng</w:t>
            </w:r>
            <w:r w:rsidRPr="00ED666B">
              <w:rPr>
                <w:rFonts w:eastAsia="Times New Roman" w:cs="Times New Roman"/>
                <w:kern w:val="0"/>
                <w:sz w:val="24"/>
                <w:szCs w:val="24"/>
              </w:rPr>
              <w:t xml:space="preserve"> kể từ ngày Thông tư này có hiệu lực, thương nhân kinh doanh xăng dầu có trách nhiệm hoàn thiện hạ tầng kỹ thuật và thực hiện kết nối, báo cáo dữ liệu trên </w:t>
            </w:r>
            <w:r w:rsidRPr="00ED666B">
              <w:rPr>
                <w:rFonts w:cs="Times New Roman"/>
                <w:sz w:val="24"/>
                <w:szCs w:val="24"/>
              </w:rPr>
              <w:t>Cơ sở dữ liệu quốc gia về tiêu chuẩn, đo lường, chất lượng</w:t>
            </w:r>
            <w:r w:rsidRPr="00ED666B">
              <w:rPr>
                <w:rFonts w:eastAsia="Times New Roman" w:cs="Times New Roman"/>
                <w:kern w:val="0"/>
                <w:sz w:val="24"/>
                <w:szCs w:val="24"/>
              </w:rPr>
              <w:t>.</w:t>
            </w:r>
          </w:p>
          <w:p w14:paraId="34CCC950" w14:textId="77777777" w:rsidR="00ED666B" w:rsidRPr="00ED666B" w:rsidRDefault="00ED666B" w:rsidP="00ED666B">
            <w:pPr>
              <w:tabs>
                <w:tab w:val="left"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 xml:space="preserve">4. Đối với các thiết bị bán xăng dầu quy mô nhỏ đang hoạt động tại địa bàn vùng sâu, vùng xa, thương nhân có thời hạn </w:t>
            </w:r>
            <w:r w:rsidRPr="00ED666B">
              <w:rPr>
                <w:rFonts w:eastAsia="Times New Roman" w:cs="Times New Roman"/>
                <w:bCs/>
                <w:kern w:val="0"/>
                <w:sz w:val="24"/>
                <w:szCs w:val="24"/>
              </w:rPr>
              <w:t>12 tháng</w:t>
            </w:r>
            <w:r w:rsidRPr="00ED666B">
              <w:rPr>
                <w:rFonts w:eastAsia="Times New Roman" w:cs="Times New Roman"/>
                <w:kern w:val="0"/>
                <w:sz w:val="24"/>
                <w:szCs w:val="24"/>
              </w:rPr>
              <w:t xml:space="preserve"> kể từ ngày Thông tư này có hiệu lực để thực hiện việc kiểm định đo lường và niêm yết sai số theo quy định tại Điều 7 Thông tư này.</w:t>
            </w:r>
          </w:p>
          <w:p w14:paraId="55211811" w14:textId="3B268EBC" w:rsidR="00ED666B" w:rsidRPr="00ED666B" w:rsidRDefault="00ED666B" w:rsidP="002A0635">
            <w:pPr>
              <w:tabs>
                <w:tab w:val="left" w:pos="709"/>
              </w:tabs>
              <w:spacing w:before="120" w:after="120"/>
              <w:jc w:val="both"/>
              <w:rPr>
                <w:rFonts w:cs="Times New Roman"/>
                <w:b/>
                <w:spacing w:val="-4"/>
                <w:sz w:val="24"/>
                <w:szCs w:val="24"/>
              </w:rPr>
            </w:pPr>
            <w:r w:rsidRPr="00ED666B">
              <w:rPr>
                <w:rFonts w:eastAsia="Times New Roman" w:cs="Times New Roman"/>
                <w:kern w:val="0"/>
                <w:sz w:val="24"/>
                <w:szCs w:val="24"/>
              </w:rPr>
              <w:tab/>
              <w:t xml:space="preserve">5. Các phương tiện đo, chuẩn đo lường đã được kiểm định, hiệu chuẩn theo quy định tại Thông tư số 15/2015/TT-BKHCN thì kết quả kiểm định, hiệu chuẩn tiếp tục có giá trị cho đến hết thời hạn ghi trên tem kiểm </w:t>
            </w:r>
            <w:r w:rsidRPr="00ED666B">
              <w:rPr>
                <w:rFonts w:eastAsia="Times New Roman" w:cs="Times New Roman"/>
                <w:kern w:val="0"/>
                <w:sz w:val="24"/>
                <w:szCs w:val="24"/>
              </w:rPr>
              <w:lastRenderedPageBreak/>
              <w:t>định, giấy chứng nhận kiểm định, hiệu chuẩn,  kể từ ngày Thông tư này có hiệu lực thi hành</w:t>
            </w:r>
          </w:p>
        </w:tc>
        <w:tc>
          <w:tcPr>
            <w:tcW w:w="4050" w:type="dxa"/>
          </w:tcPr>
          <w:p w14:paraId="71A51ACA" w14:textId="2C533C07" w:rsidR="00ED666B" w:rsidRPr="00ED666B" w:rsidRDefault="00ED666B" w:rsidP="00ED666B">
            <w:pPr>
              <w:jc w:val="both"/>
              <w:rPr>
                <w:rFonts w:cs="Times New Roman"/>
                <w:sz w:val="24"/>
                <w:szCs w:val="24"/>
              </w:rPr>
            </w:pPr>
            <w:r w:rsidRPr="00ED666B">
              <w:rPr>
                <w:rFonts w:cs="Times New Roman"/>
                <w:sz w:val="24"/>
                <w:szCs w:val="24"/>
              </w:rPr>
              <w:lastRenderedPageBreak/>
              <w:t xml:space="preserve">Bổ sung do còn tồn tại các </w:t>
            </w:r>
            <w:r w:rsidRPr="00ED666B">
              <w:rPr>
                <w:rFonts w:eastAsia="Times New Roman" w:cs="Times New Roman"/>
                <w:kern w:val="0"/>
                <w:sz w:val="24"/>
                <w:szCs w:val="24"/>
              </w:rPr>
              <w:t>Giấy chứng nhận đăng ký cơ sở pha chế xăng dầu còn hiệu lực, đã được cấp theo Thông tư số 15/2015/TT-BKHCN</w:t>
            </w:r>
          </w:p>
        </w:tc>
      </w:tr>
      <w:tr w:rsidR="00ED666B" w:rsidRPr="00ED666B" w14:paraId="1BFAD930" w14:textId="77777777" w:rsidTr="0050740A">
        <w:tc>
          <w:tcPr>
            <w:tcW w:w="4531" w:type="dxa"/>
          </w:tcPr>
          <w:p w14:paraId="7F381B93" w14:textId="1D767324" w:rsidR="00ED666B" w:rsidRPr="00ED666B" w:rsidRDefault="00ED666B" w:rsidP="00ED666B">
            <w:pPr>
              <w:jc w:val="center"/>
              <w:rPr>
                <w:rFonts w:cs="Times New Roman"/>
                <w:b/>
                <w:bCs/>
                <w:i/>
                <w:sz w:val="24"/>
                <w:szCs w:val="24"/>
              </w:rPr>
            </w:pPr>
            <w:r w:rsidRPr="00ED666B">
              <w:rPr>
                <w:rFonts w:cs="Times New Roman"/>
                <w:b/>
                <w:bCs/>
                <w:i/>
                <w:sz w:val="24"/>
                <w:szCs w:val="24"/>
              </w:rPr>
              <w:lastRenderedPageBreak/>
              <w:t>Không có</w:t>
            </w:r>
          </w:p>
        </w:tc>
        <w:tc>
          <w:tcPr>
            <w:tcW w:w="5634" w:type="dxa"/>
          </w:tcPr>
          <w:p w14:paraId="280AE5B2" w14:textId="77777777" w:rsidR="00ED666B" w:rsidRPr="00ED666B" w:rsidRDefault="00ED666B" w:rsidP="00ED666B">
            <w:pPr>
              <w:widowControl w:val="0"/>
              <w:spacing w:before="120" w:after="120"/>
              <w:jc w:val="both"/>
              <w:rPr>
                <w:rFonts w:cs="Times New Roman"/>
                <w:b/>
                <w:bCs/>
                <w:sz w:val="24"/>
                <w:szCs w:val="24"/>
                <w:lang w:val="nl-NL"/>
              </w:rPr>
            </w:pPr>
            <w:r w:rsidRPr="00ED666B">
              <w:rPr>
                <w:rFonts w:cs="Times New Roman"/>
                <w:b/>
                <w:sz w:val="24"/>
                <w:szCs w:val="24"/>
                <w:lang w:val="nl-NL"/>
              </w:rPr>
              <w:tab/>
            </w:r>
            <w:r w:rsidRPr="00ED666B">
              <w:rPr>
                <w:rFonts w:cs="Times New Roman"/>
                <w:b/>
                <w:bCs/>
                <w:sz w:val="24"/>
                <w:szCs w:val="24"/>
                <w:lang w:val="nl-NL"/>
              </w:rPr>
              <w:t>Điều 32. Hiệu lực thi hành</w:t>
            </w:r>
          </w:p>
          <w:p w14:paraId="451A9AA8" w14:textId="77777777" w:rsidR="00ED666B" w:rsidRPr="00ED666B" w:rsidRDefault="00ED666B" w:rsidP="00ED666B">
            <w:pPr>
              <w:numPr>
                <w:ilvl w:val="0"/>
                <w:numId w:val="13"/>
              </w:numPr>
              <w:tabs>
                <w:tab w:val="clear" w:pos="720"/>
                <w:tab w:val="left" w:pos="993"/>
                <w:tab w:val="num" w:pos="5039"/>
              </w:tabs>
              <w:spacing w:before="120" w:after="120"/>
              <w:ind w:left="0" w:firstLine="709"/>
              <w:jc w:val="both"/>
              <w:rPr>
                <w:rFonts w:eastAsia="Times New Roman" w:cs="Times New Roman"/>
                <w:kern w:val="0"/>
                <w:sz w:val="24"/>
                <w:szCs w:val="24"/>
                <w:lang w:val="nl-NL"/>
              </w:rPr>
            </w:pPr>
            <w:r w:rsidRPr="00ED666B">
              <w:rPr>
                <w:rFonts w:eastAsia="Times New Roman" w:cs="Times New Roman"/>
                <w:kern w:val="0"/>
                <w:sz w:val="24"/>
                <w:szCs w:val="24"/>
                <w:lang w:val="nl-NL"/>
              </w:rPr>
              <w:t>Thông tư này có hiệu lực thi hành kể từ ngày..... tháng..... năm 2026.</w:t>
            </w:r>
          </w:p>
          <w:p w14:paraId="28ABF354" w14:textId="77777777" w:rsidR="00ED666B" w:rsidRPr="00ED666B" w:rsidRDefault="00ED666B" w:rsidP="00ED666B">
            <w:pPr>
              <w:numPr>
                <w:ilvl w:val="0"/>
                <w:numId w:val="13"/>
              </w:numPr>
              <w:tabs>
                <w:tab w:val="clear" w:pos="720"/>
                <w:tab w:val="left" w:pos="993"/>
                <w:tab w:val="num" w:pos="5039"/>
              </w:tabs>
              <w:spacing w:before="120" w:after="120"/>
              <w:ind w:left="0" w:firstLine="709"/>
              <w:jc w:val="both"/>
              <w:rPr>
                <w:rFonts w:eastAsia="Times New Roman" w:cs="Times New Roman"/>
                <w:kern w:val="0"/>
                <w:sz w:val="24"/>
                <w:szCs w:val="24"/>
              </w:rPr>
            </w:pPr>
            <w:r w:rsidRPr="00ED666B">
              <w:rPr>
                <w:rFonts w:eastAsia="Times New Roman" w:cs="Times New Roman"/>
                <w:kern w:val="0"/>
                <w:sz w:val="24"/>
                <w:szCs w:val="24"/>
              </w:rPr>
              <w:t>Thông tư này thay thế:</w:t>
            </w:r>
          </w:p>
          <w:p w14:paraId="67A29E40" w14:textId="77777777" w:rsidR="00ED666B" w:rsidRPr="00ED666B" w:rsidRDefault="00ED666B" w:rsidP="00ED666B">
            <w:pPr>
              <w:tabs>
                <w:tab w:val="left"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a) Thông tư số 15/2009/TT-BKHCN ngày 02 tháng 6 năm 2009 của Bộ trưởng Bộ Khoa học và Công nghệ hướng dẫn trình tự, thủ tục đăng ký việc sử dụng phụ gia không thông dụng để sản xuất, chế biến, pha chế xăng và nhiên liệu điêzen;</w:t>
            </w:r>
          </w:p>
          <w:p w14:paraId="649DFB0D" w14:textId="77777777" w:rsidR="00ED666B" w:rsidRPr="00ED666B" w:rsidRDefault="00ED666B" w:rsidP="00ED666B">
            <w:pPr>
              <w:tabs>
                <w:tab w:val="num"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b) Thông tư số 15/2015/TT-BKHCN ngày 25 tháng 8 năm 2015 của Bộ trưởng Bộ Khoa học và Công nghệ quy định về đo lường, chất lượng trong kinh doanh xăng dầu;</w:t>
            </w:r>
          </w:p>
          <w:p w14:paraId="1BB520F4" w14:textId="77777777" w:rsidR="00ED666B" w:rsidRPr="00ED666B" w:rsidRDefault="00ED666B" w:rsidP="00ED666B">
            <w:pPr>
              <w:tabs>
                <w:tab w:val="num" w:pos="709"/>
              </w:tabs>
              <w:spacing w:before="120" w:after="120"/>
              <w:jc w:val="both"/>
              <w:rPr>
                <w:rFonts w:eastAsia="Times New Roman" w:cs="Times New Roman"/>
                <w:kern w:val="0"/>
                <w:sz w:val="24"/>
                <w:szCs w:val="24"/>
              </w:rPr>
            </w:pPr>
            <w:r w:rsidRPr="00ED666B">
              <w:rPr>
                <w:rFonts w:eastAsia="Times New Roman" w:cs="Times New Roman"/>
                <w:kern w:val="0"/>
                <w:sz w:val="24"/>
                <w:szCs w:val="24"/>
              </w:rPr>
              <w:tab/>
              <w:t>c) Thông tư số  08/2018/TT-BKHCN ngày 15 tháng 06 năm 2018 của Bộ trưởng Bộ Khoa học và Công nghệ sửa đổi, bổ sung khoản 7 Điều 6 Thông tư số </w:t>
            </w:r>
            <w:bookmarkStart w:id="176" w:name="tvpllink_pzfjhbcryy"/>
            <w:r w:rsidRPr="00ED666B">
              <w:rPr>
                <w:rFonts w:eastAsia="Times New Roman" w:cs="Times New Roman"/>
                <w:kern w:val="0"/>
                <w:sz w:val="24"/>
                <w:szCs w:val="24"/>
              </w:rPr>
              <w:fldChar w:fldCharType="begin"/>
            </w:r>
            <w:r w:rsidRPr="00ED666B">
              <w:rPr>
                <w:rFonts w:eastAsia="Times New Roman" w:cs="Times New Roman"/>
                <w:kern w:val="0"/>
                <w:sz w:val="24"/>
                <w:szCs w:val="24"/>
              </w:rPr>
              <w:instrText>HYPERLINK "https://thuvienphapluat.vn/van-ban/Thuong-mai/Thong-tu-15-2015-TT-BKHCN-do-luong-chat-luong-trong-kinh-doanh-xang-dau-288559.aspx" \t "_blank"</w:instrText>
            </w:r>
            <w:r w:rsidRPr="00ED666B">
              <w:rPr>
                <w:rFonts w:eastAsia="Times New Roman" w:cs="Times New Roman"/>
                <w:kern w:val="0"/>
                <w:sz w:val="24"/>
                <w:szCs w:val="24"/>
              </w:rPr>
              <w:fldChar w:fldCharType="separate"/>
            </w:r>
            <w:r w:rsidRPr="00ED666B">
              <w:rPr>
                <w:rStyle w:val="Hyperlink"/>
                <w:rFonts w:eastAsia="Times New Roman" w:cs="Times New Roman"/>
                <w:color w:val="auto"/>
                <w:kern w:val="0"/>
                <w:sz w:val="24"/>
                <w:szCs w:val="24"/>
                <w:u w:val="none"/>
              </w:rPr>
              <w:t>15/2015/TT-BKHCN</w:t>
            </w:r>
            <w:r w:rsidRPr="00ED666B">
              <w:rPr>
                <w:rFonts w:eastAsia="Times New Roman" w:cs="Times New Roman"/>
                <w:kern w:val="0"/>
                <w:sz w:val="24"/>
                <w:szCs w:val="24"/>
              </w:rPr>
              <w:fldChar w:fldCharType="end"/>
            </w:r>
            <w:bookmarkEnd w:id="176"/>
            <w:r w:rsidRPr="00ED666B">
              <w:rPr>
                <w:rFonts w:eastAsia="Times New Roman" w:cs="Times New Roman"/>
                <w:kern w:val="0"/>
                <w:sz w:val="24"/>
                <w:szCs w:val="24"/>
              </w:rPr>
              <w:t> ngày 25 tháng 8 quy định về đo lường, chất lượng trong kinh doanh xăng dầu;</w:t>
            </w:r>
          </w:p>
          <w:p w14:paraId="2686C23A" w14:textId="4DD97225" w:rsidR="00ED666B" w:rsidRPr="00ED666B" w:rsidRDefault="00ED666B" w:rsidP="002A0635">
            <w:pPr>
              <w:tabs>
                <w:tab w:val="num" w:pos="709"/>
              </w:tabs>
              <w:spacing w:before="120" w:after="120"/>
              <w:jc w:val="both"/>
              <w:rPr>
                <w:rFonts w:cs="Times New Roman"/>
                <w:b/>
                <w:sz w:val="24"/>
                <w:szCs w:val="24"/>
                <w:lang w:val="nl-NL"/>
              </w:rPr>
            </w:pPr>
            <w:r w:rsidRPr="00ED666B">
              <w:rPr>
                <w:rFonts w:eastAsia="Times New Roman" w:cs="Times New Roman"/>
                <w:kern w:val="0"/>
                <w:sz w:val="24"/>
                <w:szCs w:val="24"/>
              </w:rPr>
              <w:tab/>
              <w:t xml:space="preserve">d) Thông tư số 06/2025/TT-BKHCN ngày 04 tháng 6 năm 2025 của Bộ trưởng Bộ Khoa học và Công nghệ Sửa đổi, bổ sung, bãi bỏ một số điều của Thông tư số 15/2015/TT-BKHCN ngày 25 tháng 8 năm 2015 của Bộ trưởng Bộ Khoa học và Công nghệ quy định về đo lường, chất lượng trong kinh doanh xăng dầu đã được sửa đổi, bổ sung tại Thông tư số 08/2018/TT-BKHCN </w:t>
            </w:r>
            <w:r w:rsidRPr="00ED666B">
              <w:rPr>
                <w:rFonts w:eastAsia="Times New Roman" w:cs="Times New Roman"/>
                <w:kern w:val="0"/>
                <w:sz w:val="24"/>
                <w:szCs w:val="24"/>
              </w:rPr>
              <w:lastRenderedPageBreak/>
              <w:t>ngày 15 tháng 6 năm 2018 của Bộ trưởng Bộ Khoa học và Công nghệ</w:t>
            </w:r>
          </w:p>
        </w:tc>
        <w:tc>
          <w:tcPr>
            <w:tcW w:w="4050" w:type="dxa"/>
          </w:tcPr>
          <w:p w14:paraId="1AD5ED3C" w14:textId="77777777" w:rsidR="00ED666B" w:rsidRPr="00ED666B" w:rsidRDefault="00ED666B" w:rsidP="00ED666B">
            <w:pPr>
              <w:jc w:val="both"/>
              <w:rPr>
                <w:rFonts w:cs="Times New Roman"/>
                <w:sz w:val="24"/>
                <w:szCs w:val="24"/>
              </w:rPr>
            </w:pPr>
          </w:p>
        </w:tc>
      </w:tr>
      <w:tr w:rsidR="00ED666B" w:rsidRPr="00ED666B" w14:paraId="1A2081C1" w14:textId="77777777" w:rsidTr="0050740A">
        <w:tc>
          <w:tcPr>
            <w:tcW w:w="4531" w:type="dxa"/>
          </w:tcPr>
          <w:p w14:paraId="49B52058" w14:textId="77777777" w:rsidR="00ED666B" w:rsidRPr="00ED666B" w:rsidRDefault="00ED666B" w:rsidP="00ED666B">
            <w:pPr>
              <w:jc w:val="both"/>
              <w:rPr>
                <w:rFonts w:cs="Times New Roman"/>
                <w:i/>
                <w:sz w:val="24"/>
                <w:szCs w:val="24"/>
              </w:rPr>
            </w:pPr>
            <w:bookmarkStart w:id="177" w:name="dieu_31"/>
            <w:r w:rsidRPr="00ED666B">
              <w:rPr>
                <w:rFonts w:cs="Times New Roman"/>
                <w:b/>
                <w:bCs/>
                <w:i/>
                <w:sz w:val="24"/>
                <w:szCs w:val="24"/>
              </w:rPr>
              <w:lastRenderedPageBreak/>
              <w:t>Điều 31. Tổ chức thực hiện</w:t>
            </w:r>
            <w:bookmarkEnd w:id="177"/>
          </w:p>
          <w:p w14:paraId="44A6A610" w14:textId="77777777" w:rsidR="00ED666B" w:rsidRPr="00ED666B" w:rsidRDefault="00ED666B" w:rsidP="00ED666B">
            <w:pPr>
              <w:jc w:val="both"/>
              <w:rPr>
                <w:rFonts w:cs="Times New Roman"/>
                <w:i/>
                <w:sz w:val="24"/>
                <w:szCs w:val="24"/>
              </w:rPr>
            </w:pPr>
            <w:r w:rsidRPr="00ED666B">
              <w:rPr>
                <w:rFonts w:cs="Times New Roman"/>
                <w:i/>
                <w:sz w:val="24"/>
                <w:szCs w:val="24"/>
              </w:rPr>
              <w:t>1. Trường hợp các văn bản quy phạm pháp luật, quy chuẩn kỹ thuật quốc gia được viện dẫn trong Thông tư này được sửa đổi, bổ sung hoặc thay thế thì thực hiện theo các văn bản mới.</w:t>
            </w:r>
          </w:p>
          <w:p w14:paraId="483D8256" w14:textId="77777777" w:rsidR="00ED666B" w:rsidRPr="00ED666B" w:rsidRDefault="00ED666B" w:rsidP="00ED666B">
            <w:pPr>
              <w:jc w:val="both"/>
              <w:rPr>
                <w:rFonts w:cs="Times New Roman"/>
                <w:i/>
                <w:sz w:val="24"/>
                <w:szCs w:val="24"/>
              </w:rPr>
            </w:pPr>
            <w:r w:rsidRPr="00ED666B">
              <w:rPr>
                <w:rFonts w:cs="Times New Roman"/>
                <w:i/>
                <w:sz w:val="24"/>
                <w:szCs w:val="24"/>
              </w:rPr>
              <w:t>2. Cơ quan Thanh tra Khoa học và Công nghệ và các cơ quan thanh tra khác trong phạm vi chức năng, nhiệm vụ và quyền hạn của mình, thực hiện thanh tra về đo lường, chất lượng xăng dầu theo quy định của pháp luật về thanh tra.</w:t>
            </w:r>
          </w:p>
          <w:p w14:paraId="7ABE04DD" w14:textId="77777777" w:rsidR="00ED666B" w:rsidRPr="00ED666B" w:rsidRDefault="00ED666B" w:rsidP="00ED666B">
            <w:pPr>
              <w:jc w:val="both"/>
              <w:rPr>
                <w:rFonts w:cs="Times New Roman"/>
                <w:i/>
                <w:sz w:val="24"/>
                <w:szCs w:val="24"/>
              </w:rPr>
            </w:pPr>
            <w:r w:rsidRPr="00ED666B">
              <w:rPr>
                <w:rFonts w:cs="Times New Roman"/>
                <w:i/>
                <w:sz w:val="24"/>
                <w:szCs w:val="24"/>
              </w:rPr>
              <w:t>3. Trường hợp kết hợp kiểm tra nhà nước về đo lường và kiểm tra nhà nước về chất lượng xăng dầu, cơ quan kiểm tra được thực hiện lấy mẫu theo quy định tại Thông tư này để kết hợp kiểm tra theo quy định.</w:t>
            </w:r>
          </w:p>
          <w:p w14:paraId="66CD9A81" w14:textId="77777777" w:rsidR="00ED666B" w:rsidRPr="00ED666B" w:rsidRDefault="00ED666B" w:rsidP="00ED666B">
            <w:pPr>
              <w:jc w:val="both"/>
              <w:rPr>
                <w:rFonts w:cs="Times New Roman"/>
                <w:i/>
                <w:sz w:val="24"/>
                <w:szCs w:val="24"/>
              </w:rPr>
            </w:pPr>
            <w:r w:rsidRPr="00ED666B">
              <w:rPr>
                <w:rFonts w:cs="Times New Roman"/>
                <w:i/>
                <w:sz w:val="24"/>
                <w:szCs w:val="24"/>
              </w:rPr>
              <w:t>4. </w:t>
            </w:r>
            <w:bookmarkStart w:id="178" w:name="cumtu_4_31"/>
            <w:r w:rsidRPr="00ED666B">
              <w:rPr>
                <w:rFonts w:cs="Times New Roman"/>
                <w:i/>
                <w:sz w:val="24"/>
                <w:szCs w:val="24"/>
              </w:rPr>
              <w:t>Tổng cục Tiêu chuẩn Đo lường Chất lượng</w:t>
            </w:r>
            <w:bookmarkEnd w:id="178"/>
            <w:r w:rsidRPr="00ED666B">
              <w:rPr>
                <w:rFonts w:cs="Times New Roman"/>
                <w:i/>
                <w:sz w:val="24"/>
                <w:szCs w:val="24"/>
              </w:rPr>
              <w:t> hướng dẫn và tổ chức thực hiện Thông tư này.</w:t>
            </w:r>
          </w:p>
          <w:p w14:paraId="78AD2964" w14:textId="77777777" w:rsidR="00ED666B" w:rsidRPr="00ED666B" w:rsidRDefault="00ED666B" w:rsidP="00ED666B">
            <w:pPr>
              <w:jc w:val="both"/>
              <w:rPr>
                <w:rFonts w:cs="Times New Roman"/>
                <w:i/>
                <w:sz w:val="24"/>
                <w:szCs w:val="24"/>
              </w:rPr>
            </w:pPr>
            <w:r w:rsidRPr="00ED666B">
              <w:rPr>
                <w:rFonts w:cs="Times New Roman"/>
                <w:i/>
                <w:sz w:val="24"/>
                <w:szCs w:val="24"/>
              </w:rPr>
              <w:t>5. Trong quá trình thực hiện, nếu có vướng mắc, đề nghị các cơ quan, tổ chức, cá nhân kịp thời phản ánh về Bộ Khoa học và Công nghệ để xem xét, giải quyết.</w:t>
            </w:r>
          </w:p>
          <w:p w14:paraId="6ACA48CA" w14:textId="77777777" w:rsidR="00ED666B" w:rsidRPr="00ED666B" w:rsidRDefault="00ED666B" w:rsidP="00ED666B">
            <w:pPr>
              <w:jc w:val="both"/>
              <w:rPr>
                <w:rFonts w:cs="Times New Roman"/>
                <w:i/>
                <w:sz w:val="24"/>
                <w:szCs w:val="24"/>
              </w:rPr>
            </w:pPr>
          </w:p>
        </w:tc>
        <w:tc>
          <w:tcPr>
            <w:tcW w:w="5634" w:type="dxa"/>
          </w:tcPr>
          <w:p w14:paraId="54D5FBA5" w14:textId="77777777" w:rsidR="00ED666B" w:rsidRPr="00ED666B" w:rsidRDefault="00ED666B" w:rsidP="00ED666B">
            <w:pPr>
              <w:widowControl w:val="0"/>
              <w:spacing w:before="120" w:after="120"/>
              <w:jc w:val="both"/>
              <w:rPr>
                <w:rFonts w:cs="Times New Roman"/>
                <w:b/>
                <w:bCs/>
                <w:sz w:val="24"/>
                <w:szCs w:val="24"/>
                <w:lang w:val="nl-NL"/>
              </w:rPr>
            </w:pPr>
            <w:r w:rsidRPr="00ED666B">
              <w:rPr>
                <w:rFonts w:cs="Times New Roman"/>
                <w:b/>
                <w:bCs/>
                <w:sz w:val="24"/>
                <w:szCs w:val="24"/>
                <w:lang w:val="nl-NL"/>
              </w:rPr>
              <w:t xml:space="preserve">Điều 33. Tổ chức thực hiện </w:t>
            </w:r>
          </w:p>
          <w:p w14:paraId="3023CFF8" w14:textId="77777777" w:rsidR="00ED666B" w:rsidRPr="00ED666B" w:rsidRDefault="00ED666B" w:rsidP="00ED666B">
            <w:pPr>
              <w:widowControl w:val="0"/>
              <w:spacing w:before="120" w:after="120"/>
              <w:jc w:val="both"/>
              <w:rPr>
                <w:rFonts w:cs="Times New Roman"/>
                <w:sz w:val="24"/>
                <w:szCs w:val="24"/>
                <w:lang w:val="nl-NL"/>
              </w:rPr>
            </w:pPr>
            <w:r w:rsidRPr="00ED666B">
              <w:rPr>
                <w:rFonts w:cs="Times New Roman"/>
                <w:b/>
                <w:bCs/>
                <w:sz w:val="24"/>
                <w:szCs w:val="24"/>
                <w:lang w:val="nl-NL"/>
              </w:rPr>
              <w:tab/>
            </w:r>
            <w:r w:rsidRPr="00ED666B">
              <w:rPr>
                <w:rFonts w:cs="Times New Roman"/>
                <w:sz w:val="24"/>
                <w:szCs w:val="24"/>
                <w:lang w:val="nl-NL"/>
              </w:rPr>
              <w:t>1. Trường hợp các văn bản quy phạm pháp luật, quy chuẩn kỹ thuật quốc gia được viện dẫn trong Thông tư này được sửa đổi, bổ sung hoặc thay thế thì thực hiện theo các văn bản mới.</w:t>
            </w:r>
          </w:p>
          <w:p w14:paraId="68EE2D91" w14:textId="77777777" w:rsidR="00ED666B" w:rsidRPr="00ED666B" w:rsidRDefault="00ED666B" w:rsidP="00ED666B">
            <w:pPr>
              <w:widowControl w:val="0"/>
              <w:spacing w:before="120" w:after="120"/>
              <w:jc w:val="both"/>
              <w:rPr>
                <w:rFonts w:cs="Times New Roman"/>
                <w:sz w:val="24"/>
                <w:szCs w:val="24"/>
                <w:lang w:val="nl-NL"/>
              </w:rPr>
            </w:pPr>
            <w:r w:rsidRPr="00ED666B">
              <w:rPr>
                <w:rFonts w:cs="Times New Roman"/>
                <w:sz w:val="24"/>
                <w:szCs w:val="24"/>
                <w:lang w:val="nl-NL"/>
              </w:rPr>
              <w:tab/>
              <w:t>2. Cơ quan thanh tra trong phạm vi chức năng, nhiệm vụ và quyền hạn của mình, thực hiện thanh tra về đo lường, chất lượng xăng dầu theo quy định của pháp luật về thanh tra.</w:t>
            </w:r>
          </w:p>
          <w:p w14:paraId="1456F0AA"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 xml:space="preserve">3. </w:t>
            </w:r>
            <w:r w:rsidRPr="00ED666B">
              <w:rPr>
                <w:rFonts w:cs="Times New Roman"/>
                <w:sz w:val="24"/>
                <w:szCs w:val="24"/>
                <w:lang w:val="vi-VN"/>
              </w:rPr>
              <w:t xml:space="preserve">Trường hợp kết hợp kiểm tra nhà nước về đo lường và kiểm tra nhà nước về chất lượng </w:t>
            </w:r>
            <w:r w:rsidRPr="00ED666B">
              <w:rPr>
                <w:rFonts w:cs="Times New Roman"/>
                <w:sz w:val="24"/>
                <w:szCs w:val="24"/>
                <w:lang w:val="nl-NL"/>
              </w:rPr>
              <w:t>xăng dầu</w:t>
            </w:r>
            <w:r w:rsidRPr="00ED666B">
              <w:rPr>
                <w:rFonts w:cs="Times New Roman"/>
                <w:sz w:val="24"/>
                <w:szCs w:val="24"/>
                <w:lang w:val="vi-VN"/>
              </w:rPr>
              <w:t xml:space="preserve">, cơ quan kiểm tra </w:t>
            </w:r>
            <w:r w:rsidRPr="00ED666B">
              <w:rPr>
                <w:rFonts w:cs="Times New Roman"/>
                <w:sz w:val="24"/>
                <w:szCs w:val="24"/>
                <w:lang w:val="nl-NL"/>
              </w:rPr>
              <w:t xml:space="preserve">được thực hiện lấy mẫu theo quy định </w:t>
            </w:r>
            <w:r w:rsidRPr="00ED666B">
              <w:rPr>
                <w:rFonts w:cs="Times New Roman"/>
                <w:sz w:val="24"/>
                <w:szCs w:val="24"/>
                <w:lang w:val="vi-VN"/>
              </w:rPr>
              <w:t xml:space="preserve">tại Thông tư này </w:t>
            </w:r>
            <w:r w:rsidRPr="00ED666B">
              <w:rPr>
                <w:rFonts w:cs="Times New Roman"/>
                <w:sz w:val="24"/>
                <w:szCs w:val="24"/>
                <w:lang w:val="nl-NL"/>
              </w:rPr>
              <w:t>để kết hợp kiểm tra theo quy định.</w:t>
            </w:r>
          </w:p>
          <w:p w14:paraId="665B6D31" w14:textId="77777777" w:rsidR="00ED666B" w:rsidRPr="00ED666B" w:rsidRDefault="00ED666B" w:rsidP="00ED666B">
            <w:pPr>
              <w:widowControl w:val="0"/>
              <w:spacing w:before="120" w:after="120"/>
              <w:ind w:firstLine="720"/>
              <w:jc w:val="both"/>
              <w:rPr>
                <w:rFonts w:cs="Times New Roman"/>
                <w:sz w:val="24"/>
                <w:szCs w:val="24"/>
                <w:lang w:val="nl-NL"/>
              </w:rPr>
            </w:pPr>
            <w:r w:rsidRPr="00ED666B">
              <w:rPr>
                <w:rFonts w:cs="Times New Roman"/>
                <w:sz w:val="24"/>
                <w:szCs w:val="24"/>
                <w:lang w:val="nl-NL"/>
              </w:rPr>
              <w:t>4. Ủy ban Tiêu chuẩn Đo lường Chất lượng Quốc gia hướng dẫn và tổ chức thực hiện Thông tư này.</w:t>
            </w:r>
          </w:p>
          <w:p w14:paraId="6D5758D4" w14:textId="52A23858" w:rsidR="00ED666B" w:rsidRPr="00ED666B" w:rsidRDefault="00ED666B" w:rsidP="00ED666B">
            <w:pPr>
              <w:widowControl w:val="0"/>
              <w:spacing w:before="120" w:after="360"/>
              <w:ind w:firstLine="720"/>
              <w:jc w:val="both"/>
              <w:rPr>
                <w:rFonts w:cs="Times New Roman"/>
                <w:sz w:val="24"/>
                <w:szCs w:val="24"/>
              </w:rPr>
            </w:pPr>
            <w:r w:rsidRPr="00ED666B">
              <w:rPr>
                <w:rFonts w:cs="Times New Roman"/>
                <w:sz w:val="24"/>
                <w:szCs w:val="24"/>
                <w:lang w:val="nl-NL"/>
              </w:rPr>
              <w:t xml:space="preserve">5. </w:t>
            </w:r>
            <w:r w:rsidRPr="00ED666B">
              <w:rPr>
                <w:rFonts w:cs="Times New Roman"/>
                <w:sz w:val="24"/>
                <w:szCs w:val="24"/>
                <w:lang w:val="vi-VN"/>
              </w:rPr>
              <w:t>Trong quá trình thực hiện, nếu có vướng mắc, đề nghị các cơ quan, tổ chức</w:t>
            </w:r>
            <w:r w:rsidRPr="00ED666B">
              <w:rPr>
                <w:rFonts w:cs="Times New Roman"/>
                <w:sz w:val="24"/>
                <w:szCs w:val="24"/>
                <w:lang w:val="nl-NL"/>
              </w:rPr>
              <w:t>,</w:t>
            </w:r>
            <w:r w:rsidRPr="00ED666B">
              <w:rPr>
                <w:rFonts w:cs="Times New Roman"/>
                <w:sz w:val="24"/>
                <w:szCs w:val="24"/>
                <w:lang w:val="vi-VN"/>
              </w:rPr>
              <w:t xml:space="preserve"> cá nhân kịp thời phản ánh về Bộ Khoa học và Công nghệ để xem xét, </w:t>
            </w:r>
            <w:r w:rsidRPr="00ED666B">
              <w:rPr>
                <w:rFonts w:cs="Times New Roman"/>
                <w:sz w:val="24"/>
                <w:szCs w:val="24"/>
                <w:lang w:val="nl-NL"/>
              </w:rPr>
              <w:t>giải quyết</w:t>
            </w:r>
            <w:r w:rsidRPr="00ED666B">
              <w:rPr>
                <w:rFonts w:cs="Times New Roman"/>
                <w:sz w:val="24"/>
                <w:szCs w:val="24"/>
                <w:lang w:val="vi-VN"/>
              </w:rPr>
              <w:t>.</w:t>
            </w:r>
            <w:r w:rsidRPr="00ED666B">
              <w:rPr>
                <w:rFonts w:cs="Times New Roman"/>
                <w:sz w:val="24"/>
                <w:szCs w:val="24"/>
              </w:rPr>
              <w:t>/.</w:t>
            </w:r>
          </w:p>
        </w:tc>
        <w:tc>
          <w:tcPr>
            <w:tcW w:w="4050" w:type="dxa"/>
          </w:tcPr>
          <w:p w14:paraId="3CAC38F9" w14:textId="77777777" w:rsidR="00ED666B" w:rsidRPr="00ED666B" w:rsidRDefault="00ED666B" w:rsidP="00ED666B">
            <w:pPr>
              <w:rPr>
                <w:rFonts w:cs="Times New Roman"/>
                <w:sz w:val="24"/>
                <w:szCs w:val="24"/>
              </w:rPr>
            </w:pPr>
            <w:r w:rsidRPr="00ED666B">
              <w:rPr>
                <w:rFonts w:cs="Times New Roman"/>
                <w:sz w:val="24"/>
                <w:szCs w:val="24"/>
              </w:rPr>
              <w:t>- Sở KHCN Nghệ An: “Hiện nay, phần lớn các tỉnh, thành phố trực thuộc trung ương đã không còn Chi cục Tiêu chuẩn Đo lường Chất lượng và không còn lực lượng Thanh tra Sở. Kính đề nghị xem xét, sửa đổi lại các quy định có liên quan đến trách nhiệm của 02 tổ chức này.”</w:t>
            </w:r>
          </w:p>
          <w:p w14:paraId="4AF7A923" w14:textId="77777777" w:rsidR="00ED666B" w:rsidRPr="00ED666B" w:rsidRDefault="00ED666B" w:rsidP="00ED666B">
            <w:pPr>
              <w:jc w:val="both"/>
              <w:rPr>
                <w:rFonts w:cs="Times New Roman"/>
                <w:sz w:val="24"/>
                <w:szCs w:val="24"/>
              </w:rPr>
            </w:pPr>
          </w:p>
        </w:tc>
      </w:tr>
    </w:tbl>
    <w:p w14:paraId="44993B79" w14:textId="77777777" w:rsidR="00736A4F" w:rsidRPr="00E61F78" w:rsidRDefault="00736A4F" w:rsidP="000E108D">
      <w:pPr>
        <w:spacing w:after="120" w:line="240" w:lineRule="auto"/>
        <w:jc w:val="both"/>
        <w:rPr>
          <w:rFonts w:cs="Times New Roman"/>
          <w:color w:val="000000" w:themeColor="text1"/>
          <w:sz w:val="24"/>
          <w:szCs w:val="24"/>
        </w:rPr>
      </w:pPr>
    </w:p>
    <w:sectPr w:rsidR="00736A4F" w:rsidRPr="00E61F78" w:rsidSect="00930B6A">
      <w:headerReference w:type="default" r:id="rId7"/>
      <w:pgSz w:w="16840" w:h="11907" w:orient="landscape" w:code="9"/>
      <w:pgMar w:top="1440" w:right="1440" w:bottom="1440" w:left="1440"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69DC4" w14:textId="77777777" w:rsidR="00F747B3" w:rsidRDefault="00F747B3" w:rsidP="002C4E83">
      <w:pPr>
        <w:spacing w:after="0" w:line="240" w:lineRule="auto"/>
      </w:pPr>
      <w:r>
        <w:separator/>
      </w:r>
    </w:p>
  </w:endnote>
  <w:endnote w:type="continuationSeparator" w:id="0">
    <w:p w14:paraId="6C39C26C" w14:textId="77777777" w:rsidR="00F747B3" w:rsidRDefault="00F747B3" w:rsidP="002C4E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VnTime">
    <w:altName w:val="Times New Roman"/>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7744CE" w14:textId="77777777" w:rsidR="00F747B3" w:rsidRDefault="00F747B3" w:rsidP="002C4E83">
      <w:pPr>
        <w:spacing w:after="0" w:line="240" w:lineRule="auto"/>
      </w:pPr>
      <w:r>
        <w:separator/>
      </w:r>
    </w:p>
  </w:footnote>
  <w:footnote w:type="continuationSeparator" w:id="0">
    <w:p w14:paraId="268F7F3C" w14:textId="77777777" w:rsidR="00F747B3" w:rsidRDefault="00F747B3" w:rsidP="002C4E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0551259"/>
      <w:docPartObj>
        <w:docPartGallery w:val="Page Numbers (Top of Page)"/>
        <w:docPartUnique/>
      </w:docPartObj>
    </w:sdtPr>
    <w:sdtEndPr>
      <w:rPr>
        <w:noProof/>
      </w:rPr>
    </w:sdtEndPr>
    <w:sdtContent>
      <w:p w14:paraId="5A78952C" w14:textId="7CE876F4" w:rsidR="001519FC" w:rsidRDefault="001519FC">
        <w:pPr>
          <w:pStyle w:val="Header"/>
          <w:jc w:val="center"/>
        </w:pPr>
        <w:r w:rsidRPr="002C4E83">
          <w:rPr>
            <w:sz w:val="22"/>
          </w:rPr>
          <w:fldChar w:fldCharType="begin"/>
        </w:r>
        <w:r w:rsidRPr="002C4E83">
          <w:rPr>
            <w:sz w:val="22"/>
          </w:rPr>
          <w:instrText xml:space="preserve"> PAGE   \* MERGEFORMAT </w:instrText>
        </w:r>
        <w:r w:rsidRPr="002C4E83">
          <w:rPr>
            <w:sz w:val="22"/>
          </w:rPr>
          <w:fldChar w:fldCharType="separate"/>
        </w:r>
        <w:r w:rsidR="00745B28">
          <w:rPr>
            <w:noProof/>
            <w:sz w:val="22"/>
          </w:rPr>
          <w:t>55</w:t>
        </w:r>
        <w:r w:rsidRPr="002C4E83">
          <w:rPr>
            <w:noProof/>
            <w:sz w:val="22"/>
          </w:rPr>
          <w:fldChar w:fldCharType="end"/>
        </w:r>
      </w:p>
    </w:sdtContent>
  </w:sdt>
  <w:p w14:paraId="097D15EE" w14:textId="77777777" w:rsidR="001519FC" w:rsidRDefault="001519F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D0A14"/>
    <w:multiLevelType w:val="multilevel"/>
    <w:tmpl w:val="889E7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52A14F0"/>
    <w:multiLevelType w:val="multilevel"/>
    <w:tmpl w:val="C03C663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464544E"/>
    <w:multiLevelType w:val="hybridMultilevel"/>
    <w:tmpl w:val="9C9469FE"/>
    <w:lvl w:ilvl="0" w:tplc="1B8E7C7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BD42A7C"/>
    <w:multiLevelType w:val="hybridMultilevel"/>
    <w:tmpl w:val="BD561FA0"/>
    <w:lvl w:ilvl="0" w:tplc="C6DC7034">
      <w:start w:val="1"/>
      <w:numFmt w:val="decimal"/>
      <w:lvlText w:val="%1."/>
      <w:lvlJc w:val="left"/>
      <w:pPr>
        <w:ind w:left="1211" w:hanging="360"/>
      </w:pPr>
      <w:rPr>
        <w:rFonts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15:restartNumberingAfterBreak="0">
    <w:nsid w:val="36AD4F19"/>
    <w:multiLevelType w:val="multilevel"/>
    <w:tmpl w:val="6576F3BE"/>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CF37827"/>
    <w:multiLevelType w:val="hybridMultilevel"/>
    <w:tmpl w:val="0A549BA2"/>
    <w:lvl w:ilvl="0" w:tplc="EFA405B4">
      <w:start w:val="4"/>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F597341"/>
    <w:multiLevelType w:val="hybridMultilevel"/>
    <w:tmpl w:val="8730D58A"/>
    <w:lvl w:ilvl="0" w:tplc="732239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FD87381"/>
    <w:multiLevelType w:val="hybridMultilevel"/>
    <w:tmpl w:val="3408A084"/>
    <w:lvl w:ilvl="0" w:tplc="4A8A21C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C03A73"/>
    <w:multiLevelType w:val="hybridMultilevel"/>
    <w:tmpl w:val="DFD0F312"/>
    <w:lvl w:ilvl="0" w:tplc="456CAE30">
      <w:start w:val="7"/>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11915EC"/>
    <w:multiLevelType w:val="hybridMultilevel"/>
    <w:tmpl w:val="EE62C14A"/>
    <w:lvl w:ilvl="0" w:tplc="4C48B9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1711C75"/>
    <w:multiLevelType w:val="hybridMultilevel"/>
    <w:tmpl w:val="A4061012"/>
    <w:lvl w:ilvl="0" w:tplc="48FE8BF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2D86036"/>
    <w:multiLevelType w:val="multilevel"/>
    <w:tmpl w:val="85CEB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D3C185F"/>
    <w:multiLevelType w:val="hybridMultilevel"/>
    <w:tmpl w:val="987C4140"/>
    <w:lvl w:ilvl="0" w:tplc="BBC28AAE">
      <w:start w:val="1"/>
      <w:numFmt w:val="decimal"/>
      <w:lvlText w:val="%1."/>
      <w:lvlJc w:val="left"/>
      <w:pPr>
        <w:ind w:left="1069" w:hanging="360"/>
      </w:pPr>
      <w:rPr>
        <w:rFonts w:eastAsia="Calibr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5"/>
  </w:num>
  <w:num w:numId="2">
    <w:abstractNumId w:val="2"/>
  </w:num>
  <w:num w:numId="3">
    <w:abstractNumId w:val="7"/>
  </w:num>
  <w:num w:numId="4">
    <w:abstractNumId w:val="9"/>
  </w:num>
  <w:num w:numId="5">
    <w:abstractNumId w:val="6"/>
  </w:num>
  <w:num w:numId="6">
    <w:abstractNumId w:val="10"/>
  </w:num>
  <w:num w:numId="7">
    <w:abstractNumId w:val="8"/>
  </w:num>
  <w:num w:numId="8">
    <w:abstractNumId w:val="3"/>
  </w:num>
  <w:num w:numId="9">
    <w:abstractNumId w:val="12"/>
  </w:num>
  <w:num w:numId="10">
    <w:abstractNumId w:val="1"/>
  </w:num>
  <w:num w:numId="11">
    <w:abstractNumId w:val="4"/>
  </w:num>
  <w:num w:numId="12">
    <w:abstractNumId w:val="1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35D"/>
    <w:rsid w:val="000004DF"/>
    <w:rsid w:val="0000433A"/>
    <w:rsid w:val="0000557F"/>
    <w:rsid w:val="000055BE"/>
    <w:rsid w:val="00006CB4"/>
    <w:rsid w:val="00010374"/>
    <w:rsid w:val="00010679"/>
    <w:rsid w:val="0001100D"/>
    <w:rsid w:val="0001161E"/>
    <w:rsid w:val="00013156"/>
    <w:rsid w:val="00013259"/>
    <w:rsid w:val="00014F45"/>
    <w:rsid w:val="00016710"/>
    <w:rsid w:val="00016F25"/>
    <w:rsid w:val="000223CD"/>
    <w:rsid w:val="00030B43"/>
    <w:rsid w:val="00032C03"/>
    <w:rsid w:val="00032E4B"/>
    <w:rsid w:val="00036052"/>
    <w:rsid w:val="00037100"/>
    <w:rsid w:val="00037922"/>
    <w:rsid w:val="00045B1C"/>
    <w:rsid w:val="00052CCC"/>
    <w:rsid w:val="0005420F"/>
    <w:rsid w:val="00056627"/>
    <w:rsid w:val="00057FBD"/>
    <w:rsid w:val="0006023F"/>
    <w:rsid w:val="00065296"/>
    <w:rsid w:val="00065813"/>
    <w:rsid w:val="00071D43"/>
    <w:rsid w:val="00080B1E"/>
    <w:rsid w:val="000900E8"/>
    <w:rsid w:val="000901CD"/>
    <w:rsid w:val="0009346D"/>
    <w:rsid w:val="00097C81"/>
    <w:rsid w:val="000A2D45"/>
    <w:rsid w:val="000A2D58"/>
    <w:rsid w:val="000B09E6"/>
    <w:rsid w:val="000B0FE1"/>
    <w:rsid w:val="000B1441"/>
    <w:rsid w:val="000B6DA9"/>
    <w:rsid w:val="000B7C8D"/>
    <w:rsid w:val="000C7688"/>
    <w:rsid w:val="000C7CCC"/>
    <w:rsid w:val="000E108D"/>
    <w:rsid w:val="000E6444"/>
    <w:rsid w:val="000E723D"/>
    <w:rsid w:val="000F14BF"/>
    <w:rsid w:val="000F226A"/>
    <w:rsid w:val="00102338"/>
    <w:rsid w:val="001079CD"/>
    <w:rsid w:val="00115C97"/>
    <w:rsid w:val="00122F1A"/>
    <w:rsid w:val="001249CA"/>
    <w:rsid w:val="00130C7E"/>
    <w:rsid w:val="00131AE1"/>
    <w:rsid w:val="0013370F"/>
    <w:rsid w:val="00133D1C"/>
    <w:rsid w:val="001355B5"/>
    <w:rsid w:val="00136D77"/>
    <w:rsid w:val="00142724"/>
    <w:rsid w:val="00142868"/>
    <w:rsid w:val="00143275"/>
    <w:rsid w:val="0014701E"/>
    <w:rsid w:val="00147874"/>
    <w:rsid w:val="00147DEC"/>
    <w:rsid w:val="001519FC"/>
    <w:rsid w:val="00156BB5"/>
    <w:rsid w:val="00161AC2"/>
    <w:rsid w:val="001621F3"/>
    <w:rsid w:val="00162A70"/>
    <w:rsid w:val="001644C3"/>
    <w:rsid w:val="0016528A"/>
    <w:rsid w:val="001666DC"/>
    <w:rsid w:val="001755DE"/>
    <w:rsid w:val="00175854"/>
    <w:rsid w:val="00176C08"/>
    <w:rsid w:val="00180274"/>
    <w:rsid w:val="00180566"/>
    <w:rsid w:val="0019048D"/>
    <w:rsid w:val="001914F4"/>
    <w:rsid w:val="00192409"/>
    <w:rsid w:val="00194A89"/>
    <w:rsid w:val="0019506F"/>
    <w:rsid w:val="0019526E"/>
    <w:rsid w:val="001A11A1"/>
    <w:rsid w:val="001A58BC"/>
    <w:rsid w:val="001B2862"/>
    <w:rsid w:val="001B6C08"/>
    <w:rsid w:val="001C203A"/>
    <w:rsid w:val="001D37D8"/>
    <w:rsid w:val="001E2629"/>
    <w:rsid w:val="001E56F3"/>
    <w:rsid w:val="001E63A7"/>
    <w:rsid w:val="001F2DEB"/>
    <w:rsid w:val="00202C54"/>
    <w:rsid w:val="0021564A"/>
    <w:rsid w:val="002164AF"/>
    <w:rsid w:val="00217B40"/>
    <w:rsid w:val="00222755"/>
    <w:rsid w:val="00227145"/>
    <w:rsid w:val="002422FB"/>
    <w:rsid w:val="00243B8F"/>
    <w:rsid w:val="0024401F"/>
    <w:rsid w:val="0024424D"/>
    <w:rsid w:val="00246B7F"/>
    <w:rsid w:val="002614E5"/>
    <w:rsid w:val="0026276F"/>
    <w:rsid w:val="00273442"/>
    <w:rsid w:val="002844A7"/>
    <w:rsid w:val="00290843"/>
    <w:rsid w:val="002A0635"/>
    <w:rsid w:val="002A20D3"/>
    <w:rsid w:val="002A2CA8"/>
    <w:rsid w:val="002A52A8"/>
    <w:rsid w:val="002B336F"/>
    <w:rsid w:val="002B792C"/>
    <w:rsid w:val="002C4E83"/>
    <w:rsid w:val="002C72E9"/>
    <w:rsid w:val="002D3320"/>
    <w:rsid w:val="002D6052"/>
    <w:rsid w:val="002E266D"/>
    <w:rsid w:val="002E6120"/>
    <w:rsid w:val="002F7740"/>
    <w:rsid w:val="003047B1"/>
    <w:rsid w:val="00315365"/>
    <w:rsid w:val="0032217B"/>
    <w:rsid w:val="003223C3"/>
    <w:rsid w:val="00322A5F"/>
    <w:rsid w:val="003231E4"/>
    <w:rsid w:val="00323F33"/>
    <w:rsid w:val="0032511E"/>
    <w:rsid w:val="00332B9D"/>
    <w:rsid w:val="00336D16"/>
    <w:rsid w:val="003455AD"/>
    <w:rsid w:val="00347DDC"/>
    <w:rsid w:val="00347E23"/>
    <w:rsid w:val="00353F87"/>
    <w:rsid w:val="00357E62"/>
    <w:rsid w:val="00360AF8"/>
    <w:rsid w:val="00360D4D"/>
    <w:rsid w:val="00361194"/>
    <w:rsid w:val="00361C1E"/>
    <w:rsid w:val="00364411"/>
    <w:rsid w:val="00365036"/>
    <w:rsid w:val="00381420"/>
    <w:rsid w:val="00383741"/>
    <w:rsid w:val="003917E9"/>
    <w:rsid w:val="0039668C"/>
    <w:rsid w:val="00396A93"/>
    <w:rsid w:val="00396C21"/>
    <w:rsid w:val="0039701C"/>
    <w:rsid w:val="003A3B48"/>
    <w:rsid w:val="003A7543"/>
    <w:rsid w:val="003A798C"/>
    <w:rsid w:val="003B092A"/>
    <w:rsid w:val="003B76E0"/>
    <w:rsid w:val="003C4335"/>
    <w:rsid w:val="003D1B3C"/>
    <w:rsid w:val="003D47F6"/>
    <w:rsid w:val="003D4F75"/>
    <w:rsid w:val="003D78B2"/>
    <w:rsid w:val="003E01F4"/>
    <w:rsid w:val="003E0928"/>
    <w:rsid w:val="003E454F"/>
    <w:rsid w:val="003E5463"/>
    <w:rsid w:val="003F2390"/>
    <w:rsid w:val="003F2607"/>
    <w:rsid w:val="003F4C22"/>
    <w:rsid w:val="004024FD"/>
    <w:rsid w:val="004040F4"/>
    <w:rsid w:val="0040447F"/>
    <w:rsid w:val="00407F3B"/>
    <w:rsid w:val="00420924"/>
    <w:rsid w:val="00421E87"/>
    <w:rsid w:val="00427B1F"/>
    <w:rsid w:val="0043360C"/>
    <w:rsid w:val="00436407"/>
    <w:rsid w:val="00450C24"/>
    <w:rsid w:val="00452141"/>
    <w:rsid w:val="004650E4"/>
    <w:rsid w:val="00467A35"/>
    <w:rsid w:val="00473540"/>
    <w:rsid w:val="0047417F"/>
    <w:rsid w:val="00481128"/>
    <w:rsid w:val="00484F55"/>
    <w:rsid w:val="00485517"/>
    <w:rsid w:val="00486698"/>
    <w:rsid w:val="004913D2"/>
    <w:rsid w:val="00493702"/>
    <w:rsid w:val="004A07F4"/>
    <w:rsid w:val="004A08A5"/>
    <w:rsid w:val="004A1553"/>
    <w:rsid w:val="004A4129"/>
    <w:rsid w:val="004B2124"/>
    <w:rsid w:val="004B3179"/>
    <w:rsid w:val="004B32FC"/>
    <w:rsid w:val="004D2F25"/>
    <w:rsid w:val="004D4B11"/>
    <w:rsid w:val="004E5F22"/>
    <w:rsid w:val="004E75E7"/>
    <w:rsid w:val="004F0489"/>
    <w:rsid w:val="004F2043"/>
    <w:rsid w:val="004F61EB"/>
    <w:rsid w:val="00501F70"/>
    <w:rsid w:val="0050468B"/>
    <w:rsid w:val="00510E43"/>
    <w:rsid w:val="00511938"/>
    <w:rsid w:val="00514626"/>
    <w:rsid w:val="0051787B"/>
    <w:rsid w:val="005207C5"/>
    <w:rsid w:val="00530D83"/>
    <w:rsid w:val="00530EC8"/>
    <w:rsid w:val="0053275C"/>
    <w:rsid w:val="0053542B"/>
    <w:rsid w:val="00543C77"/>
    <w:rsid w:val="005446EC"/>
    <w:rsid w:val="00545467"/>
    <w:rsid w:val="005465C5"/>
    <w:rsid w:val="00546954"/>
    <w:rsid w:val="00553FB5"/>
    <w:rsid w:val="00554B01"/>
    <w:rsid w:val="00557C31"/>
    <w:rsid w:val="00560AF0"/>
    <w:rsid w:val="00560CDE"/>
    <w:rsid w:val="005673F7"/>
    <w:rsid w:val="005718D6"/>
    <w:rsid w:val="005727BB"/>
    <w:rsid w:val="00580291"/>
    <w:rsid w:val="00580F32"/>
    <w:rsid w:val="005905A3"/>
    <w:rsid w:val="005925DB"/>
    <w:rsid w:val="00594D90"/>
    <w:rsid w:val="00595C16"/>
    <w:rsid w:val="0059670D"/>
    <w:rsid w:val="005B3B72"/>
    <w:rsid w:val="005B3E8F"/>
    <w:rsid w:val="005B4D77"/>
    <w:rsid w:val="005B54BA"/>
    <w:rsid w:val="005B6FF0"/>
    <w:rsid w:val="005C4596"/>
    <w:rsid w:val="005C4858"/>
    <w:rsid w:val="005C5175"/>
    <w:rsid w:val="005C79FC"/>
    <w:rsid w:val="005D035B"/>
    <w:rsid w:val="005D44CD"/>
    <w:rsid w:val="005D582D"/>
    <w:rsid w:val="005E3834"/>
    <w:rsid w:val="005E6283"/>
    <w:rsid w:val="005E71EA"/>
    <w:rsid w:val="005E7B95"/>
    <w:rsid w:val="005F4197"/>
    <w:rsid w:val="005F4389"/>
    <w:rsid w:val="006031C3"/>
    <w:rsid w:val="00604D86"/>
    <w:rsid w:val="0061277C"/>
    <w:rsid w:val="00620636"/>
    <w:rsid w:val="006242B2"/>
    <w:rsid w:val="00626E9D"/>
    <w:rsid w:val="00627529"/>
    <w:rsid w:val="006329D0"/>
    <w:rsid w:val="006372BE"/>
    <w:rsid w:val="0064262A"/>
    <w:rsid w:val="00643AF0"/>
    <w:rsid w:val="00643E05"/>
    <w:rsid w:val="00644D9B"/>
    <w:rsid w:val="006460DE"/>
    <w:rsid w:val="006539F6"/>
    <w:rsid w:val="00654244"/>
    <w:rsid w:val="006542EC"/>
    <w:rsid w:val="0066522C"/>
    <w:rsid w:val="00665BAF"/>
    <w:rsid w:val="006712CF"/>
    <w:rsid w:val="00674432"/>
    <w:rsid w:val="006744E7"/>
    <w:rsid w:val="00693D51"/>
    <w:rsid w:val="006A263B"/>
    <w:rsid w:val="006A4CBA"/>
    <w:rsid w:val="006A785F"/>
    <w:rsid w:val="006B09F4"/>
    <w:rsid w:val="006B42F6"/>
    <w:rsid w:val="006B48A0"/>
    <w:rsid w:val="006B7113"/>
    <w:rsid w:val="006C1CE1"/>
    <w:rsid w:val="006E1B9C"/>
    <w:rsid w:val="006E64C2"/>
    <w:rsid w:val="006F086B"/>
    <w:rsid w:val="006F1EA5"/>
    <w:rsid w:val="0070329E"/>
    <w:rsid w:val="0071247F"/>
    <w:rsid w:val="00712579"/>
    <w:rsid w:val="00713840"/>
    <w:rsid w:val="0071388F"/>
    <w:rsid w:val="007173A5"/>
    <w:rsid w:val="007211E3"/>
    <w:rsid w:val="00722B4E"/>
    <w:rsid w:val="00724B85"/>
    <w:rsid w:val="00724EF8"/>
    <w:rsid w:val="00726422"/>
    <w:rsid w:val="00726F3E"/>
    <w:rsid w:val="00732CC6"/>
    <w:rsid w:val="00736A4F"/>
    <w:rsid w:val="0074035D"/>
    <w:rsid w:val="00740684"/>
    <w:rsid w:val="00743A46"/>
    <w:rsid w:val="00745B28"/>
    <w:rsid w:val="00747855"/>
    <w:rsid w:val="007514D8"/>
    <w:rsid w:val="00751778"/>
    <w:rsid w:val="007521EB"/>
    <w:rsid w:val="00757700"/>
    <w:rsid w:val="00757A50"/>
    <w:rsid w:val="007646E8"/>
    <w:rsid w:val="00764FA8"/>
    <w:rsid w:val="007667FF"/>
    <w:rsid w:val="007674CD"/>
    <w:rsid w:val="00775237"/>
    <w:rsid w:val="007805D8"/>
    <w:rsid w:val="00785A06"/>
    <w:rsid w:val="00786864"/>
    <w:rsid w:val="007913CC"/>
    <w:rsid w:val="00794D78"/>
    <w:rsid w:val="007970B7"/>
    <w:rsid w:val="007976AD"/>
    <w:rsid w:val="007A0665"/>
    <w:rsid w:val="007A0C54"/>
    <w:rsid w:val="007A5259"/>
    <w:rsid w:val="007A52A3"/>
    <w:rsid w:val="007A7834"/>
    <w:rsid w:val="007B421A"/>
    <w:rsid w:val="007B7EC2"/>
    <w:rsid w:val="007C1AEE"/>
    <w:rsid w:val="007C5A0E"/>
    <w:rsid w:val="007C7089"/>
    <w:rsid w:val="007D2EE8"/>
    <w:rsid w:val="007D4758"/>
    <w:rsid w:val="007D718A"/>
    <w:rsid w:val="007D75CA"/>
    <w:rsid w:val="007E2FC8"/>
    <w:rsid w:val="007E44F9"/>
    <w:rsid w:val="007E71DD"/>
    <w:rsid w:val="007E7F36"/>
    <w:rsid w:val="007F2AAD"/>
    <w:rsid w:val="007F6B37"/>
    <w:rsid w:val="007F6DBC"/>
    <w:rsid w:val="007F776A"/>
    <w:rsid w:val="00800903"/>
    <w:rsid w:val="00802F18"/>
    <w:rsid w:val="0081264F"/>
    <w:rsid w:val="0081617E"/>
    <w:rsid w:val="00822E0F"/>
    <w:rsid w:val="00823537"/>
    <w:rsid w:val="008272E1"/>
    <w:rsid w:val="00832C69"/>
    <w:rsid w:val="0083552E"/>
    <w:rsid w:val="00837D2E"/>
    <w:rsid w:val="008402A7"/>
    <w:rsid w:val="008424CE"/>
    <w:rsid w:val="00842D6A"/>
    <w:rsid w:val="00842F7E"/>
    <w:rsid w:val="00843B57"/>
    <w:rsid w:val="008463C5"/>
    <w:rsid w:val="00850125"/>
    <w:rsid w:val="00851EF1"/>
    <w:rsid w:val="00852677"/>
    <w:rsid w:val="008568BA"/>
    <w:rsid w:val="00860214"/>
    <w:rsid w:val="00862EAC"/>
    <w:rsid w:val="0086788A"/>
    <w:rsid w:val="00867F29"/>
    <w:rsid w:val="0087070B"/>
    <w:rsid w:val="0087502D"/>
    <w:rsid w:val="0087720B"/>
    <w:rsid w:val="00890C5A"/>
    <w:rsid w:val="00892FA3"/>
    <w:rsid w:val="008932C9"/>
    <w:rsid w:val="00897A13"/>
    <w:rsid w:val="008A4173"/>
    <w:rsid w:val="008B6381"/>
    <w:rsid w:val="008C37D8"/>
    <w:rsid w:val="008C56F5"/>
    <w:rsid w:val="008D0A87"/>
    <w:rsid w:val="008E2DDA"/>
    <w:rsid w:val="008E61FA"/>
    <w:rsid w:val="008E78B5"/>
    <w:rsid w:val="008F12A2"/>
    <w:rsid w:val="008F2881"/>
    <w:rsid w:val="008F353C"/>
    <w:rsid w:val="008F48EB"/>
    <w:rsid w:val="00903701"/>
    <w:rsid w:val="009072DC"/>
    <w:rsid w:val="009137C7"/>
    <w:rsid w:val="00913C18"/>
    <w:rsid w:val="00920518"/>
    <w:rsid w:val="00930B43"/>
    <w:rsid w:val="00930B6A"/>
    <w:rsid w:val="009338BF"/>
    <w:rsid w:val="00934523"/>
    <w:rsid w:val="00937416"/>
    <w:rsid w:val="009457AB"/>
    <w:rsid w:val="00947ED2"/>
    <w:rsid w:val="00956B47"/>
    <w:rsid w:val="00956B8F"/>
    <w:rsid w:val="009608E0"/>
    <w:rsid w:val="00962A39"/>
    <w:rsid w:val="00963548"/>
    <w:rsid w:val="009674C7"/>
    <w:rsid w:val="00967676"/>
    <w:rsid w:val="00972945"/>
    <w:rsid w:val="00980C5E"/>
    <w:rsid w:val="00983785"/>
    <w:rsid w:val="00985B1B"/>
    <w:rsid w:val="00991494"/>
    <w:rsid w:val="00996A30"/>
    <w:rsid w:val="009A183A"/>
    <w:rsid w:val="009A3AB4"/>
    <w:rsid w:val="009A44C5"/>
    <w:rsid w:val="009A4739"/>
    <w:rsid w:val="009A631D"/>
    <w:rsid w:val="009A77F0"/>
    <w:rsid w:val="009B013F"/>
    <w:rsid w:val="009B131E"/>
    <w:rsid w:val="009B2F72"/>
    <w:rsid w:val="009B775E"/>
    <w:rsid w:val="009C2AA1"/>
    <w:rsid w:val="009C2C0E"/>
    <w:rsid w:val="009C6151"/>
    <w:rsid w:val="009C6A19"/>
    <w:rsid w:val="009D19F5"/>
    <w:rsid w:val="009D7E8E"/>
    <w:rsid w:val="009E72BE"/>
    <w:rsid w:val="009F2538"/>
    <w:rsid w:val="009F49A8"/>
    <w:rsid w:val="00A22793"/>
    <w:rsid w:val="00A228F5"/>
    <w:rsid w:val="00A230A6"/>
    <w:rsid w:val="00A27146"/>
    <w:rsid w:val="00A302AD"/>
    <w:rsid w:val="00A31499"/>
    <w:rsid w:val="00A34B3C"/>
    <w:rsid w:val="00A36C5C"/>
    <w:rsid w:val="00A36CEA"/>
    <w:rsid w:val="00A42061"/>
    <w:rsid w:val="00A4337B"/>
    <w:rsid w:val="00A45627"/>
    <w:rsid w:val="00A51A75"/>
    <w:rsid w:val="00A54440"/>
    <w:rsid w:val="00A54B6B"/>
    <w:rsid w:val="00A60560"/>
    <w:rsid w:val="00A61856"/>
    <w:rsid w:val="00A64D63"/>
    <w:rsid w:val="00A71D17"/>
    <w:rsid w:val="00A72F90"/>
    <w:rsid w:val="00A7318F"/>
    <w:rsid w:val="00A75100"/>
    <w:rsid w:val="00A751B0"/>
    <w:rsid w:val="00A82EFF"/>
    <w:rsid w:val="00A8779F"/>
    <w:rsid w:val="00A87A5C"/>
    <w:rsid w:val="00A90E0F"/>
    <w:rsid w:val="00A912AC"/>
    <w:rsid w:val="00A912EC"/>
    <w:rsid w:val="00AA31FD"/>
    <w:rsid w:val="00AA3332"/>
    <w:rsid w:val="00AA5037"/>
    <w:rsid w:val="00AA7C64"/>
    <w:rsid w:val="00AB1D7E"/>
    <w:rsid w:val="00AB2B59"/>
    <w:rsid w:val="00AB3E02"/>
    <w:rsid w:val="00AC1ABF"/>
    <w:rsid w:val="00AC2C47"/>
    <w:rsid w:val="00AC5DAD"/>
    <w:rsid w:val="00AD4582"/>
    <w:rsid w:val="00AF1584"/>
    <w:rsid w:val="00AF1831"/>
    <w:rsid w:val="00AF721A"/>
    <w:rsid w:val="00B024BA"/>
    <w:rsid w:val="00B10392"/>
    <w:rsid w:val="00B14253"/>
    <w:rsid w:val="00B14738"/>
    <w:rsid w:val="00B148B2"/>
    <w:rsid w:val="00B15856"/>
    <w:rsid w:val="00B17633"/>
    <w:rsid w:val="00B262B0"/>
    <w:rsid w:val="00B315AE"/>
    <w:rsid w:val="00B33360"/>
    <w:rsid w:val="00B3387C"/>
    <w:rsid w:val="00B33A57"/>
    <w:rsid w:val="00B34452"/>
    <w:rsid w:val="00B42031"/>
    <w:rsid w:val="00B43F4E"/>
    <w:rsid w:val="00B45420"/>
    <w:rsid w:val="00B45A76"/>
    <w:rsid w:val="00B4612E"/>
    <w:rsid w:val="00B53BC5"/>
    <w:rsid w:val="00B54022"/>
    <w:rsid w:val="00B54AD0"/>
    <w:rsid w:val="00B56F58"/>
    <w:rsid w:val="00B57061"/>
    <w:rsid w:val="00B65B51"/>
    <w:rsid w:val="00B670A4"/>
    <w:rsid w:val="00B73960"/>
    <w:rsid w:val="00B77D12"/>
    <w:rsid w:val="00B84633"/>
    <w:rsid w:val="00B84C67"/>
    <w:rsid w:val="00B90B1C"/>
    <w:rsid w:val="00B93483"/>
    <w:rsid w:val="00B93734"/>
    <w:rsid w:val="00B95AC3"/>
    <w:rsid w:val="00BA352D"/>
    <w:rsid w:val="00BB2D1B"/>
    <w:rsid w:val="00BB2D3C"/>
    <w:rsid w:val="00BB6009"/>
    <w:rsid w:val="00BC0603"/>
    <w:rsid w:val="00BC3F46"/>
    <w:rsid w:val="00BC45F8"/>
    <w:rsid w:val="00BD1A6A"/>
    <w:rsid w:val="00BD2350"/>
    <w:rsid w:val="00BD5DDE"/>
    <w:rsid w:val="00BE0149"/>
    <w:rsid w:val="00BE14EA"/>
    <w:rsid w:val="00BE3E63"/>
    <w:rsid w:val="00BE48EF"/>
    <w:rsid w:val="00BF3D2F"/>
    <w:rsid w:val="00BF437D"/>
    <w:rsid w:val="00C00A49"/>
    <w:rsid w:val="00C02140"/>
    <w:rsid w:val="00C0530B"/>
    <w:rsid w:val="00C100BC"/>
    <w:rsid w:val="00C11C20"/>
    <w:rsid w:val="00C11F68"/>
    <w:rsid w:val="00C13BFD"/>
    <w:rsid w:val="00C174C9"/>
    <w:rsid w:val="00C219D4"/>
    <w:rsid w:val="00C22F37"/>
    <w:rsid w:val="00C24759"/>
    <w:rsid w:val="00C25D92"/>
    <w:rsid w:val="00C313CA"/>
    <w:rsid w:val="00C34FBE"/>
    <w:rsid w:val="00C367EA"/>
    <w:rsid w:val="00C460E3"/>
    <w:rsid w:val="00C470C3"/>
    <w:rsid w:val="00C51346"/>
    <w:rsid w:val="00C537FA"/>
    <w:rsid w:val="00C55C42"/>
    <w:rsid w:val="00C55FE9"/>
    <w:rsid w:val="00C62175"/>
    <w:rsid w:val="00C62789"/>
    <w:rsid w:val="00C63C60"/>
    <w:rsid w:val="00C66935"/>
    <w:rsid w:val="00C71B9C"/>
    <w:rsid w:val="00C722FA"/>
    <w:rsid w:val="00C75A94"/>
    <w:rsid w:val="00C81B81"/>
    <w:rsid w:val="00C94BAA"/>
    <w:rsid w:val="00C97A12"/>
    <w:rsid w:val="00CA1C08"/>
    <w:rsid w:val="00CA3A12"/>
    <w:rsid w:val="00CA647A"/>
    <w:rsid w:val="00CB24F9"/>
    <w:rsid w:val="00CB3231"/>
    <w:rsid w:val="00CB35A1"/>
    <w:rsid w:val="00CC7F2F"/>
    <w:rsid w:val="00CD70DD"/>
    <w:rsid w:val="00CD7194"/>
    <w:rsid w:val="00CE1761"/>
    <w:rsid w:val="00CE2375"/>
    <w:rsid w:val="00CE6747"/>
    <w:rsid w:val="00CF1846"/>
    <w:rsid w:val="00CF189C"/>
    <w:rsid w:val="00CF210E"/>
    <w:rsid w:val="00D07579"/>
    <w:rsid w:val="00D108C3"/>
    <w:rsid w:val="00D11BF5"/>
    <w:rsid w:val="00D1216D"/>
    <w:rsid w:val="00D13EF4"/>
    <w:rsid w:val="00D14369"/>
    <w:rsid w:val="00D16EB0"/>
    <w:rsid w:val="00D20140"/>
    <w:rsid w:val="00D2113D"/>
    <w:rsid w:val="00D229B5"/>
    <w:rsid w:val="00D230E3"/>
    <w:rsid w:val="00D272B4"/>
    <w:rsid w:val="00D37D6E"/>
    <w:rsid w:val="00D53D86"/>
    <w:rsid w:val="00D60227"/>
    <w:rsid w:val="00D6421C"/>
    <w:rsid w:val="00D674C5"/>
    <w:rsid w:val="00D74574"/>
    <w:rsid w:val="00D74E5C"/>
    <w:rsid w:val="00D754B2"/>
    <w:rsid w:val="00D80924"/>
    <w:rsid w:val="00D86C8C"/>
    <w:rsid w:val="00DA05B6"/>
    <w:rsid w:val="00DA1B81"/>
    <w:rsid w:val="00DA37E0"/>
    <w:rsid w:val="00DA6D5A"/>
    <w:rsid w:val="00DB37EC"/>
    <w:rsid w:val="00DB6633"/>
    <w:rsid w:val="00DC03BC"/>
    <w:rsid w:val="00DC0AD4"/>
    <w:rsid w:val="00DC1AC3"/>
    <w:rsid w:val="00DC4F5C"/>
    <w:rsid w:val="00DC7442"/>
    <w:rsid w:val="00DD64E4"/>
    <w:rsid w:val="00DE26C1"/>
    <w:rsid w:val="00DE4BDE"/>
    <w:rsid w:val="00E052E9"/>
    <w:rsid w:val="00E0696C"/>
    <w:rsid w:val="00E14AC7"/>
    <w:rsid w:val="00E20BD0"/>
    <w:rsid w:val="00E31B23"/>
    <w:rsid w:val="00E32F10"/>
    <w:rsid w:val="00E364B2"/>
    <w:rsid w:val="00E40C06"/>
    <w:rsid w:val="00E44DF6"/>
    <w:rsid w:val="00E452A7"/>
    <w:rsid w:val="00E5073B"/>
    <w:rsid w:val="00E51466"/>
    <w:rsid w:val="00E51B2F"/>
    <w:rsid w:val="00E54517"/>
    <w:rsid w:val="00E61F78"/>
    <w:rsid w:val="00E67FB1"/>
    <w:rsid w:val="00E70F63"/>
    <w:rsid w:val="00E730BB"/>
    <w:rsid w:val="00E77848"/>
    <w:rsid w:val="00E87F9A"/>
    <w:rsid w:val="00E9019B"/>
    <w:rsid w:val="00E9258A"/>
    <w:rsid w:val="00E93A8C"/>
    <w:rsid w:val="00EA29E8"/>
    <w:rsid w:val="00EA460A"/>
    <w:rsid w:val="00EA538A"/>
    <w:rsid w:val="00EA5D5C"/>
    <w:rsid w:val="00EB296E"/>
    <w:rsid w:val="00EB52BC"/>
    <w:rsid w:val="00EB6AB7"/>
    <w:rsid w:val="00EC2F7D"/>
    <w:rsid w:val="00EC5E04"/>
    <w:rsid w:val="00EC5E4D"/>
    <w:rsid w:val="00EC612F"/>
    <w:rsid w:val="00EC6C42"/>
    <w:rsid w:val="00ED0013"/>
    <w:rsid w:val="00ED07DB"/>
    <w:rsid w:val="00ED09D8"/>
    <w:rsid w:val="00ED666B"/>
    <w:rsid w:val="00EE57FF"/>
    <w:rsid w:val="00EF6C8B"/>
    <w:rsid w:val="00EF7102"/>
    <w:rsid w:val="00F01919"/>
    <w:rsid w:val="00F01F58"/>
    <w:rsid w:val="00F02422"/>
    <w:rsid w:val="00F0322E"/>
    <w:rsid w:val="00F05C32"/>
    <w:rsid w:val="00F1054D"/>
    <w:rsid w:val="00F1128D"/>
    <w:rsid w:val="00F14B17"/>
    <w:rsid w:val="00F2016A"/>
    <w:rsid w:val="00F206CC"/>
    <w:rsid w:val="00F20B8D"/>
    <w:rsid w:val="00F2409D"/>
    <w:rsid w:val="00F248E3"/>
    <w:rsid w:val="00F25D4C"/>
    <w:rsid w:val="00F27413"/>
    <w:rsid w:val="00F2773D"/>
    <w:rsid w:val="00F27B18"/>
    <w:rsid w:val="00F31B7C"/>
    <w:rsid w:val="00F4056B"/>
    <w:rsid w:val="00F4107E"/>
    <w:rsid w:val="00F41865"/>
    <w:rsid w:val="00F518CC"/>
    <w:rsid w:val="00F6073B"/>
    <w:rsid w:val="00F620BE"/>
    <w:rsid w:val="00F6586D"/>
    <w:rsid w:val="00F65938"/>
    <w:rsid w:val="00F67D08"/>
    <w:rsid w:val="00F747B3"/>
    <w:rsid w:val="00F76481"/>
    <w:rsid w:val="00F76908"/>
    <w:rsid w:val="00F772F0"/>
    <w:rsid w:val="00F80171"/>
    <w:rsid w:val="00F874FD"/>
    <w:rsid w:val="00F8774E"/>
    <w:rsid w:val="00F90535"/>
    <w:rsid w:val="00FA4861"/>
    <w:rsid w:val="00FA55C1"/>
    <w:rsid w:val="00FA648C"/>
    <w:rsid w:val="00FB0FE4"/>
    <w:rsid w:val="00FB3B1C"/>
    <w:rsid w:val="00FB621C"/>
    <w:rsid w:val="00FB7950"/>
    <w:rsid w:val="00FB7AD5"/>
    <w:rsid w:val="00FB7E0C"/>
    <w:rsid w:val="00FC2641"/>
    <w:rsid w:val="00FC28C9"/>
    <w:rsid w:val="00FC7264"/>
    <w:rsid w:val="00FC7893"/>
    <w:rsid w:val="00FD0872"/>
    <w:rsid w:val="00FD115A"/>
    <w:rsid w:val="00FD1A8A"/>
    <w:rsid w:val="00FD1C40"/>
    <w:rsid w:val="00FD609A"/>
    <w:rsid w:val="00FD713C"/>
    <w:rsid w:val="00FE5573"/>
    <w:rsid w:val="00FE69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44A592"/>
  <w15:chartTrackingRefBased/>
  <w15:docId w15:val="{2101DC1E-7E13-465F-B630-E2D9D9A8C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7C64"/>
  </w:style>
  <w:style w:type="paragraph" w:styleId="Heading1">
    <w:name w:val="heading 1"/>
    <w:basedOn w:val="Normal"/>
    <w:next w:val="Normal"/>
    <w:link w:val="Heading1Char"/>
    <w:uiPriority w:val="9"/>
    <w:qFormat/>
    <w:rsid w:val="0074035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4035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4035D"/>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Heading4">
    <w:name w:val="heading 4"/>
    <w:basedOn w:val="Normal"/>
    <w:next w:val="Normal"/>
    <w:link w:val="Heading4Char"/>
    <w:uiPriority w:val="9"/>
    <w:semiHidden/>
    <w:unhideWhenUsed/>
    <w:qFormat/>
    <w:rsid w:val="0074035D"/>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74035D"/>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74035D"/>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74035D"/>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74035D"/>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74035D"/>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035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4035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4035D"/>
    <w:rPr>
      <w:rFonts w:asciiTheme="minorHAnsi" w:eastAsiaTheme="majorEastAsia" w:hAnsiTheme="minorHAnsi" w:cstheme="majorBidi"/>
      <w:color w:val="2F5496" w:themeColor="accent1" w:themeShade="BF"/>
      <w:szCs w:val="28"/>
    </w:rPr>
  </w:style>
  <w:style w:type="character" w:customStyle="1" w:styleId="Heading4Char">
    <w:name w:val="Heading 4 Char"/>
    <w:basedOn w:val="DefaultParagraphFont"/>
    <w:link w:val="Heading4"/>
    <w:uiPriority w:val="9"/>
    <w:semiHidden/>
    <w:rsid w:val="0074035D"/>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74035D"/>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74035D"/>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4035D"/>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4035D"/>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4035D"/>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4035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4035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035D"/>
    <w:pPr>
      <w:numPr>
        <w:ilvl w:val="1"/>
      </w:numPr>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74035D"/>
    <w:rPr>
      <w:rFonts w:asciiTheme="minorHAnsi" w:eastAsiaTheme="majorEastAsia" w:hAnsiTheme="minorHAnsi" w:cstheme="majorBidi"/>
      <w:color w:val="595959" w:themeColor="text1" w:themeTint="A6"/>
      <w:spacing w:val="15"/>
      <w:szCs w:val="28"/>
    </w:rPr>
  </w:style>
  <w:style w:type="paragraph" w:styleId="Quote">
    <w:name w:val="Quote"/>
    <w:basedOn w:val="Normal"/>
    <w:next w:val="Normal"/>
    <w:link w:val="QuoteChar"/>
    <w:uiPriority w:val="29"/>
    <w:qFormat/>
    <w:rsid w:val="0074035D"/>
    <w:pPr>
      <w:spacing w:before="160"/>
      <w:jc w:val="center"/>
    </w:pPr>
    <w:rPr>
      <w:i/>
      <w:iCs/>
      <w:color w:val="404040" w:themeColor="text1" w:themeTint="BF"/>
    </w:rPr>
  </w:style>
  <w:style w:type="character" w:customStyle="1" w:styleId="QuoteChar">
    <w:name w:val="Quote Char"/>
    <w:basedOn w:val="DefaultParagraphFont"/>
    <w:link w:val="Quote"/>
    <w:uiPriority w:val="29"/>
    <w:rsid w:val="0074035D"/>
    <w:rPr>
      <w:i/>
      <w:iCs/>
      <w:color w:val="404040" w:themeColor="text1" w:themeTint="BF"/>
    </w:rPr>
  </w:style>
  <w:style w:type="paragraph" w:styleId="ListParagraph">
    <w:name w:val="List Paragraph"/>
    <w:aliases w:val="List Paragraph (numbered (a)),Bullets,References,Citation List,List Paragraph-rfp content"/>
    <w:basedOn w:val="Normal"/>
    <w:link w:val="ListParagraphChar"/>
    <w:qFormat/>
    <w:rsid w:val="0074035D"/>
    <w:pPr>
      <w:ind w:left="720"/>
      <w:contextualSpacing/>
    </w:pPr>
  </w:style>
  <w:style w:type="character" w:styleId="IntenseEmphasis">
    <w:name w:val="Intense Emphasis"/>
    <w:basedOn w:val="DefaultParagraphFont"/>
    <w:uiPriority w:val="21"/>
    <w:qFormat/>
    <w:rsid w:val="0074035D"/>
    <w:rPr>
      <w:i/>
      <w:iCs/>
      <w:color w:val="2F5496" w:themeColor="accent1" w:themeShade="BF"/>
    </w:rPr>
  </w:style>
  <w:style w:type="paragraph" w:styleId="IntenseQuote">
    <w:name w:val="Intense Quote"/>
    <w:basedOn w:val="Normal"/>
    <w:next w:val="Normal"/>
    <w:link w:val="IntenseQuoteChar"/>
    <w:uiPriority w:val="30"/>
    <w:qFormat/>
    <w:rsid w:val="0074035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4035D"/>
    <w:rPr>
      <w:i/>
      <w:iCs/>
      <w:color w:val="2F5496" w:themeColor="accent1" w:themeShade="BF"/>
    </w:rPr>
  </w:style>
  <w:style w:type="character" w:styleId="IntenseReference">
    <w:name w:val="Intense Reference"/>
    <w:basedOn w:val="DefaultParagraphFont"/>
    <w:uiPriority w:val="32"/>
    <w:qFormat/>
    <w:rsid w:val="0074035D"/>
    <w:rPr>
      <w:b/>
      <w:bCs/>
      <w:smallCaps/>
      <w:color w:val="2F5496" w:themeColor="accent1" w:themeShade="BF"/>
      <w:spacing w:val="5"/>
    </w:rPr>
  </w:style>
  <w:style w:type="table" w:styleId="TableGrid">
    <w:name w:val="Table Grid"/>
    <w:basedOn w:val="TableNormal"/>
    <w:uiPriority w:val="39"/>
    <w:rsid w:val="00DC0A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C0AD4"/>
    <w:rPr>
      <w:color w:val="0563C1" w:themeColor="hyperlink"/>
      <w:u w:val="single"/>
    </w:rPr>
  </w:style>
  <w:style w:type="character" w:customStyle="1" w:styleId="UnresolvedMention1">
    <w:name w:val="Unresolved Mention1"/>
    <w:basedOn w:val="DefaultParagraphFont"/>
    <w:uiPriority w:val="99"/>
    <w:semiHidden/>
    <w:unhideWhenUsed/>
    <w:rsid w:val="00DC0AD4"/>
    <w:rPr>
      <w:color w:val="605E5C"/>
      <w:shd w:val="clear" w:color="auto" w:fill="E1DFDD"/>
    </w:rPr>
  </w:style>
  <w:style w:type="paragraph" w:styleId="BodyText">
    <w:name w:val="Body Text"/>
    <w:basedOn w:val="Normal"/>
    <w:link w:val="BodyTextChar"/>
    <w:rsid w:val="00DC0AD4"/>
    <w:pPr>
      <w:autoSpaceDE w:val="0"/>
      <w:autoSpaceDN w:val="0"/>
      <w:spacing w:before="120" w:after="100" w:line="240" w:lineRule="auto"/>
      <w:jc w:val="center"/>
    </w:pPr>
    <w:rPr>
      <w:rFonts w:ascii=".VnTime" w:eastAsia="Times New Roman" w:hAnsi=".VnTime" w:cs="Times New Roman"/>
      <w:b/>
      <w:bCs/>
      <w:spacing w:val="28"/>
      <w:kern w:val="0"/>
      <w:szCs w:val="28"/>
      <w:lang w:val="x-none" w:eastAsia="x-none"/>
      <w14:ligatures w14:val="none"/>
    </w:rPr>
  </w:style>
  <w:style w:type="character" w:customStyle="1" w:styleId="BodyTextChar">
    <w:name w:val="Body Text Char"/>
    <w:basedOn w:val="DefaultParagraphFont"/>
    <w:link w:val="BodyText"/>
    <w:rsid w:val="00DC0AD4"/>
    <w:rPr>
      <w:rFonts w:ascii=".VnTime" w:eastAsia="Times New Roman" w:hAnsi=".VnTime" w:cs="Times New Roman"/>
      <w:b/>
      <w:bCs/>
      <w:spacing w:val="28"/>
      <w:kern w:val="0"/>
      <w:szCs w:val="28"/>
      <w:lang w:val="x-none" w:eastAsia="x-none"/>
      <w14:ligatures w14:val="none"/>
    </w:rPr>
  </w:style>
  <w:style w:type="paragraph" w:styleId="NormalWeb">
    <w:name w:val="Normal (Web)"/>
    <w:aliases w:val=" Char Char Char,Char Char Char,Char Char Char Char Char Char Char Char Char Char,Char Char Char Char Char Char Char Char Char Char Char,Обычный (веб)1,Обычный (веб) Знак,Обычный (веб) Знак1,Обычный (веб) Знак Знак"/>
    <w:basedOn w:val="Normal"/>
    <w:link w:val="NormalWebChar"/>
    <w:uiPriority w:val="99"/>
    <w:qFormat/>
    <w:rsid w:val="00DC0AD4"/>
    <w:pPr>
      <w:autoSpaceDE w:val="0"/>
      <w:autoSpaceDN w:val="0"/>
      <w:spacing w:before="100" w:after="100" w:line="240" w:lineRule="auto"/>
    </w:pPr>
    <w:rPr>
      <w:rFonts w:ascii=".VnTime" w:eastAsia="Times New Roman" w:hAnsi=".VnTime" w:cs="Times New Roman"/>
      <w:kern w:val="0"/>
      <w:sz w:val="24"/>
      <w:szCs w:val="24"/>
      <w:lang w:val="x-none" w:eastAsia="x-none"/>
      <w14:ligatures w14:val="none"/>
    </w:rPr>
  </w:style>
  <w:style w:type="character" w:customStyle="1" w:styleId="NormalWebChar">
    <w:name w:val="Normal (Web) Char"/>
    <w:aliases w:val=" Char Char Char Char1,Char Char Char Char,Char Char Char Char Char Char Char Char Char Char Char2,Char Char Char Char Char Char Char Char Char Char Char Char1,Обычный (веб)1 Char1,Обычный (веб) Знак Char1,Обычный (веб) Знак1 Char"/>
    <w:link w:val="NormalWeb"/>
    <w:uiPriority w:val="99"/>
    <w:rsid w:val="00DC0AD4"/>
    <w:rPr>
      <w:rFonts w:ascii=".VnTime" w:eastAsia="Times New Roman" w:hAnsi=".VnTime" w:cs="Times New Roman"/>
      <w:kern w:val="0"/>
      <w:sz w:val="24"/>
      <w:szCs w:val="24"/>
      <w:lang w:val="x-none" w:eastAsia="x-none"/>
      <w14:ligatures w14:val="none"/>
    </w:rPr>
  </w:style>
  <w:style w:type="paragraph" w:styleId="BodyTextIndent">
    <w:name w:val="Body Text Indent"/>
    <w:basedOn w:val="Normal"/>
    <w:link w:val="BodyTextIndentChar"/>
    <w:uiPriority w:val="99"/>
    <w:unhideWhenUsed/>
    <w:rsid w:val="00180274"/>
    <w:pPr>
      <w:spacing w:after="120"/>
      <w:ind w:left="360"/>
    </w:pPr>
  </w:style>
  <w:style w:type="character" w:customStyle="1" w:styleId="BodyTextIndentChar">
    <w:name w:val="Body Text Indent Char"/>
    <w:basedOn w:val="DefaultParagraphFont"/>
    <w:link w:val="BodyTextIndent"/>
    <w:uiPriority w:val="99"/>
    <w:rsid w:val="00180274"/>
  </w:style>
  <w:style w:type="character" w:styleId="CommentReference">
    <w:name w:val="annotation reference"/>
    <w:uiPriority w:val="99"/>
    <w:semiHidden/>
    <w:unhideWhenUsed/>
    <w:rsid w:val="00A302AD"/>
    <w:rPr>
      <w:sz w:val="16"/>
      <w:szCs w:val="16"/>
    </w:rPr>
  </w:style>
  <w:style w:type="paragraph" w:styleId="CommentText">
    <w:name w:val="annotation text"/>
    <w:basedOn w:val="Normal"/>
    <w:link w:val="CommentTextChar"/>
    <w:uiPriority w:val="99"/>
    <w:semiHidden/>
    <w:unhideWhenUsed/>
    <w:rsid w:val="00A302AD"/>
    <w:pPr>
      <w:autoSpaceDE w:val="0"/>
      <w:autoSpaceDN w:val="0"/>
      <w:spacing w:after="0" w:line="240" w:lineRule="auto"/>
    </w:pPr>
    <w:rPr>
      <w:rFonts w:ascii=".VnTime" w:eastAsia="Times New Roman" w:hAnsi=".VnTime" w:cs="Times New Roman"/>
      <w:kern w:val="0"/>
      <w:sz w:val="20"/>
      <w:szCs w:val="20"/>
      <w:lang w:val="x-none" w:eastAsia="x-none"/>
      <w14:ligatures w14:val="none"/>
    </w:rPr>
  </w:style>
  <w:style w:type="character" w:customStyle="1" w:styleId="CommentTextChar">
    <w:name w:val="Comment Text Char"/>
    <w:basedOn w:val="DefaultParagraphFont"/>
    <w:link w:val="CommentText"/>
    <w:uiPriority w:val="99"/>
    <w:semiHidden/>
    <w:rsid w:val="00A302AD"/>
    <w:rPr>
      <w:rFonts w:ascii=".VnTime" w:eastAsia="Times New Roman" w:hAnsi=".VnTime" w:cs="Times New Roman"/>
      <w:kern w:val="0"/>
      <w:sz w:val="20"/>
      <w:szCs w:val="20"/>
      <w:lang w:val="x-none" w:eastAsia="x-none"/>
      <w14:ligatures w14:val="none"/>
    </w:rPr>
  </w:style>
  <w:style w:type="character" w:customStyle="1" w:styleId="ListParagraphChar">
    <w:name w:val="List Paragraph Char"/>
    <w:aliases w:val="List Paragraph (numbered (a)) Char,Bullets Char,References Char,Citation List Char,List Paragraph-rfp content Char"/>
    <w:link w:val="ListParagraph"/>
    <w:uiPriority w:val="34"/>
    <w:locked/>
    <w:rsid w:val="00FB621C"/>
  </w:style>
  <w:style w:type="paragraph" w:styleId="Header">
    <w:name w:val="header"/>
    <w:basedOn w:val="Normal"/>
    <w:link w:val="HeaderChar"/>
    <w:uiPriority w:val="99"/>
    <w:unhideWhenUsed/>
    <w:rsid w:val="002C4E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4E83"/>
  </w:style>
  <w:style w:type="paragraph" w:styleId="Footer">
    <w:name w:val="footer"/>
    <w:basedOn w:val="Normal"/>
    <w:link w:val="FooterChar"/>
    <w:uiPriority w:val="99"/>
    <w:unhideWhenUsed/>
    <w:rsid w:val="002C4E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4E83"/>
  </w:style>
  <w:style w:type="paragraph" w:styleId="BalloonText">
    <w:name w:val="Balloon Text"/>
    <w:basedOn w:val="Normal"/>
    <w:link w:val="BalloonTextChar"/>
    <w:uiPriority w:val="99"/>
    <w:semiHidden/>
    <w:unhideWhenUsed/>
    <w:rsid w:val="00E51B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1B2F"/>
    <w:rPr>
      <w:rFonts w:ascii="Segoe UI" w:hAnsi="Segoe UI" w:cs="Segoe UI"/>
      <w:sz w:val="18"/>
      <w:szCs w:val="18"/>
    </w:rPr>
  </w:style>
  <w:style w:type="paragraph" w:styleId="FootnoteText">
    <w:name w:val="footnote text"/>
    <w:basedOn w:val="Normal"/>
    <w:link w:val="FootnoteTextChar"/>
    <w:rsid w:val="002422FB"/>
    <w:pPr>
      <w:spacing w:after="0" w:line="240" w:lineRule="auto"/>
    </w:pPr>
    <w:rPr>
      <w:rFonts w:eastAsia="Times New Roman" w:cs="Times New Roman"/>
      <w:kern w:val="0"/>
      <w:sz w:val="20"/>
      <w:szCs w:val="20"/>
      <w14:ligatures w14:val="none"/>
    </w:rPr>
  </w:style>
  <w:style w:type="character" w:customStyle="1" w:styleId="FootnoteTextChar">
    <w:name w:val="Footnote Text Char"/>
    <w:basedOn w:val="DefaultParagraphFont"/>
    <w:link w:val="FootnoteText"/>
    <w:rsid w:val="002422FB"/>
    <w:rPr>
      <w:rFonts w:eastAsia="Times New Roman" w:cs="Times New Roman"/>
      <w:kern w:val="0"/>
      <w:sz w:val="20"/>
      <w:szCs w:val="20"/>
      <w14:ligatures w14:val="none"/>
    </w:rPr>
  </w:style>
  <w:style w:type="character" w:styleId="FootnoteReference">
    <w:name w:val="footnote reference"/>
    <w:rsid w:val="002422FB"/>
    <w:rPr>
      <w:vertAlign w:val="superscript"/>
    </w:rPr>
  </w:style>
  <w:style w:type="character" w:customStyle="1" w:styleId="normalchar">
    <w:name w:val="normal__char"/>
    <w:rsid w:val="005C4858"/>
  </w:style>
  <w:style w:type="character" w:customStyle="1" w:styleId="NormalWebChar1">
    <w:name w:val="Normal (Web) Char1"/>
    <w:aliases w:val="Normal (Web) Char Char, Char Char Char Char,Char Char Char Char Char Char Char Char Char Char Char1,Char Char Char Char Char Char Char Char Char Char Char Char,Обычный (веб)1 Char,Обычный (веб) Знак Char"/>
    <w:uiPriority w:val="99"/>
    <w:locked/>
    <w:rsid w:val="00BC3F46"/>
    <w:rPr>
      <w:sz w:val="24"/>
      <w:szCs w:val="24"/>
    </w:rPr>
  </w:style>
  <w:style w:type="character" w:styleId="Strong">
    <w:name w:val="Strong"/>
    <w:uiPriority w:val="22"/>
    <w:qFormat/>
    <w:rsid w:val="005E6283"/>
    <w:rPr>
      <w:b/>
      <w:bCs/>
    </w:rPr>
  </w:style>
  <w:style w:type="character" w:customStyle="1" w:styleId="UnresolvedMention">
    <w:name w:val="Unresolved Mention"/>
    <w:basedOn w:val="DefaultParagraphFont"/>
    <w:uiPriority w:val="99"/>
    <w:semiHidden/>
    <w:unhideWhenUsed/>
    <w:rsid w:val="00510E43"/>
    <w:rPr>
      <w:color w:val="605E5C"/>
      <w:shd w:val="clear" w:color="auto" w:fill="E1DFDD"/>
    </w:rPr>
  </w:style>
  <w:style w:type="paragraph" w:customStyle="1" w:styleId="abc">
    <w:name w:val="abc"/>
    <w:basedOn w:val="Normal"/>
    <w:rsid w:val="000C7CCC"/>
    <w:pPr>
      <w:spacing w:after="0" w:line="240" w:lineRule="auto"/>
    </w:pPr>
    <w:rPr>
      <w:rFonts w:ascii=".VnTime" w:eastAsia="Times New Roman" w:hAnsi=".VnTime" w:cs="Times New Roman"/>
      <w:kern w:val="0"/>
      <w:sz w:val="24"/>
      <w:szCs w:val="20"/>
      <w14:ligatures w14:val="none"/>
    </w:rPr>
  </w:style>
  <w:style w:type="paragraph" w:customStyle="1" w:styleId="Default">
    <w:name w:val="Default"/>
    <w:rsid w:val="00202C54"/>
    <w:pPr>
      <w:autoSpaceDE w:val="0"/>
      <w:autoSpaceDN w:val="0"/>
      <w:adjustRightInd w:val="0"/>
      <w:spacing w:after="0" w:line="240" w:lineRule="auto"/>
    </w:pPr>
    <w:rPr>
      <w:rFonts w:eastAsia="Calibri" w:cs="Times New Roman"/>
      <w:color w:val="000000"/>
      <w:kern w:val="0"/>
      <w:sz w:val="24"/>
      <w:szCs w:val="24"/>
      <w14:ligatures w14:val="none"/>
    </w:rPr>
  </w:style>
  <w:style w:type="character" w:customStyle="1" w:styleId="Heading20">
    <w:name w:val="Heading #2_"/>
    <w:link w:val="Heading21"/>
    <w:locked/>
    <w:rsid w:val="00ED666B"/>
    <w:rPr>
      <w:b/>
      <w:bCs/>
      <w:shd w:val="clear" w:color="auto" w:fill="FFFFFF"/>
    </w:rPr>
  </w:style>
  <w:style w:type="paragraph" w:customStyle="1" w:styleId="Heading21">
    <w:name w:val="Heading #21"/>
    <w:basedOn w:val="Normal"/>
    <w:link w:val="Heading20"/>
    <w:rsid w:val="00ED666B"/>
    <w:pPr>
      <w:widowControl w:val="0"/>
      <w:shd w:val="clear" w:color="auto" w:fill="FFFFFF"/>
      <w:spacing w:after="0" w:line="379" w:lineRule="exact"/>
      <w:jc w:val="both"/>
      <w:outlineLvl w:val="1"/>
    </w:pPr>
    <w:rPr>
      <w:b/>
      <w:bCs/>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19154">
      <w:bodyDiv w:val="1"/>
      <w:marLeft w:val="0"/>
      <w:marRight w:val="0"/>
      <w:marTop w:val="0"/>
      <w:marBottom w:val="0"/>
      <w:divBdr>
        <w:top w:val="none" w:sz="0" w:space="0" w:color="auto"/>
        <w:left w:val="none" w:sz="0" w:space="0" w:color="auto"/>
        <w:bottom w:val="none" w:sz="0" w:space="0" w:color="auto"/>
        <w:right w:val="none" w:sz="0" w:space="0" w:color="auto"/>
      </w:divBdr>
    </w:div>
    <w:div w:id="17632211">
      <w:bodyDiv w:val="1"/>
      <w:marLeft w:val="0"/>
      <w:marRight w:val="0"/>
      <w:marTop w:val="0"/>
      <w:marBottom w:val="0"/>
      <w:divBdr>
        <w:top w:val="none" w:sz="0" w:space="0" w:color="auto"/>
        <w:left w:val="none" w:sz="0" w:space="0" w:color="auto"/>
        <w:bottom w:val="none" w:sz="0" w:space="0" w:color="auto"/>
        <w:right w:val="none" w:sz="0" w:space="0" w:color="auto"/>
      </w:divBdr>
    </w:div>
    <w:div w:id="79521716">
      <w:bodyDiv w:val="1"/>
      <w:marLeft w:val="0"/>
      <w:marRight w:val="0"/>
      <w:marTop w:val="0"/>
      <w:marBottom w:val="0"/>
      <w:divBdr>
        <w:top w:val="none" w:sz="0" w:space="0" w:color="auto"/>
        <w:left w:val="none" w:sz="0" w:space="0" w:color="auto"/>
        <w:bottom w:val="none" w:sz="0" w:space="0" w:color="auto"/>
        <w:right w:val="none" w:sz="0" w:space="0" w:color="auto"/>
      </w:divBdr>
    </w:div>
    <w:div w:id="88701477">
      <w:bodyDiv w:val="1"/>
      <w:marLeft w:val="0"/>
      <w:marRight w:val="0"/>
      <w:marTop w:val="0"/>
      <w:marBottom w:val="0"/>
      <w:divBdr>
        <w:top w:val="none" w:sz="0" w:space="0" w:color="auto"/>
        <w:left w:val="none" w:sz="0" w:space="0" w:color="auto"/>
        <w:bottom w:val="none" w:sz="0" w:space="0" w:color="auto"/>
        <w:right w:val="none" w:sz="0" w:space="0" w:color="auto"/>
      </w:divBdr>
    </w:div>
    <w:div w:id="89858952">
      <w:bodyDiv w:val="1"/>
      <w:marLeft w:val="0"/>
      <w:marRight w:val="0"/>
      <w:marTop w:val="0"/>
      <w:marBottom w:val="0"/>
      <w:divBdr>
        <w:top w:val="none" w:sz="0" w:space="0" w:color="auto"/>
        <w:left w:val="none" w:sz="0" w:space="0" w:color="auto"/>
        <w:bottom w:val="none" w:sz="0" w:space="0" w:color="auto"/>
        <w:right w:val="none" w:sz="0" w:space="0" w:color="auto"/>
      </w:divBdr>
    </w:div>
    <w:div w:id="93207989">
      <w:bodyDiv w:val="1"/>
      <w:marLeft w:val="0"/>
      <w:marRight w:val="0"/>
      <w:marTop w:val="0"/>
      <w:marBottom w:val="0"/>
      <w:divBdr>
        <w:top w:val="none" w:sz="0" w:space="0" w:color="auto"/>
        <w:left w:val="none" w:sz="0" w:space="0" w:color="auto"/>
        <w:bottom w:val="none" w:sz="0" w:space="0" w:color="auto"/>
        <w:right w:val="none" w:sz="0" w:space="0" w:color="auto"/>
      </w:divBdr>
    </w:div>
    <w:div w:id="113598417">
      <w:bodyDiv w:val="1"/>
      <w:marLeft w:val="0"/>
      <w:marRight w:val="0"/>
      <w:marTop w:val="0"/>
      <w:marBottom w:val="0"/>
      <w:divBdr>
        <w:top w:val="none" w:sz="0" w:space="0" w:color="auto"/>
        <w:left w:val="none" w:sz="0" w:space="0" w:color="auto"/>
        <w:bottom w:val="none" w:sz="0" w:space="0" w:color="auto"/>
        <w:right w:val="none" w:sz="0" w:space="0" w:color="auto"/>
      </w:divBdr>
    </w:div>
    <w:div w:id="122965178">
      <w:bodyDiv w:val="1"/>
      <w:marLeft w:val="0"/>
      <w:marRight w:val="0"/>
      <w:marTop w:val="0"/>
      <w:marBottom w:val="0"/>
      <w:divBdr>
        <w:top w:val="none" w:sz="0" w:space="0" w:color="auto"/>
        <w:left w:val="none" w:sz="0" w:space="0" w:color="auto"/>
        <w:bottom w:val="none" w:sz="0" w:space="0" w:color="auto"/>
        <w:right w:val="none" w:sz="0" w:space="0" w:color="auto"/>
      </w:divBdr>
    </w:div>
    <w:div w:id="155803309">
      <w:bodyDiv w:val="1"/>
      <w:marLeft w:val="0"/>
      <w:marRight w:val="0"/>
      <w:marTop w:val="0"/>
      <w:marBottom w:val="0"/>
      <w:divBdr>
        <w:top w:val="none" w:sz="0" w:space="0" w:color="auto"/>
        <w:left w:val="none" w:sz="0" w:space="0" w:color="auto"/>
        <w:bottom w:val="none" w:sz="0" w:space="0" w:color="auto"/>
        <w:right w:val="none" w:sz="0" w:space="0" w:color="auto"/>
      </w:divBdr>
    </w:div>
    <w:div w:id="159660098">
      <w:bodyDiv w:val="1"/>
      <w:marLeft w:val="0"/>
      <w:marRight w:val="0"/>
      <w:marTop w:val="0"/>
      <w:marBottom w:val="0"/>
      <w:divBdr>
        <w:top w:val="none" w:sz="0" w:space="0" w:color="auto"/>
        <w:left w:val="none" w:sz="0" w:space="0" w:color="auto"/>
        <w:bottom w:val="none" w:sz="0" w:space="0" w:color="auto"/>
        <w:right w:val="none" w:sz="0" w:space="0" w:color="auto"/>
      </w:divBdr>
    </w:div>
    <w:div w:id="162398701">
      <w:bodyDiv w:val="1"/>
      <w:marLeft w:val="0"/>
      <w:marRight w:val="0"/>
      <w:marTop w:val="0"/>
      <w:marBottom w:val="0"/>
      <w:divBdr>
        <w:top w:val="none" w:sz="0" w:space="0" w:color="auto"/>
        <w:left w:val="none" w:sz="0" w:space="0" w:color="auto"/>
        <w:bottom w:val="none" w:sz="0" w:space="0" w:color="auto"/>
        <w:right w:val="none" w:sz="0" w:space="0" w:color="auto"/>
      </w:divBdr>
    </w:div>
    <w:div w:id="192882895">
      <w:bodyDiv w:val="1"/>
      <w:marLeft w:val="0"/>
      <w:marRight w:val="0"/>
      <w:marTop w:val="0"/>
      <w:marBottom w:val="0"/>
      <w:divBdr>
        <w:top w:val="none" w:sz="0" w:space="0" w:color="auto"/>
        <w:left w:val="none" w:sz="0" w:space="0" w:color="auto"/>
        <w:bottom w:val="none" w:sz="0" w:space="0" w:color="auto"/>
        <w:right w:val="none" w:sz="0" w:space="0" w:color="auto"/>
      </w:divBdr>
    </w:div>
    <w:div w:id="204488875">
      <w:bodyDiv w:val="1"/>
      <w:marLeft w:val="0"/>
      <w:marRight w:val="0"/>
      <w:marTop w:val="0"/>
      <w:marBottom w:val="0"/>
      <w:divBdr>
        <w:top w:val="none" w:sz="0" w:space="0" w:color="auto"/>
        <w:left w:val="none" w:sz="0" w:space="0" w:color="auto"/>
        <w:bottom w:val="none" w:sz="0" w:space="0" w:color="auto"/>
        <w:right w:val="none" w:sz="0" w:space="0" w:color="auto"/>
      </w:divBdr>
    </w:div>
    <w:div w:id="208688254">
      <w:bodyDiv w:val="1"/>
      <w:marLeft w:val="0"/>
      <w:marRight w:val="0"/>
      <w:marTop w:val="0"/>
      <w:marBottom w:val="0"/>
      <w:divBdr>
        <w:top w:val="none" w:sz="0" w:space="0" w:color="auto"/>
        <w:left w:val="none" w:sz="0" w:space="0" w:color="auto"/>
        <w:bottom w:val="none" w:sz="0" w:space="0" w:color="auto"/>
        <w:right w:val="none" w:sz="0" w:space="0" w:color="auto"/>
      </w:divBdr>
    </w:div>
    <w:div w:id="216209688">
      <w:bodyDiv w:val="1"/>
      <w:marLeft w:val="0"/>
      <w:marRight w:val="0"/>
      <w:marTop w:val="0"/>
      <w:marBottom w:val="0"/>
      <w:divBdr>
        <w:top w:val="none" w:sz="0" w:space="0" w:color="auto"/>
        <w:left w:val="none" w:sz="0" w:space="0" w:color="auto"/>
        <w:bottom w:val="none" w:sz="0" w:space="0" w:color="auto"/>
        <w:right w:val="none" w:sz="0" w:space="0" w:color="auto"/>
      </w:divBdr>
    </w:div>
    <w:div w:id="229922930">
      <w:bodyDiv w:val="1"/>
      <w:marLeft w:val="0"/>
      <w:marRight w:val="0"/>
      <w:marTop w:val="0"/>
      <w:marBottom w:val="0"/>
      <w:divBdr>
        <w:top w:val="none" w:sz="0" w:space="0" w:color="auto"/>
        <w:left w:val="none" w:sz="0" w:space="0" w:color="auto"/>
        <w:bottom w:val="none" w:sz="0" w:space="0" w:color="auto"/>
        <w:right w:val="none" w:sz="0" w:space="0" w:color="auto"/>
      </w:divBdr>
    </w:div>
    <w:div w:id="243729969">
      <w:bodyDiv w:val="1"/>
      <w:marLeft w:val="0"/>
      <w:marRight w:val="0"/>
      <w:marTop w:val="0"/>
      <w:marBottom w:val="0"/>
      <w:divBdr>
        <w:top w:val="none" w:sz="0" w:space="0" w:color="auto"/>
        <w:left w:val="none" w:sz="0" w:space="0" w:color="auto"/>
        <w:bottom w:val="none" w:sz="0" w:space="0" w:color="auto"/>
        <w:right w:val="none" w:sz="0" w:space="0" w:color="auto"/>
      </w:divBdr>
    </w:div>
    <w:div w:id="249044183">
      <w:bodyDiv w:val="1"/>
      <w:marLeft w:val="0"/>
      <w:marRight w:val="0"/>
      <w:marTop w:val="0"/>
      <w:marBottom w:val="0"/>
      <w:divBdr>
        <w:top w:val="none" w:sz="0" w:space="0" w:color="auto"/>
        <w:left w:val="none" w:sz="0" w:space="0" w:color="auto"/>
        <w:bottom w:val="none" w:sz="0" w:space="0" w:color="auto"/>
        <w:right w:val="none" w:sz="0" w:space="0" w:color="auto"/>
      </w:divBdr>
    </w:div>
    <w:div w:id="251742766">
      <w:bodyDiv w:val="1"/>
      <w:marLeft w:val="0"/>
      <w:marRight w:val="0"/>
      <w:marTop w:val="0"/>
      <w:marBottom w:val="0"/>
      <w:divBdr>
        <w:top w:val="none" w:sz="0" w:space="0" w:color="auto"/>
        <w:left w:val="none" w:sz="0" w:space="0" w:color="auto"/>
        <w:bottom w:val="none" w:sz="0" w:space="0" w:color="auto"/>
        <w:right w:val="none" w:sz="0" w:space="0" w:color="auto"/>
      </w:divBdr>
    </w:div>
    <w:div w:id="327289549">
      <w:bodyDiv w:val="1"/>
      <w:marLeft w:val="0"/>
      <w:marRight w:val="0"/>
      <w:marTop w:val="0"/>
      <w:marBottom w:val="0"/>
      <w:divBdr>
        <w:top w:val="none" w:sz="0" w:space="0" w:color="auto"/>
        <w:left w:val="none" w:sz="0" w:space="0" w:color="auto"/>
        <w:bottom w:val="none" w:sz="0" w:space="0" w:color="auto"/>
        <w:right w:val="none" w:sz="0" w:space="0" w:color="auto"/>
      </w:divBdr>
    </w:div>
    <w:div w:id="328993594">
      <w:bodyDiv w:val="1"/>
      <w:marLeft w:val="0"/>
      <w:marRight w:val="0"/>
      <w:marTop w:val="0"/>
      <w:marBottom w:val="0"/>
      <w:divBdr>
        <w:top w:val="none" w:sz="0" w:space="0" w:color="auto"/>
        <w:left w:val="none" w:sz="0" w:space="0" w:color="auto"/>
        <w:bottom w:val="none" w:sz="0" w:space="0" w:color="auto"/>
        <w:right w:val="none" w:sz="0" w:space="0" w:color="auto"/>
      </w:divBdr>
    </w:div>
    <w:div w:id="448820293">
      <w:bodyDiv w:val="1"/>
      <w:marLeft w:val="0"/>
      <w:marRight w:val="0"/>
      <w:marTop w:val="0"/>
      <w:marBottom w:val="0"/>
      <w:divBdr>
        <w:top w:val="none" w:sz="0" w:space="0" w:color="auto"/>
        <w:left w:val="none" w:sz="0" w:space="0" w:color="auto"/>
        <w:bottom w:val="none" w:sz="0" w:space="0" w:color="auto"/>
        <w:right w:val="none" w:sz="0" w:space="0" w:color="auto"/>
      </w:divBdr>
    </w:div>
    <w:div w:id="458569352">
      <w:bodyDiv w:val="1"/>
      <w:marLeft w:val="0"/>
      <w:marRight w:val="0"/>
      <w:marTop w:val="0"/>
      <w:marBottom w:val="0"/>
      <w:divBdr>
        <w:top w:val="none" w:sz="0" w:space="0" w:color="auto"/>
        <w:left w:val="none" w:sz="0" w:space="0" w:color="auto"/>
        <w:bottom w:val="none" w:sz="0" w:space="0" w:color="auto"/>
        <w:right w:val="none" w:sz="0" w:space="0" w:color="auto"/>
      </w:divBdr>
    </w:div>
    <w:div w:id="460265991">
      <w:bodyDiv w:val="1"/>
      <w:marLeft w:val="0"/>
      <w:marRight w:val="0"/>
      <w:marTop w:val="0"/>
      <w:marBottom w:val="0"/>
      <w:divBdr>
        <w:top w:val="none" w:sz="0" w:space="0" w:color="auto"/>
        <w:left w:val="none" w:sz="0" w:space="0" w:color="auto"/>
        <w:bottom w:val="none" w:sz="0" w:space="0" w:color="auto"/>
        <w:right w:val="none" w:sz="0" w:space="0" w:color="auto"/>
      </w:divBdr>
    </w:div>
    <w:div w:id="492062848">
      <w:bodyDiv w:val="1"/>
      <w:marLeft w:val="0"/>
      <w:marRight w:val="0"/>
      <w:marTop w:val="0"/>
      <w:marBottom w:val="0"/>
      <w:divBdr>
        <w:top w:val="none" w:sz="0" w:space="0" w:color="auto"/>
        <w:left w:val="none" w:sz="0" w:space="0" w:color="auto"/>
        <w:bottom w:val="none" w:sz="0" w:space="0" w:color="auto"/>
        <w:right w:val="none" w:sz="0" w:space="0" w:color="auto"/>
      </w:divBdr>
    </w:div>
    <w:div w:id="516311112">
      <w:bodyDiv w:val="1"/>
      <w:marLeft w:val="0"/>
      <w:marRight w:val="0"/>
      <w:marTop w:val="0"/>
      <w:marBottom w:val="0"/>
      <w:divBdr>
        <w:top w:val="none" w:sz="0" w:space="0" w:color="auto"/>
        <w:left w:val="none" w:sz="0" w:space="0" w:color="auto"/>
        <w:bottom w:val="none" w:sz="0" w:space="0" w:color="auto"/>
        <w:right w:val="none" w:sz="0" w:space="0" w:color="auto"/>
      </w:divBdr>
    </w:div>
    <w:div w:id="519244585">
      <w:bodyDiv w:val="1"/>
      <w:marLeft w:val="0"/>
      <w:marRight w:val="0"/>
      <w:marTop w:val="0"/>
      <w:marBottom w:val="0"/>
      <w:divBdr>
        <w:top w:val="none" w:sz="0" w:space="0" w:color="auto"/>
        <w:left w:val="none" w:sz="0" w:space="0" w:color="auto"/>
        <w:bottom w:val="none" w:sz="0" w:space="0" w:color="auto"/>
        <w:right w:val="none" w:sz="0" w:space="0" w:color="auto"/>
      </w:divBdr>
    </w:div>
    <w:div w:id="522088134">
      <w:bodyDiv w:val="1"/>
      <w:marLeft w:val="0"/>
      <w:marRight w:val="0"/>
      <w:marTop w:val="0"/>
      <w:marBottom w:val="0"/>
      <w:divBdr>
        <w:top w:val="none" w:sz="0" w:space="0" w:color="auto"/>
        <w:left w:val="none" w:sz="0" w:space="0" w:color="auto"/>
        <w:bottom w:val="none" w:sz="0" w:space="0" w:color="auto"/>
        <w:right w:val="none" w:sz="0" w:space="0" w:color="auto"/>
      </w:divBdr>
    </w:div>
    <w:div w:id="570775535">
      <w:bodyDiv w:val="1"/>
      <w:marLeft w:val="0"/>
      <w:marRight w:val="0"/>
      <w:marTop w:val="0"/>
      <w:marBottom w:val="0"/>
      <w:divBdr>
        <w:top w:val="none" w:sz="0" w:space="0" w:color="auto"/>
        <w:left w:val="none" w:sz="0" w:space="0" w:color="auto"/>
        <w:bottom w:val="none" w:sz="0" w:space="0" w:color="auto"/>
        <w:right w:val="none" w:sz="0" w:space="0" w:color="auto"/>
      </w:divBdr>
    </w:div>
    <w:div w:id="576793894">
      <w:bodyDiv w:val="1"/>
      <w:marLeft w:val="0"/>
      <w:marRight w:val="0"/>
      <w:marTop w:val="0"/>
      <w:marBottom w:val="0"/>
      <w:divBdr>
        <w:top w:val="none" w:sz="0" w:space="0" w:color="auto"/>
        <w:left w:val="none" w:sz="0" w:space="0" w:color="auto"/>
        <w:bottom w:val="none" w:sz="0" w:space="0" w:color="auto"/>
        <w:right w:val="none" w:sz="0" w:space="0" w:color="auto"/>
      </w:divBdr>
    </w:div>
    <w:div w:id="581574121">
      <w:bodyDiv w:val="1"/>
      <w:marLeft w:val="0"/>
      <w:marRight w:val="0"/>
      <w:marTop w:val="0"/>
      <w:marBottom w:val="0"/>
      <w:divBdr>
        <w:top w:val="none" w:sz="0" w:space="0" w:color="auto"/>
        <w:left w:val="none" w:sz="0" w:space="0" w:color="auto"/>
        <w:bottom w:val="none" w:sz="0" w:space="0" w:color="auto"/>
        <w:right w:val="none" w:sz="0" w:space="0" w:color="auto"/>
      </w:divBdr>
    </w:div>
    <w:div w:id="617759592">
      <w:bodyDiv w:val="1"/>
      <w:marLeft w:val="0"/>
      <w:marRight w:val="0"/>
      <w:marTop w:val="0"/>
      <w:marBottom w:val="0"/>
      <w:divBdr>
        <w:top w:val="none" w:sz="0" w:space="0" w:color="auto"/>
        <w:left w:val="none" w:sz="0" w:space="0" w:color="auto"/>
        <w:bottom w:val="none" w:sz="0" w:space="0" w:color="auto"/>
        <w:right w:val="none" w:sz="0" w:space="0" w:color="auto"/>
      </w:divBdr>
    </w:div>
    <w:div w:id="626469281">
      <w:bodyDiv w:val="1"/>
      <w:marLeft w:val="0"/>
      <w:marRight w:val="0"/>
      <w:marTop w:val="0"/>
      <w:marBottom w:val="0"/>
      <w:divBdr>
        <w:top w:val="none" w:sz="0" w:space="0" w:color="auto"/>
        <w:left w:val="none" w:sz="0" w:space="0" w:color="auto"/>
        <w:bottom w:val="none" w:sz="0" w:space="0" w:color="auto"/>
        <w:right w:val="none" w:sz="0" w:space="0" w:color="auto"/>
      </w:divBdr>
    </w:div>
    <w:div w:id="646739890">
      <w:bodyDiv w:val="1"/>
      <w:marLeft w:val="0"/>
      <w:marRight w:val="0"/>
      <w:marTop w:val="0"/>
      <w:marBottom w:val="0"/>
      <w:divBdr>
        <w:top w:val="none" w:sz="0" w:space="0" w:color="auto"/>
        <w:left w:val="none" w:sz="0" w:space="0" w:color="auto"/>
        <w:bottom w:val="none" w:sz="0" w:space="0" w:color="auto"/>
        <w:right w:val="none" w:sz="0" w:space="0" w:color="auto"/>
      </w:divBdr>
    </w:div>
    <w:div w:id="682557628">
      <w:bodyDiv w:val="1"/>
      <w:marLeft w:val="0"/>
      <w:marRight w:val="0"/>
      <w:marTop w:val="0"/>
      <w:marBottom w:val="0"/>
      <w:divBdr>
        <w:top w:val="none" w:sz="0" w:space="0" w:color="auto"/>
        <w:left w:val="none" w:sz="0" w:space="0" w:color="auto"/>
        <w:bottom w:val="none" w:sz="0" w:space="0" w:color="auto"/>
        <w:right w:val="none" w:sz="0" w:space="0" w:color="auto"/>
      </w:divBdr>
    </w:div>
    <w:div w:id="709300964">
      <w:bodyDiv w:val="1"/>
      <w:marLeft w:val="0"/>
      <w:marRight w:val="0"/>
      <w:marTop w:val="0"/>
      <w:marBottom w:val="0"/>
      <w:divBdr>
        <w:top w:val="none" w:sz="0" w:space="0" w:color="auto"/>
        <w:left w:val="none" w:sz="0" w:space="0" w:color="auto"/>
        <w:bottom w:val="none" w:sz="0" w:space="0" w:color="auto"/>
        <w:right w:val="none" w:sz="0" w:space="0" w:color="auto"/>
      </w:divBdr>
    </w:div>
    <w:div w:id="721562201">
      <w:bodyDiv w:val="1"/>
      <w:marLeft w:val="0"/>
      <w:marRight w:val="0"/>
      <w:marTop w:val="0"/>
      <w:marBottom w:val="0"/>
      <w:divBdr>
        <w:top w:val="none" w:sz="0" w:space="0" w:color="auto"/>
        <w:left w:val="none" w:sz="0" w:space="0" w:color="auto"/>
        <w:bottom w:val="none" w:sz="0" w:space="0" w:color="auto"/>
        <w:right w:val="none" w:sz="0" w:space="0" w:color="auto"/>
      </w:divBdr>
    </w:div>
    <w:div w:id="744765857">
      <w:bodyDiv w:val="1"/>
      <w:marLeft w:val="0"/>
      <w:marRight w:val="0"/>
      <w:marTop w:val="0"/>
      <w:marBottom w:val="0"/>
      <w:divBdr>
        <w:top w:val="none" w:sz="0" w:space="0" w:color="auto"/>
        <w:left w:val="none" w:sz="0" w:space="0" w:color="auto"/>
        <w:bottom w:val="none" w:sz="0" w:space="0" w:color="auto"/>
        <w:right w:val="none" w:sz="0" w:space="0" w:color="auto"/>
      </w:divBdr>
    </w:div>
    <w:div w:id="748038473">
      <w:bodyDiv w:val="1"/>
      <w:marLeft w:val="0"/>
      <w:marRight w:val="0"/>
      <w:marTop w:val="0"/>
      <w:marBottom w:val="0"/>
      <w:divBdr>
        <w:top w:val="none" w:sz="0" w:space="0" w:color="auto"/>
        <w:left w:val="none" w:sz="0" w:space="0" w:color="auto"/>
        <w:bottom w:val="none" w:sz="0" w:space="0" w:color="auto"/>
        <w:right w:val="none" w:sz="0" w:space="0" w:color="auto"/>
      </w:divBdr>
    </w:div>
    <w:div w:id="771322420">
      <w:bodyDiv w:val="1"/>
      <w:marLeft w:val="0"/>
      <w:marRight w:val="0"/>
      <w:marTop w:val="0"/>
      <w:marBottom w:val="0"/>
      <w:divBdr>
        <w:top w:val="none" w:sz="0" w:space="0" w:color="auto"/>
        <w:left w:val="none" w:sz="0" w:space="0" w:color="auto"/>
        <w:bottom w:val="none" w:sz="0" w:space="0" w:color="auto"/>
        <w:right w:val="none" w:sz="0" w:space="0" w:color="auto"/>
      </w:divBdr>
    </w:div>
    <w:div w:id="789514044">
      <w:bodyDiv w:val="1"/>
      <w:marLeft w:val="0"/>
      <w:marRight w:val="0"/>
      <w:marTop w:val="0"/>
      <w:marBottom w:val="0"/>
      <w:divBdr>
        <w:top w:val="none" w:sz="0" w:space="0" w:color="auto"/>
        <w:left w:val="none" w:sz="0" w:space="0" w:color="auto"/>
        <w:bottom w:val="none" w:sz="0" w:space="0" w:color="auto"/>
        <w:right w:val="none" w:sz="0" w:space="0" w:color="auto"/>
      </w:divBdr>
    </w:div>
    <w:div w:id="816073032">
      <w:bodyDiv w:val="1"/>
      <w:marLeft w:val="0"/>
      <w:marRight w:val="0"/>
      <w:marTop w:val="0"/>
      <w:marBottom w:val="0"/>
      <w:divBdr>
        <w:top w:val="none" w:sz="0" w:space="0" w:color="auto"/>
        <w:left w:val="none" w:sz="0" w:space="0" w:color="auto"/>
        <w:bottom w:val="none" w:sz="0" w:space="0" w:color="auto"/>
        <w:right w:val="none" w:sz="0" w:space="0" w:color="auto"/>
      </w:divBdr>
    </w:div>
    <w:div w:id="819348122">
      <w:bodyDiv w:val="1"/>
      <w:marLeft w:val="0"/>
      <w:marRight w:val="0"/>
      <w:marTop w:val="0"/>
      <w:marBottom w:val="0"/>
      <w:divBdr>
        <w:top w:val="none" w:sz="0" w:space="0" w:color="auto"/>
        <w:left w:val="none" w:sz="0" w:space="0" w:color="auto"/>
        <w:bottom w:val="none" w:sz="0" w:space="0" w:color="auto"/>
        <w:right w:val="none" w:sz="0" w:space="0" w:color="auto"/>
      </w:divBdr>
    </w:div>
    <w:div w:id="825172417">
      <w:bodyDiv w:val="1"/>
      <w:marLeft w:val="0"/>
      <w:marRight w:val="0"/>
      <w:marTop w:val="0"/>
      <w:marBottom w:val="0"/>
      <w:divBdr>
        <w:top w:val="none" w:sz="0" w:space="0" w:color="auto"/>
        <w:left w:val="none" w:sz="0" w:space="0" w:color="auto"/>
        <w:bottom w:val="none" w:sz="0" w:space="0" w:color="auto"/>
        <w:right w:val="none" w:sz="0" w:space="0" w:color="auto"/>
      </w:divBdr>
    </w:div>
    <w:div w:id="832262167">
      <w:bodyDiv w:val="1"/>
      <w:marLeft w:val="0"/>
      <w:marRight w:val="0"/>
      <w:marTop w:val="0"/>
      <w:marBottom w:val="0"/>
      <w:divBdr>
        <w:top w:val="none" w:sz="0" w:space="0" w:color="auto"/>
        <w:left w:val="none" w:sz="0" w:space="0" w:color="auto"/>
        <w:bottom w:val="none" w:sz="0" w:space="0" w:color="auto"/>
        <w:right w:val="none" w:sz="0" w:space="0" w:color="auto"/>
      </w:divBdr>
    </w:div>
    <w:div w:id="856653535">
      <w:bodyDiv w:val="1"/>
      <w:marLeft w:val="0"/>
      <w:marRight w:val="0"/>
      <w:marTop w:val="0"/>
      <w:marBottom w:val="0"/>
      <w:divBdr>
        <w:top w:val="none" w:sz="0" w:space="0" w:color="auto"/>
        <w:left w:val="none" w:sz="0" w:space="0" w:color="auto"/>
        <w:bottom w:val="none" w:sz="0" w:space="0" w:color="auto"/>
        <w:right w:val="none" w:sz="0" w:space="0" w:color="auto"/>
      </w:divBdr>
    </w:div>
    <w:div w:id="882327488">
      <w:bodyDiv w:val="1"/>
      <w:marLeft w:val="0"/>
      <w:marRight w:val="0"/>
      <w:marTop w:val="0"/>
      <w:marBottom w:val="0"/>
      <w:divBdr>
        <w:top w:val="none" w:sz="0" w:space="0" w:color="auto"/>
        <w:left w:val="none" w:sz="0" w:space="0" w:color="auto"/>
        <w:bottom w:val="none" w:sz="0" w:space="0" w:color="auto"/>
        <w:right w:val="none" w:sz="0" w:space="0" w:color="auto"/>
      </w:divBdr>
    </w:div>
    <w:div w:id="930813744">
      <w:bodyDiv w:val="1"/>
      <w:marLeft w:val="0"/>
      <w:marRight w:val="0"/>
      <w:marTop w:val="0"/>
      <w:marBottom w:val="0"/>
      <w:divBdr>
        <w:top w:val="none" w:sz="0" w:space="0" w:color="auto"/>
        <w:left w:val="none" w:sz="0" w:space="0" w:color="auto"/>
        <w:bottom w:val="none" w:sz="0" w:space="0" w:color="auto"/>
        <w:right w:val="none" w:sz="0" w:space="0" w:color="auto"/>
      </w:divBdr>
    </w:div>
    <w:div w:id="934941233">
      <w:bodyDiv w:val="1"/>
      <w:marLeft w:val="0"/>
      <w:marRight w:val="0"/>
      <w:marTop w:val="0"/>
      <w:marBottom w:val="0"/>
      <w:divBdr>
        <w:top w:val="none" w:sz="0" w:space="0" w:color="auto"/>
        <w:left w:val="none" w:sz="0" w:space="0" w:color="auto"/>
        <w:bottom w:val="none" w:sz="0" w:space="0" w:color="auto"/>
        <w:right w:val="none" w:sz="0" w:space="0" w:color="auto"/>
      </w:divBdr>
    </w:div>
    <w:div w:id="942690196">
      <w:bodyDiv w:val="1"/>
      <w:marLeft w:val="0"/>
      <w:marRight w:val="0"/>
      <w:marTop w:val="0"/>
      <w:marBottom w:val="0"/>
      <w:divBdr>
        <w:top w:val="none" w:sz="0" w:space="0" w:color="auto"/>
        <w:left w:val="none" w:sz="0" w:space="0" w:color="auto"/>
        <w:bottom w:val="none" w:sz="0" w:space="0" w:color="auto"/>
        <w:right w:val="none" w:sz="0" w:space="0" w:color="auto"/>
      </w:divBdr>
    </w:div>
    <w:div w:id="1035694925">
      <w:bodyDiv w:val="1"/>
      <w:marLeft w:val="0"/>
      <w:marRight w:val="0"/>
      <w:marTop w:val="0"/>
      <w:marBottom w:val="0"/>
      <w:divBdr>
        <w:top w:val="none" w:sz="0" w:space="0" w:color="auto"/>
        <w:left w:val="none" w:sz="0" w:space="0" w:color="auto"/>
        <w:bottom w:val="none" w:sz="0" w:space="0" w:color="auto"/>
        <w:right w:val="none" w:sz="0" w:space="0" w:color="auto"/>
      </w:divBdr>
    </w:div>
    <w:div w:id="1091242069">
      <w:bodyDiv w:val="1"/>
      <w:marLeft w:val="0"/>
      <w:marRight w:val="0"/>
      <w:marTop w:val="0"/>
      <w:marBottom w:val="0"/>
      <w:divBdr>
        <w:top w:val="none" w:sz="0" w:space="0" w:color="auto"/>
        <w:left w:val="none" w:sz="0" w:space="0" w:color="auto"/>
        <w:bottom w:val="none" w:sz="0" w:space="0" w:color="auto"/>
        <w:right w:val="none" w:sz="0" w:space="0" w:color="auto"/>
      </w:divBdr>
    </w:div>
    <w:div w:id="1091970188">
      <w:bodyDiv w:val="1"/>
      <w:marLeft w:val="0"/>
      <w:marRight w:val="0"/>
      <w:marTop w:val="0"/>
      <w:marBottom w:val="0"/>
      <w:divBdr>
        <w:top w:val="none" w:sz="0" w:space="0" w:color="auto"/>
        <w:left w:val="none" w:sz="0" w:space="0" w:color="auto"/>
        <w:bottom w:val="none" w:sz="0" w:space="0" w:color="auto"/>
        <w:right w:val="none" w:sz="0" w:space="0" w:color="auto"/>
      </w:divBdr>
    </w:div>
    <w:div w:id="1101992963">
      <w:bodyDiv w:val="1"/>
      <w:marLeft w:val="0"/>
      <w:marRight w:val="0"/>
      <w:marTop w:val="0"/>
      <w:marBottom w:val="0"/>
      <w:divBdr>
        <w:top w:val="none" w:sz="0" w:space="0" w:color="auto"/>
        <w:left w:val="none" w:sz="0" w:space="0" w:color="auto"/>
        <w:bottom w:val="none" w:sz="0" w:space="0" w:color="auto"/>
        <w:right w:val="none" w:sz="0" w:space="0" w:color="auto"/>
      </w:divBdr>
    </w:div>
    <w:div w:id="1121457497">
      <w:bodyDiv w:val="1"/>
      <w:marLeft w:val="0"/>
      <w:marRight w:val="0"/>
      <w:marTop w:val="0"/>
      <w:marBottom w:val="0"/>
      <w:divBdr>
        <w:top w:val="none" w:sz="0" w:space="0" w:color="auto"/>
        <w:left w:val="none" w:sz="0" w:space="0" w:color="auto"/>
        <w:bottom w:val="none" w:sz="0" w:space="0" w:color="auto"/>
        <w:right w:val="none" w:sz="0" w:space="0" w:color="auto"/>
      </w:divBdr>
    </w:div>
    <w:div w:id="1133325017">
      <w:bodyDiv w:val="1"/>
      <w:marLeft w:val="0"/>
      <w:marRight w:val="0"/>
      <w:marTop w:val="0"/>
      <w:marBottom w:val="0"/>
      <w:divBdr>
        <w:top w:val="none" w:sz="0" w:space="0" w:color="auto"/>
        <w:left w:val="none" w:sz="0" w:space="0" w:color="auto"/>
        <w:bottom w:val="none" w:sz="0" w:space="0" w:color="auto"/>
        <w:right w:val="none" w:sz="0" w:space="0" w:color="auto"/>
      </w:divBdr>
    </w:div>
    <w:div w:id="1141923674">
      <w:bodyDiv w:val="1"/>
      <w:marLeft w:val="0"/>
      <w:marRight w:val="0"/>
      <w:marTop w:val="0"/>
      <w:marBottom w:val="0"/>
      <w:divBdr>
        <w:top w:val="none" w:sz="0" w:space="0" w:color="auto"/>
        <w:left w:val="none" w:sz="0" w:space="0" w:color="auto"/>
        <w:bottom w:val="none" w:sz="0" w:space="0" w:color="auto"/>
        <w:right w:val="none" w:sz="0" w:space="0" w:color="auto"/>
      </w:divBdr>
    </w:div>
    <w:div w:id="1169175088">
      <w:bodyDiv w:val="1"/>
      <w:marLeft w:val="0"/>
      <w:marRight w:val="0"/>
      <w:marTop w:val="0"/>
      <w:marBottom w:val="0"/>
      <w:divBdr>
        <w:top w:val="none" w:sz="0" w:space="0" w:color="auto"/>
        <w:left w:val="none" w:sz="0" w:space="0" w:color="auto"/>
        <w:bottom w:val="none" w:sz="0" w:space="0" w:color="auto"/>
        <w:right w:val="none" w:sz="0" w:space="0" w:color="auto"/>
      </w:divBdr>
    </w:div>
    <w:div w:id="1183587883">
      <w:bodyDiv w:val="1"/>
      <w:marLeft w:val="0"/>
      <w:marRight w:val="0"/>
      <w:marTop w:val="0"/>
      <w:marBottom w:val="0"/>
      <w:divBdr>
        <w:top w:val="none" w:sz="0" w:space="0" w:color="auto"/>
        <w:left w:val="none" w:sz="0" w:space="0" w:color="auto"/>
        <w:bottom w:val="none" w:sz="0" w:space="0" w:color="auto"/>
        <w:right w:val="none" w:sz="0" w:space="0" w:color="auto"/>
      </w:divBdr>
    </w:div>
    <w:div w:id="1196311127">
      <w:bodyDiv w:val="1"/>
      <w:marLeft w:val="0"/>
      <w:marRight w:val="0"/>
      <w:marTop w:val="0"/>
      <w:marBottom w:val="0"/>
      <w:divBdr>
        <w:top w:val="none" w:sz="0" w:space="0" w:color="auto"/>
        <w:left w:val="none" w:sz="0" w:space="0" w:color="auto"/>
        <w:bottom w:val="none" w:sz="0" w:space="0" w:color="auto"/>
        <w:right w:val="none" w:sz="0" w:space="0" w:color="auto"/>
      </w:divBdr>
    </w:div>
    <w:div w:id="1217427386">
      <w:bodyDiv w:val="1"/>
      <w:marLeft w:val="0"/>
      <w:marRight w:val="0"/>
      <w:marTop w:val="0"/>
      <w:marBottom w:val="0"/>
      <w:divBdr>
        <w:top w:val="none" w:sz="0" w:space="0" w:color="auto"/>
        <w:left w:val="none" w:sz="0" w:space="0" w:color="auto"/>
        <w:bottom w:val="none" w:sz="0" w:space="0" w:color="auto"/>
        <w:right w:val="none" w:sz="0" w:space="0" w:color="auto"/>
      </w:divBdr>
    </w:div>
    <w:div w:id="1232694503">
      <w:bodyDiv w:val="1"/>
      <w:marLeft w:val="0"/>
      <w:marRight w:val="0"/>
      <w:marTop w:val="0"/>
      <w:marBottom w:val="0"/>
      <w:divBdr>
        <w:top w:val="none" w:sz="0" w:space="0" w:color="auto"/>
        <w:left w:val="none" w:sz="0" w:space="0" w:color="auto"/>
        <w:bottom w:val="none" w:sz="0" w:space="0" w:color="auto"/>
        <w:right w:val="none" w:sz="0" w:space="0" w:color="auto"/>
      </w:divBdr>
    </w:div>
    <w:div w:id="1235625481">
      <w:bodyDiv w:val="1"/>
      <w:marLeft w:val="0"/>
      <w:marRight w:val="0"/>
      <w:marTop w:val="0"/>
      <w:marBottom w:val="0"/>
      <w:divBdr>
        <w:top w:val="none" w:sz="0" w:space="0" w:color="auto"/>
        <w:left w:val="none" w:sz="0" w:space="0" w:color="auto"/>
        <w:bottom w:val="none" w:sz="0" w:space="0" w:color="auto"/>
        <w:right w:val="none" w:sz="0" w:space="0" w:color="auto"/>
      </w:divBdr>
    </w:div>
    <w:div w:id="1274245924">
      <w:bodyDiv w:val="1"/>
      <w:marLeft w:val="0"/>
      <w:marRight w:val="0"/>
      <w:marTop w:val="0"/>
      <w:marBottom w:val="0"/>
      <w:divBdr>
        <w:top w:val="none" w:sz="0" w:space="0" w:color="auto"/>
        <w:left w:val="none" w:sz="0" w:space="0" w:color="auto"/>
        <w:bottom w:val="none" w:sz="0" w:space="0" w:color="auto"/>
        <w:right w:val="none" w:sz="0" w:space="0" w:color="auto"/>
      </w:divBdr>
    </w:div>
    <w:div w:id="1285114964">
      <w:bodyDiv w:val="1"/>
      <w:marLeft w:val="0"/>
      <w:marRight w:val="0"/>
      <w:marTop w:val="0"/>
      <w:marBottom w:val="0"/>
      <w:divBdr>
        <w:top w:val="none" w:sz="0" w:space="0" w:color="auto"/>
        <w:left w:val="none" w:sz="0" w:space="0" w:color="auto"/>
        <w:bottom w:val="none" w:sz="0" w:space="0" w:color="auto"/>
        <w:right w:val="none" w:sz="0" w:space="0" w:color="auto"/>
      </w:divBdr>
    </w:div>
    <w:div w:id="1302423414">
      <w:bodyDiv w:val="1"/>
      <w:marLeft w:val="0"/>
      <w:marRight w:val="0"/>
      <w:marTop w:val="0"/>
      <w:marBottom w:val="0"/>
      <w:divBdr>
        <w:top w:val="none" w:sz="0" w:space="0" w:color="auto"/>
        <w:left w:val="none" w:sz="0" w:space="0" w:color="auto"/>
        <w:bottom w:val="none" w:sz="0" w:space="0" w:color="auto"/>
        <w:right w:val="none" w:sz="0" w:space="0" w:color="auto"/>
      </w:divBdr>
    </w:div>
    <w:div w:id="1304122195">
      <w:bodyDiv w:val="1"/>
      <w:marLeft w:val="0"/>
      <w:marRight w:val="0"/>
      <w:marTop w:val="0"/>
      <w:marBottom w:val="0"/>
      <w:divBdr>
        <w:top w:val="none" w:sz="0" w:space="0" w:color="auto"/>
        <w:left w:val="none" w:sz="0" w:space="0" w:color="auto"/>
        <w:bottom w:val="none" w:sz="0" w:space="0" w:color="auto"/>
        <w:right w:val="none" w:sz="0" w:space="0" w:color="auto"/>
      </w:divBdr>
    </w:div>
    <w:div w:id="1342121367">
      <w:bodyDiv w:val="1"/>
      <w:marLeft w:val="0"/>
      <w:marRight w:val="0"/>
      <w:marTop w:val="0"/>
      <w:marBottom w:val="0"/>
      <w:divBdr>
        <w:top w:val="none" w:sz="0" w:space="0" w:color="auto"/>
        <w:left w:val="none" w:sz="0" w:space="0" w:color="auto"/>
        <w:bottom w:val="none" w:sz="0" w:space="0" w:color="auto"/>
        <w:right w:val="none" w:sz="0" w:space="0" w:color="auto"/>
      </w:divBdr>
    </w:div>
    <w:div w:id="1379160455">
      <w:bodyDiv w:val="1"/>
      <w:marLeft w:val="0"/>
      <w:marRight w:val="0"/>
      <w:marTop w:val="0"/>
      <w:marBottom w:val="0"/>
      <w:divBdr>
        <w:top w:val="none" w:sz="0" w:space="0" w:color="auto"/>
        <w:left w:val="none" w:sz="0" w:space="0" w:color="auto"/>
        <w:bottom w:val="none" w:sz="0" w:space="0" w:color="auto"/>
        <w:right w:val="none" w:sz="0" w:space="0" w:color="auto"/>
      </w:divBdr>
    </w:div>
    <w:div w:id="1403718647">
      <w:bodyDiv w:val="1"/>
      <w:marLeft w:val="0"/>
      <w:marRight w:val="0"/>
      <w:marTop w:val="0"/>
      <w:marBottom w:val="0"/>
      <w:divBdr>
        <w:top w:val="none" w:sz="0" w:space="0" w:color="auto"/>
        <w:left w:val="none" w:sz="0" w:space="0" w:color="auto"/>
        <w:bottom w:val="none" w:sz="0" w:space="0" w:color="auto"/>
        <w:right w:val="none" w:sz="0" w:space="0" w:color="auto"/>
      </w:divBdr>
    </w:div>
    <w:div w:id="1421489740">
      <w:bodyDiv w:val="1"/>
      <w:marLeft w:val="0"/>
      <w:marRight w:val="0"/>
      <w:marTop w:val="0"/>
      <w:marBottom w:val="0"/>
      <w:divBdr>
        <w:top w:val="none" w:sz="0" w:space="0" w:color="auto"/>
        <w:left w:val="none" w:sz="0" w:space="0" w:color="auto"/>
        <w:bottom w:val="none" w:sz="0" w:space="0" w:color="auto"/>
        <w:right w:val="none" w:sz="0" w:space="0" w:color="auto"/>
      </w:divBdr>
    </w:div>
    <w:div w:id="1422876030">
      <w:bodyDiv w:val="1"/>
      <w:marLeft w:val="0"/>
      <w:marRight w:val="0"/>
      <w:marTop w:val="0"/>
      <w:marBottom w:val="0"/>
      <w:divBdr>
        <w:top w:val="none" w:sz="0" w:space="0" w:color="auto"/>
        <w:left w:val="none" w:sz="0" w:space="0" w:color="auto"/>
        <w:bottom w:val="none" w:sz="0" w:space="0" w:color="auto"/>
        <w:right w:val="none" w:sz="0" w:space="0" w:color="auto"/>
      </w:divBdr>
    </w:div>
    <w:div w:id="1446271544">
      <w:bodyDiv w:val="1"/>
      <w:marLeft w:val="0"/>
      <w:marRight w:val="0"/>
      <w:marTop w:val="0"/>
      <w:marBottom w:val="0"/>
      <w:divBdr>
        <w:top w:val="none" w:sz="0" w:space="0" w:color="auto"/>
        <w:left w:val="none" w:sz="0" w:space="0" w:color="auto"/>
        <w:bottom w:val="none" w:sz="0" w:space="0" w:color="auto"/>
        <w:right w:val="none" w:sz="0" w:space="0" w:color="auto"/>
      </w:divBdr>
    </w:div>
    <w:div w:id="1447306764">
      <w:bodyDiv w:val="1"/>
      <w:marLeft w:val="0"/>
      <w:marRight w:val="0"/>
      <w:marTop w:val="0"/>
      <w:marBottom w:val="0"/>
      <w:divBdr>
        <w:top w:val="none" w:sz="0" w:space="0" w:color="auto"/>
        <w:left w:val="none" w:sz="0" w:space="0" w:color="auto"/>
        <w:bottom w:val="none" w:sz="0" w:space="0" w:color="auto"/>
        <w:right w:val="none" w:sz="0" w:space="0" w:color="auto"/>
      </w:divBdr>
    </w:div>
    <w:div w:id="1459294625">
      <w:bodyDiv w:val="1"/>
      <w:marLeft w:val="0"/>
      <w:marRight w:val="0"/>
      <w:marTop w:val="0"/>
      <w:marBottom w:val="0"/>
      <w:divBdr>
        <w:top w:val="none" w:sz="0" w:space="0" w:color="auto"/>
        <w:left w:val="none" w:sz="0" w:space="0" w:color="auto"/>
        <w:bottom w:val="none" w:sz="0" w:space="0" w:color="auto"/>
        <w:right w:val="none" w:sz="0" w:space="0" w:color="auto"/>
      </w:divBdr>
    </w:div>
    <w:div w:id="1459646751">
      <w:bodyDiv w:val="1"/>
      <w:marLeft w:val="0"/>
      <w:marRight w:val="0"/>
      <w:marTop w:val="0"/>
      <w:marBottom w:val="0"/>
      <w:divBdr>
        <w:top w:val="none" w:sz="0" w:space="0" w:color="auto"/>
        <w:left w:val="none" w:sz="0" w:space="0" w:color="auto"/>
        <w:bottom w:val="none" w:sz="0" w:space="0" w:color="auto"/>
        <w:right w:val="none" w:sz="0" w:space="0" w:color="auto"/>
      </w:divBdr>
    </w:div>
    <w:div w:id="1482766352">
      <w:bodyDiv w:val="1"/>
      <w:marLeft w:val="0"/>
      <w:marRight w:val="0"/>
      <w:marTop w:val="0"/>
      <w:marBottom w:val="0"/>
      <w:divBdr>
        <w:top w:val="none" w:sz="0" w:space="0" w:color="auto"/>
        <w:left w:val="none" w:sz="0" w:space="0" w:color="auto"/>
        <w:bottom w:val="none" w:sz="0" w:space="0" w:color="auto"/>
        <w:right w:val="none" w:sz="0" w:space="0" w:color="auto"/>
      </w:divBdr>
    </w:div>
    <w:div w:id="1595941979">
      <w:bodyDiv w:val="1"/>
      <w:marLeft w:val="0"/>
      <w:marRight w:val="0"/>
      <w:marTop w:val="0"/>
      <w:marBottom w:val="0"/>
      <w:divBdr>
        <w:top w:val="none" w:sz="0" w:space="0" w:color="auto"/>
        <w:left w:val="none" w:sz="0" w:space="0" w:color="auto"/>
        <w:bottom w:val="none" w:sz="0" w:space="0" w:color="auto"/>
        <w:right w:val="none" w:sz="0" w:space="0" w:color="auto"/>
      </w:divBdr>
    </w:div>
    <w:div w:id="1625035815">
      <w:bodyDiv w:val="1"/>
      <w:marLeft w:val="0"/>
      <w:marRight w:val="0"/>
      <w:marTop w:val="0"/>
      <w:marBottom w:val="0"/>
      <w:divBdr>
        <w:top w:val="none" w:sz="0" w:space="0" w:color="auto"/>
        <w:left w:val="none" w:sz="0" w:space="0" w:color="auto"/>
        <w:bottom w:val="none" w:sz="0" w:space="0" w:color="auto"/>
        <w:right w:val="none" w:sz="0" w:space="0" w:color="auto"/>
      </w:divBdr>
    </w:div>
    <w:div w:id="1707756789">
      <w:bodyDiv w:val="1"/>
      <w:marLeft w:val="0"/>
      <w:marRight w:val="0"/>
      <w:marTop w:val="0"/>
      <w:marBottom w:val="0"/>
      <w:divBdr>
        <w:top w:val="none" w:sz="0" w:space="0" w:color="auto"/>
        <w:left w:val="none" w:sz="0" w:space="0" w:color="auto"/>
        <w:bottom w:val="none" w:sz="0" w:space="0" w:color="auto"/>
        <w:right w:val="none" w:sz="0" w:space="0" w:color="auto"/>
      </w:divBdr>
    </w:div>
    <w:div w:id="1718702502">
      <w:bodyDiv w:val="1"/>
      <w:marLeft w:val="0"/>
      <w:marRight w:val="0"/>
      <w:marTop w:val="0"/>
      <w:marBottom w:val="0"/>
      <w:divBdr>
        <w:top w:val="none" w:sz="0" w:space="0" w:color="auto"/>
        <w:left w:val="none" w:sz="0" w:space="0" w:color="auto"/>
        <w:bottom w:val="none" w:sz="0" w:space="0" w:color="auto"/>
        <w:right w:val="none" w:sz="0" w:space="0" w:color="auto"/>
      </w:divBdr>
    </w:div>
    <w:div w:id="1744446271">
      <w:bodyDiv w:val="1"/>
      <w:marLeft w:val="0"/>
      <w:marRight w:val="0"/>
      <w:marTop w:val="0"/>
      <w:marBottom w:val="0"/>
      <w:divBdr>
        <w:top w:val="none" w:sz="0" w:space="0" w:color="auto"/>
        <w:left w:val="none" w:sz="0" w:space="0" w:color="auto"/>
        <w:bottom w:val="none" w:sz="0" w:space="0" w:color="auto"/>
        <w:right w:val="none" w:sz="0" w:space="0" w:color="auto"/>
      </w:divBdr>
    </w:div>
    <w:div w:id="1760787435">
      <w:bodyDiv w:val="1"/>
      <w:marLeft w:val="0"/>
      <w:marRight w:val="0"/>
      <w:marTop w:val="0"/>
      <w:marBottom w:val="0"/>
      <w:divBdr>
        <w:top w:val="none" w:sz="0" w:space="0" w:color="auto"/>
        <w:left w:val="none" w:sz="0" w:space="0" w:color="auto"/>
        <w:bottom w:val="none" w:sz="0" w:space="0" w:color="auto"/>
        <w:right w:val="none" w:sz="0" w:space="0" w:color="auto"/>
      </w:divBdr>
    </w:div>
    <w:div w:id="1917595964">
      <w:bodyDiv w:val="1"/>
      <w:marLeft w:val="0"/>
      <w:marRight w:val="0"/>
      <w:marTop w:val="0"/>
      <w:marBottom w:val="0"/>
      <w:divBdr>
        <w:top w:val="none" w:sz="0" w:space="0" w:color="auto"/>
        <w:left w:val="none" w:sz="0" w:space="0" w:color="auto"/>
        <w:bottom w:val="none" w:sz="0" w:space="0" w:color="auto"/>
        <w:right w:val="none" w:sz="0" w:space="0" w:color="auto"/>
      </w:divBdr>
    </w:div>
    <w:div w:id="1920941745">
      <w:bodyDiv w:val="1"/>
      <w:marLeft w:val="0"/>
      <w:marRight w:val="0"/>
      <w:marTop w:val="0"/>
      <w:marBottom w:val="0"/>
      <w:divBdr>
        <w:top w:val="none" w:sz="0" w:space="0" w:color="auto"/>
        <w:left w:val="none" w:sz="0" w:space="0" w:color="auto"/>
        <w:bottom w:val="none" w:sz="0" w:space="0" w:color="auto"/>
        <w:right w:val="none" w:sz="0" w:space="0" w:color="auto"/>
      </w:divBdr>
    </w:div>
    <w:div w:id="1923490349">
      <w:bodyDiv w:val="1"/>
      <w:marLeft w:val="0"/>
      <w:marRight w:val="0"/>
      <w:marTop w:val="0"/>
      <w:marBottom w:val="0"/>
      <w:divBdr>
        <w:top w:val="none" w:sz="0" w:space="0" w:color="auto"/>
        <w:left w:val="none" w:sz="0" w:space="0" w:color="auto"/>
        <w:bottom w:val="none" w:sz="0" w:space="0" w:color="auto"/>
        <w:right w:val="none" w:sz="0" w:space="0" w:color="auto"/>
      </w:divBdr>
    </w:div>
    <w:div w:id="1936477938">
      <w:bodyDiv w:val="1"/>
      <w:marLeft w:val="0"/>
      <w:marRight w:val="0"/>
      <w:marTop w:val="0"/>
      <w:marBottom w:val="0"/>
      <w:divBdr>
        <w:top w:val="none" w:sz="0" w:space="0" w:color="auto"/>
        <w:left w:val="none" w:sz="0" w:space="0" w:color="auto"/>
        <w:bottom w:val="none" w:sz="0" w:space="0" w:color="auto"/>
        <w:right w:val="none" w:sz="0" w:space="0" w:color="auto"/>
      </w:divBdr>
    </w:div>
    <w:div w:id="1944996077">
      <w:bodyDiv w:val="1"/>
      <w:marLeft w:val="0"/>
      <w:marRight w:val="0"/>
      <w:marTop w:val="0"/>
      <w:marBottom w:val="0"/>
      <w:divBdr>
        <w:top w:val="none" w:sz="0" w:space="0" w:color="auto"/>
        <w:left w:val="none" w:sz="0" w:space="0" w:color="auto"/>
        <w:bottom w:val="none" w:sz="0" w:space="0" w:color="auto"/>
        <w:right w:val="none" w:sz="0" w:space="0" w:color="auto"/>
      </w:divBdr>
    </w:div>
    <w:div w:id="2010522712">
      <w:bodyDiv w:val="1"/>
      <w:marLeft w:val="0"/>
      <w:marRight w:val="0"/>
      <w:marTop w:val="0"/>
      <w:marBottom w:val="0"/>
      <w:divBdr>
        <w:top w:val="none" w:sz="0" w:space="0" w:color="auto"/>
        <w:left w:val="none" w:sz="0" w:space="0" w:color="auto"/>
        <w:bottom w:val="none" w:sz="0" w:space="0" w:color="auto"/>
        <w:right w:val="none" w:sz="0" w:space="0" w:color="auto"/>
      </w:divBdr>
    </w:div>
    <w:div w:id="2033342324">
      <w:bodyDiv w:val="1"/>
      <w:marLeft w:val="0"/>
      <w:marRight w:val="0"/>
      <w:marTop w:val="0"/>
      <w:marBottom w:val="0"/>
      <w:divBdr>
        <w:top w:val="none" w:sz="0" w:space="0" w:color="auto"/>
        <w:left w:val="none" w:sz="0" w:space="0" w:color="auto"/>
        <w:bottom w:val="none" w:sz="0" w:space="0" w:color="auto"/>
        <w:right w:val="none" w:sz="0" w:space="0" w:color="auto"/>
      </w:divBdr>
    </w:div>
    <w:div w:id="2043824533">
      <w:bodyDiv w:val="1"/>
      <w:marLeft w:val="0"/>
      <w:marRight w:val="0"/>
      <w:marTop w:val="0"/>
      <w:marBottom w:val="0"/>
      <w:divBdr>
        <w:top w:val="none" w:sz="0" w:space="0" w:color="auto"/>
        <w:left w:val="none" w:sz="0" w:space="0" w:color="auto"/>
        <w:bottom w:val="none" w:sz="0" w:space="0" w:color="auto"/>
        <w:right w:val="none" w:sz="0" w:space="0" w:color="auto"/>
      </w:divBdr>
    </w:div>
    <w:div w:id="209539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55</Pages>
  <Words>18612</Words>
  <Characters>106094</Characters>
  <Application>Microsoft Office Word</Application>
  <DocSecurity>0</DocSecurity>
  <Lines>884</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Trang (Nguyen Cam Trang)</dc:creator>
  <cp:keywords/>
  <dc:description/>
  <cp:lastModifiedBy>User</cp:lastModifiedBy>
  <cp:revision>2</cp:revision>
  <cp:lastPrinted>2026-03-09T09:37:00Z</cp:lastPrinted>
  <dcterms:created xsi:type="dcterms:W3CDTF">2026-05-13T09:00:00Z</dcterms:created>
  <dcterms:modified xsi:type="dcterms:W3CDTF">2026-05-13T09:00:00Z</dcterms:modified>
</cp:coreProperties>
</file>