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81"/>
        <w:gridCol w:w="7281"/>
      </w:tblGrid>
      <w:tr w:rsidR="0007162E" w:rsidRPr="0007162E" w14:paraId="37F62459" w14:textId="77777777" w:rsidTr="00D9215E">
        <w:tc>
          <w:tcPr>
            <w:tcW w:w="7281" w:type="dxa"/>
          </w:tcPr>
          <w:p w14:paraId="126B3826" w14:textId="77777777" w:rsidR="00CE0028" w:rsidRPr="0007162E" w:rsidRDefault="00CE0028" w:rsidP="00D9215E">
            <w:pPr>
              <w:spacing w:after="0" w:line="360" w:lineRule="exact"/>
              <w:jc w:val="center"/>
              <w:rPr>
                <w:rFonts w:ascii="Times New Roman" w:hAnsi="Times New Roman" w:cs="Times New Roman"/>
                <w:b/>
                <w:bCs/>
                <w:color w:val="000000" w:themeColor="text1"/>
                <w:sz w:val="26"/>
                <w:szCs w:val="26"/>
                <w:lang w:val="en-US"/>
              </w:rPr>
            </w:pPr>
            <w:r w:rsidRPr="0007162E">
              <w:rPr>
                <w:rFonts w:ascii="Times New Roman" w:hAnsi="Times New Roman" w:cs="Times New Roman"/>
                <w:b/>
                <w:bCs/>
                <w:noProof/>
                <w:color w:val="000000" w:themeColor="text1"/>
                <w:sz w:val="26"/>
                <w:szCs w:val="26"/>
                <w:lang w:val="en-US"/>
                <w14:ligatures w14:val="standardContextual"/>
              </w:rPr>
              <mc:AlternateContent>
                <mc:Choice Requires="wps">
                  <w:drawing>
                    <wp:anchor distT="0" distB="0" distL="114300" distR="114300" simplePos="0" relativeHeight="251659264" behindDoc="0" locked="0" layoutInCell="1" allowOverlap="1" wp14:anchorId="04D0B373" wp14:editId="5580F44E">
                      <wp:simplePos x="0" y="0"/>
                      <wp:positionH relativeFrom="column">
                        <wp:posOffset>1722755</wp:posOffset>
                      </wp:positionH>
                      <wp:positionV relativeFrom="paragraph">
                        <wp:posOffset>283740</wp:posOffset>
                      </wp:positionV>
                      <wp:extent cx="900000" cy="0"/>
                      <wp:effectExtent l="0" t="0" r="0" b="0"/>
                      <wp:wrapNone/>
                      <wp:docPr id="241224026" name="Straight Connector 1"/>
                      <wp:cNvGraphicFramePr/>
                      <a:graphic xmlns:a="http://schemas.openxmlformats.org/drawingml/2006/main">
                        <a:graphicData uri="http://schemas.microsoft.com/office/word/2010/wordprocessingShape">
                          <wps:wsp>
                            <wps:cNvCnPr/>
                            <wps:spPr>
                              <a:xfrm>
                                <a:off x="0" y="0"/>
                                <a:ext cx="900000" cy="0"/>
                              </a:xfrm>
                              <a:prstGeom prst="line">
                                <a:avLst/>
                              </a:prstGeom>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line w14:anchorId="20A19C45" id="Straight Connector 1"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35.65pt,22.35pt" to="206.5pt,2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" strokecolor="black [3200]" strokeweight="1pt">
                      <v:stroke joinstyle="miter"/>
                    </v:line>
                  </w:pict>
                </mc:Fallback>
              </mc:AlternateContent>
            </w:r>
            <w:r w:rsidRPr="0007162E">
              <w:rPr>
                <w:rFonts w:ascii="Times New Roman" w:hAnsi="Times New Roman" w:cs="Times New Roman"/>
                <w:b/>
                <w:bCs/>
                <w:color w:val="000000" w:themeColor="text1"/>
                <w:sz w:val="26"/>
                <w:szCs w:val="26"/>
                <w:lang w:val="en-US"/>
              </w:rPr>
              <w:t>BỘ KHOA HỌC VÀ CÔNG NGHỆ</w:t>
            </w:r>
          </w:p>
        </w:tc>
        <w:tc>
          <w:tcPr>
            <w:tcW w:w="7281" w:type="dxa"/>
          </w:tcPr>
          <w:p w14:paraId="3655D15D" w14:textId="77777777" w:rsidR="00CE0028" w:rsidRPr="0007162E" w:rsidRDefault="00CE0028" w:rsidP="00D9215E">
            <w:pPr>
              <w:spacing w:after="0" w:line="360" w:lineRule="exact"/>
              <w:jc w:val="center"/>
              <w:rPr>
                <w:rFonts w:ascii="Times New Roman" w:hAnsi="Times New Roman" w:cs="Times New Roman"/>
                <w:b/>
                <w:bCs/>
                <w:color w:val="000000" w:themeColor="text1"/>
                <w:sz w:val="26"/>
                <w:szCs w:val="26"/>
                <w:lang w:val="en-US"/>
              </w:rPr>
            </w:pPr>
            <w:r w:rsidRPr="0007162E">
              <w:rPr>
                <w:rFonts w:ascii="Times New Roman" w:hAnsi="Times New Roman" w:cs="Times New Roman"/>
                <w:b/>
                <w:bCs/>
                <w:color w:val="000000" w:themeColor="text1"/>
                <w:sz w:val="26"/>
                <w:szCs w:val="26"/>
                <w:lang w:val="en-US"/>
              </w:rPr>
              <w:t>CỘNG HÒA XÃ HỘI CHỦ NGHĨA VIỆT NAM</w:t>
            </w:r>
          </w:p>
          <w:p w14:paraId="154DA22C" w14:textId="77777777" w:rsidR="00CE0028" w:rsidRPr="0007162E" w:rsidRDefault="00CE0028" w:rsidP="00D9215E">
            <w:pPr>
              <w:spacing w:after="0" w:line="360" w:lineRule="exact"/>
              <w:jc w:val="center"/>
              <w:rPr>
                <w:rFonts w:ascii="Times New Roman" w:hAnsi="Times New Roman" w:cs="Times New Roman"/>
                <w:b/>
                <w:bCs/>
                <w:color w:val="000000" w:themeColor="text1"/>
                <w:sz w:val="28"/>
                <w:szCs w:val="28"/>
                <w:lang w:val="en-US"/>
              </w:rPr>
            </w:pPr>
            <w:r w:rsidRPr="0007162E">
              <w:rPr>
                <w:rFonts w:ascii="Times New Roman" w:hAnsi="Times New Roman" w:cs="Times New Roman"/>
                <w:b/>
                <w:bCs/>
                <w:color w:val="000000" w:themeColor="text1"/>
                <w:sz w:val="28"/>
                <w:szCs w:val="28"/>
                <w:lang w:val="en-US"/>
              </w:rPr>
              <w:t>Độc lập - Tự do - Hạnh phúc</w:t>
            </w:r>
          </w:p>
          <w:p w14:paraId="5E532D1A" w14:textId="77777777" w:rsidR="00CE0028" w:rsidRPr="0007162E" w:rsidRDefault="00CE0028" w:rsidP="00D9215E">
            <w:pPr>
              <w:spacing w:after="0" w:line="360" w:lineRule="exact"/>
              <w:jc w:val="center"/>
              <w:rPr>
                <w:rFonts w:ascii="Times New Roman" w:hAnsi="Times New Roman" w:cs="Times New Roman"/>
                <w:b/>
                <w:bCs/>
                <w:color w:val="000000" w:themeColor="text1"/>
                <w:sz w:val="26"/>
                <w:szCs w:val="26"/>
                <w:lang w:val="en-US"/>
              </w:rPr>
            </w:pPr>
            <w:r w:rsidRPr="0007162E">
              <w:rPr>
                <w:rFonts w:ascii="Times New Roman" w:hAnsi="Times New Roman" w:cs="Times New Roman"/>
                <w:b/>
                <w:bCs/>
                <w:noProof/>
                <w:color w:val="000000" w:themeColor="text1"/>
                <w:sz w:val="26"/>
                <w:szCs w:val="26"/>
                <w:lang w:val="en-US"/>
                <w14:ligatures w14:val="standardContextual"/>
              </w:rPr>
              <mc:AlternateContent>
                <mc:Choice Requires="wps">
                  <w:drawing>
                    <wp:anchor distT="0" distB="0" distL="114300" distR="114300" simplePos="0" relativeHeight="251660288" behindDoc="0" locked="0" layoutInCell="1" allowOverlap="1" wp14:anchorId="4F2930A6" wp14:editId="7A3C21C0">
                      <wp:simplePos x="0" y="0"/>
                      <wp:positionH relativeFrom="column">
                        <wp:posOffset>1168482</wp:posOffset>
                      </wp:positionH>
                      <wp:positionV relativeFrom="paragraph">
                        <wp:posOffset>26670</wp:posOffset>
                      </wp:positionV>
                      <wp:extent cx="2160000" cy="0"/>
                      <wp:effectExtent l="0" t="0" r="0" b="0"/>
                      <wp:wrapNone/>
                      <wp:docPr id="590514907" name="Straight Connector 1"/>
                      <wp:cNvGraphicFramePr/>
                      <a:graphic xmlns:a="http://schemas.openxmlformats.org/drawingml/2006/main">
                        <a:graphicData uri="http://schemas.microsoft.com/office/word/2010/wordprocessingShape">
                          <wps:wsp>
                            <wps:cNvCnPr/>
                            <wps:spPr>
                              <a:xfrm>
                                <a:off x="0" y="0"/>
                                <a:ext cx="2160000" cy="0"/>
                              </a:xfrm>
                              <a:prstGeom prst="line">
                                <a:avLst/>
                              </a:prstGeom>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line w14:anchorId="0E5F35CB" id="Straight Connector 1"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2pt,2.1pt" to="262.1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" strokecolor="black [3200]" strokeweight="1pt">
                      <v:stroke joinstyle="miter"/>
                    </v:line>
                  </w:pict>
                </mc:Fallback>
              </mc:AlternateContent>
            </w:r>
          </w:p>
        </w:tc>
      </w:tr>
      <w:tr w:rsidR="00CE0028" w:rsidRPr="0007162E" w14:paraId="341E2DD2" w14:textId="77777777" w:rsidTr="00D9215E">
        <w:tc>
          <w:tcPr>
            <w:tcW w:w="7281" w:type="dxa"/>
          </w:tcPr>
          <w:p w14:paraId="78DD455E" w14:textId="77777777" w:rsidR="00CE0028" w:rsidRPr="0007162E" w:rsidRDefault="00CE0028" w:rsidP="00D9215E">
            <w:pPr>
              <w:spacing w:after="0" w:line="360" w:lineRule="exact"/>
              <w:jc w:val="center"/>
              <w:rPr>
                <w:rFonts w:ascii="Times New Roman" w:hAnsi="Times New Roman" w:cs="Times New Roman"/>
                <w:b/>
                <w:bCs/>
                <w:color w:val="000000" w:themeColor="text1"/>
                <w:sz w:val="26"/>
                <w:szCs w:val="26"/>
                <w:lang w:val="en-US"/>
              </w:rPr>
            </w:pPr>
          </w:p>
        </w:tc>
        <w:tc>
          <w:tcPr>
            <w:tcW w:w="7281" w:type="dxa"/>
          </w:tcPr>
          <w:p w14:paraId="5BBB1B96" w14:textId="77777777" w:rsidR="00CE0028" w:rsidRPr="0007162E" w:rsidRDefault="00CE0028" w:rsidP="00D9215E">
            <w:pPr>
              <w:spacing w:after="0" w:line="360" w:lineRule="exact"/>
              <w:jc w:val="center"/>
              <w:rPr>
                <w:rFonts w:ascii="Times New Roman" w:hAnsi="Times New Roman" w:cs="Times New Roman"/>
                <w:i/>
                <w:iCs/>
                <w:color w:val="000000" w:themeColor="text1"/>
                <w:sz w:val="26"/>
                <w:szCs w:val="26"/>
                <w:lang w:val="en-US"/>
              </w:rPr>
            </w:pPr>
            <w:r w:rsidRPr="0007162E">
              <w:rPr>
                <w:rFonts w:ascii="Times New Roman" w:hAnsi="Times New Roman" w:cs="Times New Roman"/>
                <w:i/>
                <w:iCs/>
                <w:color w:val="000000" w:themeColor="text1"/>
                <w:sz w:val="26"/>
                <w:szCs w:val="26"/>
                <w:lang w:val="en-US"/>
              </w:rPr>
              <w:t>Hà Nội, ngày         tháng          năm 2026</w:t>
            </w:r>
          </w:p>
        </w:tc>
      </w:tr>
    </w:tbl>
    <w:p w14:paraId="49C16A96" w14:textId="77777777" w:rsidR="00CE0028" w:rsidRPr="0007162E" w:rsidRDefault="00CE0028" w:rsidP="00CE0028">
      <w:pPr>
        <w:spacing w:before="120" w:line="360" w:lineRule="exact"/>
        <w:jc w:val="center"/>
        <w:rPr>
          <w:rFonts w:ascii="Times New Roman" w:hAnsi="Times New Roman" w:cs="Times New Roman"/>
          <w:b/>
          <w:bCs/>
          <w:color w:val="000000" w:themeColor="text1"/>
          <w:sz w:val="28"/>
          <w:szCs w:val="28"/>
          <w:lang w:val="en-US"/>
        </w:rPr>
      </w:pPr>
    </w:p>
    <w:p w14:paraId="7B7A1BD2" w14:textId="7E5E4262" w:rsidR="00CE0028" w:rsidRPr="0007162E" w:rsidRDefault="00CE0028" w:rsidP="00CE0028">
      <w:pPr>
        <w:spacing w:before="120" w:line="360" w:lineRule="exact"/>
        <w:jc w:val="center"/>
        <w:rPr>
          <w:rFonts w:ascii="Times New Roman" w:hAnsi="Times New Roman"/>
          <w:b/>
          <w:bCs/>
          <w:color w:val="000000" w:themeColor="text1"/>
          <w:sz w:val="28"/>
          <w:szCs w:val="28"/>
        </w:rPr>
      </w:pPr>
      <w:r w:rsidRPr="0007162E">
        <w:rPr>
          <w:rFonts w:ascii="Times New Roman" w:hAnsi="Times New Roman" w:cs="Times New Roman"/>
          <w:b/>
          <w:bCs/>
          <w:color w:val="000000" w:themeColor="text1"/>
          <w:sz w:val="28"/>
          <w:szCs w:val="28"/>
          <w:lang w:val="en-US"/>
        </w:rPr>
        <w:t>BẢN</w:t>
      </w:r>
      <w:r w:rsidR="0099623C" w:rsidRPr="0007162E">
        <w:rPr>
          <w:rFonts w:ascii="Times New Roman" w:hAnsi="Times New Roman" w:cs="Times New Roman"/>
          <w:b/>
          <w:bCs/>
          <w:color w:val="000000" w:themeColor="text1"/>
          <w:sz w:val="28"/>
          <w:szCs w:val="28"/>
          <w:lang w:val="en-US"/>
        </w:rPr>
        <w:t>G</w:t>
      </w:r>
      <w:r w:rsidRPr="0007162E">
        <w:rPr>
          <w:rFonts w:ascii="Times New Roman" w:hAnsi="Times New Roman" w:cs="Times New Roman"/>
          <w:b/>
          <w:bCs/>
          <w:color w:val="000000" w:themeColor="text1"/>
          <w:sz w:val="28"/>
          <w:szCs w:val="28"/>
          <w:lang w:val="en-US"/>
        </w:rPr>
        <w:t xml:space="preserve"> TỔNG HỢP, </w:t>
      </w:r>
      <w:r w:rsidRPr="0007162E">
        <w:rPr>
          <w:rFonts w:ascii="Times New Roman" w:hAnsi="Times New Roman" w:cs="Times New Roman"/>
          <w:b/>
          <w:bCs/>
          <w:color w:val="000000" w:themeColor="text1"/>
          <w:sz w:val="28"/>
          <w:szCs w:val="28"/>
        </w:rPr>
        <w:t>GIẢI TRÌNH</w:t>
      </w:r>
      <w:r w:rsidRPr="0007162E">
        <w:rPr>
          <w:rFonts w:ascii="Times New Roman" w:hAnsi="Times New Roman" w:cs="Times New Roman"/>
          <w:b/>
          <w:bCs/>
          <w:color w:val="000000" w:themeColor="text1"/>
          <w:sz w:val="28"/>
          <w:szCs w:val="28"/>
          <w:lang w:val="en-US"/>
        </w:rPr>
        <w:t xml:space="preserve">, TIẾP THU </w:t>
      </w:r>
      <w:r w:rsidRPr="0007162E">
        <w:rPr>
          <w:rFonts w:ascii="Times New Roman" w:hAnsi="Times New Roman" w:cs="Times New Roman"/>
          <w:b/>
          <w:bCs/>
          <w:color w:val="000000" w:themeColor="text1"/>
          <w:sz w:val="28"/>
          <w:szCs w:val="28"/>
        </w:rPr>
        <w:t>Ý KIẾN GÓP Ý</w:t>
      </w:r>
      <w:r w:rsidRPr="0007162E">
        <w:rPr>
          <w:rFonts w:ascii="Times New Roman" w:hAnsi="Times New Roman" w:cs="Times New Roman"/>
          <w:b/>
          <w:bCs/>
          <w:color w:val="000000" w:themeColor="text1"/>
          <w:sz w:val="28"/>
          <w:szCs w:val="28"/>
          <w:lang w:val="en-US"/>
        </w:rPr>
        <w:t xml:space="preserve"> CỦA CÁC ĐƠN VỊ</w:t>
      </w:r>
      <w:r w:rsidRPr="0007162E">
        <w:rPr>
          <w:rFonts w:ascii="Times New Roman" w:hAnsi="Times New Roman" w:cs="Times New Roman"/>
          <w:b/>
          <w:bCs/>
          <w:color w:val="000000" w:themeColor="text1"/>
          <w:sz w:val="28"/>
          <w:szCs w:val="28"/>
        </w:rPr>
        <w:t xml:space="preserve"> VỀ DỰ THẢO THÔNG TƯ</w:t>
      </w:r>
      <w:r w:rsidRPr="0007162E">
        <w:rPr>
          <w:rFonts w:ascii="Times New Roman" w:hAnsi="Times New Roman" w:cs="Times New Roman"/>
          <w:b/>
          <w:bCs/>
          <w:color w:val="000000" w:themeColor="text1"/>
          <w:sz w:val="28"/>
          <w:szCs w:val="28"/>
          <w:lang w:val="en-US"/>
        </w:rPr>
        <w:t xml:space="preserve"> </w:t>
      </w:r>
      <w:r w:rsidRPr="0007162E">
        <w:rPr>
          <w:rFonts w:ascii="Times New Roman" w:hAnsi="Times New Roman"/>
          <w:b/>
          <w:bCs/>
          <w:color w:val="000000" w:themeColor="text1"/>
          <w:sz w:val="28"/>
          <w:szCs w:val="28"/>
        </w:rPr>
        <w:t>QUY ĐỊNH TIÊU CHÍ, ĐIỀU KIỆN, THẨM QUYỀN, TRÌNH TỰ, THỦ TỤC CẤP GIẤY CHỨNG NHẬN CƠ SỞ ƯƠM TẠO CÔNG NGHỆ CAO, CÔNG NGHỆ CHIẾN LƯỢC, ƯƠM TẠO DOANH NGHIỆP CÔNG NGHỆ CAO, DOANH NGHIỆP CÔNG NGHỆ CHIẾN LƯỢC</w:t>
      </w:r>
    </w:p>
    <w:p w14:paraId="30697AC3" w14:textId="4D9AA814" w:rsidR="00F801F5" w:rsidRPr="0007162E" w:rsidRDefault="00C17B92" w:rsidP="006417B6">
      <w:pPr>
        <w:autoSpaceDE w:val="0"/>
        <w:autoSpaceDN w:val="0"/>
        <w:adjustRightInd w:val="0"/>
        <w:spacing w:after="0"/>
        <w:ind w:firstLine="720"/>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Trên cơ sở ý kiến của 67 đơn vị (gồm: 15 Bộ, ngành; 03 tập đoàn; 28 địa phương và 21 đơn vị thuộc Bộ), Vụ Khoa học kỹ thuật và công nghệ đã tổng hợp, tiếp thu đầy đủ các ý kiến góp ý và giải trình như sau</w:t>
      </w:r>
      <w:r w:rsidR="00F801F5" w:rsidRPr="0007162E">
        <w:rPr>
          <w:rFonts w:ascii="Times New Roman" w:hAnsi="Times New Roman" w:cs="Times New Roman"/>
          <w:color w:val="000000" w:themeColor="text1"/>
          <w:sz w:val="26"/>
          <w:szCs w:val="26"/>
          <w:lang w:val="en-US"/>
        </w:rPr>
        <w:t>:</w:t>
      </w:r>
    </w:p>
    <w:p w14:paraId="60AC7005" w14:textId="51F4B34B" w:rsidR="00CE3837" w:rsidRPr="0007162E" w:rsidRDefault="00CE3837" w:rsidP="001642F6">
      <w:pPr>
        <w:autoSpaceDE w:val="0"/>
        <w:autoSpaceDN w:val="0"/>
        <w:adjustRightInd w:val="0"/>
        <w:spacing w:after="0"/>
        <w:ind w:firstLine="720"/>
        <w:jc w:val="both"/>
        <w:rPr>
          <w:rFonts w:ascii="Times New Roman" w:hAnsi="Times New Roman" w:cs="Times New Roman"/>
          <w:color w:val="000000" w:themeColor="text1"/>
          <w:sz w:val="26"/>
          <w:szCs w:val="26"/>
          <w:lang w:val="en-US"/>
        </w:rPr>
      </w:pPr>
    </w:p>
    <w:tbl>
      <w:tblPr>
        <w:tblStyle w:val="TableGrid"/>
        <w:tblW w:w="5000" w:type="pct"/>
        <w:tblLook w:val="04A0" w:firstRow="1" w:lastRow="0" w:firstColumn="1" w:lastColumn="0" w:noHBand="0" w:noVBand="1"/>
      </w:tblPr>
      <w:tblGrid>
        <w:gridCol w:w="563"/>
        <w:gridCol w:w="2123"/>
        <w:gridCol w:w="7196"/>
        <w:gridCol w:w="4680"/>
      </w:tblGrid>
      <w:tr w:rsidR="0007162E" w:rsidRPr="0007162E" w14:paraId="18B3FDC8" w14:textId="77777777" w:rsidTr="00937477">
        <w:tc>
          <w:tcPr>
            <w:tcW w:w="193" w:type="pct"/>
          </w:tcPr>
          <w:p w14:paraId="52525C16" w14:textId="77777777" w:rsidR="00CE3837" w:rsidRPr="0007162E" w:rsidRDefault="00CE3837" w:rsidP="00D9704D">
            <w:pPr>
              <w:spacing w:before="60" w:after="0" w:line="340" w:lineRule="exact"/>
              <w:jc w:val="center"/>
              <w:rPr>
                <w:rFonts w:ascii="Times New Roman" w:hAnsi="Times New Roman" w:cs="Times New Roman"/>
                <w:b/>
                <w:color w:val="000000" w:themeColor="text1"/>
                <w:sz w:val="26"/>
                <w:szCs w:val="26"/>
                <w:lang w:val="en-US"/>
              </w:rPr>
            </w:pPr>
            <w:r w:rsidRPr="0007162E">
              <w:rPr>
                <w:rFonts w:ascii="Times New Roman" w:hAnsi="Times New Roman" w:cs="Times New Roman"/>
                <w:b/>
                <w:color w:val="000000" w:themeColor="text1"/>
                <w:sz w:val="26"/>
                <w:szCs w:val="26"/>
                <w:lang w:val="en-US"/>
              </w:rPr>
              <w:t>Số TT</w:t>
            </w:r>
          </w:p>
        </w:tc>
        <w:tc>
          <w:tcPr>
            <w:tcW w:w="729" w:type="pct"/>
          </w:tcPr>
          <w:p w14:paraId="3CA3A3E4" w14:textId="77777777" w:rsidR="00CE3837" w:rsidRPr="0007162E" w:rsidRDefault="00CE3837" w:rsidP="00D9704D">
            <w:pPr>
              <w:spacing w:before="60" w:after="0" w:line="340" w:lineRule="exact"/>
              <w:jc w:val="center"/>
              <w:rPr>
                <w:rFonts w:ascii="Times New Roman" w:hAnsi="Times New Roman" w:cs="Times New Roman"/>
                <w:b/>
                <w:color w:val="000000" w:themeColor="text1"/>
                <w:sz w:val="26"/>
                <w:szCs w:val="26"/>
              </w:rPr>
            </w:pPr>
            <w:r w:rsidRPr="0007162E">
              <w:rPr>
                <w:rFonts w:ascii="Times New Roman" w:hAnsi="Times New Roman" w:cs="Times New Roman"/>
                <w:b/>
                <w:bCs/>
                <w:color w:val="000000" w:themeColor="text1"/>
                <w:sz w:val="26"/>
                <w:szCs w:val="26"/>
              </w:rPr>
              <w:t>Các cơ quan, tổ chức</w:t>
            </w:r>
          </w:p>
        </w:tc>
        <w:tc>
          <w:tcPr>
            <w:tcW w:w="2471" w:type="pct"/>
          </w:tcPr>
          <w:p w14:paraId="6CD32AE1" w14:textId="77777777" w:rsidR="00CE3837" w:rsidRPr="0007162E" w:rsidRDefault="00CE3837" w:rsidP="00D9704D">
            <w:pPr>
              <w:spacing w:before="60" w:after="0" w:line="340" w:lineRule="exact"/>
              <w:jc w:val="center"/>
              <w:rPr>
                <w:rFonts w:ascii="Times New Roman" w:hAnsi="Times New Roman" w:cs="Times New Roman"/>
                <w:b/>
                <w:color w:val="000000" w:themeColor="text1"/>
                <w:sz w:val="26"/>
                <w:szCs w:val="26"/>
                <w:lang w:val="en-US"/>
              </w:rPr>
            </w:pPr>
            <w:r w:rsidRPr="0007162E">
              <w:rPr>
                <w:rFonts w:ascii="Times New Roman" w:hAnsi="Times New Roman" w:cs="Times New Roman"/>
                <w:b/>
                <w:color w:val="000000" w:themeColor="text1"/>
                <w:sz w:val="26"/>
                <w:szCs w:val="26"/>
                <w:lang w:val="en-US"/>
              </w:rPr>
              <w:t>Ý kiến góp ý</w:t>
            </w:r>
          </w:p>
        </w:tc>
        <w:tc>
          <w:tcPr>
            <w:tcW w:w="1607" w:type="pct"/>
          </w:tcPr>
          <w:p w14:paraId="7C20FDC2" w14:textId="77777777" w:rsidR="00CE3837" w:rsidRPr="0007162E" w:rsidRDefault="00CE3837" w:rsidP="00D9704D">
            <w:pPr>
              <w:spacing w:before="60" w:after="0" w:line="340" w:lineRule="exact"/>
              <w:jc w:val="center"/>
              <w:rPr>
                <w:rFonts w:ascii="Times New Roman" w:hAnsi="Times New Roman" w:cs="Times New Roman"/>
                <w:b/>
                <w:color w:val="000000" w:themeColor="text1"/>
                <w:sz w:val="26"/>
                <w:szCs w:val="26"/>
                <w:lang w:val="en-US"/>
              </w:rPr>
            </w:pPr>
            <w:r w:rsidRPr="0007162E">
              <w:rPr>
                <w:rFonts w:ascii="Times New Roman" w:hAnsi="Times New Roman" w:cs="Times New Roman"/>
                <w:b/>
                <w:color w:val="000000" w:themeColor="text1"/>
                <w:sz w:val="26"/>
                <w:szCs w:val="26"/>
                <w:lang w:val="en-US"/>
              </w:rPr>
              <w:t>Ý kiến giải trình, tiếp thu</w:t>
            </w:r>
          </w:p>
        </w:tc>
      </w:tr>
      <w:tr w:rsidR="0007162E" w:rsidRPr="0007162E" w14:paraId="036BA1BF" w14:textId="77777777" w:rsidTr="00937477">
        <w:tc>
          <w:tcPr>
            <w:tcW w:w="5000" w:type="pct"/>
            <w:gridSpan w:val="4"/>
          </w:tcPr>
          <w:p w14:paraId="70D3AB9D" w14:textId="5225A24F" w:rsidR="005712B4" w:rsidRPr="0007162E" w:rsidRDefault="005712B4" w:rsidP="00D9704D">
            <w:pPr>
              <w:spacing w:before="60" w:after="0" w:line="340" w:lineRule="exact"/>
              <w:jc w:val="center"/>
              <w:rPr>
                <w:rFonts w:ascii="Times New Roman" w:hAnsi="Times New Roman" w:cs="Times New Roman"/>
                <w:b/>
                <w:color w:val="000000" w:themeColor="text1"/>
                <w:sz w:val="26"/>
                <w:szCs w:val="26"/>
                <w:lang w:val="en-US"/>
              </w:rPr>
            </w:pPr>
            <w:r w:rsidRPr="0007162E">
              <w:rPr>
                <w:rFonts w:ascii="Times New Roman" w:hAnsi="Times New Roman" w:cs="Times New Roman"/>
                <w:b/>
                <w:bCs/>
                <w:color w:val="000000" w:themeColor="text1"/>
                <w:sz w:val="26"/>
                <w:szCs w:val="26"/>
              </w:rPr>
              <w:t>Điều 1. Phạm vi điều chỉnh và đối tượng áp dụng</w:t>
            </w:r>
          </w:p>
        </w:tc>
      </w:tr>
      <w:tr w:rsidR="0007162E" w:rsidRPr="0007162E" w14:paraId="5C9AB1BC" w14:textId="77777777" w:rsidTr="00937477">
        <w:tc>
          <w:tcPr>
            <w:tcW w:w="193" w:type="pct"/>
          </w:tcPr>
          <w:p w14:paraId="1F38D076" w14:textId="5F01CA35" w:rsidR="00497B2C" w:rsidRPr="0007162E" w:rsidRDefault="00497B2C" w:rsidP="00497B2C">
            <w:pPr>
              <w:pStyle w:val="ListParagraph"/>
              <w:numPr>
                <w:ilvl w:val="0"/>
                <w:numId w:val="2"/>
              </w:numPr>
              <w:spacing w:before="60" w:line="340" w:lineRule="exact"/>
              <w:rPr>
                <w:rFonts w:cs="Times New Roman"/>
                <w:bCs/>
                <w:color w:val="000000" w:themeColor="text1"/>
                <w:sz w:val="26"/>
                <w:szCs w:val="26"/>
              </w:rPr>
            </w:pPr>
          </w:p>
        </w:tc>
        <w:tc>
          <w:tcPr>
            <w:tcW w:w="729" w:type="pct"/>
          </w:tcPr>
          <w:p w14:paraId="7176CE5B" w14:textId="70071A4A" w:rsidR="00586727" w:rsidRPr="0007162E" w:rsidRDefault="00497B2C"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Vụ Kinh tế và Xã hội số</w:t>
            </w:r>
          </w:p>
          <w:p w14:paraId="61A20DD7" w14:textId="61C22E4B" w:rsidR="00497B2C" w:rsidRPr="0007162E" w:rsidRDefault="00E17EFE" w:rsidP="00BF4553">
            <w:pPr>
              <w:spacing w:before="60" w:after="0" w:line="340" w:lineRule="exact"/>
              <w:jc w:val="center"/>
              <w:rPr>
                <w:rFonts w:ascii="Times New Roman" w:hAnsi="Times New Roman" w:cs="Times New Roman"/>
                <w:b/>
                <w:bCs/>
                <w:color w:val="000000" w:themeColor="text1"/>
                <w:sz w:val="26"/>
                <w:szCs w:val="26"/>
                <w:lang w:val="en-US"/>
              </w:rPr>
            </w:pPr>
            <w:r w:rsidRPr="0007162E">
              <w:rPr>
                <w:rFonts w:ascii="Times New Roman" w:hAnsi="Times New Roman" w:cs="Times New Roman"/>
                <w:color w:val="000000" w:themeColor="text1"/>
                <w:sz w:val="26"/>
                <w:szCs w:val="26"/>
                <w:lang w:val="en-US"/>
              </w:rPr>
              <w:t>Công văn số 183/KTXHS ngày 02/3/2026</w:t>
            </w:r>
          </w:p>
        </w:tc>
        <w:tc>
          <w:tcPr>
            <w:tcW w:w="2471" w:type="pct"/>
          </w:tcPr>
          <w:p w14:paraId="569112B1" w14:textId="77777777" w:rsidR="00497B2C" w:rsidRPr="0007162E" w:rsidRDefault="00497B2C" w:rsidP="00497B2C">
            <w:pPr>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rPr>
              <w:t>a) Về cách tiếp cận quản lý cơ sở ươm tạo</w:t>
            </w:r>
          </w:p>
          <w:p w14:paraId="20F9DC2E" w14:textId="1686E546" w:rsidR="00497B2C" w:rsidRPr="0007162E" w:rsidRDefault="00497B2C" w:rsidP="00497B2C">
            <w:pPr>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rPr>
              <w:t>Dự thảo hiện thiên về đánh giá điều kiện đầu vào (diện tích, nhân lực, phòng thí nghiệm…). Đề nghị bổ sung cách tiếp cận dựa trên hiệu quả đầu ra, trên cơ sở các tiêu chí định lượng được, giúp tránh tình trạng hình thành cơ sở ươm tạo mang tính hình thức nhưng hiệu quả thấp.</w:t>
            </w:r>
          </w:p>
        </w:tc>
        <w:tc>
          <w:tcPr>
            <w:tcW w:w="1607" w:type="pct"/>
          </w:tcPr>
          <w:p w14:paraId="07350C5D" w14:textId="6758D126" w:rsidR="00A54603" w:rsidRPr="0007162E" w:rsidRDefault="00A54603" w:rsidP="00DF6F8E">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xin giải trình như sau:</w:t>
            </w:r>
          </w:p>
          <w:p w14:paraId="2C8099D8" w14:textId="2CAF0A75" w:rsidR="0007659F" w:rsidRPr="0007162E" w:rsidRDefault="00497B2C" w:rsidP="00DF6F8E">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
                <w:bCs/>
                <w:color w:val="000000" w:themeColor="text1"/>
                <w:sz w:val="26"/>
                <w:szCs w:val="26"/>
                <w:lang w:val="en-US"/>
              </w:rPr>
              <w:t xml:space="preserve"> </w:t>
            </w:r>
            <w:r w:rsidRPr="0007162E">
              <w:rPr>
                <w:rFonts w:ascii="Times New Roman" w:hAnsi="Times New Roman" w:cs="Times New Roman"/>
                <w:color w:val="000000" w:themeColor="text1"/>
                <w:sz w:val="26"/>
                <w:szCs w:val="26"/>
                <w:lang w:val="en-US"/>
              </w:rPr>
              <w:t xml:space="preserve">Hiện tại, dự thảo đã có các quy định về kiểm soát đầu ra tại điểm h khoản 1 Điều 4, yêu cầu cơ sở phải xác định cụ thể các mốc đánh giá kết quả đầu ra của dự án. </w:t>
            </w:r>
            <w:r w:rsidR="00F14206" w:rsidRPr="0007162E">
              <w:rPr>
                <w:rFonts w:ascii="Times New Roman" w:hAnsi="Times New Roman" w:cs="Times New Roman"/>
                <w:color w:val="000000" w:themeColor="text1"/>
                <w:sz w:val="26"/>
                <w:szCs w:val="26"/>
                <w:lang w:val="en-US"/>
              </w:rPr>
              <w:t>Tại Điều 10, Giấy chứng nh</w:t>
            </w:r>
            <w:r w:rsidR="008752D0" w:rsidRPr="0007162E">
              <w:rPr>
                <w:rFonts w:ascii="Times New Roman" w:hAnsi="Times New Roman" w:cs="Times New Roman"/>
                <w:color w:val="000000" w:themeColor="text1"/>
                <w:sz w:val="26"/>
                <w:szCs w:val="26"/>
                <w:lang w:val="en-US"/>
              </w:rPr>
              <w:t>ậ</w:t>
            </w:r>
            <w:r w:rsidR="00F14206" w:rsidRPr="0007162E">
              <w:rPr>
                <w:rFonts w:ascii="Times New Roman" w:hAnsi="Times New Roman" w:cs="Times New Roman"/>
                <w:color w:val="000000" w:themeColor="text1"/>
                <w:sz w:val="26"/>
                <w:szCs w:val="26"/>
                <w:lang w:val="en-US"/>
              </w:rPr>
              <w:t>n sẽ bị thu hồi nếu cơ sở không hoạt động trong 12 tháng kể từ khi được cấp giấy hoặc không còn đáp ứng đủ các tiêu chí, điều kiện trong quá trình hoạt động</w:t>
            </w:r>
            <w:r w:rsidRPr="0007162E">
              <w:rPr>
                <w:rFonts w:ascii="Times New Roman" w:hAnsi="Times New Roman" w:cs="Times New Roman"/>
                <w:color w:val="000000" w:themeColor="text1"/>
                <w:sz w:val="26"/>
                <w:szCs w:val="26"/>
                <w:lang w:val="en-US"/>
              </w:rPr>
              <w:t>.</w:t>
            </w:r>
          </w:p>
        </w:tc>
      </w:tr>
      <w:tr w:rsidR="0007162E" w:rsidRPr="0007162E" w14:paraId="0023A470" w14:textId="77777777" w:rsidTr="00937477">
        <w:tc>
          <w:tcPr>
            <w:tcW w:w="193" w:type="pct"/>
          </w:tcPr>
          <w:p w14:paraId="3B9A76A6" w14:textId="77777777" w:rsidR="003D2CE8" w:rsidRPr="0007162E" w:rsidRDefault="003D2CE8" w:rsidP="003D2CE8">
            <w:pPr>
              <w:pStyle w:val="ListParagraph"/>
              <w:numPr>
                <w:ilvl w:val="0"/>
                <w:numId w:val="2"/>
              </w:numPr>
              <w:spacing w:before="60" w:line="340" w:lineRule="exact"/>
              <w:rPr>
                <w:rFonts w:cs="Times New Roman"/>
                <w:bCs/>
                <w:color w:val="000000" w:themeColor="text1"/>
                <w:sz w:val="26"/>
                <w:szCs w:val="26"/>
              </w:rPr>
            </w:pPr>
          </w:p>
        </w:tc>
        <w:tc>
          <w:tcPr>
            <w:tcW w:w="729" w:type="pct"/>
          </w:tcPr>
          <w:p w14:paraId="1B00EF36" w14:textId="77777777" w:rsidR="003D2CE8" w:rsidRPr="0007162E" w:rsidRDefault="003D2CE8"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Cục Công nghiệp công nghệ thông tin</w:t>
            </w:r>
          </w:p>
          <w:p w14:paraId="2FC68377" w14:textId="0DE5AE48" w:rsidR="003D2CE8" w:rsidRPr="0007162E" w:rsidRDefault="003D2CE8"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323/CCNCNTT-CL ngày 05/3/2026</w:t>
            </w:r>
          </w:p>
        </w:tc>
        <w:tc>
          <w:tcPr>
            <w:tcW w:w="2471" w:type="pct"/>
          </w:tcPr>
          <w:p w14:paraId="6DAE38CE" w14:textId="283A87FF" w:rsidR="003D2CE8" w:rsidRPr="0007162E" w:rsidRDefault="003D2CE8" w:rsidP="003D2CE8">
            <w:pPr>
              <w:spacing w:before="60" w:after="0" w:line="340" w:lineRule="exact"/>
              <w:rPr>
                <w:rFonts w:ascii="Times New Roman" w:hAnsi="Times New Roman" w:cs="Times New Roman"/>
                <w:bCs/>
                <w:color w:val="000000" w:themeColor="text1"/>
                <w:sz w:val="26"/>
                <w:szCs w:val="26"/>
              </w:rPr>
            </w:pPr>
            <w:r w:rsidRPr="0007162E">
              <w:rPr>
                <w:rFonts w:ascii="Times New Roman" w:hAnsi="Times New Roman" w:cs="Times New Roman"/>
                <w:bCs/>
                <w:color w:val="000000" w:themeColor="text1"/>
                <w:sz w:val="26"/>
                <w:szCs w:val="26"/>
              </w:rPr>
              <w:t>2. Khoản 2 Điều 1 dự thảo Thông tư có quy định “2. Đối tượng áp dụng là các tổ chức, cá nhân Việt Nam và tổ chức, cá nhân nước ngoài liên quan đến hoạt động cấp Giấy chứng nhận cơ sở ươm tạo tại Việt Nam” và khoản 1 Điều 3 có quy định “1. Tổ chức, cá nhân có quyền thành lập cơ sở ươm tạo theo quy định của pháp luật. Việc xác định quy mô cơ sở ươm tạo do tổ chức, cá nhân thực hiện theo nhu cầu và năng lực hiện có”. Tại Phụ lục dự thảo Thông tư đang đề xuất các mẫu Đơn đề nghị cấp Giấy chứng nhận dành cho đối tượng là tổ chức. Do vậy, đề nghị đơn vị chủ trì nghiên cứu sửa đổi, bổ sung cho phù hợp với quy định tại Điều 1 và Điều 3 dự thảo Thông tư.</w:t>
            </w:r>
          </w:p>
        </w:tc>
        <w:tc>
          <w:tcPr>
            <w:tcW w:w="1607" w:type="pct"/>
          </w:tcPr>
          <w:p w14:paraId="13778258" w14:textId="4F08611A" w:rsidR="003D2CE8" w:rsidRPr="0007162E" w:rsidRDefault="00A54603" w:rsidP="003D2CE8">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 và rà soát chỉnh sửa lại dự thảo Thông tư:</w:t>
            </w:r>
          </w:p>
          <w:p w14:paraId="6AD01F17" w14:textId="77777777" w:rsidR="003D2CE8" w:rsidRPr="0007162E" w:rsidRDefault="003D2CE8" w:rsidP="003D2CE8">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Sửa đổi Biểu B1-ĐĐN (Đơn đề nghị): Chỉnh lý tiêu đề và các mục thông tin từ “Tên tổ chức đề nghị” thành “</w:t>
            </w:r>
            <w:r w:rsidRPr="0007162E">
              <w:rPr>
                <w:rFonts w:ascii="Times New Roman" w:hAnsi="Times New Roman" w:cs="Times New Roman"/>
                <w:b/>
                <w:bCs/>
                <w:color w:val="000000" w:themeColor="text1"/>
                <w:sz w:val="26"/>
                <w:szCs w:val="26"/>
                <w:lang w:val="en-US"/>
              </w:rPr>
              <w:t>Tên tổ chức, cá nhân đề nghị</w:t>
            </w:r>
            <w:r w:rsidRPr="0007162E">
              <w:rPr>
                <w:rFonts w:ascii="Times New Roman" w:hAnsi="Times New Roman" w:cs="Times New Roman"/>
                <w:color w:val="000000" w:themeColor="text1"/>
                <w:sz w:val="26"/>
                <w:szCs w:val="26"/>
                <w:lang w:val="en-US"/>
              </w:rPr>
              <w:t>”.</w:t>
            </w:r>
          </w:p>
          <w:p w14:paraId="4FC6291A" w14:textId="0EBBB01C" w:rsidR="003D2CE8" w:rsidRPr="0007162E" w:rsidRDefault="003D2CE8" w:rsidP="003D2CE8">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Sửa đổi phần ký văn bản: Chỉnh sửa block ký tại cuối các biểu mẫu (Biểu B1, Biểu B2, Biểu B8) từ “ĐẠI DIỆN TỔ CHỨC ĐỀ NGHỊ” thành “</w:t>
            </w:r>
            <w:r w:rsidRPr="0007162E">
              <w:rPr>
                <w:rFonts w:ascii="Times New Roman" w:hAnsi="Times New Roman" w:cs="Times New Roman"/>
                <w:b/>
                <w:bCs/>
                <w:color w:val="000000" w:themeColor="text1"/>
                <w:sz w:val="26"/>
                <w:szCs w:val="26"/>
                <w:lang w:val="en-US"/>
              </w:rPr>
              <w:t>TỔ CHỨC, CÁ NHÂN ĐỀ NGHỊ</w:t>
            </w:r>
            <w:r w:rsidRPr="0007162E">
              <w:rPr>
                <w:rFonts w:ascii="Times New Roman" w:hAnsi="Times New Roman" w:cs="Times New Roman"/>
                <w:color w:val="000000" w:themeColor="text1"/>
                <w:sz w:val="26"/>
                <w:szCs w:val="26"/>
                <w:lang w:val="en-US"/>
              </w:rPr>
              <w:t>” (trong trường hợp là cá nhân thì ký và ghi rõ họ tên).</w:t>
            </w:r>
          </w:p>
        </w:tc>
      </w:tr>
      <w:tr w:rsidR="0007162E" w:rsidRPr="0007162E" w14:paraId="7FADA914" w14:textId="77777777" w:rsidTr="00937477">
        <w:tc>
          <w:tcPr>
            <w:tcW w:w="193" w:type="pct"/>
          </w:tcPr>
          <w:p w14:paraId="30EA24E6" w14:textId="77777777" w:rsidR="003D2CE8" w:rsidRPr="0007162E" w:rsidRDefault="003D2CE8" w:rsidP="003D2CE8">
            <w:pPr>
              <w:pStyle w:val="ListParagraph"/>
              <w:numPr>
                <w:ilvl w:val="0"/>
                <w:numId w:val="2"/>
              </w:numPr>
              <w:spacing w:before="60" w:line="340" w:lineRule="exact"/>
              <w:rPr>
                <w:rFonts w:cs="Times New Roman"/>
                <w:bCs/>
                <w:color w:val="000000" w:themeColor="text1"/>
                <w:sz w:val="26"/>
                <w:szCs w:val="26"/>
              </w:rPr>
            </w:pPr>
          </w:p>
        </w:tc>
        <w:tc>
          <w:tcPr>
            <w:tcW w:w="729" w:type="pct"/>
          </w:tcPr>
          <w:p w14:paraId="33A4076F" w14:textId="77777777" w:rsidR="003D2CE8" w:rsidRPr="0007162E" w:rsidRDefault="003D2CE8"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Cục Khởi nghiệp và Doanh nghiệp công nghệ</w:t>
            </w:r>
          </w:p>
          <w:p w14:paraId="21966815" w14:textId="74BEB116" w:rsidR="00690977" w:rsidRPr="0007162E" w:rsidRDefault="00690977"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235/CKN-ƯTCN ngày 12/3/2026</w:t>
            </w:r>
          </w:p>
        </w:tc>
        <w:tc>
          <w:tcPr>
            <w:tcW w:w="2471" w:type="pct"/>
          </w:tcPr>
          <w:p w14:paraId="2223C4BC" w14:textId="502F22E3" w:rsidR="003D2CE8" w:rsidRPr="0007162E" w:rsidRDefault="003D2CE8" w:rsidP="003D2CE8">
            <w:pPr>
              <w:spacing w:before="60" w:after="0" w:line="340" w:lineRule="exact"/>
              <w:jc w:val="both"/>
              <w:rPr>
                <w:rFonts w:ascii="Times New Roman" w:hAnsi="Times New Roman" w:cs="Times New Roman"/>
                <w:bCs/>
                <w:color w:val="000000" w:themeColor="text1"/>
                <w:sz w:val="26"/>
                <w:szCs w:val="26"/>
              </w:rPr>
            </w:pPr>
            <w:r w:rsidRPr="0007162E">
              <w:rPr>
                <w:rFonts w:ascii="Times New Roman" w:hAnsi="Times New Roman" w:cs="Times New Roman"/>
                <w:bCs/>
                <w:color w:val="000000" w:themeColor="text1"/>
                <w:sz w:val="26"/>
                <w:szCs w:val="26"/>
              </w:rPr>
              <w:t>1. Kiến nghị đơn vị soạn thảo nghiên cứu, rà soát tại khoản 1 Điều 1 dự thảo Thông tư “viết tắt là cơ sơ ươm tạo” thành “viết tắt là cơ sở ươm tạo công nghệ cao”. Lý do: Luật Khoa học, Công nghệ và Đổi mới sáng t</w:t>
            </w:r>
            <w:r w:rsidR="008752D0" w:rsidRPr="0007162E">
              <w:rPr>
                <w:rFonts w:ascii="Times New Roman" w:hAnsi="Times New Roman" w:cs="Times New Roman"/>
                <w:bCs/>
                <w:color w:val="000000" w:themeColor="text1"/>
                <w:sz w:val="26"/>
                <w:szCs w:val="26"/>
                <w:lang w:val="en-US"/>
              </w:rPr>
              <w:t>ạ</w:t>
            </w:r>
            <w:r w:rsidRPr="0007162E">
              <w:rPr>
                <w:rFonts w:ascii="Times New Roman" w:hAnsi="Times New Roman" w:cs="Times New Roman"/>
                <w:bCs/>
                <w:color w:val="000000" w:themeColor="text1"/>
                <w:sz w:val="26"/>
                <w:szCs w:val="26"/>
              </w:rPr>
              <w:t>o, Luật Chuyển giao công nghệ đã quy định về cơ sở ươm tạo công nghệ, ươm tạo doanh nghiệp khoa học và công nghệ và viết tắt thành cơ sở ươm tạo. Vì vậy, nội dung cấp Giấy chứng nhận cơ sở ươm tạo trong dự thảo Thông tư có thể bị chồng chéo, không thống nhất với các văn bản hướng dẫn pháp luật về khoa học, công nghệ và đổi mới sáng tạo, chuyển giao công nghệ.</w:t>
            </w:r>
          </w:p>
        </w:tc>
        <w:tc>
          <w:tcPr>
            <w:tcW w:w="1607" w:type="pct"/>
          </w:tcPr>
          <w:p w14:paraId="155020E4" w14:textId="2B3A81DF" w:rsidR="005B596F" w:rsidRPr="0007162E" w:rsidRDefault="005B596F" w:rsidP="003D2CE8">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Vụ CN xin giải trình như sau:</w:t>
            </w:r>
          </w:p>
          <w:p w14:paraId="513F2CFC" w14:textId="3AD1950F" w:rsidR="003D2CE8" w:rsidRPr="0007162E" w:rsidRDefault="003D2CE8" w:rsidP="003D2CE8">
            <w:pPr>
              <w:spacing w:before="60" w:after="0" w:line="340" w:lineRule="exact"/>
              <w:jc w:val="both"/>
              <w:rPr>
                <w:rFonts w:ascii="Times New Roman" w:hAnsi="Times New Roman" w:cs="Times New Roman"/>
                <w:b/>
                <w:color w:val="000000" w:themeColor="text1"/>
                <w:sz w:val="26"/>
                <w:szCs w:val="26"/>
                <w:lang w:val="en-US"/>
              </w:rPr>
            </w:pPr>
            <w:r w:rsidRPr="0007162E">
              <w:rPr>
                <w:rFonts w:ascii="Times New Roman" w:hAnsi="Times New Roman" w:cs="Times New Roman"/>
                <w:b/>
                <w:color w:val="000000" w:themeColor="text1"/>
                <w:sz w:val="26"/>
                <w:szCs w:val="26"/>
                <w:lang w:val="en-US"/>
              </w:rPr>
              <w:t xml:space="preserve"> </w:t>
            </w:r>
            <w:r w:rsidRPr="0007162E">
              <w:rPr>
                <w:rFonts w:ascii="Times New Roman" w:hAnsi="Times New Roman" w:cs="Times New Roman"/>
                <w:bCs/>
                <w:color w:val="000000" w:themeColor="text1"/>
                <w:sz w:val="26"/>
                <w:szCs w:val="26"/>
                <w:lang w:val="en-US"/>
              </w:rPr>
              <w:t>Đề nghị giữ nguyên dự thảo,</w:t>
            </w:r>
            <w:r w:rsidRPr="0007162E">
              <w:rPr>
                <w:rFonts w:ascii="Times New Roman" w:hAnsi="Times New Roman" w:cs="Times New Roman"/>
                <w:b/>
                <w:color w:val="000000" w:themeColor="text1"/>
                <w:sz w:val="26"/>
                <w:szCs w:val="26"/>
                <w:lang w:val="en-US"/>
              </w:rPr>
              <w:t xml:space="preserve"> v</w:t>
            </w:r>
            <w:r w:rsidRPr="0007162E">
              <w:rPr>
                <w:rFonts w:ascii="Times New Roman" w:hAnsi="Times New Roman" w:cs="Times New Roman"/>
                <w:bCs/>
                <w:color w:val="000000" w:themeColor="text1"/>
                <w:sz w:val="26"/>
                <w:szCs w:val="26"/>
              </w:rPr>
              <w:t>iết tắt là cơ sơ ươm tạo</w:t>
            </w:r>
            <w:r w:rsidRPr="0007162E">
              <w:rPr>
                <w:rFonts w:ascii="Times New Roman" w:hAnsi="Times New Roman" w:cs="Times New Roman"/>
                <w:bCs/>
                <w:color w:val="000000" w:themeColor="text1"/>
                <w:sz w:val="26"/>
                <w:szCs w:val="26"/>
                <w:lang w:val="en-US"/>
              </w:rPr>
              <w:t xml:space="preserve"> bao gồm “C</w:t>
            </w:r>
            <w:r w:rsidRPr="0007162E">
              <w:rPr>
                <w:rFonts w:ascii="Times New Roman" w:hAnsi="Times New Roman" w:cs="Times New Roman"/>
                <w:bCs/>
                <w:color w:val="000000" w:themeColor="text1"/>
                <w:sz w:val="26"/>
                <w:szCs w:val="26"/>
              </w:rPr>
              <w:t>ơ sở ươm tạo công nghệ cao</w:t>
            </w:r>
            <w:r w:rsidRPr="0007162E">
              <w:rPr>
                <w:rFonts w:ascii="Times New Roman" w:hAnsi="Times New Roman" w:cs="Times New Roman"/>
                <w:bCs/>
                <w:color w:val="000000" w:themeColor="text1"/>
                <w:sz w:val="26"/>
                <w:szCs w:val="26"/>
                <w:lang w:val="en-US"/>
              </w:rPr>
              <w:t>, công nghệ chiến lược, ươm tạo doanh nghiệp công nghệ cao, doanh nghiệp công nghệ chiến lược” tại khoản 1 Điều 1.</w:t>
            </w:r>
          </w:p>
        </w:tc>
      </w:tr>
      <w:tr w:rsidR="0007162E" w:rsidRPr="0007162E" w14:paraId="6DDFDED2" w14:textId="77777777" w:rsidTr="00937477">
        <w:tc>
          <w:tcPr>
            <w:tcW w:w="193" w:type="pct"/>
          </w:tcPr>
          <w:p w14:paraId="2887D4D9" w14:textId="77777777" w:rsidR="00D221A0" w:rsidRPr="0007162E" w:rsidRDefault="00D221A0" w:rsidP="00D221A0">
            <w:pPr>
              <w:pStyle w:val="ListParagraph"/>
              <w:numPr>
                <w:ilvl w:val="0"/>
                <w:numId w:val="2"/>
              </w:numPr>
              <w:spacing w:before="60" w:line="340" w:lineRule="exact"/>
              <w:rPr>
                <w:rFonts w:cs="Times New Roman"/>
                <w:bCs/>
                <w:color w:val="000000" w:themeColor="text1"/>
                <w:sz w:val="26"/>
                <w:szCs w:val="26"/>
              </w:rPr>
            </w:pPr>
          </w:p>
        </w:tc>
        <w:tc>
          <w:tcPr>
            <w:tcW w:w="729" w:type="pct"/>
          </w:tcPr>
          <w:p w14:paraId="083C72FB" w14:textId="77777777" w:rsidR="00D221A0" w:rsidRPr="0007162E" w:rsidRDefault="00D221A0"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Vụ Đánh giá và Thẩm định công nghệ</w:t>
            </w:r>
          </w:p>
          <w:p w14:paraId="7DFD473E" w14:textId="1213BE42" w:rsidR="00D221A0" w:rsidRPr="0007162E" w:rsidRDefault="00D221A0" w:rsidP="00BF4553">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lastRenderedPageBreak/>
              <w:t>Công văn số 245/ĐTC ngày 10/3/2026</w:t>
            </w:r>
          </w:p>
        </w:tc>
        <w:tc>
          <w:tcPr>
            <w:tcW w:w="2471" w:type="pct"/>
          </w:tcPr>
          <w:p w14:paraId="78A3217D" w14:textId="717243BE" w:rsidR="00D221A0" w:rsidRPr="0007162E" w:rsidRDefault="00D221A0" w:rsidP="00D221A0">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color w:val="000000" w:themeColor="text1"/>
                <w:sz w:val="26"/>
                <w:szCs w:val="26"/>
              </w:rPr>
              <w:lastRenderedPageBreak/>
              <w:t>1. Về phạm vi điều chỉnh: Đề nghị xem xét nêu rõ tại khoản 1 Điều 1 dự thảo Thông tư quy định chi tiết điều khoản nào của Luật công nghệ cao số 133/2025/QH15</w:t>
            </w:r>
            <w:r w:rsidRPr="0007162E">
              <w:rPr>
                <w:rFonts w:ascii="Times New Roman" w:hAnsi="Times New Roman" w:cs="Times New Roman"/>
                <w:color w:val="000000" w:themeColor="text1"/>
                <w:sz w:val="26"/>
                <w:szCs w:val="26"/>
                <w:lang w:val="en-US"/>
              </w:rPr>
              <w:t>.</w:t>
            </w:r>
          </w:p>
        </w:tc>
        <w:tc>
          <w:tcPr>
            <w:tcW w:w="1607" w:type="pct"/>
          </w:tcPr>
          <w:p w14:paraId="25489DF1" w14:textId="09C4BF34" w:rsidR="00D221A0" w:rsidRPr="0007162E" w:rsidRDefault="00B512F3" w:rsidP="00B31C9F">
            <w:pPr>
              <w:pStyle w:val="NormalWeb"/>
              <w:jc w:val="both"/>
              <w:rPr>
                <w:color w:val="000000" w:themeColor="text1"/>
                <w:sz w:val="26"/>
                <w:szCs w:val="26"/>
              </w:rPr>
            </w:pPr>
            <w:r w:rsidRPr="0007162E">
              <w:rPr>
                <w:bCs/>
                <w:color w:val="000000" w:themeColor="text1"/>
                <w:sz w:val="26"/>
                <w:szCs w:val="26"/>
              </w:rPr>
              <w:t>Vụ CN tiếp thu,</w:t>
            </w:r>
            <w:r w:rsidR="00D221A0" w:rsidRPr="0007162E">
              <w:rPr>
                <w:bCs/>
                <w:color w:val="000000" w:themeColor="text1"/>
                <w:sz w:val="26"/>
                <w:szCs w:val="26"/>
              </w:rPr>
              <w:t xml:space="preserve"> </w:t>
            </w:r>
            <w:r w:rsidRPr="0007162E">
              <w:rPr>
                <w:color w:val="000000" w:themeColor="text1"/>
                <w:sz w:val="26"/>
                <w:szCs w:val="26"/>
              </w:rPr>
              <w:t>bổ sung dẫn chiếu tại khoản 1 Điều 1 theo quy định tại khoản 1 Điều 21 Luật Công nghệ cao số 133/2025/QH15 và khoản 2 Điều 1</w:t>
            </w:r>
            <w:r w:rsidR="00701833" w:rsidRPr="0007162E">
              <w:rPr>
                <w:color w:val="000000" w:themeColor="text1"/>
                <w:sz w:val="26"/>
                <w:szCs w:val="26"/>
              </w:rPr>
              <w:t>1</w:t>
            </w:r>
            <w:r w:rsidRPr="0007162E">
              <w:rPr>
                <w:color w:val="000000" w:themeColor="text1"/>
                <w:sz w:val="26"/>
                <w:szCs w:val="26"/>
              </w:rPr>
              <w:t xml:space="preserve"> Nghị định số …/2026/NĐ-CP.</w:t>
            </w:r>
          </w:p>
        </w:tc>
      </w:tr>
      <w:tr w:rsidR="0007162E" w:rsidRPr="0007162E" w14:paraId="6966C523" w14:textId="77777777" w:rsidTr="00937477">
        <w:tc>
          <w:tcPr>
            <w:tcW w:w="193" w:type="pct"/>
          </w:tcPr>
          <w:p w14:paraId="697EF4A1" w14:textId="77777777" w:rsidR="009C4D7B" w:rsidRPr="0007162E" w:rsidRDefault="009C4D7B" w:rsidP="009C4D7B">
            <w:pPr>
              <w:pStyle w:val="ListParagraph"/>
              <w:numPr>
                <w:ilvl w:val="0"/>
                <w:numId w:val="2"/>
              </w:numPr>
              <w:spacing w:before="60" w:line="340" w:lineRule="exact"/>
              <w:rPr>
                <w:rFonts w:cs="Times New Roman"/>
                <w:bCs/>
                <w:color w:val="000000" w:themeColor="text1"/>
                <w:sz w:val="26"/>
                <w:szCs w:val="26"/>
              </w:rPr>
            </w:pPr>
          </w:p>
        </w:tc>
        <w:tc>
          <w:tcPr>
            <w:tcW w:w="729" w:type="pct"/>
          </w:tcPr>
          <w:p w14:paraId="467BB6AE" w14:textId="4137E828" w:rsidR="009C4D7B" w:rsidRPr="0007162E" w:rsidRDefault="009C4D7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Cục Sở hữu trí tuệ</w:t>
            </w:r>
            <w:r w:rsidRPr="0007162E">
              <w:rPr>
                <w:rFonts w:ascii="Times New Roman" w:hAnsi="Times New Roman" w:cs="Times New Roman"/>
                <w:color w:val="000000" w:themeColor="text1"/>
                <w:sz w:val="26"/>
                <w:szCs w:val="26"/>
                <w:lang w:val="en-US"/>
              </w:rPr>
              <w:br/>
              <w:t>Công văn số 931/SHTT-NĐHT ngày 16/3/2026</w:t>
            </w:r>
          </w:p>
        </w:tc>
        <w:tc>
          <w:tcPr>
            <w:tcW w:w="2471" w:type="pct"/>
          </w:tcPr>
          <w:p w14:paraId="131C0429" w14:textId="3DC87026" w:rsidR="009C4D7B" w:rsidRPr="0007162E" w:rsidRDefault="009C4D7B" w:rsidP="009C4D7B">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2.1. Về tính thống nhất Tại khoản 1 Điều 1 (Phạm vi điều chỉnh và đối tượng áp dụng)</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 xml:space="preserve"> </w:t>
            </w:r>
            <w:r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 xml:space="preserve">ự thảo có quy định: </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Thông tư này quy định tiêu chí, điều kiện, thẩm quyền, trình tự, thủ tục cấp Giấy chứng nhận cơ sở ươm tạo công nghệ cao, công nghệ chiến lược, ươm tạo doanh nghiệp công nghệ cao, doanh nghiệp công nghệ chiến lược (sau đây viết tắt là cơ sở ươm tạo)</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 Tuy nhiên Điều 2</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 xml:space="preserve"> </w:t>
            </w:r>
            <w:r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ự thảo mới giải thích các khái niệm “ươm tạo công nghệ chiến lược” và “ươm tạo doanh nghiệp công nghệ chiến lược”, chưa có giải thích đối với các thuật ngữ “ươm tạo công nghệ cao”, “ươm tạo doanh nghiệp công nghệ cao”. Ngoài ra, Điều 4 Dự thảo lại phân chia và áp dụng tiêu chí riêng biệt cho từng nhóm (cơ sở ươm tạo công nghệ cao, công nghệ chiến lược; cơ sở ươm tạo doanh nghiệp công nghệ cao, doanh nghiệp công nghệ chiến lược). Quy định này có thể dẫn đến khó khăn trong việc xác định loại hình cơ sở ươm tạo khi áp dụng trên thực tế và trong trường hợp một tổ chức có nhu cầu thực hiện đồng thời nhiều hoạt động ươm tạo khác nhau. Để đảm bảo tính logic và thống nhất, đề nghị Ban soạn thảo xem xét, bổ sung giải thích các thuật ngữ “ươm tạo công nghệ cao”, “ươm tạo doanh nghiệp công nghệ cao”; làm rõ cách thức phân nhóm, quy định về trường hợp một tổ chức muốn đăng ký đồng thời nhiều loại hình.</w:t>
            </w:r>
          </w:p>
        </w:tc>
        <w:tc>
          <w:tcPr>
            <w:tcW w:w="1607" w:type="pct"/>
          </w:tcPr>
          <w:p w14:paraId="765B6812" w14:textId="77777777" w:rsidR="005B596F" w:rsidRPr="0007162E" w:rsidRDefault="005B596F" w:rsidP="009C4D7B">
            <w:pPr>
              <w:spacing w:before="60" w:after="0" w:line="340" w:lineRule="exact"/>
              <w:jc w:val="both"/>
              <w:rPr>
                <w:rFonts w:ascii="Times New Roman" w:eastAsia="Times New Roman" w:hAnsi="Times New Roman" w:cs="Times New Roman"/>
                <w:bCs/>
                <w:color w:val="000000" w:themeColor="text1"/>
                <w:sz w:val="26"/>
                <w:szCs w:val="26"/>
                <w:shd w:val="clear" w:color="auto" w:fill="FFFFFF"/>
                <w:lang w:val="en-US"/>
              </w:rPr>
            </w:pPr>
            <w:r w:rsidRPr="0007162E">
              <w:rPr>
                <w:rFonts w:ascii="Times New Roman" w:eastAsia="Times New Roman" w:hAnsi="Times New Roman" w:cs="Times New Roman"/>
                <w:bCs/>
                <w:color w:val="000000" w:themeColor="text1"/>
                <w:sz w:val="26"/>
                <w:szCs w:val="26"/>
                <w:shd w:val="clear" w:color="auto" w:fill="FFFFFF"/>
                <w:lang w:val="en-US"/>
              </w:rPr>
              <w:t>Vụ CN xin giải trình như sau:</w:t>
            </w:r>
          </w:p>
          <w:p w14:paraId="4D834575" w14:textId="0670B4E8" w:rsidR="009C4D7B" w:rsidRPr="0007162E" w:rsidRDefault="009C4D7B" w:rsidP="009C4D7B">
            <w:pPr>
              <w:spacing w:before="60" w:after="0" w:line="340" w:lineRule="exact"/>
              <w:jc w:val="both"/>
              <w:rPr>
                <w:rFonts w:ascii="Times New Roman" w:eastAsia="Times New Roman" w:hAnsi="Times New Roman" w:cs="Times New Roman"/>
                <w:color w:val="000000" w:themeColor="text1"/>
                <w:sz w:val="26"/>
                <w:szCs w:val="26"/>
                <w:lang w:val="en-US"/>
              </w:rPr>
            </w:pPr>
            <w:r w:rsidRPr="0007162E">
              <w:rPr>
                <w:rFonts w:ascii="Times New Roman" w:eastAsia="Times New Roman" w:hAnsi="Times New Roman" w:cs="Times New Roman"/>
                <w:b/>
                <w:bCs/>
                <w:color w:val="000000" w:themeColor="text1"/>
                <w:sz w:val="26"/>
                <w:szCs w:val="26"/>
                <w:shd w:val="clear" w:color="auto" w:fill="FFFFFF"/>
                <w:lang w:val="en-US"/>
              </w:rPr>
              <w:t xml:space="preserve"> </w:t>
            </w:r>
            <w:r w:rsidR="005B596F" w:rsidRPr="0007162E">
              <w:rPr>
                <w:rFonts w:ascii="Times New Roman" w:hAnsi="Times New Roman" w:cs="Times New Roman"/>
                <w:color w:val="000000" w:themeColor="text1"/>
                <w:sz w:val="26"/>
                <w:szCs w:val="26"/>
                <w:lang w:val="en-US"/>
              </w:rPr>
              <w:t>Đề nghị</w:t>
            </w:r>
            <w:r w:rsidR="00B31C9F" w:rsidRPr="0007162E">
              <w:rPr>
                <w:rFonts w:ascii="Times New Roman" w:hAnsi="Times New Roman" w:cs="Times New Roman"/>
                <w:color w:val="000000" w:themeColor="text1"/>
                <w:sz w:val="26"/>
                <w:szCs w:val="26"/>
              </w:rPr>
              <w:t xml:space="preserve"> giữ nguyên phạm vi điều chỉnh của dự thảo, bảo đảm tính thống nhất và phù hợp với nội dung đã được giao tại Luật và các Nghị định quy định chi tiết, hướng dẫn thi hành.</w:t>
            </w:r>
          </w:p>
          <w:p w14:paraId="34D84F4B" w14:textId="77777777" w:rsidR="009C4D7B" w:rsidRPr="0007162E" w:rsidRDefault="009C4D7B" w:rsidP="009C4D7B">
            <w:pPr>
              <w:spacing w:before="60" w:after="0" w:line="340" w:lineRule="exact"/>
              <w:jc w:val="both"/>
              <w:rPr>
                <w:rFonts w:ascii="Times New Roman" w:hAnsi="Times New Roman" w:cs="Times New Roman"/>
                <w:b/>
                <w:bCs/>
                <w:color w:val="000000" w:themeColor="text1"/>
                <w:sz w:val="26"/>
                <w:szCs w:val="26"/>
                <w:shd w:val="clear" w:color="auto" w:fill="FFFFFF"/>
              </w:rPr>
            </w:pPr>
          </w:p>
        </w:tc>
      </w:tr>
      <w:tr w:rsidR="0007162E" w:rsidRPr="0007162E" w14:paraId="1678B054" w14:textId="77777777" w:rsidTr="00937477">
        <w:tc>
          <w:tcPr>
            <w:tcW w:w="193" w:type="pct"/>
          </w:tcPr>
          <w:p w14:paraId="13DBA7BD" w14:textId="77777777" w:rsidR="00221FD7" w:rsidRPr="0007162E" w:rsidRDefault="00221FD7" w:rsidP="00221FD7">
            <w:pPr>
              <w:pStyle w:val="ListParagraph"/>
              <w:numPr>
                <w:ilvl w:val="0"/>
                <w:numId w:val="2"/>
              </w:numPr>
              <w:spacing w:before="60" w:line="340" w:lineRule="exact"/>
              <w:rPr>
                <w:rFonts w:cs="Times New Roman"/>
                <w:bCs/>
                <w:color w:val="000000" w:themeColor="text1"/>
                <w:sz w:val="26"/>
                <w:szCs w:val="26"/>
              </w:rPr>
            </w:pPr>
          </w:p>
        </w:tc>
        <w:tc>
          <w:tcPr>
            <w:tcW w:w="729" w:type="pct"/>
          </w:tcPr>
          <w:p w14:paraId="1A95BF04" w14:textId="77777777" w:rsidR="00221FD7" w:rsidRPr="0007162E" w:rsidRDefault="00221FD7"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Ủy ban Tiêu chuẩn Đo lường Chất lượng Quốc gia</w:t>
            </w:r>
          </w:p>
          <w:p w14:paraId="6CBECB5C" w14:textId="1F169B70" w:rsidR="00221FD7" w:rsidRPr="0007162E" w:rsidRDefault="00221FD7"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lastRenderedPageBreak/>
              <w:t>Công văn số 743/TĐC-PCTTra ngày 15/3/2026</w:t>
            </w:r>
          </w:p>
        </w:tc>
        <w:tc>
          <w:tcPr>
            <w:tcW w:w="2471" w:type="pct"/>
          </w:tcPr>
          <w:p w14:paraId="2D86F9C9" w14:textId="77777777" w:rsidR="00221FD7" w:rsidRPr="0007162E" w:rsidRDefault="00221FD7" w:rsidP="00221FD7">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lastRenderedPageBreak/>
              <w:t>- Tại Điều 1 “Phạm vi điều chỉnh”: Để nghị sửa lại “Thông tư này quy định tiêu chí, điều kiện, thẩm quyền, hồ sơ, trình tự và thủ tục cấp Giấy chứng nhận cơ sở ươm tạo công nghệ cao, công nghệ chiến lược”</w:t>
            </w:r>
            <w:r w:rsidRPr="0007162E">
              <w:rPr>
                <w:rFonts w:ascii="Times New Roman" w:hAnsi="Times New Roman" w:cs="Times New Roman"/>
                <w:color w:val="000000" w:themeColor="text1"/>
                <w:sz w:val="26"/>
                <w:szCs w:val="26"/>
                <w:lang w:val="en-US"/>
              </w:rPr>
              <w:t>.</w:t>
            </w:r>
          </w:p>
          <w:p w14:paraId="6E8C701F" w14:textId="2E296EC2" w:rsidR="00221FD7" w:rsidRPr="0007162E" w:rsidRDefault="00221FD7" w:rsidP="00221FD7">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lastRenderedPageBreak/>
              <w:t>Lý do: Thông tư chỉ quy định việc cấp Giấy chứng nhận cơ sở ươm tạo,</w:t>
            </w: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không điều chỉnh toàn bộ hoạt động ươm tạo.</w:t>
            </w:r>
          </w:p>
        </w:tc>
        <w:tc>
          <w:tcPr>
            <w:tcW w:w="1607" w:type="pct"/>
          </w:tcPr>
          <w:p w14:paraId="03FE814E" w14:textId="77777777" w:rsidR="005B596F" w:rsidRPr="0007162E" w:rsidRDefault="005B596F" w:rsidP="005B596F">
            <w:pPr>
              <w:spacing w:before="60" w:after="0" w:line="340" w:lineRule="exact"/>
              <w:jc w:val="both"/>
              <w:rPr>
                <w:rFonts w:ascii="Times New Roman" w:eastAsia="Times New Roman" w:hAnsi="Times New Roman" w:cs="Times New Roman"/>
                <w:bCs/>
                <w:color w:val="000000" w:themeColor="text1"/>
                <w:sz w:val="26"/>
                <w:szCs w:val="26"/>
                <w:shd w:val="clear" w:color="auto" w:fill="FFFFFF"/>
                <w:lang w:val="en-US"/>
              </w:rPr>
            </w:pPr>
            <w:r w:rsidRPr="0007162E">
              <w:rPr>
                <w:rFonts w:ascii="Times New Roman" w:eastAsia="Times New Roman" w:hAnsi="Times New Roman" w:cs="Times New Roman"/>
                <w:bCs/>
                <w:color w:val="000000" w:themeColor="text1"/>
                <w:sz w:val="26"/>
                <w:szCs w:val="26"/>
                <w:shd w:val="clear" w:color="auto" w:fill="FFFFFF"/>
                <w:lang w:val="en-US"/>
              </w:rPr>
              <w:lastRenderedPageBreak/>
              <w:t>Vụ CN xin giải trình như sau:</w:t>
            </w:r>
          </w:p>
          <w:p w14:paraId="1CB63E17" w14:textId="641E01CF" w:rsidR="00221FD7" w:rsidRPr="0007162E" w:rsidRDefault="005B596F" w:rsidP="00221FD7">
            <w:pPr>
              <w:spacing w:before="60" w:after="0" w:line="340" w:lineRule="exact"/>
              <w:jc w:val="both"/>
              <w:rPr>
                <w:rFonts w:ascii="Times New Roman" w:eastAsia="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Đề nghị</w:t>
            </w:r>
            <w:r w:rsidR="00221FD7" w:rsidRPr="0007162E">
              <w:rPr>
                <w:rFonts w:ascii="Times New Roman" w:hAnsi="Times New Roman" w:cs="Times New Roman"/>
                <w:color w:val="000000" w:themeColor="text1"/>
                <w:sz w:val="26"/>
                <w:szCs w:val="26"/>
              </w:rPr>
              <w:t xml:space="preserve"> giữ nguyên phạm vi điều chỉnh của dự thảo, bảo đảm tính thống nhất và phù hợp với nội dung đã được giao tại Luật và </w:t>
            </w:r>
            <w:r w:rsidR="00221FD7" w:rsidRPr="0007162E">
              <w:rPr>
                <w:rFonts w:ascii="Times New Roman" w:hAnsi="Times New Roman" w:cs="Times New Roman"/>
                <w:color w:val="000000" w:themeColor="text1"/>
                <w:sz w:val="26"/>
                <w:szCs w:val="26"/>
              </w:rPr>
              <w:lastRenderedPageBreak/>
              <w:t>các Nghị định quy định chi tiết, hướng dẫn thi hành.</w:t>
            </w:r>
          </w:p>
        </w:tc>
      </w:tr>
      <w:tr w:rsidR="0007162E" w:rsidRPr="0007162E" w14:paraId="5F6D7B1E" w14:textId="77777777" w:rsidTr="00937477">
        <w:tc>
          <w:tcPr>
            <w:tcW w:w="193" w:type="pct"/>
          </w:tcPr>
          <w:p w14:paraId="420C3CC2" w14:textId="77777777" w:rsidR="009C4D7B" w:rsidRPr="0007162E" w:rsidRDefault="009C4D7B" w:rsidP="009C4D7B">
            <w:pPr>
              <w:pStyle w:val="ListParagraph"/>
              <w:numPr>
                <w:ilvl w:val="0"/>
                <w:numId w:val="2"/>
              </w:numPr>
              <w:spacing w:before="60" w:line="340" w:lineRule="exact"/>
              <w:rPr>
                <w:rFonts w:cs="Times New Roman"/>
                <w:bCs/>
                <w:color w:val="000000" w:themeColor="text1"/>
                <w:sz w:val="26"/>
                <w:szCs w:val="26"/>
              </w:rPr>
            </w:pPr>
          </w:p>
        </w:tc>
        <w:tc>
          <w:tcPr>
            <w:tcW w:w="729" w:type="pct"/>
          </w:tcPr>
          <w:p w14:paraId="0703E1AA" w14:textId="77777777" w:rsidR="009C4D7B" w:rsidRPr="0007162E" w:rsidRDefault="009C4D7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Văn phòng Bộ</w:t>
            </w:r>
          </w:p>
          <w:p w14:paraId="6A83ABBA" w14:textId="5A5745FD" w:rsidR="00107C55" w:rsidRPr="0007162E" w:rsidRDefault="00107C55"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767/VP-KST</w:t>
            </w:r>
            <w:r w:rsidR="00684EF3" w:rsidRPr="0007162E">
              <w:rPr>
                <w:rFonts w:ascii="Times New Roman" w:hAnsi="Times New Roman" w:cs="Times New Roman"/>
                <w:color w:val="000000" w:themeColor="text1"/>
                <w:sz w:val="26"/>
                <w:szCs w:val="26"/>
                <w:lang w:val="en-US"/>
              </w:rPr>
              <w:t>T ngày 16/3/2026</w:t>
            </w:r>
          </w:p>
        </w:tc>
        <w:tc>
          <w:tcPr>
            <w:tcW w:w="2471" w:type="pct"/>
          </w:tcPr>
          <w:p w14:paraId="2BE7230F" w14:textId="77777777" w:rsidR="009C4D7B" w:rsidRPr="0007162E" w:rsidRDefault="009C4D7B" w:rsidP="009C4D7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Về phạm vi điều chỉnh: Cần làm rõ phạm vi điều chỉnh của Thông tư, dự thảo hiện tại đang quy định chung các tiêu chí, điều kiện, thẩm quyền, trình tự, thủ tục cấp Giấy chứng nhận cơ sở ươm tạo công nghệ cao, công nghệ chiến lược, ươm tạo doanh nghiệp công nghệ cao, doanh nghiệp công nghệ chiến lược, tuy nhiên công nghệ cao, công nghệ chiến lược là hai khái nhiệm, hai nội hàm khác nhau, do vậy đề nghị nghiên cứu tách bạch giữa tiêu chí, điều kiện cấp giấy chứng nhận công nghệ cao với tiêu chí, điều kiện cấp giấy chứng nhận công nghệ chiến lược để phù hợp quy định tại Khoản 1, Khoản 2 Điều 3 Luật Công nghệ cao.</w:t>
            </w:r>
          </w:p>
          <w:p w14:paraId="585FE2D3" w14:textId="694CD00F" w:rsidR="003D0168" w:rsidRPr="0007162E" w:rsidRDefault="003D0168" w:rsidP="009C4D7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Từ sự tách bạch rõ hai nội dung nêu trên, đề nghị quy định rõ từng nội dung, tiêu chí, điều kiện gắn với việc cấp giấy chứng nhận đối với mỗi loại giấy chứng nhận trong toàn bộ dự thảo Thông tư.</w:t>
            </w:r>
          </w:p>
        </w:tc>
        <w:tc>
          <w:tcPr>
            <w:tcW w:w="1607" w:type="pct"/>
          </w:tcPr>
          <w:p w14:paraId="0BFB0499" w14:textId="77777777" w:rsidR="005B596F" w:rsidRPr="0007162E" w:rsidRDefault="005B596F" w:rsidP="005B596F">
            <w:pPr>
              <w:spacing w:before="60" w:after="0" w:line="340" w:lineRule="exact"/>
              <w:jc w:val="both"/>
              <w:rPr>
                <w:rFonts w:ascii="Times New Roman" w:eastAsia="Times New Roman" w:hAnsi="Times New Roman" w:cs="Times New Roman"/>
                <w:bCs/>
                <w:color w:val="000000" w:themeColor="text1"/>
                <w:sz w:val="26"/>
                <w:szCs w:val="26"/>
                <w:shd w:val="clear" w:color="auto" w:fill="FFFFFF"/>
                <w:lang w:val="en-US"/>
              </w:rPr>
            </w:pPr>
            <w:r w:rsidRPr="0007162E">
              <w:rPr>
                <w:rFonts w:ascii="Times New Roman" w:eastAsia="Times New Roman" w:hAnsi="Times New Roman" w:cs="Times New Roman"/>
                <w:bCs/>
                <w:color w:val="000000" w:themeColor="text1"/>
                <w:sz w:val="26"/>
                <w:szCs w:val="26"/>
                <w:shd w:val="clear" w:color="auto" w:fill="FFFFFF"/>
                <w:lang w:val="en-US"/>
              </w:rPr>
              <w:t>Vụ CN xin giải trình như sau:</w:t>
            </w:r>
          </w:p>
          <w:p w14:paraId="718D93D6" w14:textId="7FF0CB74" w:rsidR="009C4D7B" w:rsidRPr="0007162E" w:rsidRDefault="009C4D7B" w:rsidP="006B1FDE">
            <w:pPr>
              <w:spacing w:before="60" w:after="0" w:line="340" w:lineRule="exact"/>
              <w:jc w:val="both"/>
              <w:rPr>
                <w:rFonts w:ascii="Times New Roman" w:eastAsia="Times New Roman" w:hAnsi="Times New Roman" w:cs="Times New Roman"/>
                <w:b/>
                <w:bCs/>
                <w:color w:val="000000" w:themeColor="text1"/>
                <w:sz w:val="26"/>
                <w:szCs w:val="26"/>
                <w:shd w:val="clear" w:color="auto" w:fill="FFFFFF"/>
                <w:lang w:val="en-US"/>
              </w:rPr>
            </w:pPr>
            <w:r w:rsidRPr="0007162E">
              <w:rPr>
                <w:rFonts w:ascii="Times New Roman" w:eastAsia="Times New Roman" w:hAnsi="Times New Roman" w:cs="Times New Roman"/>
                <w:color w:val="000000" w:themeColor="text1"/>
                <w:sz w:val="26"/>
                <w:szCs w:val="26"/>
                <w:shd w:val="clear" w:color="auto" w:fill="FFFFFF"/>
              </w:rPr>
              <w:t>Khoản 1 quy định các tiêu chí chung; Khoản 2 quy định các tiêu chí riêng đối với cơ sở ươm tạo công nghệ cao và công nghệ chiến lược; Khoản 3 quy định tiêu chí riêng đối với cơ sở ươm tạo doanh nghiệp công nghệ cao và doanh nghiệp công nghệ chiến lược. Việc bố cục này vừa đảm bảo tính thống nhất của văn bản, vừa đáp ứng yêu cầu chuyên sâu cho từng nội hàm công nghệ theo Luật Công nghệ cao</w:t>
            </w:r>
            <w:r w:rsidRPr="0007162E">
              <w:rPr>
                <w:rFonts w:ascii="Times New Roman" w:eastAsia="Times New Roman" w:hAnsi="Times New Roman" w:cs="Times New Roman"/>
                <w:color w:val="000000" w:themeColor="text1"/>
                <w:sz w:val="26"/>
                <w:szCs w:val="26"/>
                <w:shd w:val="clear" w:color="auto" w:fill="FFFFFF"/>
                <w:lang w:val="en-US"/>
              </w:rPr>
              <w:t>.</w:t>
            </w:r>
          </w:p>
        </w:tc>
      </w:tr>
      <w:tr w:rsidR="0007162E" w:rsidRPr="0007162E" w14:paraId="34E48467" w14:textId="77777777" w:rsidTr="00937477">
        <w:tc>
          <w:tcPr>
            <w:tcW w:w="193" w:type="pct"/>
            <w:vMerge w:val="restart"/>
          </w:tcPr>
          <w:p w14:paraId="683AD103" w14:textId="77777777" w:rsidR="009C4D7B" w:rsidRPr="0007162E" w:rsidRDefault="009C4D7B" w:rsidP="009C4D7B">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43CEC3F1" w14:textId="77777777" w:rsidR="009C4D7B" w:rsidRPr="0007162E" w:rsidRDefault="009C4D7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Nghệ An</w:t>
            </w:r>
          </w:p>
          <w:p w14:paraId="33714E4F" w14:textId="74F05369" w:rsidR="009C4D7B" w:rsidRPr="0007162E" w:rsidRDefault="009C4D7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Số CV 562/SKHCN-QLCN ngày 10/3/2026</w:t>
            </w:r>
          </w:p>
        </w:tc>
        <w:tc>
          <w:tcPr>
            <w:tcW w:w="2471" w:type="pct"/>
          </w:tcPr>
          <w:p w14:paraId="1ABF3DD3" w14:textId="77777777" w:rsidR="009C4D7B" w:rsidRPr="0007162E" w:rsidRDefault="009C4D7B" w:rsidP="009C4D7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Đề nghị làm rõ hơn phạm vi điều chỉnh của Thông tư đối với:</w:t>
            </w:r>
          </w:p>
          <w:p w14:paraId="35B38EAF" w14:textId="77777777" w:rsidR="009C4D7B" w:rsidRPr="0007162E" w:rsidRDefault="009C4D7B" w:rsidP="009C4D7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Các tổ chức có yếu tố nước ngoài tham gia thành lập cơ sở ươm tạo tại Việt Nam.</w:t>
            </w:r>
          </w:p>
          <w:p w14:paraId="1CD60DF5" w14:textId="065D6B5A" w:rsidR="009C4D7B" w:rsidRPr="0007162E" w:rsidRDefault="009C4D7B" w:rsidP="009C4D7B">
            <w:pPr>
              <w:spacing w:before="60" w:after="0" w:line="340" w:lineRule="exact"/>
              <w:jc w:val="both"/>
              <w:rPr>
                <w:rFonts w:ascii="Times New Roman" w:hAnsi="Times New Roman" w:cs="Times New Roman"/>
                <w:color w:val="000000" w:themeColor="text1"/>
                <w:sz w:val="26"/>
                <w:szCs w:val="26"/>
                <w:lang w:val="en-US"/>
              </w:rPr>
            </w:pPr>
          </w:p>
        </w:tc>
        <w:tc>
          <w:tcPr>
            <w:tcW w:w="1607" w:type="pct"/>
          </w:tcPr>
          <w:p w14:paraId="5AE24100" w14:textId="2ADB59F8" w:rsidR="009C4D7B" w:rsidRPr="0007162E" w:rsidRDefault="00265786" w:rsidP="009C4D7B">
            <w:pPr>
              <w:spacing w:before="120" w:line="360" w:lineRule="exact"/>
              <w:jc w:val="both"/>
              <w:rPr>
                <w:rFonts w:ascii="Times New Roman" w:hAnsi="Times New Roman" w:cs="Times New Roman"/>
                <w:color w:val="000000" w:themeColor="text1"/>
                <w:sz w:val="26"/>
                <w:szCs w:val="26"/>
                <w:lang w:val="en-US"/>
              </w:rPr>
            </w:pPr>
            <w:r w:rsidRPr="0007162E">
              <w:rPr>
                <w:rFonts w:ascii="Times New Roman" w:eastAsia="Times New Roman" w:hAnsi="Times New Roman" w:cs="Times New Roman"/>
                <w:bCs/>
                <w:color w:val="000000" w:themeColor="text1"/>
                <w:sz w:val="26"/>
                <w:szCs w:val="26"/>
                <w:shd w:val="clear" w:color="auto" w:fill="FFFFFF"/>
                <w:lang w:val="en-US"/>
              </w:rPr>
              <w:t>Vụ CN</w:t>
            </w:r>
            <w:r w:rsidR="006B1FDE" w:rsidRPr="0007162E">
              <w:rPr>
                <w:rFonts w:ascii="Times New Roman" w:eastAsia="Times New Roman" w:hAnsi="Times New Roman" w:cs="Times New Roman"/>
                <w:bCs/>
                <w:color w:val="000000" w:themeColor="text1"/>
                <w:sz w:val="26"/>
                <w:szCs w:val="26"/>
                <w:shd w:val="clear" w:color="auto" w:fill="FFFFFF"/>
                <w:lang w:val="en-US"/>
              </w:rPr>
              <w:t xml:space="preserve"> tiếp thu và</w:t>
            </w:r>
            <w:r w:rsidRPr="0007162E">
              <w:rPr>
                <w:rFonts w:ascii="Times New Roman" w:eastAsia="Times New Roman" w:hAnsi="Times New Roman" w:cs="Times New Roman"/>
                <w:bCs/>
                <w:color w:val="000000" w:themeColor="text1"/>
                <w:sz w:val="26"/>
                <w:szCs w:val="26"/>
                <w:shd w:val="clear" w:color="auto" w:fill="FFFFFF"/>
                <w:lang w:val="en-US"/>
              </w:rPr>
              <w:t xml:space="preserve"> </w:t>
            </w:r>
            <w:r w:rsidRPr="0007162E">
              <w:rPr>
                <w:rFonts w:ascii="Times New Roman" w:hAnsi="Times New Roman" w:cs="Times New Roman"/>
                <w:color w:val="000000" w:themeColor="text1"/>
                <w:sz w:val="26"/>
                <w:szCs w:val="26"/>
              </w:rPr>
              <w:t>sửa đổi khoản 2 Điều 1 như sau</w:t>
            </w:r>
            <w:r w:rsidR="009C4D7B" w:rsidRPr="0007162E">
              <w:rPr>
                <w:rFonts w:ascii="Times New Roman" w:eastAsia="Times New Roman" w:hAnsi="Times New Roman" w:cs="Times New Roman"/>
                <w:color w:val="000000" w:themeColor="text1"/>
                <w:sz w:val="26"/>
                <w:szCs w:val="26"/>
                <w:shd w:val="clear" w:color="auto" w:fill="FFFFFF"/>
                <w:lang w:val="en-US"/>
              </w:rPr>
              <w:t>:</w:t>
            </w:r>
            <w:r w:rsidR="009C4D7B" w:rsidRPr="0007162E">
              <w:rPr>
                <w:rFonts w:ascii="Times New Roman" w:eastAsia="Times New Roman" w:hAnsi="Times New Roman" w:cs="Times New Roman"/>
                <w:bCs/>
                <w:color w:val="000000" w:themeColor="text1"/>
                <w:sz w:val="26"/>
                <w:szCs w:val="26"/>
                <w:shd w:val="clear" w:color="auto" w:fill="FFFFFF"/>
                <w:lang w:val="en-US"/>
              </w:rPr>
              <w:t xml:space="preserve"> “</w:t>
            </w:r>
            <w:r w:rsidR="009C4D7B" w:rsidRPr="0007162E">
              <w:rPr>
                <w:rFonts w:ascii="Times New Roman" w:hAnsi="Times New Roman" w:cs="Times New Roman"/>
                <w:color w:val="000000" w:themeColor="text1"/>
                <w:sz w:val="26"/>
                <w:szCs w:val="26"/>
              </w:rPr>
              <w:t xml:space="preserve">2. </w:t>
            </w:r>
            <w:r w:rsidR="009C4D7B" w:rsidRPr="0007162E">
              <w:rPr>
                <w:rFonts w:ascii="Times New Roman" w:hAnsi="Times New Roman" w:cs="Times New Roman"/>
                <w:color w:val="000000" w:themeColor="text1"/>
                <w:sz w:val="26"/>
                <w:szCs w:val="26"/>
                <w:lang w:val="en-US"/>
              </w:rPr>
              <w:t>Đối tượng áp dụng: Các tổ chức, cá nhân Việt Nam và tổ chức, cá nhân nước ngoài liên quan đến hoạt động cấp Giấy chứng nhận cơ sở ươm tạo tại Việt Nam”. </w:t>
            </w:r>
          </w:p>
        </w:tc>
      </w:tr>
      <w:tr w:rsidR="0007162E" w:rsidRPr="0007162E" w14:paraId="2A264D7D" w14:textId="77777777" w:rsidTr="00937477">
        <w:tc>
          <w:tcPr>
            <w:tcW w:w="193" w:type="pct"/>
            <w:vMerge/>
          </w:tcPr>
          <w:p w14:paraId="24C36854" w14:textId="77777777" w:rsidR="009C4D7B" w:rsidRPr="0007162E" w:rsidRDefault="009C4D7B" w:rsidP="009C4D7B">
            <w:pPr>
              <w:pStyle w:val="ListParagraph"/>
              <w:spacing w:before="60" w:line="340" w:lineRule="exact"/>
              <w:ind w:firstLine="0"/>
              <w:rPr>
                <w:rFonts w:cs="Times New Roman"/>
                <w:bCs/>
                <w:color w:val="000000" w:themeColor="text1"/>
                <w:sz w:val="26"/>
                <w:szCs w:val="26"/>
              </w:rPr>
            </w:pPr>
          </w:p>
        </w:tc>
        <w:tc>
          <w:tcPr>
            <w:tcW w:w="729" w:type="pct"/>
            <w:vMerge/>
          </w:tcPr>
          <w:p w14:paraId="778614FC" w14:textId="77777777" w:rsidR="009C4D7B" w:rsidRPr="0007162E" w:rsidRDefault="009C4D7B" w:rsidP="00BF4553">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6DE009C5" w14:textId="48EC104B" w:rsidR="009C4D7B" w:rsidRPr="0007162E" w:rsidRDefault="009C4D7B" w:rsidP="009C4D7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Các mô hình ươm tạo thuộc trường đại học, viện nghiên cứu nhưng không có tư cách pháp nhân độc lập.</w:t>
            </w:r>
            <w:r w:rsidRPr="0007162E">
              <w:rPr>
                <w:rFonts w:ascii="Times New Roman" w:hAnsi="Times New Roman" w:cs="Times New Roman"/>
                <w:color w:val="000000" w:themeColor="text1"/>
                <w:sz w:val="26"/>
                <w:szCs w:val="26"/>
              </w:rPr>
              <w:t xml:space="preserve"> </w:t>
            </w:r>
            <w:r w:rsidRPr="0007162E">
              <w:rPr>
                <w:rFonts w:ascii="Times New Roman" w:hAnsi="Times New Roman" w:cs="Times New Roman"/>
                <w:color w:val="000000" w:themeColor="text1"/>
                <w:sz w:val="26"/>
                <w:szCs w:val="26"/>
                <w:lang w:val="en-US"/>
              </w:rPr>
              <w:t>Nhằm tránh cách hiểu khác nhau khi triển khai tại địa phương.</w:t>
            </w:r>
          </w:p>
        </w:tc>
        <w:tc>
          <w:tcPr>
            <w:tcW w:w="1607" w:type="pct"/>
          </w:tcPr>
          <w:p w14:paraId="62F2E614" w14:textId="77777777" w:rsidR="006B1FDE" w:rsidRPr="0007162E" w:rsidRDefault="006B1FDE" w:rsidP="006B1FDE">
            <w:pPr>
              <w:spacing w:before="60" w:after="0" w:line="340" w:lineRule="exact"/>
              <w:jc w:val="both"/>
              <w:rPr>
                <w:rFonts w:ascii="Times New Roman" w:eastAsia="Times New Roman" w:hAnsi="Times New Roman" w:cs="Times New Roman"/>
                <w:bCs/>
                <w:color w:val="000000" w:themeColor="text1"/>
                <w:sz w:val="26"/>
                <w:szCs w:val="26"/>
                <w:shd w:val="clear" w:color="auto" w:fill="FFFFFF"/>
                <w:lang w:val="en-US"/>
              </w:rPr>
            </w:pPr>
            <w:r w:rsidRPr="0007162E">
              <w:rPr>
                <w:rFonts w:ascii="Times New Roman" w:eastAsia="Times New Roman" w:hAnsi="Times New Roman" w:cs="Times New Roman"/>
                <w:bCs/>
                <w:color w:val="000000" w:themeColor="text1"/>
                <w:sz w:val="26"/>
                <w:szCs w:val="26"/>
                <w:shd w:val="clear" w:color="auto" w:fill="FFFFFF"/>
                <w:lang w:val="en-US"/>
              </w:rPr>
              <w:t>Vụ CN xin giải trình như sau:</w:t>
            </w:r>
          </w:p>
          <w:p w14:paraId="46E3BF14" w14:textId="1B716E60" w:rsidR="009C4D7B" w:rsidRPr="0007162E" w:rsidRDefault="007E0B90" w:rsidP="006B1FDE">
            <w:pPr>
              <w:spacing w:before="120" w:line="360" w:lineRule="exact"/>
              <w:jc w:val="both"/>
              <w:rPr>
                <w:rFonts w:ascii="Times New Roman" w:eastAsia="Times New Roman" w:hAnsi="Times New Roman" w:cs="Times New Roman"/>
                <w:b/>
                <w:bCs/>
                <w:color w:val="000000" w:themeColor="text1"/>
                <w:sz w:val="26"/>
                <w:szCs w:val="26"/>
                <w:shd w:val="clear" w:color="auto" w:fill="FFFFFF"/>
                <w:lang w:val="en-US"/>
              </w:rPr>
            </w:pPr>
            <w:r w:rsidRPr="0007162E">
              <w:rPr>
                <w:rFonts w:ascii="Times New Roman" w:eastAsia="Times New Roman" w:hAnsi="Times New Roman" w:cs="Times New Roman"/>
                <w:b/>
                <w:bCs/>
                <w:color w:val="000000" w:themeColor="text1"/>
                <w:sz w:val="26"/>
                <w:szCs w:val="26"/>
                <w:shd w:val="clear" w:color="auto" w:fill="FFFFFF"/>
                <w:lang w:val="en-US"/>
              </w:rPr>
              <w:t xml:space="preserve"> </w:t>
            </w:r>
            <w:r w:rsidR="009C4D7B" w:rsidRPr="0007162E">
              <w:rPr>
                <w:rFonts w:ascii="Times New Roman" w:eastAsia="Times New Roman" w:hAnsi="Times New Roman" w:cs="Times New Roman"/>
                <w:color w:val="000000" w:themeColor="text1"/>
                <w:sz w:val="26"/>
                <w:szCs w:val="26"/>
                <w:shd w:val="clear" w:color="auto" w:fill="FFFFFF"/>
              </w:rPr>
              <w:t>Đối với mô hình thuộc viện, trường:</w:t>
            </w:r>
            <w:r w:rsidR="009C4D7B" w:rsidRPr="0007162E">
              <w:rPr>
                <w:rFonts w:ascii="Times New Roman" w:eastAsia="Times New Roman" w:hAnsi="Times New Roman" w:cs="Times New Roman"/>
                <w:color w:val="000000" w:themeColor="text1"/>
                <w:sz w:val="26"/>
                <w:szCs w:val="26"/>
                <w:shd w:val="clear" w:color="auto" w:fill="FFFFFF"/>
                <w:lang w:val="en-US"/>
              </w:rPr>
              <w:t xml:space="preserve"> khoản 2</w:t>
            </w:r>
            <w:r w:rsidR="009C4D7B" w:rsidRPr="0007162E">
              <w:rPr>
                <w:rFonts w:ascii="Times New Roman" w:eastAsia="Times New Roman" w:hAnsi="Times New Roman" w:cs="Times New Roman"/>
                <w:color w:val="000000" w:themeColor="text1"/>
                <w:sz w:val="26"/>
                <w:szCs w:val="26"/>
                <w:shd w:val="clear" w:color="auto" w:fill="FFFFFF"/>
              </w:rPr>
              <w:t xml:space="preserve"> Điều 3</w:t>
            </w:r>
            <w:r w:rsidR="009C4D7B" w:rsidRPr="0007162E">
              <w:rPr>
                <w:rFonts w:ascii="Times New Roman" w:eastAsia="Times New Roman" w:hAnsi="Times New Roman" w:cs="Times New Roman"/>
                <w:color w:val="000000" w:themeColor="text1"/>
                <w:sz w:val="26"/>
                <w:szCs w:val="26"/>
                <w:shd w:val="clear" w:color="auto" w:fill="FFFFFF"/>
                <w:lang w:val="en-US"/>
              </w:rPr>
              <w:t xml:space="preserve"> </w:t>
            </w:r>
            <w:r w:rsidR="009C4D7B" w:rsidRPr="0007162E">
              <w:rPr>
                <w:rFonts w:ascii="Times New Roman" w:eastAsia="Times New Roman" w:hAnsi="Times New Roman" w:cs="Times New Roman"/>
                <w:color w:val="000000" w:themeColor="text1"/>
                <w:sz w:val="26"/>
                <w:szCs w:val="26"/>
                <w:shd w:val="clear" w:color="auto" w:fill="FFFFFF"/>
              </w:rPr>
              <w:t xml:space="preserve">cho phép thành lập cơ sở ươm tạo </w:t>
            </w:r>
            <w:r w:rsidR="009C4D7B" w:rsidRPr="0007162E">
              <w:rPr>
                <w:rFonts w:ascii="Times New Roman" w:eastAsia="Times New Roman" w:hAnsi="Times New Roman" w:cs="Times New Roman"/>
                <w:color w:val="000000" w:themeColor="text1"/>
                <w:sz w:val="26"/>
                <w:szCs w:val="26"/>
                <w:shd w:val="clear" w:color="auto" w:fill="FFFFFF"/>
              </w:rPr>
              <w:lastRenderedPageBreak/>
              <w:t xml:space="preserve">dưới nhiều hình thức kết hợp, liên kết. Tuy nhiên, để được cấp Giấy chứng nhận, </w:t>
            </w:r>
            <w:r w:rsidR="009C4D7B" w:rsidRPr="0007162E">
              <w:rPr>
                <w:rFonts w:ascii="Times New Roman" w:eastAsia="Times New Roman" w:hAnsi="Times New Roman" w:cs="Times New Roman"/>
                <w:color w:val="000000" w:themeColor="text1"/>
                <w:sz w:val="26"/>
                <w:szCs w:val="26"/>
                <w:shd w:val="clear" w:color="auto" w:fill="FFFFFF"/>
                <w:lang w:val="en-US"/>
              </w:rPr>
              <w:t xml:space="preserve">điểm a khoản 1 </w:t>
            </w:r>
            <w:r w:rsidR="009C4D7B" w:rsidRPr="0007162E">
              <w:rPr>
                <w:rFonts w:ascii="Times New Roman" w:eastAsia="Times New Roman" w:hAnsi="Times New Roman" w:cs="Times New Roman"/>
                <w:color w:val="000000" w:themeColor="text1"/>
                <w:sz w:val="26"/>
                <w:szCs w:val="26"/>
                <w:shd w:val="clear" w:color="auto" w:fill="FFFFFF"/>
              </w:rPr>
              <w:t>Điều 4 quy định cơ sở phải là tổ chức có tư cách pháp nhân. Trường hợp đơn vị trực thuộc không có pháp nhân độc lập thì tổ chức chủ quản (viện, trường) sẽ là chủ thể đứng tên đề nghị cấp Giấy chứng nhận cho cơ sở đó.</w:t>
            </w:r>
          </w:p>
        </w:tc>
      </w:tr>
      <w:tr w:rsidR="0007162E" w:rsidRPr="0007162E" w14:paraId="1E2095B5" w14:textId="77777777" w:rsidTr="00937477">
        <w:tc>
          <w:tcPr>
            <w:tcW w:w="193" w:type="pct"/>
            <w:vMerge w:val="restart"/>
          </w:tcPr>
          <w:p w14:paraId="29932C1D" w14:textId="77777777" w:rsidR="00BB511E" w:rsidRPr="0007162E" w:rsidRDefault="00BB511E" w:rsidP="00BB511E">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0D3D23B6" w14:textId="77777777" w:rsidR="00BB511E" w:rsidRPr="0007162E" w:rsidRDefault="00BB511E"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Gia Lai</w:t>
            </w:r>
          </w:p>
          <w:p w14:paraId="7D8FB2EA" w14:textId="77777777" w:rsidR="00BB511E" w:rsidRPr="0007162E" w:rsidRDefault="00BB511E"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CV số 726/SKHCN-CN&amp;SHTT ngày 12/3/2026</w:t>
            </w:r>
          </w:p>
          <w:p w14:paraId="0E102F34" w14:textId="77777777" w:rsidR="00BB511E" w:rsidRPr="0007162E" w:rsidRDefault="00BB511E" w:rsidP="00BF4553">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68B1DBFE" w14:textId="77777777" w:rsidR="00BB511E" w:rsidRPr="0007162E" w:rsidRDefault="00BB511E" w:rsidP="00BB511E">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 xml:space="preserve">Nhằm đảm bảo tính rõ ràng, đề nghị cân nhắc bố cục lại Điều 1 như sau: “Điều 1. Phạm vi điều chỉnh và đối tượng áp dụng </w:t>
            </w:r>
          </w:p>
          <w:p w14:paraId="1DEF8920" w14:textId="7D3D6500" w:rsidR="00BB511E" w:rsidRPr="0007162E" w:rsidRDefault="00BB511E" w:rsidP="00BB511E">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xml:space="preserve">1. Phạm vi áp dụng: Thông tư này quy định tiêu chí, điều kiện, thẩm quyền, trình tự, thủ tục cấp Giấy chứng nhận cơ sở ươm tạo công nghệ cao, công nghệ chiến lược, ươm tạo doanh nghiệp công nghệ cao, doanh nghiệp công nghệ chiến lược (sau đây viết tắt là cơ sở ươm tạo). </w:t>
            </w:r>
          </w:p>
        </w:tc>
        <w:tc>
          <w:tcPr>
            <w:tcW w:w="1607" w:type="pct"/>
          </w:tcPr>
          <w:p w14:paraId="096C630D" w14:textId="6ECAA6F6" w:rsidR="00BB511E" w:rsidRPr="0007162E" w:rsidRDefault="006B1FDE" w:rsidP="009F5680">
            <w:pPr>
              <w:spacing w:before="60" w:after="0" w:line="340" w:lineRule="exact"/>
              <w:jc w:val="both"/>
              <w:rPr>
                <w:rFonts w:ascii="Times New Roman" w:eastAsia="Times New Roman" w:hAnsi="Times New Roman" w:cs="Times New Roman"/>
                <w:color w:val="000000" w:themeColor="text1"/>
                <w:sz w:val="26"/>
                <w:szCs w:val="26"/>
                <w:shd w:val="clear" w:color="auto" w:fill="FFFFFF"/>
                <w:lang w:val="en-US"/>
              </w:rPr>
            </w:pPr>
            <w:r w:rsidRPr="0007162E">
              <w:rPr>
                <w:rFonts w:ascii="Times New Roman" w:eastAsia="Times New Roman" w:hAnsi="Times New Roman" w:cs="Times New Roman"/>
                <w:bCs/>
                <w:color w:val="000000" w:themeColor="text1"/>
                <w:sz w:val="26"/>
                <w:szCs w:val="26"/>
                <w:shd w:val="clear" w:color="auto" w:fill="FFFFFF"/>
                <w:lang w:val="en-US"/>
              </w:rPr>
              <w:t>Vụ CN tiếp thu và</w:t>
            </w:r>
            <w:r w:rsidR="0064471B" w:rsidRPr="0007162E">
              <w:rPr>
                <w:rFonts w:ascii="Times New Roman" w:eastAsia="Times New Roman" w:hAnsi="Times New Roman" w:cs="Times New Roman"/>
                <w:b/>
                <w:bCs/>
                <w:color w:val="000000" w:themeColor="text1"/>
                <w:sz w:val="26"/>
                <w:szCs w:val="26"/>
                <w:shd w:val="clear" w:color="auto" w:fill="FFFFFF"/>
                <w:lang w:val="en-US"/>
              </w:rPr>
              <w:t xml:space="preserve"> </w:t>
            </w:r>
            <w:r w:rsidR="0064471B" w:rsidRPr="0007162E">
              <w:rPr>
                <w:rFonts w:ascii="Times New Roman" w:eastAsia="Times New Roman" w:hAnsi="Times New Roman" w:cs="Times New Roman"/>
                <w:color w:val="000000" w:themeColor="text1"/>
                <w:sz w:val="26"/>
                <w:szCs w:val="26"/>
                <w:shd w:val="clear" w:color="auto" w:fill="FFFFFF"/>
              </w:rPr>
              <w:t xml:space="preserve">chỉnh sửa khoản 1 Điều 1 </w:t>
            </w:r>
            <w:r w:rsidR="009F5680" w:rsidRPr="0007162E">
              <w:rPr>
                <w:rFonts w:ascii="Times New Roman" w:eastAsia="Times New Roman" w:hAnsi="Times New Roman" w:cs="Times New Roman"/>
                <w:color w:val="000000" w:themeColor="text1"/>
                <w:sz w:val="26"/>
                <w:szCs w:val="26"/>
                <w:shd w:val="clear" w:color="auto" w:fill="FFFFFF"/>
                <w:lang w:val="en-US"/>
              </w:rPr>
              <w:t>tại dự thảo Thông tư.</w:t>
            </w:r>
          </w:p>
        </w:tc>
      </w:tr>
      <w:tr w:rsidR="0007162E" w:rsidRPr="0007162E" w14:paraId="1826C5AE" w14:textId="77777777" w:rsidTr="00937477">
        <w:tc>
          <w:tcPr>
            <w:tcW w:w="193" w:type="pct"/>
            <w:vMerge/>
          </w:tcPr>
          <w:p w14:paraId="232F137B" w14:textId="77777777" w:rsidR="00E66BEC" w:rsidRPr="0007162E" w:rsidRDefault="00E66BEC" w:rsidP="00E66BEC">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600B10A7" w14:textId="77777777" w:rsidR="00E66BEC" w:rsidRPr="0007162E" w:rsidRDefault="00E66BEC" w:rsidP="00BF4553">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238AAEA3" w14:textId="1A4B2115" w:rsidR="00E66BEC" w:rsidRPr="0007162E" w:rsidRDefault="00E66BEC" w:rsidP="00E66BE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xml:space="preserve">2. </w:t>
            </w:r>
            <w:bookmarkStart w:id="0" w:name="_Hlk224905720"/>
            <w:r w:rsidRPr="0007162E">
              <w:rPr>
                <w:rFonts w:ascii="Times New Roman" w:hAnsi="Times New Roman" w:cs="Times New Roman"/>
                <w:color w:val="000000" w:themeColor="text1"/>
                <w:sz w:val="26"/>
                <w:szCs w:val="26"/>
                <w:lang w:val="en-US"/>
              </w:rPr>
              <w:t>Đối tượng áp dụng: Các tổ chức, cá nhân Việt Nam và tổ chức, cá nhân nước ngoài liên quan đến hoạt động cấp Giấy chứng nhận cơ sở ươm tạo tại Việt Nam”. </w:t>
            </w:r>
            <w:bookmarkEnd w:id="0"/>
          </w:p>
        </w:tc>
        <w:tc>
          <w:tcPr>
            <w:tcW w:w="1607" w:type="pct"/>
          </w:tcPr>
          <w:p w14:paraId="1A5A6022" w14:textId="18EAAFA1" w:rsidR="00E66BEC" w:rsidRPr="0007162E" w:rsidRDefault="00193078" w:rsidP="00193078">
            <w:pPr>
              <w:spacing w:before="60" w:after="0" w:line="340" w:lineRule="exact"/>
              <w:rPr>
                <w:rFonts w:ascii="Times New Roman" w:eastAsia="Times New Roman" w:hAnsi="Times New Roman" w:cs="Times New Roman"/>
                <w:b/>
                <w:bCs/>
                <w:color w:val="000000" w:themeColor="text1"/>
                <w:sz w:val="26"/>
                <w:szCs w:val="26"/>
                <w:shd w:val="clear" w:color="auto" w:fill="FFFFFF"/>
                <w:lang w:val="en-US"/>
              </w:rPr>
            </w:pPr>
            <w:r w:rsidRPr="0007162E">
              <w:rPr>
                <w:rFonts w:ascii="Times New Roman" w:eastAsia="Times New Roman" w:hAnsi="Times New Roman" w:cs="Times New Roman"/>
                <w:b/>
                <w:bCs/>
                <w:color w:val="000000" w:themeColor="text1"/>
                <w:sz w:val="26"/>
                <w:szCs w:val="26"/>
                <w:shd w:val="clear" w:color="auto" w:fill="FFFFFF"/>
                <w:lang w:val="en-US"/>
              </w:rPr>
              <w:t>Vụ CN tiếp thu và</w:t>
            </w:r>
            <w:r w:rsidR="0064471B" w:rsidRPr="0007162E">
              <w:rPr>
                <w:rFonts w:ascii="Times New Roman" w:eastAsia="Times New Roman" w:hAnsi="Times New Roman" w:cs="Times New Roman"/>
                <w:b/>
                <w:bCs/>
                <w:color w:val="000000" w:themeColor="text1"/>
                <w:sz w:val="26"/>
                <w:szCs w:val="26"/>
                <w:shd w:val="clear" w:color="auto" w:fill="FFFFFF"/>
              </w:rPr>
              <w:t xml:space="preserve"> </w:t>
            </w:r>
            <w:r w:rsidR="0064471B" w:rsidRPr="0007162E">
              <w:rPr>
                <w:rFonts w:ascii="Times New Roman" w:eastAsia="Times New Roman" w:hAnsi="Times New Roman" w:cs="Times New Roman"/>
                <w:color w:val="000000" w:themeColor="text1"/>
                <w:sz w:val="26"/>
                <w:szCs w:val="26"/>
                <w:shd w:val="clear" w:color="auto" w:fill="FFFFFF"/>
                <w:lang w:val="en-US"/>
              </w:rPr>
              <w:t>sửa lại tại khoản 2 Điều 1</w:t>
            </w:r>
            <w:r w:rsidR="0064471B" w:rsidRPr="0007162E">
              <w:rPr>
                <w:rFonts w:ascii="Times New Roman" w:eastAsia="Times New Roman" w:hAnsi="Times New Roman" w:cs="Times New Roman"/>
                <w:color w:val="000000" w:themeColor="text1"/>
                <w:sz w:val="26"/>
                <w:szCs w:val="26"/>
                <w:shd w:val="clear" w:color="auto" w:fill="FFFFFF"/>
              </w:rPr>
              <w:t xml:space="preserve"> </w:t>
            </w:r>
            <w:r w:rsidRPr="0007162E">
              <w:rPr>
                <w:rFonts w:ascii="Times New Roman" w:eastAsia="Times New Roman" w:hAnsi="Times New Roman" w:cs="Times New Roman"/>
                <w:color w:val="000000" w:themeColor="text1"/>
                <w:sz w:val="26"/>
                <w:szCs w:val="26"/>
                <w:shd w:val="clear" w:color="auto" w:fill="FFFFFF"/>
                <w:lang w:val="en-US"/>
              </w:rPr>
              <w:t>tại dự thảo Thông tư</w:t>
            </w:r>
            <w:r w:rsidR="0064471B" w:rsidRPr="0007162E">
              <w:rPr>
                <w:rFonts w:ascii="Times New Roman" w:eastAsia="Times New Roman" w:hAnsi="Times New Roman" w:cs="Times New Roman"/>
                <w:color w:val="000000" w:themeColor="text1"/>
                <w:sz w:val="26"/>
                <w:szCs w:val="26"/>
                <w:shd w:val="clear" w:color="auto" w:fill="FFFFFF"/>
                <w:lang w:val="en-US"/>
              </w:rPr>
              <w:t>.</w:t>
            </w:r>
          </w:p>
        </w:tc>
      </w:tr>
      <w:tr w:rsidR="0007162E" w:rsidRPr="0007162E" w14:paraId="41F67F0A" w14:textId="77777777" w:rsidTr="00937477">
        <w:tc>
          <w:tcPr>
            <w:tcW w:w="193" w:type="pct"/>
          </w:tcPr>
          <w:p w14:paraId="38B6CE94" w14:textId="77777777" w:rsidR="00E66BEC" w:rsidRPr="0007162E" w:rsidRDefault="00E66BEC" w:rsidP="00E66BEC">
            <w:pPr>
              <w:pStyle w:val="ListParagraph"/>
              <w:numPr>
                <w:ilvl w:val="0"/>
                <w:numId w:val="2"/>
              </w:numPr>
              <w:spacing w:before="60" w:line="340" w:lineRule="exact"/>
              <w:rPr>
                <w:rFonts w:cs="Times New Roman"/>
                <w:bCs/>
                <w:color w:val="000000" w:themeColor="text1"/>
                <w:sz w:val="26"/>
                <w:szCs w:val="26"/>
              </w:rPr>
            </w:pPr>
          </w:p>
        </w:tc>
        <w:tc>
          <w:tcPr>
            <w:tcW w:w="729" w:type="pct"/>
          </w:tcPr>
          <w:p w14:paraId="48065042" w14:textId="77777777" w:rsidR="00E66BEC" w:rsidRPr="0007162E" w:rsidRDefault="00E66BEC"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Tỉnh Phú Thọ</w:t>
            </w:r>
          </w:p>
          <w:p w14:paraId="581FC2C7" w14:textId="3541C640" w:rsidR="0067493A" w:rsidRPr="0007162E" w:rsidRDefault="0067493A"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CV số 827/</w:t>
            </w:r>
            <w:r w:rsidRPr="0007162E">
              <w:rPr>
                <w:rFonts w:ascii="Times New Roman" w:hAnsi="Times New Roman" w:cs="Times New Roman"/>
                <w:color w:val="000000" w:themeColor="text1"/>
                <w:sz w:val="26"/>
                <w:szCs w:val="26"/>
              </w:rPr>
              <w:t xml:space="preserve"> SKHCN-CN&amp;ĐMST</w:t>
            </w:r>
            <w:r w:rsidRPr="0007162E">
              <w:rPr>
                <w:rFonts w:ascii="Times New Roman" w:hAnsi="Times New Roman" w:cs="Times New Roman"/>
                <w:color w:val="000000" w:themeColor="text1"/>
                <w:sz w:val="26"/>
                <w:szCs w:val="26"/>
                <w:lang w:val="en-US"/>
              </w:rPr>
              <w:t xml:space="preserve"> ngày 14/3/2026</w:t>
            </w:r>
          </w:p>
        </w:tc>
        <w:tc>
          <w:tcPr>
            <w:tcW w:w="2471" w:type="pct"/>
          </w:tcPr>
          <w:p w14:paraId="55804347" w14:textId="2ACFB6BC" w:rsidR="00E66BEC" w:rsidRPr="0007162E" w:rsidRDefault="00E66BEC" w:rsidP="00E66BE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Tại Điều 1, quy định về phạm vi áp dụng của Thông tư này quy định tiêu chí, điều kiện, thẩm quyền, trình tự, thủ tục cấp Giấy chứng nhận cơ sở ươm tạo công nghệ cao, công nghệ chiến lược, ươm tạo doanh nghiệp công nghệ cao, doanh nghiệp công nghệ chiến lược. Tuy nhiên, tại Điều 2 mới chỉ nhắc tới khái niệm về công nghệ chiến lược và doanh nghiệp công nghệ chiến lược. Đề nghị bổ sung khái niệm về công nghệ cao và doanh nghiệp công nghệ cao để thống nhất cách hiểu, đảm bảo logic trình bày văn bản.</w:t>
            </w:r>
          </w:p>
        </w:tc>
        <w:tc>
          <w:tcPr>
            <w:tcW w:w="1607" w:type="pct"/>
          </w:tcPr>
          <w:p w14:paraId="55C4E799" w14:textId="77777777" w:rsidR="00193078" w:rsidRPr="0007162E" w:rsidRDefault="00193078" w:rsidP="00193078">
            <w:pPr>
              <w:spacing w:before="60" w:after="0" w:line="340" w:lineRule="exact"/>
              <w:jc w:val="both"/>
              <w:rPr>
                <w:rFonts w:ascii="Times New Roman" w:eastAsia="Times New Roman" w:hAnsi="Times New Roman" w:cs="Times New Roman"/>
                <w:bCs/>
                <w:color w:val="000000" w:themeColor="text1"/>
                <w:sz w:val="26"/>
                <w:szCs w:val="26"/>
                <w:shd w:val="clear" w:color="auto" w:fill="FFFFFF"/>
                <w:lang w:val="en-US"/>
              </w:rPr>
            </w:pPr>
            <w:r w:rsidRPr="0007162E">
              <w:rPr>
                <w:rFonts w:ascii="Times New Roman" w:eastAsia="Times New Roman" w:hAnsi="Times New Roman" w:cs="Times New Roman"/>
                <w:bCs/>
                <w:color w:val="000000" w:themeColor="text1"/>
                <w:sz w:val="26"/>
                <w:szCs w:val="26"/>
                <w:shd w:val="clear" w:color="auto" w:fill="FFFFFF"/>
                <w:lang w:val="en-US"/>
              </w:rPr>
              <w:t>Vụ CN xin giải trình như sau:</w:t>
            </w:r>
          </w:p>
          <w:p w14:paraId="34A1E5B7" w14:textId="2C492CC3" w:rsidR="00E66BEC" w:rsidRPr="0007162E" w:rsidRDefault="00E66BEC" w:rsidP="00E66BEC">
            <w:pPr>
              <w:spacing w:before="60" w:after="0" w:line="340" w:lineRule="exact"/>
              <w:jc w:val="both"/>
              <w:rPr>
                <w:rFonts w:ascii="Times New Roman" w:eastAsia="Times New Roman" w:hAnsi="Times New Roman" w:cs="Times New Roman"/>
                <w:b/>
                <w:bCs/>
                <w:color w:val="000000" w:themeColor="text1"/>
                <w:sz w:val="26"/>
                <w:szCs w:val="26"/>
                <w:shd w:val="clear" w:color="auto" w:fill="FFFFFF"/>
                <w:lang w:val="en-US"/>
              </w:rPr>
            </w:pPr>
            <w:r w:rsidRPr="0007162E">
              <w:rPr>
                <w:rFonts w:ascii="Times New Roman" w:eastAsia="Times New Roman" w:hAnsi="Times New Roman" w:cs="Times New Roman"/>
                <w:color w:val="000000" w:themeColor="text1"/>
                <w:sz w:val="26"/>
                <w:szCs w:val="26"/>
                <w:shd w:val="clear" w:color="auto" w:fill="FFFFFF"/>
                <w:lang w:val="en-US"/>
              </w:rPr>
              <w:t xml:space="preserve">Khái niệm về </w:t>
            </w:r>
            <w:r w:rsidRPr="0007162E">
              <w:rPr>
                <w:rFonts w:ascii="Times New Roman" w:hAnsi="Times New Roman" w:cs="Times New Roman"/>
                <w:color w:val="000000" w:themeColor="text1"/>
                <w:sz w:val="26"/>
                <w:szCs w:val="26"/>
              </w:rPr>
              <w:t>công nghệ cao và doanh nghiệp công nghệ cao</w:t>
            </w:r>
            <w:r w:rsidRPr="0007162E">
              <w:rPr>
                <w:rFonts w:ascii="Times New Roman" w:hAnsi="Times New Roman" w:cs="Times New Roman"/>
                <w:color w:val="000000" w:themeColor="text1"/>
                <w:sz w:val="26"/>
                <w:szCs w:val="26"/>
                <w:lang w:val="en-US"/>
              </w:rPr>
              <w:t xml:space="preserve"> đã được nêu</w:t>
            </w:r>
            <w:r w:rsidRPr="0007162E">
              <w:rPr>
                <w:rFonts w:ascii="Times New Roman" w:eastAsia="Times New Roman" w:hAnsi="Times New Roman" w:cs="Times New Roman"/>
                <w:color w:val="000000" w:themeColor="text1"/>
                <w:sz w:val="26"/>
                <w:szCs w:val="26"/>
                <w:shd w:val="clear" w:color="auto" w:fill="FFFFFF"/>
              </w:rPr>
              <w:t xml:space="preserve"> tại Luật</w:t>
            </w:r>
            <w:r w:rsidRPr="0007162E">
              <w:rPr>
                <w:rFonts w:ascii="Times New Roman" w:eastAsia="Times New Roman" w:hAnsi="Times New Roman" w:cs="Times New Roman"/>
                <w:color w:val="000000" w:themeColor="text1"/>
                <w:sz w:val="26"/>
                <w:szCs w:val="26"/>
                <w:shd w:val="clear" w:color="auto" w:fill="FFFFFF"/>
                <w:lang w:val="en-US"/>
              </w:rPr>
              <w:t xml:space="preserve"> Công nghệ cao</w:t>
            </w:r>
            <w:r w:rsidRPr="0007162E">
              <w:rPr>
                <w:rFonts w:ascii="Times New Roman" w:eastAsia="Times New Roman" w:hAnsi="Times New Roman" w:cs="Times New Roman"/>
                <w:color w:val="000000" w:themeColor="text1"/>
                <w:sz w:val="26"/>
                <w:szCs w:val="26"/>
                <w:shd w:val="clear" w:color="auto" w:fill="FFFFFF"/>
              </w:rPr>
              <w:t xml:space="preserve"> và các Nghị định hướng dẫn thi hành</w:t>
            </w:r>
            <w:r w:rsidRPr="0007162E">
              <w:rPr>
                <w:rFonts w:ascii="Times New Roman" w:eastAsia="Times New Roman" w:hAnsi="Times New Roman" w:cs="Times New Roman"/>
                <w:color w:val="000000" w:themeColor="text1"/>
                <w:sz w:val="26"/>
                <w:szCs w:val="26"/>
                <w:shd w:val="clear" w:color="auto" w:fill="FFFFFF"/>
                <w:lang w:val="en-US"/>
              </w:rPr>
              <w:t>.</w:t>
            </w:r>
          </w:p>
        </w:tc>
      </w:tr>
      <w:tr w:rsidR="0007162E" w:rsidRPr="0007162E" w14:paraId="2687EE98" w14:textId="77777777" w:rsidTr="00937477">
        <w:tc>
          <w:tcPr>
            <w:tcW w:w="193" w:type="pct"/>
          </w:tcPr>
          <w:p w14:paraId="1C7E062C" w14:textId="77777777" w:rsidR="00E66BEC" w:rsidRPr="0007162E" w:rsidRDefault="00E66BEC" w:rsidP="00E66BEC">
            <w:pPr>
              <w:pStyle w:val="ListParagraph"/>
              <w:numPr>
                <w:ilvl w:val="0"/>
                <w:numId w:val="2"/>
              </w:numPr>
              <w:spacing w:before="60" w:line="340" w:lineRule="exact"/>
              <w:rPr>
                <w:rFonts w:cs="Times New Roman"/>
                <w:bCs/>
                <w:color w:val="000000" w:themeColor="text1"/>
                <w:sz w:val="26"/>
                <w:szCs w:val="26"/>
              </w:rPr>
            </w:pPr>
          </w:p>
        </w:tc>
        <w:tc>
          <w:tcPr>
            <w:tcW w:w="729" w:type="pct"/>
          </w:tcPr>
          <w:p w14:paraId="1B17737E" w14:textId="77777777" w:rsidR="00E66BEC" w:rsidRPr="0007162E" w:rsidRDefault="00E66BEC"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Thanh tra Chính phủ</w:t>
            </w:r>
          </w:p>
          <w:p w14:paraId="29BF86A6" w14:textId="7776C997" w:rsidR="00E66BEC" w:rsidRPr="0007162E" w:rsidRDefault="00E66BEC"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699/TTCP-C.XII ngày 16/3/2026</w:t>
            </w:r>
          </w:p>
        </w:tc>
        <w:tc>
          <w:tcPr>
            <w:tcW w:w="2471" w:type="pct"/>
          </w:tcPr>
          <w:p w14:paraId="339D5EC7" w14:textId="6A142F85" w:rsidR="00E66BEC" w:rsidRPr="0007162E" w:rsidRDefault="00E66BEC" w:rsidP="00E66BE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b/>
                <w:bCs/>
                <w:color w:val="000000" w:themeColor="text1"/>
                <w:sz w:val="26"/>
                <w:szCs w:val="26"/>
              </w:rPr>
              <w:t>1.</w:t>
            </w:r>
            <w:r w:rsidRPr="0007162E">
              <w:rPr>
                <w:rFonts w:ascii="Times New Roman" w:hAnsi="Times New Roman" w:cs="Times New Roman"/>
                <w:color w:val="000000" w:themeColor="text1"/>
                <w:sz w:val="26"/>
                <w:szCs w:val="26"/>
              </w:rPr>
              <w:t xml:space="preserve"> Tại khoản 1 Điều 1 Dự thảo Thông tư: Đề nghị Bộ KH&amp;CN bổ sung nội dung phạm vi điều chỉnh đối với “cơ sở ươm tạo doanh nghiệp công nghệ cao, doanh nghiệp công nghệ chiến lược” và “cơ sở ươm tạo công nghệ cao, công nghệ chiến lược”.</w:t>
            </w:r>
          </w:p>
        </w:tc>
        <w:tc>
          <w:tcPr>
            <w:tcW w:w="1607" w:type="pct"/>
          </w:tcPr>
          <w:p w14:paraId="54AF560A" w14:textId="77777777" w:rsidR="00193078" w:rsidRPr="0007162E" w:rsidRDefault="00193078" w:rsidP="00193078">
            <w:pPr>
              <w:spacing w:before="60" w:after="0" w:line="340" w:lineRule="exact"/>
              <w:jc w:val="both"/>
              <w:rPr>
                <w:rFonts w:ascii="Times New Roman" w:eastAsia="Times New Roman" w:hAnsi="Times New Roman" w:cs="Times New Roman"/>
                <w:bCs/>
                <w:color w:val="000000" w:themeColor="text1"/>
                <w:sz w:val="26"/>
                <w:szCs w:val="26"/>
                <w:shd w:val="clear" w:color="auto" w:fill="FFFFFF"/>
                <w:lang w:val="en-US"/>
              </w:rPr>
            </w:pPr>
            <w:r w:rsidRPr="0007162E">
              <w:rPr>
                <w:rFonts w:ascii="Times New Roman" w:eastAsia="Times New Roman" w:hAnsi="Times New Roman" w:cs="Times New Roman"/>
                <w:bCs/>
                <w:color w:val="000000" w:themeColor="text1"/>
                <w:sz w:val="26"/>
                <w:szCs w:val="26"/>
                <w:shd w:val="clear" w:color="auto" w:fill="FFFFFF"/>
                <w:lang w:val="en-US"/>
              </w:rPr>
              <w:t>Vụ CN xin giải trình như sau:</w:t>
            </w:r>
          </w:p>
          <w:p w14:paraId="3749D548" w14:textId="6ABC1761" w:rsidR="00E66BEC" w:rsidRPr="0007162E" w:rsidRDefault="00193078" w:rsidP="00E66BEC">
            <w:pPr>
              <w:spacing w:before="60" w:after="0" w:line="340" w:lineRule="exact"/>
              <w:jc w:val="both"/>
              <w:rPr>
                <w:rFonts w:ascii="Times New Roman" w:eastAsia="Times New Roman" w:hAnsi="Times New Roman" w:cs="Times New Roman"/>
                <w:b/>
                <w:bCs/>
                <w:color w:val="000000" w:themeColor="text1"/>
                <w:sz w:val="26"/>
                <w:szCs w:val="26"/>
                <w:shd w:val="clear" w:color="auto" w:fill="FFFFFF"/>
                <w:lang w:val="en-US"/>
              </w:rPr>
            </w:pPr>
            <w:r w:rsidRPr="0007162E">
              <w:rPr>
                <w:rFonts w:ascii="Times New Roman" w:eastAsia="Times New Roman" w:hAnsi="Times New Roman" w:cs="Times New Roman"/>
                <w:bCs/>
                <w:color w:val="000000" w:themeColor="text1"/>
                <w:sz w:val="26"/>
                <w:szCs w:val="26"/>
                <w:shd w:val="clear" w:color="auto" w:fill="FFFFFF"/>
                <w:lang w:val="en-US"/>
              </w:rPr>
              <w:t>Đề nghị giữ</w:t>
            </w:r>
            <w:r w:rsidR="00E66BEC" w:rsidRPr="0007162E">
              <w:rPr>
                <w:rFonts w:ascii="Times New Roman" w:eastAsia="Times New Roman" w:hAnsi="Times New Roman" w:cs="Times New Roman"/>
                <w:color w:val="000000" w:themeColor="text1"/>
                <w:sz w:val="26"/>
                <w:szCs w:val="26"/>
                <w:shd w:val="clear" w:color="auto" w:fill="FFFFFF"/>
              </w:rPr>
              <w:t xml:space="preserve"> nguyên phạm vi điều chỉnh của dự thảo, bảo đảm thống nhất và phù hợp với nội dung đã được giao tại Luật và các Nghị định hướng dẫn thi hành</w:t>
            </w:r>
            <w:r w:rsidR="00E66BEC" w:rsidRPr="0007162E">
              <w:rPr>
                <w:rFonts w:ascii="Times New Roman" w:eastAsia="Times New Roman" w:hAnsi="Times New Roman" w:cs="Times New Roman"/>
                <w:color w:val="000000" w:themeColor="text1"/>
                <w:sz w:val="26"/>
                <w:szCs w:val="26"/>
                <w:shd w:val="clear" w:color="auto" w:fill="FFFFFF"/>
                <w:lang w:val="en-US"/>
              </w:rPr>
              <w:t>.</w:t>
            </w:r>
          </w:p>
        </w:tc>
      </w:tr>
      <w:tr w:rsidR="0007162E" w:rsidRPr="0007162E" w14:paraId="2C8A3E7F" w14:textId="77777777" w:rsidTr="00937477">
        <w:tc>
          <w:tcPr>
            <w:tcW w:w="193" w:type="pct"/>
          </w:tcPr>
          <w:p w14:paraId="4D252225" w14:textId="77777777" w:rsidR="00E66BEC" w:rsidRPr="0007162E" w:rsidRDefault="00E66BEC" w:rsidP="00E66BEC">
            <w:pPr>
              <w:pStyle w:val="ListParagraph"/>
              <w:numPr>
                <w:ilvl w:val="0"/>
                <w:numId w:val="2"/>
              </w:numPr>
              <w:spacing w:before="60" w:line="340" w:lineRule="exact"/>
              <w:rPr>
                <w:rFonts w:cs="Times New Roman"/>
                <w:bCs/>
                <w:color w:val="000000" w:themeColor="text1"/>
                <w:sz w:val="26"/>
                <w:szCs w:val="26"/>
              </w:rPr>
            </w:pPr>
          </w:p>
        </w:tc>
        <w:tc>
          <w:tcPr>
            <w:tcW w:w="729" w:type="pct"/>
          </w:tcPr>
          <w:p w14:paraId="4394D968" w14:textId="77777777" w:rsidR="00E66BEC" w:rsidRPr="0007162E" w:rsidRDefault="00E66BEC"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Cục Thông tin, Thống kê</w:t>
            </w:r>
          </w:p>
          <w:p w14:paraId="249BC1AE" w14:textId="0E72DD8F" w:rsidR="00E66BEC" w:rsidRPr="0007162E" w:rsidRDefault="00E66BEC"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398/TTTK ngày 11/3/2026</w:t>
            </w:r>
          </w:p>
        </w:tc>
        <w:tc>
          <w:tcPr>
            <w:tcW w:w="2471" w:type="pct"/>
          </w:tcPr>
          <w:p w14:paraId="13EA90C4" w14:textId="77777777" w:rsidR="00E66BEC" w:rsidRPr="0007162E" w:rsidRDefault="00E66BEC" w:rsidP="00E66BEC">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rPr>
              <w:t xml:space="preserve">1. Tại Điều 1. Phạm vi điều chỉnh và đối tượng áp dụng </w:t>
            </w:r>
          </w:p>
          <w:p w14:paraId="28C067DA" w14:textId="77777777" w:rsidR="00E66BEC" w:rsidRPr="0007162E" w:rsidRDefault="00E66BEC" w:rsidP="00E66BEC">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rPr>
              <w:t xml:space="preserve">- Đề nghị tách Điều 1 của dự thảo Thông tư thành 02 điều riêng gồm “Phạm vi điều chỉnh” và “Đối tượng áp dụng”. Việc tách riêng hai nội dung này nhằm bảo đảm cấu trúc văn bản quy phạm pháp luật rõ ràng, thống nhất với kỹ thuật xây dựng văn bản hiện nay theo quy định của Luật Ban hành văn bản quy phạm pháp luật và thực tiễn xây dựng các thông tư của Bộ Khoa học và Công nghệ cũng như các bộ, ngành khác đồng thời tạo thuận lợi trong quá trình áp dụng và tra cứu. </w:t>
            </w:r>
          </w:p>
          <w:p w14:paraId="0661FAB2" w14:textId="785CD5F5" w:rsidR="00E66BEC" w:rsidRPr="0007162E" w:rsidRDefault="00E66BEC" w:rsidP="00E66BEC">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rPr>
              <w:t>- Tại Khoản 2: Để thống nhất với điểm a khoản 1 Điều 4 của dự thảo Thông tư (quy định cơ sở ươm tạo phải là tổ chức có tư cách pháp nhân), đề nghị cân nhắc chỉnh sửa lại quy định về đối tượng áp dụng thành: “Điều 2. Đối tượng áp dụng 1. Các tổ chức được thành lập và hoạt động hợp pháp tại Việt Nam có nhu cầu đề nghị cấp Giấy chứng nhận cơ sở ươm tạo. 2. Các cơ quan, tổ chức, cá nhân có liên quan đến hoạt động cấp và quản lý Giấy chứng nhận cơ sở ươm tạo.”</w:t>
            </w:r>
            <w:r w:rsidRPr="0007162E">
              <w:rPr>
                <w:rFonts w:ascii="Times New Roman" w:hAnsi="Times New Roman" w:cs="Times New Roman"/>
                <w:bCs/>
                <w:color w:val="000000" w:themeColor="text1"/>
                <w:sz w:val="26"/>
                <w:szCs w:val="26"/>
                <w:lang w:val="en-US"/>
              </w:rPr>
              <w:t>.</w:t>
            </w:r>
          </w:p>
        </w:tc>
        <w:tc>
          <w:tcPr>
            <w:tcW w:w="1607" w:type="pct"/>
          </w:tcPr>
          <w:p w14:paraId="5A4680F3" w14:textId="77777777" w:rsidR="00193078" w:rsidRPr="0007162E" w:rsidRDefault="00193078" w:rsidP="00193078">
            <w:pPr>
              <w:spacing w:before="60" w:after="0" w:line="340" w:lineRule="exact"/>
              <w:jc w:val="both"/>
              <w:rPr>
                <w:rFonts w:ascii="Times New Roman" w:eastAsia="Times New Roman" w:hAnsi="Times New Roman" w:cs="Times New Roman"/>
                <w:bCs/>
                <w:color w:val="000000" w:themeColor="text1"/>
                <w:sz w:val="26"/>
                <w:szCs w:val="26"/>
                <w:shd w:val="clear" w:color="auto" w:fill="FFFFFF"/>
                <w:lang w:val="en-US"/>
              </w:rPr>
            </w:pPr>
            <w:r w:rsidRPr="0007162E">
              <w:rPr>
                <w:rFonts w:ascii="Times New Roman" w:eastAsia="Times New Roman" w:hAnsi="Times New Roman" w:cs="Times New Roman"/>
                <w:bCs/>
                <w:color w:val="000000" w:themeColor="text1"/>
                <w:sz w:val="26"/>
                <w:szCs w:val="26"/>
                <w:shd w:val="clear" w:color="auto" w:fill="FFFFFF"/>
                <w:lang w:val="en-US"/>
              </w:rPr>
              <w:t>Vụ CN xin giải trình như sau:</w:t>
            </w:r>
          </w:p>
          <w:p w14:paraId="5002B723" w14:textId="4CD9CAD1" w:rsidR="00E66BEC" w:rsidRPr="0007162E" w:rsidRDefault="00E66BEC" w:rsidP="00E66BEC">
            <w:pPr>
              <w:spacing w:before="60" w:after="0" w:line="340" w:lineRule="exact"/>
              <w:jc w:val="both"/>
              <w:rPr>
                <w:rFonts w:ascii="Times New Roman" w:hAnsi="Times New Roman" w:cs="Times New Roman"/>
                <w:b/>
                <w:bCs/>
                <w:color w:val="000000" w:themeColor="text1"/>
                <w:sz w:val="26"/>
                <w:szCs w:val="26"/>
                <w:lang w:val="en-US"/>
              </w:rPr>
            </w:pPr>
            <w:r w:rsidRPr="0007162E">
              <w:rPr>
                <w:rFonts w:ascii="Times New Roman" w:hAnsi="Times New Roman" w:cs="Times New Roman"/>
                <w:color w:val="000000" w:themeColor="text1"/>
                <w:sz w:val="26"/>
                <w:szCs w:val="26"/>
                <w:lang w:val="en-US"/>
              </w:rPr>
              <w:t>G</w:t>
            </w:r>
            <w:r w:rsidRPr="0007162E">
              <w:rPr>
                <w:rFonts w:ascii="Times New Roman" w:hAnsi="Times New Roman" w:cs="Times New Roman"/>
                <w:bCs/>
                <w:color w:val="000000" w:themeColor="text1"/>
                <w:sz w:val="26"/>
                <w:szCs w:val="26"/>
              </w:rPr>
              <w:t>iữ nguyên việc gộp chung “Phạm vi điều chỉnh và đối tượng áp dụng” vào Điều 1. Việc này vẫn đảm bảo tuân thủ các quy định về xây dựng văn bản quy phạm pháp luật, giúp bố cục Thông tư tinh gọn, súc tích</w:t>
            </w:r>
            <w:r w:rsidRPr="0007162E">
              <w:rPr>
                <w:rFonts w:ascii="Times New Roman" w:hAnsi="Times New Roman" w:cs="Times New Roman"/>
                <w:bCs/>
                <w:color w:val="000000" w:themeColor="text1"/>
                <w:sz w:val="26"/>
                <w:szCs w:val="26"/>
                <w:lang w:val="en-US"/>
              </w:rPr>
              <w:t>.</w:t>
            </w:r>
          </w:p>
          <w:p w14:paraId="1338ACF5" w14:textId="77777777" w:rsidR="00E66BEC" w:rsidRPr="0007162E" w:rsidRDefault="00E66BEC" w:rsidP="00E66BEC">
            <w:pPr>
              <w:spacing w:before="60" w:after="0" w:line="340" w:lineRule="exact"/>
              <w:jc w:val="both"/>
              <w:rPr>
                <w:rFonts w:ascii="Times New Roman" w:hAnsi="Times New Roman" w:cs="Times New Roman"/>
                <w:bCs/>
                <w:color w:val="000000" w:themeColor="text1"/>
                <w:sz w:val="26"/>
                <w:szCs w:val="26"/>
                <w:lang w:val="en-US"/>
              </w:rPr>
            </w:pPr>
          </w:p>
          <w:p w14:paraId="004FF46C" w14:textId="77777777" w:rsidR="00E66BEC" w:rsidRPr="0007162E" w:rsidRDefault="00E66BEC" w:rsidP="00E66BEC">
            <w:pPr>
              <w:spacing w:before="60" w:after="0" w:line="340" w:lineRule="exact"/>
              <w:jc w:val="both"/>
              <w:rPr>
                <w:rFonts w:ascii="Times New Roman" w:hAnsi="Times New Roman" w:cs="Times New Roman"/>
                <w:bCs/>
                <w:color w:val="000000" w:themeColor="text1"/>
                <w:sz w:val="26"/>
                <w:szCs w:val="26"/>
                <w:lang w:val="en-US"/>
              </w:rPr>
            </w:pPr>
          </w:p>
          <w:p w14:paraId="77DB20E7" w14:textId="77777777" w:rsidR="00E66BEC" w:rsidRPr="0007162E" w:rsidRDefault="00E66BEC" w:rsidP="00E66BEC">
            <w:pPr>
              <w:spacing w:before="60" w:after="0" w:line="340" w:lineRule="exact"/>
              <w:jc w:val="both"/>
              <w:rPr>
                <w:rFonts w:ascii="Times New Roman" w:eastAsia="Times New Roman" w:hAnsi="Times New Roman" w:cs="Times New Roman"/>
                <w:b/>
                <w:bCs/>
                <w:color w:val="000000" w:themeColor="text1"/>
                <w:sz w:val="26"/>
                <w:szCs w:val="26"/>
                <w:shd w:val="clear" w:color="auto" w:fill="FFFFFF"/>
              </w:rPr>
            </w:pPr>
          </w:p>
        </w:tc>
      </w:tr>
      <w:tr w:rsidR="0007162E" w:rsidRPr="0007162E" w14:paraId="2AB9B08F" w14:textId="77777777" w:rsidTr="00937477">
        <w:tc>
          <w:tcPr>
            <w:tcW w:w="193" w:type="pct"/>
          </w:tcPr>
          <w:p w14:paraId="2FA377FE" w14:textId="77777777" w:rsidR="009915CE" w:rsidRPr="0007162E" w:rsidRDefault="009915CE" w:rsidP="009915CE">
            <w:pPr>
              <w:pStyle w:val="ListParagraph"/>
              <w:numPr>
                <w:ilvl w:val="0"/>
                <w:numId w:val="2"/>
              </w:numPr>
              <w:spacing w:before="60" w:line="340" w:lineRule="exact"/>
              <w:rPr>
                <w:rFonts w:cs="Times New Roman"/>
                <w:bCs/>
                <w:color w:val="000000" w:themeColor="text1"/>
                <w:sz w:val="26"/>
                <w:szCs w:val="26"/>
              </w:rPr>
            </w:pPr>
          </w:p>
        </w:tc>
        <w:tc>
          <w:tcPr>
            <w:tcW w:w="729" w:type="pct"/>
          </w:tcPr>
          <w:p w14:paraId="6C088F3C" w14:textId="77777777" w:rsidR="009915CE" w:rsidRPr="0007162E" w:rsidRDefault="009915CE"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Thành phố Hà Nội</w:t>
            </w:r>
          </w:p>
          <w:p w14:paraId="2D3F14A1" w14:textId="1F6BD880" w:rsidR="009915CE" w:rsidRPr="0007162E" w:rsidRDefault="009915CE" w:rsidP="00BF4553">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Công văn số 1456/SKHCN-</w:t>
            </w:r>
            <w:r w:rsidRPr="0007162E">
              <w:rPr>
                <w:rFonts w:ascii="Times New Roman" w:hAnsi="Times New Roman" w:cs="Times New Roman"/>
                <w:color w:val="000000" w:themeColor="text1"/>
                <w:sz w:val="26"/>
                <w:szCs w:val="26"/>
                <w:lang w:val="en-US"/>
              </w:rPr>
              <w:lastRenderedPageBreak/>
              <w:t>KHCN ngày 16/3/2026</w:t>
            </w:r>
          </w:p>
        </w:tc>
        <w:tc>
          <w:tcPr>
            <w:tcW w:w="2471" w:type="pct"/>
          </w:tcPr>
          <w:p w14:paraId="03A971CA" w14:textId="77777777" w:rsidR="009915CE" w:rsidRPr="0007162E" w:rsidRDefault="009915CE" w:rsidP="009915CE">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rPr>
              <w:lastRenderedPageBreak/>
              <w:t>* Về Dự thảo Thông tư:</w:t>
            </w:r>
          </w:p>
          <w:p w14:paraId="1D7B0E62" w14:textId="77777777" w:rsidR="00A52F3D" w:rsidRPr="0007162E" w:rsidRDefault="009915CE" w:rsidP="009915CE">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rPr>
              <w:t xml:space="preserve">- Điều 1. Phạm vi điều chỉnh và đối tượng áp dụng: Cần quy định rõ Thông tư này hướng dẫn điều khoản nào của Luật Công nghệ cao và Nghị định thi hành. </w:t>
            </w:r>
          </w:p>
          <w:p w14:paraId="680737A8" w14:textId="1848F52B" w:rsidR="009915CE" w:rsidRPr="0007162E" w:rsidRDefault="009915CE" w:rsidP="009915CE">
            <w:pPr>
              <w:spacing w:before="60" w:after="0" w:line="340" w:lineRule="exact"/>
              <w:jc w:val="both"/>
              <w:rPr>
                <w:rFonts w:ascii="Times New Roman" w:hAnsi="Times New Roman" w:cs="Times New Roman"/>
                <w:bCs/>
                <w:color w:val="000000" w:themeColor="text1"/>
                <w:sz w:val="26"/>
                <w:szCs w:val="26"/>
              </w:rPr>
            </w:pPr>
          </w:p>
        </w:tc>
        <w:tc>
          <w:tcPr>
            <w:tcW w:w="1607" w:type="pct"/>
          </w:tcPr>
          <w:p w14:paraId="77EF19B2" w14:textId="34D2DBD9" w:rsidR="009915CE" w:rsidRPr="0007162E" w:rsidRDefault="00A52F3D" w:rsidP="009915CE">
            <w:pPr>
              <w:spacing w:before="60" w:after="0" w:line="340" w:lineRule="exact"/>
              <w:jc w:val="both"/>
              <w:rPr>
                <w:rFonts w:ascii="Times New Roman" w:eastAsia="Times New Roman" w:hAnsi="Times New Roman" w:cs="Times New Roman"/>
                <w:bCs/>
                <w:color w:val="000000" w:themeColor="text1"/>
                <w:sz w:val="26"/>
                <w:szCs w:val="26"/>
                <w:shd w:val="clear" w:color="auto" w:fill="FFFFFF"/>
                <w:lang w:val="en-US"/>
              </w:rPr>
            </w:pPr>
            <w:r w:rsidRPr="0007162E">
              <w:rPr>
                <w:rFonts w:ascii="Times New Roman" w:eastAsia="Times New Roman" w:hAnsi="Times New Roman" w:cs="Times New Roman"/>
                <w:bCs/>
                <w:color w:val="000000" w:themeColor="text1"/>
                <w:sz w:val="26"/>
                <w:szCs w:val="26"/>
                <w:shd w:val="clear" w:color="auto" w:fill="FFFFFF"/>
                <w:lang w:val="en-US"/>
              </w:rPr>
              <w:lastRenderedPageBreak/>
              <w:t>Vụ CN tiếp thu và rà soát sửa lại tại</w:t>
            </w:r>
            <w:r w:rsidR="00262E04" w:rsidRPr="0007162E">
              <w:rPr>
                <w:rFonts w:ascii="Times New Roman" w:eastAsia="Times New Roman" w:hAnsi="Times New Roman" w:cs="Times New Roman"/>
                <w:bCs/>
                <w:color w:val="000000" w:themeColor="text1"/>
                <w:sz w:val="26"/>
                <w:szCs w:val="26"/>
                <w:shd w:val="clear" w:color="auto" w:fill="FFFFFF"/>
                <w:lang w:val="en-US"/>
              </w:rPr>
              <w:t xml:space="preserve"> khoản 1 Điều 1</w:t>
            </w:r>
            <w:r w:rsidRPr="0007162E">
              <w:rPr>
                <w:rFonts w:ascii="Times New Roman" w:eastAsia="Times New Roman" w:hAnsi="Times New Roman" w:cs="Times New Roman"/>
                <w:bCs/>
                <w:color w:val="000000" w:themeColor="text1"/>
                <w:sz w:val="26"/>
                <w:szCs w:val="26"/>
                <w:shd w:val="clear" w:color="auto" w:fill="FFFFFF"/>
                <w:lang w:val="en-US"/>
              </w:rPr>
              <w:t xml:space="preserve"> dự thảo Thông tư.</w:t>
            </w:r>
          </w:p>
        </w:tc>
      </w:tr>
      <w:tr w:rsidR="0007162E" w:rsidRPr="0007162E" w14:paraId="44BB25D0" w14:textId="77777777" w:rsidTr="00937477">
        <w:tc>
          <w:tcPr>
            <w:tcW w:w="193" w:type="pct"/>
          </w:tcPr>
          <w:p w14:paraId="6F3D090E" w14:textId="77777777" w:rsidR="00577BEA" w:rsidRPr="0007162E" w:rsidRDefault="00577BEA" w:rsidP="00577BEA">
            <w:pPr>
              <w:pStyle w:val="ListParagraph"/>
              <w:numPr>
                <w:ilvl w:val="0"/>
                <w:numId w:val="2"/>
              </w:numPr>
              <w:spacing w:before="60" w:line="340" w:lineRule="exact"/>
              <w:rPr>
                <w:rFonts w:cs="Times New Roman"/>
                <w:bCs/>
                <w:color w:val="000000" w:themeColor="text1"/>
                <w:sz w:val="26"/>
                <w:szCs w:val="26"/>
              </w:rPr>
            </w:pPr>
          </w:p>
        </w:tc>
        <w:tc>
          <w:tcPr>
            <w:tcW w:w="729" w:type="pct"/>
          </w:tcPr>
          <w:p w14:paraId="74204DAD" w14:textId="77777777" w:rsidR="00577BEA" w:rsidRPr="0007162E" w:rsidRDefault="00577BEA" w:rsidP="00577BEA">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Công an</w:t>
            </w:r>
          </w:p>
          <w:p w14:paraId="13915DEB" w14:textId="1650D412" w:rsidR="00577BEA" w:rsidRPr="0007162E" w:rsidRDefault="00577BEA" w:rsidP="00577BEA">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4164/A04-P8 ngày 23/3/2026</w:t>
            </w:r>
          </w:p>
        </w:tc>
        <w:tc>
          <w:tcPr>
            <w:tcW w:w="2471" w:type="pct"/>
          </w:tcPr>
          <w:p w14:paraId="4ACCAF5A" w14:textId="35E47182" w:rsidR="00577BEA" w:rsidRPr="0007162E" w:rsidRDefault="00577BEA" w:rsidP="00577BEA">
            <w:pPr>
              <w:spacing w:before="60" w:after="0" w:line="340" w:lineRule="exact"/>
              <w:jc w:val="both"/>
              <w:rPr>
                <w:rFonts w:ascii="Times New Roman" w:hAnsi="Times New Roman" w:cs="Times New Roman"/>
                <w:bCs/>
                <w:color w:val="000000" w:themeColor="text1"/>
                <w:sz w:val="26"/>
                <w:szCs w:val="26"/>
              </w:rPr>
            </w:pPr>
            <w:r w:rsidRPr="0007162E">
              <w:rPr>
                <w:rFonts w:ascii="Times New Roman" w:hAnsi="Times New Roman" w:cs="Times New Roman"/>
                <w:b/>
                <w:bCs/>
                <w:color w:val="000000" w:themeColor="text1"/>
                <w:sz w:val="26"/>
                <w:szCs w:val="26"/>
              </w:rPr>
              <w:t>1.</w:t>
            </w:r>
            <w:r w:rsidRPr="0007162E">
              <w:rPr>
                <w:rFonts w:ascii="Times New Roman" w:hAnsi="Times New Roman" w:cs="Times New Roman"/>
                <w:bCs/>
                <w:color w:val="000000" w:themeColor="text1"/>
                <w:sz w:val="26"/>
                <w:szCs w:val="26"/>
              </w:rPr>
              <w:t xml:space="preserve"> Khoản 1, Điều 21 Luật Công nghệ cao năm 2025 giao Bộ trưởng Bộ KH&amp;CN quy định tiêu chí, điều kiện đối với cơ sở ươm tạo công nghệ cao, công nghệ chiến lược, ươm tạo doanh nghiệp công nghệ cao, doanh nghiệp công nghệ chiến lược; tuy nhiên, dự thảo Thông tư bổ sung thêm nội dung quy định về </w:t>
            </w:r>
            <w:r w:rsidRPr="0007162E">
              <w:rPr>
                <w:rFonts w:ascii="Times New Roman" w:hAnsi="Times New Roman" w:cs="Times New Roman"/>
                <w:bCs/>
                <w:color w:val="000000" w:themeColor="text1"/>
                <w:sz w:val="26"/>
                <w:szCs w:val="26"/>
                <w:lang w:val="en-US"/>
              </w:rPr>
              <w:t>“</w:t>
            </w:r>
            <w:r w:rsidRPr="0007162E">
              <w:rPr>
                <w:rFonts w:ascii="Times New Roman" w:hAnsi="Times New Roman" w:cs="Times New Roman"/>
                <w:b/>
                <w:bCs/>
                <w:color w:val="000000" w:themeColor="text1"/>
                <w:sz w:val="26"/>
                <w:szCs w:val="26"/>
              </w:rPr>
              <w:t>thẩm quyền, trình tự, thủ tục</w:t>
            </w:r>
            <w:r w:rsidRPr="0007162E">
              <w:rPr>
                <w:rFonts w:ascii="Times New Roman" w:hAnsi="Times New Roman" w:cs="Times New Roman"/>
                <w:b/>
                <w:bCs/>
                <w:color w:val="000000" w:themeColor="text1"/>
                <w:sz w:val="26"/>
                <w:szCs w:val="26"/>
                <w:lang w:val="en-US"/>
              </w:rPr>
              <w:t>”</w:t>
            </w:r>
            <w:r w:rsidRPr="0007162E">
              <w:rPr>
                <w:rFonts w:ascii="Times New Roman" w:hAnsi="Times New Roman" w:cs="Times New Roman"/>
                <w:bCs/>
                <w:color w:val="000000" w:themeColor="text1"/>
                <w:sz w:val="26"/>
                <w:szCs w:val="26"/>
              </w:rPr>
              <w:t xml:space="preserve">. Đồng thời, một trong những căn cứ pháp lý để ban hành Thông tư là Nghị định quy định chi tiết và biện pháp thi hành một số điều của Luật Công nghệ cao nhưng hiện Nghị định này chưa được ban hành. Do đó, đề nghị Bộ KH&amp;CN cần </w:t>
            </w:r>
            <w:r w:rsidRPr="0007162E">
              <w:rPr>
                <w:rFonts w:ascii="Times New Roman" w:hAnsi="Times New Roman" w:cs="Times New Roman"/>
                <w:b/>
                <w:bCs/>
                <w:color w:val="000000" w:themeColor="text1"/>
                <w:sz w:val="26"/>
                <w:szCs w:val="26"/>
              </w:rPr>
              <w:t>thuyết minh, làm rõ về sự phù hợp của phạm vi điều chỉnh Thông tư</w:t>
            </w:r>
            <w:r w:rsidRPr="0007162E">
              <w:rPr>
                <w:rFonts w:ascii="Times New Roman" w:hAnsi="Times New Roman" w:cs="Times New Roman"/>
                <w:bCs/>
                <w:color w:val="000000" w:themeColor="text1"/>
                <w:sz w:val="26"/>
                <w:szCs w:val="26"/>
              </w:rPr>
              <w:t xml:space="preserve"> với nội dung Luật giao và nội dung của dự thảo Nghị định.</w:t>
            </w:r>
          </w:p>
        </w:tc>
        <w:tc>
          <w:tcPr>
            <w:tcW w:w="1607" w:type="pct"/>
          </w:tcPr>
          <w:p w14:paraId="296FE544" w14:textId="17E36032" w:rsidR="00577BEA" w:rsidRPr="0007162E" w:rsidRDefault="00577BEA" w:rsidP="00577BEA">
            <w:pPr>
              <w:spacing w:before="60" w:after="0" w:line="340" w:lineRule="exact"/>
              <w:jc w:val="both"/>
              <w:rPr>
                <w:rFonts w:ascii="Times New Roman" w:eastAsia="Times New Roman" w:hAnsi="Times New Roman" w:cs="Times New Roman"/>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rPr>
              <w:t xml:space="preserve">Vụ CN </w:t>
            </w:r>
            <w:r w:rsidRPr="0007162E">
              <w:rPr>
                <w:rFonts w:ascii="Times New Roman" w:hAnsi="Times New Roman" w:cs="Times New Roman"/>
                <w:bCs/>
                <w:color w:val="000000" w:themeColor="text1"/>
                <w:sz w:val="26"/>
                <w:szCs w:val="26"/>
                <w:lang w:val="en-US"/>
              </w:rPr>
              <w:t>xin giải trình như sau:</w:t>
            </w:r>
            <w:r w:rsidRPr="0007162E">
              <w:rPr>
                <w:rFonts w:ascii="Times New Roman" w:hAnsi="Times New Roman" w:cs="Times New Roman"/>
                <w:bCs/>
                <w:color w:val="000000" w:themeColor="text1"/>
                <w:sz w:val="26"/>
                <w:szCs w:val="26"/>
                <w:lang w:val="en-US"/>
              </w:rPr>
              <w:br/>
            </w:r>
            <w:r w:rsidRPr="0007162E">
              <w:rPr>
                <w:rFonts w:ascii="Times New Roman" w:eastAsia="Times New Roman" w:hAnsi="Times New Roman" w:cs="Times New Roman"/>
                <w:bCs/>
                <w:color w:val="000000" w:themeColor="text1"/>
                <w:sz w:val="26"/>
                <w:szCs w:val="26"/>
                <w:shd w:val="clear" w:color="auto" w:fill="FFFFFF"/>
              </w:rPr>
              <w:t xml:space="preserve">Việc bổ sung nội dung </w:t>
            </w:r>
            <w:r w:rsidRPr="0007162E">
              <w:rPr>
                <w:rFonts w:ascii="Times New Roman" w:eastAsia="Times New Roman" w:hAnsi="Times New Roman" w:cs="Times New Roman"/>
                <w:bCs/>
                <w:color w:val="000000" w:themeColor="text1"/>
                <w:sz w:val="26"/>
                <w:szCs w:val="26"/>
                <w:shd w:val="clear" w:color="auto" w:fill="FFFFFF"/>
                <w:lang w:val="en-US"/>
              </w:rPr>
              <w:t>“</w:t>
            </w:r>
            <w:r w:rsidRPr="0007162E">
              <w:rPr>
                <w:rFonts w:ascii="Times New Roman" w:eastAsia="Times New Roman" w:hAnsi="Times New Roman" w:cs="Times New Roman"/>
                <w:bCs/>
                <w:color w:val="000000" w:themeColor="text1"/>
                <w:sz w:val="26"/>
                <w:szCs w:val="26"/>
                <w:shd w:val="clear" w:color="auto" w:fill="FFFFFF"/>
              </w:rPr>
              <w:t>thẩm quyền, trình tự, thủ tục</w:t>
            </w:r>
            <w:r w:rsidRPr="0007162E">
              <w:rPr>
                <w:rFonts w:ascii="Times New Roman" w:eastAsia="Times New Roman" w:hAnsi="Times New Roman" w:cs="Times New Roman"/>
                <w:bCs/>
                <w:color w:val="000000" w:themeColor="text1"/>
                <w:sz w:val="26"/>
                <w:szCs w:val="26"/>
                <w:shd w:val="clear" w:color="auto" w:fill="FFFFFF"/>
                <w:lang w:val="en-US"/>
              </w:rPr>
              <w:t>”</w:t>
            </w:r>
            <w:r w:rsidRPr="0007162E">
              <w:rPr>
                <w:rFonts w:ascii="Times New Roman" w:eastAsia="Times New Roman" w:hAnsi="Times New Roman" w:cs="Times New Roman"/>
                <w:bCs/>
                <w:color w:val="000000" w:themeColor="text1"/>
                <w:sz w:val="26"/>
                <w:szCs w:val="26"/>
                <w:shd w:val="clear" w:color="auto" w:fill="FFFFFF"/>
              </w:rPr>
              <w:t xml:space="preserve"> vào dự thảo Thông tư là để cụ thể hóa các biện pháp thi hành được giao tại </w:t>
            </w:r>
            <w:r w:rsidRPr="0007162E">
              <w:rPr>
                <w:rFonts w:ascii="Times New Roman" w:eastAsia="Times New Roman" w:hAnsi="Times New Roman" w:cs="Times New Roman"/>
                <w:b/>
                <w:bCs/>
                <w:color w:val="000000" w:themeColor="text1"/>
                <w:sz w:val="26"/>
                <w:szCs w:val="26"/>
                <w:shd w:val="clear" w:color="auto" w:fill="FFFFFF"/>
              </w:rPr>
              <w:t>khoản 2 Điều 11 dự thảo Nghị định</w:t>
            </w:r>
            <w:r w:rsidRPr="0007162E">
              <w:rPr>
                <w:rFonts w:ascii="Times New Roman" w:eastAsia="Times New Roman" w:hAnsi="Times New Roman" w:cs="Times New Roman"/>
                <w:bCs/>
                <w:color w:val="000000" w:themeColor="text1"/>
                <w:sz w:val="26"/>
                <w:szCs w:val="26"/>
                <w:shd w:val="clear" w:color="auto" w:fill="FFFFFF"/>
              </w:rPr>
              <w:t xml:space="preserve"> quy định chi tiết Luật Công nghệ cao. Do đó, việc ban hành Nghị định là căn cứ pháp lý tiên quyết để có đủ điều kiện ban hành Thông tư. Hiện nay, dự thảo Nghị định đang trong giai đoạn giải trình ý kiến thẩm định của Bộ Tư pháp và dự kiến sẽ được ban hành trong </w:t>
            </w:r>
            <w:r w:rsidRPr="0007162E">
              <w:rPr>
                <w:rFonts w:ascii="Times New Roman" w:eastAsia="Times New Roman" w:hAnsi="Times New Roman" w:cs="Times New Roman"/>
                <w:b/>
                <w:bCs/>
                <w:color w:val="000000" w:themeColor="text1"/>
                <w:sz w:val="26"/>
                <w:szCs w:val="26"/>
                <w:shd w:val="clear" w:color="auto" w:fill="FFFFFF"/>
              </w:rPr>
              <w:t>tháng 4/2025</w:t>
            </w:r>
            <w:r w:rsidRPr="0007162E">
              <w:rPr>
                <w:rFonts w:ascii="Times New Roman" w:eastAsia="Times New Roman" w:hAnsi="Times New Roman" w:cs="Times New Roman"/>
                <w:bCs/>
                <w:color w:val="000000" w:themeColor="text1"/>
                <w:sz w:val="26"/>
                <w:szCs w:val="26"/>
                <w:shd w:val="clear" w:color="auto" w:fill="FFFFFF"/>
              </w:rPr>
              <w:t xml:space="preserve">; ngay sau khi Nghị định được ban hành, Bộ KH&amp;CN sẽ thực hiện các thủ tục để ban hành Thông tư, đảm bảo tính đồng bộ và hiệu lực thi hành từ ngày </w:t>
            </w:r>
            <w:r w:rsidRPr="0007162E">
              <w:rPr>
                <w:rFonts w:ascii="Times New Roman" w:eastAsia="Times New Roman" w:hAnsi="Times New Roman" w:cs="Times New Roman"/>
                <w:b/>
                <w:bCs/>
                <w:color w:val="000000" w:themeColor="text1"/>
                <w:sz w:val="26"/>
                <w:szCs w:val="26"/>
                <w:shd w:val="clear" w:color="auto" w:fill="FFFFFF"/>
              </w:rPr>
              <w:t>01/7/2026</w:t>
            </w:r>
            <w:r w:rsidRPr="0007162E">
              <w:rPr>
                <w:rFonts w:ascii="Times New Roman" w:eastAsia="Times New Roman" w:hAnsi="Times New Roman" w:cs="Times New Roman"/>
                <w:bCs/>
                <w:color w:val="000000" w:themeColor="text1"/>
                <w:sz w:val="26"/>
                <w:szCs w:val="26"/>
                <w:shd w:val="clear" w:color="auto" w:fill="FFFFFF"/>
              </w:rPr>
              <w:t>.</w:t>
            </w:r>
          </w:p>
        </w:tc>
      </w:tr>
      <w:tr w:rsidR="0007162E" w:rsidRPr="0007162E" w14:paraId="1987749F" w14:textId="77777777" w:rsidTr="00937477">
        <w:tc>
          <w:tcPr>
            <w:tcW w:w="5000" w:type="pct"/>
            <w:gridSpan w:val="4"/>
          </w:tcPr>
          <w:p w14:paraId="382C60B9" w14:textId="1B4B299B" w:rsidR="009915CE" w:rsidRPr="0007162E" w:rsidRDefault="009915CE" w:rsidP="00BF4553">
            <w:pPr>
              <w:spacing w:before="60" w:after="0" w:line="340" w:lineRule="exact"/>
              <w:jc w:val="center"/>
              <w:rPr>
                <w:rFonts w:ascii="Times New Roman" w:hAnsi="Times New Roman" w:cs="Times New Roman"/>
                <w:b/>
                <w:color w:val="000000" w:themeColor="text1"/>
                <w:sz w:val="26"/>
                <w:szCs w:val="26"/>
                <w:lang w:val="en-US"/>
              </w:rPr>
            </w:pPr>
            <w:r w:rsidRPr="0007162E">
              <w:rPr>
                <w:rFonts w:ascii="Times New Roman" w:hAnsi="Times New Roman" w:cs="Times New Roman"/>
                <w:b/>
                <w:bCs/>
                <w:color w:val="000000" w:themeColor="text1"/>
                <w:sz w:val="26"/>
                <w:szCs w:val="26"/>
              </w:rPr>
              <w:t>Điều 2. Giải thích từ ngữ</w:t>
            </w:r>
          </w:p>
        </w:tc>
      </w:tr>
      <w:tr w:rsidR="0007162E" w:rsidRPr="0007162E" w14:paraId="2286D12F" w14:textId="77777777" w:rsidTr="00937477">
        <w:tc>
          <w:tcPr>
            <w:tcW w:w="193" w:type="pct"/>
          </w:tcPr>
          <w:p w14:paraId="1CD1477B" w14:textId="77777777" w:rsidR="009915CE" w:rsidRPr="0007162E" w:rsidRDefault="009915CE" w:rsidP="009915CE">
            <w:pPr>
              <w:pStyle w:val="ListParagraph"/>
              <w:numPr>
                <w:ilvl w:val="0"/>
                <w:numId w:val="2"/>
              </w:numPr>
              <w:spacing w:before="60" w:line="340" w:lineRule="exact"/>
              <w:rPr>
                <w:rFonts w:cs="Times New Roman"/>
                <w:bCs/>
                <w:color w:val="000000" w:themeColor="text1"/>
                <w:sz w:val="26"/>
                <w:szCs w:val="26"/>
              </w:rPr>
            </w:pPr>
          </w:p>
        </w:tc>
        <w:tc>
          <w:tcPr>
            <w:tcW w:w="729" w:type="pct"/>
          </w:tcPr>
          <w:p w14:paraId="779D09EF" w14:textId="77777777" w:rsidR="009915CE" w:rsidRPr="0007162E" w:rsidRDefault="009915CE"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Cục Thông tin, Thống kê</w:t>
            </w:r>
          </w:p>
          <w:p w14:paraId="23AFF76D" w14:textId="5E930910" w:rsidR="009915CE" w:rsidRPr="0007162E" w:rsidRDefault="009915CE" w:rsidP="00BF4553">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Công văn số 398/TTTK ngày 11/3/2026</w:t>
            </w:r>
          </w:p>
        </w:tc>
        <w:tc>
          <w:tcPr>
            <w:tcW w:w="2471" w:type="pct"/>
          </w:tcPr>
          <w:p w14:paraId="30B3DDDA" w14:textId="1549EF01" w:rsidR="009915CE" w:rsidRPr="0007162E" w:rsidRDefault="009915CE" w:rsidP="009915CE">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rPr>
              <w:t>2. Tại Điều 2. Giải thích từ ngữ Trong Dự thảo sử dụng thuật ngữ: “cơ sở ươm tạo”, “dự án ươm tạo” nhưng chưa có định nghĩa. Để thống nhất cách hiểu trong toàn bộ văn bản, đề nghị cân nhắc bổ sung nội dung giải thích các thuật ngữ này.</w:t>
            </w:r>
          </w:p>
        </w:tc>
        <w:tc>
          <w:tcPr>
            <w:tcW w:w="1607" w:type="pct"/>
          </w:tcPr>
          <w:p w14:paraId="6FDDC5F9" w14:textId="77777777" w:rsidR="009915CE" w:rsidRPr="0007162E" w:rsidRDefault="009915CE" w:rsidP="009915CE">
            <w:pPr>
              <w:spacing w:before="60" w:after="0" w:line="340" w:lineRule="exact"/>
              <w:jc w:val="both"/>
              <w:rPr>
                <w:rFonts w:ascii="Times New Roman" w:eastAsia="Times New Roman" w:hAnsi="Times New Roman" w:cs="Times New Roman"/>
                <w:bCs/>
                <w:color w:val="000000" w:themeColor="text1"/>
                <w:sz w:val="26"/>
                <w:szCs w:val="26"/>
                <w:shd w:val="clear" w:color="auto" w:fill="FFFFFF"/>
                <w:lang w:val="en-US"/>
              </w:rPr>
            </w:pPr>
            <w:r w:rsidRPr="0007162E">
              <w:rPr>
                <w:rFonts w:ascii="Times New Roman" w:eastAsia="Times New Roman" w:hAnsi="Times New Roman" w:cs="Times New Roman"/>
                <w:bCs/>
                <w:color w:val="000000" w:themeColor="text1"/>
                <w:sz w:val="26"/>
                <w:szCs w:val="26"/>
                <w:shd w:val="clear" w:color="auto" w:fill="FFFFFF"/>
                <w:lang w:val="en-US"/>
              </w:rPr>
              <w:t>Vụ CN xin giải trình như sau:</w:t>
            </w:r>
          </w:p>
          <w:p w14:paraId="7F52B215" w14:textId="7B1DCD55" w:rsidR="009915CE" w:rsidRPr="0007162E" w:rsidRDefault="009915CE" w:rsidP="009915CE">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Về thuật ngữ </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cơ sở ươm tạo</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 xml:space="preserve"> </w:t>
            </w:r>
            <w:r w:rsidRPr="0007162E">
              <w:rPr>
                <w:rFonts w:ascii="Times New Roman" w:hAnsi="Times New Roman" w:cs="Times New Roman"/>
                <w:color w:val="000000" w:themeColor="text1"/>
                <w:sz w:val="26"/>
                <w:szCs w:val="26"/>
                <w:lang w:val="en-US"/>
              </w:rPr>
              <w:t>đ</w:t>
            </w:r>
            <w:r w:rsidRPr="0007162E">
              <w:rPr>
                <w:rFonts w:ascii="Times New Roman" w:hAnsi="Times New Roman" w:cs="Times New Roman"/>
                <w:color w:val="000000" w:themeColor="text1"/>
                <w:sz w:val="26"/>
                <w:szCs w:val="26"/>
              </w:rPr>
              <w:t xml:space="preserve">ã được quy định viết tắt ngay tại Khoản 1 Điều 1 để bao quát cả 04 loại hình: (1) cơ sở ươm tạo công nghệ cao, (2) cơ sở ươm tạo công nghệ chiến lược, (3) ươm tạo doanh nghiệp công nghệ cao và (4) doanh nghiệp công nghệ chiến lược. Việc sử dụng thuật ngữ viết tắt </w:t>
            </w:r>
            <w:r w:rsidRPr="0007162E">
              <w:rPr>
                <w:rFonts w:ascii="Times New Roman" w:hAnsi="Times New Roman" w:cs="Times New Roman"/>
                <w:color w:val="000000" w:themeColor="text1"/>
                <w:sz w:val="26"/>
                <w:szCs w:val="26"/>
              </w:rPr>
              <w:lastRenderedPageBreak/>
              <w:t>này giúp văn bản súc tích và đã đảm bảo tính thống nhất trong toàn bộ hệ thống điều khoản và biểu mẫu kèm theo</w:t>
            </w:r>
            <w:r w:rsidRPr="0007162E">
              <w:rPr>
                <w:rFonts w:ascii="Times New Roman" w:hAnsi="Times New Roman" w:cs="Times New Roman"/>
                <w:color w:val="000000" w:themeColor="text1"/>
                <w:sz w:val="26"/>
                <w:szCs w:val="26"/>
                <w:lang w:val="en-US"/>
              </w:rPr>
              <w:t>.</w:t>
            </w:r>
          </w:p>
        </w:tc>
      </w:tr>
      <w:tr w:rsidR="0007162E" w:rsidRPr="0007162E" w14:paraId="5E4F7A11" w14:textId="77777777" w:rsidTr="00937477">
        <w:tc>
          <w:tcPr>
            <w:tcW w:w="193" w:type="pct"/>
          </w:tcPr>
          <w:p w14:paraId="73EE6CC4" w14:textId="77777777" w:rsidR="009915CE" w:rsidRPr="0007162E" w:rsidRDefault="009915CE" w:rsidP="009915CE">
            <w:pPr>
              <w:pStyle w:val="ListParagraph"/>
              <w:numPr>
                <w:ilvl w:val="0"/>
                <w:numId w:val="2"/>
              </w:numPr>
              <w:spacing w:before="60" w:line="340" w:lineRule="exact"/>
              <w:rPr>
                <w:rFonts w:cs="Times New Roman"/>
                <w:bCs/>
                <w:color w:val="000000" w:themeColor="text1"/>
                <w:sz w:val="26"/>
                <w:szCs w:val="26"/>
              </w:rPr>
            </w:pPr>
          </w:p>
        </w:tc>
        <w:tc>
          <w:tcPr>
            <w:tcW w:w="729" w:type="pct"/>
          </w:tcPr>
          <w:p w14:paraId="079E2DEA" w14:textId="77777777" w:rsidR="009915CE" w:rsidRPr="0007162E" w:rsidRDefault="009915CE"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Ủy ban Tiêu chuẩn Đo lường Chất lượng Quốc gia</w:t>
            </w:r>
          </w:p>
          <w:p w14:paraId="1CCF9198" w14:textId="5A540FFF" w:rsidR="009915CE" w:rsidRPr="0007162E" w:rsidRDefault="009915CE" w:rsidP="00BF4553">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Công văn số 743/TĐC-PCTTra ngày 15/3/2026</w:t>
            </w:r>
          </w:p>
        </w:tc>
        <w:tc>
          <w:tcPr>
            <w:tcW w:w="2471" w:type="pct"/>
          </w:tcPr>
          <w:p w14:paraId="62112765" w14:textId="2468634C" w:rsidR="009915CE" w:rsidRPr="0007162E" w:rsidRDefault="009915CE" w:rsidP="009915CE">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Tại Điều 2 “Giải thích từ ngữ”: Đề nghị bổ sung giải thích thuật ngữ “ươm tạo công nghệ cao” và các khái niệm “Cơ sở ươm tạo công nghệ cao”, “cơ sở ươm tạo doanh nghiệp công nghệ cao”, “công nghệ chiến lược” và “doanh nghiệp công nghệ chiến lược”để tránh cách hiểu khác nhau khi áp dụng.</w:t>
            </w:r>
          </w:p>
        </w:tc>
        <w:tc>
          <w:tcPr>
            <w:tcW w:w="1607" w:type="pct"/>
          </w:tcPr>
          <w:p w14:paraId="1962F112" w14:textId="77777777" w:rsidR="009915CE" w:rsidRPr="0007162E" w:rsidRDefault="009915CE" w:rsidP="009915CE">
            <w:pPr>
              <w:spacing w:before="60" w:after="0" w:line="340" w:lineRule="exact"/>
              <w:jc w:val="both"/>
              <w:rPr>
                <w:rFonts w:ascii="Times New Roman" w:eastAsia="Times New Roman" w:hAnsi="Times New Roman" w:cs="Times New Roman"/>
                <w:bCs/>
                <w:color w:val="000000" w:themeColor="text1"/>
                <w:sz w:val="26"/>
                <w:szCs w:val="26"/>
                <w:shd w:val="clear" w:color="auto" w:fill="FFFFFF"/>
                <w:lang w:val="en-US"/>
              </w:rPr>
            </w:pPr>
            <w:r w:rsidRPr="0007162E">
              <w:rPr>
                <w:rFonts w:ascii="Times New Roman" w:eastAsia="Times New Roman" w:hAnsi="Times New Roman" w:cs="Times New Roman"/>
                <w:bCs/>
                <w:color w:val="000000" w:themeColor="text1"/>
                <w:sz w:val="26"/>
                <w:szCs w:val="26"/>
                <w:shd w:val="clear" w:color="auto" w:fill="FFFFFF"/>
                <w:lang w:val="en-US"/>
              </w:rPr>
              <w:t>Vụ CN xin giải trình như sau:</w:t>
            </w:r>
          </w:p>
          <w:p w14:paraId="472129DA" w14:textId="32DE199B" w:rsidR="009915CE" w:rsidRPr="0007162E" w:rsidRDefault="009915CE" w:rsidP="009915CE">
            <w:pPr>
              <w:spacing w:before="60" w:after="0" w:line="340" w:lineRule="exact"/>
              <w:jc w:val="both"/>
              <w:rPr>
                <w:rFonts w:ascii="Times New Roman" w:eastAsia="Times New Roman" w:hAnsi="Times New Roman" w:cs="Times New Roman"/>
                <w:bCs/>
                <w:color w:val="000000" w:themeColor="text1"/>
                <w:sz w:val="26"/>
                <w:szCs w:val="26"/>
                <w:shd w:val="clear" w:color="auto" w:fill="FFFFFF"/>
                <w:lang w:val="en-US"/>
              </w:rPr>
            </w:pPr>
            <w:r w:rsidRPr="0007162E">
              <w:rPr>
                <w:rFonts w:ascii="Times New Roman" w:eastAsia="Times New Roman" w:hAnsi="Times New Roman" w:cs="Times New Roman"/>
                <w:color w:val="000000" w:themeColor="text1"/>
                <w:sz w:val="26"/>
                <w:szCs w:val="26"/>
                <w:shd w:val="clear" w:color="auto" w:fill="FFFFFF"/>
                <w:lang w:val="en-US"/>
              </w:rPr>
              <w:t xml:space="preserve">Khái niệm về </w:t>
            </w:r>
            <w:r w:rsidRPr="0007162E">
              <w:rPr>
                <w:rFonts w:ascii="Times New Roman" w:hAnsi="Times New Roman" w:cs="Times New Roman"/>
                <w:color w:val="000000" w:themeColor="text1"/>
                <w:sz w:val="26"/>
                <w:szCs w:val="26"/>
              </w:rPr>
              <w:t>công nghệ cao và doanh nghiệp công nghệ cao</w:t>
            </w:r>
            <w:r w:rsidRPr="0007162E">
              <w:rPr>
                <w:rFonts w:ascii="Times New Roman" w:hAnsi="Times New Roman" w:cs="Times New Roman"/>
                <w:color w:val="000000" w:themeColor="text1"/>
                <w:sz w:val="26"/>
                <w:szCs w:val="26"/>
                <w:lang w:val="en-US"/>
              </w:rPr>
              <w:t xml:space="preserve"> đã được nêu</w:t>
            </w:r>
            <w:r w:rsidRPr="0007162E">
              <w:rPr>
                <w:rFonts w:ascii="Times New Roman" w:eastAsia="Times New Roman" w:hAnsi="Times New Roman" w:cs="Times New Roman"/>
                <w:color w:val="000000" w:themeColor="text1"/>
                <w:sz w:val="26"/>
                <w:szCs w:val="26"/>
                <w:shd w:val="clear" w:color="auto" w:fill="FFFFFF"/>
              </w:rPr>
              <w:t xml:space="preserve"> tại Luật</w:t>
            </w:r>
            <w:r w:rsidRPr="0007162E">
              <w:rPr>
                <w:rFonts w:ascii="Times New Roman" w:eastAsia="Times New Roman" w:hAnsi="Times New Roman" w:cs="Times New Roman"/>
                <w:color w:val="000000" w:themeColor="text1"/>
                <w:sz w:val="26"/>
                <w:szCs w:val="26"/>
                <w:shd w:val="clear" w:color="auto" w:fill="FFFFFF"/>
                <w:lang w:val="en-US"/>
              </w:rPr>
              <w:t xml:space="preserve"> Công nghệ cao</w:t>
            </w:r>
            <w:r w:rsidRPr="0007162E">
              <w:rPr>
                <w:rFonts w:ascii="Times New Roman" w:eastAsia="Times New Roman" w:hAnsi="Times New Roman" w:cs="Times New Roman"/>
                <w:color w:val="000000" w:themeColor="text1"/>
                <w:sz w:val="26"/>
                <w:szCs w:val="26"/>
                <w:shd w:val="clear" w:color="auto" w:fill="FFFFFF"/>
              </w:rPr>
              <w:t xml:space="preserve"> và các Nghị định hướng dẫn thi hành</w:t>
            </w:r>
            <w:r w:rsidRPr="0007162E">
              <w:rPr>
                <w:rFonts w:ascii="Times New Roman" w:eastAsia="Times New Roman" w:hAnsi="Times New Roman" w:cs="Times New Roman"/>
                <w:color w:val="000000" w:themeColor="text1"/>
                <w:sz w:val="26"/>
                <w:szCs w:val="26"/>
                <w:shd w:val="clear" w:color="auto" w:fill="FFFFFF"/>
                <w:lang w:val="en-US"/>
              </w:rPr>
              <w:t>.</w:t>
            </w:r>
          </w:p>
        </w:tc>
      </w:tr>
      <w:tr w:rsidR="0007162E" w:rsidRPr="0007162E" w14:paraId="7E88B80B" w14:textId="77777777" w:rsidTr="00937477">
        <w:tc>
          <w:tcPr>
            <w:tcW w:w="193" w:type="pct"/>
          </w:tcPr>
          <w:p w14:paraId="5E747AD7" w14:textId="77777777" w:rsidR="009915CE" w:rsidRPr="0007162E" w:rsidRDefault="009915CE" w:rsidP="009915CE">
            <w:pPr>
              <w:pStyle w:val="ListParagraph"/>
              <w:numPr>
                <w:ilvl w:val="0"/>
                <w:numId w:val="2"/>
              </w:numPr>
              <w:spacing w:before="60" w:line="340" w:lineRule="exact"/>
              <w:rPr>
                <w:rFonts w:cs="Times New Roman"/>
                <w:bCs/>
                <w:color w:val="000000" w:themeColor="text1"/>
                <w:sz w:val="26"/>
                <w:szCs w:val="26"/>
              </w:rPr>
            </w:pPr>
          </w:p>
        </w:tc>
        <w:tc>
          <w:tcPr>
            <w:tcW w:w="729" w:type="pct"/>
          </w:tcPr>
          <w:p w14:paraId="323937C5" w14:textId="77777777" w:rsidR="009915CE" w:rsidRPr="0007162E" w:rsidRDefault="009915CE"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Thành Phố Hải Phòng</w:t>
            </w:r>
          </w:p>
          <w:p w14:paraId="581D554F" w14:textId="77777777" w:rsidR="009915CE" w:rsidRPr="0007162E" w:rsidRDefault="009915CE"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CV số 860/SKHCN-QLCN ngày 12/3/2026</w:t>
            </w:r>
          </w:p>
          <w:p w14:paraId="3599672B" w14:textId="77777777" w:rsidR="009915CE" w:rsidRPr="0007162E" w:rsidRDefault="009915CE" w:rsidP="00BF4553">
            <w:pPr>
              <w:spacing w:before="60" w:after="0" w:line="340" w:lineRule="exact"/>
              <w:jc w:val="center"/>
              <w:rPr>
                <w:rFonts w:ascii="Times New Roman" w:hAnsi="Times New Roman" w:cs="Times New Roman"/>
                <w:color w:val="000000" w:themeColor="text1"/>
                <w:sz w:val="26"/>
                <w:szCs w:val="26"/>
              </w:rPr>
            </w:pPr>
          </w:p>
        </w:tc>
        <w:tc>
          <w:tcPr>
            <w:tcW w:w="2471" w:type="pct"/>
          </w:tcPr>
          <w:p w14:paraId="5917A706" w14:textId="14DD1888" w:rsidR="009915CE" w:rsidRPr="0007162E" w:rsidRDefault="009915CE" w:rsidP="009915CE">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Điều 2. Giải thích từ ngữ, đề nghị bổ sung giải thích đối với các khái niệm: “ươm tạo công nghệ cao” và “ươm tạo doanh nghiệp công nghệ cao”</w:t>
            </w:r>
          </w:p>
        </w:tc>
        <w:tc>
          <w:tcPr>
            <w:tcW w:w="1607" w:type="pct"/>
          </w:tcPr>
          <w:p w14:paraId="039C2429" w14:textId="77777777" w:rsidR="009915CE" w:rsidRPr="0007162E" w:rsidRDefault="009915CE" w:rsidP="009915CE">
            <w:pPr>
              <w:spacing w:before="60" w:after="0" w:line="340" w:lineRule="exact"/>
              <w:jc w:val="both"/>
              <w:rPr>
                <w:rFonts w:ascii="Times New Roman" w:eastAsia="Times New Roman" w:hAnsi="Times New Roman" w:cs="Times New Roman"/>
                <w:bCs/>
                <w:color w:val="000000" w:themeColor="text1"/>
                <w:sz w:val="26"/>
                <w:szCs w:val="26"/>
                <w:shd w:val="clear" w:color="auto" w:fill="FFFFFF"/>
                <w:lang w:val="en-US"/>
              </w:rPr>
            </w:pPr>
            <w:r w:rsidRPr="0007162E">
              <w:rPr>
                <w:rFonts w:ascii="Times New Roman" w:eastAsia="Times New Roman" w:hAnsi="Times New Roman" w:cs="Times New Roman"/>
                <w:bCs/>
                <w:color w:val="000000" w:themeColor="text1"/>
                <w:sz w:val="26"/>
                <w:szCs w:val="26"/>
                <w:shd w:val="clear" w:color="auto" w:fill="FFFFFF"/>
                <w:lang w:val="en-US"/>
              </w:rPr>
              <w:t>Vụ CN xin giải trình như sau:</w:t>
            </w:r>
          </w:p>
          <w:p w14:paraId="7B6F792D" w14:textId="3768F094" w:rsidR="009915CE" w:rsidRPr="0007162E" w:rsidRDefault="009915CE" w:rsidP="009915CE">
            <w:pPr>
              <w:shd w:val="clear" w:color="auto" w:fill="FFFFFF"/>
              <w:spacing w:before="60" w:after="0" w:line="340" w:lineRule="exact"/>
              <w:jc w:val="both"/>
              <w:rPr>
                <w:rFonts w:ascii="Times New Roman" w:eastAsia="Times New Roman" w:hAnsi="Times New Roman" w:cs="Times New Roman"/>
                <w:b/>
                <w:bCs/>
                <w:color w:val="000000" w:themeColor="text1"/>
                <w:sz w:val="26"/>
                <w:szCs w:val="26"/>
                <w:lang w:val="en-US"/>
              </w:rPr>
            </w:pPr>
            <w:r w:rsidRPr="0007162E">
              <w:rPr>
                <w:rFonts w:ascii="Times New Roman" w:eastAsia="Times New Roman" w:hAnsi="Times New Roman" w:cs="Times New Roman"/>
                <w:color w:val="000000" w:themeColor="text1"/>
                <w:sz w:val="26"/>
                <w:szCs w:val="26"/>
                <w:shd w:val="clear" w:color="auto" w:fill="FFFFFF"/>
                <w:lang w:val="en-US"/>
              </w:rPr>
              <w:t xml:space="preserve">Khái niệm về </w:t>
            </w:r>
            <w:r w:rsidRPr="0007162E">
              <w:rPr>
                <w:rFonts w:ascii="Times New Roman" w:hAnsi="Times New Roman" w:cs="Times New Roman"/>
                <w:color w:val="000000" w:themeColor="text1"/>
                <w:sz w:val="26"/>
                <w:szCs w:val="26"/>
              </w:rPr>
              <w:t>công nghệ cao và doanh nghiệp công nghệ cao</w:t>
            </w:r>
            <w:r w:rsidRPr="0007162E">
              <w:rPr>
                <w:rFonts w:ascii="Times New Roman" w:hAnsi="Times New Roman" w:cs="Times New Roman"/>
                <w:color w:val="000000" w:themeColor="text1"/>
                <w:sz w:val="26"/>
                <w:szCs w:val="26"/>
                <w:lang w:val="en-US"/>
              </w:rPr>
              <w:t xml:space="preserve"> đã được nêu</w:t>
            </w:r>
            <w:r w:rsidRPr="0007162E">
              <w:rPr>
                <w:rFonts w:ascii="Times New Roman" w:eastAsia="Times New Roman" w:hAnsi="Times New Roman" w:cs="Times New Roman"/>
                <w:color w:val="000000" w:themeColor="text1"/>
                <w:sz w:val="26"/>
                <w:szCs w:val="26"/>
                <w:shd w:val="clear" w:color="auto" w:fill="FFFFFF"/>
              </w:rPr>
              <w:t xml:space="preserve"> tại Luật</w:t>
            </w:r>
            <w:r w:rsidRPr="0007162E">
              <w:rPr>
                <w:rFonts w:ascii="Times New Roman" w:eastAsia="Times New Roman" w:hAnsi="Times New Roman" w:cs="Times New Roman"/>
                <w:color w:val="000000" w:themeColor="text1"/>
                <w:sz w:val="26"/>
                <w:szCs w:val="26"/>
                <w:shd w:val="clear" w:color="auto" w:fill="FFFFFF"/>
                <w:lang w:val="en-US"/>
              </w:rPr>
              <w:t xml:space="preserve"> Công nghệ cao</w:t>
            </w:r>
            <w:r w:rsidRPr="0007162E">
              <w:rPr>
                <w:rFonts w:ascii="Times New Roman" w:eastAsia="Times New Roman" w:hAnsi="Times New Roman" w:cs="Times New Roman"/>
                <w:color w:val="000000" w:themeColor="text1"/>
                <w:sz w:val="26"/>
                <w:szCs w:val="26"/>
                <w:shd w:val="clear" w:color="auto" w:fill="FFFFFF"/>
              </w:rPr>
              <w:t xml:space="preserve"> và các Nghị định hướng dẫn thi hành</w:t>
            </w:r>
            <w:r w:rsidRPr="0007162E">
              <w:rPr>
                <w:rFonts w:ascii="Times New Roman" w:eastAsia="Times New Roman" w:hAnsi="Times New Roman" w:cs="Times New Roman"/>
                <w:color w:val="000000" w:themeColor="text1"/>
                <w:sz w:val="26"/>
                <w:szCs w:val="26"/>
                <w:shd w:val="clear" w:color="auto" w:fill="FFFFFF"/>
                <w:lang w:val="en-US"/>
              </w:rPr>
              <w:t>.</w:t>
            </w:r>
          </w:p>
        </w:tc>
      </w:tr>
      <w:tr w:rsidR="0007162E" w:rsidRPr="0007162E" w14:paraId="693BA7F5" w14:textId="77777777" w:rsidTr="00937477">
        <w:tc>
          <w:tcPr>
            <w:tcW w:w="193" w:type="pct"/>
          </w:tcPr>
          <w:p w14:paraId="24ADC774" w14:textId="77777777" w:rsidR="009915CE" w:rsidRPr="0007162E" w:rsidRDefault="009915CE" w:rsidP="009915CE">
            <w:pPr>
              <w:pStyle w:val="ListParagraph"/>
              <w:numPr>
                <w:ilvl w:val="0"/>
                <w:numId w:val="2"/>
              </w:numPr>
              <w:spacing w:before="60" w:line="340" w:lineRule="exact"/>
              <w:rPr>
                <w:rFonts w:cs="Times New Roman"/>
                <w:bCs/>
                <w:color w:val="000000" w:themeColor="text1"/>
                <w:sz w:val="26"/>
                <w:szCs w:val="26"/>
              </w:rPr>
            </w:pPr>
          </w:p>
        </w:tc>
        <w:tc>
          <w:tcPr>
            <w:tcW w:w="729" w:type="pct"/>
          </w:tcPr>
          <w:p w14:paraId="39C963FD" w14:textId="6EA93889" w:rsidR="009915CE" w:rsidRPr="0007162E" w:rsidRDefault="009915CE"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Vụ XNT</w:t>
            </w:r>
            <w:r w:rsidRPr="0007162E">
              <w:rPr>
                <w:rFonts w:ascii="Times New Roman" w:hAnsi="Times New Roman" w:cs="Times New Roman"/>
                <w:color w:val="000000" w:themeColor="text1"/>
                <w:sz w:val="26"/>
                <w:szCs w:val="26"/>
                <w:lang w:val="en-US"/>
              </w:rPr>
              <w:br/>
              <w:t>Công văn số 301/XNT ngày 09/3/2026</w:t>
            </w:r>
          </w:p>
        </w:tc>
        <w:tc>
          <w:tcPr>
            <w:tcW w:w="2471" w:type="pct"/>
          </w:tcPr>
          <w:p w14:paraId="7E0DB93F" w14:textId="78CD7039" w:rsidR="009915CE" w:rsidRPr="0007162E" w:rsidRDefault="009915CE" w:rsidP="009915CE">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rPr>
              <w:t xml:space="preserve">b) Dự thảo Thông tư quy định về cơ sở ươm tạo công nghệ cao, công nghệ chiến lược, ươm tạo doanh nghiệp công nghệ cao, doanh nghiệp công nghệ chiến lược nhưng các khái niệm nêu trên chưa được quy định tại Điều 2. Giải thích từ ngữ. </w:t>
            </w:r>
          </w:p>
        </w:tc>
        <w:tc>
          <w:tcPr>
            <w:tcW w:w="1607" w:type="pct"/>
          </w:tcPr>
          <w:p w14:paraId="5EDD4C6D" w14:textId="77777777" w:rsidR="009915CE" w:rsidRPr="0007162E" w:rsidRDefault="009915CE" w:rsidP="009915CE">
            <w:pPr>
              <w:spacing w:before="60" w:after="0" w:line="340" w:lineRule="exact"/>
              <w:jc w:val="both"/>
              <w:rPr>
                <w:rFonts w:ascii="Times New Roman" w:eastAsia="Times New Roman" w:hAnsi="Times New Roman" w:cs="Times New Roman"/>
                <w:bCs/>
                <w:color w:val="000000" w:themeColor="text1"/>
                <w:sz w:val="26"/>
                <w:szCs w:val="26"/>
                <w:shd w:val="clear" w:color="auto" w:fill="FFFFFF"/>
                <w:lang w:val="en-US"/>
              </w:rPr>
            </w:pPr>
            <w:r w:rsidRPr="0007162E">
              <w:rPr>
                <w:rFonts w:ascii="Times New Roman" w:eastAsia="Times New Roman" w:hAnsi="Times New Roman" w:cs="Times New Roman"/>
                <w:bCs/>
                <w:color w:val="000000" w:themeColor="text1"/>
                <w:sz w:val="26"/>
                <w:szCs w:val="26"/>
                <w:shd w:val="clear" w:color="auto" w:fill="FFFFFF"/>
                <w:lang w:val="en-US"/>
              </w:rPr>
              <w:t>Vụ CN xin giải trình như sau:</w:t>
            </w:r>
          </w:p>
          <w:p w14:paraId="6F88AC01" w14:textId="5F73A0F9" w:rsidR="009915CE" w:rsidRPr="0007162E" w:rsidRDefault="009915CE" w:rsidP="009915CE">
            <w:pPr>
              <w:shd w:val="clear" w:color="auto" w:fill="FFFFFF"/>
              <w:spacing w:before="60" w:after="0" w:line="340" w:lineRule="exact"/>
              <w:jc w:val="both"/>
              <w:rPr>
                <w:rFonts w:ascii="Times New Roman" w:eastAsia="Times New Roman" w:hAnsi="Times New Roman" w:cs="Times New Roman"/>
                <w:b/>
                <w:bCs/>
                <w:color w:val="000000" w:themeColor="text1"/>
                <w:sz w:val="26"/>
                <w:szCs w:val="26"/>
                <w:shd w:val="clear" w:color="auto" w:fill="FFFFFF"/>
                <w:lang w:val="en-US"/>
              </w:rPr>
            </w:pPr>
            <w:r w:rsidRPr="0007162E">
              <w:rPr>
                <w:rFonts w:ascii="Times New Roman" w:eastAsia="Times New Roman" w:hAnsi="Times New Roman" w:cs="Times New Roman"/>
                <w:color w:val="000000" w:themeColor="text1"/>
                <w:sz w:val="26"/>
                <w:szCs w:val="26"/>
                <w:shd w:val="clear" w:color="auto" w:fill="FFFFFF"/>
                <w:lang w:val="en-US"/>
              </w:rPr>
              <w:t xml:space="preserve">Khái niệm về </w:t>
            </w:r>
            <w:r w:rsidRPr="0007162E">
              <w:rPr>
                <w:rFonts w:ascii="Times New Roman" w:hAnsi="Times New Roman" w:cs="Times New Roman"/>
                <w:color w:val="000000" w:themeColor="text1"/>
                <w:sz w:val="26"/>
                <w:szCs w:val="26"/>
              </w:rPr>
              <w:t>công nghệ cao và doanh nghiệp công nghệ cao</w:t>
            </w:r>
            <w:r w:rsidRPr="0007162E">
              <w:rPr>
                <w:rFonts w:ascii="Times New Roman" w:hAnsi="Times New Roman" w:cs="Times New Roman"/>
                <w:color w:val="000000" w:themeColor="text1"/>
                <w:sz w:val="26"/>
                <w:szCs w:val="26"/>
                <w:lang w:val="en-US"/>
              </w:rPr>
              <w:t xml:space="preserve"> đã được nêu</w:t>
            </w:r>
            <w:r w:rsidRPr="0007162E">
              <w:rPr>
                <w:rFonts w:ascii="Times New Roman" w:eastAsia="Times New Roman" w:hAnsi="Times New Roman" w:cs="Times New Roman"/>
                <w:color w:val="000000" w:themeColor="text1"/>
                <w:sz w:val="26"/>
                <w:szCs w:val="26"/>
                <w:shd w:val="clear" w:color="auto" w:fill="FFFFFF"/>
              </w:rPr>
              <w:t xml:space="preserve"> tại Luật</w:t>
            </w:r>
            <w:r w:rsidRPr="0007162E">
              <w:rPr>
                <w:rFonts w:ascii="Times New Roman" w:eastAsia="Times New Roman" w:hAnsi="Times New Roman" w:cs="Times New Roman"/>
                <w:color w:val="000000" w:themeColor="text1"/>
                <w:sz w:val="26"/>
                <w:szCs w:val="26"/>
                <w:shd w:val="clear" w:color="auto" w:fill="FFFFFF"/>
                <w:lang w:val="en-US"/>
              </w:rPr>
              <w:t xml:space="preserve"> Công nghệ cao</w:t>
            </w:r>
            <w:r w:rsidRPr="0007162E">
              <w:rPr>
                <w:rFonts w:ascii="Times New Roman" w:eastAsia="Times New Roman" w:hAnsi="Times New Roman" w:cs="Times New Roman"/>
                <w:color w:val="000000" w:themeColor="text1"/>
                <w:sz w:val="26"/>
                <w:szCs w:val="26"/>
                <w:shd w:val="clear" w:color="auto" w:fill="FFFFFF"/>
              </w:rPr>
              <w:t xml:space="preserve"> và các Nghị định hướng dẫn thi hành</w:t>
            </w:r>
            <w:r w:rsidRPr="0007162E">
              <w:rPr>
                <w:rFonts w:ascii="Times New Roman" w:eastAsia="Times New Roman" w:hAnsi="Times New Roman" w:cs="Times New Roman"/>
                <w:color w:val="000000" w:themeColor="text1"/>
                <w:sz w:val="26"/>
                <w:szCs w:val="26"/>
                <w:shd w:val="clear" w:color="auto" w:fill="FFFFFF"/>
                <w:lang w:val="en-US"/>
              </w:rPr>
              <w:t>.</w:t>
            </w:r>
          </w:p>
        </w:tc>
      </w:tr>
      <w:tr w:rsidR="0007162E" w:rsidRPr="0007162E" w14:paraId="577F0C90" w14:textId="77777777" w:rsidTr="00937477">
        <w:tc>
          <w:tcPr>
            <w:tcW w:w="193" w:type="pct"/>
          </w:tcPr>
          <w:p w14:paraId="7F651161" w14:textId="77777777" w:rsidR="009915CE" w:rsidRPr="0007162E" w:rsidRDefault="009915CE" w:rsidP="009915CE">
            <w:pPr>
              <w:pStyle w:val="ListParagraph"/>
              <w:numPr>
                <w:ilvl w:val="0"/>
                <w:numId w:val="2"/>
              </w:numPr>
              <w:spacing w:before="60" w:line="340" w:lineRule="exact"/>
              <w:rPr>
                <w:rFonts w:cs="Times New Roman"/>
                <w:bCs/>
                <w:color w:val="000000" w:themeColor="text1"/>
                <w:sz w:val="26"/>
                <w:szCs w:val="26"/>
              </w:rPr>
            </w:pPr>
          </w:p>
        </w:tc>
        <w:tc>
          <w:tcPr>
            <w:tcW w:w="729" w:type="pct"/>
          </w:tcPr>
          <w:p w14:paraId="25C2F4BB" w14:textId="43282727" w:rsidR="009915CE" w:rsidRPr="0007162E" w:rsidRDefault="009915CE"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Cục Viễn thông</w:t>
            </w:r>
          </w:p>
          <w:p w14:paraId="6358C580" w14:textId="4D5ACF5E" w:rsidR="009915CE" w:rsidRPr="0007162E" w:rsidRDefault="009915CE"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980/CVT-CNDV ngày 20/3/2026</w:t>
            </w:r>
          </w:p>
        </w:tc>
        <w:tc>
          <w:tcPr>
            <w:tcW w:w="2471" w:type="pct"/>
          </w:tcPr>
          <w:p w14:paraId="5F9DA4BA" w14:textId="6CD19E7D" w:rsidR="009915CE" w:rsidRPr="0007162E" w:rsidRDefault="009915CE" w:rsidP="009915CE">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rPr>
              <w:t xml:space="preserve">Tại Điều 2 về giải thích từ ngữ mới quy định 02 thuật ngữ ‘Ươm tạo công nghệ chiến lược’ và ‘Ươm tạo doanh nghiệp công nghệ chiến lược’. Tuy nhiên còn một số từ ngữ khác cũng cần có quy </w:t>
            </w:r>
            <w:r w:rsidRPr="0007162E">
              <w:rPr>
                <w:rFonts w:ascii="Times New Roman" w:hAnsi="Times New Roman" w:cs="Times New Roman"/>
                <w:bCs/>
                <w:color w:val="000000" w:themeColor="text1"/>
                <w:sz w:val="26"/>
                <w:szCs w:val="26"/>
              </w:rPr>
              <w:lastRenderedPageBreak/>
              <w:t>định rõ ràng như ‘cơ sở ươm tạo’, ‘doanh nghiệp công nghệ cao’… Đề nghị rà soát và bổ sung</w:t>
            </w:r>
            <w:r w:rsidRPr="0007162E">
              <w:rPr>
                <w:rFonts w:ascii="Times New Roman" w:hAnsi="Times New Roman" w:cs="Times New Roman"/>
                <w:bCs/>
                <w:color w:val="000000" w:themeColor="text1"/>
                <w:sz w:val="26"/>
                <w:szCs w:val="26"/>
                <w:lang w:val="en-US"/>
              </w:rPr>
              <w:t>.</w:t>
            </w:r>
          </w:p>
        </w:tc>
        <w:tc>
          <w:tcPr>
            <w:tcW w:w="1607" w:type="pct"/>
          </w:tcPr>
          <w:p w14:paraId="722872F6" w14:textId="77777777" w:rsidR="009915CE" w:rsidRPr="0007162E" w:rsidRDefault="009915CE" w:rsidP="009915CE">
            <w:pPr>
              <w:spacing w:before="60" w:after="0" w:line="340" w:lineRule="exact"/>
              <w:jc w:val="both"/>
              <w:rPr>
                <w:rFonts w:ascii="Times New Roman" w:eastAsia="Times New Roman" w:hAnsi="Times New Roman" w:cs="Times New Roman"/>
                <w:bCs/>
                <w:color w:val="000000" w:themeColor="text1"/>
                <w:sz w:val="26"/>
                <w:szCs w:val="26"/>
                <w:shd w:val="clear" w:color="auto" w:fill="FFFFFF"/>
                <w:lang w:val="en-US"/>
              </w:rPr>
            </w:pPr>
            <w:r w:rsidRPr="0007162E">
              <w:rPr>
                <w:rFonts w:ascii="Times New Roman" w:eastAsia="Times New Roman" w:hAnsi="Times New Roman" w:cs="Times New Roman"/>
                <w:bCs/>
                <w:color w:val="000000" w:themeColor="text1"/>
                <w:sz w:val="26"/>
                <w:szCs w:val="26"/>
                <w:shd w:val="clear" w:color="auto" w:fill="FFFFFF"/>
                <w:lang w:val="en-US"/>
              </w:rPr>
              <w:lastRenderedPageBreak/>
              <w:t>Vụ CN xin giải trình như sau:</w:t>
            </w:r>
          </w:p>
          <w:p w14:paraId="3DC55C9F" w14:textId="14CF2DE0" w:rsidR="009915CE" w:rsidRPr="0007162E" w:rsidRDefault="009915CE" w:rsidP="009915CE">
            <w:pPr>
              <w:spacing w:before="60" w:after="0" w:line="340" w:lineRule="exact"/>
              <w:jc w:val="both"/>
              <w:rPr>
                <w:rFonts w:ascii="Times New Roman" w:eastAsia="Times New Roman" w:hAnsi="Times New Roman" w:cs="Times New Roman"/>
                <w:bCs/>
                <w:color w:val="000000" w:themeColor="text1"/>
                <w:sz w:val="26"/>
                <w:szCs w:val="26"/>
                <w:shd w:val="clear" w:color="auto" w:fill="FFFFFF"/>
                <w:lang w:val="en-US"/>
              </w:rPr>
            </w:pPr>
            <w:r w:rsidRPr="0007162E">
              <w:rPr>
                <w:rFonts w:ascii="Times New Roman" w:eastAsia="Times New Roman" w:hAnsi="Times New Roman" w:cs="Times New Roman"/>
                <w:color w:val="000000" w:themeColor="text1"/>
                <w:sz w:val="26"/>
                <w:szCs w:val="26"/>
                <w:shd w:val="clear" w:color="auto" w:fill="FFFFFF"/>
                <w:lang w:val="en-US"/>
              </w:rPr>
              <w:t xml:space="preserve">Khái niệm về </w:t>
            </w:r>
            <w:r w:rsidRPr="0007162E">
              <w:rPr>
                <w:rFonts w:ascii="Times New Roman" w:hAnsi="Times New Roman" w:cs="Times New Roman"/>
                <w:color w:val="000000" w:themeColor="text1"/>
                <w:sz w:val="26"/>
                <w:szCs w:val="26"/>
              </w:rPr>
              <w:t>công nghệ cao và doanh nghiệp công nghệ cao</w:t>
            </w:r>
            <w:r w:rsidRPr="0007162E">
              <w:rPr>
                <w:rFonts w:ascii="Times New Roman" w:hAnsi="Times New Roman" w:cs="Times New Roman"/>
                <w:color w:val="000000" w:themeColor="text1"/>
                <w:sz w:val="26"/>
                <w:szCs w:val="26"/>
                <w:lang w:val="en-US"/>
              </w:rPr>
              <w:t xml:space="preserve"> đã được nêu</w:t>
            </w:r>
            <w:r w:rsidRPr="0007162E">
              <w:rPr>
                <w:rFonts w:ascii="Times New Roman" w:eastAsia="Times New Roman" w:hAnsi="Times New Roman" w:cs="Times New Roman"/>
                <w:color w:val="000000" w:themeColor="text1"/>
                <w:sz w:val="26"/>
                <w:szCs w:val="26"/>
                <w:shd w:val="clear" w:color="auto" w:fill="FFFFFF"/>
              </w:rPr>
              <w:t xml:space="preserve"> tại Luật</w:t>
            </w:r>
            <w:r w:rsidRPr="0007162E">
              <w:rPr>
                <w:rFonts w:ascii="Times New Roman" w:eastAsia="Times New Roman" w:hAnsi="Times New Roman" w:cs="Times New Roman"/>
                <w:color w:val="000000" w:themeColor="text1"/>
                <w:sz w:val="26"/>
                <w:szCs w:val="26"/>
                <w:shd w:val="clear" w:color="auto" w:fill="FFFFFF"/>
                <w:lang w:val="en-US"/>
              </w:rPr>
              <w:t xml:space="preserve"> </w:t>
            </w:r>
            <w:r w:rsidRPr="0007162E">
              <w:rPr>
                <w:rFonts w:ascii="Times New Roman" w:eastAsia="Times New Roman" w:hAnsi="Times New Roman" w:cs="Times New Roman"/>
                <w:color w:val="000000" w:themeColor="text1"/>
                <w:sz w:val="26"/>
                <w:szCs w:val="26"/>
                <w:shd w:val="clear" w:color="auto" w:fill="FFFFFF"/>
                <w:lang w:val="en-US"/>
              </w:rPr>
              <w:lastRenderedPageBreak/>
              <w:t>Công nghệ cao</w:t>
            </w:r>
            <w:r w:rsidRPr="0007162E">
              <w:rPr>
                <w:rFonts w:ascii="Times New Roman" w:eastAsia="Times New Roman" w:hAnsi="Times New Roman" w:cs="Times New Roman"/>
                <w:color w:val="000000" w:themeColor="text1"/>
                <w:sz w:val="26"/>
                <w:szCs w:val="26"/>
                <w:shd w:val="clear" w:color="auto" w:fill="FFFFFF"/>
              </w:rPr>
              <w:t xml:space="preserve"> và các Nghị định hướng dẫn thi hành</w:t>
            </w:r>
            <w:r w:rsidRPr="0007162E">
              <w:rPr>
                <w:rFonts w:ascii="Times New Roman" w:eastAsia="Times New Roman" w:hAnsi="Times New Roman" w:cs="Times New Roman"/>
                <w:color w:val="000000" w:themeColor="text1"/>
                <w:sz w:val="26"/>
                <w:szCs w:val="26"/>
                <w:shd w:val="clear" w:color="auto" w:fill="FFFFFF"/>
                <w:lang w:val="en-US"/>
              </w:rPr>
              <w:t>.</w:t>
            </w:r>
          </w:p>
        </w:tc>
      </w:tr>
      <w:tr w:rsidR="0007162E" w:rsidRPr="0007162E" w14:paraId="4E090213" w14:textId="77777777" w:rsidTr="00937477">
        <w:tc>
          <w:tcPr>
            <w:tcW w:w="193" w:type="pct"/>
          </w:tcPr>
          <w:p w14:paraId="76BA2760" w14:textId="77777777" w:rsidR="00577BEA" w:rsidRPr="0007162E" w:rsidRDefault="00577BEA" w:rsidP="00577BEA">
            <w:pPr>
              <w:pStyle w:val="ListParagraph"/>
              <w:numPr>
                <w:ilvl w:val="0"/>
                <w:numId w:val="2"/>
              </w:numPr>
              <w:spacing w:before="60" w:line="340" w:lineRule="exact"/>
              <w:rPr>
                <w:rFonts w:cs="Times New Roman"/>
                <w:bCs/>
                <w:color w:val="000000" w:themeColor="text1"/>
                <w:sz w:val="26"/>
                <w:szCs w:val="26"/>
              </w:rPr>
            </w:pPr>
          </w:p>
        </w:tc>
        <w:tc>
          <w:tcPr>
            <w:tcW w:w="729" w:type="pct"/>
          </w:tcPr>
          <w:p w14:paraId="2A85576D" w14:textId="77777777" w:rsidR="00577BEA" w:rsidRPr="0007162E" w:rsidRDefault="00577BEA" w:rsidP="00577BEA">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Công an</w:t>
            </w:r>
          </w:p>
          <w:p w14:paraId="5E8572CD" w14:textId="5877AA24" w:rsidR="00577BEA" w:rsidRPr="0007162E" w:rsidRDefault="00577BEA" w:rsidP="00577BEA">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4164/A04-P8 ngày 23/3/2026</w:t>
            </w:r>
          </w:p>
        </w:tc>
        <w:tc>
          <w:tcPr>
            <w:tcW w:w="2471" w:type="pct"/>
          </w:tcPr>
          <w:p w14:paraId="40921616" w14:textId="01C7141A" w:rsidR="00577BEA" w:rsidRPr="0007162E" w:rsidRDefault="00577BEA" w:rsidP="00577BEA">
            <w:pPr>
              <w:spacing w:before="60" w:after="0" w:line="340" w:lineRule="exact"/>
              <w:jc w:val="both"/>
              <w:rPr>
                <w:rFonts w:ascii="Times New Roman" w:hAnsi="Times New Roman" w:cs="Times New Roman"/>
                <w:bCs/>
                <w:color w:val="000000" w:themeColor="text1"/>
                <w:sz w:val="26"/>
                <w:szCs w:val="26"/>
              </w:rPr>
            </w:pPr>
            <w:r w:rsidRPr="0007162E">
              <w:rPr>
                <w:rFonts w:ascii="Times New Roman" w:hAnsi="Times New Roman" w:cs="Times New Roman"/>
                <w:b/>
                <w:bCs/>
                <w:color w:val="000000" w:themeColor="text1"/>
                <w:sz w:val="26"/>
                <w:szCs w:val="26"/>
              </w:rPr>
              <w:t>2.</w:t>
            </w:r>
            <w:r w:rsidRPr="0007162E">
              <w:rPr>
                <w:rFonts w:ascii="Times New Roman" w:hAnsi="Times New Roman" w:cs="Times New Roman"/>
                <w:bCs/>
                <w:color w:val="000000" w:themeColor="text1"/>
                <w:sz w:val="26"/>
                <w:szCs w:val="26"/>
              </w:rPr>
              <w:t xml:space="preserve"> Đối với các tiêu chí, điều kiện để cấp giấy chứng nhận cơ sở ươm tạo công nghệ cao, công nghệ chiến lược, ươm tạo doanh nghiệp công nghệ cao, doanh nghiệp công nghệ chiến lược: Đề nghị Bộ Khoa học và Công nghệ </w:t>
            </w:r>
            <w:r w:rsidRPr="0007162E">
              <w:rPr>
                <w:rFonts w:ascii="Times New Roman" w:hAnsi="Times New Roman" w:cs="Times New Roman"/>
                <w:b/>
                <w:bCs/>
                <w:color w:val="000000" w:themeColor="text1"/>
                <w:sz w:val="26"/>
                <w:szCs w:val="26"/>
              </w:rPr>
              <w:t>rà soát bảo đảm phù hợp với các quy định</w:t>
            </w:r>
            <w:r w:rsidRPr="0007162E">
              <w:rPr>
                <w:rFonts w:ascii="Times New Roman" w:hAnsi="Times New Roman" w:cs="Times New Roman"/>
                <w:bCs/>
                <w:color w:val="000000" w:themeColor="text1"/>
                <w:sz w:val="26"/>
                <w:szCs w:val="26"/>
              </w:rPr>
              <w:t xml:space="preserve"> của Luật Khoa học, công nghệ và Đổi mới sáng tạo, Luật Công nghệ cao, xu hướng, thực tiễn phát triển khoa học, công nghệ, đổi mới sáng tạo, chuyển đổi số trong giai đoạn tới tại Việt Nam và trên thế giới.</w:t>
            </w:r>
          </w:p>
        </w:tc>
        <w:tc>
          <w:tcPr>
            <w:tcW w:w="1607" w:type="pct"/>
          </w:tcPr>
          <w:p w14:paraId="3F662E3F" w14:textId="4D5AE7EF" w:rsidR="00577BEA" w:rsidRPr="0007162E" w:rsidRDefault="00577BEA" w:rsidP="00577BEA">
            <w:pPr>
              <w:spacing w:before="60" w:after="0" w:line="340" w:lineRule="exact"/>
              <w:jc w:val="both"/>
              <w:rPr>
                <w:rFonts w:ascii="Times New Roman" w:eastAsia="Times New Roman" w:hAnsi="Times New Roman" w:cs="Times New Roman"/>
                <w:bCs/>
                <w:color w:val="000000" w:themeColor="text1"/>
                <w:sz w:val="26"/>
                <w:szCs w:val="26"/>
                <w:shd w:val="clear" w:color="auto" w:fill="FFFFFF"/>
                <w:lang w:val="en-US"/>
              </w:rPr>
            </w:pPr>
            <w:r w:rsidRPr="0007162E">
              <w:rPr>
                <w:rFonts w:ascii="Times New Roman" w:eastAsia="Times New Roman" w:hAnsi="Times New Roman" w:cs="Times New Roman"/>
                <w:bCs/>
                <w:color w:val="000000" w:themeColor="text1"/>
                <w:sz w:val="26"/>
                <w:szCs w:val="26"/>
                <w:shd w:val="clear" w:color="auto" w:fill="FFFFFF"/>
              </w:rPr>
              <w:t>Vụ CN đã thực hiện rà soát và hoàn thiện dự thảo Thông tư nhằm đảm bảo tính đồng bộ với Luật Khoa học, Công nghệ và Đổi mới sáng tạo, Luật Công nghệ cao, đồng thời cập nhật các tiêu chí về hạ tầng số và tiêu chuẩn quốc tế để phù hợp với thực tiễn chuyển đổi số và xu hướng phát triển trong giai đoạn mới</w:t>
            </w:r>
            <w:r w:rsidRPr="0007162E">
              <w:rPr>
                <w:rFonts w:ascii="Times New Roman" w:eastAsia="Times New Roman" w:hAnsi="Times New Roman" w:cs="Times New Roman"/>
                <w:bCs/>
                <w:color w:val="000000" w:themeColor="text1"/>
                <w:sz w:val="26"/>
                <w:szCs w:val="26"/>
                <w:shd w:val="clear" w:color="auto" w:fill="FFFFFF"/>
                <w:lang w:val="en-US"/>
              </w:rPr>
              <w:t>.</w:t>
            </w:r>
          </w:p>
        </w:tc>
      </w:tr>
      <w:tr w:rsidR="0007162E" w:rsidRPr="0007162E" w14:paraId="05E72780" w14:textId="77777777" w:rsidTr="00937477">
        <w:tc>
          <w:tcPr>
            <w:tcW w:w="5000" w:type="pct"/>
            <w:gridSpan w:val="4"/>
          </w:tcPr>
          <w:p w14:paraId="655195A7" w14:textId="029E9C3A" w:rsidR="009915CE" w:rsidRPr="0007162E" w:rsidRDefault="009915CE" w:rsidP="00BF4553">
            <w:pPr>
              <w:spacing w:before="60" w:after="0" w:line="340" w:lineRule="exact"/>
              <w:jc w:val="center"/>
              <w:rPr>
                <w:rFonts w:ascii="Times New Roman" w:hAnsi="Times New Roman" w:cs="Times New Roman"/>
                <w:b/>
                <w:color w:val="000000" w:themeColor="text1"/>
                <w:sz w:val="26"/>
                <w:szCs w:val="26"/>
                <w:lang w:val="en-US"/>
              </w:rPr>
            </w:pPr>
            <w:r w:rsidRPr="0007162E">
              <w:rPr>
                <w:rFonts w:ascii="Times New Roman" w:hAnsi="Times New Roman" w:cs="Times New Roman"/>
                <w:b/>
                <w:bCs/>
                <w:color w:val="000000" w:themeColor="text1"/>
                <w:sz w:val="26"/>
                <w:szCs w:val="26"/>
              </w:rPr>
              <w:t>Điều 3. Nguyên tắc chung</w:t>
            </w:r>
          </w:p>
        </w:tc>
      </w:tr>
      <w:tr w:rsidR="0007162E" w:rsidRPr="0007162E" w14:paraId="6624B5CE" w14:textId="77777777" w:rsidTr="00937477">
        <w:tc>
          <w:tcPr>
            <w:tcW w:w="193" w:type="pct"/>
          </w:tcPr>
          <w:p w14:paraId="15E66D87" w14:textId="77777777" w:rsidR="009915CE" w:rsidRPr="0007162E" w:rsidRDefault="009915CE" w:rsidP="009915CE">
            <w:pPr>
              <w:pStyle w:val="ListParagraph"/>
              <w:numPr>
                <w:ilvl w:val="0"/>
                <w:numId w:val="2"/>
              </w:numPr>
              <w:spacing w:before="60" w:line="340" w:lineRule="exact"/>
              <w:rPr>
                <w:rFonts w:cs="Times New Roman"/>
                <w:bCs/>
                <w:color w:val="000000" w:themeColor="text1"/>
                <w:sz w:val="26"/>
                <w:szCs w:val="26"/>
              </w:rPr>
            </w:pPr>
          </w:p>
        </w:tc>
        <w:tc>
          <w:tcPr>
            <w:tcW w:w="729" w:type="pct"/>
          </w:tcPr>
          <w:p w14:paraId="2AAD42F7" w14:textId="77777777" w:rsidR="009915CE" w:rsidRPr="0007162E" w:rsidRDefault="009915CE"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Cục Thông tin, Thống kê</w:t>
            </w:r>
          </w:p>
          <w:p w14:paraId="44048053" w14:textId="53EED865" w:rsidR="009915CE" w:rsidRPr="0007162E" w:rsidRDefault="009915CE" w:rsidP="00BF4553">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Công văn số 398/TTTK ngày 11/3/2026</w:t>
            </w:r>
          </w:p>
        </w:tc>
        <w:tc>
          <w:tcPr>
            <w:tcW w:w="2471" w:type="pct"/>
          </w:tcPr>
          <w:p w14:paraId="7BBBD766" w14:textId="0466817C" w:rsidR="009915CE" w:rsidRPr="0007162E" w:rsidRDefault="009915CE" w:rsidP="009915CE">
            <w:pPr>
              <w:spacing w:before="60" w:after="0" w:line="340" w:lineRule="exact"/>
              <w:jc w:val="both"/>
              <w:rPr>
                <w:rFonts w:ascii="Times New Roman" w:hAnsi="Times New Roman" w:cs="Times New Roman"/>
                <w:bCs/>
                <w:color w:val="000000" w:themeColor="text1"/>
                <w:sz w:val="26"/>
                <w:szCs w:val="26"/>
              </w:rPr>
            </w:pPr>
            <w:r w:rsidRPr="0007162E">
              <w:rPr>
                <w:rFonts w:ascii="Times New Roman" w:hAnsi="Times New Roman" w:cs="Times New Roman"/>
                <w:bCs/>
                <w:color w:val="000000" w:themeColor="text1"/>
                <w:sz w:val="26"/>
                <w:szCs w:val="26"/>
              </w:rPr>
              <w:t>3. Điều 3. Nguyên tắc chung Đề nghị rà soát sự cần thiết của Điều 3. Nội dung Điều 3 chủ yếu mang tính khẳng định quyền thành lập cơ sở ươm tạo và mô tả hình thức tổ chức, không phải là nguyên tắc chung cho quy định về tiêu chí, điều kiện hoặc thủ tục cấp Giấy chứng nhận. Một số nội dung của Điều 3 cũng chưa thật sự thống nhất với các tiêu chí quy định tại Điều 4 (ví dụ về quy mô cơ sở ươm tạo). Do đó, đề nghị xem xét lược bỏ Điều 3 hoặc chỉnh sửa theo hướng quy định về nguyên tắc công nhận cơ sở ươm tạo để bảo đảm tính logic của văn bản.</w:t>
            </w:r>
          </w:p>
        </w:tc>
        <w:tc>
          <w:tcPr>
            <w:tcW w:w="1607" w:type="pct"/>
          </w:tcPr>
          <w:p w14:paraId="70436FCB" w14:textId="4C77F0EC" w:rsidR="009915CE" w:rsidRPr="0007162E" w:rsidRDefault="009915CE" w:rsidP="009915CE">
            <w:pPr>
              <w:spacing w:before="120" w:line="360" w:lineRule="exact"/>
              <w:jc w:val="both"/>
              <w:rPr>
                <w:rFonts w:ascii="Times New Roman" w:hAnsi="Times New Roman" w:cs="Times New Roman"/>
                <w:b/>
                <w:bCs/>
                <w:color w:val="000000" w:themeColor="text1"/>
                <w:sz w:val="26"/>
                <w:szCs w:val="26"/>
                <w:lang w:val="en-US"/>
              </w:rPr>
            </w:pPr>
            <w:r w:rsidRPr="0007162E">
              <w:rPr>
                <w:rFonts w:ascii="Times New Roman" w:hAnsi="Times New Roman" w:cs="Times New Roman"/>
                <w:color w:val="000000" w:themeColor="text1"/>
                <w:sz w:val="26"/>
                <w:szCs w:val="26"/>
              </w:rPr>
              <w:t>Vụ CN tiếp thu và sửa đổi tên Điều 3 thành</w:t>
            </w:r>
            <w:r w:rsidRPr="0007162E">
              <w:rPr>
                <w:rFonts w:ascii="Times New Roman" w:hAnsi="Times New Roman" w:cs="Times New Roman"/>
                <w:bCs/>
                <w:color w:val="000000" w:themeColor="text1"/>
                <w:sz w:val="26"/>
                <w:szCs w:val="26"/>
                <w:lang w:val="en-US"/>
              </w:rPr>
              <w:t xml:space="preserve"> “</w:t>
            </w:r>
            <w:r w:rsidRPr="0007162E">
              <w:rPr>
                <w:rFonts w:ascii="Times New Roman" w:hAnsi="Times New Roman" w:cs="Times New Roman"/>
                <w:bCs/>
                <w:color w:val="000000" w:themeColor="text1"/>
                <w:sz w:val="26"/>
                <w:szCs w:val="26"/>
              </w:rPr>
              <w:t>Thành lập và công nhận cơ sở ươm tạo</w:t>
            </w:r>
            <w:r w:rsidRPr="0007162E">
              <w:rPr>
                <w:rFonts w:ascii="Times New Roman" w:hAnsi="Times New Roman" w:cs="Times New Roman"/>
                <w:bCs/>
                <w:color w:val="000000" w:themeColor="text1"/>
                <w:sz w:val="26"/>
                <w:szCs w:val="26"/>
                <w:lang w:val="en-US"/>
              </w:rPr>
              <w:t>”.</w:t>
            </w:r>
          </w:p>
        </w:tc>
      </w:tr>
      <w:tr w:rsidR="0007162E" w:rsidRPr="0007162E" w14:paraId="5002FD65" w14:textId="77777777" w:rsidTr="00937477">
        <w:tc>
          <w:tcPr>
            <w:tcW w:w="193" w:type="pct"/>
          </w:tcPr>
          <w:p w14:paraId="1DD5E33E" w14:textId="77777777" w:rsidR="009915CE" w:rsidRPr="0007162E" w:rsidRDefault="009915CE" w:rsidP="009915CE">
            <w:pPr>
              <w:pStyle w:val="ListParagraph"/>
              <w:numPr>
                <w:ilvl w:val="0"/>
                <w:numId w:val="2"/>
              </w:numPr>
              <w:spacing w:before="60" w:line="340" w:lineRule="exact"/>
              <w:rPr>
                <w:rFonts w:cs="Times New Roman"/>
                <w:bCs/>
                <w:color w:val="000000" w:themeColor="text1"/>
                <w:sz w:val="26"/>
                <w:szCs w:val="26"/>
              </w:rPr>
            </w:pPr>
          </w:p>
        </w:tc>
        <w:tc>
          <w:tcPr>
            <w:tcW w:w="729" w:type="pct"/>
          </w:tcPr>
          <w:p w14:paraId="3D9B900F" w14:textId="77777777" w:rsidR="009915CE" w:rsidRPr="0007162E" w:rsidRDefault="009915CE"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Ủy ban Tiêu chuẩn Đo lường Chất lượng Quốc gia</w:t>
            </w:r>
          </w:p>
          <w:p w14:paraId="317B8FE6" w14:textId="13F25223" w:rsidR="009915CE" w:rsidRPr="0007162E" w:rsidRDefault="009915CE" w:rsidP="00BF4553">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lastRenderedPageBreak/>
              <w:t>Công văn số 743/TĐC-PCTTra ngày 15/3/2026</w:t>
            </w:r>
          </w:p>
        </w:tc>
        <w:tc>
          <w:tcPr>
            <w:tcW w:w="2471" w:type="pct"/>
          </w:tcPr>
          <w:p w14:paraId="4D82DA9F" w14:textId="77777777" w:rsidR="009915CE" w:rsidRPr="0007162E" w:rsidRDefault="009915CE" w:rsidP="009915CE">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
                <w:bCs/>
                <w:color w:val="000000" w:themeColor="text1"/>
                <w:sz w:val="26"/>
                <w:szCs w:val="26"/>
              </w:rPr>
              <w:lastRenderedPageBreak/>
              <w:t>Ủy ban Tiêu chuẩn Đo lường Chất lượng Quốc gia</w:t>
            </w:r>
            <w:r w:rsidRPr="0007162E">
              <w:rPr>
                <w:rFonts w:ascii="Times New Roman" w:hAnsi="Times New Roman" w:cs="Times New Roman"/>
                <w:b/>
                <w:bCs/>
                <w:color w:val="000000" w:themeColor="text1"/>
                <w:sz w:val="26"/>
                <w:szCs w:val="26"/>
                <w:lang w:val="en-US"/>
              </w:rPr>
              <w:t>:</w:t>
            </w:r>
          </w:p>
          <w:p w14:paraId="6C4C443E" w14:textId="3009D530" w:rsidR="009915CE" w:rsidRPr="0007162E" w:rsidRDefault="009915CE" w:rsidP="009915CE">
            <w:pPr>
              <w:spacing w:before="60" w:after="0" w:line="340" w:lineRule="exact"/>
              <w:jc w:val="both"/>
              <w:rPr>
                <w:rFonts w:ascii="Times New Roman" w:hAnsi="Times New Roman" w:cs="Times New Roman"/>
                <w:bCs/>
                <w:color w:val="000000" w:themeColor="text1"/>
                <w:sz w:val="26"/>
                <w:szCs w:val="26"/>
              </w:rPr>
            </w:pPr>
            <w:r w:rsidRPr="0007162E">
              <w:rPr>
                <w:rFonts w:ascii="Times New Roman" w:hAnsi="Times New Roman" w:cs="Times New Roman"/>
                <w:color w:val="000000" w:themeColor="text1"/>
                <w:sz w:val="26"/>
                <w:szCs w:val="26"/>
              </w:rPr>
              <w:t>Tại khoản 3, Điều 3 “Các cơ sở ươm tạo...”: Đề nghị sửa thành “</w:t>
            </w:r>
            <w:bookmarkStart w:id="1" w:name="_Hlk224907035"/>
            <w:r w:rsidRPr="0007162E">
              <w:rPr>
                <w:rFonts w:ascii="Times New Roman" w:hAnsi="Times New Roman" w:cs="Times New Roman"/>
                <w:color w:val="000000" w:themeColor="text1"/>
                <w:sz w:val="26"/>
                <w:szCs w:val="26"/>
              </w:rPr>
              <w:t xml:space="preserve">Các cơ sở ươm tạo đáp ứng tiêu chí, điều kiện quy định tại Điều 4 Thông tư này có thể đề nghị cơ quan nhà nước có thẩm quyền cấp và thu hồi Giấy chứng nhận cơ sở ươm tạo: công nhận đạt tiêu chí, điều </w:t>
            </w:r>
            <w:r w:rsidRPr="0007162E">
              <w:rPr>
                <w:rFonts w:ascii="Times New Roman" w:hAnsi="Times New Roman" w:cs="Times New Roman"/>
                <w:color w:val="000000" w:themeColor="text1"/>
                <w:sz w:val="26"/>
                <w:szCs w:val="26"/>
              </w:rPr>
              <w:lastRenderedPageBreak/>
              <w:t>kiện được cấp Giấy chứng nhận cơ sở ươm tạo để làm căn cứ áp dụng chính sách ưu đãi, hỗ trợ theo quy định của pháp luật”.</w:t>
            </w:r>
            <w:bookmarkEnd w:id="1"/>
          </w:p>
        </w:tc>
        <w:tc>
          <w:tcPr>
            <w:tcW w:w="1607" w:type="pct"/>
          </w:tcPr>
          <w:p w14:paraId="44E2E89F" w14:textId="797CCEEB" w:rsidR="009915CE" w:rsidRPr="0007162E" w:rsidRDefault="009915CE" w:rsidP="009915CE">
            <w:pPr>
              <w:spacing w:before="60" w:after="0" w:line="340" w:lineRule="exact"/>
              <w:jc w:val="both"/>
              <w:rPr>
                <w:rFonts w:ascii="Times New Roman" w:hAnsi="Times New Roman" w:cs="Times New Roman"/>
                <w:b/>
                <w:color w:val="000000" w:themeColor="text1"/>
                <w:sz w:val="26"/>
                <w:szCs w:val="26"/>
                <w:lang w:val="en-US"/>
              </w:rPr>
            </w:pPr>
            <w:r w:rsidRPr="0007162E">
              <w:rPr>
                <w:rFonts w:ascii="Times New Roman" w:hAnsi="Times New Roman" w:cs="Times New Roman"/>
                <w:bCs/>
                <w:color w:val="000000" w:themeColor="text1"/>
                <w:sz w:val="26"/>
                <w:szCs w:val="26"/>
                <w:lang w:val="en-US"/>
              </w:rPr>
              <w:lastRenderedPageBreak/>
              <w:t>Vụ CN</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tiếp thu và rà soát sửa lại</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k</w:t>
            </w:r>
            <w:r w:rsidRPr="0007162E">
              <w:rPr>
                <w:rFonts w:ascii="Times New Roman" w:hAnsi="Times New Roman" w:cs="Times New Roman"/>
                <w:bCs/>
                <w:color w:val="000000" w:themeColor="text1"/>
                <w:sz w:val="26"/>
                <w:szCs w:val="26"/>
              </w:rPr>
              <w:t>hoản 3 Điều 3</w:t>
            </w:r>
            <w:r w:rsidRPr="0007162E">
              <w:rPr>
                <w:rFonts w:ascii="Times New Roman" w:hAnsi="Times New Roman" w:cs="Times New Roman"/>
                <w:bCs/>
                <w:color w:val="000000" w:themeColor="text1"/>
                <w:sz w:val="26"/>
                <w:szCs w:val="26"/>
                <w:lang w:val="en-US"/>
              </w:rPr>
              <w:t>: “…</w:t>
            </w:r>
            <w:r w:rsidRPr="0007162E">
              <w:rPr>
                <w:rFonts w:ascii="Times New Roman" w:hAnsi="Times New Roman" w:cs="Times New Roman"/>
                <w:color w:val="000000" w:themeColor="text1"/>
                <w:sz w:val="26"/>
                <w:szCs w:val="26"/>
              </w:rPr>
              <w:t>cơ quan nhà nước có thẩm quyền cấp Giấy chứng nhận cơ sở ươm tạo: công nhận đạt tiêu chí, điều kiện được cấp Giấy chứng nhận cơ sở ươm tạo để làm căn cứ áp dụng chính sách ưu đãi, hỗ trợ theo quy định của pháp luật”.</w:t>
            </w:r>
          </w:p>
        </w:tc>
      </w:tr>
      <w:tr w:rsidR="0007162E" w:rsidRPr="0007162E" w14:paraId="02D150B0" w14:textId="77777777" w:rsidTr="00937477">
        <w:tc>
          <w:tcPr>
            <w:tcW w:w="193" w:type="pct"/>
          </w:tcPr>
          <w:p w14:paraId="1C05CC77" w14:textId="77777777" w:rsidR="009915CE" w:rsidRPr="0007162E" w:rsidRDefault="009915CE" w:rsidP="009915CE">
            <w:pPr>
              <w:pStyle w:val="ListParagraph"/>
              <w:numPr>
                <w:ilvl w:val="0"/>
                <w:numId w:val="2"/>
              </w:numPr>
              <w:spacing w:before="60" w:line="340" w:lineRule="exact"/>
              <w:rPr>
                <w:rFonts w:cs="Times New Roman"/>
                <w:bCs/>
                <w:color w:val="000000" w:themeColor="text1"/>
                <w:sz w:val="26"/>
                <w:szCs w:val="26"/>
              </w:rPr>
            </w:pPr>
          </w:p>
        </w:tc>
        <w:tc>
          <w:tcPr>
            <w:tcW w:w="729" w:type="pct"/>
          </w:tcPr>
          <w:p w14:paraId="36363DB7" w14:textId="77777777" w:rsidR="009915CE" w:rsidRPr="0007162E" w:rsidRDefault="009915CE" w:rsidP="00BF4553">
            <w:pPr>
              <w:pStyle w:val="NormalWeb"/>
              <w:spacing w:before="60" w:beforeAutospacing="0" w:after="0" w:afterAutospacing="0" w:line="340" w:lineRule="exact"/>
              <w:jc w:val="center"/>
              <w:rPr>
                <w:color w:val="000000" w:themeColor="text1"/>
                <w:sz w:val="26"/>
                <w:szCs w:val="26"/>
              </w:rPr>
            </w:pPr>
            <w:r w:rsidRPr="0007162E">
              <w:rPr>
                <w:color w:val="000000" w:themeColor="text1"/>
                <w:sz w:val="26"/>
                <w:szCs w:val="26"/>
              </w:rPr>
              <w:t>Tỉnh Tuyên Quang</w:t>
            </w:r>
          </w:p>
          <w:p w14:paraId="2581BE69" w14:textId="45B9B2E0" w:rsidR="009915CE" w:rsidRPr="0007162E" w:rsidRDefault="00756E35" w:rsidP="00BF4553">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Công văn s</w:t>
            </w:r>
            <w:r w:rsidR="009915CE" w:rsidRPr="0007162E">
              <w:rPr>
                <w:rFonts w:ascii="Times New Roman" w:hAnsi="Times New Roman" w:cs="Times New Roman"/>
                <w:color w:val="000000" w:themeColor="text1"/>
                <w:sz w:val="26"/>
                <w:szCs w:val="26"/>
              </w:rPr>
              <w:t>ố CV 578/SKHCN-QLCN&amp;CNg ngày 5/3/2026</w:t>
            </w:r>
          </w:p>
        </w:tc>
        <w:tc>
          <w:tcPr>
            <w:tcW w:w="2471" w:type="pct"/>
          </w:tcPr>
          <w:p w14:paraId="7D727910" w14:textId="5960F1C5" w:rsidR="009915CE" w:rsidRPr="0007162E" w:rsidRDefault="009915CE" w:rsidP="009915CE">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b/>
                <w:bCs/>
                <w:color w:val="000000" w:themeColor="text1"/>
                <w:sz w:val="26"/>
                <w:szCs w:val="26"/>
              </w:rPr>
              <w:t>  </w:t>
            </w:r>
            <w:r w:rsidRPr="0007162E">
              <w:rPr>
                <w:rFonts w:ascii="Times New Roman" w:hAnsi="Times New Roman" w:cs="Times New Roman"/>
                <w:color w:val="000000" w:themeColor="text1"/>
                <w:sz w:val="26"/>
                <w:szCs w:val="26"/>
                <w:lang w:val="en-US"/>
              </w:rPr>
              <w:t>Điều 5 khoản 3. Ủy ban nhân dân tỉnh, thành phố trực thuộc trung ương nơi đặt trụ sở cơ sở ươm tạo là cơ quan nhà nước có thẩm quyền cấp và thu hồi Giấy chứng nhận thành “Ủy ban nhân dân tỉnh, thành phố trực thuộc trung ương ủy quyền cho Cơ quan chuyên môn phụ trách về khoa học công nghệ nơi đặt trụ sở cơ sở ươm tạo là cơ quan nhà nước có thẩm quyền cấp và thu hồi Giấy chứng nhận”</w:t>
            </w:r>
            <w:r w:rsidRPr="0007162E">
              <w:rPr>
                <w:rFonts w:ascii="Times New Roman" w:hAnsi="Times New Roman" w:cs="Times New Roman"/>
                <w:color w:val="000000" w:themeColor="text1"/>
                <w:sz w:val="26"/>
                <w:szCs w:val="26"/>
              </w:rPr>
              <w:t>.</w:t>
            </w:r>
          </w:p>
        </w:tc>
        <w:tc>
          <w:tcPr>
            <w:tcW w:w="1607" w:type="pct"/>
          </w:tcPr>
          <w:p w14:paraId="46DAADF3" w14:textId="1177669A" w:rsidR="009915CE" w:rsidRPr="0007162E" w:rsidRDefault="009915CE" w:rsidP="009915CE">
            <w:pPr>
              <w:spacing w:before="60" w:after="0" w:line="340" w:lineRule="exact"/>
              <w:jc w:val="both"/>
              <w:rPr>
                <w:rFonts w:ascii="Times New Roman" w:hAnsi="Times New Roman" w:cs="Times New Roman"/>
                <w:b/>
                <w:color w:val="000000" w:themeColor="text1"/>
                <w:sz w:val="26"/>
                <w:szCs w:val="26"/>
              </w:rPr>
            </w:pPr>
            <w:r w:rsidRPr="0007162E">
              <w:rPr>
                <w:rFonts w:ascii="Times New Roman" w:hAnsi="Times New Roman" w:cs="Times New Roman"/>
                <w:color w:val="000000" w:themeColor="text1"/>
                <w:sz w:val="26"/>
                <w:szCs w:val="26"/>
              </w:rPr>
              <w:t xml:space="preserve">Vụ CN </w:t>
            </w:r>
            <w:r w:rsidRPr="0007162E">
              <w:rPr>
                <w:rFonts w:ascii="Times New Roman" w:hAnsi="Times New Roman" w:cs="Times New Roman"/>
                <w:color w:val="000000" w:themeColor="text1"/>
                <w:sz w:val="26"/>
                <w:szCs w:val="26"/>
                <w:lang w:val="en-US"/>
              </w:rPr>
              <w:t>xin giải tr</w:t>
            </w:r>
            <w:r w:rsidR="002064A1" w:rsidRPr="0007162E">
              <w:rPr>
                <w:rFonts w:ascii="Times New Roman" w:hAnsi="Times New Roman" w:cs="Times New Roman"/>
                <w:color w:val="000000" w:themeColor="text1"/>
                <w:sz w:val="26"/>
                <w:szCs w:val="26"/>
                <w:lang w:val="en-US"/>
              </w:rPr>
              <w:t>f</w:t>
            </w:r>
            <w:r w:rsidRPr="0007162E">
              <w:rPr>
                <w:rFonts w:ascii="Times New Roman" w:hAnsi="Times New Roman" w:cs="Times New Roman"/>
                <w:color w:val="000000" w:themeColor="text1"/>
                <w:sz w:val="26"/>
                <w:szCs w:val="26"/>
                <w:lang w:val="en-US"/>
              </w:rPr>
              <w:t>nh như sau</w:t>
            </w:r>
            <w:r w:rsidRPr="0007162E">
              <w:rPr>
                <w:rFonts w:ascii="Times New Roman" w:hAnsi="Times New Roman" w:cs="Times New Roman"/>
                <w:b/>
                <w:bCs/>
                <w:color w:val="000000" w:themeColor="text1"/>
                <w:sz w:val="26"/>
                <w:szCs w:val="26"/>
              </w:rPr>
              <w:t>:</w:t>
            </w:r>
            <w:r w:rsidRPr="0007162E">
              <w:rPr>
                <w:rFonts w:ascii="Times New Roman" w:hAnsi="Times New Roman" w:cs="Times New Roman"/>
                <w:b/>
                <w:color w:val="000000" w:themeColor="text1"/>
                <w:sz w:val="26"/>
                <w:szCs w:val="26"/>
              </w:rPr>
              <w:t xml:space="preserve"> </w:t>
            </w:r>
          </w:p>
          <w:p w14:paraId="2B9B607C" w14:textId="12F11C63" w:rsidR="009915CE" w:rsidRPr="0007162E" w:rsidRDefault="009915CE" w:rsidP="009915CE">
            <w:pPr>
              <w:spacing w:before="60" w:after="0" w:line="340" w:lineRule="exact"/>
              <w:jc w:val="both"/>
              <w:rPr>
                <w:rFonts w:ascii="Times New Roman" w:hAnsi="Times New Roman" w:cs="Times New Roman"/>
                <w:b/>
                <w:color w:val="000000" w:themeColor="text1"/>
                <w:sz w:val="26"/>
                <w:szCs w:val="26"/>
                <w:lang w:val="en-US"/>
              </w:rPr>
            </w:pPr>
            <w:r w:rsidRPr="0007162E">
              <w:rPr>
                <w:rFonts w:ascii="Times New Roman" w:hAnsi="Times New Roman" w:cs="Times New Roman"/>
                <w:bCs/>
                <w:color w:val="000000" w:themeColor="text1"/>
                <w:sz w:val="26"/>
                <w:szCs w:val="26"/>
              </w:rPr>
              <w:t xml:space="preserve">Theo quy định tại các văn bản pháp luật hiện hành và chủ trương phân cấp, Ủy ban nhân dân cấp tỉnh được xác định là cơ quan nhà nước có thẩm quyền cấp và thu hồi Giấy chứng nhận. Việc ủy quyền hoặc giao nhiệm vụ cho Sở KH&amp;CN tham mưu, thực hiện các bước nghiệp vụ sẽ tuân thủ theo quy định của Luật Tổ chức chính quyền địa phương và quy chế làm việc của từng địa phương, nên không cần quy định cứng việc </w:t>
            </w:r>
            <w:r w:rsidRPr="0007162E">
              <w:rPr>
                <w:rFonts w:ascii="Times New Roman" w:hAnsi="Times New Roman" w:cs="Times New Roman"/>
                <w:bCs/>
                <w:color w:val="000000" w:themeColor="text1"/>
                <w:sz w:val="26"/>
                <w:szCs w:val="26"/>
                <w:lang w:val="en-US"/>
              </w:rPr>
              <w:t>“</w:t>
            </w:r>
            <w:r w:rsidRPr="0007162E">
              <w:rPr>
                <w:rFonts w:ascii="Times New Roman" w:hAnsi="Times New Roman" w:cs="Times New Roman"/>
                <w:bCs/>
                <w:color w:val="000000" w:themeColor="text1"/>
                <w:sz w:val="26"/>
                <w:szCs w:val="26"/>
              </w:rPr>
              <w:t>ủy quyền</w:t>
            </w:r>
            <w:r w:rsidRPr="0007162E">
              <w:rPr>
                <w:rFonts w:ascii="Times New Roman" w:hAnsi="Times New Roman" w:cs="Times New Roman"/>
                <w:bCs/>
                <w:color w:val="000000" w:themeColor="text1"/>
                <w:sz w:val="26"/>
                <w:szCs w:val="26"/>
                <w:lang w:val="en-US"/>
              </w:rPr>
              <w:t>”</w:t>
            </w:r>
            <w:r w:rsidRPr="0007162E">
              <w:rPr>
                <w:rFonts w:ascii="Times New Roman" w:hAnsi="Times New Roman" w:cs="Times New Roman"/>
                <w:bCs/>
                <w:color w:val="000000" w:themeColor="text1"/>
                <w:sz w:val="26"/>
                <w:szCs w:val="26"/>
              </w:rPr>
              <w:t xml:space="preserve"> trong Thông tư để đảm bảo tính linh hoạt</w:t>
            </w:r>
            <w:r w:rsidRPr="0007162E">
              <w:rPr>
                <w:rFonts w:ascii="Times New Roman" w:hAnsi="Times New Roman" w:cs="Times New Roman"/>
                <w:bCs/>
                <w:color w:val="000000" w:themeColor="text1"/>
                <w:sz w:val="26"/>
                <w:szCs w:val="26"/>
                <w:lang w:val="en-US"/>
              </w:rPr>
              <w:t>.</w:t>
            </w:r>
          </w:p>
        </w:tc>
      </w:tr>
      <w:tr w:rsidR="0007162E" w:rsidRPr="0007162E" w14:paraId="576793CD" w14:textId="77777777" w:rsidTr="00937477">
        <w:tc>
          <w:tcPr>
            <w:tcW w:w="193" w:type="pct"/>
          </w:tcPr>
          <w:p w14:paraId="45888797" w14:textId="77777777" w:rsidR="009915CE" w:rsidRPr="0007162E" w:rsidRDefault="009915CE" w:rsidP="009915CE">
            <w:pPr>
              <w:pStyle w:val="ListParagraph"/>
              <w:numPr>
                <w:ilvl w:val="0"/>
                <w:numId w:val="2"/>
              </w:numPr>
              <w:spacing w:before="60" w:line="340" w:lineRule="exact"/>
              <w:rPr>
                <w:rFonts w:cs="Times New Roman"/>
                <w:bCs/>
                <w:color w:val="000000" w:themeColor="text1"/>
                <w:sz w:val="26"/>
                <w:szCs w:val="26"/>
              </w:rPr>
            </w:pPr>
          </w:p>
        </w:tc>
        <w:tc>
          <w:tcPr>
            <w:tcW w:w="729" w:type="pct"/>
          </w:tcPr>
          <w:p w14:paraId="14329348" w14:textId="77777777" w:rsidR="009915CE" w:rsidRPr="0007162E" w:rsidRDefault="009915CE" w:rsidP="009915CE">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Nghệ An</w:t>
            </w:r>
          </w:p>
          <w:p w14:paraId="7348DAF7" w14:textId="77777777" w:rsidR="009915CE" w:rsidRPr="0007162E" w:rsidRDefault="009915CE" w:rsidP="009915CE">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Số CV 562/SKHCN-QLCN ngày 10/3/2026</w:t>
            </w:r>
          </w:p>
          <w:p w14:paraId="21C67E34" w14:textId="77777777" w:rsidR="009915CE" w:rsidRPr="0007162E" w:rsidRDefault="009915CE" w:rsidP="009915CE">
            <w:pPr>
              <w:spacing w:before="60" w:after="0" w:line="340" w:lineRule="exact"/>
              <w:jc w:val="center"/>
              <w:rPr>
                <w:rFonts w:ascii="Times New Roman" w:hAnsi="Times New Roman" w:cs="Times New Roman"/>
                <w:color w:val="000000" w:themeColor="text1"/>
                <w:sz w:val="26"/>
                <w:szCs w:val="26"/>
              </w:rPr>
            </w:pPr>
          </w:p>
        </w:tc>
        <w:tc>
          <w:tcPr>
            <w:tcW w:w="2471" w:type="pct"/>
          </w:tcPr>
          <w:p w14:paraId="4AB4F94E" w14:textId="77777777" w:rsidR="009915CE" w:rsidRPr="0007162E" w:rsidRDefault="009915CE" w:rsidP="009915CE">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Khoản 2 Điều 3 quy định các hình thức thành lập cơ sở ươm tạo, tuy nhiên chưa đề cập rõ trường hợp cơ sở ươm tạo trực thuộc các tổ chức khoa học và công nghệ công lập.</w:t>
            </w:r>
          </w:p>
          <w:p w14:paraId="1BCCF8CF" w14:textId="77777777" w:rsidR="009915CE" w:rsidRPr="0007162E" w:rsidRDefault="009915CE" w:rsidP="009915CE">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Đề nghị:</w:t>
            </w:r>
          </w:p>
          <w:p w14:paraId="2171DE04" w14:textId="77777777" w:rsidR="009915CE" w:rsidRPr="0007162E" w:rsidRDefault="009915CE" w:rsidP="009915CE">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Bổ sung làm rõ hình thức tổ chức đối với các đơn vị trực thuộc tổ chức khoa học và công nghệ công lập.</w:t>
            </w:r>
          </w:p>
          <w:p w14:paraId="56E45C44" w14:textId="285EF780" w:rsidR="009915CE" w:rsidRPr="0007162E" w:rsidRDefault="009915CE" w:rsidP="009915CE">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 Quy định rõ trách nhiệm pháp lý của tổ chức chủ quản trong trường hợp cơ sở ươm tạo không có tư cách pháp nhân độc lập.</w:t>
            </w:r>
          </w:p>
        </w:tc>
        <w:tc>
          <w:tcPr>
            <w:tcW w:w="1607" w:type="pct"/>
          </w:tcPr>
          <w:p w14:paraId="3B4EE63D" w14:textId="230A2323" w:rsidR="009915CE" w:rsidRPr="0007162E" w:rsidRDefault="009915CE" w:rsidP="009915CE">
            <w:pPr>
              <w:spacing w:before="60" w:after="0" w:line="340" w:lineRule="exact"/>
              <w:jc w:val="both"/>
              <w:rPr>
                <w:rFonts w:ascii="Times New Roman" w:hAnsi="Times New Roman" w:cs="Times New Roman"/>
                <w:b/>
                <w:color w:val="000000" w:themeColor="text1"/>
                <w:sz w:val="26"/>
                <w:szCs w:val="26"/>
              </w:rPr>
            </w:pPr>
            <w:r w:rsidRPr="0007162E">
              <w:rPr>
                <w:rFonts w:ascii="Times New Roman" w:hAnsi="Times New Roman" w:cs="Times New Roman"/>
                <w:color w:val="000000" w:themeColor="text1"/>
                <w:sz w:val="26"/>
                <w:szCs w:val="26"/>
              </w:rPr>
              <w:t xml:space="preserve">Vụ CN </w:t>
            </w:r>
            <w:r w:rsidRPr="0007162E">
              <w:rPr>
                <w:rFonts w:ascii="Times New Roman" w:hAnsi="Times New Roman" w:cs="Times New Roman"/>
                <w:color w:val="000000" w:themeColor="text1"/>
                <w:sz w:val="26"/>
                <w:szCs w:val="26"/>
                <w:lang w:val="en-US"/>
              </w:rPr>
              <w:t>xin giải tr</w:t>
            </w:r>
            <w:r w:rsidR="002064A1" w:rsidRPr="0007162E">
              <w:rPr>
                <w:rFonts w:ascii="Times New Roman" w:hAnsi="Times New Roman" w:cs="Times New Roman"/>
                <w:color w:val="000000" w:themeColor="text1"/>
                <w:sz w:val="26"/>
                <w:szCs w:val="26"/>
                <w:lang w:val="en-US"/>
              </w:rPr>
              <w:t>ì</w:t>
            </w:r>
            <w:r w:rsidRPr="0007162E">
              <w:rPr>
                <w:rFonts w:ascii="Times New Roman" w:hAnsi="Times New Roman" w:cs="Times New Roman"/>
                <w:color w:val="000000" w:themeColor="text1"/>
                <w:sz w:val="26"/>
                <w:szCs w:val="26"/>
                <w:lang w:val="en-US"/>
              </w:rPr>
              <w:t>nh như sau</w:t>
            </w:r>
            <w:r w:rsidRPr="0007162E">
              <w:rPr>
                <w:rFonts w:ascii="Times New Roman" w:hAnsi="Times New Roman" w:cs="Times New Roman"/>
                <w:b/>
                <w:bCs/>
                <w:color w:val="000000" w:themeColor="text1"/>
                <w:sz w:val="26"/>
                <w:szCs w:val="26"/>
              </w:rPr>
              <w:t>:</w:t>
            </w:r>
            <w:r w:rsidRPr="0007162E">
              <w:rPr>
                <w:rFonts w:ascii="Times New Roman" w:hAnsi="Times New Roman" w:cs="Times New Roman"/>
                <w:b/>
                <w:color w:val="000000" w:themeColor="text1"/>
                <w:sz w:val="26"/>
                <w:szCs w:val="26"/>
              </w:rPr>
              <w:t xml:space="preserve"> </w:t>
            </w:r>
          </w:p>
          <w:p w14:paraId="11B49292" w14:textId="1E0EE9BD" w:rsidR="009915CE" w:rsidRPr="0007162E" w:rsidRDefault="009915CE" w:rsidP="009915CE">
            <w:pPr>
              <w:spacing w:before="60" w:after="0" w:line="340" w:lineRule="exact"/>
              <w:jc w:val="both"/>
              <w:rPr>
                <w:rFonts w:ascii="Times New Roman" w:hAnsi="Times New Roman" w:cs="Times New Roman"/>
                <w:b/>
                <w:color w:val="000000" w:themeColor="text1"/>
                <w:sz w:val="26"/>
                <w:szCs w:val="26"/>
                <w:lang w:val="en-US"/>
              </w:rPr>
            </w:pPr>
            <w:r w:rsidRPr="0007162E">
              <w:rPr>
                <w:rFonts w:ascii="Times New Roman" w:hAnsi="Times New Roman" w:cs="Times New Roman"/>
                <w:bCs/>
                <w:color w:val="000000" w:themeColor="text1"/>
                <w:sz w:val="26"/>
                <w:szCs w:val="26"/>
              </w:rPr>
              <w:t>Về tư cách pháp nhân:</w:t>
            </w:r>
            <w:r w:rsidRPr="0007162E">
              <w:rPr>
                <w:rFonts w:ascii="Times New Roman" w:hAnsi="Times New Roman" w:cs="Times New Roman"/>
                <w:bCs/>
                <w:color w:val="000000" w:themeColor="text1"/>
                <w:sz w:val="26"/>
                <w:szCs w:val="26"/>
                <w:lang w:val="en-US"/>
              </w:rPr>
              <w:t xml:space="preserve"> điểm a khoản 1</w:t>
            </w:r>
            <w:r w:rsidRPr="0007162E">
              <w:rPr>
                <w:rFonts w:ascii="Times New Roman" w:hAnsi="Times New Roman" w:cs="Times New Roman"/>
                <w:bCs/>
                <w:color w:val="000000" w:themeColor="text1"/>
                <w:sz w:val="26"/>
                <w:szCs w:val="26"/>
              </w:rPr>
              <w:t xml:space="preserve"> Điều</w:t>
            </w:r>
            <w:r w:rsidRPr="0007162E">
              <w:rPr>
                <w:rFonts w:ascii="Times New Roman" w:hAnsi="Times New Roman" w:cs="Times New Roman"/>
                <w:bCs/>
                <w:color w:val="000000" w:themeColor="text1"/>
                <w:sz w:val="26"/>
                <w:szCs w:val="26"/>
                <w:lang w:val="en-US"/>
              </w:rPr>
              <w:t xml:space="preserve"> 4 </w:t>
            </w:r>
            <w:r w:rsidRPr="0007162E">
              <w:rPr>
                <w:rFonts w:ascii="Times New Roman" w:hAnsi="Times New Roman" w:cs="Times New Roman"/>
                <w:bCs/>
                <w:color w:val="000000" w:themeColor="text1"/>
                <w:sz w:val="26"/>
                <w:szCs w:val="26"/>
              </w:rPr>
              <w:t>yêu cầu tổ chức đề nghị chứng nhận phải có tư cách pháp nhân. Do đó, trường hợp cơ sở ươm tạo là đơn vị trực thuộc không có pháp nhân độc lập, thì tổ chức chủ quản (viện, trường, tổ chức KH&amp;CN công lập) sẽ là chủ thể đứng tên hồ sơ đề nghị và chịu trách nhiệm pháp lý toàn diện đối với hoạt động của cơ sở ươm tạo đó</w:t>
            </w:r>
            <w:r w:rsidRPr="0007162E">
              <w:rPr>
                <w:rFonts w:ascii="Times New Roman" w:hAnsi="Times New Roman" w:cs="Times New Roman"/>
                <w:bCs/>
                <w:color w:val="000000" w:themeColor="text1"/>
                <w:sz w:val="26"/>
                <w:szCs w:val="26"/>
                <w:lang w:val="en-US"/>
              </w:rPr>
              <w:t>.</w:t>
            </w:r>
          </w:p>
        </w:tc>
      </w:tr>
      <w:tr w:rsidR="0007162E" w:rsidRPr="0007162E" w14:paraId="5062E87D" w14:textId="77777777" w:rsidTr="00937477">
        <w:tc>
          <w:tcPr>
            <w:tcW w:w="193" w:type="pct"/>
          </w:tcPr>
          <w:p w14:paraId="12D99482" w14:textId="77777777" w:rsidR="009915CE" w:rsidRPr="0007162E" w:rsidRDefault="009915CE" w:rsidP="009915CE">
            <w:pPr>
              <w:pStyle w:val="ListParagraph"/>
              <w:numPr>
                <w:ilvl w:val="0"/>
                <w:numId w:val="2"/>
              </w:numPr>
              <w:spacing w:before="60" w:line="340" w:lineRule="exact"/>
              <w:rPr>
                <w:rFonts w:cs="Times New Roman"/>
                <w:bCs/>
                <w:color w:val="000000" w:themeColor="text1"/>
                <w:sz w:val="26"/>
                <w:szCs w:val="26"/>
              </w:rPr>
            </w:pPr>
          </w:p>
        </w:tc>
        <w:tc>
          <w:tcPr>
            <w:tcW w:w="729" w:type="pct"/>
          </w:tcPr>
          <w:p w14:paraId="0DB7EB9A" w14:textId="77777777" w:rsidR="009915CE" w:rsidRPr="0007162E" w:rsidRDefault="009915CE" w:rsidP="009915CE">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Cao Bằng</w:t>
            </w:r>
          </w:p>
          <w:p w14:paraId="63D62944" w14:textId="77777777" w:rsidR="009915CE" w:rsidRPr="0007162E" w:rsidRDefault="009915CE" w:rsidP="009915CE">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Số CV 703/SKHCN-QLCN&amp;ĐMST ngày 11/3/2026</w:t>
            </w:r>
          </w:p>
          <w:p w14:paraId="4022EC8F" w14:textId="77777777" w:rsidR="009915CE" w:rsidRPr="0007162E" w:rsidRDefault="009915CE" w:rsidP="009915CE">
            <w:pPr>
              <w:spacing w:before="60" w:after="0" w:line="340" w:lineRule="exact"/>
              <w:jc w:val="center"/>
              <w:rPr>
                <w:rFonts w:ascii="Times New Roman" w:hAnsi="Times New Roman" w:cs="Times New Roman"/>
                <w:color w:val="000000" w:themeColor="text1"/>
                <w:sz w:val="26"/>
                <w:szCs w:val="26"/>
              </w:rPr>
            </w:pPr>
          </w:p>
        </w:tc>
        <w:tc>
          <w:tcPr>
            <w:tcW w:w="2471" w:type="pct"/>
          </w:tcPr>
          <w:p w14:paraId="16D9FFAC" w14:textId="282E3093" w:rsidR="009915CE" w:rsidRPr="0007162E" w:rsidRDefault="009915CE" w:rsidP="009915CE">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Tại khoản 3 điều 3, sử dụng cụm từ “đề nghị cơ quan có thẩm quyền công nhận”, trong khi các điều khoản khác của dự thảo Thông tư quy định về “cấp Giấy chứng nhận”. Đề nghị chỉnh sửa nội dung này thành “đề nghị cơ quan có thẩm quyền cấp Giấy chứng nhận” để bảo đảm thống nhất thuật ngữ trong toàn bộ văn bản.</w:t>
            </w:r>
          </w:p>
        </w:tc>
        <w:tc>
          <w:tcPr>
            <w:tcW w:w="1607" w:type="pct"/>
          </w:tcPr>
          <w:p w14:paraId="4432152B" w14:textId="59554481" w:rsidR="009915CE" w:rsidRPr="0007162E" w:rsidRDefault="009915CE" w:rsidP="009915CE">
            <w:pPr>
              <w:spacing w:before="60" w:after="0" w:line="340" w:lineRule="exact"/>
              <w:jc w:val="both"/>
              <w:rPr>
                <w:rFonts w:ascii="Times New Roman" w:hAnsi="Times New Roman" w:cs="Times New Roman"/>
                <w:b/>
                <w:color w:val="000000" w:themeColor="text1"/>
                <w:sz w:val="26"/>
                <w:szCs w:val="26"/>
                <w:highlight w:val="yellow"/>
                <w:lang w:val="en-US"/>
              </w:rPr>
            </w:pPr>
            <w:r w:rsidRPr="0007162E">
              <w:rPr>
                <w:rFonts w:ascii="Times New Roman" w:hAnsi="Times New Roman" w:cs="Times New Roman"/>
                <w:bCs/>
                <w:color w:val="000000" w:themeColor="text1"/>
                <w:sz w:val="26"/>
                <w:szCs w:val="26"/>
                <w:lang w:val="en-US"/>
              </w:rPr>
              <w:t>Vụ CN</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tiếp thu</w:t>
            </w:r>
            <w:r w:rsidRPr="0007162E">
              <w:rPr>
                <w:rFonts w:ascii="Times New Roman" w:hAnsi="Times New Roman" w:cs="Times New Roman"/>
                <w:bCs/>
                <w:color w:val="000000" w:themeColor="text1"/>
                <w:sz w:val="26"/>
                <w:szCs w:val="26"/>
              </w:rPr>
              <w:t xml:space="preserve"> chỉnh sửa nội dung </w:t>
            </w:r>
            <w:r w:rsidRPr="0007162E">
              <w:rPr>
                <w:rFonts w:ascii="Times New Roman" w:hAnsi="Times New Roman" w:cs="Times New Roman"/>
                <w:bCs/>
                <w:color w:val="000000" w:themeColor="text1"/>
                <w:sz w:val="26"/>
                <w:szCs w:val="26"/>
                <w:lang w:val="en-US"/>
              </w:rPr>
              <w:t>k</w:t>
            </w:r>
            <w:r w:rsidRPr="0007162E">
              <w:rPr>
                <w:rFonts w:ascii="Times New Roman" w:hAnsi="Times New Roman" w:cs="Times New Roman"/>
                <w:bCs/>
                <w:color w:val="000000" w:themeColor="text1"/>
                <w:sz w:val="26"/>
                <w:szCs w:val="26"/>
              </w:rPr>
              <w:t xml:space="preserve">hoản 3 Điều 3 </w:t>
            </w:r>
            <w:r w:rsidRPr="0007162E">
              <w:rPr>
                <w:rFonts w:ascii="Times New Roman" w:hAnsi="Times New Roman" w:cs="Times New Roman"/>
                <w:bCs/>
                <w:color w:val="000000" w:themeColor="text1"/>
                <w:sz w:val="26"/>
                <w:szCs w:val="26"/>
                <w:lang w:val="en-US"/>
              </w:rPr>
              <w:t>thành “…</w:t>
            </w:r>
            <w:r w:rsidRPr="0007162E">
              <w:rPr>
                <w:rFonts w:ascii="Times New Roman" w:hAnsi="Times New Roman" w:cs="Times New Roman"/>
                <w:color w:val="000000" w:themeColor="text1"/>
                <w:sz w:val="26"/>
                <w:szCs w:val="26"/>
              </w:rPr>
              <w:t>cơ quan nhà nước có thẩm quyền cấp và thu hồi Giấy chứng nhận cơ sở ươm tạo: công nhận đạt tiêu chí, điều kiện được cấp Giấy chứng nhận cơ sở ươm tạo để làm căn cứ áp dụng chính sách ưu đãi, hỗ trợ theo quy định của pháp luật”.</w:t>
            </w:r>
          </w:p>
        </w:tc>
      </w:tr>
      <w:tr w:rsidR="0007162E" w:rsidRPr="0007162E" w14:paraId="7406336C" w14:textId="77777777" w:rsidTr="00937477">
        <w:tc>
          <w:tcPr>
            <w:tcW w:w="193" w:type="pct"/>
          </w:tcPr>
          <w:p w14:paraId="314B4597" w14:textId="77777777" w:rsidR="009915CE" w:rsidRPr="0007162E" w:rsidRDefault="009915CE" w:rsidP="009915CE">
            <w:pPr>
              <w:pStyle w:val="ListParagraph"/>
              <w:numPr>
                <w:ilvl w:val="0"/>
                <w:numId w:val="2"/>
              </w:numPr>
              <w:spacing w:before="60" w:line="340" w:lineRule="exact"/>
              <w:rPr>
                <w:rFonts w:cs="Times New Roman"/>
                <w:bCs/>
                <w:color w:val="000000" w:themeColor="text1"/>
                <w:sz w:val="26"/>
                <w:szCs w:val="26"/>
              </w:rPr>
            </w:pPr>
          </w:p>
        </w:tc>
        <w:tc>
          <w:tcPr>
            <w:tcW w:w="729" w:type="pct"/>
          </w:tcPr>
          <w:p w14:paraId="785E2B83" w14:textId="77777777" w:rsidR="009915CE" w:rsidRPr="0007162E" w:rsidRDefault="009915CE" w:rsidP="009915CE">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Gia Lai</w:t>
            </w:r>
          </w:p>
          <w:p w14:paraId="4FB8436A" w14:textId="77777777" w:rsidR="009915CE" w:rsidRPr="0007162E" w:rsidRDefault="009915CE" w:rsidP="009915CE">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CV số 726/SKHCN-CN&amp;SHTT ngày 12/3/2026</w:t>
            </w:r>
          </w:p>
          <w:p w14:paraId="2FB96D20" w14:textId="77777777" w:rsidR="009915CE" w:rsidRPr="0007162E" w:rsidRDefault="009915CE" w:rsidP="009915CE">
            <w:pPr>
              <w:spacing w:before="60" w:after="0" w:line="340" w:lineRule="exact"/>
              <w:jc w:val="center"/>
              <w:rPr>
                <w:rFonts w:ascii="Times New Roman" w:hAnsi="Times New Roman" w:cs="Times New Roman"/>
                <w:color w:val="000000" w:themeColor="text1"/>
                <w:sz w:val="26"/>
                <w:szCs w:val="26"/>
              </w:rPr>
            </w:pPr>
          </w:p>
        </w:tc>
        <w:tc>
          <w:tcPr>
            <w:tcW w:w="2471" w:type="pct"/>
          </w:tcPr>
          <w:p w14:paraId="779C3219" w14:textId="6F460D05" w:rsidR="009915CE" w:rsidRPr="0007162E" w:rsidRDefault="009915CE" w:rsidP="009915CE">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Điều 3. Nguyên tắc chung Tại khoản 1 quy định “1. Tổ chức, cá nhân có quyền thành lập cơ sở ươm tạo theo quy định của pháp luật. …”. Theo quy định này, tổ chức và cá nhân đều có quyền thành lập cơ sở ươm tạo. Tuy nhiên, tại điểm a khoản 1 Điều 4 quy định một trong các tiêu chí, điều kiện chung để cấp Giấy chứng nhận cơ sở ươm tạo là “a) Là tổ chức có tư cách pháp nhân được thành lập và hoạt động hợp pháp theo quy định của pháp luật Việt Nam”. Như vậy, việc quy định đối tượng được thành lập cơ sở ươm tạo và điều kiện để cấp giấy chứng nhận cơ sở ươm tạo là chưa thống nhất. Đề nghị cơ quan soạn thảo rà soát toàn văn dự thảo điều chỉnh cho thống nhất, phù hợp</w:t>
            </w:r>
          </w:p>
        </w:tc>
        <w:tc>
          <w:tcPr>
            <w:tcW w:w="1607" w:type="pct"/>
          </w:tcPr>
          <w:p w14:paraId="3D36714D" w14:textId="76F63807" w:rsidR="009915CE" w:rsidRPr="0007162E" w:rsidRDefault="009915CE" w:rsidP="009915CE">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 và đã rà soát chỉnh sửa lại dự thảo Thông tư.</w:t>
            </w:r>
          </w:p>
          <w:p w14:paraId="3E3AE23E" w14:textId="6CA56E09" w:rsidR="009915CE" w:rsidRPr="0007162E" w:rsidRDefault="009915CE" w:rsidP="009915CE">
            <w:pPr>
              <w:spacing w:before="60" w:after="0" w:line="340" w:lineRule="exact"/>
              <w:jc w:val="both"/>
              <w:rPr>
                <w:rFonts w:ascii="Times New Roman" w:hAnsi="Times New Roman" w:cs="Times New Roman"/>
                <w:bCs/>
                <w:color w:val="000000" w:themeColor="text1"/>
                <w:sz w:val="26"/>
                <w:szCs w:val="26"/>
                <w:highlight w:val="yellow"/>
                <w:lang w:val="en-US"/>
              </w:rPr>
            </w:pPr>
          </w:p>
        </w:tc>
      </w:tr>
      <w:tr w:rsidR="0007162E" w:rsidRPr="0007162E" w14:paraId="64A73C7E" w14:textId="77777777" w:rsidTr="00937477">
        <w:tc>
          <w:tcPr>
            <w:tcW w:w="193" w:type="pct"/>
          </w:tcPr>
          <w:p w14:paraId="7861F358" w14:textId="77777777" w:rsidR="009915CE" w:rsidRPr="0007162E" w:rsidRDefault="009915CE" w:rsidP="009915CE">
            <w:pPr>
              <w:pStyle w:val="ListParagraph"/>
              <w:numPr>
                <w:ilvl w:val="0"/>
                <w:numId w:val="2"/>
              </w:numPr>
              <w:spacing w:before="60" w:line="340" w:lineRule="exact"/>
              <w:rPr>
                <w:rFonts w:cs="Times New Roman"/>
                <w:bCs/>
                <w:color w:val="000000" w:themeColor="text1"/>
                <w:sz w:val="26"/>
                <w:szCs w:val="26"/>
              </w:rPr>
            </w:pPr>
          </w:p>
        </w:tc>
        <w:tc>
          <w:tcPr>
            <w:tcW w:w="729" w:type="pct"/>
          </w:tcPr>
          <w:p w14:paraId="145D1F07" w14:textId="77777777" w:rsidR="009915CE" w:rsidRPr="0007162E" w:rsidRDefault="009915CE" w:rsidP="009915CE">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Thành Phố Hải Phòng</w:t>
            </w:r>
          </w:p>
          <w:p w14:paraId="537C0F4E" w14:textId="77777777" w:rsidR="009915CE" w:rsidRPr="0007162E" w:rsidRDefault="009915CE" w:rsidP="009915CE">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CV số 860/SKHCN-QLCN ngày 12/3/2026</w:t>
            </w:r>
          </w:p>
          <w:p w14:paraId="60C15E5E" w14:textId="77777777" w:rsidR="009915CE" w:rsidRPr="0007162E" w:rsidRDefault="009915CE" w:rsidP="009915CE">
            <w:pPr>
              <w:spacing w:before="60" w:after="0" w:line="340" w:lineRule="exact"/>
              <w:jc w:val="center"/>
              <w:rPr>
                <w:rFonts w:ascii="Times New Roman" w:hAnsi="Times New Roman" w:cs="Times New Roman"/>
                <w:color w:val="000000" w:themeColor="text1"/>
                <w:sz w:val="26"/>
                <w:szCs w:val="26"/>
              </w:rPr>
            </w:pPr>
          </w:p>
        </w:tc>
        <w:tc>
          <w:tcPr>
            <w:tcW w:w="2471" w:type="pct"/>
          </w:tcPr>
          <w:p w14:paraId="754E2F76" w14:textId="35E6909A" w:rsidR="009915CE" w:rsidRPr="0007162E" w:rsidRDefault="009915CE" w:rsidP="009915CE">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 tại Khoản 3: quy định </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Các cơ sở ươm tạo đáp ứng tiêu chí, điều kiện quy định tại Điều 4 Thông tư này có thể đề nghị cơ quan có thẩm quyền công nhận để làm căn cứ áp dụng chính sách ưu đãi, hỗ trợ theo quy định của pháp luật</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 Tuy nhiên, quy định này còn chưa rõ ràng về nội dung đề nghị cơ quan có thẩm quyền công nhận; trong khi đó, Điều 4 dự thảo quy định về tiêu chí, điều kiện để cấp Giấy chứng nhận cơ sở ươm tạo. Đề nghị rà soát, chỉnh lý cho phù hợp.</w:t>
            </w:r>
          </w:p>
        </w:tc>
        <w:tc>
          <w:tcPr>
            <w:tcW w:w="1607" w:type="pct"/>
          </w:tcPr>
          <w:p w14:paraId="537FB09C" w14:textId="18DA935F" w:rsidR="009915CE" w:rsidRPr="0007162E" w:rsidRDefault="009915CE" w:rsidP="009915CE">
            <w:pPr>
              <w:spacing w:before="60" w:after="0" w:line="340" w:lineRule="exact"/>
              <w:jc w:val="both"/>
              <w:rPr>
                <w:rFonts w:ascii="Times New Roman" w:hAnsi="Times New Roman" w:cs="Times New Roman"/>
                <w:b/>
                <w:color w:val="000000" w:themeColor="text1"/>
                <w:sz w:val="26"/>
                <w:szCs w:val="26"/>
                <w:lang w:val="en-US"/>
              </w:rPr>
            </w:pPr>
            <w:r w:rsidRPr="0007162E">
              <w:rPr>
                <w:rFonts w:ascii="Times New Roman" w:hAnsi="Times New Roman" w:cs="Times New Roman"/>
                <w:bCs/>
                <w:color w:val="000000" w:themeColor="text1"/>
                <w:sz w:val="26"/>
                <w:szCs w:val="26"/>
                <w:lang w:val="en-US"/>
              </w:rPr>
              <w:t>Vụ CN</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tiếp thu</w:t>
            </w:r>
            <w:r w:rsidRPr="0007162E">
              <w:rPr>
                <w:rFonts w:ascii="Times New Roman" w:hAnsi="Times New Roman" w:cs="Times New Roman"/>
                <w:bCs/>
                <w:color w:val="000000" w:themeColor="text1"/>
                <w:sz w:val="26"/>
                <w:szCs w:val="26"/>
              </w:rPr>
              <w:t xml:space="preserve"> chỉnh sửa nội dung </w:t>
            </w:r>
            <w:r w:rsidRPr="0007162E">
              <w:rPr>
                <w:rFonts w:ascii="Times New Roman" w:hAnsi="Times New Roman" w:cs="Times New Roman"/>
                <w:bCs/>
                <w:color w:val="000000" w:themeColor="text1"/>
                <w:sz w:val="26"/>
                <w:szCs w:val="26"/>
                <w:lang w:val="en-US"/>
              </w:rPr>
              <w:t>k</w:t>
            </w:r>
            <w:r w:rsidRPr="0007162E">
              <w:rPr>
                <w:rFonts w:ascii="Times New Roman" w:hAnsi="Times New Roman" w:cs="Times New Roman"/>
                <w:bCs/>
                <w:color w:val="000000" w:themeColor="text1"/>
                <w:sz w:val="26"/>
                <w:szCs w:val="26"/>
              </w:rPr>
              <w:t xml:space="preserve">hoản 3 Điều 3 </w:t>
            </w:r>
            <w:r w:rsidRPr="0007162E">
              <w:rPr>
                <w:rFonts w:ascii="Times New Roman" w:hAnsi="Times New Roman" w:cs="Times New Roman"/>
                <w:bCs/>
                <w:color w:val="000000" w:themeColor="text1"/>
                <w:sz w:val="26"/>
                <w:szCs w:val="26"/>
                <w:lang w:val="en-US"/>
              </w:rPr>
              <w:t>thành “…</w:t>
            </w:r>
            <w:r w:rsidRPr="0007162E">
              <w:rPr>
                <w:rFonts w:ascii="Times New Roman" w:hAnsi="Times New Roman" w:cs="Times New Roman"/>
                <w:color w:val="000000" w:themeColor="text1"/>
                <w:sz w:val="26"/>
                <w:szCs w:val="26"/>
              </w:rPr>
              <w:t>cơ quan nhà nước có thẩm quyền cấp và thu hồi Giấy chứng nhận cơ sở ươm tạo: công nhận đạt tiêu chí, điều kiện được cấp Giấy chứng nhận cơ sở ươm tạo để làm căn cứ áp dụng chính sách ưu đãi, hỗ trợ theo quy định của pháp luật”.</w:t>
            </w:r>
          </w:p>
        </w:tc>
      </w:tr>
      <w:tr w:rsidR="0007162E" w:rsidRPr="0007162E" w14:paraId="77FD073D" w14:textId="77777777" w:rsidTr="00937477">
        <w:tc>
          <w:tcPr>
            <w:tcW w:w="193" w:type="pct"/>
          </w:tcPr>
          <w:p w14:paraId="0DCBBEAE" w14:textId="77777777" w:rsidR="009915CE" w:rsidRPr="0007162E" w:rsidRDefault="009915CE" w:rsidP="009915CE">
            <w:pPr>
              <w:pStyle w:val="ListParagraph"/>
              <w:numPr>
                <w:ilvl w:val="0"/>
                <w:numId w:val="2"/>
              </w:numPr>
              <w:spacing w:before="60" w:line="340" w:lineRule="exact"/>
              <w:rPr>
                <w:rFonts w:cs="Times New Roman"/>
                <w:bCs/>
                <w:color w:val="000000" w:themeColor="text1"/>
                <w:sz w:val="26"/>
                <w:szCs w:val="26"/>
              </w:rPr>
            </w:pPr>
          </w:p>
        </w:tc>
        <w:tc>
          <w:tcPr>
            <w:tcW w:w="729" w:type="pct"/>
          </w:tcPr>
          <w:p w14:paraId="5C5EDD05" w14:textId="41590E0F" w:rsidR="009915CE" w:rsidRPr="0007162E" w:rsidRDefault="009915CE" w:rsidP="009915CE">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Nội vụ</w:t>
            </w:r>
            <w:r w:rsidRPr="0007162E">
              <w:rPr>
                <w:rFonts w:ascii="Times New Roman" w:hAnsi="Times New Roman" w:cs="Times New Roman"/>
                <w:color w:val="000000" w:themeColor="text1"/>
                <w:sz w:val="26"/>
                <w:szCs w:val="26"/>
                <w:lang w:val="en-US"/>
              </w:rPr>
              <w:br/>
              <w:t>Công văn số 2471/BNV-TCCB ngày 19/3/2026</w:t>
            </w:r>
          </w:p>
        </w:tc>
        <w:tc>
          <w:tcPr>
            <w:tcW w:w="2471" w:type="pct"/>
          </w:tcPr>
          <w:p w14:paraId="3E51F16B" w14:textId="107D1ECF" w:rsidR="009915CE" w:rsidRPr="0007162E" w:rsidRDefault="009915CE" w:rsidP="009915CE">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Theo dự thảo Thông tư, tại khoản 2, khoản 3 Điều 3 quy định về nguyên tắc chung về thành lập các cơ sở ươm tạo, Điều 4 quy định về tiêu chí, điều kiện để cấp Giấy chứng nhận là cơ sở ươm tạo. Vì vậy, đề nghị phân định rõ việc quy định và áp dụng các tiêu chí, điều kiện thành lập và các tiêu chí, điều kiện được cấp</w:t>
            </w: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Giấy chứng nhận để thực hiện thống nhất, tránh chồng chéo và không làm phát sinh nhiều thủ tục hành chính, đảm bảo tạo lập môi trường kinh doanh, điều kiện đầu tư kinh doanh thuận lợi cho các tổ chức, đơn vị tham gia vào hoạt động công nghệ cao.</w:t>
            </w:r>
          </w:p>
        </w:tc>
        <w:tc>
          <w:tcPr>
            <w:tcW w:w="1607" w:type="pct"/>
          </w:tcPr>
          <w:p w14:paraId="2B139802" w14:textId="77777777" w:rsidR="009915CE" w:rsidRPr="0007162E" w:rsidRDefault="009915CE" w:rsidP="009915CE">
            <w:pPr>
              <w:shd w:val="clear" w:color="auto" w:fill="FFFFFF"/>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 và rà soát sửa lại khoản 3 Điều 3 tại dự thảo Thông tư.</w:t>
            </w:r>
          </w:p>
          <w:p w14:paraId="68A75F39" w14:textId="77777777" w:rsidR="009915CE" w:rsidRPr="0007162E" w:rsidRDefault="009915CE" w:rsidP="009915CE">
            <w:pPr>
              <w:spacing w:before="60" w:after="0" w:line="340" w:lineRule="exact"/>
              <w:jc w:val="both"/>
              <w:rPr>
                <w:rFonts w:ascii="Times New Roman" w:hAnsi="Times New Roman" w:cs="Times New Roman"/>
                <w:bCs/>
                <w:color w:val="000000" w:themeColor="text1"/>
                <w:sz w:val="26"/>
                <w:szCs w:val="26"/>
                <w:lang w:val="en-US"/>
              </w:rPr>
            </w:pPr>
          </w:p>
        </w:tc>
      </w:tr>
      <w:tr w:rsidR="0007162E" w:rsidRPr="0007162E" w14:paraId="6BDC7761" w14:textId="77777777" w:rsidTr="00937477">
        <w:tc>
          <w:tcPr>
            <w:tcW w:w="193" w:type="pct"/>
          </w:tcPr>
          <w:p w14:paraId="75D9E92A"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tcPr>
          <w:p w14:paraId="54588F14" w14:textId="77777777"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Thành phố Hà Nội</w:t>
            </w:r>
          </w:p>
          <w:p w14:paraId="43D2F87A" w14:textId="6475DA7D"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1456/SKHCN-KHCN ngày 16/3/2026</w:t>
            </w:r>
          </w:p>
        </w:tc>
        <w:tc>
          <w:tcPr>
            <w:tcW w:w="2471" w:type="pct"/>
          </w:tcPr>
          <w:p w14:paraId="0F9342DB" w14:textId="1EF58D11" w:rsidR="0014453B" w:rsidRPr="0007162E" w:rsidRDefault="0014453B" w:rsidP="0014453B">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Điều 3. Nguyên tắc chung: Khoản 3 Điều 3 quy định “3. Các cơ sở ươm tạo đáp ứng tiêu chí, điều kiện quy định tại Điều 4 Thông tư này có thể đề nghị cơ quan có thẩm quyền công nhận để làm căn cứ áp dụng chính sách ưu đãi, hỗ trợ theo quy định của pháp luật”. Đề nghị xem xét sửa từ “công nhận” thành “chứng nhận” vì Thông tư này quy định việc cấp Giấy chứng nhận cho các cơ sở ươm tạo.</w:t>
            </w:r>
          </w:p>
        </w:tc>
        <w:tc>
          <w:tcPr>
            <w:tcW w:w="1607" w:type="pct"/>
          </w:tcPr>
          <w:p w14:paraId="03818275" w14:textId="77777777" w:rsidR="0014453B" w:rsidRPr="0007162E" w:rsidRDefault="0014453B" w:rsidP="0014453B">
            <w:pPr>
              <w:shd w:val="clear" w:color="auto" w:fill="FFFFFF"/>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 và rà soát sửa lại khoản 3 Điều 3 tại dự thảo Thông tư.</w:t>
            </w:r>
          </w:p>
          <w:p w14:paraId="1F787991" w14:textId="77777777" w:rsidR="0014453B" w:rsidRPr="0007162E" w:rsidRDefault="0014453B" w:rsidP="0014453B">
            <w:pPr>
              <w:shd w:val="clear" w:color="auto" w:fill="FFFFFF"/>
              <w:spacing w:before="60" w:after="0" w:line="340" w:lineRule="exact"/>
              <w:rPr>
                <w:rFonts w:ascii="Times New Roman" w:hAnsi="Times New Roman" w:cs="Times New Roman"/>
                <w:bCs/>
                <w:color w:val="000000" w:themeColor="text1"/>
                <w:sz w:val="26"/>
                <w:szCs w:val="26"/>
                <w:lang w:val="en-US"/>
              </w:rPr>
            </w:pPr>
          </w:p>
        </w:tc>
      </w:tr>
      <w:tr w:rsidR="0007162E" w:rsidRPr="0007162E" w14:paraId="1293A309" w14:textId="77777777" w:rsidTr="00937477">
        <w:tc>
          <w:tcPr>
            <w:tcW w:w="5000" w:type="pct"/>
            <w:gridSpan w:val="4"/>
          </w:tcPr>
          <w:p w14:paraId="32DAE518" w14:textId="62DC2C30" w:rsidR="0014453B" w:rsidRPr="0007162E" w:rsidRDefault="0014453B" w:rsidP="00BF4553">
            <w:pPr>
              <w:spacing w:before="60" w:after="0" w:line="340" w:lineRule="exact"/>
              <w:jc w:val="center"/>
              <w:rPr>
                <w:rFonts w:ascii="Times New Roman" w:hAnsi="Times New Roman" w:cs="Times New Roman"/>
                <w:b/>
                <w:color w:val="000000" w:themeColor="text1"/>
                <w:sz w:val="26"/>
                <w:szCs w:val="26"/>
                <w:lang w:val="en-US"/>
              </w:rPr>
            </w:pPr>
            <w:r w:rsidRPr="0007162E">
              <w:rPr>
                <w:rFonts w:ascii="Times New Roman" w:hAnsi="Times New Roman" w:cs="Times New Roman"/>
                <w:b/>
                <w:bCs/>
                <w:color w:val="000000" w:themeColor="text1"/>
                <w:sz w:val="26"/>
                <w:szCs w:val="26"/>
              </w:rPr>
              <w:t>Điều 4</w:t>
            </w:r>
            <w:r w:rsidRPr="0007162E">
              <w:rPr>
                <w:rFonts w:ascii="Times New Roman" w:hAnsi="Times New Roman" w:cs="Times New Roman"/>
                <w:b/>
                <w:bCs/>
                <w:color w:val="000000" w:themeColor="text1"/>
                <w:sz w:val="26"/>
                <w:szCs w:val="26"/>
                <w:lang w:val="en-US"/>
              </w:rPr>
              <w:t>.</w:t>
            </w:r>
            <w:r w:rsidRPr="0007162E">
              <w:rPr>
                <w:rFonts w:ascii="Times New Roman" w:hAnsi="Times New Roman" w:cs="Times New Roman"/>
                <w:b/>
                <w:bCs/>
                <w:color w:val="000000" w:themeColor="text1"/>
                <w:sz w:val="26"/>
                <w:szCs w:val="26"/>
              </w:rPr>
              <w:t xml:space="preserve"> </w:t>
            </w:r>
            <w:r w:rsidRPr="0007162E">
              <w:rPr>
                <w:rFonts w:ascii="Times New Roman" w:hAnsi="Times New Roman" w:cs="Times New Roman"/>
                <w:b/>
                <w:bCs/>
                <w:color w:val="000000" w:themeColor="text1"/>
                <w:sz w:val="26"/>
                <w:szCs w:val="26"/>
                <w:lang w:val="en-US"/>
              </w:rPr>
              <w:t>Q</w:t>
            </w:r>
            <w:r w:rsidRPr="0007162E">
              <w:rPr>
                <w:rFonts w:ascii="Times New Roman" w:hAnsi="Times New Roman" w:cs="Times New Roman"/>
                <w:b/>
                <w:bCs/>
                <w:color w:val="000000" w:themeColor="text1"/>
                <w:sz w:val="26"/>
                <w:szCs w:val="26"/>
              </w:rPr>
              <w:t>uy định tiêu chí, điều kiện để cấp Giấy chứng nhận cơ sở ươm tạo</w:t>
            </w:r>
          </w:p>
        </w:tc>
      </w:tr>
      <w:tr w:rsidR="0007162E" w:rsidRPr="0007162E" w14:paraId="6F3E091C" w14:textId="77777777" w:rsidTr="00937477">
        <w:tc>
          <w:tcPr>
            <w:tcW w:w="193" w:type="pct"/>
          </w:tcPr>
          <w:p w14:paraId="189B315E"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tcPr>
          <w:p w14:paraId="14C1A11E" w14:textId="16921E22" w:rsidR="0014453B" w:rsidRPr="0007162E" w:rsidRDefault="0014453B" w:rsidP="00BF4553">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Vụ Kinh tế và Xã hội số</w:t>
            </w:r>
            <w:r w:rsidRPr="0007162E">
              <w:rPr>
                <w:rFonts w:ascii="Times New Roman" w:hAnsi="Times New Roman" w:cs="Times New Roman"/>
                <w:color w:val="000000" w:themeColor="text1"/>
                <w:sz w:val="26"/>
                <w:szCs w:val="26"/>
                <w:lang w:val="en-US"/>
              </w:rPr>
              <w:t xml:space="preserve"> Công văn số 183/KTXHS ngày 02/3/2026</w:t>
            </w:r>
          </w:p>
        </w:tc>
        <w:tc>
          <w:tcPr>
            <w:tcW w:w="2471" w:type="pct"/>
          </w:tcPr>
          <w:p w14:paraId="634EB7B0" w14:textId="75739EFC" w:rsidR="0014453B" w:rsidRPr="0007162E" w:rsidRDefault="0014453B" w:rsidP="0014453B">
            <w:pPr>
              <w:spacing w:before="60" w:after="0" w:line="340" w:lineRule="exact"/>
              <w:jc w:val="center"/>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rPr>
              <w:t>b) Về yêu cầu hạ tầng số và quản trị dữ liệu Dự thảo đã yêu cầu cơ sở ươm tạo có hạ tầng CNTT và công cụ số phục vụ quản lý dự án ươm tạo (Điều 4), tuy nhiên cần làm rõ hơn: - Yêu cầu tối thiểu đối với nền tảng quản trị số; - Yêu cầu quản lý dữ liệu dự án ươm tạo theo hướng dùng chung; 2 - Kết nối trực tiếp với Nền tảng quản lý khoa học, công nghệ và đổi mới sáng tạo quốc gia.</w:t>
            </w:r>
          </w:p>
        </w:tc>
        <w:tc>
          <w:tcPr>
            <w:tcW w:w="1607" w:type="pct"/>
          </w:tcPr>
          <w:p w14:paraId="5DE9D931" w14:textId="3D60F5F5" w:rsidR="0014453B" w:rsidRPr="0007162E" w:rsidRDefault="0014453B" w:rsidP="0014453B">
            <w:pPr>
              <w:spacing w:before="120" w:line="360" w:lineRule="exact"/>
              <w:jc w:val="both"/>
              <w:outlineLvl w:val="3"/>
              <w:rPr>
                <w:rFonts w:ascii="Times New Roman" w:hAnsi="Times New Roman" w:cs="Times New Roman"/>
                <w:bCs/>
                <w:color w:val="000000" w:themeColor="text1"/>
                <w:sz w:val="26"/>
                <w:szCs w:val="26"/>
              </w:rPr>
            </w:pPr>
            <w:r w:rsidRPr="0007162E">
              <w:rPr>
                <w:rFonts w:ascii="Times New Roman" w:hAnsi="Times New Roman" w:cs="Times New Roman"/>
                <w:bCs/>
                <w:color w:val="000000" w:themeColor="text1"/>
                <w:sz w:val="26"/>
                <w:szCs w:val="26"/>
                <w:lang w:val="en-US"/>
              </w:rPr>
              <w:t>Vụ CN</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tiếp thu và</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rà soát sửa lại điểm đ</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k</w:t>
            </w:r>
            <w:r w:rsidRPr="0007162E">
              <w:rPr>
                <w:rFonts w:ascii="Times New Roman" w:hAnsi="Times New Roman" w:cs="Times New Roman"/>
                <w:bCs/>
                <w:color w:val="000000" w:themeColor="text1"/>
                <w:sz w:val="26"/>
                <w:szCs w:val="26"/>
              </w:rPr>
              <w:t xml:space="preserve">hoản </w:t>
            </w:r>
            <w:r w:rsidRPr="0007162E">
              <w:rPr>
                <w:rFonts w:ascii="Times New Roman" w:hAnsi="Times New Roman" w:cs="Times New Roman"/>
                <w:bCs/>
                <w:color w:val="000000" w:themeColor="text1"/>
                <w:sz w:val="26"/>
                <w:szCs w:val="26"/>
                <w:lang w:val="en-US"/>
              </w:rPr>
              <w:t>1</w:t>
            </w:r>
            <w:r w:rsidRPr="0007162E">
              <w:rPr>
                <w:rFonts w:ascii="Times New Roman" w:hAnsi="Times New Roman" w:cs="Times New Roman"/>
                <w:bCs/>
                <w:color w:val="000000" w:themeColor="text1"/>
                <w:sz w:val="26"/>
                <w:szCs w:val="26"/>
              </w:rPr>
              <w:t xml:space="preserve"> Điều </w:t>
            </w:r>
            <w:r w:rsidRPr="0007162E">
              <w:rPr>
                <w:rFonts w:ascii="Times New Roman" w:hAnsi="Times New Roman" w:cs="Times New Roman"/>
                <w:bCs/>
                <w:color w:val="000000" w:themeColor="text1"/>
                <w:sz w:val="26"/>
                <w:szCs w:val="26"/>
                <w:lang w:val="en-US"/>
              </w:rPr>
              <w:t>4:</w:t>
            </w:r>
            <w:r w:rsidRPr="0007162E">
              <w:rPr>
                <w:rStyle w:val="Strong"/>
                <w:rFonts w:ascii="Times New Roman" w:hAnsi="Times New Roman" w:cs="Times New Roman"/>
                <w:color w:val="000000" w:themeColor="text1"/>
                <w:sz w:val="26"/>
                <w:szCs w:val="26"/>
              </w:rPr>
              <w:t xml:space="preserve"> </w:t>
            </w:r>
            <w:r w:rsidRPr="0007162E">
              <w:rPr>
                <w:rStyle w:val="Strong"/>
                <w:rFonts w:ascii="Times New Roman" w:hAnsi="Times New Roman" w:cs="Times New Roman"/>
                <w:b w:val="0"/>
                <w:bCs w:val="0"/>
                <w:color w:val="000000" w:themeColor="text1"/>
                <w:sz w:val="26"/>
                <w:szCs w:val="26"/>
                <w:lang w:val="en-US"/>
              </w:rPr>
              <w:t>“</w:t>
            </w:r>
            <w:r w:rsidRPr="0007162E">
              <w:rPr>
                <w:rFonts w:ascii="Times New Roman" w:hAnsi="Times New Roman" w:cs="Times New Roman"/>
                <w:bCs/>
                <w:color w:val="000000" w:themeColor="text1"/>
                <w:sz w:val="26"/>
                <w:szCs w:val="26"/>
                <w:shd w:val="clear" w:color="auto" w:fill="FFFFFF"/>
              </w:rPr>
              <w:t>đ) Có hạ tầng số đồng bộ; đảm bảo năng lực vận hành nền tảng quản trị nội bộ thông minh và khả năng kết nối dữ liệu liên thông quốc gia</w:t>
            </w:r>
            <w:r w:rsidRPr="0007162E">
              <w:rPr>
                <w:rStyle w:val="Strong"/>
                <w:rFonts w:ascii="Times New Roman" w:hAnsi="Times New Roman" w:cs="Times New Roman"/>
                <w:b w:val="0"/>
                <w:bCs w:val="0"/>
                <w:color w:val="000000" w:themeColor="text1"/>
                <w:sz w:val="26"/>
                <w:szCs w:val="26"/>
                <w:lang w:val="en-US"/>
              </w:rPr>
              <w:t>”</w:t>
            </w:r>
            <w:r w:rsidRPr="0007162E">
              <w:rPr>
                <w:rStyle w:val="Strong"/>
                <w:rFonts w:ascii="Times New Roman" w:hAnsi="Times New Roman" w:cs="Times New Roman"/>
                <w:b w:val="0"/>
                <w:bCs w:val="0"/>
                <w:color w:val="000000" w:themeColor="text1"/>
                <w:sz w:val="26"/>
                <w:szCs w:val="26"/>
              </w:rPr>
              <w:t>.</w:t>
            </w:r>
            <w:r w:rsidRPr="0007162E">
              <w:rPr>
                <w:rFonts w:ascii="Times New Roman" w:hAnsi="Times New Roman" w:cs="Times New Roman"/>
                <w:b/>
                <w:bCs/>
                <w:color w:val="000000" w:themeColor="text1"/>
                <w:sz w:val="26"/>
                <w:szCs w:val="26"/>
              </w:rPr>
              <w:t> </w:t>
            </w:r>
          </w:p>
        </w:tc>
      </w:tr>
      <w:tr w:rsidR="0007162E" w:rsidRPr="0007162E" w14:paraId="05CFBB1C" w14:textId="77777777" w:rsidTr="00937477">
        <w:tc>
          <w:tcPr>
            <w:tcW w:w="193" w:type="pct"/>
          </w:tcPr>
          <w:p w14:paraId="669B7AF2"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tcPr>
          <w:p w14:paraId="75C88AB9" w14:textId="69D113C2" w:rsidR="0014453B" w:rsidRPr="0007162E" w:rsidRDefault="0014453B" w:rsidP="00BF4553">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Cục An toàn bức xạ và hạt nhân</w:t>
            </w:r>
            <w:r w:rsidRPr="0007162E">
              <w:rPr>
                <w:rFonts w:ascii="Times New Roman" w:hAnsi="Times New Roman" w:cs="Times New Roman"/>
                <w:color w:val="000000" w:themeColor="text1"/>
                <w:sz w:val="26"/>
                <w:szCs w:val="26"/>
                <w:lang w:val="en-US"/>
              </w:rPr>
              <w:br/>
              <w:t>Công văn số 242/ATBXHN-</w:t>
            </w:r>
            <w:r w:rsidRPr="0007162E">
              <w:rPr>
                <w:rFonts w:ascii="Times New Roman" w:hAnsi="Times New Roman" w:cs="Times New Roman"/>
                <w:color w:val="000000" w:themeColor="text1"/>
                <w:sz w:val="26"/>
                <w:szCs w:val="26"/>
                <w:lang w:val="en-US"/>
              </w:rPr>
              <w:lastRenderedPageBreak/>
              <w:t>PTNLNT ngày 04/3/2026</w:t>
            </w:r>
          </w:p>
        </w:tc>
        <w:tc>
          <w:tcPr>
            <w:tcW w:w="2471" w:type="pct"/>
          </w:tcPr>
          <w:p w14:paraId="241C28AD" w14:textId="77777777" w:rsidR="0014453B" w:rsidRPr="0007162E" w:rsidRDefault="0014453B" w:rsidP="0014453B">
            <w:pPr>
              <w:spacing w:before="60" w:after="0" w:line="340" w:lineRule="exact"/>
              <w:jc w:val="both"/>
              <w:rPr>
                <w:rFonts w:ascii="Times New Roman" w:hAnsi="Times New Roman" w:cs="Times New Roman"/>
                <w:b/>
                <w:bCs/>
                <w:color w:val="000000" w:themeColor="text1"/>
                <w:sz w:val="26"/>
                <w:szCs w:val="26"/>
                <w:lang w:val="en-US"/>
              </w:rPr>
            </w:pPr>
            <w:r w:rsidRPr="0007162E">
              <w:rPr>
                <w:rFonts w:ascii="Times New Roman" w:hAnsi="Times New Roman" w:cs="Times New Roman"/>
                <w:b/>
                <w:bCs/>
                <w:color w:val="000000" w:themeColor="text1"/>
                <w:sz w:val="26"/>
                <w:szCs w:val="26"/>
              </w:rPr>
              <w:lastRenderedPageBreak/>
              <w:t>Cục An toàn bức xạ và hạt nhân</w:t>
            </w:r>
            <w:r w:rsidRPr="0007162E">
              <w:rPr>
                <w:rFonts w:ascii="Times New Roman" w:hAnsi="Times New Roman" w:cs="Times New Roman"/>
                <w:b/>
                <w:bCs/>
                <w:color w:val="000000" w:themeColor="text1"/>
                <w:sz w:val="26"/>
                <w:szCs w:val="26"/>
                <w:lang w:val="en-US"/>
              </w:rPr>
              <w:t>:</w:t>
            </w:r>
          </w:p>
          <w:p w14:paraId="297EE23B" w14:textId="675135BC" w:rsidR="0014453B" w:rsidRPr="0007162E" w:rsidRDefault="0014453B" w:rsidP="0014453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Tại điểm g khoản 1 Điều 4: đề nghị cơ quan soạn thảo làm rõ tiêu chí xác định “chuyên gia tư vấn” để bảo đảm tuân thủ theo quy định </w:t>
            </w:r>
            <w:r w:rsidRPr="0007162E">
              <w:rPr>
                <w:rFonts w:ascii="Times New Roman" w:hAnsi="Times New Roman" w:cs="Times New Roman"/>
                <w:color w:val="000000" w:themeColor="text1"/>
                <w:sz w:val="26"/>
                <w:szCs w:val="26"/>
              </w:rPr>
              <w:lastRenderedPageBreak/>
              <w:t>của pháp luật, làm cơ sở cho việc xét duyệt Hồ sơ cấp Giấy chứng nhận cơ sở ươm tạo</w:t>
            </w:r>
          </w:p>
        </w:tc>
        <w:tc>
          <w:tcPr>
            <w:tcW w:w="1607" w:type="pct"/>
          </w:tcPr>
          <w:p w14:paraId="03B9B134" w14:textId="03C7DF61" w:rsidR="0014453B" w:rsidRPr="0007162E" w:rsidRDefault="0014453B" w:rsidP="0014453B">
            <w:pPr>
              <w:pStyle w:val="BodyText"/>
              <w:spacing w:before="120" w:line="360" w:lineRule="exact"/>
              <w:ind w:right="139"/>
              <w:jc w:val="both"/>
              <w:rPr>
                <w:rFonts w:ascii="Times New Roman" w:hAnsi="Times New Roman"/>
                <w:bCs/>
                <w:color w:val="000000" w:themeColor="text1"/>
                <w:sz w:val="26"/>
                <w:szCs w:val="26"/>
                <w:lang w:val="en-US"/>
              </w:rPr>
            </w:pPr>
            <w:r w:rsidRPr="0007162E">
              <w:rPr>
                <w:rFonts w:ascii="Times New Roman" w:hAnsi="Times New Roman"/>
                <w:bCs/>
                <w:color w:val="000000" w:themeColor="text1"/>
                <w:sz w:val="26"/>
                <w:szCs w:val="26"/>
              </w:rPr>
              <w:lastRenderedPageBreak/>
              <w:t>Vụ CN tiếp thu và</w:t>
            </w:r>
            <w:r w:rsidRPr="0007162E">
              <w:rPr>
                <w:rFonts w:ascii="Times New Roman" w:hAnsi="Times New Roman"/>
                <w:color w:val="000000" w:themeColor="text1"/>
                <w:sz w:val="26"/>
                <w:szCs w:val="26"/>
              </w:rPr>
              <w:t xml:space="preserve"> </w:t>
            </w:r>
            <w:r w:rsidRPr="0007162E">
              <w:rPr>
                <w:rFonts w:ascii="Times New Roman" w:hAnsi="Times New Roman"/>
                <w:color w:val="000000" w:themeColor="text1"/>
                <w:sz w:val="26"/>
                <w:szCs w:val="26"/>
                <w:lang w:val="en-US"/>
              </w:rPr>
              <w:t>chỉnh sửa điểm g khoản 1 Điều 4 “</w:t>
            </w:r>
            <w:r w:rsidRPr="0007162E">
              <w:rPr>
                <w:rFonts w:ascii="Times New Roman" w:hAnsi="Times New Roman"/>
                <w:color w:val="000000" w:themeColor="text1"/>
                <w:sz w:val="26"/>
                <w:szCs w:val="26"/>
              </w:rPr>
              <w:t xml:space="preserve">có trình độ đại học trở lên trong chuyên ngành phù hợp với công nghệ/doanh nghiệp ươm tạo và có ít nhất </w:t>
            </w:r>
            <w:r w:rsidRPr="0007162E">
              <w:rPr>
                <w:rFonts w:ascii="Times New Roman" w:hAnsi="Times New Roman"/>
                <w:color w:val="000000" w:themeColor="text1"/>
                <w:sz w:val="26"/>
                <w:szCs w:val="26"/>
              </w:rPr>
              <w:lastRenderedPageBreak/>
              <w:t>05 năm kinh nghiệm hoạt động trong lĩnh vực đó.</w:t>
            </w:r>
            <w:r w:rsidRPr="0007162E">
              <w:rPr>
                <w:rFonts w:ascii="Times New Roman" w:hAnsi="Times New Roman"/>
                <w:color w:val="000000" w:themeColor="text1"/>
                <w:sz w:val="26"/>
                <w:szCs w:val="26"/>
                <w:lang w:val="en-US"/>
              </w:rPr>
              <w:t xml:space="preserve"> H</w:t>
            </w:r>
            <w:r w:rsidRPr="0007162E">
              <w:rPr>
                <w:rFonts w:ascii="Times New Roman" w:hAnsi="Times New Roman"/>
                <w:color w:val="000000" w:themeColor="text1"/>
                <w:sz w:val="26"/>
                <w:szCs w:val="26"/>
              </w:rPr>
              <w:t xml:space="preserve">ợp đồng tư vấn có thời hạn (từ </w:t>
            </w:r>
            <w:r w:rsidRPr="0007162E">
              <w:rPr>
                <w:rFonts w:ascii="Times New Roman" w:hAnsi="Times New Roman"/>
                <w:color w:val="000000" w:themeColor="text1"/>
                <w:sz w:val="26"/>
                <w:szCs w:val="26"/>
                <w:lang w:val="en-US"/>
              </w:rPr>
              <w:t>36</w:t>
            </w:r>
            <w:r w:rsidRPr="0007162E">
              <w:rPr>
                <w:rFonts w:ascii="Times New Roman" w:hAnsi="Times New Roman"/>
                <w:color w:val="000000" w:themeColor="text1"/>
                <w:sz w:val="26"/>
                <w:szCs w:val="26"/>
              </w:rPr>
              <w:t xml:space="preserve"> tháng trở lên</w:t>
            </w:r>
            <w:r w:rsidR="00F82DD6" w:rsidRPr="0007162E">
              <w:rPr>
                <w:rFonts w:ascii="Times New Roman" w:hAnsi="Times New Roman"/>
                <w:color w:val="000000" w:themeColor="text1"/>
                <w:sz w:val="26"/>
                <w:szCs w:val="26"/>
              </w:rPr>
              <w:t>)</w:t>
            </w:r>
            <w:r w:rsidRPr="0007162E">
              <w:rPr>
                <w:rFonts w:ascii="Times New Roman" w:hAnsi="Times New Roman"/>
                <w:color w:val="000000" w:themeColor="text1"/>
                <w:sz w:val="26"/>
                <w:szCs w:val="26"/>
              </w:rPr>
              <w:t>.</w:t>
            </w:r>
          </w:p>
        </w:tc>
      </w:tr>
      <w:tr w:rsidR="0007162E" w:rsidRPr="0007162E" w14:paraId="686B1AB6" w14:textId="77777777" w:rsidTr="00937477">
        <w:tc>
          <w:tcPr>
            <w:tcW w:w="193" w:type="pct"/>
            <w:vMerge w:val="restart"/>
          </w:tcPr>
          <w:p w14:paraId="65E925A4"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3C55E9E2" w14:textId="1C56579F"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Vụ XNT</w:t>
            </w:r>
            <w:r w:rsidRPr="0007162E">
              <w:rPr>
                <w:rFonts w:ascii="Times New Roman" w:hAnsi="Times New Roman" w:cs="Times New Roman"/>
                <w:color w:val="000000" w:themeColor="text1"/>
                <w:sz w:val="26"/>
                <w:szCs w:val="26"/>
                <w:lang w:val="en-US"/>
              </w:rPr>
              <w:br/>
              <w:t>Công văn số 301/XNT ngày 09/3/2026</w:t>
            </w:r>
          </w:p>
        </w:tc>
        <w:tc>
          <w:tcPr>
            <w:tcW w:w="2471" w:type="pct"/>
          </w:tcPr>
          <w:p w14:paraId="06BCCBAB" w14:textId="77777777" w:rsidR="0014453B" w:rsidRPr="0007162E" w:rsidRDefault="0014453B" w:rsidP="0014453B">
            <w:pPr>
              <w:spacing w:before="60" w:after="0" w:line="340" w:lineRule="exact"/>
              <w:jc w:val="both"/>
              <w:rPr>
                <w:rFonts w:ascii="Times New Roman" w:hAnsi="Times New Roman" w:cs="Times New Roman"/>
                <w:b/>
                <w:bCs/>
                <w:color w:val="000000" w:themeColor="text1"/>
                <w:sz w:val="26"/>
                <w:szCs w:val="26"/>
                <w:lang w:val="en-US"/>
              </w:rPr>
            </w:pPr>
            <w:r w:rsidRPr="0007162E">
              <w:rPr>
                <w:rFonts w:ascii="Times New Roman" w:hAnsi="Times New Roman" w:cs="Times New Roman"/>
                <w:b/>
                <w:bCs/>
                <w:color w:val="000000" w:themeColor="text1"/>
                <w:sz w:val="26"/>
                <w:szCs w:val="26"/>
                <w:lang w:val="en-US"/>
              </w:rPr>
              <w:t>Vụ XNT:</w:t>
            </w:r>
          </w:p>
          <w:p w14:paraId="4FA0BB06" w14:textId="277F1FFE" w:rsidR="0014453B" w:rsidRPr="0007162E" w:rsidRDefault="0014453B" w:rsidP="0014453B">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rPr>
              <w:t xml:space="preserve">Tương tự, tại Điều 4 dự thảo Thông tư viết chung là cơ sở ươm tạo, nhưng cũng chưa có nội dung giải thích từ ngữ của cụm từ này, đề nghị bổ sung. </w:t>
            </w:r>
          </w:p>
          <w:p w14:paraId="46FA4CC2" w14:textId="786A8A9E" w:rsidR="0014453B" w:rsidRPr="0007162E" w:rsidRDefault="0014453B" w:rsidP="0014453B">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rPr>
              <w:t xml:space="preserve">c) Đề nghị xem xét, bổ sung các tiêu chí có tính định lượng tại Điều 4 để thuận lợi cho việc triển khai cũng như kiểm tra, đánh giá. </w:t>
            </w:r>
          </w:p>
        </w:tc>
        <w:tc>
          <w:tcPr>
            <w:tcW w:w="1607" w:type="pct"/>
          </w:tcPr>
          <w:p w14:paraId="0B5F7729" w14:textId="0F58EFE6" w:rsidR="0014453B" w:rsidRPr="0007162E" w:rsidRDefault="0014453B" w:rsidP="0014453B">
            <w:pPr>
              <w:widowControl w:val="0"/>
              <w:tabs>
                <w:tab w:val="left" w:pos="905"/>
              </w:tabs>
              <w:autoSpaceDE w:val="0"/>
              <w:autoSpaceDN w:val="0"/>
              <w:spacing w:before="120" w:line="360" w:lineRule="exact"/>
              <w:jc w:val="both"/>
              <w:rPr>
                <w:rFonts w:ascii="Times New Roman" w:hAnsi="Times New Roman" w:cs="Times New Roman"/>
                <w:color w:val="000000" w:themeColor="text1"/>
                <w:sz w:val="26"/>
                <w:szCs w:val="26"/>
                <w:lang w:val="en-US"/>
              </w:rPr>
            </w:pPr>
            <w:r w:rsidRPr="0007162E">
              <w:rPr>
                <w:rFonts w:ascii="Times New Roman" w:eastAsia="Times New Roman" w:hAnsi="Times New Roman" w:cs="Times New Roman"/>
                <w:bCs/>
                <w:color w:val="000000" w:themeColor="text1"/>
                <w:sz w:val="26"/>
                <w:szCs w:val="26"/>
                <w:shd w:val="clear" w:color="auto" w:fill="FFFFFF"/>
                <w:lang w:val="en-US"/>
              </w:rPr>
              <w:t>Vụ CN</w:t>
            </w:r>
            <w:r w:rsidRPr="0007162E">
              <w:rPr>
                <w:rFonts w:ascii="Times New Roman" w:eastAsia="Times New Roman" w:hAnsi="Times New Roman" w:cs="Times New Roman"/>
                <w:color w:val="000000" w:themeColor="text1"/>
                <w:sz w:val="26"/>
                <w:szCs w:val="26"/>
                <w:shd w:val="clear" w:color="auto" w:fill="FFFFFF"/>
                <w:lang w:val="en-US"/>
              </w:rPr>
              <w:t xml:space="preserve"> tiếp thu và sửa lại điểm c khoản 1 Điều 4 “</w:t>
            </w:r>
            <w:r w:rsidRPr="0007162E">
              <w:rPr>
                <w:rFonts w:ascii="Times New Roman" w:hAnsi="Times New Roman" w:cs="Times New Roman"/>
                <w:color w:val="000000" w:themeColor="text1"/>
                <w:sz w:val="26"/>
                <w:szCs w:val="26"/>
              </w:rPr>
              <w:t>c) Có địa</w:t>
            </w:r>
            <w:r w:rsidRPr="0007162E">
              <w:rPr>
                <w:rFonts w:ascii="Times New Roman" w:hAnsi="Times New Roman" w:cs="Times New Roman"/>
                <w:color w:val="000000" w:themeColor="text1"/>
                <w:spacing w:val="1"/>
                <w:sz w:val="26"/>
                <w:szCs w:val="26"/>
              </w:rPr>
              <w:t xml:space="preserve"> </w:t>
            </w:r>
            <w:r w:rsidRPr="0007162E">
              <w:rPr>
                <w:rFonts w:ascii="Times New Roman" w:hAnsi="Times New Roman" w:cs="Times New Roman"/>
                <w:color w:val="000000" w:themeColor="text1"/>
                <w:sz w:val="26"/>
                <w:szCs w:val="26"/>
              </w:rPr>
              <w:t>điểm</w:t>
            </w:r>
            <w:r w:rsidRPr="0007162E">
              <w:rPr>
                <w:rFonts w:ascii="Times New Roman" w:hAnsi="Times New Roman" w:cs="Times New Roman"/>
                <w:color w:val="000000" w:themeColor="text1"/>
                <w:spacing w:val="-2"/>
                <w:sz w:val="26"/>
                <w:szCs w:val="26"/>
              </w:rPr>
              <w:t xml:space="preserve"> </w:t>
            </w:r>
            <w:r w:rsidRPr="0007162E">
              <w:rPr>
                <w:rFonts w:ascii="Times New Roman" w:hAnsi="Times New Roman" w:cs="Times New Roman"/>
                <w:color w:val="000000" w:themeColor="text1"/>
                <w:sz w:val="26"/>
                <w:szCs w:val="26"/>
              </w:rPr>
              <w:t>đặt</w:t>
            </w:r>
            <w:r w:rsidRPr="0007162E">
              <w:rPr>
                <w:rFonts w:ascii="Times New Roman" w:hAnsi="Times New Roman" w:cs="Times New Roman"/>
                <w:color w:val="000000" w:themeColor="text1"/>
                <w:spacing w:val="4"/>
                <w:sz w:val="26"/>
                <w:szCs w:val="26"/>
              </w:rPr>
              <w:t xml:space="preserve"> </w:t>
            </w:r>
            <w:r w:rsidRPr="0007162E">
              <w:rPr>
                <w:rFonts w:ascii="Times New Roman" w:hAnsi="Times New Roman" w:cs="Times New Roman"/>
                <w:color w:val="000000" w:themeColor="text1"/>
                <w:sz w:val="26"/>
                <w:szCs w:val="26"/>
              </w:rPr>
              <w:t>trụ</w:t>
            </w:r>
            <w:r w:rsidRPr="0007162E">
              <w:rPr>
                <w:rFonts w:ascii="Times New Roman" w:hAnsi="Times New Roman" w:cs="Times New Roman"/>
                <w:color w:val="000000" w:themeColor="text1"/>
                <w:spacing w:val="4"/>
                <w:sz w:val="26"/>
                <w:szCs w:val="26"/>
              </w:rPr>
              <w:t xml:space="preserve"> </w:t>
            </w:r>
            <w:r w:rsidRPr="0007162E">
              <w:rPr>
                <w:rFonts w:ascii="Times New Roman" w:hAnsi="Times New Roman" w:cs="Times New Roman"/>
                <w:color w:val="000000" w:themeColor="text1"/>
                <w:sz w:val="26"/>
                <w:szCs w:val="26"/>
              </w:rPr>
              <w:t>sở hợp pháp phù hợp với năng lực hạ tầng, trang thiết bị và lĩnh vực ươm tạo; có cơ chế hợp tác hoặc liên kết với các cơ sở đào tạo, nghiên cứu như trường đại học, viện nghiên cứu, khu công nghệ cao</w:t>
            </w:r>
            <w:r w:rsidRPr="0007162E">
              <w:rPr>
                <w:rFonts w:ascii="Times New Roman" w:hAnsi="Times New Roman" w:cs="Times New Roman"/>
                <w:color w:val="000000" w:themeColor="text1"/>
                <w:sz w:val="26"/>
                <w:szCs w:val="26"/>
                <w:lang w:val="en-US"/>
              </w:rPr>
              <w:t>”.</w:t>
            </w:r>
          </w:p>
        </w:tc>
      </w:tr>
      <w:tr w:rsidR="0007162E" w:rsidRPr="0007162E" w14:paraId="7932B37F" w14:textId="77777777" w:rsidTr="00937477">
        <w:tc>
          <w:tcPr>
            <w:tcW w:w="193" w:type="pct"/>
            <w:vMerge/>
          </w:tcPr>
          <w:p w14:paraId="3B078FF0"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2C29C860" w14:textId="77777777"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59F8CAB6" w14:textId="398645C2" w:rsidR="0014453B" w:rsidRPr="0007162E" w:rsidRDefault="0014453B" w:rsidP="0014453B">
            <w:pPr>
              <w:spacing w:before="60" w:after="0" w:line="340" w:lineRule="exact"/>
              <w:jc w:val="both"/>
              <w:rPr>
                <w:rFonts w:ascii="Times New Roman" w:hAnsi="Times New Roman" w:cs="Times New Roman"/>
                <w:b/>
                <w:bCs/>
                <w:color w:val="000000" w:themeColor="text1"/>
                <w:sz w:val="26"/>
                <w:szCs w:val="26"/>
                <w:lang w:val="en-US"/>
              </w:rPr>
            </w:pPr>
            <w:r w:rsidRPr="0007162E">
              <w:rPr>
                <w:rFonts w:ascii="Times New Roman" w:hAnsi="Times New Roman" w:cs="Times New Roman"/>
                <w:bCs/>
                <w:color w:val="000000" w:themeColor="text1"/>
                <w:sz w:val="26"/>
                <w:szCs w:val="26"/>
              </w:rPr>
              <w:t>d) Về điều kiện hạ tầng và tiêu chuẩn ISO (điểm d khoản 2 Điều 4): dự thảo Thông tư quy định cơ sở ươm tạo công nghệ chiến lược phải sử dụng hệ thống phòng thí nghiệm đạt chuẩn TCVN ISO/IEC 17025:2017 hoặc các tiêu chuẩn quốc tế tương đương. Quy định này rất khắt khe đối với các đơn vị mới thành lập. Đề nghị xem xét, bổ sung cơ chế cho phép thuê dịch vụ hoặc liên kết (có thời hạn) với các phòng thí nghiệm đạt chuẩn hiện có (thay vì bắt buộc sở hữu) để giảm chi phí đầu tư ban đầu.</w:t>
            </w:r>
          </w:p>
        </w:tc>
        <w:tc>
          <w:tcPr>
            <w:tcW w:w="1607" w:type="pct"/>
          </w:tcPr>
          <w:p w14:paraId="38859F07" w14:textId="7DD5447B" w:rsidR="0014453B" w:rsidRPr="0007162E" w:rsidRDefault="0014453B" w:rsidP="0014453B">
            <w:pPr>
              <w:widowControl w:val="0"/>
              <w:tabs>
                <w:tab w:val="left" w:pos="905"/>
              </w:tabs>
              <w:autoSpaceDE w:val="0"/>
              <w:autoSpaceDN w:val="0"/>
              <w:spacing w:before="120" w:line="360" w:lineRule="exact"/>
              <w:jc w:val="both"/>
              <w:rPr>
                <w:rFonts w:ascii="Times New Roman" w:eastAsia="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t>Vụ CN tiếp thu và</w:t>
            </w:r>
            <w:r w:rsidRPr="0007162E">
              <w:rPr>
                <w:rFonts w:ascii="Times New Roman" w:hAnsi="Times New Roman" w:cs="Times New Roman"/>
                <w:color w:val="000000" w:themeColor="text1"/>
                <w:sz w:val="26"/>
                <w:szCs w:val="26"/>
                <w:lang w:val="en-US"/>
              </w:rPr>
              <w:t xml:space="preserve"> hoàn thiện lại điểm d khoản 2 Điều 4 “</w:t>
            </w:r>
            <w:r w:rsidRPr="0007162E">
              <w:rPr>
                <w:rFonts w:ascii="Times New Roman" w:hAnsi="Times New Roman" w:cs="Times New Roman"/>
                <w:bCs/>
                <w:color w:val="000000" w:themeColor="text1"/>
                <w:sz w:val="26"/>
                <w:szCs w:val="26"/>
              </w:rPr>
              <w:t>c</w:t>
            </w:r>
            <w:r w:rsidRPr="0007162E">
              <w:rPr>
                <w:rFonts w:ascii="Times New Roman" w:hAnsi="Times New Roman" w:cs="Times New Roman"/>
                <w:color w:val="000000" w:themeColor="text1"/>
                <w:sz w:val="26"/>
                <w:szCs w:val="26"/>
              </w:rPr>
              <w:t xml:space="preserve">ó hệ thống quản lý và năng lực hoạt động đáp ứng các yêu cầu quy định trong tiêu chuẩn quốc gia TCVN ISO/IEC 17025 hoặc tiêu chuẩn quốc tế ISO/IEC 17025 hoặc tiêu chuẩn quốc gia, tiêu chuẩn quốc tế áp dụng trong lĩnh vực thử nghiệm chuyên ngành; </w:t>
            </w:r>
            <w:r w:rsidRPr="0007162E">
              <w:rPr>
                <w:rFonts w:ascii="Times New Roman" w:hAnsi="Times New Roman" w:cs="Times New Roman"/>
                <w:color w:val="000000" w:themeColor="text1"/>
                <w:sz w:val="26"/>
                <w:szCs w:val="26"/>
                <w:lang w:val="en-US"/>
              </w:rPr>
              <w:t>đồng thời có quyền tiếp cận và sử dụng hợp pháp cơ sở vật chất, phòng thí nghiệm, cơ sở thử nghiệm hoặc cơ sở nghiên cứu - phát triển được trang bị thiết bị thiết yếu phục vụ hoạt động ươm tạo”.</w:t>
            </w:r>
          </w:p>
        </w:tc>
      </w:tr>
      <w:tr w:rsidR="0007162E" w:rsidRPr="0007162E" w14:paraId="23E18FEC" w14:textId="77777777" w:rsidTr="00937477">
        <w:tc>
          <w:tcPr>
            <w:tcW w:w="193" w:type="pct"/>
            <w:vMerge w:val="restart"/>
          </w:tcPr>
          <w:p w14:paraId="0AB6038A"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6AC89B50" w14:textId="77777777"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Viện VKIST</w:t>
            </w:r>
          </w:p>
          <w:p w14:paraId="03B27BFC" w14:textId="25D14470"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133/CV-VKIST ngày 12/3/2026</w:t>
            </w:r>
          </w:p>
        </w:tc>
        <w:tc>
          <w:tcPr>
            <w:tcW w:w="2471" w:type="pct"/>
          </w:tcPr>
          <w:p w14:paraId="714B2485" w14:textId="66BD7BDE" w:rsidR="0014453B" w:rsidRPr="0007162E" w:rsidRDefault="0014453B" w:rsidP="0014453B">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rPr>
              <w:t xml:space="preserve">- Tại Điều 4 khoản 1 điểm c: Xem xét làm rõ tiêu chí về diện tích tối thiểu cũng như phạm vi diện tích của cơ sở ươm tạo. Lý do: Tiêu chí </w:t>
            </w:r>
            <w:r w:rsidRPr="0007162E">
              <w:rPr>
                <w:rFonts w:ascii="Times New Roman" w:hAnsi="Times New Roman" w:cs="Times New Roman"/>
                <w:bCs/>
                <w:color w:val="000000" w:themeColor="text1"/>
                <w:sz w:val="26"/>
                <w:szCs w:val="26"/>
                <w:lang w:val="en-US"/>
              </w:rPr>
              <w:t>“</w:t>
            </w:r>
            <w:r w:rsidRPr="0007162E">
              <w:rPr>
                <w:rFonts w:ascii="Times New Roman" w:hAnsi="Times New Roman" w:cs="Times New Roman"/>
                <w:bCs/>
                <w:color w:val="000000" w:themeColor="text1"/>
                <w:sz w:val="26"/>
                <w:szCs w:val="26"/>
              </w:rPr>
              <w:t>diện tích bảo đảm đủ cung cấp cho ít nhất 10 dự án ươm tạo đồng thời</w:t>
            </w:r>
            <w:r w:rsidRPr="0007162E">
              <w:rPr>
                <w:rFonts w:ascii="Times New Roman" w:hAnsi="Times New Roman" w:cs="Times New Roman"/>
                <w:bCs/>
                <w:color w:val="000000" w:themeColor="text1"/>
                <w:sz w:val="26"/>
                <w:szCs w:val="26"/>
                <w:lang w:val="en-US"/>
              </w:rPr>
              <w:t>”</w:t>
            </w:r>
            <w:r w:rsidRPr="0007162E">
              <w:rPr>
                <w:rFonts w:ascii="Times New Roman" w:hAnsi="Times New Roman" w:cs="Times New Roman"/>
                <w:bCs/>
                <w:color w:val="000000" w:themeColor="text1"/>
                <w:sz w:val="26"/>
                <w:szCs w:val="26"/>
              </w:rPr>
              <w:t xml:space="preserve"> còn mang tính định tính, chưa làm rõ phạm vi diện tích được tính (ví dụ: diện tích mặt sàn sử dụng trực tiếp cho hoạt động ươm tạo hay bao gồm cả các khu vực phụ trợ như phòng thí nghiệm, không gian làm việc chung, khu dịch vụ hỗ trợ…). Điều này có thể dẫn đến cách hiểu và áp dụng khác nhau trong quá trình đánh giá, thẩm định hồ sơ. </w:t>
            </w:r>
          </w:p>
        </w:tc>
        <w:tc>
          <w:tcPr>
            <w:tcW w:w="1607" w:type="pct"/>
          </w:tcPr>
          <w:p w14:paraId="6AC50870" w14:textId="7F700F3D" w:rsidR="0014453B" w:rsidRPr="0007162E" w:rsidRDefault="0014453B" w:rsidP="0014453B">
            <w:pPr>
              <w:widowControl w:val="0"/>
              <w:tabs>
                <w:tab w:val="left" w:pos="905"/>
              </w:tabs>
              <w:autoSpaceDE w:val="0"/>
              <w:autoSpaceDN w:val="0"/>
              <w:spacing w:before="120" w:line="360" w:lineRule="exact"/>
              <w:jc w:val="both"/>
              <w:rPr>
                <w:rFonts w:ascii="Times New Roman" w:hAnsi="Times New Roman" w:cs="Times New Roman"/>
                <w:color w:val="000000" w:themeColor="text1"/>
                <w:sz w:val="26"/>
                <w:szCs w:val="26"/>
                <w:lang w:val="en-US"/>
              </w:rPr>
            </w:pPr>
            <w:r w:rsidRPr="0007162E">
              <w:rPr>
                <w:rFonts w:ascii="Times New Roman" w:eastAsia="Times New Roman" w:hAnsi="Times New Roman" w:cs="Times New Roman"/>
                <w:bCs/>
                <w:color w:val="000000" w:themeColor="text1"/>
                <w:sz w:val="26"/>
                <w:szCs w:val="26"/>
                <w:shd w:val="clear" w:color="auto" w:fill="FFFFFF"/>
                <w:lang w:val="en-US"/>
              </w:rPr>
              <w:t>Vụ CN</w:t>
            </w:r>
            <w:r w:rsidRPr="0007162E">
              <w:rPr>
                <w:rFonts w:ascii="Times New Roman" w:eastAsia="Times New Roman" w:hAnsi="Times New Roman" w:cs="Times New Roman"/>
                <w:color w:val="000000" w:themeColor="text1"/>
                <w:sz w:val="26"/>
                <w:szCs w:val="26"/>
                <w:shd w:val="clear" w:color="auto" w:fill="FFFFFF"/>
                <w:lang w:val="en-US"/>
              </w:rPr>
              <w:t xml:space="preserve"> tiếp thu và rà soát chỉnh sửa lại điểm c khoản 1 Điều 4 tại dự thảo Thông tư.</w:t>
            </w:r>
          </w:p>
        </w:tc>
      </w:tr>
      <w:tr w:rsidR="0007162E" w:rsidRPr="0007162E" w14:paraId="27B09851" w14:textId="77777777" w:rsidTr="00937477">
        <w:tc>
          <w:tcPr>
            <w:tcW w:w="193" w:type="pct"/>
            <w:vMerge/>
          </w:tcPr>
          <w:p w14:paraId="35B8A8A5"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082A968A" w14:textId="77777777" w:rsidR="0014453B" w:rsidRPr="0007162E" w:rsidRDefault="0014453B" w:rsidP="00BF4553">
            <w:pPr>
              <w:spacing w:before="60" w:after="0" w:line="340" w:lineRule="exact"/>
              <w:jc w:val="center"/>
              <w:rPr>
                <w:rFonts w:ascii="Times New Roman" w:hAnsi="Times New Roman" w:cs="Times New Roman"/>
                <w:color w:val="000000" w:themeColor="text1"/>
                <w:sz w:val="26"/>
                <w:szCs w:val="26"/>
              </w:rPr>
            </w:pPr>
          </w:p>
        </w:tc>
        <w:tc>
          <w:tcPr>
            <w:tcW w:w="2471" w:type="pct"/>
          </w:tcPr>
          <w:p w14:paraId="64DDE261" w14:textId="38E93C0E" w:rsidR="0014453B" w:rsidRPr="0007162E" w:rsidRDefault="0014453B" w:rsidP="0014453B">
            <w:pPr>
              <w:spacing w:before="60" w:after="0" w:line="340" w:lineRule="exact"/>
              <w:jc w:val="both"/>
              <w:rPr>
                <w:rFonts w:ascii="Times New Roman" w:hAnsi="Times New Roman" w:cs="Times New Roman"/>
                <w:bCs/>
                <w:color w:val="000000" w:themeColor="text1"/>
                <w:sz w:val="26"/>
                <w:szCs w:val="26"/>
              </w:rPr>
            </w:pPr>
            <w:r w:rsidRPr="0007162E">
              <w:rPr>
                <w:rFonts w:ascii="Times New Roman" w:hAnsi="Times New Roman" w:cs="Times New Roman"/>
                <w:bCs/>
                <w:color w:val="000000" w:themeColor="text1"/>
                <w:sz w:val="26"/>
                <w:szCs w:val="26"/>
                <w:lang w:val="en-US"/>
              </w:rPr>
              <w:t>-</w:t>
            </w:r>
            <w:r w:rsidRPr="0007162E">
              <w:rPr>
                <w:rFonts w:ascii="Times New Roman" w:hAnsi="Times New Roman" w:cs="Times New Roman"/>
                <w:bCs/>
                <w:color w:val="000000" w:themeColor="text1"/>
                <w:sz w:val="26"/>
                <w:szCs w:val="26"/>
              </w:rPr>
              <w:t xml:space="preserve"> Tại Điều 4 khoản 1 điểm g; Điều 6 khoản 4: Xem xét thay thế cụm từ </w:t>
            </w:r>
            <w:r w:rsidRPr="0007162E">
              <w:rPr>
                <w:rFonts w:ascii="Times New Roman" w:hAnsi="Times New Roman" w:cs="Times New Roman"/>
                <w:bCs/>
                <w:color w:val="000000" w:themeColor="text1"/>
                <w:sz w:val="26"/>
                <w:szCs w:val="26"/>
                <w:lang w:val="en-US"/>
              </w:rPr>
              <w:t>“</w:t>
            </w:r>
            <w:r w:rsidRPr="0007162E">
              <w:rPr>
                <w:rFonts w:ascii="Times New Roman" w:hAnsi="Times New Roman" w:cs="Times New Roman"/>
                <w:bCs/>
                <w:color w:val="000000" w:themeColor="text1"/>
                <w:sz w:val="26"/>
                <w:szCs w:val="26"/>
              </w:rPr>
              <w:t>hợp đồng dài hạn</w:t>
            </w:r>
            <w:r w:rsidRPr="0007162E">
              <w:rPr>
                <w:rFonts w:ascii="Times New Roman" w:hAnsi="Times New Roman" w:cs="Times New Roman"/>
                <w:bCs/>
                <w:color w:val="000000" w:themeColor="text1"/>
                <w:sz w:val="26"/>
                <w:szCs w:val="26"/>
                <w:lang w:val="en-US"/>
              </w:rPr>
              <w:t>”</w:t>
            </w:r>
            <w:r w:rsidRPr="0007162E">
              <w:rPr>
                <w:rFonts w:ascii="Times New Roman" w:hAnsi="Times New Roman" w:cs="Times New Roman"/>
                <w:bCs/>
                <w:color w:val="000000" w:themeColor="text1"/>
                <w:sz w:val="26"/>
                <w:szCs w:val="26"/>
              </w:rPr>
              <w:t xml:space="preserve"> thành </w:t>
            </w:r>
            <w:r w:rsidRPr="0007162E">
              <w:rPr>
                <w:rFonts w:ascii="Times New Roman" w:hAnsi="Times New Roman" w:cs="Times New Roman"/>
                <w:bCs/>
                <w:color w:val="000000" w:themeColor="text1"/>
                <w:sz w:val="26"/>
                <w:szCs w:val="26"/>
                <w:lang w:val="en-US"/>
              </w:rPr>
              <w:t>“</w:t>
            </w:r>
            <w:r w:rsidRPr="0007162E">
              <w:rPr>
                <w:rFonts w:ascii="Times New Roman" w:hAnsi="Times New Roman" w:cs="Times New Roman"/>
                <w:bCs/>
                <w:color w:val="000000" w:themeColor="text1"/>
                <w:sz w:val="26"/>
                <w:szCs w:val="26"/>
              </w:rPr>
              <w:t xml:space="preserve">hợp đồng tư vấn có thời hạn tối thiểu 12 tháng" nhằm làm rõ nội hàm của khái niệm </w:t>
            </w:r>
            <w:r w:rsidRPr="0007162E">
              <w:rPr>
                <w:rFonts w:ascii="Times New Roman" w:hAnsi="Times New Roman" w:cs="Times New Roman"/>
                <w:bCs/>
                <w:color w:val="000000" w:themeColor="text1"/>
                <w:sz w:val="26"/>
                <w:szCs w:val="26"/>
                <w:lang w:val="en-US"/>
              </w:rPr>
              <w:t>“</w:t>
            </w:r>
            <w:r w:rsidRPr="0007162E">
              <w:rPr>
                <w:rFonts w:ascii="Times New Roman" w:hAnsi="Times New Roman" w:cs="Times New Roman"/>
                <w:bCs/>
                <w:color w:val="000000" w:themeColor="text1"/>
                <w:sz w:val="26"/>
                <w:szCs w:val="26"/>
              </w:rPr>
              <w:t>dài hạn</w:t>
            </w:r>
            <w:r w:rsidRPr="0007162E">
              <w:rPr>
                <w:rFonts w:ascii="Times New Roman" w:hAnsi="Times New Roman" w:cs="Times New Roman"/>
                <w:bCs/>
                <w:color w:val="000000" w:themeColor="text1"/>
                <w:sz w:val="26"/>
                <w:szCs w:val="26"/>
                <w:lang w:val="en-US"/>
              </w:rPr>
              <w:t>”</w:t>
            </w:r>
            <w:r w:rsidRPr="0007162E">
              <w:rPr>
                <w:rFonts w:ascii="Times New Roman" w:hAnsi="Times New Roman" w:cs="Times New Roman"/>
                <w:bCs/>
                <w:color w:val="000000" w:themeColor="text1"/>
                <w:sz w:val="26"/>
                <w:szCs w:val="26"/>
              </w:rPr>
              <w:t>, bảo đảm tính cụ thể của quy định và tạo thuận lợi cho việc tổ chức thực hiện cũng như kiểm tra, giám sát trong thực tiễn.</w:t>
            </w:r>
          </w:p>
        </w:tc>
        <w:tc>
          <w:tcPr>
            <w:tcW w:w="1607" w:type="pct"/>
          </w:tcPr>
          <w:p w14:paraId="2F42908F" w14:textId="74C96BB7" w:rsidR="0014453B" w:rsidRPr="0007162E" w:rsidRDefault="0014453B" w:rsidP="0014453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w:t>
            </w:r>
            <w:r w:rsidRPr="0007162E">
              <w:rPr>
                <w:rFonts w:ascii="Times New Roman" w:eastAsia="Times New Roman" w:hAnsi="Times New Roman" w:cs="Times New Roman"/>
                <w:color w:val="000000" w:themeColor="text1"/>
                <w:sz w:val="26"/>
                <w:szCs w:val="26"/>
                <w:shd w:val="clear" w:color="auto" w:fill="FFFFFF"/>
                <w:lang w:val="en-US"/>
              </w:rPr>
              <w:t xml:space="preserve"> tiếp thu và rà soát chỉnh sửa lại điểm g khoản 1 Điều 4 tại dự thảo Thông tư.</w:t>
            </w:r>
          </w:p>
        </w:tc>
      </w:tr>
      <w:tr w:rsidR="0007162E" w:rsidRPr="0007162E" w14:paraId="5244DD12" w14:textId="77777777" w:rsidTr="00937477">
        <w:tc>
          <w:tcPr>
            <w:tcW w:w="193" w:type="pct"/>
          </w:tcPr>
          <w:p w14:paraId="25F0948E"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tcPr>
          <w:p w14:paraId="4DC97325" w14:textId="77777777"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Trung tâm Chứng thực điện tử quốc gia</w:t>
            </w:r>
          </w:p>
          <w:p w14:paraId="197FD8FD" w14:textId="28517F14" w:rsidR="0014453B" w:rsidRPr="0007162E" w:rsidRDefault="0014453B" w:rsidP="00BF4553">
            <w:pPr>
              <w:spacing w:before="60" w:after="0" w:line="340" w:lineRule="exact"/>
              <w:jc w:val="center"/>
              <w:rPr>
                <w:rFonts w:ascii="Times New Roman" w:hAnsi="Times New Roman" w:cs="Times New Roman"/>
                <w:b/>
                <w:bCs/>
                <w:color w:val="000000" w:themeColor="text1"/>
                <w:sz w:val="26"/>
                <w:szCs w:val="26"/>
                <w:lang w:val="en-US"/>
              </w:rPr>
            </w:pPr>
            <w:r w:rsidRPr="0007162E">
              <w:rPr>
                <w:rFonts w:ascii="Times New Roman" w:hAnsi="Times New Roman" w:cs="Times New Roman"/>
                <w:color w:val="000000" w:themeColor="text1"/>
                <w:sz w:val="26"/>
                <w:szCs w:val="26"/>
                <w:lang w:val="en-US"/>
              </w:rPr>
              <w:t>Công văn số 198/NEAC-NCKT ngày 12/3/2026</w:t>
            </w:r>
          </w:p>
        </w:tc>
        <w:tc>
          <w:tcPr>
            <w:tcW w:w="2471" w:type="pct"/>
          </w:tcPr>
          <w:p w14:paraId="4F16C93B" w14:textId="77777777"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a) Đề nghị cơ quan soạn thảo rà soát và bổ sung giải thích thuật ngữ được sử dụng trong dự thảo Thông tư để thống nhất cách hiểu và áp dụng, ví dụ: - Thuật ngữ “trụ sở hợp pháp gắn kết…” tại điểm c khoản 1 Điều 4; - Thuật ngữ “hệ thống quản lý chất lượng nội bộ” tại điểm d khoản 1 Điều 4; - Thuật ngữ “đội ngũ quản lý cơ hữu” tại điểm e khoản 1 Điều 4; </w:t>
            </w:r>
          </w:p>
          <w:p w14:paraId="70BD582E" w14:textId="77777777"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Thuật ngữ “tiện ích phụ trợ” tại điểm b khoản 3 Điều 4</w:t>
            </w:r>
            <w:r w:rsidRPr="0007162E">
              <w:rPr>
                <w:rFonts w:ascii="Times New Roman" w:hAnsi="Times New Roman" w:cs="Times New Roman"/>
                <w:color w:val="000000" w:themeColor="text1"/>
                <w:sz w:val="26"/>
                <w:szCs w:val="26"/>
                <w:lang w:val="en-US"/>
              </w:rPr>
              <w:t>.</w:t>
            </w:r>
          </w:p>
          <w:p w14:paraId="2455B19D" w14:textId="77777777"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Thuật ngữ “Văn bản chứng minh khả năng liên kết” tại khoản 6 Điều 6.</w:t>
            </w:r>
          </w:p>
          <w:p w14:paraId="58B42DBD" w14:textId="068B8DBC"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 Đề nghị cơ quan soạn thảo rà soát, bổ sung làm rõ nội dung về quy định “hợp đồng tư vấn dài hạn” tại điểm g khoản 1 Điều 4 để đảm bảo phù hợp, thống nhất với quy định pháp luật về lao động.</w:t>
            </w:r>
          </w:p>
        </w:tc>
        <w:tc>
          <w:tcPr>
            <w:tcW w:w="1607" w:type="pct"/>
          </w:tcPr>
          <w:p w14:paraId="1FE39DBD" w14:textId="39ABEC29" w:rsidR="0014453B" w:rsidRPr="0007162E" w:rsidRDefault="0014453B" w:rsidP="0014453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w:t>
            </w:r>
            <w:r w:rsidRPr="0007162E">
              <w:rPr>
                <w:rFonts w:ascii="Times New Roman" w:eastAsia="Times New Roman" w:hAnsi="Times New Roman" w:cs="Times New Roman"/>
                <w:color w:val="000000" w:themeColor="text1"/>
                <w:sz w:val="26"/>
                <w:szCs w:val="26"/>
                <w:shd w:val="clear" w:color="auto" w:fill="FFFFFF"/>
                <w:lang w:val="en-US"/>
              </w:rPr>
              <w:t xml:space="preserve"> tiếp thu và rà soát chỉnh sửa lại</w:t>
            </w: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điểm c khoản 1 Điều 4</w:t>
            </w: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điểm d khoản 1 Điều 4</w:t>
            </w: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điểm e khoản 1 Điều 4</w:t>
            </w:r>
            <w:r w:rsidRPr="0007162E">
              <w:rPr>
                <w:rFonts w:ascii="Times New Roman" w:hAnsi="Times New Roman" w:cs="Times New Roman"/>
                <w:color w:val="000000" w:themeColor="text1"/>
                <w:sz w:val="26"/>
                <w:szCs w:val="26"/>
                <w:lang w:val="en-US"/>
              </w:rPr>
              <w:t xml:space="preserve"> và </w:t>
            </w:r>
            <w:r w:rsidRPr="0007162E">
              <w:rPr>
                <w:rFonts w:ascii="Times New Roman" w:hAnsi="Times New Roman" w:cs="Times New Roman"/>
                <w:color w:val="000000" w:themeColor="text1"/>
                <w:sz w:val="26"/>
                <w:szCs w:val="26"/>
              </w:rPr>
              <w:t>b khoản 3 Điều 4</w:t>
            </w:r>
            <w:r w:rsidRPr="0007162E">
              <w:rPr>
                <w:rFonts w:ascii="Times New Roman" w:hAnsi="Times New Roman" w:cs="Times New Roman"/>
                <w:color w:val="000000" w:themeColor="text1"/>
                <w:sz w:val="26"/>
                <w:szCs w:val="26"/>
                <w:lang w:val="en-US"/>
              </w:rPr>
              <w:t xml:space="preserve"> và điểm g khoản 1 Điều 4 tại</w:t>
            </w:r>
            <w:r w:rsidRPr="0007162E">
              <w:rPr>
                <w:rFonts w:ascii="Times New Roman" w:hAnsi="Times New Roman" w:cs="Times New Roman"/>
                <w:color w:val="000000" w:themeColor="text1"/>
                <w:sz w:val="26"/>
                <w:szCs w:val="26"/>
              </w:rPr>
              <w:t xml:space="preserve"> dự thảo Thông tư</w:t>
            </w:r>
            <w:r w:rsidRPr="0007162E">
              <w:rPr>
                <w:rFonts w:ascii="Times New Roman" w:hAnsi="Times New Roman" w:cs="Times New Roman"/>
                <w:color w:val="000000" w:themeColor="text1"/>
                <w:sz w:val="26"/>
                <w:szCs w:val="26"/>
                <w:lang w:val="en-US"/>
              </w:rPr>
              <w:t>.</w:t>
            </w:r>
          </w:p>
          <w:p w14:paraId="0D691EE7" w14:textId="2FEFDC4F"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p>
          <w:p w14:paraId="02E25448" w14:textId="77777777"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p>
          <w:p w14:paraId="78D65FCC" w14:textId="77777777"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p>
          <w:p w14:paraId="7468EE1F" w14:textId="77777777"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p>
          <w:p w14:paraId="134B7E9C" w14:textId="6A7A18F7" w:rsidR="0014453B" w:rsidRPr="0007162E" w:rsidRDefault="0014453B" w:rsidP="0014453B">
            <w:pPr>
              <w:spacing w:before="60" w:after="0" w:line="340" w:lineRule="exact"/>
              <w:jc w:val="both"/>
              <w:rPr>
                <w:rFonts w:ascii="Times New Roman" w:hAnsi="Times New Roman" w:cs="Times New Roman"/>
                <w:color w:val="000000" w:themeColor="text1"/>
                <w:sz w:val="26"/>
                <w:szCs w:val="26"/>
                <w:lang w:val="en-US"/>
              </w:rPr>
            </w:pPr>
          </w:p>
        </w:tc>
      </w:tr>
      <w:tr w:rsidR="0007162E" w:rsidRPr="0007162E" w14:paraId="65E6642C" w14:textId="77777777" w:rsidTr="00937477">
        <w:tc>
          <w:tcPr>
            <w:tcW w:w="193" w:type="pct"/>
          </w:tcPr>
          <w:p w14:paraId="7E42DF97"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tcPr>
          <w:p w14:paraId="3417EE0E" w14:textId="77777777"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Cục Khởi nghiệp và Doanh nghiệp công nghệ</w:t>
            </w:r>
          </w:p>
          <w:p w14:paraId="6688A149" w14:textId="15146EEC"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235/CKN-ƯTCN ngày 12/3/2026</w:t>
            </w:r>
          </w:p>
        </w:tc>
        <w:tc>
          <w:tcPr>
            <w:tcW w:w="2471" w:type="pct"/>
          </w:tcPr>
          <w:p w14:paraId="116F0A60" w14:textId="77777777" w:rsidR="0014453B" w:rsidRPr="0007162E" w:rsidRDefault="0014453B" w:rsidP="0014453B">
            <w:pPr>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rPr>
              <w:t xml:space="preserve">4. Kiến nghị sửa đổi Điều 4 dự thảo Thông tư thành các điều sau: </w:t>
            </w:r>
          </w:p>
          <w:p w14:paraId="22A04A0F" w14:textId="6BEDC5E9" w:rsidR="0014453B" w:rsidRPr="0007162E" w:rsidRDefault="0014453B" w:rsidP="0014453B">
            <w:pPr>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rPr>
              <w:t>“Điều 4. Điều kiện hoạt động của cơ sở ươm tạo công nghệ cao Điều 4a. Tiêu chí xác định cơ sở ươm tạo công nghệ cao, ươm tạo công nghệ chiến lược Điều 4b. Tiêu chí xác định cơ sở ươm tạo doanh nghiệp công nghệ cao, ươm tạo doanh nghiệp công nghệ chiến lược” Lý do: cần làm rõ điều kiện hoạt động chung và tiêu chí xác định cụ thể để làm rõ phạm vi và trường hợp cấp Giấy chứng nhận cơ sở ươm tạo công nghệ cao, công nghệ chiến lược, ươm tạo doanh nghiệp công nghệ cao, doanh nghiệp công nghệ chiến lược.</w:t>
            </w:r>
          </w:p>
        </w:tc>
        <w:tc>
          <w:tcPr>
            <w:tcW w:w="1607" w:type="pct"/>
          </w:tcPr>
          <w:p w14:paraId="4B8920CF" w14:textId="3CEAC9EB"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Vụ CN xin giải trình như sau:</w:t>
            </w:r>
          </w:p>
          <w:p w14:paraId="7A45E16F" w14:textId="764A2E9E" w:rsidR="0014453B" w:rsidRPr="0007162E" w:rsidRDefault="0014453B" w:rsidP="0014453B">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color w:val="000000" w:themeColor="text1"/>
                <w:sz w:val="26"/>
                <w:szCs w:val="26"/>
                <w:lang w:val="en-US"/>
              </w:rPr>
              <w:t>Đề nghị</w:t>
            </w:r>
            <w:r w:rsidRPr="0007162E">
              <w:rPr>
                <w:rFonts w:ascii="Times New Roman" w:hAnsi="Times New Roman" w:cs="Times New Roman"/>
                <w:b/>
                <w:color w:val="000000" w:themeColor="text1"/>
                <w:sz w:val="26"/>
                <w:szCs w:val="26"/>
                <w:lang w:val="en-US"/>
              </w:rPr>
              <w:t xml:space="preserve"> </w:t>
            </w:r>
            <w:r w:rsidRPr="0007162E">
              <w:rPr>
                <w:rFonts w:ascii="Times New Roman" w:hAnsi="Times New Roman" w:cs="Times New Roman"/>
                <w:bCs/>
                <w:color w:val="000000" w:themeColor="text1"/>
                <w:sz w:val="26"/>
                <w:szCs w:val="26"/>
                <w:lang w:val="en-US"/>
              </w:rPr>
              <w:t>giữ nguy</w:t>
            </w:r>
            <w:r w:rsidR="00955B07" w:rsidRPr="0007162E">
              <w:rPr>
                <w:rFonts w:ascii="Times New Roman" w:hAnsi="Times New Roman" w:cs="Times New Roman"/>
                <w:bCs/>
                <w:color w:val="000000" w:themeColor="text1"/>
                <w:sz w:val="26"/>
                <w:szCs w:val="26"/>
                <w:lang w:val="en-US"/>
              </w:rPr>
              <w:t>ê</w:t>
            </w:r>
            <w:r w:rsidRPr="0007162E">
              <w:rPr>
                <w:rFonts w:ascii="Times New Roman" w:hAnsi="Times New Roman" w:cs="Times New Roman"/>
                <w:bCs/>
                <w:color w:val="000000" w:themeColor="text1"/>
                <w:sz w:val="26"/>
                <w:szCs w:val="26"/>
                <w:lang w:val="en-US"/>
              </w:rPr>
              <w:t>n, v</w:t>
            </w:r>
            <w:r w:rsidRPr="0007162E">
              <w:rPr>
                <w:rFonts w:ascii="Times New Roman" w:hAnsi="Times New Roman" w:cs="Times New Roman"/>
                <w:bCs/>
                <w:color w:val="000000" w:themeColor="text1"/>
                <w:sz w:val="26"/>
                <w:szCs w:val="26"/>
              </w:rPr>
              <w:t>iệc tập trung tại một Điều giúp người đọc và tổ chức thực hiện có cái nhìn tổng thể về toàn bộ yêu cầu cần đáp ứng để được cấp Giấy chứng nhận. Nếu tách thành Điều 4, 4a, 4b sẽ làm phát sinh việc sửa đổi hàng loạt các điều khoản viện dẫn và gây khó khăn cho công tác tra cứu, áp dụng đồng bộ.</w:t>
            </w:r>
          </w:p>
        </w:tc>
      </w:tr>
      <w:tr w:rsidR="0007162E" w:rsidRPr="0007162E" w14:paraId="6B07E929" w14:textId="77777777" w:rsidTr="00937477">
        <w:tc>
          <w:tcPr>
            <w:tcW w:w="193" w:type="pct"/>
          </w:tcPr>
          <w:p w14:paraId="645227C5"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tcPr>
          <w:p w14:paraId="71016175" w14:textId="77777777"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Cục Thông tin, Thống kê</w:t>
            </w:r>
          </w:p>
          <w:p w14:paraId="3ECC8DED" w14:textId="5D04C315"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398/TTTK ngày 11/3/2026</w:t>
            </w:r>
          </w:p>
        </w:tc>
        <w:tc>
          <w:tcPr>
            <w:tcW w:w="2471" w:type="pct"/>
          </w:tcPr>
          <w:p w14:paraId="05EDF4F5" w14:textId="77777777" w:rsidR="0014453B" w:rsidRPr="0007162E" w:rsidRDefault="0014453B" w:rsidP="0014453B">
            <w:pPr>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rPr>
              <w:t xml:space="preserve">4. Tại khoản 1 Điều 4: </w:t>
            </w:r>
          </w:p>
          <w:p w14:paraId="2E6E197D" w14:textId="50D491E6" w:rsidR="0014453B" w:rsidRPr="0007162E" w:rsidRDefault="0014453B" w:rsidP="0014453B">
            <w:pPr>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rPr>
              <w:t xml:space="preserve">- Tại điểm c: Quy mô cơ sở ươm tạo không chỉ có diện tích. Đề nghị cân nhắc bổ sung thêm các tiêu chí về hạ tầng kỹ thuật, phòng thử nghiệm… </w:t>
            </w:r>
          </w:p>
          <w:p w14:paraId="486DA360" w14:textId="1786EE3B" w:rsidR="0014453B" w:rsidRPr="0007162E" w:rsidRDefault="0014453B" w:rsidP="0014453B">
            <w:pPr>
              <w:spacing w:before="60" w:after="0" w:line="340" w:lineRule="exact"/>
              <w:rPr>
                <w:rFonts w:ascii="Times New Roman" w:hAnsi="Times New Roman" w:cs="Times New Roman"/>
                <w:bCs/>
                <w:color w:val="000000" w:themeColor="text1"/>
                <w:sz w:val="26"/>
                <w:szCs w:val="26"/>
              </w:rPr>
            </w:pPr>
            <w:r w:rsidRPr="0007162E">
              <w:rPr>
                <w:rFonts w:ascii="Times New Roman" w:hAnsi="Times New Roman" w:cs="Times New Roman"/>
                <w:bCs/>
                <w:color w:val="000000" w:themeColor="text1"/>
                <w:sz w:val="26"/>
                <w:szCs w:val="26"/>
              </w:rPr>
              <w:t>- Tại điểm g: Để tránh việc chỉ có chuyên gia hình thức, đề nghị bổ sung quy định “Chuyên gia tư vấn có kinh nghiệm từ 03 năm trở lên”</w:t>
            </w:r>
          </w:p>
        </w:tc>
        <w:tc>
          <w:tcPr>
            <w:tcW w:w="1607" w:type="pct"/>
          </w:tcPr>
          <w:p w14:paraId="7CEB79B7" w14:textId="744DF0D1" w:rsidR="0014453B" w:rsidRPr="0007162E" w:rsidRDefault="0014453B" w:rsidP="0014453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eastAsia="Times New Roman" w:hAnsi="Times New Roman" w:cs="Times New Roman"/>
                <w:bCs/>
                <w:color w:val="000000" w:themeColor="text1"/>
                <w:sz w:val="26"/>
                <w:szCs w:val="26"/>
                <w:shd w:val="clear" w:color="auto" w:fill="FFFFFF"/>
                <w:lang w:val="en-US"/>
              </w:rPr>
              <w:t>Vụ CN</w:t>
            </w:r>
            <w:r w:rsidRPr="0007162E">
              <w:rPr>
                <w:rFonts w:ascii="Times New Roman" w:eastAsia="Times New Roman" w:hAnsi="Times New Roman" w:cs="Times New Roman"/>
                <w:color w:val="000000" w:themeColor="text1"/>
                <w:sz w:val="26"/>
                <w:szCs w:val="26"/>
                <w:shd w:val="clear" w:color="auto" w:fill="FFFFFF"/>
                <w:lang w:val="en-US"/>
              </w:rPr>
              <w:t xml:space="preserve"> tiếp thu và sửa lại điểm c, điểm g khoản 1 Điều 4 tại dự thảo Thông tư.</w:t>
            </w:r>
          </w:p>
          <w:p w14:paraId="31217164" w14:textId="6D1C75D6" w:rsidR="0014453B" w:rsidRPr="0007162E" w:rsidRDefault="0014453B" w:rsidP="0014453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xml:space="preserve"> </w:t>
            </w:r>
          </w:p>
        </w:tc>
      </w:tr>
      <w:tr w:rsidR="0007162E" w:rsidRPr="0007162E" w14:paraId="26F981C5" w14:textId="77777777" w:rsidTr="00937477">
        <w:tc>
          <w:tcPr>
            <w:tcW w:w="193" w:type="pct"/>
            <w:vMerge w:val="restart"/>
          </w:tcPr>
          <w:p w14:paraId="77270072"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39262907" w14:textId="77777777"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Vụ Tổ chức cán bộ</w:t>
            </w:r>
          </w:p>
          <w:p w14:paraId="2E49079B" w14:textId="5CDEC76F"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459/TCCB ngày 13/3/2026</w:t>
            </w:r>
          </w:p>
        </w:tc>
        <w:tc>
          <w:tcPr>
            <w:tcW w:w="2471" w:type="pct"/>
          </w:tcPr>
          <w:p w14:paraId="68567C00" w14:textId="77777777" w:rsidR="0014453B" w:rsidRPr="0007162E" w:rsidRDefault="0014453B" w:rsidP="0014453B">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1. Về Tiêu chí, điều kiện để cấp Giấy chứng nhận cơ sở ươm tạo: </w:t>
            </w:r>
          </w:p>
          <w:p w14:paraId="42B59841" w14:textId="48894499" w:rsidR="0014453B" w:rsidRPr="0007162E" w:rsidRDefault="0014453B" w:rsidP="0014453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Đề nghị rà soát Quy định </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Có phương án tài chính khả thi, bao gồm nguồn vốn tự có, vốn huy động hợp pháp hoặc cam kết tài trợ từ các tổ chức, cá nhân, bảo đảm khả năng vận hành bộ máy và duy trì hoạt động hỗ trợ ươm tạo trong thời gian tối thiểu 02 (hai) năm liên tục</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 xml:space="preserve"> (điểm b khoản 1 Điều 4 Dự thảo Thông tư) để bảo đảm phù hợp với thời gian cấp Giấy chứng nhận là 05 năm. </w:t>
            </w:r>
          </w:p>
        </w:tc>
        <w:tc>
          <w:tcPr>
            <w:tcW w:w="1607" w:type="pct"/>
          </w:tcPr>
          <w:p w14:paraId="23CF1FAA" w14:textId="183609D3"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Vụ CN xin giải trình như sau:</w:t>
            </w:r>
          </w:p>
          <w:p w14:paraId="63883DFD" w14:textId="77E192F1" w:rsidR="0014453B" w:rsidRPr="0007162E" w:rsidRDefault="0014453B" w:rsidP="0014453B">
            <w:pPr>
              <w:shd w:val="clear" w:color="auto" w:fill="FFFFFF"/>
              <w:spacing w:before="60" w:after="0" w:line="340" w:lineRule="exact"/>
              <w:jc w:val="both"/>
              <w:rPr>
                <w:rFonts w:ascii="Times New Roman" w:eastAsia="Times New Roman" w:hAnsi="Times New Roman" w:cs="Times New Roman"/>
                <w:color w:val="000000" w:themeColor="text1"/>
                <w:sz w:val="26"/>
                <w:szCs w:val="26"/>
                <w:lang w:val="en-US"/>
              </w:rPr>
            </w:pPr>
            <w:r w:rsidRPr="0007162E">
              <w:rPr>
                <w:rFonts w:ascii="Times New Roman" w:eastAsia="Times New Roman" w:hAnsi="Times New Roman" w:cs="Times New Roman"/>
                <w:color w:val="000000" w:themeColor="text1"/>
                <w:sz w:val="26"/>
                <w:szCs w:val="26"/>
                <w:lang w:val="en-US"/>
              </w:rPr>
              <w:t xml:space="preserve"> Quy định yêu cầu phương án tài chính tối thiểu 02 (hai) năm liên tục nhằm tạo điều kiện thuận lợi, giảm áp lực tài chính ban đầu cho các tổ chức mới thành lập hoặc các đơn vị sự nghiệp thực hiện ươm tạo. </w:t>
            </w:r>
          </w:p>
          <w:p w14:paraId="4B9ED260" w14:textId="1219D34F" w:rsidR="0014453B" w:rsidRPr="0007162E" w:rsidRDefault="0014453B" w:rsidP="0014453B">
            <w:pPr>
              <w:shd w:val="clear" w:color="auto" w:fill="FFFFFF"/>
              <w:spacing w:before="60" w:after="0" w:line="340" w:lineRule="exact"/>
              <w:rPr>
                <w:rFonts w:ascii="Times New Roman" w:eastAsia="Times New Roman" w:hAnsi="Times New Roman" w:cs="Times New Roman"/>
                <w:color w:val="000000" w:themeColor="text1"/>
                <w:sz w:val="26"/>
                <w:szCs w:val="26"/>
                <w:lang w:val="en-US"/>
              </w:rPr>
            </w:pPr>
          </w:p>
        </w:tc>
      </w:tr>
      <w:tr w:rsidR="0007162E" w:rsidRPr="0007162E" w14:paraId="232FAA0F" w14:textId="77777777" w:rsidTr="00937477">
        <w:tc>
          <w:tcPr>
            <w:tcW w:w="193" w:type="pct"/>
            <w:vMerge/>
          </w:tcPr>
          <w:p w14:paraId="26D5F68D"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79603BFC" w14:textId="77777777"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7BEA3EA9" w14:textId="59037DE5" w:rsidR="0014453B" w:rsidRPr="0007162E" w:rsidRDefault="0014453B" w:rsidP="0014453B">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 Đề nghị xem xét, bổ sung quy định: “Có khả năng liên kết với các cơ sở sản xuất, nghiên cứu, đào tạo trong và ngoài nước phục </w:t>
            </w:r>
            <w:r w:rsidRPr="0007162E">
              <w:rPr>
                <w:rFonts w:ascii="Times New Roman" w:hAnsi="Times New Roman" w:cs="Times New Roman"/>
                <w:color w:val="000000" w:themeColor="text1"/>
                <w:sz w:val="26"/>
                <w:szCs w:val="26"/>
              </w:rPr>
              <w:lastRenderedPageBreak/>
              <w:t>vụ hoạt động ươm tạo công nghệ cao, công nghệ chiến lược, ươm tạo doanh nghiệp công nghệ cao, doanh nghiệp công nghệ chiến lược.” (điểm i khoản 1 Điều 4 Dự thảo Thông tư) để cho thấy sự kết nối với các hoạt động trong và ngoài nước của cơ sở ươm tạo.</w:t>
            </w:r>
          </w:p>
        </w:tc>
        <w:tc>
          <w:tcPr>
            <w:tcW w:w="1607" w:type="pct"/>
          </w:tcPr>
          <w:p w14:paraId="6F69D44B" w14:textId="3B7F0B61" w:rsidR="0014453B" w:rsidRPr="0007162E" w:rsidRDefault="0014453B" w:rsidP="0014453B">
            <w:pPr>
              <w:shd w:val="clear" w:color="auto" w:fill="FFFFFF"/>
              <w:spacing w:before="60" w:after="0" w:line="340" w:lineRule="exact"/>
              <w:jc w:val="both"/>
              <w:rPr>
                <w:rFonts w:ascii="Times New Roman" w:eastAsia="Times New Roman" w:hAnsi="Times New Roman" w:cs="Times New Roman"/>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lastRenderedPageBreak/>
              <w:t>Vụ CN tiếp thu và rà soát</w:t>
            </w:r>
            <w:r w:rsidRPr="0007162E">
              <w:rPr>
                <w:rFonts w:ascii="Times New Roman" w:eastAsia="Times New Roman" w:hAnsi="Times New Roman" w:cs="Times New Roman"/>
                <w:color w:val="000000" w:themeColor="text1"/>
                <w:sz w:val="26"/>
                <w:szCs w:val="26"/>
                <w:lang w:val="en-US"/>
              </w:rPr>
              <w:t xml:space="preserve"> bổ</w:t>
            </w:r>
            <w:r w:rsidRPr="0007162E">
              <w:rPr>
                <w:rFonts w:ascii="Times New Roman" w:eastAsia="Times New Roman" w:hAnsi="Times New Roman" w:cs="Times New Roman"/>
                <w:b/>
                <w:bCs/>
                <w:color w:val="000000" w:themeColor="text1"/>
                <w:sz w:val="26"/>
                <w:szCs w:val="26"/>
                <w:lang w:val="en-US"/>
              </w:rPr>
              <w:t xml:space="preserve"> </w:t>
            </w:r>
            <w:r w:rsidRPr="0007162E">
              <w:rPr>
                <w:rFonts w:ascii="Times New Roman" w:eastAsia="Times New Roman" w:hAnsi="Times New Roman" w:cs="Times New Roman"/>
                <w:color w:val="000000" w:themeColor="text1"/>
                <w:sz w:val="26"/>
                <w:szCs w:val="26"/>
                <w:lang w:val="en-US"/>
              </w:rPr>
              <w:t xml:space="preserve">sung cụm từ </w:t>
            </w:r>
          </w:p>
          <w:p w14:paraId="6472CD02" w14:textId="369C9CB3" w:rsidR="0014453B" w:rsidRPr="0007162E" w:rsidRDefault="0014453B" w:rsidP="0014453B">
            <w:pPr>
              <w:shd w:val="clear" w:color="auto" w:fill="FFFFFF"/>
              <w:spacing w:before="60" w:after="0" w:line="340" w:lineRule="exact"/>
              <w:jc w:val="both"/>
              <w:rPr>
                <w:rFonts w:ascii="Times New Roman" w:eastAsia="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rPr>
              <w:lastRenderedPageBreak/>
              <w:t>“</w:t>
            </w:r>
            <w:r w:rsidRPr="0007162E">
              <w:rPr>
                <w:rFonts w:ascii="Times New Roman" w:hAnsi="Times New Roman" w:cs="Times New Roman"/>
                <w:color w:val="000000" w:themeColor="text1"/>
                <w:sz w:val="26"/>
                <w:szCs w:val="26"/>
              </w:rPr>
              <w:t>thỏa thuận hợp tác”</w:t>
            </w:r>
            <w:r w:rsidRPr="0007162E">
              <w:rPr>
                <w:rFonts w:ascii="Times New Roman" w:hAnsi="Times New Roman" w:cs="Times New Roman"/>
                <w:bCs/>
                <w:color w:val="000000" w:themeColor="text1"/>
                <w:sz w:val="26"/>
                <w:szCs w:val="26"/>
              </w:rPr>
              <w:t xml:space="preserve"> với các cơ sở sản xuất, nghiên cứu, đào tạo </w:t>
            </w:r>
            <w:r w:rsidRPr="0007162E">
              <w:rPr>
                <w:rFonts w:ascii="Times New Roman" w:hAnsi="Times New Roman" w:cs="Times New Roman"/>
                <w:bCs/>
                <w:color w:val="000000" w:themeColor="text1"/>
                <w:sz w:val="26"/>
                <w:szCs w:val="26"/>
                <w:lang w:val="en-US"/>
              </w:rPr>
              <w:t>“</w:t>
            </w:r>
            <w:r w:rsidRPr="0007162E">
              <w:rPr>
                <w:rFonts w:ascii="Times New Roman" w:hAnsi="Times New Roman" w:cs="Times New Roman"/>
                <w:color w:val="000000" w:themeColor="text1"/>
                <w:sz w:val="26"/>
                <w:szCs w:val="26"/>
                <w:lang w:val="en-US"/>
              </w:rPr>
              <w:t>trong và ngoài nước</w:t>
            </w:r>
            <w:r w:rsidRPr="0007162E">
              <w:rPr>
                <w:rFonts w:ascii="Times New Roman" w:hAnsi="Times New Roman" w:cs="Times New Roman"/>
                <w:b/>
                <w:bCs/>
                <w:color w:val="000000" w:themeColor="text1"/>
                <w:sz w:val="26"/>
                <w:szCs w:val="26"/>
                <w:lang w:val="en-US"/>
              </w:rPr>
              <w:t xml:space="preserve">” </w:t>
            </w:r>
            <w:r w:rsidRPr="0007162E">
              <w:rPr>
                <w:rFonts w:ascii="Times New Roman" w:eastAsia="Times New Roman" w:hAnsi="Times New Roman" w:cs="Times New Roman"/>
                <w:color w:val="000000" w:themeColor="text1"/>
                <w:sz w:val="26"/>
                <w:szCs w:val="26"/>
                <w:lang w:val="en-US"/>
              </w:rPr>
              <w:t>vào quy định tại điểm i khoản 1 Điều 4.</w:t>
            </w:r>
          </w:p>
        </w:tc>
      </w:tr>
      <w:tr w:rsidR="0007162E" w:rsidRPr="0007162E" w14:paraId="01C69F98" w14:textId="77777777" w:rsidTr="00937477">
        <w:tc>
          <w:tcPr>
            <w:tcW w:w="193" w:type="pct"/>
            <w:vMerge w:val="restart"/>
          </w:tcPr>
          <w:p w14:paraId="1B34F505"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2D162A4A" w14:textId="77777777"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Quỹ Phát triển khoa học và công nghệ Quốc gia</w:t>
            </w:r>
          </w:p>
          <w:p w14:paraId="59A88287" w14:textId="4661228A"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526/NAFOSTED-HTQT ngày 13/3/2026</w:t>
            </w:r>
          </w:p>
        </w:tc>
        <w:tc>
          <w:tcPr>
            <w:tcW w:w="2471" w:type="pct"/>
          </w:tcPr>
          <w:p w14:paraId="30A45A59" w14:textId="2A5E00C5"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Khoản 1(c) Điều 4: </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diện tích bảo đảm đủ cung cấp cho ít nhất 10 dự án ươm tạo đồng thời</w:t>
            </w:r>
            <w:r w:rsidRPr="0007162E">
              <w:rPr>
                <w:rFonts w:ascii="Times New Roman" w:hAnsi="Times New Roman" w:cs="Times New Roman"/>
                <w:color w:val="000000" w:themeColor="text1"/>
                <w:sz w:val="26"/>
                <w:szCs w:val="26"/>
                <w:lang w:val="en-US"/>
              </w:rPr>
              <w:t>”.</w:t>
            </w:r>
          </w:p>
        </w:tc>
        <w:tc>
          <w:tcPr>
            <w:tcW w:w="1607" w:type="pct"/>
          </w:tcPr>
          <w:p w14:paraId="2C2AD1FD" w14:textId="41B141A5" w:rsidR="0014453B" w:rsidRPr="0007162E" w:rsidRDefault="0014453B" w:rsidP="0014453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eastAsia="Times New Roman" w:hAnsi="Times New Roman" w:cs="Times New Roman"/>
                <w:bCs/>
                <w:color w:val="000000" w:themeColor="text1"/>
                <w:sz w:val="26"/>
                <w:szCs w:val="26"/>
                <w:shd w:val="clear" w:color="auto" w:fill="FFFFFF"/>
                <w:lang w:val="en-US"/>
              </w:rPr>
              <w:t>Vụ CN</w:t>
            </w:r>
            <w:r w:rsidRPr="0007162E">
              <w:rPr>
                <w:rFonts w:ascii="Times New Roman" w:eastAsia="Times New Roman" w:hAnsi="Times New Roman" w:cs="Times New Roman"/>
                <w:color w:val="000000" w:themeColor="text1"/>
                <w:sz w:val="26"/>
                <w:szCs w:val="26"/>
                <w:shd w:val="clear" w:color="auto" w:fill="FFFFFF"/>
                <w:lang w:val="en-US"/>
              </w:rPr>
              <w:t xml:space="preserve"> tiếp thu và rà soát sửa lại điểm c khoản 1 Điều 4 tại dự thảo Thông tư.</w:t>
            </w:r>
          </w:p>
        </w:tc>
      </w:tr>
      <w:tr w:rsidR="0007162E" w:rsidRPr="0007162E" w14:paraId="69D0708C" w14:textId="77777777" w:rsidTr="00937477">
        <w:tc>
          <w:tcPr>
            <w:tcW w:w="193" w:type="pct"/>
            <w:vMerge/>
          </w:tcPr>
          <w:p w14:paraId="65B99C3D"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1CABCE91" w14:textId="77777777"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p>
        </w:tc>
        <w:tc>
          <w:tcPr>
            <w:tcW w:w="2471" w:type="pct"/>
          </w:tcPr>
          <w:p w14:paraId="7BA110DA" w14:textId="7F389102"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Khoản 1(e) Điều 4: </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Có đội ngũ quản lý cơ hữu tối thiểu 05 người; trong đó ít nhất 80% thành viên có trình độ đại học trở lên</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w:t>
            </w:r>
          </w:p>
          <w:p w14:paraId="06205491" w14:textId="77777777" w:rsidR="0014453B" w:rsidRPr="0007162E" w:rsidRDefault="0014453B" w:rsidP="0014453B">
            <w:pPr>
              <w:spacing w:before="60" w:after="0" w:line="340" w:lineRule="exact"/>
              <w:rPr>
                <w:rFonts w:ascii="Times New Roman" w:hAnsi="Times New Roman" w:cs="Times New Roman"/>
                <w:color w:val="000000" w:themeColor="text1"/>
                <w:sz w:val="26"/>
                <w:szCs w:val="26"/>
              </w:rPr>
            </w:pPr>
          </w:p>
        </w:tc>
        <w:tc>
          <w:tcPr>
            <w:tcW w:w="1607" w:type="pct"/>
          </w:tcPr>
          <w:p w14:paraId="2158E185" w14:textId="6F7B2B07" w:rsidR="0014453B" w:rsidRPr="0007162E" w:rsidRDefault="0014453B" w:rsidP="0014453B">
            <w:pPr>
              <w:widowControl w:val="0"/>
              <w:tabs>
                <w:tab w:val="left" w:pos="905"/>
              </w:tabs>
              <w:autoSpaceDE w:val="0"/>
              <w:autoSpaceDN w:val="0"/>
              <w:spacing w:before="120" w:line="360" w:lineRule="exact"/>
              <w:jc w:val="both"/>
              <w:rPr>
                <w:rFonts w:ascii="Times New Roman" w:eastAsia="Times New Roman" w:hAnsi="Times New Roman" w:cs="Times New Roman"/>
                <w:b/>
                <w:bCs/>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t>Vụ CN</w:t>
            </w:r>
            <w:r w:rsidRPr="0007162E">
              <w:rPr>
                <w:rFonts w:ascii="Times New Roman" w:eastAsia="Times New Roman" w:hAnsi="Times New Roman" w:cs="Times New Roman"/>
                <w:color w:val="000000" w:themeColor="text1"/>
                <w:sz w:val="26"/>
                <w:szCs w:val="26"/>
                <w:shd w:val="clear" w:color="auto" w:fill="FFFFFF"/>
                <w:lang w:val="en-US"/>
              </w:rPr>
              <w:t xml:space="preserve"> tiếp thu và rà soát sửa lại điểm e khoản 1 Điều </w:t>
            </w:r>
            <w:r w:rsidRPr="0007162E">
              <w:rPr>
                <w:rFonts w:ascii="Times New Roman" w:hAnsi="Times New Roman" w:cs="Times New Roman"/>
                <w:color w:val="000000" w:themeColor="text1"/>
                <w:sz w:val="26"/>
                <w:szCs w:val="26"/>
              </w:rPr>
              <w:t>4</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 xml:space="preserve"> </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bCs/>
                <w:color w:val="000000" w:themeColor="text1"/>
                <w:sz w:val="26"/>
                <w:szCs w:val="26"/>
              </w:rPr>
              <w:t>Có đội ngũ quản lý cơ hữu tối thiểu 03 (ba) người; trong đó ít nhất 2/3 thành viên có trình độ đại học trở lên</w:t>
            </w:r>
            <w:r w:rsidRPr="0007162E">
              <w:rPr>
                <w:rFonts w:ascii="Times New Roman" w:hAnsi="Times New Roman" w:cs="Times New Roman"/>
                <w:bCs/>
                <w:color w:val="000000" w:themeColor="text1"/>
                <w:sz w:val="26"/>
                <w:szCs w:val="26"/>
                <w:lang w:val="en-US"/>
              </w:rPr>
              <w:t>”.</w:t>
            </w:r>
          </w:p>
        </w:tc>
      </w:tr>
      <w:tr w:rsidR="0007162E" w:rsidRPr="0007162E" w14:paraId="60712D65" w14:textId="77777777" w:rsidTr="00937477">
        <w:tc>
          <w:tcPr>
            <w:tcW w:w="193" w:type="pct"/>
            <w:vMerge w:val="restart"/>
          </w:tcPr>
          <w:p w14:paraId="0AD695E7"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521390A5" w14:textId="77777777"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Cục Đổi mới sáng tạo</w:t>
            </w:r>
          </w:p>
          <w:p w14:paraId="65418353" w14:textId="5E0539C7"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336/ĐMST-CN ngày 13/3/2026</w:t>
            </w:r>
          </w:p>
        </w:tc>
        <w:tc>
          <w:tcPr>
            <w:tcW w:w="2471" w:type="pct"/>
          </w:tcPr>
          <w:p w14:paraId="1D580123" w14:textId="58E7CE60"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Tại điểm c khoản 1 Điều 4: xem xét bổ sung và làm rõ nội hàm của cụm từ “gắn kết” để bảo đảm xác định tiêu chí một cách rõ ràng. </w:t>
            </w:r>
          </w:p>
        </w:tc>
        <w:tc>
          <w:tcPr>
            <w:tcW w:w="1607" w:type="pct"/>
          </w:tcPr>
          <w:p w14:paraId="54306A77" w14:textId="68ECC45B" w:rsidR="0014453B" w:rsidRPr="0007162E" w:rsidRDefault="0014453B" w:rsidP="0014453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eastAsia="Times New Roman" w:hAnsi="Times New Roman" w:cs="Times New Roman"/>
                <w:bCs/>
                <w:color w:val="000000" w:themeColor="text1"/>
                <w:sz w:val="26"/>
                <w:szCs w:val="26"/>
                <w:shd w:val="clear" w:color="auto" w:fill="FFFFFF"/>
                <w:lang w:val="en-US"/>
              </w:rPr>
              <w:t>Vụ CN</w:t>
            </w:r>
            <w:r w:rsidRPr="0007162E">
              <w:rPr>
                <w:rFonts w:ascii="Times New Roman" w:eastAsia="Times New Roman" w:hAnsi="Times New Roman" w:cs="Times New Roman"/>
                <w:color w:val="000000" w:themeColor="text1"/>
                <w:sz w:val="26"/>
                <w:szCs w:val="26"/>
                <w:shd w:val="clear" w:color="auto" w:fill="FFFFFF"/>
                <w:lang w:val="en-US"/>
              </w:rPr>
              <w:t xml:space="preserve"> tiếp thu và rà soát sửa lại điểm c khoản 1 Điều 4 tại dự thảo Thông tư.</w:t>
            </w:r>
          </w:p>
        </w:tc>
      </w:tr>
      <w:tr w:rsidR="0007162E" w:rsidRPr="0007162E" w14:paraId="01AEC72E" w14:textId="77777777" w:rsidTr="00937477">
        <w:tc>
          <w:tcPr>
            <w:tcW w:w="193" w:type="pct"/>
            <w:vMerge/>
          </w:tcPr>
          <w:p w14:paraId="261E210F"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6CE6F744" w14:textId="77777777"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73A8DC18" w14:textId="3E7F80FA" w:rsidR="0014453B" w:rsidRPr="0007162E" w:rsidRDefault="0014453B" w:rsidP="0014453B">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Tại điểm i khoản 1 Điều 4: xem xét chỉnh sửa cụm từ “có khả năng liên kết” thành “có hợp đồng hoặc thỏa thuận hợp tác” để làm rõ việc tổ chức, cá nhân phải cung cấp hồ sơ, tài liệu minh chứng đối với tiêu chí này.</w:t>
            </w:r>
          </w:p>
        </w:tc>
        <w:tc>
          <w:tcPr>
            <w:tcW w:w="1607" w:type="pct"/>
          </w:tcPr>
          <w:p w14:paraId="67ED478E" w14:textId="05F83A58" w:rsidR="0014453B" w:rsidRPr="0007162E" w:rsidRDefault="0014453B" w:rsidP="0014453B">
            <w:pPr>
              <w:shd w:val="clear" w:color="auto" w:fill="FFFFFF"/>
              <w:spacing w:before="60" w:after="0" w:line="340" w:lineRule="exact"/>
              <w:jc w:val="both"/>
              <w:rPr>
                <w:rFonts w:ascii="Times New Roman" w:eastAsia="Times New Roman" w:hAnsi="Times New Roman" w:cs="Times New Roman"/>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t>Vụ CN tiếp thu và rà soát</w:t>
            </w:r>
            <w:r w:rsidRPr="0007162E">
              <w:rPr>
                <w:rFonts w:ascii="Times New Roman" w:eastAsia="Times New Roman" w:hAnsi="Times New Roman" w:cs="Times New Roman"/>
                <w:color w:val="000000" w:themeColor="text1"/>
                <w:sz w:val="26"/>
                <w:szCs w:val="26"/>
                <w:lang w:val="en-US"/>
              </w:rPr>
              <w:t xml:space="preserve"> bổ</w:t>
            </w:r>
            <w:r w:rsidRPr="0007162E">
              <w:rPr>
                <w:rFonts w:ascii="Times New Roman" w:eastAsia="Times New Roman" w:hAnsi="Times New Roman" w:cs="Times New Roman"/>
                <w:b/>
                <w:bCs/>
                <w:color w:val="000000" w:themeColor="text1"/>
                <w:sz w:val="26"/>
                <w:szCs w:val="26"/>
                <w:lang w:val="en-US"/>
              </w:rPr>
              <w:t xml:space="preserve"> </w:t>
            </w:r>
            <w:r w:rsidRPr="0007162E">
              <w:rPr>
                <w:rFonts w:ascii="Times New Roman" w:eastAsia="Times New Roman" w:hAnsi="Times New Roman" w:cs="Times New Roman"/>
                <w:color w:val="000000" w:themeColor="text1"/>
                <w:sz w:val="26"/>
                <w:szCs w:val="26"/>
                <w:lang w:val="en-US"/>
              </w:rPr>
              <w:t xml:space="preserve">sung cụm từ: </w:t>
            </w:r>
          </w:p>
          <w:p w14:paraId="3010703E" w14:textId="14DF0E72" w:rsidR="0014453B" w:rsidRPr="0007162E" w:rsidRDefault="0014453B" w:rsidP="0014453B">
            <w:pPr>
              <w:widowControl w:val="0"/>
              <w:tabs>
                <w:tab w:val="left" w:pos="905"/>
              </w:tabs>
              <w:autoSpaceDE w:val="0"/>
              <w:autoSpaceDN w:val="0"/>
              <w:spacing w:before="120" w:line="360" w:lineRule="exact"/>
              <w:jc w:val="both"/>
              <w:rPr>
                <w:rFonts w:ascii="Times New Roman" w:eastAsia="Times New Roman" w:hAnsi="Times New Roman" w:cs="Times New Roman"/>
                <w:b/>
                <w:bCs/>
                <w:color w:val="000000" w:themeColor="text1"/>
                <w:sz w:val="26"/>
                <w:szCs w:val="26"/>
                <w:lang w:val="en-US"/>
              </w:rPr>
            </w:pPr>
            <w:r w:rsidRPr="0007162E">
              <w:rPr>
                <w:rFonts w:ascii="Times New Roman" w:hAnsi="Times New Roman" w:cs="Times New Roman"/>
                <w:bCs/>
                <w:color w:val="000000" w:themeColor="text1"/>
                <w:sz w:val="26"/>
                <w:szCs w:val="26"/>
              </w:rPr>
              <w:t>“</w:t>
            </w:r>
            <w:r w:rsidRPr="0007162E">
              <w:rPr>
                <w:rFonts w:ascii="Times New Roman" w:hAnsi="Times New Roman" w:cs="Times New Roman"/>
                <w:color w:val="000000" w:themeColor="text1"/>
                <w:sz w:val="26"/>
                <w:szCs w:val="26"/>
              </w:rPr>
              <w:t>thỏa thuận hợp tác”</w:t>
            </w:r>
            <w:r w:rsidRPr="0007162E">
              <w:rPr>
                <w:rFonts w:ascii="Times New Roman" w:hAnsi="Times New Roman" w:cs="Times New Roman"/>
                <w:bCs/>
                <w:color w:val="000000" w:themeColor="text1"/>
                <w:sz w:val="26"/>
                <w:szCs w:val="26"/>
              </w:rPr>
              <w:t xml:space="preserve"> với các cơ sở sản xuất, nghiên cứu, đào tạo </w:t>
            </w:r>
            <w:r w:rsidRPr="0007162E">
              <w:rPr>
                <w:rFonts w:ascii="Times New Roman" w:hAnsi="Times New Roman" w:cs="Times New Roman"/>
                <w:bCs/>
                <w:color w:val="000000" w:themeColor="text1"/>
                <w:sz w:val="26"/>
                <w:szCs w:val="26"/>
                <w:lang w:val="en-US"/>
              </w:rPr>
              <w:t>“</w:t>
            </w:r>
            <w:r w:rsidRPr="0007162E">
              <w:rPr>
                <w:rFonts w:ascii="Times New Roman" w:hAnsi="Times New Roman" w:cs="Times New Roman"/>
                <w:color w:val="000000" w:themeColor="text1"/>
                <w:sz w:val="26"/>
                <w:szCs w:val="26"/>
                <w:lang w:val="en-US"/>
              </w:rPr>
              <w:t>trong và ngoài nước</w:t>
            </w:r>
            <w:r w:rsidRPr="0007162E">
              <w:rPr>
                <w:rFonts w:ascii="Times New Roman" w:hAnsi="Times New Roman" w:cs="Times New Roman"/>
                <w:b/>
                <w:bCs/>
                <w:color w:val="000000" w:themeColor="text1"/>
                <w:sz w:val="26"/>
                <w:szCs w:val="26"/>
                <w:lang w:val="en-US"/>
              </w:rPr>
              <w:t xml:space="preserve">” </w:t>
            </w:r>
            <w:r w:rsidRPr="0007162E">
              <w:rPr>
                <w:rFonts w:ascii="Times New Roman" w:eastAsia="Times New Roman" w:hAnsi="Times New Roman" w:cs="Times New Roman"/>
                <w:color w:val="000000" w:themeColor="text1"/>
                <w:sz w:val="26"/>
                <w:szCs w:val="26"/>
                <w:lang w:val="en-US"/>
              </w:rPr>
              <w:t>vào quy định tại điểm i khoản 1 Điều 4.</w:t>
            </w:r>
          </w:p>
        </w:tc>
      </w:tr>
      <w:tr w:rsidR="0007162E" w:rsidRPr="0007162E" w14:paraId="023911D7" w14:textId="77777777" w:rsidTr="00937477">
        <w:tc>
          <w:tcPr>
            <w:tcW w:w="193" w:type="pct"/>
          </w:tcPr>
          <w:p w14:paraId="30518787"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tcPr>
          <w:p w14:paraId="42C90AC1" w14:textId="02D9C5B1"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Cục Sở hữu trí tuệ</w:t>
            </w:r>
            <w:r w:rsidRPr="0007162E">
              <w:rPr>
                <w:rFonts w:ascii="Times New Roman" w:hAnsi="Times New Roman" w:cs="Times New Roman"/>
                <w:color w:val="000000" w:themeColor="text1"/>
                <w:sz w:val="26"/>
                <w:szCs w:val="26"/>
                <w:lang w:val="en-US"/>
              </w:rPr>
              <w:br/>
              <w:t>Công văn số 931/SHTT-NĐHT ngày 16/3/2026</w:t>
            </w:r>
          </w:p>
        </w:tc>
        <w:tc>
          <w:tcPr>
            <w:tcW w:w="2471" w:type="pct"/>
          </w:tcPr>
          <w:p w14:paraId="35AE573F" w14:textId="5C733E0F" w:rsidR="0014453B" w:rsidRPr="0007162E" w:rsidRDefault="0014453B" w:rsidP="0014453B">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2.2. Về tính thực tiễn và khả thi Tại điểm c, khoản 1, Điều 4 Dự thảo có quy định: "Có địa điểm đặt trụ sở hợp pháp gắn kết với các cơ sở đào tạo, nghiên cứu như trường đại học, viện nghiên cứu, khu công nghệ cao; diện tích bảo đảm đủ cung cấp cho ít nhất 10 dự án ươm tạo đồng thời". Trong khi đó, Dự thảo không làm rõ tiêu chí "gắn kết" (khoảng cách địa lý hay mối liên kết trong hoạt động). Ngoài ra, một số địa phương có thể không có trường đại </w:t>
            </w:r>
            <w:r w:rsidRPr="0007162E">
              <w:rPr>
                <w:rFonts w:ascii="Times New Roman" w:hAnsi="Times New Roman" w:cs="Times New Roman"/>
                <w:color w:val="000000" w:themeColor="text1"/>
                <w:sz w:val="26"/>
                <w:szCs w:val="26"/>
              </w:rPr>
              <w:lastRenderedPageBreak/>
              <w:t>học hay viện nghiên cứu trong phạm vi hợp lý, gây khó khăn cho các tỉnh muốn phát triển cơ sở ươm tạo. Quy định về "diện tích đủ cho ít nhất 10 dự án" không có xác định cụ thể diện tích tối thiểu, dễ dẫn đến thẩm định không nhất quán giữa các địa phương. Để đảm bảo tính thực tiễn và khả thi, đề nghị Ban soạn thảo xem xét, bổ sung thay thế tiêu chí "gắn kết" bằng tiêu chí cụ thể hơn (ví dụ: có hợp đồng/thỏa thuận liên kết); bổ sung quy định ngưỡng diện tích tối thiểu cụ thể để đảm bảo tính thống nhất. Có thể cho phép mô hình không gian làm việc linh hoạt (co-working space) nếu đủ năng lực phục vụ 10 dự án.</w:t>
            </w:r>
          </w:p>
        </w:tc>
        <w:tc>
          <w:tcPr>
            <w:tcW w:w="1607" w:type="pct"/>
          </w:tcPr>
          <w:p w14:paraId="7C55CA26" w14:textId="133B8B04" w:rsidR="0014453B" w:rsidRPr="0007162E" w:rsidRDefault="0014453B" w:rsidP="0014453B">
            <w:pPr>
              <w:shd w:val="clear" w:color="auto" w:fill="FFFFFF"/>
              <w:spacing w:before="60" w:after="0" w:line="340" w:lineRule="exact"/>
              <w:jc w:val="both"/>
              <w:rPr>
                <w:rFonts w:ascii="Times New Roman" w:hAnsi="Times New Roman" w:cs="Times New Roman"/>
                <w:b/>
                <w:bCs/>
                <w:color w:val="000000" w:themeColor="text1"/>
                <w:sz w:val="26"/>
                <w:szCs w:val="26"/>
                <w:shd w:val="clear" w:color="auto" w:fill="FFFFFF"/>
              </w:rPr>
            </w:pPr>
            <w:r w:rsidRPr="0007162E">
              <w:rPr>
                <w:rFonts w:ascii="Times New Roman" w:eastAsia="Times New Roman" w:hAnsi="Times New Roman" w:cs="Times New Roman"/>
                <w:bCs/>
                <w:color w:val="000000" w:themeColor="text1"/>
                <w:sz w:val="26"/>
                <w:szCs w:val="26"/>
                <w:shd w:val="clear" w:color="auto" w:fill="FFFFFF"/>
                <w:lang w:val="en-US"/>
              </w:rPr>
              <w:lastRenderedPageBreak/>
              <w:t>Vụ CN</w:t>
            </w:r>
            <w:r w:rsidRPr="0007162E">
              <w:rPr>
                <w:rFonts w:ascii="Times New Roman" w:eastAsia="Times New Roman" w:hAnsi="Times New Roman" w:cs="Times New Roman"/>
                <w:color w:val="000000" w:themeColor="text1"/>
                <w:sz w:val="26"/>
                <w:szCs w:val="26"/>
                <w:shd w:val="clear" w:color="auto" w:fill="FFFFFF"/>
                <w:lang w:val="en-US"/>
              </w:rPr>
              <w:t xml:space="preserve"> tiếp thu và rà soát sửa lại điểm c khoản 1 Điều 4 tại dự thảo Thông tư.</w:t>
            </w:r>
          </w:p>
        </w:tc>
      </w:tr>
      <w:tr w:rsidR="0007162E" w:rsidRPr="0007162E" w14:paraId="16BF2E32" w14:textId="77777777" w:rsidTr="00937477">
        <w:tc>
          <w:tcPr>
            <w:tcW w:w="193" w:type="pct"/>
            <w:vMerge w:val="restart"/>
          </w:tcPr>
          <w:p w14:paraId="1D74F08B"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47D0DB45" w14:textId="77777777"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Ủy ban Tiêu chuẩn Đo lường Chất lượng Quốc gia</w:t>
            </w:r>
          </w:p>
          <w:p w14:paraId="2A3CBEDE" w14:textId="3278C527"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743/TĐC-PCTTra ngày 15/3/2026</w:t>
            </w:r>
          </w:p>
        </w:tc>
        <w:tc>
          <w:tcPr>
            <w:tcW w:w="2471" w:type="pct"/>
          </w:tcPr>
          <w:p w14:paraId="3871B9F5" w14:textId="77777777" w:rsidR="0014453B" w:rsidRPr="0007162E" w:rsidRDefault="0014453B" w:rsidP="0014453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Tại điểm d, khoản 2 và điểm đ, khoản 3, Điều 4 “Đối với cơ sở ươm tạo…”: Đề nghị nghiên cứu, tham khảo thêm nội dung Điều 42 Điều kiện kinh doanh dịch vụ thử nghiệm chất lượng sản phẩm, hàng hóa tại Nghị định số 22/2026/NĐ-CP của Chính phủ quy định “</w:t>
            </w:r>
            <w:bookmarkStart w:id="2" w:name="_Hlk224897631"/>
            <w:r w:rsidRPr="0007162E">
              <w:rPr>
                <w:rFonts w:ascii="Times New Roman" w:hAnsi="Times New Roman" w:cs="Times New Roman"/>
                <w:color w:val="000000" w:themeColor="text1"/>
                <w:sz w:val="26"/>
                <w:szCs w:val="26"/>
              </w:rPr>
              <w:t>Có hệ thống quản lý và năng lực hoạt động đáp ứng các yêu cầu quy định trong tiêu chuẩn quốc gia TCVN ISO/IEC 17025 hoặc tiêu chuẩn quốc tế ISO/IEC 17025 hoặc tiêu chuẩn quốc gia, tiêu chuẩn quốc tế áp dụng trong lĩnh vực thử nghiệm chuyên ngành</w:t>
            </w:r>
            <w:bookmarkEnd w:id="2"/>
            <w:r w:rsidRPr="0007162E">
              <w:rPr>
                <w:rFonts w:ascii="Times New Roman" w:hAnsi="Times New Roman" w:cs="Times New Roman"/>
                <w:color w:val="000000" w:themeColor="text1"/>
                <w:sz w:val="26"/>
                <w:szCs w:val="26"/>
              </w:rPr>
              <w:t xml:space="preserve">”. </w:t>
            </w:r>
          </w:p>
          <w:p w14:paraId="7773113A" w14:textId="421D6C43" w:rsidR="0014453B" w:rsidRPr="0007162E" w:rsidRDefault="0014453B" w:rsidP="0014453B">
            <w:pPr>
              <w:spacing w:before="60" w:after="0" w:line="340" w:lineRule="exact"/>
              <w:jc w:val="both"/>
              <w:rPr>
                <w:rFonts w:ascii="Times New Roman" w:hAnsi="Times New Roman" w:cs="Times New Roman"/>
                <w:color w:val="000000" w:themeColor="text1"/>
                <w:sz w:val="26"/>
                <w:szCs w:val="26"/>
                <w:lang w:val="en-US"/>
              </w:rPr>
            </w:pPr>
          </w:p>
        </w:tc>
        <w:tc>
          <w:tcPr>
            <w:tcW w:w="1607" w:type="pct"/>
          </w:tcPr>
          <w:p w14:paraId="5A80DC60" w14:textId="4A427217" w:rsidR="0014453B" w:rsidRPr="0007162E" w:rsidRDefault="0014453B" w:rsidP="0014453B">
            <w:pPr>
              <w:shd w:val="clear" w:color="auto" w:fill="FFFFFF"/>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 Vụ CN tiếp thu</w:t>
            </w:r>
            <w:r w:rsidRPr="0007162E">
              <w:rPr>
                <w:rFonts w:ascii="Times New Roman" w:hAnsi="Times New Roman" w:cs="Times New Roman"/>
                <w:color w:val="000000" w:themeColor="text1"/>
                <w:sz w:val="26"/>
                <w:szCs w:val="26"/>
                <w:lang w:val="en-US"/>
              </w:rPr>
              <w:t xml:space="preserve"> và rà soát sửa lại điểm d khoản 2 Điều 4 tại dự thao Thông tư.</w:t>
            </w:r>
          </w:p>
          <w:p w14:paraId="1468E252" w14:textId="427CF854" w:rsidR="0014453B" w:rsidRPr="0007162E" w:rsidRDefault="0014453B" w:rsidP="0014453B">
            <w:pPr>
              <w:shd w:val="clear" w:color="auto" w:fill="FFFFFF"/>
              <w:spacing w:before="60" w:after="0" w:line="340" w:lineRule="exact"/>
              <w:jc w:val="both"/>
              <w:rPr>
                <w:rFonts w:ascii="Times New Roman" w:eastAsia="Times New Roman" w:hAnsi="Times New Roman" w:cs="Times New Roman"/>
                <w:b/>
                <w:bCs/>
                <w:color w:val="000000" w:themeColor="text1"/>
                <w:sz w:val="26"/>
                <w:szCs w:val="26"/>
                <w:shd w:val="clear" w:color="auto" w:fill="FFFFFF"/>
                <w:lang w:val="en-US"/>
              </w:rPr>
            </w:pPr>
            <w:r w:rsidRPr="0007162E">
              <w:rPr>
                <w:rFonts w:ascii="Times New Roman" w:eastAsia="Times New Roman" w:hAnsi="Times New Roman" w:cs="Times New Roman"/>
                <w:b/>
                <w:bCs/>
                <w:color w:val="000000" w:themeColor="text1"/>
                <w:sz w:val="26"/>
                <w:szCs w:val="26"/>
                <w:shd w:val="clear" w:color="auto" w:fill="FFFFFF"/>
                <w:lang w:val="en-US"/>
              </w:rPr>
              <w:t xml:space="preserve">- </w:t>
            </w: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 sửa lại </w:t>
            </w:r>
            <w:r w:rsidRPr="0007162E">
              <w:rPr>
                <w:rFonts w:ascii="Times New Roman" w:eastAsia="Times New Roman" w:hAnsi="Times New Roman" w:cs="Times New Roman"/>
                <w:color w:val="000000" w:themeColor="text1"/>
                <w:sz w:val="26"/>
                <w:szCs w:val="26"/>
                <w:shd w:val="clear" w:color="auto" w:fill="FFFFFF"/>
                <w:lang w:val="en-US"/>
              </w:rPr>
              <w:t xml:space="preserve">điểm đ khoản 3 Điều </w:t>
            </w:r>
            <w:r w:rsidRPr="0007162E">
              <w:rPr>
                <w:rFonts w:ascii="Times New Roman" w:hAnsi="Times New Roman" w:cs="Times New Roman"/>
                <w:color w:val="000000" w:themeColor="text1"/>
                <w:sz w:val="26"/>
                <w:szCs w:val="26"/>
                <w:lang w:val="en-US"/>
              </w:rPr>
              <w:t>4: “</w:t>
            </w:r>
            <w:r w:rsidRPr="0007162E">
              <w:rPr>
                <w:rFonts w:ascii="Times New Roman" w:hAnsi="Times New Roman" w:cs="Times New Roman"/>
                <w:bCs/>
                <w:color w:val="000000" w:themeColor="text1"/>
                <w:sz w:val="26"/>
                <w:szCs w:val="26"/>
              </w:rPr>
              <w:t>c</w:t>
            </w:r>
            <w:r w:rsidRPr="0007162E">
              <w:rPr>
                <w:rFonts w:ascii="Times New Roman" w:hAnsi="Times New Roman" w:cs="Times New Roman"/>
                <w:color w:val="000000" w:themeColor="text1"/>
                <w:sz w:val="26"/>
                <w:szCs w:val="26"/>
              </w:rPr>
              <w:t>ó hệ thống quản lý và năng lực hoạt động đáp ứng các yêu cầu quy định trong tiêu chuẩn quốc gia TCVN ISO/IEC 17025 hoặc tiêu chuẩn quốc tế ISO/IEC 17025 hoặc tiêu chuẩn quốc gia, tiêu chuẩn quốc tế áp dụng trong lĩnh vực thử nghiệm chuyên ngành</w:t>
            </w:r>
            <w:r w:rsidRPr="0007162E">
              <w:rPr>
                <w:rFonts w:ascii="Times New Roman" w:hAnsi="Times New Roman" w:cs="Times New Roman"/>
                <w:color w:val="000000" w:themeColor="text1"/>
                <w:sz w:val="26"/>
                <w:szCs w:val="26"/>
                <w:lang w:val="en-US"/>
              </w:rPr>
              <w:t>”.</w:t>
            </w:r>
          </w:p>
        </w:tc>
      </w:tr>
      <w:tr w:rsidR="0007162E" w:rsidRPr="0007162E" w14:paraId="0895370F" w14:textId="77777777" w:rsidTr="00937477">
        <w:tc>
          <w:tcPr>
            <w:tcW w:w="193" w:type="pct"/>
            <w:vMerge/>
          </w:tcPr>
          <w:p w14:paraId="0C358198"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7BB96567" w14:textId="77777777" w:rsidR="0014453B" w:rsidRPr="0007162E" w:rsidRDefault="0014453B" w:rsidP="0014453B">
            <w:pPr>
              <w:spacing w:before="60" w:after="0" w:line="340" w:lineRule="exact"/>
              <w:rPr>
                <w:rFonts w:ascii="Times New Roman" w:hAnsi="Times New Roman" w:cs="Times New Roman"/>
                <w:color w:val="000000" w:themeColor="text1"/>
                <w:sz w:val="26"/>
                <w:szCs w:val="26"/>
              </w:rPr>
            </w:pPr>
          </w:p>
        </w:tc>
        <w:tc>
          <w:tcPr>
            <w:tcW w:w="2471" w:type="pct"/>
          </w:tcPr>
          <w:p w14:paraId="127421AC" w14:textId="3BBF8988" w:rsidR="0014453B" w:rsidRPr="0007162E" w:rsidRDefault="0014453B" w:rsidP="0014453B">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 Tại khoản 1, Điều 4: Đề nghị bổ sung tiêu chí về định danh yêu cầu các cơ sở ươm tạo phải được định danh (tổ chức, địa điểm, trang thiết bị, sản phẩm, công nghệ …) theo tiêu chuẩn quốc gia hoặc quốc tế. Điều này giúp dễ dàng quản lý, minh bạch năng lực các cơ </w:t>
            </w:r>
            <w:r w:rsidR="00463EA8" w:rsidRPr="0007162E">
              <w:rPr>
                <w:rFonts w:ascii="Times New Roman" w:hAnsi="Times New Roman" w:cs="Times New Roman"/>
                <w:color w:val="000000" w:themeColor="text1"/>
                <w:sz w:val="26"/>
                <w:szCs w:val="26"/>
                <w:lang w:val="en-US"/>
              </w:rPr>
              <w:t>s</w:t>
            </w:r>
            <w:r w:rsidRPr="0007162E">
              <w:rPr>
                <w:rFonts w:ascii="Times New Roman" w:hAnsi="Times New Roman" w:cs="Times New Roman"/>
                <w:color w:val="000000" w:themeColor="text1"/>
                <w:sz w:val="26"/>
                <w:szCs w:val="26"/>
              </w:rPr>
              <w:t>ở ươm tạo, các sản phẩm từ cơ sở ươm tạo dễ dàng kết nối với chuỗi cung ứng toàn cầu.</w:t>
            </w:r>
          </w:p>
        </w:tc>
        <w:tc>
          <w:tcPr>
            <w:tcW w:w="1607" w:type="pct"/>
          </w:tcPr>
          <w:p w14:paraId="0C3C83B4" w14:textId="78F76A61" w:rsidR="0014453B" w:rsidRPr="0007162E" w:rsidRDefault="0014453B" w:rsidP="0014453B">
            <w:pPr>
              <w:shd w:val="clear" w:color="auto" w:fill="FFFFFF"/>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hAnsi="Times New Roman" w:cs="Times New Roman"/>
                <w:bCs/>
                <w:color w:val="000000" w:themeColor="text1"/>
                <w:sz w:val="26"/>
                <w:szCs w:val="26"/>
                <w:shd w:val="clear" w:color="auto" w:fill="FFFFFF"/>
              </w:rPr>
              <w:t xml:space="preserve"> </w:t>
            </w:r>
            <w:r w:rsidRPr="0007162E">
              <w:rPr>
                <w:rFonts w:ascii="Times New Roman" w:hAnsi="Times New Roman" w:cs="Times New Roman"/>
                <w:bCs/>
                <w:color w:val="000000" w:themeColor="text1"/>
                <w:sz w:val="26"/>
                <w:szCs w:val="26"/>
                <w:shd w:val="clear" w:color="auto" w:fill="FFFFFF"/>
                <w:lang w:val="en-US"/>
              </w:rPr>
              <w:t xml:space="preserve">bổ sung 01 điểm tại khoản 1 Điều 4: “k. </w:t>
            </w:r>
            <w:r w:rsidRPr="0007162E">
              <w:rPr>
                <w:rFonts w:ascii="Times New Roman" w:hAnsi="Times New Roman" w:cs="Times New Roman"/>
                <w:bCs/>
                <w:color w:val="000000" w:themeColor="text1"/>
                <w:sz w:val="26"/>
                <w:szCs w:val="26"/>
                <w:shd w:val="clear" w:color="auto" w:fill="FFFFFF"/>
              </w:rPr>
              <w:t>Các cơ sở ươm tạo phải được định danh rõ ràng về tư cách pháp lý, hạ tầng kỹ thuật và chất lượng vận hành theo các tiêu chuẩn quốc gia hoặc quốc tế</w:t>
            </w:r>
            <w:r w:rsidRPr="0007162E">
              <w:rPr>
                <w:rFonts w:ascii="Times New Roman" w:hAnsi="Times New Roman" w:cs="Times New Roman"/>
                <w:bCs/>
                <w:color w:val="000000" w:themeColor="text1"/>
                <w:sz w:val="26"/>
                <w:szCs w:val="26"/>
                <w:shd w:val="clear" w:color="auto" w:fill="FFFFFF"/>
                <w:lang w:val="en-US"/>
              </w:rPr>
              <w:t>”.</w:t>
            </w:r>
          </w:p>
        </w:tc>
      </w:tr>
      <w:tr w:rsidR="0007162E" w:rsidRPr="0007162E" w14:paraId="4D9EB3F9" w14:textId="77777777" w:rsidTr="00937477">
        <w:tc>
          <w:tcPr>
            <w:tcW w:w="193" w:type="pct"/>
            <w:vMerge/>
          </w:tcPr>
          <w:p w14:paraId="70EA3069"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63502D52" w14:textId="49E5975D"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p>
        </w:tc>
        <w:tc>
          <w:tcPr>
            <w:tcW w:w="2471" w:type="pct"/>
          </w:tcPr>
          <w:p w14:paraId="2689C1CD" w14:textId="3278DB12"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Tại điểm c, khoản 3, Điều 4 “Có mạng lưới chuyên gia...”: Đề nghị nghiên cứu sửa thành </w:t>
            </w:r>
            <w:bookmarkStart w:id="3" w:name="_Hlk224898067"/>
            <w:r w:rsidRPr="0007162E">
              <w:rPr>
                <w:rFonts w:ascii="Times New Roman" w:hAnsi="Times New Roman" w:cs="Times New Roman"/>
                <w:color w:val="000000" w:themeColor="text1"/>
                <w:sz w:val="26"/>
                <w:szCs w:val="26"/>
              </w:rPr>
              <w:t xml:space="preserve">“Có mạng lưới chuyên gia tư vấn đa lĩnh vực (công nghệ, pháp lý, sở hữu trí tuệ, tài chính, marketing, quản trị doanh nghiệp, chuỗi cung ứng, hàng rào kỹ thuật và tiêu chuẩn quốc tế, tiêu chuẩn khu vực, tiêu chuẩn nước ngoài”. </w:t>
            </w:r>
            <w:bookmarkEnd w:id="3"/>
          </w:p>
          <w:p w14:paraId="2DD24DC9" w14:textId="77777777"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p>
          <w:p w14:paraId="15E78253" w14:textId="23C9B298"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p>
        </w:tc>
        <w:tc>
          <w:tcPr>
            <w:tcW w:w="1607" w:type="pct"/>
          </w:tcPr>
          <w:p w14:paraId="6D7F7454" w14:textId="293E01D4" w:rsidR="0014453B" w:rsidRPr="0007162E" w:rsidRDefault="0014453B" w:rsidP="0014453B">
            <w:pPr>
              <w:shd w:val="clear" w:color="auto" w:fill="FFFFFF"/>
              <w:spacing w:before="60" w:after="0" w:line="340" w:lineRule="exact"/>
              <w:jc w:val="both"/>
              <w:rPr>
                <w:rFonts w:ascii="Times New Roman" w:hAnsi="Times New Roman" w:cs="Times New Roman"/>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 sửa lại</w:t>
            </w:r>
            <w:r w:rsidRPr="0007162E">
              <w:rPr>
                <w:rFonts w:ascii="Times New Roman" w:hAnsi="Times New Roman" w:cs="Times New Roman"/>
                <w:color w:val="000000" w:themeColor="text1"/>
                <w:sz w:val="26"/>
                <w:szCs w:val="26"/>
                <w:shd w:val="clear" w:color="auto" w:fill="FFFFFF"/>
              </w:rPr>
              <w:t xml:space="preserve"> điểm c khoản 3 Điều 4</w:t>
            </w:r>
            <w:r w:rsidRPr="0007162E">
              <w:rPr>
                <w:rFonts w:ascii="Times New Roman" w:hAnsi="Times New Roman" w:cs="Times New Roman"/>
                <w:color w:val="000000" w:themeColor="text1"/>
                <w:sz w:val="26"/>
                <w:szCs w:val="26"/>
                <w:shd w:val="clear" w:color="auto" w:fill="FFFFFF"/>
                <w:lang w:val="en-US"/>
              </w:rPr>
              <w:t xml:space="preserve">: </w:t>
            </w:r>
            <w:r w:rsidRPr="0007162E">
              <w:rPr>
                <w:rFonts w:ascii="Times New Roman" w:hAnsi="Times New Roman" w:cs="Times New Roman"/>
                <w:color w:val="000000" w:themeColor="text1"/>
                <w:sz w:val="26"/>
                <w:szCs w:val="26"/>
              </w:rPr>
              <w:t>“Có mạng lưới chuyên gia tư vấn đa lĩnh vực (công nghệ, pháp lý, sở hữu trí tuệ, tài chính, marketing, quản trị doanh nghiệp, chuỗi cung ứng, hàng rào kỹ thuật và tiêu chuẩn quốc tế, tiêu chuẩn khu vực, tiêu chuẩn nước ngoài”.</w:t>
            </w:r>
            <w:r w:rsidRPr="0007162E">
              <w:rPr>
                <w:rFonts w:ascii="Times New Roman" w:hAnsi="Times New Roman" w:cs="Times New Roman"/>
                <w:color w:val="000000" w:themeColor="text1"/>
                <w:sz w:val="26"/>
                <w:szCs w:val="26"/>
                <w:shd w:val="clear" w:color="auto" w:fill="FFFFFF"/>
                <w:lang w:val="en-US"/>
              </w:rPr>
              <w:t>.</w:t>
            </w:r>
          </w:p>
        </w:tc>
      </w:tr>
      <w:tr w:rsidR="0007162E" w:rsidRPr="0007162E" w14:paraId="5A5916E6" w14:textId="77777777" w:rsidTr="00937477">
        <w:tc>
          <w:tcPr>
            <w:tcW w:w="193" w:type="pct"/>
            <w:vMerge/>
          </w:tcPr>
          <w:p w14:paraId="29A7EF35"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2A90940E" w14:textId="77777777" w:rsidR="0014453B" w:rsidRPr="0007162E" w:rsidRDefault="0014453B" w:rsidP="0014453B">
            <w:pPr>
              <w:spacing w:before="60" w:after="0" w:line="340" w:lineRule="exact"/>
              <w:rPr>
                <w:rFonts w:ascii="Times New Roman" w:hAnsi="Times New Roman" w:cs="Times New Roman"/>
                <w:color w:val="000000" w:themeColor="text1"/>
                <w:sz w:val="26"/>
                <w:szCs w:val="26"/>
              </w:rPr>
            </w:pPr>
          </w:p>
        </w:tc>
        <w:tc>
          <w:tcPr>
            <w:tcW w:w="2471" w:type="pct"/>
          </w:tcPr>
          <w:p w14:paraId="078CA1B9" w14:textId="2020EBC3"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Tại Điều 4: Để nghị bổ sung làm rõ thêm yêu cầu về chuyên môn của đội ngũ quản lý thay vì chỉ yêu cầu 80% thành viên có trình độ đại học trở lên và yêu cầu kinh nghiệm của chuyên gia. </w:t>
            </w:r>
          </w:p>
        </w:tc>
        <w:tc>
          <w:tcPr>
            <w:tcW w:w="1607" w:type="pct"/>
          </w:tcPr>
          <w:p w14:paraId="3924F85F" w14:textId="5C98A679" w:rsidR="0014453B" w:rsidRPr="0007162E" w:rsidRDefault="0014453B" w:rsidP="0014453B">
            <w:pPr>
              <w:shd w:val="clear" w:color="auto" w:fill="FFFFFF"/>
              <w:spacing w:before="60" w:after="0" w:line="340" w:lineRule="exact"/>
              <w:jc w:val="both"/>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 </w:t>
            </w:r>
            <w:r w:rsidRPr="0007162E">
              <w:rPr>
                <w:rFonts w:ascii="Times New Roman" w:eastAsia="Times New Roman" w:hAnsi="Times New Roman" w:cs="Times New Roman"/>
                <w:color w:val="000000" w:themeColor="text1"/>
                <w:sz w:val="26"/>
                <w:szCs w:val="26"/>
                <w:shd w:val="clear" w:color="auto" w:fill="FFFFFF"/>
                <w:lang w:val="en-US"/>
              </w:rPr>
              <w:t xml:space="preserve">sửa lại điểm e khoản 1 Điều </w:t>
            </w:r>
            <w:r w:rsidRPr="0007162E">
              <w:rPr>
                <w:rFonts w:ascii="Times New Roman" w:hAnsi="Times New Roman" w:cs="Times New Roman"/>
                <w:color w:val="000000" w:themeColor="text1"/>
                <w:sz w:val="26"/>
                <w:szCs w:val="26"/>
              </w:rPr>
              <w:t>4</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 xml:space="preserve"> </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bCs/>
                <w:color w:val="000000" w:themeColor="text1"/>
                <w:sz w:val="26"/>
                <w:szCs w:val="26"/>
              </w:rPr>
              <w:t>Có đội ngũ quản lý cơ hữu tối thiểu 03 (ba) người; trong đó ít nhất 2/3 thành viên có trình độ đại học trở lên</w:t>
            </w:r>
            <w:r w:rsidRPr="0007162E">
              <w:rPr>
                <w:rFonts w:ascii="Times New Roman" w:hAnsi="Times New Roman" w:cs="Times New Roman"/>
                <w:bCs/>
                <w:color w:val="000000" w:themeColor="text1"/>
                <w:sz w:val="26"/>
                <w:szCs w:val="26"/>
                <w:lang w:val="en-US"/>
              </w:rPr>
              <w:t>”.</w:t>
            </w:r>
          </w:p>
        </w:tc>
      </w:tr>
      <w:tr w:rsidR="0007162E" w:rsidRPr="0007162E" w14:paraId="6BDB3B9A" w14:textId="77777777" w:rsidTr="00937477">
        <w:tc>
          <w:tcPr>
            <w:tcW w:w="193" w:type="pct"/>
            <w:vMerge/>
          </w:tcPr>
          <w:p w14:paraId="3B0B633C"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3EEADA06" w14:textId="77777777" w:rsidR="0014453B" w:rsidRPr="0007162E" w:rsidRDefault="0014453B" w:rsidP="0014453B">
            <w:pPr>
              <w:spacing w:before="60" w:after="0" w:line="340" w:lineRule="exact"/>
              <w:rPr>
                <w:rFonts w:ascii="Times New Roman" w:hAnsi="Times New Roman" w:cs="Times New Roman"/>
                <w:color w:val="000000" w:themeColor="text1"/>
                <w:sz w:val="26"/>
                <w:szCs w:val="26"/>
              </w:rPr>
            </w:pPr>
          </w:p>
        </w:tc>
        <w:tc>
          <w:tcPr>
            <w:tcW w:w="2471" w:type="pct"/>
          </w:tcPr>
          <w:p w14:paraId="52BB013A" w14:textId="225D0473"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Tại điểm c, khoản 1, Điều 4 “Diện tích bảo đảm đủ cung cấp cho ít nhất 10 dự án ươm tạo đồng thời”: Đề nghị làm rõ tiêu chí về diện tích tại, nên xem xét quy định cụ thể hơn về diện tích tối thiểu hoặc các tiêu chí định lượng để thuận lợi trong quá trình đánh giá. </w:t>
            </w:r>
          </w:p>
        </w:tc>
        <w:tc>
          <w:tcPr>
            <w:tcW w:w="1607" w:type="pct"/>
          </w:tcPr>
          <w:p w14:paraId="6B2B013C" w14:textId="40D01E40" w:rsidR="0014453B" w:rsidRPr="0007162E" w:rsidRDefault="0014453B" w:rsidP="0014453B">
            <w:pPr>
              <w:shd w:val="clear" w:color="auto" w:fill="FFFFFF"/>
              <w:spacing w:before="60" w:after="0" w:line="340" w:lineRule="exact"/>
              <w:jc w:val="both"/>
              <w:rPr>
                <w:rFonts w:ascii="Times New Roman" w:hAnsi="Times New Roman" w:cs="Times New Roman"/>
                <w:b/>
                <w:bCs/>
                <w:color w:val="000000" w:themeColor="text1"/>
                <w:sz w:val="26"/>
                <w:szCs w:val="26"/>
                <w:shd w:val="clear" w:color="auto" w:fill="FFFFFF"/>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 </w:t>
            </w:r>
            <w:r w:rsidRPr="0007162E">
              <w:rPr>
                <w:rFonts w:ascii="Times New Roman" w:eastAsia="Times New Roman" w:hAnsi="Times New Roman" w:cs="Times New Roman"/>
                <w:color w:val="000000" w:themeColor="text1"/>
                <w:sz w:val="26"/>
                <w:szCs w:val="26"/>
                <w:shd w:val="clear" w:color="auto" w:fill="FFFFFF"/>
                <w:lang w:val="en-US"/>
              </w:rPr>
              <w:t>sửa lại điểm c khoản 1 Điều 4 tại dự thảo Thông tư.</w:t>
            </w:r>
          </w:p>
        </w:tc>
      </w:tr>
      <w:tr w:rsidR="0007162E" w:rsidRPr="0007162E" w14:paraId="1760C7AA" w14:textId="77777777" w:rsidTr="00937477">
        <w:tc>
          <w:tcPr>
            <w:tcW w:w="193" w:type="pct"/>
            <w:vMerge/>
          </w:tcPr>
          <w:p w14:paraId="3565C997"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1CF384B8" w14:textId="77777777" w:rsidR="0014453B" w:rsidRPr="0007162E" w:rsidRDefault="0014453B" w:rsidP="0014453B">
            <w:pPr>
              <w:spacing w:before="60" w:after="0" w:line="340" w:lineRule="exact"/>
              <w:rPr>
                <w:rFonts w:ascii="Times New Roman" w:hAnsi="Times New Roman" w:cs="Times New Roman"/>
                <w:color w:val="000000" w:themeColor="text1"/>
                <w:sz w:val="26"/>
                <w:szCs w:val="26"/>
              </w:rPr>
            </w:pPr>
          </w:p>
        </w:tc>
        <w:tc>
          <w:tcPr>
            <w:tcW w:w="2471" w:type="pct"/>
          </w:tcPr>
          <w:p w14:paraId="453738AC" w14:textId="6C524765"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Tại điểm g, khoản 1, Điều 4 “Có ít nhất 01 chuyên gia...”. Đề nghị xem xét tính khả thi của điều kiện này vì không phải lĩnh vực công nghệ nào cũng có chuyên gia phù hợp để ký hợp đồng dài hạn, đặc biệt lĩnh vực mới như AI, Blockchain, Công nghệ sinh học và xem xét bổ sung hình thức cộng tác viên ký hợp đồng theo dự án. </w:t>
            </w:r>
          </w:p>
        </w:tc>
        <w:tc>
          <w:tcPr>
            <w:tcW w:w="1607" w:type="pct"/>
          </w:tcPr>
          <w:p w14:paraId="7285F04E" w14:textId="2B905EBC" w:rsidR="0014453B" w:rsidRPr="0007162E" w:rsidRDefault="0014453B" w:rsidP="0014453B">
            <w:pPr>
              <w:shd w:val="clear" w:color="auto" w:fill="FFFFFF"/>
              <w:spacing w:before="60" w:after="0" w:line="340" w:lineRule="exact"/>
              <w:jc w:val="both"/>
              <w:rPr>
                <w:rFonts w:ascii="Times New Roman" w:hAnsi="Times New Roman" w:cs="Times New Roman"/>
                <w:b/>
                <w:bCs/>
                <w:color w:val="000000" w:themeColor="text1"/>
                <w:sz w:val="26"/>
                <w:szCs w:val="26"/>
                <w:shd w:val="clear" w:color="auto" w:fill="FFFFFF"/>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 </w:t>
            </w:r>
            <w:r w:rsidRPr="0007162E">
              <w:rPr>
                <w:rFonts w:ascii="Times New Roman" w:eastAsia="Times New Roman" w:hAnsi="Times New Roman" w:cs="Times New Roman"/>
                <w:color w:val="000000" w:themeColor="text1"/>
                <w:sz w:val="26"/>
                <w:szCs w:val="26"/>
                <w:shd w:val="clear" w:color="auto" w:fill="FFFFFF"/>
                <w:lang w:val="en-US"/>
              </w:rPr>
              <w:t>sửa lại điểm g khoản 1 Điều 4 tại dự thảo Thông tư.</w:t>
            </w:r>
          </w:p>
        </w:tc>
      </w:tr>
      <w:tr w:rsidR="0007162E" w:rsidRPr="0007162E" w14:paraId="3D805EF9" w14:textId="77777777" w:rsidTr="00937477">
        <w:tc>
          <w:tcPr>
            <w:tcW w:w="193" w:type="pct"/>
            <w:vMerge/>
          </w:tcPr>
          <w:p w14:paraId="68165DA5"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3D1363F9" w14:textId="77777777" w:rsidR="0014453B" w:rsidRPr="0007162E" w:rsidRDefault="0014453B" w:rsidP="0014453B">
            <w:pPr>
              <w:spacing w:before="60" w:after="0" w:line="340" w:lineRule="exact"/>
              <w:rPr>
                <w:rFonts w:ascii="Times New Roman" w:hAnsi="Times New Roman" w:cs="Times New Roman"/>
                <w:color w:val="000000" w:themeColor="text1"/>
                <w:sz w:val="26"/>
                <w:szCs w:val="26"/>
              </w:rPr>
            </w:pPr>
          </w:p>
        </w:tc>
        <w:tc>
          <w:tcPr>
            <w:tcW w:w="2471" w:type="pct"/>
          </w:tcPr>
          <w:p w14:paraId="2BEF29EA" w14:textId="603F0EDD"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Tại điểm d, khoản 2, Điều 4 “Đối với cơ sở ươm tạo công nghệ...”: Điểm này quy định phòng thử nghiệm phải đạt tiêu chuẩn TCVN ISO/IEC 17025:2017 tuy nhiên với những công nghệ chiến lược mới thì có thể chưa có tổ chức công nhận có đủ năng lực công nhận thực hiện nội dung này. Vì vậy, đề nghị xem xét bổ </w:t>
            </w:r>
            <w:r w:rsidRPr="0007162E">
              <w:rPr>
                <w:rFonts w:ascii="Times New Roman" w:hAnsi="Times New Roman" w:cs="Times New Roman"/>
                <w:color w:val="000000" w:themeColor="text1"/>
                <w:sz w:val="26"/>
                <w:szCs w:val="26"/>
              </w:rPr>
              <w:lastRenderedPageBreak/>
              <w:t xml:space="preserve">sung quy định phòng thử nghiệm được sử dụng phải đạt tiêu chuẩn hoặc đáp ứng tiêu chuẩn quốc gia TCVN ISO/IEC 17025:2017 hoặc các tiêu chuẩn quốc tế tương đương. </w:t>
            </w:r>
          </w:p>
        </w:tc>
        <w:tc>
          <w:tcPr>
            <w:tcW w:w="1607" w:type="pct"/>
          </w:tcPr>
          <w:p w14:paraId="1127C369" w14:textId="37F9F305" w:rsidR="0014453B" w:rsidRPr="0007162E" w:rsidRDefault="0014453B" w:rsidP="0014453B">
            <w:pPr>
              <w:shd w:val="clear" w:color="auto" w:fill="FFFFFF"/>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lastRenderedPageBreak/>
              <w:t>Vụ CN tiếp thu</w:t>
            </w:r>
            <w:r w:rsidRPr="0007162E">
              <w:rPr>
                <w:rFonts w:ascii="Times New Roman" w:hAnsi="Times New Roman" w:cs="Times New Roman"/>
                <w:color w:val="000000" w:themeColor="text1"/>
                <w:sz w:val="26"/>
                <w:szCs w:val="26"/>
                <w:lang w:val="en-US"/>
              </w:rPr>
              <w:t xml:space="preserve"> và rà soát </w:t>
            </w:r>
            <w:r w:rsidRPr="0007162E">
              <w:rPr>
                <w:rFonts w:ascii="Times New Roman" w:eastAsia="Times New Roman" w:hAnsi="Times New Roman" w:cs="Times New Roman"/>
                <w:color w:val="000000" w:themeColor="text1"/>
                <w:sz w:val="26"/>
                <w:szCs w:val="26"/>
                <w:shd w:val="clear" w:color="auto" w:fill="FFFFFF"/>
                <w:lang w:val="en-US"/>
              </w:rPr>
              <w:t xml:space="preserve">sửa </w:t>
            </w:r>
            <w:r w:rsidRPr="0007162E">
              <w:rPr>
                <w:rFonts w:ascii="Times New Roman" w:hAnsi="Times New Roman" w:cs="Times New Roman"/>
                <w:color w:val="000000" w:themeColor="text1"/>
                <w:sz w:val="26"/>
                <w:szCs w:val="26"/>
                <w:lang w:val="en-US"/>
              </w:rPr>
              <w:t>lại điểm d khoản 2 Điều 4 tại dự thảo Thông tư.</w:t>
            </w:r>
          </w:p>
        </w:tc>
      </w:tr>
      <w:tr w:rsidR="0007162E" w:rsidRPr="0007162E" w14:paraId="77C6150F" w14:textId="77777777" w:rsidTr="00937477">
        <w:tc>
          <w:tcPr>
            <w:tcW w:w="193" w:type="pct"/>
            <w:vMerge/>
          </w:tcPr>
          <w:p w14:paraId="4B9846F2"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2BE68E3A" w14:textId="77777777" w:rsidR="0014453B" w:rsidRPr="0007162E" w:rsidRDefault="0014453B" w:rsidP="0014453B">
            <w:pPr>
              <w:spacing w:before="60" w:after="0" w:line="340" w:lineRule="exact"/>
              <w:rPr>
                <w:rFonts w:ascii="Times New Roman" w:hAnsi="Times New Roman" w:cs="Times New Roman"/>
                <w:color w:val="000000" w:themeColor="text1"/>
                <w:sz w:val="26"/>
                <w:szCs w:val="26"/>
              </w:rPr>
            </w:pPr>
          </w:p>
        </w:tc>
        <w:tc>
          <w:tcPr>
            <w:tcW w:w="2471" w:type="pct"/>
          </w:tcPr>
          <w:p w14:paraId="46EB1884" w14:textId="0BD54332" w:rsidR="0014453B" w:rsidRPr="0007162E" w:rsidRDefault="0014453B" w:rsidP="0014453B">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Tại điểm đ, khoản 1, Điều 4 “Có hạ tầng...”: Ngoài hạ tầng công nghệ thông tin, cần bổ sung yêu cầu về khả năng kết nối và chia sẻ dữ liệu với các hệ thống cơ sở dữ liệu quốc gia.</w:t>
            </w:r>
          </w:p>
        </w:tc>
        <w:tc>
          <w:tcPr>
            <w:tcW w:w="1607" w:type="pct"/>
          </w:tcPr>
          <w:p w14:paraId="44186ACD" w14:textId="509A8FD5" w:rsidR="0014453B" w:rsidRPr="0007162E" w:rsidRDefault="0014453B" w:rsidP="0014453B">
            <w:pPr>
              <w:shd w:val="clear" w:color="auto" w:fill="FFFFFF"/>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 </w:t>
            </w:r>
            <w:r w:rsidRPr="0007162E">
              <w:rPr>
                <w:rFonts w:ascii="Times New Roman" w:hAnsi="Times New Roman" w:cs="Times New Roman"/>
                <w:bCs/>
                <w:color w:val="000000" w:themeColor="text1"/>
                <w:sz w:val="26"/>
                <w:szCs w:val="26"/>
              </w:rPr>
              <w:t xml:space="preserve">sửa </w:t>
            </w:r>
            <w:r w:rsidRPr="0007162E">
              <w:rPr>
                <w:rFonts w:ascii="Times New Roman" w:hAnsi="Times New Roman" w:cs="Times New Roman"/>
                <w:bCs/>
                <w:color w:val="000000" w:themeColor="text1"/>
                <w:sz w:val="26"/>
                <w:szCs w:val="26"/>
                <w:lang w:val="en-US"/>
              </w:rPr>
              <w:t>lại đ</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k</w:t>
            </w:r>
            <w:r w:rsidRPr="0007162E">
              <w:rPr>
                <w:rFonts w:ascii="Times New Roman" w:hAnsi="Times New Roman" w:cs="Times New Roman"/>
                <w:bCs/>
                <w:color w:val="000000" w:themeColor="text1"/>
                <w:sz w:val="26"/>
                <w:szCs w:val="26"/>
              </w:rPr>
              <w:t xml:space="preserve">hoản </w:t>
            </w:r>
            <w:r w:rsidRPr="0007162E">
              <w:rPr>
                <w:rFonts w:ascii="Times New Roman" w:hAnsi="Times New Roman" w:cs="Times New Roman"/>
                <w:bCs/>
                <w:color w:val="000000" w:themeColor="text1"/>
                <w:sz w:val="26"/>
                <w:szCs w:val="26"/>
                <w:lang w:val="en-US"/>
              </w:rPr>
              <w:t>1</w:t>
            </w:r>
            <w:r w:rsidRPr="0007162E">
              <w:rPr>
                <w:rFonts w:ascii="Times New Roman" w:hAnsi="Times New Roman" w:cs="Times New Roman"/>
                <w:bCs/>
                <w:color w:val="000000" w:themeColor="text1"/>
                <w:sz w:val="26"/>
                <w:szCs w:val="26"/>
              </w:rPr>
              <w:t xml:space="preserve"> Điều </w:t>
            </w:r>
            <w:r w:rsidRPr="0007162E">
              <w:rPr>
                <w:rFonts w:ascii="Times New Roman" w:hAnsi="Times New Roman" w:cs="Times New Roman"/>
                <w:bCs/>
                <w:color w:val="000000" w:themeColor="text1"/>
                <w:sz w:val="26"/>
                <w:szCs w:val="26"/>
                <w:lang w:val="en-US"/>
              </w:rPr>
              <w:t>4</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tại dự thảo Thông tư.</w:t>
            </w:r>
          </w:p>
        </w:tc>
      </w:tr>
      <w:tr w:rsidR="0007162E" w:rsidRPr="0007162E" w14:paraId="1E5DB96D" w14:textId="77777777" w:rsidTr="00937477">
        <w:tc>
          <w:tcPr>
            <w:tcW w:w="193" w:type="pct"/>
            <w:vMerge w:val="restart"/>
          </w:tcPr>
          <w:p w14:paraId="61876A38"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2D6FC23F" w14:textId="77777777"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Bộ Văn hóa, Thể thao và Du lịch</w:t>
            </w:r>
          </w:p>
          <w:p w14:paraId="2302CDD2" w14:textId="6D4B3629"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1080/BVHTTDL-KHCNĐTMT ngày 09/3/2026</w:t>
            </w:r>
          </w:p>
        </w:tc>
        <w:tc>
          <w:tcPr>
            <w:tcW w:w="2471" w:type="pct"/>
          </w:tcPr>
          <w:p w14:paraId="00FD5737" w14:textId="77777777"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2. Ý kiến chi tiết đối với Điều 4 (Tiêu chí, điều kiện để cấp Giấy chứng nhận cơ sở ươm tạo), Khoản 1 (Tiêu chí, điều kiện chung) </w:t>
            </w:r>
          </w:p>
          <w:p w14:paraId="3D9EC536" w14:textId="4C29E93C"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Tại điểm c): Xem xét nghiên cứu chỉnh sửa như sau: "c) Có địa điểm đặt trụ sở hợp pháp gắn kết với các cơ sở đào tạo, nghiên cứu như trường đại học, viện nghiên cứu, khu công nghệ cao; diện tích bảo đảm đủ để triển khai các cung cấp cho ít nhất 10 dự án ươm tạo đồng thời." Lý do: Tùy từng thời điểm, cơ sở ươm tạo sẽ chủ động bố trí diện tích phù hợp. Với dự án ươm tạo về công nghệ cao không nhất thiết phải có yêu cầu về diện tích vì sản phẩm có thể là phần mềm. Ngoài ra, việc các nhân sự ngồi tập trung cũng nên xem xét vì có thể kiêm nhiệm hoặc dưới dạng hợp đồng, khi đó nhân sự có thể không luôn đến địa điểm đặt trụ sở của trung tâm ươm tạo. </w:t>
            </w:r>
          </w:p>
        </w:tc>
        <w:tc>
          <w:tcPr>
            <w:tcW w:w="1607" w:type="pct"/>
          </w:tcPr>
          <w:p w14:paraId="0F006CE1" w14:textId="7BA9E11C" w:rsidR="0014453B" w:rsidRPr="0007162E" w:rsidRDefault="0014453B" w:rsidP="0014453B">
            <w:pPr>
              <w:shd w:val="clear" w:color="auto" w:fill="FFFFFF"/>
              <w:spacing w:before="60" w:after="0" w:line="340" w:lineRule="exact"/>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 </w:t>
            </w:r>
            <w:r w:rsidRPr="0007162E">
              <w:rPr>
                <w:rFonts w:ascii="Times New Roman" w:eastAsia="Times New Roman" w:hAnsi="Times New Roman" w:cs="Times New Roman"/>
                <w:color w:val="000000" w:themeColor="text1"/>
                <w:sz w:val="26"/>
                <w:szCs w:val="26"/>
                <w:shd w:val="clear" w:color="auto" w:fill="FFFFFF"/>
                <w:lang w:val="en-US"/>
              </w:rPr>
              <w:t>sửa lại điểm c khoản 1 Điều 4 tại dự thảo Thông tư.</w:t>
            </w:r>
          </w:p>
        </w:tc>
      </w:tr>
      <w:tr w:rsidR="0007162E" w:rsidRPr="0007162E" w14:paraId="3F077BE6" w14:textId="77777777" w:rsidTr="00937477">
        <w:tc>
          <w:tcPr>
            <w:tcW w:w="193" w:type="pct"/>
            <w:vMerge/>
          </w:tcPr>
          <w:p w14:paraId="7DA6759E"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75FB21DC" w14:textId="77777777" w:rsidR="0014453B" w:rsidRPr="0007162E" w:rsidRDefault="0014453B" w:rsidP="0014453B">
            <w:pPr>
              <w:spacing w:before="60" w:after="0" w:line="340" w:lineRule="exact"/>
              <w:rPr>
                <w:rFonts w:ascii="Times New Roman" w:hAnsi="Times New Roman" w:cs="Times New Roman"/>
                <w:color w:val="000000" w:themeColor="text1"/>
                <w:sz w:val="26"/>
                <w:szCs w:val="26"/>
              </w:rPr>
            </w:pPr>
          </w:p>
        </w:tc>
        <w:tc>
          <w:tcPr>
            <w:tcW w:w="2471" w:type="pct"/>
          </w:tcPr>
          <w:p w14:paraId="3E4EF1AE" w14:textId="4879354D" w:rsidR="0014453B" w:rsidRPr="0007162E" w:rsidRDefault="0014453B" w:rsidP="0014453B">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Tại điểm e): Xem xét làm rõ 05 vị trí tối thiểu của đội ngũ quản lý cơ hữu gồm những vị trí công việc/vai trò trong cơ sở ươm tạo như thế nào?</w:t>
            </w:r>
          </w:p>
        </w:tc>
        <w:tc>
          <w:tcPr>
            <w:tcW w:w="1607" w:type="pct"/>
          </w:tcPr>
          <w:p w14:paraId="759A6451" w14:textId="4E2A2F79" w:rsidR="0014453B" w:rsidRPr="0007162E" w:rsidRDefault="0014453B" w:rsidP="0014453B">
            <w:pPr>
              <w:shd w:val="clear" w:color="auto" w:fill="FFFFFF"/>
              <w:spacing w:before="60" w:after="0" w:line="340" w:lineRule="exact"/>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 </w:t>
            </w:r>
            <w:r w:rsidRPr="0007162E">
              <w:rPr>
                <w:rFonts w:ascii="Times New Roman" w:eastAsia="Times New Roman" w:hAnsi="Times New Roman" w:cs="Times New Roman"/>
                <w:color w:val="000000" w:themeColor="text1"/>
                <w:sz w:val="26"/>
                <w:szCs w:val="26"/>
                <w:shd w:val="clear" w:color="auto" w:fill="FFFFFF"/>
                <w:lang w:val="en-US"/>
              </w:rPr>
              <w:t xml:space="preserve">sửa lại điểm e khoản 1 Điều </w:t>
            </w:r>
            <w:r w:rsidRPr="0007162E">
              <w:rPr>
                <w:rFonts w:ascii="Times New Roman" w:hAnsi="Times New Roman" w:cs="Times New Roman"/>
                <w:color w:val="000000" w:themeColor="text1"/>
                <w:sz w:val="26"/>
                <w:szCs w:val="26"/>
              </w:rPr>
              <w:t xml:space="preserve">4 </w:t>
            </w:r>
            <w:r w:rsidRPr="0007162E">
              <w:rPr>
                <w:rFonts w:ascii="Times New Roman" w:eastAsia="Times New Roman" w:hAnsi="Times New Roman" w:cs="Times New Roman"/>
                <w:color w:val="000000" w:themeColor="text1"/>
                <w:sz w:val="26"/>
                <w:szCs w:val="26"/>
                <w:shd w:val="clear" w:color="auto" w:fill="FFFFFF"/>
                <w:lang w:val="en-US"/>
              </w:rPr>
              <w:t>tại dự thảo Thông tư.</w:t>
            </w:r>
          </w:p>
        </w:tc>
      </w:tr>
      <w:tr w:rsidR="0007162E" w:rsidRPr="0007162E" w14:paraId="6C62D5E5" w14:textId="77777777" w:rsidTr="00937477">
        <w:tc>
          <w:tcPr>
            <w:tcW w:w="193" w:type="pct"/>
          </w:tcPr>
          <w:p w14:paraId="29BDCB15"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tcPr>
          <w:p w14:paraId="0BF4C5B7" w14:textId="77777777" w:rsidR="0014453B" w:rsidRPr="0007162E" w:rsidRDefault="0014453B" w:rsidP="0014453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Ngân hàng Nhà nước</w:t>
            </w:r>
            <w:r w:rsidRPr="0007162E">
              <w:rPr>
                <w:rFonts w:ascii="Times New Roman" w:hAnsi="Times New Roman" w:cs="Times New Roman"/>
                <w:color w:val="000000" w:themeColor="text1"/>
                <w:sz w:val="26"/>
                <w:szCs w:val="26"/>
                <w:lang w:val="en-US"/>
              </w:rPr>
              <w:t xml:space="preserve"> </w:t>
            </w:r>
          </w:p>
          <w:p w14:paraId="7124A78A" w14:textId="4851C257"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lastRenderedPageBreak/>
              <w:t>Công văn số 1701/NHNN-VP ngày 11/3/2026</w:t>
            </w:r>
          </w:p>
        </w:tc>
        <w:tc>
          <w:tcPr>
            <w:tcW w:w="2471" w:type="pct"/>
          </w:tcPr>
          <w:p w14:paraId="263C3AD7" w14:textId="6B83D8CD" w:rsidR="0014453B" w:rsidRPr="0007162E" w:rsidRDefault="0014453B" w:rsidP="0014453B">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lastRenderedPageBreak/>
              <w:t xml:space="preserve">- Tại điểm </w:t>
            </w:r>
            <w:r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 xml:space="preserve"> khoản 2 Điều 4 “Đối với cơ sở ươm</w:t>
            </w:r>
            <w:r w:rsidR="00463EA8"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tạo</w:t>
            </w:r>
            <w:r w:rsidR="00463EA8"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 xml:space="preserve">công nghệ chiến lược thì hệ thống phòng thí nghiệm, phòng thử nghiệm được sử dụng phải đạt tiêu chuẩn quốc gia TCVN ISO/IEC 17025:2017 hoặc các tiêu chuẩn quốc tế tương đương”, đề nghị đơn vị soạn </w:t>
            </w:r>
            <w:r w:rsidRPr="0007162E">
              <w:rPr>
                <w:rFonts w:ascii="Times New Roman" w:hAnsi="Times New Roman" w:cs="Times New Roman"/>
                <w:color w:val="000000" w:themeColor="text1"/>
                <w:sz w:val="26"/>
                <w:szCs w:val="26"/>
              </w:rPr>
              <w:lastRenderedPageBreak/>
              <w:t>thảo làm rõ: Đối với những công nghệ chiến lược mới (mang tính tiên phong, đang trong giai đoạn ươm tạo), nếu các phòng thí nghiệm tại Việt Nam chưa kịp xây dựng tiêu chuẩn ISO cụ thể cho lĩnh vực đó, thì căn cứ nào sẽ được dùng để xác định "tiêu chuẩn quốc tế tương đương”</w:t>
            </w:r>
          </w:p>
        </w:tc>
        <w:tc>
          <w:tcPr>
            <w:tcW w:w="1607" w:type="pct"/>
          </w:tcPr>
          <w:p w14:paraId="6FAA1E8C" w14:textId="223D97C8" w:rsidR="0014453B" w:rsidRPr="0007162E" w:rsidRDefault="0014453B" w:rsidP="0014453B">
            <w:pPr>
              <w:shd w:val="clear" w:color="auto" w:fill="FFFFFF"/>
              <w:spacing w:before="60" w:after="0" w:line="340" w:lineRule="exact"/>
              <w:jc w:val="both"/>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lastRenderedPageBreak/>
              <w:t>Vụ CN tiếp thu</w:t>
            </w:r>
            <w:r w:rsidRPr="0007162E">
              <w:rPr>
                <w:rFonts w:ascii="Times New Roman" w:hAnsi="Times New Roman" w:cs="Times New Roman"/>
                <w:color w:val="000000" w:themeColor="text1"/>
                <w:sz w:val="26"/>
                <w:szCs w:val="26"/>
                <w:lang w:val="en-US"/>
              </w:rPr>
              <w:t xml:space="preserve"> và rà soát sửa lại điểm d khoản 2 Điều 4 tại dự thảo Thông tư.</w:t>
            </w:r>
          </w:p>
        </w:tc>
      </w:tr>
      <w:tr w:rsidR="0007162E" w:rsidRPr="0007162E" w14:paraId="3ABDEC23" w14:textId="77777777" w:rsidTr="00937477">
        <w:tc>
          <w:tcPr>
            <w:tcW w:w="193" w:type="pct"/>
            <w:vMerge w:val="restart"/>
          </w:tcPr>
          <w:p w14:paraId="31FC8B84"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408104EB" w14:textId="45DAD062"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Quốc phòng</w:t>
            </w:r>
            <w:r w:rsidRPr="0007162E">
              <w:rPr>
                <w:rFonts w:ascii="Times New Roman" w:hAnsi="Times New Roman" w:cs="Times New Roman"/>
                <w:color w:val="000000" w:themeColor="text1"/>
                <w:sz w:val="26"/>
                <w:szCs w:val="26"/>
                <w:lang w:val="en-US"/>
              </w:rPr>
              <w:br/>
              <w:t>Công văn số 1623/BQP-KHQS ngày 16/3/2026</w:t>
            </w:r>
          </w:p>
        </w:tc>
        <w:tc>
          <w:tcPr>
            <w:tcW w:w="2471" w:type="pct"/>
          </w:tcPr>
          <w:p w14:paraId="30A68D87" w14:textId="315CE8A2"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a) Điểm c khoản 1 Điều 4 viết lại như sau: Có địa điểm đặt trụ sở hợp pháp gắn kết với các cơ sở đào tạo, nghiên cứu như trường đại học, viện nghiên cứu, khu công nghệ cao; hoặc các trung tâm nghiên cứu - phát triển, cơ sở th</w:t>
            </w:r>
            <w:r w:rsidR="003902DE" w:rsidRPr="0007162E">
              <w:rPr>
                <w:rFonts w:ascii="Times New Roman" w:hAnsi="Times New Roman" w:cs="Times New Roman"/>
                <w:color w:val="000000" w:themeColor="text1"/>
                <w:sz w:val="26"/>
                <w:szCs w:val="26"/>
                <w:lang w:val="en-US"/>
              </w:rPr>
              <w:t>ử</w:t>
            </w:r>
            <w:r w:rsidRPr="0007162E">
              <w:rPr>
                <w:rFonts w:ascii="Times New Roman" w:hAnsi="Times New Roman" w:cs="Times New Roman"/>
                <w:color w:val="000000" w:themeColor="text1"/>
                <w:sz w:val="26"/>
                <w:szCs w:val="26"/>
              </w:rPr>
              <w:t xml:space="preserve"> nghiệm công nghệ, khu sản xuất thử nghiệm; diện tích bảo đảm đủ cung cấp cho ít nhất 10 dự án ươm tạo đồng thời. Lý do: Trong thực tiễn, nhiều hoạt động nghiên cứu, phát triển công nghệ và ươm tạo công nghệ cao, công nghệ chiến lược được hình thành và triển khai trực tiếp tại các doanh nghiệp, tập đoàn công nghệ lớn, các trung tâm nghiên cứu - phát triển (R&amp;D) của doanh nghiệp hoặc tại các khu sản xuất. </w:t>
            </w:r>
          </w:p>
        </w:tc>
        <w:tc>
          <w:tcPr>
            <w:tcW w:w="1607" w:type="pct"/>
          </w:tcPr>
          <w:p w14:paraId="4D41C76F" w14:textId="6FD46586" w:rsidR="0014453B" w:rsidRPr="0007162E" w:rsidRDefault="0014453B" w:rsidP="0014453B">
            <w:pPr>
              <w:shd w:val="clear" w:color="auto" w:fill="FFFFFF"/>
              <w:spacing w:before="60" w:after="0" w:line="340" w:lineRule="exact"/>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c khoản 1 Điều 4 tại dự thảo Thông tư.</w:t>
            </w:r>
          </w:p>
          <w:p w14:paraId="0A36C01A" w14:textId="77777777" w:rsidR="0014453B" w:rsidRPr="0007162E" w:rsidRDefault="0014453B" w:rsidP="0014453B">
            <w:pPr>
              <w:shd w:val="clear" w:color="auto" w:fill="FFFFFF"/>
              <w:spacing w:before="60" w:after="0" w:line="340" w:lineRule="exact"/>
              <w:rPr>
                <w:rFonts w:ascii="Times New Roman" w:hAnsi="Times New Roman" w:cs="Times New Roman"/>
                <w:b/>
                <w:bCs/>
                <w:color w:val="000000" w:themeColor="text1"/>
                <w:sz w:val="26"/>
                <w:szCs w:val="26"/>
                <w:shd w:val="clear" w:color="auto" w:fill="FFFFFF"/>
                <w:lang w:val="en-US"/>
              </w:rPr>
            </w:pPr>
          </w:p>
          <w:p w14:paraId="16FA2D9E" w14:textId="77777777" w:rsidR="0014453B" w:rsidRPr="0007162E" w:rsidRDefault="0014453B" w:rsidP="0014453B">
            <w:pPr>
              <w:shd w:val="clear" w:color="auto" w:fill="FFFFFF"/>
              <w:spacing w:before="60" w:after="0" w:line="340" w:lineRule="exact"/>
              <w:rPr>
                <w:rFonts w:ascii="Times New Roman" w:hAnsi="Times New Roman" w:cs="Times New Roman"/>
                <w:b/>
                <w:bCs/>
                <w:color w:val="000000" w:themeColor="text1"/>
                <w:sz w:val="26"/>
                <w:szCs w:val="26"/>
                <w:shd w:val="clear" w:color="auto" w:fill="FFFFFF"/>
                <w:lang w:val="en-US"/>
              </w:rPr>
            </w:pPr>
          </w:p>
          <w:p w14:paraId="2F260E38" w14:textId="77777777" w:rsidR="0014453B" w:rsidRPr="0007162E" w:rsidRDefault="0014453B" w:rsidP="0014453B">
            <w:pPr>
              <w:shd w:val="clear" w:color="auto" w:fill="FFFFFF"/>
              <w:spacing w:before="60" w:after="0" w:line="340" w:lineRule="exact"/>
              <w:rPr>
                <w:rFonts w:ascii="Times New Roman" w:hAnsi="Times New Roman" w:cs="Times New Roman"/>
                <w:b/>
                <w:bCs/>
                <w:color w:val="000000" w:themeColor="text1"/>
                <w:sz w:val="26"/>
                <w:szCs w:val="26"/>
                <w:shd w:val="clear" w:color="auto" w:fill="FFFFFF"/>
                <w:lang w:val="en-US"/>
              </w:rPr>
            </w:pPr>
          </w:p>
          <w:p w14:paraId="00904BF0" w14:textId="774F1DCC" w:rsidR="0014453B" w:rsidRPr="0007162E" w:rsidRDefault="0014453B" w:rsidP="0014453B">
            <w:pPr>
              <w:shd w:val="clear" w:color="auto" w:fill="FFFFFF"/>
              <w:spacing w:before="60" w:after="0" w:line="340" w:lineRule="exact"/>
              <w:rPr>
                <w:rFonts w:ascii="Times New Roman" w:hAnsi="Times New Roman" w:cs="Times New Roman"/>
                <w:b/>
                <w:bCs/>
                <w:color w:val="000000" w:themeColor="text1"/>
                <w:sz w:val="26"/>
                <w:szCs w:val="26"/>
                <w:shd w:val="clear" w:color="auto" w:fill="FFFFFF"/>
                <w:lang w:val="en-US"/>
              </w:rPr>
            </w:pPr>
          </w:p>
        </w:tc>
      </w:tr>
      <w:tr w:rsidR="0007162E" w:rsidRPr="0007162E" w14:paraId="35DD2BE0" w14:textId="77777777" w:rsidTr="00937477">
        <w:tc>
          <w:tcPr>
            <w:tcW w:w="193" w:type="pct"/>
            <w:vMerge/>
          </w:tcPr>
          <w:p w14:paraId="7F4B80DD"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0E9BAA41" w14:textId="77777777"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p>
        </w:tc>
        <w:tc>
          <w:tcPr>
            <w:tcW w:w="2471" w:type="pct"/>
          </w:tcPr>
          <w:p w14:paraId="04DF3EC8" w14:textId="5EB9D916" w:rsidR="0014453B" w:rsidRPr="0007162E" w:rsidRDefault="0014453B" w:rsidP="0014453B">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b) Điểm c khoản 2 Điều 4 viết lại như sau: </w:t>
            </w:r>
            <w:bookmarkStart w:id="4" w:name="_Hlk225105288"/>
            <w:r w:rsidRPr="0007162E">
              <w:rPr>
                <w:rFonts w:ascii="Times New Roman" w:hAnsi="Times New Roman" w:cs="Times New Roman"/>
                <w:color w:val="000000" w:themeColor="text1"/>
                <w:sz w:val="26"/>
                <w:szCs w:val="26"/>
              </w:rPr>
              <w:t>Có quyền tiếp cận và sử dụng hợp pháp cơ sở vật chất, cơ sở thí nghiệm, cơ sở thử nghiệm hoặc cơ sở nghiên cứu - phát triển được trang bị các thiết bị thiết yếu bảo đảm cho hoạt động ươm tạo, thông qua một trong các hình thức: sở hữu trực tiếp, thuê dài hạn, hợp tác liên kết hoặc sử dụng dịch vụ từ bên thứ ba có đủ năng lực</w:t>
            </w:r>
            <w:bookmarkEnd w:id="4"/>
            <w:r w:rsidRPr="0007162E">
              <w:rPr>
                <w:rFonts w:ascii="Times New Roman" w:hAnsi="Times New Roman" w:cs="Times New Roman"/>
                <w:color w:val="000000" w:themeColor="text1"/>
                <w:sz w:val="26"/>
                <w:szCs w:val="26"/>
              </w:rPr>
              <w:t>. Lý do: Trong thực tiễn, việc nghiên cứu phát triển được triển khai không chỉ ở phòng thí nghiệm, phòng thử nghiệm mà còn ở các trung tâm nghiên cứu, phát triển.</w:t>
            </w:r>
          </w:p>
        </w:tc>
        <w:tc>
          <w:tcPr>
            <w:tcW w:w="1607" w:type="pct"/>
          </w:tcPr>
          <w:p w14:paraId="037836DB" w14:textId="1C0E3C4C" w:rsidR="0014453B" w:rsidRPr="0007162E" w:rsidRDefault="0014453B" w:rsidP="0014453B">
            <w:pPr>
              <w:shd w:val="clear" w:color="auto" w:fill="FFFFFF"/>
              <w:spacing w:before="60" w:after="0" w:line="340" w:lineRule="exact"/>
              <w:jc w:val="both"/>
              <w:rPr>
                <w:rFonts w:ascii="Times New Roman" w:eastAsia="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sửa lại điểm c khoản 2 Điều </w:t>
            </w:r>
            <w:r w:rsidRPr="0007162E">
              <w:rPr>
                <w:rFonts w:ascii="Times New Roman" w:hAnsi="Times New Roman" w:cs="Times New Roman"/>
                <w:color w:val="000000" w:themeColor="text1"/>
                <w:sz w:val="26"/>
                <w:szCs w:val="26"/>
              </w:rPr>
              <w:t>4</w:t>
            </w:r>
            <w:r w:rsidRPr="0007162E">
              <w:rPr>
                <w:rFonts w:ascii="Times New Roman" w:hAnsi="Times New Roman" w:cs="Times New Roman"/>
                <w:color w:val="000000" w:themeColor="text1"/>
                <w:sz w:val="26"/>
                <w:szCs w:val="26"/>
                <w:lang w:val="en-US"/>
              </w:rPr>
              <w:t>: “</w:t>
            </w:r>
            <w:r w:rsidRPr="0007162E">
              <w:rPr>
                <w:rFonts w:ascii="Times New Roman" w:hAnsi="Times New Roman" w:cs="Times New Roman"/>
                <w:color w:val="000000" w:themeColor="text1"/>
                <w:sz w:val="26"/>
                <w:szCs w:val="26"/>
              </w:rPr>
              <w:t>cơ sở thí nghiệm, cơ sở thử nghiệm hoặc cơ sở nghiên cứu - phát triển được trang bị các thiết bị thiết yếu bảo đảm cho hoạt động ươm tạo, thông qua một trong các hình thức: sở hữu trực tiếp, thuê dài hạn, hợp tác liên kết hoặc sử dụng dịch vụ từ bên thứ ba có đủ năng lực</w:t>
            </w:r>
            <w:r w:rsidRPr="0007162E">
              <w:rPr>
                <w:rFonts w:ascii="Times New Roman" w:hAnsi="Times New Roman" w:cs="Times New Roman"/>
                <w:color w:val="000000" w:themeColor="text1"/>
                <w:sz w:val="26"/>
                <w:szCs w:val="26"/>
                <w:lang w:val="en-US"/>
              </w:rPr>
              <w:t>”.</w:t>
            </w:r>
          </w:p>
        </w:tc>
      </w:tr>
      <w:tr w:rsidR="0007162E" w:rsidRPr="0007162E" w14:paraId="5B12EFBC" w14:textId="77777777" w:rsidTr="00937477">
        <w:tc>
          <w:tcPr>
            <w:tcW w:w="193" w:type="pct"/>
            <w:vMerge w:val="restart"/>
          </w:tcPr>
          <w:p w14:paraId="5DD30216"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0083EB59" w14:textId="77777777" w:rsidR="0014453B" w:rsidRPr="0007162E" w:rsidRDefault="0014453B" w:rsidP="0014453B">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Lào Cai/</w:t>
            </w:r>
          </w:p>
          <w:p w14:paraId="0303FF9B" w14:textId="2F180165" w:rsidR="0014453B" w:rsidRPr="0007162E" w:rsidRDefault="0014453B" w:rsidP="00BF45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Số CV 450/SKHCN-</w:t>
            </w:r>
            <w:r w:rsidRPr="0007162E">
              <w:rPr>
                <w:rFonts w:ascii="Times New Roman" w:hAnsi="Times New Roman" w:cs="Times New Roman"/>
                <w:color w:val="000000" w:themeColor="text1"/>
                <w:sz w:val="26"/>
                <w:szCs w:val="26"/>
                <w:lang w:val="en-US"/>
              </w:rPr>
              <w:lastRenderedPageBreak/>
              <w:t>QLCN ngày 3/3/2026</w:t>
            </w:r>
          </w:p>
        </w:tc>
        <w:tc>
          <w:tcPr>
            <w:tcW w:w="2471" w:type="pct"/>
          </w:tcPr>
          <w:p w14:paraId="697F13D3" w14:textId="37590EA6"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lastRenderedPageBreak/>
              <w:t>- Tại điểm c khoản 1: “Diện tích bảo đảm đủ cung cấp cho ít nhất 10 dự án ươm tạo đồng thời”. </w:t>
            </w:r>
          </w:p>
          <w:p w14:paraId="4B718937" w14:textId="00F428A7"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lastRenderedPageBreak/>
              <w:t>- Xem xét tiêu chí linh hoạt hơn cho tỉnh miền núi (ví dụ: cho phép tính diện tích linh hoạt nếu sử dụng mô hình ảo hoặc liên kết với khu công nghiệp). Tại Lào Cai, quỹ đất hạn chế, nên có thể bổ sung "hoặc tương đương qua liên kết hạ tầng số".</w:t>
            </w:r>
          </w:p>
        </w:tc>
        <w:tc>
          <w:tcPr>
            <w:tcW w:w="1607" w:type="pct"/>
          </w:tcPr>
          <w:p w14:paraId="2DCA2AD9" w14:textId="09393629" w:rsidR="0014453B" w:rsidRPr="0007162E" w:rsidRDefault="0014453B" w:rsidP="0014453B">
            <w:pPr>
              <w:shd w:val="clear" w:color="auto" w:fill="FFFFFF"/>
              <w:spacing w:before="60" w:after="0" w:line="340" w:lineRule="exact"/>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lastRenderedPageBreak/>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c khoản 1 Điều 4 tại dự thảo Thông tư.</w:t>
            </w:r>
          </w:p>
          <w:p w14:paraId="5DA9EDC1" w14:textId="4C4C7FA8" w:rsidR="0014453B" w:rsidRPr="0007162E" w:rsidRDefault="0014453B" w:rsidP="0014453B">
            <w:pPr>
              <w:shd w:val="clear" w:color="auto" w:fill="FFFFFF"/>
              <w:spacing w:before="60" w:after="0" w:line="340" w:lineRule="exact"/>
              <w:rPr>
                <w:rFonts w:ascii="Times New Roman" w:hAnsi="Times New Roman" w:cs="Times New Roman"/>
                <w:b/>
                <w:bCs/>
                <w:color w:val="000000" w:themeColor="text1"/>
                <w:sz w:val="26"/>
                <w:szCs w:val="26"/>
                <w:shd w:val="clear" w:color="auto" w:fill="FFFFFF"/>
                <w:lang w:val="en-US"/>
              </w:rPr>
            </w:pPr>
          </w:p>
        </w:tc>
      </w:tr>
      <w:tr w:rsidR="0007162E" w:rsidRPr="0007162E" w14:paraId="23B883E6" w14:textId="77777777" w:rsidTr="00937477">
        <w:tc>
          <w:tcPr>
            <w:tcW w:w="193" w:type="pct"/>
            <w:vMerge/>
          </w:tcPr>
          <w:p w14:paraId="03A20913"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7A42D4D2" w14:textId="77777777" w:rsidR="0014453B" w:rsidRPr="0007162E" w:rsidRDefault="0014453B" w:rsidP="0014453B">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70EB81F5" w14:textId="31C83808" w:rsidR="0014453B" w:rsidRPr="0007162E" w:rsidRDefault="0014453B" w:rsidP="0014453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Tại điểm g khoản 1: "Có ít nhất 01 chuyên gia tư vấn... có hợp đồng dài hạn" – Đề nghị làm rõ "dài hạn" (ví dụ: tối thiểu 12 tháng) để tránh tranh chấp.</w:t>
            </w:r>
          </w:p>
        </w:tc>
        <w:tc>
          <w:tcPr>
            <w:tcW w:w="1607" w:type="pct"/>
          </w:tcPr>
          <w:p w14:paraId="15E59602" w14:textId="3CE6A521"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g khoản 1 Điều 4 tại dự thảo Thông tư.</w:t>
            </w:r>
          </w:p>
        </w:tc>
      </w:tr>
      <w:tr w:rsidR="0007162E" w:rsidRPr="0007162E" w14:paraId="59F247EB" w14:textId="77777777" w:rsidTr="00937477">
        <w:tc>
          <w:tcPr>
            <w:tcW w:w="193" w:type="pct"/>
            <w:vMerge/>
          </w:tcPr>
          <w:p w14:paraId="665FC25F" w14:textId="77777777" w:rsidR="0014453B" w:rsidRPr="0007162E" w:rsidRDefault="0014453B"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02B0B525" w14:textId="77777777" w:rsidR="0014453B" w:rsidRPr="0007162E" w:rsidRDefault="0014453B" w:rsidP="0014453B">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5021FEDE" w14:textId="206CFB20"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Tại khoản 2 điểm d và khoản 3 điểm đ: Yêu cầu tiêu chuẩn ISO cho phòng thí nghiệm - Nên thêm thời hạn ân hạn (ví dụ: 01 năm để đạt chuẩn sau khi cấp chứng nhận) cho các cơ sở mới tại địa phương khó khăn như Lào Cai, để khuyến khích đầu tư ban đầu. </w:t>
            </w:r>
          </w:p>
        </w:tc>
        <w:tc>
          <w:tcPr>
            <w:tcW w:w="1607" w:type="pct"/>
          </w:tcPr>
          <w:p w14:paraId="503EA2CA" w14:textId="527C5324" w:rsidR="0014453B" w:rsidRPr="0007162E" w:rsidRDefault="0014453B" w:rsidP="0014453B">
            <w:pPr>
              <w:shd w:val="clear" w:color="auto" w:fill="FFFFFF"/>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w:t>
            </w:r>
            <w:r w:rsidRPr="0007162E">
              <w:rPr>
                <w:rFonts w:ascii="Times New Roman" w:hAnsi="Times New Roman" w:cs="Times New Roman"/>
                <w:color w:val="000000" w:themeColor="text1"/>
                <w:sz w:val="26"/>
                <w:szCs w:val="26"/>
                <w:lang w:val="en-US"/>
              </w:rPr>
              <w:t>điểm d khoản 2 Điều 4 tại dự thảo Thông tư.</w:t>
            </w:r>
          </w:p>
          <w:p w14:paraId="433B6DDB" w14:textId="1814A066" w:rsidR="0014453B" w:rsidRPr="0007162E" w:rsidRDefault="0014453B"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đ khoản 3 Điều </w:t>
            </w:r>
            <w:r w:rsidRPr="0007162E">
              <w:rPr>
                <w:rFonts w:ascii="Times New Roman" w:hAnsi="Times New Roman" w:cs="Times New Roman"/>
                <w:color w:val="000000" w:themeColor="text1"/>
                <w:sz w:val="26"/>
                <w:szCs w:val="26"/>
                <w:lang w:val="en-US"/>
              </w:rPr>
              <w:t>4 tại dự thảo Thông tư.</w:t>
            </w:r>
          </w:p>
        </w:tc>
      </w:tr>
      <w:tr w:rsidR="0007162E" w:rsidRPr="0007162E" w14:paraId="6C74B559" w14:textId="77777777" w:rsidTr="00937477">
        <w:tc>
          <w:tcPr>
            <w:tcW w:w="193" w:type="pct"/>
            <w:vMerge w:val="restart"/>
          </w:tcPr>
          <w:p w14:paraId="3DE73798" w14:textId="77777777" w:rsidR="004D3E08" w:rsidRPr="0007162E" w:rsidRDefault="004D3E08"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6A4C9829" w14:textId="0910C455" w:rsidR="004D3E08" w:rsidRPr="0007162E" w:rsidRDefault="004D3E08" w:rsidP="0014453B">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Tỉnh Hưng Yên      CV Số 379/STP-PN&amp;TDTHPL</w:t>
            </w:r>
          </w:p>
        </w:tc>
        <w:tc>
          <w:tcPr>
            <w:tcW w:w="2471" w:type="pct"/>
          </w:tcPr>
          <w:p w14:paraId="6348A88C" w14:textId="77777777" w:rsidR="004D3E08" w:rsidRPr="0007162E" w:rsidRDefault="004D3E08" w:rsidP="0014453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Tại điểm h khoản 1 Điều 4 dự thảo Thông tư, đề nghị bổ sung thêm cụm từ ", giải pháp" ngay sau cụm từ "Có kế hoạch".</w:t>
            </w:r>
          </w:p>
          <w:p w14:paraId="0241E06F" w14:textId="77777777" w:rsidR="004D3E08" w:rsidRPr="0007162E" w:rsidRDefault="004D3E08" w:rsidP="0014453B">
            <w:pPr>
              <w:spacing w:before="60" w:after="0" w:line="340" w:lineRule="exact"/>
              <w:rPr>
                <w:rFonts w:ascii="Times New Roman" w:hAnsi="Times New Roman" w:cs="Times New Roman"/>
                <w:color w:val="000000" w:themeColor="text1"/>
                <w:sz w:val="26"/>
                <w:szCs w:val="26"/>
                <w:lang w:val="en-US"/>
              </w:rPr>
            </w:pPr>
          </w:p>
          <w:p w14:paraId="177643D9" w14:textId="01B5635B" w:rsidR="004D3E08" w:rsidRPr="0007162E" w:rsidRDefault="004D3E08" w:rsidP="0014453B">
            <w:pPr>
              <w:spacing w:before="60" w:after="0" w:line="340" w:lineRule="exact"/>
              <w:rPr>
                <w:rFonts w:ascii="Times New Roman" w:hAnsi="Times New Roman" w:cs="Times New Roman"/>
                <w:color w:val="000000" w:themeColor="text1"/>
                <w:sz w:val="26"/>
                <w:szCs w:val="26"/>
              </w:rPr>
            </w:pPr>
          </w:p>
        </w:tc>
        <w:tc>
          <w:tcPr>
            <w:tcW w:w="1607" w:type="pct"/>
          </w:tcPr>
          <w:p w14:paraId="2F15A557" w14:textId="0FF8F25F" w:rsidR="004D3E08" w:rsidRPr="0007162E" w:rsidRDefault="004D3E08" w:rsidP="0014453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h khoản 1 Điều </w:t>
            </w:r>
            <w:r w:rsidRPr="0007162E">
              <w:rPr>
                <w:rFonts w:ascii="Times New Roman" w:hAnsi="Times New Roman" w:cs="Times New Roman"/>
                <w:color w:val="000000" w:themeColor="text1"/>
                <w:sz w:val="26"/>
                <w:szCs w:val="26"/>
              </w:rPr>
              <w:t>4</w:t>
            </w:r>
            <w:r w:rsidRPr="0007162E">
              <w:rPr>
                <w:rFonts w:ascii="Times New Roman" w:hAnsi="Times New Roman" w:cs="Times New Roman"/>
                <w:color w:val="000000" w:themeColor="text1"/>
                <w:sz w:val="26"/>
                <w:szCs w:val="26"/>
                <w:lang w:val="en-US"/>
              </w:rPr>
              <w:t>: bổ sung thêm cụm từ “giải pháp” ngay sau cụm từ “có kế hoạch”.</w:t>
            </w:r>
          </w:p>
        </w:tc>
      </w:tr>
      <w:tr w:rsidR="0007162E" w:rsidRPr="0007162E" w14:paraId="11B63215" w14:textId="77777777" w:rsidTr="00937477">
        <w:tc>
          <w:tcPr>
            <w:tcW w:w="193" w:type="pct"/>
            <w:vMerge/>
          </w:tcPr>
          <w:p w14:paraId="62F4AAAA" w14:textId="77777777" w:rsidR="004D3E08" w:rsidRPr="0007162E" w:rsidRDefault="004D3E08" w:rsidP="0014453B">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5F442841" w14:textId="77777777" w:rsidR="004D3E08" w:rsidRPr="0007162E" w:rsidRDefault="004D3E08" w:rsidP="0014453B">
            <w:pPr>
              <w:spacing w:before="60" w:after="0" w:line="340" w:lineRule="exact"/>
              <w:jc w:val="center"/>
              <w:rPr>
                <w:rFonts w:ascii="Times New Roman" w:hAnsi="Times New Roman" w:cs="Times New Roman"/>
                <w:color w:val="000000" w:themeColor="text1"/>
                <w:sz w:val="26"/>
                <w:szCs w:val="26"/>
              </w:rPr>
            </w:pPr>
          </w:p>
        </w:tc>
        <w:tc>
          <w:tcPr>
            <w:tcW w:w="2471" w:type="pct"/>
          </w:tcPr>
          <w:p w14:paraId="54C9200D" w14:textId="26B15AA6" w:rsidR="004D3E08" w:rsidRPr="0007162E" w:rsidRDefault="004D3E08" w:rsidP="0014453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2. Tại điểm i khoản 1 Điều 4 dự thảo Thông tư, đề nghị thay cụm từ “khả năng” bằng cụm từ "tài liệu thuyết minh về việc".</w:t>
            </w:r>
          </w:p>
        </w:tc>
        <w:tc>
          <w:tcPr>
            <w:tcW w:w="1607" w:type="pct"/>
          </w:tcPr>
          <w:p w14:paraId="42DF75C7" w14:textId="5896D755" w:rsidR="004D3E08" w:rsidRPr="0007162E" w:rsidRDefault="004D3E08" w:rsidP="0014453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i khoản 1 Điều </w:t>
            </w:r>
            <w:r w:rsidRPr="0007162E">
              <w:rPr>
                <w:rFonts w:ascii="Times New Roman" w:hAnsi="Times New Roman" w:cs="Times New Roman"/>
                <w:color w:val="000000" w:themeColor="text1"/>
                <w:sz w:val="26"/>
                <w:szCs w:val="26"/>
              </w:rPr>
              <w:t xml:space="preserve">4 </w:t>
            </w:r>
            <w:r w:rsidRPr="0007162E">
              <w:rPr>
                <w:rFonts w:ascii="Times New Roman" w:hAnsi="Times New Roman" w:cs="Times New Roman"/>
                <w:color w:val="000000" w:themeColor="text1"/>
                <w:sz w:val="26"/>
                <w:szCs w:val="26"/>
                <w:lang w:val="en-US"/>
              </w:rPr>
              <w:t>tại dự thảo Thông tư.</w:t>
            </w:r>
          </w:p>
        </w:tc>
      </w:tr>
      <w:tr w:rsidR="0007162E" w:rsidRPr="0007162E" w14:paraId="52767AC7" w14:textId="77777777" w:rsidTr="00937477">
        <w:tc>
          <w:tcPr>
            <w:tcW w:w="193" w:type="pct"/>
            <w:vMerge/>
          </w:tcPr>
          <w:p w14:paraId="36DF41E1"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2DEF30E7"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rPr>
            </w:pPr>
          </w:p>
        </w:tc>
        <w:tc>
          <w:tcPr>
            <w:tcW w:w="2471" w:type="pct"/>
          </w:tcPr>
          <w:p w14:paraId="4C33D16E" w14:textId="6BDC710F"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Tại điểm c khoản 3 và điểm b khoản 4 Điều 4 dự thảo Thông tư, đề nghị bổ sung thêm cụm từ "tài liệu chứng minh" ngay sau từ “Có”</w:t>
            </w:r>
          </w:p>
        </w:tc>
        <w:tc>
          <w:tcPr>
            <w:tcW w:w="1607" w:type="pct"/>
          </w:tcPr>
          <w:p w14:paraId="7AF635AF" w14:textId="054A33E6" w:rsidR="00251E53" w:rsidRPr="0007162E" w:rsidRDefault="00251E53" w:rsidP="00251E53">
            <w:pPr>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c khoản 3 Điều </w:t>
            </w:r>
            <w:r w:rsidRPr="0007162E">
              <w:rPr>
                <w:rFonts w:ascii="Times New Roman" w:hAnsi="Times New Roman" w:cs="Times New Roman"/>
                <w:color w:val="000000" w:themeColor="text1"/>
                <w:sz w:val="26"/>
                <w:szCs w:val="26"/>
              </w:rPr>
              <w:t xml:space="preserve">4 </w:t>
            </w:r>
            <w:r w:rsidRPr="0007162E">
              <w:rPr>
                <w:rFonts w:ascii="Times New Roman" w:hAnsi="Times New Roman" w:cs="Times New Roman"/>
                <w:color w:val="000000" w:themeColor="text1"/>
                <w:sz w:val="26"/>
                <w:szCs w:val="26"/>
                <w:lang w:val="en-US"/>
              </w:rPr>
              <w:t>tại dự thảo Thông tư.</w:t>
            </w:r>
          </w:p>
        </w:tc>
      </w:tr>
      <w:tr w:rsidR="0007162E" w:rsidRPr="0007162E" w14:paraId="255EA618" w14:textId="77777777" w:rsidTr="00937477">
        <w:tc>
          <w:tcPr>
            <w:tcW w:w="193" w:type="pct"/>
          </w:tcPr>
          <w:p w14:paraId="65F1F92D"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367F1E5B"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Nghệ An</w:t>
            </w:r>
          </w:p>
          <w:p w14:paraId="45BC48F9"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Số CV 562/SKHCN-QLCN ngày 10/3/2026</w:t>
            </w:r>
          </w:p>
          <w:p w14:paraId="0EF11C2D"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rPr>
            </w:pPr>
          </w:p>
        </w:tc>
        <w:tc>
          <w:tcPr>
            <w:tcW w:w="2471" w:type="pct"/>
          </w:tcPr>
          <w:p w14:paraId="63484FF9"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Khoản 1 điểm c, Điều 4 quy định: “diện tích bảo đảm đủ cung cấp cho ít nhất 10 dự án ươm tạo đồng thời”</w:t>
            </w:r>
            <w:r w:rsidRPr="0007162E">
              <w:rPr>
                <w:rFonts w:ascii="Times New Roman" w:hAnsi="Times New Roman" w:cs="Times New Roman"/>
                <w:color w:val="000000" w:themeColor="text1"/>
                <w:sz w:val="26"/>
                <w:szCs w:val="26"/>
              </w:rPr>
              <w:t xml:space="preserve"> </w:t>
            </w:r>
            <w:r w:rsidRPr="0007162E">
              <w:rPr>
                <w:rFonts w:ascii="Times New Roman" w:hAnsi="Times New Roman" w:cs="Times New Roman"/>
                <w:color w:val="000000" w:themeColor="text1"/>
                <w:sz w:val="26"/>
                <w:szCs w:val="26"/>
                <w:lang w:val="en-US"/>
              </w:rPr>
              <w:t>Đề nghị:</w:t>
            </w:r>
          </w:p>
          <w:p w14:paraId="6830E34A"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Nghiên cứu làm rõ diện tích tối thiểu hoặc tiêu chí xác định diện tích phù hợp, vì hiện nay quy mô và loại hình ươm tạo tại các địa phương rất khác nhau.</w:t>
            </w:r>
          </w:p>
          <w:p w14:paraId="52D2A23E" w14:textId="368C73F0"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lastRenderedPageBreak/>
              <w:t>- Trường hợp cơ sở ươm tạo theo mô hình ươm tạo ảo hoặc ươm tạo kết hợp có thể khó đáp ứng tiêu chí này.</w:t>
            </w:r>
          </w:p>
        </w:tc>
        <w:tc>
          <w:tcPr>
            <w:tcW w:w="1607" w:type="pct"/>
          </w:tcPr>
          <w:p w14:paraId="2D685129" w14:textId="3FBC36A6" w:rsidR="00251E53" w:rsidRPr="0007162E" w:rsidRDefault="00251E53" w:rsidP="00251E53">
            <w:pPr>
              <w:shd w:val="clear" w:color="auto" w:fill="FFFFFF"/>
              <w:spacing w:before="60" w:after="0" w:line="340" w:lineRule="exact"/>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lastRenderedPageBreak/>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c khoản 1 Điều 4 tại dự thảo Thông tư.</w:t>
            </w:r>
          </w:p>
          <w:p w14:paraId="75A711B1" w14:textId="15FE5136" w:rsidR="00251E53" w:rsidRPr="0007162E" w:rsidRDefault="00251E53" w:rsidP="00251E53">
            <w:pPr>
              <w:shd w:val="clear" w:color="auto" w:fill="FFFFFF"/>
              <w:spacing w:before="60" w:after="0" w:line="340" w:lineRule="exact"/>
              <w:rPr>
                <w:rFonts w:ascii="Times New Roman" w:hAnsi="Times New Roman" w:cs="Times New Roman"/>
                <w:color w:val="000000" w:themeColor="text1"/>
                <w:sz w:val="26"/>
                <w:szCs w:val="26"/>
                <w:shd w:val="clear" w:color="auto" w:fill="FFFFFF"/>
                <w:lang w:val="en-US"/>
              </w:rPr>
            </w:pPr>
          </w:p>
        </w:tc>
      </w:tr>
      <w:tr w:rsidR="0007162E" w:rsidRPr="0007162E" w14:paraId="0F11832B" w14:textId="77777777" w:rsidTr="00937477">
        <w:tc>
          <w:tcPr>
            <w:tcW w:w="193" w:type="pct"/>
            <w:vMerge w:val="restart"/>
          </w:tcPr>
          <w:p w14:paraId="1E8DF5FE"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0386322B"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Lạng Sơn</w:t>
            </w:r>
          </w:p>
          <w:p w14:paraId="4E3F3D90"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Số CV 1766/SKHCN-QLCN&amp;TĐC ngày 11/3/2026</w:t>
            </w:r>
          </w:p>
          <w:p w14:paraId="4722CA98"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1CC30156" w14:textId="14F13846"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Tại Điều 4, khoản 1, điểm c: Đề nghị sửa đổi: Điều chỉnh tiêu chí “diện tích bảo đảm đủ cung cấp cho ít nhất 10 dự án ươm tạo đồng thời” theo hướng linh hoạt hơn hoặc phân loại theo quy mô cấp tỉnh/thành phố. Lý do: Đối với một số địa phương đang trong giai đoạn đầu phát triển công nghệ cao, không có trường đại học, viện nghiên cứu,… việc yêu cầu diện tích đủ cho 10 dự án đồng thời có thể là một rào cản lớn, gây khó khăn cho các tổ chức muốn thành lập cơ sở ươm tạo quy mô nhỏ hoặc chuyên sâu trong một lĩnh vực. </w:t>
            </w:r>
          </w:p>
        </w:tc>
        <w:tc>
          <w:tcPr>
            <w:tcW w:w="1607" w:type="pct"/>
          </w:tcPr>
          <w:p w14:paraId="00068231" w14:textId="128A98C7" w:rsidR="00251E53" w:rsidRPr="0007162E" w:rsidRDefault="00251E53" w:rsidP="00251E53">
            <w:pPr>
              <w:shd w:val="clear" w:color="auto" w:fill="FFFFFF"/>
              <w:spacing w:before="60" w:after="0" w:line="340" w:lineRule="exact"/>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c khoản 1 Điều 4 tại dự thảo Thông tư.</w:t>
            </w:r>
          </w:p>
          <w:p w14:paraId="00170B1A" w14:textId="14BD4E7F" w:rsidR="00251E53" w:rsidRPr="0007162E" w:rsidRDefault="00251E53" w:rsidP="00251E53">
            <w:pPr>
              <w:shd w:val="clear" w:color="auto" w:fill="FFFFFF"/>
              <w:spacing w:before="60" w:after="0" w:line="340" w:lineRule="exact"/>
              <w:jc w:val="both"/>
              <w:rPr>
                <w:rFonts w:ascii="Times New Roman" w:hAnsi="Times New Roman" w:cs="Times New Roman"/>
                <w:b/>
                <w:bCs/>
                <w:color w:val="000000" w:themeColor="text1"/>
                <w:sz w:val="26"/>
                <w:szCs w:val="26"/>
                <w:shd w:val="clear" w:color="auto" w:fill="FFFFFF"/>
                <w:lang w:val="en-US"/>
              </w:rPr>
            </w:pPr>
          </w:p>
        </w:tc>
      </w:tr>
      <w:tr w:rsidR="0007162E" w:rsidRPr="0007162E" w14:paraId="73BE825C" w14:textId="77777777" w:rsidTr="00937477">
        <w:tc>
          <w:tcPr>
            <w:tcW w:w="193" w:type="pct"/>
            <w:vMerge/>
          </w:tcPr>
          <w:p w14:paraId="1B437ED0"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0764A425"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3AF9C3DB" w14:textId="1BFB2451"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Tại Điều 4, khoản 2, điểm d và khoản 3, điểm đ: Đề nghị bổ sung: Làm rõ lộ trình hoặc các hình thức hỗ trợ để các phòng thí nghiệm đạt tiêu chuẩn TCVN ISO/IEC 17025:2017 hoặc các tiêu chuẩn quốc tế tương đương. Lý do: Đây là tiêu chuẩn kỹ thuật rất cao và khắt khe. Việc bắt buộc phải đạt tiêu chuẩn này ngay tại thời điểm đề nghị cấp Giấy chứng nhận có thể khiến nhiều cơ sở ươm tạo tiềm năng, đặc biệt là các đơn vị mới thành lập hoặc liên kết, khó đáp ứng ngay lập tức.</w:t>
            </w:r>
          </w:p>
        </w:tc>
        <w:tc>
          <w:tcPr>
            <w:tcW w:w="1607" w:type="pct"/>
          </w:tcPr>
          <w:p w14:paraId="602F0429" w14:textId="667EBEC7" w:rsidR="00251E53" w:rsidRPr="0007162E" w:rsidRDefault="00251E53" w:rsidP="00251E53">
            <w:pPr>
              <w:shd w:val="clear" w:color="auto" w:fill="FFFFFF"/>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w:t>
            </w:r>
            <w:r w:rsidRPr="0007162E">
              <w:rPr>
                <w:rFonts w:ascii="Times New Roman" w:hAnsi="Times New Roman" w:cs="Times New Roman"/>
                <w:color w:val="000000" w:themeColor="text1"/>
                <w:sz w:val="26"/>
                <w:szCs w:val="26"/>
                <w:lang w:val="en-US"/>
              </w:rPr>
              <w:t>điểm d khoản 2 Điều 4 tại dự thảo Thông tư.</w:t>
            </w:r>
          </w:p>
          <w:p w14:paraId="06BF8060" w14:textId="77777777" w:rsidR="00251E53" w:rsidRPr="0007162E" w:rsidRDefault="00251E53" w:rsidP="00251E53">
            <w:pPr>
              <w:shd w:val="clear" w:color="auto" w:fill="FFFFFF"/>
              <w:spacing w:before="60" w:after="0" w:line="340" w:lineRule="exact"/>
              <w:jc w:val="both"/>
              <w:rPr>
                <w:rFonts w:ascii="Times New Roman" w:hAnsi="Times New Roman" w:cs="Times New Roman"/>
                <w:b/>
                <w:bCs/>
                <w:color w:val="000000" w:themeColor="text1"/>
                <w:sz w:val="26"/>
                <w:szCs w:val="26"/>
                <w:shd w:val="clear" w:color="auto" w:fill="FFFFFF"/>
                <w:lang w:val="en-US"/>
              </w:rPr>
            </w:pPr>
          </w:p>
          <w:p w14:paraId="1ADB8D0A" w14:textId="3CA0DFBE" w:rsidR="00251E53" w:rsidRPr="0007162E" w:rsidRDefault="00251E53" w:rsidP="00251E53">
            <w:pPr>
              <w:shd w:val="clear" w:color="auto" w:fill="FFFFFF"/>
              <w:spacing w:before="60" w:after="0" w:line="340" w:lineRule="exact"/>
              <w:jc w:val="both"/>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đ khoản 3 Điều </w:t>
            </w:r>
            <w:r w:rsidRPr="0007162E">
              <w:rPr>
                <w:rFonts w:ascii="Times New Roman" w:hAnsi="Times New Roman" w:cs="Times New Roman"/>
                <w:color w:val="000000" w:themeColor="text1"/>
                <w:sz w:val="26"/>
                <w:szCs w:val="26"/>
                <w:lang w:val="en-US"/>
              </w:rPr>
              <w:t>4 tại dự thảo Thông tư.</w:t>
            </w:r>
          </w:p>
        </w:tc>
      </w:tr>
      <w:tr w:rsidR="0007162E" w:rsidRPr="0007162E" w14:paraId="0372F3F9" w14:textId="77777777" w:rsidTr="00937477">
        <w:tc>
          <w:tcPr>
            <w:tcW w:w="193" w:type="pct"/>
          </w:tcPr>
          <w:p w14:paraId="0E8A3494"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732FA42F"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Gia Lai</w:t>
            </w:r>
          </w:p>
          <w:p w14:paraId="05BA8D4C"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CV số 726/SKHCN-CN&amp;SHTT ngày 12/3/2026</w:t>
            </w:r>
          </w:p>
          <w:p w14:paraId="670FBEA5"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6211B893" w14:textId="44E5EAB9" w:rsidR="00251E53" w:rsidRPr="0007162E" w:rsidRDefault="00251E53" w:rsidP="00251E53">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Tại điểm e khoản 1: Về “đội ngũ quản lý cơ hữu”, ngoài tiêu chí “ít nhất 80% thành viên có trình độ đại học trở lên” cần bổ sung thêm tiêu chí “kinh nghiệm làm việc trong lĩnh vực quản lý khoa học, công nghệ hoặc khởi nghiệp đổi mới sáng tạo” vì theo điểm h, Điều 4 cơ sở phải “có kế hoạch và lộ trình thực hiện hoạt động ươm tạo rõ ràng, trong đó xác định các mốc kiểm soát chất lượng đầu vào và đánh giá kết quả đầu ra của dự án...”. Nếu đội ngũ quản lý cơ hữu thiếu kinh nghiệm thực tế, việc đánh giá này dễ trở </w:t>
            </w:r>
            <w:r w:rsidRPr="0007162E">
              <w:rPr>
                <w:rFonts w:ascii="Times New Roman" w:hAnsi="Times New Roman" w:cs="Times New Roman"/>
                <w:color w:val="000000" w:themeColor="text1"/>
                <w:sz w:val="26"/>
                <w:szCs w:val="26"/>
              </w:rPr>
              <w:lastRenderedPageBreak/>
              <w:t xml:space="preserve">thành hình thức, gây lãng phí nguồn lực của cả nhà nước và doanh nghiệp. </w:t>
            </w:r>
            <w:r w:rsidRPr="0007162E">
              <w:rPr>
                <w:rFonts w:ascii="Times New Roman" w:hAnsi="Times New Roman" w:cs="Times New Roman"/>
                <w:color w:val="000000" w:themeColor="text1"/>
                <w:sz w:val="26"/>
                <w:szCs w:val="26"/>
                <w:lang w:val="en-US"/>
              </w:rPr>
              <w:t>T</w:t>
            </w:r>
            <w:r w:rsidRPr="0007162E">
              <w:rPr>
                <w:rFonts w:ascii="Times New Roman" w:hAnsi="Times New Roman" w:cs="Times New Roman"/>
                <w:color w:val="000000" w:themeColor="text1"/>
                <w:sz w:val="26"/>
                <w:szCs w:val="26"/>
              </w:rPr>
              <w:t>heo Thông tư số 27/2013/TTBKHCN của Bộ Khoa học và Công nghệ ban hành ngày 17/12/2013, tại Điều 2 điểm 4 cũng có yêu cầu cụ thể về kinh nghiệm đối với đội ngũ quản lý của cơ sở ươm tạo.</w:t>
            </w:r>
          </w:p>
        </w:tc>
        <w:tc>
          <w:tcPr>
            <w:tcW w:w="1607" w:type="pct"/>
          </w:tcPr>
          <w:p w14:paraId="5CE2CA2C" w14:textId="7C1E2F64" w:rsidR="00251E53" w:rsidRPr="0007162E" w:rsidRDefault="00251E53" w:rsidP="00251E53">
            <w:pPr>
              <w:shd w:val="clear" w:color="auto" w:fill="FFFFFF"/>
              <w:spacing w:before="60" w:after="0" w:line="340" w:lineRule="exact"/>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lastRenderedPageBreak/>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e khoản 1 Điều </w:t>
            </w:r>
            <w:r w:rsidRPr="0007162E">
              <w:rPr>
                <w:rFonts w:ascii="Times New Roman" w:hAnsi="Times New Roman" w:cs="Times New Roman"/>
                <w:color w:val="000000" w:themeColor="text1"/>
                <w:sz w:val="26"/>
                <w:szCs w:val="26"/>
              </w:rPr>
              <w:t xml:space="preserve">4 </w:t>
            </w:r>
            <w:r w:rsidRPr="0007162E">
              <w:rPr>
                <w:rFonts w:ascii="Times New Roman" w:hAnsi="Times New Roman" w:cs="Times New Roman"/>
                <w:color w:val="000000" w:themeColor="text1"/>
                <w:sz w:val="26"/>
                <w:szCs w:val="26"/>
                <w:lang w:val="en-US"/>
              </w:rPr>
              <w:t>tại dự thảo Thông tư.</w:t>
            </w:r>
          </w:p>
        </w:tc>
      </w:tr>
      <w:tr w:rsidR="0007162E" w:rsidRPr="0007162E" w14:paraId="3321B6BC" w14:textId="77777777" w:rsidTr="00937477">
        <w:tc>
          <w:tcPr>
            <w:tcW w:w="193" w:type="pct"/>
            <w:vMerge w:val="restart"/>
          </w:tcPr>
          <w:p w14:paraId="3AF073B1"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3F2E48F6"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Trung tâm Internet Việt Nam</w:t>
            </w:r>
          </w:p>
          <w:p w14:paraId="3593123C" w14:textId="4CF24335"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972/VNNIC ngày 16/3/2026</w:t>
            </w:r>
          </w:p>
        </w:tc>
        <w:tc>
          <w:tcPr>
            <w:tcW w:w="2471" w:type="pct"/>
          </w:tcPr>
          <w:p w14:paraId="662F65D4" w14:textId="71498B1B"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Tại điểm d Khoản 1 Điều 4 “d) Có hệ thống quản lý chất lượng nội bộ phù hợp với hoạt động ươm tạo, được xây dựng và áp dụng thực tế.”, xem xét điều chỉnh rõ hơn: </w:t>
            </w:r>
            <w:bookmarkStart w:id="5" w:name="_Hlk225102656"/>
            <w:r w:rsidRPr="0007162E">
              <w:rPr>
                <w:rFonts w:ascii="Times New Roman" w:hAnsi="Times New Roman" w:cs="Times New Roman"/>
                <w:color w:val="000000" w:themeColor="text1"/>
                <w:sz w:val="26"/>
                <w:szCs w:val="26"/>
              </w:rPr>
              <w:t>Có hệ thống quản lý chất lượng nội bộ bao gồm các quy trình tiếp nhận, đánh giá, theo dõi và hỗ trợ phù hợp với hoạt động ươm tạo, được xây dựng và áp dụng thực tế</w:t>
            </w:r>
            <w:bookmarkEnd w:id="5"/>
            <w:r w:rsidRPr="0007162E">
              <w:rPr>
                <w:rFonts w:ascii="Times New Roman" w:hAnsi="Times New Roman" w:cs="Times New Roman"/>
                <w:color w:val="000000" w:themeColor="text1"/>
                <w:sz w:val="26"/>
                <w:szCs w:val="26"/>
              </w:rPr>
              <w:t xml:space="preserve">. </w:t>
            </w:r>
          </w:p>
        </w:tc>
        <w:tc>
          <w:tcPr>
            <w:tcW w:w="1607" w:type="pct"/>
          </w:tcPr>
          <w:p w14:paraId="31BF9C2C" w14:textId="3181A537" w:rsidR="00251E53" w:rsidRPr="0007162E" w:rsidRDefault="00251E53" w:rsidP="00251E53">
            <w:pPr>
              <w:shd w:val="clear" w:color="auto" w:fill="FFFFFF"/>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d khoản 1 Điều </w:t>
            </w:r>
            <w:r w:rsidRPr="0007162E">
              <w:rPr>
                <w:rFonts w:ascii="Times New Roman" w:hAnsi="Times New Roman" w:cs="Times New Roman"/>
                <w:color w:val="000000" w:themeColor="text1"/>
                <w:sz w:val="26"/>
                <w:szCs w:val="26"/>
              </w:rPr>
              <w:t>4</w:t>
            </w:r>
            <w:r w:rsidRPr="0007162E">
              <w:rPr>
                <w:rFonts w:ascii="Times New Roman" w:hAnsi="Times New Roman" w:cs="Times New Roman"/>
                <w:color w:val="000000" w:themeColor="text1"/>
                <w:sz w:val="26"/>
                <w:szCs w:val="26"/>
                <w:lang w:val="en-US"/>
              </w:rPr>
              <w:t>: “</w:t>
            </w:r>
            <w:r w:rsidRPr="0007162E">
              <w:rPr>
                <w:rFonts w:ascii="Times New Roman" w:hAnsi="Times New Roman" w:cs="Times New Roman"/>
                <w:color w:val="000000" w:themeColor="text1"/>
                <w:sz w:val="26"/>
                <w:szCs w:val="26"/>
              </w:rPr>
              <w:t>bao gồm các quy trình tiếp nhận, đánh giá, theo dõi và hỗ trợ phù hợp với hoạt động ươm tạo, được xây dựng và áp dụng thực tế</w:t>
            </w:r>
            <w:r w:rsidRPr="0007162E">
              <w:rPr>
                <w:rFonts w:ascii="Times New Roman" w:hAnsi="Times New Roman" w:cs="Times New Roman"/>
                <w:color w:val="000000" w:themeColor="text1"/>
                <w:sz w:val="26"/>
                <w:szCs w:val="26"/>
                <w:lang w:val="en-US"/>
              </w:rPr>
              <w:t>”.</w:t>
            </w:r>
          </w:p>
          <w:p w14:paraId="436274A5" w14:textId="6E5FEE65" w:rsidR="00251E53" w:rsidRPr="0007162E" w:rsidRDefault="00251E53" w:rsidP="00251E53">
            <w:pPr>
              <w:shd w:val="clear" w:color="auto" w:fill="FFFFFF"/>
              <w:spacing w:before="60" w:after="0" w:line="340" w:lineRule="exact"/>
              <w:rPr>
                <w:rFonts w:ascii="Times New Roman" w:hAnsi="Times New Roman" w:cs="Times New Roman"/>
                <w:color w:val="000000" w:themeColor="text1"/>
                <w:sz w:val="26"/>
                <w:szCs w:val="26"/>
                <w:shd w:val="clear" w:color="auto" w:fill="FFFFFF"/>
                <w:lang w:val="en-US"/>
              </w:rPr>
            </w:pPr>
            <w:r w:rsidRPr="0007162E">
              <w:rPr>
                <w:rFonts w:ascii="Times New Roman" w:hAnsi="Times New Roman" w:cs="Times New Roman"/>
                <w:color w:val="000000" w:themeColor="text1"/>
                <w:sz w:val="26"/>
                <w:szCs w:val="26"/>
              </w:rPr>
              <w:t xml:space="preserve"> </w:t>
            </w:r>
          </w:p>
        </w:tc>
      </w:tr>
      <w:tr w:rsidR="0007162E" w:rsidRPr="0007162E" w14:paraId="71BF81CC" w14:textId="77777777" w:rsidTr="00937477">
        <w:tc>
          <w:tcPr>
            <w:tcW w:w="193" w:type="pct"/>
            <w:vMerge/>
          </w:tcPr>
          <w:p w14:paraId="118A87D3"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0A895BDC"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rPr>
            </w:pPr>
          </w:p>
        </w:tc>
        <w:tc>
          <w:tcPr>
            <w:tcW w:w="2471" w:type="pct"/>
          </w:tcPr>
          <w:p w14:paraId="5295AEDC" w14:textId="1162C519"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Tại điểm e Khoản 1 Điều 4 trong </w:t>
            </w:r>
            <w:r w:rsidR="00173282"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 xml:space="preserve">ự thảo hiện đang yêu cầu để cấp Giấy chứng nhận cơ sở ươm tạo phải: “e) Có đội ngũ quản lý cơ hữu tối thiểu 05 (năm) người; trong đó ít nhất 80% thành viên có trình độ đại học trở lên”. Đề xuất xem xét, cân nhắc về số lượng nhân sự: Nên quy định số lượng nhân sự linh hoạt theo quy mô của cơ sở ươm tạo, có tối thiểu 03 người. Đặc biệt, với các nhân sự quản lý cơ hữu (làm việc toàn thời gian/chính thức) có thể tạo rào cản, gây áp lực chi phí cho các cơ sở ươm tạo mới thành lập hoặc các mô hình ươm tạo tinh gọn. </w:t>
            </w:r>
          </w:p>
        </w:tc>
        <w:tc>
          <w:tcPr>
            <w:tcW w:w="1607" w:type="pct"/>
          </w:tcPr>
          <w:p w14:paraId="536200A4" w14:textId="618F0DDA" w:rsidR="00251E53" w:rsidRPr="0007162E" w:rsidRDefault="00251E53" w:rsidP="00251E53">
            <w:pPr>
              <w:shd w:val="clear" w:color="auto" w:fill="FFFFFF"/>
              <w:spacing w:before="60" w:after="0" w:line="340" w:lineRule="exact"/>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e khoản 1 Điều </w:t>
            </w:r>
            <w:r w:rsidRPr="0007162E">
              <w:rPr>
                <w:rFonts w:ascii="Times New Roman" w:hAnsi="Times New Roman" w:cs="Times New Roman"/>
                <w:color w:val="000000" w:themeColor="text1"/>
                <w:sz w:val="26"/>
                <w:szCs w:val="26"/>
              </w:rPr>
              <w:t xml:space="preserve">4 </w:t>
            </w:r>
            <w:r w:rsidRPr="0007162E">
              <w:rPr>
                <w:rFonts w:ascii="Times New Roman" w:hAnsi="Times New Roman" w:cs="Times New Roman"/>
                <w:color w:val="000000" w:themeColor="text1"/>
                <w:sz w:val="26"/>
                <w:szCs w:val="26"/>
                <w:lang w:val="en-US"/>
              </w:rPr>
              <w:t>tại dự thảo Thông tư.</w:t>
            </w:r>
          </w:p>
        </w:tc>
      </w:tr>
      <w:tr w:rsidR="0007162E" w:rsidRPr="0007162E" w14:paraId="0BEBECDA" w14:textId="77777777" w:rsidTr="00937477">
        <w:tc>
          <w:tcPr>
            <w:tcW w:w="193" w:type="pct"/>
            <w:vMerge/>
          </w:tcPr>
          <w:p w14:paraId="698D6E91"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71D7B183"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rPr>
            </w:pPr>
          </w:p>
        </w:tc>
        <w:tc>
          <w:tcPr>
            <w:tcW w:w="2471" w:type="pct"/>
          </w:tcPr>
          <w:p w14:paraId="7AC1E845" w14:textId="6F21E9D1" w:rsidR="00251E53" w:rsidRPr="0007162E" w:rsidRDefault="00251E53" w:rsidP="00251E53">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 Tại điểm g Khoản 1 Điều 4 trong </w:t>
            </w:r>
            <w:r w:rsidR="00173282"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ự thảo hiện đang yêu cầu để cấp Giấy chứng nhận cơ sở ươm tạo phải:</w:t>
            </w: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 xml:space="preserve">“g) Có ít nhất 01 chuyên gia tư vấn có chuyên ngành đào tạo phù hợp đối với mỗi lĩnh vực tham gia tư vấn, có trình độ đại học trở lên, có hợp đồng tư vấn dài hạn với cơ sở ươm tạo”. Đề xuất xem xét, cân nhắc về việc “có hợp đồng tư vấn dài hạn”: Xem xét quy định linh hoạt về hình thức hợp đồng. Xem xét sửa đổi cụm từ “có hợp đồng tư vấn dài </w:t>
            </w:r>
            <w:r w:rsidRPr="0007162E">
              <w:rPr>
                <w:rFonts w:ascii="Times New Roman" w:hAnsi="Times New Roman" w:cs="Times New Roman"/>
                <w:color w:val="000000" w:themeColor="text1"/>
                <w:sz w:val="26"/>
                <w:szCs w:val="26"/>
              </w:rPr>
              <w:lastRenderedPageBreak/>
              <w:t>hạn” thành “có hợp đồng tư vấn, hợp đồng cộng tác viên hoặc thỏa thuận hợp tác” để tạo cơ chế mở, giúp cơ sở ươm tạo dễ dàng thu hút các chuyên gia giỏi tham gia hỗ trợ mà không bị ràng buộc bởi các điều khoản hợp đồng dài hạn cứng nhắc.</w:t>
            </w:r>
          </w:p>
        </w:tc>
        <w:tc>
          <w:tcPr>
            <w:tcW w:w="1607" w:type="pct"/>
          </w:tcPr>
          <w:p w14:paraId="7BF89EAA" w14:textId="0156D647" w:rsidR="00251E53" w:rsidRPr="0007162E" w:rsidRDefault="00251E53" w:rsidP="00251E53">
            <w:pPr>
              <w:shd w:val="clear" w:color="auto" w:fill="FFFFFF"/>
              <w:spacing w:before="60" w:after="0" w:line="340" w:lineRule="exact"/>
              <w:rPr>
                <w:rFonts w:ascii="Times New Roman" w:hAnsi="Times New Roman" w:cs="Times New Roman"/>
                <w:b/>
                <w:bCs/>
                <w:color w:val="000000" w:themeColor="text1"/>
                <w:sz w:val="26"/>
                <w:szCs w:val="26"/>
                <w:highlight w:val="yellow"/>
                <w:shd w:val="clear" w:color="auto" w:fill="FFFFFF"/>
                <w:lang w:val="en-US"/>
              </w:rPr>
            </w:pPr>
            <w:r w:rsidRPr="0007162E">
              <w:rPr>
                <w:rFonts w:ascii="Times New Roman" w:hAnsi="Times New Roman" w:cs="Times New Roman"/>
                <w:bCs/>
                <w:color w:val="000000" w:themeColor="text1"/>
                <w:sz w:val="26"/>
                <w:szCs w:val="26"/>
                <w:lang w:val="en-US"/>
              </w:rPr>
              <w:lastRenderedPageBreak/>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g khoản 1 Điều 4 tại dự thảo Thông tư.</w:t>
            </w:r>
          </w:p>
        </w:tc>
      </w:tr>
      <w:tr w:rsidR="0007162E" w:rsidRPr="0007162E" w14:paraId="52907C63" w14:textId="77777777" w:rsidTr="00937477">
        <w:tc>
          <w:tcPr>
            <w:tcW w:w="193" w:type="pct"/>
          </w:tcPr>
          <w:p w14:paraId="1270E4A9"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73AF0E94"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Thanh tra Chính phủ</w:t>
            </w:r>
          </w:p>
          <w:p w14:paraId="1000DBC6" w14:textId="1DCF288D"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699/TTCP-C.XII ngày 16/3/2026</w:t>
            </w:r>
          </w:p>
        </w:tc>
        <w:tc>
          <w:tcPr>
            <w:tcW w:w="2471" w:type="pct"/>
          </w:tcPr>
          <w:p w14:paraId="715C0867" w14:textId="2C450978"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
                <w:bCs/>
                <w:color w:val="000000" w:themeColor="text1"/>
                <w:sz w:val="26"/>
                <w:szCs w:val="26"/>
                <w:lang w:val="en-US"/>
              </w:rPr>
              <w:t>2.</w:t>
            </w:r>
            <w:r w:rsidRPr="0007162E">
              <w:rPr>
                <w:rFonts w:ascii="Times New Roman" w:hAnsi="Times New Roman" w:cs="Times New Roman"/>
                <w:color w:val="000000" w:themeColor="text1"/>
                <w:sz w:val="26"/>
                <w:szCs w:val="26"/>
                <w:lang w:val="en-US"/>
              </w:rPr>
              <w:t xml:space="preserve"> Tại điểm a khoản 3 Điều 4 </w:t>
            </w:r>
            <w:r w:rsidR="00173282"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lang w:val="en-US"/>
              </w:rPr>
              <w:t>ự thảo Thông tư quy định:</w:t>
            </w:r>
            <w:r w:rsidRPr="0007162E">
              <w:rPr>
                <w:rFonts w:ascii="Times New Roman" w:hAnsi="Times New Roman" w:cs="Times New Roman"/>
                <w:color w:val="000000" w:themeColor="text1"/>
                <w:sz w:val="26"/>
                <w:szCs w:val="26"/>
                <w:lang w:val="en-US"/>
              </w:rPr>
              <w:br/>
              <w:t>a) Doanh nghiệp được ươm tạo trong cơ sở ươm tạo doanh nghiệp công nghệ cao, doanh nghiệp công nghệ chiến lược là doanh nghiệp tạo ra các sản phẩm thuộc Danh mục sản phẩm công nghệ cao được khuyến khích phát triển, Danh mục sản phẩm công nghệ chiến lược do Thủ tướng Chính phủ ban hành.”</w:t>
            </w:r>
          </w:p>
          <w:p w14:paraId="0BFBED23" w14:textId="772A3B21"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xml:space="preserve">Đề nghị Bộ KH&amp;CN cân nhắc về nội dung để phù hợp với quy định về “tiêu chí, điều kiện riêng đối với cơ sở ươm tạo doanh nghiệp công nghệ cao, doanh nghiệp công nghệ chiến lược”. Đồng thời, Bộ KH&amp;CN cân nhắc chuyển quy định tại điểm a khoản 3 Điều 4 lên khoản 2 Điều 4 để phù hợp với nội dung của </w:t>
            </w:r>
            <w:r w:rsidR="00173282"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lang w:val="en-US"/>
              </w:rPr>
              <w:t>ự thảo Thông tư.</w:t>
            </w:r>
          </w:p>
        </w:tc>
        <w:tc>
          <w:tcPr>
            <w:tcW w:w="1607" w:type="pct"/>
          </w:tcPr>
          <w:p w14:paraId="3D8F1883" w14:textId="77777777" w:rsidR="00251E53" w:rsidRPr="0007162E" w:rsidRDefault="00251E53" w:rsidP="00251E53">
            <w:pPr>
              <w:shd w:val="clear" w:color="auto" w:fill="FFFFFF"/>
              <w:spacing w:before="60" w:after="0" w:line="340" w:lineRule="exact"/>
              <w:jc w:val="both"/>
              <w:rPr>
                <w:rFonts w:ascii="Times New Roman" w:hAnsi="Times New Roman" w:cs="Times New Roman"/>
                <w:b/>
                <w:bCs/>
                <w:color w:val="000000" w:themeColor="text1"/>
                <w:sz w:val="26"/>
                <w:szCs w:val="26"/>
                <w:shd w:val="clear" w:color="auto" w:fill="FFFFFF"/>
              </w:rPr>
            </w:pPr>
            <w:r w:rsidRPr="0007162E">
              <w:rPr>
                <w:rFonts w:ascii="Times New Roman" w:hAnsi="Times New Roman" w:cs="Times New Roman"/>
                <w:b/>
                <w:bCs/>
                <w:color w:val="000000" w:themeColor="text1"/>
                <w:sz w:val="26"/>
                <w:szCs w:val="26"/>
                <w:shd w:val="clear" w:color="auto" w:fill="FFFFFF"/>
                <w:lang w:val="en-US"/>
              </w:rPr>
              <w:t>Vụ CN xin giải trình như sau</w:t>
            </w:r>
            <w:r w:rsidRPr="0007162E">
              <w:rPr>
                <w:rFonts w:ascii="Times New Roman" w:hAnsi="Times New Roman" w:cs="Times New Roman"/>
                <w:b/>
                <w:bCs/>
                <w:color w:val="000000" w:themeColor="text1"/>
                <w:sz w:val="26"/>
                <w:szCs w:val="26"/>
                <w:shd w:val="clear" w:color="auto" w:fill="FFFFFF"/>
              </w:rPr>
              <w:t>:</w:t>
            </w:r>
          </w:p>
          <w:p w14:paraId="5AC4FFA6" w14:textId="2C267EA6" w:rsidR="00251E53" w:rsidRPr="0007162E" w:rsidRDefault="00251E53" w:rsidP="00251E53">
            <w:pPr>
              <w:shd w:val="clear" w:color="auto" w:fill="FFFFFF"/>
              <w:spacing w:before="60" w:after="0" w:line="340" w:lineRule="exact"/>
              <w:jc w:val="both"/>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color w:val="000000" w:themeColor="text1"/>
                <w:sz w:val="26"/>
                <w:szCs w:val="26"/>
                <w:shd w:val="clear" w:color="auto" w:fill="FFFFFF"/>
              </w:rPr>
              <w:t>Việc giữ quy định tại</w:t>
            </w:r>
            <w:r w:rsidRPr="0007162E">
              <w:rPr>
                <w:rFonts w:ascii="Times New Roman" w:hAnsi="Times New Roman" w:cs="Times New Roman"/>
                <w:color w:val="000000" w:themeColor="text1"/>
                <w:sz w:val="26"/>
                <w:szCs w:val="26"/>
                <w:shd w:val="clear" w:color="auto" w:fill="FFFFFF"/>
                <w:lang w:val="en-US"/>
              </w:rPr>
              <w:t xml:space="preserve"> điểm a</w:t>
            </w:r>
            <w:r w:rsidRPr="0007162E">
              <w:rPr>
                <w:rFonts w:ascii="Times New Roman" w:hAnsi="Times New Roman" w:cs="Times New Roman"/>
                <w:color w:val="000000" w:themeColor="text1"/>
                <w:sz w:val="26"/>
                <w:szCs w:val="26"/>
                <w:shd w:val="clear" w:color="auto" w:fill="FFFFFF"/>
              </w:rPr>
              <w:t xml:space="preserve"> khoản 3 Điều 4 giúp phân định rõ giữa quy định chung và quy định cụ thể, tránh trùng lặp và bảo đảm tính hệ thống của Dự thảo Thông tư.</w:t>
            </w:r>
          </w:p>
        </w:tc>
      </w:tr>
      <w:tr w:rsidR="0007162E" w:rsidRPr="0007162E" w14:paraId="5B53F387" w14:textId="77777777" w:rsidTr="00937477">
        <w:tc>
          <w:tcPr>
            <w:tcW w:w="193" w:type="pct"/>
            <w:vMerge w:val="restart"/>
          </w:tcPr>
          <w:p w14:paraId="19B027B7"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74A492B4"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Tập đoàn VIETTEL</w:t>
            </w:r>
          </w:p>
          <w:p w14:paraId="15F05440" w14:textId="1C1F57E1"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2679/CNVTQĐ-PC ngày 17/3/2026</w:t>
            </w:r>
          </w:p>
        </w:tc>
        <w:tc>
          <w:tcPr>
            <w:tcW w:w="2471" w:type="pct"/>
          </w:tcPr>
          <w:p w14:paraId="3FDCDAA4" w14:textId="5BFA7508"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1. Bổ sung tiêu chí, điều kiện về địa điểm cấp Giấy chứng nhận cơ sở ươm tạo - </w:t>
            </w:r>
            <w:r w:rsidR="00173282"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 xml:space="preserve">ự thảo: Điểm c khoản 1 Điều 4: Có địa điểm đặt trụ sở hợp pháp gắn kết với các cơ sở đào tạo, nghiên cứu như trường đại học, viện nghiên cứu, khu công nghệ cao; diện tích bảo đảm đủ cung cấp cho ít nhất 10 dự án ươm tạo đồng thời. - Đề xuất: Có địa điểm đặt trụ sở hợp pháp gắn kết với các cơ sở đào tạo, nghiên cứu như trường đại học, viện nghiên cứu, khu công nghệ cao; hoặc gắn kết với các trung tâm nghiên cứu - phát triển, cơ sở thử nghiệm công nghệ, khu sản xuất thử nghiệm; diện tích bảo đảm đủ cung cấp cho ít nhất 10 dự án ươm tạo đồng thời. - Lý do: Trong thực tiễn hiện nay, nhiều hoạt động nghiên cứu, phát triển công nghệ và </w:t>
            </w:r>
            <w:r w:rsidRPr="0007162E">
              <w:rPr>
                <w:rFonts w:ascii="Times New Roman" w:hAnsi="Times New Roman" w:cs="Times New Roman"/>
                <w:color w:val="000000" w:themeColor="text1"/>
                <w:sz w:val="26"/>
                <w:szCs w:val="26"/>
              </w:rPr>
              <w:lastRenderedPageBreak/>
              <w:t>ươm tạo công nghệ cao, công nghệ chiến lược được hình thành và triển khai trực tiếp tại các doanh nghiệp, tập đoàn công nghệ lớn, các trung tâm nghiên cứu - phát triển (R&amp;D) của doanh nghiệp hoặc tại các khu sản xuất. Do đó, VIETTEL đề xuất điều chỉnh quy định theo hướng mở rộng phạm vi công nhận địa điểm cơ sở ươm tạo, bao gồm cả các trung tâm nghiên cứu - phát triển, cơ sở thử nghiệm công nghệ, khu sản xuất thử nghiệm do doanh nghiệp, tập đoàn công nghệ đầu tư và vận hành.</w:t>
            </w:r>
          </w:p>
        </w:tc>
        <w:tc>
          <w:tcPr>
            <w:tcW w:w="1607" w:type="pct"/>
          </w:tcPr>
          <w:p w14:paraId="6D3DBA63" w14:textId="01E925D3" w:rsidR="00251E53" w:rsidRPr="0007162E" w:rsidRDefault="00251E53" w:rsidP="00251E53">
            <w:pPr>
              <w:shd w:val="clear" w:color="auto" w:fill="FFFFFF"/>
              <w:spacing w:before="60" w:after="0" w:line="340" w:lineRule="exact"/>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lastRenderedPageBreak/>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c khoản 1 Điều 4 tại dự thảo Thông tư.</w:t>
            </w:r>
          </w:p>
          <w:p w14:paraId="16BC92AF" w14:textId="2E46CD46" w:rsidR="00251E53" w:rsidRPr="0007162E" w:rsidRDefault="00251E53" w:rsidP="00251E53">
            <w:pPr>
              <w:shd w:val="clear" w:color="auto" w:fill="FFFFFF"/>
              <w:spacing w:before="60" w:after="0" w:line="340" w:lineRule="exact"/>
              <w:jc w:val="both"/>
              <w:rPr>
                <w:rFonts w:ascii="Times New Roman" w:hAnsi="Times New Roman" w:cs="Times New Roman"/>
                <w:b/>
                <w:bCs/>
                <w:color w:val="000000" w:themeColor="text1"/>
                <w:sz w:val="26"/>
                <w:szCs w:val="26"/>
                <w:shd w:val="clear" w:color="auto" w:fill="FFFFFF"/>
                <w:lang w:val="en-US"/>
              </w:rPr>
            </w:pPr>
          </w:p>
        </w:tc>
      </w:tr>
      <w:tr w:rsidR="0007162E" w:rsidRPr="0007162E" w14:paraId="426355B8" w14:textId="77777777" w:rsidTr="00937477">
        <w:tc>
          <w:tcPr>
            <w:tcW w:w="193" w:type="pct"/>
            <w:vMerge/>
          </w:tcPr>
          <w:p w14:paraId="3FD3FD41"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42A7719E"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p>
        </w:tc>
        <w:tc>
          <w:tcPr>
            <w:tcW w:w="2471" w:type="pct"/>
          </w:tcPr>
          <w:p w14:paraId="579EF59B" w14:textId="713ABCBC" w:rsidR="00251E53" w:rsidRPr="0007162E" w:rsidRDefault="00251E53" w:rsidP="00251E53">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2. Bổ sung quy định về tiêu chí quyền tiếp cận và sử dụng hợp pháp cơ sở vật chất, phòng thí nghiệm, phòng thử nghiệm - </w:t>
            </w:r>
            <w:r w:rsidR="00173282"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ự thảo: Điểm c khoản 2 Điều 4: Có quyền tiếp cận và sử dụng hợp pháp cơ sở vật chất, phòng thí nghiệm, phòng thử nghiệm được trang bị các thiết bị thiết yếu bảo đảm cho hoạt động ươm tạo, thông qua một trong các hình thức: sở hữu trực tiếp, thuê dài hạn, hợp tác liên kết hoặc sử dụng dịch vụ từ bên thứ ba có đủ năng lực. - Đề xuất: Có quyền tiếp cận và sử dụng hợp pháp cơ sở vật chất, cơ sở thí nghiệm, cơ sở thử nghiệm hoặc cơ sở nghiên cứu - phát triển được trang bị các thiết bị thiết yếu bảo đảm cho hoạt động ươm tạo, thông qua một trong các hình thức: sở hữu trực tiếp, thuê dài hạn, hợp tác liên kết hoặc sử dụng dịch vụ từ bên thứ ba có đủ năng lực.</w:t>
            </w:r>
          </w:p>
          <w:p w14:paraId="2CBE8D6C" w14:textId="4FF6FE64"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Lý do: Trong thực tiễn hiện nay, việc nghiên cứu phát triển được triển khai không chỉ ở phòng thí nghiệm, phòng thử nghiệm mà còn ở các trung tâm nghiên cứu, phát triển. Do vậy, VIETTEL đề xuất sửa một số từ ngữ để đảm bảo bao quát hết các tình huống trên thực tế.</w:t>
            </w:r>
          </w:p>
        </w:tc>
        <w:tc>
          <w:tcPr>
            <w:tcW w:w="1607" w:type="pct"/>
          </w:tcPr>
          <w:p w14:paraId="2544259A" w14:textId="739F0E75" w:rsidR="00251E53" w:rsidRPr="0007162E" w:rsidRDefault="00251E53" w:rsidP="00251E53">
            <w:pPr>
              <w:shd w:val="clear" w:color="auto" w:fill="FFFFFF"/>
              <w:spacing w:before="60" w:after="0" w:line="340" w:lineRule="exact"/>
              <w:jc w:val="both"/>
              <w:rPr>
                <w:rFonts w:ascii="Times New Roman" w:eastAsia="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c khoản 2 Điều </w:t>
            </w:r>
            <w:r w:rsidRPr="0007162E">
              <w:rPr>
                <w:rFonts w:ascii="Times New Roman" w:hAnsi="Times New Roman" w:cs="Times New Roman"/>
                <w:color w:val="000000" w:themeColor="text1"/>
                <w:sz w:val="26"/>
                <w:szCs w:val="26"/>
              </w:rPr>
              <w:t xml:space="preserve">4 </w:t>
            </w:r>
            <w:r w:rsidRPr="0007162E">
              <w:rPr>
                <w:rFonts w:ascii="Times New Roman" w:hAnsi="Times New Roman" w:cs="Times New Roman"/>
                <w:color w:val="000000" w:themeColor="text1"/>
                <w:sz w:val="26"/>
                <w:szCs w:val="26"/>
                <w:lang w:val="en-US"/>
              </w:rPr>
              <w:t>tại dự thảo Thông tư.</w:t>
            </w:r>
          </w:p>
        </w:tc>
      </w:tr>
      <w:tr w:rsidR="0007162E" w:rsidRPr="0007162E" w14:paraId="48AF1662" w14:textId="77777777" w:rsidTr="00937477">
        <w:tc>
          <w:tcPr>
            <w:tcW w:w="193" w:type="pct"/>
            <w:vMerge/>
          </w:tcPr>
          <w:p w14:paraId="3D688FD6"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6F62DDAF"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p>
        </w:tc>
        <w:tc>
          <w:tcPr>
            <w:tcW w:w="2471" w:type="pct"/>
          </w:tcPr>
          <w:p w14:paraId="3EDF645B" w14:textId="1D167D38"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3. Bổ sung quy định loại trừ về tiêu chuẩn thí nghiệm cấp Giấy chứng nhận cơ sở ươm tạo - </w:t>
            </w:r>
            <w:r w:rsidR="00173282"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 xml:space="preserve">ự thảo: </w:t>
            </w:r>
            <w:r w:rsidRPr="0007162E">
              <w:rPr>
                <w:rFonts w:ascii="Times New Roman" w:hAnsi="Times New Roman" w:cs="Times New Roman"/>
                <w:color w:val="000000" w:themeColor="text1"/>
                <w:sz w:val="26"/>
                <w:szCs w:val="26"/>
              </w:rPr>
              <w:sym w:font="Symbol" w:char="F0FC"/>
            </w:r>
            <w:r w:rsidRPr="0007162E">
              <w:rPr>
                <w:rFonts w:ascii="Times New Roman" w:hAnsi="Times New Roman" w:cs="Times New Roman"/>
                <w:color w:val="000000" w:themeColor="text1"/>
                <w:sz w:val="26"/>
                <w:szCs w:val="26"/>
              </w:rPr>
              <w:t xml:space="preserve"> Điểm d khoản 2 Điều 4: Đối với cơ sở ươm tạo công nghệ chiến lược thì hệ thống phòng thí nghiệm, phòng thử nghiệm được sử dụng phải đạt tiêu chuẩn quốc gia TCVN ISO/IEC 17025:2017 hoặc các tiêu chuẩn quốc tế tương đương. </w:t>
            </w:r>
            <w:r w:rsidRPr="0007162E">
              <w:rPr>
                <w:rFonts w:ascii="Times New Roman" w:hAnsi="Times New Roman" w:cs="Times New Roman"/>
                <w:color w:val="000000" w:themeColor="text1"/>
                <w:sz w:val="26"/>
                <w:szCs w:val="26"/>
              </w:rPr>
              <w:sym w:font="Symbol" w:char="F0FC"/>
            </w:r>
            <w:r w:rsidRPr="0007162E">
              <w:rPr>
                <w:rFonts w:ascii="Times New Roman" w:hAnsi="Times New Roman" w:cs="Times New Roman"/>
                <w:color w:val="000000" w:themeColor="text1"/>
                <w:sz w:val="26"/>
                <w:szCs w:val="26"/>
              </w:rPr>
              <w:t xml:space="preserve"> Điểm đ khoản 3 Điều 4: Đối với cơ sở ươm tạo doanh nghiệp công nghệ chiến lược thì hệ thống phòng thử nghiệm sản phẩm công nghệ chiến lược được sử dụng phải đạt tiêu chuẩn quốc gia TCVN ISO/IEC 17025:2017 hoặc các tiêu chuẩn quốc tế tương đương. - Đề xuất: </w:t>
            </w:r>
            <w:r w:rsidRPr="0007162E">
              <w:rPr>
                <w:rFonts w:ascii="Times New Roman" w:hAnsi="Times New Roman" w:cs="Times New Roman"/>
                <w:color w:val="000000" w:themeColor="text1"/>
                <w:sz w:val="26"/>
                <w:szCs w:val="26"/>
              </w:rPr>
              <w:sym w:font="Symbol" w:char="F0FC"/>
            </w:r>
            <w:r w:rsidRPr="0007162E">
              <w:rPr>
                <w:rFonts w:ascii="Times New Roman" w:hAnsi="Times New Roman" w:cs="Times New Roman"/>
                <w:color w:val="000000" w:themeColor="text1"/>
                <w:sz w:val="26"/>
                <w:szCs w:val="26"/>
              </w:rPr>
              <w:t xml:space="preserve"> Điểm d khoản 2 Điều 4: Đối với cơ sở ươm tạo công nghệ chiến lược thì hệ thống phòng thí nghiệm, phòng thử nghiệm được sử dụng phải đạt tiêu chuẩn quốc gia TCVN ISO/IEC 17025:2017 hoặc các tiêu chuẩn quốc tế tương đương (không áp dụng điều kiện này đối với việc thử nghiệm ở các địa điểm khác).</w:t>
            </w:r>
          </w:p>
        </w:tc>
        <w:tc>
          <w:tcPr>
            <w:tcW w:w="1607" w:type="pct"/>
          </w:tcPr>
          <w:p w14:paraId="1DBBB36A" w14:textId="70D2A614" w:rsidR="00251E53" w:rsidRPr="0007162E" w:rsidRDefault="00251E53" w:rsidP="00251E53">
            <w:pPr>
              <w:shd w:val="clear" w:color="auto" w:fill="FFFFFF"/>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w:t>
            </w:r>
            <w:r w:rsidRPr="0007162E">
              <w:rPr>
                <w:rFonts w:ascii="Times New Roman" w:hAnsi="Times New Roman" w:cs="Times New Roman"/>
                <w:color w:val="000000" w:themeColor="text1"/>
                <w:sz w:val="26"/>
                <w:szCs w:val="26"/>
                <w:lang w:val="en-US"/>
              </w:rPr>
              <w:t>điểm d khoản 2 Điều 4 tại dự thảo Thông tư.</w:t>
            </w:r>
          </w:p>
          <w:p w14:paraId="1B19D28C" w14:textId="6000E83F" w:rsidR="00251E53" w:rsidRPr="0007162E" w:rsidRDefault="00251E53" w:rsidP="00251E53">
            <w:pPr>
              <w:shd w:val="clear" w:color="auto" w:fill="FFFFFF"/>
              <w:spacing w:before="60" w:after="0" w:line="340" w:lineRule="exact"/>
              <w:jc w:val="both"/>
              <w:rPr>
                <w:rFonts w:ascii="Times New Roman" w:eastAsia="Times New Roman" w:hAnsi="Times New Roman" w:cs="Times New Roman"/>
                <w:b/>
                <w:bCs/>
                <w:color w:val="000000" w:themeColor="text1"/>
                <w:sz w:val="26"/>
                <w:szCs w:val="26"/>
                <w:shd w:val="clear" w:color="auto" w:fill="FFFFFF"/>
                <w:lang w:val="en-US"/>
              </w:rPr>
            </w:pPr>
          </w:p>
        </w:tc>
      </w:tr>
      <w:tr w:rsidR="0007162E" w:rsidRPr="0007162E" w14:paraId="10AC203D" w14:textId="77777777" w:rsidTr="00937477">
        <w:tc>
          <w:tcPr>
            <w:tcW w:w="193" w:type="pct"/>
            <w:vMerge/>
          </w:tcPr>
          <w:p w14:paraId="34EC2408"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622F1E1F"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p>
        </w:tc>
        <w:tc>
          <w:tcPr>
            <w:tcW w:w="2471" w:type="pct"/>
          </w:tcPr>
          <w:p w14:paraId="44A37596" w14:textId="4EC9E759" w:rsidR="00251E53" w:rsidRPr="0007162E" w:rsidRDefault="00251E53" w:rsidP="00251E53">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Điểm đ khoản 3 Điều 4: Đối với cơ sở ươm tạo doanh nghiệp công nghệ chiến lược thì hệ thống phòng thử nghiệm sản phẩm công nghệ chiến lược được sử dụng phải đạt tiêu chuẩn quốc gia TCVN ISO/IEC 17025:2017 hoặc các tiêu chuẩn quốc tế tương đương (không áp dụng điều kiện này đối với việc thử nghiệm ở các địa điểm khác). - Lý do: Thực tế nhiều sản phẩm công nghệ cao cần được thử nghiệm trong điều kiện vận hành thực tế, ví dụ: Công nghệ như mạng viễn thông, AI giao thông,</w:t>
            </w: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 xml:space="preserve">robot sản xuất hoặc năng lượng tái tạo cần thử nghiệm trực tiếp trên hạ tầng và môi trường thực tế thay vì chỉ thử nghiệm trong phòng thí nghiệm. Do đó, đề nghị cơ quan soạn thảo nghiên cứu điều chỉnh quy định </w:t>
            </w:r>
            <w:r w:rsidRPr="0007162E">
              <w:rPr>
                <w:rFonts w:ascii="Times New Roman" w:hAnsi="Times New Roman" w:cs="Times New Roman"/>
                <w:color w:val="000000" w:themeColor="text1"/>
                <w:sz w:val="26"/>
                <w:szCs w:val="26"/>
              </w:rPr>
              <w:lastRenderedPageBreak/>
              <w:t>theo hướng mở rộng công nhận các hình thức thử nghiệm công nghệ trong môi trường thực tế, thử nghiệm vận hành.</w:t>
            </w:r>
          </w:p>
        </w:tc>
        <w:tc>
          <w:tcPr>
            <w:tcW w:w="1607" w:type="pct"/>
          </w:tcPr>
          <w:p w14:paraId="4DE2CBAA" w14:textId="5CF437DD" w:rsidR="00251E53" w:rsidRPr="0007162E" w:rsidRDefault="00251E53" w:rsidP="00251E53">
            <w:pPr>
              <w:shd w:val="clear" w:color="auto" w:fill="FFFFFF"/>
              <w:spacing w:before="60" w:after="0" w:line="340" w:lineRule="exact"/>
              <w:jc w:val="both"/>
              <w:rPr>
                <w:rFonts w:ascii="Times New Roman" w:eastAsia="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lastRenderedPageBreak/>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đ khoản 3 Điều </w:t>
            </w:r>
            <w:r w:rsidRPr="0007162E">
              <w:rPr>
                <w:rFonts w:ascii="Times New Roman" w:hAnsi="Times New Roman" w:cs="Times New Roman"/>
                <w:color w:val="000000" w:themeColor="text1"/>
                <w:sz w:val="26"/>
                <w:szCs w:val="26"/>
                <w:lang w:val="en-US"/>
              </w:rPr>
              <w:t>4 tại dự thảo Thông tư.</w:t>
            </w:r>
          </w:p>
        </w:tc>
      </w:tr>
      <w:tr w:rsidR="0007162E" w:rsidRPr="0007162E" w14:paraId="21470815" w14:textId="77777777" w:rsidTr="00937477">
        <w:tc>
          <w:tcPr>
            <w:tcW w:w="193" w:type="pct"/>
            <w:vMerge w:val="restart"/>
          </w:tcPr>
          <w:p w14:paraId="3E332510"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4B21B11A" w14:textId="291FDDEC"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Nông nghiệp và Môi trường</w:t>
            </w:r>
          </w:p>
        </w:tc>
        <w:tc>
          <w:tcPr>
            <w:tcW w:w="2471" w:type="pct"/>
          </w:tcPr>
          <w:p w14:paraId="66940790" w14:textId="48393E10"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2.1. Về Tiêu chí và Điều kiện (Điều 4 dự thảo Thông tư) Tiêu chí về nhân lực: </w:t>
            </w:r>
            <w:r w:rsidR="00173282"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 xml:space="preserve">ự thảo yêu cầu đội ngũ quản lý có trình độ chuyên môn phù hợp. Cần làm rõ </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phù hợp</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 xml:space="preserve"> là như thế nào (bằng cấp, chứng chỉ đào tạo về quản trị ươm tạo hay kinh nghiệm thực tế). Nếu quy định quá cứng nhắc về bằng cấp học vị, có thể gây khó khăn cho các đơn vị ươm tạo tư nhân vốn mạnh về kỹ năng kinh doanh hơn là khoa học. </w:t>
            </w:r>
          </w:p>
        </w:tc>
        <w:tc>
          <w:tcPr>
            <w:tcW w:w="1607" w:type="pct"/>
          </w:tcPr>
          <w:p w14:paraId="57F30656" w14:textId="05BCCB33" w:rsidR="00251E53" w:rsidRPr="0007162E" w:rsidRDefault="00251E53" w:rsidP="00251E53">
            <w:pPr>
              <w:shd w:val="clear" w:color="auto" w:fill="FFFFFF"/>
              <w:spacing w:before="60" w:after="0" w:line="340" w:lineRule="exact"/>
              <w:jc w:val="both"/>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e khoản 1 Điều </w:t>
            </w:r>
            <w:r w:rsidRPr="0007162E">
              <w:rPr>
                <w:rFonts w:ascii="Times New Roman" w:hAnsi="Times New Roman" w:cs="Times New Roman"/>
                <w:color w:val="000000" w:themeColor="text1"/>
                <w:sz w:val="26"/>
                <w:szCs w:val="26"/>
              </w:rPr>
              <w:t xml:space="preserve">4 </w:t>
            </w:r>
            <w:r w:rsidRPr="0007162E">
              <w:rPr>
                <w:rFonts w:ascii="Times New Roman" w:hAnsi="Times New Roman" w:cs="Times New Roman"/>
                <w:color w:val="000000" w:themeColor="text1"/>
                <w:sz w:val="26"/>
                <w:szCs w:val="26"/>
                <w:lang w:val="en-US"/>
              </w:rPr>
              <w:t>tại dự thảo Thông tư.</w:t>
            </w:r>
          </w:p>
        </w:tc>
      </w:tr>
      <w:tr w:rsidR="0007162E" w:rsidRPr="0007162E" w14:paraId="4F9B006D" w14:textId="77777777" w:rsidTr="00937477">
        <w:tc>
          <w:tcPr>
            <w:tcW w:w="193" w:type="pct"/>
            <w:vMerge/>
          </w:tcPr>
          <w:p w14:paraId="3B7AED5A"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75F0753A"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24CE229D" w14:textId="5031C8F0"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Cơ sở vật chất: Cần bổ sung quy định về việc sử dụng hạ tầng dùng chung hoặc hạ tầng thuê ngoài để linh hoạt cho các mô hình ươm tạo tinh gọn, thay vì bắt buộc phải sở hữu hạ tầng cố định quy mô lớn.</w:t>
            </w:r>
          </w:p>
        </w:tc>
        <w:tc>
          <w:tcPr>
            <w:tcW w:w="1607" w:type="pct"/>
          </w:tcPr>
          <w:p w14:paraId="1312B449" w14:textId="387267D9" w:rsidR="00251E53" w:rsidRPr="0007162E" w:rsidRDefault="00251E53" w:rsidP="00251E53">
            <w:pPr>
              <w:shd w:val="clear" w:color="auto" w:fill="FFFFFF"/>
              <w:spacing w:before="60" w:after="0" w:line="340" w:lineRule="exact"/>
              <w:jc w:val="both"/>
              <w:rPr>
                <w:rFonts w:ascii="Times New Roman" w:eastAsia="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w:t>
            </w:r>
            <w:r w:rsidRPr="0007162E">
              <w:rPr>
                <w:rFonts w:ascii="Times New Roman" w:hAnsi="Times New Roman" w:cs="Times New Roman"/>
                <w:bCs/>
                <w:color w:val="000000" w:themeColor="text1"/>
                <w:sz w:val="26"/>
                <w:szCs w:val="26"/>
                <w:lang w:val="en-US"/>
              </w:rPr>
              <w:t xml:space="preserve"> đ</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k</w:t>
            </w:r>
            <w:r w:rsidRPr="0007162E">
              <w:rPr>
                <w:rFonts w:ascii="Times New Roman" w:hAnsi="Times New Roman" w:cs="Times New Roman"/>
                <w:bCs/>
                <w:color w:val="000000" w:themeColor="text1"/>
                <w:sz w:val="26"/>
                <w:szCs w:val="26"/>
              </w:rPr>
              <w:t xml:space="preserve">hoản </w:t>
            </w:r>
            <w:r w:rsidRPr="0007162E">
              <w:rPr>
                <w:rFonts w:ascii="Times New Roman" w:hAnsi="Times New Roman" w:cs="Times New Roman"/>
                <w:bCs/>
                <w:color w:val="000000" w:themeColor="text1"/>
                <w:sz w:val="26"/>
                <w:szCs w:val="26"/>
                <w:lang w:val="en-US"/>
              </w:rPr>
              <w:t>1</w:t>
            </w:r>
            <w:r w:rsidRPr="0007162E">
              <w:rPr>
                <w:rFonts w:ascii="Times New Roman" w:hAnsi="Times New Roman" w:cs="Times New Roman"/>
                <w:bCs/>
                <w:color w:val="000000" w:themeColor="text1"/>
                <w:sz w:val="26"/>
                <w:szCs w:val="26"/>
              </w:rPr>
              <w:t xml:space="preserve"> Điều </w:t>
            </w:r>
            <w:r w:rsidRPr="0007162E">
              <w:rPr>
                <w:rFonts w:ascii="Times New Roman" w:hAnsi="Times New Roman" w:cs="Times New Roman"/>
                <w:bCs/>
                <w:color w:val="000000" w:themeColor="text1"/>
                <w:sz w:val="26"/>
                <w:szCs w:val="26"/>
                <w:lang w:val="en-US"/>
              </w:rPr>
              <w:t>4</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tại dự thảo Thông tư</w:t>
            </w:r>
            <w:r w:rsidRPr="0007162E">
              <w:rPr>
                <w:rFonts w:ascii="Times New Roman" w:hAnsi="Times New Roman" w:cs="Times New Roman"/>
                <w:color w:val="000000" w:themeColor="text1"/>
                <w:sz w:val="26"/>
                <w:szCs w:val="26"/>
                <w:lang w:val="en-US"/>
              </w:rPr>
              <w:t>.</w:t>
            </w:r>
          </w:p>
        </w:tc>
      </w:tr>
      <w:tr w:rsidR="0007162E" w:rsidRPr="0007162E" w14:paraId="36A0CDC9" w14:textId="77777777" w:rsidTr="00937477">
        <w:tc>
          <w:tcPr>
            <w:tcW w:w="193" w:type="pct"/>
          </w:tcPr>
          <w:p w14:paraId="476EA4D6"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742C1DC1"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Vụ Đánh giá và Thẩm định công nghệ</w:t>
            </w:r>
          </w:p>
          <w:p w14:paraId="7AB67863" w14:textId="2104FCC9"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245/ĐTC ngày 10/3/2026</w:t>
            </w:r>
          </w:p>
        </w:tc>
        <w:tc>
          <w:tcPr>
            <w:tcW w:w="2471" w:type="pct"/>
          </w:tcPr>
          <w:p w14:paraId="45355537" w14:textId="00723717" w:rsidR="00251E53" w:rsidRPr="0007162E" w:rsidRDefault="00251E53" w:rsidP="00251E53">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2. Về tiêu chí, điều kiện Đề nghị rà soát, cân nhắc đối với một số tiêu chí có tính định tính để bảo đảm tính phù hợp, khả thi, khách quan khi đánh giá mức độ đáp ứng tiêu chí, điều kiện quy định tại Điều 4 dự thảo Thông tư, tập trung làm rõ việc đánh giá một số tiêu chí (thế nào là phù hợp tại điểm d khoản 1 và điểm b khoản 2, thế nào là bảo đảm tại điểm đ khoản 1, ...).</w:t>
            </w:r>
          </w:p>
        </w:tc>
        <w:tc>
          <w:tcPr>
            <w:tcW w:w="1607" w:type="pct"/>
          </w:tcPr>
          <w:p w14:paraId="2A130483" w14:textId="08410A10"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d khoản 1 Điều </w:t>
            </w:r>
            <w:r w:rsidRPr="0007162E">
              <w:rPr>
                <w:rFonts w:ascii="Times New Roman" w:hAnsi="Times New Roman" w:cs="Times New Roman"/>
                <w:color w:val="000000" w:themeColor="text1"/>
                <w:sz w:val="26"/>
                <w:szCs w:val="26"/>
              </w:rPr>
              <w:t>4</w:t>
            </w: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bCs/>
                <w:color w:val="000000" w:themeColor="text1"/>
                <w:sz w:val="26"/>
                <w:szCs w:val="26"/>
                <w:lang w:val="en-US"/>
              </w:rPr>
              <w:t>điểm b khoản 2</w:t>
            </w:r>
            <w:r w:rsidRPr="0007162E">
              <w:rPr>
                <w:rFonts w:ascii="Times New Roman" w:eastAsia="Times New Roman" w:hAnsi="Times New Roman" w:cs="Times New Roman"/>
                <w:color w:val="000000" w:themeColor="text1"/>
                <w:sz w:val="26"/>
                <w:szCs w:val="26"/>
                <w:shd w:val="clear" w:color="auto" w:fill="FFFFFF"/>
                <w:lang w:val="en-US"/>
              </w:rPr>
              <w:t xml:space="preserve"> Điều </w:t>
            </w:r>
            <w:r w:rsidRPr="0007162E">
              <w:rPr>
                <w:rFonts w:ascii="Times New Roman" w:hAnsi="Times New Roman" w:cs="Times New Roman"/>
                <w:color w:val="000000" w:themeColor="text1"/>
                <w:sz w:val="26"/>
                <w:szCs w:val="26"/>
              </w:rPr>
              <w:t>4</w:t>
            </w:r>
            <w:r w:rsidRPr="0007162E">
              <w:rPr>
                <w:rFonts w:ascii="Times New Roman" w:hAnsi="Times New Roman" w:cs="Times New Roman"/>
                <w:bCs/>
                <w:color w:val="000000" w:themeColor="text1"/>
                <w:sz w:val="26"/>
                <w:szCs w:val="26"/>
                <w:lang w:val="en-US"/>
              </w:rPr>
              <w:t xml:space="preserve"> điểm đ</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k</w:t>
            </w:r>
            <w:r w:rsidRPr="0007162E">
              <w:rPr>
                <w:rFonts w:ascii="Times New Roman" w:hAnsi="Times New Roman" w:cs="Times New Roman"/>
                <w:bCs/>
                <w:color w:val="000000" w:themeColor="text1"/>
                <w:sz w:val="26"/>
                <w:szCs w:val="26"/>
              </w:rPr>
              <w:t xml:space="preserve">hoản </w:t>
            </w:r>
            <w:r w:rsidRPr="0007162E">
              <w:rPr>
                <w:rFonts w:ascii="Times New Roman" w:hAnsi="Times New Roman" w:cs="Times New Roman"/>
                <w:bCs/>
                <w:color w:val="000000" w:themeColor="text1"/>
                <w:sz w:val="26"/>
                <w:szCs w:val="26"/>
                <w:lang w:val="en-US"/>
              </w:rPr>
              <w:t>1</w:t>
            </w:r>
            <w:r w:rsidRPr="0007162E">
              <w:rPr>
                <w:rFonts w:ascii="Times New Roman" w:hAnsi="Times New Roman" w:cs="Times New Roman"/>
                <w:bCs/>
                <w:color w:val="000000" w:themeColor="text1"/>
                <w:sz w:val="26"/>
                <w:szCs w:val="26"/>
              </w:rPr>
              <w:t xml:space="preserve"> Điều </w:t>
            </w:r>
            <w:r w:rsidRPr="0007162E">
              <w:rPr>
                <w:rFonts w:ascii="Times New Roman" w:hAnsi="Times New Roman" w:cs="Times New Roman"/>
                <w:bCs/>
                <w:color w:val="000000" w:themeColor="text1"/>
                <w:sz w:val="26"/>
                <w:szCs w:val="26"/>
                <w:lang w:val="en-US"/>
              </w:rPr>
              <w:t>4</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tại dự thảo Thông tư</w:t>
            </w:r>
            <w:r w:rsidRPr="0007162E">
              <w:rPr>
                <w:rFonts w:ascii="Times New Roman" w:hAnsi="Times New Roman" w:cs="Times New Roman"/>
                <w:color w:val="000000" w:themeColor="text1"/>
                <w:sz w:val="26"/>
                <w:szCs w:val="26"/>
                <w:lang w:val="en-US"/>
              </w:rPr>
              <w:t>.</w:t>
            </w:r>
          </w:p>
        </w:tc>
      </w:tr>
      <w:tr w:rsidR="0007162E" w:rsidRPr="0007162E" w14:paraId="2F740015" w14:textId="77777777" w:rsidTr="00937477">
        <w:tc>
          <w:tcPr>
            <w:tcW w:w="193" w:type="pct"/>
          </w:tcPr>
          <w:p w14:paraId="0C91B628"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2AEB6791"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Giáo dục và Đào tạo</w:t>
            </w:r>
          </w:p>
          <w:p w14:paraId="4D05CBBC" w14:textId="4350798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1234/BGDĐT-KHCNTT ngày 18/3/2026</w:t>
            </w:r>
          </w:p>
        </w:tc>
        <w:tc>
          <w:tcPr>
            <w:tcW w:w="2471" w:type="pct"/>
          </w:tcPr>
          <w:p w14:paraId="7265D5C4" w14:textId="4CAEF391" w:rsidR="00251E53" w:rsidRPr="0007162E" w:rsidRDefault="00251E53" w:rsidP="00251E53">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1</w:t>
            </w:r>
            <w:bookmarkStart w:id="6" w:name="_Hlk224896991"/>
            <w:r w:rsidRPr="0007162E">
              <w:rPr>
                <w:rFonts w:ascii="Times New Roman" w:hAnsi="Times New Roman" w:cs="Times New Roman"/>
                <w:color w:val="000000" w:themeColor="text1"/>
                <w:sz w:val="26"/>
                <w:szCs w:val="26"/>
              </w:rPr>
              <w:t xml:space="preserve">. Tại Điều 4, khoản 1, điểm c: + Đề nghị chỉnh sửa cụm từ “gắn kết” thành “có cơ chế hợp tác hoặc liên kết với các cơ sở đào tạo, nghiên cứu như trường đại học, viện nghiên cứu, khu công nghệ cao” để đảm bảo rõ nghĩa và thuận lợi cho việc triển khai trong thực tế. + Đề nghị xem xét điều chỉnh quy định về tiêu chí </w:t>
            </w:r>
            <w:bookmarkStart w:id="7" w:name="_Hlk224896937"/>
            <w:r w:rsidRPr="0007162E">
              <w:rPr>
                <w:rFonts w:ascii="Times New Roman" w:hAnsi="Times New Roman" w:cs="Times New Roman"/>
                <w:color w:val="000000" w:themeColor="text1"/>
                <w:sz w:val="26"/>
                <w:szCs w:val="26"/>
              </w:rPr>
              <w:t xml:space="preserve">“diện tích bảo đảm đủ cung cấp cho ít nhất 10 dự án ươm tạo đồng thời” theo hướng quy mô phù hợp với năng lực hạ tầng, trang thiết bị và </w:t>
            </w:r>
            <w:r w:rsidRPr="0007162E">
              <w:rPr>
                <w:rFonts w:ascii="Times New Roman" w:hAnsi="Times New Roman" w:cs="Times New Roman"/>
                <w:color w:val="000000" w:themeColor="text1"/>
                <w:sz w:val="26"/>
                <w:szCs w:val="26"/>
              </w:rPr>
              <w:lastRenderedPageBreak/>
              <w:t>lĩnh vực công nghệ ươm tạo của từng cơ sở, thay vì quy định cứng số lượng tối thiểu dự án ươm tạo.</w:t>
            </w:r>
            <w:bookmarkEnd w:id="6"/>
            <w:bookmarkEnd w:id="7"/>
          </w:p>
        </w:tc>
        <w:tc>
          <w:tcPr>
            <w:tcW w:w="1607" w:type="pct"/>
          </w:tcPr>
          <w:p w14:paraId="066976C0" w14:textId="1430DEEC" w:rsidR="00251E53" w:rsidRPr="0007162E" w:rsidRDefault="00251E53" w:rsidP="00251E53">
            <w:pPr>
              <w:shd w:val="clear" w:color="auto" w:fill="FFFFFF"/>
              <w:spacing w:before="60" w:after="0" w:line="340" w:lineRule="exact"/>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lastRenderedPageBreak/>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c khoản 1 Điều 4 tại dự thảo Thông tư.</w:t>
            </w:r>
          </w:p>
          <w:p w14:paraId="47C6C4AD" w14:textId="16FD47DE" w:rsidR="00251E53" w:rsidRPr="0007162E" w:rsidRDefault="00251E53" w:rsidP="00251E53">
            <w:pPr>
              <w:shd w:val="clear" w:color="auto" w:fill="FFFFFF"/>
              <w:spacing w:before="60" w:after="0" w:line="340" w:lineRule="exact"/>
              <w:rPr>
                <w:rFonts w:ascii="Times New Roman" w:eastAsia="Times New Roman" w:hAnsi="Times New Roman" w:cs="Times New Roman"/>
                <w:b/>
                <w:bCs/>
                <w:color w:val="000000" w:themeColor="text1"/>
                <w:sz w:val="26"/>
                <w:szCs w:val="26"/>
                <w:lang w:val="en-US"/>
              </w:rPr>
            </w:pPr>
          </w:p>
        </w:tc>
      </w:tr>
      <w:tr w:rsidR="0007162E" w:rsidRPr="0007162E" w14:paraId="532D065C" w14:textId="77777777" w:rsidTr="00937477">
        <w:tc>
          <w:tcPr>
            <w:tcW w:w="193" w:type="pct"/>
          </w:tcPr>
          <w:p w14:paraId="200ECC5C"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24C10141"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Công Thương</w:t>
            </w:r>
          </w:p>
          <w:p w14:paraId="72C29E37" w14:textId="1B59D43C"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1880/BCT-ĐCK ngày 23/3/2026</w:t>
            </w:r>
          </w:p>
        </w:tc>
        <w:tc>
          <w:tcPr>
            <w:tcW w:w="2471" w:type="pct"/>
          </w:tcPr>
          <w:p w14:paraId="2F3C980C" w14:textId="602FCF6C" w:rsidR="00251E53" w:rsidRPr="0007162E" w:rsidRDefault="00251E53" w:rsidP="00251E53">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 Đề nghị rà soát tính thống nhất giữa quy định “Việc xác định quy mô cơ sở ươm tạo do tổ chức, cá nhân thực hiện theo nhu cầu và năng lực hiện có” tại khoản</w:t>
            </w:r>
            <w:r w:rsidRPr="0007162E">
              <w:rPr>
                <w:rFonts w:ascii="Times New Roman" w:hAnsi="Times New Roman" w:cs="Times New Roman"/>
                <w:color w:val="000000" w:themeColor="text1"/>
                <w:sz w:val="26"/>
                <w:szCs w:val="26"/>
                <w:lang w:val="en-US"/>
              </w:rPr>
              <w:t xml:space="preserve"> 1</w:t>
            </w:r>
            <w:r w:rsidRPr="0007162E">
              <w:rPr>
                <w:rFonts w:ascii="Times New Roman" w:hAnsi="Times New Roman" w:cs="Times New Roman"/>
                <w:color w:val="000000" w:themeColor="text1"/>
                <w:sz w:val="26"/>
                <w:szCs w:val="26"/>
              </w:rPr>
              <w:t xml:space="preserve"> Điều 3 với quy định “diện tích bảo đảm đủ cung cấp cho ít nhất 10 dự án ươm tạo đồng thời” tại điểm c khoản 1 Điều 4 và quy định “Có không gian làm việc chung, khu vực trưng bày giới thiệu sản phẩm và các tiện ích phụ trợ bảo đảm phục vụ tối thiểu cho 10 (mười) dự án ươm tạo hoạt động đồng thời.” quy định tại điểm b khoản 3 Điều 4. </w:t>
            </w:r>
          </w:p>
        </w:tc>
        <w:tc>
          <w:tcPr>
            <w:tcW w:w="1607" w:type="pct"/>
          </w:tcPr>
          <w:p w14:paraId="42A1C5C6" w14:textId="253542F8" w:rsidR="00251E53" w:rsidRPr="0007162E" w:rsidRDefault="00251E53" w:rsidP="00251E53">
            <w:pPr>
              <w:shd w:val="clear" w:color="auto" w:fill="FFFFFF"/>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tiếp thu và</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rà soát sửa lại điểm c</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k</w:t>
            </w:r>
            <w:r w:rsidRPr="0007162E">
              <w:rPr>
                <w:rFonts w:ascii="Times New Roman" w:hAnsi="Times New Roman" w:cs="Times New Roman"/>
                <w:bCs/>
                <w:color w:val="000000" w:themeColor="text1"/>
                <w:sz w:val="26"/>
                <w:szCs w:val="26"/>
              </w:rPr>
              <w:t xml:space="preserve">hoản </w:t>
            </w:r>
            <w:r w:rsidRPr="0007162E">
              <w:rPr>
                <w:rFonts w:ascii="Times New Roman" w:hAnsi="Times New Roman" w:cs="Times New Roman"/>
                <w:bCs/>
                <w:color w:val="000000" w:themeColor="text1"/>
                <w:sz w:val="26"/>
                <w:szCs w:val="26"/>
                <w:lang w:val="en-US"/>
              </w:rPr>
              <w:t>1</w:t>
            </w:r>
            <w:r w:rsidRPr="0007162E">
              <w:rPr>
                <w:rFonts w:ascii="Times New Roman" w:hAnsi="Times New Roman" w:cs="Times New Roman"/>
                <w:bCs/>
                <w:color w:val="000000" w:themeColor="text1"/>
                <w:sz w:val="26"/>
                <w:szCs w:val="26"/>
              </w:rPr>
              <w:t xml:space="preserve"> Điều </w:t>
            </w:r>
            <w:r w:rsidRPr="0007162E">
              <w:rPr>
                <w:rFonts w:ascii="Times New Roman" w:hAnsi="Times New Roman" w:cs="Times New Roman"/>
                <w:bCs/>
                <w:color w:val="000000" w:themeColor="text1"/>
                <w:sz w:val="26"/>
                <w:szCs w:val="26"/>
                <w:lang w:val="en-US"/>
              </w:rPr>
              <w:t>4 tại dự thảo Thông tư.</w:t>
            </w:r>
          </w:p>
        </w:tc>
      </w:tr>
      <w:tr w:rsidR="0007162E" w:rsidRPr="0007162E" w14:paraId="61999BEE" w14:textId="77777777" w:rsidTr="00937477">
        <w:tc>
          <w:tcPr>
            <w:tcW w:w="193" w:type="pct"/>
          </w:tcPr>
          <w:p w14:paraId="7D36BC54"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71FB9EDC"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Ủy ban Trung ương MTTQ Việt Nam</w:t>
            </w:r>
          </w:p>
          <w:p w14:paraId="37E3CE57" w14:textId="0D73DDD9"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2025/MTTW-BTT ngày 20/3/2026</w:t>
            </w:r>
          </w:p>
        </w:tc>
        <w:tc>
          <w:tcPr>
            <w:tcW w:w="2471" w:type="pct"/>
          </w:tcPr>
          <w:p w14:paraId="3AFCAECD" w14:textId="77777777" w:rsidR="00251E53" w:rsidRPr="0007162E" w:rsidRDefault="00251E53" w:rsidP="00251E53">
            <w:pP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 Về tiêu chí, điều kiện cấp Giấy chứng nhận cơ sở ươm tạo (Điều 4): </w:t>
            </w:r>
          </w:p>
          <w:p w14:paraId="0ACAC82A" w14:textId="77777777" w:rsidR="00251E53" w:rsidRPr="0007162E" w:rsidRDefault="00251E53" w:rsidP="00251E53">
            <w:pP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 Tại điểm c, khoản 1 quy định “Tiêu chí, điều kiện chung”: cần cân nhắc, cụ thể hóa quy định về diện tích tối thiểu của một cơ sở ươm tạo là bao nhiêu mét vuông, không nên quy định diện tích theo số lượng ít nhất 10 dự án ươm tạo như dự thảo. </w:t>
            </w:r>
          </w:p>
          <w:p w14:paraId="396FA1C5" w14:textId="4EF897CC" w:rsidR="00251E53" w:rsidRPr="0007162E" w:rsidRDefault="00251E53" w:rsidP="00251E53">
            <w:pP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Tại điểm g, khoản 1: cần cân nhắc quy định tăng số lượng chuyên gia tư vấn tối thiều và quy định trình độ Tiến sĩ đối với chuyên gia để phù hợp với yêu cầu công nghệ cao, công nghệ chiến lược của cơ sở ươm tạo. </w:t>
            </w:r>
          </w:p>
        </w:tc>
        <w:tc>
          <w:tcPr>
            <w:tcW w:w="1607" w:type="pct"/>
          </w:tcPr>
          <w:p w14:paraId="0A9DC4F5" w14:textId="67053CC1" w:rsidR="00251E53" w:rsidRPr="0007162E" w:rsidRDefault="00251E53" w:rsidP="00251E53">
            <w:pPr>
              <w:shd w:val="clear" w:color="auto" w:fill="FFFFFF"/>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tiếp thu và</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rà soát sửa lại điểm c, điểm g k</w:t>
            </w:r>
            <w:r w:rsidRPr="0007162E">
              <w:rPr>
                <w:rFonts w:ascii="Times New Roman" w:hAnsi="Times New Roman" w:cs="Times New Roman"/>
                <w:bCs/>
                <w:color w:val="000000" w:themeColor="text1"/>
                <w:sz w:val="26"/>
                <w:szCs w:val="26"/>
              </w:rPr>
              <w:t xml:space="preserve">hoản </w:t>
            </w:r>
            <w:r w:rsidRPr="0007162E">
              <w:rPr>
                <w:rFonts w:ascii="Times New Roman" w:hAnsi="Times New Roman" w:cs="Times New Roman"/>
                <w:bCs/>
                <w:color w:val="000000" w:themeColor="text1"/>
                <w:sz w:val="26"/>
                <w:szCs w:val="26"/>
                <w:lang w:val="en-US"/>
              </w:rPr>
              <w:t>1</w:t>
            </w:r>
            <w:r w:rsidRPr="0007162E">
              <w:rPr>
                <w:rFonts w:ascii="Times New Roman" w:hAnsi="Times New Roman" w:cs="Times New Roman"/>
                <w:bCs/>
                <w:color w:val="000000" w:themeColor="text1"/>
                <w:sz w:val="26"/>
                <w:szCs w:val="26"/>
              </w:rPr>
              <w:t xml:space="preserve"> Điều </w:t>
            </w:r>
            <w:r w:rsidRPr="0007162E">
              <w:rPr>
                <w:rFonts w:ascii="Times New Roman" w:hAnsi="Times New Roman" w:cs="Times New Roman"/>
                <w:bCs/>
                <w:color w:val="000000" w:themeColor="text1"/>
                <w:sz w:val="26"/>
                <w:szCs w:val="26"/>
                <w:lang w:val="en-US"/>
              </w:rPr>
              <w:t>4 tại dự thảo Thông tư.</w:t>
            </w:r>
          </w:p>
        </w:tc>
      </w:tr>
      <w:tr w:rsidR="0007162E" w:rsidRPr="0007162E" w14:paraId="7CFA4FE2" w14:textId="77777777" w:rsidTr="00937477">
        <w:tc>
          <w:tcPr>
            <w:tcW w:w="193" w:type="pct"/>
          </w:tcPr>
          <w:p w14:paraId="060ED554"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29D7931B"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Cục Viễn thông</w:t>
            </w:r>
          </w:p>
          <w:p w14:paraId="021AB928" w14:textId="4E332BFA"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980/CVT-CNDV ngày 20/3/2026</w:t>
            </w:r>
          </w:p>
        </w:tc>
        <w:tc>
          <w:tcPr>
            <w:tcW w:w="2471" w:type="pct"/>
          </w:tcPr>
          <w:p w14:paraId="563DEB80" w14:textId="3EC32C7C" w:rsidR="00251E53" w:rsidRPr="0007162E" w:rsidRDefault="00251E53" w:rsidP="00251E53">
            <w:pP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Tại Điều 4 về tiêu chí, điều kiện để cấp Giấy chứng nhận cơ sở ươm tạo, một số tiêu chí còn định tính (ví dụ ‘phương án tài chính khả thi’ hay ‘hệ thống quản lý chất lượng phù hợp’…, đề nghị bổ sung tiêu chí định lượng hoặc hướng dẫn cụ thể để thuận lợi khi áp dụng</w:t>
            </w:r>
          </w:p>
        </w:tc>
        <w:tc>
          <w:tcPr>
            <w:tcW w:w="1607" w:type="pct"/>
          </w:tcPr>
          <w:p w14:paraId="208081A5" w14:textId="0A4090D7" w:rsidR="00251E53" w:rsidRPr="0007162E" w:rsidRDefault="00251E53" w:rsidP="00251E53">
            <w:pPr>
              <w:shd w:val="clear" w:color="auto" w:fill="FFFFFF"/>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Điều 4 tại dự thảo Thông tư.</w:t>
            </w:r>
          </w:p>
        </w:tc>
      </w:tr>
      <w:tr w:rsidR="0007162E" w:rsidRPr="0007162E" w14:paraId="50F3D0C2" w14:textId="77777777" w:rsidTr="00937477">
        <w:tc>
          <w:tcPr>
            <w:tcW w:w="193" w:type="pct"/>
            <w:vMerge w:val="restart"/>
          </w:tcPr>
          <w:p w14:paraId="1F24B654"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1FCB223A"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Lâm Đồng</w:t>
            </w:r>
          </w:p>
          <w:p w14:paraId="5E7372C8" w14:textId="72E28E33"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927 SKHCN-CN&amp;ĐMST ngày 20/3/2026</w:t>
            </w:r>
          </w:p>
        </w:tc>
        <w:tc>
          <w:tcPr>
            <w:tcW w:w="2471" w:type="pct"/>
          </w:tcPr>
          <w:p w14:paraId="7D08A944" w14:textId="7428DBBC" w:rsidR="00251E53" w:rsidRPr="0007162E" w:rsidRDefault="00251E53" w:rsidP="00251E53">
            <w:pPr>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1. Đối với điểm c khoản 1 Điều 4 </w:t>
            </w:r>
            <w:r w:rsidR="00591E0A"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ự thảo quy định: “Có địa điểm đặt trụ sở hợp pháp gắn kết với các cơ sở đào tạo, nghiên cứu như trường đại học, viện nghiên cứu, khu công nghệ cao; diện tích bảo đảm đủ cung cấp cho ít nhất 10 dự án ươm tạo đồng thời.”</w:t>
            </w:r>
          </w:p>
          <w:p w14:paraId="10EFD9EE" w14:textId="086DF2CF" w:rsidR="00251E53" w:rsidRPr="0007162E" w:rsidRDefault="00251E53" w:rsidP="00251E53">
            <w:pPr>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Đề nghị sửa đổi, bổ sung như sau: “Có địa điểm đặt trụ sở hợp pháp gắn kết với các cơ sở đào tạo, nghiên cứu như trường đại học, viện nghiên cứu, khu công nghệ cao; diện tích bảo đảm đủ cung cấp cho ít nhất 10 dự án ươm tạo đồng thời. Đối với các lĩnh vực có yêu cầu diện tích thử nghiệm, sản xuất thử lớn như nông nghiệp công nghệ cao, công nghệ sinh học, cơ sở ươm tạo được phép bố trí diện tích thử nghiệm thông qua hình thức liên kết, hợp tác với tổ chức, cá nhân có cơ sở thử nghiệm, khu sản xuất hoặc vùng thử nghiệm phù hợp, bảo đảm đáp ứng yêu cầu triển khai các dự án ươm tạo theo quy định.” Lý do đề xuất:- Quy định nêu trên được kế thừa từ Thông tư số 27/2013/TT-BKHCN. Tuy nhiên, thực tiễn hiện nay cho thấy các lĩnh vực công nghệ có đặc thù rất khác nhau về yêu cầu hạ tầng và diện tích triển khai</w:t>
            </w:r>
            <w:r w:rsidRPr="0007162E">
              <w:rPr>
                <w:rFonts w:ascii="Times New Roman" w:hAnsi="Times New Roman" w:cs="Times New Roman"/>
                <w:color w:val="000000" w:themeColor="text1"/>
                <w:sz w:val="26"/>
                <w:szCs w:val="26"/>
                <w:lang w:val="en-US"/>
              </w:rPr>
              <w:t>.</w:t>
            </w:r>
          </w:p>
          <w:p w14:paraId="0E073A53" w14:textId="2C580121" w:rsidR="00251E53" w:rsidRPr="0007162E" w:rsidRDefault="00251E53" w:rsidP="00251E53">
            <w:pPr>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Theo Quyết định số 38/2020/QĐ-TTg và Quyết định số 1131/QĐ-TTg, các lĩnh vực như công nghệ sinh học trong nông nghiệp đòi hỏi diện tích khảo nghiệm, sản xuất thử lớn (nhà màng, nhà lưới, vùng sinh thái khác nhau, thử nghiệm VCU...), trong khi các lĩnh vực như trí tuệ nhân tạo, công nghệ thông tin, dữ liệu lớn chủ yếu sử dụng hạ tầng số, nhu cầu diện tích không lớn.- Việc quy định cứng tiêu chí diện tích cho “ít nhất 10 dự án đồng thời” có thể phù hợp với lĩnh vực công nghệ số, nhưng chưa phù hợp với các mô hình ươm tạo chuyên ngành trong lĩnh vực nông nghiệp công nghệ </w:t>
            </w:r>
            <w:r w:rsidRPr="0007162E">
              <w:rPr>
                <w:rFonts w:ascii="Times New Roman" w:hAnsi="Times New Roman" w:cs="Times New Roman"/>
                <w:color w:val="000000" w:themeColor="text1"/>
                <w:sz w:val="26"/>
                <w:szCs w:val="26"/>
              </w:rPr>
              <w:lastRenderedPageBreak/>
              <w:t>cao và công nghệ sinh học, nơi mỗi dự án cần diện tích lớn nhưng số lượng dự án triển khai đồng thời không nhiều.</w:t>
            </w:r>
          </w:p>
        </w:tc>
        <w:tc>
          <w:tcPr>
            <w:tcW w:w="1607" w:type="pct"/>
          </w:tcPr>
          <w:p w14:paraId="4655498F" w14:textId="71E2920F" w:rsidR="00251E53" w:rsidRPr="0007162E" w:rsidRDefault="00251E53" w:rsidP="00251E53">
            <w:pPr>
              <w:shd w:val="clear" w:color="auto" w:fill="FFFFFF"/>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lastRenderedPageBreak/>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c khoản 1 Điều 4 tại dự thảo Thông tư.</w:t>
            </w:r>
          </w:p>
        </w:tc>
      </w:tr>
      <w:tr w:rsidR="0007162E" w:rsidRPr="0007162E" w14:paraId="1D042B56" w14:textId="77777777" w:rsidTr="00937477">
        <w:tc>
          <w:tcPr>
            <w:tcW w:w="193" w:type="pct"/>
            <w:vMerge/>
          </w:tcPr>
          <w:p w14:paraId="44F9C2AA"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3CADBD30"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p>
        </w:tc>
        <w:tc>
          <w:tcPr>
            <w:tcW w:w="2471" w:type="pct"/>
          </w:tcPr>
          <w:p w14:paraId="75EFF7F8" w14:textId="2ABF677A" w:rsidR="00251E53" w:rsidRPr="0007162E" w:rsidRDefault="00251E53" w:rsidP="00251E53">
            <w:pP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2. Đối với điểm e khoản 1 Điều 4 </w:t>
            </w:r>
            <w:r w:rsidR="00511E2B"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ự thảo quy định: “Có đội ngũ quản lý cơ hữu tối thiểu 05 người.”- Đề nghị sửa đổi, bổ sung như sau: “Có đội ngũ quản lý cơ hữu tối thiểu 02 người để thực hiện công tác quản lý, điều hành hoạt động của cơ sở ươm tạo; trong đó 100% thành viên có trình độ đại học trở lên.” Lý do đề xuất:- Đội ngũ quản lý cơ hữu chủ yếu thực hiện chức năng tổ chức, điều hành hoạt động; trong khi đội ngũ chuyên gia kỹ thuật đã được quy định riêng tại điểm g khoản 1 Điều 4, do đó không nhất thiết yêu cầu số lượng lớn nhân sự quản lý thường trực.- Thực tiễn triển khai các mô hình trong lĩnh vực nông nghiệp cho thấy một cán bộ kỹ thuật có thể phụ trách quy mô lớn hoặc nhiều mô hình thông qua cơ chế liên kết, hỗ trợ theo mạng lưới (theo các Quyết định số 726/QĐ-BNN KN ngày 24/02/2022 và số 5183/QĐ-BNN-KN ngày 06/3/2023).</w:t>
            </w:r>
          </w:p>
          <w:p w14:paraId="703FB493" w14:textId="0D9DB27F" w:rsidR="00251E53" w:rsidRPr="0007162E" w:rsidRDefault="00251E53" w:rsidP="00251E53">
            <w:pPr>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Quy định tối thiểu 05 nhân sự quản lý cơ hữu có thể chưa phù hợp với điều kiện của các cơ sở ươm tạo quy mô nhỏ tại địa phương, hạn chế khả năng tham gia và phát triển của các tổ chức có tiềm năng.</w:t>
            </w:r>
          </w:p>
        </w:tc>
        <w:tc>
          <w:tcPr>
            <w:tcW w:w="1607" w:type="pct"/>
          </w:tcPr>
          <w:p w14:paraId="56FF58F2" w14:textId="4415DDDF" w:rsidR="00251E53" w:rsidRPr="0007162E" w:rsidRDefault="00251E53" w:rsidP="00251E53">
            <w:pPr>
              <w:shd w:val="clear" w:color="auto" w:fill="FFFFFF"/>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e khoản 1 Điều 4 tại dự thảo Thông tư.</w:t>
            </w:r>
          </w:p>
        </w:tc>
      </w:tr>
      <w:tr w:rsidR="0007162E" w:rsidRPr="0007162E" w14:paraId="6052149C" w14:textId="77777777" w:rsidTr="00937477">
        <w:tc>
          <w:tcPr>
            <w:tcW w:w="193" w:type="pct"/>
            <w:vMerge w:val="restart"/>
          </w:tcPr>
          <w:p w14:paraId="4D8D4D6E"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3849157F"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Thành phố Hà Nội</w:t>
            </w:r>
          </w:p>
          <w:p w14:paraId="40E05D30" w14:textId="66CA6BAC"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1456/SKHCN-KHCN ngày 16/3/2026</w:t>
            </w:r>
          </w:p>
        </w:tc>
        <w:tc>
          <w:tcPr>
            <w:tcW w:w="2471" w:type="pct"/>
          </w:tcPr>
          <w:p w14:paraId="67D0603C" w14:textId="77777777" w:rsidR="00251E53" w:rsidRPr="0007162E" w:rsidRDefault="00251E53" w:rsidP="00251E53">
            <w:pP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Điều 4. Tiêu chí, điều kiện để cấp Giấy chứng nhận cơ sở ươm tạo: </w:t>
            </w:r>
          </w:p>
          <w:p w14:paraId="45D23C4F" w14:textId="47C7C8DC" w:rsidR="00251E53" w:rsidRPr="0007162E" w:rsidRDefault="00251E53" w:rsidP="00251E53">
            <w:pP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Đề nghị đơn vị soạn thảo xem xét nội dung góp ý về quan điểm xây dựng </w:t>
            </w:r>
            <w:r w:rsidR="00511E2B"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 xml:space="preserve">ự thảo nêu trên để xây dựng các tiêu chí, điều kiện cấp Giấy chứng nhận phù hợp với nội dung thông tin sẽ cung cấp trên Giấy chứng nhận, đảm bảo thuận lợi cho doanh nghiệp dễ kê khai, </w:t>
            </w:r>
            <w:r w:rsidRPr="0007162E">
              <w:rPr>
                <w:rFonts w:ascii="Times New Roman" w:hAnsi="Times New Roman" w:cs="Times New Roman"/>
                <w:color w:val="000000" w:themeColor="text1"/>
                <w:sz w:val="26"/>
                <w:szCs w:val="26"/>
              </w:rPr>
              <w:lastRenderedPageBreak/>
              <w:t xml:space="preserve">hoạch toán được phần doanh thu, chi phí hưởng ưu đãi hỗ trợ, cơ quan thuế dễ dàng kiểm tra, quyết toán thuế. </w:t>
            </w:r>
          </w:p>
          <w:p w14:paraId="7A63C750" w14:textId="4EB446C9" w:rsidR="00251E53" w:rsidRPr="0007162E" w:rsidRDefault="00251E53" w:rsidP="00251E53">
            <w:pP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Điểm b khoản 1 Điều 4 quy định tiêu chí chung là “b) Có phương án tài chính khả thi, bao gồm nguồn vốn tự có, vốn huy động hợp pháp hoặc cam kết tài trợ từ các tổ chức, cá nhân, bảo đảm khả năng vận hành bộ máy và duy trì hoạt động hỗ trợ ươm tạo trong thời gian tối thiểu 02 (hai) năm liên tục”: Tiêu chí này rất khó để cơ quan có thẩm quyền cấp Giấy chứng nhận đánh giá, thẩm định. Lý do: Phương án tài chính đảm bảo khả năng vận hành bộ máy về mặt quản lý thì có thể khái toán được, nhưng phương án tài chính để duy trì hoạt động</w:t>
            </w: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 xml:space="preserve">hỗ trợ ươm tạo trong thời gian 02 năm thì khó để đơn vị cung cấp tài liệu minh, đặc biệt với các đơn vị chưa thực hiện việc ươm tạo. Các dự án hỗ trợ ươm tạo có thể kéo dài chưa đến 2 năm hoặc hơn 2 năm. Nếu quy định minh chứng trong 02 năm sẽ có thể gây khó khăn trong việc tách tài chính trong tròn 2 năm. Nếu việc cấp Giấy chứng nhận gắn với từng dự án cụ thể thì xem xét chỉnh sửa tiêu chí này thành phương án tài chính khả thi với chính dự án ươm tạo đó. </w:t>
            </w:r>
          </w:p>
        </w:tc>
        <w:tc>
          <w:tcPr>
            <w:tcW w:w="1607" w:type="pct"/>
          </w:tcPr>
          <w:p w14:paraId="530477D7" w14:textId="77777777" w:rsidR="00251E53" w:rsidRPr="0007162E" w:rsidRDefault="00251E53" w:rsidP="00251E53">
            <w:pPr>
              <w:shd w:val="clear" w:color="auto" w:fill="FFFFFF"/>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lastRenderedPageBreak/>
              <w:t>Vụ CN xin giải trình như sau:</w:t>
            </w:r>
          </w:p>
          <w:p w14:paraId="60E22FD6" w14:textId="6802847F" w:rsidR="00251E53" w:rsidRPr="0007162E" w:rsidRDefault="00251E53" w:rsidP="00251E53">
            <w:pPr>
              <w:shd w:val="clear" w:color="auto" w:fill="FFFFFF"/>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 xml:space="preserve">Việc </w:t>
            </w:r>
            <w:r w:rsidRPr="0007162E">
              <w:rPr>
                <w:rFonts w:ascii="Times New Roman" w:hAnsi="Times New Roman" w:cs="Times New Roman"/>
                <w:bCs/>
                <w:color w:val="000000" w:themeColor="text1"/>
                <w:sz w:val="26"/>
                <w:szCs w:val="26"/>
              </w:rPr>
              <w:t>giữ nguyên tiêu chí tài chính 02 năm để đảm bảo chất lượng cơ sở ươm tạo cho các chính sách ưu đãi của Nhà nướ</w:t>
            </w:r>
            <w:r w:rsidRPr="0007162E">
              <w:rPr>
                <w:rFonts w:ascii="Times New Roman" w:hAnsi="Times New Roman" w:cs="Times New Roman"/>
                <w:bCs/>
                <w:color w:val="000000" w:themeColor="text1"/>
                <w:sz w:val="26"/>
                <w:szCs w:val="26"/>
                <w:lang w:val="en-US"/>
              </w:rPr>
              <w:t xml:space="preserve">c </w:t>
            </w:r>
            <w:r w:rsidRPr="0007162E">
              <w:rPr>
                <w:rFonts w:ascii="Times New Roman" w:hAnsi="Times New Roman" w:cs="Times New Roman"/>
                <w:bCs/>
                <w:color w:val="000000" w:themeColor="text1"/>
                <w:sz w:val="26"/>
                <w:szCs w:val="26"/>
              </w:rPr>
              <w:t>và cần thiết để đảm bảo các cơ sở được hưởng ưu đãi nhà nước là những đơn vị có năng lực bền vững</w:t>
            </w:r>
            <w:r w:rsidRPr="0007162E">
              <w:rPr>
                <w:rFonts w:ascii="Times New Roman" w:hAnsi="Times New Roman" w:cs="Times New Roman"/>
                <w:bCs/>
                <w:color w:val="000000" w:themeColor="text1"/>
                <w:sz w:val="26"/>
                <w:szCs w:val="26"/>
                <w:lang w:val="en-US"/>
              </w:rPr>
              <w:t xml:space="preserve">. </w:t>
            </w:r>
            <w:r w:rsidRPr="0007162E">
              <w:rPr>
                <w:rFonts w:ascii="Times New Roman" w:hAnsi="Times New Roman" w:cs="Times New Roman"/>
                <w:bCs/>
                <w:color w:val="000000" w:themeColor="text1"/>
                <w:sz w:val="26"/>
                <w:szCs w:val="26"/>
              </w:rPr>
              <w:t xml:space="preserve">Để giảm bớt khó khăn cho doanh </w:t>
            </w:r>
            <w:r w:rsidRPr="0007162E">
              <w:rPr>
                <w:rFonts w:ascii="Times New Roman" w:hAnsi="Times New Roman" w:cs="Times New Roman"/>
                <w:bCs/>
                <w:color w:val="000000" w:themeColor="text1"/>
                <w:sz w:val="26"/>
                <w:szCs w:val="26"/>
              </w:rPr>
              <w:lastRenderedPageBreak/>
              <w:t>nghiệp khi phải "đóng băng" dòng vốn trong 02 năm, dự thảo đã mở rộng các loại hình tài liệu minh chứng tại Khoản 5 Điều 6</w:t>
            </w:r>
            <w:r w:rsidRPr="0007162E">
              <w:rPr>
                <w:rFonts w:ascii="Times New Roman" w:hAnsi="Times New Roman" w:cs="Times New Roman"/>
                <w:bCs/>
                <w:color w:val="000000" w:themeColor="text1"/>
                <w:sz w:val="26"/>
                <w:szCs w:val="26"/>
                <w:lang w:val="en-US"/>
              </w:rPr>
              <w:t xml:space="preserve"> dự thảo Thông tư.</w:t>
            </w:r>
          </w:p>
        </w:tc>
      </w:tr>
      <w:tr w:rsidR="0007162E" w:rsidRPr="0007162E" w14:paraId="6A179EE9" w14:textId="77777777" w:rsidTr="00937477">
        <w:tc>
          <w:tcPr>
            <w:tcW w:w="193" w:type="pct"/>
            <w:vMerge/>
          </w:tcPr>
          <w:p w14:paraId="6573E603"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2A4BFD2C"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p>
        </w:tc>
        <w:tc>
          <w:tcPr>
            <w:tcW w:w="2471" w:type="pct"/>
          </w:tcPr>
          <w:p w14:paraId="55098BAF" w14:textId="77777777" w:rsidR="00251E53" w:rsidRPr="0007162E" w:rsidRDefault="00251E53" w:rsidP="00251E53">
            <w:pP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Điểm c khoản 1 Điều 4 quy định tiêu chí chung là “c) Có địa điểm đặt trụ sở hợp pháp gắn kết với các cơ sở đào tạo, nghiên cứu như trường đại học, viện nghiên cứu, khu công nghệ cao; diện tích bảo đảm đủ cung cấp cho ít nhất 10 dự án ươm tạo đồng thời”: Tiêu chí này cần xem xét điều chỉnh đảm bảo tính khả thi khi triển khai thực tiễn:</w:t>
            </w:r>
          </w:p>
          <w:p w14:paraId="403C5308" w14:textId="5016FB6E" w:rsidR="00251E53" w:rsidRPr="0007162E" w:rsidRDefault="00251E53" w:rsidP="00251E53">
            <w:pP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Lý do: (i) Xem lại quy định này không nhất thiết địa điểm phải gắn kết với các cơ sở đào tạo, nghiên cứu đặc biệt với hiện trạng khan hiếm đất như tại Thủ đô; (ii) Têu chí “diện tích bảo đảm đủ </w:t>
            </w:r>
            <w:r w:rsidRPr="0007162E">
              <w:rPr>
                <w:rFonts w:ascii="Times New Roman" w:hAnsi="Times New Roman" w:cs="Times New Roman"/>
                <w:color w:val="000000" w:themeColor="text1"/>
                <w:sz w:val="26"/>
                <w:szCs w:val="26"/>
              </w:rPr>
              <w:lastRenderedPageBreak/>
              <w:t>cung cấp cho ít nhất 10 dự án ươm tạo đồng thời” là một tiêu chí khó để đánh giá và minh chứng bằng hồ sơ. Nếu quy định diện tích của trụ sở chính thì sẽ nhiều trụ sở chính của đơn vị không đủ diện tích, tuy nhiên các doanh nghiệp, tổ chức lại có các diện tích khác được quyền sở hữu hoặc sử dụng hợp pháp khác có diện tích lớn hơn, đảm bảo hoạt động ươm tạo (các chi nhánh, nhà xưởng, phòng thí nghiệm, cơ sở nghiên cứu). Do vậy, không nên quy định diện tích này là “diện tích của địa điểm nơi đặt trụ sở”.Ngoài ra, nếu cơ sở ươm tạo thực tế đang có 10 dự án ươm tạo cụ thể đang hoạt động thì hồ sơ minh chứng là dễ dàng. Nhưng nếu cơ sở ươm tạo đang không có dự án hoạt động hoặc có ít hơn 10 dự án đang hoạt động thì việc minh chứng này chỉ là “hình thức”. Có những công nghệ gần như không cần diện tích, hoặc rất ít diện tích để nghiên cứu, thử nghiệm như các dự án liên quan đến công nghệ thông tin, nhưng có những công nghệ cần máy móc thiết bị để sản xuất thì cần diện tích lớn, tuy nhiên một số máy móc thiết bị cũng có thể dùng chung cho nhiều dự án. Nhiều dự án có thể chung một diện tích ươm tạo. Nên việc quy định này cũng chỉ mang tính chất tương đối. Đề xuất: Chỉ quy định diện tích tối thiểu cho các cơ sở ươm tạo. Đồng thời quy định các máy móc, trang thiết bị thực tế phải phù hợp với công nghệ cao, công nghệ chiến lược cần ươm tạo; đơn vị có quyền sở hữu hoặc sử dụng hợp pháp các máy móc, trang thiết bị đó. Đề xuất Giấy chứng nhận cần gắn với các dự án và loại công nghệ cụ thể thì các tiêu chí này sẽ đề xuất được minh chứng phù hợp với các dự án đó chứ không phải các dự án chưa triển khai.</w:t>
            </w:r>
          </w:p>
        </w:tc>
        <w:tc>
          <w:tcPr>
            <w:tcW w:w="1607" w:type="pct"/>
          </w:tcPr>
          <w:p w14:paraId="654A2FC6" w14:textId="242DD06E" w:rsidR="00251E53" w:rsidRPr="0007162E" w:rsidRDefault="00251E53" w:rsidP="00251E53">
            <w:pPr>
              <w:shd w:val="clear" w:color="auto" w:fill="FFFFFF"/>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lastRenderedPageBreak/>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c khoản 1 Điều 4 tại dự thảo Thông tư.</w:t>
            </w:r>
          </w:p>
        </w:tc>
      </w:tr>
      <w:tr w:rsidR="0007162E" w:rsidRPr="0007162E" w14:paraId="4A9C0E86" w14:textId="77777777" w:rsidTr="00937477">
        <w:tc>
          <w:tcPr>
            <w:tcW w:w="193" w:type="pct"/>
            <w:vMerge/>
          </w:tcPr>
          <w:p w14:paraId="059AA539"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18C134BB"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p>
        </w:tc>
        <w:tc>
          <w:tcPr>
            <w:tcW w:w="2471" w:type="pct"/>
          </w:tcPr>
          <w:p w14:paraId="4710A62D" w14:textId="716D91D0" w:rsidR="00251E53" w:rsidRPr="0007162E" w:rsidRDefault="00251E53" w:rsidP="00251E53">
            <w:pP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 Điểm đ khoản 1 Điều 4 quy định tiêu chí chung là “đ) Có hạ tầng công nghệ thông tin, các công cụ số bảo đảm phục vụ hoạt </w:t>
            </w:r>
            <w:r w:rsidRPr="0007162E">
              <w:rPr>
                <w:rFonts w:ascii="Times New Roman" w:hAnsi="Times New Roman" w:cs="Times New Roman"/>
                <w:color w:val="000000" w:themeColor="text1"/>
                <w:sz w:val="26"/>
                <w:szCs w:val="26"/>
              </w:rPr>
              <w:lastRenderedPageBreak/>
              <w:t>động làm việc nhóm, tổ chức hội thảo trực tuyến và quản lý cơ sở dữ liệu dự án ươm tạo”: Hiện chưa có quy định thế nào là “công cụ số”, đề nghị rà soát để dùng các thuật ngữ đã được giải thích tại Luật Chuyển đổi số và Luật Công nghiệp công nghệ số, đảm bảo căn cứ pháp lý khi triển khai.</w:t>
            </w:r>
          </w:p>
        </w:tc>
        <w:tc>
          <w:tcPr>
            <w:tcW w:w="1607" w:type="pct"/>
          </w:tcPr>
          <w:p w14:paraId="64C3E7AF" w14:textId="664734CB" w:rsidR="00251E53" w:rsidRPr="0007162E" w:rsidRDefault="00251E53" w:rsidP="00251E53">
            <w:pPr>
              <w:shd w:val="clear" w:color="auto" w:fill="FFFFFF"/>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lastRenderedPageBreak/>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đ khoản 1 Điều 4 tại dự thảo Thông tư.</w:t>
            </w:r>
          </w:p>
        </w:tc>
      </w:tr>
      <w:tr w:rsidR="0007162E" w:rsidRPr="0007162E" w14:paraId="16B73C4E" w14:textId="77777777" w:rsidTr="00937477">
        <w:tc>
          <w:tcPr>
            <w:tcW w:w="193" w:type="pct"/>
            <w:vMerge/>
          </w:tcPr>
          <w:p w14:paraId="383039AA"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2D20F604"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p>
        </w:tc>
        <w:tc>
          <w:tcPr>
            <w:tcW w:w="2471" w:type="pct"/>
          </w:tcPr>
          <w:p w14:paraId="648AC753" w14:textId="0B35BA8F" w:rsidR="00251E53" w:rsidRPr="0007162E" w:rsidRDefault="00251E53" w:rsidP="00251E53">
            <w:pP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Điểm g khoản 1 Điều 4 quy định tiêu chí chung “g) Có ít nhất 01 chuyên gia tư vấn có chuyên ngành đào tạo phù hợp đối với mỗi lĩnh vực tham gia tư vấn, có trình độ đại học trở lên, có hợp đồng tư vấn dài hạn với cơ sở ươm tạo.”: Đề nghị quy định rõ chuyên gia tư vấn theo quy định tại văn bản pháp luật nào.</w:t>
            </w:r>
          </w:p>
        </w:tc>
        <w:tc>
          <w:tcPr>
            <w:tcW w:w="1607" w:type="pct"/>
          </w:tcPr>
          <w:p w14:paraId="3B0DAD1E" w14:textId="5E1E2027" w:rsidR="00251E53" w:rsidRPr="0007162E" w:rsidRDefault="00251E53" w:rsidP="00251E53">
            <w:pPr>
              <w:shd w:val="clear" w:color="auto" w:fill="FFFFFF"/>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g khoản 1 Điều 4 tại dự thảo Thông tư.</w:t>
            </w:r>
          </w:p>
        </w:tc>
      </w:tr>
      <w:tr w:rsidR="0007162E" w:rsidRPr="0007162E" w14:paraId="7CC93F7F" w14:textId="77777777" w:rsidTr="00937477">
        <w:tc>
          <w:tcPr>
            <w:tcW w:w="193" w:type="pct"/>
            <w:vMerge/>
          </w:tcPr>
          <w:p w14:paraId="7DB6B05F"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64992D9C"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p>
        </w:tc>
        <w:tc>
          <w:tcPr>
            <w:tcW w:w="2471" w:type="pct"/>
          </w:tcPr>
          <w:p w14:paraId="6377B8AC" w14:textId="10B5A5F6" w:rsidR="00251E53" w:rsidRPr="0007162E" w:rsidRDefault="00251E53" w:rsidP="00251E53">
            <w:pP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Điểm h khoản 1 Điều 4 quy định tiêu chí chung là “h) Có kế hoạch và lộ trình thực hiện hoạt động ươm tạo rõ ràng, trong đó xác định cụ thể các mốc kiểm soát chất lượng đầu vào và đánh giá kết quả đầu ra của dự án, được cấp có thẩm quyền phê duyệt”: đề nghị làm rõ “cấp có thẩm quyền” là chủ thể nào?.</w:t>
            </w:r>
          </w:p>
        </w:tc>
        <w:tc>
          <w:tcPr>
            <w:tcW w:w="1607" w:type="pct"/>
          </w:tcPr>
          <w:p w14:paraId="7315083A" w14:textId="77777777" w:rsidR="00251E53" w:rsidRPr="0007162E" w:rsidRDefault="00251E53" w:rsidP="00251E53">
            <w:pPr>
              <w:shd w:val="clear" w:color="auto" w:fill="FFFFFF"/>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xin giải trình như sau:</w:t>
            </w:r>
          </w:p>
          <w:p w14:paraId="40221EF9" w14:textId="77777777" w:rsidR="00251E53" w:rsidRPr="0007162E" w:rsidRDefault="00251E53" w:rsidP="00251E53">
            <w:pPr>
              <w:shd w:val="clear" w:color="auto" w:fill="FFFFFF"/>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Đối với cơ sở ươm tạo là doanh nghiệp hoặc tổ chức KH&amp;CN tự chủ: Cấp có thẩm quyền phê duyệt là Hội đồng quản trị, Hội đồng thành viên hoặc Người đại diện theo pháp luật của chính tổ chức đó</w:t>
            </w:r>
            <w:r w:rsidRPr="0007162E">
              <w:rPr>
                <w:rFonts w:ascii="Times New Roman" w:hAnsi="Times New Roman" w:cs="Times New Roman"/>
                <w:color w:val="000000" w:themeColor="text1"/>
                <w:sz w:val="26"/>
                <w:szCs w:val="26"/>
                <w:lang w:val="en-US"/>
              </w:rPr>
              <w:t>.</w:t>
            </w:r>
          </w:p>
          <w:p w14:paraId="02F49A1F" w14:textId="624AF71C" w:rsidR="00251E53" w:rsidRPr="0007162E" w:rsidRDefault="00251E53" w:rsidP="00251E53">
            <w:pPr>
              <w:shd w:val="clear" w:color="auto" w:fill="FFFFFF"/>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Đối với cơ sở ươm tạo là đơn vị sự nghiệp công lập: Cấp có thẩm quyền phê duyệt là Cơ quan chủ quản trực tiếp (như Bộ, ngành, Ủy ban nhân dân cấp tỉnh hoặc Trường đại học/Viện nghiên cứu chủ quản)</w:t>
            </w:r>
          </w:p>
        </w:tc>
      </w:tr>
      <w:tr w:rsidR="0007162E" w:rsidRPr="0007162E" w14:paraId="79346C42" w14:textId="77777777" w:rsidTr="00937477">
        <w:tc>
          <w:tcPr>
            <w:tcW w:w="193" w:type="pct"/>
            <w:vMerge/>
          </w:tcPr>
          <w:p w14:paraId="52C8CD28"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7C734647"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p>
        </w:tc>
        <w:tc>
          <w:tcPr>
            <w:tcW w:w="2471" w:type="pct"/>
          </w:tcPr>
          <w:p w14:paraId="1075F374" w14:textId="77777777" w:rsidR="00251E53" w:rsidRPr="0007162E" w:rsidRDefault="00251E53" w:rsidP="00251E53">
            <w:pP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Điểm i khoản 1 Điều 4 quy định tiêu chí chung là “i) Có khả năng liên kết với các cơ sở sản xuất, nghiên cứu, đào tạo phục vụ hoạt động ươm tạo công nghệ cao, công nghệ chiến lược, ươm tạo doanh nghiệp công nghệ cao, doanh nghiệp công nghệ chiến lược”: Xem xét không viết từ “có khả năng”, sẽ gây khó khăn cho </w:t>
            </w:r>
            <w:r w:rsidRPr="0007162E">
              <w:rPr>
                <w:rFonts w:ascii="Times New Roman" w:hAnsi="Times New Roman" w:cs="Times New Roman"/>
                <w:color w:val="000000" w:themeColor="text1"/>
                <w:sz w:val="26"/>
                <w:szCs w:val="26"/>
              </w:rPr>
              <w:lastRenderedPageBreak/>
              <w:t>việc minh chứng các tiêu chí này của đơn vị. Đề nghị bỏ từ “có khả năng”, chỉ quy định là “có liên kết với…”.</w:t>
            </w:r>
          </w:p>
          <w:p w14:paraId="6D5C0E52" w14:textId="1D255297" w:rsidR="00251E53" w:rsidRPr="0007162E" w:rsidRDefault="00251E53" w:rsidP="00251E53">
            <w:pP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Đơn vị soạn thảo xem xét quy định các đơn vị được liên kết nên là các loại hình mà được ghi nhận trong Luật Công nghệ cao như Trung tâm Nghiên cứu và phát triển công nghệ cao, Trung tâm Nghiên cứu và phát triển công nghệ chiến lược; Doanh nghiệp khởi nghiệp công nghệ cao, doanh nghiệp khởi nghiệp công nghệ chiến lược; Cơ sở ươm tạo công nghệ cao, công nghệ chiến lược, ươm tạo doanh nghiệp công nghệ cao, doanh nghiệp công nghệ chiến lược; Doanh nghiệp sản xuất sản phẩm công nghệ cao, doanh nghiệp công nghệ cao và doanh nghiệp công nghệ chiến lược. Các loại hình này là các loại hình đã được pháp luật ghi nhận và có các tiêu chí xác nhận, công nhận. Còn các loại hình “cơ sở sản xuất, nghiên cứu, đào tạo phục vụ hoạt động ươm tạo công nghệ cao, công nghệ chiến lươc” là các cụm từ chung chung mà chưa được luật hóa, gây khó khăn cho cơ quan thụ lý hồ sơ trong việc xác nhận các đơn vị liên kết này có phải là “các cơ sở sản xuất, nghiên cứu, đào tạo phục vụ hoạt động ươm tạo công nghệ cao, công nghệ chiến lược, ươm tạo doanh nghiệp công nghệ cao, doanh nghiệp công nghệ chiến lược” hay không.</w:t>
            </w:r>
          </w:p>
        </w:tc>
        <w:tc>
          <w:tcPr>
            <w:tcW w:w="1607" w:type="pct"/>
          </w:tcPr>
          <w:p w14:paraId="7F9E5BCB" w14:textId="438260C8" w:rsidR="00251E53" w:rsidRPr="0007162E" w:rsidRDefault="00251E53" w:rsidP="00251E53">
            <w:pPr>
              <w:shd w:val="clear" w:color="auto" w:fill="FFFFFF"/>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lastRenderedPageBreak/>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i khoản 1 Điều 4 tại dự thảo Thông tư.</w:t>
            </w:r>
          </w:p>
        </w:tc>
      </w:tr>
      <w:tr w:rsidR="0007162E" w:rsidRPr="0007162E" w14:paraId="05C77DB6" w14:textId="77777777" w:rsidTr="00937477">
        <w:tc>
          <w:tcPr>
            <w:tcW w:w="193" w:type="pct"/>
            <w:vMerge/>
          </w:tcPr>
          <w:p w14:paraId="364CCBED"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3B381D76"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p>
        </w:tc>
        <w:tc>
          <w:tcPr>
            <w:tcW w:w="2471" w:type="pct"/>
          </w:tcPr>
          <w:p w14:paraId="72CF13F4" w14:textId="3642966D" w:rsidR="00251E53" w:rsidRPr="0007162E" w:rsidRDefault="00251E53" w:rsidP="00251E53">
            <w:pP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 Điểm c khoản 3 Điều 4 quy định tiêu chí riêng của cơ sở ươm tạo doanh nghiệp công nghệ cao, doanh nghiệp công nghệ chiến lược “c) Có mạng lưới chuyên gia tư vấn đa lĩnh vực (công nghệ, pháp lý, sở hữu trí tuệ, tài chính, marketing, quản trị doanh nghiệp, chuỗi cung ứng, hàng rào kỹ thuật và tiêu chuẩn quốc tế) ...”: Giấy chứng nhận chỉ nên gắn với các dự án ươm tạo loại công nghệ cụ thể, do vậy các chuyên gia tư vấn về công nghệ cũng chỉ cần là các chuyên gia trong lĩnh vực công nghệ đăng ký, không cần phải là </w:t>
            </w:r>
            <w:r w:rsidRPr="0007162E">
              <w:rPr>
                <w:rFonts w:ascii="Times New Roman" w:hAnsi="Times New Roman" w:cs="Times New Roman"/>
                <w:color w:val="000000" w:themeColor="text1"/>
                <w:sz w:val="26"/>
                <w:szCs w:val="26"/>
              </w:rPr>
              <w:lastRenderedPageBreak/>
              <w:t>các chuyên gia nhiều lĩnh vực khác nhau. Đề nghị làm rõ nội dung quy định này.</w:t>
            </w:r>
          </w:p>
        </w:tc>
        <w:tc>
          <w:tcPr>
            <w:tcW w:w="1607" w:type="pct"/>
          </w:tcPr>
          <w:p w14:paraId="0D3D5A8D" w14:textId="659B24AD" w:rsidR="00251E53" w:rsidRPr="0007162E" w:rsidRDefault="00251E53" w:rsidP="00251E53">
            <w:pPr>
              <w:shd w:val="clear" w:color="auto" w:fill="FFFFFF"/>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lastRenderedPageBreak/>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điểm c khoản 3 Điều 4 tại dự thảo Thông tư.</w:t>
            </w:r>
          </w:p>
        </w:tc>
      </w:tr>
      <w:tr w:rsidR="0007162E" w:rsidRPr="0007162E" w14:paraId="3D3A251D" w14:textId="77777777" w:rsidTr="00937477">
        <w:tc>
          <w:tcPr>
            <w:tcW w:w="193" w:type="pct"/>
          </w:tcPr>
          <w:p w14:paraId="7D2BC519" w14:textId="77777777" w:rsidR="00CE70A1" w:rsidRPr="0007162E" w:rsidRDefault="00CE70A1" w:rsidP="00CE70A1">
            <w:pPr>
              <w:pStyle w:val="ListParagraph"/>
              <w:numPr>
                <w:ilvl w:val="0"/>
                <w:numId w:val="2"/>
              </w:numPr>
              <w:spacing w:before="60" w:line="340" w:lineRule="exact"/>
              <w:rPr>
                <w:rFonts w:cs="Times New Roman"/>
                <w:bCs/>
                <w:color w:val="000000" w:themeColor="text1"/>
                <w:sz w:val="26"/>
                <w:szCs w:val="26"/>
              </w:rPr>
            </w:pPr>
          </w:p>
        </w:tc>
        <w:tc>
          <w:tcPr>
            <w:tcW w:w="729" w:type="pct"/>
          </w:tcPr>
          <w:p w14:paraId="128463EB" w14:textId="77777777" w:rsidR="00CE70A1" w:rsidRPr="0007162E" w:rsidRDefault="00CE70A1" w:rsidP="00CE70A1">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Tư pháp</w:t>
            </w:r>
          </w:p>
          <w:p w14:paraId="133546B2" w14:textId="7BF9EF41" w:rsidR="00CE70A1" w:rsidRPr="0007162E" w:rsidRDefault="00CE70A1" w:rsidP="00CE70A1">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2389/BTP-PLDSKT ngày 13/4/2026</w:t>
            </w:r>
          </w:p>
        </w:tc>
        <w:tc>
          <w:tcPr>
            <w:tcW w:w="2471" w:type="pct"/>
          </w:tcPr>
          <w:p w14:paraId="3E5C9C5B" w14:textId="77777777" w:rsidR="00CE70A1" w:rsidRPr="0007162E" w:rsidRDefault="00CE70A1" w:rsidP="00CE70A1">
            <w:pP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2. Về nội dung dự thảo Thông tư </w:t>
            </w:r>
          </w:p>
          <w:p w14:paraId="01E71FC3" w14:textId="77777777" w:rsidR="00CE70A1" w:rsidRPr="0007162E" w:rsidRDefault="00CE70A1" w:rsidP="00CE70A1">
            <w:pPr>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Nội dung của dự thảo Thông tư cần được rà soát với Luật Công nghệ cao năm 2025 và các văn bản quy phạm pháp luật có liên quan để đảm bảo tính thống nhất, đồng bộ của hệ thống pháp luật và tính khả thi, trong đó cân nhắc một số nội dung sau: </w:t>
            </w:r>
          </w:p>
          <w:p w14:paraId="1ABA2102" w14:textId="77777777" w:rsidR="00CE70A1" w:rsidRPr="0007162E" w:rsidRDefault="00CE70A1" w:rsidP="00CE70A1">
            <w:pPr>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2.1. Về sự thống nhất giữa tiêu chí, điều kiện để cấp Giấy chứng nhận cơ sở ươm tạo (Điều 4) và hồ sơ đề nghị cấp Giấy chứng nhận (Điều 6) Điểm b khoản 1 Điều 4 dự thảo Thông tư quy định tiêu chí cơ sở ươm tạo như sau: “Có phương án tài chính khả thi, bao gồm nguồn vốn tự có, vốn huy động hợp pháp hoặc cam kết tài trợ từ các tổ chức, cá nhân, bảo đảm khả năng vận hành bộ máy và duy trì hoạt động hỗ trợ ươm tạo trong thời gian tối thiểu 02 (hai) năm liên tục”. </w:t>
            </w:r>
          </w:p>
          <w:p w14:paraId="7DE5E2D1" w14:textId="719100CC" w:rsidR="00CE70A1" w:rsidRPr="0007162E" w:rsidRDefault="00CE70A1" w:rsidP="00CE70A1">
            <w:pP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Tuy nhiên, khoản 5 Điều 6 dự thảo Thông tư quy định một trong các thành phần hồ sơ đề nghị cấp Giấy chứng nhận là Văn bản chứng minh nguồn lực tài chính. Cơ quan chủ trì soạn thảo cần cân nhắc về sự thống nhất giữa tiêu chí “có phương án tài chính khả thi” tại Điều 4 và thành phần hồ sơ tại Điều 6 dự thảo Thông tư để làm rõ tài liệu minh chứng thực tế, qua đó giúp cơ quan có thẩm quyền và Hội đồng tư vấn thẩm định có đủ cơ sở, thông tin để đánh giá, chấm điểm chính xác việc đáp ứng tiêu chí quy định tại điểm b khoản 1 Điều 4.</w:t>
            </w:r>
          </w:p>
        </w:tc>
        <w:tc>
          <w:tcPr>
            <w:tcW w:w="1607" w:type="pct"/>
          </w:tcPr>
          <w:p w14:paraId="773B690E" w14:textId="62D8965B" w:rsidR="00CE70A1" w:rsidRPr="0007162E" w:rsidRDefault="00CE70A1" w:rsidP="00CE70A1">
            <w:pPr>
              <w:shd w:val="clear" w:color="auto" w:fill="FFFFFF"/>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rPr>
              <w:t xml:space="preserve">Vụ CN xin tiếp thu và hoàn thiện dự thảo theo hướng quy định rõ nội dung </w:t>
            </w:r>
            <w:r w:rsidRPr="0007162E">
              <w:rPr>
                <w:rFonts w:ascii="Times New Roman" w:hAnsi="Times New Roman" w:cs="Times New Roman"/>
                <w:bCs/>
                <w:color w:val="000000" w:themeColor="text1"/>
                <w:sz w:val="26"/>
                <w:szCs w:val="26"/>
                <w:lang w:val="en-US"/>
              </w:rPr>
              <w:t>“</w:t>
            </w:r>
            <w:r w:rsidRPr="0007162E">
              <w:rPr>
                <w:rFonts w:ascii="Times New Roman" w:hAnsi="Times New Roman" w:cs="Times New Roman"/>
                <w:bCs/>
                <w:color w:val="000000" w:themeColor="text1"/>
                <w:sz w:val="26"/>
                <w:szCs w:val="26"/>
              </w:rPr>
              <w:t>phương án tài chính khả thi</w:t>
            </w:r>
            <w:r w:rsidRPr="0007162E">
              <w:rPr>
                <w:rFonts w:ascii="Times New Roman" w:hAnsi="Times New Roman" w:cs="Times New Roman"/>
                <w:bCs/>
                <w:color w:val="000000" w:themeColor="text1"/>
                <w:sz w:val="26"/>
                <w:szCs w:val="26"/>
                <w:lang w:val="en-US"/>
              </w:rPr>
              <w:t>”</w:t>
            </w:r>
            <w:r w:rsidRPr="0007162E">
              <w:rPr>
                <w:rFonts w:ascii="Times New Roman" w:hAnsi="Times New Roman" w:cs="Times New Roman"/>
                <w:bCs/>
                <w:color w:val="000000" w:themeColor="text1"/>
                <w:sz w:val="26"/>
                <w:szCs w:val="26"/>
              </w:rPr>
              <w:t xml:space="preserve"> tại Điều 4 phải được cụ thể hóa trong Bản thuyết minh năng lực (Biểu B2</w:t>
            </w:r>
            <w:r w:rsidRPr="0007162E">
              <w:rPr>
                <w:rFonts w:ascii="Times New Roman" w:hAnsi="Times New Roman" w:cs="Times New Roman"/>
                <w:bCs/>
                <w:color w:val="000000" w:themeColor="text1"/>
                <w:sz w:val="26"/>
                <w:szCs w:val="26"/>
                <w:lang w:val="en-US"/>
              </w:rPr>
              <w:t>-TMCSUT</w:t>
            </w:r>
            <w:r w:rsidRPr="0007162E">
              <w:rPr>
                <w:rFonts w:ascii="Times New Roman" w:hAnsi="Times New Roman" w:cs="Times New Roman"/>
                <w:bCs/>
                <w:color w:val="000000" w:themeColor="text1"/>
                <w:sz w:val="26"/>
                <w:szCs w:val="26"/>
              </w:rPr>
              <w:t>) quy định tại Điều 6, kèm theo các chứng từ chứng minh tài chính tương ứng để đảm bảo tính thống nhất và làm căn cứ cho Hội đồng tư vấn thẩm định đánh giá chính xác năng lực thực tế của cơ sở ươm tạo</w:t>
            </w:r>
            <w:r w:rsidRPr="0007162E">
              <w:rPr>
                <w:rFonts w:ascii="Times New Roman" w:hAnsi="Times New Roman" w:cs="Times New Roman"/>
                <w:bCs/>
                <w:color w:val="000000" w:themeColor="text1"/>
                <w:sz w:val="26"/>
                <w:szCs w:val="26"/>
                <w:lang w:val="en-US"/>
              </w:rPr>
              <w:t>.</w:t>
            </w:r>
          </w:p>
        </w:tc>
      </w:tr>
      <w:tr w:rsidR="0007162E" w:rsidRPr="0007162E" w14:paraId="15AF26F6" w14:textId="77777777" w:rsidTr="00937477">
        <w:tc>
          <w:tcPr>
            <w:tcW w:w="5000" w:type="pct"/>
            <w:gridSpan w:val="4"/>
          </w:tcPr>
          <w:p w14:paraId="4C709273" w14:textId="79E7A1BD" w:rsidR="00251E53" w:rsidRPr="0007162E" w:rsidRDefault="00251E53" w:rsidP="00251E53">
            <w:pPr>
              <w:spacing w:before="60" w:after="0" w:line="340" w:lineRule="exact"/>
              <w:jc w:val="center"/>
              <w:rPr>
                <w:rFonts w:ascii="Times New Roman" w:hAnsi="Times New Roman" w:cs="Times New Roman"/>
                <w:b/>
                <w:color w:val="000000" w:themeColor="text1"/>
                <w:sz w:val="26"/>
                <w:szCs w:val="26"/>
                <w:lang w:val="en-US"/>
              </w:rPr>
            </w:pPr>
            <w:r w:rsidRPr="0007162E">
              <w:rPr>
                <w:rFonts w:ascii="Times New Roman" w:hAnsi="Times New Roman" w:cs="Times New Roman"/>
                <w:b/>
                <w:bCs/>
                <w:color w:val="000000" w:themeColor="text1"/>
                <w:sz w:val="26"/>
                <w:szCs w:val="26"/>
              </w:rPr>
              <w:t>Điều 5. Giấy</w:t>
            </w:r>
            <w:r w:rsidRPr="0007162E">
              <w:rPr>
                <w:rFonts w:ascii="Times New Roman" w:hAnsi="Times New Roman" w:cs="Times New Roman"/>
                <w:b/>
                <w:bCs/>
                <w:color w:val="000000" w:themeColor="text1"/>
                <w:spacing w:val="-3"/>
                <w:sz w:val="26"/>
                <w:szCs w:val="26"/>
              </w:rPr>
              <w:t xml:space="preserve"> </w:t>
            </w:r>
            <w:r w:rsidRPr="0007162E">
              <w:rPr>
                <w:rFonts w:ascii="Times New Roman" w:hAnsi="Times New Roman" w:cs="Times New Roman"/>
                <w:b/>
                <w:bCs/>
                <w:color w:val="000000" w:themeColor="text1"/>
                <w:sz w:val="26"/>
                <w:szCs w:val="26"/>
              </w:rPr>
              <w:t>chứng</w:t>
            </w:r>
            <w:r w:rsidRPr="0007162E">
              <w:rPr>
                <w:rFonts w:ascii="Times New Roman" w:hAnsi="Times New Roman" w:cs="Times New Roman"/>
                <w:b/>
                <w:bCs/>
                <w:color w:val="000000" w:themeColor="text1"/>
                <w:spacing w:val="-4"/>
                <w:sz w:val="26"/>
                <w:szCs w:val="26"/>
              </w:rPr>
              <w:t xml:space="preserve"> nhận cơ </w:t>
            </w:r>
            <w:r w:rsidRPr="0007162E">
              <w:rPr>
                <w:rFonts w:ascii="Times New Roman" w:hAnsi="Times New Roman" w:cs="Times New Roman"/>
                <w:b/>
                <w:bCs/>
                <w:color w:val="000000" w:themeColor="text1"/>
                <w:sz w:val="26"/>
                <w:szCs w:val="26"/>
              </w:rPr>
              <w:t>sở ươm tạo công nghệ cao, công nghệ chiến lược</w:t>
            </w:r>
          </w:p>
        </w:tc>
      </w:tr>
      <w:tr w:rsidR="0007162E" w:rsidRPr="0007162E" w14:paraId="398B899D" w14:textId="77777777" w:rsidTr="00937477">
        <w:tc>
          <w:tcPr>
            <w:tcW w:w="193" w:type="pct"/>
          </w:tcPr>
          <w:p w14:paraId="7CEB6151"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6D015E14" w14:textId="4CD3568C" w:rsidR="00251E53" w:rsidRPr="0007162E" w:rsidRDefault="00251E53" w:rsidP="00251E53">
            <w:pPr>
              <w:spacing w:before="60" w:after="0" w:line="340" w:lineRule="exact"/>
              <w:jc w:val="center"/>
              <w:rPr>
                <w:rFonts w:ascii="Times New Roman" w:hAnsi="Times New Roman" w:cs="Times New Roman"/>
                <w:b/>
                <w:bCs/>
                <w:color w:val="000000" w:themeColor="text1"/>
                <w:sz w:val="26"/>
                <w:szCs w:val="26"/>
              </w:rPr>
            </w:pPr>
            <w:r w:rsidRPr="0007162E">
              <w:rPr>
                <w:rFonts w:ascii="Times New Roman" w:hAnsi="Times New Roman" w:cs="Times New Roman"/>
                <w:color w:val="000000" w:themeColor="text1"/>
                <w:sz w:val="26"/>
                <w:szCs w:val="26"/>
              </w:rPr>
              <w:t>Vụ Kinh tế và Xã hội số</w:t>
            </w:r>
            <w:r w:rsidRPr="0007162E">
              <w:rPr>
                <w:rFonts w:ascii="Times New Roman" w:hAnsi="Times New Roman" w:cs="Times New Roman"/>
                <w:color w:val="000000" w:themeColor="text1"/>
                <w:sz w:val="26"/>
                <w:szCs w:val="26"/>
                <w:lang w:val="en-US"/>
              </w:rPr>
              <w:t xml:space="preserve"> Công văn </w:t>
            </w:r>
            <w:r w:rsidRPr="0007162E">
              <w:rPr>
                <w:rFonts w:ascii="Times New Roman" w:hAnsi="Times New Roman" w:cs="Times New Roman"/>
                <w:color w:val="000000" w:themeColor="text1"/>
                <w:sz w:val="26"/>
                <w:szCs w:val="26"/>
                <w:lang w:val="en-US"/>
              </w:rPr>
              <w:lastRenderedPageBreak/>
              <w:t>số 183/KTXHS ngày 02/3/2026</w:t>
            </w:r>
          </w:p>
        </w:tc>
        <w:tc>
          <w:tcPr>
            <w:tcW w:w="2471" w:type="pct"/>
          </w:tcPr>
          <w:p w14:paraId="688316A1" w14:textId="57E93B93"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lastRenderedPageBreak/>
              <w:t xml:space="preserve">c) Về thẩm quyền cấp Giấy chứng nhận </w:t>
            </w:r>
            <w:r w:rsidR="00511E2B"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 xml:space="preserve">ự thảo giao UBND cấp tỉnh cấp Giấy chứng nhận, đề nghị làm rõ cơ chế giám sát thống </w:t>
            </w:r>
            <w:r w:rsidRPr="0007162E">
              <w:rPr>
                <w:rFonts w:ascii="Times New Roman" w:hAnsi="Times New Roman" w:cs="Times New Roman"/>
                <w:color w:val="000000" w:themeColor="text1"/>
                <w:sz w:val="26"/>
                <w:szCs w:val="26"/>
              </w:rPr>
              <w:lastRenderedPageBreak/>
              <w:t>nhất ở cấp Bộ để bảo đảm tiêu chuẩn quốc gia, tránh tình trạng tiêu chuẩn cấp chứng nhận khác nhau giữa các địa phương; nghiên cứu cơ chế hậu kiểm định kỳ trên nền tảng số</w:t>
            </w:r>
            <w:r w:rsidRPr="0007162E">
              <w:rPr>
                <w:rFonts w:ascii="Times New Roman" w:hAnsi="Times New Roman" w:cs="Times New Roman"/>
                <w:color w:val="000000" w:themeColor="text1"/>
                <w:sz w:val="26"/>
                <w:szCs w:val="26"/>
                <w:lang w:val="en-US"/>
              </w:rPr>
              <w:t xml:space="preserve"> (Điều 5)</w:t>
            </w:r>
          </w:p>
        </w:tc>
        <w:tc>
          <w:tcPr>
            <w:tcW w:w="1607" w:type="pct"/>
          </w:tcPr>
          <w:p w14:paraId="1BBEB408" w14:textId="77777777" w:rsidR="00251E53" w:rsidRPr="0007162E" w:rsidRDefault="00251E53" w:rsidP="00251E53">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lastRenderedPageBreak/>
              <w:t>Vụ CN xin giải trình như sau:</w:t>
            </w:r>
          </w:p>
          <w:p w14:paraId="080817F3" w14:textId="4295A7BA"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lastRenderedPageBreak/>
              <w:t>Về cơ chế giám sát được quy định tại đ</w:t>
            </w:r>
            <w:r w:rsidRPr="0007162E">
              <w:rPr>
                <w:rFonts w:ascii="Times New Roman" w:hAnsi="Times New Roman" w:cs="Times New Roman"/>
                <w:color w:val="000000" w:themeColor="text1"/>
                <w:sz w:val="26"/>
                <w:szCs w:val="26"/>
              </w:rPr>
              <w:t>iểm a khoản 2 Điều 11: Địa phương chủ trì, phối hợp với Bộ Khoa học và Công nghệ hướng dẫn, kiểm tra việc thực hiện Thông tư; thực hiện kiểm tra định kỳ hoặc đột xuất, giám sát việc duy trì điều kiện hoạt động của các cơ sở ươm tạo.</w:t>
            </w:r>
          </w:p>
        </w:tc>
      </w:tr>
      <w:tr w:rsidR="0007162E" w:rsidRPr="0007162E" w14:paraId="611CA40D" w14:textId="77777777" w:rsidTr="00937477">
        <w:trPr>
          <w:trHeight w:val="53"/>
        </w:trPr>
        <w:tc>
          <w:tcPr>
            <w:tcW w:w="193" w:type="pct"/>
            <w:vMerge w:val="restart"/>
          </w:tcPr>
          <w:p w14:paraId="5FD25025"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5CAB6BBC"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Cục Khởi nghiệp và Doanh nghiệp công nghệ</w:t>
            </w:r>
          </w:p>
          <w:p w14:paraId="22598C36" w14:textId="3751055B" w:rsidR="00251E53" w:rsidRPr="0007162E" w:rsidRDefault="00251E53" w:rsidP="00251E53">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Công văn số 235/CKN-ƯTCN ngày 12/3/2026</w:t>
            </w:r>
          </w:p>
        </w:tc>
        <w:tc>
          <w:tcPr>
            <w:tcW w:w="2471" w:type="pct"/>
          </w:tcPr>
          <w:p w14:paraId="6064B541" w14:textId="484296E1"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2. Kiến nghị bổ sung tại khoản </w:t>
            </w:r>
            <w:r w:rsidRPr="0007162E">
              <w:rPr>
                <w:rFonts w:ascii="Times New Roman" w:hAnsi="Times New Roman" w:cs="Times New Roman"/>
                <w:color w:val="000000" w:themeColor="text1"/>
                <w:sz w:val="26"/>
                <w:szCs w:val="26"/>
                <w:lang w:val="en-US"/>
              </w:rPr>
              <w:t>3</w:t>
            </w:r>
            <w:r w:rsidRPr="0007162E">
              <w:rPr>
                <w:rFonts w:ascii="Times New Roman" w:hAnsi="Times New Roman" w:cs="Times New Roman"/>
                <w:color w:val="000000" w:themeColor="text1"/>
                <w:sz w:val="26"/>
                <w:szCs w:val="26"/>
              </w:rPr>
              <w:t xml:space="preserve"> Điều 5 dự thảo Thông tư như sau: “</w:t>
            </w:r>
            <w:bookmarkStart w:id="8" w:name="_Hlk225116049"/>
            <w:r w:rsidRPr="0007162E">
              <w:rPr>
                <w:rFonts w:ascii="Times New Roman" w:hAnsi="Times New Roman" w:cs="Times New Roman"/>
                <w:color w:val="000000" w:themeColor="text1"/>
                <w:sz w:val="26"/>
                <w:szCs w:val="26"/>
              </w:rPr>
              <w:t>3. Ủy ban nhân dân tỉnh, thành phố trực thuộc trung ương nơi đặt trụ sở cơ sở ươm tạo là cơ quan nhà nước có thẩm quyền cấp, cấp lại và thu hồi Giấy chứng nhận (sau đây gọi là Cơ quan có thẩm quyền).”</w:t>
            </w:r>
            <w:bookmarkEnd w:id="8"/>
          </w:p>
        </w:tc>
        <w:tc>
          <w:tcPr>
            <w:tcW w:w="1607" w:type="pct"/>
          </w:tcPr>
          <w:p w14:paraId="027E1DC5" w14:textId="645724D5" w:rsidR="00251E53" w:rsidRPr="0007162E" w:rsidRDefault="00251E53" w:rsidP="00251E53">
            <w:pPr>
              <w:spacing w:before="60" w:after="0" w:line="340" w:lineRule="exact"/>
              <w:jc w:val="both"/>
              <w:rPr>
                <w:rFonts w:ascii="Times New Roman" w:hAnsi="Times New Roman" w:cs="Times New Roman"/>
                <w:b/>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w:t>
            </w:r>
            <w:r w:rsidRPr="0007162E">
              <w:rPr>
                <w:rFonts w:ascii="Times New Roman" w:eastAsia="Times New Roman" w:hAnsi="Times New Roman" w:cs="Times New Roman"/>
                <w:color w:val="000000" w:themeColor="text1"/>
                <w:sz w:val="26"/>
                <w:szCs w:val="26"/>
                <w:shd w:val="clear" w:color="auto" w:fill="FFFFFF"/>
              </w:rPr>
              <w:t xml:space="preserve"> khoản 3 Điều 5, trong đó bổ sung cụm từ “cấp lại”.</w:t>
            </w:r>
          </w:p>
          <w:p w14:paraId="128A5CF3" w14:textId="4D71A4AD"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p>
        </w:tc>
      </w:tr>
      <w:tr w:rsidR="0007162E" w:rsidRPr="0007162E" w14:paraId="247E625B" w14:textId="77777777" w:rsidTr="00937477">
        <w:tc>
          <w:tcPr>
            <w:tcW w:w="193" w:type="pct"/>
            <w:vMerge/>
          </w:tcPr>
          <w:p w14:paraId="19F89D97"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71C27395"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rPr>
            </w:pPr>
          </w:p>
        </w:tc>
        <w:tc>
          <w:tcPr>
            <w:tcW w:w="2471" w:type="pct"/>
          </w:tcPr>
          <w:p w14:paraId="4BD91124" w14:textId="4EC4F185"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3. Kiến nghị rà soát và sử dụng thống nhất cụm từ “cơ quan nhà nước có thẩm quyền” hay “cơ quan quản lý nhà nước có thẩm quyền” hay “cơ quan có thẩm quyền”.</w:t>
            </w:r>
          </w:p>
        </w:tc>
        <w:tc>
          <w:tcPr>
            <w:tcW w:w="1607" w:type="pct"/>
          </w:tcPr>
          <w:p w14:paraId="61736F36" w14:textId="16CD4731" w:rsidR="00251E53" w:rsidRPr="0007162E" w:rsidRDefault="00251E53" w:rsidP="00251E53">
            <w:pPr>
              <w:spacing w:before="60" w:after="0" w:line="340" w:lineRule="exact"/>
              <w:jc w:val="both"/>
              <w:rPr>
                <w:rFonts w:ascii="Times New Roman" w:hAnsi="Times New Roman" w:cs="Times New Roman"/>
                <w:b/>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w:t>
            </w:r>
            <w:r w:rsidRPr="0007162E">
              <w:rPr>
                <w:rFonts w:ascii="Times New Roman" w:hAnsi="Times New Roman" w:cs="Times New Roman"/>
                <w:color w:val="000000" w:themeColor="text1"/>
                <w:sz w:val="26"/>
                <w:szCs w:val="26"/>
              </w:rPr>
              <w:t xml:space="preserve"> cụm từ “cơ quan nhà nước có thẩm quyền”</w:t>
            </w:r>
            <w:r w:rsidRPr="0007162E">
              <w:rPr>
                <w:rFonts w:ascii="Times New Roman" w:hAnsi="Times New Roman" w:cs="Times New Roman"/>
                <w:color w:val="000000" w:themeColor="text1"/>
                <w:sz w:val="26"/>
                <w:szCs w:val="26"/>
                <w:lang w:val="en-US"/>
              </w:rPr>
              <w:t>.</w:t>
            </w:r>
          </w:p>
        </w:tc>
      </w:tr>
      <w:tr w:rsidR="0007162E" w:rsidRPr="0007162E" w14:paraId="3E53C569" w14:textId="77777777" w:rsidTr="00937477">
        <w:tc>
          <w:tcPr>
            <w:tcW w:w="193" w:type="pct"/>
          </w:tcPr>
          <w:p w14:paraId="2A9261DF"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4CC17051" w14:textId="0E20086F"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Cục Sở hữu trí tuệ</w:t>
            </w:r>
            <w:r w:rsidRPr="0007162E">
              <w:rPr>
                <w:rFonts w:ascii="Times New Roman" w:hAnsi="Times New Roman" w:cs="Times New Roman"/>
                <w:color w:val="000000" w:themeColor="text1"/>
                <w:sz w:val="26"/>
                <w:szCs w:val="26"/>
                <w:lang w:val="en-US"/>
              </w:rPr>
              <w:br/>
              <w:t>Công văn số 931/SHTT-NĐHT ngày 16/3/2026</w:t>
            </w:r>
          </w:p>
        </w:tc>
        <w:tc>
          <w:tcPr>
            <w:tcW w:w="2471" w:type="pct"/>
          </w:tcPr>
          <w:p w14:paraId="33FEB821" w14:textId="20B02BD6"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2.3. Về quy định gia hạn Giấy chứng nhận Tại Khoản 2 Điều 5 </w:t>
            </w:r>
            <w:r w:rsidR="00511E2B"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 xml:space="preserve">ự thảo có quy định: </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Giấy chứng nhận có giá trị 05 năm kể từ ngày cấp</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 xml:space="preserve">. Tuy nhiên, </w:t>
            </w:r>
            <w:r w:rsidR="00511E2B"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ự thảo không quy định trình tự, thủ tục gia hạn GCN. Đề nghị Ban soạn thảo xem xét, bổ sung quy định này để đảm bảo căn cứ triển khai thực hiện trên thực tế.</w:t>
            </w:r>
          </w:p>
        </w:tc>
        <w:tc>
          <w:tcPr>
            <w:tcW w:w="1607" w:type="pct"/>
          </w:tcPr>
          <w:p w14:paraId="4DEAA89F" w14:textId="33024073" w:rsidR="00251E53" w:rsidRPr="0007162E" w:rsidRDefault="00251E53" w:rsidP="00251E53">
            <w:pPr>
              <w:spacing w:before="60" w:after="0" w:line="340" w:lineRule="exact"/>
              <w:jc w:val="both"/>
              <w:rPr>
                <w:rFonts w:ascii="Times New Roman" w:hAnsi="Times New Roman" w:cs="Times New Roman"/>
                <w:b/>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bổ sung</w:t>
            </w:r>
            <w:r w:rsidRPr="0007162E">
              <w:rPr>
                <w:rFonts w:ascii="Times New Roman" w:hAnsi="Times New Roman" w:cs="Times New Roman"/>
                <w:color w:val="000000" w:themeColor="text1"/>
                <w:sz w:val="26"/>
                <w:szCs w:val="26"/>
              </w:rPr>
              <w:t xml:space="preserve"> điểm c khoản 1 Điều 9</w:t>
            </w:r>
            <w:r w:rsidRPr="0007162E">
              <w:rPr>
                <w:rFonts w:ascii="Times New Roman" w:hAnsi="Times New Roman" w:cs="Times New Roman"/>
                <w:color w:val="000000" w:themeColor="text1"/>
                <w:sz w:val="26"/>
                <w:szCs w:val="26"/>
                <w:lang w:val="en-US"/>
              </w:rPr>
              <w:t xml:space="preserve">: “c. </w:t>
            </w:r>
            <w:r w:rsidRPr="0007162E">
              <w:rPr>
                <w:rFonts w:ascii="Times New Roman" w:hAnsi="Times New Roman" w:cs="Times New Roman"/>
                <w:color w:val="000000" w:themeColor="text1"/>
                <w:sz w:val="26"/>
                <w:szCs w:val="26"/>
              </w:rPr>
              <w:t>Giấy chứng nhận hết thời hạn hiệu lực và cơ sở ươm tạo có nhu cầu tiếp tục hoạt động</w:t>
            </w:r>
            <w:r w:rsidRPr="0007162E">
              <w:rPr>
                <w:rFonts w:ascii="Times New Roman" w:hAnsi="Times New Roman" w:cs="Times New Roman"/>
                <w:color w:val="000000" w:themeColor="text1"/>
                <w:sz w:val="26"/>
                <w:szCs w:val="26"/>
                <w:lang w:val="en-US"/>
              </w:rPr>
              <w:t>”.</w:t>
            </w:r>
          </w:p>
        </w:tc>
      </w:tr>
      <w:tr w:rsidR="0007162E" w:rsidRPr="0007162E" w14:paraId="6470D8BC" w14:textId="77777777" w:rsidTr="00937477">
        <w:tc>
          <w:tcPr>
            <w:tcW w:w="193" w:type="pct"/>
            <w:vMerge w:val="restart"/>
          </w:tcPr>
          <w:p w14:paraId="7F8FE87A"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36DC194E"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Ủy ban Tiêu chuẩn Đo lường Chất lượng Quốc gia</w:t>
            </w:r>
          </w:p>
          <w:p w14:paraId="4ED696AB" w14:textId="34C39C0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lastRenderedPageBreak/>
              <w:t>Công văn số 743/TĐC-PCTTra ngày 15/3/2026</w:t>
            </w:r>
          </w:p>
        </w:tc>
        <w:tc>
          <w:tcPr>
            <w:tcW w:w="2471" w:type="pct"/>
          </w:tcPr>
          <w:p w14:paraId="195EEBD3" w14:textId="7208C316"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lastRenderedPageBreak/>
              <w:t xml:space="preserve">- Về thẩm quyền và trình tự thủ tục cấp Giấy chứng nhận </w:t>
            </w:r>
            <w:r w:rsidR="00511E2B"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 xml:space="preserve">ự thảo quy định Ủy ban nhân dân cấp tỉnh là cơ quan có thẩm quyền cấp Giấy chứng nhận: Đề nghị nghiên cứu bổ sung cơ chế hướng dẫn, kiểm tra hoặc ban hành hướng dẫn thống nhất để bảo đảm việc áp dụng tiêu chí, điều kiện giữa các địa phương được đồng bộ. </w:t>
            </w:r>
          </w:p>
        </w:tc>
        <w:tc>
          <w:tcPr>
            <w:tcW w:w="1607" w:type="pct"/>
          </w:tcPr>
          <w:p w14:paraId="6CE3B0DD" w14:textId="36AE5556" w:rsidR="00251E53" w:rsidRPr="0007162E" w:rsidRDefault="00251E53" w:rsidP="00251E53">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xin giải trình như sau:</w:t>
            </w:r>
          </w:p>
          <w:p w14:paraId="6989BEFD" w14:textId="7604F16A"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Về cơ chế giám sát được quy định tại đ</w:t>
            </w:r>
            <w:r w:rsidRPr="0007162E">
              <w:rPr>
                <w:rFonts w:ascii="Times New Roman" w:hAnsi="Times New Roman" w:cs="Times New Roman"/>
                <w:color w:val="000000" w:themeColor="text1"/>
                <w:sz w:val="26"/>
                <w:szCs w:val="26"/>
              </w:rPr>
              <w:t xml:space="preserve">iểm a khoản 2 Điều 11: Địa phương chủ trì, phối hợp với Bộ Khoa học và Công nghệ hướng dẫn, kiểm tra việc thực hiện Thông </w:t>
            </w:r>
            <w:r w:rsidRPr="0007162E">
              <w:rPr>
                <w:rFonts w:ascii="Times New Roman" w:hAnsi="Times New Roman" w:cs="Times New Roman"/>
                <w:color w:val="000000" w:themeColor="text1"/>
                <w:sz w:val="26"/>
                <w:szCs w:val="26"/>
              </w:rPr>
              <w:lastRenderedPageBreak/>
              <w:t>tư; thực hiện kiểm tra định kỳ hoặc đột xuất, giám sát việc duy trì điều kiện hoạt động của các cơ sở ươm tạo.</w:t>
            </w:r>
          </w:p>
        </w:tc>
      </w:tr>
      <w:tr w:rsidR="0007162E" w:rsidRPr="0007162E" w14:paraId="416120D5" w14:textId="77777777" w:rsidTr="00937477">
        <w:tc>
          <w:tcPr>
            <w:tcW w:w="193" w:type="pct"/>
            <w:vMerge/>
          </w:tcPr>
          <w:p w14:paraId="3C022B1B"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3A3C89D1"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rPr>
            </w:pPr>
          </w:p>
        </w:tc>
        <w:tc>
          <w:tcPr>
            <w:tcW w:w="2471" w:type="pct"/>
          </w:tcPr>
          <w:p w14:paraId="3F7FFD0E" w14:textId="6658A71D"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Đồng thời, đề nghị quy định rõ tổng thời gian giải quyết thủ tục cấp Giấy chứng nhận để tạo thuận lợi cho tổ chức, cá nhân thực hiện thủ tục hành chính.</w:t>
            </w:r>
          </w:p>
        </w:tc>
        <w:tc>
          <w:tcPr>
            <w:tcW w:w="1607" w:type="pct"/>
          </w:tcPr>
          <w:p w14:paraId="2C1BCBAB" w14:textId="268FDC4F" w:rsidR="00251E53" w:rsidRPr="0007162E" w:rsidRDefault="00251E53" w:rsidP="00251E53">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 </w:t>
            </w:r>
            <w:r w:rsidRPr="0007162E">
              <w:rPr>
                <w:rStyle w:val="ng-star-inserted"/>
                <w:rFonts w:ascii="Times New Roman" w:hAnsi="Times New Roman" w:cs="Times New Roman"/>
                <w:color w:val="000000" w:themeColor="text1"/>
                <w:sz w:val="26"/>
                <w:szCs w:val="26"/>
                <w:shd w:val="clear" w:color="auto" w:fill="FFFFFF"/>
              </w:rPr>
              <w:t xml:space="preserve">điều chỉnh quy định theo hướng: </w:t>
            </w:r>
            <w:r w:rsidRPr="0007162E">
              <w:rPr>
                <w:rFonts w:ascii="Times New Roman" w:hAnsi="Times New Roman" w:cs="Times New Roman"/>
                <w:bCs/>
                <w:color w:val="000000" w:themeColor="text1"/>
                <w:sz w:val="26"/>
                <w:szCs w:val="26"/>
                <w:shd w:val="clear" w:color="auto" w:fill="FFFFFF"/>
              </w:rPr>
              <w:t>Rút ngắn tổng thời gian giải quyết thủ tục cấp Giấy chứng nhận xuống còn 22 ngày</w:t>
            </w:r>
            <w:r w:rsidRPr="0007162E">
              <w:rPr>
                <w:rFonts w:ascii="Times New Roman" w:hAnsi="Times New Roman" w:cs="Times New Roman"/>
                <w:bCs/>
                <w:color w:val="000000" w:themeColor="text1"/>
                <w:sz w:val="26"/>
                <w:szCs w:val="26"/>
                <w:shd w:val="clear" w:color="auto" w:fill="FFFFFF"/>
                <w:lang w:val="en-US"/>
              </w:rPr>
              <w:t xml:space="preserve">, </w:t>
            </w:r>
            <w:r w:rsidRPr="0007162E">
              <w:rPr>
                <w:rFonts w:ascii="Times New Roman" w:hAnsi="Times New Roman" w:cs="Times New Roman"/>
                <w:color w:val="000000" w:themeColor="text1"/>
                <w:sz w:val="26"/>
                <w:szCs w:val="26"/>
                <w:shd w:val="clear" w:color="auto" w:fill="FFFFFF"/>
              </w:rPr>
              <w:t>nhằm đẩy mạnh cải cách hành chính và tạo điều kiện thuận lợi nhất cho các tổ chức, cá nhân.</w:t>
            </w:r>
          </w:p>
        </w:tc>
      </w:tr>
      <w:tr w:rsidR="0007162E" w:rsidRPr="0007162E" w14:paraId="1CF033A5" w14:textId="77777777" w:rsidTr="00937477">
        <w:tc>
          <w:tcPr>
            <w:tcW w:w="193" w:type="pct"/>
          </w:tcPr>
          <w:p w14:paraId="39B53246"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5C627C1B"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Cao Bằng</w:t>
            </w:r>
          </w:p>
          <w:p w14:paraId="493FEEBA"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Số CV 703/SKHCN-QLCN&amp;ĐMST ngày 11/3/2026</w:t>
            </w:r>
          </w:p>
          <w:p w14:paraId="77567906"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rPr>
            </w:pPr>
          </w:p>
        </w:tc>
        <w:tc>
          <w:tcPr>
            <w:tcW w:w="2471" w:type="pct"/>
          </w:tcPr>
          <w:p w14:paraId="4B6DD3F7" w14:textId="34B62405"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Tại khoản 3 điều 5, quy định Ủy ban nhân dân tỉnh, thành phố trực thuộc trung ương là cơ quan có thẩm quyền cấp Giấy chứng nhận. Đề nghị nghiên cứu bổ sung quy định rõ cơ quan chuyên môn tham mưu trực tiếp (thông thường là Sở Khoa học và Công nghệ) trong việc tiếp nhận hồ sơ, tổ chức thẩm định và trình cấp có thẩm quyền xem xét cấp Giấy chứng nhận. Điều này sẽ phù hợp với thực tiễn quản lý tại địa phương.</w:t>
            </w:r>
          </w:p>
        </w:tc>
        <w:tc>
          <w:tcPr>
            <w:tcW w:w="1607" w:type="pct"/>
          </w:tcPr>
          <w:p w14:paraId="6F68F5EB" w14:textId="4EFD766E" w:rsidR="00251E53" w:rsidRPr="0007162E" w:rsidRDefault="00251E53" w:rsidP="00251E53">
            <w:pPr>
              <w:spacing w:before="60" w:after="0" w:line="340" w:lineRule="exact"/>
              <w:jc w:val="both"/>
              <w:rPr>
                <w:rFonts w:ascii="Times New Roman" w:hAnsi="Times New Roman" w:cs="Times New Roman"/>
                <w:bCs/>
                <w:color w:val="000000" w:themeColor="text1"/>
                <w:sz w:val="26"/>
                <w:szCs w:val="26"/>
              </w:rPr>
            </w:pPr>
            <w:r w:rsidRPr="0007162E">
              <w:rPr>
                <w:rFonts w:ascii="Times New Roman" w:hAnsi="Times New Roman" w:cs="Times New Roman"/>
                <w:bCs/>
                <w:color w:val="000000" w:themeColor="text1"/>
                <w:sz w:val="26"/>
                <w:szCs w:val="26"/>
                <w:lang w:val="en-US"/>
              </w:rPr>
              <w:t>Vụ CN xin giải trình như sau:</w:t>
            </w:r>
          </w:p>
          <w:p w14:paraId="4F697D13" w14:textId="1F1E7B32" w:rsidR="00251E53" w:rsidRPr="0007162E" w:rsidRDefault="00251E53" w:rsidP="00251E53">
            <w:pPr>
              <w:spacing w:before="60" w:after="0" w:line="340" w:lineRule="exact"/>
              <w:jc w:val="both"/>
              <w:rPr>
                <w:rFonts w:ascii="Times New Roman" w:hAnsi="Times New Roman" w:cs="Times New Roman"/>
                <w:b/>
                <w:bCs/>
                <w:color w:val="000000" w:themeColor="text1"/>
                <w:sz w:val="26"/>
                <w:szCs w:val="26"/>
                <w:lang w:val="en-US"/>
              </w:rPr>
            </w:pPr>
            <w:r w:rsidRPr="0007162E">
              <w:rPr>
                <w:rFonts w:ascii="Times New Roman" w:hAnsi="Times New Roman" w:cs="Times New Roman"/>
                <w:b/>
                <w:bCs/>
                <w:color w:val="000000" w:themeColor="text1"/>
                <w:sz w:val="26"/>
                <w:szCs w:val="26"/>
                <w:lang w:val="en-US"/>
              </w:rPr>
              <w:t xml:space="preserve"> </w:t>
            </w:r>
            <w:r w:rsidRPr="0007162E">
              <w:rPr>
                <w:rFonts w:ascii="Times New Roman" w:hAnsi="Times New Roman" w:cs="Times New Roman"/>
                <w:color w:val="000000" w:themeColor="text1"/>
                <w:sz w:val="26"/>
                <w:szCs w:val="26"/>
              </w:rPr>
              <w:t>Theo tinh thần đẩy mạnh phân cấp, việc xác định cơ quan chuyên môn tham mưu (Sở Khoa học và Công nghệ hoặc các đơn vị liên quan) thuộc thẩm quyền quyết định về phân công nhiệm vụ nội bộ của UBND cấp tỉnh dựa trên bộ máy thực tế của từng địa phương</w:t>
            </w:r>
            <w:r w:rsidRPr="0007162E">
              <w:rPr>
                <w:rFonts w:ascii="Times New Roman" w:hAnsi="Times New Roman" w:cs="Times New Roman"/>
                <w:color w:val="000000" w:themeColor="text1"/>
                <w:sz w:val="26"/>
                <w:szCs w:val="26"/>
                <w:lang w:val="en-US"/>
              </w:rPr>
              <w:t>.</w:t>
            </w:r>
          </w:p>
        </w:tc>
      </w:tr>
      <w:tr w:rsidR="0007162E" w:rsidRPr="0007162E" w14:paraId="26503ED3" w14:textId="77777777" w:rsidTr="00937477">
        <w:tc>
          <w:tcPr>
            <w:tcW w:w="193" w:type="pct"/>
          </w:tcPr>
          <w:p w14:paraId="06DE0B99"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7F41167F"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Thành Phố Huế</w:t>
            </w:r>
          </w:p>
          <w:p w14:paraId="7F090630"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Số CV 2395/UBND-KH ngày 11/3/2026</w:t>
            </w:r>
          </w:p>
          <w:p w14:paraId="0F6F9E30"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4814545B" w14:textId="183F499D"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Tại khoản 3 Điều 5, đề nghị bổ sung quy định về việc cơ quan có thẩm quyền có thể ủy quyền cho Ban quản lý Khu công nghệ cao (trong trường hợp có Khu Công nghệ cao) hoặc cho cơ quan chuyên môn (trong trường hợp chưa có Khu công nghệ cao) cấp và thu hồi Giấy chứng nhận.</w:t>
            </w:r>
          </w:p>
        </w:tc>
        <w:tc>
          <w:tcPr>
            <w:tcW w:w="1607" w:type="pct"/>
          </w:tcPr>
          <w:p w14:paraId="253FC9C5" w14:textId="77777777" w:rsidR="00251E53" w:rsidRPr="0007162E" w:rsidRDefault="00251E53" w:rsidP="00251E53">
            <w:pPr>
              <w:spacing w:before="60" w:after="0" w:line="340" w:lineRule="exact"/>
              <w:jc w:val="both"/>
              <w:rPr>
                <w:rFonts w:ascii="Times New Roman" w:hAnsi="Times New Roman" w:cs="Times New Roman"/>
                <w:bCs/>
                <w:color w:val="000000" w:themeColor="text1"/>
                <w:sz w:val="26"/>
                <w:szCs w:val="26"/>
              </w:rPr>
            </w:pPr>
            <w:r w:rsidRPr="0007162E">
              <w:rPr>
                <w:rFonts w:ascii="Times New Roman" w:hAnsi="Times New Roman" w:cs="Times New Roman"/>
                <w:bCs/>
                <w:color w:val="000000" w:themeColor="text1"/>
                <w:sz w:val="26"/>
                <w:szCs w:val="26"/>
                <w:lang w:val="en-US"/>
              </w:rPr>
              <w:t>Vụ CN xin giải trình như sau:</w:t>
            </w:r>
          </w:p>
          <w:p w14:paraId="4EF4F462" w14:textId="036001A9" w:rsidR="00251E53" w:rsidRPr="0007162E" w:rsidRDefault="00251E53" w:rsidP="00251E53">
            <w:pPr>
              <w:spacing w:before="60" w:after="0" w:line="340" w:lineRule="exact"/>
              <w:jc w:val="both"/>
              <w:rPr>
                <w:rFonts w:ascii="Times New Roman" w:hAnsi="Times New Roman" w:cs="Times New Roman"/>
                <w:b/>
                <w:bCs/>
                <w:color w:val="000000" w:themeColor="text1"/>
                <w:sz w:val="26"/>
                <w:szCs w:val="26"/>
                <w:lang w:val="en-US"/>
              </w:rPr>
            </w:pPr>
            <w:r w:rsidRPr="0007162E">
              <w:rPr>
                <w:rFonts w:ascii="Times New Roman" w:hAnsi="Times New Roman" w:cs="Times New Roman"/>
                <w:color w:val="000000" w:themeColor="text1"/>
                <w:sz w:val="26"/>
                <w:szCs w:val="26"/>
              </w:rPr>
              <w:t xml:space="preserve">Theo pháp luật về tổ chức chính quyền địa phương, UBND cấp tỉnh có toàn quyền quyết định việc ủy quyền hoặc phân công cho các cơ quan trực thuộc (như Ban Quản lý Khu công nghệ cao đối với các cơ sở nằm trong khu, hoặc Sở KH&amp;CN) thực hiện việc tiếp nhận hồ sơ, tổ chức thẩm </w:t>
            </w:r>
            <w:r w:rsidRPr="0007162E">
              <w:rPr>
                <w:rFonts w:ascii="Times New Roman" w:hAnsi="Times New Roman" w:cs="Times New Roman"/>
                <w:color w:val="000000" w:themeColor="text1"/>
                <w:sz w:val="26"/>
                <w:szCs w:val="26"/>
              </w:rPr>
              <w:lastRenderedPageBreak/>
              <w:t>định và ký thừa ủy quyền các văn bản hành chính liên quan</w:t>
            </w:r>
            <w:r w:rsidRPr="0007162E">
              <w:rPr>
                <w:rFonts w:ascii="Times New Roman" w:hAnsi="Times New Roman" w:cs="Times New Roman"/>
                <w:color w:val="000000" w:themeColor="text1"/>
                <w:sz w:val="26"/>
                <w:szCs w:val="26"/>
                <w:lang w:val="en-US"/>
              </w:rPr>
              <w:t>.</w:t>
            </w:r>
          </w:p>
        </w:tc>
      </w:tr>
      <w:tr w:rsidR="0007162E" w:rsidRPr="0007162E" w14:paraId="2A20AB4E" w14:textId="77777777" w:rsidTr="00937477">
        <w:tc>
          <w:tcPr>
            <w:tcW w:w="193" w:type="pct"/>
            <w:vMerge w:val="restart"/>
          </w:tcPr>
          <w:p w14:paraId="55B60ECD"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4EF7CE59"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Thành Phố Hải Phòng</w:t>
            </w:r>
          </w:p>
          <w:p w14:paraId="13B3FCA8"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CV số 860/SKHCN-QLCN ngày 12/3/202</w:t>
            </w:r>
          </w:p>
          <w:p w14:paraId="4462BC51"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1ADF5435" w14:textId="441CC3D3"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tại Khoản 1 Điều này dự thảo quy định: </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Giấy chứng nhận cơ sở ươm tạo (sau đây viết tắt là Giấy chứng nhận) là văn bản do cơ quan quản lý nhà nước có thẩm quyền cấp cho cơ sở ươm tạo đáp ứng các tiêu chí, điều kiện quy định tại Điều 4 Thông tư này" và theo khoản 1 Điều 1 dự thảo thì cơ sở ươm tạo là từ viết tắt của cơ sở ươm tạo công nghệ cao, công nghệ chiến lược, ươm tạo doanh nghiệp công nghệ cao, doanh nghiệp công nghệ chiến lược. Như vậy, nội dung và tên Điều 5 dự thảo đang chưa thống nhất, đề nghị chỉnh lý đảm bảo đầy đủ nội dung</w:t>
            </w:r>
            <w:r w:rsidRPr="0007162E">
              <w:rPr>
                <w:rFonts w:ascii="Times New Roman" w:hAnsi="Times New Roman" w:cs="Times New Roman"/>
                <w:color w:val="000000" w:themeColor="text1"/>
                <w:sz w:val="26"/>
                <w:szCs w:val="26"/>
                <w:lang w:val="en-US"/>
              </w:rPr>
              <w:t>.</w:t>
            </w:r>
          </w:p>
        </w:tc>
        <w:tc>
          <w:tcPr>
            <w:tcW w:w="1607" w:type="pct"/>
          </w:tcPr>
          <w:p w14:paraId="5566D919" w14:textId="647788D8"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w:t>
            </w:r>
            <w:r w:rsidRPr="0007162E">
              <w:rPr>
                <w:rFonts w:ascii="Times New Roman" w:hAnsi="Times New Roman" w:cs="Times New Roman"/>
                <w:color w:val="000000" w:themeColor="text1"/>
                <w:sz w:val="26"/>
                <w:szCs w:val="26"/>
              </w:rPr>
              <w:t xml:space="preserve"> tên Điều 5 thành: “Giấy chứng nhận cơ sở ươm tạo”. </w:t>
            </w:r>
          </w:p>
          <w:p w14:paraId="49133009" w14:textId="77777777"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p>
          <w:p w14:paraId="672C453F" w14:textId="77777777"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p>
          <w:p w14:paraId="04AE347F" w14:textId="1A4273B6"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p>
        </w:tc>
      </w:tr>
      <w:tr w:rsidR="0007162E" w:rsidRPr="0007162E" w14:paraId="168DD76B" w14:textId="77777777" w:rsidTr="00937477">
        <w:tc>
          <w:tcPr>
            <w:tcW w:w="193" w:type="pct"/>
            <w:vMerge/>
          </w:tcPr>
          <w:p w14:paraId="6519F69E"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3016EEAE"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5A8DE0F0" w14:textId="77777777"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Bổ sung thêm trong dự thảo Điều 5. Quyền hạn cơ sở ươm tạo công nghệ cao, công nghệ chiến lược, doanh nghiệp công nghệ cao, doanh nghiệp công nghệ chiến lược</w:t>
            </w:r>
          </w:p>
          <w:p w14:paraId="0FFB3274"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Đối với cơ sở ươm tạo công nghệ cao, công nghệ chiến lược có quyền tiếp cận và sử dụng hợp pháp cơ sở vật chất, phòng thí nghiệm, phòng thử nghiệm được trang bị các thiết bị thiết yếu bảo đảm cho hoạt động ươm tạo, thông qua một trong các hình thức: sở hữu trực tiếp, thuê dài hạn,</w:t>
            </w:r>
            <w:r w:rsidRPr="0007162E">
              <w:rPr>
                <w:rFonts w:ascii="Times New Roman" w:hAnsi="Times New Roman" w:cs="Times New Roman"/>
                <w:color w:val="000000" w:themeColor="text1"/>
                <w:sz w:val="26"/>
                <w:szCs w:val="26"/>
              </w:rPr>
              <w:t xml:space="preserve"> </w:t>
            </w:r>
            <w:r w:rsidRPr="0007162E">
              <w:rPr>
                <w:rFonts w:ascii="Times New Roman" w:hAnsi="Times New Roman" w:cs="Times New Roman"/>
                <w:color w:val="000000" w:themeColor="text1"/>
                <w:sz w:val="26"/>
                <w:szCs w:val="26"/>
                <w:lang w:val="en-US"/>
              </w:rPr>
              <w:t>hợp tác liên kết hoặc sử dụng dịch vụ từ bên thứ ba có đủ năng lực;</w:t>
            </w:r>
          </w:p>
          <w:p w14:paraId="7ACF5689" w14:textId="7B5AF2B0"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Đối với doanh nghiệp công nghệ cao, doanh nghiệp công nghệ chiến lược có quyền sở hữu hoặc có quyền sử dụng hợp pháp cơ sở vật chất, phòng thử nghiệm, khu sản xuất thử nghiệm được trang bị các thiết bị thiết yếu bảo đảm cho hoạt động ươm tạo”.</w:t>
            </w:r>
          </w:p>
        </w:tc>
        <w:tc>
          <w:tcPr>
            <w:tcW w:w="1607" w:type="pct"/>
          </w:tcPr>
          <w:p w14:paraId="632D7BE6" w14:textId="77777777" w:rsidR="00251E53" w:rsidRPr="0007162E" w:rsidRDefault="00251E53" w:rsidP="00251E53">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xin giải trình như sau:</w:t>
            </w:r>
          </w:p>
          <w:p w14:paraId="7F37B0FD" w14:textId="3BB11384"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Về quyền hạn của cơ sở ươm tạo: Cơ quan soạn thảo đề nghị giữ nguyên cấu trúc dự thảo (không bổ sung vào Điều 5) vì các nội dung này đã được quy định chi tiết tại phần tiêu chí, điều kiện thẩm định.</w:t>
            </w:r>
          </w:p>
        </w:tc>
      </w:tr>
      <w:tr w:rsidR="0007162E" w:rsidRPr="0007162E" w14:paraId="5E79FB3A" w14:textId="77777777" w:rsidTr="00937477">
        <w:tc>
          <w:tcPr>
            <w:tcW w:w="193" w:type="pct"/>
          </w:tcPr>
          <w:p w14:paraId="4C83718B"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18748317"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Điện Biên</w:t>
            </w:r>
          </w:p>
          <w:p w14:paraId="48D5D256"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lastRenderedPageBreak/>
              <w:t>số 1734/UBND-KGVX ngày 11/3/2026</w:t>
            </w:r>
          </w:p>
          <w:p w14:paraId="69A7CFA3"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65D5A0DD" w14:textId="4DF303EF"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lastRenderedPageBreak/>
              <w:t xml:space="preserve">Tại khoản 3 Điều 5 quy định về thẩm quyền cấp Giấy chứng nhận: “Ủy ban nhân dân tỉnh, thành phố trực thuộc trung ương nơi đặt trụ </w:t>
            </w:r>
            <w:r w:rsidRPr="0007162E">
              <w:rPr>
                <w:rFonts w:ascii="Times New Roman" w:hAnsi="Times New Roman" w:cs="Times New Roman"/>
                <w:color w:val="000000" w:themeColor="text1"/>
                <w:sz w:val="26"/>
                <w:szCs w:val="26"/>
                <w:lang w:val="en-US"/>
              </w:rPr>
              <w:lastRenderedPageBreak/>
              <w:t>sở cơ sở ươm tạo là cơ quan nhà nước có thẩm quyền cấp và thu hồi Giấy chứng nhận (sau đây gọi là Cơ quan có thẩm quyền)”. Đề nghị nghiên cứu làm rõ cơ quan chuyên môn thuộc UBND tỉnh (Sở Khoa</w:t>
            </w:r>
            <w:r w:rsidRPr="0007162E">
              <w:rPr>
                <w:rFonts w:ascii="Times New Roman" w:hAnsi="Times New Roman" w:cs="Times New Roman"/>
                <w:color w:val="000000" w:themeColor="text1"/>
                <w:sz w:val="26"/>
                <w:szCs w:val="26"/>
              </w:rPr>
              <w:t xml:space="preserve"> </w:t>
            </w:r>
            <w:r w:rsidRPr="0007162E">
              <w:rPr>
                <w:rFonts w:ascii="Times New Roman" w:hAnsi="Times New Roman" w:cs="Times New Roman"/>
                <w:color w:val="000000" w:themeColor="text1"/>
                <w:sz w:val="26"/>
                <w:szCs w:val="26"/>
                <w:lang w:val="en-US"/>
              </w:rPr>
              <w:t>học và Công nghệ) là cơ quan đầu mối tiếp nhận, thẩm định hồ sơ và trình UBND</w:t>
            </w:r>
            <w:r w:rsidRPr="0007162E">
              <w:rPr>
                <w:rFonts w:ascii="Times New Roman" w:hAnsi="Times New Roman" w:cs="Times New Roman"/>
                <w:color w:val="000000" w:themeColor="text1"/>
                <w:sz w:val="26"/>
                <w:szCs w:val="26"/>
              </w:rPr>
              <w:t xml:space="preserve"> </w:t>
            </w:r>
            <w:r w:rsidRPr="0007162E">
              <w:rPr>
                <w:rFonts w:ascii="Times New Roman" w:hAnsi="Times New Roman" w:cs="Times New Roman"/>
                <w:color w:val="000000" w:themeColor="text1"/>
                <w:sz w:val="26"/>
                <w:szCs w:val="26"/>
                <w:lang w:val="en-US"/>
              </w:rPr>
              <w:t>tỉnh cấp Giấy chứng nhận.</w:t>
            </w:r>
          </w:p>
        </w:tc>
        <w:tc>
          <w:tcPr>
            <w:tcW w:w="1607" w:type="pct"/>
          </w:tcPr>
          <w:p w14:paraId="1F6DE0BF" w14:textId="77777777" w:rsidR="00251E53" w:rsidRPr="0007162E" w:rsidRDefault="00251E53" w:rsidP="00251E53">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lastRenderedPageBreak/>
              <w:t>Vụ CN xin giải trình như sau:</w:t>
            </w:r>
          </w:p>
          <w:p w14:paraId="4F8939C4" w14:textId="17D9F3E2" w:rsidR="00251E53" w:rsidRPr="0007162E" w:rsidRDefault="00251E53" w:rsidP="00251E53">
            <w:pPr>
              <w:spacing w:before="60" w:after="0" w:line="340" w:lineRule="exact"/>
              <w:jc w:val="both"/>
              <w:rPr>
                <w:rFonts w:ascii="Times New Roman" w:hAnsi="Times New Roman" w:cs="Times New Roman"/>
                <w:b/>
                <w:bCs/>
                <w:color w:val="000000" w:themeColor="text1"/>
                <w:sz w:val="26"/>
                <w:szCs w:val="26"/>
                <w:lang w:val="en-US"/>
              </w:rPr>
            </w:pPr>
            <w:r w:rsidRPr="0007162E">
              <w:rPr>
                <w:rFonts w:ascii="Times New Roman" w:hAnsi="Times New Roman" w:cs="Times New Roman"/>
                <w:color w:val="000000" w:themeColor="text1"/>
                <w:sz w:val="26"/>
                <w:szCs w:val="26"/>
              </w:rPr>
              <w:lastRenderedPageBreak/>
              <w:t>Theo tinh thần đẩy mạnh phân cấp, việc xác định cơ quan chuyên môn tham mưu (Sở Khoa học và Công nghệ hoặc các đơn vị liên quan) thuộc thẩm quyền quyết định về phân công nhiệm vụ nội bộ của UBND cấp tỉnh dựa trên bộ máy thực tế của từng địa phương</w:t>
            </w:r>
            <w:r w:rsidRPr="0007162E">
              <w:rPr>
                <w:rFonts w:ascii="Times New Roman" w:hAnsi="Times New Roman" w:cs="Times New Roman"/>
                <w:color w:val="000000" w:themeColor="text1"/>
                <w:sz w:val="26"/>
                <w:szCs w:val="26"/>
                <w:lang w:val="en-US"/>
              </w:rPr>
              <w:t>.</w:t>
            </w:r>
          </w:p>
        </w:tc>
      </w:tr>
      <w:tr w:rsidR="0007162E" w:rsidRPr="0007162E" w14:paraId="4D32949F" w14:textId="77777777" w:rsidTr="00937477">
        <w:tc>
          <w:tcPr>
            <w:tcW w:w="193" w:type="pct"/>
          </w:tcPr>
          <w:p w14:paraId="16B68DB1"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69BFC1B0"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Điện Biên</w:t>
            </w:r>
          </w:p>
          <w:p w14:paraId="7C766529"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số 1734/UBND-KGVX ngày 11/3/2026</w:t>
            </w:r>
          </w:p>
          <w:p w14:paraId="746679E4"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039DBD31" w14:textId="57233DE0"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4. Sửa tên Điều 5 phù hợp với nội dung của Thông tư - </w:t>
            </w:r>
            <w:r w:rsidR="00511E2B"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 xml:space="preserve">ự thảo: Điều 5. Giấy chứng nhận cơ sở ươm tạo công nghệ cao, công nghệ chiến lược. </w:t>
            </w:r>
          </w:p>
          <w:p w14:paraId="74FBABBC" w14:textId="77777777"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Đề xuất: Điều 5. Giấy chứng nhận cơ sở ươm tạo công nghệ cao, công nghệ chiến lược, ươm tạo doanh nghiệp công nghệ cao, doanh nghiệp công nghệ chiến lược. </w:t>
            </w:r>
          </w:p>
          <w:p w14:paraId="50C8C701" w14:textId="77777777"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Lý do: Phù hợp với phạm vi điều chỉnh và đối tượng áp dụng của Thông tư. 5. Bổ sung quy định về thời hạn phản hồi tổ chức, cá nhân trường hợp Hội đồng tư vấn thẩm định không thống nhất đồng ý cấp Giấy chứng nhận cơ sở ươm tạo </w:t>
            </w:r>
          </w:p>
          <w:p w14:paraId="218D01DE" w14:textId="77777777"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p>
          <w:p w14:paraId="1A5F21AE" w14:textId="241B6B41"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p>
        </w:tc>
        <w:tc>
          <w:tcPr>
            <w:tcW w:w="1607" w:type="pct"/>
          </w:tcPr>
          <w:p w14:paraId="0D653E7A" w14:textId="77777777"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w:t>
            </w:r>
            <w:r w:rsidRPr="0007162E">
              <w:rPr>
                <w:rFonts w:ascii="Times New Roman" w:hAnsi="Times New Roman" w:cs="Times New Roman"/>
                <w:color w:val="000000" w:themeColor="text1"/>
                <w:sz w:val="26"/>
                <w:szCs w:val="26"/>
              </w:rPr>
              <w:t xml:space="preserve"> tên Điều 5 thành: “Giấy chứng nhận cơ sở ươm tạo”. </w:t>
            </w:r>
          </w:p>
          <w:p w14:paraId="001A9222" w14:textId="77777777"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p>
          <w:p w14:paraId="1664E497" w14:textId="77777777"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p>
          <w:p w14:paraId="4E9BE1CF" w14:textId="73A2C8A8" w:rsidR="00251E53" w:rsidRPr="0007162E" w:rsidRDefault="00251E53" w:rsidP="00251E53">
            <w:pPr>
              <w:spacing w:before="60" w:after="0" w:line="340" w:lineRule="exact"/>
              <w:jc w:val="both"/>
              <w:rPr>
                <w:rFonts w:ascii="Times New Roman" w:hAnsi="Times New Roman" w:cs="Times New Roman"/>
                <w:b/>
                <w:bCs/>
                <w:color w:val="000000" w:themeColor="text1"/>
                <w:sz w:val="26"/>
                <w:szCs w:val="26"/>
                <w:lang w:val="en-US"/>
              </w:rPr>
            </w:pPr>
          </w:p>
        </w:tc>
      </w:tr>
      <w:tr w:rsidR="0007162E" w:rsidRPr="0007162E" w14:paraId="40A9D995" w14:textId="77777777" w:rsidTr="00937477">
        <w:tc>
          <w:tcPr>
            <w:tcW w:w="193" w:type="pct"/>
          </w:tcPr>
          <w:p w14:paraId="53D3C6C7"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7E7D927C" w14:textId="5E93A70B"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Nông nghiệp và Môi trường</w:t>
            </w:r>
          </w:p>
        </w:tc>
        <w:tc>
          <w:tcPr>
            <w:tcW w:w="2471" w:type="pct"/>
          </w:tcPr>
          <w:p w14:paraId="3269A937" w14:textId="2F609B09"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2.2. Về Thẩm quyền và phân cấp quản lý (Điều 5) Phân cấp cho UBND cấp tỉnh: Việc giao UBND cấp tỉnh cấp Giấy chứng nhận là bước đi đúng hướng về phân cấp. Tuy nhiên, xem xét bổ sung cơ chế phối hợp hoặc lấy ý kiến chuyên môn của Bộ Khoa học và Công nghệ đối với các lĩnh vực công nghệ mới mà địa phương có thể chưa đủ chuyên gia đánh giá.</w:t>
            </w:r>
          </w:p>
        </w:tc>
        <w:tc>
          <w:tcPr>
            <w:tcW w:w="1607" w:type="pct"/>
          </w:tcPr>
          <w:p w14:paraId="5F506D6E" w14:textId="77777777" w:rsidR="00251E53" w:rsidRPr="0007162E" w:rsidRDefault="00251E53" w:rsidP="00251E53">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xin giải trình như sau:</w:t>
            </w:r>
          </w:p>
          <w:p w14:paraId="1A8D7AB9" w14:textId="46CFEFE8" w:rsidR="00251E53" w:rsidRPr="0007162E" w:rsidRDefault="00251E53" w:rsidP="00251E53">
            <w:pPr>
              <w:spacing w:before="60" w:after="0" w:line="340" w:lineRule="exact"/>
              <w:jc w:val="both"/>
              <w:rPr>
                <w:rFonts w:ascii="Times New Roman" w:hAnsi="Times New Roman" w:cs="Times New Roman"/>
                <w:b/>
                <w:bCs/>
                <w:color w:val="000000" w:themeColor="text1"/>
                <w:sz w:val="26"/>
                <w:szCs w:val="26"/>
                <w:lang w:val="en-US"/>
              </w:rPr>
            </w:pPr>
            <w:r w:rsidRPr="0007162E">
              <w:rPr>
                <w:rFonts w:ascii="Times New Roman" w:hAnsi="Times New Roman" w:cs="Times New Roman"/>
                <w:color w:val="000000" w:themeColor="text1"/>
                <w:sz w:val="26"/>
                <w:szCs w:val="26"/>
              </w:rPr>
              <w:t xml:space="preserve">Tại Điểm a Khoản 2 Điều 8, dự thảo đã quy định trường hợp cần thiết, Hội đồng tư vấn có thể kiến nghị cơ quan nhà nước có thẩm quyền mời thêm chuyên gia ngoài Hội đồng (bao gồm các chuyên gia từ các Bộ, </w:t>
            </w:r>
            <w:r w:rsidRPr="0007162E">
              <w:rPr>
                <w:rFonts w:ascii="Times New Roman" w:hAnsi="Times New Roman" w:cs="Times New Roman"/>
                <w:color w:val="000000" w:themeColor="text1"/>
                <w:sz w:val="26"/>
                <w:szCs w:val="26"/>
              </w:rPr>
              <w:lastRenderedPageBreak/>
              <w:t>ngành trung ương hoặc các Viện, trường) để tham gia đánh giá hồ sơ</w:t>
            </w:r>
            <w:r w:rsidRPr="0007162E">
              <w:rPr>
                <w:rFonts w:ascii="Times New Roman" w:hAnsi="Times New Roman" w:cs="Times New Roman"/>
                <w:color w:val="000000" w:themeColor="text1"/>
                <w:sz w:val="26"/>
                <w:szCs w:val="26"/>
                <w:lang w:val="en-US"/>
              </w:rPr>
              <w:t>.</w:t>
            </w:r>
          </w:p>
        </w:tc>
      </w:tr>
      <w:tr w:rsidR="0007162E" w:rsidRPr="0007162E" w14:paraId="2A00B00D" w14:textId="77777777" w:rsidTr="00937477">
        <w:tc>
          <w:tcPr>
            <w:tcW w:w="193" w:type="pct"/>
          </w:tcPr>
          <w:p w14:paraId="10027D4C"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776EA1BC"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Thành phố Hà Nội</w:t>
            </w:r>
          </w:p>
          <w:p w14:paraId="4A8D75BF" w14:textId="6A3FA048"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1456/SKHCN-KHCN ngày 16/3/2026</w:t>
            </w:r>
          </w:p>
        </w:tc>
        <w:tc>
          <w:tcPr>
            <w:tcW w:w="2471" w:type="pct"/>
          </w:tcPr>
          <w:p w14:paraId="5323C543" w14:textId="77777777"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Điều 5. Giấy chứng nhận cơ sở ươm tạo công nghệ cao, công nghệ chiến lược:</w:t>
            </w:r>
          </w:p>
          <w:p w14:paraId="2FEAEF83" w14:textId="734D02A4"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Khoản 2 Điều 5 quy định về “2. Giấy chứng nhận có giá trị 05 năm kể từ ngày cấp”: Đề nghị bổ sung thêm quy định về việc gia hạn giá trị của giấy (có hay không được gia hạn?) hoặc thủ tục bổ sung loại công nghệ vào Giấy</w:t>
            </w:r>
            <w:r w:rsidRPr="0007162E">
              <w:rPr>
                <w:rFonts w:ascii="Times New Roman" w:hAnsi="Times New Roman" w:cs="Times New Roman"/>
                <w:color w:val="000000" w:themeColor="text1"/>
                <w:sz w:val="26"/>
                <w:szCs w:val="26"/>
                <w:lang w:val="en-US"/>
              </w:rPr>
              <w:t>.</w:t>
            </w:r>
          </w:p>
        </w:tc>
        <w:tc>
          <w:tcPr>
            <w:tcW w:w="1607" w:type="pct"/>
          </w:tcPr>
          <w:p w14:paraId="24D0C28E" w14:textId="47BF6C6D" w:rsidR="00251E53" w:rsidRPr="0007162E" w:rsidRDefault="00251E53" w:rsidP="00251E53">
            <w:pPr>
              <w:spacing w:before="120" w:line="36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 và rà soát bổ sung tại điểm c khoản 1 Điều 9 đối với việc cấp lại Giấy chứng nhận: “</w:t>
            </w:r>
            <w:r w:rsidRPr="0007162E">
              <w:rPr>
                <w:rFonts w:ascii="Times New Roman" w:hAnsi="Times New Roman" w:cs="Times New Roman"/>
                <w:color w:val="000000" w:themeColor="text1"/>
                <w:sz w:val="26"/>
                <w:szCs w:val="26"/>
              </w:rPr>
              <w:t>c) Giấy chứng nhận hết thời hạn hiệu lực và cơ sở ươm tạo có nhu cầu tiếp tục hoạt động</w:t>
            </w:r>
            <w:r w:rsidRPr="0007162E">
              <w:rPr>
                <w:rFonts w:ascii="Times New Roman" w:hAnsi="Times New Roman" w:cs="Times New Roman"/>
                <w:color w:val="000000" w:themeColor="text1"/>
                <w:sz w:val="26"/>
                <w:szCs w:val="26"/>
                <w:lang w:val="en-US"/>
              </w:rPr>
              <w:t>”.</w:t>
            </w:r>
          </w:p>
          <w:p w14:paraId="62F3473C" w14:textId="7AD7754B" w:rsidR="00251E53" w:rsidRPr="0007162E" w:rsidRDefault="00251E53" w:rsidP="00251E53">
            <w:pPr>
              <w:spacing w:before="60" w:after="0" w:line="340" w:lineRule="exact"/>
              <w:jc w:val="both"/>
              <w:rPr>
                <w:rFonts w:ascii="Times New Roman" w:hAnsi="Times New Roman" w:cs="Times New Roman"/>
                <w:bCs/>
                <w:color w:val="000000" w:themeColor="text1"/>
                <w:sz w:val="26"/>
                <w:szCs w:val="26"/>
                <w:lang w:val="en-US"/>
              </w:rPr>
            </w:pPr>
          </w:p>
        </w:tc>
      </w:tr>
      <w:tr w:rsidR="0007162E" w:rsidRPr="0007162E" w14:paraId="20A97623" w14:textId="77777777" w:rsidTr="00937477">
        <w:tc>
          <w:tcPr>
            <w:tcW w:w="5000" w:type="pct"/>
            <w:gridSpan w:val="4"/>
          </w:tcPr>
          <w:p w14:paraId="7E766FBC" w14:textId="24A10BA5" w:rsidR="00251E53" w:rsidRPr="0007162E" w:rsidRDefault="00251E53" w:rsidP="00251E53">
            <w:pPr>
              <w:spacing w:before="60" w:after="0" w:line="340" w:lineRule="exact"/>
              <w:jc w:val="center"/>
              <w:rPr>
                <w:rFonts w:ascii="Times New Roman" w:hAnsi="Times New Roman" w:cs="Times New Roman"/>
                <w:b/>
                <w:bCs/>
                <w:color w:val="000000" w:themeColor="text1"/>
                <w:sz w:val="26"/>
                <w:szCs w:val="26"/>
              </w:rPr>
            </w:pPr>
            <w:r w:rsidRPr="0007162E">
              <w:rPr>
                <w:rFonts w:ascii="Times New Roman" w:hAnsi="Times New Roman" w:cs="Times New Roman"/>
                <w:b/>
                <w:color w:val="000000" w:themeColor="text1"/>
                <w:sz w:val="26"/>
                <w:szCs w:val="26"/>
              </w:rPr>
              <w:t>Điều</w:t>
            </w:r>
            <w:r w:rsidRPr="0007162E">
              <w:rPr>
                <w:rFonts w:ascii="Times New Roman" w:hAnsi="Times New Roman" w:cs="Times New Roman"/>
                <w:b/>
                <w:color w:val="000000" w:themeColor="text1"/>
                <w:spacing w:val="-3"/>
                <w:sz w:val="26"/>
                <w:szCs w:val="26"/>
              </w:rPr>
              <w:t xml:space="preserve"> 6</w:t>
            </w:r>
            <w:r w:rsidRPr="0007162E">
              <w:rPr>
                <w:rFonts w:ascii="Times New Roman" w:hAnsi="Times New Roman" w:cs="Times New Roman"/>
                <w:b/>
                <w:color w:val="000000" w:themeColor="text1"/>
                <w:sz w:val="26"/>
                <w:szCs w:val="26"/>
              </w:rPr>
              <w:t>.</w:t>
            </w:r>
            <w:r w:rsidRPr="0007162E">
              <w:rPr>
                <w:rFonts w:ascii="Times New Roman" w:hAnsi="Times New Roman" w:cs="Times New Roman"/>
                <w:b/>
                <w:color w:val="000000" w:themeColor="text1"/>
                <w:spacing w:val="-3"/>
                <w:sz w:val="26"/>
                <w:szCs w:val="26"/>
              </w:rPr>
              <w:t xml:space="preserve"> </w:t>
            </w:r>
            <w:r w:rsidRPr="0007162E">
              <w:rPr>
                <w:rFonts w:ascii="Times New Roman" w:hAnsi="Times New Roman" w:cs="Times New Roman"/>
                <w:b/>
                <w:color w:val="000000" w:themeColor="text1"/>
                <w:sz w:val="26"/>
                <w:szCs w:val="26"/>
              </w:rPr>
              <w:t>Hồ</w:t>
            </w:r>
            <w:r w:rsidRPr="0007162E">
              <w:rPr>
                <w:rFonts w:ascii="Times New Roman" w:hAnsi="Times New Roman" w:cs="Times New Roman"/>
                <w:b/>
                <w:color w:val="000000" w:themeColor="text1"/>
                <w:spacing w:val="-2"/>
                <w:sz w:val="26"/>
                <w:szCs w:val="26"/>
              </w:rPr>
              <w:t xml:space="preserve"> </w:t>
            </w:r>
            <w:r w:rsidRPr="0007162E">
              <w:rPr>
                <w:rFonts w:ascii="Times New Roman" w:hAnsi="Times New Roman" w:cs="Times New Roman"/>
                <w:b/>
                <w:color w:val="000000" w:themeColor="text1"/>
                <w:sz w:val="26"/>
                <w:szCs w:val="26"/>
              </w:rPr>
              <w:t>sơ</w:t>
            </w:r>
            <w:r w:rsidRPr="0007162E">
              <w:rPr>
                <w:rFonts w:ascii="Times New Roman" w:hAnsi="Times New Roman" w:cs="Times New Roman"/>
                <w:b/>
                <w:color w:val="000000" w:themeColor="text1"/>
                <w:spacing w:val="-2"/>
                <w:sz w:val="26"/>
                <w:szCs w:val="26"/>
              </w:rPr>
              <w:t xml:space="preserve"> </w:t>
            </w:r>
            <w:r w:rsidRPr="0007162E">
              <w:rPr>
                <w:rFonts w:ascii="Times New Roman" w:hAnsi="Times New Roman" w:cs="Times New Roman"/>
                <w:b/>
                <w:color w:val="000000" w:themeColor="text1"/>
                <w:sz w:val="26"/>
                <w:szCs w:val="26"/>
              </w:rPr>
              <w:t>đề</w:t>
            </w:r>
            <w:r w:rsidRPr="0007162E">
              <w:rPr>
                <w:rFonts w:ascii="Times New Roman" w:hAnsi="Times New Roman" w:cs="Times New Roman"/>
                <w:b/>
                <w:color w:val="000000" w:themeColor="text1"/>
                <w:spacing w:val="-1"/>
                <w:sz w:val="26"/>
                <w:szCs w:val="26"/>
              </w:rPr>
              <w:t xml:space="preserve"> </w:t>
            </w:r>
            <w:r w:rsidRPr="0007162E">
              <w:rPr>
                <w:rFonts w:ascii="Times New Roman" w:hAnsi="Times New Roman" w:cs="Times New Roman"/>
                <w:b/>
                <w:color w:val="000000" w:themeColor="text1"/>
                <w:sz w:val="26"/>
                <w:szCs w:val="26"/>
              </w:rPr>
              <w:t>nghị</w:t>
            </w:r>
            <w:r w:rsidRPr="0007162E">
              <w:rPr>
                <w:rFonts w:ascii="Times New Roman" w:hAnsi="Times New Roman" w:cs="Times New Roman"/>
                <w:b/>
                <w:color w:val="000000" w:themeColor="text1"/>
                <w:spacing w:val="-2"/>
                <w:sz w:val="26"/>
                <w:szCs w:val="26"/>
              </w:rPr>
              <w:t xml:space="preserve"> </w:t>
            </w:r>
            <w:r w:rsidRPr="0007162E">
              <w:rPr>
                <w:rFonts w:ascii="Times New Roman" w:hAnsi="Times New Roman" w:cs="Times New Roman"/>
                <w:b/>
                <w:color w:val="000000" w:themeColor="text1"/>
                <w:sz w:val="26"/>
                <w:szCs w:val="26"/>
              </w:rPr>
              <w:t>cấp</w:t>
            </w:r>
            <w:r w:rsidRPr="0007162E">
              <w:rPr>
                <w:rFonts w:ascii="Times New Roman" w:hAnsi="Times New Roman" w:cs="Times New Roman"/>
                <w:b/>
                <w:color w:val="000000" w:themeColor="text1"/>
                <w:spacing w:val="-3"/>
                <w:sz w:val="26"/>
                <w:szCs w:val="26"/>
              </w:rPr>
              <w:t xml:space="preserve"> </w:t>
            </w:r>
            <w:r w:rsidRPr="0007162E">
              <w:rPr>
                <w:rFonts w:ascii="Times New Roman" w:hAnsi="Times New Roman" w:cs="Times New Roman"/>
                <w:b/>
                <w:color w:val="000000" w:themeColor="text1"/>
                <w:sz w:val="26"/>
                <w:szCs w:val="26"/>
              </w:rPr>
              <w:t>Giấy</w:t>
            </w:r>
            <w:r w:rsidRPr="0007162E">
              <w:rPr>
                <w:rFonts w:ascii="Times New Roman" w:hAnsi="Times New Roman" w:cs="Times New Roman"/>
                <w:b/>
                <w:color w:val="000000" w:themeColor="text1"/>
                <w:spacing w:val="-5"/>
                <w:sz w:val="26"/>
                <w:szCs w:val="26"/>
              </w:rPr>
              <w:t xml:space="preserve"> </w:t>
            </w:r>
            <w:r w:rsidRPr="0007162E">
              <w:rPr>
                <w:rFonts w:ascii="Times New Roman" w:hAnsi="Times New Roman" w:cs="Times New Roman"/>
                <w:b/>
                <w:color w:val="000000" w:themeColor="text1"/>
                <w:sz w:val="26"/>
                <w:szCs w:val="26"/>
              </w:rPr>
              <w:t>chứng</w:t>
            </w:r>
            <w:r w:rsidRPr="0007162E">
              <w:rPr>
                <w:rFonts w:ascii="Times New Roman" w:hAnsi="Times New Roman" w:cs="Times New Roman"/>
                <w:b/>
                <w:color w:val="000000" w:themeColor="text1"/>
                <w:spacing w:val="-2"/>
                <w:sz w:val="26"/>
                <w:szCs w:val="26"/>
              </w:rPr>
              <w:t xml:space="preserve"> </w:t>
            </w:r>
            <w:r w:rsidRPr="0007162E">
              <w:rPr>
                <w:rFonts w:ascii="Times New Roman" w:hAnsi="Times New Roman" w:cs="Times New Roman"/>
                <w:b/>
                <w:color w:val="000000" w:themeColor="text1"/>
                <w:spacing w:val="-4"/>
                <w:sz w:val="26"/>
                <w:szCs w:val="26"/>
              </w:rPr>
              <w:t>nhận</w:t>
            </w:r>
          </w:p>
        </w:tc>
      </w:tr>
      <w:tr w:rsidR="0007162E" w:rsidRPr="0007162E" w14:paraId="2BC2D66B" w14:textId="77777777" w:rsidTr="00937477">
        <w:tc>
          <w:tcPr>
            <w:tcW w:w="193" w:type="pct"/>
          </w:tcPr>
          <w:p w14:paraId="729900FB"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72C793CB" w14:textId="0A43FF54"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Trung tâm Chứng thực điện tử quốc gia</w:t>
            </w:r>
            <w:r w:rsidRPr="0007162E">
              <w:rPr>
                <w:rFonts w:ascii="Times New Roman" w:hAnsi="Times New Roman" w:cs="Times New Roman"/>
                <w:color w:val="000000" w:themeColor="text1"/>
                <w:sz w:val="26"/>
                <w:szCs w:val="26"/>
                <w:lang w:val="en-US"/>
              </w:rPr>
              <w:t>; Công văn số 198/NEAC-NCKT ngày 12/3/2026</w:t>
            </w:r>
          </w:p>
        </w:tc>
        <w:tc>
          <w:tcPr>
            <w:tcW w:w="2471" w:type="pct"/>
          </w:tcPr>
          <w:p w14:paraId="4286DC21" w14:textId="77777777"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b) Tại khoản 9 Điều 6, đề nghị cơ quan soạn thảo rà soát, bổ sung nội dung về quy định “được ký số hoặc số hóa từ bản giấy” đảm bảo phù hợp, tuân thủ quy định pháp luật về giao dịch điện tử.</w:t>
            </w:r>
          </w:p>
          <w:p w14:paraId="219590B2"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p>
          <w:p w14:paraId="6D7DC143" w14:textId="7249A6A4"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p>
        </w:tc>
        <w:tc>
          <w:tcPr>
            <w:tcW w:w="1607" w:type="pct"/>
          </w:tcPr>
          <w:p w14:paraId="0C6C248C" w14:textId="55ED939E" w:rsidR="00251E53" w:rsidRPr="0007162E" w:rsidRDefault="00251E53" w:rsidP="00251E53">
            <w:pPr>
              <w:spacing w:before="120" w:line="360" w:lineRule="exact"/>
              <w:jc w:val="both"/>
              <w:rPr>
                <w:rFonts w:ascii="Times New Roman" w:hAnsi="Times New Roman" w:cs="Times New Roman"/>
                <w:strike/>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w:t>
            </w:r>
            <w:r w:rsidRPr="0007162E">
              <w:rPr>
                <w:rFonts w:ascii="Times New Roman" w:hAnsi="Times New Roman" w:cs="Times New Roman"/>
                <w:color w:val="000000" w:themeColor="text1"/>
                <w:sz w:val="26"/>
                <w:szCs w:val="26"/>
              </w:rPr>
              <w:t xml:space="preserve"> </w:t>
            </w:r>
            <w:r w:rsidRPr="0007162E">
              <w:rPr>
                <w:rFonts w:ascii="Times New Roman" w:hAnsi="Times New Roman" w:cs="Times New Roman"/>
                <w:color w:val="000000" w:themeColor="text1"/>
                <w:sz w:val="26"/>
                <w:szCs w:val="26"/>
                <w:lang w:val="en-US"/>
              </w:rPr>
              <w:t xml:space="preserve">khoản </w:t>
            </w:r>
            <w:r w:rsidRPr="0007162E">
              <w:rPr>
                <w:rFonts w:ascii="Times New Roman" w:hAnsi="Times New Roman" w:cs="Times New Roman"/>
                <w:color w:val="000000" w:themeColor="text1"/>
                <w:sz w:val="26"/>
                <w:szCs w:val="26"/>
              </w:rPr>
              <w:t xml:space="preserve">9 Điều 6 như sau: </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Tổ chức có nhu cầu đề nghị chứng nhận cơ sở ươm tạo lập 01 bộ hồ sơ được ký số hoặc số hóa từ bản giấy gửi về Cơ quan nhà nước có thẩm quyền theo quy định tại khoản 3 Điều 5 Thông tư này</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w:t>
            </w:r>
          </w:p>
        </w:tc>
      </w:tr>
      <w:tr w:rsidR="0007162E" w:rsidRPr="0007162E" w14:paraId="006A4116" w14:textId="77777777" w:rsidTr="00937477">
        <w:tc>
          <w:tcPr>
            <w:tcW w:w="193" w:type="pct"/>
          </w:tcPr>
          <w:p w14:paraId="7340B0F3"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472B9A64"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Quỹ Phát triển khoa học và công nghệ Quốc gia</w:t>
            </w:r>
          </w:p>
          <w:p w14:paraId="13D15A2F" w14:textId="6ECEB68E"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526/NAFOSTED-HTQT ngày 13/3/2026</w:t>
            </w:r>
          </w:p>
        </w:tc>
        <w:tc>
          <w:tcPr>
            <w:tcW w:w="2471" w:type="pct"/>
          </w:tcPr>
          <w:p w14:paraId="7362B557" w14:textId="77777777"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Điều 6 về thành phần hồ sơ đối với hình thức nộp trực tiếp, trực tuyến, qua bưu chính.</w:t>
            </w:r>
          </w:p>
          <w:p w14:paraId="617D72F2" w14:textId="6C3D3FBD"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Quy định về bản sao, bản chính đối với từng hình thức nộp hồ sơ (trực tiếp, trực tuyến, qua bưu chính) chưa được làm rõ, có thể gây lúng túng trong quá trình thực hiện</w:t>
            </w:r>
          </w:p>
        </w:tc>
        <w:tc>
          <w:tcPr>
            <w:tcW w:w="1607" w:type="pct"/>
          </w:tcPr>
          <w:p w14:paraId="4C668EB1" w14:textId="77777777" w:rsidR="00251E53" w:rsidRPr="0007162E" w:rsidRDefault="00251E53" w:rsidP="00251E53">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xin giải trình như sau:</w:t>
            </w:r>
          </w:p>
          <w:p w14:paraId="24AF9EC2" w14:textId="2FA79E09"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Nội dung đã được cụ thể hóa tại Khoản 2 Điều 6</w:t>
            </w:r>
            <w:r w:rsidRPr="0007162E">
              <w:rPr>
                <w:rFonts w:ascii="Times New Roman" w:hAnsi="Times New Roman" w:cs="Times New Roman"/>
                <w:color w:val="000000" w:themeColor="text1"/>
                <w:sz w:val="26"/>
                <w:szCs w:val="26"/>
                <w:lang w:val="en-US"/>
              </w:rPr>
              <w:t>.</w:t>
            </w:r>
          </w:p>
        </w:tc>
      </w:tr>
      <w:tr w:rsidR="0007162E" w:rsidRPr="0007162E" w14:paraId="37CDD1F7" w14:textId="77777777" w:rsidTr="00937477">
        <w:tc>
          <w:tcPr>
            <w:tcW w:w="193" w:type="pct"/>
          </w:tcPr>
          <w:p w14:paraId="721AA664"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6E9DA8F8"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Cục Đổi mới sáng tạo</w:t>
            </w:r>
          </w:p>
          <w:p w14:paraId="036E2FDC" w14:textId="31682BC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336/ĐMST-CN ngày 13/3/2026</w:t>
            </w:r>
          </w:p>
        </w:tc>
        <w:tc>
          <w:tcPr>
            <w:tcW w:w="2471" w:type="pct"/>
          </w:tcPr>
          <w:p w14:paraId="352EC332" w14:textId="1573D247"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Tại Điều 6: nghiên cứu, xem xét bổ sung quy định trong hồ sơ đề nghị cấp Giấy chứng nhận phải có tài liệu chứng minh quyền sở hữu hoặc quyền sử dụng hợp pháp đối với cơ sở vật chất, phòng thí nghiệm, phòng thử nghiệm,… làm căn cứ chứng minh việc đáp ứng các tiêu chí quy định tại điểm c khoản 2 và điểm d khoản 3 Điều 4 của dự thảo Thông tư.</w:t>
            </w:r>
          </w:p>
        </w:tc>
        <w:tc>
          <w:tcPr>
            <w:tcW w:w="1607" w:type="pct"/>
          </w:tcPr>
          <w:p w14:paraId="157D0AD3" w14:textId="77777777" w:rsidR="00251E53" w:rsidRPr="0007162E" w:rsidRDefault="00251E53" w:rsidP="00251E53">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xin giải trình như sau:</w:t>
            </w:r>
          </w:p>
          <w:p w14:paraId="686F81D1" w14:textId="77777777" w:rsidR="00251E53" w:rsidRPr="0007162E" w:rsidRDefault="00251E53" w:rsidP="00251E53">
            <w:pPr>
              <w:spacing w:before="60" w:after="0" w:line="340" w:lineRule="exact"/>
              <w:jc w:val="both"/>
              <w:rPr>
                <w:rFonts w:ascii="Times New Roman" w:hAnsi="Times New Roman" w:cs="Times New Roman"/>
                <w:color w:val="000000" w:themeColor="text1"/>
                <w:sz w:val="26"/>
                <w:szCs w:val="26"/>
                <w:shd w:val="clear" w:color="auto" w:fill="FFFFFF"/>
                <w:lang w:val="en-US"/>
              </w:rPr>
            </w:pPr>
            <w:r w:rsidRPr="0007162E">
              <w:rPr>
                <w:rFonts w:ascii="Times New Roman" w:hAnsi="Times New Roman" w:cs="Times New Roman"/>
                <w:color w:val="000000" w:themeColor="text1"/>
                <w:sz w:val="26"/>
                <w:szCs w:val="26"/>
                <w:shd w:val="clear" w:color="auto" w:fill="FFFFFF"/>
                <w:lang w:val="en-US"/>
              </w:rPr>
              <w:t xml:space="preserve">- </w:t>
            </w:r>
            <w:r w:rsidRPr="0007162E">
              <w:rPr>
                <w:rFonts w:ascii="Times New Roman" w:hAnsi="Times New Roman" w:cs="Times New Roman"/>
                <w:color w:val="000000" w:themeColor="text1"/>
                <w:sz w:val="26"/>
                <w:szCs w:val="26"/>
                <w:shd w:val="clear" w:color="auto" w:fill="FFFFFF"/>
              </w:rPr>
              <w:t>Khoản 6 Điều 6 đã quy định rõ yêu cầu về "Báo cáo năng lực về trang thiết bị, máy móc..."</w:t>
            </w:r>
            <w:r w:rsidRPr="0007162E">
              <w:rPr>
                <w:rFonts w:ascii="Times New Roman" w:hAnsi="Times New Roman" w:cs="Times New Roman"/>
                <w:color w:val="000000" w:themeColor="text1"/>
                <w:sz w:val="26"/>
                <w:szCs w:val="26"/>
                <w:shd w:val="clear" w:color="auto" w:fill="FFFFFF"/>
                <w:lang w:val="en-US"/>
              </w:rPr>
              <w:t>.</w:t>
            </w:r>
          </w:p>
          <w:p w14:paraId="5E031873" w14:textId="6AEB3D03" w:rsidR="00251E53" w:rsidRPr="0007162E" w:rsidRDefault="00251E53" w:rsidP="00251E53">
            <w:pPr>
              <w:spacing w:before="60" w:after="0" w:line="340" w:lineRule="exact"/>
              <w:jc w:val="both"/>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color w:val="000000" w:themeColor="text1"/>
                <w:sz w:val="26"/>
                <w:szCs w:val="26"/>
                <w:shd w:val="clear" w:color="auto" w:fill="FFFFFF"/>
                <w:lang w:val="en-US"/>
              </w:rPr>
              <w:t xml:space="preserve">- </w:t>
            </w:r>
            <w:r w:rsidRPr="0007162E">
              <w:rPr>
                <w:rFonts w:ascii="Times New Roman" w:hAnsi="Times New Roman" w:cs="Times New Roman"/>
                <w:color w:val="000000" w:themeColor="text1"/>
                <w:sz w:val="26"/>
                <w:szCs w:val="26"/>
                <w:shd w:val="clear" w:color="auto" w:fill="FFFFFF"/>
              </w:rPr>
              <w:t>Tại Biểu B2-TMCSUT (Phụ lục kèm theo): Tại Mục 8.3, tổ chức phải thực hiện "Giải trình về hạ tầng kỹ thuật" bám sát các tiêu chí của Điều 4. Đồng thời, tại Mục 8.10 và Mục 10 (Tài liệu kèm theo) của Biểu mẫu này, cơ sở ươm tạo có trách nhiệm cung cấp các văn bản pháp lý</w:t>
            </w:r>
            <w:r w:rsidRPr="0007162E">
              <w:rPr>
                <w:rFonts w:ascii="Times New Roman" w:hAnsi="Times New Roman" w:cs="Times New Roman"/>
                <w:color w:val="000000" w:themeColor="text1"/>
                <w:sz w:val="26"/>
                <w:szCs w:val="26"/>
                <w:shd w:val="clear" w:color="auto" w:fill="FFFFFF"/>
                <w:lang w:val="en-US"/>
              </w:rPr>
              <w:t>.</w:t>
            </w:r>
          </w:p>
        </w:tc>
      </w:tr>
      <w:tr w:rsidR="0007162E" w:rsidRPr="0007162E" w14:paraId="7A900094" w14:textId="77777777" w:rsidTr="00937477">
        <w:tc>
          <w:tcPr>
            <w:tcW w:w="193" w:type="pct"/>
          </w:tcPr>
          <w:p w14:paraId="1A65AF6E"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4A07DD56" w14:textId="7EFD00A1"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Cục Sở hữu trí tuệ</w:t>
            </w:r>
            <w:r w:rsidRPr="0007162E">
              <w:rPr>
                <w:rFonts w:ascii="Times New Roman" w:hAnsi="Times New Roman" w:cs="Times New Roman"/>
                <w:color w:val="000000" w:themeColor="text1"/>
                <w:sz w:val="26"/>
                <w:szCs w:val="26"/>
                <w:lang w:val="en-US"/>
              </w:rPr>
              <w:br/>
              <w:t>Công văn số 931/SHTT-NĐHT ngày 16/3/2026</w:t>
            </w:r>
          </w:p>
        </w:tc>
        <w:tc>
          <w:tcPr>
            <w:tcW w:w="2471" w:type="pct"/>
          </w:tcPr>
          <w:p w14:paraId="2AC305EF" w14:textId="1C4CA0D1"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2.4. Về cấu trúc, bố cục văn bản Đề nghị Ban soạn thảo xem xét, bố cục lại nội dung khoản 9 Điều 6 và khoản 1 của Điều 7 để đảm bảo phân định rõ, tránh trùng lặp giữa các quy định về cách thức nộp hồ sơ và quy định về thành phần hồ sơ.</w:t>
            </w:r>
          </w:p>
        </w:tc>
        <w:tc>
          <w:tcPr>
            <w:tcW w:w="1607" w:type="pct"/>
          </w:tcPr>
          <w:p w14:paraId="16C76590" w14:textId="7FDCA257" w:rsidR="00251E53" w:rsidRPr="0007162E" w:rsidRDefault="00251E53" w:rsidP="00251E53">
            <w:pPr>
              <w:spacing w:before="60" w:after="0" w:line="340" w:lineRule="exact"/>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w:t>
            </w:r>
            <w:r w:rsidRPr="0007162E">
              <w:rPr>
                <w:rFonts w:ascii="Times New Roman" w:hAnsi="Times New Roman" w:cs="Times New Roman"/>
                <w:color w:val="000000" w:themeColor="text1"/>
                <w:sz w:val="26"/>
                <w:szCs w:val="26"/>
              </w:rPr>
              <w:t xml:space="preserve"> </w:t>
            </w:r>
            <w:r w:rsidRPr="0007162E">
              <w:rPr>
                <w:rFonts w:ascii="Times New Roman" w:eastAsia="Times New Roman" w:hAnsi="Times New Roman" w:cs="Times New Roman"/>
                <w:color w:val="000000" w:themeColor="text1"/>
                <w:sz w:val="26"/>
                <w:szCs w:val="26"/>
                <w:shd w:val="clear" w:color="auto" w:fill="FFFFFF"/>
                <w:lang w:val="en-US"/>
              </w:rPr>
              <w:t xml:space="preserve">khoản 9 Điều thống nhất với góp ý của </w:t>
            </w:r>
            <w:r w:rsidRPr="0007162E">
              <w:rPr>
                <w:rFonts w:ascii="Times New Roman" w:hAnsi="Times New Roman" w:cs="Times New Roman"/>
                <w:color w:val="000000" w:themeColor="text1"/>
                <w:sz w:val="26"/>
                <w:szCs w:val="26"/>
              </w:rPr>
              <w:t>Trung tâm Chứng thực điện tử quốc gia</w:t>
            </w: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đồng thời bổ sung khoản 1 Điều 7 trên cơ sở tách một phần nội dung từ khoản 9 Điều 6 nhằm tránh trùng lặp</w:t>
            </w:r>
            <w:r w:rsidRPr="0007162E">
              <w:rPr>
                <w:rFonts w:ascii="Times New Roman" w:hAnsi="Times New Roman" w:cs="Times New Roman"/>
                <w:color w:val="000000" w:themeColor="text1"/>
                <w:sz w:val="26"/>
                <w:szCs w:val="26"/>
                <w:shd w:val="clear" w:color="auto" w:fill="FFFFFF"/>
                <w:lang w:val="en-US"/>
              </w:rPr>
              <w:t>.</w:t>
            </w:r>
          </w:p>
        </w:tc>
      </w:tr>
      <w:tr w:rsidR="0007162E" w:rsidRPr="0007162E" w14:paraId="73CC3B2B" w14:textId="77777777" w:rsidTr="00937477">
        <w:tc>
          <w:tcPr>
            <w:tcW w:w="193" w:type="pct"/>
          </w:tcPr>
          <w:p w14:paraId="3CFBDC5A"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38AEB3C2"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Ủy ban Tiêu chuẩn Đo lường Chất lượng Quốc gia</w:t>
            </w:r>
          </w:p>
          <w:p w14:paraId="254134D3" w14:textId="2132F86A"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743/TĐC-PCTTra ngày 15/3/2026</w:t>
            </w:r>
          </w:p>
        </w:tc>
        <w:tc>
          <w:tcPr>
            <w:tcW w:w="2471" w:type="pct"/>
          </w:tcPr>
          <w:p w14:paraId="51944B1B" w14:textId="0ED5363E"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Tại khoản 9, Điều 6: Đề nghị rà soát lại nội dung “Hồ sơ đăng ký phải sử dụng định dạng Portable Document (.pdf), sử dụng phông chữ tiếng Việt Unicode (Times New Roman) theo tiêu chuẩn Việt Nam (TCVN 6909:2001), được ký số hoặc số hóa từ bản giấy, đảm bảo tính đầy đủ, toàn vẹn, chính xác các nội dung theo bản giấy” để thống nhất với các văn bản quy phạm pháp luật khác.</w:t>
            </w:r>
          </w:p>
        </w:tc>
        <w:tc>
          <w:tcPr>
            <w:tcW w:w="1607" w:type="pct"/>
          </w:tcPr>
          <w:p w14:paraId="41123D73" w14:textId="4D68FB81" w:rsidR="00251E53" w:rsidRPr="0007162E" w:rsidRDefault="00251E53" w:rsidP="00251E53">
            <w:pPr>
              <w:shd w:val="clear" w:color="auto" w:fill="FFFFFF"/>
              <w:spacing w:before="60" w:after="0" w:line="340" w:lineRule="exact"/>
              <w:jc w:val="both"/>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 khoản 9 Điều 6 tại dự thảo Thông tư.</w:t>
            </w:r>
            <w:r w:rsidRPr="0007162E">
              <w:rPr>
                <w:rFonts w:ascii="Times New Roman" w:hAnsi="Times New Roman" w:cs="Times New Roman"/>
                <w:b/>
                <w:bCs/>
                <w:color w:val="000000" w:themeColor="text1"/>
                <w:sz w:val="26"/>
                <w:szCs w:val="26"/>
                <w:shd w:val="clear" w:color="auto" w:fill="FFFFFF"/>
              </w:rPr>
              <w:t xml:space="preserve"> </w:t>
            </w:r>
          </w:p>
        </w:tc>
      </w:tr>
      <w:tr w:rsidR="0007162E" w:rsidRPr="0007162E" w14:paraId="2E573806" w14:textId="77777777" w:rsidTr="00937477">
        <w:tc>
          <w:tcPr>
            <w:tcW w:w="193" w:type="pct"/>
          </w:tcPr>
          <w:p w14:paraId="1D3BA8AD"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59BC19BB"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Cục Thông tin, Thống kê</w:t>
            </w:r>
          </w:p>
          <w:p w14:paraId="14C2BE0E" w14:textId="20340B54" w:rsidR="00251E53" w:rsidRPr="0007162E" w:rsidRDefault="00251E53" w:rsidP="00251E53">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lastRenderedPageBreak/>
              <w:t>Công văn số 398/TTTK ngày 11/3/2026</w:t>
            </w:r>
          </w:p>
        </w:tc>
        <w:tc>
          <w:tcPr>
            <w:tcW w:w="2471" w:type="pct"/>
          </w:tcPr>
          <w:p w14:paraId="0E01E453" w14:textId="07A35AAE"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lastRenderedPageBreak/>
              <w:t xml:space="preserve">5. Tại khoản 8 Điều 6 Nhằm đảm bảo chặt chẽ, tránh việc yêu cầu thêm hồ sơ ngoài quy định của Thông tư, đề nghị cân nhắc chỉnh </w:t>
            </w:r>
            <w:r w:rsidRPr="0007162E">
              <w:rPr>
                <w:rFonts w:ascii="Times New Roman" w:hAnsi="Times New Roman" w:cs="Times New Roman"/>
                <w:color w:val="000000" w:themeColor="text1"/>
                <w:sz w:val="26"/>
                <w:szCs w:val="26"/>
              </w:rPr>
              <w:lastRenderedPageBreak/>
              <w:t xml:space="preserve">sửa quy định thành: </w:t>
            </w:r>
            <w:bookmarkStart w:id="9" w:name="_Hlk225124048"/>
            <w:r w:rsidRPr="0007162E">
              <w:rPr>
                <w:rFonts w:ascii="Times New Roman" w:hAnsi="Times New Roman" w:cs="Times New Roman"/>
                <w:color w:val="000000" w:themeColor="text1"/>
                <w:sz w:val="26"/>
                <w:szCs w:val="26"/>
              </w:rPr>
              <w:t>“</w:t>
            </w:r>
            <w:bookmarkStart w:id="10" w:name="_Hlk225151281"/>
            <w:r w:rsidRPr="0007162E">
              <w:rPr>
                <w:rFonts w:ascii="Times New Roman" w:hAnsi="Times New Roman" w:cs="Times New Roman"/>
                <w:color w:val="000000" w:themeColor="text1"/>
                <w:sz w:val="26"/>
                <w:szCs w:val="26"/>
              </w:rPr>
              <w:t xml:space="preserve">8. Các tài liệu minh chứng khác (nếu có) để chứng minh việc đáp ứng các tiêu chí, điều kiện quy định tại Điều 4 của Thông tư này.” </w:t>
            </w:r>
            <w:bookmarkEnd w:id="9"/>
            <w:bookmarkEnd w:id="10"/>
          </w:p>
        </w:tc>
        <w:tc>
          <w:tcPr>
            <w:tcW w:w="1607" w:type="pct"/>
          </w:tcPr>
          <w:p w14:paraId="79A0F155" w14:textId="246A9D50" w:rsidR="00251E53" w:rsidRPr="0007162E" w:rsidRDefault="00251E53" w:rsidP="00251E53">
            <w:pPr>
              <w:shd w:val="clear" w:color="auto" w:fill="FFFFFF"/>
              <w:spacing w:before="60" w:after="0" w:line="340" w:lineRule="exact"/>
              <w:jc w:val="both"/>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lastRenderedPageBreak/>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bổ</w:t>
            </w:r>
            <w:r w:rsidRPr="0007162E">
              <w:rPr>
                <w:rFonts w:ascii="Times New Roman" w:hAnsi="Times New Roman" w:cs="Times New Roman"/>
                <w:color w:val="000000" w:themeColor="text1"/>
                <w:sz w:val="26"/>
                <w:szCs w:val="26"/>
                <w:shd w:val="clear" w:color="auto" w:fill="FFFFFF"/>
              </w:rPr>
              <w:t xml:space="preserve"> sung quy định </w:t>
            </w:r>
            <w:r w:rsidRPr="0007162E">
              <w:rPr>
                <w:rFonts w:ascii="Times New Roman" w:hAnsi="Times New Roman" w:cs="Times New Roman"/>
                <w:color w:val="000000" w:themeColor="text1"/>
                <w:sz w:val="26"/>
                <w:szCs w:val="26"/>
                <w:shd w:val="clear" w:color="auto" w:fill="FFFFFF"/>
                <w:lang w:val="en-US"/>
              </w:rPr>
              <w:t>tại khoản 8 Điều 6:</w:t>
            </w:r>
            <w:r w:rsidRPr="0007162E">
              <w:rPr>
                <w:rFonts w:ascii="Times New Roman" w:hAnsi="Times New Roman" w:cs="Times New Roman"/>
                <w:color w:val="000000" w:themeColor="text1"/>
                <w:sz w:val="26"/>
                <w:szCs w:val="26"/>
                <w:shd w:val="clear" w:color="auto" w:fill="FFFFFF"/>
              </w:rPr>
              <w:t xml:space="preserve"> </w:t>
            </w:r>
            <w:r w:rsidRPr="0007162E">
              <w:rPr>
                <w:rFonts w:ascii="Times New Roman" w:hAnsi="Times New Roman" w:cs="Times New Roman"/>
                <w:color w:val="000000" w:themeColor="text1"/>
                <w:sz w:val="26"/>
                <w:szCs w:val="26"/>
                <w:shd w:val="clear" w:color="auto" w:fill="FFFFFF"/>
                <w:lang w:val="en-US"/>
              </w:rPr>
              <w:t>“</w:t>
            </w:r>
            <w:r w:rsidRPr="0007162E">
              <w:rPr>
                <w:rFonts w:ascii="Times New Roman" w:hAnsi="Times New Roman" w:cs="Times New Roman"/>
                <w:color w:val="000000" w:themeColor="text1"/>
                <w:sz w:val="26"/>
                <w:szCs w:val="26"/>
                <w:shd w:val="clear" w:color="auto" w:fill="FFFFFF"/>
              </w:rPr>
              <w:t xml:space="preserve">các tài liệu minh chứng </w:t>
            </w:r>
            <w:r w:rsidRPr="0007162E">
              <w:rPr>
                <w:rFonts w:ascii="Times New Roman" w:hAnsi="Times New Roman" w:cs="Times New Roman"/>
                <w:color w:val="000000" w:themeColor="text1"/>
                <w:sz w:val="26"/>
                <w:szCs w:val="26"/>
                <w:shd w:val="clear" w:color="auto" w:fill="FFFFFF"/>
              </w:rPr>
              <w:lastRenderedPageBreak/>
              <w:t>khác (nếu có) nhằm chứng minh việc đáp ứng các tiêu chí, điều kiện theo quy định tại Điều 4 Thông tư này</w:t>
            </w:r>
            <w:r w:rsidRPr="0007162E">
              <w:rPr>
                <w:rFonts w:ascii="Times New Roman" w:hAnsi="Times New Roman" w:cs="Times New Roman"/>
                <w:color w:val="000000" w:themeColor="text1"/>
                <w:sz w:val="26"/>
                <w:szCs w:val="26"/>
                <w:shd w:val="clear" w:color="auto" w:fill="FFFFFF"/>
                <w:lang w:val="en-US"/>
              </w:rPr>
              <w:t>”.</w:t>
            </w:r>
          </w:p>
        </w:tc>
      </w:tr>
      <w:tr w:rsidR="0007162E" w:rsidRPr="0007162E" w14:paraId="114EFAA7" w14:textId="77777777" w:rsidTr="00937477">
        <w:tc>
          <w:tcPr>
            <w:tcW w:w="193" w:type="pct"/>
          </w:tcPr>
          <w:p w14:paraId="5526AA78"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097BA582"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Văn phòng Bộ</w:t>
            </w:r>
          </w:p>
          <w:p w14:paraId="4766A9DD" w14:textId="678921E0"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767/VP-KSTT ngày 16/3/2026</w:t>
            </w:r>
          </w:p>
        </w:tc>
        <w:tc>
          <w:tcPr>
            <w:tcW w:w="2471" w:type="pct"/>
          </w:tcPr>
          <w:p w14:paraId="54B5387F" w14:textId="7D32D20F"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Về Thành </w:t>
            </w:r>
            <w:r w:rsidRPr="0007162E">
              <w:rPr>
                <w:rFonts w:ascii="Times New Roman" w:hAnsi="Times New Roman" w:cs="Times New Roman"/>
                <w:color w:val="000000" w:themeColor="text1"/>
                <w:sz w:val="26"/>
                <w:szCs w:val="26"/>
                <w:lang w:val="en-US"/>
              </w:rPr>
              <w:t>p</w:t>
            </w:r>
            <w:r w:rsidRPr="0007162E">
              <w:rPr>
                <w:rFonts w:ascii="Times New Roman" w:hAnsi="Times New Roman" w:cs="Times New Roman"/>
                <w:color w:val="000000" w:themeColor="text1"/>
                <w:sz w:val="26"/>
                <w:szCs w:val="26"/>
              </w:rPr>
              <w:t xml:space="preserve">hần hồ sơ: Nghiên cứu chỉnh sửa Khoản 5 Điều 6: Hồ sơ chứng minh nguồn vốn và cam kết sử dụng nguồn vốn vào đối ứng thực hiện hoạt động ươm tạo; Khoản 8 Điều 6: Các hồ sơ minh chứng đáp ứng các tiêu chí, điều kiện khác quy định tại Điều 4 Thông tư này, sửa thành tài liệu hoặc văn bản chứng minh... </w:t>
            </w:r>
          </w:p>
          <w:p w14:paraId="488F6F2F" w14:textId="7D417F15"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Lý do: Theo quy định pháp luật về kiểm soát thủ tục hành chính, hồ sơ bao gồm các thành phần hồ sơ, tránh quy định hồ sơ trong hồ sơ dẫn đến khó hiểu và không chuẩn xác.</w:t>
            </w:r>
          </w:p>
        </w:tc>
        <w:tc>
          <w:tcPr>
            <w:tcW w:w="1607" w:type="pct"/>
          </w:tcPr>
          <w:p w14:paraId="41A92721" w14:textId="33DFDAA7" w:rsidR="00251E53" w:rsidRPr="0007162E" w:rsidRDefault="00251E53" w:rsidP="00251E53">
            <w:pPr>
              <w:shd w:val="clear" w:color="auto" w:fill="FFFFFF"/>
              <w:spacing w:before="60" w:after="0" w:line="340" w:lineRule="exact"/>
              <w:jc w:val="both"/>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w:t>
            </w:r>
            <w:r w:rsidRPr="0007162E">
              <w:rPr>
                <w:rFonts w:ascii="Times New Roman" w:hAnsi="Times New Roman" w:cs="Times New Roman"/>
                <w:color w:val="000000" w:themeColor="text1"/>
                <w:sz w:val="26"/>
                <w:szCs w:val="26"/>
                <w:shd w:val="clear" w:color="auto" w:fill="FFFFFF"/>
                <w:lang w:val="en-US"/>
              </w:rPr>
              <w:t xml:space="preserve"> </w:t>
            </w:r>
            <w:r w:rsidRPr="0007162E">
              <w:rPr>
                <w:rFonts w:ascii="Times New Roman" w:hAnsi="Times New Roman" w:cs="Times New Roman"/>
                <w:color w:val="000000" w:themeColor="text1"/>
                <w:sz w:val="26"/>
                <w:szCs w:val="26"/>
                <w:lang w:val="en-US"/>
              </w:rPr>
              <w:t>k</w:t>
            </w:r>
            <w:r w:rsidRPr="0007162E">
              <w:rPr>
                <w:rFonts w:ascii="Times New Roman" w:hAnsi="Times New Roman" w:cs="Times New Roman"/>
                <w:color w:val="000000" w:themeColor="text1"/>
                <w:sz w:val="26"/>
                <w:szCs w:val="26"/>
              </w:rPr>
              <w:t>hoản 5 Điều 6</w:t>
            </w:r>
            <w:r w:rsidRPr="0007162E">
              <w:rPr>
                <w:rFonts w:ascii="Times New Roman" w:hAnsi="Times New Roman" w:cs="Times New Roman"/>
                <w:color w:val="000000" w:themeColor="text1"/>
                <w:sz w:val="26"/>
                <w:szCs w:val="26"/>
                <w:lang w:val="en-US"/>
              </w:rPr>
              <w:t xml:space="preserve"> thành:</w:t>
            </w:r>
            <w:r w:rsidRPr="0007162E">
              <w:rPr>
                <w:rFonts w:ascii="Times New Roman" w:hAnsi="Times New Roman" w:cs="Times New Roman"/>
                <w:color w:val="000000" w:themeColor="text1"/>
                <w:sz w:val="26"/>
                <w:szCs w:val="26"/>
              </w:rPr>
              <w:t xml:space="preserve"> </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Hồ sơ chứng minh nguồn vốn và cam kết sử dụng nguồn vốn vào đối ứng thực hiện hoạt động ươm tạo</w:t>
            </w: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 xml:space="preserve">sửa khoản 8 Điều 6 </w:t>
            </w:r>
            <w:r w:rsidRPr="0007162E">
              <w:rPr>
                <w:rFonts w:ascii="Times New Roman" w:hAnsi="Times New Roman" w:cs="Times New Roman"/>
                <w:color w:val="000000" w:themeColor="text1"/>
                <w:sz w:val="26"/>
                <w:szCs w:val="26"/>
                <w:lang w:val="en-US"/>
              </w:rPr>
              <w:t>tại dự thảo Thông tư.</w:t>
            </w:r>
          </w:p>
        </w:tc>
      </w:tr>
      <w:tr w:rsidR="0007162E" w:rsidRPr="0007162E" w14:paraId="23BB401E" w14:textId="77777777" w:rsidTr="00937477">
        <w:tc>
          <w:tcPr>
            <w:tcW w:w="193" w:type="pct"/>
          </w:tcPr>
          <w:p w14:paraId="2E306B7E"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4C1E17C0" w14:textId="50B3D8A4"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Ngân hàng Nhà nước</w:t>
            </w:r>
          </w:p>
          <w:p w14:paraId="12988BA1" w14:textId="3981F75E"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1701/NHNN-VP ngày 11/3/2026</w:t>
            </w:r>
          </w:p>
        </w:tc>
        <w:tc>
          <w:tcPr>
            <w:tcW w:w="2471" w:type="pct"/>
          </w:tcPr>
          <w:p w14:paraId="01316494" w14:textId="18772B9A"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Tại khoản 9 Điều 6, khoản 1 Điều 7 và điểm a, điểm d khoản 3 Điều 9, đề nghị đơn vị soạn thảo thay thế nội dung “hệ thống dịch vụ công trực tuyến” thành “Cổng Dịch vụ công quốc gia” do theo quy định hiện hành của Chính phủ, Cổng Dịch vụ công quốc gia là cổng một cửa số quốc gia duy nhất; các cơ quan, đơn vị thực hiện thủ tục hành chính tập trung trên Cổng Dịch vụ công quốc gia.</w:t>
            </w:r>
          </w:p>
        </w:tc>
        <w:tc>
          <w:tcPr>
            <w:tcW w:w="1607" w:type="pct"/>
          </w:tcPr>
          <w:p w14:paraId="5EEC2102" w14:textId="664EEFAD" w:rsidR="00251E53" w:rsidRPr="0007162E" w:rsidRDefault="00251E53" w:rsidP="00251E53">
            <w:pPr>
              <w:shd w:val="clear" w:color="auto" w:fill="FFFFFF"/>
              <w:spacing w:before="60" w:after="0" w:line="340" w:lineRule="exact"/>
              <w:jc w:val="both"/>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w:t>
            </w:r>
            <w:r w:rsidRPr="0007162E">
              <w:rPr>
                <w:rFonts w:ascii="Times New Roman" w:hAnsi="Times New Roman" w:cs="Times New Roman"/>
                <w:color w:val="000000" w:themeColor="text1"/>
                <w:sz w:val="26"/>
                <w:szCs w:val="26"/>
              </w:rPr>
              <w:t xml:space="preserve"> </w:t>
            </w:r>
            <w:r w:rsidRPr="0007162E">
              <w:rPr>
                <w:rFonts w:ascii="Times New Roman" w:eastAsia="Times New Roman" w:hAnsi="Times New Roman" w:cs="Times New Roman"/>
                <w:color w:val="000000" w:themeColor="text1"/>
                <w:sz w:val="26"/>
                <w:szCs w:val="26"/>
                <w:shd w:val="clear" w:color="auto" w:fill="FFFFFF"/>
              </w:rPr>
              <w:t>khoản 9 Điều 6 và khoản 1 Điều 7, thay cụm từ “hệ thống dịch vụ công trực tuyến” bằng “Cổng Dịch vụ công quốc gia”.</w:t>
            </w:r>
          </w:p>
        </w:tc>
      </w:tr>
      <w:tr w:rsidR="0007162E" w:rsidRPr="0007162E" w14:paraId="2358EDAC" w14:textId="77777777" w:rsidTr="00937477">
        <w:tc>
          <w:tcPr>
            <w:tcW w:w="193" w:type="pct"/>
          </w:tcPr>
          <w:p w14:paraId="27FF1EDC"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4140633F"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Gia Lai</w:t>
            </w:r>
          </w:p>
          <w:p w14:paraId="5E2C4578"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CV số 726/SKHCN-CN&amp;SHTT ngày 12/3/2026</w:t>
            </w:r>
          </w:p>
          <w:p w14:paraId="014F972C"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65671DC4" w14:textId="637207C6"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Điều 6. Hồ sơ đề nghị cấp Giấy chứng nhận tại khoản 9 quy định “Tổ chức có nhu cầu đề nghị chứng nhận cơ sở ươm tạo lập 01 bộ hồ sơ gửi về Cơ quan có thẩm quyền theo quy định tại Điều này,…”. Tuy nhiên, qua rà soát, Điều 6 chỉ quy định về Hồ sơ đề nghị cấp Giấy chứng nhận, không quy định cơ quan có thẩm quyền chứng nhận cơ sở ươm tạo. Do đó, đề nghị chỉnh sửa thành “ Tổ chức có nhu cầu đề nghị chứng nhận cơ sở ươm tạo lập 01 bộ hồ sơ gửi về Cơ quan có thẩm quyền theo quy định tại khoản 3 Điều 5 Thông tư này,…” cho phù hợp. </w:t>
            </w:r>
          </w:p>
        </w:tc>
        <w:tc>
          <w:tcPr>
            <w:tcW w:w="1607" w:type="pct"/>
          </w:tcPr>
          <w:p w14:paraId="3FEDDD8B" w14:textId="4D6B8850" w:rsidR="00251E53" w:rsidRPr="0007162E" w:rsidRDefault="00251E53" w:rsidP="00251E53">
            <w:pPr>
              <w:shd w:val="clear" w:color="auto" w:fill="FFFFFF"/>
              <w:spacing w:before="60" w:after="0" w:line="340" w:lineRule="exact"/>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sửa lại</w:t>
            </w:r>
            <w:r w:rsidRPr="0007162E">
              <w:rPr>
                <w:rFonts w:ascii="Times New Roman" w:hAnsi="Times New Roman" w:cs="Times New Roman"/>
                <w:color w:val="000000" w:themeColor="text1"/>
                <w:sz w:val="26"/>
                <w:szCs w:val="26"/>
              </w:rPr>
              <w:t xml:space="preserve"> </w:t>
            </w:r>
            <w:r w:rsidRPr="0007162E">
              <w:rPr>
                <w:rFonts w:ascii="Times New Roman" w:eastAsia="Times New Roman" w:hAnsi="Times New Roman" w:cs="Times New Roman"/>
                <w:color w:val="000000" w:themeColor="text1"/>
                <w:sz w:val="26"/>
                <w:szCs w:val="26"/>
                <w:shd w:val="clear" w:color="auto" w:fill="FFFFFF"/>
                <w:lang w:val="en-US"/>
              </w:rPr>
              <w:t>khoản 9 Điều 6 tại dự thảo Thông tư</w:t>
            </w:r>
            <w:r w:rsidRPr="0007162E">
              <w:rPr>
                <w:rFonts w:ascii="Times New Roman" w:hAnsi="Times New Roman" w:cs="Times New Roman"/>
                <w:color w:val="000000" w:themeColor="text1"/>
                <w:sz w:val="26"/>
                <w:szCs w:val="26"/>
                <w:shd w:val="clear" w:color="auto" w:fill="FFFFFF"/>
              </w:rPr>
              <w:t>.</w:t>
            </w:r>
            <w:r w:rsidRPr="0007162E">
              <w:rPr>
                <w:rFonts w:ascii="Times New Roman" w:hAnsi="Times New Roman" w:cs="Times New Roman"/>
                <w:b/>
                <w:bCs/>
                <w:color w:val="000000" w:themeColor="text1"/>
                <w:sz w:val="26"/>
                <w:szCs w:val="26"/>
                <w:shd w:val="clear" w:color="auto" w:fill="FFFFFF"/>
              </w:rPr>
              <w:t xml:space="preserve"> </w:t>
            </w:r>
          </w:p>
        </w:tc>
      </w:tr>
      <w:tr w:rsidR="0007162E" w:rsidRPr="0007162E" w14:paraId="650A8F56" w14:textId="77777777" w:rsidTr="00937477">
        <w:tc>
          <w:tcPr>
            <w:tcW w:w="193" w:type="pct"/>
          </w:tcPr>
          <w:p w14:paraId="29B8A3E1"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6129C728"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Công Thương</w:t>
            </w:r>
          </w:p>
          <w:p w14:paraId="2B73B433" w14:textId="1ACA3F79"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1880/BCT-ĐCK ngày 23/3/2026</w:t>
            </w:r>
          </w:p>
        </w:tc>
        <w:tc>
          <w:tcPr>
            <w:tcW w:w="2471" w:type="pct"/>
          </w:tcPr>
          <w:p w14:paraId="10D4CA9E" w14:textId="37D8A07E"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Tại khoản 9 Điều 6 quy định “Tổ chức có nhu cầu đề nghị chứng nhận cơ sở ươm tạo lập 01 bộ hồ sơ gửi về Cơ quan có thẩm quyền theo quy định tại Điều này”, tuy nhiên tại Điều 6 không quy định cơ quan có thẩm quyền cấp Giấy chứng nhận. Do đó, đề nghị cơ quan soạn thảo rà soát để dẫn chiếu đến đúng điều khoản quy định có liên quan.</w:t>
            </w:r>
          </w:p>
        </w:tc>
        <w:tc>
          <w:tcPr>
            <w:tcW w:w="1607" w:type="pct"/>
          </w:tcPr>
          <w:p w14:paraId="4E6DCAD1" w14:textId="409F702F" w:rsidR="00251E53" w:rsidRPr="0007162E" w:rsidRDefault="00251E53" w:rsidP="00251E53">
            <w:pPr>
              <w:shd w:val="clear" w:color="auto" w:fill="FFFFFF"/>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 và rà soát sửa lại khoản 9 Điều 6 tại dự thảo Thông tư.</w:t>
            </w:r>
          </w:p>
        </w:tc>
      </w:tr>
      <w:tr w:rsidR="0007162E" w:rsidRPr="0007162E" w14:paraId="4D77DE8A" w14:textId="77777777" w:rsidTr="00937477">
        <w:tc>
          <w:tcPr>
            <w:tcW w:w="193" w:type="pct"/>
          </w:tcPr>
          <w:p w14:paraId="16AF3168"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0AA12D3A"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Cục Viễn thông</w:t>
            </w:r>
          </w:p>
          <w:p w14:paraId="5A07179B" w14:textId="6450BC6C"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980/CVT-CNDV ngày 20/3/2026</w:t>
            </w:r>
          </w:p>
        </w:tc>
        <w:tc>
          <w:tcPr>
            <w:tcW w:w="2471" w:type="pct"/>
          </w:tcPr>
          <w:p w14:paraId="5D217152" w14:textId="6E8E1158"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Tại Điều 6 về hồ sơ đề nghị cấp Giấy chứng nhận, đề nghị cân nhắc rà soát để đơn giản hóa, tránh quá nhiều thành phần hồ sơ có thể làm khó khăn cho tổ chức đề nghị.</w:t>
            </w:r>
          </w:p>
        </w:tc>
        <w:tc>
          <w:tcPr>
            <w:tcW w:w="1607" w:type="pct"/>
          </w:tcPr>
          <w:p w14:paraId="670532B9" w14:textId="1E33FDB1" w:rsidR="00251E53" w:rsidRPr="0007162E" w:rsidRDefault="00251E53" w:rsidP="00251E53">
            <w:pPr>
              <w:shd w:val="clear" w:color="auto" w:fill="FFFFFF"/>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 và rà soát sửa lại nội dung Điều 6 tại dự thảo Thông tư.</w:t>
            </w:r>
          </w:p>
        </w:tc>
      </w:tr>
      <w:tr w:rsidR="0007162E" w:rsidRPr="0007162E" w14:paraId="671A1C5E" w14:textId="77777777" w:rsidTr="00937477">
        <w:tc>
          <w:tcPr>
            <w:tcW w:w="193" w:type="pct"/>
          </w:tcPr>
          <w:p w14:paraId="5D8FD075"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04C833F5"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Thành phố Hà Nội</w:t>
            </w:r>
          </w:p>
          <w:p w14:paraId="713D0021" w14:textId="0F7DDF93"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1456/SKHCN-KHCN ngày 16/3/2026</w:t>
            </w:r>
          </w:p>
        </w:tc>
        <w:tc>
          <w:tcPr>
            <w:tcW w:w="2471" w:type="pct"/>
          </w:tcPr>
          <w:p w14:paraId="4C3AD3D8" w14:textId="7FE358E3"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Điều 6. Hồ sơ đề nghị cấp Giấy chứng nhận + Tất cả các thành phần hồ sơ thứ tự 4, 5,6,7,8 chỉ là các thành phần hồ sơ minh chứng cho các tiêu chí theo quy định tại Điều 5. Do vậy, tất cả các mục 4, 5, 6, 7, 8 nên đưa vào trong thành phần hồ sơ thứ 3 “Thuyết minh về năng lực của cơ sở ươm tạo”: để hướng dẫn các tài liệu minh chứng việc đáp ứng các tiêu chí theo quy định của cơ sở ươm tạo cho thuyết minh về năng lực của cơ sở ươm tạo. + Đề nghị rà soát các tiêu chí chung và tiêu chí riêng và có hướng dẫn đầy đủ tài liệu minh chứng tại Điều này. Hiện chưa thấy hướng dẫn các tài liệu minh chứng về: địa điểm; diện tích; hạ tầng công nghệ thông tin; đội ngũ làm việc cơ hữu; kế hoạch và lộ trình thực hiện ươm tạo…</w:t>
            </w:r>
          </w:p>
        </w:tc>
        <w:tc>
          <w:tcPr>
            <w:tcW w:w="1607" w:type="pct"/>
          </w:tcPr>
          <w:p w14:paraId="07DDE801" w14:textId="77777777" w:rsidR="00251E53" w:rsidRPr="0007162E" w:rsidRDefault="00251E53" w:rsidP="00251E53">
            <w:pPr>
              <w:shd w:val="clear" w:color="auto" w:fill="FFFFFF"/>
              <w:spacing w:before="60" w:after="0" w:line="340" w:lineRule="exact"/>
              <w:rPr>
                <w:rFonts w:ascii="Times New Roman" w:hAnsi="Times New Roman" w:cs="Times New Roman"/>
                <w:bCs/>
                <w:color w:val="000000" w:themeColor="text1"/>
                <w:sz w:val="26"/>
                <w:szCs w:val="26"/>
                <w:lang w:val="en-US"/>
              </w:rPr>
            </w:pPr>
          </w:p>
        </w:tc>
      </w:tr>
      <w:tr w:rsidR="0007162E" w:rsidRPr="0007162E" w14:paraId="4D1F5230" w14:textId="77777777" w:rsidTr="00937477">
        <w:tc>
          <w:tcPr>
            <w:tcW w:w="193" w:type="pct"/>
          </w:tcPr>
          <w:p w14:paraId="00F677A2" w14:textId="77777777" w:rsidR="00776B10" w:rsidRPr="0007162E" w:rsidRDefault="00776B10"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7F5DB03E" w14:textId="77777777" w:rsidR="00776B10" w:rsidRPr="0007162E" w:rsidRDefault="00776B10" w:rsidP="00776B10">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Văn phòng Bộ</w:t>
            </w:r>
          </w:p>
          <w:p w14:paraId="0A58296B" w14:textId="5E600C66" w:rsidR="006F4824" w:rsidRPr="0007162E" w:rsidRDefault="006F4824" w:rsidP="00776B10">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1056/VP-KSTT ngày 01/4/2026</w:t>
            </w:r>
          </w:p>
        </w:tc>
        <w:tc>
          <w:tcPr>
            <w:tcW w:w="2471" w:type="pct"/>
          </w:tcPr>
          <w:p w14:paraId="6B7C765B" w14:textId="77777777" w:rsidR="00776B10" w:rsidRPr="0007162E" w:rsidRDefault="00776B10" w:rsidP="00776B10">
            <w:pPr>
              <w:shd w:val="clear" w:color="auto" w:fill="FFFFFF"/>
              <w:spacing w:after="120"/>
              <w:jc w:val="both"/>
              <w:rPr>
                <w:rFonts w:ascii="Times New Roman" w:hAnsi="Times New Roman" w:cs="Times New Roman"/>
                <w:color w:val="000000" w:themeColor="text1"/>
                <w:spacing w:val="-6"/>
                <w:sz w:val="26"/>
                <w:szCs w:val="26"/>
                <w:lang w:val="pt-BR"/>
              </w:rPr>
            </w:pPr>
            <w:r w:rsidRPr="0007162E">
              <w:rPr>
                <w:rFonts w:ascii="Times New Roman" w:hAnsi="Times New Roman" w:cs="Times New Roman"/>
                <w:color w:val="000000" w:themeColor="text1"/>
                <w:spacing w:val="-6"/>
                <w:sz w:val="26"/>
                <w:szCs w:val="26"/>
                <w:lang w:val="pt-BR"/>
              </w:rPr>
              <w:t xml:space="preserve">a) Về thành phần hồ sơ: Đề nghị tiếp thu ý kiến của Văn phòng Bộ tại Công văn số 767/VP-KSTT ngày 16/3/2026; theo đó nghiên cứu chỉnh sửa quy định tại </w:t>
            </w:r>
            <w:r w:rsidR="00554583" w:rsidRPr="0007162E">
              <w:rPr>
                <w:rFonts w:ascii="Times New Roman" w:hAnsi="Times New Roman" w:cs="Times New Roman"/>
                <w:color w:val="000000" w:themeColor="text1"/>
                <w:spacing w:val="-6"/>
                <w:sz w:val="26"/>
                <w:szCs w:val="26"/>
                <w:lang w:val="pt-BR"/>
              </w:rPr>
              <w:t>k</w:t>
            </w:r>
            <w:r w:rsidRPr="0007162E">
              <w:rPr>
                <w:rFonts w:ascii="Times New Roman" w:hAnsi="Times New Roman" w:cs="Times New Roman"/>
                <w:color w:val="000000" w:themeColor="text1"/>
                <w:spacing w:val="-6"/>
                <w:sz w:val="26"/>
                <w:szCs w:val="26"/>
                <w:lang w:val="pt-BR"/>
              </w:rPr>
              <w:t>hoản 5 Điều 6 theo hướng: Sửa “Hồ sơ chứng minh nguồn vốn và cam kết sử dụng nguồn vốn…” thành “</w:t>
            </w:r>
            <w:r w:rsidRPr="0007162E">
              <w:rPr>
                <w:rFonts w:ascii="Times New Roman" w:hAnsi="Times New Roman" w:cs="Times New Roman"/>
                <w:i/>
                <w:color w:val="000000" w:themeColor="text1"/>
                <w:spacing w:val="-6"/>
                <w:sz w:val="26"/>
                <w:szCs w:val="26"/>
                <w:lang w:val="pt-BR"/>
              </w:rPr>
              <w:t>Tài liệu hoặc văn bản chứng minh</w:t>
            </w:r>
            <w:r w:rsidRPr="0007162E">
              <w:rPr>
                <w:rFonts w:ascii="Times New Roman" w:hAnsi="Times New Roman" w:cs="Times New Roman"/>
                <w:color w:val="000000" w:themeColor="text1"/>
                <w:spacing w:val="-6"/>
                <w:sz w:val="26"/>
                <w:szCs w:val="26"/>
                <w:lang w:val="pt-BR"/>
              </w:rPr>
              <w:t xml:space="preserve">…”. </w:t>
            </w:r>
          </w:p>
          <w:p w14:paraId="73399DC0" w14:textId="563FDCCF" w:rsidR="003C54D0" w:rsidRPr="0007162E" w:rsidRDefault="003C54D0" w:rsidP="00776B10">
            <w:pPr>
              <w:shd w:val="clear" w:color="auto" w:fill="FFFFFF"/>
              <w:spacing w:after="120"/>
              <w:jc w:val="both"/>
              <w:rPr>
                <w:rFonts w:ascii="Times New Roman" w:hAnsi="Times New Roman" w:cs="Times New Roman"/>
                <w:color w:val="000000" w:themeColor="text1"/>
                <w:spacing w:val="-6"/>
                <w:sz w:val="26"/>
                <w:szCs w:val="26"/>
                <w:lang w:val="pt-BR"/>
              </w:rPr>
            </w:pPr>
            <w:r w:rsidRPr="0007162E">
              <w:rPr>
                <w:rFonts w:ascii="Times New Roman" w:hAnsi="Times New Roman" w:cs="Times New Roman"/>
                <w:bCs/>
                <w:color w:val="000000" w:themeColor="text1"/>
                <w:spacing w:val="-6"/>
                <w:sz w:val="26"/>
                <w:szCs w:val="26"/>
                <w:lang w:val="pt-BR"/>
              </w:rPr>
              <w:lastRenderedPageBreak/>
              <w:t>Lý do:</w:t>
            </w:r>
            <w:r w:rsidRPr="0007162E">
              <w:rPr>
                <w:rFonts w:ascii="Times New Roman" w:hAnsi="Times New Roman" w:cs="Times New Roman"/>
                <w:b/>
                <w:bCs/>
                <w:color w:val="000000" w:themeColor="text1"/>
                <w:spacing w:val="-6"/>
                <w:sz w:val="26"/>
                <w:szCs w:val="26"/>
                <w:lang w:val="pt-BR"/>
              </w:rPr>
              <w:t xml:space="preserve"> </w:t>
            </w:r>
            <w:r w:rsidRPr="0007162E">
              <w:rPr>
                <w:rFonts w:ascii="Times New Roman" w:hAnsi="Times New Roman" w:cs="Times New Roman"/>
                <w:color w:val="000000" w:themeColor="text1"/>
                <w:spacing w:val="-6"/>
                <w:sz w:val="26"/>
                <w:szCs w:val="26"/>
                <w:lang w:val="pt-BR"/>
              </w:rPr>
              <w:t>Theo quy định về kiểm soát TTHC, thành phần hồ sơ phải được quy định rõ ràng, tránh tình trạng “hồ sơ trong hồ sơ”, gây khó hiểu và không bảo đảm tính chuẩn xác.</w:t>
            </w:r>
          </w:p>
        </w:tc>
        <w:tc>
          <w:tcPr>
            <w:tcW w:w="1607" w:type="pct"/>
          </w:tcPr>
          <w:p w14:paraId="0465B6B8" w14:textId="2FECB525" w:rsidR="00776B10" w:rsidRPr="0007162E" w:rsidRDefault="001B6E05" w:rsidP="00251E53">
            <w:pPr>
              <w:shd w:val="clear" w:color="auto" w:fill="FFFFFF"/>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lastRenderedPageBreak/>
              <w:t xml:space="preserve">Vụ CN tiếp thu và rà soát sửa lại nội dung </w:t>
            </w:r>
            <w:r w:rsidR="00554583" w:rsidRPr="0007162E">
              <w:rPr>
                <w:rFonts w:ascii="Times New Roman" w:hAnsi="Times New Roman" w:cs="Times New Roman"/>
                <w:bCs/>
                <w:color w:val="000000" w:themeColor="text1"/>
                <w:sz w:val="26"/>
                <w:szCs w:val="26"/>
                <w:lang w:val="en-US"/>
              </w:rPr>
              <w:t xml:space="preserve">khoản 5 </w:t>
            </w:r>
            <w:r w:rsidRPr="0007162E">
              <w:rPr>
                <w:rFonts w:ascii="Times New Roman" w:hAnsi="Times New Roman" w:cs="Times New Roman"/>
                <w:bCs/>
                <w:color w:val="000000" w:themeColor="text1"/>
                <w:sz w:val="26"/>
                <w:szCs w:val="26"/>
                <w:lang w:val="en-US"/>
              </w:rPr>
              <w:t>Điều 6 tại dự thảo Thông tư.</w:t>
            </w:r>
          </w:p>
        </w:tc>
      </w:tr>
      <w:tr w:rsidR="0007162E" w:rsidRPr="0007162E" w14:paraId="4EB19E55" w14:textId="77777777" w:rsidTr="00937477">
        <w:tc>
          <w:tcPr>
            <w:tcW w:w="5000" w:type="pct"/>
            <w:gridSpan w:val="4"/>
          </w:tcPr>
          <w:p w14:paraId="183BF1A2" w14:textId="5428776D" w:rsidR="00251E53" w:rsidRPr="0007162E" w:rsidRDefault="00251E53" w:rsidP="00251E53">
            <w:pPr>
              <w:spacing w:before="60" w:after="0" w:line="340" w:lineRule="exact"/>
              <w:jc w:val="center"/>
              <w:rPr>
                <w:rFonts w:ascii="Times New Roman" w:hAnsi="Times New Roman" w:cs="Times New Roman"/>
                <w:b/>
                <w:bCs/>
                <w:color w:val="000000" w:themeColor="text1"/>
                <w:sz w:val="26"/>
                <w:szCs w:val="26"/>
                <w:lang w:val="en-US"/>
              </w:rPr>
            </w:pPr>
            <w:r w:rsidRPr="0007162E">
              <w:rPr>
                <w:rFonts w:ascii="Times New Roman" w:hAnsi="Times New Roman" w:cs="Times New Roman"/>
                <w:b/>
                <w:color w:val="000000" w:themeColor="text1"/>
                <w:sz w:val="26"/>
                <w:szCs w:val="26"/>
              </w:rPr>
              <w:t>Điều</w:t>
            </w:r>
            <w:r w:rsidRPr="0007162E">
              <w:rPr>
                <w:rFonts w:ascii="Times New Roman" w:hAnsi="Times New Roman" w:cs="Times New Roman"/>
                <w:b/>
                <w:color w:val="000000" w:themeColor="text1"/>
                <w:spacing w:val="-4"/>
                <w:sz w:val="26"/>
                <w:szCs w:val="26"/>
              </w:rPr>
              <w:t xml:space="preserve"> 7</w:t>
            </w:r>
            <w:r w:rsidRPr="0007162E">
              <w:rPr>
                <w:rFonts w:ascii="Times New Roman" w:hAnsi="Times New Roman" w:cs="Times New Roman"/>
                <w:b/>
                <w:color w:val="000000" w:themeColor="text1"/>
                <w:sz w:val="26"/>
                <w:szCs w:val="26"/>
              </w:rPr>
              <w:t>.</w:t>
            </w:r>
            <w:r w:rsidRPr="0007162E">
              <w:rPr>
                <w:rFonts w:ascii="Times New Roman" w:hAnsi="Times New Roman" w:cs="Times New Roman"/>
                <w:b/>
                <w:color w:val="000000" w:themeColor="text1"/>
                <w:spacing w:val="-3"/>
                <w:sz w:val="26"/>
                <w:szCs w:val="26"/>
              </w:rPr>
              <w:t xml:space="preserve"> </w:t>
            </w:r>
            <w:r w:rsidRPr="0007162E">
              <w:rPr>
                <w:rFonts w:ascii="Times New Roman" w:hAnsi="Times New Roman" w:cs="Times New Roman"/>
                <w:b/>
                <w:color w:val="000000" w:themeColor="text1"/>
                <w:sz w:val="26"/>
                <w:szCs w:val="26"/>
              </w:rPr>
              <w:t>Trình</w:t>
            </w:r>
            <w:r w:rsidRPr="0007162E">
              <w:rPr>
                <w:rFonts w:ascii="Times New Roman" w:hAnsi="Times New Roman" w:cs="Times New Roman"/>
                <w:b/>
                <w:color w:val="000000" w:themeColor="text1"/>
                <w:spacing w:val="-3"/>
                <w:sz w:val="26"/>
                <w:szCs w:val="26"/>
              </w:rPr>
              <w:t xml:space="preserve"> </w:t>
            </w:r>
            <w:r w:rsidRPr="0007162E">
              <w:rPr>
                <w:rFonts w:ascii="Times New Roman" w:hAnsi="Times New Roman" w:cs="Times New Roman"/>
                <w:b/>
                <w:color w:val="000000" w:themeColor="text1"/>
                <w:sz w:val="26"/>
                <w:szCs w:val="26"/>
              </w:rPr>
              <w:t>tự,</w:t>
            </w:r>
            <w:r w:rsidRPr="0007162E">
              <w:rPr>
                <w:rFonts w:ascii="Times New Roman" w:hAnsi="Times New Roman" w:cs="Times New Roman"/>
                <w:b/>
                <w:color w:val="000000" w:themeColor="text1"/>
                <w:spacing w:val="-3"/>
                <w:sz w:val="26"/>
                <w:szCs w:val="26"/>
              </w:rPr>
              <w:t xml:space="preserve"> </w:t>
            </w:r>
            <w:r w:rsidRPr="0007162E">
              <w:rPr>
                <w:rFonts w:ascii="Times New Roman" w:hAnsi="Times New Roman" w:cs="Times New Roman"/>
                <w:b/>
                <w:color w:val="000000" w:themeColor="text1"/>
                <w:sz w:val="26"/>
                <w:szCs w:val="26"/>
              </w:rPr>
              <w:t>thủ</w:t>
            </w:r>
            <w:r w:rsidRPr="0007162E">
              <w:rPr>
                <w:rFonts w:ascii="Times New Roman" w:hAnsi="Times New Roman" w:cs="Times New Roman"/>
                <w:b/>
                <w:color w:val="000000" w:themeColor="text1"/>
                <w:spacing w:val="-3"/>
                <w:sz w:val="26"/>
                <w:szCs w:val="26"/>
              </w:rPr>
              <w:t xml:space="preserve"> </w:t>
            </w:r>
            <w:r w:rsidRPr="0007162E">
              <w:rPr>
                <w:rFonts w:ascii="Times New Roman" w:hAnsi="Times New Roman" w:cs="Times New Roman"/>
                <w:b/>
                <w:color w:val="000000" w:themeColor="text1"/>
                <w:sz w:val="26"/>
                <w:szCs w:val="26"/>
              </w:rPr>
              <w:t>tục</w:t>
            </w:r>
            <w:r w:rsidRPr="0007162E">
              <w:rPr>
                <w:rFonts w:ascii="Times New Roman" w:hAnsi="Times New Roman" w:cs="Times New Roman"/>
                <w:b/>
                <w:color w:val="000000" w:themeColor="text1"/>
                <w:spacing w:val="-3"/>
                <w:sz w:val="26"/>
                <w:szCs w:val="26"/>
              </w:rPr>
              <w:t xml:space="preserve"> </w:t>
            </w:r>
            <w:r w:rsidRPr="0007162E">
              <w:rPr>
                <w:rFonts w:ascii="Times New Roman" w:hAnsi="Times New Roman" w:cs="Times New Roman"/>
                <w:b/>
                <w:color w:val="000000" w:themeColor="text1"/>
                <w:sz w:val="26"/>
                <w:szCs w:val="26"/>
              </w:rPr>
              <w:t>cấp</w:t>
            </w:r>
            <w:r w:rsidRPr="0007162E">
              <w:rPr>
                <w:rFonts w:ascii="Times New Roman" w:hAnsi="Times New Roman" w:cs="Times New Roman"/>
                <w:b/>
                <w:color w:val="000000" w:themeColor="text1"/>
                <w:spacing w:val="-3"/>
                <w:sz w:val="26"/>
                <w:szCs w:val="26"/>
              </w:rPr>
              <w:t xml:space="preserve"> </w:t>
            </w:r>
            <w:r w:rsidRPr="0007162E">
              <w:rPr>
                <w:rFonts w:ascii="Times New Roman" w:hAnsi="Times New Roman" w:cs="Times New Roman"/>
                <w:b/>
                <w:color w:val="000000" w:themeColor="text1"/>
                <w:sz w:val="26"/>
                <w:szCs w:val="26"/>
              </w:rPr>
              <w:t>Giấy</w:t>
            </w:r>
            <w:r w:rsidRPr="0007162E">
              <w:rPr>
                <w:rFonts w:ascii="Times New Roman" w:hAnsi="Times New Roman" w:cs="Times New Roman"/>
                <w:b/>
                <w:color w:val="000000" w:themeColor="text1"/>
                <w:spacing w:val="-2"/>
                <w:sz w:val="26"/>
                <w:szCs w:val="26"/>
              </w:rPr>
              <w:t xml:space="preserve"> </w:t>
            </w:r>
            <w:r w:rsidRPr="0007162E">
              <w:rPr>
                <w:rFonts w:ascii="Times New Roman" w:hAnsi="Times New Roman" w:cs="Times New Roman"/>
                <w:b/>
                <w:color w:val="000000" w:themeColor="text1"/>
                <w:sz w:val="26"/>
                <w:szCs w:val="26"/>
              </w:rPr>
              <w:t>chứng</w:t>
            </w:r>
            <w:r w:rsidRPr="0007162E">
              <w:rPr>
                <w:rFonts w:ascii="Times New Roman" w:hAnsi="Times New Roman" w:cs="Times New Roman"/>
                <w:b/>
                <w:color w:val="000000" w:themeColor="text1"/>
                <w:spacing w:val="-2"/>
                <w:sz w:val="26"/>
                <w:szCs w:val="26"/>
              </w:rPr>
              <w:t xml:space="preserve"> </w:t>
            </w:r>
            <w:r w:rsidRPr="0007162E">
              <w:rPr>
                <w:rFonts w:ascii="Times New Roman" w:hAnsi="Times New Roman" w:cs="Times New Roman"/>
                <w:b/>
                <w:color w:val="000000" w:themeColor="text1"/>
                <w:spacing w:val="-4"/>
                <w:sz w:val="26"/>
                <w:szCs w:val="26"/>
              </w:rPr>
              <w:t>nhận</w:t>
            </w:r>
          </w:p>
        </w:tc>
      </w:tr>
      <w:tr w:rsidR="0007162E" w:rsidRPr="0007162E" w14:paraId="0B6A67B8" w14:textId="77777777" w:rsidTr="00937477">
        <w:tc>
          <w:tcPr>
            <w:tcW w:w="193" w:type="pct"/>
          </w:tcPr>
          <w:p w14:paraId="156FFF0D"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0498574A" w14:textId="71A6F96F" w:rsidR="00251E53" w:rsidRPr="0007162E" w:rsidRDefault="00251E53" w:rsidP="00251E53">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Vụ Kinh tế và Xã hội số</w:t>
            </w:r>
            <w:r w:rsidRPr="0007162E">
              <w:rPr>
                <w:rFonts w:ascii="Times New Roman" w:hAnsi="Times New Roman" w:cs="Times New Roman"/>
                <w:color w:val="000000" w:themeColor="text1"/>
                <w:sz w:val="26"/>
                <w:szCs w:val="26"/>
                <w:lang w:val="en-US"/>
              </w:rPr>
              <w:t xml:space="preserve"> Công văn số 183/KTXHS ngày 02/3/2026</w:t>
            </w:r>
          </w:p>
        </w:tc>
        <w:tc>
          <w:tcPr>
            <w:tcW w:w="2471" w:type="pct"/>
          </w:tcPr>
          <w:p w14:paraId="635962E2" w14:textId="52A15B78"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đ) Về thủ tục hành chính và chuyển đổi số </w:t>
            </w:r>
            <w:r w:rsidR="00511E2B"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ự thảo đã cho phép nộp hồ sơ qua dịch vụ công trực tuyến, đề nghị làm rõ nguyên tắc: thực hiện 100% quy trình điện tử; tái sử dụng dữ liệu từ các cơ sở dữ liệu quốc gia; hạn chế yêu cầu nộp lại hồ sơ đã có trong hệ thống. Mục tiêu để xây dựng quy trình chứng nhận “không giấy tờ”, phù hợp với các Chương trình phát triển Chính phủ số, Kinh tế số và Xã hội số</w:t>
            </w:r>
            <w:r w:rsidRPr="0007162E">
              <w:rPr>
                <w:rFonts w:ascii="Times New Roman" w:hAnsi="Times New Roman" w:cs="Times New Roman"/>
                <w:color w:val="000000" w:themeColor="text1"/>
                <w:sz w:val="26"/>
                <w:szCs w:val="26"/>
                <w:lang w:val="en-US"/>
              </w:rPr>
              <w:t xml:space="preserve"> (Điều 7)</w:t>
            </w:r>
          </w:p>
        </w:tc>
        <w:tc>
          <w:tcPr>
            <w:tcW w:w="1607" w:type="pct"/>
          </w:tcPr>
          <w:p w14:paraId="480986B0" w14:textId="156CF93C" w:rsidR="00251E53" w:rsidRPr="0007162E" w:rsidRDefault="00251E53" w:rsidP="00251E53">
            <w:pPr>
              <w:spacing w:before="60" w:after="0" w:line="340" w:lineRule="exact"/>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xin giải trình như sau:</w:t>
            </w:r>
          </w:p>
          <w:p w14:paraId="7733705C" w14:textId="5F0D1F0C" w:rsidR="00251E53" w:rsidRPr="0007162E" w:rsidRDefault="00251E53" w:rsidP="00251E53">
            <w:pPr>
              <w:spacing w:before="60" w:after="0" w:line="340" w:lineRule="exact"/>
              <w:jc w:val="both"/>
              <w:rPr>
                <w:rFonts w:ascii="Times New Roman" w:hAnsi="Times New Roman" w:cs="Times New Roman"/>
                <w:b/>
                <w:color w:val="000000" w:themeColor="text1"/>
                <w:sz w:val="26"/>
                <w:szCs w:val="26"/>
                <w:lang w:val="en-US"/>
              </w:rPr>
            </w:pPr>
            <w:r w:rsidRPr="0007162E">
              <w:rPr>
                <w:rFonts w:ascii="Times New Roman" w:hAnsi="Times New Roman" w:cs="Times New Roman"/>
                <w:color w:val="000000" w:themeColor="text1"/>
                <w:sz w:val="26"/>
                <w:szCs w:val="26"/>
              </w:rPr>
              <w:t>Tại khoản 1 Điều 7 quy định việc nộp hồ sơ thông qua hệ thống dịch vụ công trực tuyến, nộp trực tiếp hoặc qua đường bưu điện; trước mắt đề nghị giữ nguyên các hình thức này.</w:t>
            </w:r>
          </w:p>
        </w:tc>
      </w:tr>
      <w:tr w:rsidR="0007162E" w:rsidRPr="0007162E" w14:paraId="2595CDF4" w14:textId="77777777" w:rsidTr="00937477">
        <w:tc>
          <w:tcPr>
            <w:tcW w:w="193" w:type="pct"/>
          </w:tcPr>
          <w:p w14:paraId="25CF99CE"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43880C2B"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Điện Biên</w:t>
            </w:r>
          </w:p>
          <w:p w14:paraId="55479540"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số 1734/UBND-KGVX ngày 11/3/2026</w:t>
            </w:r>
          </w:p>
          <w:p w14:paraId="284C2C69"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rPr>
            </w:pPr>
          </w:p>
        </w:tc>
        <w:tc>
          <w:tcPr>
            <w:tcW w:w="2471" w:type="pct"/>
          </w:tcPr>
          <w:p w14:paraId="3635AAF7" w14:textId="77777777"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Dự thảo: Khoản 6 Điều 7: Trong thời hạn 10 ngày làm việc kể từ ngày có Biên bản thẩm định của Hội đồng tư vấn thẩm định hồ sơ, Cơ quan có thẩm quyền thực hiện việc cấp và trả Giấy chứng nhận cho tổ chức, cá nhân thông qua hệ thống dịch vụ công trực tuyến, trả trực tiếp hoặc gửi qua dịch vụ bưu chính, đồng thời cập nhật thông tin lên Nền tảng số quản lý khoa học, công nghệ và đổi mới sáng tạo quốc gia. </w:t>
            </w:r>
          </w:p>
          <w:p w14:paraId="0D5070F2" w14:textId="43ECA317"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Đề xuất: Trong thời hạn 10 ngày làm việc kể từ ngày có Biên bản thẩm định của Hội đồng tư vấn thẩm định hồ sơ, Cơ quan có thẩm quyền thực hiện việc cấp và trả Giấy chứng nhận hoặc phản hồi thông tin không đủ điều kiện cấp Giấy chứng nhận cho tổ chức, cá nhân thông qua hệ thống dịch vụ công trực tuyến, trả trực tiếp hoặc gửi qua dịch vụ bưu chính, đồng thời cập nhật thông tin lên Nền tảng số quản lý khoa học, công nghệ và đổi mới sáng tạo quốc gia. - Lý do: Để đảm bảo quy định bao quát hết các trường hợp.</w:t>
            </w:r>
          </w:p>
        </w:tc>
        <w:tc>
          <w:tcPr>
            <w:tcW w:w="1607" w:type="pct"/>
          </w:tcPr>
          <w:p w14:paraId="62099B40" w14:textId="6DD03119" w:rsidR="00251E53" w:rsidRPr="0007162E" w:rsidRDefault="00251E53" w:rsidP="00251E53">
            <w:pPr>
              <w:spacing w:before="60" w:after="0" w:line="340" w:lineRule="exact"/>
              <w:jc w:val="both"/>
              <w:rPr>
                <w:rFonts w:ascii="Times New Roman" w:hAnsi="Times New Roman" w:cs="Times New Roman"/>
                <w:b/>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rút</w:t>
            </w:r>
            <w:r w:rsidRPr="0007162E">
              <w:rPr>
                <w:rFonts w:ascii="Times New Roman" w:hAnsi="Times New Roman" w:cs="Times New Roman"/>
                <w:color w:val="000000" w:themeColor="text1"/>
                <w:sz w:val="26"/>
                <w:szCs w:val="26"/>
              </w:rPr>
              <w:t xml:space="preserve"> ngắn thời hạn cấp và trả Giấy chứng nhận tại khoản 6 Điều 7 từ 10 xuống 08 ngày làm việc, qua đó giảm tổng thời gian giải quyết còn 22 ngày, tạo thuận lợi cho tổ chức, cá nhân.</w:t>
            </w:r>
          </w:p>
        </w:tc>
      </w:tr>
      <w:tr w:rsidR="0007162E" w:rsidRPr="0007162E" w14:paraId="1DB053A9" w14:textId="77777777" w:rsidTr="00937477">
        <w:tc>
          <w:tcPr>
            <w:tcW w:w="193" w:type="pct"/>
          </w:tcPr>
          <w:p w14:paraId="54FFA7CC"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483F32E7"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Cục Thông tin, Thống kê</w:t>
            </w:r>
          </w:p>
          <w:p w14:paraId="6ED515F9" w14:textId="3B909A1D" w:rsidR="00251E53" w:rsidRPr="0007162E" w:rsidRDefault="00251E53" w:rsidP="00251E53">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Công văn số 398/TTTK ngày 11/3/2026</w:t>
            </w:r>
          </w:p>
        </w:tc>
        <w:tc>
          <w:tcPr>
            <w:tcW w:w="2471" w:type="pct"/>
          </w:tcPr>
          <w:p w14:paraId="7FB8DBA0" w14:textId="1A87AED2" w:rsidR="00251E53" w:rsidRPr="0007162E" w:rsidRDefault="00251E53" w:rsidP="00251E53">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6. Tại Điều 7. Trình tự, thủ tục cấp Giấy chứng nhận Tổng thời gian giải quyết thủ tục cấp Giấy chứng nhận quá dài. Đề nghị Tổ soạn thảo nghiên cứu rút ngắn thời gian cấp để phù hợp với quy định cải cách thủ tục hành chính.</w:t>
            </w:r>
          </w:p>
        </w:tc>
        <w:tc>
          <w:tcPr>
            <w:tcW w:w="1607" w:type="pct"/>
          </w:tcPr>
          <w:p w14:paraId="71CE9829" w14:textId="5EE136C6" w:rsidR="00251E53" w:rsidRPr="0007162E" w:rsidRDefault="00251E53" w:rsidP="00251E53">
            <w:pPr>
              <w:spacing w:before="60" w:after="0" w:line="340" w:lineRule="exact"/>
              <w:jc w:val="both"/>
              <w:rPr>
                <w:rFonts w:ascii="Times New Roman" w:hAnsi="Times New Roman" w:cs="Times New Roman"/>
                <w:b/>
                <w:bCs/>
                <w:color w:val="000000" w:themeColor="text1"/>
                <w:sz w:val="26"/>
                <w:szCs w:val="26"/>
                <w:highlight w:val="yellow"/>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g</w:t>
            </w:r>
            <w:r w:rsidRPr="0007162E">
              <w:rPr>
                <w:rFonts w:ascii="Times New Roman" w:hAnsi="Times New Roman" w:cs="Times New Roman"/>
                <w:color w:val="000000" w:themeColor="text1"/>
                <w:sz w:val="26"/>
                <w:szCs w:val="26"/>
                <w:lang w:val="en-US"/>
              </w:rPr>
              <w:t>iảm</w:t>
            </w:r>
            <w:r w:rsidRPr="0007162E">
              <w:rPr>
                <w:rFonts w:ascii="Times New Roman" w:hAnsi="Times New Roman" w:cs="Times New Roman"/>
                <w:b/>
                <w:bCs/>
                <w:color w:val="000000" w:themeColor="text1"/>
                <w:sz w:val="26"/>
                <w:szCs w:val="26"/>
                <w:lang w:val="en-US"/>
              </w:rPr>
              <w:t xml:space="preserve"> </w:t>
            </w:r>
            <w:r w:rsidRPr="0007162E">
              <w:rPr>
                <w:rFonts w:ascii="Times New Roman" w:hAnsi="Times New Roman" w:cs="Times New Roman"/>
                <w:color w:val="000000" w:themeColor="text1"/>
                <w:sz w:val="26"/>
                <w:szCs w:val="26"/>
              </w:rPr>
              <w:t>tổng thời gian giải quyết thủ tục cấp Giấy chứng nhận</w:t>
            </w:r>
            <w:r w:rsidRPr="0007162E">
              <w:rPr>
                <w:rFonts w:ascii="Times New Roman" w:hAnsi="Times New Roman" w:cs="Times New Roman"/>
                <w:color w:val="000000" w:themeColor="text1"/>
                <w:sz w:val="26"/>
                <w:szCs w:val="26"/>
                <w:lang w:val="en-US"/>
              </w:rPr>
              <w:t xml:space="preserve"> xuống 22 ngày</w:t>
            </w:r>
            <w:r w:rsidRPr="0007162E">
              <w:rPr>
                <w:rFonts w:ascii="Times New Roman" w:hAnsi="Times New Roman" w:cs="Times New Roman"/>
                <w:color w:val="000000" w:themeColor="text1"/>
                <w:sz w:val="26"/>
                <w:szCs w:val="26"/>
              </w:rPr>
              <w:t xml:space="preserve"> </w:t>
            </w:r>
            <w:r w:rsidRPr="0007162E">
              <w:rPr>
                <w:rFonts w:ascii="Times New Roman" w:hAnsi="Times New Roman" w:cs="Times New Roman"/>
                <w:color w:val="000000" w:themeColor="text1"/>
                <w:sz w:val="26"/>
                <w:szCs w:val="26"/>
                <w:lang w:val="en-US"/>
              </w:rPr>
              <w:t>tại dự thảo Thông tư</w:t>
            </w:r>
            <w:r w:rsidRPr="0007162E">
              <w:rPr>
                <w:rFonts w:ascii="Times New Roman" w:hAnsi="Times New Roman" w:cs="Times New Roman"/>
                <w:color w:val="000000" w:themeColor="text1"/>
                <w:sz w:val="26"/>
                <w:szCs w:val="26"/>
              </w:rPr>
              <w:t>.</w:t>
            </w:r>
          </w:p>
        </w:tc>
      </w:tr>
      <w:tr w:rsidR="0007162E" w:rsidRPr="0007162E" w14:paraId="0AB4D301" w14:textId="77777777" w:rsidTr="00937477">
        <w:tc>
          <w:tcPr>
            <w:tcW w:w="193" w:type="pct"/>
          </w:tcPr>
          <w:p w14:paraId="6CFCBD10"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36EE0FEA" w14:textId="555676E9" w:rsidR="00251E53" w:rsidRPr="0007162E" w:rsidRDefault="00251E53" w:rsidP="00251E53">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Cục An toàn bức xạ và hạt nhân</w:t>
            </w:r>
            <w:r w:rsidRPr="0007162E">
              <w:rPr>
                <w:rFonts w:ascii="Times New Roman" w:hAnsi="Times New Roman" w:cs="Times New Roman"/>
                <w:color w:val="000000" w:themeColor="text1"/>
                <w:sz w:val="26"/>
                <w:szCs w:val="26"/>
                <w:lang w:val="en-US"/>
              </w:rPr>
              <w:br/>
              <w:t>Công văn số 242/ATBXHN-PTNLNT ngày 04/3/2026</w:t>
            </w:r>
          </w:p>
        </w:tc>
        <w:tc>
          <w:tcPr>
            <w:tcW w:w="2471" w:type="pct"/>
          </w:tcPr>
          <w:p w14:paraId="65E55CA5" w14:textId="3DD0789D"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Tại khoản 3 Điều 7 và khoản 3 Điều 9: đề nghị cơ quan soạn thảo chỉnh lý quy định từ “3. Trường hợp hồ sơ chưa đầy đủ hoặc không hợp lệ, trong thời hạn 03 ngày làm việc, Cơ quan có thẩm quyền có văn bản yêu cầu sửa đổi, bổ sung.” thành “3. Trường hợp hồ sơ chưa đầy đủ hoặc không hợp lệ, Cơ quan có thẩm quyền có văn bản yêu cầu sửa đổi, bổ sung trong thời hạn không quá 6 ngày kể từ ngày nhận hồ sơ.”. Lý do chỉnh lý: để bảo đảm minh bạch, rõ ràng về thời gian Hồ sơ được xử lý;</w:t>
            </w:r>
          </w:p>
        </w:tc>
        <w:tc>
          <w:tcPr>
            <w:tcW w:w="1607" w:type="pct"/>
          </w:tcPr>
          <w:p w14:paraId="2B202193" w14:textId="65EA3F63"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g</w:t>
            </w:r>
            <w:r w:rsidRPr="0007162E">
              <w:rPr>
                <w:rFonts w:ascii="Times New Roman" w:hAnsi="Times New Roman" w:cs="Times New Roman"/>
                <w:color w:val="000000" w:themeColor="text1"/>
                <w:sz w:val="26"/>
                <w:szCs w:val="26"/>
                <w:lang w:val="en-US"/>
              </w:rPr>
              <w:t>iảm</w:t>
            </w:r>
            <w:r w:rsidRPr="0007162E">
              <w:rPr>
                <w:rFonts w:ascii="Times New Roman" w:hAnsi="Times New Roman" w:cs="Times New Roman"/>
                <w:b/>
                <w:bCs/>
                <w:color w:val="000000" w:themeColor="text1"/>
                <w:sz w:val="26"/>
                <w:szCs w:val="26"/>
                <w:lang w:val="en-US"/>
              </w:rPr>
              <w:t xml:space="preserve"> </w:t>
            </w:r>
            <w:r w:rsidRPr="0007162E">
              <w:rPr>
                <w:rFonts w:ascii="Times New Roman" w:hAnsi="Times New Roman" w:cs="Times New Roman"/>
                <w:color w:val="000000" w:themeColor="text1"/>
                <w:sz w:val="26"/>
                <w:szCs w:val="26"/>
              </w:rPr>
              <w:t>tổng thời gian giải quyết thủ tục cấp Giấy chứng nhận</w:t>
            </w:r>
            <w:r w:rsidRPr="0007162E">
              <w:rPr>
                <w:rFonts w:ascii="Times New Roman" w:hAnsi="Times New Roman" w:cs="Times New Roman"/>
                <w:color w:val="000000" w:themeColor="text1"/>
                <w:sz w:val="26"/>
                <w:szCs w:val="26"/>
                <w:lang w:val="en-US"/>
              </w:rPr>
              <w:t xml:space="preserve"> xuống 22 ngày</w:t>
            </w:r>
            <w:r w:rsidRPr="0007162E">
              <w:rPr>
                <w:rFonts w:ascii="Times New Roman" w:hAnsi="Times New Roman" w:cs="Times New Roman"/>
                <w:color w:val="000000" w:themeColor="text1"/>
                <w:sz w:val="26"/>
                <w:szCs w:val="26"/>
              </w:rPr>
              <w:t xml:space="preserve"> </w:t>
            </w:r>
            <w:r w:rsidRPr="0007162E">
              <w:rPr>
                <w:rFonts w:ascii="Times New Roman" w:hAnsi="Times New Roman" w:cs="Times New Roman"/>
                <w:color w:val="000000" w:themeColor="text1"/>
                <w:sz w:val="26"/>
                <w:szCs w:val="26"/>
                <w:lang w:val="en-US"/>
              </w:rPr>
              <w:t>tại dự thảo Thông tư</w:t>
            </w:r>
            <w:r w:rsidRPr="0007162E">
              <w:rPr>
                <w:rFonts w:ascii="Times New Roman" w:hAnsi="Times New Roman" w:cs="Times New Roman"/>
                <w:color w:val="000000" w:themeColor="text1"/>
                <w:sz w:val="26"/>
                <w:szCs w:val="26"/>
              </w:rPr>
              <w:t>.</w:t>
            </w:r>
          </w:p>
        </w:tc>
      </w:tr>
      <w:tr w:rsidR="0007162E" w:rsidRPr="0007162E" w14:paraId="571CBECE" w14:textId="77777777" w:rsidTr="00937477">
        <w:tc>
          <w:tcPr>
            <w:tcW w:w="193" w:type="pct"/>
            <w:vMerge w:val="restart"/>
          </w:tcPr>
          <w:p w14:paraId="5A53B5BE"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4EAD1E10"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Quỹ Phát triển khoa học và công nghệ Quốc gia</w:t>
            </w:r>
          </w:p>
          <w:p w14:paraId="587010DD" w14:textId="66FDD41D"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526/NAFOSTED-HTQT ngày 13/3/2026</w:t>
            </w:r>
          </w:p>
        </w:tc>
        <w:tc>
          <w:tcPr>
            <w:tcW w:w="2471" w:type="pct"/>
          </w:tcPr>
          <w:p w14:paraId="68BF03E1" w14:textId="77777777"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Các khoản 2</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6 Điều 7 quy định thời gian xử lý hồ sơ.</w:t>
            </w:r>
          </w:p>
          <w:p w14:paraId="5CB74F5C" w14:textId="77777777"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Tổng thời gian giải quyết thủ tục hành chính theo quy định tại các khoản 2–6 Điều 7 khoảng 28 ngày làm việc (chưa bao gồm thời gian sửa đổi, bổ sung hồ sơ).</w:t>
            </w:r>
          </w:p>
          <w:p w14:paraId="5E43DC21" w14:textId="46C3C984"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Thời gian này có thể ảnh hưởng đến tiến độ triển khai hoạt động của cơ sở ươm tạo.</w:t>
            </w:r>
          </w:p>
        </w:tc>
        <w:tc>
          <w:tcPr>
            <w:tcW w:w="1607" w:type="pct"/>
          </w:tcPr>
          <w:p w14:paraId="6C60C2C4" w14:textId="7B34EB9B" w:rsidR="00251E53" w:rsidRPr="0007162E" w:rsidRDefault="00251E53" w:rsidP="00251E53">
            <w:pPr>
              <w:shd w:val="clear" w:color="auto" w:fill="FFFFFF"/>
              <w:spacing w:before="60" w:after="0" w:line="340" w:lineRule="exact"/>
              <w:rPr>
                <w:rFonts w:ascii="Times New Roman" w:eastAsia="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eastAsia="Times New Roman" w:hAnsi="Times New Roman" w:cs="Times New Roman"/>
                <w:color w:val="000000" w:themeColor="text1"/>
                <w:sz w:val="26"/>
                <w:szCs w:val="26"/>
                <w:shd w:val="clear" w:color="auto" w:fill="FFFFFF"/>
                <w:lang w:val="en-US"/>
              </w:rPr>
              <w:t xml:space="preserve"> g</w:t>
            </w:r>
            <w:r w:rsidRPr="0007162E">
              <w:rPr>
                <w:rFonts w:ascii="Times New Roman" w:hAnsi="Times New Roman" w:cs="Times New Roman"/>
                <w:color w:val="000000" w:themeColor="text1"/>
                <w:sz w:val="26"/>
                <w:szCs w:val="26"/>
                <w:lang w:val="en-US"/>
              </w:rPr>
              <w:t>iảm</w:t>
            </w:r>
            <w:r w:rsidRPr="0007162E">
              <w:rPr>
                <w:rFonts w:ascii="Times New Roman" w:hAnsi="Times New Roman" w:cs="Times New Roman"/>
                <w:b/>
                <w:bCs/>
                <w:color w:val="000000" w:themeColor="text1"/>
                <w:sz w:val="26"/>
                <w:szCs w:val="26"/>
                <w:lang w:val="en-US"/>
              </w:rPr>
              <w:t xml:space="preserve"> </w:t>
            </w:r>
            <w:r w:rsidRPr="0007162E">
              <w:rPr>
                <w:rFonts w:ascii="Times New Roman" w:hAnsi="Times New Roman" w:cs="Times New Roman"/>
                <w:color w:val="000000" w:themeColor="text1"/>
                <w:sz w:val="26"/>
                <w:szCs w:val="26"/>
              </w:rPr>
              <w:t>tổng thời gian giải quyết thủ tục cấp Giấy chứng nhận</w:t>
            </w:r>
            <w:r w:rsidRPr="0007162E">
              <w:rPr>
                <w:rFonts w:ascii="Times New Roman" w:hAnsi="Times New Roman" w:cs="Times New Roman"/>
                <w:color w:val="000000" w:themeColor="text1"/>
                <w:sz w:val="26"/>
                <w:szCs w:val="26"/>
                <w:lang w:val="en-US"/>
              </w:rPr>
              <w:t xml:space="preserve"> xuống 22 ngày</w:t>
            </w:r>
            <w:r w:rsidRPr="0007162E">
              <w:rPr>
                <w:rFonts w:ascii="Times New Roman" w:hAnsi="Times New Roman" w:cs="Times New Roman"/>
                <w:color w:val="000000" w:themeColor="text1"/>
                <w:sz w:val="26"/>
                <w:szCs w:val="26"/>
              </w:rPr>
              <w:t xml:space="preserve"> </w:t>
            </w:r>
            <w:r w:rsidRPr="0007162E">
              <w:rPr>
                <w:rFonts w:ascii="Times New Roman" w:hAnsi="Times New Roman" w:cs="Times New Roman"/>
                <w:color w:val="000000" w:themeColor="text1"/>
                <w:sz w:val="26"/>
                <w:szCs w:val="26"/>
                <w:lang w:val="en-US"/>
              </w:rPr>
              <w:t>tại dự thảo Thông tư</w:t>
            </w:r>
            <w:r w:rsidRPr="0007162E">
              <w:rPr>
                <w:rFonts w:ascii="Times New Roman" w:hAnsi="Times New Roman" w:cs="Times New Roman"/>
                <w:color w:val="000000" w:themeColor="text1"/>
                <w:sz w:val="26"/>
                <w:szCs w:val="26"/>
              </w:rPr>
              <w:t>.</w:t>
            </w:r>
          </w:p>
        </w:tc>
      </w:tr>
      <w:tr w:rsidR="0007162E" w:rsidRPr="0007162E" w14:paraId="6D53B2A4" w14:textId="77777777" w:rsidTr="00937477">
        <w:tc>
          <w:tcPr>
            <w:tcW w:w="193" w:type="pct"/>
            <w:vMerge/>
          </w:tcPr>
          <w:p w14:paraId="1B182C79"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096EDA34"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p>
        </w:tc>
        <w:tc>
          <w:tcPr>
            <w:tcW w:w="2471" w:type="pct"/>
          </w:tcPr>
          <w:p w14:paraId="1E9C55A6" w14:textId="77777777"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Khoản 6 Điều 7: 'Trong trường hợp cần thiết... kiểm tra thực tế'.</w:t>
            </w:r>
          </w:p>
          <w:p w14:paraId="6E8E7946" w14:textId="77777777"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Cụm từ 'cần thiết' chưa rõ ràng, có thể dẫn đến áp dụng tùy nghi.</w:t>
            </w:r>
          </w:p>
          <w:p w14:paraId="7CB5B1DD" w14:textId="6ACF6691"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Quy định cụ thể các trường hợp kiểm tra: (i) hồ sơ cần làm rõ; (ii) nghi vấn tính xác thực; (iii) cơ sở lần đầu xin cấp Giấy chứng nhận trong lĩnh vực công nghệ chiến lược.</w:t>
            </w:r>
          </w:p>
        </w:tc>
        <w:tc>
          <w:tcPr>
            <w:tcW w:w="1607" w:type="pct"/>
          </w:tcPr>
          <w:p w14:paraId="6175553B" w14:textId="5221DFA6" w:rsidR="00251E53" w:rsidRPr="0007162E" w:rsidRDefault="00251E53" w:rsidP="00251E53">
            <w:pPr>
              <w:pStyle w:val="BodyText"/>
              <w:spacing w:before="120" w:line="360" w:lineRule="exact"/>
              <w:ind w:right="8"/>
              <w:jc w:val="both"/>
              <w:rPr>
                <w:rFonts w:ascii="Times New Roman" w:hAnsi="Times New Roman"/>
                <w:color w:val="000000" w:themeColor="text1"/>
                <w:sz w:val="26"/>
                <w:szCs w:val="26"/>
                <w:lang w:val="en-US"/>
              </w:rPr>
            </w:pPr>
            <w:r w:rsidRPr="0007162E">
              <w:rPr>
                <w:rFonts w:ascii="Times New Roman" w:hAnsi="Times New Roman"/>
                <w:bCs/>
                <w:color w:val="000000" w:themeColor="text1"/>
                <w:sz w:val="26"/>
                <w:szCs w:val="26"/>
                <w:lang w:val="en-US"/>
              </w:rPr>
              <w:t>Vụ CN tiếp thu</w:t>
            </w:r>
            <w:r w:rsidRPr="0007162E">
              <w:rPr>
                <w:rFonts w:ascii="Times New Roman" w:hAnsi="Times New Roman"/>
                <w:color w:val="000000" w:themeColor="text1"/>
                <w:sz w:val="26"/>
                <w:szCs w:val="26"/>
                <w:lang w:val="en-US"/>
              </w:rPr>
              <w:t xml:space="preserve"> và rà soát</w:t>
            </w:r>
            <w:r w:rsidRPr="0007162E">
              <w:rPr>
                <w:rFonts w:ascii="Times New Roman" w:hAnsi="Times New Roman"/>
                <w:color w:val="000000" w:themeColor="text1"/>
                <w:sz w:val="26"/>
                <w:szCs w:val="26"/>
                <w:shd w:val="clear" w:color="auto" w:fill="FFFFFF"/>
                <w:lang w:val="en-US"/>
              </w:rPr>
              <w:t xml:space="preserve"> sửa lại</w:t>
            </w:r>
            <w:r w:rsidRPr="0007162E">
              <w:rPr>
                <w:rFonts w:ascii="Times New Roman" w:hAnsi="Times New Roman"/>
                <w:color w:val="000000" w:themeColor="text1"/>
                <w:sz w:val="26"/>
                <w:szCs w:val="26"/>
                <w:shd w:val="clear" w:color="auto" w:fill="FFFFFF"/>
                <w:lang w:val="vi-VN"/>
              </w:rPr>
              <w:t xml:space="preserve"> khoản 6 Điều 7 như sau</w:t>
            </w:r>
            <w:r w:rsidRPr="0007162E">
              <w:rPr>
                <w:rFonts w:ascii="Times New Roman" w:hAnsi="Times New Roman"/>
                <w:color w:val="000000" w:themeColor="text1"/>
                <w:sz w:val="26"/>
                <w:szCs w:val="26"/>
                <w:shd w:val="clear" w:color="auto" w:fill="FFFFFF"/>
                <w:lang w:val="en-US"/>
              </w:rPr>
              <w:t>:</w:t>
            </w:r>
            <w:r w:rsidRPr="0007162E">
              <w:rPr>
                <w:rFonts w:ascii="Times New Roman" w:hAnsi="Times New Roman"/>
                <w:b/>
                <w:bCs/>
                <w:color w:val="000000" w:themeColor="text1"/>
                <w:sz w:val="26"/>
                <w:szCs w:val="26"/>
                <w:shd w:val="clear" w:color="auto" w:fill="FFFFFF"/>
                <w:lang w:val="en-US"/>
              </w:rPr>
              <w:t xml:space="preserve"> “</w:t>
            </w:r>
            <w:r w:rsidRPr="0007162E">
              <w:rPr>
                <w:rFonts w:ascii="Times New Roman" w:hAnsi="Times New Roman"/>
                <w:color w:val="000000" w:themeColor="text1"/>
                <w:sz w:val="26"/>
                <w:szCs w:val="26"/>
                <w:lang w:val="en-US"/>
              </w:rPr>
              <w:t xml:space="preserve">Quy định cụ thể các trường hợp kiểm tra: (i) hồ sơ cần làm rõ; (ii) nghi vấn tính xác thực; (iii) cơ sở lần đầu xin cấp Giấy chứng nhận trong lĩnh vực công nghệ chiến lược. Trong các trường </w:t>
            </w:r>
            <w:r w:rsidRPr="0007162E">
              <w:rPr>
                <w:rFonts w:ascii="Times New Roman" w:hAnsi="Times New Roman"/>
                <w:color w:val="000000" w:themeColor="text1"/>
                <w:sz w:val="26"/>
                <w:szCs w:val="26"/>
                <w:lang w:val="en-US"/>
              </w:rPr>
              <w:lastRenderedPageBreak/>
              <w:t>hợp này, Cơ quan nhà nước có thẩm quyền và đại diện Hội đồng tiến hành kiểm tra thực tế cơ sở ươm tạo trước khi thẩm định”.</w:t>
            </w:r>
          </w:p>
        </w:tc>
      </w:tr>
      <w:tr w:rsidR="0007162E" w:rsidRPr="0007162E" w14:paraId="7F13E979" w14:textId="77777777" w:rsidTr="00937477">
        <w:tc>
          <w:tcPr>
            <w:tcW w:w="193" w:type="pct"/>
          </w:tcPr>
          <w:p w14:paraId="4CC32F95"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01634EA7"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Ủy ban Tiêu chuẩn Đo lường Chất lượng Quốc gia</w:t>
            </w:r>
          </w:p>
          <w:p w14:paraId="77053893" w14:textId="59CD171C"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743/TĐC-PCTTra ngày 15/3/2026</w:t>
            </w:r>
          </w:p>
        </w:tc>
        <w:tc>
          <w:tcPr>
            <w:tcW w:w="2471" w:type="pct"/>
          </w:tcPr>
          <w:p w14:paraId="1E584A41" w14:textId="15CB9279"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Tại khoản 4, Điều 7 “Trong thời hạn 05 ngày làm việc...”. Đề nghị xem xét tính khả thi của việc mời được các chuyên gia có chuyên môn đáp ứng các quy định tại điểm a, khoản 2 Điều 8 của dự thảo này trong thời hạn 05 ngày làm việc.</w:t>
            </w:r>
          </w:p>
        </w:tc>
        <w:tc>
          <w:tcPr>
            <w:tcW w:w="1607" w:type="pct"/>
          </w:tcPr>
          <w:p w14:paraId="4FCFBB4E" w14:textId="77777777" w:rsidR="00251E53" w:rsidRPr="0007162E" w:rsidRDefault="00251E53" w:rsidP="00251E53">
            <w:pPr>
              <w:spacing w:before="60" w:after="0" w:line="340" w:lineRule="exact"/>
              <w:jc w:val="both"/>
              <w:rPr>
                <w:rFonts w:ascii="Times New Roman" w:hAnsi="Times New Roman" w:cs="Times New Roman"/>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shd w:val="clear" w:color="auto" w:fill="FFFFFF"/>
                <w:lang w:val="en-US"/>
              </w:rPr>
              <w:t>Vụ CN xin giải trình như sau:</w:t>
            </w:r>
            <w:r w:rsidRPr="0007162E">
              <w:rPr>
                <w:rFonts w:ascii="Times New Roman" w:hAnsi="Times New Roman" w:cs="Times New Roman"/>
                <w:color w:val="000000" w:themeColor="text1"/>
                <w:sz w:val="26"/>
                <w:szCs w:val="26"/>
                <w:shd w:val="clear" w:color="auto" w:fill="FFFFFF"/>
                <w:lang w:val="en-US"/>
              </w:rPr>
              <w:t xml:space="preserve"> </w:t>
            </w:r>
          </w:p>
          <w:p w14:paraId="22523427" w14:textId="45EBC6BD" w:rsidR="00251E53" w:rsidRPr="0007162E" w:rsidRDefault="00251E53" w:rsidP="00251E53">
            <w:pPr>
              <w:spacing w:before="60" w:after="0" w:line="340" w:lineRule="exact"/>
              <w:jc w:val="both"/>
              <w:rPr>
                <w:rFonts w:ascii="Times New Roman" w:hAnsi="Times New Roman" w:cs="Times New Roman"/>
                <w:color w:val="000000" w:themeColor="text1"/>
                <w:sz w:val="26"/>
                <w:szCs w:val="26"/>
                <w:shd w:val="clear" w:color="auto" w:fill="FFFFFF"/>
                <w:lang w:val="en-US"/>
              </w:rPr>
            </w:pPr>
            <w:r w:rsidRPr="0007162E">
              <w:rPr>
                <w:rStyle w:val="ng-star-inserted"/>
                <w:rFonts w:ascii="Times New Roman" w:hAnsi="Times New Roman" w:cs="Times New Roman"/>
                <w:color w:val="000000" w:themeColor="text1"/>
                <w:sz w:val="26"/>
                <w:szCs w:val="26"/>
                <w:shd w:val="clear" w:color="auto" w:fill="FFFFFF"/>
              </w:rPr>
              <w:t xml:space="preserve">Việc quy định thời hạn </w:t>
            </w:r>
            <w:r w:rsidRPr="0007162E">
              <w:rPr>
                <w:rFonts w:ascii="Times New Roman" w:hAnsi="Times New Roman" w:cs="Times New Roman"/>
                <w:color w:val="000000" w:themeColor="text1"/>
                <w:sz w:val="26"/>
                <w:szCs w:val="26"/>
              </w:rPr>
              <w:t>03 ngày làm việc kể từ ngày nhận được hồ sơ đầy đủ, hợp lệ</w:t>
            </w:r>
            <w:r w:rsidRPr="0007162E">
              <w:rPr>
                <w:rStyle w:val="ng-star-inserted"/>
                <w:rFonts w:ascii="Times New Roman" w:hAnsi="Times New Roman" w:cs="Times New Roman"/>
                <w:color w:val="000000" w:themeColor="text1"/>
                <w:sz w:val="26"/>
                <w:szCs w:val="26"/>
                <w:shd w:val="clear" w:color="auto" w:fill="FFFFFF"/>
              </w:rPr>
              <w:t xml:space="preserve"> để thành lập Hội đồng tư vấn</w:t>
            </w:r>
            <w:r w:rsidRPr="0007162E">
              <w:rPr>
                <w:rStyle w:val="ng-star-inserted"/>
                <w:rFonts w:ascii="Times New Roman" w:hAnsi="Times New Roman" w:cs="Times New Roman"/>
                <w:color w:val="000000" w:themeColor="text1"/>
                <w:sz w:val="26"/>
                <w:szCs w:val="26"/>
                <w:shd w:val="clear" w:color="auto" w:fill="FFFFFF"/>
                <w:lang w:val="en-US"/>
              </w:rPr>
              <w:t xml:space="preserve"> tại khoản 4 Điều 7</w:t>
            </w:r>
            <w:r w:rsidRPr="0007162E">
              <w:rPr>
                <w:rStyle w:val="ng-star-inserted"/>
                <w:rFonts w:ascii="Times New Roman" w:hAnsi="Times New Roman" w:cs="Times New Roman"/>
                <w:color w:val="000000" w:themeColor="text1"/>
                <w:sz w:val="26"/>
                <w:szCs w:val="26"/>
                <w:shd w:val="clear" w:color="auto" w:fill="FFFFFF"/>
              </w:rPr>
              <w:t xml:space="preserve"> là hoàn toàn </w:t>
            </w:r>
            <w:r w:rsidRPr="0007162E">
              <w:rPr>
                <w:rFonts w:ascii="Times New Roman" w:hAnsi="Times New Roman" w:cs="Times New Roman"/>
                <w:bCs/>
                <w:color w:val="000000" w:themeColor="text1"/>
                <w:sz w:val="26"/>
                <w:szCs w:val="26"/>
                <w:shd w:val="clear" w:color="auto" w:fill="FFFFFF"/>
              </w:rPr>
              <w:t>khả thi</w:t>
            </w:r>
            <w:r w:rsidRPr="0007162E">
              <w:rPr>
                <w:rFonts w:ascii="Times New Roman" w:hAnsi="Times New Roman" w:cs="Times New Roman"/>
                <w:bCs/>
                <w:color w:val="000000" w:themeColor="text1"/>
                <w:sz w:val="26"/>
                <w:szCs w:val="26"/>
                <w:shd w:val="clear" w:color="auto" w:fill="FFFFFF"/>
                <w:lang w:val="en-US"/>
              </w:rPr>
              <w:t>.</w:t>
            </w:r>
          </w:p>
          <w:p w14:paraId="3C2553FD" w14:textId="013409F2" w:rsidR="00251E53" w:rsidRPr="0007162E" w:rsidRDefault="00251E53" w:rsidP="00251E53">
            <w:pPr>
              <w:spacing w:before="60" w:after="0" w:line="340" w:lineRule="exact"/>
              <w:jc w:val="both"/>
              <w:rPr>
                <w:rFonts w:ascii="Times New Roman" w:hAnsi="Times New Roman" w:cs="Times New Roman"/>
                <w:color w:val="000000" w:themeColor="text1"/>
                <w:sz w:val="26"/>
                <w:szCs w:val="26"/>
                <w:shd w:val="clear" w:color="auto" w:fill="FFFFFF"/>
                <w:lang w:val="en-US"/>
              </w:rPr>
            </w:pPr>
          </w:p>
        </w:tc>
      </w:tr>
      <w:tr w:rsidR="0007162E" w:rsidRPr="0007162E" w14:paraId="5F95131D" w14:textId="77777777" w:rsidTr="00937477">
        <w:tc>
          <w:tcPr>
            <w:tcW w:w="193" w:type="pct"/>
          </w:tcPr>
          <w:p w14:paraId="14FAE874"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4CEF0825" w14:textId="77777777"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Lào Cai/</w:t>
            </w:r>
          </w:p>
          <w:p w14:paraId="78B458F8" w14:textId="11E86941" w:rsidR="00251E53" w:rsidRPr="0007162E" w:rsidRDefault="00251E53" w:rsidP="00251E53">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Số CV 450/SKHCN-QLCN ngày 3/3/2026</w:t>
            </w:r>
          </w:p>
        </w:tc>
        <w:tc>
          <w:tcPr>
            <w:tcW w:w="2471" w:type="pct"/>
          </w:tcPr>
          <w:p w14:paraId="39C61017" w14:textId="7EB2B769"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Tại Điều 7 khoản 4: Hội đồng tư vấn (09-11 thành viên)</w:t>
            </w:r>
            <w:r w:rsidRPr="0007162E">
              <w:rPr>
                <w:rFonts w:ascii="Times New Roman" w:hAnsi="Times New Roman" w:cs="Times New Roman"/>
                <w:color w:val="000000" w:themeColor="text1"/>
                <w:sz w:val="26"/>
                <w:szCs w:val="26"/>
              </w:rPr>
              <w:t xml:space="preserve">. </w:t>
            </w:r>
            <w:r w:rsidRPr="0007162E">
              <w:rPr>
                <w:rFonts w:ascii="Times New Roman" w:hAnsi="Times New Roman" w:cs="Times New Roman"/>
                <w:color w:val="000000" w:themeColor="text1"/>
                <w:sz w:val="26"/>
                <w:szCs w:val="26"/>
                <w:lang w:val="en-US"/>
              </w:rPr>
              <w:t>Xem xét cho phép họp trực tuyến toàn bộ để phù hợp với địa bàn miền núi (Lào Cai có địa hình khó khăn, di chuyển tốn kém). </w:t>
            </w:r>
          </w:p>
        </w:tc>
        <w:tc>
          <w:tcPr>
            <w:tcW w:w="1607" w:type="pct"/>
          </w:tcPr>
          <w:p w14:paraId="7E640EB4" w14:textId="205A3BAF" w:rsidR="00251E53" w:rsidRPr="0007162E" w:rsidRDefault="00251E53" w:rsidP="00251E53">
            <w:pPr>
              <w:spacing w:before="60" w:after="0" w:line="340" w:lineRule="exact"/>
              <w:jc w:val="both"/>
              <w:rPr>
                <w:rFonts w:ascii="Times New Roman" w:hAnsi="Times New Roman" w:cs="Times New Roman"/>
                <w:color w:val="000000" w:themeColor="text1"/>
                <w:sz w:val="26"/>
                <w:szCs w:val="26"/>
                <w:shd w:val="clear" w:color="auto" w:fill="FFFFFF"/>
              </w:rPr>
            </w:pPr>
            <w:r w:rsidRPr="0007162E">
              <w:rPr>
                <w:rFonts w:ascii="Times New Roman" w:hAnsi="Times New Roman" w:cs="Times New Roman"/>
                <w:bCs/>
                <w:color w:val="000000" w:themeColor="text1"/>
                <w:sz w:val="26"/>
                <w:szCs w:val="26"/>
                <w:lang w:val="en-US"/>
              </w:rPr>
              <w:t xml:space="preserve">Vụ CN </w:t>
            </w:r>
            <w:r w:rsidRPr="0007162E">
              <w:rPr>
                <w:rFonts w:ascii="Times New Roman" w:hAnsi="Times New Roman" w:cs="Times New Roman"/>
                <w:color w:val="000000" w:themeColor="text1"/>
                <w:sz w:val="26"/>
                <w:szCs w:val="26"/>
                <w:shd w:val="clear" w:color="auto" w:fill="FFFFFF"/>
              </w:rPr>
              <w:t xml:space="preserve">thống nhất với ý kiến của tỉnh Lào Cai nhằm tạo điều kiện linh hoạt cho các địa phương và huy động tối đa trí tuệ của các chuyên gia giỏi ở xa. </w:t>
            </w:r>
          </w:p>
        </w:tc>
      </w:tr>
      <w:tr w:rsidR="0007162E" w:rsidRPr="0007162E" w14:paraId="0A25A06F" w14:textId="77777777" w:rsidTr="00937477">
        <w:tc>
          <w:tcPr>
            <w:tcW w:w="193" w:type="pct"/>
          </w:tcPr>
          <w:p w14:paraId="3FEB712D"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4661977A" w14:textId="24F93F86"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Nông nghiệp và Môi trường</w:t>
            </w:r>
          </w:p>
        </w:tc>
        <w:tc>
          <w:tcPr>
            <w:tcW w:w="2471" w:type="pct"/>
          </w:tcPr>
          <w:p w14:paraId="28FCEBC7" w14:textId="6FD6D4FC" w:rsidR="00251E53" w:rsidRPr="0007162E" w:rsidRDefault="00251E53" w:rsidP="00251E53">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2.3. Về Trình tự, Thủ tục (Điều 7) Xem xét quy định rõ việc nộp hồ sơ qua Cổng dịch vụ công trực tuyến (toàn trình) để phù hợp với chủ trương chuyển đổi số quốc gia.</w:t>
            </w:r>
          </w:p>
        </w:tc>
        <w:tc>
          <w:tcPr>
            <w:tcW w:w="1607" w:type="pct"/>
          </w:tcPr>
          <w:p w14:paraId="09EDFD93" w14:textId="0D438DFC" w:rsidR="00251E53" w:rsidRPr="0007162E" w:rsidRDefault="00251E53" w:rsidP="00251E53">
            <w:pPr>
              <w:spacing w:before="60" w:after="0" w:line="340" w:lineRule="exact"/>
              <w:jc w:val="both"/>
              <w:rPr>
                <w:rFonts w:ascii="Times New Roman" w:hAnsi="Times New Roman" w:cs="Times New Roman"/>
                <w:b/>
                <w:bCs/>
                <w:color w:val="000000" w:themeColor="text1"/>
                <w:sz w:val="26"/>
                <w:szCs w:val="26"/>
                <w:shd w:val="clear" w:color="auto" w:fill="FFFFFF"/>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hAnsi="Times New Roman" w:cs="Times New Roman"/>
                <w:color w:val="000000" w:themeColor="text1"/>
                <w:sz w:val="26"/>
                <w:szCs w:val="26"/>
                <w:shd w:val="clear" w:color="auto" w:fill="FFFFFF"/>
                <w:lang w:val="en-US"/>
              </w:rPr>
              <w:t xml:space="preserve"> sửa lại tại dự thảo Thông tư.</w:t>
            </w:r>
          </w:p>
        </w:tc>
      </w:tr>
      <w:tr w:rsidR="0007162E" w:rsidRPr="0007162E" w14:paraId="1FDCF45C" w14:textId="77777777" w:rsidTr="00937477">
        <w:tc>
          <w:tcPr>
            <w:tcW w:w="193" w:type="pct"/>
          </w:tcPr>
          <w:p w14:paraId="47547496" w14:textId="77777777" w:rsidR="00251E53" w:rsidRPr="0007162E" w:rsidRDefault="00251E53" w:rsidP="00251E53">
            <w:pPr>
              <w:pStyle w:val="ListParagraph"/>
              <w:numPr>
                <w:ilvl w:val="0"/>
                <w:numId w:val="2"/>
              </w:numPr>
              <w:spacing w:before="60" w:line="340" w:lineRule="exact"/>
              <w:rPr>
                <w:rFonts w:cs="Times New Roman"/>
                <w:bCs/>
                <w:color w:val="000000" w:themeColor="text1"/>
                <w:sz w:val="26"/>
                <w:szCs w:val="26"/>
              </w:rPr>
            </w:pPr>
          </w:p>
        </w:tc>
        <w:tc>
          <w:tcPr>
            <w:tcW w:w="729" w:type="pct"/>
          </w:tcPr>
          <w:p w14:paraId="493A53B4" w14:textId="77777777" w:rsidR="00251E53" w:rsidRPr="0007162E" w:rsidRDefault="00251E53" w:rsidP="00251E53">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Công Thương</w:t>
            </w:r>
          </w:p>
          <w:p w14:paraId="0E097AF5" w14:textId="5DAA0744" w:rsidR="00251E53" w:rsidRPr="0007162E" w:rsidRDefault="00251E53" w:rsidP="00251E53">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1880/BCT-ĐCK ngày 23/3/2026</w:t>
            </w:r>
          </w:p>
        </w:tc>
        <w:tc>
          <w:tcPr>
            <w:tcW w:w="2471" w:type="pct"/>
          </w:tcPr>
          <w:p w14:paraId="1CBEC207" w14:textId="2AE88D2D" w:rsidR="00251E53" w:rsidRPr="0007162E" w:rsidRDefault="00251E53" w:rsidP="00251E53">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Tại khoản 6 Điều 7 quy định “Trong trường hợp cần thiết, Cơ quan có thẩm quyền và đại diện Hội đồng tiến hành kiểm tra thực tế cơ sở ươm tạo trước khi thầm định.”. Đề nghị làm rõ các trường hợp cần thiết phải kiểm tra thực tế cơ sở ươm nêu trên</w:t>
            </w:r>
          </w:p>
        </w:tc>
        <w:tc>
          <w:tcPr>
            <w:tcW w:w="1607" w:type="pct"/>
          </w:tcPr>
          <w:p w14:paraId="5D2642C9" w14:textId="181F9289" w:rsidR="00251E53" w:rsidRPr="0007162E" w:rsidRDefault="00251E53" w:rsidP="00251E53">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hAnsi="Times New Roman" w:cs="Times New Roman"/>
                <w:color w:val="000000" w:themeColor="text1"/>
                <w:sz w:val="26"/>
                <w:szCs w:val="26"/>
                <w:shd w:val="clear" w:color="auto" w:fill="FFFFFF"/>
                <w:lang w:val="en-US"/>
              </w:rPr>
              <w:t xml:space="preserve"> sửa lại khoản 6 Điều 7 tại dự thảo Thông tư.</w:t>
            </w:r>
          </w:p>
        </w:tc>
      </w:tr>
      <w:tr w:rsidR="0007162E" w:rsidRPr="0007162E" w14:paraId="66A43634" w14:textId="77777777" w:rsidTr="00937477">
        <w:tc>
          <w:tcPr>
            <w:tcW w:w="193" w:type="pct"/>
          </w:tcPr>
          <w:p w14:paraId="25F676AA"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7B331DE3" w14:textId="654B8E81"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Văn phòng Bộ</w:t>
            </w:r>
            <w:r w:rsidR="00D900FD" w:rsidRPr="0007162E">
              <w:rPr>
                <w:rFonts w:ascii="Times New Roman" w:hAnsi="Times New Roman" w:cs="Times New Roman"/>
                <w:color w:val="000000" w:themeColor="text1"/>
                <w:sz w:val="26"/>
                <w:szCs w:val="26"/>
                <w:lang w:val="en-US"/>
              </w:rPr>
              <w:br/>
              <w:t>Công văn số 1056/VP-KSTT ngày 01/4/2026</w:t>
            </w:r>
          </w:p>
        </w:tc>
        <w:tc>
          <w:tcPr>
            <w:tcW w:w="2471" w:type="pct"/>
          </w:tcPr>
          <w:p w14:paraId="0D7CEA98" w14:textId="77777777" w:rsidR="00314A8F" w:rsidRPr="0007162E" w:rsidRDefault="00314A8F" w:rsidP="00314A8F">
            <w:pPr>
              <w:shd w:val="clear" w:color="auto" w:fill="FFFFFF"/>
              <w:spacing w:after="120"/>
              <w:jc w:val="both"/>
              <w:rPr>
                <w:rFonts w:ascii="Times New Roman" w:hAnsi="Times New Roman" w:cs="Times New Roman"/>
                <w:color w:val="000000" w:themeColor="text1"/>
                <w:spacing w:val="-6"/>
                <w:sz w:val="26"/>
                <w:szCs w:val="26"/>
                <w:lang w:val="pt-BR"/>
              </w:rPr>
            </w:pPr>
            <w:r w:rsidRPr="0007162E">
              <w:rPr>
                <w:rFonts w:ascii="Times New Roman" w:hAnsi="Times New Roman" w:cs="Times New Roman"/>
                <w:color w:val="000000" w:themeColor="text1"/>
                <w:spacing w:val="-6"/>
                <w:sz w:val="26"/>
                <w:szCs w:val="26"/>
                <w:lang w:val="pt-BR"/>
              </w:rPr>
              <w:t xml:space="preserve">b) Về cách thức nộp hồ sơ (Điều 7): Đề nghị rà soát, thống nhất cách diễn đạt giữa các hình thức nộp hồ sơ, cụ thể: Thống nhất sử dụng thuật ngữ “qua dịch vụ bưu chính” thay cho việc sử dụng không thống nhất các cụm từ “bưu chính”, “bưu điện”. </w:t>
            </w:r>
          </w:p>
          <w:p w14:paraId="730E8E44" w14:textId="0C4088FC" w:rsidR="0037284C" w:rsidRPr="0007162E" w:rsidRDefault="00314A8F" w:rsidP="00314A8F">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bCs/>
                <w:color w:val="000000" w:themeColor="text1"/>
                <w:spacing w:val="-6"/>
                <w:sz w:val="26"/>
                <w:szCs w:val="26"/>
                <w:lang w:val="pt-BR"/>
              </w:rPr>
              <w:lastRenderedPageBreak/>
              <w:t>Lý do:</w:t>
            </w:r>
            <w:r w:rsidRPr="0007162E">
              <w:rPr>
                <w:rFonts w:ascii="Times New Roman" w:hAnsi="Times New Roman" w:cs="Times New Roman"/>
                <w:b/>
                <w:bCs/>
                <w:color w:val="000000" w:themeColor="text1"/>
                <w:spacing w:val="-6"/>
                <w:sz w:val="26"/>
                <w:szCs w:val="26"/>
                <w:lang w:val="pt-BR"/>
              </w:rPr>
              <w:t xml:space="preserve"> </w:t>
            </w:r>
            <w:r w:rsidRPr="0007162E">
              <w:rPr>
                <w:rFonts w:ascii="Times New Roman" w:hAnsi="Times New Roman" w:cs="Times New Roman"/>
                <w:color w:val="000000" w:themeColor="text1"/>
                <w:spacing w:val="-6"/>
                <w:sz w:val="26"/>
                <w:szCs w:val="26"/>
                <w:lang w:val="pt-BR"/>
              </w:rPr>
              <w:t>Bảo đảm phù hợp với quy định tại Nghị định số 118/2025/NĐ-CP ngày 09/6/2025 của Chính phủ về thực hiện TTHC theo cơ chế một cửa, một cửa liên thông.</w:t>
            </w:r>
          </w:p>
        </w:tc>
        <w:tc>
          <w:tcPr>
            <w:tcW w:w="1607" w:type="pct"/>
          </w:tcPr>
          <w:p w14:paraId="1074A9D6" w14:textId="06114E4E" w:rsidR="0037284C" w:rsidRPr="0007162E" w:rsidRDefault="0037284C" w:rsidP="0037284C">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lastRenderedPageBreak/>
              <w:t>Vụ CN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hAnsi="Times New Roman" w:cs="Times New Roman"/>
                <w:color w:val="000000" w:themeColor="text1"/>
                <w:sz w:val="26"/>
                <w:szCs w:val="26"/>
                <w:shd w:val="clear" w:color="auto" w:fill="FFFFFF"/>
                <w:lang w:val="en-US"/>
              </w:rPr>
              <w:t xml:space="preserve"> sửa lại khoản </w:t>
            </w:r>
            <w:r w:rsidR="00314A8F" w:rsidRPr="0007162E">
              <w:rPr>
                <w:rFonts w:ascii="Times New Roman" w:hAnsi="Times New Roman" w:cs="Times New Roman"/>
                <w:color w:val="000000" w:themeColor="text1"/>
                <w:sz w:val="26"/>
                <w:szCs w:val="26"/>
                <w:shd w:val="clear" w:color="auto" w:fill="FFFFFF"/>
                <w:lang w:val="en-US"/>
              </w:rPr>
              <w:t>1</w:t>
            </w:r>
            <w:r w:rsidRPr="0007162E">
              <w:rPr>
                <w:rFonts w:ascii="Times New Roman" w:hAnsi="Times New Roman" w:cs="Times New Roman"/>
                <w:color w:val="000000" w:themeColor="text1"/>
                <w:sz w:val="26"/>
                <w:szCs w:val="26"/>
                <w:shd w:val="clear" w:color="auto" w:fill="FFFFFF"/>
                <w:lang w:val="en-US"/>
              </w:rPr>
              <w:t xml:space="preserve"> Điều 7 tại dự thảo Thông tư.</w:t>
            </w:r>
          </w:p>
        </w:tc>
      </w:tr>
      <w:tr w:rsidR="0007162E" w:rsidRPr="0007162E" w14:paraId="1BBA308E" w14:textId="77777777" w:rsidTr="00937477">
        <w:tc>
          <w:tcPr>
            <w:tcW w:w="5000" w:type="pct"/>
            <w:gridSpan w:val="4"/>
          </w:tcPr>
          <w:p w14:paraId="39917174" w14:textId="485A2EC6" w:rsidR="0037284C" w:rsidRPr="0007162E" w:rsidRDefault="0037284C" w:rsidP="0037284C">
            <w:pPr>
              <w:pStyle w:val="BodyText"/>
              <w:spacing w:before="60" w:line="340" w:lineRule="exact"/>
              <w:ind w:right="8"/>
              <w:rPr>
                <w:rFonts w:ascii="Times New Roman" w:hAnsi="Times New Roman"/>
                <w:b/>
                <w:color w:val="000000" w:themeColor="text1"/>
                <w:sz w:val="26"/>
                <w:szCs w:val="26"/>
                <w:lang w:val="en-US"/>
              </w:rPr>
            </w:pPr>
            <w:r w:rsidRPr="0007162E">
              <w:rPr>
                <w:rFonts w:ascii="Times New Roman" w:hAnsi="Times New Roman"/>
                <w:b/>
                <w:color w:val="000000" w:themeColor="text1"/>
                <w:sz w:val="26"/>
                <w:szCs w:val="26"/>
              </w:rPr>
              <w:t>Điều</w:t>
            </w:r>
            <w:r w:rsidRPr="0007162E">
              <w:rPr>
                <w:rFonts w:ascii="Times New Roman" w:hAnsi="Times New Roman"/>
                <w:b/>
                <w:color w:val="000000" w:themeColor="text1"/>
                <w:spacing w:val="-4"/>
                <w:sz w:val="26"/>
                <w:szCs w:val="26"/>
              </w:rPr>
              <w:t xml:space="preserve"> </w:t>
            </w:r>
            <w:r w:rsidRPr="0007162E">
              <w:rPr>
                <w:rFonts w:ascii="Times New Roman" w:hAnsi="Times New Roman"/>
                <w:b/>
                <w:color w:val="000000" w:themeColor="text1"/>
                <w:spacing w:val="-4"/>
                <w:sz w:val="26"/>
                <w:szCs w:val="26"/>
                <w:lang w:val="en-US"/>
              </w:rPr>
              <w:t>8</w:t>
            </w:r>
            <w:r w:rsidRPr="0007162E">
              <w:rPr>
                <w:rFonts w:ascii="Times New Roman" w:hAnsi="Times New Roman"/>
                <w:b/>
                <w:color w:val="000000" w:themeColor="text1"/>
                <w:sz w:val="26"/>
                <w:szCs w:val="26"/>
              </w:rPr>
              <w:t>.</w:t>
            </w:r>
            <w:r w:rsidRPr="0007162E">
              <w:rPr>
                <w:rFonts w:ascii="Times New Roman" w:hAnsi="Times New Roman"/>
                <w:b/>
                <w:color w:val="000000" w:themeColor="text1"/>
                <w:sz w:val="26"/>
                <w:szCs w:val="26"/>
                <w:lang w:val="en-US"/>
              </w:rPr>
              <w:t xml:space="preserve"> </w:t>
            </w:r>
            <w:r w:rsidRPr="0007162E">
              <w:rPr>
                <w:rFonts w:ascii="Times New Roman" w:hAnsi="Times New Roman"/>
                <w:b/>
                <w:color w:val="000000" w:themeColor="text1"/>
                <w:sz w:val="26"/>
                <w:szCs w:val="26"/>
              </w:rPr>
              <w:t>Hội đồng tư vấn thẩm định hồ sơ đề nghị chứng nhận cơ sở ươm tạo</w:t>
            </w:r>
          </w:p>
        </w:tc>
      </w:tr>
      <w:tr w:rsidR="0007162E" w:rsidRPr="0007162E" w14:paraId="2582F43E" w14:textId="77777777" w:rsidTr="00937477">
        <w:tc>
          <w:tcPr>
            <w:tcW w:w="193" w:type="pct"/>
          </w:tcPr>
          <w:p w14:paraId="2534688E"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669BC682" w14:textId="5865364C"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Cục An toàn bức xạ và hạt nhân</w:t>
            </w:r>
            <w:r w:rsidRPr="0007162E">
              <w:rPr>
                <w:rFonts w:ascii="Times New Roman" w:hAnsi="Times New Roman" w:cs="Times New Roman"/>
                <w:color w:val="000000" w:themeColor="text1"/>
                <w:sz w:val="26"/>
                <w:szCs w:val="26"/>
                <w:lang w:val="en-US"/>
              </w:rPr>
              <w:br/>
              <w:t>Công văn số 242/ATBXHN-PTNLNT ngày 04/3/2026</w:t>
            </w:r>
          </w:p>
        </w:tc>
        <w:tc>
          <w:tcPr>
            <w:tcW w:w="2471" w:type="pct"/>
          </w:tcPr>
          <w:p w14:paraId="011B488A" w14:textId="01AFEA0B" w:rsidR="0037284C" w:rsidRPr="0007162E" w:rsidRDefault="0037284C" w:rsidP="0037284C">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Tại khoản 1 Điều 8: đề nghị cơ quan soạn thảo làm rõ tiêu chí xác định “chuyên môn sâu”, “chuyên gia có uy tín”, “cơ quan hoạch định chính sách” và tiêu chí xác định “doanh nghiệp” được phép tham gia Hội đồng, để bảo đảm minh bạch, rõ ràng và tuân thủ theo quy định của pháp luật</w:t>
            </w:r>
          </w:p>
        </w:tc>
        <w:tc>
          <w:tcPr>
            <w:tcW w:w="1607" w:type="pct"/>
          </w:tcPr>
          <w:p w14:paraId="5F128408" w14:textId="77777777" w:rsidR="0037284C" w:rsidRPr="0007162E" w:rsidRDefault="0037284C" w:rsidP="0037284C">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xin giải trình như sau:</w:t>
            </w:r>
          </w:p>
          <w:p w14:paraId="0EBA8B69" w14:textId="569B5C6C"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w:t>
            </w:r>
            <w:r w:rsidRPr="0007162E">
              <w:rPr>
                <w:rFonts w:ascii="Times New Roman" w:hAnsi="Times New Roman" w:cs="Times New Roman"/>
                <w:color w:val="000000" w:themeColor="text1"/>
                <w:sz w:val="26"/>
                <w:szCs w:val="26"/>
              </w:rPr>
              <w:t>iệc không quy định quá chi tiết chức danh cụ thể cho từng thành viên Hội đồng là để đảm bảo tính linh hoạt cho cơ quan có thẩm quyền trong việc huy động đúng nhân lực cho từng loại hình công nghệ chuyên biệt</w:t>
            </w:r>
            <w:r w:rsidRPr="0007162E">
              <w:rPr>
                <w:rFonts w:ascii="Times New Roman" w:hAnsi="Times New Roman" w:cs="Times New Roman"/>
                <w:color w:val="000000" w:themeColor="text1"/>
                <w:sz w:val="26"/>
                <w:szCs w:val="26"/>
                <w:lang w:val="en-US"/>
              </w:rPr>
              <w:t>.</w:t>
            </w:r>
          </w:p>
        </w:tc>
      </w:tr>
      <w:tr w:rsidR="0007162E" w:rsidRPr="0007162E" w14:paraId="3687F8AB" w14:textId="77777777" w:rsidTr="00937477">
        <w:tc>
          <w:tcPr>
            <w:tcW w:w="193" w:type="pct"/>
          </w:tcPr>
          <w:p w14:paraId="1BE91A6E"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58A7A39C" w14:textId="245555C1" w:rsidR="0037284C" w:rsidRPr="0007162E" w:rsidRDefault="0037284C" w:rsidP="0037284C">
            <w:pPr>
              <w:spacing w:before="60" w:after="0" w:line="340" w:lineRule="exact"/>
              <w:jc w:val="center"/>
              <w:rPr>
                <w:rFonts w:ascii="Times New Roman" w:hAnsi="Times New Roman" w:cs="Times New Roman"/>
                <w:b/>
                <w:bCs/>
                <w:color w:val="000000" w:themeColor="text1"/>
                <w:sz w:val="26"/>
                <w:szCs w:val="26"/>
              </w:rPr>
            </w:pPr>
            <w:r w:rsidRPr="0007162E">
              <w:rPr>
                <w:rFonts w:ascii="Times New Roman" w:hAnsi="Times New Roman" w:cs="Times New Roman"/>
                <w:color w:val="000000" w:themeColor="text1"/>
                <w:sz w:val="26"/>
                <w:szCs w:val="26"/>
              </w:rPr>
              <w:t>Vụ Kinh tế và Xã hội số</w:t>
            </w:r>
            <w:r w:rsidRPr="0007162E">
              <w:rPr>
                <w:rFonts w:ascii="Times New Roman" w:hAnsi="Times New Roman" w:cs="Times New Roman"/>
                <w:color w:val="000000" w:themeColor="text1"/>
                <w:sz w:val="26"/>
                <w:szCs w:val="26"/>
                <w:lang w:val="en-US"/>
              </w:rPr>
              <w:t xml:space="preserve"> Công văn số 183/KTXHS ngày 02/3/2026</w:t>
            </w:r>
          </w:p>
        </w:tc>
        <w:tc>
          <w:tcPr>
            <w:tcW w:w="2471" w:type="pct"/>
          </w:tcPr>
          <w:p w14:paraId="323C739C" w14:textId="52088D31"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d) Về Hội đồng tư vấn thẩm định Thành phần Hội đồng hiện chủ yếu dựa trên chuyên gia kỹ thuật. Đề nghị bổ sung hoặc tăng cường sự tham gia của: các nhà đầu tư công nghệ; doanh nghiệp công nghệ số; chuyên gia thương mại và phát triển thị trường…</w:t>
            </w:r>
            <w:r w:rsidRPr="0007162E">
              <w:rPr>
                <w:rFonts w:ascii="Times New Roman" w:hAnsi="Times New Roman" w:cs="Times New Roman"/>
                <w:color w:val="000000" w:themeColor="text1"/>
                <w:sz w:val="26"/>
                <w:szCs w:val="26"/>
                <w:lang w:val="en-US"/>
              </w:rPr>
              <w:t xml:space="preserve"> (Điều 8)</w:t>
            </w:r>
          </w:p>
        </w:tc>
        <w:tc>
          <w:tcPr>
            <w:tcW w:w="1607" w:type="pct"/>
          </w:tcPr>
          <w:p w14:paraId="662F48C0" w14:textId="77777777" w:rsidR="0037284C" w:rsidRPr="0007162E" w:rsidRDefault="0037284C" w:rsidP="0037284C">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xin giải trình như sau:</w:t>
            </w:r>
          </w:p>
          <w:p w14:paraId="542BFCA4" w14:textId="1C182AD1"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Khoản 1 Điều 8</w:t>
            </w:r>
            <w:r w:rsidRPr="0007162E">
              <w:rPr>
                <w:rFonts w:ascii="Times New Roman" w:hAnsi="Times New Roman" w:cs="Times New Roman"/>
                <w:b/>
                <w:bCs/>
                <w:color w:val="000000" w:themeColor="text1"/>
                <w:sz w:val="26"/>
                <w:szCs w:val="26"/>
                <w:lang w:val="en-US"/>
              </w:rPr>
              <w:t xml:space="preserve"> </w:t>
            </w:r>
            <w:r w:rsidRPr="0007162E">
              <w:rPr>
                <w:rFonts w:ascii="Times New Roman" w:hAnsi="Times New Roman" w:cs="Times New Roman"/>
                <w:color w:val="000000" w:themeColor="text1"/>
                <w:sz w:val="26"/>
                <w:szCs w:val="26"/>
                <w:lang w:val="en-US"/>
              </w:rPr>
              <w:t>hiện đã quy định thành phần Hội đồng bao gồm chuyên gia, đại diện cơ quan nhà nước và doanh nghiệp.</w:t>
            </w:r>
          </w:p>
        </w:tc>
      </w:tr>
      <w:tr w:rsidR="0007162E" w:rsidRPr="0007162E" w14:paraId="0114B18E" w14:textId="77777777" w:rsidTr="00937477">
        <w:tc>
          <w:tcPr>
            <w:tcW w:w="193" w:type="pct"/>
            <w:vMerge w:val="restart"/>
          </w:tcPr>
          <w:p w14:paraId="2F31A8DC"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36478B32"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Vụ Đánh giá và Thẩm định công nghệ</w:t>
            </w:r>
          </w:p>
          <w:p w14:paraId="1F27D2CB" w14:textId="71B3C072" w:rsidR="0037284C" w:rsidRPr="0007162E" w:rsidRDefault="0037284C" w:rsidP="0037284C">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Công văn số 245/ĐTC ngày 10/3/2026</w:t>
            </w:r>
          </w:p>
        </w:tc>
        <w:tc>
          <w:tcPr>
            <w:tcW w:w="2471" w:type="pct"/>
          </w:tcPr>
          <w:p w14:paraId="06D1AD2E"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3. Về Hội đồng tư vấn thẩm định </w:t>
            </w:r>
          </w:p>
          <w:p w14:paraId="55CE8B8A" w14:textId="5A733DEB"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a) Đề nghị xem xét cân nhắc quy định Hội đồng tư vấn thẩm định có ít nhất từ 09 thành viên và số lượng thành viên của Hội đồng phải là số lẻ. </w:t>
            </w:r>
          </w:p>
        </w:tc>
        <w:tc>
          <w:tcPr>
            <w:tcW w:w="1607" w:type="pct"/>
          </w:tcPr>
          <w:p w14:paraId="6FCC0625" w14:textId="6610787B" w:rsidR="0037284C" w:rsidRPr="0007162E" w:rsidRDefault="0037284C" w:rsidP="0037284C">
            <w:pPr>
              <w:shd w:val="clear" w:color="auto" w:fill="FFFFFF"/>
              <w:spacing w:before="60" w:after="0" w:line="340" w:lineRule="exact"/>
              <w:jc w:val="both"/>
              <w:rPr>
                <w:rFonts w:ascii="Times New Roman" w:eastAsia="Times New Roman" w:hAnsi="Times New Roman" w:cs="Times New Roman"/>
                <w:bCs/>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t>Vụ CN tiếp thu và rà soát sửa lại khoản 1 Điều 8</w:t>
            </w:r>
            <w:r w:rsidRPr="0007162E">
              <w:rPr>
                <w:rFonts w:ascii="Times New Roman" w:eastAsia="Times New Roman" w:hAnsi="Times New Roman" w:cs="Times New Roman"/>
                <w:color w:val="000000" w:themeColor="text1"/>
                <w:sz w:val="26"/>
                <w:szCs w:val="26"/>
              </w:rPr>
              <w:t>: “Hội đồng có 0</w:t>
            </w:r>
            <w:r w:rsidRPr="0007162E">
              <w:rPr>
                <w:rFonts w:ascii="Times New Roman" w:eastAsia="Times New Roman" w:hAnsi="Times New Roman" w:cs="Times New Roman"/>
                <w:color w:val="000000" w:themeColor="text1"/>
                <w:sz w:val="26"/>
                <w:szCs w:val="26"/>
                <w:lang w:val="en-US"/>
              </w:rPr>
              <w:t>7</w:t>
            </w:r>
            <w:r w:rsidRPr="0007162E">
              <w:rPr>
                <w:rFonts w:ascii="Times New Roman" w:eastAsia="Times New Roman" w:hAnsi="Times New Roman" w:cs="Times New Roman"/>
                <w:color w:val="000000" w:themeColor="text1"/>
                <w:sz w:val="26"/>
                <w:szCs w:val="26"/>
              </w:rPr>
              <w:t xml:space="preserve"> hoặc </w:t>
            </w:r>
            <w:r w:rsidRPr="0007162E">
              <w:rPr>
                <w:rFonts w:ascii="Times New Roman" w:eastAsia="Times New Roman" w:hAnsi="Times New Roman" w:cs="Times New Roman"/>
                <w:color w:val="000000" w:themeColor="text1"/>
                <w:sz w:val="26"/>
                <w:szCs w:val="26"/>
                <w:lang w:val="en-US"/>
              </w:rPr>
              <w:t>09</w:t>
            </w:r>
            <w:r w:rsidRPr="0007162E">
              <w:rPr>
                <w:rFonts w:ascii="Times New Roman" w:eastAsia="Times New Roman" w:hAnsi="Times New Roman" w:cs="Times New Roman"/>
                <w:color w:val="000000" w:themeColor="text1"/>
                <w:sz w:val="26"/>
                <w:szCs w:val="26"/>
              </w:rPr>
              <w:t xml:space="preserve"> thành viên”.</w:t>
            </w:r>
          </w:p>
        </w:tc>
      </w:tr>
      <w:tr w:rsidR="0007162E" w:rsidRPr="0007162E" w14:paraId="37D0A19F" w14:textId="77777777" w:rsidTr="00937477">
        <w:tc>
          <w:tcPr>
            <w:tcW w:w="193" w:type="pct"/>
            <w:vMerge/>
          </w:tcPr>
          <w:p w14:paraId="3EA630BD"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08A8A532"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rPr>
            </w:pPr>
          </w:p>
        </w:tc>
        <w:tc>
          <w:tcPr>
            <w:tcW w:w="2471" w:type="pct"/>
          </w:tcPr>
          <w:p w14:paraId="59D52A00"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b) Đề nghị xem xét làm rõ vai trò trách nhiệm, quyền hạn của ủy viên phản biện, ủy viên trong Hội đồng tư vấn thẩm định. </w:t>
            </w:r>
          </w:p>
          <w:p w14:paraId="48D61D2B"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p>
        </w:tc>
        <w:tc>
          <w:tcPr>
            <w:tcW w:w="1607" w:type="pct"/>
          </w:tcPr>
          <w:p w14:paraId="02528D55" w14:textId="77777777" w:rsidR="0037284C" w:rsidRPr="0007162E" w:rsidRDefault="0037284C" w:rsidP="0037284C">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xin giải trình như sau:</w:t>
            </w:r>
          </w:p>
          <w:p w14:paraId="5929E8B1" w14:textId="70A84456" w:rsidR="0037284C" w:rsidRPr="0007162E" w:rsidRDefault="0037284C" w:rsidP="0037284C">
            <w:pPr>
              <w:shd w:val="clear" w:color="auto" w:fill="FFFFFF"/>
              <w:spacing w:before="60" w:after="0" w:line="340" w:lineRule="exact"/>
              <w:jc w:val="both"/>
              <w:rPr>
                <w:rFonts w:ascii="Times New Roman" w:eastAsia="Times New Roman" w:hAnsi="Times New Roman" w:cs="Times New Roman"/>
                <w:b/>
                <w:bCs/>
                <w:color w:val="000000" w:themeColor="text1"/>
                <w:sz w:val="26"/>
                <w:szCs w:val="26"/>
                <w:lang w:val="en-US"/>
              </w:rPr>
            </w:pPr>
            <w:r w:rsidRPr="0007162E">
              <w:rPr>
                <w:rFonts w:ascii="Times New Roman" w:eastAsia="Times New Roman" w:hAnsi="Times New Roman" w:cs="Times New Roman"/>
                <w:color w:val="000000" w:themeColor="text1"/>
                <w:sz w:val="26"/>
                <w:szCs w:val="26"/>
              </w:rPr>
              <w:t>Việc phân định rõ chức năng giữa Ủy viên phản biện (tập trung vào nhận xét chuyên môn sâu) và Ủy viên Hội đồng (tập trung vào thảo luận và biểu quyết) giúp Hội đồng tư vấn thực hiện tốt vai trò</w:t>
            </w:r>
            <w:r w:rsidRPr="0007162E">
              <w:rPr>
                <w:rFonts w:ascii="Times New Roman" w:eastAsia="Times New Roman" w:hAnsi="Times New Roman" w:cs="Times New Roman"/>
                <w:color w:val="000000" w:themeColor="text1"/>
                <w:sz w:val="26"/>
                <w:szCs w:val="26"/>
                <w:lang w:val="en-US"/>
              </w:rPr>
              <w:t xml:space="preserve">. </w:t>
            </w:r>
          </w:p>
        </w:tc>
      </w:tr>
      <w:tr w:rsidR="0007162E" w:rsidRPr="0007162E" w14:paraId="1191F208" w14:textId="77777777" w:rsidTr="00937477">
        <w:tc>
          <w:tcPr>
            <w:tcW w:w="193" w:type="pct"/>
            <w:vMerge/>
          </w:tcPr>
          <w:p w14:paraId="0A1C7A68"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01909C3C"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rPr>
            </w:pPr>
          </w:p>
        </w:tc>
        <w:tc>
          <w:tcPr>
            <w:tcW w:w="2471" w:type="pct"/>
          </w:tcPr>
          <w:p w14:paraId="23C662F8" w14:textId="6099FE98"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c) Tại mẫu phiếu đánh giá của Ủy viên Hội đồng tư vấn thẩm định (Biểu B6-PĐG) chưa có cột nêu lý do tại sao đánh giá đạt/không đạt. Đề nghị xem xét bổ sung quy định lý do đánh giá đạt/không đạt đối với từng tiêu chí. </w:t>
            </w:r>
          </w:p>
        </w:tc>
        <w:tc>
          <w:tcPr>
            <w:tcW w:w="1607" w:type="pct"/>
          </w:tcPr>
          <w:p w14:paraId="0AF6E272" w14:textId="1D09959C" w:rsidR="0037284C" w:rsidRPr="0007162E" w:rsidRDefault="0037284C" w:rsidP="0037284C">
            <w:pPr>
              <w:shd w:val="clear" w:color="auto" w:fill="FFFFFF"/>
              <w:spacing w:before="60" w:after="0" w:line="340" w:lineRule="exact"/>
              <w:jc w:val="both"/>
              <w:rPr>
                <w:rStyle w:val="ng-star-inserted"/>
                <w:rFonts w:ascii="Times New Roman" w:hAnsi="Times New Roman" w:cs="Times New Roman"/>
                <w:color w:val="000000" w:themeColor="text1"/>
                <w:sz w:val="26"/>
                <w:szCs w:val="26"/>
                <w:shd w:val="clear" w:color="auto" w:fill="FFFFFF"/>
                <w:lang w:val="en-US"/>
              </w:rPr>
            </w:pPr>
            <w:r w:rsidRPr="0007162E">
              <w:rPr>
                <w:rFonts w:ascii="Times New Roman" w:eastAsia="Times New Roman" w:hAnsi="Times New Roman" w:cs="Times New Roman"/>
                <w:bCs/>
                <w:color w:val="000000" w:themeColor="text1"/>
                <w:sz w:val="26"/>
                <w:szCs w:val="26"/>
                <w:lang w:val="en-US"/>
              </w:rPr>
              <w:t xml:space="preserve">Vụ CN tiếp thu và rà soát </w:t>
            </w:r>
            <w:r w:rsidRPr="0007162E">
              <w:rPr>
                <w:rFonts w:ascii="Times New Roman" w:hAnsi="Times New Roman" w:cs="Times New Roman"/>
                <w:color w:val="000000" w:themeColor="text1"/>
                <w:sz w:val="26"/>
                <w:szCs w:val="26"/>
                <w:shd w:val="clear" w:color="auto" w:fill="FFFFFF"/>
              </w:rPr>
              <w:t>bổ sung nội dung vào mẫu Phiếu đánh giá tại Biểu B6-PĐG</w:t>
            </w:r>
            <w:r w:rsidRPr="0007162E">
              <w:rPr>
                <w:rStyle w:val="ng-star-inserted"/>
                <w:rFonts w:ascii="Times New Roman" w:hAnsi="Times New Roman" w:cs="Times New Roman"/>
                <w:color w:val="000000" w:themeColor="text1"/>
                <w:sz w:val="26"/>
                <w:szCs w:val="26"/>
                <w:shd w:val="clear" w:color="auto" w:fill="FFFFFF"/>
              </w:rPr>
              <w:t xml:space="preserve">. </w:t>
            </w:r>
          </w:p>
          <w:p w14:paraId="0CCF8E47" w14:textId="77777777" w:rsidR="0037284C" w:rsidRPr="0007162E" w:rsidRDefault="0037284C" w:rsidP="0037284C">
            <w:pPr>
              <w:shd w:val="clear" w:color="auto" w:fill="FFFFFF"/>
              <w:spacing w:before="60" w:after="0" w:line="340" w:lineRule="exact"/>
              <w:rPr>
                <w:rFonts w:ascii="Times New Roman" w:eastAsia="Times New Roman" w:hAnsi="Times New Roman" w:cs="Times New Roman"/>
                <w:b/>
                <w:bCs/>
                <w:color w:val="000000" w:themeColor="text1"/>
                <w:sz w:val="26"/>
                <w:szCs w:val="26"/>
                <w:lang w:val="en-US"/>
              </w:rPr>
            </w:pPr>
          </w:p>
        </w:tc>
      </w:tr>
      <w:tr w:rsidR="0007162E" w:rsidRPr="0007162E" w14:paraId="64618262" w14:textId="77777777" w:rsidTr="00937477">
        <w:tc>
          <w:tcPr>
            <w:tcW w:w="193" w:type="pct"/>
            <w:vMerge/>
          </w:tcPr>
          <w:p w14:paraId="5F78AD5A"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339F35D4"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rPr>
            </w:pPr>
          </w:p>
        </w:tc>
        <w:tc>
          <w:tcPr>
            <w:tcW w:w="2471" w:type="pct"/>
          </w:tcPr>
          <w:p w14:paraId="7DE0E193" w14:textId="12EFEF8F"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d) Trong dự thảo Thông tư cũng như mẫu phiếu đánh giá (Biểu B6-PĐG) chưa có quy định ở mức độ nào thì Ủy viên Hội đồng tư vấn thẩm định không</w:t>
            </w:r>
            <w:r w:rsidRPr="0007162E">
              <w:rPr>
                <w:rFonts w:ascii="Times New Roman" w:hAnsi="Times New Roman" w:cs="Times New Roman"/>
                <w:color w:val="000000" w:themeColor="text1"/>
                <w:sz w:val="26"/>
                <w:szCs w:val="26"/>
                <w:lang w:val="en-US"/>
              </w:rPr>
              <w:t>.</w:t>
            </w:r>
          </w:p>
        </w:tc>
        <w:tc>
          <w:tcPr>
            <w:tcW w:w="1607" w:type="pct"/>
          </w:tcPr>
          <w:p w14:paraId="1AD003C3" w14:textId="77777777" w:rsidR="0037284C" w:rsidRPr="0007162E" w:rsidRDefault="0037284C" w:rsidP="0037284C">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xin giải trình như sau:</w:t>
            </w:r>
          </w:p>
          <w:p w14:paraId="373AC342" w14:textId="1293E1AF" w:rsidR="0037284C" w:rsidRPr="0007162E" w:rsidRDefault="0037284C" w:rsidP="0037284C">
            <w:pPr>
              <w:shd w:val="clear" w:color="auto" w:fill="FFFFFF"/>
              <w:spacing w:before="60" w:after="0" w:line="340" w:lineRule="exact"/>
              <w:jc w:val="both"/>
              <w:rPr>
                <w:rFonts w:ascii="Times New Roman" w:eastAsia="Times New Roman" w:hAnsi="Times New Roman" w:cs="Times New Roman"/>
                <w:b/>
                <w:bCs/>
                <w:color w:val="000000" w:themeColor="text1"/>
                <w:sz w:val="26"/>
                <w:szCs w:val="26"/>
                <w:lang w:val="en-US"/>
              </w:rPr>
            </w:pPr>
            <w:r w:rsidRPr="0007162E">
              <w:rPr>
                <w:rFonts w:ascii="Times New Roman" w:hAnsi="Times New Roman" w:cs="Times New Roman"/>
                <w:color w:val="000000" w:themeColor="text1"/>
                <w:sz w:val="26"/>
                <w:szCs w:val="26"/>
              </w:rPr>
              <w:t xml:space="preserve">Việc đánh giá </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Đạt</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 xml:space="preserve"> hay </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Không đạt</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 xml:space="preserve"> của Ủy viên đối với từng tiêu chí trong Biểu B6 được thực hiện bằng cách đối chiếu hồ sơ thực tế với các yêu cầu cụ thể tại Điều 4</w:t>
            </w:r>
            <w:r w:rsidRPr="0007162E">
              <w:rPr>
                <w:rFonts w:ascii="Times New Roman" w:hAnsi="Times New Roman" w:cs="Times New Roman"/>
                <w:color w:val="000000" w:themeColor="text1"/>
                <w:sz w:val="26"/>
                <w:szCs w:val="26"/>
                <w:lang w:val="en-US"/>
              </w:rPr>
              <w:t>.</w:t>
            </w:r>
          </w:p>
        </w:tc>
      </w:tr>
      <w:tr w:rsidR="0007162E" w:rsidRPr="0007162E" w14:paraId="5ED5FC6F" w14:textId="77777777" w:rsidTr="00937477">
        <w:tc>
          <w:tcPr>
            <w:tcW w:w="193" w:type="pct"/>
          </w:tcPr>
          <w:p w14:paraId="52BF333E"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2E36B5A7"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Ủy ban Tiêu chuẩn Đo lường Chất lượng Quốc gia</w:t>
            </w:r>
          </w:p>
          <w:p w14:paraId="0C1DB149" w14:textId="03E396F2" w:rsidR="0037284C" w:rsidRPr="0007162E" w:rsidRDefault="0037284C" w:rsidP="0037284C">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Công văn số 743/TĐC-PCTTra ngày 15/3/2026</w:t>
            </w:r>
          </w:p>
        </w:tc>
        <w:tc>
          <w:tcPr>
            <w:tcW w:w="2471" w:type="pct"/>
          </w:tcPr>
          <w:p w14:paraId="6A26F63D" w14:textId="3C8370C9"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Về Hội đồng tư vấn thẩm định: Đề nghị xem xét bổ sung thành phần Hội đồng tư vấn bao gồm đại diện doanh nghiệp hoặc chuyên gia trong lĩnh vực khởi nghiệp đổi mới sáng tạo nhằm tăng tính thực tiễn trong quá</w:t>
            </w:r>
          </w:p>
        </w:tc>
        <w:tc>
          <w:tcPr>
            <w:tcW w:w="1607" w:type="pct"/>
          </w:tcPr>
          <w:p w14:paraId="60DB487D" w14:textId="77777777" w:rsidR="0037284C" w:rsidRPr="0007162E" w:rsidRDefault="0037284C" w:rsidP="0037284C">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xin giải trình như sau:</w:t>
            </w:r>
          </w:p>
          <w:p w14:paraId="73C16F41" w14:textId="53936C3E" w:rsidR="0037284C" w:rsidRPr="0007162E" w:rsidRDefault="00CF0907" w:rsidP="0037284C">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eastAsia="Times New Roman" w:hAnsi="Times New Roman" w:cs="Times New Roman"/>
                <w:color w:val="000000" w:themeColor="text1"/>
                <w:sz w:val="26"/>
                <w:szCs w:val="26"/>
                <w:lang w:val="en-US"/>
              </w:rPr>
              <w:t>d</w:t>
            </w:r>
            <w:r w:rsidR="0037284C" w:rsidRPr="0007162E">
              <w:rPr>
                <w:rFonts w:ascii="Times New Roman" w:eastAsia="Times New Roman" w:hAnsi="Times New Roman" w:cs="Times New Roman"/>
                <w:color w:val="000000" w:themeColor="text1"/>
                <w:sz w:val="26"/>
                <w:szCs w:val="26"/>
              </w:rPr>
              <w:t>ự thảo tại</w:t>
            </w:r>
            <w:r w:rsidR="0037284C" w:rsidRPr="0007162E">
              <w:rPr>
                <w:rFonts w:ascii="Times New Roman" w:eastAsia="Times New Roman" w:hAnsi="Times New Roman" w:cs="Times New Roman"/>
                <w:color w:val="000000" w:themeColor="text1"/>
                <w:sz w:val="26"/>
                <w:szCs w:val="26"/>
                <w:lang w:val="en-US"/>
              </w:rPr>
              <w:t xml:space="preserve"> khoản 1</w:t>
            </w:r>
            <w:r w:rsidR="0037284C" w:rsidRPr="0007162E">
              <w:rPr>
                <w:rFonts w:ascii="Times New Roman" w:eastAsia="Times New Roman" w:hAnsi="Times New Roman" w:cs="Times New Roman"/>
                <w:color w:val="000000" w:themeColor="text1"/>
                <w:sz w:val="26"/>
                <w:szCs w:val="26"/>
              </w:rPr>
              <w:t xml:space="preserve"> Điều 8 đã quy định rõ cơ cấu Hội đồng bao gồm đại diện của các cơ quan quản lý nhà nước, cơ quan hoạch định chính sách và doanh nghiệp. </w:t>
            </w:r>
          </w:p>
        </w:tc>
      </w:tr>
      <w:tr w:rsidR="0007162E" w:rsidRPr="0007162E" w14:paraId="3E4A0342" w14:textId="77777777" w:rsidTr="00937477">
        <w:tc>
          <w:tcPr>
            <w:tcW w:w="193" w:type="pct"/>
          </w:tcPr>
          <w:p w14:paraId="58A44F73"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386BD2B8"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Lạng Sơn</w:t>
            </w:r>
          </w:p>
          <w:p w14:paraId="1B7FAB39"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Số CV 1766/SKHCN-QLCN&amp;TĐC ngày 11/3/2026</w:t>
            </w:r>
          </w:p>
          <w:p w14:paraId="3288CD43"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rPr>
            </w:pPr>
          </w:p>
        </w:tc>
        <w:tc>
          <w:tcPr>
            <w:tcW w:w="2471" w:type="pct"/>
          </w:tcPr>
          <w:p w14:paraId="7CC0584D"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Tại Điều 8, khoản 1: Đề nghị sửa đổi: Xem xét giảm số lượng thành viên Hội đồng tư vấn xuống còn từ 07 đến 09 thành viên (thay vì 09 đến 11 thành viên). Lý do: Việc tập hợp từ 09 đến 11 thành viên, trong đó phải đảm bảo ít nhất 1/2 là chuyên gia có uy tín và 05 năm kinh nghiệm phù hợp với từng lĩnh vực công nghệ cụ thể, có thể gây khó khăn cho cơ quan quản lý nhà nước tại địa phương trong việc tổ chức họp Hội đồng, đặc biệt là đối với các lĩnh vực công nghệ chiến lược mới.</w:t>
            </w:r>
          </w:p>
          <w:p w14:paraId="45375F0D" w14:textId="6F8E5299"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Tại khoản 1 điều 8, dự thảo quy định Hội đồng tư vấn có từ 09 đến 11 thành viên. Đề nghị xem xét quy định linh hoạt hơn về số lượng </w:t>
            </w:r>
            <w:r w:rsidRPr="0007162E">
              <w:rPr>
                <w:rFonts w:ascii="Times New Roman" w:hAnsi="Times New Roman" w:cs="Times New Roman"/>
                <w:color w:val="000000" w:themeColor="text1"/>
                <w:sz w:val="26"/>
                <w:szCs w:val="26"/>
              </w:rPr>
              <w:lastRenderedPageBreak/>
              <w:t>thành viên Hội đồng, ví dụ từ 07 đến 11 thành viên, nhằm tạo điều kiện thuận lợi cho các địa phương trong việc huy động chuyên gia phù hợp với từng lĩnh vực.</w:t>
            </w:r>
          </w:p>
        </w:tc>
        <w:tc>
          <w:tcPr>
            <w:tcW w:w="1607" w:type="pct"/>
          </w:tcPr>
          <w:p w14:paraId="78465C26" w14:textId="6863EEDA" w:rsidR="0037284C" w:rsidRPr="0007162E" w:rsidRDefault="0037284C" w:rsidP="0037284C">
            <w:pPr>
              <w:shd w:val="clear" w:color="auto" w:fill="FFFFFF"/>
              <w:spacing w:before="60" w:after="0" w:line="340" w:lineRule="exact"/>
              <w:jc w:val="both"/>
              <w:rPr>
                <w:rFonts w:ascii="Times New Roman" w:eastAsia="Times New Roman" w:hAnsi="Times New Roman" w:cs="Times New Roman"/>
                <w:b/>
                <w:bCs/>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lastRenderedPageBreak/>
              <w:t>Vụ CN tiếp thu và rà soát sửa lại khoản 1 Điều 8</w:t>
            </w:r>
            <w:r w:rsidRPr="0007162E">
              <w:rPr>
                <w:rFonts w:ascii="Times New Roman" w:eastAsia="Times New Roman" w:hAnsi="Times New Roman" w:cs="Times New Roman"/>
                <w:color w:val="000000" w:themeColor="text1"/>
                <w:sz w:val="26"/>
                <w:szCs w:val="26"/>
              </w:rPr>
              <w:t>: “Hội đồng có 0</w:t>
            </w:r>
            <w:r w:rsidRPr="0007162E">
              <w:rPr>
                <w:rFonts w:ascii="Times New Roman" w:eastAsia="Times New Roman" w:hAnsi="Times New Roman" w:cs="Times New Roman"/>
                <w:color w:val="000000" w:themeColor="text1"/>
                <w:sz w:val="26"/>
                <w:szCs w:val="26"/>
                <w:lang w:val="en-US"/>
              </w:rPr>
              <w:t>7</w:t>
            </w:r>
            <w:r w:rsidRPr="0007162E">
              <w:rPr>
                <w:rFonts w:ascii="Times New Roman" w:eastAsia="Times New Roman" w:hAnsi="Times New Roman" w:cs="Times New Roman"/>
                <w:color w:val="000000" w:themeColor="text1"/>
                <w:sz w:val="26"/>
                <w:szCs w:val="26"/>
              </w:rPr>
              <w:t xml:space="preserve"> hoặc </w:t>
            </w:r>
            <w:r w:rsidRPr="0007162E">
              <w:rPr>
                <w:rFonts w:ascii="Times New Roman" w:eastAsia="Times New Roman" w:hAnsi="Times New Roman" w:cs="Times New Roman"/>
                <w:color w:val="000000" w:themeColor="text1"/>
                <w:sz w:val="26"/>
                <w:szCs w:val="26"/>
                <w:lang w:val="en-US"/>
              </w:rPr>
              <w:t>09</w:t>
            </w:r>
            <w:r w:rsidRPr="0007162E">
              <w:rPr>
                <w:rFonts w:ascii="Times New Roman" w:eastAsia="Times New Roman" w:hAnsi="Times New Roman" w:cs="Times New Roman"/>
                <w:color w:val="000000" w:themeColor="text1"/>
                <w:sz w:val="26"/>
                <w:szCs w:val="26"/>
              </w:rPr>
              <w:t xml:space="preserve"> thành viên”.</w:t>
            </w:r>
          </w:p>
        </w:tc>
      </w:tr>
      <w:tr w:rsidR="0007162E" w:rsidRPr="0007162E" w14:paraId="3E6A7CD1" w14:textId="77777777" w:rsidTr="00937477">
        <w:tc>
          <w:tcPr>
            <w:tcW w:w="193" w:type="pct"/>
          </w:tcPr>
          <w:p w14:paraId="78943135"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67586348"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Tài chính</w:t>
            </w:r>
          </w:p>
          <w:p w14:paraId="6830AF52" w14:textId="44E59D05"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3161/BTC-KTN ngày 17/3/2026</w:t>
            </w:r>
          </w:p>
        </w:tc>
        <w:tc>
          <w:tcPr>
            <w:tcW w:w="2471" w:type="pct"/>
          </w:tcPr>
          <w:p w14:paraId="2EC2BA60" w14:textId="24F4F7BA"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 xml:space="preserve">Đề nghị Bộ KHCN </w:t>
            </w:r>
            <w:r w:rsidRPr="0007162E">
              <w:rPr>
                <w:rFonts w:ascii="Times New Roman" w:hAnsi="Times New Roman" w:cs="Times New Roman"/>
                <w:color w:val="000000" w:themeColor="text1"/>
                <w:sz w:val="26"/>
                <w:szCs w:val="26"/>
                <w:lang w:val="en-US"/>
              </w:rPr>
              <w:t>làm rõ cơ sở pháp lý để quy định kinh phí phục vụ thẩm định hồ sơ từ nguồn lĩnh vực chi khoa học công nghệ, đổi mới sáng tạo và chuyển đổi số tại khoản 4</w:t>
            </w:r>
            <w:r w:rsidRPr="0007162E">
              <w:rPr>
                <w:rFonts w:ascii="Times New Roman" w:hAnsi="Times New Roman" w:cs="Times New Roman"/>
                <w:bCs/>
                <w:color w:val="000000" w:themeColor="text1"/>
                <w:sz w:val="26"/>
                <w:szCs w:val="26"/>
                <w:lang w:val="en-US"/>
              </w:rPr>
              <w:t xml:space="preserve"> Điều 8 dự thảo Thông tư, lý do: Theo quy định tại khoản 3 Điều 5 dự thảo Thông tư, việc cấp Giấy chứng nhận cơ sở ươm tạo công nghệ cao, công nghệ chiến lược thuộc thẩm quyền của Ủy ban nhân dân các tỉnh, thành phố trực thuộc trung ương </w:t>
            </w:r>
            <w:r w:rsidRPr="0007162E">
              <w:rPr>
                <w:rFonts w:ascii="Times New Roman" w:hAnsi="Times New Roman" w:cs="Times New Roman"/>
                <w:bCs/>
                <w:i/>
                <w:color w:val="000000" w:themeColor="text1"/>
                <w:sz w:val="26"/>
                <w:szCs w:val="26"/>
                <w:lang w:val="en-US"/>
              </w:rPr>
              <w:t>(là cơ quan quản lý nhà nước có thẩm quyền cấp và thu hồi Giấy chứng nhận)</w:t>
            </w:r>
            <w:r w:rsidRPr="0007162E">
              <w:rPr>
                <w:rFonts w:ascii="Times New Roman" w:hAnsi="Times New Roman" w:cs="Times New Roman"/>
                <w:bCs/>
                <w:color w:val="000000" w:themeColor="text1"/>
                <w:sz w:val="26"/>
                <w:szCs w:val="26"/>
                <w:lang w:val="en-US"/>
              </w:rPr>
              <w:t xml:space="preserve">, theo đó, nguồn kinh phí đảm bảo công tác thẩm định hồ thuộc ngân sách địa phương. </w:t>
            </w:r>
          </w:p>
        </w:tc>
        <w:tc>
          <w:tcPr>
            <w:tcW w:w="1607" w:type="pct"/>
          </w:tcPr>
          <w:p w14:paraId="394EA9A7" w14:textId="5F428C65" w:rsidR="0037284C" w:rsidRPr="0007162E" w:rsidRDefault="0037284C" w:rsidP="0037284C">
            <w:pPr>
              <w:shd w:val="clear" w:color="auto" w:fill="FFFFFF"/>
              <w:spacing w:before="60" w:after="0" w:line="340" w:lineRule="exact"/>
              <w:jc w:val="both"/>
              <w:rPr>
                <w:rFonts w:ascii="Times New Roman" w:eastAsia="Times New Roman" w:hAnsi="Times New Roman" w:cs="Times New Roman"/>
                <w:color w:val="000000" w:themeColor="text1"/>
                <w:sz w:val="26"/>
                <w:szCs w:val="26"/>
                <w:lang w:val="en-US"/>
              </w:rPr>
            </w:pPr>
            <w:r w:rsidRPr="0007162E">
              <w:rPr>
                <w:rFonts w:ascii="Times New Roman" w:eastAsia="Times New Roman" w:hAnsi="Times New Roman" w:cs="Times New Roman"/>
                <w:color w:val="000000" w:themeColor="text1"/>
                <w:sz w:val="26"/>
                <w:szCs w:val="26"/>
                <w:lang w:val="en-US"/>
              </w:rPr>
              <w:t>Vụ CN tiếp thu và rà soát sửa lại khoản 4 Điều 8 tại dự thảo Thông tư: “</w:t>
            </w:r>
            <w:r w:rsidRPr="0007162E">
              <w:rPr>
                <w:rFonts w:ascii="Times New Roman" w:hAnsi="Times New Roman" w:cs="Times New Roman"/>
                <w:color w:val="000000" w:themeColor="text1"/>
                <w:sz w:val="26"/>
                <w:szCs w:val="26"/>
                <w:shd w:val="clear" w:color="auto" w:fill="FFFFFF"/>
              </w:rPr>
              <w:t>Kinh phí phục vụ công tác thẩm định hồ sơ</w:t>
            </w:r>
            <w:r w:rsidRPr="0007162E">
              <w:rPr>
                <w:rStyle w:val="ng-star-inserted"/>
                <w:rFonts w:ascii="Times New Roman" w:hAnsi="Times New Roman" w:cs="Times New Roman"/>
                <w:color w:val="000000" w:themeColor="text1"/>
                <w:sz w:val="26"/>
                <w:szCs w:val="26"/>
                <w:shd w:val="clear" w:color="auto" w:fill="FFFFFF"/>
              </w:rPr>
              <w:t xml:space="preserve"> được bảo đảm từ </w:t>
            </w:r>
            <w:r w:rsidRPr="0007162E">
              <w:rPr>
                <w:rFonts w:ascii="Times New Roman" w:hAnsi="Times New Roman" w:cs="Times New Roman"/>
                <w:color w:val="000000" w:themeColor="text1"/>
                <w:sz w:val="26"/>
                <w:szCs w:val="26"/>
                <w:shd w:val="clear" w:color="auto" w:fill="FFFFFF"/>
              </w:rPr>
              <w:t>ngân sách địa phương</w:t>
            </w:r>
            <w:r w:rsidRPr="0007162E">
              <w:rPr>
                <w:rStyle w:val="ng-star-inserted"/>
                <w:rFonts w:ascii="Times New Roman" w:hAnsi="Times New Roman" w:cs="Times New Roman"/>
                <w:color w:val="000000" w:themeColor="text1"/>
                <w:sz w:val="26"/>
                <w:szCs w:val="26"/>
                <w:shd w:val="clear" w:color="auto" w:fill="FFFFFF"/>
              </w:rPr>
              <w:t xml:space="preserve"> trong dự toán chi </w:t>
            </w:r>
            <w:r w:rsidRPr="0007162E">
              <w:rPr>
                <w:rFonts w:ascii="Times New Roman" w:hAnsi="Times New Roman" w:cs="Times New Roman"/>
                <w:color w:val="000000" w:themeColor="text1"/>
                <w:sz w:val="26"/>
                <w:szCs w:val="26"/>
                <w:shd w:val="clear" w:color="auto" w:fill="FFFFFF"/>
              </w:rPr>
              <w:t>sự nghiệp khoa học, công nghệ và đổi mới sáng tạo</w:t>
            </w:r>
            <w:r w:rsidRPr="0007162E">
              <w:rPr>
                <w:rStyle w:val="ng-star-inserted"/>
                <w:rFonts w:ascii="Times New Roman" w:hAnsi="Times New Roman" w:cs="Times New Roman"/>
                <w:color w:val="000000" w:themeColor="text1"/>
                <w:sz w:val="26"/>
                <w:szCs w:val="26"/>
                <w:shd w:val="clear" w:color="auto" w:fill="FFFFFF"/>
              </w:rPr>
              <w:t xml:space="preserve"> hằng năm giao cho cơ quan có thẩm quyền thực hiện thẩm định theo quy định của pháp luật về ngân sách nhà nước</w:t>
            </w:r>
            <w:r w:rsidRPr="0007162E">
              <w:rPr>
                <w:rStyle w:val="ng-star-inserted"/>
                <w:rFonts w:ascii="Times New Roman" w:hAnsi="Times New Roman" w:cs="Times New Roman"/>
                <w:color w:val="000000" w:themeColor="text1"/>
                <w:sz w:val="26"/>
                <w:szCs w:val="26"/>
                <w:shd w:val="clear" w:color="auto" w:fill="FFFFFF"/>
                <w:lang w:val="en-US"/>
              </w:rPr>
              <w:t>”</w:t>
            </w:r>
          </w:p>
          <w:p w14:paraId="3C8E21B9" w14:textId="77777777" w:rsidR="0037284C" w:rsidRPr="0007162E" w:rsidRDefault="0037284C" w:rsidP="0037284C">
            <w:pPr>
              <w:shd w:val="clear" w:color="auto" w:fill="FFFFFF"/>
              <w:spacing w:before="60" w:after="0" w:line="340" w:lineRule="exact"/>
              <w:jc w:val="both"/>
              <w:rPr>
                <w:rFonts w:ascii="Times New Roman" w:eastAsia="Times New Roman" w:hAnsi="Times New Roman" w:cs="Times New Roman"/>
                <w:color w:val="000000" w:themeColor="text1"/>
                <w:sz w:val="26"/>
                <w:szCs w:val="26"/>
                <w:lang w:val="en-US"/>
              </w:rPr>
            </w:pPr>
          </w:p>
          <w:p w14:paraId="7F74C9B1" w14:textId="0CBA529F" w:rsidR="0037284C" w:rsidRPr="0007162E" w:rsidRDefault="0037284C" w:rsidP="0037284C">
            <w:pPr>
              <w:shd w:val="clear" w:color="auto" w:fill="FFFFFF"/>
              <w:spacing w:before="60" w:after="0" w:line="340" w:lineRule="exact"/>
              <w:jc w:val="both"/>
              <w:rPr>
                <w:rFonts w:ascii="Times New Roman" w:eastAsia="Times New Roman" w:hAnsi="Times New Roman" w:cs="Times New Roman"/>
                <w:color w:val="000000" w:themeColor="text1"/>
                <w:sz w:val="26"/>
                <w:szCs w:val="26"/>
                <w:lang w:val="en-US"/>
              </w:rPr>
            </w:pPr>
          </w:p>
        </w:tc>
      </w:tr>
      <w:tr w:rsidR="0007162E" w:rsidRPr="0007162E" w14:paraId="56617FED" w14:textId="77777777" w:rsidTr="00937477">
        <w:tc>
          <w:tcPr>
            <w:tcW w:w="193" w:type="pct"/>
          </w:tcPr>
          <w:p w14:paraId="2F048D22"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75757C11"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Công Thương</w:t>
            </w:r>
          </w:p>
          <w:p w14:paraId="5CA70F3E" w14:textId="37258845"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1880/BCT-ĐCK ngày 23/3/2026</w:t>
            </w:r>
          </w:p>
        </w:tc>
        <w:tc>
          <w:tcPr>
            <w:tcW w:w="2471" w:type="pct"/>
          </w:tcPr>
          <w:p w14:paraId="100098B7" w14:textId="27D0A1E7" w:rsidR="0037284C" w:rsidRPr="0007162E" w:rsidRDefault="0037284C" w:rsidP="0037284C">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color w:val="000000" w:themeColor="text1"/>
                <w:sz w:val="26"/>
                <w:szCs w:val="26"/>
              </w:rPr>
              <w:t>Đề nghị bổ sung trình tự, thủ tục xử lý đối với trường hợp Hội đồng thẩm định kết luận “Không đồng ý” đối với hồ sơ đăng ký của tổ chức</w:t>
            </w:r>
          </w:p>
        </w:tc>
        <w:tc>
          <w:tcPr>
            <w:tcW w:w="1607" w:type="pct"/>
          </w:tcPr>
          <w:p w14:paraId="01EF5A22" w14:textId="754025A0" w:rsidR="0037284C" w:rsidRPr="0007162E" w:rsidRDefault="0037284C" w:rsidP="0037284C">
            <w:pPr>
              <w:shd w:val="clear" w:color="auto" w:fill="FFFFFF"/>
              <w:spacing w:before="60" w:after="0" w:line="340" w:lineRule="exact"/>
              <w:jc w:val="both"/>
              <w:rPr>
                <w:rFonts w:ascii="Times New Roman" w:eastAsia="Times New Roman" w:hAnsi="Times New Roman" w:cs="Times New Roman"/>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t>Vụ CN tiếp thu và rà soát sửa lại khoản 6 Điều 7 tại dự thảo Thông tư.</w:t>
            </w:r>
          </w:p>
        </w:tc>
      </w:tr>
      <w:tr w:rsidR="0007162E" w:rsidRPr="0007162E" w14:paraId="34A82F61" w14:textId="77777777" w:rsidTr="00937477">
        <w:tc>
          <w:tcPr>
            <w:tcW w:w="193" w:type="pct"/>
          </w:tcPr>
          <w:p w14:paraId="09A6731D"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332E66F1"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Ủy ban Trung ương MTTQ Việt Nam</w:t>
            </w:r>
          </w:p>
          <w:p w14:paraId="519AC5F9" w14:textId="16300910"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2025/MTTW-BTT ngày 20/3/2026</w:t>
            </w:r>
          </w:p>
        </w:tc>
        <w:tc>
          <w:tcPr>
            <w:tcW w:w="2471" w:type="pct"/>
          </w:tcPr>
          <w:p w14:paraId="39A9C244" w14:textId="140FC536" w:rsidR="0037284C" w:rsidRPr="0007162E" w:rsidRDefault="0037284C" w:rsidP="0037284C">
            <w:pP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Về Hội đồng tư vấn thẩm định hồ sơ đề nghị chứng nhận cơ sở ươm tạo (Điều 8): tại điểm a, khoản 2 “Nguyên tắc làm việc của Hội đồng tư vấn”: cân nhắc quy định có ít nhất 01 Ủy viên phản biện tại phiên họp của Hội đồng tư vấn, không nên quy định phải có đủ 02 Ủy viên phản biện như dự thảo hiện nay để phiên họp Hội đồng linh hoạt hơn, mặt khác dự thảo có quy định cơ chế mời thêm chuyên gia ngoài Hội đồng tư vấn tham gia đánh giá hồ sơ trong trường hợp cần thiết</w:t>
            </w:r>
            <w:r w:rsidRPr="0007162E">
              <w:rPr>
                <w:rFonts w:ascii="Times New Roman" w:hAnsi="Times New Roman" w:cs="Times New Roman"/>
                <w:color w:val="000000" w:themeColor="text1"/>
                <w:sz w:val="26"/>
                <w:szCs w:val="26"/>
                <w:lang w:val="en-US"/>
              </w:rPr>
              <w:t>.</w:t>
            </w:r>
          </w:p>
        </w:tc>
        <w:tc>
          <w:tcPr>
            <w:tcW w:w="1607" w:type="pct"/>
          </w:tcPr>
          <w:p w14:paraId="717CAD27" w14:textId="77777777" w:rsidR="0037284C" w:rsidRPr="0007162E" w:rsidRDefault="0037284C" w:rsidP="0037284C">
            <w:pPr>
              <w:shd w:val="clear" w:color="auto" w:fill="FFFFFF"/>
              <w:spacing w:before="60" w:after="0" w:line="340" w:lineRule="exact"/>
              <w:jc w:val="both"/>
              <w:rPr>
                <w:rFonts w:ascii="Times New Roman" w:eastAsia="Times New Roman" w:hAnsi="Times New Roman" w:cs="Times New Roman"/>
                <w:bCs/>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t>Vụ CN xin giải trình như sau:</w:t>
            </w:r>
          </w:p>
          <w:p w14:paraId="408E7841" w14:textId="1312654C" w:rsidR="0037284C" w:rsidRPr="0007162E" w:rsidRDefault="0037284C" w:rsidP="0037284C">
            <w:pPr>
              <w:shd w:val="clear" w:color="auto" w:fill="FFFFFF"/>
              <w:spacing w:before="60" w:after="0" w:line="340" w:lineRule="exact"/>
              <w:jc w:val="both"/>
              <w:rPr>
                <w:rFonts w:ascii="Times New Roman" w:eastAsia="Times New Roman" w:hAnsi="Times New Roman" w:cs="Times New Roman"/>
                <w:bCs/>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t>Việc quy định</w:t>
            </w:r>
            <w:r w:rsidRPr="0007162E">
              <w:rPr>
                <w:rFonts w:ascii="Times New Roman" w:hAnsi="Times New Roman" w:cs="Times New Roman"/>
                <w:color w:val="000000" w:themeColor="text1"/>
                <w:sz w:val="26"/>
                <w:szCs w:val="26"/>
              </w:rPr>
              <w:t xml:space="preserve"> phải có đủ 02 Ủy viên phản biện như dự thảo</w:t>
            </w:r>
            <w:r w:rsidRPr="0007162E">
              <w:rPr>
                <w:rFonts w:ascii="Times New Roman" w:eastAsia="Times New Roman" w:hAnsi="Times New Roman" w:cs="Times New Roman"/>
                <w:bCs/>
                <w:color w:val="000000" w:themeColor="text1"/>
                <w:sz w:val="26"/>
                <w:szCs w:val="26"/>
                <w:lang w:val="en-US"/>
              </w:rPr>
              <w:t xml:space="preserve"> để </w:t>
            </w:r>
            <w:r w:rsidRPr="0007162E">
              <w:rPr>
                <w:rFonts w:ascii="Times New Roman" w:eastAsia="Times New Roman" w:hAnsi="Times New Roman" w:cs="Times New Roman"/>
                <w:bCs/>
                <w:color w:val="000000" w:themeColor="text1"/>
                <w:sz w:val="26"/>
                <w:szCs w:val="26"/>
              </w:rPr>
              <w:t>bảo đảm sự thống nhất với thông lệ và các quy định hiện hành trong tổ chức hoạt động của các hội đồng tư vấn trong lĩnh vực khoa học và công nghệ.</w:t>
            </w:r>
          </w:p>
        </w:tc>
      </w:tr>
      <w:tr w:rsidR="0007162E" w:rsidRPr="0007162E" w14:paraId="239AD244" w14:textId="77777777" w:rsidTr="00937477">
        <w:tc>
          <w:tcPr>
            <w:tcW w:w="193" w:type="pct"/>
          </w:tcPr>
          <w:p w14:paraId="27CF027C" w14:textId="77777777" w:rsidR="00464FCB" w:rsidRPr="0007162E" w:rsidRDefault="00464FCB" w:rsidP="00464FCB">
            <w:pPr>
              <w:pStyle w:val="ListParagraph"/>
              <w:numPr>
                <w:ilvl w:val="0"/>
                <w:numId w:val="2"/>
              </w:numPr>
              <w:spacing w:before="60" w:line="340" w:lineRule="exact"/>
              <w:rPr>
                <w:rFonts w:cs="Times New Roman"/>
                <w:bCs/>
                <w:color w:val="000000" w:themeColor="text1"/>
                <w:sz w:val="26"/>
                <w:szCs w:val="26"/>
              </w:rPr>
            </w:pPr>
          </w:p>
        </w:tc>
        <w:tc>
          <w:tcPr>
            <w:tcW w:w="729" w:type="pct"/>
          </w:tcPr>
          <w:p w14:paraId="5EFFF8DC" w14:textId="77777777" w:rsidR="00464FCB" w:rsidRPr="0007162E" w:rsidRDefault="00464FCB" w:rsidP="00464FCB">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Công an</w:t>
            </w:r>
          </w:p>
          <w:p w14:paraId="4B9F29B6" w14:textId="1CFAFCCC" w:rsidR="00464FCB" w:rsidRPr="0007162E" w:rsidRDefault="00464FCB" w:rsidP="00464FCB">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4164/A04-P8 ngày 23/3/2026</w:t>
            </w:r>
          </w:p>
        </w:tc>
        <w:tc>
          <w:tcPr>
            <w:tcW w:w="2471" w:type="pct"/>
          </w:tcPr>
          <w:p w14:paraId="340FFCB7" w14:textId="63C0CEA9" w:rsidR="00464FCB" w:rsidRPr="0007162E" w:rsidRDefault="00464FCB" w:rsidP="00464FCB">
            <w:pPr>
              <w:rPr>
                <w:rFonts w:ascii="Times New Roman" w:hAnsi="Times New Roman" w:cs="Times New Roman"/>
                <w:color w:val="000000" w:themeColor="text1"/>
                <w:sz w:val="26"/>
                <w:szCs w:val="26"/>
              </w:rPr>
            </w:pPr>
            <w:r w:rsidRPr="0007162E">
              <w:rPr>
                <w:rFonts w:ascii="Times New Roman" w:hAnsi="Times New Roman" w:cs="Times New Roman"/>
                <w:b/>
                <w:bCs/>
                <w:color w:val="000000" w:themeColor="text1"/>
                <w:sz w:val="26"/>
                <w:szCs w:val="26"/>
              </w:rPr>
              <w:t>3.</w:t>
            </w:r>
            <w:r w:rsidRPr="0007162E">
              <w:rPr>
                <w:rFonts w:ascii="Times New Roman" w:hAnsi="Times New Roman" w:cs="Times New Roman"/>
                <w:color w:val="000000" w:themeColor="text1"/>
                <w:sz w:val="26"/>
                <w:szCs w:val="26"/>
              </w:rPr>
              <w:t xml:space="preserve"> Đối với các </w:t>
            </w:r>
            <w:r w:rsidRPr="0007162E">
              <w:rPr>
                <w:rFonts w:ascii="Times New Roman" w:hAnsi="Times New Roman" w:cs="Times New Roman"/>
                <w:b/>
                <w:bCs/>
                <w:color w:val="000000" w:themeColor="text1"/>
                <w:sz w:val="26"/>
                <w:szCs w:val="26"/>
              </w:rPr>
              <w:t>công nghệ có tính chất lưỡng dụng</w:t>
            </w:r>
            <w:r w:rsidRPr="0007162E">
              <w:rPr>
                <w:rFonts w:ascii="Times New Roman" w:hAnsi="Times New Roman" w:cs="Times New Roman"/>
                <w:color w:val="000000" w:themeColor="text1"/>
                <w:sz w:val="26"/>
                <w:szCs w:val="26"/>
              </w:rPr>
              <w:t xml:space="preserve">, đề nghị Bộ Khoa học và Công nghệ cần có </w:t>
            </w:r>
            <w:r w:rsidRPr="0007162E">
              <w:rPr>
                <w:rFonts w:ascii="Times New Roman" w:hAnsi="Times New Roman" w:cs="Times New Roman"/>
                <w:b/>
                <w:bCs/>
                <w:color w:val="000000" w:themeColor="text1"/>
                <w:sz w:val="26"/>
                <w:szCs w:val="26"/>
              </w:rPr>
              <w:t>phương án thống nhất với Bộ Quốc phòng, Bộ Công an</w:t>
            </w:r>
            <w:r w:rsidRPr="0007162E">
              <w:rPr>
                <w:rFonts w:ascii="Times New Roman" w:hAnsi="Times New Roman" w:cs="Times New Roman"/>
                <w:color w:val="000000" w:themeColor="text1"/>
                <w:sz w:val="26"/>
                <w:szCs w:val="26"/>
              </w:rPr>
              <w:t xml:space="preserve"> trước khi cấp giấy chứng nhận.</w:t>
            </w:r>
          </w:p>
        </w:tc>
        <w:tc>
          <w:tcPr>
            <w:tcW w:w="1607" w:type="pct"/>
          </w:tcPr>
          <w:p w14:paraId="645ECAE6" w14:textId="76C51E34" w:rsidR="00464FCB" w:rsidRPr="0007162E" w:rsidRDefault="00464FCB" w:rsidP="00464FCB">
            <w:pPr>
              <w:shd w:val="clear" w:color="auto" w:fill="FFFFFF"/>
              <w:spacing w:before="60" w:after="0" w:line="340" w:lineRule="exact"/>
              <w:jc w:val="both"/>
              <w:rPr>
                <w:rFonts w:ascii="Times New Roman" w:eastAsia="Times New Roman" w:hAnsi="Times New Roman" w:cs="Times New Roman"/>
                <w:bCs/>
                <w:color w:val="000000" w:themeColor="text1"/>
                <w:sz w:val="26"/>
                <w:szCs w:val="26"/>
                <w:lang w:val="en-US"/>
              </w:rPr>
            </w:pPr>
            <w:r w:rsidRPr="0007162E">
              <w:rPr>
                <w:rFonts w:ascii="Times New Roman" w:hAnsi="Times New Roman" w:cs="Times New Roman"/>
                <w:color w:val="000000" w:themeColor="text1"/>
                <w:sz w:val="26"/>
                <w:szCs w:val="26"/>
                <w:lang w:val="en-US"/>
              </w:rPr>
              <w:t>Vụ CN tiếp thu ý kiến</w:t>
            </w:r>
            <w:r w:rsidRPr="0007162E">
              <w:rPr>
                <w:rFonts w:ascii="Times New Roman" w:hAnsi="Times New Roman" w:cs="Times New Roman"/>
                <w:color w:val="000000" w:themeColor="text1"/>
                <w:sz w:val="26"/>
                <w:szCs w:val="26"/>
                <w:shd w:val="clear" w:color="auto" w:fill="FFFFFF"/>
              </w:rPr>
              <w:t xml:space="preserve"> </w:t>
            </w:r>
            <w:r w:rsidRPr="0007162E">
              <w:rPr>
                <w:rFonts w:ascii="Times New Roman" w:hAnsi="Times New Roman" w:cs="Times New Roman"/>
                <w:color w:val="000000" w:themeColor="text1"/>
                <w:sz w:val="26"/>
                <w:szCs w:val="26"/>
                <w:shd w:val="clear" w:color="auto" w:fill="FFFFFF"/>
                <w:lang w:val="en-US"/>
              </w:rPr>
              <w:t>v</w:t>
            </w:r>
            <w:r w:rsidRPr="0007162E">
              <w:rPr>
                <w:rFonts w:ascii="Times New Roman" w:hAnsi="Times New Roman" w:cs="Times New Roman"/>
                <w:color w:val="000000" w:themeColor="text1"/>
                <w:sz w:val="26"/>
                <w:szCs w:val="26"/>
              </w:rPr>
              <w:t>à sẽ bổ sung vào Điều 8 dự thảo Thông tư quy định về việc phối hợp mời đại diện hoặc lấy ý kiến của Bộ Công an, Bộ Quốc phòng tham gia Hội đồng tư vấn thẩm định đối với các hồ sơ liên quan đến công nghệ có tính chất lưỡng dụng trước khi cấp Giấy chứng nhận.</w:t>
            </w:r>
          </w:p>
        </w:tc>
      </w:tr>
      <w:tr w:rsidR="0007162E" w:rsidRPr="0007162E" w14:paraId="7D4EA599" w14:textId="77777777" w:rsidTr="00937477">
        <w:tc>
          <w:tcPr>
            <w:tcW w:w="5000" w:type="pct"/>
            <w:gridSpan w:val="4"/>
          </w:tcPr>
          <w:p w14:paraId="2F05670A" w14:textId="7E88192F" w:rsidR="0037284C" w:rsidRPr="0007162E" w:rsidRDefault="0037284C" w:rsidP="0037284C">
            <w:pPr>
              <w:spacing w:before="60" w:after="0" w:line="340" w:lineRule="exact"/>
              <w:jc w:val="center"/>
              <w:rPr>
                <w:rFonts w:ascii="Times New Roman" w:hAnsi="Times New Roman" w:cs="Times New Roman"/>
                <w:b/>
                <w:color w:val="000000" w:themeColor="text1"/>
                <w:sz w:val="26"/>
                <w:szCs w:val="26"/>
                <w:lang w:val="en-US"/>
              </w:rPr>
            </w:pPr>
            <w:r w:rsidRPr="0007162E">
              <w:rPr>
                <w:rFonts w:ascii="Times New Roman" w:hAnsi="Times New Roman" w:cs="Times New Roman"/>
                <w:b/>
                <w:bCs/>
                <w:color w:val="000000" w:themeColor="text1"/>
                <w:sz w:val="26"/>
                <w:szCs w:val="26"/>
              </w:rPr>
              <w:t>Điều 9. Cấp lại Giấy chứng nhận</w:t>
            </w:r>
          </w:p>
        </w:tc>
      </w:tr>
      <w:tr w:rsidR="0007162E" w:rsidRPr="0007162E" w14:paraId="552499E1" w14:textId="77777777" w:rsidTr="00937477">
        <w:tc>
          <w:tcPr>
            <w:tcW w:w="193" w:type="pct"/>
          </w:tcPr>
          <w:p w14:paraId="463749A1"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78D87481" w14:textId="4FD83F54"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Ngân hàng Nhà nước</w:t>
            </w:r>
          </w:p>
          <w:p w14:paraId="521085D8" w14:textId="22FA6789"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1701/NHNN-VP ngày 11/3/2026</w:t>
            </w:r>
          </w:p>
        </w:tc>
        <w:tc>
          <w:tcPr>
            <w:tcW w:w="2471" w:type="pct"/>
          </w:tcPr>
          <w:p w14:paraId="5EEB9FEF" w14:textId="29A24111" w:rsidR="0037284C" w:rsidRPr="0007162E" w:rsidRDefault="0037284C" w:rsidP="0037284C">
            <w:pPr>
              <w:spacing w:before="60" w:after="0" w:line="340" w:lineRule="exact"/>
              <w:rPr>
                <w:rFonts w:ascii="Times New Roman" w:hAnsi="Times New Roman" w:cs="Times New Roman"/>
                <w:b/>
                <w:bCs/>
                <w:color w:val="000000" w:themeColor="text1"/>
                <w:sz w:val="26"/>
                <w:szCs w:val="26"/>
                <w:lang w:val="en-US"/>
              </w:rPr>
            </w:pPr>
            <w:r w:rsidRPr="0007162E">
              <w:rPr>
                <w:rFonts w:ascii="Times New Roman" w:hAnsi="Times New Roman" w:cs="Times New Roman"/>
                <w:b/>
                <w:bCs/>
                <w:color w:val="000000" w:themeColor="text1"/>
                <w:sz w:val="26"/>
                <w:szCs w:val="26"/>
              </w:rPr>
              <w:t xml:space="preserve">- </w:t>
            </w:r>
            <w:r w:rsidRPr="0007162E">
              <w:rPr>
                <w:rFonts w:ascii="Times New Roman" w:hAnsi="Times New Roman" w:cs="Times New Roman"/>
                <w:color w:val="000000" w:themeColor="text1"/>
                <w:sz w:val="26"/>
                <w:szCs w:val="26"/>
              </w:rPr>
              <w:t>Tại điểm dkhoản3Điều9,đềnghịđơnvịsoạnthảocânnhắcgiảmthờigian xử lý hồ sơ cấp lại Giấy chứng nhận quy định tại Điều này, do: (i) việc cấp lại Giấy chứng nhận không cần thực hiện thẩm định lại các tiêu chí, điều kiện quy định tại Điều 4 Thông tư này (quy định tại điểm đ khoản 3 Điều 9 dự thảo Thông tư); (ii) hồ sơ cấp lại Giấy chứng nhận không nhiều thành phần như đối với hồ sơ cấp mới</w:t>
            </w:r>
          </w:p>
        </w:tc>
        <w:tc>
          <w:tcPr>
            <w:tcW w:w="1607" w:type="pct"/>
          </w:tcPr>
          <w:p w14:paraId="10638651" w14:textId="45E14DB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 và rà soát rút ngắn thời gian còn 11 ngày</w:t>
            </w:r>
            <w:r w:rsidRPr="0007162E">
              <w:rPr>
                <w:rFonts w:ascii="Times New Roman" w:hAnsi="Times New Roman" w:cs="Times New Roman"/>
                <w:bCs/>
                <w:color w:val="000000" w:themeColor="text1"/>
                <w:sz w:val="26"/>
                <w:szCs w:val="26"/>
              </w:rPr>
              <w:t xml:space="preserve"> nhằm đẩy mạnh cải cách thủ tục hành </w:t>
            </w:r>
            <w:r w:rsidRPr="0007162E">
              <w:rPr>
                <w:rFonts w:ascii="Times New Roman" w:hAnsi="Times New Roman" w:cs="Times New Roman"/>
                <w:bCs/>
                <w:color w:val="000000" w:themeColor="text1"/>
                <w:sz w:val="26"/>
                <w:szCs w:val="26"/>
                <w:lang w:val="en-US"/>
              </w:rPr>
              <w:t>chính.</w:t>
            </w:r>
          </w:p>
        </w:tc>
      </w:tr>
      <w:tr w:rsidR="0007162E" w:rsidRPr="0007162E" w14:paraId="18C5FFFB" w14:textId="77777777" w:rsidTr="00937477">
        <w:tc>
          <w:tcPr>
            <w:tcW w:w="193" w:type="pct"/>
          </w:tcPr>
          <w:p w14:paraId="06A9754F"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2E0618AA" w14:textId="1324F5F1"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Quốc phòng</w:t>
            </w:r>
            <w:r w:rsidRPr="0007162E">
              <w:rPr>
                <w:rFonts w:ascii="Times New Roman" w:hAnsi="Times New Roman" w:cs="Times New Roman"/>
                <w:color w:val="000000" w:themeColor="text1"/>
                <w:sz w:val="26"/>
                <w:szCs w:val="26"/>
                <w:lang w:val="en-US"/>
              </w:rPr>
              <w:br/>
              <w:t>Công văn số 1623/BQP-KHQS ngày 16/3/2026</w:t>
            </w:r>
          </w:p>
        </w:tc>
        <w:tc>
          <w:tcPr>
            <w:tcW w:w="2471" w:type="pct"/>
          </w:tcPr>
          <w:p w14:paraId="3AECF7BE" w14:textId="70104796"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 Tại khoản 1 Điều 9, nghiên cứu bổ sung trường hợp cấp lại khi Giấy chứng nhận hết thời hạn.</w:t>
            </w:r>
          </w:p>
        </w:tc>
        <w:tc>
          <w:tcPr>
            <w:tcW w:w="1607" w:type="pct"/>
          </w:tcPr>
          <w:p w14:paraId="242EB96D" w14:textId="67D8F91F" w:rsidR="0037284C" w:rsidRPr="0007162E" w:rsidRDefault="0037284C" w:rsidP="0037284C">
            <w:pPr>
              <w:spacing w:before="120" w:line="36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 xml:space="preserve">Vụ CN tiếp thu và rà soát </w:t>
            </w:r>
            <w:r w:rsidRPr="0007162E">
              <w:rPr>
                <w:rFonts w:ascii="Times New Roman" w:hAnsi="Times New Roman" w:cs="Times New Roman"/>
                <w:color w:val="000000" w:themeColor="text1"/>
                <w:sz w:val="26"/>
                <w:szCs w:val="26"/>
              </w:rPr>
              <w:t xml:space="preserve">bổ sung </w:t>
            </w:r>
            <w:r w:rsidRPr="0007162E">
              <w:rPr>
                <w:rFonts w:ascii="Times New Roman" w:hAnsi="Times New Roman" w:cs="Times New Roman"/>
                <w:color w:val="000000" w:themeColor="text1"/>
                <w:sz w:val="26"/>
                <w:szCs w:val="26"/>
                <w:lang w:val="en-US"/>
              </w:rPr>
              <w:t>01 điểm tại khoản 1 Điều 9 dự thảo Thông tư.</w:t>
            </w:r>
          </w:p>
          <w:p w14:paraId="2FE90087" w14:textId="4683BA60" w:rsidR="0037284C" w:rsidRPr="0007162E" w:rsidRDefault="0037284C" w:rsidP="0037284C">
            <w:pPr>
              <w:spacing w:before="120" w:line="360" w:lineRule="exact"/>
              <w:jc w:val="both"/>
              <w:rPr>
                <w:rFonts w:ascii="Times New Roman" w:hAnsi="Times New Roman" w:cs="Times New Roman"/>
                <w:b/>
                <w:color w:val="000000" w:themeColor="text1"/>
                <w:sz w:val="26"/>
                <w:szCs w:val="26"/>
                <w:lang w:val="en-US"/>
              </w:rPr>
            </w:pPr>
          </w:p>
        </w:tc>
      </w:tr>
      <w:tr w:rsidR="0007162E" w:rsidRPr="0007162E" w14:paraId="26105EB3" w14:textId="77777777" w:rsidTr="00937477">
        <w:tc>
          <w:tcPr>
            <w:tcW w:w="193" w:type="pct"/>
          </w:tcPr>
          <w:p w14:paraId="4CC92B1D"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7C426186"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Phú Thọ</w:t>
            </w:r>
          </w:p>
          <w:p w14:paraId="5C87E7A0" w14:textId="7669EAC3"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CV số 827/</w:t>
            </w:r>
            <w:r w:rsidRPr="0007162E">
              <w:rPr>
                <w:rFonts w:ascii="Times New Roman" w:hAnsi="Times New Roman" w:cs="Times New Roman"/>
                <w:color w:val="000000" w:themeColor="text1"/>
                <w:sz w:val="26"/>
                <w:szCs w:val="26"/>
              </w:rPr>
              <w:t xml:space="preserve"> SKHCN-CN&amp;ĐMST</w:t>
            </w:r>
            <w:r w:rsidRPr="0007162E">
              <w:rPr>
                <w:rFonts w:ascii="Times New Roman" w:hAnsi="Times New Roman" w:cs="Times New Roman"/>
                <w:color w:val="000000" w:themeColor="text1"/>
                <w:sz w:val="26"/>
                <w:szCs w:val="26"/>
                <w:lang w:val="en-US"/>
              </w:rPr>
              <w:t xml:space="preserve"> ngày 14/3/2026</w:t>
            </w:r>
          </w:p>
        </w:tc>
        <w:tc>
          <w:tcPr>
            <w:tcW w:w="2471" w:type="pct"/>
          </w:tcPr>
          <w:p w14:paraId="7861D0BC" w14:textId="77777777" w:rsidR="0037284C" w:rsidRPr="0007162E" w:rsidRDefault="0037284C" w:rsidP="0037284C">
            <w:pPr>
              <w:spacing w:before="60" w:after="0" w:line="340" w:lineRule="exact"/>
              <w:outlineLvl w:val="2"/>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Tại mục 1, điều 9 quy định việc cấp lại Giấy chứng nhận trong các trường hợp sau đây:</w:t>
            </w:r>
          </w:p>
          <w:p w14:paraId="5B91C0D8" w14:textId="77777777" w:rsidR="0037284C" w:rsidRPr="0007162E" w:rsidRDefault="0037284C" w:rsidP="0037284C">
            <w:pPr>
              <w:spacing w:before="60" w:after="0" w:line="340" w:lineRule="exact"/>
              <w:outlineLvl w:val="2"/>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a) Giấy chứng nhận bị mất hoặc hư hỏng;</w:t>
            </w:r>
          </w:p>
          <w:p w14:paraId="01A004C0" w14:textId="77777777" w:rsidR="0037284C" w:rsidRPr="0007162E" w:rsidRDefault="0037284C" w:rsidP="0037284C">
            <w:pPr>
              <w:spacing w:before="60" w:after="0" w:line="340" w:lineRule="exact"/>
              <w:outlineLvl w:val="2"/>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b) Có thay đổi thông tin hành chính của cơ sở ươm tạo (tên gọi, địa chỉ trụ sở, người đại diện theo pháp luật hoặc các thông tin hành chính khác) mà không làm thay đổi bản chất, phạm vi và nội dung hoạt động ươm tạo đã được chứng nhận.</w:t>
            </w:r>
          </w:p>
          <w:p w14:paraId="64CDDB23" w14:textId="72E2EAE6" w:rsidR="0037284C" w:rsidRPr="0007162E" w:rsidRDefault="0037284C" w:rsidP="0037284C">
            <w:pPr>
              <w:spacing w:before="60" w:after="0" w:line="340" w:lineRule="exact"/>
              <w:rPr>
                <w:rFonts w:ascii="Times New Roman" w:hAnsi="Times New Roman" w:cs="Times New Roman"/>
                <w:b/>
                <w:bCs/>
                <w:color w:val="000000" w:themeColor="text1"/>
                <w:sz w:val="26"/>
                <w:szCs w:val="26"/>
                <w:lang w:val="en-US"/>
              </w:rPr>
            </w:pPr>
            <w:r w:rsidRPr="0007162E">
              <w:rPr>
                <w:rFonts w:ascii="Times New Roman" w:hAnsi="Times New Roman" w:cs="Times New Roman"/>
                <w:color w:val="000000" w:themeColor="text1"/>
                <w:sz w:val="26"/>
                <w:szCs w:val="26"/>
              </w:rPr>
              <w:lastRenderedPageBreak/>
              <w:t>Tuy nhiên, tại mục 2, điều 5 quy định: Giấy chứng nhận có giá trị 05 năm kể từ ngày cấp. Do vậy, cần bổ sung thêm quy định trường hợp hết thời hạn 05 năm, cơ sở ươm tạo cũng phải làm thủ tục đề nghị cấp lại Giấy chứng nhận.</w:t>
            </w:r>
          </w:p>
        </w:tc>
        <w:tc>
          <w:tcPr>
            <w:tcW w:w="1607" w:type="pct"/>
          </w:tcPr>
          <w:p w14:paraId="3CDD4971" w14:textId="77777777" w:rsidR="0037284C" w:rsidRPr="0007162E" w:rsidRDefault="0037284C" w:rsidP="0037284C">
            <w:pPr>
              <w:spacing w:before="120" w:line="36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lastRenderedPageBreak/>
              <w:t xml:space="preserve">Vụ CN tiếp thu và rà soát </w:t>
            </w:r>
            <w:r w:rsidRPr="0007162E">
              <w:rPr>
                <w:rFonts w:ascii="Times New Roman" w:hAnsi="Times New Roman" w:cs="Times New Roman"/>
                <w:color w:val="000000" w:themeColor="text1"/>
                <w:sz w:val="26"/>
                <w:szCs w:val="26"/>
              </w:rPr>
              <w:t xml:space="preserve">bổ sung </w:t>
            </w:r>
            <w:r w:rsidRPr="0007162E">
              <w:rPr>
                <w:rFonts w:ascii="Times New Roman" w:hAnsi="Times New Roman" w:cs="Times New Roman"/>
                <w:color w:val="000000" w:themeColor="text1"/>
                <w:sz w:val="26"/>
                <w:szCs w:val="26"/>
                <w:lang w:val="en-US"/>
              </w:rPr>
              <w:t>01 điểm tại khoản 1 Điều 9 dự thảo Thông tư.</w:t>
            </w:r>
          </w:p>
          <w:p w14:paraId="485CAAC7" w14:textId="2F752A1C" w:rsidR="0037284C" w:rsidRPr="0007162E" w:rsidRDefault="0037284C" w:rsidP="0037284C">
            <w:pPr>
              <w:spacing w:before="60" w:after="0" w:line="340" w:lineRule="exact"/>
              <w:jc w:val="both"/>
              <w:rPr>
                <w:rFonts w:ascii="Times New Roman" w:hAnsi="Times New Roman" w:cs="Times New Roman"/>
                <w:b/>
                <w:color w:val="000000" w:themeColor="text1"/>
                <w:sz w:val="26"/>
                <w:szCs w:val="26"/>
                <w:lang w:val="en-US"/>
              </w:rPr>
            </w:pPr>
          </w:p>
        </w:tc>
      </w:tr>
      <w:tr w:rsidR="0007162E" w:rsidRPr="0007162E" w14:paraId="0FCAA531" w14:textId="77777777" w:rsidTr="00937477">
        <w:tc>
          <w:tcPr>
            <w:tcW w:w="193" w:type="pct"/>
          </w:tcPr>
          <w:p w14:paraId="16E37098"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3C580E89"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Thành phố Hà Nội</w:t>
            </w:r>
          </w:p>
          <w:p w14:paraId="2E633DF4" w14:textId="19325F1C" w:rsidR="0037284C" w:rsidRPr="0007162E" w:rsidRDefault="0037284C" w:rsidP="0037284C">
            <w:pPr>
              <w:spacing w:before="60" w:after="0" w:line="340" w:lineRule="exact"/>
              <w:jc w:val="center"/>
              <w:rPr>
                <w:rFonts w:ascii="Times New Roman" w:hAnsi="Times New Roman" w:cs="Times New Roman"/>
                <w:b/>
                <w:bCs/>
                <w:color w:val="000000" w:themeColor="text1"/>
                <w:sz w:val="26"/>
                <w:szCs w:val="26"/>
                <w:lang w:val="en-US"/>
              </w:rPr>
            </w:pPr>
            <w:r w:rsidRPr="0007162E">
              <w:rPr>
                <w:rFonts w:ascii="Times New Roman" w:hAnsi="Times New Roman" w:cs="Times New Roman"/>
                <w:color w:val="000000" w:themeColor="text1"/>
                <w:sz w:val="26"/>
                <w:szCs w:val="26"/>
                <w:lang w:val="en-US"/>
              </w:rPr>
              <w:t>Công văn số 1456/SKHCN-KHCN ngày 16/3/2026</w:t>
            </w:r>
          </w:p>
        </w:tc>
        <w:tc>
          <w:tcPr>
            <w:tcW w:w="2471" w:type="pct"/>
          </w:tcPr>
          <w:p w14:paraId="304C7F1A" w14:textId="05F93B39" w:rsidR="0037284C" w:rsidRPr="0007162E" w:rsidRDefault="0037284C" w:rsidP="0037284C">
            <w:pPr>
              <w:spacing w:before="60" w:after="0" w:line="340" w:lineRule="exact"/>
              <w:outlineLvl w:val="2"/>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Điều 9. Cấp lại Giấy chứng nhận: Thông tư mới quy định việc cấp lại Giấy chứng nhận. Xem xét quy định bổ sung trường hợp doanh nghiệp bổ sung danh mục công nghệ.</w:t>
            </w:r>
          </w:p>
        </w:tc>
        <w:tc>
          <w:tcPr>
            <w:tcW w:w="1607" w:type="pct"/>
          </w:tcPr>
          <w:p w14:paraId="16F5807F" w14:textId="77777777" w:rsidR="0037284C" w:rsidRPr="0007162E" w:rsidRDefault="0037284C" w:rsidP="0037284C">
            <w:pPr>
              <w:spacing w:before="120" w:line="36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xin giải trình như sau:</w:t>
            </w:r>
          </w:p>
          <w:p w14:paraId="01B4CA89" w14:textId="4D7AF947" w:rsidR="0037284C" w:rsidRPr="0007162E" w:rsidRDefault="0037284C" w:rsidP="0037284C">
            <w:pPr>
              <w:spacing w:before="120" w:line="36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w:t>
            </w:r>
            <w:r w:rsidRPr="0007162E">
              <w:rPr>
                <w:rFonts w:ascii="Times New Roman" w:hAnsi="Times New Roman" w:cs="Times New Roman"/>
                <w:bCs/>
                <w:color w:val="000000" w:themeColor="text1"/>
                <w:sz w:val="26"/>
                <w:szCs w:val="26"/>
              </w:rPr>
              <w:t>iệc bổ sung danh mục công nghệ phải thực hiện theo trình tự thẩm định của hồ sơ cấp mới tại Điều 7 dự thảo</w:t>
            </w:r>
            <w:r w:rsidRPr="0007162E">
              <w:rPr>
                <w:rFonts w:ascii="Times New Roman" w:hAnsi="Times New Roman" w:cs="Times New Roman"/>
                <w:bCs/>
                <w:color w:val="000000" w:themeColor="text1"/>
                <w:sz w:val="26"/>
                <w:szCs w:val="26"/>
                <w:lang w:val="en-US"/>
              </w:rPr>
              <w:t xml:space="preserve"> Thông tư.</w:t>
            </w:r>
          </w:p>
        </w:tc>
      </w:tr>
      <w:tr w:rsidR="0007162E" w:rsidRPr="0007162E" w14:paraId="2BD3652F" w14:textId="77777777" w:rsidTr="00937477">
        <w:tc>
          <w:tcPr>
            <w:tcW w:w="193" w:type="pct"/>
          </w:tcPr>
          <w:p w14:paraId="2EA6E302" w14:textId="77777777" w:rsidR="003C54D0" w:rsidRPr="0007162E" w:rsidRDefault="003C54D0"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7F36BAA9" w14:textId="77777777" w:rsidR="003C54D0" w:rsidRPr="0007162E" w:rsidRDefault="003C54D0"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Văn phòng Bộ</w:t>
            </w:r>
          </w:p>
          <w:p w14:paraId="535F96D2" w14:textId="71A3F27B" w:rsidR="00D900FD" w:rsidRPr="0007162E" w:rsidRDefault="00D900FD"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1056/VP-KSTT ngày 01/4/2026</w:t>
            </w:r>
          </w:p>
        </w:tc>
        <w:tc>
          <w:tcPr>
            <w:tcW w:w="2471" w:type="pct"/>
          </w:tcPr>
          <w:p w14:paraId="16EA57EF" w14:textId="77777777" w:rsidR="008D5D34" w:rsidRPr="0007162E" w:rsidRDefault="008D5D34" w:rsidP="008D5D34">
            <w:pPr>
              <w:shd w:val="clear" w:color="auto" w:fill="FFFFFF"/>
              <w:spacing w:after="120"/>
              <w:jc w:val="both"/>
              <w:rPr>
                <w:rFonts w:ascii="Times New Roman" w:hAnsi="Times New Roman" w:cs="Times New Roman"/>
                <w:i/>
                <w:color w:val="000000" w:themeColor="text1"/>
                <w:spacing w:val="-6"/>
                <w:sz w:val="26"/>
                <w:szCs w:val="26"/>
                <w:lang w:val="pt-BR"/>
              </w:rPr>
            </w:pPr>
            <w:r w:rsidRPr="0007162E">
              <w:rPr>
                <w:rFonts w:ascii="Times New Roman" w:hAnsi="Times New Roman" w:cs="Times New Roman"/>
                <w:color w:val="000000" w:themeColor="text1"/>
                <w:spacing w:val="-6"/>
                <w:sz w:val="26"/>
                <w:szCs w:val="26"/>
                <w:lang w:val="pt-BR"/>
              </w:rPr>
              <w:t xml:space="preserve">c) Về hình thức của thành phần hồ sơ (Điều 9): Đề nghị tại Khoản 2 Điều 9 quy định rõ hình thức của từng thành phần hồ sơ (bản chính, bản sao, bản sao chứng thực, bản sao kèm bản chính để đối chiếu…). </w:t>
            </w:r>
            <w:r w:rsidRPr="0007162E">
              <w:rPr>
                <w:rFonts w:ascii="Times New Roman" w:hAnsi="Times New Roman" w:cs="Times New Roman"/>
                <w:i/>
                <w:color w:val="000000" w:themeColor="text1"/>
                <w:spacing w:val="-6"/>
                <w:sz w:val="26"/>
                <w:szCs w:val="26"/>
                <w:lang w:val="pt-BR"/>
              </w:rPr>
              <w:t xml:space="preserve">Ví dụ: Bản chính Văn bản đề nghị cấp lại Giấy chứng nhận; Bản sao (ghi rõ) tài liệu chứng minh khả năng liên kết của cơ sở ươm tạo… </w:t>
            </w:r>
          </w:p>
          <w:p w14:paraId="1529E0FD" w14:textId="0DC77501" w:rsidR="003C54D0" w:rsidRPr="0007162E" w:rsidRDefault="008D5D34" w:rsidP="00CB4D29">
            <w:pPr>
              <w:shd w:val="clear" w:color="auto" w:fill="FFFFFF"/>
              <w:spacing w:after="120"/>
              <w:jc w:val="both"/>
              <w:rPr>
                <w:rFonts w:ascii="Times New Roman" w:hAnsi="Times New Roman" w:cs="Times New Roman"/>
                <w:color w:val="000000" w:themeColor="text1"/>
                <w:spacing w:val="-6"/>
                <w:sz w:val="26"/>
                <w:szCs w:val="26"/>
                <w:lang w:val="pt-BR"/>
              </w:rPr>
            </w:pPr>
            <w:r w:rsidRPr="0007162E">
              <w:rPr>
                <w:rFonts w:ascii="Times New Roman" w:hAnsi="Times New Roman" w:cs="Times New Roman"/>
                <w:bCs/>
                <w:color w:val="000000" w:themeColor="text1"/>
                <w:spacing w:val="-6"/>
                <w:sz w:val="26"/>
                <w:szCs w:val="26"/>
                <w:lang w:val="pt-BR"/>
              </w:rPr>
              <w:t>Lý do:</w:t>
            </w:r>
            <w:r w:rsidRPr="0007162E">
              <w:rPr>
                <w:rFonts w:ascii="Times New Roman" w:hAnsi="Times New Roman" w:cs="Times New Roman"/>
                <w:b/>
                <w:bCs/>
                <w:color w:val="000000" w:themeColor="text1"/>
                <w:spacing w:val="-6"/>
                <w:sz w:val="26"/>
                <w:szCs w:val="26"/>
                <w:lang w:val="pt-BR"/>
              </w:rPr>
              <w:t xml:space="preserve"> </w:t>
            </w:r>
            <w:r w:rsidRPr="0007162E">
              <w:rPr>
                <w:rFonts w:ascii="Times New Roman" w:hAnsi="Times New Roman" w:cs="Times New Roman"/>
                <w:color w:val="000000" w:themeColor="text1"/>
                <w:spacing w:val="-6"/>
                <w:sz w:val="26"/>
                <w:szCs w:val="26"/>
                <w:lang w:val="pt-BR"/>
              </w:rPr>
              <w:t>Bảo đảm tuân thủ quy định tại Thông tư số 26/2025/TT-BTP và thống nhất với ý kiến đã góp ý trước đó của Văn phòng Bộ.</w:t>
            </w:r>
          </w:p>
        </w:tc>
        <w:tc>
          <w:tcPr>
            <w:tcW w:w="1607" w:type="pct"/>
          </w:tcPr>
          <w:p w14:paraId="3710778F" w14:textId="52B08AAD" w:rsidR="00CB4D29" w:rsidRPr="0007162E" w:rsidRDefault="00CB4D29" w:rsidP="00CB4D29">
            <w:pPr>
              <w:spacing w:before="120" w:line="36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 xml:space="preserve">Vụ CN tiếp thu và rà soát </w:t>
            </w:r>
            <w:r w:rsidRPr="0007162E">
              <w:rPr>
                <w:rFonts w:ascii="Times New Roman" w:hAnsi="Times New Roman" w:cs="Times New Roman"/>
                <w:color w:val="000000" w:themeColor="text1"/>
                <w:sz w:val="26"/>
                <w:szCs w:val="26"/>
              </w:rPr>
              <w:t xml:space="preserve">bổ sung </w:t>
            </w:r>
            <w:r w:rsidRPr="0007162E">
              <w:rPr>
                <w:rFonts w:ascii="Times New Roman" w:hAnsi="Times New Roman" w:cs="Times New Roman"/>
                <w:color w:val="000000" w:themeColor="text1"/>
                <w:sz w:val="26"/>
                <w:szCs w:val="26"/>
                <w:lang w:val="en-US"/>
              </w:rPr>
              <w:t>tại khoản 2 Điều 9 dự thảo Thông tư.</w:t>
            </w:r>
          </w:p>
          <w:p w14:paraId="02A91691" w14:textId="77777777" w:rsidR="003C54D0" w:rsidRPr="0007162E" w:rsidRDefault="003C54D0" w:rsidP="0037284C">
            <w:pPr>
              <w:spacing w:before="120" w:line="360" w:lineRule="exact"/>
              <w:jc w:val="both"/>
              <w:rPr>
                <w:rFonts w:ascii="Times New Roman" w:hAnsi="Times New Roman" w:cs="Times New Roman"/>
                <w:bCs/>
                <w:color w:val="000000" w:themeColor="text1"/>
                <w:sz w:val="26"/>
                <w:szCs w:val="26"/>
                <w:lang w:val="en-US"/>
              </w:rPr>
            </w:pPr>
          </w:p>
        </w:tc>
      </w:tr>
      <w:tr w:rsidR="0007162E" w:rsidRPr="0007162E" w14:paraId="3BAADC3E" w14:textId="77777777" w:rsidTr="00937477">
        <w:tc>
          <w:tcPr>
            <w:tcW w:w="5000" w:type="pct"/>
            <w:gridSpan w:val="4"/>
          </w:tcPr>
          <w:p w14:paraId="7F31FC59" w14:textId="2BCED28F" w:rsidR="0037284C" w:rsidRPr="0007162E" w:rsidRDefault="0037284C" w:rsidP="0037284C">
            <w:pPr>
              <w:spacing w:before="60" w:after="0" w:line="340" w:lineRule="exact"/>
              <w:jc w:val="center"/>
              <w:rPr>
                <w:rFonts w:ascii="Times New Roman" w:hAnsi="Times New Roman" w:cs="Times New Roman"/>
                <w:b/>
                <w:color w:val="000000" w:themeColor="text1"/>
                <w:sz w:val="26"/>
                <w:szCs w:val="26"/>
                <w:lang w:val="en-US"/>
              </w:rPr>
            </w:pPr>
            <w:r w:rsidRPr="0007162E">
              <w:rPr>
                <w:rFonts w:ascii="Times New Roman" w:hAnsi="Times New Roman" w:cs="Times New Roman"/>
                <w:b/>
                <w:color w:val="000000" w:themeColor="text1"/>
                <w:sz w:val="26"/>
                <w:szCs w:val="26"/>
              </w:rPr>
              <w:t>Điều</w:t>
            </w:r>
            <w:r w:rsidRPr="0007162E">
              <w:rPr>
                <w:rFonts w:ascii="Times New Roman" w:hAnsi="Times New Roman" w:cs="Times New Roman"/>
                <w:b/>
                <w:color w:val="000000" w:themeColor="text1"/>
                <w:spacing w:val="-4"/>
                <w:sz w:val="26"/>
                <w:szCs w:val="26"/>
              </w:rPr>
              <w:t xml:space="preserve"> </w:t>
            </w:r>
            <w:r w:rsidRPr="0007162E">
              <w:rPr>
                <w:rFonts w:ascii="Times New Roman" w:hAnsi="Times New Roman" w:cs="Times New Roman"/>
                <w:b/>
                <w:color w:val="000000" w:themeColor="text1"/>
                <w:sz w:val="26"/>
                <w:szCs w:val="26"/>
              </w:rPr>
              <w:t>10.</w:t>
            </w:r>
            <w:r w:rsidRPr="0007162E">
              <w:rPr>
                <w:rFonts w:ascii="Times New Roman" w:hAnsi="Times New Roman" w:cs="Times New Roman"/>
                <w:b/>
                <w:color w:val="000000" w:themeColor="text1"/>
                <w:spacing w:val="-4"/>
                <w:sz w:val="26"/>
                <w:szCs w:val="26"/>
              </w:rPr>
              <w:t xml:space="preserve"> </w:t>
            </w:r>
            <w:r w:rsidRPr="0007162E">
              <w:rPr>
                <w:rFonts w:ascii="Times New Roman" w:hAnsi="Times New Roman" w:cs="Times New Roman"/>
                <w:b/>
                <w:color w:val="000000" w:themeColor="text1"/>
                <w:sz w:val="26"/>
                <w:szCs w:val="26"/>
              </w:rPr>
              <w:t>Thu</w:t>
            </w:r>
            <w:r w:rsidRPr="0007162E">
              <w:rPr>
                <w:rFonts w:ascii="Times New Roman" w:hAnsi="Times New Roman" w:cs="Times New Roman"/>
                <w:b/>
                <w:color w:val="000000" w:themeColor="text1"/>
                <w:spacing w:val="-4"/>
                <w:sz w:val="26"/>
                <w:szCs w:val="26"/>
              </w:rPr>
              <w:t xml:space="preserve"> </w:t>
            </w:r>
            <w:r w:rsidRPr="0007162E">
              <w:rPr>
                <w:rFonts w:ascii="Times New Roman" w:hAnsi="Times New Roman" w:cs="Times New Roman"/>
                <w:b/>
                <w:color w:val="000000" w:themeColor="text1"/>
                <w:sz w:val="26"/>
                <w:szCs w:val="26"/>
              </w:rPr>
              <w:t>hồi</w:t>
            </w:r>
            <w:r w:rsidRPr="0007162E">
              <w:rPr>
                <w:rFonts w:ascii="Times New Roman" w:hAnsi="Times New Roman" w:cs="Times New Roman"/>
                <w:b/>
                <w:color w:val="000000" w:themeColor="text1"/>
                <w:spacing w:val="-3"/>
                <w:sz w:val="26"/>
                <w:szCs w:val="26"/>
              </w:rPr>
              <w:t xml:space="preserve"> </w:t>
            </w:r>
            <w:r w:rsidRPr="0007162E">
              <w:rPr>
                <w:rFonts w:ascii="Times New Roman" w:hAnsi="Times New Roman" w:cs="Times New Roman"/>
                <w:b/>
                <w:color w:val="000000" w:themeColor="text1"/>
                <w:sz w:val="26"/>
                <w:szCs w:val="26"/>
              </w:rPr>
              <w:t>Giấy</w:t>
            </w:r>
            <w:r w:rsidRPr="0007162E">
              <w:rPr>
                <w:rFonts w:ascii="Times New Roman" w:hAnsi="Times New Roman" w:cs="Times New Roman"/>
                <w:b/>
                <w:color w:val="000000" w:themeColor="text1"/>
                <w:spacing w:val="-3"/>
                <w:sz w:val="26"/>
                <w:szCs w:val="26"/>
              </w:rPr>
              <w:t xml:space="preserve"> </w:t>
            </w:r>
            <w:r w:rsidRPr="0007162E">
              <w:rPr>
                <w:rFonts w:ascii="Times New Roman" w:hAnsi="Times New Roman" w:cs="Times New Roman"/>
                <w:b/>
                <w:color w:val="000000" w:themeColor="text1"/>
                <w:sz w:val="26"/>
                <w:szCs w:val="26"/>
              </w:rPr>
              <w:t>chứng</w:t>
            </w:r>
            <w:r w:rsidRPr="0007162E">
              <w:rPr>
                <w:rFonts w:ascii="Times New Roman" w:hAnsi="Times New Roman" w:cs="Times New Roman"/>
                <w:b/>
                <w:color w:val="000000" w:themeColor="text1"/>
                <w:spacing w:val="-2"/>
                <w:sz w:val="26"/>
                <w:szCs w:val="26"/>
              </w:rPr>
              <w:t xml:space="preserve"> </w:t>
            </w:r>
            <w:r w:rsidRPr="0007162E">
              <w:rPr>
                <w:rFonts w:ascii="Times New Roman" w:hAnsi="Times New Roman" w:cs="Times New Roman"/>
                <w:b/>
                <w:color w:val="000000" w:themeColor="text1"/>
                <w:spacing w:val="-4"/>
                <w:sz w:val="26"/>
                <w:szCs w:val="26"/>
              </w:rPr>
              <w:t>nhận</w:t>
            </w:r>
          </w:p>
        </w:tc>
      </w:tr>
      <w:tr w:rsidR="0007162E" w:rsidRPr="0007162E" w14:paraId="48DCC423" w14:textId="77777777" w:rsidTr="00937477">
        <w:tc>
          <w:tcPr>
            <w:tcW w:w="193" w:type="pct"/>
            <w:vMerge w:val="restart"/>
          </w:tcPr>
          <w:p w14:paraId="58A53C7F"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676516AC"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Vụ Đánh giá và Thẩm định công nghệ</w:t>
            </w:r>
          </w:p>
          <w:p w14:paraId="560EB4DE" w14:textId="2C23B3E7" w:rsidR="0037284C" w:rsidRPr="0007162E" w:rsidRDefault="0037284C" w:rsidP="0037284C">
            <w:pPr>
              <w:spacing w:before="60" w:after="0" w:line="340" w:lineRule="exact"/>
              <w:jc w:val="center"/>
              <w:rPr>
                <w:rFonts w:ascii="Times New Roman" w:hAnsi="Times New Roman" w:cs="Times New Roman"/>
                <w:b/>
                <w:bCs/>
                <w:color w:val="000000" w:themeColor="text1"/>
                <w:sz w:val="26"/>
                <w:szCs w:val="26"/>
                <w:lang w:val="en-US"/>
              </w:rPr>
            </w:pPr>
            <w:r w:rsidRPr="0007162E">
              <w:rPr>
                <w:rFonts w:ascii="Times New Roman" w:hAnsi="Times New Roman" w:cs="Times New Roman"/>
                <w:color w:val="000000" w:themeColor="text1"/>
                <w:sz w:val="26"/>
                <w:szCs w:val="26"/>
                <w:lang w:val="en-US"/>
              </w:rPr>
              <w:t>Công văn số 245/ĐTC ngày 10/3/2026</w:t>
            </w:r>
          </w:p>
        </w:tc>
        <w:tc>
          <w:tcPr>
            <w:tcW w:w="2471" w:type="pct"/>
          </w:tcPr>
          <w:p w14:paraId="10E4B9FB"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4. Về thu hồi Giấy chứng nhận cơ sở ươm tạo </w:t>
            </w:r>
          </w:p>
          <w:p w14:paraId="13357D96"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a) Đề nghị xem xét cân nhắc bổ sung quy định về trình tự, thủ tục thu hồi Giấy chứng nhận cơ sở ươm tạo đã được cấp còn hiệu lực, tránh việc lợi dụng. </w:t>
            </w:r>
          </w:p>
          <w:p w14:paraId="085392B7"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rPr>
            </w:pPr>
          </w:p>
          <w:p w14:paraId="0D3D9599" w14:textId="1525B8BC" w:rsidR="0037284C" w:rsidRPr="0007162E" w:rsidRDefault="0037284C" w:rsidP="0037284C">
            <w:pPr>
              <w:spacing w:before="60" w:after="0" w:line="340" w:lineRule="exact"/>
              <w:rPr>
                <w:rFonts w:ascii="Times New Roman" w:hAnsi="Times New Roman" w:cs="Times New Roman"/>
                <w:b/>
                <w:bCs/>
                <w:color w:val="000000" w:themeColor="text1"/>
                <w:sz w:val="26"/>
                <w:szCs w:val="26"/>
                <w:lang w:val="en-US"/>
              </w:rPr>
            </w:pPr>
          </w:p>
        </w:tc>
        <w:tc>
          <w:tcPr>
            <w:tcW w:w="1607" w:type="pct"/>
          </w:tcPr>
          <w:p w14:paraId="73128501" w14:textId="77777777" w:rsidR="0037284C" w:rsidRPr="0007162E" w:rsidRDefault="0037284C" w:rsidP="0037284C">
            <w:pPr>
              <w:shd w:val="clear" w:color="auto" w:fill="FFFFFF"/>
              <w:spacing w:before="60" w:after="0" w:line="340" w:lineRule="exact"/>
              <w:jc w:val="both"/>
              <w:rPr>
                <w:rFonts w:ascii="Times New Roman" w:eastAsia="Times New Roman" w:hAnsi="Times New Roman" w:cs="Times New Roman"/>
                <w:bCs/>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t>Vụ CN xin giải trình như sau:</w:t>
            </w:r>
          </w:p>
          <w:p w14:paraId="0EA0C61B" w14:textId="1FB0F0CF" w:rsidR="0037284C" w:rsidRPr="0007162E" w:rsidRDefault="0037284C" w:rsidP="0037284C">
            <w:pPr>
              <w:shd w:val="clear" w:color="auto" w:fill="FFFFFF"/>
              <w:spacing w:before="60" w:after="0" w:line="340" w:lineRule="exact"/>
              <w:jc w:val="both"/>
              <w:rPr>
                <w:rFonts w:ascii="Times New Roman" w:eastAsia="Times New Roman" w:hAnsi="Times New Roman" w:cs="Times New Roman"/>
                <w:color w:val="000000" w:themeColor="text1"/>
                <w:sz w:val="26"/>
                <w:szCs w:val="26"/>
                <w:lang w:val="en-US"/>
              </w:rPr>
            </w:pPr>
            <w:r w:rsidRPr="0007162E">
              <w:rPr>
                <w:rFonts w:ascii="Times New Roman" w:eastAsia="Times New Roman" w:hAnsi="Times New Roman" w:cs="Times New Roman"/>
                <w:color w:val="000000" w:themeColor="text1"/>
                <w:sz w:val="26"/>
                <w:szCs w:val="26"/>
              </w:rPr>
              <w:t xml:space="preserve">Việc không quy định quá chi tiết các bước tác nghiệp nội bộ (như quy trình thành lập đoàn kiểm tra, mẫu biên bản vi phạm hay quy trình trình ký quyết định nội bộ) là nhằm tuân thủ chủ trương </w:t>
            </w:r>
            <w:r w:rsidRPr="0007162E">
              <w:rPr>
                <w:rFonts w:ascii="Times New Roman" w:eastAsia="Times New Roman" w:hAnsi="Times New Roman" w:cs="Times New Roman"/>
                <w:color w:val="000000" w:themeColor="text1"/>
                <w:sz w:val="26"/>
                <w:szCs w:val="26"/>
                <w:lang w:val="en-US"/>
              </w:rPr>
              <w:t>“</w:t>
            </w:r>
            <w:r w:rsidRPr="0007162E">
              <w:rPr>
                <w:rFonts w:ascii="Times New Roman" w:eastAsia="Times New Roman" w:hAnsi="Times New Roman" w:cs="Times New Roman"/>
                <w:color w:val="000000" w:themeColor="text1"/>
                <w:sz w:val="26"/>
                <w:szCs w:val="26"/>
              </w:rPr>
              <w:t>đẩy mạnh phân cấp về cho địa phương để chủ động, linh hoạt trong triển khai</w:t>
            </w:r>
            <w:r w:rsidRPr="0007162E">
              <w:rPr>
                <w:rFonts w:ascii="Times New Roman" w:eastAsia="Times New Roman" w:hAnsi="Times New Roman" w:cs="Times New Roman"/>
                <w:color w:val="000000" w:themeColor="text1"/>
                <w:sz w:val="26"/>
                <w:szCs w:val="26"/>
                <w:lang w:val="en-US"/>
              </w:rPr>
              <w:t xml:space="preserve">”. </w:t>
            </w:r>
          </w:p>
        </w:tc>
      </w:tr>
      <w:tr w:rsidR="0007162E" w:rsidRPr="0007162E" w14:paraId="34248470" w14:textId="77777777" w:rsidTr="00937477">
        <w:tc>
          <w:tcPr>
            <w:tcW w:w="193" w:type="pct"/>
            <w:vMerge/>
          </w:tcPr>
          <w:p w14:paraId="0757FB10"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55474810"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rPr>
            </w:pPr>
          </w:p>
        </w:tc>
        <w:tc>
          <w:tcPr>
            <w:tcW w:w="2471" w:type="pct"/>
          </w:tcPr>
          <w:p w14:paraId="2AA470F2" w14:textId="632CAF88" w:rsidR="0037284C" w:rsidRPr="0007162E" w:rsidRDefault="0037284C" w:rsidP="0037284C">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b) Đề nghị xem xét cân nhắc tính hợp lý nội dung quy định tại điểm a khoản 1 Điều 10 dự thảo Thông tư (thế nào là không hoạt động, làm sao để xác định được cơ sở ươm tạo không hoạt động trong 12 tháng, hoặc xác định không còn đáp ứng đầy đủ các tiêu chí, điều kiện).</w:t>
            </w:r>
          </w:p>
        </w:tc>
        <w:tc>
          <w:tcPr>
            <w:tcW w:w="1607" w:type="pct"/>
          </w:tcPr>
          <w:p w14:paraId="75455D33" w14:textId="77777777" w:rsidR="0037284C" w:rsidRPr="0007162E" w:rsidRDefault="0037284C" w:rsidP="0037284C">
            <w:pPr>
              <w:shd w:val="clear" w:color="auto" w:fill="FFFFFF"/>
              <w:spacing w:before="60" w:after="0" w:line="340" w:lineRule="exact"/>
              <w:jc w:val="both"/>
              <w:rPr>
                <w:rFonts w:ascii="Times New Roman" w:eastAsia="Times New Roman" w:hAnsi="Times New Roman" w:cs="Times New Roman"/>
                <w:bCs/>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t>Vụ CN xin giải trình như sau:</w:t>
            </w:r>
          </w:p>
          <w:p w14:paraId="018DB34F" w14:textId="0D970271" w:rsidR="0037284C" w:rsidRPr="0007162E" w:rsidRDefault="0037284C" w:rsidP="0037284C">
            <w:pPr>
              <w:shd w:val="clear" w:color="auto" w:fill="FFFFFF"/>
              <w:spacing w:before="60" w:after="0" w:line="340" w:lineRule="exact"/>
              <w:jc w:val="both"/>
              <w:rPr>
                <w:rFonts w:ascii="Times New Roman" w:eastAsia="Times New Roman" w:hAnsi="Times New Roman" w:cs="Times New Roman"/>
                <w:b/>
                <w:bCs/>
                <w:color w:val="000000" w:themeColor="text1"/>
                <w:sz w:val="26"/>
                <w:szCs w:val="26"/>
                <w:lang w:val="en-US"/>
              </w:rPr>
            </w:pPr>
            <w:r w:rsidRPr="0007162E">
              <w:rPr>
                <w:rFonts w:ascii="Times New Roman" w:eastAsia="Times New Roman" w:hAnsi="Times New Roman" w:cs="Times New Roman"/>
                <w:color w:val="000000" w:themeColor="text1"/>
                <w:sz w:val="26"/>
                <w:szCs w:val="26"/>
                <w:lang w:val="en-US"/>
              </w:rPr>
              <w:t xml:space="preserve">Việc xác định cơ sở ươm tạo “không hoạt động” trong 12 tháng dựa trên </w:t>
            </w:r>
            <w:r w:rsidRPr="0007162E">
              <w:rPr>
                <w:rFonts w:ascii="Times New Roman" w:eastAsia="Times New Roman" w:hAnsi="Times New Roman" w:cs="Times New Roman"/>
                <w:bCs/>
                <w:color w:val="000000" w:themeColor="text1"/>
                <w:sz w:val="26"/>
                <w:szCs w:val="26"/>
                <w:lang w:val="en-US"/>
              </w:rPr>
              <w:t>chế độ báo cáo định kỳ 12 tháng</w:t>
            </w:r>
            <w:r w:rsidRPr="0007162E">
              <w:rPr>
                <w:rFonts w:ascii="Times New Roman" w:eastAsia="Times New Roman" w:hAnsi="Times New Roman" w:cs="Times New Roman"/>
                <w:color w:val="000000" w:themeColor="text1"/>
                <w:sz w:val="26"/>
                <w:szCs w:val="26"/>
                <w:lang w:val="en-US"/>
              </w:rPr>
              <w:t xml:space="preserve"> quy định tại Điều 11. Nếu cơ sở không gửi báo cáo hoặc qua kiểm tra thực tế không có dự án ươm tạo, không có nhân sự quản lý thường trực theo hồ sơ đã đăng ký thì được xem là không hoạt động. </w:t>
            </w:r>
          </w:p>
        </w:tc>
      </w:tr>
      <w:tr w:rsidR="0007162E" w:rsidRPr="0007162E" w14:paraId="08BB5E35" w14:textId="77777777" w:rsidTr="00937477">
        <w:tc>
          <w:tcPr>
            <w:tcW w:w="193" w:type="pct"/>
            <w:vMerge w:val="restart"/>
          </w:tcPr>
          <w:p w14:paraId="25B49FBA"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508F6DA7"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Quỹ Phát triển khoa học và công nghệ Quốc gia</w:t>
            </w:r>
          </w:p>
          <w:p w14:paraId="1D607B23" w14:textId="296E6E92"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526/NAFOSTED-HTQT ngày 13/3/2026</w:t>
            </w:r>
          </w:p>
        </w:tc>
        <w:tc>
          <w:tcPr>
            <w:tcW w:w="2471" w:type="pct"/>
          </w:tcPr>
          <w:p w14:paraId="57315560" w14:textId="67067486" w:rsidR="0037284C" w:rsidRPr="0007162E" w:rsidRDefault="0037284C" w:rsidP="0037284C">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Khoản 1(a) Điều 10: </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Trong 12 tháng kể từ ngày cấp Giấy chứng nhận, cơ sở ươm tạo không hoạt động</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w:t>
            </w:r>
          </w:p>
          <w:p w14:paraId="6E03D31F" w14:textId="48AE697C"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Chưa làm rõ khái niệm 'không hoạt động'.</w:t>
            </w:r>
          </w:p>
          <w:p w14:paraId="15CBDDFA" w14:textId="10E71546"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Đề nghị làm rõ khái niệm 'không hoạt động'.</w:t>
            </w:r>
          </w:p>
          <w:p w14:paraId="3108C7CB"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rPr>
            </w:pPr>
          </w:p>
          <w:p w14:paraId="1960BC05" w14:textId="44F3EEC4"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p>
        </w:tc>
        <w:tc>
          <w:tcPr>
            <w:tcW w:w="1607" w:type="pct"/>
          </w:tcPr>
          <w:p w14:paraId="4CDB1C80" w14:textId="77777777" w:rsidR="0037284C" w:rsidRPr="0007162E" w:rsidRDefault="0037284C" w:rsidP="0037284C">
            <w:pPr>
              <w:shd w:val="clear" w:color="auto" w:fill="FFFFFF"/>
              <w:spacing w:before="60" w:after="0" w:line="340" w:lineRule="exact"/>
              <w:jc w:val="both"/>
              <w:rPr>
                <w:rFonts w:ascii="Times New Roman" w:eastAsia="Times New Roman" w:hAnsi="Times New Roman" w:cs="Times New Roman"/>
                <w:bCs/>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t>Vụ CN xin giải trình như sau:</w:t>
            </w:r>
          </w:p>
          <w:p w14:paraId="2F19B82D" w14:textId="36B8BE3E" w:rsidR="0037284C" w:rsidRPr="0007162E" w:rsidRDefault="0037284C" w:rsidP="0037284C">
            <w:pPr>
              <w:shd w:val="clear" w:color="auto" w:fill="FFFFFF"/>
              <w:spacing w:before="60" w:after="0" w:line="340" w:lineRule="exact"/>
              <w:jc w:val="both"/>
              <w:rPr>
                <w:rFonts w:ascii="Times New Roman" w:eastAsia="Times New Roman" w:hAnsi="Times New Roman" w:cs="Times New Roman"/>
                <w:color w:val="000000" w:themeColor="text1"/>
                <w:sz w:val="26"/>
                <w:szCs w:val="26"/>
                <w:lang w:val="en-US"/>
              </w:rPr>
            </w:pPr>
            <w:r w:rsidRPr="0007162E">
              <w:rPr>
                <w:rFonts w:ascii="Times New Roman" w:eastAsia="Times New Roman" w:hAnsi="Times New Roman" w:cs="Times New Roman"/>
                <w:color w:val="000000" w:themeColor="text1"/>
                <w:sz w:val="26"/>
                <w:szCs w:val="26"/>
                <w:lang w:val="en-US"/>
              </w:rPr>
              <w:t xml:space="preserve">Việc xác định cơ sở ươm tạo “không hoạt động” trong 12 tháng dựa trên </w:t>
            </w:r>
            <w:r w:rsidRPr="0007162E">
              <w:rPr>
                <w:rFonts w:ascii="Times New Roman" w:eastAsia="Times New Roman" w:hAnsi="Times New Roman" w:cs="Times New Roman"/>
                <w:bCs/>
                <w:color w:val="000000" w:themeColor="text1"/>
                <w:sz w:val="26"/>
                <w:szCs w:val="26"/>
                <w:lang w:val="en-US"/>
              </w:rPr>
              <w:t>chế độ báo cáo định kỳ 12 tháng</w:t>
            </w:r>
            <w:r w:rsidRPr="0007162E">
              <w:rPr>
                <w:rFonts w:ascii="Times New Roman" w:eastAsia="Times New Roman" w:hAnsi="Times New Roman" w:cs="Times New Roman"/>
                <w:color w:val="000000" w:themeColor="text1"/>
                <w:sz w:val="26"/>
                <w:szCs w:val="26"/>
                <w:lang w:val="en-US"/>
              </w:rPr>
              <w:t xml:space="preserve"> quy định tại Điều 11. Nếu cơ sở không gửi báo cáo hoặc qua kiểm tra thực tế không có dự án ươm tạo, không có nhân sự quản lý thường trực theo hồ sơ đã đăng ký thì được xem là không hoạt động. </w:t>
            </w:r>
          </w:p>
        </w:tc>
      </w:tr>
      <w:tr w:rsidR="0007162E" w:rsidRPr="0007162E" w14:paraId="4DDC6786" w14:textId="77777777" w:rsidTr="00937477">
        <w:tc>
          <w:tcPr>
            <w:tcW w:w="193" w:type="pct"/>
            <w:vMerge/>
          </w:tcPr>
          <w:p w14:paraId="00410D8B"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5AB13DF9"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p>
        </w:tc>
        <w:tc>
          <w:tcPr>
            <w:tcW w:w="2471" w:type="pct"/>
          </w:tcPr>
          <w:p w14:paraId="5D1BA48D"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Khoản 1(c) Điều 10: Vi phạm hành vi bị nghiêm cấm tại Điều 10 Luật Công nghệ cao.</w:t>
            </w:r>
          </w:p>
          <w:p w14:paraId="08849CC7"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Chưa phân loại mức độ vi phạm để áp dụng biện pháp xử lý phù hợp.</w:t>
            </w:r>
          </w:p>
          <w:p w14:paraId="5CA3674D" w14:textId="627F32D1" w:rsidR="0037284C" w:rsidRPr="0007162E" w:rsidRDefault="0037284C" w:rsidP="0037284C">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Bổ sung nguyên tắc: </w:t>
            </w:r>
            <w:bookmarkStart w:id="11" w:name="_Hlk225146159"/>
            <w:r w:rsidRPr="0007162E">
              <w:rPr>
                <w:rFonts w:ascii="Times New Roman" w:hAnsi="Times New Roman" w:cs="Times New Roman"/>
                <w:color w:val="000000" w:themeColor="text1"/>
                <w:sz w:val="26"/>
                <w:szCs w:val="26"/>
              </w:rPr>
              <w:t>tùy mức độ vi phạm có thể xử phạt hành chính, đình chỉ có thời hạn hoặc thu hồi Giấy chứng nhận; thu hồi áp dụng đối với vi phạm nghiêm trọng hoặc tái phạm</w:t>
            </w:r>
            <w:bookmarkEnd w:id="11"/>
            <w:r w:rsidRPr="0007162E">
              <w:rPr>
                <w:rFonts w:ascii="Times New Roman" w:hAnsi="Times New Roman" w:cs="Times New Roman"/>
                <w:color w:val="000000" w:themeColor="text1"/>
                <w:sz w:val="26"/>
                <w:szCs w:val="26"/>
              </w:rPr>
              <w:t>.</w:t>
            </w:r>
          </w:p>
        </w:tc>
        <w:tc>
          <w:tcPr>
            <w:tcW w:w="1607" w:type="pct"/>
          </w:tcPr>
          <w:p w14:paraId="03BEE824" w14:textId="1D87E92A" w:rsidR="0037284C" w:rsidRPr="0007162E" w:rsidRDefault="0037284C" w:rsidP="0037284C">
            <w:pPr>
              <w:shd w:val="clear" w:color="auto" w:fill="FFFFFF"/>
              <w:spacing w:before="60" w:after="0" w:line="340" w:lineRule="exact"/>
              <w:jc w:val="both"/>
              <w:rPr>
                <w:rFonts w:ascii="Times New Roman" w:eastAsia="Times New Roman" w:hAnsi="Times New Roman" w:cs="Times New Roman"/>
                <w:b/>
                <w:bCs/>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t>Vụ CN tiếp thu và rà soát</w:t>
            </w:r>
            <w:r w:rsidRPr="0007162E">
              <w:rPr>
                <w:rFonts w:ascii="Times New Roman" w:eastAsia="Times New Roman" w:hAnsi="Times New Roman" w:cs="Times New Roman"/>
                <w:color w:val="000000" w:themeColor="text1"/>
                <w:sz w:val="26"/>
                <w:szCs w:val="26"/>
              </w:rPr>
              <w:t xml:space="preserve"> bổ sung tại điểm c khoản 1 Điều 10 nội dung</w:t>
            </w:r>
            <w:r w:rsidRPr="0007162E">
              <w:rPr>
                <w:rFonts w:ascii="Times New Roman" w:eastAsia="Times New Roman" w:hAnsi="Times New Roman" w:cs="Times New Roman"/>
                <w:color w:val="000000" w:themeColor="text1"/>
                <w:sz w:val="26"/>
                <w:szCs w:val="26"/>
                <w:lang w:val="en-US"/>
              </w:rPr>
              <w:t>: “</w:t>
            </w:r>
            <w:r w:rsidRPr="0007162E">
              <w:rPr>
                <w:rFonts w:ascii="Times New Roman" w:hAnsi="Times New Roman" w:cs="Times New Roman"/>
                <w:color w:val="000000" w:themeColor="text1"/>
                <w:sz w:val="26"/>
                <w:szCs w:val="26"/>
              </w:rPr>
              <w:t>tùy mức độ vi phạm có thể xử phạt hành chính, đình chỉ có thời hạn hoặc thu hồi Giấy chứng nhận; thu hồi áp dụng đối với vi phạm nghiêm trọng hoặc tái phạm</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w:t>
            </w:r>
          </w:p>
        </w:tc>
      </w:tr>
      <w:tr w:rsidR="0007162E" w:rsidRPr="0007162E" w14:paraId="2904E790" w14:textId="77777777" w:rsidTr="00937477">
        <w:tc>
          <w:tcPr>
            <w:tcW w:w="193" w:type="pct"/>
          </w:tcPr>
          <w:p w14:paraId="664ACB7E"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4B2E4595"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Cao Bằng</w:t>
            </w:r>
          </w:p>
          <w:p w14:paraId="49303BAC"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Số CV 703/SKHCN-QLCN&amp;ĐMST ngày 11/3/2026</w:t>
            </w:r>
          </w:p>
          <w:p w14:paraId="5E6D9DAD" w14:textId="77777777" w:rsidR="0037284C" w:rsidRPr="0007162E" w:rsidRDefault="0037284C" w:rsidP="0037284C">
            <w:pPr>
              <w:spacing w:before="60" w:after="0" w:line="340" w:lineRule="exact"/>
              <w:jc w:val="center"/>
              <w:rPr>
                <w:rFonts w:ascii="Times New Roman" w:hAnsi="Times New Roman" w:cs="Times New Roman"/>
                <w:b/>
                <w:bCs/>
                <w:color w:val="000000" w:themeColor="text1"/>
                <w:sz w:val="26"/>
                <w:szCs w:val="26"/>
              </w:rPr>
            </w:pPr>
          </w:p>
        </w:tc>
        <w:tc>
          <w:tcPr>
            <w:tcW w:w="2471" w:type="pct"/>
          </w:tcPr>
          <w:p w14:paraId="2E46EE2F" w14:textId="5A6E0774" w:rsidR="0037284C" w:rsidRPr="0007162E" w:rsidRDefault="0037284C" w:rsidP="0037284C">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Tại điểm a khoản 1 Điều 10 quy định thu hồi Giấy chứng nhận trong trường hợp cơ sở ươm tạo không hoạt động trong thời hạn 12 tháng kể từ ngày được cấp. Đề nghị nghiên cứu làm rõ khái niệm “không hoạt động” để bảo đảm thống nhất trong quá trình áp dụng, ví dụ như: không triển khai hoạt động ươm tạo, không có dự án tham gia ươm tạo hoặc không thực hiện chế độ báo cáo theo quy định.</w:t>
            </w:r>
          </w:p>
        </w:tc>
        <w:tc>
          <w:tcPr>
            <w:tcW w:w="1607" w:type="pct"/>
          </w:tcPr>
          <w:p w14:paraId="6620D69B" w14:textId="77777777" w:rsidR="0037284C" w:rsidRPr="0007162E" w:rsidRDefault="0037284C" w:rsidP="0037284C">
            <w:pPr>
              <w:shd w:val="clear" w:color="auto" w:fill="FFFFFF"/>
              <w:spacing w:before="60" w:after="0" w:line="340" w:lineRule="exact"/>
              <w:jc w:val="both"/>
              <w:rPr>
                <w:rFonts w:ascii="Times New Roman" w:eastAsia="Times New Roman" w:hAnsi="Times New Roman" w:cs="Times New Roman"/>
                <w:bCs/>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t>Vụ CN xin giải trình như sau:</w:t>
            </w:r>
          </w:p>
          <w:p w14:paraId="722C4FF9" w14:textId="6C477251" w:rsidR="0037284C" w:rsidRPr="0007162E" w:rsidRDefault="0037284C" w:rsidP="0037284C">
            <w:pPr>
              <w:spacing w:before="60" w:after="0" w:line="340" w:lineRule="exact"/>
              <w:jc w:val="both"/>
              <w:rPr>
                <w:rFonts w:ascii="Times New Roman" w:hAnsi="Times New Roman" w:cs="Times New Roman"/>
                <w:b/>
                <w:color w:val="000000" w:themeColor="text1"/>
                <w:sz w:val="26"/>
                <w:szCs w:val="26"/>
                <w:lang w:val="en-US"/>
              </w:rPr>
            </w:pPr>
            <w:r w:rsidRPr="0007162E">
              <w:rPr>
                <w:rFonts w:ascii="Times New Roman" w:eastAsia="Times New Roman" w:hAnsi="Times New Roman" w:cs="Times New Roman"/>
                <w:color w:val="000000" w:themeColor="text1"/>
                <w:sz w:val="26"/>
                <w:szCs w:val="26"/>
                <w:lang w:val="en-US"/>
              </w:rPr>
              <w:t xml:space="preserve">Việc xác định cơ sở ươm tạo “không hoạt động” trong 12 tháng dựa trên </w:t>
            </w:r>
            <w:r w:rsidRPr="0007162E">
              <w:rPr>
                <w:rFonts w:ascii="Times New Roman" w:eastAsia="Times New Roman" w:hAnsi="Times New Roman" w:cs="Times New Roman"/>
                <w:bCs/>
                <w:color w:val="000000" w:themeColor="text1"/>
                <w:sz w:val="26"/>
                <w:szCs w:val="26"/>
                <w:lang w:val="en-US"/>
              </w:rPr>
              <w:t>chế độ báo cáo định kỳ 12 tháng</w:t>
            </w:r>
            <w:r w:rsidRPr="0007162E">
              <w:rPr>
                <w:rFonts w:ascii="Times New Roman" w:eastAsia="Times New Roman" w:hAnsi="Times New Roman" w:cs="Times New Roman"/>
                <w:color w:val="000000" w:themeColor="text1"/>
                <w:sz w:val="26"/>
                <w:szCs w:val="26"/>
                <w:lang w:val="en-US"/>
              </w:rPr>
              <w:t xml:space="preserve"> quy định tại Điều 11. Nếu cơ sở không gửi báo cáo hoặc qua kiểm tra thực tế không có dự án ươm tạo, không có nhân sự quản lý thường trực theo hồ sơ đã đăng ký thì được xem là không hoạt động. </w:t>
            </w:r>
          </w:p>
        </w:tc>
      </w:tr>
      <w:tr w:rsidR="0007162E" w:rsidRPr="0007162E" w14:paraId="430C0746" w14:textId="77777777" w:rsidTr="00937477">
        <w:tc>
          <w:tcPr>
            <w:tcW w:w="193" w:type="pct"/>
          </w:tcPr>
          <w:p w14:paraId="2B7FAA91"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4A20E267"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Gia Lai</w:t>
            </w:r>
          </w:p>
          <w:p w14:paraId="6A9A6D85"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CV số 726/SKHCN-CN&amp;SHTT ngày 12/3/2026</w:t>
            </w:r>
          </w:p>
          <w:p w14:paraId="5BBF48E0" w14:textId="77777777" w:rsidR="0037284C" w:rsidRPr="0007162E" w:rsidRDefault="0037284C" w:rsidP="0037284C">
            <w:pPr>
              <w:spacing w:before="60" w:after="0" w:line="340" w:lineRule="exact"/>
              <w:jc w:val="center"/>
              <w:rPr>
                <w:rFonts w:ascii="Times New Roman" w:hAnsi="Times New Roman" w:cs="Times New Roman"/>
                <w:b/>
                <w:bCs/>
                <w:color w:val="000000" w:themeColor="text1"/>
                <w:sz w:val="26"/>
                <w:szCs w:val="26"/>
              </w:rPr>
            </w:pPr>
          </w:p>
        </w:tc>
        <w:tc>
          <w:tcPr>
            <w:tcW w:w="2471" w:type="pct"/>
          </w:tcPr>
          <w:p w14:paraId="545BAF29" w14:textId="41687AEE" w:rsidR="0037284C" w:rsidRPr="0007162E" w:rsidRDefault="0037284C" w:rsidP="0037284C">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Điều 10. Thu hồi Giấy chứng nhận Đề nghị cân nhắc bỏ khoản 2 “Cơ quan có thẩm quyền thu hồi Giấy chứng nhận theo thẩm quyền quy định tại Điều 5 Thông tư này”; vì thẩm quyền thu hồi Giấy chứng nhận đã được quy định cụ thể tại khoản 3 Điều 5 dự thảo Thông tư “3. Ủy ban nhân dân tỉnh, thành phố trực thuộc trung ương nơi đặt trụ sở cơ sở ươm tạo là cơ quan nhà nước có thẩm quyền cấp và thu hồi Giấy chứng nhận (sau đây gọi là Cơ quan có thẩm quyền)”.</w:t>
            </w:r>
          </w:p>
        </w:tc>
        <w:tc>
          <w:tcPr>
            <w:tcW w:w="1607" w:type="pct"/>
          </w:tcPr>
          <w:p w14:paraId="5C5BA66A" w14:textId="774836FA" w:rsidR="0037284C" w:rsidRPr="0007162E" w:rsidRDefault="0037284C" w:rsidP="0037284C">
            <w:pPr>
              <w:spacing w:before="60" w:after="0" w:line="340" w:lineRule="exact"/>
              <w:jc w:val="both"/>
              <w:rPr>
                <w:rFonts w:ascii="Times New Roman" w:hAnsi="Times New Roman" w:cs="Times New Roman"/>
                <w:b/>
                <w:color w:val="000000" w:themeColor="text1"/>
                <w:sz w:val="26"/>
                <w:szCs w:val="26"/>
                <w:lang w:val="en-US"/>
              </w:rPr>
            </w:pPr>
            <w:r w:rsidRPr="0007162E">
              <w:rPr>
                <w:rFonts w:ascii="Times New Roman" w:hAnsi="Times New Roman" w:cs="Times New Roman"/>
                <w:color w:val="000000" w:themeColor="text1"/>
                <w:sz w:val="26"/>
                <w:szCs w:val="26"/>
                <w:lang w:val="en-US"/>
              </w:rPr>
              <w:t>Vụ CN tiếp thu và rà soát</w:t>
            </w:r>
            <w:r w:rsidRPr="0007162E">
              <w:rPr>
                <w:rFonts w:ascii="Times New Roman" w:hAnsi="Times New Roman" w:cs="Times New Roman"/>
                <w:bCs/>
                <w:color w:val="000000" w:themeColor="text1"/>
                <w:sz w:val="26"/>
                <w:szCs w:val="26"/>
              </w:rPr>
              <w:t xml:space="preserve"> lược bỏ khoản 2 Điều 10 do thẩm quyền của Ủy ban nhân dân cấp tỉnh trong việc cấp và thu hồi Giấy chứng nhận đã được quy định rõ tại khoản 3 Điều 5 của dự thảo Thông tư</w:t>
            </w:r>
            <w:r w:rsidRPr="0007162E">
              <w:rPr>
                <w:rFonts w:ascii="Times New Roman" w:hAnsi="Times New Roman" w:cs="Times New Roman"/>
                <w:bCs/>
                <w:color w:val="000000" w:themeColor="text1"/>
                <w:sz w:val="26"/>
                <w:szCs w:val="26"/>
                <w:lang w:val="en-US"/>
              </w:rPr>
              <w:t>.</w:t>
            </w:r>
          </w:p>
        </w:tc>
      </w:tr>
      <w:tr w:rsidR="0007162E" w:rsidRPr="0007162E" w14:paraId="61A4C983" w14:textId="77777777" w:rsidTr="00937477">
        <w:tc>
          <w:tcPr>
            <w:tcW w:w="193" w:type="pct"/>
            <w:vMerge w:val="restart"/>
          </w:tcPr>
          <w:p w14:paraId="3189ED6E"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vMerge w:val="restart"/>
          </w:tcPr>
          <w:p w14:paraId="5D08BE4E"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Giáo dục và Đào tạo</w:t>
            </w:r>
          </w:p>
          <w:p w14:paraId="13666177" w14:textId="3379938C"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1234/BGDĐT-KHCNTT ngày 18/3/2026</w:t>
            </w:r>
          </w:p>
        </w:tc>
        <w:tc>
          <w:tcPr>
            <w:tcW w:w="2471" w:type="pct"/>
          </w:tcPr>
          <w:p w14:paraId="1D06077D"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2. Tại Điều 10: - Tại điểm a, khoản 1: Đề nghị làm rõ tiêu chí xác định trường hợp “không hoạt động” để tránh cách hiểu khác nhau giữa các địa phương và đảm bảo tính ổn định cho các cơ sở ươm tạo mới thành lập. </w:t>
            </w:r>
          </w:p>
          <w:p w14:paraId="59B5D72A" w14:textId="4187C203"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p>
        </w:tc>
        <w:tc>
          <w:tcPr>
            <w:tcW w:w="1607" w:type="pct"/>
          </w:tcPr>
          <w:p w14:paraId="35DFEAC9" w14:textId="77777777" w:rsidR="0037284C" w:rsidRPr="0007162E" w:rsidRDefault="0037284C" w:rsidP="0037284C">
            <w:pPr>
              <w:shd w:val="clear" w:color="auto" w:fill="FFFFFF"/>
              <w:spacing w:before="60" w:after="0" w:line="340" w:lineRule="exact"/>
              <w:jc w:val="both"/>
              <w:rPr>
                <w:rFonts w:ascii="Times New Roman" w:eastAsia="Times New Roman" w:hAnsi="Times New Roman" w:cs="Times New Roman"/>
                <w:bCs/>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t>Vụ CN xin giải trình như sau:</w:t>
            </w:r>
          </w:p>
          <w:p w14:paraId="300C444B" w14:textId="3B25D818" w:rsidR="0037284C" w:rsidRPr="0007162E" w:rsidRDefault="0037284C" w:rsidP="0037284C">
            <w:pPr>
              <w:spacing w:before="60" w:after="0" w:line="340" w:lineRule="exact"/>
              <w:jc w:val="both"/>
              <w:rPr>
                <w:rFonts w:ascii="Times New Roman" w:hAnsi="Times New Roman" w:cs="Times New Roman"/>
                <w:b/>
                <w:color w:val="000000" w:themeColor="text1"/>
                <w:sz w:val="26"/>
                <w:szCs w:val="26"/>
                <w:lang w:val="en-US"/>
              </w:rPr>
            </w:pPr>
            <w:r w:rsidRPr="0007162E">
              <w:rPr>
                <w:rFonts w:ascii="Times New Roman" w:eastAsia="Times New Roman" w:hAnsi="Times New Roman" w:cs="Times New Roman"/>
                <w:color w:val="000000" w:themeColor="text1"/>
                <w:sz w:val="26"/>
                <w:szCs w:val="26"/>
                <w:lang w:val="en-US"/>
              </w:rPr>
              <w:t xml:space="preserve">Việc xác định cơ sở ươm tạo “không hoạt động” trong 12 tháng dựa trên </w:t>
            </w:r>
            <w:r w:rsidRPr="0007162E">
              <w:rPr>
                <w:rFonts w:ascii="Times New Roman" w:eastAsia="Times New Roman" w:hAnsi="Times New Roman" w:cs="Times New Roman"/>
                <w:bCs/>
                <w:color w:val="000000" w:themeColor="text1"/>
                <w:sz w:val="26"/>
                <w:szCs w:val="26"/>
                <w:lang w:val="en-US"/>
              </w:rPr>
              <w:t>chế độ báo cáo định kỳ 12 tháng</w:t>
            </w:r>
            <w:r w:rsidRPr="0007162E">
              <w:rPr>
                <w:rFonts w:ascii="Times New Roman" w:eastAsia="Times New Roman" w:hAnsi="Times New Roman" w:cs="Times New Roman"/>
                <w:color w:val="000000" w:themeColor="text1"/>
                <w:sz w:val="26"/>
                <w:szCs w:val="26"/>
                <w:lang w:val="en-US"/>
              </w:rPr>
              <w:t xml:space="preserve"> quy định tại Điều 11. Nếu cơ sở không gửi báo cáo hoặc qua kiểm tra thực tế không có dự án ươm tạo, không có nhân sự quản lý thường trực theo hồ sơ đã đăng ký thì được xem là không hoạt động. </w:t>
            </w:r>
          </w:p>
        </w:tc>
      </w:tr>
      <w:tr w:rsidR="0007162E" w:rsidRPr="0007162E" w14:paraId="6C102125" w14:textId="77777777" w:rsidTr="00937477">
        <w:tc>
          <w:tcPr>
            <w:tcW w:w="193" w:type="pct"/>
            <w:vMerge/>
          </w:tcPr>
          <w:p w14:paraId="7377E5C7"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59B6F28F"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p>
        </w:tc>
        <w:tc>
          <w:tcPr>
            <w:tcW w:w="2471" w:type="pct"/>
          </w:tcPr>
          <w:p w14:paraId="5A844E1C" w14:textId="5A529323"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Đề nghị xem xét bổ sung quy định về trình tự xem xét thu hồi Giấy chứng nhận (như kiểm tra, xác minh, thông báo, giải trình … trước khi ra quyết định thu hồi) nhằm đảm bảo tính minh bạch của thủ tục hành chính. </w:t>
            </w:r>
          </w:p>
        </w:tc>
        <w:tc>
          <w:tcPr>
            <w:tcW w:w="1607" w:type="pct"/>
          </w:tcPr>
          <w:p w14:paraId="4B3CF44C" w14:textId="77777777" w:rsidR="0037284C" w:rsidRPr="0007162E" w:rsidRDefault="0037284C" w:rsidP="0037284C">
            <w:pPr>
              <w:shd w:val="clear" w:color="auto" w:fill="FFFFFF"/>
              <w:spacing w:before="60" w:after="0" w:line="340" w:lineRule="exact"/>
              <w:jc w:val="both"/>
              <w:rPr>
                <w:rFonts w:ascii="Times New Roman" w:eastAsia="Times New Roman" w:hAnsi="Times New Roman" w:cs="Times New Roman"/>
                <w:bCs/>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t>Vụ CN xin giải trình như sau:</w:t>
            </w:r>
          </w:p>
          <w:p w14:paraId="20B5732C" w14:textId="7C74E20B" w:rsidR="0037284C" w:rsidRPr="0007162E" w:rsidRDefault="0037284C" w:rsidP="0037284C">
            <w:pPr>
              <w:shd w:val="clear" w:color="auto" w:fill="FFFFFF"/>
              <w:spacing w:before="60" w:after="0" w:line="340" w:lineRule="exact"/>
              <w:rPr>
                <w:rFonts w:ascii="Times New Roman" w:eastAsia="Times New Roman" w:hAnsi="Times New Roman" w:cs="Times New Roman"/>
                <w:b/>
                <w:bCs/>
                <w:color w:val="000000" w:themeColor="text1"/>
                <w:sz w:val="26"/>
                <w:szCs w:val="26"/>
                <w:highlight w:val="yellow"/>
                <w:lang w:val="en-US"/>
              </w:rPr>
            </w:pPr>
            <w:r w:rsidRPr="0007162E">
              <w:rPr>
                <w:rFonts w:ascii="Times New Roman" w:eastAsia="Times New Roman" w:hAnsi="Times New Roman" w:cs="Times New Roman"/>
                <w:color w:val="000000" w:themeColor="text1"/>
                <w:sz w:val="26"/>
                <w:szCs w:val="26"/>
              </w:rPr>
              <w:t xml:space="preserve">Việc không quy định quá chi tiết các bước tác nghiệp nội bộ (như quy trình thành lập đoàn kiểm tra, mẫu biên bản vi phạm hay quy trình trình ký quyết định nội bộ) là nhằm tuân thủ chủ trương </w:t>
            </w:r>
            <w:r w:rsidRPr="0007162E">
              <w:rPr>
                <w:rFonts w:ascii="Times New Roman" w:eastAsia="Times New Roman" w:hAnsi="Times New Roman" w:cs="Times New Roman"/>
                <w:color w:val="000000" w:themeColor="text1"/>
                <w:sz w:val="26"/>
                <w:szCs w:val="26"/>
                <w:lang w:val="en-US"/>
              </w:rPr>
              <w:t>“</w:t>
            </w:r>
            <w:r w:rsidRPr="0007162E">
              <w:rPr>
                <w:rFonts w:ascii="Times New Roman" w:eastAsia="Times New Roman" w:hAnsi="Times New Roman" w:cs="Times New Roman"/>
                <w:color w:val="000000" w:themeColor="text1"/>
                <w:sz w:val="26"/>
                <w:szCs w:val="26"/>
              </w:rPr>
              <w:t>đẩy mạnh phân cấp về cho địa phương để chủ động, linh hoạt trong triển khai</w:t>
            </w:r>
            <w:r w:rsidRPr="0007162E">
              <w:rPr>
                <w:rFonts w:ascii="Times New Roman" w:eastAsia="Times New Roman" w:hAnsi="Times New Roman" w:cs="Times New Roman"/>
                <w:color w:val="000000" w:themeColor="text1"/>
                <w:sz w:val="26"/>
                <w:szCs w:val="26"/>
                <w:lang w:val="en-US"/>
              </w:rPr>
              <w:t xml:space="preserve">”. </w:t>
            </w:r>
          </w:p>
        </w:tc>
      </w:tr>
      <w:tr w:rsidR="0007162E" w:rsidRPr="0007162E" w14:paraId="566F43AE" w14:textId="77777777" w:rsidTr="00937477">
        <w:tc>
          <w:tcPr>
            <w:tcW w:w="193" w:type="pct"/>
            <w:vMerge/>
          </w:tcPr>
          <w:p w14:paraId="41436F0E"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vMerge/>
          </w:tcPr>
          <w:p w14:paraId="53084CBE"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p>
        </w:tc>
        <w:tc>
          <w:tcPr>
            <w:tcW w:w="2471" w:type="pct"/>
          </w:tcPr>
          <w:p w14:paraId="0074FB01" w14:textId="102AC8BB" w:rsidR="0037284C" w:rsidRPr="0007162E" w:rsidRDefault="0037284C" w:rsidP="0037284C">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Đề nghị xem xét bổ sung quy định về việc xử lý các dự án đang được ươm tạo tại cơ sở bị thu hồi Giấy chứng nhận nhằm bảo vệ quyền lợi của doanh nghiệp khởi nghiệp.</w:t>
            </w:r>
          </w:p>
        </w:tc>
        <w:tc>
          <w:tcPr>
            <w:tcW w:w="1607" w:type="pct"/>
          </w:tcPr>
          <w:p w14:paraId="6F412F37" w14:textId="77777777" w:rsidR="0037284C" w:rsidRPr="0007162E" w:rsidRDefault="0037284C" w:rsidP="0037284C">
            <w:pPr>
              <w:shd w:val="clear" w:color="auto" w:fill="FFFFFF"/>
              <w:spacing w:before="60" w:after="0" w:line="340" w:lineRule="exact"/>
              <w:jc w:val="both"/>
              <w:rPr>
                <w:rFonts w:ascii="Times New Roman" w:eastAsia="Times New Roman" w:hAnsi="Times New Roman" w:cs="Times New Roman"/>
                <w:bCs/>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t>Vụ CN xin giải trình như sau:</w:t>
            </w:r>
          </w:p>
          <w:p w14:paraId="22CE1102" w14:textId="0C1CF796" w:rsidR="0037284C" w:rsidRPr="0007162E" w:rsidRDefault="0037284C" w:rsidP="0037284C">
            <w:pPr>
              <w:shd w:val="clear" w:color="auto" w:fill="FFFFFF"/>
              <w:spacing w:before="60" w:after="0" w:line="340" w:lineRule="exact"/>
              <w:jc w:val="both"/>
              <w:rPr>
                <w:rFonts w:ascii="Times New Roman" w:eastAsia="Times New Roman" w:hAnsi="Times New Roman" w:cs="Times New Roman"/>
                <w:bCs/>
                <w:color w:val="000000" w:themeColor="text1"/>
                <w:sz w:val="26"/>
                <w:szCs w:val="26"/>
                <w:lang w:val="en-US"/>
              </w:rPr>
            </w:pPr>
            <w:r w:rsidRPr="0007162E">
              <w:rPr>
                <w:rStyle w:val="ng-star-inserted"/>
                <w:rFonts w:ascii="Times New Roman" w:hAnsi="Times New Roman" w:cs="Times New Roman"/>
                <w:color w:val="000000" w:themeColor="text1"/>
                <w:sz w:val="26"/>
                <w:szCs w:val="26"/>
                <w:shd w:val="clear" w:color="auto" w:fill="FFFFFF"/>
              </w:rPr>
              <w:t xml:space="preserve">Việc thu hồi Giấy chứng nhận là biện pháp xử lý đối với riêng tổ chức không còn đáp ứng đủ các tiêu chuẩn, điều kiện theo quy định. Do đó, quyết định này mang tính chất cá biệt, </w:t>
            </w:r>
            <w:r w:rsidRPr="0007162E">
              <w:rPr>
                <w:rFonts w:ascii="Times New Roman" w:hAnsi="Times New Roman" w:cs="Times New Roman"/>
                <w:bCs/>
                <w:color w:val="000000" w:themeColor="text1"/>
                <w:sz w:val="26"/>
                <w:szCs w:val="26"/>
                <w:shd w:val="clear" w:color="auto" w:fill="FFFFFF"/>
              </w:rPr>
              <w:t>không gây ảnh hưởng tiêu cực hay làm gián đoạn quyền lợi</w:t>
            </w:r>
            <w:r w:rsidRPr="0007162E">
              <w:rPr>
                <w:rStyle w:val="ng-star-inserted"/>
                <w:rFonts w:ascii="Times New Roman" w:hAnsi="Times New Roman" w:cs="Times New Roman"/>
                <w:color w:val="000000" w:themeColor="text1"/>
                <w:sz w:val="26"/>
                <w:szCs w:val="26"/>
                <w:shd w:val="clear" w:color="auto" w:fill="FFFFFF"/>
              </w:rPr>
              <w:t xml:space="preserve"> của các cơ quan quản lý, đơn vị liên kết hoặc các cơ sở ươm tạo khác</w:t>
            </w:r>
          </w:p>
        </w:tc>
      </w:tr>
      <w:tr w:rsidR="0007162E" w:rsidRPr="0007162E" w14:paraId="439BED2F" w14:textId="77777777" w:rsidTr="00937477">
        <w:tc>
          <w:tcPr>
            <w:tcW w:w="193" w:type="pct"/>
          </w:tcPr>
          <w:p w14:paraId="7ED54AE9"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4DB09A49"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Cục Viễn thông</w:t>
            </w:r>
          </w:p>
          <w:p w14:paraId="57A7D636" w14:textId="0B1BC1FB"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980/CVT-CNDV ngày 20/3/2026</w:t>
            </w:r>
          </w:p>
        </w:tc>
        <w:tc>
          <w:tcPr>
            <w:tcW w:w="2471" w:type="pct"/>
          </w:tcPr>
          <w:p w14:paraId="5CD1C256" w14:textId="51346000" w:rsidR="0037284C" w:rsidRPr="0007162E" w:rsidRDefault="0037284C" w:rsidP="0037284C">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Tại Điều 10 về thu hồi giấy chứng nhận, đề nghị làm rõ hơn tiêu chí ‘không còn đáp ứng điều kiện’ để tránh áp dụng tùy tiện</w:t>
            </w:r>
          </w:p>
        </w:tc>
        <w:tc>
          <w:tcPr>
            <w:tcW w:w="1607" w:type="pct"/>
          </w:tcPr>
          <w:p w14:paraId="0B2B2B3B" w14:textId="77777777" w:rsidR="0037284C" w:rsidRPr="0007162E" w:rsidRDefault="0037284C" w:rsidP="0037284C">
            <w:pPr>
              <w:shd w:val="clear" w:color="auto" w:fill="FFFFFF"/>
              <w:spacing w:before="60" w:after="0" w:line="340" w:lineRule="exact"/>
              <w:rPr>
                <w:rFonts w:ascii="Times New Roman" w:eastAsia="Times New Roman" w:hAnsi="Times New Roman" w:cs="Times New Roman"/>
                <w:bCs/>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t>Vụ CN xin giải trình như sau:</w:t>
            </w:r>
          </w:p>
          <w:p w14:paraId="76194C95" w14:textId="501EBB3C" w:rsidR="0037284C" w:rsidRPr="0007162E" w:rsidRDefault="0037284C" w:rsidP="0037284C">
            <w:pPr>
              <w:shd w:val="clear" w:color="auto" w:fill="FFFFFF"/>
              <w:spacing w:before="60" w:after="0" w:line="340" w:lineRule="exact"/>
              <w:jc w:val="both"/>
              <w:rPr>
                <w:rFonts w:ascii="Times New Roman" w:eastAsia="Times New Roman" w:hAnsi="Times New Roman" w:cs="Times New Roman"/>
                <w:bCs/>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t>V</w:t>
            </w:r>
            <w:r w:rsidRPr="0007162E">
              <w:rPr>
                <w:rFonts w:ascii="Times New Roman" w:eastAsia="Times New Roman" w:hAnsi="Times New Roman" w:cs="Times New Roman"/>
                <w:bCs/>
                <w:color w:val="000000" w:themeColor="text1"/>
                <w:sz w:val="26"/>
                <w:szCs w:val="26"/>
              </w:rPr>
              <w:t>iệc thu hồi chỉ được thực hiện khi có bằng chứng xác thực về việc cơ sở vi phạm một trong các ngưỡng cứng tại Điều 4</w:t>
            </w:r>
            <w:r w:rsidRPr="0007162E">
              <w:rPr>
                <w:rFonts w:ascii="Times New Roman" w:eastAsia="Times New Roman" w:hAnsi="Times New Roman" w:cs="Times New Roman"/>
                <w:bCs/>
                <w:color w:val="000000" w:themeColor="text1"/>
                <w:sz w:val="26"/>
                <w:szCs w:val="26"/>
                <w:lang w:val="en-US"/>
              </w:rPr>
              <w:t>.</w:t>
            </w:r>
          </w:p>
        </w:tc>
      </w:tr>
      <w:tr w:rsidR="0007162E" w:rsidRPr="0007162E" w14:paraId="280B7D7F" w14:textId="77777777" w:rsidTr="00937477">
        <w:tc>
          <w:tcPr>
            <w:tcW w:w="193" w:type="pct"/>
          </w:tcPr>
          <w:p w14:paraId="340DD48E"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418E97A6"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Thành phố Hà Nội</w:t>
            </w:r>
          </w:p>
          <w:p w14:paraId="11A01F0F" w14:textId="165CA5A1"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1456/SKHCN-</w:t>
            </w:r>
            <w:r w:rsidRPr="0007162E">
              <w:rPr>
                <w:rFonts w:ascii="Times New Roman" w:hAnsi="Times New Roman" w:cs="Times New Roman"/>
                <w:color w:val="000000" w:themeColor="text1"/>
                <w:sz w:val="26"/>
                <w:szCs w:val="26"/>
                <w:lang w:val="en-US"/>
              </w:rPr>
              <w:lastRenderedPageBreak/>
              <w:t>KHCN ngày 16/3/2026</w:t>
            </w:r>
          </w:p>
        </w:tc>
        <w:tc>
          <w:tcPr>
            <w:tcW w:w="2471" w:type="pct"/>
          </w:tcPr>
          <w:p w14:paraId="052D453D"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lastRenderedPageBreak/>
              <w:t xml:space="preserve">- Điều 10. Thu hồi Giấy chứng nhận: </w:t>
            </w:r>
          </w:p>
          <w:p w14:paraId="58107DCD" w14:textId="0BB6F6F8"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Xem xét quy định rõ 02 trường hợp là thu hồi, hủy bỏ hiệu lực Giấy chứng nhận. </w:t>
            </w:r>
          </w:p>
          <w:p w14:paraId="46D44343" w14:textId="67984809" w:rsidR="0037284C" w:rsidRPr="0007162E" w:rsidRDefault="0037284C" w:rsidP="0037284C">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 Điểm c khoản 1 Điều 10 quy định trường hợp thu hồi: “d) Trong quá trình hoạt động, tổ chức, cá nhân không còn đáp ứng đầy đủ </w:t>
            </w:r>
            <w:r w:rsidRPr="0007162E">
              <w:rPr>
                <w:rFonts w:ascii="Times New Roman" w:hAnsi="Times New Roman" w:cs="Times New Roman"/>
                <w:color w:val="000000" w:themeColor="text1"/>
                <w:sz w:val="26"/>
                <w:szCs w:val="26"/>
              </w:rPr>
              <w:lastRenderedPageBreak/>
              <w:t>các tiêu chí, điều kiện của cơ sở ươm tạo quy định tại Thông tư này”: Việc thay đổi về nhân sự, về tài chính, về cơ sở vật chất, cũng như các tiêu chí của cơ sở ươm tại là thường xuyên diễn ra, có những thay đổi có thể hoàn thiện ngay, nhưng có những thay đổi phải mất một khoảng thời gian để đơn vị hoàn thiện việc đáp ứng điều kiện theo quy định. Nếu quy định chung là không đáp ứng điều kiện, tiêu chí trong quá trình hoạt động là chưa phù hợp thực tiễn. Đề nghị quy định trường hợp thu hồi này tương tự như trường thu hồi của tổ chức khoa học và công nghệ, tức là quy định khoảng thời gian cho tổ chức hoàn thiện các điều kiện, nếu quá thời hạn quy định thì sẽ bị thu hồi. Tổ chức khoa học và công nghệ đang quy định thu hồi khi không đáp ứng điều kiện trong thời gian liên tục 12 tháng. Với loại hình cơ sở ươm tại này xem xét cũng quy định thời gian nhất định: VD: “cơ sở ươm tạo không còn đáp ứng điều kiện hoạt động quy định tại các khoản 2 trong thời gian liên tục 03 tháng”.</w:t>
            </w:r>
          </w:p>
        </w:tc>
        <w:tc>
          <w:tcPr>
            <w:tcW w:w="1607" w:type="pct"/>
          </w:tcPr>
          <w:p w14:paraId="58253FC0" w14:textId="03B7FF12" w:rsidR="0037284C" w:rsidRPr="0007162E" w:rsidRDefault="0037284C" w:rsidP="0037284C">
            <w:pPr>
              <w:shd w:val="clear" w:color="auto" w:fill="FFFFFF"/>
              <w:spacing w:before="60" w:after="0" w:line="340" w:lineRule="exact"/>
              <w:rPr>
                <w:rFonts w:ascii="Times New Roman" w:eastAsia="Times New Roman" w:hAnsi="Times New Roman" w:cs="Times New Roman"/>
                <w:bCs/>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lastRenderedPageBreak/>
              <w:t>Vụ CN tiếp thu rà soát sửa lại điểm d khoản 1 Điều 10 tại dự thảo Thông tư.</w:t>
            </w:r>
          </w:p>
        </w:tc>
      </w:tr>
      <w:tr w:rsidR="0007162E" w:rsidRPr="0007162E" w14:paraId="61416CD3" w14:textId="77777777" w:rsidTr="00937477">
        <w:tc>
          <w:tcPr>
            <w:tcW w:w="5000" w:type="pct"/>
            <w:gridSpan w:val="4"/>
          </w:tcPr>
          <w:p w14:paraId="5894D879" w14:textId="0FBE2D54" w:rsidR="0037284C" w:rsidRPr="0007162E" w:rsidRDefault="0037284C" w:rsidP="0037284C">
            <w:pPr>
              <w:spacing w:before="60" w:after="0" w:line="340" w:lineRule="exact"/>
              <w:jc w:val="center"/>
              <w:rPr>
                <w:rFonts w:ascii="Times New Roman" w:hAnsi="Times New Roman" w:cs="Times New Roman"/>
                <w:b/>
                <w:color w:val="000000" w:themeColor="text1"/>
                <w:sz w:val="26"/>
                <w:szCs w:val="26"/>
                <w:lang w:val="en-US"/>
              </w:rPr>
            </w:pPr>
            <w:r w:rsidRPr="0007162E">
              <w:rPr>
                <w:rFonts w:ascii="Times New Roman" w:hAnsi="Times New Roman" w:cs="Times New Roman"/>
                <w:b/>
                <w:color w:val="000000" w:themeColor="text1"/>
                <w:sz w:val="26"/>
                <w:szCs w:val="26"/>
              </w:rPr>
              <w:t>Điều</w:t>
            </w:r>
            <w:r w:rsidRPr="0007162E">
              <w:rPr>
                <w:rFonts w:ascii="Times New Roman" w:hAnsi="Times New Roman" w:cs="Times New Roman"/>
                <w:b/>
                <w:color w:val="000000" w:themeColor="text1"/>
                <w:spacing w:val="-4"/>
                <w:sz w:val="26"/>
                <w:szCs w:val="26"/>
              </w:rPr>
              <w:t xml:space="preserve"> 11</w:t>
            </w:r>
            <w:r w:rsidRPr="0007162E">
              <w:rPr>
                <w:rFonts w:ascii="Times New Roman" w:hAnsi="Times New Roman" w:cs="Times New Roman"/>
                <w:b/>
                <w:color w:val="000000" w:themeColor="text1"/>
                <w:sz w:val="26"/>
                <w:szCs w:val="26"/>
              </w:rPr>
              <w:t>.</w:t>
            </w:r>
            <w:r w:rsidRPr="0007162E">
              <w:rPr>
                <w:rFonts w:ascii="Times New Roman" w:hAnsi="Times New Roman" w:cs="Times New Roman"/>
                <w:b/>
                <w:color w:val="000000" w:themeColor="text1"/>
                <w:spacing w:val="-3"/>
                <w:sz w:val="26"/>
                <w:szCs w:val="26"/>
              </w:rPr>
              <w:t xml:space="preserve"> </w:t>
            </w:r>
            <w:r w:rsidRPr="0007162E">
              <w:rPr>
                <w:rFonts w:ascii="Times New Roman" w:hAnsi="Times New Roman" w:cs="Times New Roman"/>
                <w:b/>
                <w:color w:val="000000" w:themeColor="text1"/>
                <w:sz w:val="26"/>
                <w:szCs w:val="26"/>
              </w:rPr>
              <w:t>Trách</w:t>
            </w:r>
            <w:r w:rsidRPr="0007162E">
              <w:rPr>
                <w:rFonts w:ascii="Times New Roman" w:hAnsi="Times New Roman" w:cs="Times New Roman"/>
                <w:b/>
                <w:color w:val="000000" w:themeColor="text1"/>
                <w:spacing w:val="-3"/>
                <w:sz w:val="26"/>
                <w:szCs w:val="26"/>
              </w:rPr>
              <w:t xml:space="preserve"> </w:t>
            </w:r>
            <w:r w:rsidRPr="0007162E">
              <w:rPr>
                <w:rFonts w:ascii="Times New Roman" w:hAnsi="Times New Roman" w:cs="Times New Roman"/>
                <w:b/>
                <w:color w:val="000000" w:themeColor="text1"/>
                <w:sz w:val="26"/>
                <w:szCs w:val="26"/>
              </w:rPr>
              <w:t>nhiệm</w:t>
            </w:r>
            <w:r w:rsidRPr="0007162E">
              <w:rPr>
                <w:rFonts w:ascii="Times New Roman" w:hAnsi="Times New Roman" w:cs="Times New Roman"/>
                <w:b/>
                <w:color w:val="000000" w:themeColor="text1"/>
                <w:spacing w:val="-6"/>
                <w:sz w:val="26"/>
                <w:szCs w:val="26"/>
              </w:rPr>
              <w:t xml:space="preserve"> </w:t>
            </w:r>
            <w:r w:rsidRPr="0007162E">
              <w:rPr>
                <w:rFonts w:ascii="Times New Roman" w:hAnsi="Times New Roman" w:cs="Times New Roman"/>
                <w:b/>
                <w:color w:val="000000" w:themeColor="text1"/>
                <w:sz w:val="26"/>
                <w:szCs w:val="26"/>
              </w:rPr>
              <w:t>thi</w:t>
            </w:r>
            <w:r w:rsidRPr="0007162E">
              <w:rPr>
                <w:rFonts w:ascii="Times New Roman" w:hAnsi="Times New Roman" w:cs="Times New Roman"/>
                <w:b/>
                <w:color w:val="000000" w:themeColor="text1"/>
                <w:spacing w:val="-3"/>
                <w:sz w:val="26"/>
                <w:szCs w:val="26"/>
              </w:rPr>
              <w:t xml:space="preserve"> </w:t>
            </w:r>
            <w:r w:rsidRPr="0007162E">
              <w:rPr>
                <w:rFonts w:ascii="Times New Roman" w:hAnsi="Times New Roman" w:cs="Times New Roman"/>
                <w:b/>
                <w:color w:val="000000" w:themeColor="text1"/>
                <w:spacing w:val="-4"/>
                <w:sz w:val="26"/>
                <w:szCs w:val="26"/>
              </w:rPr>
              <w:t>hành</w:t>
            </w:r>
          </w:p>
        </w:tc>
      </w:tr>
      <w:tr w:rsidR="0007162E" w:rsidRPr="0007162E" w14:paraId="1A41139A" w14:textId="77777777" w:rsidTr="00937477">
        <w:tc>
          <w:tcPr>
            <w:tcW w:w="193" w:type="pct"/>
          </w:tcPr>
          <w:p w14:paraId="74E96AE9"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71EA005E"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Quỹ Phát triển khoa học và công nghệ Quốc gia</w:t>
            </w:r>
          </w:p>
          <w:p w14:paraId="39B760EF" w14:textId="391D171A" w:rsidR="0037284C" w:rsidRPr="0007162E" w:rsidRDefault="0037284C" w:rsidP="0037284C">
            <w:pPr>
              <w:spacing w:before="60" w:after="0" w:line="340" w:lineRule="exact"/>
              <w:jc w:val="center"/>
              <w:rPr>
                <w:rFonts w:ascii="Times New Roman" w:hAnsi="Times New Roman" w:cs="Times New Roman"/>
                <w:b/>
                <w:bCs/>
                <w:color w:val="000000" w:themeColor="text1"/>
                <w:sz w:val="26"/>
                <w:szCs w:val="26"/>
              </w:rPr>
            </w:pPr>
            <w:r w:rsidRPr="0007162E">
              <w:rPr>
                <w:rFonts w:ascii="Times New Roman" w:hAnsi="Times New Roman" w:cs="Times New Roman"/>
                <w:color w:val="000000" w:themeColor="text1"/>
                <w:sz w:val="26"/>
                <w:szCs w:val="26"/>
                <w:lang w:val="en-US"/>
              </w:rPr>
              <w:t>Công văn số 526/NAFOSTED-HTQT ngày 13/3/2026</w:t>
            </w:r>
          </w:p>
        </w:tc>
        <w:tc>
          <w:tcPr>
            <w:tcW w:w="2471" w:type="pct"/>
          </w:tcPr>
          <w:p w14:paraId="3753546B"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Khoản 1 Điều 11: 'định kỳ 12 tháng kể từ ngày cấp Giấy chứng nhận phải gửi báo cáo'.</w:t>
            </w:r>
          </w:p>
          <w:p w14:paraId="22FC9EC7"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Chưa quy định biểu mẫu báo cáo.</w:t>
            </w:r>
          </w:p>
          <w:p w14:paraId="4B0E8711" w14:textId="1AEC2B9E" w:rsidR="0037284C" w:rsidRPr="0007162E" w:rsidRDefault="0037284C" w:rsidP="0037284C">
            <w:pPr>
              <w:spacing w:before="60" w:after="0" w:line="340" w:lineRule="exact"/>
              <w:rPr>
                <w:rFonts w:ascii="Times New Roman" w:hAnsi="Times New Roman" w:cs="Times New Roman"/>
                <w:b/>
                <w:bCs/>
                <w:color w:val="000000" w:themeColor="text1"/>
                <w:sz w:val="26"/>
                <w:szCs w:val="26"/>
                <w:lang w:val="en-US"/>
              </w:rPr>
            </w:pPr>
            <w:r w:rsidRPr="0007162E">
              <w:rPr>
                <w:rFonts w:ascii="Times New Roman" w:hAnsi="Times New Roman" w:cs="Times New Roman"/>
                <w:color w:val="000000" w:themeColor="text1"/>
                <w:sz w:val="26"/>
                <w:szCs w:val="26"/>
              </w:rPr>
              <w:t>Đề nghị bổ sung quy định biểu mẫu báo cáo</w:t>
            </w:r>
            <w:r w:rsidRPr="0007162E">
              <w:rPr>
                <w:rFonts w:ascii="Times New Roman" w:hAnsi="Times New Roman" w:cs="Times New Roman"/>
                <w:color w:val="000000" w:themeColor="text1"/>
                <w:sz w:val="26"/>
                <w:szCs w:val="26"/>
                <w:lang w:val="en-US"/>
              </w:rPr>
              <w:t>.</w:t>
            </w:r>
          </w:p>
        </w:tc>
        <w:tc>
          <w:tcPr>
            <w:tcW w:w="1607" w:type="pct"/>
          </w:tcPr>
          <w:p w14:paraId="076073A4" w14:textId="6AE2A67A" w:rsidR="0037284C" w:rsidRPr="0007162E" w:rsidRDefault="0037284C" w:rsidP="0037284C">
            <w:pPr>
              <w:spacing w:before="60" w:after="0" w:line="340" w:lineRule="exact"/>
              <w:jc w:val="both"/>
              <w:rPr>
                <w:rFonts w:ascii="Times New Roman" w:hAnsi="Times New Roman" w:cs="Times New Roman"/>
                <w:b/>
                <w:color w:val="000000" w:themeColor="text1"/>
                <w:sz w:val="26"/>
                <w:szCs w:val="26"/>
                <w:lang w:val="en-US"/>
              </w:rPr>
            </w:pPr>
            <w:r w:rsidRPr="0007162E">
              <w:rPr>
                <w:rFonts w:ascii="Times New Roman" w:hAnsi="Times New Roman" w:cs="Times New Roman"/>
                <w:color w:val="000000" w:themeColor="text1"/>
                <w:sz w:val="26"/>
                <w:szCs w:val="26"/>
                <w:lang w:val="en-US"/>
              </w:rPr>
              <w:t>Vụ CN tiếp thu và rà soát bổ sung</w:t>
            </w:r>
            <w:r w:rsidRPr="0007162E">
              <w:rPr>
                <w:rFonts w:ascii="Times New Roman" w:hAnsi="Times New Roman" w:cs="Times New Roman"/>
                <w:b/>
                <w:color w:val="000000" w:themeColor="text1"/>
                <w:sz w:val="26"/>
                <w:szCs w:val="26"/>
                <w:lang w:val="en-US"/>
              </w:rPr>
              <w:t xml:space="preserve"> </w:t>
            </w:r>
            <w:r w:rsidRPr="0007162E">
              <w:rPr>
                <w:rFonts w:ascii="Times New Roman" w:hAnsi="Times New Roman" w:cs="Times New Roman"/>
                <w:bCs/>
                <w:color w:val="000000" w:themeColor="text1"/>
                <w:sz w:val="26"/>
                <w:szCs w:val="26"/>
              </w:rPr>
              <w:t>mẫu báo cáo theo ý kiến góp ý tại</w:t>
            </w:r>
            <w:r w:rsidRPr="0007162E">
              <w:rPr>
                <w:rFonts w:ascii="Times New Roman" w:hAnsi="Times New Roman" w:cs="Times New Roman"/>
                <w:bCs/>
                <w:color w:val="000000" w:themeColor="text1"/>
                <w:sz w:val="26"/>
                <w:szCs w:val="26"/>
                <w:lang w:val="en-US"/>
              </w:rPr>
              <w:t xml:space="preserve"> dự thảo</w:t>
            </w:r>
            <w:r w:rsidRPr="0007162E">
              <w:rPr>
                <w:rFonts w:ascii="Times New Roman" w:hAnsi="Times New Roman" w:cs="Times New Roman"/>
                <w:bCs/>
                <w:color w:val="000000" w:themeColor="text1"/>
                <w:sz w:val="26"/>
                <w:szCs w:val="26"/>
              </w:rPr>
              <w:t xml:space="preserve"> Phụ lục (Biểu B9-BCĐK).</w:t>
            </w:r>
          </w:p>
        </w:tc>
      </w:tr>
      <w:tr w:rsidR="0007162E" w:rsidRPr="0007162E" w14:paraId="2F240696" w14:textId="77777777" w:rsidTr="00937477">
        <w:tc>
          <w:tcPr>
            <w:tcW w:w="193" w:type="pct"/>
          </w:tcPr>
          <w:p w14:paraId="7AFB970A"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4E4E86EC" w14:textId="3602639D"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Ngân hàng Nhà nước</w:t>
            </w:r>
          </w:p>
          <w:p w14:paraId="20DE530B" w14:textId="359AEA72"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lastRenderedPageBreak/>
              <w:t>Công văn số 1701/NHNN-VP ngày 11/3/2026</w:t>
            </w:r>
          </w:p>
        </w:tc>
        <w:tc>
          <w:tcPr>
            <w:tcW w:w="2471" w:type="pct"/>
          </w:tcPr>
          <w:p w14:paraId="0C24A2F1" w14:textId="07AA2353"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lastRenderedPageBreak/>
              <w:t>- Tại Điều 11, đề nghị đơn vị soạn thảo cân nhắc quy định mẫu báo cáo chung về kết quả hoạt động để các đơn vị thực hiện một cách thống nhất, đầy đủ</w:t>
            </w:r>
          </w:p>
        </w:tc>
        <w:tc>
          <w:tcPr>
            <w:tcW w:w="1607" w:type="pct"/>
          </w:tcPr>
          <w:p w14:paraId="748BB823" w14:textId="69835A31" w:rsidR="0037284C" w:rsidRPr="0007162E" w:rsidRDefault="0037284C" w:rsidP="0037284C">
            <w:pPr>
              <w:spacing w:before="60" w:after="0" w:line="340" w:lineRule="exact"/>
              <w:jc w:val="both"/>
              <w:rPr>
                <w:rFonts w:ascii="Times New Roman" w:hAnsi="Times New Roman" w:cs="Times New Roman"/>
                <w:b/>
                <w:color w:val="000000" w:themeColor="text1"/>
                <w:sz w:val="26"/>
                <w:szCs w:val="26"/>
                <w:lang w:val="en-US"/>
              </w:rPr>
            </w:pPr>
            <w:r w:rsidRPr="0007162E">
              <w:rPr>
                <w:rFonts w:ascii="Times New Roman" w:hAnsi="Times New Roman" w:cs="Times New Roman"/>
                <w:color w:val="000000" w:themeColor="text1"/>
                <w:sz w:val="26"/>
                <w:szCs w:val="26"/>
                <w:lang w:val="en-US"/>
              </w:rPr>
              <w:t>Vụ CN tiếp thu và rà soát bổ sung</w:t>
            </w:r>
            <w:r w:rsidRPr="0007162E">
              <w:rPr>
                <w:rFonts w:ascii="Times New Roman" w:hAnsi="Times New Roman" w:cs="Times New Roman"/>
                <w:b/>
                <w:color w:val="000000" w:themeColor="text1"/>
                <w:sz w:val="26"/>
                <w:szCs w:val="26"/>
                <w:lang w:val="en-US"/>
              </w:rPr>
              <w:t xml:space="preserve"> </w:t>
            </w:r>
            <w:r w:rsidRPr="0007162E">
              <w:rPr>
                <w:rFonts w:ascii="Times New Roman" w:hAnsi="Times New Roman" w:cs="Times New Roman"/>
                <w:bCs/>
                <w:color w:val="000000" w:themeColor="text1"/>
                <w:sz w:val="26"/>
                <w:szCs w:val="26"/>
              </w:rPr>
              <w:t>mẫu báo cáo theo ý kiến góp ý tại</w:t>
            </w:r>
            <w:r w:rsidRPr="0007162E">
              <w:rPr>
                <w:rFonts w:ascii="Times New Roman" w:hAnsi="Times New Roman" w:cs="Times New Roman"/>
                <w:bCs/>
                <w:color w:val="000000" w:themeColor="text1"/>
                <w:sz w:val="26"/>
                <w:szCs w:val="26"/>
                <w:lang w:val="en-US"/>
              </w:rPr>
              <w:t xml:space="preserve"> dự thảo</w:t>
            </w:r>
            <w:r w:rsidRPr="0007162E">
              <w:rPr>
                <w:rFonts w:ascii="Times New Roman" w:hAnsi="Times New Roman" w:cs="Times New Roman"/>
                <w:bCs/>
                <w:color w:val="000000" w:themeColor="text1"/>
                <w:sz w:val="26"/>
                <w:szCs w:val="26"/>
              </w:rPr>
              <w:t xml:space="preserve"> Phụ lục (Biểu B9-BCĐK).</w:t>
            </w:r>
          </w:p>
        </w:tc>
      </w:tr>
      <w:tr w:rsidR="0007162E" w:rsidRPr="0007162E" w14:paraId="252F0972" w14:textId="77777777" w:rsidTr="00937477">
        <w:tc>
          <w:tcPr>
            <w:tcW w:w="193" w:type="pct"/>
          </w:tcPr>
          <w:p w14:paraId="636AEAA2"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40E1BDA8"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Lạng Sơn</w:t>
            </w:r>
          </w:p>
          <w:p w14:paraId="2F35BAA9"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Số CV 1766/SKHCN-QLCN&amp;TĐC ngày 11/3/2026</w:t>
            </w:r>
          </w:p>
          <w:p w14:paraId="17B83D71"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p>
        </w:tc>
        <w:tc>
          <w:tcPr>
            <w:tcW w:w="2471" w:type="pct"/>
          </w:tcPr>
          <w:p w14:paraId="1219E3CE" w14:textId="3B46BD10" w:rsidR="0037284C" w:rsidRPr="0007162E" w:rsidRDefault="0037284C" w:rsidP="0037284C">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Tại Điều 11, khoản 1: Đề nghị bổ sung: Quy định cụ thể thời điểm chốt số liệu báo cáo định kỳ (ví dụ: tính đến ngày 15 tháng 12 hàng năm). Lý do: Việc quy định “định kỳ 12 tháng kể từ ngày được cấp Giấy chứng nhận” sẽ dẫn đến việc mỗi cơ sở có một thời hạn báo cáo khác nhau, gây khó khăn cho việc tổng hợp, theo dõi và quản lý đồng bộ của Cơ quan có thẩm quyền và Bộ Khoa học và Công nghệ trên Nền tảng số.</w:t>
            </w:r>
          </w:p>
        </w:tc>
        <w:tc>
          <w:tcPr>
            <w:tcW w:w="1607" w:type="pct"/>
          </w:tcPr>
          <w:p w14:paraId="064521D1" w14:textId="01623F49"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xml:space="preserve">Vụ CN tiếp thu và rà soát sửa lại </w:t>
            </w:r>
            <w:r w:rsidRPr="0007162E">
              <w:rPr>
                <w:rFonts w:ascii="Times New Roman" w:hAnsi="Times New Roman" w:cs="Times New Roman"/>
                <w:bCs/>
                <w:color w:val="000000" w:themeColor="text1"/>
                <w:sz w:val="26"/>
                <w:szCs w:val="26"/>
                <w:lang w:val="en-US"/>
              </w:rPr>
              <w:t>k</w:t>
            </w:r>
            <w:r w:rsidRPr="0007162E">
              <w:rPr>
                <w:rFonts w:ascii="Times New Roman" w:hAnsi="Times New Roman" w:cs="Times New Roman"/>
                <w:bCs/>
                <w:color w:val="000000" w:themeColor="text1"/>
                <w:sz w:val="26"/>
                <w:szCs w:val="26"/>
              </w:rPr>
              <w:t>hoản 1 Điều 11</w:t>
            </w:r>
            <w:r w:rsidRPr="0007162E">
              <w:rPr>
                <w:rFonts w:ascii="Times New Roman" w:hAnsi="Times New Roman" w:cs="Times New Roman"/>
                <w:bCs/>
                <w:color w:val="000000" w:themeColor="text1"/>
                <w:sz w:val="26"/>
                <w:szCs w:val="26"/>
                <w:lang w:val="en-US"/>
              </w:rPr>
              <w:t>: “</w:t>
            </w:r>
            <w:r w:rsidRPr="0007162E">
              <w:rPr>
                <w:rFonts w:ascii="Times New Roman" w:hAnsi="Times New Roman" w:cs="Times New Roman"/>
                <w:color w:val="000000" w:themeColor="text1"/>
                <w:sz w:val="26"/>
                <w:szCs w:val="26"/>
              </w:rPr>
              <w:t>tính đến ngày 15 tháng 12 hằng năm</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 xml:space="preserve"> </w:t>
            </w:r>
            <w:r w:rsidRPr="0007162E">
              <w:rPr>
                <w:rFonts w:ascii="Times New Roman" w:hAnsi="Times New Roman" w:cs="Times New Roman"/>
                <w:bCs/>
                <w:color w:val="000000" w:themeColor="text1"/>
                <w:sz w:val="26"/>
                <w:szCs w:val="26"/>
              </w:rPr>
              <w:t>cho tất cả các cơ sở ươm tạo đã được cấp Giấy chứng nhận</w:t>
            </w:r>
            <w:r w:rsidRPr="0007162E">
              <w:rPr>
                <w:rFonts w:ascii="Times New Roman" w:hAnsi="Times New Roman" w:cs="Times New Roman"/>
                <w:bCs/>
                <w:color w:val="000000" w:themeColor="text1"/>
                <w:sz w:val="26"/>
                <w:szCs w:val="26"/>
                <w:lang w:val="en-US"/>
              </w:rPr>
              <w:t>.</w:t>
            </w:r>
          </w:p>
        </w:tc>
      </w:tr>
      <w:tr w:rsidR="0007162E" w:rsidRPr="0007162E" w14:paraId="2CA724C9" w14:textId="77777777" w:rsidTr="00937477">
        <w:tc>
          <w:tcPr>
            <w:tcW w:w="193" w:type="pct"/>
          </w:tcPr>
          <w:p w14:paraId="3B8F35FA"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2E0AFC10"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Thành phố Hà Nội</w:t>
            </w:r>
          </w:p>
          <w:p w14:paraId="00169BB4" w14:textId="7674C84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1456/SKHCN-KHCN ngày 16/3/2026</w:t>
            </w:r>
          </w:p>
        </w:tc>
        <w:tc>
          <w:tcPr>
            <w:tcW w:w="2471" w:type="pct"/>
          </w:tcPr>
          <w:p w14:paraId="7E6000BC" w14:textId="56F2F886"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Điều 11. Trách nhiệm thi hành: Khoản 1 Điều 11 quy định “1. Tổ chức, cá nhân được cấp Giấy chứng nhận có trách nhiệm định kỳ 12 tháng kể từ ngày được cấp Giấy chứng nhận phải gửi báo cáo kết quả hoạt động về Cơ quan có thẩm quyền cấp Giấy chứng nhận và gửi Bộ Khoa học và Công nghệ thông qua Nền tảng số quản lý khoa học, công nghệ và đổi mới sáng tạo quốc gia”: Để cơ quan quản lý có thông tin về việc triển khai các chính sách ưu đãi, miễn giảm thuế, tín dụng, đất đai… thì đơn vị soạn</w:t>
            </w: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thảo xem xét quy định thời gian báo cáo phù hợp với với thời gian đơn vị nộp báo cáo thuế.</w:t>
            </w:r>
          </w:p>
        </w:tc>
        <w:tc>
          <w:tcPr>
            <w:tcW w:w="1607" w:type="pct"/>
          </w:tcPr>
          <w:p w14:paraId="44091CEA" w14:textId="53F02E4B"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xml:space="preserve">Vụ CN tiếp thu và rà soát sửa lại </w:t>
            </w:r>
            <w:r w:rsidRPr="0007162E">
              <w:rPr>
                <w:rFonts w:ascii="Times New Roman" w:hAnsi="Times New Roman" w:cs="Times New Roman"/>
                <w:bCs/>
                <w:color w:val="000000" w:themeColor="text1"/>
                <w:sz w:val="26"/>
                <w:szCs w:val="26"/>
                <w:lang w:val="en-US"/>
              </w:rPr>
              <w:t>k</w:t>
            </w:r>
            <w:r w:rsidRPr="0007162E">
              <w:rPr>
                <w:rFonts w:ascii="Times New Roman" w:hAnsi="Times New Roman" w:cs="Times New Roman"/>
                <w:bCs/>
                <w:color w:val="000000" w:themeColor="text1"/>
                <w:sz w:val="26"/>
                <w:szCs w:val="26"/>
              </w:rPr>
              <w:t>hoản 1 Điều 11</w:t>
            </w:r>
            <w:r w:rsidRPr="0007162E">
              <w:rPr>
                <w:rFonts w:ascii="Times New Roman" w:hAnsi="Times New Roman" w:cs="Times New Roman"/>
                <w:bCs/>
                <w:color w:val="000000" w:themeColor="text1"/>
                <w:sz w:val="26"/>
                <w:szCs w:val="26"/>
                <w:lang w:val="en-US"/>
              </w:rPr>
              <w:t>: “</w:t>
            </w:r>
            <w:r w:rsidRPr="0007162E">
              <w:rPr>
                <w:rFonts w:ascii="Times New Roman" w:hAnsi="Times New Roman" w:cs="Times New Roman"/>
                <w:color w:val="000000" w:themeColor="text1"/>
                <w:sz w:val="26"/>
                <w:szCs w:val="26"/>
              </w:rPr>
              <w:t>tính đến ngày 15 tháng 12 hằng năm</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 xml:space="preserve"> </w:t>
            </w:r>
            <w:r w:rsidRPr="0007162E">
              <w:rPr>
                <w:rFonts w:ascii="Times New Roman" w:hAnsi="Times New Roman" w:cs="Times New Roman"/>
                <w:bCs/>
                <w:color w:val="000000" w:themeColor="text1"/>
                <w:sz w:val="26"/>
                <w:szCs w:val="26"/>
              </w:rPr>
              <w:t>cho tất cả các cơ sở ươm tạo đã được cấp Giấy chứng nhận</w:t>
            </w:r>
            <w:r w:rsidRPr="0007162E">
              <w:rPr>
                <w:rFonts w:ascii="Times New Roman" w:hAnsi="Times New Roman" w:cs="Times New Roman"/>
                <w:bCs/>
                <w:color w:val="000000" w:themeColor="text1"/>
                <w:sz w:val="26"/>
                <w:szCs w:val="26"/>
                <w:lang w:val="en-US"/>
              </w:rPr>
              <w:t>.</w:t>
            </w:r>
          </w:p>
        </w:tc>
      </w:tr>
      <w:tr w:rsidR="0007162E" w:rsidRPr="0007162E" w14:paraId="30C56036" w14:textId="77777777" w:rsidTr="00937477">
        <w:tc>
          <w:tcPr>
            <w:tcW w:w="5000" w:type="pct"/>
            <w:gridSpan w:val="4"/>
          </w:tcPr>
          <w:p w14:paraId="70E232D7" w14:textId="6246947B" w:rsidR="0037284C" w:rsidRPr="0007162E" w:rsidRDefault="0037284C" w:rsidP="0037284C">
            <w:pPr>
              <w:spacing w:before="60" w:after="0" w:line="340" w:lineRule="exact"/>
              <w:jc w:val="center"/>
              <w:rPr>
                <w:rFonts w:ascii="Times New Roman" w:hAnsi="Times New Roman" w:cs="Times New Roman"/>
                <w:b/>
                <w:color w:val="000000" w:themeColor="text1"/>
                <w:sz w:val="26"/>
                <w:szCs w:val="26"/>
                <w:lang w:val="en-US"/>
              </w:rPr>
            </w:pPr>
            <w:r w:rsidRPr="0007162E">
              <w:rPr>
                <w:rFonts w:ascii="Times New Roman" w:hAnsi="Times New Roman" w:cs="Times New Roman"/>
                <w:b/>
                <w:color w:val="000000" w:themeColor="text1"/>
                <w:sz w:val="26"/>
                <w:szCs w:val="26"/>
              </w:rPr>
              <w:t>Điều 12. Điều khoản thi hành và quy định chuyển tiếp</w:t>
            </w:r>
          </w:p>
        </w:tc>
      </w:tr>
      <w:tr w:rsidR="0007162E" w:rsidRPr="0007162E" w14:paraId="3F25DCA4" w14:textId="77777777" w:rsidTr="00937477">
        <w:tc>
          <w:tcPr>
            <w:tcW w:w="193" w:type="pct"/>
          </w:tcPr>
          <w:p w14:paraId="018EDA68"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56B36F53"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Gia Lai</w:t>
            </w:r>
          </w:p>
          <w:p w14:paraId="3CC2AEC1"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CV số 726/SKHCN-CN&amp;SHTT ngày 12/3/2026</w:t>
            </w:r>
          </w:p>
          <w:p w14:paraId="605D85BF" w14:textId="77777777" w:rsidR="0037284C" w:rsidRPr="0007162E" w:rsidRDefault="0037284C" w:rsidP="0037284C">
            <w:pPr>
              <w:spacing w:before="60" w:after="0" w:line="340" w:lineRule="exact"/>
              <w:jc w:val="center"/>
              <w:rPr>
                <w:rFonts w:ascii="Times New Roman" w:hAnsi="Times New Roman" w:cs="Times New Roman"/>
                <w:b/>
                <w:bCs/>
                <w:color w:val="000000" w:themeColor="text1"/>
                <w:sz w:val="26"/>
                <w:szCs w:val="26"/>
              </w:rPr>
            </w:pPr>
          </w:p>
        </w:tc>
        <w:tc>
          <w:tcPr>
            <w:tcW w:w="2471" w:type="pct"/>
          </w:tcPr>
          <w:p w14:paraId="13B6E64D"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lastRenderedPageBreak/>
              <w:t xml:space="preserve"> Điều 12. Điều khoản thi hành và quy định chuyển tiếp a) </w:t>
            </w:r>
          </w:p>
          <w:p w14:paraId="7EE0D28A" w14:textId="59C70603"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Tại khoản 1, đề nghị chỉnh sửa “Thông tư này có hiệu lực thi hành từ ngày 01/7/2026” thành “Thông tư này có hiệu lực thi hành từ ngày 01 tháng 7 năm 2026” cho rõ ràng)</w:t>
            </w:r>
            <w:r w:rsidRPr="0007162E">
              <w:rPr>
                <w:rFonts w:ascii="Times New Roman" w:hAnsi="Times New Roman" w:cs="Times New Roman"/>
                <w:color w:val="000000" w:themeColor="text1"/>
                <w:sz w:val="26"/>
                <w:szCs w:val="26"/>
                <w:lang w:val="en-US"/>
              </w:rPr>
              <w:t>.</w:t>
            </w:r>
          </w:p>
        </w:tc>
        <w:tc>
          <w:tcPr>
            <w:tcW w:w="1607" w:type="pct"/>
          </w:tcPr>
          <w:p w14:paraId="1C754FAE" w14:textId="43E75734" w:rsidR="0037284C" w:rsidRPr="0007162E" w:rsidRDefault="0037284C" w:rsidP="0037284C">
            <w:pPr>
              <w:spacing w:before="60" w:after="0" w:line="340" w:lineRule="exact"/>
              <w:jc w:val="both"/>
              <w:rPr>
                <w:rFonts w:ascii="Times New Roman" w:hAnsi="Times New Roman" w:cs="Times New Roman"/>
                <w:b/>
                <w:color w:val="000000" w:themeColor="text1"/>
                <w:sz w:val="26"/>
                <w:szCs w:val="26"/>
                <w:lang w:val="en-US"/>
              </w:rPr>
            </w:pPr>
            <w:r w:rsidRPr="0007162E">
              <w:rPr>
                <w:rFonts w:ascii="Times New Roman" w:hAnsi="Times New Roman" w:cs="Times New Roman"/>
                <w:color w:val="000000" w:themeColor="text1"/>
                <w:sz w:val="26"/>
                <w:szCs w:val="26"/>
                <w:lang w:val="en-US"/>
              </w:rPr>
              <w:t>Vụ CN tiếp thu và rà soát sửa lại</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k</w:t>
            </w:r>
            <w:r w:rsidRPr="0007162E">
              <w:rPr>
                <w:rFonts w:ascii="Times New Roman" w:hAnsi="Times New Roman" w:cs="Times New Roman"/>
                <w:bCs/>
                <w:color w:val="000000" w:themeColor="text1"/>
                <w:sz w:val="26"/>
                <w:szCs w:val="26"/>
              </w:rPr>
              <w:t>hoản 1 Điều 1</w:t>
            </w:r>
            <w:r w:rsidRPr="0007162E">
              <w:rPr>
                <w:rFonts w:ascii="Times New Roman" w:hAnsi="Times New Roman" w:cs="Times New Roman"/>
                <w:bCs/>
                <w:color w:val="000000" w:themeColor="text1"/>
                <w:sz w:val="26"/>
                <w:szCs w:val="26"/>
                <w:lang w:val="en-US"/>
              </w:rPr>
              <w:t>2: “</w:t>
            </w:r>
            <w:r w:rsidRPr="0007162E">
              <w:rPr>
                <w:rFonts w:ascii="Times New Roman" w:hAnsi="Times New Roman" w:cs="Times New Roman"/>
                <w:color w:val="000000" w:themeColor="text1"/>
                <w:sz w:val="26"/>
                <w:szCs w:val="26"/>
              </w:rPr>
              <w:t xml:space="preserve">Thông tư này có hiệu lực thi hành từ </w:t>
            </w:r>
            <w:bookmarkStart w:id="12" w:name="_Hlk225149054"/>
            <w:r w:rsidRPr="0007162E">
              <w:rPr>
                <w:rFonts w:ascii="Times New Roman" w:hAnsi="Times New Roman" w:cs="Times New Roman"/>
                <w:color w:val="000000" w:themeColor="text1"/>
                <w:sz w:val="26"/>
                <w:szCs w:val="26"/>
              </w:rPr>
              <w:t>ngày 01 tháng 7 năm 2026</w:t>
            </w:r>
            <w:bookmarkEnd w:id="12"/>
            <w:r w:rsidRPr="0007162E">
              <w:rPr>
                <w:rFonts w:ascii="Times New Roman" w:hAnsi="Times New Roman" w:cs="Times New Roman"/>
                <w:color w:val="000000" w:themeColor="text1"/>
                <w:sz w:val="26"/>
                <w:szCs w:val="26"/>
                <w:lang w:val="en-US"/>
              </w:rPr>
              <w:t>”.</w:t>
            </w:r>
          </w:p>
          <w:p w14:paraId="738E43B9" w14:textId="77777777" w:rsidR="0037284C" w:rsidRPr="0007162E" w:rsidRDefault="0037284C" w:rsidP="0037284C">
            <w:pPr>
              <w:spacing w:before="60" w:after="0" w:line="340" w:lineRule="exact"/>
              <w:jc w:val="both"/>
              <w:rPr>
                <w:rFonts w:ascii="Times New Roman" w:hAnsi="Times New Roman" w:cs="Times New Roman"/>
                <w:b/>
                <w:color w:val="000000" w:themeColor="text1"/>
                <w:sz w:val="26"/>
                <w:szCs w:val="26"/>
                <w:lang w:val="en-US"/>
              </w:rPr>
            </w:pPr>
          </w:p>
          <w:p w14:paraId="11FA01DB" w14:textId="15B80D8C" w:rsidR="0037284C" w:rsidRPr="0007162E" w:rsidRDefault="0037284C" w:rsidP="0037284C">
            <w:pPr>
              <w:spacing w:before="60" w:after="0" w:line="340" w:lineRule="exact"/>
              <w:jc w:val="both"/>
              <w:rPr>
                <w:rFonts w:ascii="Times New Roman" w:hAnsi="Times New Roman" w:cs="Times New Roman"/>
                <w:b/>
                <w:color w:val="000000" w:themeColor="text1"/>
                <w:sz w:val="26"/>
                <w:szCs w:val="26"/>
                <w:lang w:val="en-US"/>
              </w:rPr>
            </w:pPr>
          </w:p>
        </w:tc>
      </w:tr>
      <w:tr w:rsidR="0007162E" w:rsidRPr="0007162E" w14:paraId="2AAD65E5" w14:textId="77777777" w:rsidTr="00937477">
        <w:tc>
          <w:tcPr>
            <w:tcW w:w="193" w:type="pct"/>
          </w:tcPr>
          <w:p w14:paraId="2DC9C6F8"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30E2D78F"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09745D06" w14:textId="3A171DFA"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Tại khoản 2, để nghị chỉnh sửa “Các Thông tư số 27/2013/TT-BKHCN ngày 17/12/2013 của Bộ KH&amp;CN quy định các điều kiện đối với cơ sở ươm tạo công nghệ cao, ươm tạo doanh nghiệp công nghệ cao và thẩm quyền, trình tự, thủ tục cấp Giấy chứng nhận cơ sở ươm tạo công nghệ cao, ươm tạo doanh nghiệp công nghệ cao và Thông tư số 08/2025/TT-BKHCN ngày 21/6/2025 của Bộ KH&amp;CN quy định về phân cấp trong thực hiện thủ tục chứng nhận doanh nghiệp thành lập mới từ dự án đầu tư sản xuất sản phẩm công nghệ cao và chứng nhận cơ sở ươm tạo công nghệ cao, doanh nghiệp công nghệ cao hết hiệu lực kể từ ngày Thông tư này có hiệu lực.” thành </w:t>
            </w:r>
            <w:bookmarkStart w:id="13" w:name="_Hlk225149034"/>
            <w:r w:rsidRPr="0007162E">
              <w:rPr>
                <w:rFonts w:ascii="Times New Roman" w:hAnsi="Times New Roman" w:cs="Times New Roman"/>
                <w:color w:val="000000" w:themeColor="text1"/>
                <w:sz w:val="26"/>
                <w:szCs w:val="26"/>
              </w:rPr>
              <w:t xml:space="preserve">“Thông tư số 27/2013/TT-BKHCN ngày 17 tháng 12 năm 2013 của Bộ trưởng Bộ Khoa học và Công nghệ quy định các điều kiện đối với cơ sở ươm tạo công nghệ cao, ươm tạo doanh nghiệp công nghệ cao và thẩm quyền, trình tự, thủ tục cấp Giấy chứng nhận cơ sở ươm tạo công nghệ cao, ươm tạo doanh nghiệp công nghệ cao và Thông tư số 08/2025/TTBKHCN ngày 21 tháng 6 năm 2025 của Bộ trưởng Bộ Khoa học và Công nghệ quy định về phân cấp trong thực hiện thủ tục chứng nhận doanh nghiệp thành lập mới từ dự án đầu tư sản xuất sản phẩm công nghệ cao và chứng nhận cơ sở ươm tạo công nghệ cao, doanh nghiệp công nghệ cao hết hiệu lực kể từ ngày Thông tư này có hiệu lực.” </w:t>
            </w:r>
            <w:bookmarkEnd w:id="13"/>
            <w:r w:rsidRPr="0007162E">
              <w:rPr>
                <w:rFonts w:ascii="Times New Roman" w:hAnsi="Times New Roman" w:cs="Times New Roman"/>
                <w:color w:val="000000" w:themeColor="text1"/>
                <w:sz w:val="26"/>
                <w:szCs w:val="26"/>
              </w:rPr>
              <w:t>cho rõ ràng và chính xác với thẩm quyền ban hành các văn bản</w:t>
            </w:r>
            <w:r w:rsidRPr="0007162E">
              <w:rPr>
                <w:rFonts w:ascii="Times New Roman" w:hAnsi="Times New Roman" w:cs="Times New Roman"/>
                <w:color w:val="000000" w:themeColor="text1"/>
                <w:sz w:val="26"/>
                <w:szCs w:val="26"/>
                <w:lang w:val="en-US"/>
              </w:rPr>
              <w:t>.</w:t>
            </w:r>
          </w:p>
        </w:tc>
        <w:tc>
          <w:tcPr>
            <w:tcW w:w="1607" w:type="pct"/>
          </w:tcPr>
          <w:p w14:paraId="50215B03" w14:textId="694AA9FE" w:rsidR="0037284C" w:rsidRPr="0007162E" w:rsidRDefault="0037284C" w:rsidP="0037284C">
            <w:pPr>
              <w:spacing w:before="60" w:after="0" w:line="340" w:lineRule="exact"/>
              <w:jc w:val="both"/>
              <w:rPr>
                <w:rFonts w:ascii="Times New Roman" w:hAnsi="Times New Roman" w:cs="Times New Roman"/>
                <w:b/>
                <w:color w:val="000000" w:themeColor="text1"/>
                <w:sz w:val="26"/>
                <w:szCs w:val="26"/>
                <w:lang w:val="en-US"/>
              </w:rPr>
            </w:pPr>
            <w:r w:rsidRPr="0007162E">
              <w:rPr>
                <w:rFonts w:ascii="Times New Roman" w:hAnsi="Times New Roman" w:cs="Times New Roman"/>
                <w:color w:val="000000" w:themeColor="text1"/>
                <w:sz w:val="26"/>
                <w:szCs w:val="26"/>
                <w:lang w:val="en-US"/>
              </w:rPr>
              <w:t>Vụ CN tiếp thu và rà soát sửa lại</w:t>
            </w:r>
            <w:r w:rsidRPr="0007162E">
              <w:rPr>
                <w:rFonts w:ascii="Times New Roman" w:hAnsi="Times New Roman" w:cs="Times New Roman"/>
                <w:bCs/>
                <w:color w:val="000000" w:themeColor="text1"/>
                <w:sz w:val="26"/>
                <w:szCs w:val="26"/>
              </w:rPr>
              <w:t xml:space="preserve"> </w:t>
            </w:r>
            <w:r w:rsidRPr="0007162E">
              <w:rPr>
                <w:rFonts w:ascii="Times New Roman" w:hAnsi="Times New Roman" w:cs="Times New Roman"/>
                <w:bCs/>
                <w:color w:val="000000" w:themeColor="text1"/>
                <w:sz w:val="26"/>
                <w:szCs w:val="26"/>
                <w:lang w:val="en-US"/>
              </w:rPr>
              <w:t>k</w:t>
            </w:r>
            <w:r w:rsidRPr="0007162E">
              <w:rPr>
                <w:rFonts w:ascii="Times New Roman" w:hAnsi="Times New Roman" w:cs="Times New Roman"/>
                <w:bCs/>
                <w:color w:val="000000" w:themeColor="text1"/>
                <w:sz w:val="26"/>
                <w:szCs w:val="26"/>
              </w:rPr>
              <w:t xml:space="preserve">hoản </w:t>
            </w:r>
            <w:r w:rsidRPr="0007162E">
              <w:rPr>
                <w:rFonts w:ascii="Times New Roman" w:hAnsi="Times New Roman" w:cs="Times New Roman"/>
                <w:bCs/>
                <w:color w:val="000000" w:themeColor="text1"/>
                <w:sz w:val="26"/>
                <w:szCs w:val="26"/>
                <w:lang w:val="en-US"/>
              </w:rPr>
              <w:t>2</w:t>
            </w:r>
            <w:r w:rsidRPr="0007162E">
              <w:rPr>
                <w:rFonts w:ascii="Times New Roman" w:hAnsi="Times New Roman" w:cs="Times New Roman"/>
                <w:bCs/>
                <w:color w:val="000000" w:themeColor="text1"/>
                <w:sz w:val="26"/>
                <w:szCs w:val="26"/>
              </w:rPr>
              <w:t xml:space="preserve"> Điều 1</w:t>
            </w:r>
            <w:r w:rsidRPr="0007162E">
              <w:rPr>
                <w:rFonts w:ascii="Times New Roman" w:hAnsi="Times New Roman" w:cs="Times New Roman"/>
                <w:bCs/>
                <w:color w:val="000000" w:themeColor="text1"/>
                <w:sz w:val="26"/>
                <w:szCs w:val="26"/>
                <w:lang w:val="en-US"/>
              </w:rPr>
              <w:t>1: “</w:t>
            </w:r>
            <w:r w:rsidRPr="0007162E">
              <w:rPr>
                <w:rFonts w:ascii="Times New Roman" w:hAnsi="Times New Roman" w:cs="Times New Roman"/>
                <w:color w:val="000000" w:themeColor="text1"/>
                <w:sz w:val="26"/>
                <w:szCs w:val="26"/>
              </w:rPr>
              <w:t>Thông tư số 27/2013/TT-BKHCN ngày 17 tháng 12 năm 2013 của Bộ trưởng Bộ Khoa học và Công nghệ quy định các điều kiện đối với cơ sở ươm tạo công nghệ cao, ươm tạo doanh nghiệp công nghệ cao và thẩm quyền, trình tự, thủ tục cấp Giấy chứng nhận cơ sở ươm tạo công nghệ cao, ươm tạo doanh nghiệp công nghệ cao và Thông tư số 08/2025/TTBKHCN ngày 21 tháng 6 năm 2025 của Bộ trưởng Bộ Khoa học và Công nghệ quy định về phân cấp trong thực hiện thủ tục chứng nhận doanh nghiệp thành lập mới từ dự án đầu tư sản xuất sản phẩm công nghệ cao và chứng nhận cơ sở ươm tạo công nghệ cao, doanh nghiệp công nghệ cao hết hiệu lực kể từ ngày Thông tư này có hiệu lực</w:t>
            </w:r>
            <w:r w:rsidRPr="0007162E">
              <w:rPr>
                <w:rFonts w:ascii="Times New Roman" w:hAnsi="Times New Roman" w:cs="Times New Roman"/>
                <w:color w:val="000000" w:themeColor="text1"/>
                <w:sz w:val="26"/>
                <w:szCs w:val="26"/>
                <w:lang w:val="en-US"/>
              </w:rPr>
              <w:t>”.</w:t>
            </w:r>
          </w:p>
        </w:tc>
      </w:tr>
      <w:tr w:rsidR="0007162E" w:rsidRPr="0007162E" w14:paraId="6469E6EC" w14:textId="77777777" w:rsidTr="00937477">
        <w:tc>
          <w:tcPr>
            <w:tcW w:w="193" w:type="pct"/>
          </w:tcPr>
          <w:p w14:paraId="1C5751B0" w14:textId="77777777" w:rsidR="00464FCB" w:rsidRPr="0007162E" w:rsidRDefault="00464FCB" w:rsidP="00464FCB">
            <w:pPr>
              <w:pStyle w:val="ListParagraph"/>
              <w:numPr>
                <w:ilvl w:val="0"/>
                <w:numId w:val="2"/>
              </w:numPr>
              <w:spacing w:before="60" w:line="340" w:lineRule="exact"/>
              <w:rPr>
                <w:rFonts w:cs="Times New Roman"/>
                <w:bCs/>
                <w:color w:val="000000" w:themeColor="text1"/>
                <w:sz w:val="26"/>
                <w:szCs w:val="26"/>
              </w:rPr>
            </w:pPr>
          </w:p>
        </w:tc>
        <w:tc>
          <w:tcPr>
            <w:tcW w:w="729" w:type="pct"/>
          </w:tcPr>
          <w:p w14:paraId="5AA14736" w14:textId="77777777" w:rsidR="00464FCB" w:rsidRPr="0007162E" w:rsidRDefault="00464FCB" w:rsidP="00464FCB">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Tư pháp</w:t>
            </w:r>
          </w:p>
          <w:p w14:paraId="5CE5958B" w14:textId="7835BE2D" w:rsidR="00464FCB" w:rsidRPr="0007162E" w:rsidRDefault="00464FCB" w:rsidP="00464FCB">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2389/BTP-</w:t>
            </w:r>
            <w:r w:rsidRPr="0007162E">
              <w:rPr>
                <w:rFonts w:ascii="Times New Roman" w:hAnsi="Times New Roman" w:cs="Times New Roman"/>
                <w:color w:val="000000" w:themeColor="text1"/>
                <w:sz w:val="26"/>
                <w:szCs w:val="26"/>
                <w:lang w:val="en-US"/>
              </w:rPr>
              <w:lastRenderedPageBreak/>
              <w:t>PLDSKT ngày 13/4/2026</w:t>
            </w:r>
          </w:p>
        </w:tc>
        <w:tc>
          <w:tcPr>
            <w:tcW w:w="2471" w:type="pct"/>
          </w:tcPr>
          <w:p w14:paraId="6EA6CFB5" w14:textId="40CDC334" w:rsidR="00464FCB" w:rsidRPr="0007162E" w:rsidRDefault="00464FCB" w:rsidP="00464FCB">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lastRenderedPageBreak/>
              <w:t xml:space="preserve">2.2. Về điều khoản thi hành và quy định chuyển tiếp (Điều 12) Thông tư này sẽ thay thế Thông tư số 27/2013/TT-BKHCN ngày 17/12/2013 của Bộ Khoa học và Công nghệ quy định các điều kiện đối với cơ sở ươm tạo công nghệ cao, ươm tạo doanh nghiệp công </w:t>
            </w:r>
            <w:r w:rsidRPr="0007162E">
              <w:rPr>
                <w:rFonts w:ascii="Times New Roman" w:hAnsi="Times New Roman" w:cs="Times New Roman"/>
                <w:color w:val="000000" w:themeColor="text1"/>
                <w:sz w:val="26"/>
                <w:szCs w:val="26"/>
              </w:rPr>
              <w:lastRenderedPageBreak/>
              <w:t>nghệ cao và thẩm quyền, trình tự, thủ tục cấp giấy chứng nhận cơ sở ươm tạo công nghệ cao, ươm tạo doanh nghiệp công nghệ cao và Thông tư số 08/2025/TT-BKHCN ngày 21/6/2025 của Bộ Khoa học và Công nghệ quy định về việc phân cấp trong thực hiện thủ tục chứng nhận doanh nghiệp thành lập mới từ dự án đầu tư sản xuất sản phẩm công nghệ cao và chứng nhận cơ sở ươm tạo công nghệ cao, ươm tạo doanh nghiệp công nghệ cao. Vì vậy, cơ quan chủ trì soạn thảo cần tiếp tục hoàn thiện quy định chuyển tiếp để bảo đảm không có khoảng trống pháp lý khi Thông tư chính thức có hiệu lực.</w:t>
            </w:r>
          </w:p>
        </w:tc>
        <w:tc>
          <w:tcPr>
            <w:tcW w:w="1607" w:type="pct"/>
          </w:tcPr>
          <w:p w14:paraId="107B4745" w14:textId="30C6694C" w:rsidR="00464FCB" w:rsidRPr="0007162E" w:rsidRDefault="00464FCB" w:rsidP="00464FCB">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lastRenderedPageBreak/>
              <w:t xml:space="preserve">Vụ CN tiếp thu ý kiến, rà soát và hoàn thiện quy định tại Điều 12 về điều khoản chuyển tiếp, bảo đảm tính liên tục trong áp dụng và </w:t>
            </w:r>
            <w:r w:rsidRPr="0007162E">
              <w:rPr>
                <w:rFonts w:ascii="Times New Roman" w:hAnsi="Times New Roman" w:cs="Times New Roman"/>
                <w:color w:val="000000" w:themeColor="text1"/>
                <w:sz w:val="26"/>
                <w:szCs w:val="26"/>
              </w:rPr>
              <w:lastRenderedPageBreak/>
              <w:t>không phát sinh khoảng trống pháp lý khi Thông tư chính thức có hiệu lực.</w:t>
            </w:r>
          </w:p>
        </w:tc>
      </w:tr>
      <w:tr w:rsidR="0007162E" w:rsidRPr="0007162E" w14:paraId="1D198049" w14:textId="77777777" w:rsidTr="00937477">
        <w:tc>
          <w:tcPr>
            <w:tcW w:w="5000" w:type="pct"/>
            <w:gridSpan w:val="4"/>
          </w:tcPr>
          <w:p w14:paraId="7D616981" w14:textId="0C4628FF" w:rsidR="0037284C" w:rsidRPr="0007162E" w:rsidRDefault="0037284C" w:rsidP="0037284C">
            <w:pPr>
              <w:spacing w:before="60" w:after="0" w:line="340" w:lineRule="exact"/>
              <w:jc w:val="center"/>
              <w:rPr>
                <w:rFonts w:ascii="Times New Roman" w:hAnsi="Times New Roman" w:cs="Times New Roman"/>
                <w:b/>
                <w:color w:val="000000" w:themeColor="text1"/>
                <w:sz w:val="26"/>
                <w:szCs w:val="26"/>
                <w:lang w:val="en-US"/>
              </w:rPr>
            </w:pPr>
            <w:r w:rsidRPr="0007162E">
              <w:rPr>
                <w:rFonts w:ascii="Times New Roman" w:hAnsi="Times New Roman" w:cs="Times New Roman"/>
                <w:b/>
                <w:bCs/>
                <w:color w:val="000000" w:themeColor="text1"/>
                <w:sz w:val="26"/>
                <w:szCs w:val="26"/>
                <w:lang w:val="en-US"/>
              </w:rPr>
              <w:lastRenderedPageBreak/>
              <w:t xml:space="preserve">Phụ lục </w:t>
            </w:r>
          </w:p>
        </w:tc>
      </w:tr>
      <w:tr w:rsidR="0007162E" w:rsidRPr="0007162E" w14:paraId="18A73A8A" w14:textId="77777777" w:rsidTr="00937477">
        <w:tc>
          <w:tcPr>
            <w:tcW w:w="193" w:type="pct"/>
          </w:tcPr>
          <w:p w14:paraId="717E0FAC"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652461D4"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Cục Thông tin, Thống kê</w:t>
            </w:r>
          </w:p>
          <w:p w14:paraId="0C2C29A8" w14:textId="3FC9FBED"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398/TTTK ngày 11/3/2026</w:t>
            </w:r>
          </w:p>
        </w:tc>
        <w:tc>
          <w:tcPr>
            <w:tcW w:w="2471" w:type="pct"/>
          </w:tcPr>
          <w:p w14:paraId="6AA28414"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1. Tại Biểu B1-ĐĐN Đề nghị chỉnh sửa lại hồ sơ thứ (8) theo kiến nghị ở trên của Cục Thông tin, Thông kê. </w:t>
            </w:r>
          </w:p>
          <w:p w14:paraId="46CF7051"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p>
          <w:p w14:paraId="779B379F"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p>
          <w:p w14:paraId="1546C25D" w14:textId="0F49A155"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p>
        </w:tc>
        <w:tc>
          <w:tcPr>
            <w:tcW w:w="1607" w:type="pct"/>
          </w:tcPr>
          <w:p w14:paraId="569B2354" w14:textId="365A362A"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xml:space="preserve">Vụ CN tiếp thu và rà soát sửa lại </w:t>
            </w:r>
            <w:r w:rsidRPr="0007162E">
              <w:rPr>
                <w:rFonts w:ascii="Times New Roman" w:hAnsi="Times New Roman" w:cs="Times New Roman"/>
                <w:color w:val="000000" w:themeColor="text1"/>
                <w:sz w:val="26"/>
                <w:szCs w:val="26"/>
              </w:rPr>
              <w:t>Biểu B1-ĐĐN</w:t>
            </w:r>
            <w:r w:rsidRPr="0007162E">
              <w:rPr>
                <w:rFonts w:ascii="Times New Roman" w:hAnsi="Times New Roman" w:cs="Times New Roman"/>
                <w:color w:val="000000" w:themeColor="text1"/>
                <w:sz w:val="26"/>
                <w:szCs w:val="26"/>
                <w:lang w:val="en-US"/>
              </w:rPr>
              <w:t xml:space="preserve"> tại dự thảo Phụ lục.</w:t>
            </w:r>
          </w:p>
        </w:tc>
      </w:tr>
      <w:tr w:rsidR="0007162E" w:rsidRPr="0007162E" w14:paraId="3A0BA5B0" w14:textId="77777777" w:rsidTr="00937477">
        <w:tc>
          <w:tcPr>
            <w:tcW w:w="193" w:type="pct"/>
          </w:tcPr>
          <w:p w14:paraId="2CB1104F"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19E397C2"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Nông nghiệp và Môi trường</w:t>
            </w:r>
          </w:p>
          <w:p w14:paraId="1FCB5FCC" w14:textId="4B41AE97" w:rsidR="0037284C" w:rsidRPr="0007162E" w:rsidRDefault="0037284C" w:rsidP="0037284C">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Công văn số 2476/BNNMT-KHCN ngày 18/3/2026</w:t>
            </w:r>
          </w:p>
        </w:tc>
        <w:tc>
          <w:tcPr>
            <w:tcW w:w="2471" w:type="pct"/>
          </w:tcPr>
          <w:p w14:paraId="31D3AAC7"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2.5. Về các Biểu mẫu (Phụ lục) Xem xét thiết kế biểu mẫu (như B1-ĐĐN) dưới dạng tờ khai điện tử với các trường dữ liệu có thể trích xuất từ cơ sở dữ liệu quốc gia về đăng ký doanh nghiệp để giảm bớt việc cung cấp lại các thông tin đã có. </w:t>
            </w:r>
          </w:p>
          <w:p w14:paraId="204B588E"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p>
          <w:p w14:paraId="5826D852" w14:textId="5BF75449"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p>
        </w:tc>
        <w:tc>
          <w:tcPr>
            <w:tcW w:w="1607" w:type="pct"/>
          </w:tcPr>
          <w:p w14:paraId="65459901" w14:textId="42B6B830"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xml:space="preserve">Vụ CN tiếp thu và rà soát sửa lại </w:t>
            </w:r>
            <w:r w:rsidRPr="0007162E">
              <w:rPr>
                <w:rFonts w:ascii="Times New Roman" w:hAnsi="Times New Roman" w:cs="Times New Roman"/>
                <w:color w:val="000000" w:themeColor="text1"/>
                <w:sz w:val="26"/>
                <w:szCs w:val="26"/>
              </w:rPr>
              <w:t>Biểu B1-ĐĐN</w:t>
            </w:r>
            <w:r w:rsidRPr="0007162E">
              <w:rPr>
                <w:rFonts w:ascii="Times New Roman" w:hAnsi="Times New Roman" w:cs="Times New Roman"/>
                <w:color w:val="000000" w:themeColor="text1"/>
                <w:sz w:val="26"/>
                <w:szCs w:val="26"/>
                <w:lang w:val="en-US"/>
              </w:rPr>
              <w:t xml:space="preserve"> tại dự thảo Phụ lục.</w:t>
            </w:r>
          </w:p>
        </w:tc>
      </w:tr>
      <w:tr w:rsidR="0007162E" w:rsidRPr="0007162E" w14:paraId="5A95F5AD" w14:textId="77777777" w:rsidTr="00937477">
        <w:tc>
          <w:tcPr>
            <w:tcW w:w="193" w:type="pct"/>
          </w:tcPr>
          <w:p w14:paraId="79D54F83"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56EB3C9F"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Nông nghiệp và Môi trường</w:t>
            </w:r>
          </w:p>
          <w:p w14:paraId="07585ACA" w14:textId="1981799A"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2476/BNNMT-</w:t>
            </w:r>
            <w:r w:rsidRPr="0007162E">
              <w:rPr>
                <w:rFonts w:ascii="Times New Roman" w:hAnsi="Times New Roman" w:cs="Times New Roman"/>
                <w:color w:val="000000" w:themeColor="text1"/>
                <w:sz w:val="26"/>
                <w:szCs w:val="26"/>
                <w:lang w:val="en-US"/>
              </w:rPr>
              <w:lastRenderedPageBreak/>
              <w:t>KHCN ngày 18/3/2026</w:t>
            </w:r>
          </w:p>
        </w:tc>
        <w:tc>
          <w:tcPr>
            <w:tcW w:w="2471" w:type="pct"/>
          </w:tcPr>
          <w:p w14:paraId="639FB725" w14:textId="3A695B8C"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lastRenderedPageBreak/>
              <w:t>Thuyết minh năng lực (Biểu B2-TMCSUT): Xem xét có hướng dẫn chi tiết cho phần "Thuyết minh năng lực của cơ sở ươm tạo" để doanh nghiệp dễ dàng thực hiện, tránh viết quá dài dòng mà không trúng trọng tâm.</w:t>
            </w:r>
          </w:p>
        </w:tc>
        <w:tc>
          <w:tcPr>
            <w:tcW w:w="1607" w:type="pct"/>
          </w:tcPr>
          <w:p w14:paraId="0141F663" w14:textId="5B0262DF" w:rsidR="0037284C" w:rsidRPr="0007162E" w:rsidRDefault="0037284C" w:rsidP="0037284C">
            <w:pPr>
              <w:spacing w:before="60" w:after="0" w:line="340" w:lineRule="exact"/>
              <w:jc w:val="both"/>
              <w:rPr>
                <w:rFonts w:ascii="Times New Roman" w:eastAsia="Times New Roman" w:hAnsi="Times New Roman" w:cs="Times New Roman"/>
                <w:b/>
                <w:bCs/>
                <w:color w:val="000000" w:themeColor="text1"/>
                <w:sz w:val="26"/>
                <w:szCs w:val="26"/>
                <w:lang w:val="en-US"/>
              </w:rPr>
            </w:pPr>
            <w:r w:rsidRPr="0007162E">
              <w:rPr>
                <w:rFonts w:ascii="Times New Roman" w:hAnsi="Times New Roman" w:cs="Times New Roman"/>
                <w:color w:val="000000" w:themeColor="text1"/>
                <w:sz w:val="26"/>
                <w:szCs w:val="26"/>
                <w:lang w:val="en-US"/>
              </w:rPr>
              <w:t xml:space="preserve">Vụ CN tiếp thu và rà soát sửa lại </w:t>
            </w:r>
            <w:r w:rsidRPr="0007162E">
              <w:rPr>
                <w:rFonts w:ascii="Times New Roman" w:hAnsi="Times New Roman" w:cs="Times New Roman"/>
                <w:color w:val="000000" w:themeColor="text1"/>
                <w:sz w:val="26"/>
                <w:szCs w:val="26"/>
              </w:rPr>
              <w:t>Biểu B2-TMCSUT</w:t>
            </w:r>
            <w:r w:rsidRPr="0007162E">
              <w:rPr>
                <w:rFonts w:ascii="Times New Roman" w:hAnsi="Times New Roman" w:cs="Times New Roman"/>
                <w:color w:val="000000" w:themeColor="text1"/>
                <w:sz w:val="26"/>
                <w:szCs w:val="26"/>
                <w:lang w:val="en-US"/>
              </w:rPr>
              <w:t xml:space="preserve"> tại dự thảo Phụ lục.</w:t>
            </w:r>
          </w:p>
        </w:tc>
      </w:tr>
      <w:tr w:rsidR="0007162E" w:rsidRPr="0007162E" w14:paraId="0BB5177C" w14:textId="77777777" w:rsidTr="00937477">
        <w:tc>
          <w:tcPr>
            <w:tcW w:w="193" w:type="pct"/>
          </w:tcPr>
          <w:p w14:paraId="62E5349F"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320CC949"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Cục Thông tin, Thống kê</w:t>
            </w:r>
          </w:p>
          <w:p w14:paraId="0E2098F2" w14:textId="2F92B7D5" w:rsidR="0037284C" w:rsidRPr="0007162E" w:rsidRDefault="0037284C" w:rsidP="0037284C">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Công văn số 398/TTTK ngày 11/3/2026</w:t>
            </w:r>
          </w:p>
        </w:tc>
        <w:tc>
          <w:tcPr>
            <w:tcW w:w="2471" w:type="pct"/>
          </w:tcPr>
          <w:p w14:paraId="7E41EF6B"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2. Tại Biểu B2-TMCSUT Biểu mẫu quá dài và giống hồ sơ dự án ươm tạo. Đề nghị cân nhắc rút gọn Biểu mẫu thành các nhóm thông tin chính gồm: (1) Thông tin về tổ chức; (2) Hạ tầng kỹ thuật; (3) Nhân lực; (4) Mạng lưới chuyên gia và (5) Kế hoạch ươm tạo. </w:t>
            </w:r>
          </w:p>
          <w:p w14:paraId="139845F2"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p>
        </w:tc>
        <w:tc>
          <w:tcPr>
            <w:tcW w:w="1607" w:type="pct"/>
          </w:tcPr>
          <w:p w14:paraId="53C01A12" w14:textId="0476C41A"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xml:space="preserve">Vụ CN tiếp thu và rà soát sửa lại </w:t>
            </w:r>
            <w:r w:rsidRPr="0007162E">
              <w:rPr>
                <w:rFonts w:ascii="Times New Roman" w:hAnsi="Times New Roman" w:cs="Times New Roman"/>
                <w:color w:val="000000" w:themeColor="text1"/>
                <w:sz w:val="26"/>
                <w:szCs w:val="26"/>
              </w:rPr>
              <w:t>Biểu B2-TMCSUT</w:t>
            </w:r>
            <w:r w:rsidRPr="0007162E">
              <w:rPr>
                <w:rFonts w:ascii="Times New Roman" w:hAnsi="Times New Roman" w:cs="Times New Roman"/>
                <w:color w:val="000000" w:themeColor="text1"/>
                <w:sz w:val="26"/>
                <w:szCs w:val="26"/>
                <w:lang w:val="en-US"/>
              </w:rPr>
              <w:t xml:space="preserve"> tại dự thảo Phụ lục.</w:t>
            </w:r>
          </w:p>
        </w:tc>
      </w:tr>
      <w:tr w:rsidR="0007162E" w:rsidRPr="0007162E" w14:paraId="7F6B645A" w14:textId="77777777" w:rsidTr="00937477">
        <w:tc>
          <w:tcPr>
            <w:tcW w:w="193" w:type="pct"/>
          </w:tcPr>
          <w:p w14:paraId="455DDAED"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5E2E4DFC"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Vụ Tổ chức cán bộ</w:t>
            </w:r>
          </w:p>
          <w:p w14:paraId="3CA4818D" w14:textId="31729EDB" w:rsidR="0037284C" w:rsidRPr="0007162E" w:rsidRDefault="0037284C" w:rsidP="0037284C">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Công văn số 459/TCCB ngày 13/3/2026</w:t>
            </w:r>
          </w:p>
        </w:tc>
        <w:tc>
          <w:tcPr>
            <w:tcW w:w="2471" w:type="pct"/>
          </w:tcPr>
          <w:p w14:paraId="1544F707" w14:textId="48C92994"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2. Về Phụ lục ban hành kèm theo </w:t>
            </w:r>
            <w:r w:rsidR="00CF0907"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 xml:space="preserve">ự thảo Thông tư </w:t>
            </w:r>
          </w:p>
          <w:p w14:paraId="11C57541"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Đề nghị nghiên cứu để điều chỉnh các nội dung tại Mẫu biểu thuyết minh năng lực cơ sở ươm tạo (Biểu B2-TMCSUT) tập trung vào các tiêu chí, điều kiện cấp Giấy chứng nhận cơ sở ươm tạo, giảm bớt những luận giải khoa học nhằm tạo điều kiện thuận tiện, đơn giản cho các cơ sở ươm tạo thực hiện thủ tục xin cấp Giấy chứng nhận cơ sở ươm tạo;</w:t>
            </w:r>
          </w:p>
          <w:p w14:paraId="0E0AD4B1" w14:textId="5F2FEA72"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 - Rà soát một số diễn đạt phù hợp với cơ sở hoạt động ươm tạo. Ví dụ như: “Mục tiêu của cơ sở ươm tạo: nêu rõ mục tiêu tổng quát, mục tiêu cụ thể” tại khoản 6 Mục II Biểu B2-TMCSUT nên chuyển thành: tầm nhìn (vision) và sứ mệnh (mission) của cơ sở ươm tạo vì đây là hai thành phần cốt lõi trong chiến lược, định hướng hoạt động và phát triển của một tổ chức; khoản 8 Mục II Biểu B2-TMCSUT yêu cầu giải trình về một loạt các vấn đề (các công nghệ được ươm tạo, các doanh nghiệp được ươm tạo, hạ tầng kỹ thuật, đội ngũ quản lý và lực lượng lao động, …) nên bỏ từ “giải trình” để người đọc dễ tiếp thu để hiểu đây là mô tả các nội dung đáp ứng các điều kiện cụ thể quy định tại Điều 4 của Thông tư, v.v…</w:t>
            </w:r>
          </w:p>
        </w:tc>
        <w:tc>
          <w:tcPr>
            <w:tcW w:w="1607" w:type="pct"/>
          </w:tcPr>
          <w:p w14:paraId="508E554E" w14:textId="4A9CBC21" w:rsidR="0037284C" w:rsidRPr="0007162E" w:rsidRDefault="0037284C" w:rsidP="0037284C">
            <w:pPr>
              <w:spacing w:before="60" w:after="0" w:line="340" w:lineRule="exact"/>
              <w:rPr>
                <w:rFonts w:ascii="Times New Roman" w:hAnsi="Times New Roman" w:cs="Times New Roman"/>
                <w:b/>
                <w:bCs/>
                <w:color w:val="000000" w:themeColor="text1"/>
                <w:sz w:val="26"/>
                <w:szCs w:val="26"/>
                <w:highlight w:val="yellow"/>
                <w:lang w:val="en-US"/>
              </w:rPr>
            </w:pPr>
            <w:r w:rsidRPr="0007162E">
              <w:rPr>
                <w:rFonts w:ascii="Times New Roman" w:hAnsi="Times New Roman" w:cs="Times New Roman"/>
                <w:color w:val="000000" w:themeColor="text1"/>
                <w:sz w:val="26"/>
                <w:szCs w:val="26"/>
                <w:lang w:val="en-US"/>
              </w:rPr>
              <w:t xml:space="preserve">Vụ CN tiếp thu và rà soát sửa lại </w:t>
            </w:r>
            <w:r w:rsidRPr="0007162E">
              <w:rPr>
                <w:rFonts w:ascii="Times New Roman" w:hAnsi="Times New Roman" w:cs="Times New Roman"/>
                <w:color w:val="000000" w:themeColor="text1"/>
                <w:sz w:val="26"/>
                <w:szCs w:val="26"/>
              </w:rPr>
              <w:t>Biểu B2-TMCSUT</w:t>
            </w:r>
            <w:r w:rsidRPr="0007162E">
              <w:rPr>
                <w:rFonts w:ascii="Times New Roman" w:hAnsi="Times New Roman" w:cs="Times New Roman"/>
                <w:color w:val="000000" w:themeColor="text1"/>
                <w:sz w:val="26"/>
                <w:szCs w:val="26"/>
                <w:lang w:val="en-US"/>
              </w:rPr>
              <w:t xml:space="preserve"> tại dự thảo Phụ lục.</w:t>
            </w:r>
          </w:p>
        </w:tc>
      </w:tr>
      <w:tr w:rsidR="0007162E" w:rsidRPr="0007162E" w14:paraId="3A0C73D9" w14:textId="77777777" w:rsidTr="00937477">
        <w:tc>
          <w:tcPr>
            <w:tcW w:w="193" w:type="pct"/>
          </w:tcPr>
          <w:p w14:paraId="7C642549"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7F8E652B"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Lạng Sơn</w:t>
            </w:r>
          </w:p>
          <w:p w14:paraId="14CC2F31"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Số CV 1766/SKHCN-QLCN&amp;TĐC ngày 11/3/2026</w:t>
            </w:r>
          </w:p>
          <w:p w14:paraId="28F76326"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p>
        </w:tc>
        <w:tc>
          <w:tcPr>
            <w:tcW w:w="2471" w:type="pct"/>
          </w:tcPr>
          <w:p w14:paraId="35A36593" w14:textId="783B14FB"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Tại Phụ lục Thông tư - Biểu B2-TMCSUT, mục 8.7.7: Đề nghị bổ sung nội dung: Hướng dẫn cụ thể đối với các tiêu chí đánh giá “lợi nhuận thu được” đối với các cơ sở ươm tạo công lập hoặc phi lợi nhuận. Lý do: Các cơ sở ươm tạo đôi khi hoạt động vì mục tiêu hỗ trợ hệ sinh thái hơn là tìm kiếm lợi nhuận trực tiếp từ phí dịch vụ, nên việc</w:t>
            </w:r>
          </w:p>
        </w:tc>
        <w:tc>
          <w:tcPr>
            <w:tcW w:w="1607" w:type="pct"/>
          </w:tcPr>
          <w:p w14:paraId="587C77CA" w14:textId="5C5D7716" w:rsidR="0037284C" w:rsidRPr="0007162E" w:rsidRDefault="0037284C" w:rsidP="0037284C">
            <w:pPr>
              <w:spacing w:before="60" w:after="0" w:line="340" w:lineRule="exact"/>
              <w:rPr>
                <w:rFonts w:ascii="Times New Roman" w:eastAsia="Times New Roman" w:hAnsi="Times New Roman" w:cs="Times New Roman"/>
                <w:b/>
                <w:bCs/>
                <w:color w:val="000000" w:themeColor="text1"/>
                <w:sz w:val="26"/>
                <w:szCs w:val="26"/>
                <w:lang w:val="en-US"/>
              </w:rPr>
            </w:pPr>
            <w:r w:rsidRPr="0007162E">
              <w:rPr>
                <w:rFonts w:ascii="Times New Roman" w:hAnsi="Times New Roman" w:cs="Times New Roman"/>
                <w:color w:val="000000" w:themeColor="text1"/>
                <w:sz w:val="26"/>
                <w:szCs w:val="26"/>
                <w:lang w:val="en-US"/>
              </w:rPr>
              <w:t xml:space="preserve">Vụ CN tiếp thu và rà soát sửa lại </w:t>
            </w:r>
            <w:r w:rsidRPr="0007162E">
              <w:rPr>
                <w:rFonts w:ascii="Times New Roman" w:hAnsi="Times New Roman" w:cs="Times New Roman"/>
                <w:color w:val="000000" w:themeColor="text1"/>
                <w:sz w:val="26"/>
                <w:szCs w:val="26"/>
              </w:rPr>
              <w:t>Biểu B2-TMCSUT</w:t>
            </w:r>
            <w:r w:rsidRPr="0007162E">
              <w:rPr>
                <w:rFonts w:ascii="Times New Roman" w:hAnsi="Times New Roman" w:cs="Times New Roman"/>
                <w:color w:val="000000" w:themeColor="text1"/>
                <w:sz w:val="26"/>
                <w:szCs w:val="26"/>
                <w:lang w:val="en-US"/>
              </w:rPr>
              <w:t xml:space="preserve"> tại dự thảo Phụ lục.</w:t>
            </w:r>
          </w:p>
        </w:tc>
      </w:tr>
      <w:tr w:rsidR="0007162E" w:rsidRPr="0007162E" w14:paraId="2F6B1A15" w14:textId="77777777" w:rsidTr="00937477">
        <w:tc>
          <w:tcPr>
            <w:tcW w:w="193" w:type="pct"/>
          </w:tcPr>
          <w:p w14:paraId="28381A4D"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212D2A56"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Ủy ban Tiêu chuẩn Đo lường Chất lượng Quốc gia</w:t>
            </w:r>
          </w:p>
          <w:p w14:paraId="0B55D657" w14:textId="5CBDF9E9"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743/TĐC-PCTTra ngày 15/3/2026</w:t>
            </w:r>
          </w:p>
        </w:tc>
        <w:tc>
          <w:tcPr>
            <w:tcW w:w="2471" w:type="pct"/>
          </w:tcPr>
          <w:p w14:paraId="3BD29EF9"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 Về Phụ lục và biểu mẫu: + Một số biểu mẫu (đặc biệt là Biểu B2 – Thuyết minh năng lực cơ sở ươm tạo) có nội dung khá chi tiết, mang tính chất tương tự hồ sơ dự án đầu tư: Đề nghị nghiên cứu tinh giản để phù hợp với thủ tục cấp Giấy chứng nhận; </w:t>
            </w:r>
          </w:p>
          <w:p w14:paraId="770C7D53" w14:textId="3196D5BC"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p>
        </w:tc>
        <w:tc>
          <w:tcPr>
            <w:tcW w:w="1607" w:type="pct"/>
          </w:tcPr>
          <w:p w14:paraId="3530E26C" w14:textId="606E1196" w:rsidR="0037284C" w:rsidRPr="0007162E" w:rsidRDefault="0037284C" w:rsidP="0037284C">
            <w:pPr>
              <w:spacing w:before="60" w:after="0" w:line="340" w:lineRule="exact"/>
              <w:rPr>
                <w:rFonts w:ascii="Times New Roman" w:eastAsia="Times New Roman" w:hAnsi="Times New Roman" w:cs="Times New Roman"/>
                <w:b/>
                <w:bCs/>
                <w:color w:val="000000" w:themeColor="text1"/>
                <w:sz w:val="26"/>
                <w:szCs w:val="26"/>
                <w:lang w:val="en-US"/>
              </w:rPr>
            </w:pPr>
            <w:r w:rsidRPr="0007162E">
              <w:rPr>
                <w:rFonts w:ascii="Times New Roman" w:hAnsi="Times New Roman" w:cs="Times New Roman"/>
                <w:color w:val="000000" w:themeColor="text1"/>
                <w:sz w:val="26"/>
                <w:szCs w:val="26"/>
                <w:lang w:val="en-US"/>
              </w:rPr>
              <w:t xml:space="preserve">Vụ CN tiếp thu và rà soát sửa lại </w:t>
            </w:r>
            <w:r w:rsidRPr="0007162E">
              <w:rPr>
                <w:rFonts w:ascii="Times New Roman" w:hAnsi="Times New Roman" w:cs="Times New Roman"/>
                <w:color w:val="000000" w:themeColor="text1"/>
                <w:sz w:val="26"/>
                <w:szCs w:val="26"/>
              </w:rPr>
              <w:t>Biểu B2-TMCSUT</w:t>
            </w:r>
            <w:r w:rsidRPr="0007162E">
              <w:rPr>
                <w:rFonts w:ascii="Times New Roman" w:hAnsi="Times New Roman" w:cs="Times New Roman"/>
                <w:color w:val="000000" w:themeColor="text1"/>
                <w:sz w:val="26"/>
                <w:szCs w:val="26"/>
                <w:lang w:val="en-US"/>
              </w:rPr>
              <w:t xml:space="preserve"> tại dự thảo Phụ lục.</w:t>
            </w:r>
          </w:p>
        </w:tc>
      </w:tr>
      <w:tr w:rsidR="0007162E" w:rsidRPr="0007162E" w14:paraId="4AA42291" w14:textId="77777777" w:rsidTr="00937477">
        <w:tc>
          <w:tcPr>
            <w:tcW w:w="193" w:type="pct"/>
          </w:tcPr>
          <w:p w14:paraId="5134E143"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74B2B34F" w14:textId="5F7D5480" w:rsidR="0037284C" w:rsidRPr="0007162E" w:rsidRDefault="0037284C" w:rsidP="0037284C">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Cục An toàn bức xạ và hạt nhân</w:t>
            </w:r>
            <w:r w:rsidRPr="0007162E">
              <w:rPr>
                <w:rFonts w:ascii="Times New Roman" w:hAnsi="Times New Roman" w:cs="Times New Roman"/>
                <w:color w:val="000000" w:themeColor="text1"/>
                <w:sz w:val="26"/>
                <w:szCs w:val="26"/>
                <w:lang w:val="en-US"/>
              </w:rPr>
              <w:br/>
              <w:t>Công văn số 242/ATBXHN-PTNLNT ngày 04/3/2026</w:t>
            </w:r>
          </w:p>
        </w:tc>
        <w:tc>
          <w:tcPr>
            <w:tcW w:w="2471" w:type="pct"/>
          </w:tcPr>
          <w:p w14:paraId="0695D417" w14:textId="661FA2BE"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Tại biểu mẫu số B4-GCN về Giấy chứng nhận: đề nghị cơ quan soạn thảo chỉnh lý quy định từ “Giấy chứng nhận cơ sở ươm tạo có giá trị 05 năm kể từ ngày cấp.” thành “Giấy chứng nhận cơ sở ươm tạo có giá trị 05 năm kể từ ngày ký”. Lý do chỉnh lý: dự thảo biểu mẫu số B4-GCN không xác định “ngày cấp”.</w:t>
            </w:r>
          </w:p>
        </w:tc>
        <w:tc>
          <w:tcPr>
            <w:tcW w:w="1607" w:type="pct"/>
          </w:tcPr>
          <w:p w14:paraId="3CF62988" w14:textId="0461D2B8" w:rsidR="0037284C" w:rsidRPr="0007162E" w:rsidRDefault="0037284C" w:rsidP="0037284C">
            <w:pPr>
              <w:spacing w:before="60" w:after="0" w:line="340" w:lineRule="exact"/>
              <w:rPr>
                <w:rFonts w:ascii="Times New Roman" w:hAnsi="Times New Roman" w:cs="Times New Roman"/>
                <w:b/>
                <w:bCs/>
                <w:color w:val="000000" w:themeColor="text1"/>
                <w:sz w:val="26"/>
                <w:szCs w:val="26"/>
                <w:highlight w:val="yellow"/>
                <w:lang w:val="en-US"/>
              </w:rPr>
            </w:pPr>
            <w:r w:rsidRPr="0007162E">
              <w:rPr>
                <w:rFonts w:ascii="Times New Roman" w:hAnsi="Times New Roman" w:cs="Times New Roman"/>
                <w:color w:val="000000" w:themeColor="text1"/>
                <w:sz w:val="26"/>
                <w:szCs w:val="26"/>
                <w:lang w:val="en-US"/>
              </w:rPr>
              <w:t xml:space="preserve">Vụ CN tiếp thu và rà soát sửa lại </w:t>
            </w:r>
            <w:r w:rsidRPr="0007162E">
              <w:rPr>
                <w:rFonts w:ascii="Times New Roman" w:hAnsi="Times New Roman" w:cs="Times New Roman"/>
                <w:color w:val="000000" w:themeColor="text1"/>
                <w:sz w:val="26"/>
                <w:szCs w:val="26"/>
              </w:rPr>
              <w:t>B4-GCN</w:t>
            </w:r>
            <w:r w:rsidRPr="0007162E">
              <w:rPr>
                <w:rFonts w:ascii="Times New Roman" w:hAnsi="Times New Roman" w:cs="Times New Roman"/>
                <w:color w:val="000000" w:themeColor="text1"/>
                <w:sz w:val="26"/>
                <w:szCs w:val="26"/>
                <w:lang w:val="en-US"/>
              </w:rPr>
              <w:t xml:space="preserve"> tại dự thảo Phụ lục.</w:t>
            </w:r>
          </w:p>
        </w:tc>
      </w:tr>
      <w:tr w:rsidR="0007162E" w:rsidRPr="0007162E" w14:paraId="18AAD6EE" w14:textId="77777777" w:rsidTr="00937477">
        <w:tc>
          <w:tcPr>
            <w:tcW w:w="193" w:type="pct"/>
          </w:tcPr>
          <w:p w14:paraId="60EB71B5"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5F1A29D5"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Vụ Tổ chức cán bộ</w:t>
            </w:r>
          </w:p>
          <w:p w14:paraId="43761055" w14:textId="09C3B815"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459/TCCB ngày 13/3/2026</w:t>
            </w:r>
          </w:p>
        </w:tc>
        <w:tc>
          <w:tcPr>
            <w:tcW w:w="2471" w:type="pct"/>
          </w:tcPr>
          <w:p w14:paraId="235D7615" w14:textId="109D6FE2"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Mẫu Giấy chứng nhận (Biểu B4-GCN): đề nghị rà soát với các giấy chứng nhận khác để bảo đảm các thông tin trên Giấy chứng nhận định danh được tổ chức (như là: cơ quan chủ quản, quyết định thành lập tổ chức, mã số thuế, giấy chứng nhận đăng ký doanh nghiệp,…) và xác định được loại hình, lĩnh vực ươm tạo công nghệ cao, công nghệ chiến lược, ươm tạo doanh nghiệp công nghệ cao, doanh nghiệp công nghệ chiến lược của tổ chức.</w:t>
            </w:r>
          </w:p>
        </w:tc>
        <w:tc>
          <w:tcPr>
            <w:tcW w:w="1607" w:type="pct"/>
          </w:tcPr>
          <w:p w14:paraId="5387B801" w14:textId="1A226752" w:rsidR="0037284C" w:rsidRPr="0007162E" w:rsidRDefault="0037284C" w:rsidP="0037284C">
            <w:pPr>
              <w:spacing w:before="60" w:after="0" w:line="340" w:lineRule="exact"/>
              <w:jc w:val="both"/>
              <w:rPr>
                <w:rFonts w:ascii="Times New Roman" w:eastAsia="Times New Roman" w:hAnsi="Times New Roman" w:cs="Times New Roman"/>
                <w:b/>
                <w:bCs/>
                <w:color w:val="000000" w:themeColor="text1"/>
                <w:sz w:val="26"/>
                <w:szCs w:val="26"/>
                <w:lang w:val="en-US"/>
              </w:rPr>
            </w:pPr>
            <w:r w:rsidRPr="0007162E">
              <w:rPr>
                <w:rFonts w:ascii="Times New Roman" w:hAnsi="Times New Roman" w:cs="Times New Roman"/>
                <w:color w:val="000000" w:themeColor="text1"/>
                <w:sz w:val="26"/>
                <w:szCs w:val="26"/>
                <w:lang w:val="en-US"/>
              </w:rPr>
              <w:t xml:space="preserve">Vụ CN tiếp thu và rà soát sửa lại </w:t>
            </w:r>
            <w:r w:rsidRPr="0007162E">
              <w:rPr>
                <w:rFonts w:ascii="Times New Roman" w:hAnsi="Times New Roman" w:cs="Times New Roman"/>
                <w:color w:val="000000" w:themeColor="text1"/>
                <w:sz w:val="26"/>
                <w:szCs w:val="26"/>
              </w:rPr>
              <w:t>B4-GCN</w:t>
            </w:r>
            <w:r w:rsidRPr="0007162E">
              <w:rPr>
                <w:rFonts w:ascii="Times New Roman" w:hAnsi="Times New Roman" w:cs="Times New Roman"/>
                <w:color w:val="000000" w:themeColor="text1"/>
                <w:sz w:val="26"/>
                <w:szCs w:val="26"/>
                <w:lang w:val="en-US"/>
              </w:rPr>
              <w:t xml:space="preserve"> tại dự thảo Phụ lục.</w:t>
            </w:r>
          </w:p>
        </w:tc>
      </w:tr>
      <w:tr w:rsidR="0007162E" w:rsidRPr="0007162E" w14:paraId="08F41DEB" w14:textId="77777777" w:rsidTr="00937477">
        <w:tc>
          <w:tcPr>
            <w:tcW w:w="193" w:type="pct"/>
          </w:tcPr>
          <w:p w14:paraId="20854BF3"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1F75595D"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Cục Thông tin, Thống kê</w:t>
            </w:r>
          </w:p>
          <w:p w14:paraId="34BF60A6" w14:textId="73F1FB8E"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398/TTTK ngày 11/3/2026</w:t>
            </w:r>
          </w:p>
        </w:tc>
        <w:tc>
          <w:tcPr>
            <w:tcW w:w="2471" w:type="pct"/>
          </w:tcPr>
          <w:p w14:paraId="2CEBA310" w14:textId="254C6E53"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3. Tại Biểu B6-PĐG</w:t>
            </w:r>
            <w:r w:rsidRPr="0007162E">
              <w:rPr>
                <w:rFonts w:ascii="Times New Roman" w:hAnsi="Times New Roman" w:cs="Times New Roman"/>
                <w:color w:val="000000" w:themeColor="text1"/>
                <w:sz w:val="26"/>
                <w:szCs w:val="26"/>
                <w:lang w:val="en-US"/>
              </w:rPr>
              <w:t>,</w:t>
            </w:r>
            <w:r w:rsidRPr="0007162E">
              <w:rPr>
                <w:rFonts w:ascii="Times New Roman" w:hAnsi="Times New Roman" w:cs="Times New Roman"/>
                <w:color w:val="000000" w:themeColor="text1"/>
                <w:sz w:val="26"/>
                <w:szCs w:val="26"/>
              </w:rPr>
              <w:t xml:space="preserve"> Đề nghị cân nhắc bổ sung các tiêu chí về quy mô và chuyên gia tư vấn được kiến nghị ở trên vào biểu mẫu.</w:t>
            </w:r>
          </w:p>
        </w:tc>
        <w:tc>
          <w:tcPr>
            <w:tcW w:w="1607" w:type="pct"/>
          </w:tcPr>
          <w:p w14:paraId="66DB5FB9" w14:textId="343C8433" w:rsidR="0037284C" w:rsidRPr="0007162E" w:rsidRDefault="0037284C" w:rsidP="0037284C">
            <w:pPr>
              <w:spacing w:before="120" w:line="36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xml:space="preserve">Vụ CN tiếp thu và rà soát sửa lại </w:t>
            </w:r>
            <w:r w:rsidRPr="0007162E">
              <w:rPr>
                <w:rFonts w:ascii="Times New Roman" w:hAnsi="Times New Roman" w:cs="Times New Roman"/>
                <w:color w:val="000000" w:themeColor="text1"/>
                <w:sz w:val="26"/>
                <w:szCs w:val="26"/>
              </w:rPr>
              <w:t>B6-PĐG</w:t>
            </w:r>
            <w:r w:rsidRPr="0007162E">
              <w:rPr>
                <w:rFonts w:ascii="Times New Roman" w:hAnsi="Times New Roman" w:cs="Times New Roman"/>
                <w:color w:val="000000" w:themeColor="text1"/>
                <w:sz w:val="26"/>
                <w:szCs w:val="26"/>
                <w:lang w:val="en-US"/>
              </w:rPr>
              <w:t xml:space="preserve"> tại dự thảo Phụ lục.</w:t>
            </w:r>
          </w:p>
        </w:tc>
      </w:tr>
      <w:tr w:rsidR="0007162E" w:rsidRPr="0007162E" w14:paraId="38DFB723" w14:textId="77777777" w:rsidTr="00937477">
        <w:tc>
          <w:tcPr>
            <w:tcW w:w="193" w:type="pct"/>
          </w:tcPr>
          <w:p w14:paraId="77A36253"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7F9CD406"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Ủy ban Tiêu chuẩn Đo lường Chất lượng Quốc gia</w:t>
            </w:r>
          </w:p>
          <w:p w14:paraId="51FFFE71" w14:textId="3E7EE1FE" w:rsidR="0037284C" w:rsidRPr="0007162E" w:rsidRDefault="0037284C" w:rsidP="0037284C">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Công văn số 743/TĐC-PCTTra ngày 15/3/2026</w:t>
            </w:r>
          </w:p>
        </w:tc>
        <w:tc>
          <w:tcPr>
            <w:tcW w:w="2471" w:type="pct"/>
          </w:tcPr>
          <w:p w14:paraId="64D10B4B" w14:textId="24B091D6"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Đối với Biểu B6 – Phiếu đánh giá của Hội đồng tư vấn: Đề nghị nghiên cứu bổ sung thêm mức đánh giá trung gian (ví dụ: “đạt”, “đạt có điều kiện”, “không đạt”) nhằm phản ánh đầy đủ hơn kết quả thẩm định.</w:t>
            </w:r>
          </w:p>
        </w:tc>
        <w:tc>
          <w:tcPr>
            <w:tcW w:w="1607" w:type="pct"/>
          </w:tcPr>
          <w:p w14:paraId="42AB18B5" w14:textId="1EEF6D52" w:rsidR="0037284C" w:rsidRPr="0007162E" w:rsidRDefault="0037284C" w:rsidP="0037284C">
            <w:pPr>
              <w:spacing w:before="120" w:line="360" w:lineRule="exact"/>
              <w:jc w:val="both"/>
              <w:rPr>
                <w:rFonts w:ascii="Times New Roman" w:hAnsi="Times New Roman" w:cs="Times New Roman"/>
                <w:b/>
                <w:bCs/>
                <w:color w:val="000000" w:themeColor="text1"/>
                <w:sz w:val="26"/>
                <w:szCs w:val="26"/>
                <w:lang w:val="en-US"/>
              </w:rPr>
            </w:pPr>
            <w:r w:rsidRPr="0007162E">
              <w:rPr>
                <w:rFonts w:ascii="Times New Roman" w:hAnsi="Times New Roman" w:cs="Times New Roman"/>
                <w:color w:val="000000" w:themeColor="text1"/>
                <w:sz w:val="26"/>
                <w:szCs w:val="26"/>
                <w:lang w:val="en-US"/>
              </w:rPr>
              <w:t xml:space="preserve">Vụ CN tiếp thu và rà soát sửa lại </w:t>
            </w:r>
            <w:r w:rsidRPr="0007162E">
              <w:rPr>
                <w:rFonts w:ascii="Times New Roman" w:hAnsi="Times New Roman" w:cs="Times New Roman"/>
                <w:color w:val="000000" w:themeColor="text1"/>
                <w:sz w:val="26"/>
                <w:szCs w:val="26"/>
              </w:rPr>
              <w:t xml:space="preserve">Biểu B6-PĐG theo quy định tại Điều 4 về tiêu chí, điều kiện cấp Giấy chứng nhận cơ sở ươm tạo. </w:t>
            </w:r>
          </w:p>
        </w:tc>
      </w:tr>
      <w:tr w:rsidR="0007162E" w:rsidRPr="0007162E" w14:paraId="26B9191E" w14:textId="77777777" w:rsidTr="00937477">
        <w:tc>
          <w:tcPr>
            <w:tcW w:w="193" w:type="pct"/>
          </w:tcPr>
          <w:p w14:paraId="1C726DAF"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71F54513"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Khánh Hòa</w:t>
            </w:r>
          </w:p>
          <w:p w14:paraId="6CE68EBD" w14:textId="64A4B2C3"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số 1258/SKHCN-KHCN</w:t>
            </w:r>
          </w:p>
        </w:tc>
        <w:tc>
          <w:tcPr>
            <w:tcW w:w="2471" w:type="pct"/>
          </w:tcPr>
          <w:p w14:paraId="63FEE364" w14:textId="4EDE09F9"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Đề nghị Bộ KH&amp;CN xem xét, bổ sung “mẫu phiếu nhận xét” của thành viên (Ủy viên, Ủy viên phản biện) tham gia Hội đồng tư vấn thẩm định hồ sơ đề nghị chứng nhận cơ sở ươm tạo, nhằm phản ánh đầy đủ, trung thực ý kiến cụ thể của từng thành viên, đảm bảo tính khách quan và giá trị pháp lý của kết quả thẩm định cũng như thống nhất được các tiêu chuẩn đánh giá chung đối với các cơ sở.</w:t>
            </w:r>
          </w:p>
        </w:tc>
        <w:tc>
          <w:tcPr>
            <w:tcW w:w="1607" w:type="pct"/>
          </w:tcPr>
          <w:p w14:paraId="1DEC9E26" w14:textId="77777777" w:rsidR="0037284C" w:rsidRPr="0007162E" w:rsidRDefault="0037284C" w:rsidP="0037284C">
            <w:pPr>
              <w:spacing w:before="60" w:after="0" w:line="340" w:lineRule="exact"/>
              <w:jc w:val="both"/>
              <w:rPr>
                <w:rFonts w:ascii="Times New Roman" w:eastAsia="Times New Roman" w:hAnsi="Times New Roman" w:cs="Times New Roman"/>
                <w:bCs/>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t xml:space="preserve">Vụ CN xin giải trình như sau: </w:t>
            </w:r>
          </w:p>
          <w:p w14:paraId="4466618C" w14:textId="3ECEC872" w:rsidR="0037284C" w:rsidRPr="0007162E" w:rsidRDefault="0037284C" w:rsidP="0037284C">
            <w:pPr>
              <w:spacing w:before="60" w:after="0" w:line="340" w:lineRule="exact"/>
              <w:jc w:val="both"/>
              <w:rPr>
                <w:rFonts w:ascii="Times New Roman" w:eastAsia="Times New Roman" w:hAnsi="Times New Roman" w:cs="Times New Roman"/>
                <w:bCs/>
                <w:color w:val="000000" w:themeColor="text1"/>
                <w:sz w:val="26"/>
                <w:szCs w:val="26"/>
                <w:lang w:val="en-US"/>
              </w:rPr>
            </w:pPr>
            <w:r w:rsidRPr="0007162E">
              <w:rPr>
                <w:rFonts w:ascii="Times New Roman" w:eastAsia="Times New Roman" w:hAnsi="Times New Roman" w:cs="Times New Roman"/>
                <w:color w:val="000000" w:themeColor="text1"/>
                <w:sz w:val="26"/>
                <w:szCs w:val="26"/>
                <w:lang w:val="en-US"/>
              </w:rPr>
              <w:t xml:space="preserve">Tại </w:t>
            </w:r>
            <w:r w:rsidRPr="0007162E">
              <w:rPr>
                <w:rFonts w:ascii="Times New Roman" w:eastAsia="Times New Roman" w:hAnsi="Times New Roman" w:cs="Times New Roman"/>
                <w:color w:val="000000" w:themeColor="text1"/>
                <w:sz w:val="26"/>
                <w:szCs w:val="26"/>
              </w:rPr>
              <w:t>biên bản họp Hội đồng tư vấn</w:t>
            </w:r>
            <w:r w:rsidRPr="0007162E">
              <w:rPr>
                <w:rFonts w:ascii="Times New Roman" w:eastAsia="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lang w:val="pt-BR"/>
              </w:rPr>
              <w:t>Biểu B7-BBHĐ)</w:t>
            </w:r>
            <w:r w:rsidRPr="0007162E">
              <w:rPr>
                <w:rFonts w:ascii="Times New Roman" w:eastAsia="Times New Roman" w:hAnsi="Times New Roman" w:cs="Times New Roman"/>
                <w:color w:val="000000" w:themeColor="text1"/>
                <w:sz w:val="26"/>
                <w:szCs w:val="26"/>
              </w:rPr>
              <w:t>, trong đó ghi nhận đầy đủ, trung thực ý kiến của các thành viên tham gia</w:t>
            </w:r>
            <w:r w:rsidRPr="0007162E">
              <w:rPr>
                <w:rFonts w:ascii="Times New Roman" w:eastAsia="Times New Roman" w:hAnsi="Times New Roman" w:cs="Times New Roman"/>
                <w:color w:val="000000" w:themeColor="text1"/>
                <w:sz w:val="26"/>
                <w:szCs w:val="26"/>
                <w:lang w:val="en-US"/>
              </w:rPr>
              <w:t>.</w:t>
            </w:r>
          </w:p>
        </w:tc>
      </w:tr>
      <w:tr w:rsidR="0007162E" w:rsidRPr="0007162E" w14:paraId="24698957" w14:textId="77777777" w:rsidTr="00937477">
        <w:tc>
          <w:tcPr>
            <w:tcW w:w="193" w:type="pct"/>
          </w:tcPr>
          <w:p w14:paraId="072A05E2"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21B26818"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Tập đoàn VIETTEL</w:t>
            </w:r>
          </w:p>
          <w:p w14:paraId="72306EB7" w14:textId="5450181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2679/CNVTQĐ-PC ngày 17/3/2026</w:t>
            </w:r>
          </w:p>
        </w:tc>
        <w:tc>
          <w:tcPr>
            <w:tcW w:w="2471" w:type="pct"/>
          </w:tcPr>
          <w:p w14:paraId="31BD269B" w14:textId="678E6577"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6. Bổ sung nội dung, biểu mẫu báo cáo kết quả hoạt động định kỳ sau khi được cấp Giấy chứng nhận - </w:t>
            </w:r>
            <w:r w:rsidR="00CF0907"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ự thảo: Tổ chức, cá nhân được cấp Giấy chứng nhận có trách nhiệm định kỳ 12 tháng kể từ ngày được cấp Giấy chứng nhận phải gửi báo cáo kết quả hoạt động về Cơ quan có thẩm quyền cấp Giấy chứng nhận và gửi Bộ Khoa học và Công nghệ thông qua Nền tảng số quản lý khoa học, công nghệ và đổi mới sáng tạo quốc gia.</w:t>
            </w:r>
          </w:p>
          <w:p w14:paraId="4714447D" w14:textId="54D7DDD4"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lastRenderedPageBreak/>
              <w:t>- Đề xuất: Tổ chức, cá nhân được cấp Giấy chứng nhận có trách nhiệm định kỳ 12 tháng kể từ ngày được cấp Giấy chứng nhận phải gửi báo cáo kết quả hoạt động theo Biểu B6-BC về Cơ quan có thẩm quyền cấp Giấy chứng nhận và gửi Bộ Khoa học và Công nghệ thông qua Nền tảng số quản lý khoa học, công nghệ và đổi mới sáng tạo quốc gia. Đồng thời bổ sung Biểu mẫu B6-BC trong phần Phụ lục biểu mẫu. - Lý do: Để đảm bảo các tổ chức cá nhân báo cáo thống nhất và đúng yêu cầu của cơ quan có thẩm quyền.</w:t>
            </w:r>
          </w:p>
        </w:tc>
        <w:tc>
          <w:tcPr>
            <w:tcW w:w="1607" w:type="pct"/>
          </w:tcPr>
          <w:p w14:paraId="6F94395D" w14:textId="5BB10D06" w:rsidR="0037284C" w:rsidRPr="0007162E" w:rsidRDefault="0037284C" w:rsidP="0037284C">
            <w:pPr>
              <w:spacing w:before="60" w:after="0" w:line="340" w:lineRule="exact"/>
              <w:rPr>
                <w:rFonts w:ascii="Times New Roman" w:eastAsia="Times New Roman" w:hAnsi="Times New Roman" w:cs="Times New Roman"/>
                <w:b/>
                <w:bCs/>
                <w:color w:val="000000" w:themeColor="text1"/>
                <w:sz w:val="26"/>
                <w:szCs w:val="26"/>
                <w:lang w:val="en-US"/>
              </w:rPr>
            </w:pPr>
            <w:r w:rsidRPr="0007162E">
              <w:rPr>
                <w:rFonts w:ascii="Times New Roman" w:hAnsi="Times New Roman" w:cs="Times New Roman"/>
                <w:color w:val="000000" w:themeColor="text1"/>
                <w:sz w:val="26"/>
                <w:szCs w:val="26"/>
                <w:lang w:val="en-US"/>
              </w:rPr>
              <w:lastRenderedPageBreak/>
              <w:t>Vụ CN tiếp thu và rà soát bổ sung</w:t>
            </w:r>
            <w:r w:rsidRPr="0007162E">
              <w:rPr>
                <w:rFonts w:ascii="Times New Roman" w:hAnsi="Times New Roman" w:cs="Times New Roman"/>
                <w:b/>
                <w:color w:val="000000" w:themeColor="text1"/>
                <w:sz w:val="26"/>
                <w:szCs w:val="26"/>
                <w:lang w:val="en-US"/>
              </w:rPr>
              <w:t xml:space="preserve"> </w:t>
            </w:r>
            <w:r w:rsidRPr="0007162E">
              <w:rPr>
                <w:rFonts w:ascii="Times New Roman" w:hAnsi="Times New Roman" w:cs="Times New Roman"/>
                <w:bCs/>
                <w:color w:val="000000" w:themeColor="text1"/>
                <w:sz w:val="26"/>
                <w:szCs w:val="26"/>
              </w:rPr>
              <w:t>mẫu báo cáo theo ý kiến góp ý tại</w:t>
            </w:r>
            <w:r w:rsidRPr="0007162E">
              <w:rPr>
                <w:rFonts w:ascii="Times New Roman" w:hAnsi="Times New Roman" w:cs="Times New Roman"/>
                <w:bCs/>
                <w:color w:val="000000" w:themeColor="text1"/>
                <w:sz w:val="26"/>
                <w:szCs w:val="26"/>
                <w:lang w:val="en-US"/>
              </w:rPr>
              <w:t xml:space="preserve"> dự thảo</w:t>
            </w:r>
            <w:r w:rsidRPr="0007162E">
              <w:rPr>
                <w:rFonts w:ascii="Times New Roman" w:hAnsi="Times New Roman" w:cs="Times New Roman"/>
                <w:bCs/>
                <w:color w:val="000000" w:themeColor="text1"/>
                <w:sz w:val="26"/>
                <w:szCs w:val="26"/>
              </w:rPr>
              <w:t xml:space="preserve"> Phụ lục (Biểu B9-BCĐK)</w:t>
            </w:r>
            <w:r w:rsidRPr="0007162E">
              <w:rPr>
                <w:rFonts w:ascii="Times New Roman" w:hAnsi="Times New Roman" w:cs="Times New Roman"/>
                <w:bCs/>
                <w:color w:val="000000" w:themeColor="text1"/>
                <w:sz w:val="26"/>
                <w:szCs w:val="26"/>
                <w:lang w:val="en-US"/>
              </w:rPr>
              <w:t xml:space="preserve"> và </w:t>
            </w:r>
            <w:r w:rsidRPr="0007162E">
              <w:rPr>
                <w:rFonts w:ascii="Times New Roman" w:hAnsi="Times New Roman" w:cs="Times New Roman"/>
                <w:bCs/>
                <w:color w:val="000000" w:themeColor="text1"/>
                <w:sz w:val="26"/>
                <w:szCs w:val="26"/>
              </w:rPr>
              <w:t xml:space="preserve">thời điểm báo cáo thống nhất trong năm </w:t>
            </w:r>
            <w:r w:rsidRPr="0007162E">
              <w:rPr>
                <w:rFonts w:ascii="Times New Roman" w:hAnsi="Times New Roman" w:cs="Times New Roman"/>
                <w:color w:val="000000" w:themeColor="text1"/>
                <w:sz w:val="26"/>
                <w:szCs w:val="26"/>
              </w:rPr>
              <w:t>(tính đến ngày 15 tháng 12 hằng năm)</w:t>
            </w:r>
            <w:r w:rsidRPr="0007162E">
              <w:rPr>
                <w:rFonts w:ascii="Times New Roman" w:hAnsi="Times New Roman" w:cs="Times New Roman"/>
                <w:color w:val="000000" w:themeColor="text1"/>
                <w:sz w:val="26"/>
                <w:szCs w:val="26"/>
                <w:lang w:val="en-US"/>
              </w:rPr>
              <w:t>.</w:t>
            </w:r>
          </w:p>
        </w:tc>
      </w:tr>
      <w:tr w:rsidR="0007162E" w:rsidRPr="0007162E" w14:paraId="1DBE1EC1" w14:textId="77777777" w:rsidTr="00937477">
        <w:tc>
          <w:tcPr>
            <w:tcW w:w="193" w:type="pct"/>
          </w:tcPr>
          <w:p w14:paraId="2E463448"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177825C4"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Tỉnh Hưng Yên</w:t>
            </w:r>
          </w:p>
          <w:p w14:paraId="22ABB8DA"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CV Số 379/STP-PN&amp;TDTHPL</w:t>
            </w:r>
          </w:p>
          <w:p w14:paraId="56507184" w14:textId="30DF468F"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ngày 10/3/2026</w:t>
            </w:r>
          </w:p>
        </w:tc>
        <w:tc>
          <w:tcPr>
            <w:tcW w:w="2471" w:type="pct"/>
          </w:tcPr>
          <w:p w14:paraId="28552BB0" w14:textId="2E98B36F"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Tại Điều 6 và Biểu B6-PĐG: Đề nghị điều chỉnh Mục 8.1 Biểu B6-PĐG khớp với thành phần hồ sơ tại Điều 6. Hiện tại Biểu B6-PĐG đang yêu cầu thêm các tài liệu về nhân lực toàn thời gian và mức chi nghiên cứu không quy định trong Điều 6 của dự thảo Thông tư</w:t>
            </w:r>
            <w:r w:rsidRPr="0007162E">
              <w:rPr>
                <w:rFonts w:ascii="Times New Roman" w:hAnsi="Times New Roman" w:cs="Times New Roman"/>
                <w:color w:val="000000" w:themeColor="text1"/>
                <w:sz w:val="26"/>
                <w:szCs w:val="26"/>
                <w:lang w:val="en-US"/>
              </w:rPr>
              <w:t>.</w:t>
            </w:r>
          </w:p>
          <w:p w14:paraId="6679B6C2"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Tại Điều 7: Đề nghị bổ sung mốc thời gian tối đa (ví dụ 30 ngày) để tổ chức hoàn thiện hồ sơ kể từ ngày nhận thông báo sửa đổi để tránh tình trạng hồ sơ bị treo vô thời hạn.</w:t>
            </w:r>
          </w:p>
          <w:p w14:paraId="304321B6"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Tại Biểu B5-GUQ: Đề nghị chỉnh sửa phần căn cứ thẩm quyền từ "Bộ 2 trưởng" thành "Ủy ban nhân dân cấp tỉnh" để thống nhất với Điều 5 của dự thảo.</w:t>
            </w:r>
          </w:p>
          <w:p w14:paraId="6CDA3C7A"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Tại Biểu B4-GCN: Đề nghị bổ sung trường thông tin "Lĩnh vực/Công nghệ/Sản phẩm ươm tạo" vào mặt trước của Giấy chứng nhận để đảm bảo tính thực tiễn và thống nhất với mặt sau.</w:t>
            </w:r>
          </w:p>
          <w:p w14:paraId="671FBA1B" w14:textId="64F0AAD0"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Về thuật ngữ: Đề nghị thay thế cụm từ "tổ chức chủ trì" tại Biểu B1 ĐĐN bằng "cơ sở ươm tạo" hoặc "tổ chức đề nghị" cho đúng tính chất pháp lý</w:t>
            </w:r>
            <w:r w:rsidRPr="0007162E">
              <w:rPr>
                <w:rFonts w:ascii="Times New Roman" w:hAnsi="Times New Roman" w:cs="Times New Roman"/>
                <w:color w:val="000000" w:themeColor="text1"/>
                <w:sz w:val="26"/>
                <w:szCs w:val="26"/>
                <w:lang w:val="en-US"/>
              </w:rPr>
              <w:t>.</w:t>
            </w:r>
          </w:p>
        </w:tc>
        <w:tc>
          <w:tcPr>
            <w:tcW w:w="1607" w:type="pct"/>
          </w:tcPr>
          <w:p w14:paraId="47337FE4" w14:textId="02BFEE6B"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Vụ CN tiếp thu và rà soát bổ sung</w:t>
            </w:r>
            <w:r w:rsidRPr="0007162E">
              <w:rPr>
                <w:rFonts w:ascii="Times New Roman" w:hAnsi="Times New Roman" w:cs="Times New Roman"/>
                <w:b/>
                <w:color w:val="000000" w:themeColor="text1"/>
                <w:sz w:val="26"/>
                <w:szCs w:val="26"/>
                <w:lang w:val="en-US"/>
              </w:rPr>
              <w:t xml:space="preserve"> </w:t>
            </w:r>
            <w:r w:rsidRPr="0007162E">
              <w:rPr>
                <w:rFonts w:ascii="Times New Roman" w:hAnsi="Times New Roman" w:cs="Times New Roman"/>
                <w:bCs/>
                <w:color w:val="000000" w:themeColor="text1"/>
                <w:sz w:val="26"/>
                <w:szCs w:val="26"/>
              </w:rPr>
              <w:t>mẫu báo cáo theo ý kiến góp ý tại</w:t>
            </w:r>
            <w:r w:rsidRPr="0007162E">
              <w:rPr>
                <w:rFonts w:ascii="Times New Roman" w:hAnsi="Times New Roman" w:cs="Times New Roman"/>
                <w:bCs/>
                <w:color w:val="000000" w:themeColor="text1"/>
                <w:sz w:val="26"/>
                <w:szCs w:val="26"/>
                <w:lang w:val="en-US"/>
              </w:rPr>
              <w:t xml:space="preserve"> dự thảo</w:t>
            </w:r>
            <w:r w:rsidRPr="0007162E">
              <w:rPr>
                <w:rFonts w:ascii="Times New Roman" w:hAnsi="Times New Roman" w:cs="Times New Roman"/>
                <w:bCs/>
                <w:color w:val="000000" w:themeColor="text1"/>
                <w:sz w:val="26"/>
                <w:szCs w:val="26"/>
              </w:rPr>
              <w:t xml:space="preserve"> Phụ lục</w:t>
            </w:r>
            <w:r w:rsidRPr="0007162E">
              <w:rPr>
                <w:rFonts w:ascii="Times New Roman" w:hAnsi="Times New Roman" w:cs="Times New Roman"/>
                <w:bCs/>
                <w:color w:val="000000" w:themeColor="text1"/>
                <w:sz w:val="26"/>
                <w:szCs w:val="26"/>
                <w:lang w:val="en-US"/>
              </w:rPr>
              <w:t>.</w:t>
            </w:r>
          </w:p>
        </w:tc>
      </w:tr>
      <w:tr w:rsidR="0007162E" w:rsidRPr="0007162E" w14:paraId="6299FCF8" w14:textId="77777777" w:rsidTr="00937477">
        <w:tc>
          <w:tcPr>
            <w:tcW w:w="5000" w:type="pct"/>
            <w:gridSpan w:val="4"/>
          </w:tcPr>
          <w:p w14:paraId="78EACBD1" w14:textId="09E62A64" w:rsidR="0037284C" w:rsidRPr="0007162E" w:rsidRDefault="0037284C" w:rsidP="0037284C">
            <w:pPr>
              <w:spacing w:before="60" w:after="0" w:line="340" w:lineRule="exact"/>
              <w:jc w:val="center"/>
              <w:rPr>
                <w:rFonts w:ascii="Times New Roman" w:hAnsi="Times New Roman" w:cs="Times New Roman"/>
                <w:b/>
                <w:bCs/>
                <w:color w:val="000000" w:themeColor="text1"/>
                <w:sz w:val="26"/>
                <w:szCs w:val="26"/>
              </w:rPr>
            </w:pPr>
            <w:r w:rsidRPr="0007162E">
              <w:rPr>
                <w:rFonts w:ascii="Times New Roman" w:hAnsi="Times New Roman" w:cs="Times New Roman"/>
                <w:b/>
                <w:bCs/>
                <w:color w:val="000000" w:themeColor="text1"/>
                <w:sz w:val="26"/>
                <w:szCs w:val="26"/>
                <w:lang w:val="en-US"/>
              </w:rPr>
              <w:t>Góp ý khác</w:t>
            </w:r>
          </w:p>
        </w:tc>
      </w:tr>
      <w:tr w:rsidR="0007162E" w:rsidRPr="0007162E" w14:paraId="589411DB" w14:textId="77777777" w:rsidTr="00937477">
        <w:tc>
          <w:tcPr>
            <w:tcW w:w="193" w:type="pct"/>
          </w:tcPr>
          <w:p w14:paraId="34DC967B"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0D85BCC9" w14:textId="31F6B039"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Vụ XNT</w:t>
            </w:r>
            <w:r w:rsidRPr="0007162E">
              <w:rPr>
                <w:rFonts w:ascii="Times New Roman" w:hAnsi="Times New Roman" w:cs="Times New Roman"/>
                <w:color w:val="000000" w:themeColor="text1"/>
                <w:sz w:val="26"/>
                <w:szCs w:val="26"/>
                <w:lang w:val="en-US"/>
              </w:rPr>
              <w:br/>
              <w:t>Công văn số 301/XNT ngày 09/3/2026</w:t>
            </w:r>
          </w:p>
        </w:tc>
        <w:tc>
          <w:tcPr>
            <w:tcW w:w="2471" w:type="pct"/>
          </w:tcPr>
          <w:p w14:paraId="2B8371AC"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1. Đối với dự thảo Tờ trình ban hành Thông tư và dự thảo Báo cáo tổng kết thi hành Thông tư số 27/2013/TT-BKHCN và Thông tư số 08/2025/TT BKHCN Đề nghị viết rõ hơn các lý do của việc các quy định tại các Thông tư hiện hành không đi vào thực tiễn. Từ đó đánh giá tổng thể tình hình và có những giải pháp điều chỉnh tại dự thảo Thông tư đang xây dựng. </w:t>
            </w:r>
          </w:p>
          <w:p w14:paraId="5EA8252A" w14:textId="65DB5CC9"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Đề nghị rà soát, chỉnh sửa cách diễn đạt nội dung khó khăn, hạn chế sau: “Các chính sách ưu đãi, hỗ trợ cho các cơ sở ươm tạo công nghệ cao, doanh nghiệp công nghệ cao chưa thực sự hấp dẫn, chưa thu hút được các tổ chức, cá nhân quan tâm so với các chính sách khác như chính sách đối với doanh nghiệp công nghệ cao, doanh nghiệp khoa học và công nghệ“. Lý do: chưa nêu rõ các chính sách ưu đãi, hỗ trợ đối với cơ sở ươm tạo công nghệ cao, doanh nghiệp công nghệ cao cụ thể nào chưa thực sự hấp dẫn so với các chính sách nào đang áp dụng cho doanh nghiệp công nghệ cao, doanh nghiệp khoa học và công nghệ. Đồng thời, hai vế so sánh đều có doanh nghiệp công nghệ cao.</w:t>
            </w:r>
          </w:p>
        </w:tc>
        <w:tc>
          <w:tcPr>
            <w:tcW w:w="1607" w:type="pct"/>
          </w:tcPr>
          <w:p w14:paraId="72D4BA83" w14:textId="21CD1ACD"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 và rà soát sửa lại trong</w:t>
            </w:r>
            <w:r w:rsidRPr="0007162E">
              <w:rPr>
                <w:rFonts w:ascii="Times New Roman" w:hAnsi="Times New Roman" w:cs="Times New Roman"/>
                <w:color w:val="000000" w:themeColor="text1"/>
                <w:sz w:val="26"/>
                <w:szCs w:val="26"/>
                <w:lang w:val="en-US"/>
              </w:rPr>
              <w:t xml:space="preserve"> Tờ trình.</w:t>
            </w:r>
          </w:p>
          <w:p w14:paraId="73A6944C" w14:textId="286C5280" w:rsidR="0037284C" w:rsidRPr="0007162E" w:rsidRDefault="0037284C" w:rsidP="0037284C">
            <w:pPr>
              <w:spacing w:before="60" w:after="0" w:line="340" w:lineRule="exact"/>
              <w:rPr>
                <w:rFonts w:ascii="Times New Roman" w:hAnsi="Times New Roman" w:cs="Times New Roman"/>
                <w:bCs/>
                <w:color w:val="000000" w:themeColor="text1"/>
                <w:sz w:val="26"/>
                <w:szCs w:val="26"/>
                <w:lang w:val="en-US"/>
              </w:rPr>
            </w:pPr>
          </w:p>
        </w:tc>
      </w:tr>
      <w:tr w:rsidR="0007162E" w:rsidRPr="0007162E" w14:paraId="41BF89C7" w14:textId="77777777" w:rsidTr="00937477">
        <w:tc>
          <w:tcPr>
            <w:tcW w:w="193" w:type="pct"/>
          </w:tcPr>
          <w:p w14:paraId="49CD6D76"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68ED20CE" w14:textId="6245220C" w:rsidR="0037284C" w:rsidRPr="0007162E" w:rsidRDefault="0037284C" w:rsidP="0037284C">
            <w:pPr>
              <w:spacing w:before="60" w:after="0" w:line="340" w:lineRule="exact"/>
              <w:jc w:val="center"/>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Vụ XNT</w:t>
            </w:r>
            <w:r w:rsidRPr="0007162E">
              <w:rPr>
                <w:rFonts w:ascii="Times New Roman" w:hAnsi="Times New Roman" w:cs="Times New Roman"/>
                <w:color w:val="000000" w:themeColor="text1"/>
                <w:sz w:val="26"/>
                <w:szCs w:val="26"/>
                <w:lang w:val="en-US"/>
              </w:rPr>
              <w:br/>
              <w:t>Công văn số 301/XNT ngày 09/3/2026</w:t>
            </w:r>
          </w:p>
        </w:tc>
        <w:tc>
          <w:tcPr>
            <w:tcW w:w="2471" w:type="pct"/>
          </w:tcPr>
          <w:p w14:paraId="6C106FFA" w14:textId="43E2DC1C"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a) Thống nhất việc đổi tên dự thảo Thông tư để bao quát các nội dung đã được Thủ tướng Chính phủ giao và sẽ được Chính phủ giao cho Bộ trưởng Bộ Khoa học và Công nghệ quy định. Đồng thời, nội dung dự thảo Thông tư có thủ tục “thu hồi Giấy chứng nhận” nên đề nghị bổ sung vào tên Thông tư cho đầy đủ.</w:t>
            </w:r>
          </w:p>
        </w:tc>
        <w:tc>
          <w:tcPr>
            <w:tcW w:w="1607" w:type="pct"/>
          </w:tcPr>
          <w:p w14:paraId="12FD54DB" w14:textId="58171B53" w:rsidR="0037284C" w:rsidRPr="0007162E" w:rsidRDefault="0037284C" w:rsidP="0037284C">
            <w:pPr>
              <w:spacing w:before="60" w:after="0" w:line="340" w:lineRule="exact"/>
              <w:jc w:val="both"/>
              <w:rPr>
                <w:rFonts w:ascii="Times New Roman" w:eastAsia="Times New Roman" w:hAnsi="Times New Roman" w:cs="Times New Roman"/>
                <w:bCs/>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t>Vụ CN xin giải trình như sau:</w:t>
            </w:r>
          </w:p>
          <w:p w14:paraId="4DA4AE4C" w14:textId="6E538A53" w:rsidR="0037284C" w:rsidRPr="0007162E" w:rsidRDefault="0037284C" w:rsidP="0037284C">
            <w:pPr>
              <w:spacing w:before="60" w:after="0" w:line="340" w:lineRule="exact"/>
              <w:jc w:val="both"/>
              <w:rPr>
                <w:rFonts w:ascii="Times New Roman" w:hAnsi="Times New Roman" w:cs="Times New Roman"/>
                <w:b/>
                <w:bCs/>
                <w:color w:val="000000" w:themeColor="text1"/>
                <w:sz w:val="26"/>
                <w:szCs w:val="26"/>
                <w:lang w:val="en-US"/>
              </w:rPr>
            </w:pPr>
            <w:r w:rsidRPr="0007162E">
              <w:rPr>
                <w:rFonts w:ascii="Times New Roman" w:eastAsia="Times New Roman" w:hAnsi="Times New Roman" w:cs="Times New Roman"/>
                <w:color w:val="000000" w:themeColor="text1"/>
                <w:sz w:val="26"/>
                <w:szCs w:val="26"/>
                <w:lang w:val="en-US"/>
              </w:rPr>
              <w:t xml:space="preserve">Tên của Thông tư được quy định </w:t>
            </w:r>
            <w:r w:rsidRPr="0007162E">
              <w:rPr>
                <w:rFonts w:ascii="Times New Roman" w:hAnsi="Times New Roman" w:cs="Times New Roman"/>
                <w:color w:val="000000" w:themeColor="text1"/>
                <w:sz w:val="26"/>
                <w:szCs w:val="26"/>
              </w:rPr>
              <w:t>tại khoản 1 Điều 21 Luật Công nghệ cao số 133/2025/QH15 và khoản 2 Điều 1</w:t>
            </w:r>
            <w:r w:rsidRPr="0007162E">
              <w:rPr>
                <w:rFonts w:ascii="Times New Roman" w:hAnsi="Times New Roman" w:cs="Times New Roman"/>
                <w:color w:val="000000" w:themeColor="text1"/>
                <w:sz w:val="26"/>
                <w:szCs w:val="26"/>
                <w:lang w:val="en-US"/>
              </w:rPr>
              <w:t>1</w:t>
            </w:r>
            <w:r w:rsidRPr="0007162E">
              <w:rPr>
                <w:rFonts w:ascii="Times New Roman" w:hAnsi="Times New Roman" w:cs="Times New Roman"/>
                <w:color w:val="000000" w:themeColor="text1"/>
                <w:sz w:val="26"/>
                <w:szCs w:val="26"/>
              </w:rPr>
              <w:t xml:space="preserve"> Nghị định số .../2026/NĐ-CP.</w:t>
            </w:r>
          </w:p>
        </w:tc>
      </w:tr>
      <w:tr w:rsidR="0007162E" w:rsidRPr="0007162E" w14:paraId="7B7EB502" w14:textId="77777777" w:rsidTr="00937477">
        <w:tc>
          <w:tcPr>
            <w:tcW w:w="193" w:type="pct"/>
          </w:tcPr>
          <w:p w14:paraId="73EB1B06"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6CAA3CD7"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Văn phòng Bộ</w:t>
            </w:r>
          </w:p>
          <w:p w14:paraId="1D78A55A" w14:textId="59ECFAB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767/VP-KSTT ngày 16/3/2026</w:t>
            </w:r>
          </w:p>
        </w:tc>
        <w:tc>
          <w:tcPr>
            <w:tcW w:w="2471" w:type="pct"/>
          </w:tcPr>
          <w:p w14:paraId="386C1E06" w14:textId="7B4D0036"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Tại Điều 21 Luật Công nghệ cao giao Bộ trưởng Bộ KH&amp;CN quy định tiêu chí, điều kiện đối với cơ sở ươm tạo công nghệ cao, công nghệ chiến lược, ươm tạo doanh nghiệp công nghệ cao, doanh nghiệp công nghệ chiến lược; tại dự thảo Nghị định quy định chi </w:t>
            </w:r>
            <w:r w:rsidRPr="0007162E">
              <w:rPr>
                <w:rFonts w:ascii="Times New Roman" w:hAnsi="Times New Roman" w:cs="Times New Roman"/>
                <w:color w:val="000000" w:themeColor="text1"/>
                <w:sz w:val="26"/>
                <w:szCs w:val="26"/>
              </w:rPr>
              <w:lastRenderedPageBreak/>
              <w:t>tiết một số điều và biện pháp thi hành Luật Công nghệ cao giao Bộ trưởng quy định chi tiết một số nội dung hoặc quy định biểu mẫu để hướng dẫn Nghị định, do vậy cơ quan chủ trì nghiên cứu để giảm số lượng các Thông tư cần ban hành, theo đó các nội dung có thể gộp đưa vào Thông tư này: Khoản 3 Điều 9, Khoản 1, 2, 6, Điều 18, Khoản 4 Điều 28 dự thảo Nghị định...”.</w:t>
            </w:r>
          </w:p>
        </w:tc>
        <w:tc>
          <w:tcPr>
            <w:tcW w:w="1607" w:type="pct"/>
          </w:tcPr>
          <w:p w14:paraId="22B0E440" w14:textId="77777777" w:rsidR="0037284C" w:rsidRPr="0007162E" w:rsidRDefault="0037284C" w:rsidP="0037284C">
            <w:pPr>
              <w:spacing w:before="60" w:after="0" w:line="340" w:lineRule="exact"/>
              <w:jc w:val="both"/>
              <w:rPr>
                <w:rFonts w:ascii="Times New Roman" w:eastAsia="Times New Roman" w:hAnsi="Times New Roman" w:cs="Times New Roman"/>
                <w:bCs/>
                <w:color w:val="000000" w:themeColor="text1"/>
                <w:sz w:val="26"/>
                <w:szCs w:val="26"/>
                <w:lang w:val="en-US"/>
              </w:rPr>
            </w:pPr>
            <w:r w:rsidRPr="0007162E">
              <w:rPr>
                <w:rFonts w:ascii="Times New Roman" w:eastAsia="Times New Roman" w:hAnsi="Times New Roman" w:cs="Times New Roman"/>
                <w:bCs/>
                <w:color w:val="000000" w:themeColor="text1"/>
                <w:sz w:val="26"/>
                <w:szCs w:val="26"/>
                <w:lang w:val="en-US"/>
              </w:rPr>
              <w:lastRenderedPageBreak/>
              <w:t>Vụ CN xin giải trình như sau:</w:t>
            </w:r>
          </w:p>
          <w:p w14:paraId="37820EBF" w14:textId="5283BB2F"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xml:space="preserve">Thông tư được xây dựng theo </w:t>
            </w:r>
            <w:r w:rsidRPr="0007162E">
              <w:rPr>
                <w:rFonts w:ascii="Times New Roman" w:hAnsi="Times New Roman" w:cs="Times New Roman"/>
                <w:color w:val="000000" w:themeColor="text1"/>
                <w:sz w:val="26"/>
                <w:szCs w:val="26"/>
              </w:rPr>
              <w:t>Quyết định số 2835/QĐ-TTg ngày 31/12/2025 của Thủ tướng Chính phủ</w:t>
            </w:r>
            <w:r w:rsidRPr="0007162E">
              <w:rPr>
                <w:rFonts w:ascii="Times New Roman" w:hAnsi="Times New Roman" w:cs="Times New Roman"/>
                <w:color w:val="000000" w:themeColor="text1"/>
                <w:sz w:val="26"/>
                <w:szCs w:val="26"/>
                <w:lang w:val="en-US"/>
              </w:rPr>
              <w:t>.</w:t>
            </w:r>
          </w:p>
          <w:p w14:paraId="2B1126F2"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p>
          <w:p w14:paraId="15A9ACC5"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p>
          <w:p w14:paraId="57266324"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p>
          <w:p w14:paraId="31F88099"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p>
          <w:p w14:paraId="26C8AC17" w14:textId="71644E69" w:rsidR="0037284C" w:rsidRPr="0007162E" w:rsidRDefault="0037284C" w:rsidP="0037284C">
            <w:pPr>
              <w:spacing w:before="60" w:after="0" w:line="340" w:lineRule="exact"/>
              <w:jc w:val="both"/>
              <w:rPr>
                <w:rFonts w:ascii="Times New Roman" w:hAnsi="Times New Roman" w:cs="Times New Roman"/>
                <w:b/>
                <w:bCs/>
                <w:color w:val="000000" w:themeColor="text1"/>
                <w:sz w:val="26"/>
                <w:szCs w:val="26"/>
                <w:lang w:val="en-US"/>
              </w:rPr>
            </w:pPr>
          </w:p>
        </w:tc>
      </w:tr>
      <w:tr w:rsidR="0007162E" w:rsidRPr="0007162E" w14:paraId="71A4855A" w14:textId="77777777" w:rsidTr="00937477">
        <w:tc>
          <w:tcPr>
            <w:tcW w:w="193" w:type="pct"/>
          </w:tcPr>
          <w:p w14:paraId="32CE19C3"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43D85778"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Văn phòng Bộ</w:t>
            </w:r>
          </w:p>
          <w:p w14:paraId="27BF0B5C" w14:textId="5DA07800"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767/VP-KSTT ngày 16/3/2026</w:t>
            </w:r>
          </w:p>
        </w:tc>
        <w:tc>
          <w:tcPr>
            <w:tcW w:w="2471" w:type="pct"/>
          </w:tcPr>
          <w:p w14:paraId="672380C4" w14:textId="67FE35A2"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Về hình thức của thành phần hồ sơ: Cần xác định rõ hình thức đối với từng thành phần hồ sơ (ghi rõ bản chính, bản sao, chứng thực, công chứng...), ví dụ: Bản chính Văn bản đề nghị cấp lại Giấy chứng nhận; Bản chính Văn bản chứng minh khả năng liên kết của cơ sở ươm tạo với các cơ sở sản xuất, nghiên cứu, đào tạo phục vụ hoạt động ươm tạo, phù hợp quy định tại Thông tư 26/2025/TT-BTP. - Về hình thức nộp hồ sơ, do các TTHC giao UBND cấp tỉnh giải quyết, vì vậy đề nghị sửa như sau: Nộp trực tuyến trên Cổng Dịch vụ công quốc gia, nộp trực tiếp hoặc gửi qua bưu chính đến Trung tâm phục vụ hành chính công cấp tỉnh.</w:t>
            </w:r>
          </w:p>
        </w:tc>
        <w:tc>
          <w:tcPr>
            <w:tcW w:w="1607" w:type="pct"/>
          </w:tcPr>
          <w:p w14:paraId="17B31242" w14:textId="078A8E25" w:rsidR="0037284C" w:rsidRPr="0007162E" w:rsidRDefault="0037284C" w:rsidP="0037284C">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 và rà soát sửa lại khoản 2 Điều 6 tại dự thảo Thông tư.</w:t>
            </w:r>
          </w:p>
          <w:p w14:paraId="580FCFD2" w14:textId="77777777" w:rsidR="0037284C" w:rsidRPr="0007162E" w:rsidRDefault="0037284C" w:rsidP="0037284C">
            <w:pPr>
              <w:spacing w:before="60" w:after="0" w:line="340" w:lineRule="exact"/>
              <w:jc w:val="both"/>
              <w:rPr>
                <w:rFonts w:ascii="Times New Roman" w:hAnsi="Times New Roman" w:cs="Times New Roman"/>
                <w:bCs/>
                <w:color w:val="000000" w:themeColor="text1"/>
                <w:sz w:val="26"/>
                <w:szCs w:val="26"/>
                <w:lang w:val="en-US"/>
              </w:rPr>
            </w:pPr>
          </w:p>
        </w:tc>
      </w:tr>
      <w:tr w:rsidR="0007162E" w:rsidRPr="0007162E" w14:paraId="25CB9AF9" w14:textId="77777777" w:rsidTr="00937477">
        <w:tc>
          <w:tcPr>
            <w:tcW w:w="193" w:type="pct"/>
          </w:tcPr>
          <w:p w14:paraId="3335DB18"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2F944265" w14:textId="77777777"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Văn phòng Bộ</w:t>
            </w:r>
          </w:p>
          <w:p w14:paraId="3422FB7D" w14:textId="65C3FAF3" w:rsidR="0037284C" w:rsidRPr="0007162E" w:rsidRDefault="0037284C" w:rsidP="0037284C">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767/VP-KSTT ngày 16/3/2026</w:t>
            </w:r>
          </w:p>
        </w:tc>
        <w:tc>
          <w:tcPr>
            <w:tcW w:w="2471" w:type="pct"/>
          </w:tcPr>
          <w:p w14:paraId="26FC4CFE"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2. Về đánh giá tác động TTHC - Đề nghị bổ sung bảng tính chi phí tuân thủ theo quy định tại Phụ lục III (Biểu mẫu số 04/ĐGTĐ-SCM) Thông tư số 26/2025/TT-BTP để lượng hóa chi phí mà tổ chức, cá nhân bỏ ra để tuân thủ các quy định thủ tục hành chính. - Bảng tổng hợp đánh giá tác động TTHC hiện chỉ đánh giá các TTHC dự kiến ban hành mới, tuy nhiên đang thiếu thống kê các TTHC được bãi bỏ, các TTHC này được quy định tại Thông tư số 27/2013/TT-BKHCN ngày 17/12/2013 và Thông tư số 08/2025/TT-BKHCN ngày 21/6/2025, do đó cần nêu rõ số lượng, tên thủ tục hành chính quy định trong dự thảo Thông tư cần bãi bỏ để thuận tiện trong thống kê, công bố TTHC. - Tại Biểu mẫu đánh giá tác động TTHC </w:t>
            </w:r>
            <w:r w:rsidRPr="0007162E">
              <w:rPr>
                <w:rFonts w:ascii="Times New Roman" w:hAnsi="Times New Roman" w:cs="Times New Roman"/>
                <w:color w:val="000000" w:themeColor="text1"/>
                <w:sz w:val="26"/>
                <w:szCs w:val="26"/>
              </w:rPr>
              <w:lastRenderedPageBreak/>
              <w:t>hiện đang đánh giá như sau: “Yêu cầu về hình thức: theo Mẫu quy định tại Thông tư” đề nghị rà soát sửa toàn bộ các nội dung tại biểu mẫu đánh giá Mục “Thành phần, số lượng hồ sơ” sửa thành “Yêu cầu về hình thức: Bản chính/bản sao/bản chứng thực...như đã góp ý tại Mục 1 Công văn này” để bảo đảm tính minh bạch, rõ ràng.</w:t>
            </w:r>
          </w:p>
          <w:p w14:paraId="3D16C719" w14:textId="382281FE"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3. Về Công bố TTHC Đề nghị Quý Vụ phối hợp với Văn phòng Bộ thực hiện việc công bố TTHC chậm nhất trước 20 ngày tính đến ngày Thông tư có hiệu lực thi hành.</w:t>
            </w:r>
          </w:p>
        </w:tc>
        <w:tc>
          <w:tcPr>
            <w:tcW w:w="1607" w:type="pct"/>
          </w:tcPr>
          <w:p w14:paraId="2DE0D802" w14:textId="12D539D4" w:rsidR="0037284C" w:rsidRPr="0007162E" w:rsidRDefault="0037284C" w:rsidP="0037284C">
            <w:pPr>
              <w:spacing w:before="60" w:after="0" w:line="340" w:lineRule="exact"/>
              <w:jc w:val="both"/>
              <w:rPr>
                <w:rFonts w:ascii="Times New Roman" w:hAnsi="Times New Roman" w:cs="Times New Roman"/>
                <w:b/>
                <w:bCs/>
                <w:color w:val="000000" w:themeColor="text1"/>
                <w:sz w:val="26"/>
                <w:szCs w:val="26"/>
                <w:lang w:val="en-US"/>
              </w:rPr>
            </w:pPr>
            <w:r w:rsidRPr="0007162E">
              <w:rPr>
                <w:rFonts w:ascii="Times New Roman" w:hAnsi="Times New Roman" w:cs="Times New Roman"/>
                <w:bCs/>
                <w:color w:val="000000" w:themeColor="text1"/>
                <w:sz w:val="26"/>
                <w:szCs w:val="26"/>
                <w:lang w:val="en-US"/>
              </w:rPr>
              <w:lastRenderedPageBreak/>
              <w:t xml:space="preserve">Vụ CN tiếp thu và </w:t>
            </w:r>
            <w:r w:rsidRPr="0007162E">
              <w:rPr>
                <w:rFonts w:ascii="Times New Roman" w:hAnsi="Times New Roman" w:cs="Times New Roman"/>
                <w:color w:val="000000" w:themeColor="text1"/>
                <w:sz w:val="26"/>
                <w:szCs w:val="26"/>
                <w:lang w:val="en-US"/>
              </w:rPr>
              <w:t>phối hợp chặt chẽ với Văn phòng Bộ để bổ sung thông tin vào báo cáo đánh giá thủ tục hành chính.</w:t>
            </w:r>
          </w:p>
        </w:tc>
      </w:tr>
      <w:tr w:rsidR="0007162E" w:rsidRPr="0007162E" w14:paraId="01B7A602" w14:textId="77777777" w:rsidTr="00937477">
        <w:tc>
          <w:tcPr>
            <w:tcW w:w="193" w:type="pct"/>
          </w:tcPr>
          <w:p w14:paraId="5D5BC163"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73FB7C4F"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Ngân hàng Nhà nước</w:t>
            </w:r>
            <w:r w:rsidRPr="0007162E">
              <w:rPr>
                <w:rFonts w:ascii="Times New Roman" w:hAnsi="Times New Roman" w:cs="Times New Roman"/>
                <w:color w:val="000000" w:themeColor="text1"/>
                <w:sz w:val="26"/>
                <w:szCs w:val="26"/>
                <w:lang w:val="en-US"/>
              </w:rPr>
              <w:t xml:space="preserve"> </w:t>
            </w:r>
          </w:p>
          <w:p w14:paraId="2416DC77" w14:textId="2D8D27D4"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1701/NHNN-VP ngày 11/3/2026</w:t>
            </w:r>
          </w:p>
        </w:tc>
        <w:tc>
          <w:tcPr>
            <w:tcW w:w="2471" w:type="pct"/>
          </w:tcPr>
          <w:p w14:paraId="08DD603A"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1. Ý kiến chung- Đềnghịđơnvịsoạnthảocânnhắcbổsungthêmquyđịnhđốivớicáctrường hợp, như: (i) Giấy chứng nhận đã được cấp và hết hiệu lực; (ii) Giấy chứng nhận đã được cấp tuy nhiên thông tin trên giấy chưa chính xác cần sửa đổi, bổ sung.</w:t>
            </w:r>
          </w:p>
          <w:p w14:paraId="1C14917B" w14:textId="64555768" w:rsidR="0037284C" w:rsidRPr="0007162E" w:rsidRDefault="0037284C" w:rsidP="0037284C">
            <w:pPr>
              <w:spacing w:before="60" w:after="0" w:line="340" w:lineRule="exact"/>
              <w:rPr>
                <w:rFonts w:ascii="Times New Roman" w:hAnsi="Times New Roman" w:cs="Times New Roman"/>
                <w:color w:val="000000" w:themeColor="text1"/>
                <w:sz w:val="26"/>
                <w:szCs w:val="26"/>
              </w:rPr>
            </w:pPr>
          </w:p>
        </w:tc>
        <w:tc>
          <w:tcPr>
            <w:tcW w:w="1607" w:type="pct"/>
          </w:tcPr>
          <w:p w14:paraId="1CA381F8"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 xml:space="preserve">Vụ CN xin giải trình như sau: </w:t>
            </w:r>
          </w:p>
          <w:p w14:paraId="5C1DE3C3" w14:textId="33931DF3"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w:t>
            </w:r>
            <w:r w:rsidRPr="0007162E">
              <w:rPr>
                <w:rFonts w:ascii="Times New Roman" w:hAnsi="Times New Roman" w:cs="Times New Roman"/>
                <w:color w:val="000000" w:themeColor="text1"/>
                <w:sz w:val="26"/>
                <w:szCs w:val="26"/>
              </w:rPr>
              <w:t>ại khoản 1 Điều 9 của dự thảo Thông tư, trong đó đã quy định các trường hợp liên quan đến cấp lại, sửa đổi, bổ sung Giấy chứng nhận, bao gồm cả trường hợp Giấy chứng nhận hết hiệu lực và trường hợp cần điều chỉnh thông tin trên Giấy chứng nhận</w:t>
            </w:r>
            <w:r w:rsidRPr="0007162E">
              <w:rPr>
                <w:rFonts w:ascii="Times New Roman" w:hAnsi="Times New Roman" w:cs="Times New Roman"/>
                <w:color w:val="000000" w:themeColor="text1"/>
                <w:sz w:val="26"/>
                <w:szCs w:val="26"/>
                <w:lang w:val="en-US"/>
              </w:rPr>
              <w:t>.</w:t>
            </w:r>
          </w:p>
        </w:tc>
      </w:tr>
      <w:tr w:rsidR="0007162E" w:rsidRPr="0007162E" w14:paraId="1FC75F45" w14:textId="77777777" w:rsidTr="00937477">
        <w:tc>
          <w:tcPr>
            <w:tcW w:w="193" w:type="pct"/>
          </w:tcPr>
          <w:p w14:paraId="4E8F95A4"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18E3B0EC"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Ngân hàng Nhà nước</w:t>
            </w:r>
            <w:r w:rsidRPr="0007162E">
              <w:rPr>
                <w:rFonts w:ascii="Times New Roman" w:hAnsi="Times New Roman" w:cs="Times New Roman"/>
                <w:color w:val="000000" w:themeColor="text1"/>
                <w:sz w:val="26"/>
                <w:szCs w:val="26"/>
                <w:lang w:val="en-US"/>
              </w:rPr>
              <w:t xml:space="preserve"> </w:t>
            </w:r>
          </w:p>
          <w:p w14:paraId="756CA185" w14:textId="72071091"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Công văn số 1701/NHNN-VP ngày 11/3/2026</w:t>
            </w:r>
          </w:p>
        </w:tc>
        <w:tc>
          <w:tcPr>
            <w:tcW w:w="2471" w:type="pct"/>
          </w:tcPr>
          <w:p w14:paraId="637D6F90" w14:textId="50508465" w:rsidR="0037284C" w:rsidRPr="0007162E" w:rsidRDefault="0037284C" w:rsidP="0037284C">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 Về mặt kỹ thuật, đề nghị đơn vị soạn rà soát thêm để đảm bảo phù hợp với tính chất của các Hội đồng tư vấn được quy định tại Luật Công nghệ cao, cụ thể như các nội dung chi và định mức chi họp Hội đồng tư vấn thẩm định hồ sơ đề nghị chứng nhận cơ sở ươm tạo tại </w:t>
            </w:r>
            <w:r w:rsidR="00CF0907"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ự thảo đang được đề xuất áp dụng theo Thông tư số 38/2025/TT-BKHCN dành cho các Hội đồng tư vấn được thực hiện căn cứ theo Luật Khoa học, Công nghệ và Đổi mới sáng tạo</w:t>
            </w:r>
          </w:p>
        </w:tc>
        <w:tc>
          <w:tcPr>
            <w:tcW w:w="1607" w:type="pct"/>
          </w:tcPr>
          <w:p w14:paraId="5E2DD814" w14:textId="23D5A850" w:rsidR="0037284C" w:rsidRPr="0007162E" w:rsidRDefault="0037284C" w:rsidP="0037284C">
            <w:pPr>
              <w:spacing w:before="60" w:after="0" w:line="340" w:lineRule="exact"/>
              <w:jc w:val="both"/>
              <w:rPr>
                <w:rFonts w:ascii="Times New Roman" w:hAnsi="Times New Roman" w:cs="Times New Roman"/>
                <w:b/>
                <w:bCs/>
                <w:color w:val="000000" w:themeColor="text1"/>
                <w:sz w:val="26"/>
                <w:szCs w:val="26"/>
                <w:lang w:val="en-US"/>
              </w:rPr>
            </w:pPr>
            <w:r w:rsidRPr="0007162E">
              <w:rPr>
                <w:rFonts w:ascii="Times New Roman" w:eastAsia="Times New Roman" w:hAnsi="Times New Roman" w:cs="Times New Roman"/>
                <w:color w:val="000000" w:themeColor="text1"/>
                <w:sz w:val="26"/>
                <w:szCs w:val="26"/>
                <w:lang w:val="en-US"/>
              </w:rPr>
              <w:t>Vụ CN tiếp thu và rà soát sửa lại khoản 4 Điều 8 tại dự thảo Thông tư</w:t>
            </w:r>
            <w:r w:rsidRPr="0007162E">
              <w:rPr>
                <w:rFonts w:ascii="Times New Roman" w:hAnsi="Times New Roman" w:cs="Times New Roman"/>
                <w:color w:val="000000" w:themeColor="text1"/>
                <w:sz w:val="26"/>
                <w:szCs w:val="26"/>
                <w:lang w:val="en-US"/>
              </w:rPr>
              <w:t>.</w:t>
            </w:r>
          </w:p>
        </w:tc>
      </w:tr>
      <w:tr w:rsidR="0007162E" w:rsidRPr="0007162E" w14:paraId="0B00FCEE" w14:textId="77777777" w:rsidTr="00937477">
        <w:tc>
          <w:tcPr>
            <w:tcW w:w="193" w:type="pct"/>
          </w:tcPr>
          <w:p w14:paraId="2806620B"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4F6BD5A2"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Cục Công nghiệp công nghệ thông tin</w:t>
            </w:r>
          </w:p>
          <w:p w14:paraId="17EC0828" w14:textId="76EF771F"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lastRenderedPageBreak/>
              <w:t>Công văn số 323/CCNCNTT-CL ngày 05/3/2026</w:t>
            </w:r>
          </w:p>
        </w:tc>
        <w:tc>
          <w:tcPr>
            <w:tcW w:w="2471" w:type="pct"/>
          </w:tcPr>
          <w:p w14:paraId="550196EF" w14:textId="5BB9E735" w:rsidR="0037284C" w:rsidRPr="0007162E" w:rsidRDefault="0037284C" w:rsidP="0037284C">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lastRenderedPageBreak/>
              <w:t xml:space="preserve">1. Khoản 1 Điều 21 Luật Công nghệ cao giao “Bộ trưởng Bộ Khoa học và Công nghệ quy định tiêu chí, điều kiện đối với cơ sở ươm tạo công nghệ cao, công nghệ chiến lược, ươm tạo doanh nghiệp công nghệ cao, doanh nghiệp công nghệ chiến lược”. Tuy nhiên, </w:t>
            </w:r>
            <w:r w:rsidRPr="0007162E">
              <w:rPr>
                <w:rFonts w:ascii="Times New Roman" w:hAnsi="Times New Roman" w:cs="Times New Roman"/>
                <w:color w:val="000000" w:themeColor="text1"/>
                <w:sz w:val="26"/>
                <w:szCs w:val="26"/>
              </w:rPr>
              <w:lastRenderedPageBreak/>
              <w:t>dự thảo Thông tư bổ sung quy định về thẩm quyền, trình tự, thủ tục cấp Giấy chứng nhận cơ sở ươm tạo công nghệ cao, công nghệ chiến lược, ươm tạo doanh nghiệp công nghệ cao, doanh nghiệp công nghệ chiến lược. Do đó, đề nghị xem xét làm rõ sở cứ pháp lý bổ sung quy định nêu trên tại dự thảo Thông tư.</w:t>
            </w:r>
          </w:p>
        </w:tc>
        <w:tc>
          <w:tcPr>
            <w:tcW w:w="1607" w:type="pct"/>
          </w:tcPr>
          <w:p w14:paraId="1DECC473"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lastRenderedPageBreak/>
              <w:t xml:space="preserve">Vụ CN xin giải trình như sau: </w:t>
            </w:r>
          </w:p>
          <w:p w14:paraId="390835B4" w14:textId="78722CD8" w:rsidR="0037284C" w:rsidRPr="0007162E" w:rsidRDefault="0037284C" w:rsidP="0037284C">
            <w:pPr>
              <w:spacing w:before="60" w:after="0" w:line="340" w:lineRule="exact"/>
              <w:jc w:val="both"/>
              <w:rPr>
                <w:rFonts w:ascii="Times New Roman" w:hAnsi="Times New Roman" w:cs="Times New Roman"/>
                <w:b/>
                <w:bCs/>
                <w:color w:val="000000" w:themeColor="text1"/>
                <w:sz w:val="26"/>
                <w:szCs w:val="26"/>
              </w:rPr>
            </w:pPr>
            <w:r w:rsidRPr="0007162E">
              <w:rPr>
                <w:rFonts w:ascii="Times New Roman" w:eastAsia="Times New Roman" w:hAnsi="Times New Roman" w:cs="Times New Roman"/>
                <w:color w:val="000000" w:themeColor="text1"/>
                <w:sz w:val="26"/>
                <w:szCs w:val="26"/>
                <w:lang w:val="en-US"/>
              </w:rPr>
              <w:t xml:space="preserve">Tên của Thông tư được quy định </w:t>
            </w:r>
            <w:r w:rsidRPr="0007162E">
              <w:rPr>
                <w:rFonts w:ascii="Times New Roman" w:hAnsi="Times New Roman" w:cs="Times New Roman"/>
                <w:color w:val="000000" w:themeColor="text1"/>
                <w:sz w:val="26"/>
                <w:szCs w:val="26"/>
              </w:rPr>
              <w:t xml:space="preserve">tại khoản 1 Điều 21 Luật Công nghệ cao số </w:t>
            </w:r>
            <w:r w:rsidRPr="0007162E">
              <w:rPr>
                <w:rFonts w:ascii="Times New Roman" w:hAnsi="Times New Roman" w:cs="Times New Roman"/>
                <w:color w:val="000000" w:themeColor="text1"/>
                <w:sz w:val="26"/>
                <w:szCs w:val="26"/>
              </w:rPr>
              <w:lastRenderedPageBreak/>
              <w:t>133/2025/QH15 và khoản 2 Điều 1</w:t>
            </w:r>
            <w:r w:rsidRPr="0007162E">
              <w:rPr>
                <w:rFonts w:ascii="Times New Roman" w:hAnsi="Times New Roman" w:cs="Times New Roman"/>
                <w:color w:val="000000" w:themeColor="text1"/>
                <w:sz w:val="26"/>
                <w:szCs w:val="26"/>
                <w:lang w:val="en-US"/>
              </w:rPr>
              <w:t>1</w:t>
            </w:r>
            <w:r w:rsidRPr="0007162E">
              <w:rPr>
                <w:rFonts w:ascii="Times New Roman" w:hAnsi="Times New Roman" w:cs="Times New Roman"/>
                <w:color w:val="000000" w:themeColor="text1"/>
                <w:sz w:val="26"/>
                <w:szCs w:val="26"/>
              </w:rPr>
              <w:t xml:space="preserve"> Nghị định số .../2026/NĐ-CP.</w:t>
            </w:r>
          </w:p>
        </w:tc>
      </w:tr>
      <w:tr w:rsidR="0007162E" w:rsidRPr="0007162E" w14:paraId="179240C0" w14:textId="77777777" w:rsidTr="00937477">
        <w:tc>
          <w:tcPr>
            <w:tcW w:w="193" w:type="pct"/>
          </w:tcPr>
          <w:p w14:paraId="4D11DBED"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412EEE96" w14:textId="0BAAE6DE"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Tỉnh Lạng Sơn</w:t>
            </w:r>
          </w:p>
        </w:tc>
        <w:tc>
          <w:tcPr>
            <w:tcW w:w="2471" w:type="pct"/>
          </w:tcPr>
          <w:p w14:paraId="4083C204" w14:textId="36678839" w:rsidR="0037284C" w:rsidRPr="0007162E" w:rsidRDefault="0037284C" w:rsidP="0037284C">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Tại phần nơi nhận: Đề nghị bổ sung địa chỉ nhận “Cục Kiểm tra văn bản và Tổ chức thi hành pháp luật - Bộ Tư pháp”. </w:t>
            </w:r>
          </w:p>
        </w:tc>
        <w:tc>
          <w:tcPr>
            <w:tcW w:w="1607" w:type="pct"/>
          </w:tcPr>
          <w:p w14:paraId="19B6DEE9" w14:textId="3C1DC6A5"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 và</w:t>
            </w:r>
            <w:r w:rsidRPr="0007162E">
              <w:rPr>
                <w:rFonts w:ascii="Times New Roman" w:hAnsi="Times New Roman" w:cs="Times New Roman"/>
                <w:color w:val="000000" w:themeColor="text1"/>
                <w:sz w:val="26"/>
                <w:szCs w:val="26"/>
              </w:rPr>
              <w:t xml:space="preserve"> phối hợp, trao đổi với Vụ Pháp chế để rà soát và hoàn thiện phần “Nơi nhận”</w:t>
            </w:r>
            <w:r w:rsidRPr="0007162E">
              <w:rPr>
                <w:rFonts w:ascii="Times New Roman" w:hAnsi="Times New Roman" w:cs="Times New Roman"/>
                <w:color w:val="000000" w:themeColor="text1"/>
                <w:sz w:val="26"/>
                <w:szCs w:val="26"/>
                <w:lang w:val="en-US"/>
              </w:rPr>
              <w:t>.</w:t>
            </w:r>
          </w:p>
        </w:tc>
      </w:tr>
      <w:tr w:rsidR="0007162E" w:rsidRPr="0007162E" w14:paraId="26EE0E6C" w14:textId="77777777" w:rsidTr="00937477">
        <w:tc>
          <w:tcPr>
            <w:tcW w:w="193" w:type="pct"/>
          </w:tcPr>
          <w:p w14:paraId="0BE406EB"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45EA1853" w14:textId="3CE1C7AD" w:rsidR="0037284C" w:rsidRPr="0007162E" w:rsidRDefault="0037284C" w:rsidP="0037284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Tỉnh Cao Bằng</w:t>
            </w:r>
          </w:p>
        </w:tc>
        <w:tc>
          <w:tcPr>
            <w:tcW w:w="2471" w:type="pct"/>
          </w:tcPr>
          <w:p w14:paraId="40B3EF69" w14:textId="3CB610F0" w:rsidR="0037284C" w:rsidRPr="0007162E" w:rsidRDefault="0037284C" w:rsidP="0037284C">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Đề nghị rà soát, chuẩn hóa việc sử dụng thuật ngữ trong toàn bộ dự thảo Thông tư để bảo đảm thống nhất giữa các cụm từ như “công nhận cơ sở ươm tạo”, “chứng nhận cơ sở ươm tạo” và “cấp Giấy chứng nhận cơ sở ươm tạo”. Đề nghị thống nhất sử dụng cụm từ “cấp Giấy chứng nhận cơ sở ươm tạo” trong toàn bộ văn bản để tránh gây nhầm lẫn về bản chất thủ tục hành chính.</w:t>
            </w:r>
          </w:p>
        </w:tc>
        <w:tc>
          <w:tcPr>
            <w:tcW w:w="1607" w:type="pct"/>
          </w:tcPr>
          <w:p w14:paraId="51F45F04" w14:textId="786CB9A2"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lang w:val="en-US"/>
              </w:rPr>
              <w:t>Vụ CN tiếp thu và</w:t>
            </w:r>
            <w:r w:rsidRPr="0007162E">
              <w:rPr>
                <w:rFonts w:ascii="Times New Roman" w:hAnsi="Times New Roman" w:cs="Times New Roman"/>
                <w:color w:val="000000" w:themeColor="text1"/>
                <w:sz w:val="26"/>
                <w:szCs w:val="26"/>
              </w:rPr>
              <w:t xml:space="preserve"> </w:t>
            </w:r>
            <w:r w:rsidRPr="0007162E">
              <w:rPr>
                <w:rFonts w:ascii="Times New Roman" w:hAnsi="Times New Roman" w:cs="Times New Roman"/>
                <w:color w:val="000000" w:themeColor="text1"/>
                <w:sz w:val="26"/>
                <w:szCs w:val="26"/>
                <w:lang w:val="en-US"/>
              </w:rPr>
              <w:t>rà soát sửa lại dự thảo Thông tư để thống nhất cụm từ: “</w:t>
            </w:r>
            <w:r w:rsidRPr="0007162E">
              <w:rPr>
                <w:rFonts w:ascii="Times New Roman" w:hAnsi="Times New Roman" w:cs="Times New Roman"/>
                <w:color w:val="000000" w:themeColor="text1"/>
                <w:sz w:val="26"/>
                <w:szCs w:val="26"/>
              </w:rPr>
              <w:t>cấp Giấy chứng nhận cơ sở ươm tạo</w:t>
            </w:r>
            <w:r w:rsidRPr="0007162E">
              <w:rPr>
                <w:rFonts w:ascii="Times New Roman" w:hAnsi="Times New Roman" w:cs="Times New Roman"/>
                <w:color w:val="000000" w:themeColor="text1"/>
                <w:sz w:val="26"/>
                <w:szCs w:val="26"/>
                <w:lang w:val="en-US"/>
              </w:rPr>
              <w:t>”.</w:t>
            </w:r>
          </w:p>
        </w:tc>
      </w:tr>
      <w:tr w:rsidR="0007162E" w:rsidRPr="0007162E" w14:paraId="72C06FD9" w14:textId="77777777" w:rsidTr="00937477">
        <w:tc>
          <w:tcPr>
            <w:tcW w:w="193" w:type="pct"/>
          </w:tcPr>
          <w:p w14:paraId="4BB16E96"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70EC4D8D" w14:textId="697B01DE"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Nông nghiệp và Môi trường</w:t>
            </w:r>
          </w:p>
        </w:tc>
        <w:tc>
          <w:tcPr>
            <w:tcW w:w="2471" w:type="pct"/>
          </w:tcPr>
          <w:p w14:paraId="34680AFE" w14:textId="3752578B" w:rsidR="0037284C" w:rsidRPr="0007162E" w:rsidRDefault="0037284C" w:rsidP="0037284C">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2.4. Xem xét bổ sung bổ sung quy định về thanh tra, kiểm tra sau khi cấp Giấy chứng nhận để đảm bảo các cơ sở/doanh nghiệp vẫn duy trì đúng tiêu chí công nghệ cao, tránh việc lợi dụng chính sách ưu đãi.</w:t>
            </w:r>
          </w:p>
        </w:tc>
        <w:tc>
          <w:tcPr>
            <w:tcW w:w="1607" w:type="pct"/>
          </w:tcPr>
          <w:p w14:paraId="57022ED5" w14:textId="7823B467" w:rsidR="0037284C" w:rsidRPr="0007162E" w:rsidRDefault="0037284C" w:rsidP="0037284C">
            <w:pPr>
              <w:spacing w:before="60" w:after="0" w:line="340" w:lineRule="exact"/>
              <w:jc w:val="both"/>
              <w:rPr>
                <w:rFonts w:ascii="Times New Roman" w:hAnsi="Times New Roman" w:cs="Times New Roman"/>
                <w:bCs/>
                <w:color w:val="000000" w:themeColor="text1"/>
                <w:sz w:val="26"/>
                <w:szCs w:val="26"/>
                <w:lang w:val="en-US"/>
              </w:rPr>
            </w:pPr>
            <w:r w:rsidRPr="0007162E">
              <w:rPr>
                <w:rFonts w:ascii="Times New Roman" w:hAnsi="Times New Roman" w:cs="Times New Roman"/>
                <w:bCs/>
                <w:color w:val="000000" w:themeColor="text1"/>
                <w:sz w:val="26"/>
                <w:szCs w:val="26"/>
                <w:lang w:val="en-US"/>
              </w:rPr>
              <w:t>Vụ CN xin giải trình như sau:</w:t>
            </w:r>
          </w:p>
          <w:p w14:paraId="167A73FD" w14:textId="1A2980BD"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w:t>
            </w:r>
            <w:r w:rsidRPr="0007162E">
              <w:rPr>
                <w:rFonts w:ascii="Times New Roman" w:hAnsi="Times New Roman" w:cs="Times New Roman"/>
                <w:color w:val="000000" w:themeColor="text1"/>
                <w:sz w:val="26"/>
                <w:szCs w:val="26"/>
              </w:rPr>
              <w:t>ại điểm a khoản 2 Điều 11 của dự thảo Thông tư đã quy định cơ quan có thẩm quyền thực hiện kiểm tra định kỳ hoặc đột xuất, đồng thời giám sát việc duy trì các điều kiện hoạt động của các cơ sở, qua đó đã bao quát nội dung được góp ý.</w:t>
            </w:r>
            <w:r w:rsidRPr="0007162E">
              <w:rPr>
                <w:rFonts w:ascii="Times New Roman" w:hAnsi="Times New Roman" w:cs="Times New Roman"/>
                <w:color w:val="000000" w:themeColor="text1"/>
                <w:sz w:val="26"/>
                <w:szCs w:val="26"/>
                <w:lang w:val="en-US"/>
              </w:rPr>
              <w:t xml:space="preserve"> </w:t>
            </w:r>
          </w:p>
        </w:tc>
      </w:tr>
      <w:tr w:rsidR="0007162E" w:rsidRPr="0007162E" w14:paraId="36C3CC6E" w14:textId="77777777" w:rsidTr="00937477">
        <w:tc>
          <w:tcPr>
            <w:tcW w:w="193" w:type="pct"/>
          </w:tcPr>
          <w:p w14:paraId="5544379B"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16716068" w14:textId="7777777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Ngoại giao</w:t>
            </w:r>
          </w:p>
          <w:p w14:paraId="351616F1" w14:textId="5CDB34FF"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1834/BNG-NGKT ngày 19/3/2026</w:t>
            </w:r>
          </w:p>
        </w:tc>
        <w:tc>
          <w:tcPr>
            <w:tcW w:w="2471" w:type="pct"/>
          </w:tcPr>
          <w:p w14:paraId="2B7AE907" w14:textId="00F0B447" w:rsidR="0037284C" w:rsidRPr="0007162E" w:rsidRDefault="0037284C" w:rsidP="0037284C">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2. Về dự thảo Thông tư - Đề nghị Quý Bộ bổ sung đầy đủ các tài liệu còn thiếu trong hồ sơ dự thảo Thông tư để bảo đảm tuân thủ quy định tại điểm b khoản 2 Điều 39 Nghị định số 78/2025/NĐ-CP (được sửa đổi, bổ sung bởi Nghị định số 187/2025/NĐ-CP). - Đề nghị Quý Bộ bổ sung nội dung rà soát tính tương thích với các </w:t>
            </w:r>
            <w:r w:rsidRPr="0007162E">
              <w:rPr>
                <w:rFonts w:ascii="Times New Roman" w:hAnsi="Times New Roman" w:cs="Times New Roman"/>
                <w:color w:val="000000" w:themeColor="text1"/>
                <w:sz w:val="26"/>
                <w:szCs w:val="26"/>
              </w:rPr>
              <w:lastRenderedPageBreak/>
              <w:t>điều ước quốc tế mà Việt Nam là thành viên và bảo đảm dự thảo Thông tư không trái với các cam kết của Việt Nam trong khuôn khổ Tổ chức Thương mại thế giới (WTO), các Hiệp định thương mại tự do (CPTPP, EVFTA…) và các điều ước quốc tế có liên quan khác, phù hợp với nguyên tắc xây dựng và ban hành văn bản quy phạm pháp luật quy định tại khoản 2 Điều 5 của Luật Ban hành văn bản quy phạm pháp luật số 64/2025/QH15 (được sửa đổi, bổ sung tại Luật số 87/2025/QH15). - Tại dự thảo Phụ lục, đề nghị rà soát, chỉnh sửa thuật ngữ “Vốn pháp định” tại Điểm 5.3 Mục I Biểu B2-TMCSUT để bảo đảm đồng bộ với quy định của hệ thống pháp luật chuyên ngành hiện hành. Đồng thời, rà soát và chỉnh lý nội dung tại khoản 3 Điều 3 dự thảo Thông tư quy định cơ sở ươm tạo có thể đề nghị cơ quan có thẩm quyền “công nhận” thành “cấp Giấy chứng nhận” để bảo đảm tính thống nhất về thuật ngữ trong toàn bộ dự thảo. - Đề nghị Quý Bộ tiếp tục rà soát, hoàn thiện dự thảo Thông tư về kỹ thuật lập pháp, đặc biệt lưu ý về bố cục các điều khoản (như khoản 9 Điều 6), tính hợp lý trong quy định về tổ chức thực hiện (như khoản 1 Điều 8) và thể thức trình bày văn bản (như khoản 2 Điều 6) phù hợp với hướng dẫn tại Mục I Phụ lục I ban hành kèm theo Nghị định số 187/2025/NĐ-CP.</w:t>
            </w:r>
          </w:p>
        </w:tc>
        <w:tc>
          <w:tcPr>
            <w:tcW w:w="1607" w:type="pct"/>
          </w:tcPr>
          <w:p w14:paraId="254A8457" w14:textId="45F3F983" w:rsidR="0037284C" w:rsidRPr="0007162E" w:rsidRDefault="0037284C" w:rsidP="0037284C">
            <w:pPr>
              <w:spacing w:before="60" w:after="0" w:line="340" w:lineRule="exact"/>
              <w:jc w:val="both"/>
              <w:rPr>
                <w:rFonts w:ascii="Times New Roman" w:hAnsi="Times New Roman" w:cs="Times New Roman"/>
                <w:b/>
                <w:bCs/>
                <w:color w:val="000000" w:themeColor="text1"/>
                <w:sz w:val="26"/>
                <w:szCs w:val="26"/>
                <w:lang w:val="en-US"/>
              </w:rPr>
            </w:pPr>
            <w:r w:rsidRPr="0007162E">
              <w:rPr>
                <w:rFonts w:ascii="Times New Roman" w:hAnsi="Times New Roman" w:cs="Times New Roman"/>
                <w:b/>
                <w:bCs/>
                <w:color w:val="000000" w:themeColor="text1"/>
                <w:sz w:val="26"/>
                <w:szCs w:val="26"/>
                <w:lang w:val="en-US"/>
              </w:rPr>
              <w:lastRenderedPageBreak/>
              <w:t>Vụ CN</w:t>
            </w:r>
            <w:r w:rsidRPr="0007162E">
              <w:rPr>
                <w:rFonts w:ascii="Times New Roman" w:hAnsi="Times New Roman" w:cs="Times New Roman"/>
                <w:color w:val="000000" w:themeColor="text1"/>
                <w:sz w:val="26"/>
                <w:szCs w:val="26"/>
              </w:rPr>
              <w:t xml:space="preserve"> tiếp thu</w:t>
            </w:r>
            <w:r w:rsidRPr="0007162E">
              <w:rPr>
                <w:rFonts w:ascii="Times New Roman" w:hAnsi="Times New Roman" w:cs="Times New Roman"/>
                <w:color w:val="000000" w:themeColor="text1"/>
                <w:sz w:val="26"/>
                <w:szCs w:val="26"/>
                <w:lang w:val="en-US"/>
              </w:rPr>
              <w:t xml:space="preserve"> và rà soát</w:t>
            </w:r>
            <w:r w:rsidRPr="0007162E">
              <w:rPr>
                <w:rFonts w:ascii="Times New Roman" w:hAnsi="Times New Roman" w:cs="Times New Roman"/>
                <w:color w:val="000000" w:themeColor="text1"/>
                <w:sz w:val="26"/>
                <w:szCs w:val="26"/>
              </w:rPr>
              <w:t>, bổ sung đầy đủ các tài liệu còn thiếu trong hồ sơ dự thảo Thông tư nhằm bảo đảm tuân thủ quy định tại điểm b khoản 2 Điều 39 Nghị định số 78/2025/NĐ-CP</w:t>
            </w:r>
            <w:r w:rsidRPr="0007162E">
              <w:rPr>
                <w:rFonts w:ascii="Times New Roman" w:hAnsi="Times New Roman" w:cs="Times New Roman"/>
                <w:color w:val="000000" w:themeColor="text1"/>
                <w:sz w:val="26"/>
                <w:szCs w:val="26"/>
                <w:lang w:val="en-US"/>
              </w:rPr>
              <w:t>.</w:t>
            </w:r>
          </w:p>
        </w:tc>
      </w:tr>
      <w:tr w:rsidR="0007162E" w:rsidRPr="0007162E" w14:paraId="7432A789" w14:textId="77777777" w:rsidTr="00937477">
        <w:tc>
          <w:tcPr>
            <w:tcW w:w="193" w:type="pct"/>
          </w:tcPr>
          <w:p w14:paraId="41EE7F79"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618C08FB"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Tài chính</w:t>
            </w:r>
          </w:p>
          <w:p w14:paraId="759D19B3" w14:textId="54415F2C"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3161/BTC-KTN ngày 17/3/2026</w:t>
            </w:r>
          </w:p>
        </w:tc>
        <w:tc>
          <w:tcPr>
            <w:tcW w:w="2471" w:type="pct"/>
          </w:tcPr>
          <w:p w14:paraId="26EFD294" w14:textId="6AECFA97" w:rsidR="0037284C" w:rsidRPr="0007162E" w:rsidRDefault="0037284C" w:rsidP="0037284C">
            <w:pPr>
              <w:spacing w:before="60" w:after="0" w:line="340" w:lineRule="exact"/>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en-US"/>
              </w:rPr>
              <w:t>Đối với các nội dung chuyên môn về khoa học, công nghệ, chuyển đổi số, đề nghị Bộ KHCN nghệ tổng hợp ý kiến của các cơ quan, đơn vị có liên quan, ý kiến của các nhà khoa học, doanh nghiệp để hoàn thiện dự thảo Thông tư để ban hành theo thẩm quyền.</w:t>
            </w:r>
          </w:p>
        </w:tc>
        <w:tc>
          <w:tcPr>
            <w:tcW w:w="1607" w:type="pct"/>
          </w:tcPr>
          <w:p w14:paraId="596E36A1" w14:textId="079699EE"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Vụ CN tiếp thu và rà soát sửa lại theo góp ý.</w:t>
            </w:r>
          </w:p>
        </w:tc>
      </w:tr>
      <w:tr w:rsidR="0007162E" w:rsidRPr="0007162E" w14:paraId="676A9D03" w14:textId="77777777" w:rsidTr="00937477">
        <w:tc>
          <w:tcPr>
            <w:tcW w:w="193" w:type="pct"/>
          </w:tcPr>
          <w:p w14:paraId="7AA7435D" w14:textId="77777777" w:rsidR="0037284C" w:rsidRPr="0007162E" w:rsidRDefault="0037284C" w:rsidP="0037284C">
            <w:pPr>
              <w:pStyle w:val="ListParagraph"/>
              <w:numPr>
                <w:ilvl w:val="0"/>
                <w:numId w:val="2"/>
              </w:numPr>
              <w:spacing w:before="60" w:line="340" w:lineRule="exact"/>
              <w:rPr>
                <w:rFonts w:cs="Times New Roman"/>
                <w:bCs/>
                <w:color w:val="000000" w:themeColor="text1"/>
                <w:sz w:val="26"/>
                <w:szCs w:val="26"/>
              </w:rPr>
            </w:pPr>
          </w:p>
        </w:tc>
        <w:tc>
          <w:tcPr>
            <w:tcW w:w="729" w:type="pct"/>
          </w:tcPr>
          <w:p w14:paraId="71E63CD6" w14:textId="77777777"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Thành phố Hà Nội</w:t>
            </w:r>
          </w:p>
          <w:p w14:paraId="7DD0421D" w14:textId="1EE95DF4" w:rsidR="0037284C" w:rsidRPr="0007162E" w:rsidRDefault="0037284C" w:rsidP="0037284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lastRenderedPageBreak/>
              <w:t>Công văn số 1456/SKHCN-KHCN ngày 16/3/2026</w:t>
            </w:r>
          </w:p>
        </w:tc>
        <w:tc>
          <w:tcPr>
            <w:tcW w:w="2471" w:type="pct"/>
          </w:tcPr>
          <w:p w14:paraId="39855224" w14:textId="6BCD68A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lastRenderedPageBreak/>
              <w:t xml:space="preserve">* Về </w:t>
            </w:r>
            <w:r w:rsidR="00CF0907"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 xml:space="preserve">ự thảo Tờ trình: - Đề nghị cơ quan chủ trì soạn thảo củng cố nội dung cơ sở thực tiễn đề xuất các quy định trong Thông tư, tổng hợp các khó khăn, vướng mắc đặc biệt trong việc triển khai cơ chế </w:t>
            </w:r>
            <w:r w:rsidRPr="0007162E">
              <w:rPr>
                <w:rFonts w:ascii="Times New Roman" w:hAnsi="Times New Roman" w:cs="Times New Roman"/>
                <w:color w:val="000000" w:themeColor="text1"/>
                <w:sz w:val="26"/>
                <w:szCs w:val="26"/>
              </w:rPr>
              <w:lastRenderedPageBreak/>
              <w:t xml:space="preserve">chính sách ưu đãi, hỗ trợ về thuế, tín dụng đầu tư và đất đai cho các cơ sở ươm tạo, từ đó đề xuất những điểm mới trong quy định. Để tăng tính thuyết phục của Tờ trình, cơ quan chủ trì soạn thảo nên bổ sung kết quả chi tiết triển khai Thông tư số 27/2013/TT-BKHCN.- Làm rõ hơn lý do sử dụng các cụm từ “cấp giấy chứng nhận” với cơ sở ươm tạo. Hiện theo </w:t>
            </w:r>
            <w:r w:rsidR="00CF0907" w:rsidRPr="0007162E">
              <w:rPr>
                <w:rFonts w:ascii="Times New Roman" w:hAnsi="Times New Roman" w:cs="Times New Roman"/>
                <w:color w:val="000000" w:themeColor="text1"/>
                <w:sz w:val="26"/>
                <w:szCs w:val="26"/>
                <w:lang w:val="en-US"/>
              </w:rPr>
              <w:t>d</w:t>
            </w:r>
            <w:r w:rsidRPr="0007162E">
              <w:rPr>
                <w:rFonts w:ascii="Times New Roman" w:hAnsi="Times New Roman" w:cs="Times New Roman"/>
                <w:color w:val="000000" w:themeColor="text1"/>
                <w:sz w:val="26"/>
                <w:szCs w:val="26"/>
              </w:rPr>
              <w:t>ự thảo Nghị định triển khai Luật Công nghệ cao số 133/2025/QH15, đang sử dụng cụm từ “cấp Giấy công nhận” với trung tâm nghiên cứu và phát triển công nghệ cao và trung tâm nghiên cứu và phát triển công nghệ</w:t>
            </w: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 xml:space="preserve">chiến lược; sử dụng cụm từ “cấp Giấy xác nhận” với “doanh nghiệp sản xuất sản phẩm công nghệ cao, doanh nghiệp công nghệ cao, doanh nghiệp công nghệ chiến lược”. - Quan điểm xây dựng Thông tư: Đầu ra cuối cùng của thủ tục là cấp được Giấy chứng nhận. Tuy nhiên từ khi Thông tư tư 27/2013/TT-BKHCN có hiệu lực chỉ có duy nhất 01 Giấy chứng nhận được cấp. Do vậy, cơ quan chủ trì soạn thảo nên xây dựng các quy định mới dựa trên cơ sở là khắc phục hạn chế, khó khăn, vướng mắc của Thông tư số 27/2013/TT-BKHCN. Việc xây dựng các quy định, tiêu chí, biểu mẫu và nội dung Giấy chứng nhận cần xuất phát từ những nội dung cần thiết trong việc thực hiện các thủ tục ưu đãi, miễn giảm cho các cơ sở ươm tạo sau khi cấp Giấy chứng nhận. Cơ quan chủ trì soạn thảo nghiên cứu, xem xét nguyên tắc mỗi Giấy chứng nhận nên chỉ chứng nhận cho một hoặc một số công nghệ cụ thể trong danh mục do Thủ tướng Chính phủ ban hành, để tránh việc hiểu lầm là Giấy chứng nhận có hiệu lực 5 năm với tất cả các công nghệ mà doanh nghiệp ươm tạo, dẫn đến việc doanh nghiệp kê khai sai thuế với tất cả các khoản thu nhập từ việc ươm tạo các loại công nghệ (có thể có công nghệ không phải là công nghệ cao, công nghệ </w:t>
            </w:r>
            <w:r w:rsidRPr="0007162E">
              <w:rPr>
                <w:rFonts w:ascii="Times New Roman" w:hAnsi="Times New Roman" w:cs="Times New Roman"/>
                <w:color w:val="000000" w:themeColor="text1"/>
                <w:sz w:val="26"/>
                <w:szCs w:val="26"/>
              </w:rPr>
              <w:lastRenderedPageBreak/>
              <w:t>chiến lược). Khi Giấy chứng nhận gắn với loại công nghệ cụ thể thì việc xây dựng các tiêu chí, điều kiện sẽ cần điều chỉnh theo quan điểm như vậy.</w:t>
            </w:r>
          </w:p>
        </w:tc>
        <w:tc>
          <w:tcPr>
            <w:tcW w:w="1607" w:type="pct"/>
          </w:tcPr>
          <w:p w14:paraId="4AACEF71" w14:textId="06748FE7" w:rsidR="0037284C" w:rsidRPr="0007162E" w:rsidRDefault="0037284C" w:rsidP="0037284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lastRenderedPageBreak/>
              <w:t>Vụ CN tiếp thu và rà soát sửa lại theo góp ý tại dự thảo Tờ trình.</w:t>
            </w:r>
          </w:p>
        </w:tc>
      </w:tr>
      <w:tr w:rsidR="0007162E" w:rsidRPr="0007162E" w14:paraId="74F70F30" w14:textId="77777777" w:rsidTr="00937477">
        <w:tc>
          <w:tcPr>
            <w:tcW w:w="193" w:type="pct"/>
          </w:tcPr>
          <w:p w14:paraId="5641F189" w14:textId="77777777" w:rsidR="0070441C" w:rsidRPr="0007162E" w:rsidRDefault="0070441C" w:rsidP="0070441C">
            <w:pPr>
              <w:pStyle w:val="ListParagraph"/>
              <w:numPr>
                <w:ilvl w:val="0"/>
                <w:numId w:val="2"/>
              </w:numPr>
              <w:spacing w:before="60" w:line="340" w:lineRule="exact"/>
              <w:rPr>
                <w:rFonts w:cs="Times New Roman"/>
                <w:bCs/>
                <w:color w:val="000000" w:themeColor="text1"/>
                <w:sz w:val="26"/>
                <w:szCs w:val="26"/>
              </w:rPr>
            </w:pPr>
          </w:p>
        </w:tc>
        <w:tc>
          <w:tcPr>
            <w:tcW w:w="729" w:type="pct"/>
          </w:tcPr>
          <w:p w14:paraId="411DBB0B" w14:textId="77777777" w:rsidR="0070441C" w:rsidRPr="0007162E" w:rsidRDefault="0070441C" w:rsidP="0070441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Tư pháp</w:t>
            </w:r>
          </w:p>
          <w:p w14:paraId="3ADBF281" w14:textId="2C9D7C53" w:rsidR="0070441C" w:rsidRPr="0007162E" w:rsidRDefault="0070441C" w:rsidP="0070441C">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2389/BTP-PLDSKT ngày 13/4/2026</w:t>
            </w:r>
          </w:p>
        </w:tc>
        <w:tc>
          <w:tcPr>
            <w:tcW w:w="2471" w:type="pct"/>
          </w:tcPr>
          <w:p w14:paraId="30B74223" w14:textId="77777777" w:rsidR="0070441C" w:rsidRPr="0007162E" w:rsidRDefault="0070441C" w:rsidP="0070441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1. Về sự cần thiết ban hành, tên gọi của dự thảo Thông tư </w:t>
            </w:r>
          </w:p>
          <w:p w14:paraId="22F3219F" w14:textId="01710539" w:rsidR="0070441C" w:rsidRPr="0007162E" w:rsidRDefault="0070441C" w:rsidP="0070441C">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 xml:space="preserve">Ngày 10/12/2025, Quốc hội đã ban hành Luật Công nghệ cao số 133/2025/QH15. Khoản 1 Điều 21 Luật Công nghệ cao số 133/2025/QH15 quy định: “Bộ trưởng Bộ Khoa học và Công nghệ quy định tiêu chí, điều kiện đối với cơ sở ươm tạo công nghệ cao, công nghệ chiến lược, ươm tạo doanh nghiệp công nghệ cao, doanh nghiệp công nghệ chiến lược”. Ngày 31/12/2025, Thủ tướng Chính phủ đã ban hành Quyết định số 2835/QĐ-TTg ban hành danh mục và phân công cơ quan chủ trì soạn thảo văn bản quy định chi tiết thi hành các luật, nghị quyết được Quốc hội khóa XV thông qua tại Kỳ họp thứ 10. Tại mục 230 Phụ lục kèm theo Quyết định số 2835/QĐ-TTg, Thủ tướng Chính phủ giao Bộ Khoa học và Công nghệ xây dựng Thông tư của Bộ trưởng Bộ Khoa học và Công nghệ quy định tiêu chí, điều kiện đối với cơ sở ươm tạo công nghệ cao, công nghệ chiến lược, ươm tạo doanh nghiệp công nghệ cao, doanh nghiệp công nghệ chiến lược (khoản 1 Điều 21). Do đó, việc Bộ Khoa học và Công nghệ xây dựng dự thảo Thông tư là cần thiết, có cơ sở. Tuy nhiên, dự thảo Thông tư có tên gọi là “Thông tư quy định tiêu chí, điều kiện, thẩm quyền, trình tự, thủ tục cấp Giấy chứng nhận cơ sở ươm tạo công nghệ cao, công nghệ chiến lược, ươm tạo doanh nghiệp công nghệ cao, doanh nghiệp công nghệ chiến lược”. Trong khi đó, khoản 1 Điều 21 Luật Công nghệ cao năm 2025 và mục 230 Phụ lục kèm theo Quyết định số 2835/QĐ-TTg giao Bộ trưởng Bộ Khoa học và Công nghệ quy định tiêu chí, điều kiện đối với cơ sở </w:t>
            </w:r>
            <w:r w:rsidRPr="0007162E">
              <w:rPr>
                <w:rFonts w:ascii="Times New Roman" w:hAnsi="Times New Roman" w:cs="Times New Roman"/>
                <w:color w:val="000000" w:themeColor="text1"/>
                <w:sz w:val="26"/>
                <w:szCs w:val="26"/>
              </w:rPr>
              <w:lastRenderedPageBreak/>
              <w:t>ươm tạo công nghệ cao, công nghệ chiến lược, ươm tạo doanh nghiệp công nghệ cao, doanh nghiệp công nghệ chiến lược. Vì vậy, cơ quan chủ trì soạn thảo cần rà soát tên gọi của dự thảo Thông tư để đảm bảo phù hợp với nhiệm vụ được giao.</w:t>
            </w:r>
          </w:p>
        </w:tc>
        <w:tc>
          <w:tcPr>
            <w:tcW w:w="1607" w:type="pct"/>
          </w:tcPr>
          <w:p w14:paraId="645D93AC" w14:textId="67E1FA47" w:rsidR="0070441C" w:rsidRPr="0007162E" w:rsidRDefault="0070441C" w:rsidP="0070441C">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bCs/>
                <w:color w:val="000000" w:themeColor="text1"/>
                <w:sz w:val="26"/>
                <w:szCs w:val="26"/>
              </w:rPr>
              <w:lastRenderedPageBreak/>
              <w:t xml:space="preserve">Vụ CN </w:t>
            </w:r>
            <w:r w:rsidRPr="0007162E">
              <w:rPr>
                <w:rFonts w:ascii="Times New Roman" w:hAnsi="Times New Roman" w:cs="Times New Roman"/>
                <w:bCs/>
                <w:color w:val="000000" w:themeColor="text1"/>
                <w:sz w:val="26"/>
                <w:szCs w:val="26"/>
                <w:lang w:val="en-US"/>
              </w:rPr>
              <w:t>xin giải trình như sau:</w:t>
            </w:r>
            <w:r w:rsidRPr="0007162E">
              <w:rPr>
                <w:rFonts w:ascii="Times New Roman" w:hAnsi="Times New Roman" w:cs="Times New Roman"/>
                <w:bCs/>
                <w:color w:val="000000" w:themeColor="text1"/>
                <w:sz w:val="26"/>
                <w:szCs w:val="26"/>
                <w:lang w:val="en-US"/>
              </w:rPr>
              <w:br/>
            </w:r>
            <w:r w:rsidRPr="0007162E">
              <w:rPr>
                <w:rFonts w:ascii="Times New Roman" w:eastAsia="Times New Roman" w:hAnsi="Times New Roman" w:cs="Times New Roman"/>
                <w:bCs/>
                <w:color w:val="000000" w:themeColor="text1"/>
                <w:sz w:val="26"/>
                <w:szCs w:val="26"/>
                <w:shd w:val="clear" w:color="auto" w:fill="FFFFFF"/>
              </w:rPr>
              <w:t xml:space="preserve">Việc bổ sung nội dung </w:t>
            </w:r>
            <w:r w:rsidRPr="0007162E">
              <w:rPr>
                <w:rFonts w:ascii="Times New Roman" w:eastAsia="Times New Roman" w:hAnsi="Times New Roman" w:cs="Times New Roman"/>
                <w:bCs/>
                <w:color w:val="000000" w:themeColor="text1"/>
                <w:sz w:val="26"/>
                <w:szCs w:val="26"/>
                <w:shd w:val="clear" w:color="auto" w:fill="FFFFFF"/>
                <w:lang w:val="en-US"/>
              </w:rPr>
              <w:t>“</w:t>
            </w:r>
            <w:r w:rsidRPr="0007162E">
              <w:rPr>
                <w:rFonts w:ascii="Times New Roman" w:eastAsia="Times New Roman" w:hAnsi="Times New Roman" w:cs="Times New Roman"/>
                <w:bCs/>
                <w:color w:val="000000" w:themeColor="text1"/>
                <w:sz w:val="26"/>
                <w:szCs w:val="26"/>
                <w:shd w:val="clear" w:color="auto" w:fill="FFFFFF"/>
              </w:rPr>
              <w:t>thẩm quyền, trình tự, thủ tục</w:t>
            </w:r>
            <w:r w:rsidRPr="0007162E">
              <w:rPr>
                <w:rFonts w:ascii="Times New Roman" w:eastAsia="Times New Roman" w:hAnsi="Times New Roman" w:cs="Times New Roman"/>
                <w:bCs/>
                <w:color w:val="000000" w:themeColor="text1"/>
                <w:sz w:val="26"/>
                <w:szCs w:val="26"/>
                <w:shd w:val="clear" w:color="auto" w:fill="FFFFFF"/>
                <w:lang w:val="en-US"/>
              </w:rPr>
              <w:t>”</w:t>
            </w:r>
            <w:r w:rsidRPr="0007162E">
              <w:rPr>
                <w:rFonts w:ascii="Times New Roman" w:eastAsia="Times New Roman" w:hAnsi="Times New Roman" w:cs="Times New Roman"/>
                <w:bCs/>
                <w:color w:val="000000" w:themeColor="text1"/>
                <w:sz w:val="26"/>
                <w:szCs w:val="26"/>
                <w:shd w:val="clear" w:color="auto" w:fill="FFFFFF"/>
              </w:rPr>
              <w:t xml:space="preserve"> vào</w:t>
            </w:r>
            <w:r w:rsidRPr="0007162E">
              <w:rPr>
                <w:rFonts w:ascii="Times New Roman" w:eastAsia="Times New Roman" w:hAnsi="Times New Roman" w:cs="Times New Roman"/>
                <w:bCs/>
                <w:color w:val="000000" w:themeColor="text1"/>
                <w:sz w:val="26"/>
                <w:szCs w:val="26"/>
                <w:shd w:val="clear" w:color="auto" w:fill="FFFFFF"/>
                <w:lang w:val="en-US"/>
              </w:rPr>
              <w:t xml:space="preserve"> tên gọi</w:t>
            </w:r>
            <w:r w:rsidRPr="0007162E">
              <w:rPr>
                <w:rFonts w:ascii="Times New Roman" w:eastAsia="Times New Roman" w:hAnsi="Times New Roman" w:cs="Times New Roman"/>
                <w:bCs/>
                <w:color w:val="000000" w:themeColor="text1"/>
                <w:sz w:val="26"/>
                <w:szCs w:val="26"/>
                <w:shd w:val="clear" w:color="auto" w:fill="FFFFFF"/>
              </w:rPr>
              <w:t xml:space="preserve"> dự thảo Thông tư là để cụ thể hóa các biện pháp thi hành được giao tại </w:t>
            </w:r>
            <w:r w:rsidRPr="0007162E">
              <w:rPr>
                <w:rFonts w:ascii="Times New Roman" w:eastAsia="Times New Roman" w:hAnsi="Times New Roman" w:cs="Times New Roman"/>
                <w:b/>
                <w:bCs/>
                <w:color w:val="000000" w:themeColor="text1"/>
                <w:sz w:val="26"/>
                <w:szCs w:val="26"/>
                <w:shd w:val="clear" w:color="auto" w:fill="FFFFFF"/>
              </w:rPr>
              <w:t>khoản 2 Điều 11 dự thảo Nghị định</w:t>
            </w:r>
            <w:r w:rsidRPr="0007162E">
              <w:rPr>
                <w:rFonts w:ascii="Times New Roman" w:eastAsia="Times New Roman" w:hAnsi="Times New Roman" w:cs="Times New Roman"/>
                <w:bCs/>
                <w:color w:val="000000" w:themeColor="text1"/>
                <w:sz w:val="26"/>
                <w:szCs w:val="26"/>
                <w:shd w:val="clear" w:color="auto" w:fill="FFFFFF"/>
              </w:rPr>
              <w:t xml:space="preserve"> quy định chi tiết Luật Công nghệ cao. Do đó, việc ban hành Nghị định là căn cứ pháp lý tiên quyết để có đủ điều kiện ban hành Thông tư. Hiện nay, dự thảo Nghị định đang trong giai đoạn giải trình ý kiến thẩm định của Bộ Tư pháp và dự kiến sẽ được ban hành trong </w:t>
            </w:r>
            <w:r w:rsidRPr="0007162E">
              <w:rPr>
                <w:rFonts w:ascii="Times New Roman" w:eastAsia="Times New Roman" w:hAnsi="Times New Roman" w:cs="Times New Roman"/>
                <w:b/>
                <w:bCs/>
                <w:color w:val="000000" w:themeColor="text1"/>
                <w:sz w:val="26"/>
                <w:szCs w:val="26"/>
                <w:shd w:val="clear" w:color="auto" w:fill="FFFFFF"/>
              </w:rPr>
              <w:t>tháng 4/2025</w:t>
            </w:r>
            <w:r w:rsidRPr="0007162E">
              <w:rPr>
                <w:rFonts w:ascii="Times New Roman" w:eastAsia="Times New Roman" w:hAnsi="Times New Roman" w:cs="Times New Roman"/>
                <w:bCs/>
                <w:color w:val="000000" w:themeColor="text1"/>
                <w:sz w:val="26"/>
                <w:szCs w:val="26"/>
                <w:shd w:val="clear" w:color="auto" w:fill="FFFFFF"/>
              </w:rPr>
              <w:t xml:space="preserve">; ngay sau khi Nghị định được ban hành, Bộ KH&amp;CN sẽ thực hiện các thủ tục để ban hành Thông tư, đảm bảo tính đồng bộ và hiệu lực thi hành từ ngày </w:t>
            </w:r>
            <w:r w:rsidRPr="0007162E">
              <w:rPr>
                <w:rFonts w:ascii="Times New Roman" w:eastAsia="Times New Roman" w:hAnsi="Times New Roman" w:cs="Times New Roman"/>
                <w:b/>
                <w:bCs/>
                <w:color w:val="000000" w:themeColor="text1"/>
                <w:sz w:val="26"/>
                <w:szCs w:val="26"/>
                <w:shd w:val="clear" w:color="auto" w:fill="FFFFFF"/>
              </w:rPr>
              <w:t>01/7/2026</w:t>
            </w:r>
            <w:r w:rsidRPr="0007162E">
              <w:rPr>
                <w:rFonts w:ascii="Times New Roman" w:eastAsia="Times New Roman" w:hAnsi="Times New Roman" w:cs="Times New Roman"/>
                <w:bCs/>
                <w:color w:val="000000" w:themeColor="text1"/>
                <w:sz w:val="26"/>
                <w:szCs w:val="26"/>
                <w:shd w:val="clear" w:color="auto" w:fill="FFFFFF"/>
              </w:rPr>
              <w:t>.</w:t>
            </w:r>
          </w:p>
        </w:tc>
      </w:tr>
      <w:tr w:rsidR="0007162E" w:rsidRPr="0007162E" w14:paraId="1E281C2E" w14:textId="77777777" w:rsidTr="00937477">
        <w:tc>
          <w:tcPr>
            <w:tcW w:w="193" w:type="pct"/>
          </w:tcPr>
          <w:p w14:paraId="3A6B5B3D" w14:textId="77777777" w:rsidR="00972AC2" w:rsidRPr="0007162E" w:rsidRDefault="00972AC2" w:rsidP="00972AC2">
            <w:pPr>
              <w:pStyle w:val="ListParagraph"/>
              <w:numPr>
                <w:ilvl w:val="0"/>
                <w:numId w:val="2"/>
              </w:numPr>
              <w:spacing w:before="60" w:line="340" w:lineRule="exact"/>
              <w:rPr>
                <w:rFonts w:cs="Times New Roman"/>
                <w:bCs/>
                <w:color w:val="000000" w:themeColor="text1"/>
                <w:sz w:val="26"/>
                <w:szCs w:val="26"/>
              </w:rPr>
            </w:pPr>
          </w:p>
        </w:tc>
        <w:tc>
          <w:tcPr>
            <w:tcW w:w="729" w:type="pct"/>
          </w:tcPr>
          <w:p w14:paraId="61BBF755" w14:textId="77777777" w:rsidR="00972AC2" w:rsidRPr="0007162E" w:rsidRDefault="00972AC2" w:rsidP="00972AC2">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Tư pháp</w:t>
            </w:r>
          </w:p>
          <w:p w14:paraId="439806EE" w14:textId="030C614F" w:rsidR="00972AC2" w:rsidRPr="0007162E" w:rsidRDefault="00972AC2" w:rsidP="00972AC2">
            <w:pPr>
              <w:spacing w:before="60" w:after="0" w:line="340" w:lineRule="exact"/>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2389/BTP-PLDSKT ngày 13/4/2026</w:t>
            </w:r>
          </w:p>
        </w:tc>
        <w:tc>
          <w:tcPr>
            <w:tcW w:w="2471" w:type="pct"/>
          </w:tcPr>
          <w:p w14:paraId="0CFDB69F" w14:textId="77777777" w:rsidR="00972AC2" w:rsidRPr="0007162E" w:rsidRDefault="00972AC2" w:rsidP="00972AC2">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3. Về các thủ tục hành chính trong dự thảo Thông tư </w:t>
            </w:r>
          </w:p>
          <w:p w14:paraId="7C539799" w14:textId="77777777" w:rsidR="00972AC2" w:rsidRPr="0007162E" w:rsidRDefault="00972AC2" w:rsidP="00972AC2">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Nội dung dự thảo Thông tư hiện quy định 02 thủ tục hành chính (TTHC) thuộc phạm vi điều chỉnh của Nghị định số 63/2010/NĐ-CP ngày 08/6/2010 về kiểm soát thủ tục hành chính (được sửa đổi, bổ sung bởi Nghị định 92/2017/NĐ CP), cụ thể như sau: </w:t>
            </w:r>
          </w:p>
          <w:p w14:paraId="2DEBD55D" w14:textId="77777777" w:rsidR="00972AC2" w:rsidRPr="0007162E" w:rsidRDefault="00972AC2" w:rsidP="00972AC2">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(i) Thủ tục cấp Giấy chứng nhận cơ sở ươm tạo công nghệ cao, công nghệ</w:t>
            </w: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 xml:space="preserve">chiến lược, ươm tạo doanh nghiệp công nghệ cao, doanh nghiệp công nghệ chiến lược; </w:t>
            </w:r>
          </w:p>
          <w:p w14:paraId="4B652707" w14:textId="77777777" w:rsidR="00972AC2" w:rsidRPr="0007162E" w:rsidRDefault="00972AC2" w:rsidP="00972AC2">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(ii) Thủ tục cấp lại Giấy chứng nhận cơ sở ươm tạo công nghệ cao, công nghệ chiến lược, ươm tạo doanh nghiệp công nghệ cao, doanh nghiệp công nghệ chiến lược. </w:t>
            </w:r>
          </w:p>
          <w:p w14:paraId="02971402" w14:textId="77777777" w:rsidR="00972AC2" w:rsidRPr="0007162E" w:rsidRDefault="00972AC2" w:rsidP="00972AC2">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Hồ sơ dự thảo Thông tư gửi xin ý kiến của Bộ Tư pháp không gửi kèm báo cáo đánh giá tác động đối với các TTHC được quy định tại dự thảo Thông tư. Đề nghị cơ quan chủ trì soạn thảo thực hiện đánh giá tác động đối với các TTHC được quy định tại dự thảo Thông tư theo hướng dẫn tại Thông tư 26/2025/TT BTP ngày 12/12/2025 hướng dẫn xây dựng, ban hành văn bản quy phạm pháp luật (Chương IV) nhằm đảm bảo các TTHC được ban hành đáp ứng các nguyên tắc được quy định tại khoản 2 Điều 5 Nghị định 78/2025/NĐ-CP ngày 01/4/2025 quy định chi tiết một số điều và biện pháp để tổ chức, hướng dẫn thi hành Luật ban hành văn bản quy phạm pháp luật, trong đó cân nhắc một số nội dung sau:</w:t>
            </w:r>
          </w:p>
          <w:p w14:paraId="78E749BE" w14:textId="77777777" w:rsidR="00972AC2" w:rsidRPr="0007162E" w:rsidRDefault="00972AC2" w:rsidP="00972AC2">
            <w:pPr>
              <w:spacing w:before="60" w:after="0" w:line="340" w:lineRule="exact"/>
              <w:jc w:val="both"/>
              <w:rPr>
                <w:rFonts w:ascii="Times New Roman" w:hAnsi="Times New Roman" w:cs="Times New Roman"/>
                <w:color w:val="000000" w:themeColor="text1"/>
                <w:sz w:val="26"/>
                <w:szCs w:val="26"/>
                <w:lang w:val="en-US"/>
              </w:rPr>
            </w:pPr>
          </w:p>
          <w:p w14:paraId="5C0506FE" w14:textId="77777777" w:rsidR="00972AC2" w:rsidRPr="0007162E" w:rsidRDefault="00972AC2" w:rsidP="00972AC2">
            <w:pPr>
              <w:spacing w:before="60" w:after="0" w:line="340" w:lineRule="exact"/>
              <w:jc w:val="both"/>
              <w:rPr>
                <w:rFonts w:ascii="Times New Roman" w:hAnsi="Times New Roman" w:cs="Times New Roman"/>
                <w:color w:val="000000" w:themeColor="text1"/>
                <w:sz w:val="26"/>
                <w:szCs w:val="26"/>
                <w:lang w:val="en-US"/>
              </w:rPr>
            </w:pPr>
          </w:p>
          <w:p w14:paraId="47EA30B0" w14:textId="77777777" w:rsidR="00972AC2" w:rsidRPr="0007162E" w:rsidRDefault="00972AC2" w:rsidP="00972AC2">
            <w:pPr>
              <w:spacing w:before="60" w:after="0" w:line="340" w:lineRule="exact"/>
              <w:jc w:val="both"/>
              <w:rPr>
                <w:rFonts w:ascii="Times New Roman" w:hAnsi="Times New Roman" w:cs="Times New Roman"/>
                <w:color w:val="000000" w:themeColor="text1"/>
                <w:sz w:val="26"/>
                <w:szCs w:val="26"/>
                <w:lang w:val="en-US"/>
              </w:rPr>
            </w:pPr>
          </w:p>
          <w:p w14:paraId="7E5AB7C9" w14:textId="77777777" w:rsidR="00972AC2" w:rsidRPr="0007162E" w:rsidRDefault="00972AC2" w:rsidP="00972AC2">
            <w:pPr>
              <w:spacing w:before="60" w:after="0" w:line="340" w:lineRule="exact"/>
              <w:jc w:val="both"/>
              <w:rPr>
                <w:rFonts w:ascii="Times New Roman" w:hAnsi="Times New Roman" w:cs="Times New Roman"/>
                <w:color w:val="000000" w:themeColor="text1"/>
                <w:sz w:val="26"/>
                <w:szCs w:val="26"/>
                <w:lang w:val="en-US"/>
              </w:rPr>
            </w:pPr>
          </w:p>
          <w:p w14:paraId="794990C7" w14:textId="77777777" w:rsidR="00972AC2" w:rsidRPr="0007162E" w:rsidRDefault="00972AC2" w:rsidP="00972AC2">
            <w:pPr>
              <w:spacing w:before="60" w:after="0" w:line="340" w:lineRule="exact"/>
              <w:jc w:val="both"/>
              <w:rPr>
                <w:rFonts w:ascii="Times New Roman" w:hAnsi="Times New Roman" w:cs="Times New Roman"/>
                <w:color w:val="000000" w:themeColor="text1"/>
                <w:sz w:val="26"/>
                <w:szCs w:val="26"/>
                <w:lang w:val="en-US"/>
              </w:rPr>
            </w:pPr>
          </w:p>
          <w:p w14:paraId="16441EC0" w14:textId="77777777" w:rsidR="00972AC2" w:rsidRPr="0007162E" w:rsidRDefault="00972AC2" w:rsidP="00972AC2">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3.1. Về tên các TTHC được quy định tại dự thảo Thông tư, cơ quan chủ trì soạn thảo cần rà soát, nghiên cứu, quy định thống nhất trong hệ thống văn bản quy phạm pháp luật, tránh quy định không thống nhất, gây khó khăn cho đối tượng thực hiện TTHC trong tra cứu, thực hiện. Theo đó, tại dự thảo Nghị định quy định chi tiết và biện pháp thi hành một số điều của Luật công nghệ cao (sau đây gọi là dự thảo Nghị định, đã tổ chức thẩm định tại Bộ Tư pháp), đang sử dụng cụm từ “Trung tâm”; “doanh nghiệp”, nhưng dự thảo Thông tư sử dụng cụm từ “cơ sở”. Đồng thời, không có quy định nào tại các văn bản này hướng dẫn thông nhất về cách hiểu, cũng như sự liên quan giữa các khái niệm này. Điều này có thể tạo sự thiếu thống nhất trong hệ thống văn bản quy phạm pháp luật. </w:t>
            </w:r>
          </w:p>
          <w:p w14:paraId="4E5C7A59" w14:textId="77777777" w:rsidR="00972AC2" w:rsidRPr="0007162E" w:rsidRDefault="00972AC2" w:rsidP="00972AC2">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3.2. Qua rà soát, dự thảo Nghị định quy định chi tiết và biện pháp thi hành một số điều của Luật Công nghệ cao giao trách nhiệm cho Bộ Khoa học và Công nghệ hướng dẫn các mẫu văn bản phục vụ hoạt động xác nhận đối với Trung tâm nghiên cứu và phát triển công nghệ cao, Trung tâm nghiên cứu và phát triển công nghệ chiến lược; doanh nghiệp sản xuất sản phẩm công nghệ cao, doanh nghiệp công nghệ cao và doanh nghiệp công nghệ chiến lược. Tuy nhiên, phạm vi điều chỉnh của Thông tư (khoản 1 Điều 1) chỉ quy định về Giấy chứng nhận cơ sở ươm tạo công nghệ cao, công nghệ chiến lược, </w:t>
            </w:r>
            <w:r w:rsidRPr="0007162E">
              <w:rPr>
                <w:rFonts w:ascii="Times New Roman" w:hAnsi="Times New Roman" w:cs="Times New Roman"/>
                <w:color w:val="000000" w:themeColor="text1"/>
                <w:sz w:val="26"/>
                <w:szCs w:val="26"/>
              </w:rPr>
              <w:lastRenderedPageBreak/>
              <w:t>ươm tạo doanh nghiệp công nghệ cao, doanh nghiệp công nghệ chiến lược. Quy định này chưa thống nhất giữa dự thảo Nghị định và dự thảo Thông tư, đồng thời, dự thảo Thông tư chưa quy định đầy đủ một số loại hình cần được cấp giấy phép (ví dụ: doanh nghiệp sản xuất công nghệ cao theo Điều 15 Luật Công nghệ cao năm 2025). Do đó, cơ quan chủ trì soạn thảo cần rà soát, chỉnh lý để đảm bảo tính thống nhất, đồng bộ trong hệ thống</w:t>
            </w:r>
            <w:r w:rsidRPr="0007162E">
              <w:rPr>
                <w:rFonts w:ascii="Times New Roman" w:hAnsi="Times New Roman" w:cs="Times New Roman"/>
                <w:color w:val="000000" w:themeColor="text1"/>
                <w:sz w:val="26"/>
                <w:szCs w:val="26"/>
                <w:lang w:val="en-US"/>
              </w:rPr>
              <w:t xml:space="preserve"> </w:t>
            </w:r>
            <w:r w:rsidRPr="0007162E">
              <w:rPr>
                <w:rFonts w:ascii="Times New Roman" w:hAnsi="Times New Roman" w:cs="Times New Roman"/>
                <w:color w:val="000000" w:themeColor="text1"/>
                <w:sz w:val="26"/>
                <w:szCs w:val="26"/>
              </w:rPr>
              <w:t>pháp luật.</w:t>
            </w:r>
          </w:p>
          <w:p w14:paraId="4CCE96ED" w14:textId="77777777" w:rsidR="00972AC2" w:rsidRPr="0007162E" w:rsidRDefault="00972AC2" w:rsidP="00972AC2">
            <w:pPr>
              <w:spacing w:before="60" w:after="0" w:line="340" w:lineRule="exact"/>
              <w:jc w:val="both"/>
              <w:rPr>
                <w:rFonts w:ascii="Times New Roman" w:hAnsi="Times New Roman" w:cs="Times New Roman"/>
                <w:color w:val="000000" w:themeColor="text1"/>
                <w:sz w:val="26"/>
                <w:szCs w:val="26"/>
                <w:lang w:val="en-US"/>
              </w:rPr>
            </w:pPr>
          </w:p>
          <w:p w14:paraId="2C80DFD6" w14:textId="77777777" w:rsidR="00972AC2" w:rsidRPr="0007162E" w:rsidRDefault="00972AC2" w:rsidP="00972AC2">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3.3. Đối với thành phần hồ sơ, cơ quan chủ trì soạn thảo cần cân nhắc chỉ quy định các thành phần hồ sơ cần thiết, không thể thay thế được, bắt buộc phải nộp để phục vụ yêu cầu của cơ quan quản lý nhà nước trong việc giải quyết TTHC. Trường hợp không xác định rõ được thành phần hồ sơ, cơ quan chủ trì soạn thảo cân nhắc không quy định tại dự thảo Thông tư vì có thể gây khó khăn cho đối tượng thực hiện TTHC (ví dụ: các hồ sơ chứng minh đáp ứng các tiêu chí, điều kiện khác tại khoản 8 Điều 6 dự thảo Thông tư). </w:t>
            </w:r>
          </w:p>
          <w:p w14:paraId="6717D122" w14:textId="77777777" w:rsidR="00972AC2" w:rsidRPr="0007162E" w:rsidRDefault="00972AC2" w:rsidP="00972AC2">
            <w:pPr>
              <w:spacing w:before="60" w:after="0" w:line="34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 xml:space="preserve">3.4. Cơ quan chủ trì soạn thảo cân nhắc không quy định thành phần hồ sơ là “bản sao Giấy chứng nhận đã được cấp (nếu còn)” tại điểm b khoản 2 Điều 9 dự thảo Thông tư, do thông tin về Giấy chứng nhận đã được cấp đã có tại Văn bản đề nghị cấp lại Giấy chứng nhận; đồng thời, cơ quan quản lý nhà nước có trách nhiệm lưu trữ thông tin, tra cứu lại trên cơ sở dữ liệu đã có. Việc nộp lại bản sao không có giá trị trong trường hợp sửa đổi, bổ sung thông tin do các thông tin sửa đổi, bổ sung không được thể hiện trên bản sao. Ngoài ra, yêu cầu thành phần hồ sơ như nêu trên là không bắt buộc, nhưng có thể tăng thêm chi phí cho tổ chức, cá nhân khi thực hiện. </w:t>
            </w:r>
          </w:p>
          <w:p w14:paraId="3A4EB526" w14:textId="17BEEEA1" w:rsidR="00972AC2" w:rsidRPr="0007162E" w:rsidRDefault="00972AC2" w:rsidP="00972AC2">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lastRenderedPageBreak/>
              <w:t>3.5. Cơ quan chủ trì soạn thảo cần cân nhắc nội dung quy định tại khoản 1 Điều 10, dự thảo Thông tư do các nội dung tại khoản 1 Điều này đang được dự kiến quy định tại dự thảo Nghị định quy định chi tiết và biện pháp thi hành một số điều của Luật Công nghệ cao để tránh trùng lặp.</w:t>
            </w:r>
          </w:p>
        </w:tc>
        <w:tc>
          <w:tcPr>
            <w:tcW w:w="1607" w:type="pct"/>
          </w:tcPr>
          <w:p w14:paraId="12D551D6"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lastRenderedPageBreak/>
              <w:t xml:space="preserve">Vụ CN xin giải trình như sau: Tại công văn số 1047/BKHCN-CN ngày 28/02/2026 về việc </w:t>
            </w:r>
            <w:r w:rsidRPr="0007162E">
              <w:rPr>
                <w:rFonts w:ascii="Times New Roman" w:hAnsi="Times New Roman" w:cs="Times New Roman"/>
                <w:color w:val="000000" w:themeColor="text1"/>
                <w:sz w:val="26"/>
                <w:szCs w:val="26"/>
              </w:rPr>
              <w:t>góp ý dự thảo Thông tư quy định tiêu chí, điều kiện, thẩm quyền, trình tự, thủ tục cấp Giấy chứng nhận cơ sở ươm tạo công nghệ cao, công nghệ chiến lược, ươm tạo doanh nghiệp công nghệ cao, doanh nghiệp công nghệ chiến lược</w:t>
            </w:r>
            <w:r w:rsidRPr="0007162E">
              <w:rPr>
                <w:rFonts w:ascii="Times New Roman" w:hAnsi="Times New Roman" w:cs="Times New Roman"/>
                <w:color w:val="000000" w:themeColor="text1"/>
                <w:sz w:val="26"/>
                <w:szCs w:val="26"/>
                <w:lang w:val="en-US"/>
              </w:rPr>
              <w:t>, hồ sơ gửi kèm công văn gồm:</w:t>
            </w:r>
          </w:p>
          <w:p w14:paraId="1CB12CD3" w14:textId="77777777" w:rsidR="00972AC2" w:rsidRPr="0007162E" w:rsidRDefault="00972AC2" w:rsidP="00972AC2">
            <w:pPr>
              <w:spacing w:after="0" w:line="360" w:lineRule="exact"/>
              <w:rPr>
                <w:rFonts w:ascii="Times New Roman" w:hAnsi="Times New Roman" w:cs="Times New Roman"/>
                <w:color w:val="000000" w:themeColor="text1"/>
                <w:sz w:val="26"/>
                <w:szCs w:val="26"/>
                <w:lang w:val="de-DE"/>
              </w:rPr>
            </w:pPr>
            <w:r w:rsidRPr="0007162E">
              <w:rPr>
                <w:rFonts w:ascii="Times New Roman" w:hAnsi="Times New Roman" w:cs="Times New Roman"/>
                <w:color w:val="000000" w:themeColor="text1"/>
                <w:sz w:val="26"/>
                <w:szCs w:val="26"/>
                <w:lang w:val="de-DE"/>
              </w:rPr>
              <w:t>- Dự thảo Công văn gửi xin ý kiến các bộ, ngành và địa phương.</w:t>
            </w:r>
          </w:p>
          <w:p w14:paraId="54116953"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de-DE"/>
              </w:rPr>
            </w:pPr>
            <w:r w:rsidRPr="0007162E">
              <w:rPr>
                <w:rFonts w:ascii="Times New Roman" w:hAnsi="Times New Roman" w:cs="Times New Roman"/>
                <w:color w:val="000000" w:themeColor="text1"/>
                <w:sz w:val="26"/>
                <w:szCs w:val="26"/>
                <w:lang w:val="de-DE"/>
              </w:rPr>
              <w:t xml:space="preserve">- Dự thảo Tờ trình. </w:t>
            </w:r>
          </w:p>
          <w:p w14:paraId="3B028AB7"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lang w:val="de-DE"/>
              </w:rPr>
              <w:t xml:space="preserve">- Dự thảo </w:t>
            </w:r>
            <w:r w:rsidRPr="0007162E">
              <w:rPr>
                <w:rFonts w:ascii="Times New Roman" w:eastAsia="Times New Roman" w:hAnsi="Times New Roman" w:cs="Times New Roman"/>
                <w:color w:val="000000" w:themeColor="text1"/>
                <w:sz w:val="26"/>
                <w:szCs w:val="26"/>
              </w:rPr>
              <w:t xml:space="preserve">Thông tư </w:t>
            </w:r>
            <w:r w:rsidRPr="0007162E">
              <w:rPr>
                <w:rFonts w:ascii="Times New Roman" w:hAnsi="Times New Roman" w:cs="Times New Roman"/>
                <w:color w:val="000000" w:themeColor="text1"/>
                <w:sz w:val="26"/>
                <w:szCs w:val="26"/>
              </w:rPr>
              <w:t>quy định tiêu chí, điều kiện, thẩm quyền, trình tự, thủ tục cấp Giấy chứng nhận cơ sở ươm tạo công nghệ cao, công nghệ chiến lược, ươm tạo doanh nghiệp công nghệ cao, doanh nghiệp công nghệ chiến lược.</w:t>
            </w:r>
          </w:p>
          <w:p w14:paraId="6B906818"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de-DE"/>
              </w:rPr>
            </w:pPr>
            <w:r w:rsidRPr="0007162E">
              <w:rPr>
                <w:rFonts w:ascii="Times New Roman" w:hAnsi="Times New Roman" w:cs="Times New Roman"/>
                <w:color w:val="000000" w:themeColor="text1"/>
                <w:sz w:val="26"/>
                <w:szCs w:val="26"/>
              </w:rPr>
              <w:t xml:space="preserve">- Báo cáo </w:t>
            </w:r>
            <w:r w:rsidRPr="0007162E">
              <w:rPr>
                <w:rFonts w:ascii="Times New Roman" w:hAnsi="Times New Roman" w:cs="Times New Roman"/>
                <w:color w:val="000000" w:themeColor="text1"/>
                <w:sz w:val="26"/>
                <w:szCs w:val="26"/>
                <w:lang w:val="de-DE"/>
              </w:rPr>
              <w:t>tổng kết thi hành Thông tư số 27/2013/TT-BKHCN ngày 17/12/2013 và Thông tư số 08/2025/TT-BKHCN ngày 21/6/2025.</w:t>
            </w:r>
          </w:p>
          <w:p w14:paraId="1DF643DA"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de-DE"/>
              </w:rPr>
              <w:lastRenderedPageBreak/>
              <w:t xml:space="preserve">- Bản </w:t>
            </w:r>
            <w:r w:rsidRPr="0007162E">
              <w:rPr>
                <w:rFonts w:ascii="Times New Roman" w:hAnsi="Times New Roman" w:cs="Times New Roman"/>
                <w:color w:val="000000" w:themeColor="text1"/>
                <w:sz w:val="26"/>
                <w:szCs w:val="26"/>
              </w:rPr>
              <w:t>đánh giá thủ tục hành chính, việc phân quyền, phân cấp, việc ứng dụng, thúc đẩy phát triển khoa học, công nghệ, đổi mới sáng tạo và chuyển đổi số</w:t>
            </w:r>
            <w:r w:rsidRPr="0007162E">
              <w:rPr>
                <w:rFonts w:ascii="Times New Roman" w:hAnsi="Times New Roman" w:cs="Times New Roman"/>
                <w:color w:val="000000" w:themeColor="text1"/>
                <w:sz w:val="26"/>
                <w:szCs w:val="26"/>
                <w:lang w:val="en-US"/>
              </w:rPr>
              <w:t>.</w:t>
            </w:r>
          </w:p>
          <w:p w14:paraId="0B95C1AA"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p>
          <w:p w14:paraId="0B334478"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xml:space="preserve">Vụ CN xin giải trình như sau: </w:t>
            </w:r>
            <w:r w:rsidRPr="0007162E">
              <w:rPr>
                <w:rFonts w:ascii="Times New Roman" w:hAnsi="Times New Roman" w:cs="Times New Roman"/>
                <w:color w:val="000000" w:themeColor="text1"/>
                <w:sz w:val="26"/>
                <w:szCs w:val="26"/>
              </w:rPr>
              <w:t>Dự thảo Thông tư quy định về tiêu chí, điều kiện, thẩm quyền, trình tự, thủ tục cấp Giấy chứng nhận cơ sở ươm tạo công nghệ cao, công nghệ chiến lược, ươm tạo doanh nghiệp công nghệ cao và doanh nghiệp công nghệ chiến lược. Phạm vi điều chỉnh này (tại khoản 1 Điều 1) được xây dựng nhằm cụ thể hóa nội dung được giao tại khoản 1 Điều 21 Luật Công nghệ cao số 133/2025/QH15 và khoản 2 Điều 11 dự thảo Nghị định quy định chi tiết và biện pháp thi hành một số điều của Luật Công nghệ cao</w:t>
            </w:r>
            <w:r w:rsidRPr="0007162E">
              <w:rPr>
                <w:rFonts w:ascii="Times New Roman" w:hAnsi="Times New Roman" w:cs="Times New Roman"/>
                <w:color w:val="000000" w:themeColor="text1"/>
                <w:sz w:val="26"/>
                <w:szCs w:val="26"/>
                <w:lang w:val="en-US"/>
              </w:rPr>
              <w:t>.</w:t>
            </w:r>
          </w:p>
          <w:p w14:paraId="48D65B6D"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rPr>
              <w:t>Các Trung tâm nghiên cứu và phát triển công nghệ cao, Trung tâm nghiên cứu và phát triển công nghệ chiến lược, doanh nghiệp sản xuất sản phẩm công nghệ cao, doanh nghiệp công nghệ cao và doanh nghiệp công nghệ chiến lược hoàn toàn có thể đóng vai trò là cơ sở ươm tạo</w:t>
            </w:r>
            <w:r w:rsidRPr="0007162E">
              <w:rPr>
                <w:rFonts w:ascii="Times New Roman" w:hAnsi="Times New Roman" w:cs="Times New Roman"/>
                <w:color w:val="000000" w:themeColor="text1"/>
                <w:sz w:val="26"/>
                <w:szCs w:val="26"/>
                <w:lang w:val="en-US"/>
              </w:rPr>
              <w:t>.</w:t>
            </w:r>
          </w:p>
          <w:p w14:paraId="627E4866"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p>
          <w:p w14:paraId="21AC6F29"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p>
          <w:p w14:paraId="6F314644"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p>
          <w:p w14:paraId="50619EC1"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p>
          <w:p w14:paraId="4C143C49"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p>
          <w:p w14:paraId="3F59A51F"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p>
          <w:p w14:paraId="6D205F9D"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Vụ CN tiếp thu ý kiến: đã rà soát sửa lại khoản 8 Điều 6 dự thảo Thông tư “</w:t>
            </w:r>
            <w:r w:rsidRPr="0007162E">
              <w:rPr>
                <w:rFonts w:ascii="Times New Roman" w:hAnsi="Times New Roman" w:cs="Times New Roman"/>
                <w:color w:val="000000" w:themeColor="text1"/>
                <w:spacing w:val="-2"/>
                <w:sz w:val="26"/>
                <w:szCs w:val="26"/>
              </w:rPr>
              <w:t xml:space="preserve">Bản sao </w:t>
            </w:r>
            <w:r w:rsidRPr="0007162E">
              <w:rPr>
                <w:rFonts w:ascii="Times New Roman" w:hAnsi="Times New Roman" w:cs="Times New Roman"/>
                <w:color w:val="000000" w:themeColor="text1"/>
                <w:sz w:val="26"/>
                <w:szCs w:val="26"/>
              </w:rPr>
              <w:t xml:space="preserve">các tài liệu minh chứng khác (nếu có) để chứng minh việc </w:t>
            </w:r>
            <w:r w:rsidRPr="0007162E">
              <w:rPr>
                <w:rFonts w:ascii="Times New Roman" w:hAnsi="Times New Roman" w:cs="Times New Roman"/>
                <w:color w:val="000000" w:themeColor="text1"/>
                <w:spacing w:val="-2"/>
                <w:sz w:val="26"/>
                <w:szCs w:val="26"/>
              </w:rPr>
              <w:t>đáp ứng các tiêu chí, điều kiện quy định tại Điều 4 Thông tư này</w:t>
            </w:r>
            <w:r w:rsidRPr="0007162E">
              <w:rPr>
                <w:rFonts w:ascii="Times New Roman" w:hAnsi="Times New Roman" w:cs="Times New Roman"/>
                <w:color w:val="000000" w:themeColor="text1"/>
                <w:spacing w:val="-2"/>
                <w:sz w:val="26"/>
                <w:szCs w:val="26"/>
                <w:lang w:val="en-US"/>
              </w:rPr>
              <w:t>”.</w:t>
            </w:r>
          </w:p>
          <w:p w14:paraId="0E010392"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p>
          <w:p w14:paraId="57F2C37E"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p>
          <w:p w14:paraId="17428F3E"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Vụ CN tiếp thu ý kiến: đã rà soát bỏ điểm b khoản 2 Điều 9 “</w:t>
            </w:r>
            <w:bookmarkStart w:id="14" w:name="_Hlk227107795"/>
            <w:r w:rsidRPr="0007162E">
              <w:rPr>
                <w:rFonts w:ascii="Times New Roman" w:hAnsi="Times New Roman" w:cs="Times New Roman"/>
                <w:color w:val="000000" w:themeColor="text1"/>
                <w:sz w:val="26"/>
                <w:szCs w:val="26"/>
              </w:rPr>
              <w:t>Bản sao Giấy chứng nhận đã được cấp (nếu còn)</w:t>
            </w:r>
            <w:bookmarkEnd w:id="14"/>
            <w:r w:rsidRPr="0007162E">
              <w:rPr>
                <w:rFonts w:ascii="Times New Roman" w:hAnsi="Times New Roman" w:cs="Times New Roman"/>
                <w:color w:val="000000" w:themeColor="text1"/>
                <w:sz w:val="26"/>
                <w:szCs w:val="26"/>
                <w:lang w:val="en-US"/>
              </w:rPr>
              <w:t>”.</w:t>
            </w:r>
          </w:p>
          <w:p w14:paraId="6F7E0886"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p>
          <w:p w14:paraId="5119F610"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p>
          <w:p w14:paraId="6C01A78A"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p>
          <w:p w14:paraId="16855046"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p>
          <w:p w14:paraId="136539B7"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p>
          <w:p w14:paraId="2D63E25F"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p>
          <w:p w14:paraId="6BF01586" w14:textId="77777777" w:rsidR="00972AC2" w:rsidRPr="0007162E" w:rsidRDefault="00972AC2" w:rsidP="00972AC2">
            <w:pPr>
              <w:spacing w:after="0" w:line="360" w:lineRule="exact"/>
              <w:jc w:val="both"/>
              <w:rPr>
                <w:rFonts w:ascii="Times New Roman" w:hAnsi="Times New Roman" w:cs="Times New Roman"/>
                <w:color w:val="000000" w:themeColor="text1"/>
                <w:sz w:val="26"/>
                <w:szCs w:val="26"/>
                <w:lang w:val="en-US"/>
              </w:rPr>
            </w:pPr>
          </w:p>
          <w:p w14:paraId="788840BA" w14:textId="7476ACAA" w:rsidR="00972AC2" w:rsidRPr="0007162E" w:rsidRDefault="00972AC2" w:rsidP="00972AC2">
            <w:pPr>
              <w:spacing w:before="60" w:after="0" w:line="340" w:lineRule="exact"/>
              <w:jc w:val="both"/>
              <w:rPr>
                <w:rFonts w:ascii="Times New Roman" w:hAnsi="Times New Roman" w:cs="Times New Roman"/>
                <w:bCs/>
                <w:color w:val="000000" w:themeColor="text1"/>
                <w:sz w:val="26"/>
                <w:szCs w:val="26"/>
              </w:rPr>
            </w:pPr>
            <w:r w:rsidRPr="0007162E">
              <w:rPr>
                <w:rFonts w:ascii="Times New Roman" w:hAnsi="Times New Roman" w:cs="Times New Roman"/>
                <w:color w:val="000000" w:themeColor="text1"/>
                <w:sz w:val="26"/>
                <w:szCs w:val="26"/>
              </w:rPr>
              <w:t>Vụ CN kính đề nghị giữ nguyên nội dung này</w:t>
            </w:r>
            <w:r w:rsidRPr="0007162E">
              <w:rPr>
                <w:rFonts w:ascii="Times New Roman" w:hAnsi="Times New Roman" w:cs="Times New Roman"/>
                <w:color w:val="000000" w:themeColor="text1"/>
                <w:sz w:val="26"/>
                <w:szCs w:val="26"/>
                <w:lang w:val="en-US"/>
              </w:rPr>
              <w:t>, d</w:t>
            </w:r>
            <w:r w:rsidRPr="0007162E">
              <w:rPr>
                <w:rFonts w:ascii="Times New Roman" w:hAnsi="Times New Roman" w:cs="Times New Roman"/>
                <w:color w:val="000000" w:themeColor="text1"/>
                <w:sz w:val="26"/>
                <w:szCs w:val="26"/>
              </w:rPr>
              <w:t xml:space="preserve">o đối tượng áp dụng và tính chất hoạt động của "Cơ sở ươm tạo" và "Trung tâm </w:t>
            </w:r>
            <w:r w:rsidRPr="0007162E">
              <w:rPr>
                <w:rFonts w:ascii="Times New Roman" w:hAnsi="Times New Roman" w:cs="Times New Roman"/>
                <w:color w:val="000000" w:themeColor="text1"/>
                <w:sz w:val="26"/>
                <w:szCs w:val="26"/>
              </w:rPr>
              <w:lastRenderedPageBreak/>
              <w:t>nghiên cứu và phát triển" là khác nhau, việc duy trì quy định tại khoản 1 Điều 10 trong dự thảo Thông tư là cần thiết</w:t>
            </w:r>
            <w:r w:rsidRPr="0007162E">
              <w:rPr>
                <w:rFonts w:ascii="Times New Roman" w:hAnsi="Times New Roman" w:cs="Times New Roman"/>
                <w:color w:val="000000" w:themeColor="text1"/>
                <w:sz w:val="26"/>
                <w:szCs w:val="26"/>
                <w:lang w:val="en-US"/>
              </w:rPr>
              <w:t>.</w:t>
            </w:r>
          </w:p>
        </w:tc>
      </w:tr>
      <w:tr w:rsidR="00432342" w:rsidRPr="0007162E" w14:paraId="7EAB6472" w14:textId="77777777" w:rsidTr="00937477">
        <w:tc>
          <w:tcPr>
            <w:tcW w:w="193" w:type="pct"/>
          </w:tcPr>
          <w:p w14:paraId="53F367CD" w14:textId="77777777" w:rsidR="008A162A" w:rsidRPr="0007162E" w:rsidRDefault="008A162A" w:rsidP="008A162A">
            <w:pPr>
              <w:pStyle w:val="ListParagraph"/>
              <w:numPr>
                <w:ilvl w:val="0"/>
                <w:numId w:val="2"/>
              </w:numPr>
              <w:spacing w:before="60" w:line="340" w:lineRule="exact"/>
              <w:rPr>
                <w:rFonts w:cs="Times New Roman"/>
                <w:bCs/>
                <w:color w:val="000000" w:themeColor="text1"/>
                <w:sz w:val="26"/>
                <w:szCs w:val="26"/>
              </w:rPr>
            </w:pPr>
          </w:p>
        </w:tc>
        <w:tc>
          <w:tcPr>
            <w:tcW w:w="729" w:type="pct"/>
          </w:tcPr>
          <w:p w14:paraId="12096C91" w14:textId="77777777" w:rsidR="008A162A" w:rsidRPr="0007162E" w:rsidRDefault="008A162A" w:rsidP="008A162A">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Bộ Tư pháp</w:t>
            </w:r>
          </w:p>
          <w:p w14:paraId="3BE1FFA3" w14:textId="0E96C2CE" w:rsidR="008A162A" w:rsidRPr="0007162E" w:rsidRDefault="008A162A" w:rsidP="008A162A">
            <w:pPr>
              <w:spacing w:before="60" w:after="0" w:line="340" w:lineRule="exact"/>
              <w:jc w:val="center"/>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Công văn số 2389/BTP-PLDSKT ngày 13/4/2026</w:t>
            </w:r>
          </w:p>
        </w:tc>
        <w:tc>
          <w:tcPr>
            <w:tcW w:w="2471" w:type="pct"/>
          </w:tcPr>
          <w:p w14:paraId="6818D3B9" w14:textId="48BC214B" w:rsidR="008A162A" w:rsidRPr="0007162E" w:rsidRDefault="008A162A" w:rsidP="008A162A">
            <w:pPr>
              <w:spacing w:before="60" w:after="0" w:line="340" w:lineRule="exact"/>
              <w:jc w:val="both"/>
              <w:rPr>
                <w:rFonts w:ascii="Times New Roman" w:hAnsi="Times New Roman" w:cs="Times New Roman"/>
                <w:color w:val="000000" w:themeColor="text1"/>
                <w:sz w:val="26"/>
                <w:szCs w:val="26"/>
              </w:rPr>
            </w:pPr>
            <w:r w:rsidRPr="0007162E">
              <w:rPr>
                <w:rFonts w:ascii="Times New Roman" w:hAnsi="Times New Roman" w:cs="Times New Roman"/>
                <w:color w:val="000000" w:themeColor="text1"/>
                <w:sz w:val="26"/>
                <w:szCs w:val="26"/>
              </w:rPr>
              <w:t>4. Về ngôn ngữ, thể thức và kỹ thuật soạn thảo văn bản, đề nghị Quý Bộ rà soát kỹ thuật trình bày tại dự thảo Thông tư bảo đảm phù hợp với quy định tại Điều 7 Luật Ban hành văn bản quy phạm pháp luật năm 2025, được sửa đổi, bổ sung bởi Luật số 87/2025/QH15; Chương V Nghị định số 78/2025/NĐ-CP. Ví dụ: rà soát, chỉnh lý các cụm từ viết tắt như cụm từ “Bộ KH&amp;CN” tại Điều 12 dự thảo Thông tư, các cụm từ “doanh nghiệp KH&amp;CN”, “nhân lực KH&amp;CN” tại mục 8 Biểu B2-TMCSUT kèm theo dự thảo Thông tư để đảm bảo phù hợp với quy định tại khoản 4 Điều 60 Nghị định số 78/2025/NĐ-CP.</w:t>
            </w:r>
          </w:p>
        </w:tc>
        <w:tc>
          <w:tcPr>
            <w:tcW w:w="1607" w:type="pct"/>
          </w:tcPr>
          <w:p w14:paraId="1B7F534D" w14:textId="74560685" w:rsidR="008A162A" w:rsidRPr="0007162E" w:rsidRDefault="008A162A" w:rsidP="008A162A">
            <w:pPr>
              <w:spacing w:after="0" w:line="360" w:lineRule="exact"/>
              <w:jc w:val="both"/>
              <w:rPr>
                <w:rFonts w:ascii="Times New Roman" w:hAnsi="Times New Roman" w:cs="Times New Roman"/>
                <w:color w:val="000000" w:themeColor="text1"/>
                <w:sz w:val="26"/>
                <w:szCs w:val="26"/>
                <w:lang w:val="en-US"/>
              </w:rPr>
            </w:pPr>
            <w:r w:rsidRPr="0007162E">
              <w:rPr>
                <w:rFonts w:ascii="Times New Roman" w:hAnsi="Times New Roman" w:cs="Times New Roman"/>
                <w:color w:val="000000" w:themeColor="text1"/>
                <w:sz w:val="26"/>
                <w:szCs w:val="26"/>
                <w:lang w:val="en-US"/>
              </w:rPr>
              <w:t xml:space="preserve">Vụ CN tiếp thu rà soát và chỉnh sửa lại các cụm từ tại dự thảo Thông tư để </w:t>
            </w:r>
            <w:r w:rsidRPr="0007162E">
              <w:rPr>
                <w:rFonts w:ascii="Times New Roman" w:hAnsi="Times New Roman" w:cs="Times New Roman"/>
                <w:color w:val="000000" w:themeColor="text1"/>
                <w:sz w:val="26"/>
                <w:szCs w:val="26"/>
              </w:rPr>
              <w:t>bảo</w:t>
            </w:r>
            <w:r w:rsidRPr="0007162E">
              <w:rPr>
                <w:rFonts w:ascii="Times New Roman" w:hAnsi="Times New Roman" w:cs="Times New Roman"/>
                <w:color w:val="000000" w:themeColor="text1"/>
                <w:sz w:val="26"/>
                <w:szCs w:val="26"/>
                <w:lang w:val="en-US"/>
              </w:rPr>
              <w:t xml:space="preserve"> đảm</w:t>
            </w:r>
            <w:r w:rsidRPr="0007162E">
              <w:rPr>
                <w:rFonts w:ascii="Times New Roman" w:hAnsi="Times New Roman" w:cs="Times New Roman"/>
                <w:color w:val="000000" w:themeColor="text1"/>
                <w:sz w:val="26"/>
                <w:szCs w:val="26"/>
              </w:rPr>
              <w:t xml:space="preserve"> phù hợp với quy định tại khoản 4 Điều 60 Nghị định số 78/2025/NĐ-CP.</w:t>
            </w:r>
          </w:p>
        </w:tc>
      </w:tr>
    </w:tbl>
    <w:p w14:paraId="3E4D0935" w14:textId="77777777" w:rsidR="00D14F66" w:rsidRPr="0007162E" w:rsidRDefault="00D14F66">
      <w:pPr>
        <w:rPr>
          <w:color w:val="000000" w:themeColor="text1"/>
        </w:rPr>
      </w:pPr>
    </w:p>
    <w:sectPr w:rsidR="00D14F66" w:rsidRPr="0007162E" w:rsidSect="0066758C">
      <w:headerReference w:type="default" r:id="rId7"/>
      <w:pgSz w:w="16840" w:h="11907" w:orient="landscape" w:code="9"/>
      <w:pgMar w:top="1134" w:right="1134" w:bottom="1134" w:left="1134"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1C82CF" w14:textId="77777777" w:rsidR="00EA1B64" w:rsidRDefault="00EA1B64" w:rsidP="0066758C">
      <w:pPr>
        <w:spacing w:after="0" w:line="240" w:lineRule="auto"/>
      </w:pPr>
      <w:r>
        <w:separator/>
      </w:r>
    </w:p>
  </w:endnote>
  <w:endnote w:type="continuationSeparator" w:id="0">
    <w:p w14:paraId="1699991E" w14:textId="77777777" w:rsidR="00EA1B64" w:rsidRDefault="00EA1B64" w:rsidP="006675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nTime">
    <w:altName w:val="Times New Roman"/>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D18C95" w14:textId="77777777" w:rsidR="00EA1B64" w:rsidRDefault="00EA1B64" w:rsidP="0066758C">
      <w:pPr>
        <w:spacing w:after="0" w:line="240" w:lineRule="auto"/>
      </w:pPr>
      <w:r>
        <w:separator/>
      </w:r>
    </w:p>
  </w:footnote>
  <w:footnote w:type="continuationSeparator" w:id="0">
    <w:p w14:paraId="09F295AA" w14:textId="77777777" w:rsidR="00EA1B64" w:rsidRDefault="00EA1B64" w:rsidP="006675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89412811"/>
      <w:docPartObj>
        <w:docPartGallery w:val="Page Numbers (Top of Page)"/>
        <w:docPartUnique/>
      </w:docPartObj>
    </w:sdtPr>
    <w:sdtEndPr>
      <w:rPr>
        <w:rFonts w:ascii="Times New Roman" w:hAnsi="Times New Roman" w:cs="Times New Roman"/>
        <w:noProof/>
        <w:sz w:val="26"/>
        <w:szCs w:val="26"/>
      </w:rPr>
    </w:sdtEndPr>
    <w:sdtContent>
      <w:p w14:paraId="61D262D9" w14:textId="098FD565" w:rsidR="0066758C" w:rsidRPr="0066758C" w:rsidRDefault="0066758C">
        <w:pPr>
          <w:pStyle w:val="Header"/>
          <w:jc w:val="center"/>
          <w:rPr>
            <w:rFonts w:ascii="Times New Roman" w:hAnsi="Times New Roman" w:cs="Times New Roman"/>
            <w:sz w:val="26"/>
            <w:szCs w:val="26"/>
          </w:rPr>
        </w:pPr>
        <w:r w:rsidRPr="0066758C">
          <w:rPr>
            <w:rFonts w:ascii="Times New Roman" w:hAnsi="Times New Roman" w:cs="Times New Roman"/>
            <w:sz w:val="26"/>
            <w:szCs w:val="26"/>
          </w:rPr>
          <w:fldChar w:fldCharType="begin"/>
        </w:r>
        <w:r w:rsidRPr="0066758C">
          <w:rPr>
            <w:rFonts w:ascii="Times New Roman" w:hAnsi="Times New Roman" w:cs="Times New Roman"/>
            <w:sz w:val="26"/>
            <w:szCs w:val="26"/>
          </w:rPr>
          <w:instrText xml:space="preserve"> PAGE   \* MERGEFORMAT </w:instrText>
        </w:r>
        <w:r w:rsidRPr="0066758C">
          <w:rPr>
            <w:rFonts w:ascii="Times New Roman" w:hAnsi="Times New Roman" w:cs="Times New Roman"/>
            <w:sz w:val="26"/>
            <w:szCs w:val="26"/>
          </w:rPr>
          <w:fldChar w:fldCharType="separate"/>
        </w:r>
        <w:r>
          <w:rPr>
            <w:rFonts w:ascii="Times New Roman" w:hAnsi="Times New Roman" w:cs="Times New Roman"/>
            <w:noProof/>
            <w:sz w:val="26"/>
            <w:szCs w:val="26"/>
          </w:rPr>
          <w:t>21</w:t>
        </w:r>
        <w:r w:rsidRPr="0066758C">
          <w:rPr>
            <w:rFonts w:ascii="Times New Roman" w:hAnsi="Times New Roman" w:cs="Times New Roman"/>
            <w:noProof/>
            <w:sz w:val="26"/>
            <w:szCs w:val="26"/>
          </w:rPr>
          <w:fldChar w:fldCharType="end"/>
        </w:r>
      </w:p>
    </w:sdtContent>
  </w:sdt>
  <w:p w14:paraId="5AD4C3F0" w14:textId="77777777" w:rsidR="0066758C" w:rsidRDefault="006675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C343C"/>
    <w:multiLevelType w:val="multilevel"/>
    <w:tmpl w:val="1A688C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F61CD2"/>
    <w:multiLevelType w:val="multilevel"/>
    <w:tmpl w:val="9502ED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5E068A"/>
    <w:multiLevelType w:val="multilevel"/>
    <w:tmpl w:val="0A942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D25D15"/>
    <w:multiLevelType w:val="multilevel"/>
    <w:tmpl w:val="75384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B357EB"/>
    <w:multiLevelType w:val="multilevel"/>
    <w:tmpl w:val="23DAE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1197E9A"/>
    <w:multiLevelType w:val="multilevel"/>
    <w:tmpl w:val="5A7EF0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BCC6E16"/>
    <w:multiLevelType w:val="multilevel"/>
    <w:tmpl w:val="47923B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C100D48"/>
    <w:multiLevelType w:val="multilevel"/>
    <w:tmpl w:val="87B6EB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CA4323"/>
    <w:multiLevelType w:val="multilevel"/>
    <w:tmpl w:val="D56C4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64B2430"/>
    <w:multiLevelType w:val="hybridMultilevel"/>
    <w:tmpl w:val="78863564"/>
    <w:lvl w:ilvl="0" w:tplc="6B4A93A4">
      <w:start w:val="1"/>
      <w:numFmt w:val="decimal"/>
      <w:lvlText w:val="%1"/>
      <w:lvlJc w:val="righ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C22368D"/>
    <w:multiLevelType w:val="multilevel"/>
    <w:tmpl w:val="FA5A06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1580B5B"/>
    <w:multiLevelType w:val="multilevel"/>
    <w:tmpl w:val="AFE2E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2D238FE"/>
    <w:multiLevelType w:val="multilevel"/>
    <w:tmpl w:val="6750EF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5923CD9"/>
    <w:multiLevelType w:val="multilevel"/>
    <w:tmpl w:val="05AE5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B222BA2"/>
    <w:multiLevelType w:val="multilevel"/>
    <w:tmpl w:val="22349A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CB73D80"/>
    <w:multiLevelType w:val="hybridMultilevel"/>
    <w:tmpl w:val="31DE7552"/>
    <w:lvl w:ilvl="0" w:tplc="08F27A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BA123F"/>
    <w:multiLevelType w:val="multilevel"/>
    <w:tmpl w:val="78142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8381EDA"/>
    <w:multiLevelType w:val="multilevel"/>
    <w:tmpl w:val="7A4C2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BDB1F55"/>
    <w:multiLevelType w:val="multilevel"/>
    <w:tmpl w:val="62B64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C637FB9"/>
    <w:multiLevelType w:val="multilevel"/>
    <w:tmpl w:val="6FA6B5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F366CA6"/>
    <w:multiLevelType w:val="multilevel"/>
    <w:tmpl w:val="BD8633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3A50ED5"/>
    <w:multiLevelType w:val="multilevel"/>
    <w:tmpl w:val="4E2A3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4165A6E"/>
    <w:multiLevelType w:val="multilevel"/>
    <w:tmpl w:val="EE26DD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8F43248"/>
    <w:multiLevelType w:val="multilevel"/>
    <w:tmpl w:val="63063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12302317">
    <w:abstractNumId w:val="15"/>
  </w:num>
  <w:num w:numId="2" w16cid:durableId="1223760358">
    <w:abstractNumId w:val="9"/>
  </w:num>
  <w:num w:numId="3" w16cid:durableId="558980906">
    <w:abstractNumId w:val="20"/>
  </w:num>
  <w:num w:numId="4" w16cid:durableId="59058133">
    <w:abstractNumId w:val="22"/>
  </w:num>
  <w:num w:numId="5" w16cid:durableId="163983439">
    <w:abstractNumId w:val="6"/>
  </w:num>
  <w:num w:numId="6" w16cid:durableId="491220025">
    <w:abstractNumId w:val="10"/>
  </w:num>
  <w:num w:numId="7" w16cid:durableId="645017242">
    <w:abstractNumId w:val="1"/>
  </w:num>
  <w:num w:numId="8" w16cid:durableId="616065467">
    <w:abstractNumId w:val="0"/>
  </w:num>
  <w:num w:numId="9" w16cid:durableId="2084646018">
    <w:abstractNumId w:val="14"/>
  </w:num>
  <w:num w:numId="10" w16cid:durableId="1668707253">
    <w:abstractNumId w:val="23"/>
  </w:num>
  <w:num w:numId="11" w16cid:durableId="866217085">
    <w:abstractNumId w:val="13"/>
  </w:num>
  <w:num w:numId="12" w16cid:durableId="373577217">
    <w:abstractNumId w:val="4"/>
  </w:num>
  <w:num w:numId="13" w16cid:durableId="2026635996">
    <w:abstractNumId w:val="8"/>
  </w:num>
  <w:num w:numId="14" w16cid:durableId="1449541334">
    <w:abstractNumId w:val="7"/>
  </w:num>
  <w:num w:numId="15" w16cid:durableId="865095650">
    <w:abstractNumId w:val="11"/>
  </w:num>
  <w:num w:numId="16" w16cid:durableId="504370019">
    <w:abstractNumId w:val="19"/>
  </w:num>
  <w:num w:numId="17" w16cid:durableId="59401930">
    <w:abstractNumId w:val="18"/>
  </w:num>
  <w:num w:numId="18" w16cid:durableId="2122869547">
    <w:abstractNumId w:val="5"/>
  </w:num>
  <w:num w:numId="19" w16cid:durableId="594094678">
    <w:abstractNumId w:val="16"/>
  </w:num>
  <w:num w:numId="20" w16cid:durableId="2132245187">
    <w:abstractNumId w:val="2"/>
  </w:num>
  <w:num w:numId="21" w16cid:durableId="1962298098">
    <w:abstractNumId w:val="21"/>
  </w:num>
  <w:num w:numId="22" w16cid:durableId="762071454">
    <w:abstractNumId w:val="3"/>
  </w:num>
  <w:num w:numId="23" w16cid:durableId="539590218">
    <w:abstractNumId w:val="17"/>
  </w:num>
  <w:num w:numId="24" w16cid:durableId="138976184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0A51"/>
    <w:rsid w:val="000019FD"/>
    <w:rsid w:val="00003239"/>
    <w:rsid w:val="0000595E"/>
    <w:rsid w:val="00007401"/>
    <w:rsid w:val="00007612"/>
    <w:rsid w:val="00010B5A"/>
    <w:rsid w:val="00011650"/>
    <w:rsid w:val="0001258E"/>
    <w:rsid w:val="00012923"/>
    <w:rsid w:val="00016880"/>
    <w:rsid w:val="00016FB2"/>
    <w:rsid w:val="00017385"/>
    <w:rsid w:val="00020C54"/>
    <w:rsid w:val="00024AF7"/>
    <w:rsid w:val="00025896"/>
    <w:rsid w:val="000328BC"/>
    <w:rsid w:val="00034112"/>
    <w:rsid w:val="00034B53"/>
    <w:rsid w:val="0004167F"/>
    <w:rsid w:val="00041CD4"/>
    <w:rsid w:val="00041D75"/>
    <w:rsid w:val="00042184"/>
    <w:rsid w:val="00043CF5"/>
    <w:rsid w:val="00044619"/>
    <w:rsid w:val="00044E86"/>
    <w:rsid w:val="00045064"/>
    <w:rsid w:val="00052960"/>
    <w:rsid w:val="00056283"/>
    <w:rsid w:val="00057768"/>
    <w:rsid w:val="0005797F"/>
    <w:rsid w:val="00060F0A"/>
    <w:rsid w:val="00061A15"/>
    <w:rsid w:val="00061EBD"/>
    <w:rsid w:val="00063858"/>
    <w:rsid w:val="00066946"/>
    <w:rsid w:val="0006706F"/>
    <w:rsid w:val="000674F3"/>
    <w:rsid w:val="000676A2"/>
    <w:rsid w:val="0007162E"/>
    <w:rsid w:val="0007659F"/>
    <w:rsid w:val="000766F9"/>
    <w:rsid w:val="00081AAE"/>
    <w:rsid w:val="000826E0"/>
    <w:rsid w:val="00082954"/>
    <w:rsid w:val="00082F11"/>
    <w:rsid w:val="00083311"/>
    <w:rsid w:val="00083A51"/>
    <w:rsid w:val="000856C8"/>
    <w:rsid w:val="0009108C"/>
    <w:rsid w:val="00096166"/>
    <w:rsid w:val="0009686C"/>
    <w:rsid w:val="000A0242"/>
    <w:rsid w:val="000A1E78"/>
    <w:rsid w:val="000A1F2E"/>
    <w:rsid w:val="000A3221"/>
    <w:rsid w:val="000A374E"/>
    <w:rsid w:val="000A43BE"/>
    <w:rsid w:val="000A558A"/>
    <w:rsid w:val="000B4116"/>
    <w:rsid w:val="000B4492"/>
    <w:rsid w:val="000B7518"/>
    <w:rsid w:val="000C5C5C"/>
    <w:rsid w:val="000C5D4E"/>
    <w:rsid w:val="000C7023"/>
    <w:rsid w:val="000D085A"/>
    <w:rsid w:val="000D2DEC"/>
    <w:rsid w:val="000D2F82"/>
    <w:rsid w:val="000D4724"/>
    <w:rsid w:val="000E09A7"/>
    <w:rsid w:val="000E3AE1"/>
    <w:rsid w:val="000E475E"/>
    <w:rsid w:val="000E70EE"/>
    <w:rsid w:val="000F170F"/>
    <w:rsid w:val="000F712B"/>
    <w:rsid w:val="001001A3"/>
    <w:rsid w:val="0010317B"/>
    <w:rsid w:val="00107349"/>
    <w:rsid w:val="00107C55"/>
    <w:rsid w:val="00110575"/>
    <w:rsid w:val="00110A8A"/>
    <w:rsid w:val="001124ED"/>
    <w:rsid w:val="001132F3"/>
    <w:rsid w:val="00113A75"/>
    <w:rsid w:val="00114B2A"/>
    <w:rsid w:val="00115014"/>
    <w:rsid w:val="00116AD7"/>
    <w:rsid w:val="001173EA"/>
    <w:rsid w:val="00117E5F"/>
    <w:rsid w:val="0012072C"/>
    <w:rsid w:val="00120A95"/>
    <w:rsid w:val="00121AF6"/>
    <w:rsid w:val="0012291A"/>
    <w:rsid w:val="001235E3"/>
    <w:rsid w:val="0012549D"/>
    <w:rsid w:val="0012555A"/>
    <w:rsid w:val="0012572D"/>
    <w:rsid w:val="00131EB8"/>
    <w:rsid w:val="00132C07"/>
    <w:rsid w:val="0013340C"/>
    <w:rsid w:val="00133D1A"/>
    <w:rsid w:val="00133E59"/>
    <w:rsid w:val="00140468"/>
    <w:rsid w:val="001429E8"/>
    <w:rsid w:val="00143244"/>
    <w:rsid w:val="00143A23"/>
    <w:rsid w:val="0014453B"/>
    <w:rsid w:val="00147349"/>
    <w:rsid w:val="0015019E"/>
    <w:rsid w:val="00150784"/>
    <w:rsid w:val="00150A84"/>
    <w:rsid w:val="001568AB"/>
    <w:rsid w:val="00157B6D"/>
    <w:rsid w:val="00161207"/>
    <w:rsid w:val="00161ED8"/>
    <w:rsid w:val="001640CD"/>
    <w:rsid w:val="001642F6"/>
    <w:rsid w:val="001643EB"/>
    <w:rsid w:val="001655B2"/>
    <w:rsid w:val="001709B1"/>
    <w:rsid w:val="00171010"/>
    <w:rsid w:val="00173282"/>
    <w:rsid w:val="0017466C"/>
    <w:rsid w:val="0017622B"/>
    <w:rsid w:val="00176CE5"/>
    <w:rsid w:val="00177D74"/>
    <w:rsid w:val="00184C5D"/>
    <w:rsid w:val="0018509A"/>
    <w:rsid w:val="0018634C"/>
    <w:rsid w:val="00187F21"/>
    <w:rsid w:val="0019062B"/>
    <w:rsid w:val="001913A1"/>
    <w:rsid w:val="0019292D"/>
    <w:rsid w:val="00193078"/>
    <w:rsid w:val="00193DFA"/>
    <w:rsid w:val="001955D0"/>
    <w:rsid w:val="001A1745"/>
    <w:rsid w:val="001A3BBB"/>
    <w:rsid w:val="001A694B"/>
    <w:rsid w:val="001A75A0"/>
    <w:rsid w:val="001A7819"/>
    <w:rsid w:val="001A78B9"/>
    <w:rsid w:val="001A7AAB"/>
    <w:rsid w:val="001B2424"/>
    <w:rsid w:val="001B311A"/>
    <w:rsid w:val="001B37CD"/>
    <w:rsid w:val="001B4A17"/>
    <w:rsid w:val="001B531E"/>
    <w:rsid w:val="001B6E05"/>
    <w:rsid w:val="001B74AD"/>
    <w:rsid w:val="001B7CDA"/>
    <w:rsid w:val="001B7EC0"/>
    <w:rsid w:val="001C05D9"/>
    <w:rsid w:val="001C0ABD"/>
    <w:rsid w:val="001C1727"/>
    <w:rsid w:val="001C1AEA"/>
    <w:rsid w:val="001C5988"/>
    <w:rsid w:val="001C62DD"/>
    <w:rsid w:val="001D3673"/>
    <w:rsid w:val="001D6F8A"/>
    <w:rsid w:val="001E03F5"/>
    <w:rsid w:val="001E092F"/>
    <w:rsid w:val="001E3A3F"/>
    <w:rsid w:val="001E3F7F"/>
    <w:rsid w:val="001E6D60"/>
    <w:rsid w:val="001E791C"/>
    <w:rsid w:val="001F2E2E"/>
    <w:rsid w:val="001F405F"/>
    <w:rsid w:val="002028CB"/>
    <w:rsid w:val="002039D4"/>
    <w:rsid w:val="002043FF"/>
    <w:rsid w:val="00204AA3"/>
    <w:rsid w:val="002055BE"/>
    <w:rsid w:val="002064A1"/>
    <w:rsid w:val="002065F6"/>
    <w:rsid w:val="00206847"/>
    <w:rsid w:val="00210267"/>
    <w:rsid w:val="0021292A"/>
    <w:rsid w:val="00217E15"/>
    <w:rsid w:val="00221FD7"/>
    <w:rsid w:val="00223724"/>
    <w:rsid w:val="00224CDA"/>
    <w:rsid w:val="00224D80"/>
    <w:rsid w:val="00226F14"/>
    <w:rsid w:val="00227B61"/>
    <w:rsid w:val="00227BD8"/>
    <w:rsid w:val="002315D7"/>
    <w:rsid w:val="00232B37"/>
    <w:rsid w:val="00235AC1"/>
    <w:rsid w:val="00235E20"/>
    <w:rsid w:val="00236EBE"/>
    <w:rsid w:val="00246260"/>
    <w:rsid w:val="00246F26"/>
    <w:rsid w:val="00247697"/>
    <w:rsid w:val="002511C0"/>
    <w:rsid w:val="00251CE2"/>
    <w:rsid w:val="00251E53"/>
    <w:rsid w:val="00254BB5"/>
    <w:rsid w:val="002558F2"/>
    <w:rsid w:val="00255911"/>
    <w:rsid w:val="00255CE9"/>
    <w:rsid w:val="002571FA"/>
    <w:rsid w:val="00261279"/>
    <w:rsid w:val="0026158E"/>
    <w:rsid w:val="00261802"/>
    <w:rsid w:val="00261885"/>
    <w:rsid w:val="00262E04"/>
    <w:rsid w:val="00263134"/>
    <w:rsid w:val="00265083"/>
    <w:rsid w:val="00265786"/>
    <w:rsid w:val="002672F9"/>
    <w:rsid w:val="0026736E"/>
    <w:rsid w:val="0027277C"/>
    <w:rsid w:val="00273668"/>
    <w:rsid w:val="00281FB1"/>
    <w:rsid w:val="002822CA"/>
    <w:rsid w:val="00287E66"/>
    <w:rsid w:val="00291920"/>
    <w:rsid w:val="0029215A"/>
    <w:rsid w:val="002952B9"/>
    <w:rsid w:val="00297DCC"/>
    <w:rsid w:val="002A4F59"/>
    <w:rsid w:val="002A56F1"/>
    <w:rsid w:val="002A6A83"/>
    <w:rsid w:val="002B0140"/>
    <w:rsid w:val="002B3022"/>
    <w:rsid w:val="002B33D9"/>
    <w:rsid w:val="002B36A5"/>
    <w:rsid w:val="002B4DCF"/>
    <w:rsid w:val="002B777C"/>
    <w:rsid w:val="002C09AD"/>
    <w:rsid w:val="002C0D3D"/>
    <w:rsid w:val="002C1ACE"/>
    <w:rsid w:val="002C22A2"/>
    <w:rsid w:val="002C244A"/>
    <w:rsid w:val="002C431E"/>
    <w:rsid w:val="002C7B9C"/>
    <w:rsid w:val="002C7DDC"/>
    <w:rsid w:val="002D050C"/>
    <w:rsid w:val="002D0E58"/>
    <w:rsid w:val="002D12BD"/>
    <w:rsid w:val="002E0231"/>
    <w:rsid w:val="002E109F"/>
    <w:rsid w:val="002E168C"/>
    <w:rsid w:val="002E1A1A"/>
    <w:rsid w:val="002E24E7"/>
    <w:rsid w:val="002E3EC1"/>
    <w:rsid w:val="002E5265"/>
    <w:rsid w:val="002E52A9"/>
    <w:rsid w:val="002E6919"/>
    <w:rsid w:val="002E730D"/>
    <w:rsid w:val="002E754F"/>
    <w:rsid w:val="002F0CFC"/>
    <w:rsid w:val="002F2603"/>
    <w:rsid w:val="002F2BAF"/>
    <w:rsid w:val="002F4305"/>
    <w:rsid w:val="002F4B27"/>
    <w:rsid w:val="002F52CF"/>
    <w:rsid w:val="00301521"/>
    <w:rsid w:val="00303014"/>
    <w:rsid w:val="00305A07"/>
    <w:rsid w:val="00306314"/>
    <w:rsid w:val="003126B7"/>
    <w:rsid w:val="0031488E"/>
    <w:rsid w:val="00314A8F"/>
    <w:rsid w:val="00314FDC"/>
    <w:rsid w:val="00315377"/>
    <w:rsid w:val="0031737C"/>
    <w:rsid w:val="003177AA"/>
    <w:rsid w:val="0032406D"/>
    <w:rsid w:val="00330FFE"/>
    <w:rsid w:val="00331337"/>
    <w:rsid w:val="00332C15"/>
    <w:rsid w:val="0033559C"/>
    <w:rsid w:val="00335C95"/>
    <w:rsid w:val="00337A65"/>
    <w:rsid w:val="00340F01"/>
    <w:rsid w:val="0034236E"/>
    <w:rsid w:val="00343146"/>
    <w:rsid w:val="003439F8"/>
    <w:rsid w:val="00352231"/>
    <w:rsid w:val="00352EF0"/>
    <w:rsid w:val="003532C9"/>
    <w:rsid w:val="00353A9F"/>
    <w:rsid w:val="00360E22"/>
    <w:rsid w:val="00363ED2"/>
    <w:rsid w:val="00364431"/>
    <w:rsid w:val="00366FC9"/>
    <w:rsid w:val="003670D3"/>
    <w:rsid w:val="00371265"/>
    <w:rsid w:val="0037284C"/>
    <w:rsid w:val="00374A1F"/>
    <w:rsid w:val="00375D77"/>
    <w:rsid w:val="00375DB2"/>
    <w:rsid w:val="00377B8C"/>
    <w:rsid w:val="00380EF9"/>
    <w:rsid w:val="00383EFD"/>
    <w:rsid w:val="00387694"/>
    <w:rsid w:val="00387D17"/>
    <w:rsid w:val="003902DE"/>
    <w:rsid w:val="00390C8B"/>
    <w:rsid w:val="00391346"/>
    <w:rsid w:val="00391350"/>
    <w:rsid w:val="00393102"/>
    <w:rsid w:val="0039673C"/>
    <w:rsid w:val="00397B5D"/>
    <w:rsid w:val="00397D8A"/>
    <w:rsid w:val="003A34EA"/>
    <w:rsid w:val="003A355C"/>
    <w:rsid w:val="003A5B5C"/>
    <w:rsid w:val="003B1490"/>
    <w:rsid w:val="003B38E9"/>
    <w:rsid w:val="003B3F66"/>
    <w:rsid w:val="003B4336"/>
    <w:rsid w:val="003B5CBE"/>
    <w:rsid w:val="003B645B"/>
    <w:rsid w:val="003B65BE"/>
    <w:rsid w:val="003B692F"/>
    <w:rsid w:val="003B735F"/>
    <w:rsid w:val="003C30F8"/>
    <w:rsid w:val="003C53EE"/>
    <w:rsid w:val="003C54D0"/>
    <w:rsid w:val="003C6401"/>
    <w:rsid w:val="003C7076"/>
    <w:rsid w:val="003C77C8"/>
    <w:rsid w:val="003D0168"/>
    <w:rsid w:val="003D073D"/>
    <w:rsid w:val="003D1A6A"/>
    <w:rsid w:val="003D1CDF"/>
    <w:rsid w:val="003D2CE8"/>
    <w:rsid w:val="003D39C4"/>
    <w:rsid w:val="003E41C2"/>
    <w:rsid w:val="003E53B6"/>
    <w:rsid w:val="003E6307"/>
    <w:rsid w:val="003F106D"/>
    <w:rsid w:val="003F1F84"/>
    <w:rsid w:val="003F3F72"/>
    <w:rsid w:val="003F631A"/>
    <w:rsid w:val="003F6B4F"/>
    <w:rsid w:val="003F6BFD"/>
    <w:rsid w:val="003F7175"/>
    <w:rsid w:val="00405151"/>
    <w:rsid w:val="00411C4D"/>
    <w:rsid w:val="0041303C"/>
    <w:rsid w:val="004136A9"/>
    <w:rsid w:val="004146B9"/>
    <w:rsid w:val="00414D46"/>
    <w:rsid w:val="004154F7"/>
    <w:rsid w:val="00416B4E"/>
    <w:rsid w:val="0042041B"/>
    <w:rsid w:val="004205D9"/>
    <w:rsid w:val="00420B87"/>
    <w:rsid w:val="00420F1F"/>
    <w:rsid w:val="00426257"/>
    <w:rsid w:val="004275DF"/>
    <w:rsid w:val="00427C66"/>
    <w:rsid w:val="00430535"/>
    <w:rsid w:val="00430537"/>
    <w:rsid w:val="004309B5"/>
    <w:rsid w:val="00431245"/>
    <w:rsid w:val="00432342"/>
    <w:rsid w:val="004333BF"/>
    <w:rsid w:val="00434A88"/>
    <w:rsid w:val="00437B6F"/>
    <w:rsid w:val="00440C24"/>
    <w:rsid w:val="00443AF5"/>
    <w:rsid w:val="0044624B"/>
    <w:rsid w:val="00446653"/>
    <w:rsid w:val="00450BF3"/>
    <w:rsid w:val="0045206F"/>
    <w:rsid w:val="004520E7"/>
    <w:rsid w:val="0045380A"/>
    <w:rsid w:val="00453A6C"/>
    <w:rsid w:val="0045403A"/>
    <w:rsid w:val="004547DC"/>
    <w:rsid w:val="00456930"/>
    <w:rsid w:val="00456E57"/>
    <w:rsid w:val="00457244"/>
    <w:rsid w:val="00457A6A"/>
    <w:rsid w:val="00460CAD"/>
    <w:rsid w:val="00461C66"/>
    <w:rsid w:val="0046276C"/>
    <w:rsid w:val="00463DD5"/>
    <w:rsid w:val="00463EA8"/>
    <w:rsid w:val="00464009"/>
    <w:rsid w:val="00464FCB"/>
    <w:rsid w:val="004654CA"/>
    <w:rsid w:val="00465DD7"/>
    <w:rsid w:val="0046601C"/>
    <w:rsid w:val="00466A3D"/>
    <w:rsid w:val="00467640"/>
    <w:rsid w:val="0047194F"/>
    <w:rsid w:val="00474953"/>
    <w:rsid w:val="00476537"/>
    <w:rsid w:val="00477121"/>
    <w:rsid w:val="00480B86"/>
    <w:rsid w:val="0048119A"/>
    <w:rsid w:val="0048165E"/>
    <w:rsid w:val="004827F0"/>
    <w:rsid w:val="00482EB7"/>
    <w:rsid w:val="0048308F"/>
    <w:rsid w:val="0048770B"/>
    <w:rsid w:val="00487B89"/>
    <w:rsid w:val="00487F36"/>
    <w:rsid w:val="00491004"/>
    <w:rsid w:val="00492182"/>
    <w:rsid w:val="004926D2"/>
    <w:rsid w:val="0049524E"/>
    <w:rsid w:val="00495897"/>
    <w:rsid w:val="004961CD"/>
    <w:rsid w:val="00497B2C"/>
    <w:rsid w:val="00497E70"/>
    <w:rsid w:val="004A0909"/>
    <w:rsid w:val="004A263D"/>
    <w:rsid w:val="004A2DC1"/>
    <w:rsid w:val="004A450C"/>
    <w:rsid w:val="004A6ECE"/>
    <w:rsid w:val="004B0BF5"/>
    <w:rsid w:val="004B286E"/>
    <w:rsid w:val="004B38F0"/>
    <w:rsid w:val="004B4F21"/>
    <w:rsid w:val="004B648C"/>
    <w:rsid w:val="004B6836"/>
    <w:rsid w:val="004B6EFE"/>
    <w:rsid w:val="004C105D"/>
    <w:rsid w:val="004C1B1A"/>
    <w:rsid w:val="004C3633"/>
    <w:rsid w:val="004C5615"/>
    <w:rsid w:val="004D35C7"/>
    <w:rsid w:val="004D37F1"/>
    <w:rsid w:val="004D38D5"/>
    <w:rsid w:val="004D3E08"/>
    <w:rsid w:val="004D3F78"/>
    <w:rsid w:val="004D4FFA"/>
    <w:rsid w:val="004D522E"/>
    <w:rsid w:val="004D7516"/>
    <w:rsid w:val="004E16A5"/>
    <w:rsid w:val="004E30B8"/>
    <w:rsid w:val="004E33B8"/>
    <w:rsid w:val="004E39CE"/>
    <w:rsid w:val="004E570B"/>
    <w:rsid w:val="004E5EAA"/>
    <w:rsid w:val="004E7CE0"/>
    <w:rsid w:val="004F0851"/>
    <w:rsid w:val="004F15AE"/>
    <w:rsid w:val="004F1A23"/>
    <w:rsid w:val="004F2867"/>
    <w:rsid w:val="004F2D1A"/>
    <w:rsid w:val="004F4114"/>
    <w:rsid w:val="004F4BE0"/>
    <w:rsid w:val="004F7F78"/>
    <w:rsid w:val="0050478C"/>
    <w:rsid w:val="005062ED"/>
    <w:rsid w:val="00506BA3"/>
    <w:rsid w:val="00507486"/>
    <w:rsid w:val="00511E2B"/>
    <w:rsid w:val="005146FA"/>
    <w:rsid w:val="005202A2"/>
    <w:rsid w:val="00521A84"/>
    <w:rsid w:val="00525B20"/>
    <w:rsid w:val="00526016"/>
    <w:rsid w:val="0052613E"/>
    <w:rsid w:val="0053075B"/>
    <w:rsid w:val="005316C3"/>
    <w:rsid w:val="00534155"/>
    <w:rsid w:val="00535674"/>
    <w:rsid w:val="005361DB"/>
    <w:rsid w:val="005435AD"/>
    <w:rsid w:val="00547B97"/>
    <w:rsid w:val="00547E51"/>
    <w:rsid w:val="0055057F"/>
    <w:rsid w:val="00550684"/>
    <w:rsid w:val="00550869"/>
    <w:rsid w:val="00554583"/>
    <w:rsid w:val="00554A9B"/>
    <w:rsid w:val="005562C9"/>
    <w:rsid w:val="00561706"/>
    <w:rsid w:val="00561753"/>
    <w:rsid w:val="00561A27"/>
    <w:rsid w:val="005657D9"/>
    <w:rsid w:val="0056754D"/>
    <w:rsid w:val="0057022F"/>
    <w:rsid w:val="005711E6"/>
    <w:rsid w:val="005712B4"/>
    <w:rsid w:val="005720E7"/>
    <w:rsid w:val="00573F1D"/>
    <w:rsid w:val="005757CE"/>
    <w:rsid w:val="00576FA1"/>
    <w:rsid w:val="00577BEA"/>
    <w:rsid w:val="00586413"/>
    <w:rsid w:val="005864F8"/>
    <w:rsid w:val="00586727"/>
    <w:rsid w:val="00586A73"/>
    <w:rsid w:val="005875D0"/>
    <w:rsid w:val="00587880"/>
    <w:rsid w:val="00590259"/>
    <w:rsid w:val="00591006"/>
    <w:rsid w:val="00591E0A"/>
    <w:rsid w:val="005950AF"/>
    <w:rsid w:val="005970AB"/>
    <w:rsid w:val="005A25F8"/>
    <w:rsid w:val="005A2B56"/>
    <w:rsid w:val="005A4619"/>
    <w:rsid w:val="005A5E4E"/>
    <w:rsid w:val="005B0F58"/>
    <w:rsid w:val="005B1DCD"/>
    <w:rsid w:val="005B2E23"/>
    <w:rsid w:val="005B3FCF"/>
    <w:rsid w:val="005B596F"/>
    <w:rsid w:val="005B7838"/>
    <w:rsid w:val="005C28DC"/>
    <w:rsid w:val="005C3531"/>
    <w:rsid w:val="005C4DE2"/>
    <w:rsid w:val="005C54AF"/>
    <w:rsid w:val="005C70C2"/>
    <w:rsid w:val="005D10F2"/>
    <w:rsid w:val="005D2398"/>
    <w:rsid w:val="005D3717"/>
    <w:rsid w:val="005D4B59"/>
    <w:rsid w:val="005D55D7"/>
    <w:rsid w:val="005E019D"/>
    <w:rsid w:val="005E3A22"/>
    <w:rsid w:val="005F0EBA"/>
    <w:rsid w:val="005F15F1"/>
    <w:rsid w:val="005F1FEA"/>
    <w:rsid w:val="005F202A"/>
    <w:rsid w:val="005F27ED"/>
    <w:rsid w:val="005F4139"/>
    <w:rsid w:val="005F56D9"/>
    <w:rsid w:val="005F5F69"/>
    <w:rsid w:val="005F743C"/>
    <w:rsid w:val="005F7DAC"/>
    <w:rsid w:val="00601731"/>
    <w:rsid w:val="00603007"/>
    <w:rsid w:val="00606412"/>
    <w:rsid w:val="00607852"/>
    <w:rsid w:val="00613727"/>
    <w:rsid w:val="006142D5"/>
    <w:rsid w:val="00615A43"/>
    <w:rsid w:val="00617BDE"/>
    <w:rsid w:val="0062045D"/>
    <w:rsid w:val="00626093"/>
    <w:rsid w:val="00626F3C"/>
    <w:rsid w:val="00631912"/>
    <w:rsid w:val="00631D39"/>
    <w:rsid w:val="00632AC4"/>
    <w:rsid w:val="006331EA"/>
    <w:rsid w:val="0063430E"/>
    <w:rsid w:val="00635E68"/>
    <w:rsid w:val="006404A6"/>
    <w:rsid w:val="006417B6"/>
    <w:rsid w:val="006445FA"/>
    <w:rsid w:val="00644675"/>
    <w:rsid w:val="0064471B"/>
    <w:rsid w:val="00644775"/>
    <w:rsid w:val="00644D99"/>
    <w:rsid w:val="00646F12"/>
    <w:rsid w:val="006530B3"/>
    <w:rsid w:val="006573BF"/>
    <w:rsid w:val="00657936"/>
    <w:rsid w:val="00660A51"/>
    <w:rsid w:val="0066231A"/>
    <w:rsid w:val="00663094"/>
    <w:rsid w:val="006643D7"/>
    <w:rsid w:val="00664634"/>
    <w:rsid w:val="00664BE2"/>
    <w:rsid w:val="006650DD"/>
    <w:rsid w:val="006665AE"/>
    <w:rsid w:val="00666AA6"/>
    <w:rsid w:val="0066758C"/>
    <w:rsid w:val="00670066"/>
    <w:rsid w:val="00670228"/>
    <w:rsid w:val="0067044F"/>
    <w:rsid w:val="00671B01"/>
    <w:rsid w:val="00671C0B"/>
    <w:rsid w:val="006734EF"/>
    <w:rsid w:val="0067493A"/>
    <w:rsid w:val="006749DA"/>
    <w:rsid w:val="006752BE"/>
    <w:rsid w:val="006774C9"/>
    <w:rsid w:val="00681948"/>
    <w:rsid w:val="00684B78"/>
    <w:rsid w:val="00684EF3"/>
    <w:rsid w:val="00685B7D"/>
    <w:rsid w:val="00690977"/>
    <w:rsid w:val="0069242A"/>
    <w:rsid w:val="00693BE3"/>
    <w:rsid w:val="006A1820"/>
    <w:rsid w:val="006A56FC"/>
    <w:rsid w:val="006A5970"/>
    <w:rsid w:val="006A77D5"/>
    <w:rsid w:val="006B0E43"/>
    <w:rsid w:val="006B1D27"/>
    <w:rsid w:val="006B1FD2"/>
    <w:rsid w:val="006B1FDE"/>
    <w:rsid w:val="006B4216"/>
    <w:rsid w:val="006B779B"/>
    <w:rsid w:val="006C00BC"/>
    <w:rsid w:val="006C09ED"/>
    <w:rsid w:val="006C1B70"/>
    <w:rsid w:val="006C3221"/>
    <w:rsid w:val="006C396D"/>
    <w:rsid w:val="006C63F0"/>
    <w:rsid w:val="006C6659"/>
    <w:rsid w:val="006D44FC"/>
    <w:rsid w:val="006D551F"/>
    <w:rsid w:val="006D5C62"/>
    <w:rsid w:val="006D7190"/>
    <w:rsid w:val="006E0649"/>
    <w:rsid w:val="006E0D06"/>
    <w:rsid w:val="006E2FB3"/>
    <w:rsid w:val="006E3FC3"/>
    <w:rsid w:val="006E4838"/>
    <w:rsid w:val="006E607E"/>
    <w:rsid w:val="006E6747"/>
    <w:rsid w:val="006E6BDC"/>
    <w:rsid w:val="006E7117"/>
    <w:rsid w:val="006E761F"/>
    <w:rsid w:val="006E7D74"/>
    <w:rsid w:val="006F3DD1"/>
    <w:rsid w:val="006F4824"/>
    <w:rsid w:val="006F55FB"/>
    <w:rsid w:val="006F560E"/>
    <w:rsid w:val="006F6162"/>
    <w:rsid w:val="006F654E"/>
    <w:rsid w:val="006F7E7D"/>
    <w:rsid w:val="006F7EB7"/>
    <w:rsid w:val="0070072B"/>
    <w:rsid w:val="007012AA"/>
    <w:rsid w:val="00701833"/>
    <w:rsid w:val="0070339E"/>
    <w:rsid w:val="00703A34"/>
    <w:rsid w:val="00703D7C"/>
    <w:rsid w:val="0070441C"/>
    <w:rsid w:val="00705F33"/>
    <w:rsid w:val="007066D3"/>
    <w:rsid w:val="0071173A"/>
    <w:rsid w:val="00711EBC"/>
    <w:rsid w:val="00712D3B"/>
    <w:rsid w:val="0071518A"/>
    <w:rsid w:val="00715A25"/>
    <w:rsid w:val="00715DA0"/>
    <w:rsid w:val="007173C0"/>
    <w:rsid w:val="00720294"/>
    <w:rsid w:val="00721598"/>
    <w:rsid w:val="00722682"/>
    <w:rsid w:val="00724045"/>
    <w:rsid w:val="007253CB"/>
    <w:rsid w:val="00726E7E"/>
    <w:rsid w:val="0072797A"/>
    <w:rsid w:val="00733CCE"/>
    <w:rsid w:val="00733D37"/>
    <w:rsid w:val="00735629"/>
    <w:rsid w:val="00741215"/>
    <w:rsid w:val="00742D01"/>
    <w:rsid w:val="00744B87"/>
    <w:rsid w:val="00747122"/>
    <w:rsid w:val="0075102D"/>
    <w:rsid w:val="007513DF"/>
    <w:rsid w:val="00751FDD"/>
    <w:rsid w:val="0075236A"/>
    <w:rsid w:val="00754EF9"/>
    <w:rsid w:val="007551D8"/>
    <w:rsid w:val="00756E35"/>
    <w:rsid w:val="00763D2E"/>
    <w:rsid w:val="00765DEF"/>
    <w:rsid w:val="0077020A"/>
    <w:rsid w:val="00770BA0"/>
    <w:rsid w:val="007718A3"/>
    <w:rsid w:val="00771AAD"/>
    <w:rsid w:val="00773638"/>
    <w:rsid w:val="007741C8"/>
    <w:rsid w:val="00774A00"/>
    <w:rsid w:val="00776B10"/>
    <w:rsid w:val="00776C49"/>
    <w:rsid w:val="0077758C"/>
    <w:rsid w:val="0078052A"/>
    <w:rsid w:val="00781304"/>
    <w:rsid w:val="00781396"/>
    <w:rsid w:val="00784308"/>
    <w:rsid w:val="00784977"/>
    <w:rsid w:val="00784C74"/>
    <w:rsid w:val="0078761A"/>
    <w:rsid w:val="007901FB"/>
    <w:rsid w:val="007915A3"/>
    <w:rsid w:val="0079197C"/>
    <w:rsid w:val="00791A7F"/>
    <w:rsid w:val="00791B00"/>
    <w:rsid w:val="007929FD"/>
    <w:rsid w:val="007943F5"/>
    <w:rsid w:val="007969FA"/>
    <w:rsid w:val="00797306"/>
    <w:rsid w:val="007A0344"/>
    <w:rsid w:val="007A44E4"/>
    <w:rsid w:val="007A4DDC"/>
    <w:rsid w:val="007A521F"/>
    <w:rsid w:val="007A56A3"/>
    <w:rsid w:val="007A7CE7"/>
    <w:rsid w:val="007B1B6E"/>
    <w:rsid w:val="007B4294"/>
    <w:rsid w:val="007B5FC5"/>
    <w:rsid w:val="007C1228"/>
    <w:rsid w:val="007C2199"/>
    <w:rsid w:val="007C3199"/>
    <w:rsid w:val="007C4A5A"/>
    <w:rsid w:val="007C6C22"/>
    <w:rsid w:val="007C73A1"/>
    <w:rsid w:val="007C7761"/>
    <w:rsid w:val="007D0E0A"/>
    <w:rsid w:val="007D42F8"/>
    <w:rsid w:val="007D555C"/>
    <w:rsid w:val="007D6F1C"/>
    <w:rsid w:val="007D7F4B"/>
    <w:rsid w:val="007E0B90"/>
    <w:rsid w:val="007E3436"/>
    <w:rsid w:val="007E4220"/>
    <w:rsid w:val="007F0FA0"/>
    <w:rsid w:val="007F3501"/>
    <w:rsid w:val="00801800"/>
    <w:rsid w:val="00802637"/>
    <w:rsid w:val="00804C22"/>
    <w:rsid w:val="00806330"/>
    <w:rsid w:val="00810820"/>
    <w:rsid w:val="0081623B"/>
    <w:rsid w:val="00816F31"/>
    <w:rsid w:val="00817183"/>
    <w:rsid w:val="0081784C"/>
    <w:rsid w:val="008229AD"/>
    <w:rsid w:val="00826434"/>
    <w:rsid w:val="00826E27"/>
    <w:rsid w:val="0082796F"/>
    <w:rsid w:val="00832352"/>
    <w:rsid w:val="00832D7C"/>
    <w:rsid w:val="008334B2"/>
    <w:rsid w:val="00833507"/>
    <w:rsid w:val="0083591C"/>
    <w:rsid w:val="0084739F"/>
    <w:rsid w:val="0084783A"/>
    <w:rsid w:val="008479A4"/>
    <w:rsid w:val="0085027B"/>
    <w:rsid w:val="00850481"/>
    <w:rsid w:val="0085071E"/>
    <w:rsid w:val="0085102D"/>
    <w:rsid w:val="0085461D"/>
    <w:rsid w:val="00855529"/>
    <w:rsid w:val="0085574B"/>
    <w:rsid w:val="008569B2"/>
    <w:rsid w:val="00863617"/>
    <w:rsid w:val="00863B75"/>
    <w:rsid w:val="00867AD0"/>
    <w:rsid w:val="00874F99"/>
    <w:rsid w:val="008752D0"/>
    <w:rsid w:val="00875F65"/>
    <w:rsid w:val="00876F95"/>
    <w:rsid w:val="00877051"/>
    <w:rsid w:val="00877378"/>
    <w:rsid w:val="0088096D"/>
    <w:rsid w:val="00880CD7"/>
    <w:rsid w:val="00880E5A"/>
    <w:rsid w:val="00883C6A"/>
    <w:rsid w:val="008847EE"/>
    <w:rsid w:val="00885095"/>
    <w:rsid w:val="008855EE"/>
    <w:rsid w:val="0088689B"/>
    <w:rsid w:val="00886EBC"/>
    <w:rsid w:val="00886EC4"/>
    <w:rsid w:val="00891854"/>
    <w:rsid w:val="00891F8B"/>
    <w:rsid w:val="0089395A"/>
    <w:rsid w:val="008950D8"/>
    <w:rsid w:val="00897EA4"/>
    <w:rsid w:val="00897EE7"/>
    <w:rsid w:val="008A1503"/>
    <w:rsid w:val="008A162A"/>
    <w:rsid w:val="008A18B9"/>
    <w:rsid w:val="008A2737"/>
    <w:rsid w:val="008A318E"/>
    <w:rsid w:val="008A4261"/>
    <w:rsid w:val="008A72DC"/>
    <w:rsid w:val="008B14C0"/>
    <w:rsid w:val="008B43C7"/>
    <w:rsid w:val="008C1179"/>
    <w:rsid w:val="008C1E22"/>
    <w:rsid w:val="008C3AA1"/>
    <w:rsid w:val="008C3DEB"/>
    <w:rsid w:val="008C422B"/>
    <w:rsid w:val="008C4AA6"/>
    <w:rsid w:val="008D03EC"/>
    <w:rsid w:val="008D33C5"/>
    <w:rsid w:val="008D3422"/>
    <w:rsid w:val="008D48C4"/>
    <w:rsid w:val="008D5D34"/>
    <w:rsid w:val="008D7769"/>
    <w:rsid w:val="008D77EC"/>
    <w:rsid w:val="008D7DF1"/>
    <w:rsid w:val="008E0100"/>
    <w:rsid w:val="008E018C"/>
    <w:rsid w:val="008E0A3B"/>
    <w:rsid w:val="008E15B7"/>
    <w:rsid w:val="008E1CEB"/>
    <w:rsid w:val="008E3202"/>
    <w:rsid w:val="008E56BE"/>
    <w:rsid w:val="008F0CC2"/>
    <w:rsid w:val="008F54B3"/>
    <w:rsid w:val="008F7599"/>
    <w:rsid w:val="008F7958"/>
    <w:rsid w:val="008F7CE2"/>
    <w:rsid w:val="009007A1"/>
    <w:rsid w:val="00901206"/>
    <w:rsid w:val="009015DD"/>
    <w:rsid w:val="00905B0E"/>
    <w:rsid w:val="00905FFF"/>
    <w:rsid w:val="009118D6"/>
    <w:rsid w:val="00913ED3"/>
    <w:rsid w:val="009145AF"/>
    <w:rsid w:val="0091512C"/>
    <w:rsid w:val="00915180"/>
    <w:rsid w:val="00915A73"/>
    <w:rsid w:val="00915D02"/>
    <w:rsid w:val="00916EEC"/>
    <w:rsid w:val="00920533"/>
    <w:rsid w:val="00925658"/>
    <w:rsid w:val="0092763F"/>
    <w:rsid w:val="00930DE1"/>
    <w:rsid w:val="0093249B"/>
    <w:rsid w:val="009336D4"/>
    <w:rsid w:val="00933E0A"/>
    <w:rsid w:val="0093665F"/>
    <w:rsid w:val="00937477"/>
    <w:rsid w:val="00937707"/>
    <w:rsid w:val="009403B0"/>
    <w:rsid w:val="0094133A"/>
    <w:rsid w:val="00941BDE"/>
    <w:rsid w:val="009427A4"/>
    <w:rsid w:val="0094414E"/>
    <w:rsid w:val="009447AC"/>
    <w:rsid w:val="0094537C"/>
    <w:rsid w:val="009468DE"/>
    <w:rsid w:val="009504F9"/>
    <w:rsid w:val="00950E6C"/>
    <w:rsid w:val="00951D18"/>
    <w:rsid w:val="009554DC"/>
    <w:rsid w:val="00955B07"/>
    <w:rsid w:val="00956425"/>
    <w:rsid w:val="009605DD"/>
    <w:rsid w:val="00963290"/>
    <w:rsid w:val="00963BB0"/>
    <w:rsid w:val="00964316"/>
    <w:rsid w:val="009657E4"/>
    <w:rsid w:val="009658F0"/>
    <w:rsid w:val="00970351"/>
    <w:rsid w:val="009706E3"/>
    <w:rsid w:val="0097086A"/>
    <w:rsid w:val="00970E8D"/>
    <w:rsid w:val="00971FD7"/>
    <w:rsid w:val="00972AC2"/>
    <w:rsid w:val="009830E5"/>
    <w:rsid w:val="00985AF3"/>
    <w:rsid w:val="00990D97"/>
    <w:rsid w:val="009915CE"/>
    <w:rsid w:val="0099327A"/>
    <w:rsid w:val="00993D12"/>
    <w:rsid w:val="009941F0"/>
    <w:rsid w:val="009942A7"/>
    <w:rsid w:val="00995C79"/>
    <w:rsid w:val="00995CAF"/>
    <w:rsid w:val="0099623C"/>
    <w:rsid w:val="009964FF"/>
    <w:rsid w:val="009A42A9"/>
    <w:rsid w:val="009A6921"/>
    <w:rsid w:val="009A728B"/>
    <w:rsid w:val="009B0D16"/>
    <w:rsid w:val="009B24A8"/>
    <w:rsid w:val="009B35DC"/>
    <w:rsid w:val="009B3DE1"/>
    <w:rsid w:val="009B7BD5"/>
    <w:rsid w:val="009C4D7B"/>
    <w:rsid w:val="009D0715"/>
    <w:rsid w:val="009D1074"/>
    <w:rsid w:val="009D2356"/>
    <w:rsid w:val="009D513C"/>
    <w:rsid w:val="009D7FFC"/>
    <w:rsid w:val="009E1952"/>
    <w:rsid w:val="009E2695"/>
    <w:rsid w:val="009E2D43"/>
    <w:rsid w:val="009E3DC8"/>
    <w:rsid w:val="009E4142"/>
    <w:rsid w:val="009E56B6"/>
    <w:rsid w:val="009E5D38"/>
    <w:rsid w:val="009F2EB0"/>
    <w:rsid w:val="009F3E7A"/>
    <w:rsid w:val="009F427F"/>
    <w:rsid w:val="009F5680"/>
    <w:rsid w:val="00A01AD0"/>
    <w:rsid w:val="00A01CD5"/>
    <w:rsid w:val="00A021F2"/>
    <w:rsid w:val="00A02B9C"/>
    <w:rsid w:val="00A02E8F"/>
    <w:rsid w:val="00A03847"/>
    <w:rsid w:val="00A05F34"/>
    <w:rsid w:val="00A05FE5"/>
    <w:rsid w:val="00A06460"/>
    <w:rsid w:val="00A072F0"/>
    <w:rsid w:val="00A14541"/>
    <w:rsid w:val="00A176F4"/>
    <w:rsid w:val="00A20C77"/>
    <w:rsid w:val="00A237F0"/>
    <w:rsid w:val="00A23F06"/>
    <w:rsid w:val="00A244AB"/>
    <w:rsid w:val="00A2636F"/>
    <w:rsid w:val="00A270E6"/>
    <w:rsid w:val="00A27DA9"/>
    <w:rsid w:val="00A30DEB"/>
    <w:rsid w:val="00A313F4"/>
    <w:rsid w:val="00A314D2"/>
    <w:rsid w:val="00A32D17"/>
    <w:rsid w:val="00A34300"/>
    <w:rsid w:val="00A36409"/>
    <w:rsid w:val="00A3645F"/>
    <w:rsid w:val="00A42123"/>
    <w:rsid w:val="00A44B7D"/>
    <w:rsid w:val="00A47D4D"/>
    <w:rsid w:val="00A50611"/>
    <w:rsid w:val="00A51A8B"/>
    <w:rsid w:val="00A51C3C"/>
    <w:rsid w:val="00A52F3D"/>
    <w:rsid w:val="00A54603"/>
    <w:rsid w:val="00A549EB"/>
    <w:rsid w:val="00A54A49"/>
    <w:rsid w:val="00A57337"/>
    <w:rsid w:val="00A57613"/>
    <w:rsid w:val="00A60DE5"/>
    <w:rsid w:val="00A6141B"/>
    <w:rsid w:val="00A64552"/>
    <w:rsid w:val="00A646D2"/>
    <w:rsid w:val="00A656E2"/>
    <w:rsid w:val="00A71EAC"/>
    <w:rsid w:val="00A71F37"/>
    <w:rsid w:val="00A71FAE"/>
    <w:rsid w:val="00A73AB4"/>
    <w:rsid w:val="00A7460D"/>
    <w:rsid w:val="00A746A8"/>
    <w:rsid w:val="00A80D74"/>
    <w:rsid w:val="00A8289A"/>
    <w:rsid w:val="00A8329A"/>
    <w:rsid w:val="00A84DC1"/>
    <w:rsid w:val="00A85D5D"/>
    <w:rsid w:val="00A85F15"/>
    <w:rsid w:val="00A86D1B"/>
    <w:rsid w:val="00A86D71"/>
    <w:rsid w:val="00A9000F"/>
    <w:rsid w:val="00A905B8"/>
    <w:rsid w:val="00A932BF"/>
    <w:rsid w:val="00A935A5"/>
    <w:rsid w:val="00A93F54"/>
    <w:rsid w:val="00A9445F"/>
    <w:rsid w:val="00A96353"/>
    <w:rsid w:val="00AA0543"/>
    <w:rsid w:val="00AA067E"/>
    <w:rsid w:val="00AA2CCE"/>
    <w:rsid w:val="00AA389C"/>
    <w:rsid w:val="00AA4BDD"/>
    <w:rsid w:val="00AA69A1"/>
    <w:rsid w:val="00AA76CD"/>
    <w:rsid w:val="00AB1110"/>
    <w:rsid w:val="00AB3260"/>
    <w:rsid w:val="00AC1518"/>
    <w:rsid w:val="00AC4186"/>
    <w:rsid w:val="00AC4A81"/>
    <w:rsid w:val="00AC5F5F"/>
    <w:rsid w:val="00AC6656"/>
    <w:rsid w:val="00AC73AD"/>
    <w:rsid w:val="00AC75DB"/>
    <w:rsid w:val="00AC7BB1"/>
    <w:rsid w:val="00AD5F7F"/>
    <w:rsid w:val="00AD712A"/>
    <w:rsid w:val="00AE0E8D"/>
    <w:rsid w:val="00AE17B5"/>
    <w:rsid w:val="00AE1C2E"/>
    <w:rsid w:val="00AE3958"/>
    <w:rsid w:val="00AE61B0"/>
    <w:rsid w:val="00AE737A"/>
    <w:rsid w:val="00AF11C5"/>
    <w:rsid w:val="00AF4916"/>
    <w:rsid w:val="00AF506D"/>
    <w:rsid w:val="00AF519A"/>
    <w:rsid w:val="00B00293"/>
    <w:rsid w:val="00B004E7"/>
    <w:rsid w:val="00B00F3D"/>
    <w:rsid w:val="00B027D1"/>
    <w:rsid w:val="00B05B56"/>
    <w:rsid w:val="00B05F80"/>
    <w:rsid w:val="00B0796C"/>
    <w:rsid w:val="00B07CA5"/>
    <w:rsid w:val="00B10FDE"/>
    <w:rsid w:val="00B13580"/>
    <w:rsid w:val="00B13937"/>
    <w:rsid w:val="00B142DD"/>
    <w:rsid w:val="00B14880"/>
    <w:rsid w:val="00B14BDB"/>
    <w:rsid w:val="00B14C1B"/>
    <w:rsid w:val="00B16D1F"/>
    <w:rsid w:val="00B17D0D"/>
    <w:rsid w:val="00B24B5D"/>
    <w:rsid w:val="00B3171A"/>
    <w:rsid w:val="00B3178E"/>
    <w:rsid w:val="00B31C9F"/>
    <w:rsid w:val="00B31D00"/>
    <w:rsid w:val="00B33EFC"/>
    <w:rsid w:val="00B34E7F"/>
    <w:rsid w:val="00B418EA"/>
    <w:rsid w:val="00B42755"/>
    <w:rsid w:val="00B43B29"/>
    <w:rsid w:val="00B450AC"/>
    <w:rsid w:val="00B4622A"/>
    <w:rsid w:val="00B4737B"/>
    <w:rsid w:val="00B51087"/>
    <w:rsid w:val="00B512F3"/>
    <w:rsid w:val="00B52045"/>
    <w:rsid w:val="00B52145"/>
    <w:rsid w:val="00B527A3"/>
    <w:rsid w:val="00B55668"/>
    <w:rsid w:val="00B60F44"/>
    <w:rsid w:val="00B62FBC"/>
    <w:rsid w:val="00B633DA"/>
    <w:rsid w:val="00B64210"/>
    <w:rsid w:val="00B66916"/>
    <w:rsid w:val="00B71742"/>
    <w:rsid w:val="00B73940"/>
    <w:rsid w:val="00B757D1"/>
    <w:rsid w:val="00B77616"/>
    <w:rsid w:val="00B77984"/>
    <w:rsid w:val="00B80122"/>
    <w:rsid w:val="00B84E48"/>
    <w:rsid w:val="00B85B65"/>
    <w:rsid w:val="00B85F9F"/>
    <w:rsid w:val="00B86013"/>
    <w:rsid w:val="00B90180"/>
    <w:rsid w:val="00B9441D"/>
    <w:rsid w:val="00B94B81"/>
    <w:rsid w:val="00B952D1"/>
    <w:rsid w:val="00B953F6"/>
    <w:rsid w:val="00B96B3E"/>
    <w:rsid w:val="00B96CD0"/>
    <w:rsid w:val="00B9757C"/>
    <w:rsid w:val="00B97D79"/>
    <w:rsid w:val="00BA04F0"/>
    <w:rsid w:val="00BA0DF0"/>
    <w:rsid w:val="00BA1DE8"/>
    <w:rsid w:val="00BA34EB"/>
    <w:rsid w:val="00BA406C"/>
    <w:rsid w:val="00BA4C1F"/>
    <w:rsid w:val="00BA4F3F"/>
    <w:rsid w:val="00BA5598"/>
    <w:rsid w:val="00BA57C2"/>
    <w:rsid w:val="00BA5E48"/>
    <w:rsid w:val="00BB077A"/>
    <w:rsid w:val="00BB1A35"/>
    <w:rsid w:val="00BB2085"/>
    <w:rsid w:val="00BB511E"/>
    <w:rsid w:val="00BB5643"/>
    <w:rsid w:val="00BB5B9C"/>
    <w:rsid w:val="00BB5D8A"/>
    <w:rsid w:val="00BB7D7B"/>
    <w:rsid w:val="00BC239F"/>
    <w:rsid w:val="00BC26CD"/>
    <w:rsid w:val="00BC37EC"/>
    <w:rsid w:val="00BC487B"/>
    <w:rsid w:val="00BC5C55"/>
    <w:rsid w:val="00BC65C9"/>
    <w:rsid w:val="00BD0AFD"/>
    <w:rsid w:val="00BD1F4C"/>
    <w:rsid w:val="00BD5C89"/>
    <w:rsid w:val="00BE1C95"/>
    <w:rsid w:val="00BE3ABB"/>
    <w:rsid w:val="00BE4FE3"/>
    <w:rsid w:val="00BE5AEC"/>
    <w:rsid w:val="00BF0FD9"/>
    <w:rsid w:val="00BF1C5A"/>
    <w:rsid w:val="00BF260E"/>
    <w:rsid w:val="00BF324E"/>
    <w:rsid w:val="00BF4553"/>
    <w:rsid w:val="00BF5F99"/>
    <w:rsid w:val="00C00A58"/>
    <w:rsid w:val="00C0333C"/>
    <w:rsid w:val="00C04BEC"/>
    <w:rsid w:val="00C05125"/>
    <w:rsid w:val="00C07527"/>
    <w:rsid w:val="00C10272"/>
    <w:rsid w:val="00C11F03"/>
    <w:rsid w:val="00C11FEF"/>
    <w:rsid w:val="00C11FF9"/>
    <w:rsid w:val="00C12CC3"/>
    <w:rsid w:val="00C13A79"/>
    <w:rsid w:val="00C15BAB"/>
    <w:rsid w:val="00C16097"/>
    <w:rsid w:val="00C17B92"/>
    <w:rsid w:val="00C21A65"/>
    <w:rsid w:val="00C2372F"/>
    <w:rsid w:val="00C30635"/>
    <w:rsid w:val="00C3085D"/>
    <w:rsid w:val="00C30ECB"/>
    <w:rsid w:val="00C33FF3"/>
    <w:rsid w:val="00C34994"/>
    <w:rsid w:val="00C3534F"/>
    <w:rsid w:val="00C36711"/>
    <w:rsid w:val="00C36EF9"/>
    <w:rsid w:val="00C376A9"/>
    <w:rsid w:val="00C428C5"/>
    <w:rsid w:val="00C42DA3"/>
    <w:rsid w:val="00C44DDB"/>
    <w:rsid w:val="00C46827"/>
    <w:rsid w:val="00C525CA"/>
    <w:rsid w:val="00C52CFF"/>
    <w:rsid w:val="00C54718"/>
    <w:rsid w:val="00C573B9"/>
    <w:rsid w:val="00C575CD"/>
    <w:rsid w:val="00C57FFD"/>
    <w:rsid w:val="00C6115D"/>
    <w:rsid w:val="00C6481F"/>
    <w:rsid w:val="00C65254"/>
    <w:rsid w:val="00C664F1"/>
    <w:rsid w:val="00C66792"/>
    <w:rsid w:val="00C677FA"/>
    <w:rsid w:val="00C7332A"/>
    <w:rsid w:val="00C73442"/>
    <w:rsid w:val="00C746D2"/>
    <w:rsid w:val="00C747DC"/>
    <w:rsid w:val="00C76C75"/>
    <w:rsid w:val="00C7774F"/>
    <w:rsid w:val="00C82555"/>
    <w:rsid w:val="00C82E6B"/>
    <w:rsid w:val="00C8304A"/>
    <w:rsid w:val="00C848BD"/>
    <w:rsid w:val="00C86AC3"/>
    <w:rsid w:val="00C86C7C"/>
    <w:rsid w:val="00C8794B"/>
    <w:rsid w:val="00C87D60"/>
    <w:rsid w:val="00C92493"/>
    <w:rsid w:val="00C95274"/>
    <w:rsid w:val="00CA2589"/>
    <w:rsid w:val="00CA270B"/>
    <w:rsid w:val="00CA3B4F"/>
    <w:rsid w:val="00CA3CE6"/>
    <w:rsid w:val="00CA3E9F"/>
    <w:rsid w:val="00CA76C9"/>
    <w:rsid w:val="00CA7EFA"/>
    <w:rsid w:val="00CB0CF8"/>
    <w:rsid w:val="00CB1E31"/>
    <w:rsid w:val="00CB24C1"/>
    <w:rsid w:val="00CB4D29"/>
    <w:rsid w:val="00CB5211"/>
    <w:rsid w:val="00CB78A4"/>
    <w:rsid w:val="00CB7C0A"/>
    <w:rsid w:val="00CC1563"/>
    <w:rsid w:val="00CC1C25"/>
    <w:rsid w:val="00CC3A82"/>
    <w:rsid w:val="00CC4B62"/>
    <w:rsid w:val="00CD05BC"/>
    <w:rsid w:val="00CD23A6"/>
    <w:rsid w:val="00CD27D9"/>
    <w:rsid w:val="00CD3969"/>
    <w:rsid w:val="00CD6FE0"/>
    <w:rsid w:val="00CE0028"/>
    <w:rsid w:val="00CE08A7"/>
    <w:rsid w:val="00CE272D"/>
    <w:rsid w:val="00CE2742"/>
    <w:rsid w:val="00CE3837"/>
    <w:rsid w:val="00CE44BD"/>
    <w:rsid w:val="00CE4A2E"/>
    <w:rsid w:val="00CE5F68"/>
    <w:rsid w:val="00CE65EB"/>
    <w:rsid w:val="00CE66CF"/>
    <w:rsid w:val="00CE70A1"/>
    <w:rsid w:val="00CF06B0"/>
    <w:rsid w:val="00CF0907"/>
    <w:rsid w:val="00CF225F"/>
    <w:rsid w:val="00CF3D01"/>
    <w:rsid w:val="00CF4BB4"/>
    <w:rsid w:val="00CF7519"/>
    <w:rsid w:val="00D01C5F"/>
    <w:rsid w:val="00D0591F"/>
    <w:rsid w:val="00D108CF"/>
    <w:rsid w:val="00D10DE0"/>
    <w:rsid w:val="00D13028"/>
    <w:rsid w:val="00D14264"/>
    <w:rsid w:val="00D14F66"/>
    <w:rsid w:val="00D162DD"/>
    <w:rsid w:val="00D165ED"/>
    <w:rsid w:val="00D16F8E"/>
    <w:rsid w:val="00D1728A"/>
    <w:rsid w:val="00D221A0"/>
    <w:rsid w:val="00D23D86"/>
    <w:rsid w:val="00D31637"/>
    <w:rsid w:val="00D331E1"/>
    <w:rsid w:val="00D352CE"/>
    <w:rsid w:val="00D35B56"/>
    <w:rsid w:val="00D36D36"/>
    <w:rsid w:val="00D37520"/>
    <w:rsid w:val="00D4084E"/>
    <w:rsid w:val="00D41613"/>
    <w:rsid w:val="00D471E5"/>
    <w:rsid w:val="00D5035E"/>
    <w:rsid w:val="00D50B54"/>
    <w:rsid w:val="00D50F6B"/>
    <w:rsid w:val="00D56094"/>
    <w:rsid w:val="00D567E5"/>
    <w:rsid w:val="00D57DD7"/>
    <w:rsid w:val="00D60FDD"/>
    <w:rsid w:val="00D61427"/>
    <w:rsid w:val="00D643A5"/>
    <w:rsid w:val="00D667BF"/>
    <w:rsid w:val="00D6690C"/>
    <w:rsid w:val="00D66C61"/>
    <w:rsid w:val="00D67E39"/>
    <w:rsid w:val="00D71513"/>
    <w:rsid w:val="00D75435"/>
    <w:rsid w:val="00D75579"/>
    <w:rsid w:val="00D80DA6"/>
    <w:rsid w:val="00D819A9"/>
    <w:rsid w:val="00D82D6C"/>
    <w:rsid w:val="00D86ADF"/>
    <w:rsid w:val="00D87A80"/>
    <w:rsid w:val="00D900FD"/>
    <w:rsid w:val="00D91B75"/>
    <w:rsid w:val="00D943F0"/>
    <w:rsid w:val="00D94805"/>
    <w:rsid w:val="00D948AF"/>
    <w:rsid w:val="00D95075"/>
    <w:rsid w:val="00D95D32"/>
    <w:rsid w:val="00D9704D"/>
    <w:rsid w:val="00D978AB"/>
    <w:rsid w:val="00DA0B7A"/>
    <w:rsid w:val="00DA24D2"/>
    <w:rsid w:val="00DA258D"/>
    <w:rsid w:val="00DA7FE8"/>
    <w:rsid w:val="00DB188E"/>
    <w:rsid w:val="00DB1C1F"/>
    <w:rsid w:val="00DB4E4E"/>
    <w:rsid w:val="00DB7E0D"/>
    <w:rsid w:val="00DD1CB5"/>
    <w:rsid w:val="00DD265C"/>
    <w:rsid w:val="00DD2809"/>
    <w:rsid w:val="00DD3E4A"/>
    <w:rsid w:val="00DD59A6"/>
    <w:rsid w:val="00DD5BF0"/>
    <w:rsid w:val="00DD6011"/>
    <w:rsid w:val="00DD601A"/>
    <w:rsid w:val="00DE145B"/>
    <w:rsid w:val="00DE1964"/>
    <w:rsid w:val="00DE25A7"/>
    <w:rsid w:val="00DE2DDE"/>
    <w:rsid w:val="00DE326B"/>
    <w:rsid w:val="00DE3A3C"/>
    <w:rsid w:val="00DE5C17"/>
    <w:rsid w:val="00DE6662"/>
    <w:rsid w:val="00DE68FD"/>
    <w:rsid w:val="00DF6C75"/>
    <w:rsid w:val="00DF6F8E"/>
    <w:rsid w:val="00E01619"/>
    <w:rsid w:val="00E01F7E"/>
    <w:rsid w:val="00E028DC"/>
    <w:rsid w:val="00E0355A"/>
    <w:rsid w:val="00E04912"/>
    <w:rsid w:val="00E0565A"/>
    <w:rsid w:val="00E07EE8"/>
    <w:rsid w:val="00E10655"/>
    <w:rsid w:val="00E11661"/>
    <w:rsid w:val="00E127B2"/>
    <w:rsid w:val="00E13CFE"/>
    <w:rsid w:val="00E14407"/>
    <w:rsid w:val="00E15050"/>
    <w:rsid w:val="00E15DC0"/>
    <w:rsid w:val="00E16469"/>
    <w:rsid w:val="00E16914"/>
    <w:rsid w:val="00E1718F"/>
    <w:rsid w:val="00E17EFE"/>
    <w:rsid w:val="00E20012"/>
    <w:rsid w:val="00E24764"/>
    <w:rsid w:val="00E2789D"/>
    <w:rsid w:val="00E309F0"/>
    <w:rsid w:val="00E31350"/>
    <w:rsid w:val="00E318B4"/>
    <w:rsid w:val="00E32DC2"/>
    <w:rsid w:val="00E3344E"/>
    <w:rsid w:val="00E34F66"/>
    <w:rsid w:val="00E351F9"/>
    <w:rsid w:val="00E358DC"/>
    <w:rsid w:val="00E35BDB"/>
    <w:rsid w:val="00E4033C"/>
    <w:rsid w:val="00E40DB6"/>
    <w:rsid w:val="00E428D9"/>
    <w:rsid w:val="00E42EBC"/>
    <w:rsid w:val="00E44EE7"/>
    <w:rsid w:val="00E47054"/>
    <w:rsid w:val="00E516BB"/>
    <w:rsid w:val="00E52579"/>
    <w:rsid w:val="00E54A00"/>
    <w:rsid w:val="00E56372"/>
    <w:rsid w:val="00E604EB"/>
    <w:rsid w:val="00E60680"/>
    <w:rsid w:val="00E60DC4"/>
    <w:rsid w:val="00E61713"/>
    <w:rsid w:val="00E63891"/>
    <w:rsid w:val="00E65C2E"/>
    <w:rsid w:val="00E66BEC"/>
    <w:rsid w:val="00E67163"/>
    <w:rsid w:val="00E72FA6"/>
    <w:rsid w:val="00E74C99"/>
    <w:rsid w:val="00E7692F"/>
    <w:rsid w:val="00E76F75"/>
    <w:rsid w:val="00E77767"/>
    <w:rsid w:val="00E805CA"/>
    <w:rsid w:val="00E810A1"/>
    <w:rsid w:val="00E83DD1"/>
    <w:rsid w:val="00E840AF"/>
    <w:rsid w:val="00E8603D"/>
    <w:rsid w:val="00E90C1A"/>
    <w:rsid w:val="00E91D7F"/>
    <w:rsid w:val="00E92ADF"/>
    <w:rsid w:val="00E95247"/>
    <w:rsid w:val="00EA01A0"/>
    <w:rsid w:val="00EA1B64"/>
    <w:rsid w:val="00EA1C8A"/>
    <w:rsid w:val="00EA45F5"/>
    <w:rsid w:val="00EA54B3"/>
    <w:rsid w:val="00EA54DC"/>
    <w:rsid w:val="00EA5AA8"/>
    <w:rsid w:val="00EA7F90"/>
    <w:rsid w:val="00EB324E"/>
    <w:rsid w:val="00EB3C7F"/>
    <w:rsid w:val="00EB4F04"/>
    <w:rsid w:val="00EB5436"/>
    <w:rsid w:val="00EB6B41"/>
    <w:rsid w:val="00EB7103"/>
    <w:rsid w:val="00EC56C5"/>
    <w:rsid w:val="00ED45AB"/>
    <w:rsid w:val="00ED5893"/>
    <w:rsid w:val="00ED6F4D"/>
    <w:rsid w:val="00EE13B5"/>
    <w:rsid w:val="00EE1583"/>
    <w:rsid w:val="00EE27A7"/>
    <w:rsid w:val="00EE4F73"/>
    <w:rsid w:val="00EF1D5E"/>
    <w:rsid w:val="00EF2E2C"/>
    <w:rsid w:val="00EF39C3"/>
    <w:rsid w:val="00EF45DF"/>
    <w:rsid w:val="00EF7847"/>
    <w:rsid w:val="00EF7A09"/>
    <w:rsid w:val="00F01BF3"/>
    <w:rsid w:val="00F02CB4"/>
    <w:rsid w:val="00F04636"/>
    <w:rsid w:val="00F06663"/>
    <w:rsid w:val="00F075B7"/>
    <w:rsid w:val="00F12C36"/>
    <w:rsid w:val="00F13278"/>
    <w:rsid w:val="00F14170"/>
    <w:rsid w:val="00F14206"/>
    <w:rsid w:val="00F17BE9"/>
    <w:rsid w:val="00F22300"/>
    <w:rsid w:val="00F2562C"/>
    <w:rsid w:val="00F25BE8"/>
    <w:rsid w:val="00F27ACF"/>
    <w:rsid w:val="00F27EF9"/>
    <w:rsid w:val="00F30681"/>
    <w:rsid w:val="00F31858"/>
    <w:rsid w:val="00F31B17"/>
    <w:rsid w:val="00F31B6C"/>
    <w:rsid w:val="00F332E7"/>
    <w:rsid w:val="00F33862"/>
    <w:rsid w:val="00F34693"/>
    <w:rsid w:val="00F34853"/>
    <w:rsid w:val="00F36E5B"/>
    <w:rsid w:val="00F3798B"/>
    <w:rsid w:val="00F407F0"/>
    <w:rsid w:val="00F40823"/>
    <w:rsid w:val="00F4232D"/>
    <w:rsid w:val="00F42BA4"/>
    <w:rsid w:val="00F437EF"/>
    <w:rsid w:val="00F43AB2"/>
    <w:rsid w:val="00F52738"/>
    <w:rsid w:val="00F5348C"/>
    <w:rsid w:val="00F55C35"/>
    <w:rsid w:val="00F61FD5"/>
    <w:rsid w:val="00F6273D"/>
    <w:rsid w:val="00F63499"/>
    <w:rsid w:val="00F66279"/>
    <w:rsid w:val="00F70E54"/>
    <w:rsid w:val="00F71087"/>
    <w:rsid w:val="00F71433"/>
    <w:rsid w:val="00F71474"/>
    <w:rsid w:val="00F71980"/>
    <w:rsid w:val="00F72DC4"/>
    <w:rsid w:val="00F72FC5"/>
    <w:rsid w:val="00F76098"/>
    <w:rsid w:val="00F77AC5"/>
    <w:rsid w:val="00F77F54"/>
    <w:rsid w:val="00F801F5"/>
    <w:rsid w:val="00F80EDD"/>
    <w:rsid w:val="00F8158F"/>
    <w:rsid w:val="00F822C0"/>
    <w:rsid w:val="00F82DD6"/>
    <w:rsid w:val="00F836F9"/>
    <w:rsid w:val="00F841F5"/>
    <w:rsid w:val="00F84778"/>
    <w:rsid w:val="00F8666B"/>
    <w:rsid w:val="00F8668D"/>
    <w:rsid w:val="00F86DDB"/>
    <w:rsid w:val="00F90FD0"/>
    <w:rsid w:val="00F93103"/>
    <w:rsid w:val="00F94A33"/>
    <w:rsid w:val="00F94E3B"/>
    <w:rsid w:val="00F96BCC"/>
    <w:rsid w:val="00F96D7A"/>
    <w:rsid w:val="00F971A4"/>
    <w:rsid w:val="00FA1870"/>
    <w:rsid w:val="00FA4CE0"/>
    <w:rsid w:val="00FA5720"/>
    <w:rsid w:val="00FA62E4"/>
    <w:rsid w:val="00FA6ABC"/>
    <w:rsid w:val="00FB0C01"/>
    <w:rsid w:val="00FB2441"/>
    <w:rsid w:val="00FB3859"/>
    <w:rsid w:val="00FB431F"/>
    <w:rsid w:val="00FB4361"/>
    <w:rsid w:val="00FB438F"/>
    <w:rsid w:val="00FC0212"/>
    <w:rsid w:val="00FC1349"/>
    <w:rsid w:val="00FC3689"/>
    <w:rsid w:val="00FC3D7D"/>
    <w:rsid w:val="00FC54A7"/>
    <w:rsid w:val="00FC59AB"/>
    <w:rsid w:val="00FD3468"/>
    <w:rsid w:val="00FD3D43"/>
    <w:rsid w:val="00FD7208"/>
    <w:rsid w:val="00FD7BB2"/>
    <w:rsid w:val="00FD7E45"/>
    <w:rsid w:val="00FE4207"/>
    <w:rsid w:val="00FE541A"/>
    <w:rsid w:val="00FE6EBC"/>
    <w:rsid w:val="00FF5C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1B9056"/>
  <w15:chartTrackingRefBased/>
  <w15:docId w15:val="{5D02DE3D-6989-4C2F-8DBD-7BBE035A1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8"/>
        <w:szCs w:val="28"/>
        <w:lang w:val="en-US" w:eastAsia="en-US" w:bidi="ar-SA"/>
        <w14:ligatures w14:val="standardContextual"/>
      </w:rPr>
    </w:rPrDefault>
    <w:pPrDefault>
      <w:pPr>
        <w:spacing w:line="300" w:lineRule="auto"/>
        <w:ind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837"/>
    <w:pPr>
      <w:spacing w:after="160" w:line="259" w:lineRule="auto"/>
      <w:ind w:firstLine="0"/>
      <w:jc w:val="left"/>
    </w:pPr>
    <w:rPr>
      <w:rFonts w:asciiTheme="minorHAnsi" w:hAnsiTheme="minorHAnsi"/>
      <w:kern w:val="0"/>
      <w:sz w:val="22"/>
      <w:szCs w:val="22"/>
      <w:lang w:val="vi-VN"/>
      <w14:ligatures w14:val="none"/>
    </w:rPr>
  </w:style>
  <w:style w:type="paragraph" w:styleId="Heading1">
    <w:name w:val="heading 1"/>
    <w:basedOn w:val="Normal"/>
    <w:next w:val="Normal"/>
    <w:link w:val="Heading1Char"/>
    <w:uiPriority w:val="9"/>
    <w:qFormat/>
    <w:rsid w:val="00660A51"/>
    <w:pPr>
      <w:keepNext/>
      <w:keepLines/>
      <w:spacing w:before="360" w:after="80" w:line="300" w:lineRule="auto"/>
      <w:ind w:firstLine="720"/>
      <w:jc w:val="both"/>
      <w:outlineLvl w:val="0"/>
    </w:pPr>
    <w:rPr>
      <w:rFonts w:asciiTheme="majorHAnsi" w:eastAsiaTheme="majorEastAsia" w:hAnsiTheme="majorHAnsi" w:cstheme="majorBidi"/>
      <w:color w:val="2F5496" w:themeColor="accent1" w:themeShade="BF"/>
      <w:kern w:val="2"/>
      <w:sz w:val="40"/>
      <w:szCs w:val="40"/>
      <w:lang w:val="en-US"/>
      <w14:ligatures w14:val="standardContextual"/>
    </w:rPr>
  </w:style>
  <w:style w:type="paragraph" w:styleId="Heading2">
    <w:name w:val="heading 2"/>
    <w:basedOn w:val="Normal"/>
    <w:next w:val="Normal"/>
    <w:link w:val="Heading2Char"/>
    <w:uiPriority w:val="9"/>
    <w:semiHidden/>
    <w:unhideWhenUsed/>
    <w:qFormat/>
    <w:rsid w:val="00660A51"/>
    <w:pPr>
      <w:keepNext/>
      <w:keepLines/>
      <w:spacing w:before="160" w:after="80" w:line="300" w:lineRule="auto"/>
      <w:ind w:firstLine="720"/>
      <w:jc w:val="both"/>
      <w:outlineLvl w:val="1"/>
    </w:pPr>
    <w:rPr>
      <w:rFonts w:asciiTheme="majorHAnsi" w:eastAsiaTheme="majorEastAsia" w:hAnsiTheme="majorHAnsi" w:cstheme="majorBidi"/>
      <w:color w:val="2F5496" w:themeColor="accent1" w:themeShade="BF"/>
      <w:kern w:val="2"/>
      <w:sz w:val="32"/>
      <w:szCs w:val="32"/>
      <w:lang w:val="en-US"/>
      <w14:ligatures w14:val="standardContextual"/>
    </w:rPr>
  </w:style>
  <w:style w:type="paragraph" w:styleId="Heading3">
    <w:name w:val="heading 3"/>
    <w:basedOn w:val="Normal"/>
    <w:next w:val="Normal"/>
    <w:link w:val="Heading3Char"/>
    <w:uiPriority w:val="9"/>
    <w:semiHidden/>
    <w:unhideWhenUsed/>
    <w:qFormat/>
    <w:rsid w:val="00660A51"/>
    <w:pPr>
      <w:keepNext/>
      <w:keepLines/>
      <w:spacing w:before="160" w:after="80" w:line="300" w:lineRule="auto"/>
      <w:ind w:firstLine="720"/>
      <w:jc w:val="both"/>
      <w:outlineLvl w:val="2"/>
    </w:pPr>
    <w:rPr>
      <w:rFonts w:eastAsiaTheme="majorEastAsia" w:cstheme="majorBidi"/>
      <w:color w:val="2F5496" w:themeColor="accent1" w:themeShade="BF"/>
      <w:kern w:val="2"/>
      <w:sz w:val="28"/>
      <w:szCs w:val="28"/>
      <w:lang w:val="en-US"/>
      <w14:ligatures w14:val="standardContextual"/>
    </w:rPr>
  </w:style>
  <w:style w:type="paragraph" w:styleId="Heading4">
    <w:name w:val="heading 4"/>
    <w:basedOn w:val="Normal"/>
    <w:next w:val="Normal"/>
    <w:link w:val="Heading4Char"/>
    <w:uiPriority w:val="9"/>
    <w:semiHidden/>
    <w:unhideWhenUsed/>
    <w:qFormat/>
    <w:rsid w:val="00660A51"/>
    <w:pPr>
      <w:keepNext/>
      <w:keepLines/>
      <w:spacing w:before="80" w:after="40" w:line="300" w:lineRule="auto"/>
      <w:ind w:firstLine="720"/>
      <w:jc w:val="both"/>
      <w:outlineLvl w:val="3"/>
    </w:pPr>
    <w:rPr>
      <w:rFonts w:eastAsiaTheme="majorEastAsia" w:cstheme="majorBidi"/>
      <w:i/>
      <w:iCs/>
      <w:color w:val="2F5496" w:themeColor="accent1" w:themeShade="BF"/>
      <w:kern w:val="2"/>
      <w:sz w:val="28"/>
      <w:szCs w:val="28"/>
      <w:lang w:val="en-US"/>
      <w14:ligatures w14:val="standardContextual"/>
    </w:rPr>
  </w:style>
  <w:style w:type="paragraph" w:styleId="Heading5">
    <w:name w:val="heading 5"/>
    <w:basedOn w:val="Normal"/>
    <w:next w:val="Normal"/>
    <w:link w:val="Heading5Char"/>
    <w:uiPriority w:val="9"/>
    <w:semiHidden/>
    <w:unhideWhenUsed/>
    <w:qFormat/>
    <w:rsid w:val="00660A51"/>
    <w:pPr>
      <w:keepNext/>
      <w:keepLines/>
      <w:spacing w:before="80" w:after="40" w:line="300" w:lineRule="auto"/>
      <w:ind w:firstLine="720"/>
      <w:jc w:val="both"/>
      <w:outlineLvl w:val="4"/>
    </w:pPr>
    <w:rPr>
      <w:rFonts w:eastAsiaTheme="majorEastAsia" w:cstheme="majorBidi"/>
      <w:color w:val="2F5496" w:themeColor="accent1" w:themeShade="BF"/>
      <w:kern w:val="2"/>
      <w:sz w:val="28"/>
      <w:szCs w:val="28"/>
      <w:lang w:val="en-US"/>
      <w14:ligatures w14:val="standardContextual"/>
    </w:rPr>
  </w:style>
  <w:style w:type="paragraph" w:styleId="Heading6">
    <w:name w:val="heading 6"/>
    <w:basedOn w:val="Normal"/>
    <w:next w:val="Normal"/>
    <w:link w:val="Heading6Char"/>
    <w:uiPriority w:val="9"/>
    <w:semiHidden/>
    <w:unhideWhenUsed/>
    <w:qFormat/>
    <w:rsid w:val="00660A51"/>
    <w:pPr>
      <w:keepNext/>
      <w:keepLines/>
      <w:spacing w:before="40" w:after="0" w:line="300" w:lineRule="auto"/>
      <w:ind w:firstLine="720"/>
      <w:jc w:val="both"/>
      <w:outlineLvl w:val="5"/>
    </w:pPr>
    <w:rPr>
      <w:rFonts w:eastAsiaTheme="majorEastAsia" w:cstheme="majorBidi"/>
      <w:i/>
      <w:iCs/>
      <w:color w:val="595959" w:themeColor="text1" w:themeTint="A6"/>
      <w:kern w:val="2"/>
      <w:sz w:val="28"/>
      <w:szCs w:val="28"/>
      <w:lang w:val="en-US"/>
      <w14:ligatures w14:val="standardContextual"/>
    </w:rPr>
  </w:style>
  <w:style w:type="paragraph" w:styleId="Heading7">
    <w:name w:val="heading 7"/>
    <w:basedOn w:val="Normal"/>
    <w:next w:val="Normal"/>
    <w:link w:val="Heading7Char"/>
    <w:uiPriority w:val="9"/>
    <w:semiHidden/>
    <w:unhideWhenUsed/>
    <w:qFormat/>
    <w:rsid w:val="00660A51"/>
    <w:pPr>
      <w:keepNext/>
      <w:keepLines/>
      <w:spacing w:before="40" w:after="0" w:line="300" w:lineRule="auto"/>
      <w:ind w:firstLine="720"/>
      <w:jc w:val="both"/>
      <w:outlineLvl w:val="6"/>
    </w:pPr>
    <w:rPr>
      <w:rFonts w:eastAsiaTheme="majorEastAsia" w:cstheme="majorBidi"/>
      <w:color w:val="595959" w:themeColor="text1" w:themeTint="A6"/>
      <w:kern w:val="2"/>
      <w:sz w:val="28"/>
      <w:szCs w:val="28"/>
      <w:lang w:val="en-US"/>
      <w14:ligatures w14:val="standardContextual"/>
    </w:rPr>
  </w:style>
  <w:style w:type="paragraph" w:styleId="Heading8">
    <w:name w:val="heading 8"/>
    <w:basedOn w:val="Normal"/>
    <w:next w:val="Normal"/>
    <w:link w:val="Heading8Char"/>
    <w:uiPriority w:val="9"/>
    <w:semiHidden/>
    <w:unhideWhenUsed/>
    <w:qFormat/>
    <w:rsid w:val="00660A51"/>
    <w:pPr>
      <w:keepNext/>
      <w:keepLines/>
      <w:spacing w:after="0" w:line="300" w:lineRule="auto"/>
      <w:ind w:firstLine="720"/>
      <w:jc w:val="both"/>
      <w:outlineLvl w:val="7"/>
    </w:pPr>
    <w:rPr>
      <w:rFonts w:eastAsiaTheme="majorEastAsia" w:cstheme="majorBidi"/>
      <w:i/>
      <w:iCs/>
      <w:color w:val="272727" w:themeColor="text1" w:themeTint="D8"/>
      <w:kern w:val="2"/>
      <w:sz w:val="28"/>
      <w:szCs w:val="28"/>
      <w:lang w:val="en-US"/>
      <w14:ligatures w14:val="standardContextual"/>
    </w:rPr>
  </w:style>
  <w:style w:type="paragraph" w:styleId="Heading9">
    <w:name w:val="heading 9"/>
    <w:basedOn w:val="Normal"/>
    <w:next w:val="Normal"/>
    <w:link w:val="Heading9Char"/>
    <w:uiPriority w:val="9"/>
    <w:semiHidden/>
    <w:unhideWhenUsed/>
    <w:qFormat/>
    <w:rsid w:val="00660A51"/>
    <w:pPr>
      <w:keepNext/>
      <w:keepLines/>
      <w:spacing w:after="0" w:line="300" w:lineRule="auto"/>
      <w:ind w:firstLine="720"/>
      <w:jc w:val="both"/>
      <w:outlineLvl w:val="8"/>
    </w:pPr>
    <w:rPr>
      <w:rFonts w:eastAsiaTheme="majorEastAsia" w:cstheme="majorBidi"/>
      <w:color w:val="272727" w:themeColor="text1" w:themeTint="D8"/>
      <w:kern w:val="2"/>
      <w:sz w:val="28"/>
      <w:szCs w:val="28"/>
      <w:lang w:val="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3">
    <w:name w:val="toc 3"/>
    <w:basedOn w:val="Normal"/>
    <w:next w:val="Normal"/>
    <w:autoRedefine/>
    <w:uiPriority w:val="39"/>
    <w:unhideWhenUsed/>
    <w:qFormat/>
    <w:rsid w:val="00784C74"/>
    <w:pPr>
      <w:spacing w:after="100" w:line="300" w:lineRule="auto"/>
      <w:ind w:left="560" w:firstLine="720"/>
      <w:jc w:val="both"/>
    </w:pPr>
    <w:rPr>
      <w:rFonts w:ascii="Times New Roman" w:hAnsi="Times New Roman"/>
      <w:sz w:val="28"/>
      <w:szCs w:val="28"/>
      <w:lang w:val="en-US"/>
    </w:rPr>
  </w:style>
  <w:style w:type="character" w:customStyle="1" w:styleId="Heading1Char">
    <w:name w:val="Heading 1 Char"/>
    <w:basedOn w:val="DefaultParagraphFont"/>
    <w:link w:val="Heading1"/>
    <w:uiPriority w:val="9"/>
    <w:rsid w:val="00660A51"/>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660A51"/>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60A51"/>
    <w:rPr>
      <w:rFonts w:asciiTheme="minorHAnsi" w:eastAsiaTheme="majorEastAsia" w:hAnsiTheme="minorHAnsi" w:cstheme="majorBidi"/>
      <w:color w:val="2F5496" w:themeColor="accent1" w:themeShade="BF"/>
    </w:rPr>
  </w:style>
  <w:style w:type="character" w:customStyle="1" w:styleId="Heading4Char">
    <w:name w:val="Heading 4 Char"/>
    <w:basedOn w:val="DefaultParagraphFont"/>
    <w:link w:val="Heading4"/>
    <w:uiPriority w:val="9"/>
    <w:semiHidden/>
    <w:rsid w:val="00660A51"/>
    <w:rPr>
      <w:rFonts w:asciiTheme="minorHAnsi" w:eastAsiaTheme="majorEastAsia" w:hAnsiTheme="minorHAnsi" w:cstheme="majorBidi"/>
      <w:i/>
      <w:iCs/>
      <w:color w:val="2F5496" w:themeColor="accent1" w:themeShade="BF"/>
    </w:rPr>
  </w:style>
  <w:style w:type="character" w:customStyle="1" w:styleId="Heading5Char">
    <w:name w:val="Heading 5 Char"/>
    <w:basedOn w:val="DefaultParagraphFont"/>
    <w:link w:val="Heading5"/>
    <w:uiPriority w:val="9"/>
    <w:semiHidden/>
    <w:rsid w:val="00660A51"/>
    <w:rPr>
      <w:rFonts w:asciiTheme="minorHAnsi" w:eastAsiaTheme="majorEastAsia" w:hAnsiTheme="minorHAnsi" w:cstheme="majorBidi"/>
      <w:color w:val="2F5496" w:themeColor="accent1" w:themeShade="BF"/>
    </w:rPr>
  </w:style>
  <w:style w:type="character" w:customStyle="1" w:styleId="Heading6Char">
    <w:name w:val="Heading 6 Char"/>
    <w:basedOn w:val="DefaultParagraphFont"/>
    <w:link w:val="Heading6"/>
    <w:uiPriority w:val="9"/>
    <w:semiHidden/>
    <w:rsid w:val="00660A51"/>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660A51"/>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660A51"/>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660A51"/>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660A51"/>
    <w:pPr>
      <w:spacing w:after="80" w:line="240" w:lineRule="auto"/>
      <w:ind w:firstLine="720"/>
      <w:contextualSpacing/>
      <w:jc w:val="both"/>
    </w:pPr>
    <w:rPr>
      <w:rFonts w:asciiTheme="majorHAnsi" w:eastAsiaTheme="majorEastAsia" w:hAnsiTheme="majorHAnsi" w:cstheme="majorBidi"/>
      <w:spacing w:val="-10"/>
      <w:kern w:val="28"/>
      <w:sz w:val="56"/>
      <w:szCs w:val="56"/>
      <w:lang w:val="en-US"/>
      <w14:ligatures w14:val="standardContextual"/>
    </w:rPr>
  </w:style>
  <w:style w:type="character" w:customStyle="1" w:styleId="TitleChar">
    <w:name w:val="Title Char"/>
    <w:basedOn w:val="DefaultParagraphFont"/>
    <w:link w:val="Title"/>
    <w:uiPriority w:val="10"/>
    <w:rsid w:val="00660A5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60A51"/>
    <w:pPr>
      <w:numPr>
        <w:ilvl w:val="1"/>
      </w:numPr>
      <w:spacing w:line="300" w:lineRule="auto"/>
      <w:ind w:firstLine="720"/>
      <w:jc w:val="both"/>
    </w:pPr>
    <w:rPr>
      <w:rFonts w:eastAsiaTheme="majorEastAsia" w:cstheme="majorBidi"/>
      <w:color w:val="595959" w:themeColor="text1" w:themeTint="A6"/>
      <w:spacing w:val="15"/>
      <w:kern w:val="2"/>
      <w:sz w:val="28"/>
      <w:szCs w:val="28"/>
      <w:lang w:val="en-US"/>
      <w14:ligatures w14:val="standardContextual"/>
    </w:rPr>
  </w:style>
  <w:style w:type="character" w:customStyle="1" w:styleId="SubtitleChar">
    <w:name w:val="Subtitle Char"/>
    <w:basedOn w:val="DefaultParagraphFont"/>
    <w:link w:val="Subtitle"/>
    <w:uiPriority w:val="11"/>
    <w:rsid w:val="00660A51"/>
    <w:rPr>
      <w:rFonts w:asciiTheme="minorHAnsi" w:eastAsiaTheme="majorEastAsia" w:hAnsiTheme="minorHAnsi" w:cstheme="majorBidi"/>
      <w:color w:val="595959" w:themeColor="text1" w:themeTint="A6"/>
      <w:spacing w:val="15"/>
    </w:rPr>
  </w:style>
  <w:style w:type="paragraph" w:styleId="Quote">
    <w:name w:val="Quote"/>
    <w:basedOn w:val="Normal"/>
    <w:next w:val="Normal"/>
    <w:link w:val="QuoteChar"/>
    <w:uiPriority w:val="29"/>
    <w:qFormat/>
    <w:rsid w:val="00660A51"/>
    <w:pPr>
      <w:spacing w:before="160" w:line="300" w:lineRule="auto"/>
      <w:ind w:firstLine="720"/>
      <w:jc w:val="center"/>
    </w:pPr>
    <w:rPr>
      <w:rFonts w:ascii="Times New Roman" w:hAnsi="Times New Roman"/>
      <w:i/>
      <w:iCs/>
      <w:color w:val="404040" w:themeColor="text1" w:themeTint="BF"/>
      <w:kern w:val="2"/>
      <w:sz w:val="28"/>
      <w:szCs w:val="28"/>
      <w:lang w:val="en-US"/>
      <w14:ligatures w14:val="standardContextual"/>
    </w:rPr>
  </w:style>
  <w:style w:type="character" w:customStyle="1" w:styleId="QuoteChar">
    <w:name w:val="Quote Char"/>
    <w:basedOn w:val="DefaultParagraphFont"/>
    <w:link w:val="Quote"/>
    <w:uiPriority w:val="29"/>
    <w:rsid w:val="00660A51"/>
    <w:rPr>
      <w:i/>
      <w:iCs/>
      <w:color w:val="404040" w:themeColor="text1" w:themeTint="BF"/>
    </w:rPr>
  </w:style>
  <w:style w:type="paragraph" w:styleId="ListParagraph">
    <w:name w:val="List Paragraph"/>
    <w:basedOn w:val="Normal"/>
    <w:uiPriority w:val="34"/>
    <w:qFormat/>
    <w:rsid w:val="00660A51"/>
    <w:pPr>
      <w:spacing w:after="0" w:line="300" w:lineRule="auto"/>
      <w:ind w:left="720" w:firstLine="720"/>
      <w:contextualSpacing/>
      <w:jc w:val="both"/>
    </w:pPr>
    <w:rPr>
      <w:rFonts w:ascii="Times New Roman" w:hAnsi="Times New Roman"/>
      <w:kern w:val="2"/>
      <w:sz w:val="28"/>
      <w:szCs w:val="28"/>
      <w:lang w:val="en-US"/>
      <w14:ligatures w14:val="standardContextual"/>
    </w:rPr>
  </w:style>
  <w:style w:type="character" w:styleId="IntenseEmphasis">
    <w:name w:val="Intense Emphasis"/>
    <w:basedOn w:val="DefaultParagraphFont"/>
    <w:uiPriority w:val="21"/>
    <w:qFormat/>
    <w:rsid w:val="00660A51"/>
    <w:rPr>
      <w:i/>
      <w:iCs/>
      <w:color w:val="2F5496" w:themeColor="accent1" w:themeShade="BF"/>
    </w:rPr>
  </w:style>
  <w:style w:type="paragraph" w:styleId="IntenseQuote">
    <w:name w:val="Intense Quote"/>
    <w:basedOn w:val="Normal"/>
    <w:next w:val="Normal"/>
    <w:link w:val="IntenseQuoteChar"/>
    <w:uiPriority w:val="30"/>
    <w:qFormat/>
    <w:rsid w:val="00660A51"/>
    <w:pPr>
      <w:pBdr>
        <w:top w:val="single" w:sz="4" w:space="10" w:color="2F5496" w:themeColor="accent1" w:themeShade="BF"/>
        <w:bottom w:val="single" w:sz="4" w:space="10" w:color="2F5496" w:themeColor="accent1" w:themeShade="BF"/>
      </w:pBdr>
      <w:spacing w:before="360" w:after="360" w:line="300" w:lineRule="auto"/>
      <w:ind w:left="864" w:right="864" w:firstLine="720"/>
      <w:jc w:val="center"/>
    </w:pPr>
    <w:rPr>
      <w:rFonts w:ascii="Times New Roman" w:hAnsi="Times New Roman"/>
      <w:i/>
      <w:iCs/>
      <w:color w:val="2F5496" w:themeColor="accent1" w:themeShade="BF"/>
      <w:kern w:val="2"/>
      <w:sz w:val="28"/>
      <w:szCs w:val="28"/>
      <w:lang w:val="en-US"/>
      <w14:ligatures w14:val="standardContextual"/>
    </w:rPr>
  </w:style>
  <w:style w:type="character" w:customStyle="1" w:styleId="IntenseQuoteChar">
    <w:name w:val="Intense Quote Char"/>
    <w:basedOn w:val="DefaultParagraphFont"/>
    <w:link w:val="IntenseQuote"/>
    <w:uiPriority w:val="30"/>
    <w:rsid w:val="00660A51"/>
    <w:rPr>
      <w:i/>
      <w:iCs/>
      <w:color w:val="2F5496" w:themeColor="accent1" w:themeShade="BF"/>
    </w:rPr>
  </w:style>
  <w:style w:type="character" w:styleId="IntenseReference">
    <w:name w:val="Intense Reference"/>
    <w:basedOn w:val="DefaultParagraphFont"/>
    <w:uiPriority w:val="32"/>
    <w:qFormat/>
    <w:rsid w:val="00660A51"/>
    <w:rPr>
      <w:b/>
      <w:bCs/>
      <w:smallCaps/>
      <w:color w:val="2F5496" w:themeColor="accent1" w:themeShade="BF"/>
      <w:spacing w:val="5"/>
    </w:rPr>
  </w:style>
  <w:style w:type="table" w:styleId="TableGrid">
    <w:name w:val="Table Grid"/>
    <w:basedOn w:val="TableNormal"/>
    <w:uiPriority w:val="39"/>
    <w:rsid w:val="00CE3837"/>
    <w:pPr>
      <w:spacing w:line="240" w:lineRule="auto"/>
      <w:ind w:firstLine="0"/>
      <w:jc w:val="left"/>
    </w:pPr>
    <w:rPr>
      <w:rFonts w:asciiTheme="minorHAnsi" w:hAnsiTheme="minorHAnsi"/>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A9445F"/>
    <w:pPr>
      <w:tabs>
        <w:tab w:val="right" w:pos="2880"/>
        <w:tab w:val="left" w:pos="3060"/>
      </w:tabs>
      <w:spacing w:after="0" w:line="240" w:lineRule="auto"/>
      <w:jc w:val="center"/>
    </w:pPr>
    <w:rPr>
      <w:rFonts w:ascii=".VnTime" w:eastAsia="Times New Roman" w:hAnsi=".VnTime" w:cs="Times New Roman"/>
      <w:sz w:val="24"/>
      <w:szCs w:val="20"/>
      <w:lang w:val="en-GB"/>
    </w:rPr>
  </w:style>
  <w:style w:type="character" w:customStyle="1" w:styleId="BodyTextChar">
    <w:name w:val="Body Text Char"/>
    <w:basedOn w:val="DefaultParagraphFont"/>
    <w:link w:val="BodyText"/>
    <w:rsid w:val="00A9445F"/>
    <w:rPr>
      <w:rFonts w:ascii=".VnTime" w:eastAsia="Times New Roman" w:hAnsi=".VnTime" w:cs="Times New Roman"/>
      <w:kern w:val="0"/>
      <w:sz w:val="24"/>
      <w:szCs w:val="20"/>
      <w:lang w:val="en-GB"/>
      <w14:ligatures w14:val="none"/>
    </w:rPr>
  </w:style>
  <w:style w:type="character" w:customStyle="1" w:styleId="ng-star-inserted">
    <w:name w:val="ng-star-inserted"/>
    <w:basedOn w:val="DefaultParagraphFont"/>
    <w:rsid w:val="001B7CDA"/>
  </w:style>
  <w:style w:type="paragraph" w:styleId="NormalWeb">
    <w:name w:val="Normal (Web)"/>
    <w:basedOn w:val="Normal"/>
    <w:uiPriority w:val="99"/>
    <w:unhideWhenUsed/>
    <w:rsid w:val="001A3BB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12291A"/>
    <w:rPr>
      <w:b/>
      <w:bCs/>
    </w:rPr>
  </w:style>
  <w:style w:type="character" w:styleId="CommentReference">
    <w:name w:val="annotation reference"/>
    <w:basedOn w:val="DefaultParagraphFont"/>
    <w:uiPriority w:val="99"/>
    <w:semiHidden/>
    <w:unhideWhenUsed/>
    <w:rsid w:val="0026158E"/>
    <w:rPr>
      <w:sz w:val="16"/>
      <w:szCs w:val="16"/>
    </w:rPr>
  </w:style>
  <w:style w:type="paragraph" w:styleId="CommentText">
    <w:name w:val="annotation text"/>
    <w:basedOn w:val="Normal"/>
    <w:link w:val="CommentTextChar"/>
    <w:uiPriority w:val="99"/>
    <w:semiHidden/>
    <w:unhideWhenUsed/>
    <w:rsid w:val="0026158E"/>
    <w:pPr>
      <w:spacing w:line="240" w:lineRule="auto"/>
    </w:pPr>
    <w:rPr>
      <w:sz w:val="20"/>
      <w:szCs w:val="20"/>
    </w:rPr>
  </w:style>
  <w:style w:type="character" w:customStyle="1" w:styleId="CommentTextChar">
    <w:name w:val="Comment Text Char"/>
    <w:basedOn w:val="DefaultParagraphFont"/>
    <w:link w:val="CommentText"/>
    <w:uiPriority w:val="99"/>
    <w:semiHidden/>
    <w:rsid w:val="0026158E"/>
    <w:rPr>
      <w:rFonts w:asciiTheme="minorHAnsi" w:hAnsiTheme="minorHAnsi"/>
      <w:kern w:val="0"/>
      <w:sz w:val="20"/>
      <w:szCs w:val="20"/>
      <w:lang w:val="vi-VN"/>
      <w14:ligatures w14:val="none"/>
    </w:rPr>
  </w:style>
  <w:style w:type="paragraph" w:styleId="CommentSubject">
    <w:name w:val="annotation subject"/>
    <w:basedOn w:val="CommentText"/>
    <w:next w:val="CommentText"/>
    <w:link w:val="CommentSubjectChar"/>
    <w:uiPriority w:val="99"/>
    <w:semiHidden/>
    <w:unhideWhenUsed/>
    <w:rsid w:val="0026158E"/>
    <w:rPr>
      <w:b/>
      <w:bCs/>
    </w:rPr>
  </w:style>
  <w:style w:type="character" w:customStyle="1" w:styleId="CommentSubjectChar">
    <w:name w:val="Comment Subject Char"/>
    <w:basedOn w:val="CommentTextChar"/>
    <w:link w:val="CommentSubject"/>
    <w:uiPriority w:val="99"/>
    <w:semiHidden/>
    <w:rsid w:val="0026158E"/>
    <w:rPr>
      <w:rFonts w:asciiTheme="minorHAnsi" w:hAnsiTheme="minorHAnsi"/>
      <w:b/>
      <w:bCs/>
      <w:kern w:val="0"/>
      <w:sz w:val="20"/>
      <w:szCs w:val="20"/>
      <w:lang w:val="vi-VN"/>
      <w14:ligatures w14:val="none"/>
    </w:rPr>
  </w:style>
  <w:style w:type="paragraph" w:styleId="Header">
    <w:name w:val="header"/>
    <w:basedOn w:val="Normal"/>
    <w:link w:val="HeaderChar"/>
    <w:uiPriority w:val="99"/>
    <w:unhideWhenUsed/>
    <w:rsid w:val="006675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66758C"/>
    <w:rPr>
      <w:rFonts w:asciiTheme="minorHAnsi" w:hAnsiTheme="minorHAnsi"/>
      <w:kern w:val="0"/>
      <w:sz w:val="22"/>
      <w:szCs w:val="22"/>
      <w:lang w:val="vi-VN"/>
      <w14:ligatures w14:val="none"/>
    </w:rPr>
  </w:style>
  <w:style w:type="paragraph" w:styleId="Footer">
    <w:name w:val="footer"/>
    <w:basedOn w:val="Normal"/>
    <w:link w:val="FooterChar"/>
    <w:uiPriority w:val="99"/>
    <w:unhideWhenUsed/>
    <w:rsid w:val="006675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758C"/>
    <w:rPr>
      <w:rFonts w:asciiTheme="minorHAnsi" w:hAnsiTheme="minorHAnsi"/>
      <w:kern w:val="0"/>
      <w:sz w:val="22"/>
      <w:szCs w:val="22"/>
      <w:lang w:val="vi-V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414154">
      <w:bodyDiv w:val="1"/>
      <w:marLeft w:val="0"/>
      <w:marRight w:val="0"/>
      <w:marTop w:val="0"/>
      <w:marBottom w:val="0"/>
      <w:divBdr>
        <w:top w:val="none" w:sz="0" w:space="0" w:color="auto"/>
        <w:left w:val="none" w:sz="0" w:space="0" w:color="auto"/>
        <w:bottom w:val="none" w:sz="0" w:space="0" w:color="auto"/>
        <w:right w:val="none" w:sz="0" w:space="0" w:color="auto"/>
      </w:divBdr>
    </w:div>
    <w:div w:id="87625686">
      <w:bodyDiv w:val="1"/>
      <w:marLeft w:val="0"/>
      <w:marRight w:val="0"/>
      <w:marTop w:val="0"/>
      <w:marBottom w:val="0"/>
      <w:divBdr>
        <w:top w:val="none" w:sz="0" w:space="0" w:color="auto"/>
        <w:left w:val="none" w:sz="0" w:space="0" w:color="auto"/>
        <w:bottom w:val="none" w:sz="0" w:space="0" w:color="auto"/>
        <w:right w:val="none" w:sz="0" w:space="0" w:color="auto"/>
      </w:divBdr>
    </w:div>
    <w:div w:id="176389669">
      <w:bodyDiv w:val="1"/>
      <w:marLeft w:val="0"/>
      <w:marRight w:val="0"/>
      <w:marTop w:val="0"/>
      <w:marBottom w:val="0"/>
      <w:divBdr>
        <w:top w:val="none" w:sz="0" w:space="0" w:color="auto"/>
        <w:left w:val="none" w:sz="0" w:space="0" w:color="auto"/>
        <w:bottom w:val="none" w:sz="0" w:space="0" w:color="auto"/>
        <w:right w:val="none" w:sz="0" w:space="0" w:color="auto"/>
      </w:divBdr>
    </w:div>
    <w:div w:id="277179991">
      <w:bodyDiv w:val="1"/>
      <w:marLeft w:val="0"/>
      <w:marRight w:val="0"/>
      <w:marTop w:val="0"/>
      <w:marBottom w:val="0"/>
      <w:divBdr>
        <w:top w:val="none" w:sz="0" w:space="0" w:color="auto"/>
        <w:left w:val="none" w:sz="0" w:space="0" w:color="auto"/>
        <w:bottom w:val="none" w:sz="0" w:space="0" w:color="auto"/>
        <w:right w:val="none" w:sz="0" w:space="0" w:color="auto"/>
      </w:divBdr>
    </w:div>
    <w:div w:id="290132324">
      <w:bodyDiv w:val="1"/>
      <w:marLeft w:val="0"/>
      <w:marRight w:val="0"/>
      <w:marTop w:val="0"/>
      <w:marBottom w:val="0"/>
      <w:divBdr>
        <w:top w:val="none" w:sz="0" w:space="0" w:color="auto"/>
        <w:left w:val="none" w:sz="0" w:space="0" w:color="auto"/>
        <w:bottom w:val="none" w:sz="0" w:space="0" w:color="auto"/>
        <w:right w:val="none" w:sz="0" w:space="0" w:color="auto"/>
      </w:divBdr>
    </w:div>
    <w:div w:id="290210666">
      <w:bodyDiv w:val="1"/>
      <w:marLeft w:val="0"/>
      <w:marRight w:val="0"/>
      <w:marTop w:val="0"/>
      <w:marBottom w:val="0"/>
      <w:divBdr>
        <w:top w:val="none" w:sz="0" w:space="0" w:color="auto"/>
        <w:left w:val="none" w:sz="0" w:space="0" w:color="auto"/>
        <w:bottom w:val="none" w:sz="0" w:space="0" w:color="auto"/>
        <w:right w:val="none" w:sz="0" w:space="0" w:color="auto"/>
      </w:divBdr>
    </w:div>
    <w:div w:id="581184874">
      <w:bodyDiv w:val="1"/>
      <w:marLeft w:val="0"/>
      <w:marRight w:val="0"/>
      <w:marTop w:val="0"/>
      <w:marBottom w:val="0"/>
      <w:divBdr>
        <w:top w:val="none" w:sz="0" w:space="0" w:color="auto"/>
        <w:left w:val="none" w:sz="0" w:space="0" w:color="auto"/>
        <w:bottom w:val="none" w:sz="0" w:space="0" w:color="auto"/>
        <w:right w:val="none" w:sz="0" w:space="0" w:color="auto"/>
      </w:divBdr>
    </w:div>
    <w:div w:id="609626652">
      <w:bodyDiv w:val="1"/>
      <w:marLeft w:val="0"/>
      <w:marRight w:val="0"/>
      <w:marTop w:val="0"/>
      <w:marBottom w:val="0"/>
      <w:divBdr>
        <w:top w:val="none" w:sz="0" w:space="0" w:color="auto"/>
        <w:left w:val="none" w:sz="0" w:space="0" w:color="auto"/>
        <w:bottom w:val="none" w:sz="0" w:space="0" w:color="auto"/>
        <w:right w:val="none" w:sz="0" w:space="0" w:color="auto"/>
      </w:divBdr>
    </w:div>
    <w:div w:id="739642613">
      <w:bodyDiv w:val="1"/>
      <w:marLeft w:val="0"/>
      <w:marRight w:val="0"/>
      <w:marTop w:val="0"/>
      <w:marBottom w:val="0"/>
      <w:divBdr>
        <w:top w:val="none" w:sz="0" w:space="0" w:color="auto"/>
        <w:left w:val="none" w:sz="0" w:space="0" w:color="auto"/>
        <w:bottom w:val="none" w:sz="0" w:space="0" w:color="auto"/>
        <w:right w:val="none" w:sz="0" w:space="0" w:color="auto"/>
      </w:divBdr>
    </w:div>
    <w:div w:id="1164316667">
      <w:bodyDiv w:val="1"/>
      <w:marLeft w:val="0"/>
      <w:marRight w:val="0"/>
      <w:marTop w:val="0"/>
      <w:marBottom w:val="0"/>
      <w:divBdr>
        <w:top w:val="none" w:sz="0" w:space="0" w:color="auto"/>
        <w:left w:val="none" w:sz="0" w:space="0" w:color="auto"/>
        <w:bottom w:val="none" w:sz="0" w:space="0" w:color="auto"/>
        <w:right w:val="none" w:sz="0" w:space="0" w:color="auto"/>
      </w:divBdr>
    </w:div>
    <w:div w:id="1165587701">
      <w:bodyDiv w:val="1"/>
      <w:marLeft w:val="0"/>
      <w:marRight w:val="0"/>
      <w:marTop w:val="0"/>
      <w:marBottom w:val="0"/>
      <w:divBdr>
        <w:top w:val="none" w:sz="0" w:space="0" w:color="auto"/>
        <w:left w:val="none" w:sz="0" w:space="0" w:color="auto"/>
        <w:bottom w:val="none" w:sz="0" w:space="0" w:color="auto"/>
        <w:right w:val="none" w:sz="0" w:space="0" w:color="auto"/>
      </w:divBdr>
    </w:div>
    <w:div w:id="1366297095">
      <w:bodyDiv w:val="1"/>
      <w:marLeft w:val="0"/>
      <w:marRight w:val="0"/>
      <w:marTop w:val="0"/>
      <w:marBottom w:val="0"/>
      <w:divBdr>
        <w:top w:val="none" w:sz="0" w:space="0" w:color="auto"/>
        <w:left w:val="none" w:sz="0" w:space="0" w:color="auto"/>
        <w:bottom w:val="none" w:sz="0" w:space="0" w:color="auto"/>
        <w:right w:val="none" w:sz="0" w:space="0" w:color="auto"/>
      </w:divBdr>
      <w:divsChild>
        <w:div w:id="1155029934">
          <w:marLeft w:val="0"/>
          <w:marRight w:val="0"/>
          <w:marTop w:val="0"/>
          <w:marBottom w:val="0"/>
          <w:divBdr>
            <w:top w:val="none" w:sz="0" w:space="0" w:color="auto"/>
            <w:left w:val="none" w:sz="0" w:space="0" w:color="auto"/>
            <w:bottom w:val="none" w:sz="0" w:space="0" w:color="auto"/>
            <w:right w:val="none" w:sz="0" w:space="0" w:color="auto"/>
          </w:divBdr>
          <w:divsChild>
            <w:div w:id="1002858031">
              <w:marLeft w:val="0"/>
              <w:marRight w:val="0"/>
              <w:marTop w:val="0"/>
              <w:marBottom w:val="0"/>
              <w:divBdr>
                <w:top w:val="none" w:sz="0" w:space="0" w:color="auto"/>
                <w:left w:val="none" w:sz="0" w:space="0" w:color="auto"/>
                <w:bottom w:val="none" w:sz="0" w:space="0" w:color="auto"/>
                <w:right w:val="none" w:sz="0" w:space="0" w:color="auto"/>
              </w:divBdr>
              <w:divsChild>
                <w:div w:id="273756935">
                  <w:marLeft w:val="0"/>
                  <w:marRight w:val="0"/>
                  <w:marTop w:val="0"/>
                  <w:marBottom w:val="0"/>
                  <w:divBdr>
                    <w:top w:val="none" w:sz="0" w:space="0" w:color="auto"/>
                    <w:left w:val="none" w:sz="0" w:space="0" w:color="auto"/>
                    <w:bottom w:val="none" w:sz="0" w:space="0" w:color="auto"/>
                    <w:right w:val="none" w:sz="0" w:space="0" w:color="auto"/>
                  </w:divBdr>
                  <w:divsChild>
                    <w:div w:id="1065179543">
                      <w:marLeft w:val="0"/>
                      <w:marRight w:val="0"/>
                      <w:marTop w:val="0"/>
                      <w:marBottom w:val="0"/>
                      <w:divBdr>
                        <w:top w:val="none" w:sz="0" w:space="0" w:color="auto"/>
                        <w:left w:val="none" w:sz="0" w:space="0" w:color="auto"/>
                        <w:bottom w:val="none" w:sz="0" w:space="0" w:color="auto"/>
                        <w:right w:val="none" w:sz="0" w:space="0" w:color="auto"/>
                      </w:divBdr>
                      <w:divsChild>
                        <w:div w:id="2077627949">
                          <w:marLeft w:val="0"/>
                          <w:marRight w:val="0"/>
                          <w:marTop w:val="0"/>
                          <w:marBottom w:val="0"/>
                          <w:divBdr>
                            <w:top w:val="none" w:sz="0" w:space="0" w:color="auto"/>
                            <w:left w:val="none" w:sz="0" w:space="0" w:color="auto"/>
                            <w:bottom w:val="none" w:sz="0" w:space="0" w:color="auto"/>
                            <w:right w:val="none" w:sz="0" w:space="0" w:color="auto"/>
                          </w:divBdr>
                          <w:divsChild>
                            <w:div w:id="672150885">
                              <w:marLeft w:val="0"/>
                              <w:marRight w:val="0"/>
                              <w:marTop w:val="0"/>
                              <w:marBottom w:val="0"/>
                              <w:divBdr>
                                <w:top w:val="none" w:sz="0" w:space="0" w:color="auto"/>
                                <w:left w:val="none" w:sz="0" w:space="0" w:color="auto"/>
                                <w:bottom w:val="none" w:sz="0" w:space="0" w:color="auto"/>
                                <w:right w:val="none" w:sz="0" w:space="0" w:color="auto"/>
                              </w:divBdr>
                              <w:divsChild>
                                <w:div w:id="2007976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3373808">
      <w:bodyDiv w:val="1"/>
      <w:marLeft w:val="0"/>
      <w:marRight w:val="0"/>
      <w:marTop w:val="0"/>
      <w:marBottom w:val="0"/>
      <w:divBdr>
        <w:top w:val="none" w:sz="0" w:space="0" w:color="auto"/>
        <w:left w:val="none" w:sz="0" w:space="0" w:color="auto"/>
        <w:bottom w:val="none" w:sz="0" w:space="0" w:color="auto"/>
        <w:right w:val="none" w:sz="0" w:space="0" w:color="auto"/>
      </w:divBdr>
    </w:div>
    <w:div w:id="1588420553">
      <w:bodyDiv w:val="1"/>
      <w:marLeft w:val="0"/>
      <w:marRight w:val="0"/>
      <w:marTop w:val="0"/>
      <w:marBottom w:val="0"/>
      <w:divBdr>
        <w:top w:val="none" w:sz="0" w:space="0" w:color="auto"/>
        <w:left w:val="none" w:sz="0" w:space="0" w:color="auto"/>
        <w:bottom w:val="none" w:sz="0" w:space="0" w:color="auto"/>
        <w:right w:val="none" w:sz="0" w:space="0" w:color="auto"/>
      </w:divBdr>
    </w:div>
    <w:div w:id="2143694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4040</TotalTime>
  <Pages>73</Pages>
  <Words>21413</Words>
  <Characters>122059</Characters>
  <Application>Microsoft Office Word</Application>
  <DocSecurity>0</DocSecurity>
  <Lines>1017</Lines>
  <Paragraphs>286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Hiếu Mạc Thị</dc:creator>
  <cp:keywords/>
  <dc:description/>
  <cp:lastModifiedBy>Hiếu Mạc Thị</cp:lastModifiedBy>
  <cp:revision>768</cp:revision>
  <dcterms:created xsi:type="dcterms:W3CDTF">2026-03-05T04:16:00Z</dcterms:created>
  <dcterms:modified xsi:type="dcterms:W3CDTF">2026-04-22T04:13:00Z</dcterms:modified>
</cp:coreProperties>
</file>