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10462" w:type="dxa"/>
        <w:tblInd w:w="-431" w:type="dxa"/>
        <w:tblLook w:val="04A0" w:firstRow="1" w:lastRow="0" w:firstColumn="1" w:lastColumn="0" w:noHBand="0" w:noVBand="1"/>
      </w:tblPr>
      <w:tblGrid>
        <w:gridCol w:w="4259"/>
        <w:gridCol w:w="6203"/>
      </w:tblGrid>
      <w:tr w:rsidR="00E81934" w:rsidRPr="00E81934" w14:paraId="6B029815" w14:textId="77777777" w:rsidTr="00886C03">
        <w:tc>
          <w:tcPr>
            <w:tcW w:w="4259" w:type="dxa"/>
          </w:tcPr>
          <w:p w14:paraId="12B08316" w14:textId="65EA3EAF" w:rsidR="000349A7" w:rsidRPr="00E81934" w:rsidRDefault="00E30B95" w:rsidP="00886C03">
            <w:pPr>
              <w:shd w:val="clear" w:color="auto" w:fill="FFFFFF"/>
              <w:spacing w:before="120" w:after="120" w:line="234" w:lineRule="atLeast"/>
              <w:rPr>
                <w:rFonts w:ascii="Times New Roman" w:eastAsia="Times New Roman" w:hAnsi="Times New Roman"/>
                <w:b/>
                <w:bCs/>
                <w:sz w:val="26"/>
                <w:szCs w:val="26"/>
                <w:lang w:val="vi-VN"/>
              </w:rPr>
            </w:pPr>
            <w:r w:rsidRPr="00E81934">
              <w:rPr>
                <w:rFonts w:ascii="Times New Roman" w:eastAsia="Times New Roman" w:hAnsi="Times New Roman"/>
                <w:noProof/>
                <w:sz w:val="26"/>
                <w:szCs w:val="26"/>
                <w:lang w:val="en-AU" w:eastAsia="en-AU"/>
              </w:rPr>
              <mc:AlternateContent>
                <mc:Choice Requires="wps">
                  <w:drawing>
                    <wp:anchor distT="4294967295" distB="4294967295" distL="114300" distR="114300" simplePos="0" relativeHeight="251656704" behindDoc="0" locked="0" layoutInCell="1" allowOverlap="1" wp14:anchorId="0A7740CF" wp14:editId="7CE81CA2">
                      <wp:simplePos x="0" y="0"/>
                      <wp:positionH relativeFrom="column">
                        <wp:posOffset>708025</wp:posOffset>
                      </wp:positionH>
                      <wp:positionV relativeFrom="paragraph">
                        <wp:posOffset>326389</wp:posOffset>
                      </wp:positionV>
                      <wp:extent cx="1143000" cy="0"/>
                      <wp:effectExtent l="0" t="0" r="0" b="0"/>
                      <wp:wrapNone/>
                      <wp:docPr id="1396954694" name="Straight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143000" cy="0"/>
                              </a:xfrm>
                              <a:prstGeom prst="line">
                                <a:avLst/>
                              </a:prstGeom>
                              <a:noFill/>
                              <a:ln w="12700" cap="flat" cmpd="sng" algn="ctr">
                                <a:solidFill>
                                  <a:sysClr val="windowText" lastClr="00000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33F6CBC9" id="Straight Connector 3" o:spid="_x0000_s1026" style="position:absolute;z-index:25165670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55.75pt,25.7pt" to="145.75pt,2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37gjvgEAAHYDAAAOAAAAZHJzL2Uyb0RvYy54bWysU01v2zAMvQ/YfxB0b+ykw1YYcXpo0F2K&#10;rUC7H8DKki1MEgVRi5N/P0r5WLbdhvkgiKL4+Pj0vL7feyd2OpHF0MvlopVCB4WDDWMvv70+3txJ&#10;QRnCAA6D7uVBk7zfvH+3nmOnVzihG3QSDBKom2Mvp5xj1zSkJu2BFhh14KTB5CFzmMZmSDAzunfN&#10;qm0/NjOmISZUmohPt8ek3FR8Y7TKX40hnYXrJXPLdU11fStrs1lDNyaIk1UnGvAPLDzYwE0vUFvI&#10;IH4k+xeUtyohockLhb5BY6zSdQaeZtn+Mc3LBFHXWVgciheZ6P/Bqi+7h/CcCnW1Dy/xCdV3YlGa&#10;OVJ3SZaA4vHa3iRfrjN3sa9CHi5C6n0Wig+Xyw+3bct6q3Ouge5cGBPlzxq9KJteOhvKjNDB7oly&#10;aQ3d+Uo5Dvhonavv5IKYGXz1qUID28U4yNzFx6GXFEYpwI3sQ5VThSR0dijlBYgO9OCS2AFbgR00&#10;4PzKfKVwQJkTPET9iiWYwm+lhc8WaDoW19TROd5mtq+zvpd319UulI66GvA01S8Ny+4Nh8NzOgvN&#10;j1ubnoxY3HMd8/76d9n8BAAA//8DAFBLAwQUAAYACAAAACEAAgEhoNwAAAAJAQAADwAAAGRycy9k&#10;b3ducmV2LnhtbEyPwU7DMBBE70j8g7VI3KiTiFQ0xKkQiJ7gQOkHbBI3SWuvQ+ykga9nKw7lOLNP&#10;szP5erZGTHrwnSMF8SICoalydUeNgt3n690DCB+QajSOtIJv7WFdXF/lmNXuRB962oZGcAj5DBW0&#10;IfSZlL5qtUW/cL0mvu3dYDGwHBpZD3jicGtkEkVLabEj/tBir59bXR23o1WwmX/SN1NNL+VqNyZ7&#10;s/l6x8NSqdub+ekRRNBzuMBwrs/VoeBOpRup9sKwjuOUUQVpfA+CgWR1Nso/Qxa5/L+g+AUAAP//&#10;AwBQSwECLQAUAAYACAAAACEAtoM4kv4AAADhAQAAEwAAAAAAAAAAAAAAAAAAAAAAW0NvbnRlbnRf&#10;VHlwZXNdLnhtbFBLAQItABQABgAIAAAAIQA4/SH/1gAAAJQBAAALAAAAAAAAAAAAAAAAAC8BAABf&#10;cmVscy8ucmVsc1BLAQItABQABgAIAAAAIQCb37gjvgEAAHYDAAAOAAAAAAAAAAAAAAAAAC4CAABk&#10;cnMvZTJvRG9jLnhtbFBLAQItABQABgAIAAAAIQACASGg3AAAAAkBAAAPAAAAAAAAAAAAAAAAABgE&#10;AABkcnMvZG93bnJldi54bWxQSwUGAAAAAAQABADzAAAAIQUAAAAA&#10;" strokecolor="windowText" strokeweight="1pt">
                      <v:stroke joinstyle="miter"/>
                      <o:lock v:ext="edit" shapetype="f"/>
                    </v:line>
                  </w:pict>
                </mc:Fallback>
              </mc:AlternateContent>
            </w:r>
            <w:r w:rsidR="000349A7" w:rsidRPr="00E81934">
              <w:rPr>
                <w:rFonts w:ascii="Times New Roman" w:eastAsia="Times New Roman" w:hAnsi="Times New Roman"/>
                <w:b/>
                <w:bCs/>
                <w:sz w:val="26"/>
                <w:szCs w:val="26"/>
                <w:lang w:val="vi-VN"/>
              </w:rPr>
              <w:t>BỘ KHOA HỌC VÀ CÔNG NGHỆ</w:t>
            </w:r>
          </w:p>
          <w:p w14:paraId="18A1A515" w14:textId="5D90FCE0" w:rsidR="000349A7" w:rsidRPr="00E81934" w:rsidRDefault="000349A7" w:rsidP="00886C03">
            <w:pPr>
              <w:shd w:val="clear" w:color="auto" w:fill="FFFFFF"/>
              <w:spacing w:before="120" w:after="120" w:line="234" w:lineRule="atLeast"/>
              <w:rPr>
                <w:rFonts w:ascii="Times New Roman" w:eastAsia="Times New Roman" w:hAnsi="Times New Roman"/>
                <w:b/>
                <w:bCs/>
                <w:sz w:val="26"/>
                <w:szCs w:val="26"/>
                <w:lang w:val="vi-VN"/>
              </w:rPr>
            </w:pPr>
          </w:p>
          <w:p w14:paraId="0C46D20D" w14:textId="5A534DD7" w:rsidR="000349A7" w:rsidRPr="00E81934" w:rsidRDefault="001F08DC" w:rsidP="00886C03">
            <w:pPr>
              <w:shd w:val="clear" w:color="auto" w:fill="FFFFFF"/>
              <w:spacing w:before="120" w:after="120" w:line="234" w:lineRule="atLeast"/>
              <w:rPr>
                <w:rFonts w:ascii="Times New Roman" w:eastAsia="Times New Roman" w:hAnsi="Times New Roman"/>
                <w:sz w:val="26"/>
                <w:szCs w:val="26"/>
                <w:lang w:val="vi-VN"/>
              </w:rPr>
            </w:pPr>
            <w:r w:rsidRPr="00E81934">
              <w:rPr>
                <w:rFonts w:ascii="Times New Roman" w:eastAsia="Times New Roman" w:hAnsi="Times New Roman"/>
                <w:sz w:val="26"/>
                <w:szCs w:val="26"/>
              </w:rPr>
              <w:t xml:space="preserve">        </w:t>
            </w:r>
            <w:r w:rsidR="000349A7" w:rsidRPr="00E81934">
              <w:rPr>
                <w:rFonts w:ascii="Times New Roman" w:eastAsia="Times New Roman" w:hAnsi="Times New Roman"/>
                <w:sz w:val="26"/>
                <w:szCs w:val="26"/>
                <w:lang w:val="vi-VN"/>
              </w:rPr>
              <w:t>Số:          /202</w:t>
            </w:r>
            <w:r w:rsidR="000349A7" w:rsidRPr="00E81934">
              <w:rPr>
                <w:rFonts w:ascii="Times New Roman" w:eastAsia="Times New Roman" w:hAnsi="Times New Roman"/>
                <w:sz w:val="26"/>
                <w:szCs w:val="26"/>
              </w:rPr>
              <w:t>6</w:t>
            </w:r>
            <w:r w:rsidR="000349A7" w:rsidRPr="00E81934">
              <w:rPr>
                <w:rFonts w:ascii="Times New Roman" w:eastAsia="Times New Roman" w:hAnsi="Times New Roman"/>
                <w:sz w:val="26"/>
                <w:szCs w:val="26"/>
                <w:lang w:val="vi-VN"/>
              </w:rPr>
              <w:t>/TT-BKHCN</w:t>
            </w:r>
          </w:p>
        </w:tc>
        <w:tc>
          <w:tcPr>
            <w:tcW w:w="6203" w:type="dxa"/>
          </w:tcPr>
          <w:p w14:paraId="13F4F1C6" w14:textId="77777777" w:rsidR="000349A7" w:rsidRPr="00E81934" w:rsidRDefault="000349A7" w:rsidP="00886C03">
            <w:pPr>
              <w:shd w:val="clear" w:color="auto" w:fill="FFFFFF"/>
              <w:spacing w:before="120" w:after="120" w:line="234" w:lineRule="atLeast"/>
              <w:rPr>
                <w:rFonts w:ascii="Times New Roman" w:eastAsia="Times New Roman" w:hAnsi="Times New Roman"/>
                <w:b/>
                <w:bCs/>
                <w:sz w:val="26"/>
                <w:szCs w:val="26"/>
                <w:lang w:val="vi-VN"/>
              </w:rPr>
            </w:pPr>
            <w:r w:rsidRPr="00E81934">
              <w:rPr>
                <w:rFonts w:ascii="Times New Roman" w:eastAsia="Times New Roman" w:hAnsi="Times New Roman"/>
                <w:b/>
                <w:bCs/>
                <w:sz w:val="26"/>
                <w:szCs w:val="26"/>
                <w:lang w:val="vi-VN"/>
              </w:rPr>
              <w:t xml:space="preserve">        CỘNG HÒA XÃ HỘI CHỦ NGHĨA VIỆT NAM</w:t>
            </w:r>
          </w:p>
          <w:p w14:paraId="36EC037C" w14:textId="283EFDAD" w:rsidR="000349A7" w:rsidRPr="00E81934" w:rsidRDefault="00E30B95" w:rsidP="00886C03">
            <w:pPr>
              <w:shd w:val="clear" w:color="auto" w:fill="FFFFFF"/>
              <w:spacing w:before="120" w:after="120" w:line="234" w:lineRule="atLeast"/>
              <w:rPr>
                <w:rFonts w:ascii="Times New Roman" w:eastAsia="Times New Roman" w:hAnsi="Times New Roman"/>
                <w:b/>
                <w:bCs/>
                <w:sz w:val="26"/>
                <w:szCs w:val="26"/>
                <w:lang w:val="vi-VN"/>
              </w:rPr>
            </w:pPr>
            <w:r w:rsidRPr="00E81934">
              <w:rPr>
                <w:rFonts w:ascii="Times New Roman" w:eastAsia="Times New Roman" w:hAnsi="Times New Roman"/>
                <w:noProof/>
                <w:sz w:val="26"/>
                <w:szCs w:val="26"/>
                <w:lang w:val="en-AU" w:eastAsia="en-AU"/>
              </w:rPr>
              <mc:AlternateContent>
                <mc:Choice Requires="wps">
                  <w:drawing>
                    <wp:anchor distT="4294967295" distB="4294967295" distL="114300" distR="114300" simplePos="0" relativeHeight="251655680" behindDoc="0" locked="0" layoutInCell="1" allowOverlap="1" wp14:anchorId="1BFDE8A5" wp14:editId="1A040BA2">
                      <wp:simplePos x="0" y="0"/>
                      <wp:positionH relativeFrom="column">
                        <wp:posOffset>1371600</wp:posOffset>
                      </wp:positionH>
                      <wp:positionV relativeFrom="paragraph">
                        <wp:posOffset>233044</wp:posOffset>
                      </wp:positionV>
                      <wp:extent cx="1463675" cy="0"/>
                      <wp:effectExtent l="0" t="0" r="0" b="0"/>
                      <wp:wrapNone/>
                      <wp:docPr id="824475709"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463675" cy="0"/>
                              </a:xfrm>
                              <a:prstGeom prst="line">
                                <a:avLst/>
                              </a:prstGeom>
                              <a:noFill/>
                              <a:ln w="12700" cap="flat" cmpd="sng" algn="ctr">
                                <a:solidFill>
                                  <a:sysClr val="windowText" lastClr="000000"/>
                                </a:solidFill>
                                <a:prstDash val="solid"/>
                                <a:miter lim="800000"/>
                              </a:ln>
                              <a:effectLst/>
                            </wps:spPr>
                            <wps:bodyPr/>
                          </wps:wsp>
                        </a:graphicData>
                      </a:graphic>
                      <wp14:sizeRelH relativeFrom="margin">
                        <wp14:pctWidth>0</wp14:pctWidth>
                      </wp14:sizeRelH>
                      <wp14:sizeRelV relativeFrom="page">
                        <wp14:pctHeight>0</wp14:pctHeight>
                      </wp14:sizeRelV>
                    </wp:anchor>
                  </w:drawing>
                </mc:Choice>
                <mc:Fallback>
                  <w:pict>
                    <v:line w14:anchorId="2BC022C6" id="Straight Connector 1" o:spid="_x0000_s1026" style="position:absolute;z-index:25165568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page" from="108pt,18.35pt" to="223.25pt,1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oXBRwAEAAHYDAAAOAAAAZHJzL2Uyb0RvYy54bWysU8tu2zAQvBfoPxC815Ld1gkEyznESC9B&#10;GyDJB2z4kIjyBS5ryX/fJf2o296K6kAsudzZmeVoczc7y/YqoQm+58tFy5nyIkjjh56/vjx8uOUM&#10;M3gJNnjV84NCfrd9/24zxU6twhisVIkRiMduij0fc45d06AYlQNchKg8JXVIDjJt09DIBBOhO9us&#10;2nbdTCHJmIJQiHS6Oyb5tuJrrUT+pjWqzGzPiVuua6rrW1mb7Qa6IUEcjTjRgH9g4cB4anqB2kEG&#10;9iOZv6CcESlg0HkhgmuC1kaoqoHULNs/1DyPEFXVQsPBeBkT/j9Y8XV/759SoS5m/xwfg/iONJRm&#10;ithdkmWD8Xht1smV68SdzXWQh8sg1ZyZoMPlp/XH9c1nzsQ510B3LowJ8xcVHCtBz63xRSN0sH/E&#10;XFpDd75Sjn14MNbWd7KeTQS+umnpKQWQXbSFTKGLsufoB87ADuRDkVOFxGCNLOUFCA94bxPbA1mB&#10;HCTD9EJ8ObOAmRIkon7FEkTht9LCZwc4Hotr6ugcZzLZ1xrX89vrautLR1UNeFL1a4Ylegvy8JTO&#10;g6bHrU1PRizuud5TfP27bH8CAAD//wMAUEsDBBQABgAIAAAAIQAG4PEt3gAAAAkBAAAPAAAAZHJz&#10;L2Rvd25yZXYueG1sTI/BTsMwEETvSPyDtUjcqNPQBghxKgSiJzhQ+gGbeJsE7HWInTTw9RhxgOPs&#10;jGbfFJvZGjHR4DvHCpaLBARx7XTHjYL96+PFNQgfkDUax6TgkzxsytOTAnPtjvxC0y40Ipawz1FB&#10;G0KfS+nrliz6heuJo3dwg8UQ5dBIPeAxllsj0yTJpMWO44cWe7pvqX7fjVbBdv5aP5l6eqhu9mN6&#10;MNuPZ3zLlDo/m+9uQQSaw18YfvAjOpSRqXIjay+MgnSZxS1BwWV2BSIGVqtsDaL6PciykP8XlN8A&#10;AAD//wMAUEsBAi0AFAAGAAgAAAAhALaDOJL+AAAA4QEAABMAAAAAAAAAAAAAAAAAAAAAAFtDb250&#10;ZW50X1R5cGVzXS54bWxQSwECLQAUAAYACAAAACEAOP0h/9YAAACUAQAACwAAAAAAAAAAAAAAAAAv&#10;AQAAX3JlbHMvLnJlbHNQSwECLQAUAAYACAAAACEA9KFwUcABAAB2AwAADgAAAAAAAAAAAAAAAAAu&#10;AgAAZHJzL2Uyb0RvYy54bWxQSwECLQAUAAYACAAAACEABuDxLd4AAAAJAQAADwAAAAAAAAAAAAAA&#10;AAAaBAAAZHJzL2Rvd25yZXYueG1sUEsFBgAAAAAEAAQA8wAAACUFAAAAAA==&#10;" strokecolor="windowText" strokeweight="1pt">
                      <v:stroke joinstyle="miter"/>
                      <o:lock v:ext="edit" shapetype="f"/>
                    </v:line>
                  </w:pict>
                </mc:Fallback>
              </mc:AlternateContent>
            </w:r>
            <w:r w:rsidR="000349A7" w:rsidRPr="00E81934">
              <w:rPr>
                <w:rFonts w:ascii="Times New Roman" w:eastAsia="Times New Roman" w:hAnsi="Times New Roman"/>
                <w:b/>
                <w:bCs/>
                <w:sz w:val="26"/>
                <w:szCs w:val="26"/>
                <w:lang w:val="vi-VN"/>
              </w:rPr>
              <w:t xml:space="preserve">                          Độc lập - Tự do - Hạnh phúc</w:t>
            </w:r>
          </w:p>
          <w:p w14:paraId="174E7BA0" w14:textId="77777777" w:rsidR="000349A7" w:rsidRPr="00E81934" w:rsidRDefault="000349A7" w:rsidP="00886C03">
            <w:pPr>
              <w:shd w:val="clear" w:color="auto" w:fill="FFFFFF"/>
              <w:spacing w:before="120" w:after="120" w:line="234" w:lineRule="atLeast"/>
              <w:rPr>
                <w:rFonts w:ascii="Times New Roman" w:eastAsia="Times New Roman" w:hAnsi="Times New Roman"/>
                <w:b/>
                <w:bCs/>
                <w:sz w:val="26"/>
                <w:szCs w:val="26"/>
                <w:lang w:val="vi-VN"/>
              </w:rPr>
            </w:pPr>
          </w:p>
          <w:p w14:paraId="38E958DB" w14:textId="77777777" w:rsidR="000349A7" w:rsidRPr="00E81934" w:rsidRDefault="000349A7" w:rsidP="00886C03">
            <w:pPr>
              <w:shd w:val="clear" w:color="auto" w:fill="FFFFFF"/>
              <w:spacing w:before="120" w:after="120" w:line="234" w:lineRule="atLeast"/>
              <w:rPr>
                <w:rFonts w:ascii="Times New Roman" w:eastAsia="Times New Roman" w:hAnsi="Times New Roman"/>
                <w:i/>
                <w:iCs/>
                <w:sz w:val="26"/>
                <w:szCs w:val="26"/>
                <w:lang w:val="vi-VN"/>
              </w:rPr>
            </w:pPr>
            <w:r w:rsidRPr="00E81934">
              <w:rPr>
                <w:rFonts w:ascii="Times New Roman" w:eastAsia="Times New Roman" w:hAnsi="Times New Roman"/>
                <w:i/>
                <w:iCs/>
                <w:sz w:val="26"/>
                <w:szCs w:val="26"/>
                <w:lang w:val="vi-VN"/>
              </w:rPr>
              <w:t xml:space="preserve">                      Hà Nội, ngày      tháng      năm 2026</w:t>
            </w:r>
          </w:p>
        </w:tc>
      </w:tr>
    </w:tbl>
    <w:p w14:paraId="5D914541" w14:textId="3A13AE42" w:rsidR="000D7A9E" w:rsidRPr="00E81934" w:rsidRDefault="00672732" w:rsidP="00C1283E">
      <w:pPr>
        <w:shd w:val="clear" w:color="auto" w:fill="FFFFFF"/>
        <w:spacing w:after="0" w:line="234" w:lineRule="atLeast"/>
        <w:ind w:right="-421"/>
        <w:rPr>
          <w:rFonts w:ascii="Times New Roman" w:eastAsia="Times New Roman" w:hAnsi="Times New Roman"/>
          <w:sz w:val="28"/>
          <w:szCs w:val="28"/>
          <w:lang w:val="vi-VN"/>
        </w:rPr>
      </w:pPr>
      <w:r w:rsidRPr="00E81934">
        <w:rPr>
          <w:rFonts w:ascii="Times New Roman" w:eastAsia="Times New Roman" w:hAnsi="Times New Roman"/>
          <w:b/>
          <w:bCs/>
          <w:noProof/>
          <w:sz w:val="28"/>
          <w:szCs w:val="28"/>
          <w:lang w:val="en-AU" w:eastAsia="en-AU"/>
        </w:rPr>
        <mc:AlternateContent>
          <mc:Choice Requires="wps">
            <w:drawing>
              <wp:anchor distT="45720" distB="45720" distL="114300" distR="114300" simplePos="0" relativeHeight="251658752" behindDoc="0" locked="0" layoutInCell="1" allowOverlap="1" wp14:anchorId="60284A94" wp14:editId="0D3CE97D">
                <wp:simplePos x="0" y="0"/>
                <wp:positionH relativeFrom="column">
                  <wp:posOffset>-602904</wp:posOffset>
                </wp:positionH>
                <wp:positionV relativeFrom="paragraph">
                  <wp:posOffset>67772</wp:posOffset>
                </wp:positionV>
                <wp:extent cx="1651000" cy="307238"/>
                <wp:effectExtent l="0" t="0" r="25400" b="17145"/>
                <wp:wrapNone/>
                <wp:docPr id="724338525"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51000" cy="307238"/>
                        </a:xfrm>
                        <a:prstGeom prst="rect">
                          <a:avLst/>
                        </a:prstGeom>
                        <a:solidFill>
                          <a:srgbClr val="FFFFFF"/>
                        </a:solidFill>
                        <a:ln w="9525">
                          <a:solidFill>
                            <a:srgbClr val="000000"/>
                          </a:solidFill>
                          <a:miter lim="800000"/>
                          <a:headEnd/>
                          <a:tailEnd/>
                        </a:ln>
                      </wps:spPr>
                      <wps:txbx>
                        <w:txbxContent>
                          <w:p w14:paraId="37EF6C15" w14:textId="1EB0AEF7" w:rsidR="0050267D" w:rsidRPr="00AB0C7C" w:rsidRDefault="002F2C3F" w:rsidP="0050267D">
                            <w:pPr>
                              <w:jc w:val="center"/>
                              <w:rPr>
                                <w:rFonts w:ascii="Times New Roman" w:hAnsi="Times New Roman"/>
                                <w:b/>
                                <w:bCs/>
                              </w:rPr>
                            </w:pPr>
                            <w:r>
                              <w:rPr>
                                <w:rFonts w:ascii="Times New Roman" w:hAnsi="Times New Roman"/>
                                <w:b/>
                                <w:bCs/>
                              </w:rPr>
                              <w:t>DỰ THẢO</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60284A94" id="_x0000_t202" coordsize="21600,21600" o:spt="202" path="m,l,21600r21600,l21600,xe">
                <v:stroke joinstyle="miter"/>
                <v:path gradientshapeok="t" o:connecttype="rect"/>
              </v:shapetype>
              <v:shape id="Text Box 4" o:spid="_x0000_s1026" type="#_x0000_t202" style="position:absolute;margin-left:-47.45pt;margin-top:5.35pt;width:130pt;height:24.2pt;z-index:25165875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PbnYGQIAACsEAAAOAAAAZHJzL2Uyb0RvYy54bWysU9tu2zAMfR+wfxD0vthJkzY14hRdugwD&#10;ugvQ7QMUWY6FyaJGKbG7rx8lu2m6YS/D8iCIIX14eHi0uulbw44KvQZb8ukk50xZCZW2+5J/+7p9&#10;s+TMB2ErYcCqkj8qz2/Wr1+tOleoGTRgKoWMQKwvOlfyJgRXZJmXjWqFn4BTlpI1YCsChbjPKhQd&#10;obcmm+X5ZdYBVg5BKu/p37shydcJv66VDJ/r2qvATMmJW0gnpnMXz2y9EsUehWu0HGmIf2DRCm2p&#10;6QnqTgTBDqj/gGq1RPBQh4mENoO61lKlGWiaaf7bNA+NcCrNQuJ4d5LJ/z9Y+en44L4gC/1b6GmB&#10;aQjv7kF+98zCphF2r24RoWuUqKjxNEqWdc4X46dRal/4CLLrPkJFSxaHAAmor7GNqtCcjNBpAY8n&#10;0VUfmIwtLxfTPKeUpNxFfjW7WKYWonj62qEP7xW0LF5KjrTUhC6O9z5ENqJ4KonNPBhdbbUxKcD9&#10;bmOQHQUZYJt+I/qLMmNZV/LrxWwxCPBXCGIayQ5dX0C0OpCTjW5LvjwViSLK9s5WyWdBaDPcibKx&#10;o45RukHE0O96Kox67qB6JEURBsfSC6NLA/iTs47cWnL/4yBQcWY+WNrK9XQ+j/ZOwXxxNaMAzzO7&#10;84ywkqBKHjgbrpswPImDQ71vqNPgAwu3tMlaJ5GfWY28yZFJ+/H1RMufx6nq+Y2vfwEAAP//AwBQ&#10;SwMEFAAGAAgAAAAhAHCDeErgAAAACQEAAA8AAABkcnMvZG93bnJldi54bWxMj8FOwzAQRO9I/IO1&#10;SFxQ6wTatAlxKoQEglspCK5uvE2i2uvUdtPw97gnelzN08zbcjUazQZ0vrMkIJ0mwJBqqzpqBHx9&#10;vkyWwHyQpKS2hAJ+0cOqur4qZaHsiT5w2ISGxRLyhRTQhtAXnPu6RSP91PZIMdtZZ2SIp2u4cvIU&#10;y43m90mScSM7igut7PG5xXq/ORoBy9nb8OPfH9bfdbbTebhbDK8HJ8Ttzfj0CCzgGP5hOOtHdaii&#10;09YeSXmmBUzyWR7RGCQLYGcgm6fAtgLmeQq8KvnlB9UfAAAA//8DAFBLAQItABQABgAIAAAAIQC2&#10;gziS/gAAAOEBAAATAAAAAAAAAAAAAAAAAAAAAABbQ29udGVudF9UeXBlc10ueG1sUEsBAi0AFAAG&#10;AAgAAAAhADj9If/WAAAAlAEAAAsAAAAAAAAAAAAAAAAALwEAAF9yZWxzLy5yZWxzUEsBAi0AFAAG&#10;AAgAAAAhAN49udgZAgAAKwQAAA4AAAAAAAAAAAAAAAAALgIAAGRycy9lMm9Eb2MueG1sUEsBAi0A&#10;FAAGAAgAAAAhAHCDeErgAAAACQEAAA8AAAAAAAAAAAAAAAAAcwQAAGRycy9kb3ducmV2LnhtbFBL&#10;BQYAAAAABAAEAPMAAACABQAAAAA=&#10;">
                <v:textbox>
                  <w:txbxContent>
                    <w:p w14:paraId="37EF6C15" w14:textId="1EB0AEF7" w:rsidR="0050267D" w:rsidRPr="00AB0C7C" w:rsidRDefault="002F2C3F" w:rsidP="0050267D">
                      <w:pPr>
                        <w:jc w:val="center"/>
                        <w:rPr>
                          <w:rFonts w:ascii="Times New Roman" w:hAnsi="Times New Roman"/>
                          <w:b/>
                          <w:bCs/>
                        </w:rPr>
                      </w:pPr>
                      <w:r>
                        <w:rPr>
                          <w:rFonts w:ascii="Times New Roman" w:hAnsi="Times New Roman"/>
                          <w:b/>
                          <w:bCs/>
                        </w:rPr>
                        <w:t>DỰ THẢO</w:t>
                      </w:r>
                    </w:p>
                  </w:txbxContent>
                </v:textbox>
              </v:shape>
            </w:pict>
          </mc:Fallback>
        </mc:AlternateContent>
      </w:r>
      <w:r w:rsidR="000D7A9E" w:rsidRPr="00E81934">
        <w:rPr>
          <w:rFonts w:ascii="Times New Roman" w:eastAsia="Times New Roman" w:hAnsi="Times New Roman"/>
          <w:sz w:val="26"/>
          <w:szCs w:val="26"/>
          <w:lang w:val="vi-VN"/>
        </w:rPr>
        <w:t> </w:t>
      </w:r>
    </w:p>
    <w:p w14:paraId="291AB08C" w14:textId="6EEDF66D" w:rsidR="000D7A9E" w:rsidRPr="00E81934" w:rsidRDefault="000D7A9E" w:rsidP="00C1283E">
      <w:pPr>
        <w:shd w:val="clear" w:color="auto" w:fill="FFFFFF"/>
        <w:spacing w:after="120" w:line="234" w:lineRule="atLeast"/>
        <w:jc w:val="center"/>
        <w:rPr>
          <w:rFonts w:ascii="Times New Roman" w:eastAsia="Times New Roman" w:hAnsi="Times New Roman"/>
          <w:sz w:val="28"/>
          <w:szCs w:val="28"/>
          <w:lang w:val="vi-VN"/>
        </w:rPr>
      </w:pPr>
      <w:r w:rsidRPr="00E81934">
        <w:rPr>
          <w:rFonts w:ascii="Times New Roman" w:eastAsia="Times New Roman" w:hAnsi="Times New Roman"/>
          <w:b/>
          <w:bCs/>
          <w:sz w:val="28"/>
          <w:szCs w:val="28"/>
          <w:lang w:val="vi-VN"/>
        </w:rPr>
        <w:t>THÔNG TƯ</w:t>
      </w:r>
    </w:p>
    <w:p w14:paraId="7FF3ADD7" w14:textId="0927A784" w:rsidR="000D7A9E" w:rsidRPr="00E81934" w:rsidRDefault="004D39E4" w:rsidP="000D7A9E">
      <w:pPr>
        <w:shd w:val="clear" w:color="auto" w:fill="FFFFFF"/>
        <w:spacing w:before="120" w:after="120" w:line="234" w:lineRule="atLeast"/>
        <w:jc w:val="center"/>
        <w:rPr>
          <w:rFonts w:ascii="Times New Roman" w:eastAsia="Times New Roman" w:hAnsi="Times New Roman"/>
          <w:b/>
          <w:bCs/>
          <w:sz w:val="28"/>
          <w:szCs w:val="28"/>
        </w:rPr>
      </w:pPr>
      <w:r w:rsidRPr="00E81934">
        <w:rPr>
          <w:rFonts w:ascii="Times New Roman" w:eastAsia="Times New Roman" w:hAnsi="Times New Roman"/>
          <w:b/>
          <w:bCs/>
          <w:sz w:val="28"/>
          <w:szCs w:val="28"/>
        </w:rPr>
        <w:t>Sửa đổi, bổ sung</w:t>
      </w:r>
      <w:r w:rsidR="00521F51" w:rsidRPr="00E81934">
        <w:rPr>
          <w:rFonts w:ascii="Times New Roman" w:eastAsia="Times New Roman" w:hAnsi="Times New Roman"/>
          <w:b/>
          <w:bCs/>
          <w:sz w:val="28"/>
          <w:szCs w:val="28"/>
        </w:rPr>
        <w:t xml:space="preserve"> một số Đ</w:t>
      </w:r>
      <w:r w:rsidR="00E257D7" w:rsidRPr="00E81934">
        <w:rPr>
          <w:rFonts w:ascii="Times New Roman" w:eastAsia="Times New Roman" w:hAnsi="Times New Roman"/>
          <w:b/>
          <w:bCs/>
          <w:sz w:val="28"/>
          <w:szCs w:val="28"/>
        </w:rPr>
        <w:t xml:space="preserve">iều </w:t>
      </w:r>
      <w:r w:rsidR="00AC4EE9" w:rsidRPr="00E81934">
        <w:rPr>
          <w:rFonts w:ascii="Times New Roman" w:eastAsia="Times New Roman" w:hAnsi="Times New Roman"/>
          <w:b/>
          <w:bCs/>
          <w:sz w:val="28"/>
          <w:szCs w:val="28"/>
        </w:rPr>
        <w:t xml:space="preserve">của </w:t>
      </w:r>
      <w:r w:rsidR="00521F51" w:rsidRPr="00E81934">
        <w:rPr>
          <w:rFonts w:ascii="Times New Roman" w:eastAsia="Times New Roman" w:hAnsi="Times New Roman"/>
          <w:b/>
          <w:bCs/>
          <w:sz w:val="28"/>
          <w:szCs w:val="28"/>
        </w:rPr>
        <w:t xml:space="preserve">các </w:t>
      </w:r>
      <w:r w:rsidRPr="00E81934">
        <w:rPr>
          <w:rFonts w:ascii="Times New Roman" w:eastAsia="Times New Roman" w:hAnsi="Times New Roman"/>
          <w:b/>
          <w:bCs/>
          <w:sz w:val="28"/>
          <w:szCs w:val="28"/>
        </w:rPr>
        <w:t>Thông tư số</w:t>
      </w:r>
      <w:r w:rsidR="002963A0" w:rsidRPr="00E81934">
        <w:rPr>
          <w:rFonts w:ascii="Times New Roman" w:eastAsia="Times New Roman" w:hAnsi="Times New Roman"/>
          <w:b/>
          <w:bCs/>
          <w:sz w:val="28"/>
          <w:szCs w:val="28"/>
        </w:rPr>
        <w:t xml:space="preserve"> 19/2019/TT-BTTTT </w:t>
      </w:r>
      <w:r w:rsidR="00B54E04" w:rsidRPr="00E81934">
        <w:rPr>
          <w:rFonts w:ascii="Times New Roman" w:eastAsia="Times New Roman" w:hAnsi="Times New Roman"/>
          <w:b/>
          <w:bCs/>
          <w:sz w:val="28"/>
          <w:szCs w:val="28"/>
        </w:rPr>
        <w:t xml:space="preserve">ngày 25 tháng 12 năm 2019 </w:t>
      </w:r>
      <w:r w:rsidR="002963A0" w:rsidRPr="00E81934">
        <w:rPr>
          <w:rFonts w:ascii="Times New Roman" w:eastAsia="Times New Roman" w:hAnsi="Times New Roman"/>
          <w:b/>
          <w:bCs/>
          <w:sz w:val="28"/>
          <w:szCs w:val="28"/>
        </w:rPr>
        <w:t xml:space="preserve">của Bộ trưởng Bộ Thông tin và Truyền thông quy hoạch băng tần 694-806 MHz cho hệ thống thông tin di động IMT của Việt Nam, Thông tư số 18/2020/TT-BTTTT </w:t>
      </w:r>
      <w:r w:rsidR="00B54E04" w:rsidRPr="00E81934">
        <w:rPr>
          <w:rFonts w:ascii="Times New Roman" w:eastAsia="Times New Roman" w:hAnsi="Times New Roman"/>
          <w:b/>
          <w:bCs/>
          <w:sz w:val="28"/>
          <w:szCs w:val="28"/>
        </w:rPr>
        <w:t xml:space="preserve">ngày 20 tháng 8 năm 2020 </w:t>
      </w:r>
      <w:r w:rsidR="002963A0" w:rsidRPr="00E81934">
        <w:rPr>
          <w:rFonts w:ascii="Times New Roman" w:eastAsia="Times New Roman" w:hAnsi="Times New Roman"/>
          <w:b/>
          <w:bCs/>
          <w:sz w:val="28"/>
          <w:szCs w:val="28"/>
        </w:rPr>
        <w:t>của Bộ trưởng Bộ Thông tin và Truyền thông quy hoạch băng tần 2300-2400 MHz và băng tần 2500-2690 MHz cho hệ thống thông tin di động IMT của Việt Nam, Thông tư số 29/2021/TT-BTTTT ngày 21</w:t>
      </w:r>
      <w:r w:rsidR="00B54E04" w:rsidRPr="00E81934">
        <w:rPr>
          <w:rFonts w:ascii="Times New Roman" w:eastAsia="Times New Roman" w:hAnsi="Times New Roman"/>
          <w:b/>
          <w:bCs/>
          <w:sz w:val="28"/>
          <w:szCs w:val="28"/>
        </w:rPr>
        <w:t xml:space="preserve"> tháng </w:t>
      </w:r>
      <w:r w:rsidR="002963A0" w:rsidRPr="00E81934">
        <w:rPr>
          <w:rFonts w:ascii="Times New Roman" w:eastAsia="Times New Roman" w:hAnsi="Times New Roman"/>
          <w:b/>
          <w:bCs/>
          <w:sz w:val="28"/>
          <w:szCs w:val="28"/>
        </w:rPr>
        <w:t>12</w:t>
      </w:r>
      <w:r w:rsidR="00B54E04" w:rsidRPr="00E81934">
        <w:rPr>
          <w:rFonts w:ascii="Times New Roman" w:eastAsia="Times New Roman" w:hAnsi="Times New Roman"/>
          <w:b/>
          <w:bCs/>
          <w:sz w:val="28"/>
          <w:szCs w:val="28"/>
        </w:rPr>
        <w:t xml:space="preserve"> năm </w:t>
      </w:r>
      <w:r w:rsidR="002963A0" w:rsidRPr="00E81934">
        <w:rPr>
          <w:rFonts w:ascii="Times New Roman" w:eastAsia="Times New Roman" w:hAnsi="Times New Roman"/>
          <w:b/>
          <w:bCs/>
          <w:sz w:val="28"/>
          <w:szCs w:val="28"/>
        </w:rPr>
        <w:t>2021</w:t>
      </w:r>
      <w:r w:rsidR="00B54E04" w:rsidRPr="00E81934">
        <w:rPr>
          <w:rFonts w:ascii="Times New Roman" w:eastAsia="Times New Roman" w:hAnsi="Times New Roman"/>
          <w:b/>
          <w:bCs/>
          <w:sz w:val="28"/>
          <w:szCs w:val="28"/>
        </w:rPr>
        <w:t xml:space="preserve"> của Bộ trưởng Bộ Thông tin và Truyền thông</w:t>
      </w:r>
      <w:r w:rsidR="002963A0" w:rsidRPr="00E81934">
        <w:rPr>
          <w:rFonts w:ascii="Times New Roman" w:eastAsia="Times New Roman" w:hAnsi="Times New Roman"/>
          <w:b/>
          <w:bCs/>
          <w:sz w:val="28"/>
          <w:szCs w:val="28"/>
        </w:rPr>
        <w:t xml:space="preserve"> quy hoạch băng tần 2300-2400 MHz cho hệ thống thông tin di động IMT của Việt Nam</w:t>
      </w:r>
      <w:r w:rsidR="00AC4EE9" w:rsidRPr="00E81934">
        <w:rPr>
          <w:rFonts w:ascii="Times New Roman" w:eastAsia="Times New Roman" w:hAnsi="Times New Roman"/>
          <w:b/>
          <w:bCs/>
          <w:sz w:val="28"/>
          <w:szCs w:val="28"/>
        </w:rPr>
        <w:t>, Thông tư số 03/2024/TT-BTTTT ngày 30 tháng 4 năm 2024 của Bộ trưởng Bộ Thông tin và Truyền thông quy hoạch băng tần 1710-1785 MHz và 1805-1880 MHz cho hệ thống thông tin di động mặt đất công cộng IMT của Việt Nam, Thông tư số 12/2023/TT-BTTTT ngày 10 tháng 10 năm 2023 của Bộ trưởng Bộ Thông tin và Truyền thông quy hoạch băng tần 1920-1980 MHz và 2110-2170 MHz cho hệ thống thông tin di động IMT của Việt Nam</w:t>
      </w:r>
    </w:p>
    <w:p w14:paraId="42612025" w14:textId="0B3E31AE" w:rsidR="00EE74BE" w:rsidRPr="00E81934" w:rsidRDefault="00C1283E" w:rsidP="00C1283E">
      <w:pPr>
        <w:spacing w:before="120" w:after="0" w:line="240" w:lineRule="auto"/>
        <w:ind w:firstLine="576"/>
        <w:jc w:val="both"/>
        <w:rPr>
          <w:rFonts w:ascii="Times New Roman" w:eastAsia="Times New Roman" w:hAnsi="Times New Roman"/>
          <w:i/>
          <w:sz w:val="28"/>
          <w:szCs w:val="28"/>
          <w:lang w:val="vi-VN"/>
        </w:rPr>
      </w:pPr>
      <w:r w:rsidRPr="00E81934">
        <w:rPr>
          <w:rFonts w:ascii="Times New Roman" w:eastAsia="Times New Roman" w:hAnsi="Times New Roman"/>
          <w:b/>
          <w:bCs/>
          <w:noProof/>
          <w:sz w:val="28"/>
          <w:szCs w:val="28"/>
          <w:lang w:val="en-AU" w:eastAsia="en-AU"/>
        </w:rPr>
        <mc:AlternateContent>
          <mc:Choice Requires="wps">
            <w:drawing>
              <wp:anchor distT="0" distB="0" distL="114300" distR="114300" simplePos="0" relativeHeight="251657728" behindDoc="0" locked="0" layoutInCell="1" allowOverlap="1" wp14:anchorId="76D2B231" wp14:editId="7E423C7F">
                <wp:simplePos x="0" y="0"/>
                <wp:positionH relativeFrom="column">
                  <wp:posOffset>1808810</wp:posOffset>
                </wp:positionH>
                <wp:positionV relativeFrom="paragraph">
                  <wp:posOffset>44450</wp:posOffset>
                </wp:positionV>
                <wp:extent cx="2209800" cy="0"/>
                <wp:effectExtent l="0" t="0" r="0" b="0"/>
                <wp:wrapNone/>
                <wp:docPr id="1817764004" name="AutoShap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098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7A0E6733" id="_x0000_t32" coordsize="21600,21600" o:spt="32" o:oned="t" path="m,l21600,21600e" filled="f">
                <v:path arrowok="t" fillok="f" o:connecttype="none"/>
                <o:lock v:ext="edit" shapetype="t"/>
              </v:shapetype>
              <v:shape id="AutoShape 4" o:spid="_x0000_s1026" type="#_x0000_t32" style="position:absolute;margin-left:142.45pt;margin-top:3.5pt;width:174pt;height:0;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IEC/twEAAFYDAAAOAAAAZHJzL2Uyb0RvYy54bWysU8Fu2zAMvQ/YPwi6L3YMdGiNOD2k6y7d&#10;FqDtBzCSbAuTRYFU4uTvJ6lJVmy3YT4IlEg+Pj7Sq/vj5MTBEFv0nVwuaimMV6itHzr5+vL46VYK&#10;juA1OPSmkyfD8n798cNqDq1pcESnDYkE4rmdQyfHGENbVaxGMwEvMBifnD3SBDFdaag0wZzQJ1c1&#10;df25mpF0IFSGOb0+vDnluuD3vVHxR9+zicJ1MnGL5aRy7vJZrVfQDgRhtOpMA/6BxQTWp6JXqAeI&#10;IPZk/4KarCJk7ONC4VRh31tlSg+pm2X9RzfPIwRTeknicLjKxP8PVn0/bPyWMnV19M/hCdVPFh43&#10;I/jBFAIvp5AGt8xSVXPg9pqSLxy2JHbzN9QpBvYRiwrHnqYMmfoTxyL26Sq2OUah0mPT1He3dZqJ&#10;uvgqaC+JgTh+NTiJbHSSI4EdxrhB79NIkZalDByeOGZa0F4SclWPj9a5MlnnxdzJu5vmpiQwOquz&#10;M4cxDbuNI3GAvBvlKz0mz/swwr3XBWw0oL+c7QjWvdmpuPNnabIaefW43aE+bekiWRpeYXletLwd&#10;7+8l+/fvsP4FAAD//wMAUEsDBBQABgAIAAAAIQA/6Wu92wAAAAcBAAAPAAAAZHJzL2Rvd25yZXYu&#10;eG1sTI/BTsMwEETvSPyDtUhcEHUaoLQhm6pC4sCRthJXN16SQLyOYqcJ/XoWLuX4NKPZt/l6cq06&#10;Uh8azwjzWQKKuPS24Qphv3u5XYIK0bA1rWdC+KYA6+LyIjeZ9SO/0XEbKyUjHDKDUMfYZVqHsiZn&#10;wsx3xJJ9+N6ZKNhX2vZmlHHX6jRJFtqZhuVCbTp6rqn82g4OgcLwME82K1ftX0/jzXt6+hy7HeL1&#10;1bR5AhVpiucy/OqLOhTidPAD26BahHR5v5IqwqO8JPniLhU+/LEucv3fv/gBAAD//wMAUEsBAi0A&#10;FAAGAAgAAAAhALaDOJL+AAAA4QEAABMAAAAAAAAAAAAAAAAAAAAAAFtDb250ZW50X1R5cGVzXS54&#10;bWxQSwECLQAUAAYACAAAACEAOP0h/9YAAACUAQAACwAAAAAAAAAAAAAAAAAvAQAAX3JlbHMvLnJl&#10;bHNQSwECLQAUAAYACAAAACEAjSBAv7cBAABWAwAADgAAAAAAAAAAAAAAAAAuAgAAZHJzL2Uyb0Rv&#10;Yy54bWxQSwECLQAUAAYACAAAACEAP+lrvdsAAAAHAQAADwAAAAAAAAAAAAAAAAARBAAAZHJzL2Rv&#10;d25yZXYueG1sUEsFBgAAAAAEAAQA8wAAABkFAAAAAA==&#10;"/>
            </w:pict>
          </mc:Fallback>
        </mc:AlternateContent>
      </w:r>
    </w:p>
    <w:p w14:paraId="231AFBD7" w14:textId="0918DDD8" w:rsidR="000D7A9E" w:rsidRPr="00E81934" w:rsidRDefault="004D39E4" w:rsidP="00C1283E">
      <w:pPr>
        <w:spacing w:before="120" w:after="0" w:line="240" w:lineRule="auto"/>
        <w:ind w:firstLine="576"/>
        <w:jc w:val="both"/>
        <w:rPr>
          <w:rFonts w:ascii="Times New Roman" w:eastAsia="Times New Roman" w:hAnsi="Times New Roman"/>
          <w:i/>
          <w:sz w:val="28"/>
          <w:szCs w:val="28"/>
          <w:lang w:val="vi-VN"/>
        </w:rPr>
      </w:pPr>
      <w:r w:rsidRPr="00E81934">
        <w:rPr>
          <w:rFonts w:ascii="Times New Roman" w:eastAsia="Times New Roman" w:hAnsi="Times New Roman"/>
          <w:i/>
          <w:sz w:val="28"/>
          <w:szCs w:val="28"/>
          <w:lang w:val="vi-VN"/>
        </w:rPr>
        <w:t>Căn cứ Luật Tần số vô tuyến điện ngày 23 tháng 11 năm 2009; Luật sửa đổi, bổ sung một số điều của Luật Tần số vô tuyến điện ngày 09 tháng 11 năm 2022;</w:t>
      </w:r>
    </w:p>
    <w:p w14:paraId="747F4CBE" w14:textId="079B1A9B" w:rsidR="009A1C5B" w:rsidRPr="00E81934" w:rsidRDefault="009A1C5B" w:rsidP="00C1283E">
      <w:pPr>
        <w:spacing w:before="120" w:after="0" w:line="240" w:lineRule="auto"/>
        <w:ind w:firstLine="576"/>
        <w:jc w:val="both"/>
        <w:rPr>
          <w:rFonts w:ascii="Times New Roman" w:eastAsia="Times New Roman" w:hAnsi="Times New Roman"/>
          <w:i/>
          <w:sz w:val="28"/>
          <w:szCs w:val="28"/>
        </w:rPr>
      </w:pPr>
      <w:r w:rsidRPr="00E81934">
        <w:rPr>
          <w:rFonts w:ascii="Times New Roman" w:eastAsia="Times New Roman" w:hAnsi="Times New Roman"/>
          <w:i/>
          <w:sz w:val="28"/>
          <w:szCs w:val="28"/>
          <w:lang w:val="vi-VN"/>
        </w:rPr>
        <w:t>Căn cứ Nghị định số 55/202</w:t>
      </w:r>
      <w:r w:rsidR="00C70806" w:rsidRPr="00E81934">
        <w:rPr>
          <w:rFonts w:ascii="Times New Roman" w:eastAsia="Times New Roman" w:hAnsi="Times New Roman"/>
          <w:i/>
          <w:sz w:val="28"/>
          <w:szCs w:val="28"/>
          <w:lang w:val="vi-VN"/>
        </w:rPr>
        <w:t>5</w:t>
      </w:r>
      <w:r w:rsidRPr="00E81934">
        <w:rPr>
          <w:rFonts w:ascii="Times New Roman" w:eastAsia="Times New Roman" w:hAnsi="Times New Roman"/>
          <w:i/>
          <w:sz w:val="28"/>
          <w:szCs w:val="28"/>
          <w:lang w:val="vi-VN"/>
        </w:rPr>
        <w:t>/NĐ-CP ngày 02 tháng 3 năm 2025 của Chính phủ quy định chức năng, nhiệm vụ, quyền hạn và cơ cấu tổ chức của Bộ Khoa học và Công nghệ;</w:t>
      </w:r>
    </w:p>
    <w:p w14:paraId="10B5E5B5" w14:textId="753E36F0" w:rsidR="004D39E4" w:rsidRPr="00E81934" w:rsidRDefault="004D39E4" w:rsidP="00C1283E">
      <w:pPr>
        <w:spacing w:before="120" w:after="0" w:line="240" w:lineRule="auto"/>
        <w:ind w:firstLine="576"/>
        <w:jc w:val="both"/>
        <w:rPr>
          <w:rFonts w:ascii="Times New Roman" w:eastAsia="Times New Roman" w:hAnsi="Times New Roman"/>
          <w:i/>
          <w:sz w:val="28"/>
          <w:szCs w:val="28"/>
        </w:rPr>
      </w:pPr>
      <w:r w:rsidRPr="00E81934">
        <w:rPr>
          <w:rFonts w:ascii="Times New Roman" w:eastAsia="Times New Roman" w:hAnsi="Times New Roman"/>
          <w:i/>
          <w:sz w:val="28"/>
          <w:szCs w:val="28"/>
        </w:rPr>
        <w:t>Căn cứ Quyết định số 37/2025/QĐ-TTg ngày 03 tháng 10 năm 2025 của Thủ tướng Chính phủ ban hành Quy hoạch phổ tần số vô tuyến điện quốc gia;</w:t>
      </w:r>
    </w:p>
    <w:p w14:paraId="52B01839" w14:textId="45E42174" w:rsidR="000D7A9E" w:rsidRPr="00E81934" w:rsidRDefault="000D7A9E" w:rsidP="00C1283E">
      <w:pPr>
        <w:spacing w:before="120" w:after="0" w:line="240" w:lineRule="auto"/>
        <w:ind w:firstLine="576"/>
        <w:jc w:val="both"/>
        <w:rPr>
          <w:rFonts w:ascii="Times New Roman" w:eastAsia="Times New Roman" w:hAnsi="Times New Roman"/>
          <w:i/>
          <w:sz w:val="28"/>
          <w:szCs w:val="28"/>
          <w:lang w:val="vi-VN"/>
        </w:rPr>
      </w:pPr>
      <w:r w:rsidRPr="00E81934">
        <w:rPr>
          <w:rFonts w:ascii="Times New Roman" w:eastAsia="Times New Roman" w:hAnsi="Times New Roman"/>
          <w:i/>
          <w:sz w:val="28"/>
          <w:szCs w:val="28"/>
          <w:lang w:val="vi-VN"/>
        </w:rPr>
        <w:t>Theo đề nghị của</w:t>
      </w:r>
      <w:r w:rsidR="00934D51" w:rsidRPr="00E81934">
        <w:rPr>
          <w:rFonts w:ascii="Times New Roman" w:eastAsia="Times New Roman" w:hAnsi="Times New Roman"/>
          <w:i/>
          <w:sz w:val="28"/>
          <w:szCs w:val="28"/>
          <w:lang w:val="vi-VN"/>
        </w:rPr>
        <w:t xml:space="preserve"> Cục trưởng Cục </w:t>
      </w:r>
      <w:r w:rsidR="00A96798" w:rsidRPr="00E81934">
        <w:rPr>
          <w:rFonts w:ascii="Times New Roman" w:eastAsia="Times New Roman" w:hAnsi="Times New Roman"/>
          <w:i/>
          <w:sz w:val="28"/>
          <w:szCs w:val="28"/>
        </w:rPr>
        <w:t>Tần số vô tuyến điện</w:t>
      </w:r>
      <w:r w:rsidRPr="00E81934">
        <w:rPr>
          <w:rFonts w:ascii="Times New Roman" w:eastAsia="Times New Roman" w:hAnsi="Times New Roman"/>
          <w:i/>
          <w:sz w:val="28"/>
          <w:szCs w:val="28"/>
          <w:lang w:val="vi-VN"/>
        </w:rPr>
        <w:t>;</w:t>
      </w:r>
    </w:p>
    <w:p w14:paraId="489E1EA5" w14:textId="23E1778B" w:rsidR="000D7A9E" w:rsidRPr="00E81934" w:rsidRDefault="000D7A9E" w:rsidP="0050267D">
      <w:pPr>
        <w:spacing w:before="120" w:after="360" w:line="240" w:lineRule="auto"/>
        <w:ind w:firstLine="576"/>
        <w:jc w:val="both"/>
        <w:rPr>
          <w:rFonts w:ascii="Times New Roman" w:eastAsia="Times New Roman" w:hAnsi="Times New Roman"/>
          <w:i/>
          <w:sz w:val="28"/>
          <w:szCs w:val="28"/>
          <w:lang w:val="vi-VN"/>
        </w:rPr>
      </w:pPr>
      <w:r w:rsidRPr="00E81934">
        <w:rPr>
          <w:rFonts w:ascii="Times New Roman" w:eastAsia="Times New Roman" w:hAnsi="Times New Roman"/>
          <w:i/>
          <w:sz w:val="28"/>
          <w:szCs w:val="28"/>
          <w:lang w:val="vi-VN"/>
        </w:rPr>
        <w:t>Bộ trưởng</w:t>
      </w:r>
      <w:r w:rsidR="007D33E7" w:rsidRPr="00E81934">
        <w:rPr>
          <w:rFonts w:ascii="Times New Roman" w:eastAsia="Times New Roman" w:hAnsi="Times New Roman"/>
          <w:i/>
          <w:sz w:val="28"/>
          <w:szCs w:val="28"/>
          <w:lang w:val="vi-VN"/>
        </w:rPr>
        <w:t xml:space="preserve"> Bộ Khoa học và Công nghệ </w:t>
      </w:r>
      <w:r w:rsidRPr="00E81934">
        <w:rPr>
          <w:rFonts w:ascii="Times New Roman" w:eastAsia="Times New Roman" w:hAnsi="Times New Roman"/>
          <w:i/>
          <w:sz w:val="28"/>
          <w:szCs w:val="28"/>
          <w:lang w:val="vi-VN"/>
        </w:rPr>
        <w:t>ban hành Thông tư</w:t>
      </w:r>
      <w:r w:rsidR="007D33E7" w:rsidRPr="00E81934">
        <w:rPr>
          <w:rFonts w:ascii="Times New Roman" w:eastAsia="Times New Roman" w:hAnsi="Times New Roman"/>
          <w:i/>
          <w:sz w:val="28"/>
          <w:szCs w:val="28"/>
          <w:lang w:val="vi-VN"/>
        </w:rPr>
        <w:t xml:space="preserve"> </w:t>
      </w:r>
      <w:r w:rsidR="004D39E4" w:rsidRPr="00E81934">
        <w:rPr>
          <w:rFonts w:ascii="Times New Roman" w:eastAsia="Times New Roman" w:hAnsi="Times New Roman"/>
          <w:i/>
          <w:sz w:val="28"/>
          <w:szCs w:val="28"/>
        </w:rPr>
        <w:t xml:space="preserve">sửa đổi, bổ sung </w:t>
      </w:r>
      <w:r w:rsidR="00B54E04" w:rsidRPr="00E81934">
        <w:rPr>
          <w:rFonts w:ascii="Times New Roman" w:eastAsia="Times New Roman" w:hAnsi="Times New Roman"/>
          <w:i/>
          <w:sz w:val="28"/>
          <w:szCs w:val="28"/>
        </w:rPr>
        <w:t xml:space="preserve">một số </w:t>
      </w:r>
      <w:r w:rsidR="00575F76" w:rsidRPr="00E81934">
        <w:rPr>
          <w:rFonts w:ascii="Times New Roman" w:eastAsia="Times New Roman" w:hAnsi="Times New Roman"/>
          <w:i/>
          <w:sz w:val="28"/>
          <w:szCs w:val="28"/>
        </w:rPr>
        <w:t>Đ</w:t>
      </w:r>
      <w:r w:rsidR="00B54E04" w:rsidRPr="00E81934">
        <w:rPr>
          <w:rFonts w:ascii="Times New Roman" w:eastAsia="Times New Roman" w:hAnsi="Times New Roman"/>
          <w:i/>
          <w:sz w:val="28"/>
          <w:szCs w:val="28"/>
        </w:rPr>
        <w:t>iều của</w:t>
      </w:r>
      <w:r w:rsidR="00BE1D67" w:rsidRPr="00E81934">
        <w:rPr>
          <w:rFonts w:ascii="Times New Roman" w:eastAsia="Times New Roman" w:hAnsi="Times New Roman"/>
          <w:i/>
          <w:sz w:val="28"/>
          <w:szCs w:val="28"/>
        </w:rPr>
        <w:t xml:space="preserve"> các</w:t>
      </w:r>
      <w:r w:rsidR="00B54E04" w:rsidRPr="00E81934">
        <w:rPr>
          <w:rFonts w:ascii="Times New Roman" w:eastAsia="Times New Roman" w:hAnsi="Times New Roman"/>
          <w:i/>
          <w:sz w:val="28"/>
          <w:szCs w:val="28"/>
        </w:rPr>
        <w:t xml:space="preserve"> Thông tư số 19/2019/TT-BTTTT ngày 25 tháng 12 năm 2019 của Bộ trưởng Bộ Thông tin và Truyền thông quy hoạch băng tần 694-806 MHz cho hệ thống thông tin di động IMT của Việt Nam, Thông tư số 18/2020/TT-BTTTT ngày 20 tháng 8 năm 2020 của Bộ trưởng Bộ Thông tin và Truyền thông quy hoạch băng tần 2300-2400 MHz và băng tần 2500-2690 MHz cho hệ thống thông tin di động IMT của Việt Nam, Thông tư số 29/2021/TT-BTTTT ngày 21 tháng 12 năm 2021 của Bộ trưởng Bộ Thông tin và Truyền thông quy hoạch băng tần 2300-2400 MHz cho hệ thống </w:t>
      </w:r>
      <w:r w:rsidR="00B54E04" w:rsidRPr="00E81934">
        <w:rPr>
          <w:rFonts w:ascii="Times New Roman" w:eastAsia="Times New Roman" w:hAnsi="Times New Roman"/>
          <w:i/>
          <w:sz w:val="28"/>
          <w:szCs w:val="28"/>
        </w:rPr>
        <w:lastRenderedPageBreak/>
        <w:t>thông tin di động IMT của Việt Nam, Thông tư số 03/2024/TT-BTTTT ngày 30 tháng 4 năm 2024 của Bộ trưởng Bộ Thông tin và Truyền thông quy hoạch băng tần 1710-1785 MHz và 1805-1880 MHz cho hệ thống thông tin di động mặt đất công cộng IMT của Việt Nam, Thông tư số 12/2023/TT-BTTTT ngày 10 tháng 10 năm 2023 của Bộ trưởng Bộ Thông tin và Truyền thông quy hoạch băng tần 1920-1980 MHz và 2110-2170 MHz cho hệ thống thông tin di động IMT của Việt Nam</w:t>
      </w:r>
      <w:r w:rsidR="007D33E7" w:rsidRPr="00E81934">
        <w:rPr>
          <w:rFonts w:ascii="Times New Roman" w:eastAsia="Times New Roman" w:hAnsi="Times New Roman"/>
          <w:i/>
          <w:sz w:val="28"/>
          <w:szCs w:val="28"/>
          <w:lang w:val="vi-VN"/>
        </w:rPr>
        <w:t>.</w:t>
      </w:r>
    </w:p>
    <w:p w14:paraId="750A74E8" w14:textId="06CDE597" w:rsidR="000D7A9E" w:rsidRPr="00E81934" w:rsidRDefault="00114F73" w:rsidP="00C1283E">
      <w:pPr>
        <w:tabs>
          <w:tab w:val="left" w:pos="540"/>
        </w:tabs>
        <w:spacing w:before="120" w:after="120" w:line="252" w:lineRule="auto"/>
        <w:jc w:val="both"/>
        <w:rPr>
          <w:rFonts w:ascii="Times New Roman" w:eastAsia="Times New Roman" w:hAnsi="Times New Roman"/>
          <w:b/>
          <w:w w:val="104"/>
          <w:sz w:val="28"/>
          <w:szCs w:val="28"/>
          <w:lang w:val="nl-NL"/>
        </w:rPr>
      </w:pPr>
      <w:r w:rsidRPr="00E81934">
        <w:rPr>
          <w:rFonts w:ascii="Times New Roman" w:eastAsia="Times New Roman" w:hAnsi="Times New Roman"/>
          <w:b/>
          <w:w w:val="104"/>
          <w:sz w:val="28"/>
          <w:szCs w:val="28"/>
          <w:lang w:val="nl-NL"/>
        </w:rPr>
        <w:tab/>
      </w:r>
      <w:r w:rsidR="000D7A9E" w:rsidRPr="00E81934">
        <w:rPr>
          <w:rFonts w:ascii="Times New Roman" w:eastAsia="Times New Roman" w:hAnsi="Times New Roman"/>
          <w:b/>
          <w:w w:val="104"/>
          <w:sz w:val="28"/>
          <w:szCs w:val="28"/>
          <w:lang w:val="nl-NL"/>
        </w:rPr>
        <w:t>Điều 1. </w:t>
      </w:r>
      <w:r w:rsidR="00D27B37" w:rsidRPr="00E81934">
        <w:rPr>
          <w:rFonts w:ascii="Times New Roman" w:eastAsia="Times New Roman" w:hAnsi="Times New Roman"/>
          <w:b/>
          <w:w w:val="104"/>
          <w:sz w:val="28"/>
          <w:szCs w:val="28"/>
          <w:lang w:val="nl-NL"/>
        </w:rPr>
        <w:t>Sửa đổi</w:t>
      </w:r>
      <w:r w:rsidR="00B54E04" w:rsidRPr="00E81934">
        <w:rPr>
          <w:rFonts w:ascii="Times New Roman" w:eastAsia="Times New Roman" w:hAnsi="Times New Roman"/>
          <w:b/>
          <w:w w:val="104"/>
          <w:sz w:val="28"/>
          <w:szCs w:val="28"/>
          <w:lang w:val="nl-NL"/>
        </w:rPr>
        <w:t>, bổ sung</w:t>
      </w:r>
      <w:r w:rsidR="00A006B3" w:rsidRPr="00E81934">
        <w:rPr>
          <w:rFonts w:ascii="Times New Roman" w:eastAsia="Times New Roman" w:hAnsi="Times New Roman"/>
          <w:b/>
          <w:w w:val="104"/>
          <w:sz w:val="28"/>
          <w:szCs w:val="28"/>
          <w:lang w:val="nl-NL"/>
        </w:rPr>
        <w:t xml:space="preserve"> Điều 2 </w:t>
      </w:r>
      <w:r w:rsidR="00D27B37" w:rsidRPr="00E81934">
        <w:rPr>
          <w:rFonts w:ascii="Times New Roman" w:eastAsia="Times New Roman" w:hAnsi="Times New Roman"/>
          <w:b/>
          <w:w w:val="104"/>
          <w:sz w:val="28"/>
          <w:szCs w:val="28"/>
          <w:lang w:val="nl-NL"/>
        </w:rPr>
        <w:t xml:space="preserve">Thông tư số 19/2019/TT-BTTTT </w:t>
      </w:r>
      <w:r w:rsidR="00321C5D" w:rsidRPr="00E81934">
        <w:rPr>
          <w:rFonts w:ascii="Times New Roman" w:eastAsia="Times New Roman" w:hAnsi="Times New Roman"/>
          <w:b/>
          <w:w w:val="104"/>
          <w:sz w:val="28"/>
          <w:szCs w:val="28"/>
          <w:lang w:val="nl-NL"/>
        </w:rPr>
        <w:t xml:space="preserve">ngày 25 tháng 12 năm 2019 </w:t>
      </w:r>
      <w:r w:rsidR="00D27B37" w:rsidRPr="00E81934">
        <w:rPr>
          <w:rFonts w:ascii="Times New Roman" w:eastAsia="Times New Roman" w:hAnsi="Times New Roman"/>
          <w:b/>
          <w:w w:val="104"/>
          <w:sz w:val="28"/>
          <w:szCs w:val="28"/>
          <w:lang w:val="nl-NL"/>
        </w:rPr>
        <w:t>của Bộ trưởng Bộ Thông tin và Truyền thông quy hoạch băng tần 694-806 MHz cho hệ thống thông tin di động IMT của Việt Nam</w:t>
      </w:r>
      <w:r w:rsidR="00A006B3" w:rsidRPr="00E81934">
        <w:rPr>
          <w:rFonts w:ascii="Times New Roman" w:eastAsia="Times New Roman" w:hAnsi="Times New Roman"/>
          <w:b/>
          <w:w w:val="104"/>
          <w:sz w:val="28"/>
          <w:szCs w:val="28"/>
          <w:lang w:val="nl-NL"/>
        </w:rPr>
        <w:t xml:space="preserve"> như sau</w:t>
      </w:r>
      <w:r w:rsidR="000C2EEB" w:rsidRPr="00E81934">
        <w:rPr>
          <w:rFonts w:ascii="Times New Roman" w:eastAsia="Times New Roman" w:hAnsi="Times New Roman"/>
          <w:b/>
          <w:w w:val="104"/>
          <w:sz w:val="28"/>
          <w:szCs w:val="28"/>
          <w:lang w:val="nl-NL"/>
        </w:rPr>
        <w:t>:</w:t>
      </w:r>
    </w:p>
    <w:p w14:paraId="698E6268" w14:textId="40BCFE1F" w:rsidR="00224D4D" w:rsidRPr="00E81934" w:rsidRDefault="00D27B37" w:rsidP="00D27B37">
      <w:pPr>
        <w:tabs>
          <w:tab w:val="left" w:pos="540"/>
        </w:tabs>
        <w:spacing w:before="120" w:after="120" w:line="252" w:lineRule="auto"/>
        <w:ind w:firstLine="567"/>
        <w:jc w:val="both"/>
        <w:rPr>
          <w:rFonts w:ascii="Times New Roman" w:eastAsia="Times New Roman" w:hAnsi="Times New Roman"/>
          <w:bCs/>
          <w:w w:val="104"/>
          <w:sz w:val="28"/>
          <w:szCs w:val="28"/>
          <w:lang w:val="nl-NL"/>
        </w:rPr>
      </w:pPr>
      <w:r w:rsidRPr="00E81934">
        <w:rPr>
          <w:rFonts w:ascii="Times New Roman" w:eastAsia="Times New Roman" w:hAnsi="Times New Roman"/>
          <w:bCs/>
          <w:w w:val="104"/>
          <w:sz w:val="28"/>
          <w:szCs w:val="28"/>
          <w:lang w:val="nl-NL"/>
        </w:rPr>
        <w:t>“</w:t>
      </w:r>
      <w:r w:rsidR="00224D4D" w:rsidRPr="00AD270C">
        <w:rPr>
          <w:rFonts w:ascii="Times New Roman" w:eastAsia="Times New Roman" w:hAnsi="Times New Roman"/>
          <w:b/>
          <w:w w:val="104"/>
          <w:sz w:val="28"/>
          <w:szCs w:val="28"/>
          <w:lang w:val="nl-NL"/>
        </w:rPr>
        <w:t>Điều 2.</w:t>
      </w:r>
      <w:r w:rsidR="00224D4D" w:rsidRPr="00E81934">
        <w:rPr>
          <w:rFonts w:ascii="Times New Roman" w:eastAsia="Times New Roman" w:hAnsi="Times New Roman"/>
          <w:bCs/>
          <w:w w:val="104"/>
          <w:sz w:val="28"/>
          <w:szCs w:val="28"/>
          <w:lang w:val="nl-NL"/>
        </w:rPr>
        <w:t xml:space="preserve"> Băng tần 694-806 MHz được quy hoạch như sau:</w:t>
      </w:r>
    </w:p>
    <w:p w14:paraId="4FF16F16" w14:textId="7EF07390" w:rsidR="00D27B37" w:rsidRPr="00E81934" w:rsidRDefault="00D27B37" w:rsidP="00D27B37">
      <w:pPr>
        <w:tabs>
          <w:tab w:val="left" w:pos="540"/>
        </w:tabs>
        <w:spacing w:before="120" w:after="120" w:line="252" w:lineRule="auto"/>
        <w:ind w:firstLine="567"/>
        <w:jc w:val="both"/>
        <w:rPr>
          <w:rFonts w:ascii="Times New Roman" w:eastAsia="Times New Roman" w:hAnsi="Times New Roman"/>
          <w:bCs/>
          <w:w w:val="104"/>
          <w:sz w:val="28"/>
          <w:szCs w:val="28"/>
          <w:lang w:val="nl-NL"/>
        </w:rPr>
      </w:pPr>
      <w:r w:rsidRPr="00E81934">
        <w:rPr>
          <w:rFonts w:ascii="Times New Roman" w:eastAsia="Times New Roman" w:hAnsi="Times New Roman"/>
          <w:bCs/>
          <w:w w:val="104"/>
          <w:sz w:val="28"/>
          <w:szCs w:val="28"/>
          <w:lang w:val="nl-NL"/>
        </w:rPr>
        <w:t>1. Đoạn băng tần 703-723 MHz và 758-778 MHz được phân chia như sau:</w:t>
      </w:r>
    </w:p>
    <w:p w14:paraId="2ACBDACB" w14:textId="4E5C00F7" w:rsidR="00D27B37" w:rsidRPr="00E81934" w:rsidRDefault="00A006B3" w:rsidP="00A006B3">
      <w:pPr>
        <w:tabs>
          <w:tab w:val="left" w:pos="540"/>
        </w:tabs>
        <w:spacing w:before="120" w:after="120" w:line="252" w:lineRule="auto"/>
        <w:jc w:val="center"/>
        <w:rPr>
          <w:rFonts w:ascii="Times New Roman" w:eastAsia="Times New Roman" w:hAnsi="Times New Roman"/>
          <w:bCs/>
          <w:w w:val="104"/>
          <w:sz w:val="28"/>
          <w:szCs w:val="28"/>
          <w:lang w:val="nl-NL"/>
        </w:rPr>
      </w:pPr>
      <w:r w:rsidRPr="00E81934">
        <w:rPr>
          <w:rFonts w:ascii="Times New Roman" w:eastAsia="Times New Roman" w:hAnsi="Times New Roman"/>
          <w:bCs/>
          <w:noProof/>
          <w:w w:val="104"/>
          <w:sz w:val="28"/>
          <w:szCs w:val="28"/>
          <w:lang w:val="en-AU" w:eastAsia="en-AU"/>
        </w:rPr>
        <w:drawing>
          <wp:inline distT="0" distB="0" distL="0" distR="0" wp14:anchorId="3A9DF09A" wp14:editId="10F16F26">
            <wp:extent cx="5972175" cy="587375"/>
            <wp:effectExtent l="0" t="0" r="9525" b="3175"/>
            <wp:docPr id="12790382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903823" name=""/>
                    <pic:cNvPicPr/>
                  </pic:nvPicPr>
                  <pic:blipFill>
                    <a:blip r:embed="rId8"/>
                    <a:stretch>
                      <a:fillRect/>
                    </a:stretch>
                  </pic:blipFill>
                  <pic:spPr>
                    <a:xfrm>
                      <a:off x="0" y="0"/>
                      <a:ext cx="5972175" cy="587375"/>
                    </a:xfrm>
                    <a:prstGeom prst="rect">
                      <a:avLst/>
                    </a:prstGeom>
                  </pic:spPr>
                </pic:pic>
              </a:graphicData>
            </a:graphic>
          </wp:inline>
        </w:drawing>
      </w:r>
    </w:p>
    <w:p w14:paraId="240B7ED5" w14:textId="3D547EC7" w:rsidR="00D27B37" w:rsidRPr="00E81934" w:rsidRDefault="00D27B37" w:rsidP="00D27B37">
      <w:pPr>
        <w:tabs>
          <w:tab w:val="left" w:pos="540"/>
        </w:tabs>
        <w:spacing w:before="120" w:after="120" w:line="252" w:lineRule="auto"/>
        <w:ind w:firstLine="567"/>
        <w:jc w:val="both"/>
        <w:rPr>
          <w:rFonts w:ascii="Times New Roman" w:eastAsia="Times New Roman" w:hAnsi="Times New Roman"/>
          <w:bCs/>
          <w:w w:val="104"/>
          <w:sz w:val="28"/>
          <w:szCs w:val="28"/>
          <w:lang w:val="nl-NL"/>
        </w:rPr>
      </w:pPr>
      <w:r w:rsidRPr="00E81934">
        <w:rPr>
          <w:rFonts w:ascii="Times New Roman" w:eastAsia="Times New Roman" w:hAnsi="Times New Roman"/>
          <w:bCs/>
          <w:w w:val="104"/>
          <w:sz w:val="28"/>
          <w:szCs w:val="28"/>
          <w:lang w:val="nl-NL"/>
        </w:rPr>
        <w:t>a) Đoạn băng tần 703-723 MHz được dành làm băng tần đường lên, phân chia thành 02 khối là B</w:t>
      </w:r>
      <w:r w:rsidRPr="00E81934">
        <w:rPr>
          <w:rFonts w:ascii="Times New Roman" w:eastAsia="Times New Roman" w:hAnsi="Times New Roman"/>
          <w:bCs/>
          <w:w w:val="104"/>
          <w:sz w:val="28"/>
          <w:szCs w:val="28"/>
          <w:vertAlign w:val="subscript"/>
          <w:lang w:val="nl-NL"/>
        </w:rPr>
        <w:t>1</w:t>
      </w:r>
      <w:r w:rsidRPr="00E81934">
        <w:rPr>
          <w:rFonts w:ascii="Times New Roman" w:eastAsia="Times New Roman" w:hAnsi="Times New Roman"/>
          <w:bCs/>
          <w:w w:val="104"/>
          <w:sz w:val="28"/>
          <w:szCs w:val="28"/>
          <w:lang w:val="nl-NL"/>
        </w:rPr>
        <w:t xml:space="preserve"> và B</w:t>
      </w:r>
      <w:r w:rsidRPr="00E81934">
        <w:rPr>
          <w:rFonts w:ascii="Times New Roman" w:eastAsia="Times New Roman" w:hAnsi="Times New Roman"/>
          <w:bCs/>
          <w:w w:val="104"/>
          <w:sz w:val="28"/>
          <w:szCs w:val="28"/>
          <w:vertAlign w:val="subscript"/>
          <w:lang w:val="nl-NL"/>
        </w:rPr>
        <w:t>2</w:t>
      </w:r>
      <w:r w:rsidRPr="00E81934">
        <w:rPr>
          <w:rFonts w:ascii="Times New Roman" w:eastAsia="Times New Roman" w:hAnsi="Times New Roman"/>
          <w:bCs/>
          <w:w w:val="104"/>
          <w:sz w:val="28"/>
          <w:szCs w:val="28"/>
          <w:lang w:val="nl-NL"/>
        </w:rPr>
        <w:t>, mỗi khối có độ rộng 10 MHz.</w:t>
      </w:r>
    </w:p>
    <w:p w14:paraId="3CF3491A" w14:textId="38F42B8C" w:rsidR="00ED129A" w:rsidRPr="00E81934" w:rsidRDefault="00ED129A" w:rsidP="00D27B37">
      <w:pPr>
        <w:tabs>
          <w:tab w:val="left" w:pos="540"/>
        </w:tabs>
        <w:spacing w:before="120" w:after="120" w:line="252" w:lineRule="auto"/>
        <w:ind w:firstLine="567"/>
        <w:jc w:val="both"/>
        <w:rPr>
          <w:rFonts w:ascii="Times New Roman" w:eastAsia="Times New Roman" w:hAnsi="Times New Roman"/>
          <w:bCs/>
          <w:w w:val="104"/>
          <w:sz w:val="28"/>
          <w:szCs w:val="28"/>
          <w:lang w:val="nl-NL"/>
        </w:rPr>
      </w:pPr>
      <w:r w:rsidRPr="00E81934">
        <w:rPr>
          <w:rFonts w:ascii="Times New Roman" w:eastAsia="Times New Roman" w:hAnsi="Times New Roman"/>
          <w:bCs/>
          <w:w w:val="104"/>
          <w:sz w:val="28"/>
          <w:szCs w:val="28"/>
          <w:lang w:val="nl-NL"/>
        </w:rPr>
        <w:t>b) Đoạn băng tần 758-778 MHz được dành làm băng tần đường xuống, phân chia thành 02 khối là B</w:t>
      </w:r>
      <w:r w:rsidRPr="00E81934">
        <w:rPr>
          <w:rFonts w:ascii="Times New Roman" w:eastAsia="Times New Roman" w:hAnsi="Times New Roman"/>
          <w:bCs/>
          <w:w w:val="104"/>
          <w:sz w:val="28"/>
          <w:szCs w:val="28"/>
          <w:vertAlign w:val="subscript"/>
          <w:lang w:val="nl-NL"/>
        </w:rPr>
        <w:t>1</w:t>
      </w:r>
      <w:r w:rsidRPr="00E81934">
        <w:rPr>
          <w:rFonts w:ascii="Times New Roman" w:eastAsia="Times New Roman" w:hAnsi="Times New Roman"/>
          <w:bCs/>
          <w:w w:val="104"/>
          <w:sz w:val="28"/>
          <w:szCs w:val="28"/>
          <w:lang w:val="nl-NL"/>
        </w:rPr>
        <w:t>’ và B</w:t>
      </w:r>
      <w:r w:rsidRPr="00E81934">
        <w:rPr>
          <w:rFonts w:ascii="Times New Roman" w:eastAsia="Times New Roman" w:hAnsi="Times New Roman"/>
          <w:bCs/>
          <w:w w:val="104"/>
          <w:sz w:val="28"/>
          <w:szCs w:val="28"/>
          <w:vertAlign w:val="subscript"/>
          <w:lang w:val="nl-NL"/>
        </w:rPr>
        <w:t>2</w:t>
      </w:r>
      <w:r w:rsidRPr="00E81934">
        <w:rPr>
          <w:rFonts w:ascii="Times New Roman" w:eastAsia="Times New Roman" w:hAnsi="Times New Roman"/>
          <w:bCs/>
          <w:w w:val="104"/>
          <w:sz w:val="28"/>
          <w:szCs w:val="28"/>
          <w:lang w:val="nl-NL"/>
        </w:rPr>
        <w:t>’, mỗi khối có độ rộng 10 MHz.</w:t>
      </w:r>
    </w:p>
    <w:p w14:paraId="2EF461C2" w14:textId="77777777" w:rsidR="00224D4D" w:rsidRPr="00E81934" w:rsidRDefault="00ED129A" w:rsidP="00D27B37">
      <w:pPr>
        <w:tabs>
          <w:tab w:val="left" w:pos="540"/>
        </w:tabs>
        <w:spacing w:before="120" w:after="120" w:line="252" w:lineRule="auto"/>
        <w:ind w:firstLine="567"/>
        <w:jc w:val="both"/>
        <w:rPr>
          <w:rFonts w:ascii="Times New Roman" w:eastAsia="Times New Roman" w:hAnsi="Times New Roman"/>
          <w:bCs/>
          <w:w w:val="104"/>
          <w:sz w:val="28"/>
          <w:szCs w:val="28"/>
          <w:lang w:val="nl-NL"/>
        </w:rPr>
      </w:pPr>
      <w:r w:rsidRPr="00E81934">
        <w:rPr>
          <w:rFonts w:ascii="Times New Roman" w:eastAsia="Times New Roman" w:hAnsi="Times New Roman"/>
          <w:bCs/>
          <w:w w:val="104"/>
          <w:sz w:val="28"/>
          <w:szCs w:val="28"/>
          <w:lang w:val="nl-NL"/>
        </w:rPr>
        <w:t>c) Doanh nghiệp được xem xét cấp phép không quá 01 khối trong tổng số 02 khối song công phân chia theo tần số (FDD) là B</w:t>
      </w:r>
      <w:r w:rsidRPr="00E81934">
        <w:rPr>
          <w:rFonts w:ascii="Times New Roman" w:eastAsia="Times New Roman" w:hAnsi="Times New Roman"/>
          <w:bCs/>
          <w:w w:val="104"/>
          <w:sz w:val="28"/>
          <w:szCs w:val="28"/>
          <w:vertAlign w:val="subscript"/>
          <w:lang w:val="nl-NL"/>
        </w:rPr>
        <w:t>1</w:t>
      </w:r>
      <w:r w:rsidRPr="00E81934">
        <w:rPr>
          <w:rFonts w:ascii="Times New Roman" w:eastAsia="Times New Roman" w:hAnsi="Times New Roman"/>
          <w:bCs/>
          <w:w w:val="104"/>
          <w:sz w:val="28"/>
          <w:szCs w:val="28"/>
          <w:lang w:val="nl-NL"/>
        </w:rPr>
        <w:t>-B</w:t>
      </w:r>
      <w:r w:rsidRPr="00E81934">
        <w:rPr>
          <w:rFonts w:ascii="Times New Roman" w:eastAsia="Times New Roman" w:hAnsi="Times New Roman"/>
          <w:bCs/>
          <w:w w:val="104"/>
          <w:sz w:val="28"/>
          <w:szCs w:val="28"/>
          <w:vertAlign w:val="subscript"/>
          <w:lang w:val="nl-NL"/>
        </w:rPr>
        <w:t>1</w:t>
      </w:r>
      <w:r w:rsidRPr="00E81934">
        <w:rPr>
          <w:rFonts w:ascii="Times New Roman" w:eastAsia="Times New Roman" w:hAnsi="Times New Roman"/>
          <w:bCs/>
          <w:w w:val="104"/>
          <w:sz w:val="28"/>
          <w:szCs w:val="28"/>
          <w:lang w:val="nl-NL"/>
        </w:rPr>
        <w:t>’, B</w:t>
      </w:r>
      <w:r w:rsidRPr="00E81934">
        <w:rPr>
          <w:rFonts w:ascii="Times New Roman" w:eastAsia="Times New Roman" w:hAnsi="Times New Roman"/>
          <w:bCs/>
          <w:w w:val="104"/>
          <w:sz w:val="28"/>
          <w:szCs w:val="28"/>
          <w:vertAlign w:val="subscript"/>
          <w:lang w:val="nl-NL"/>
        </w:rPr>
        <w:t>2</w:t>
      </w:r>
      <w:r w:rsidRPr="00E81934">
        <w:rPr>
          <w:rFonts w:ascii="Times New Roman" w:eastAsia="Times New Roman" w:hAnsi="Times New Roman"/>
          <w:bCs/>
          <w:w w:val="104"/>
          <w:sz w:val="28"/>
          <w:szCs w:val="28"/>
          <w:lang w:val="nl-NL"/>
        </w:rPr>
        <w:t>-B</w:t>
      </w:r>
      <w:r w:rsidRPr="00E81934">
        <w:rPr>
          <w:rFonts w:ascii="Times New Roman" w:eastAsia="Times New Roman" w:hAnsi="Times New Roman"/>
          <w:bCs/>
          <w:w w:val="104"/>
          <w:sz w:val="28"/>
          <w:szCs w:val="28"/>
          <w:vertAlign w:val="subscript"/>
          <w:lang w:val="nl-NL"/>
        </w:rPr>
        <w:t>2</w:t>
      </w:r>
      <w:r w:rsidRPr="00E81934">
        <w:rPr>
          <w:rFonts w:ascii="Times New Roman" w:eastAsia="Times New Roman" w:hAnsi="Times New Roman"/>
          <w:bCs/>
          <w:w w:val="104"/>
          <w:sz w:val="28"/>
          <w:szCs w:val="28"/>
          <w:lang w:val="nl-NL"/>
        </w:rPr>
        <w:t>’ và được sử dụng theo quy định trong giấy phép sử dụng băng tần.</w:t>
      </w:r>
    </w:p>
    <w:p w14:paraId="60AC92AC" w14:textId="77777777" w:rsidR="00224D4D" w:rsidRPr="00E81934" w:rsidRDefault="00224D4D" w:rsidP="00224D4D">
      <w:pPr>
        <w:tabs>
          <w:tab w:val="left" w:pos="540"/>
        </w:tabs>
        <w:spacing w:before="120" w:after="120" w:line="252" w:lineRule="auto"/>
        <w:ind w:firstLine="567"/>
        <w:jc w:val="both"/>
        <w:rPr>
          <w:rFonts w:ascii="Times New Roman" w:eastAsia="Times New Roman" w:hAnsi="Times New Roman"/>
          <w:bCs/>
          <w:w w:val="104"/>
          <w:sz w:val="28"/>
          <w:szCs w:val="28"/>
        </w:rPr>
      </w:pPr>
      <w:r w:rsidRPr="00E81934">
        <w:rPr>
          <w:rFonts w:ascii="Times New Roman" w:eastAsia="Times New Roman" w:hAnsi="Times New Roman"/>
          <w:bCs/>
          <w:w w:val="104"/>
          <w:sz w:val="28"/>
          <w:szCs w:val="28"/>
          <w:lang w:val="vi-VN"/>
        </w:rPr>
        <w:t>2. Đoạn băng tần 694-703 MHz được dành làm băng tần bảo vệ.</w:t>
      </w:r>
    </w:p>
    <w:p w14:paraId="09A10B42" w14:textId="532D822D" w:rsidR="00ED129A" w:rsidRPr="00E81934" w:rsidRDefault="00224D4D" w:rsidP="00224D4D">
      <w:pPr>
        <w:tabs>
          <w:tab w:val="left" w:pos="540"/>
        </w:tabs>
        <w:spacing w:before="120" w:after="120" w:line="252" w:lineRule="auto"/>
        <w:ind w:firstLine="567"/>
        <w:jc w:val="both"/>
        <w:rPr>
          <w:rFonts w:ascii="Times New Roman" w:eastAsia="Times New Roman" w:hAnsi="Times New Roman"/>
          <w:bCs/>
          <w:w w:val="104"/>
          <w:sz w:val="28"/>
          <w:szCs w:val="28"/>
        </w:rPr>
      </w:pPr>
      <w:r w:rsidRPr="00E81934">
        <w:rPr>
          <w:rFonts w:ascii="Times New Roman" w:eastAsia="Times New Roman" w:hAnsi="Times New Roman"/>
          <w:bCs/>
          <w:w w:val="104"/>
          <w:sz w:val="28"/>
          <w:szCs w:val="28"/>
          <w:lang w:val="vi-VN"/>
        </w:rPr>
        <w:t>3. Đoạn băng tần 733-758 MHz và 788-806 MHz: Các hệ thống vô tuyến chuyên dùng hiện đang tạm thời hoạt động trong các đoạn băng tần này phải có kế hoạch chuyển đổi tần số để giải phóng băng tần, không được triển khai mới hệ thống vô tuyến chuyên dùng trong các đoạn băng tần này.</w:t>
      </w:r>
      <w:r w:rsidR="00ED129A" w:rsidRPr="00E81934">
        <w:rPr>
          <w:rFonts w:ascii="Times New Roman" w:eastAsia="Times New Roman" w:hAnsi="Times New Roman"/>
          <w:bCs/>
          <w:w w:val="104"/>
          <w:sz w:val="28"/>
          <w:szCs w:val="28"/>
          <w:lang w:val="nl-NL"/>
        </w:rPr>
        <w:t>”</w:t>
      </w:r>
      <w:r w:rsidR="00CF0300" w:rsidRPr="00E81934">
        <w:rPr>
          <w:rFonts w:ascii="Times New Roman" w:eastAsia="Times New Roman" w:hAnsi="Times New Roman"/>
          <w:bCs/>
          <w:w w:val="104"/>
          <w:sz w:val="28"/>
          <w:szCs w:val="28"/>
          <w:lang w:val="nl-NL"/>
        </w:rPr>
        <w:t>.</w:t>
      </w:r>
    </w:p>
    <w:p w14:paraId="0DBFEAFE" w14:textId="77777777" w:rsidR="00CF0300" w:rsidRPr="00E81934" w:rsidRDefault="00CF0300" w:rsidP="00D27B37">
      <w:pPr>
        <w:tabs>
          <w:tab w:val="left" w:pos="540"/>
        </w:tabs>
        <w:spacing w:before="120" w:after="120" w:line="252" w:lineRule="auto"/>
        <w:ind w:firstLine="567"/>
        <w:jc w:val="both"/>
        <w:rPr>
          <w:rFonts w:ascii="Times New Roman" w:eastAsia="Times New Roman" w:hAnsi="Times New Roman"/>
          <w:bCs/>
          <w:w w:val="104"/>
          <w:sz w:val="28"/>
          <w:szCs w:val="28"/>
          <w:lang w:val="nl-NL"/>
        </w:rPr>
      </w:pPr>
    </w:p>
    <w:p w14:paraId="681C46CF" w14:textId="008F5B31" w:rsidR="00DD782C" w:rsidRPr="00E81934" w:rsidRDefault="00DD5558" w:rsidP="000C2EEB">
      <w:pPr>
        <w:tabs>
          <w:tab w:val="left" w:pos="540"/>
        </w:tabs>
        <w:spacing w:before="120" w:after="120" w:line="252" w:lineRule="auto"/>
        <w:jc w:val="both"/>
        <w:rPr>
          <w:rFonts w:ascii="Times New Roman" w:eastAsia="Times New Roman" w:hAnsi="Times New Roman"/>
          <w:b/>
          <w:w w:val="104"/>
          <w:sz w:val="28"/>
          <w:szCs w:val="28"/>
          <w:lang w:val="nl-NL"/>
        </w:rPr>
      </w:pPr>
      <w:r w:rsidRPr="00E81934">
        <w:rPr>
          <w:rFonts w:ascii="Times New Roman" w:eastAsia="Times New Roman" w:hAnsi="Times New Roman"/>
          <w:b/>
          <w:w w:val="104"/>
          <w:sz w:val="28"/>
          <w:szCs w:val="28"/>
          <w:lang w:val="nl-NL"/>
        </w:rPr>
        <w:tab/>
      </w:r>
      <w:r w:rsidR="000C1B73" w:rsidRPr="00E81934">
        <w:rPr>
          <w:rFonts w:ascii="Times New Roman" w:eastAsia="Times New Roman" w:hAnsi="Times New Roman"/>
          <w:b/>
          <w:w w:val="104"/>
          <w:sz w:val="28"/>
          <w:szCs w:val="28"/>
          <w:lang w:val="nl-NL"/>
        </w:rPr>
        <w:tab/>
        <w:t xml:space="preserve">Điều </w:t>
      </w:r>
      <w:r w:rsidR="00AC4EE9" w:rsidRPr="00E81934">
        <w:rPr>
          <w:rFonts w:ascii="Times New Roman" w:eastAsia="Times New Roman" w:hAnsi="Times New Roman"/>
          <w:b/>
          <w:w w:val="104"/>
          <w:sz w:val="28"/>
          <w:szCs w:val="28"/>
          <w:lang w:val="nl-NL"/>
        </w:rPr>
        <w:t>2</w:t>
      </w:r>
      <w:r w:rsidR="000C1B73" w:rsidRPr="00E81934">
        <w:rPr>
          <w:rFonts w:ascii="Times New Roman" w:eastAsia="Times New Roman" w:hAnsi="Times New Roman"/>
          <w:b/>
          <w:w w:val="104"/>
          <w:sz w:val="28"/>
          <w:szCs w:val="28"/>
          <w:lang w:val="nl-NL"/>
        </w:rPr>
        <w:t>. Sửa đổi</w:t>
      </w:r>
      <w:r w:rsidR="00B54E04" w:rsidRPr="00E81934">
        <w:rPr>
          <w:rFonts w:ascii="Times New Roman" w:eastAsia="Times New Roman" w:hAnsi="Times New Roman"/>
          <w:b/>
          <w:w w:val="104"/>
          <w:sz w:val="28"/>
          <w:szCs w:val="28"/>
          <w:lang w:val="nl-NL"/>
        </w:rPr>
        <w:t>, bổ sung</w:t>
      </w:r>
      <w:r w:rsidR="000C1B73" w:rsidRPr="00E81934">
        <w:rPr>
          <w:rFonts w:ascii="Times New Roman" w:eastAsia="Times New Roman" w:hAnsi="Times New Roman"/>
          <w:b/>
          <w:w w:val="104"/>
          <w:sz w:val="28"/>
          <w:szCs w:val="28"/>
          <w:lang w:val="nl-NL"/>
        </w:rPr>
        <w:t xml:space="preserve"> </w:t>
      </w:r>
      <w:r w:rsidR="00CF0300" w:rsidRPr="00E81934">
        <w:rPr>
          <w:rFonts w:ascii="Times New Roman" w:eastAsia="Times New Roman" w:hAnsi="Times New Roman"/>
          <w:b/>
          <w:w w:val="104"/>
          <w:sz w:val="28"/>
          <w:szCs w:val="28"/>
          <w:lang w:val="nl-NL"/>
        </w:rPr>
        <w:t xml:space="preserve">khoản 2 Điều 2 </w:t>
      </w:r>
      <w:r w:rsidR="00B54E04" w:rsidRPr="00E81934">
        <w:rPr>
          <w:rFonts w:ascii="Times New Roman" w:eastAsia="Times New Roman" w:hAnsi="Times New Roman"/>
          <w:b/>
          <w:w w:val="104"/>
          <w:sz w:val="28"/>
          <w:szCs w:val="28"/>
          <w:lang w:val="nl-NL"/>
        </w:rPr>
        <w:t>của</w:t>
      </w:r>
      <w:r w:rsidR="002559CE" w:rsidRPr="00E81934">
        <w:rPr>
          <w:rFonts w:ascii="Times New Roman" w:eastAsia="Times New Roman" w:hAnsi="Times New Roman"/>
          <w:b/>
          <w:w w:val="104"/>
          <w:sz w:val="28"/>
          <w:szCs w:val="28"/>
          <w:lang w:val="nl-NL"/>
        </w:rPr>
        <w:t xml:space="preserve"> Thông tư số 18/2020/TT-BTTTT </w:t>
      </w:r>
      <w:r w:rsidR="00C870B4" w:rsidRPr="00E81934">
        <w:rPr>
          <w:rFonts w:ascii="Times New Roman" w:eastAsia="Times New Roman" w:hAnsi="Times New Roman"/>
          <w:b/>
          <w:w w:val="104"/>
          <w:sz w:val="28"/>
          <w:szCs w:val="28"/>
          <w:lang w:val="nl-NL"/>
        </w:rPr>
        <w:t xml:space="preserve">ngày 20 tháng 8 năm 2020 </w:t>
      </w:r>
      <w:r w:rsidR="002559CE" w:rsidRPr="00E81934">
        <w:rPr>
          <w:rFonts w:ascii="Times New Roman" w:eastAsia="Times New Roman" w:hAnsi="Times New Roman"/>
          <w:b/>
          <w:w w:val="104"/>
          <w:sz w:val="28"/>
          <w:szCs w:val="28"/>
          <w:lang w:val="nl-NL"/>
        </w:rPr>
        <w:t>của Bộ trưởng Bộ Thông tin và Truyền thông quy hoạch băng tần 2300-2400 MHz và băng tần 2500-2690 MHz cho hệ thống thông tin di động IMT của Việt Nam</w:t>
      </w:r>
      <w:r w:rsidR="00CF0300" w:rsidRPr="00E81934">
        <w:rPr>
          <w:rFonts w:ascii="Times New Roman" w:eastAsia="Times New Roman" w:hAnsi="Times New Roman"/>
          <w:b/>
          <w:w w:val="104"/>
          <w:sz w:val="28"/>
          <w:szCs w:val="28"/>
          <w:lang w:val="nl-NL"/>
        </w:rPr>
        <w:t xml:space="preserve"> như sau:</w:t>
      </w:r>
    </w:p>
    <w:p w14:paraId="04B39A50" w14:textId="2CF630D1" w:rsidR="002559CE" w:rsidRPr="00E81934" w:rsidRDefault="00CF0300" w:rsidP="00CF0300">
      <w:pPr>
        <w:tabs>
          <w:tab w:val="left" w:pos="540"/>
        </w:tabs>
        <w:spacing w:before="120" w:after="120" w:line="252" w:lineRule="auto"/>
        <w:ind w:firstLine="567"/>
        <w:jc w:val="both"/>
        <w:rPr>
          <w:rFonts w:ascii="Times New Roman" w:eastAsia="Times New Roman" w:hAnsi="Times New Roman"/>
          <w:b/>
          <w:w w:val="104"/>
          <w:sz w:val="28"/>
          <w:szCs w:val="28"/>
          <w:lang w:val="nl-NL"/>
        </w:rPr>
      </w:pPr>
      <w:r w:rsidRPr="00E81934">
        <w:rPr>
          <w:rFonts w:ascii="Times New Roman" w:eastAsia="Times New Roman" w:hAnsi="Times New Roman"/>
          <w:b/>
          <w:w w:val="104"/>
          <w:sz w:val="28"/>
          <w:szCs w:val="28"/>
          <w:lang w:val="nl-NL"/>
        </w:rPr>
        <w:t xml:space="preserve"> </w:t>
      </w:r>
      <w:r w:rsidR="002559CE" w:rsidRPr="00E81934">
        <w:rPr>
          <w:rFonts w:ascii="Times New Roman" w:eastAsia="Times New Roman" w:hAnsi="Times New Roman"/>
          <w:b/>
          <w:w w:val="104"/>
          <w:sz w:val="28"/>
          <w:szCs w:val="28"/>
          <w:lang w:val="nl-NL"/>
        </w:rPr>
        <w:t>“</w:t>
      </w:r>
      <w:r w:rsidR="00A43A1E" w:rsidRPr="00E81934">
        <w:rPr>
          <w:rFonts w:ascii="Times New Roman" w:eastAsia="Times New Roman" w:hAnsi="Times New Roman"/>
          <w:bCs/>
          <w:w w:val="104"/>
          <w:sz w:val="28"/>
          <w:szCs w:val="28"/>
          <w:lang w:val="nl-NL"/>
        </w:rPr>
        <w:t>2. Băng tần 2500-2600 MHz được phân chia như sau:</w:t>
      </w:r>
    </w:p>
    <w:p w14:paraId="625FF2E4" w14:textId="63ECB6EC" w:rsidR="002559CE" w:rsidRPr="00E81934" w:rsidRDefault="002559CE" w:rsidP="00F84B2C">
      <w:pPr>
        <w:tabs>
          <w:tab w:val="left" w:pos="540"/>
        </w:tabs>
        <w:spacing w:before="120" w:after="120" w:line="252" w:lineRule="auto"/>
        <w:ind w:firstLine="567"/>
        <w:jc w:val="both"/>
        <w:rPr>
          <w:rFonts w:ascii="Times New Roman" w:eastAsia="Times New Roman" w:hAnsi="Times New Roman"/>
          <w:b/>
          <w:w w:val="104"/>
          <w:sz w:val="28"/>
          <w:szCs w:val="28"/>
          <w:lang w:val="nl-NL"/>
        </w:rPr>
      </w:pPr>
      <w:r w:rsidRPr="00E81934">
        <w:rPr>
          <w:rFonts w:ascii="Times New Roman" w:eastAsia="Times New Roman" w:hAnsi="Times New Roman"/>
          <w:b/>
          <w:noProof/>
          <w:w w:val="104"/>
          <w:sz w:val="28"/>
          <w:szCs w:val="28"/>
          <w:lang w:val="en-AU" w:eastAsia="en-AU"/>
        </w:rPr>
        <w:lastRenderedPageBreak/>
        <w:drawing>
          <wp:inline distT="0" distB="0" distL="0" distR="0" wp14:anchorId="0B327738" wp14:editId="5783916D">
            <wp:extent cx="5238750" cy="885218"/>
            <wp:effectExtent l="0" t="0" r="0" b="0"/>
            <wp:docPr id="210623200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6232001" name=""/>
                    <pic:cNvPicPr/>
                  </pic:nvPicPr>
                  <pic:blipFill>
                    <a:blip r:embed="rId9"/>
                    <a:stretch>
                      <a:fillRect/>
                    </a:stretch>
                  </pic:blipFill>
                  <pic:spPr>
                    <a:xfrm>
                      <a:off x="0" y="0"/>
                      <a:ext cx="5250066" cy="887130"/>
                    </a:xfrm>
                    <a:prstGeom prst="rect">
                      <a:avLst/>
                    </a:prstGeom>
                  </pic:spPr>
                </pic:pic>
              </a:graphicData>
            </a:graphic>
          </wp:inline>
        </w:drawing>
      </w:r>
    </w:p>
    <w:p w14:paraId="2DB430A8" w14:textId="51C23E92" w:rsidR="002559CE" w:rsidRPr="00E81934" w:rsidRDefault="00A43A1E" w:rsidP="00F84B2C">
      <w:pPr>
        <w:tabs>
          <w:tab w:val="left" w:pos="540"/>
        </w:tabs>
        <w:spacing w:before="120" w:after="120" w:line="252" w:lineRule="auto"/>
        <w:ind w:firstLine="567"/>
        <w:jc w:val="both"/>
        <w:rPr>
          <w:rFonts w:ascii="Times New Roman" w:eastAsia="Times New Roman" w:hAnsi="Times New Roman"/>
          <w:bCs/>
          <w:w w:val="104"/>
          <w:sz w:val="28"/>
          <w:szCs w:val="28"/>
          <w:lang w:val="nl-NL"/>
        </w:rPr>
      </w:pPr>
      <w:r w:rsidRPr="00E81934">
        <w:rPr>
          <w:rFonts w:ascii="Times New Roman" w:eastAsia="Times New Roman" w:hAnsi="Times New Roman"/>
          <w:bCs/>
          <w:w w:val="104"/>
          <w:sz w:val="28"/>
          <w:szCs w:val="28"/>
          <w:lang w:val="nl-NL"/>
        </w:rPr>
        <w:tab/>
      </w:r>
      <w:r w:rsidR="002559CE" w:rsidRPr="00E81934">
        <w:rPr>
          <w:rFonts w:ascii="Times New Roman" w:eastAsia="Times New Roman" w:hAnsi="Times New Roman"/>
          <w:bCs/>
          <w:w w:val="104"/>
          <w:sz w:val="28"/>
          <w:szCs w:val="28"/>
          <w:lang w:val="nl-NL"/>
        </w:rPr>
        <w:t>Băng tần 2500-2600 MHz được phân chia thành 01 khối TDD B1 có độ rộng là 100 MHz.”</w:t>
      </w:r>
      <w:r w:rsidR="00CF0300" w:rsidRPr="00E81934">
        <w:rPr>
          <w:rFonts w:ascii="Times New Roman" w:eastAsia="Times New Roman" w:hAnsi="Times New Roman"/>
          <w:bCs/>
          <w:w w:val="104"/>
          <w:sz w:val="28"/>
          <w:szCs w:val="28"/>
          <w:lang w:val="nl-NL"/>
        </w:rPr>
        <w:t>.</w:t>
      </w:r>
    </w:p>
    <w:p w14:paraId="23E74D6E" w14:textId="77777777" w:rsidR="00CF0300" w:rsidRPr="00E81934" w:rsidRDefault="00CF0300" w:rsidP="00F84B2C">
      <w:pPr>
        <w:tabs>
          <w:tab w:val="left" w:pos="540"/>
        </w:tabs>
        <w:spacing w:before="120" w:after="120" w:line="252" w:lineRule="auto"/>
        <w:ind w:firstLine="567"/>
        <w:jc w:val="both"/>
        <w:rPr>
          <w:rFonts w:ascii="Times New Roman" w:eastAsia="Times New Roman" w:hAnsi="Times New Roman"/>
          <w:bCs/>
          <w:w w:val="104"/>
          <w:sz w:val="28"/>
          <w:szCs w:val="28"/>
          <w:lang w:val="nl-NL"/>
        </w:rPr>
      </w:pPr>
    </w:p>
    <w:p w14:paraId="72D6C93C" w14:textId="16AA0B4B" w:rsidR="002559CE" w:rsidRPr="00E81934" w:rsidRDefault="002559CE" w:rsidP="00F84B2C">
      <w:pPr>
        <w:tabs>
          <w:tab w:val="left" w:pos="540"/>
        </w:tabs>
        <w:spacing w:before="120" w:after="120" w:line="252" w:lineRule="auto"/>
        <w:ind w:firstLine="567"/>
        <w:jc w:val="both"/>
        <w:rPr>
          <w:rFonts w:ascii="Times New Roman" w:eastAsia="Times New Roman" w:hAnsi="Times New Roman"/>
          <w:b/>
          <w:w w:val="104"/>
          <w:sz w:val="28"/>
          <w:szCs w:val="28"/>
          <w:lang w:val="nl-NL"/>
        </w:rPr>
      </w:pPr>
      <w:r w:rsidRPr="00E81934">
        <w:rPr>
          <w:rFonts w:ascii="Times New Roman" w:eastAsia="Times New Roman" w:hAnsi="Times New Roman"/>
          <w:b/>
          <w:w w:val="104"/>
          <w:sz w:val="28"/>
          <w:szCs w:val="28"/>
          <w:lang w:val="nl-NL"/>
        </w:rPr>
        <w:tab/>
        <w:t xml:space="preserve">Điều </w:t>
      </w:r>
      <w:r w:rsidR="00B54E04" w:rsidRPr="00E81934">
        <w:rPr>
          <w:rFonts w:ascii="Times New Roman" w:eastAsia="Times New Roman" w:hAnsi="Times New Roman"/>
          <w:b/>
          <w:w w:val="104"/>
          <w:sz w:val="28"/>
          <w:szCs w:val="28"/>
          <w:lang w:val="nl-NL"/>
        </w:rPr>
        <w:t>3</w:t>
      </w:r>
      <w:r w:rsidRPr="00E81934">
        <w:rPr>
          <w:rFonts w:ascii="Times New Roman" w:eastAsia="Times New Roman" w:hAnsi="Times New Roman"/>
          <w:b/>
          <w:w w:val="104"/>
          <w:sz w:val="28"/>
          <w:szCs w:val="28"/>
          <w:lang w:val="nl-NL"/>
        </w:rPr>
        <w:t>. Sửa đổi</w:t>
      </w:r>
      <w:r w:rsidR="00A43A1E" w:rsidRPr="00E81934">
        <w:rPr>
          <w:rFonts w:ascii="Times New Roman" w:eastAsia="Times New Roman" w:hAnsi="Times New Roman"/>
          <w:b/>
          <w:w w:val="104"/>
          <w:sz w:val="28"/>
          <w:szCs w:val="28"/>
          <w:lang w:val="nl-NL"/>
        </w:rPr>
        <w:t xml:space="preserve">, </w:t>
      </w:r>
      <w:r w:rsidR="005858AE" w:rsidRPr="00E81934">
        <w:rPr>
          <w:rFonts w:ascii="Times New Roman" w:eastAsia="Times New Roman" w:hAnsi="Times New Roman"/>
          <w:b/>
          <w:w w:val="104"/>
          <w:sz w:val="28"/>
          <w:szCs w:val="28"/>
          <w:lang w:val="nl-NL"/>
        </w:rPr>
        <w:t xml:space="preserve">bổ sung Điều 2 </w:t>
      </w:r>
      <w:r w:rsidRPr="00E81934">
        <w:rPr>
          <w:rFonts w:ascii="Times New Roman" w:eastAsia="Times New Roman" w:hAnsi="Times New Roman"/>
          <w:b/>
          <w:w w:val="104"/>
          <w:sz w:val="28"/>
          <w:szCs w:val="28"/>
          <w:lang w:val="nl-NL"/>
        </w:rPr>
        <w:t>của Thông tư số 29/2021/TT-BTTTT ngày 31 tháng 12 năm 2021 của Bộ trưởng Bộ Thông tin và Truyền thông quy hoạch băng tần 2300-2400 MHz cho hệ thống thông tin di động IMT của Việt Nam</w:t>
      </w:r>
      <w:r w:rsidR="005858AE" w:rsidRPr="00E81934">
        <w:rPr>
          <w:rFonts w:ascii="Times New Roman" w:eastAsia="Times New Roman" w:hAnsi="Times New Roman"/>
          <w:b/>
          <w:w w:val="104"/>
          <w:sz w:val="28"/>
          <w:szCs w:val="28"/>
          <w:lang w:val="nl-NL"/>
        </w:rPr>
        <w:t xml:space="preserve"> như sau</w:t>
      </w:r>
      <w:r w:rsidR="00CF0300" w:rsidRPr="00E81934">
        <w:rPr>
          <w:rFonts w:ascii="Times New Roman" w:eastAsia="Times New Roman" w:hAnsi="Times New Roman"/>
          <w:b/>
          <w:w w:val="104"/>
          <w:sz w:val="28"/>
          <w:szCs w:val="28"/>
          <w:lang w:val="nl-NL"/>
        </w:rPr>
        <w:t>:</w:t>
      </w:r>
    </w:p>
    <w:p w14:paraId="22BA14C2" w14:textId="73CB6A0F" w:rsidR="007E1CBD" w:rsidRDefault="00A43A1E" w:rsidP="00F84B2C">
      <w:pPr>
        <w:tabs>
          <w:tab w:val="left" w:pos="540"/>
        </w:tabs>
        <w:spacing w:before="120" w:after="120" w:line="252" w:lineRule="auto"/>
        <w:ind w:firstLine="567"/>
        <w:jc w:val="both"/>
        <w:rPr>
          <w:rFonts w:ascii="Times New Roman" w:eastAsia="Times New Roman" w:hAnsi="Times New Roman"/>
          <w:bCs/>
          <w:w w:val="104"/>
          <w:sz w:val="28"/>
          <w:szCs w:val="28"/>
          <w:lang w:val="nl-NL"/>
        </w:rPr>
      </w:pPr>
      <w:r w:rsidRPr="00E81934">
        <w:rPr>
          <w:rFonts w:ascii="Times New Roman" w:eastAsia="Times New Roman" w:hAnsi="Times New Roman"/>
          <w:bCs/>
          <w:w w:val="104"/>
          <w:sz w:val="28"/>
          <w:szCs w:val="28"/>
          <w:lang w:val="nl-NL"/>
        </w:rPr>
        <w:t>“</w:t>
      </w:r>
      <w:bookmarkStart w:id="0" w:name="dieu_2"/>
      <w:r w:rsidR="007E1CBD" w:rsidRPr="007E1CBD">
        <w:rPr>
          <w:rFonts w:ascii="Times New Roman" w:eastAsia="Times New Roman" w:hAnsi="Times New Roman"/>
          <w:b/>
          <w:bCs/>
          <w:w w:val="104"/>
          <w:sz w:val="28"/>
          <w:szCs w:val="28"/>
          <w:lang w:val="vi-VN"/>
        </w:rPr>
        <w:t>Điều 2. Nội dung quy hoạch</w:t>
      </w:r>
      <w:bookmarkEnd w:id="0"/>
    </w:p>
    <w:p w14:paraId="4E58DEC3" w14:textId="05F853F8" w:rsidR="00A43A1E" w:rsidRPr="00E81934" w:rsidRDefault="00A43A1E" w:rsidP="00F84B2C">
      <w:pPr>
        <w:tabs>
          <w:tab w:val="left" w:pos="540"/>
        </w:tabs>
        <w:spacing w:before="120" w:after="120" w:line="252" w:lineRule="auto"/>
        <w:ind w:firstLine="567"/>
        <w:jc w:val="both"/>
        <w:rPr>
          <w:rFonts w:ascii="Times New Roman" w:eastAsia="Times New Roman" w:hAnsi="Times New Roman"/>
          <w:bCs/>
          <w:w w:val="104"/>
          <w:sz w:val="28"/>
          <w:szCs w:val="28"/>
          <w:lang w:val="nl-NL"/>
        </w:rPr>
      </w:pPr>
      <w:r w:rsidRPr="00E81934">
        <w:rPr>
          <w:rFonts w:ascii="Times New Roman" w:eastAsia="Times New Roman" w:hAnsi="Times New Roman"/>
          <w:bCs/>
          <w:w w:val="104"/>
          <w:sz w:val="28"/>
          <w:szCs w:val="28"/>
          <w:lang w:val="nl-NL"/>
        </w:rPr>
        <w:t>Băng tần 2300-2350 MHz được phân chia như sau:</w:t>
      </w:r>
    </w:p>
    <w:p w14:paraId="5FD8960D" w14:textId="473D1689" w:rsidR="00A43A1E" w:rsidRPr="00E81934" w:rsidRDefault="005858AE" w:rsidP="00F84B2C">
      <w:pPr>
        <w:tabs>
          <w:tab w:val="left" w:pos="540"/>
        </w:tabs>
        <w:spacing w:before="120" w:after="120" w:line="252" w:lineRule="auto"/>
        <w:ind w:firstLine="567"/>
        <w:jc w:val="both"/>
        <w:rPr>
          <w:rFonts w:ascii="Times New Roman" w:eastAsia="Times New Roman" w:hAnsi="Times New Roman"/>
          <w:bCs/>
          <w:w w:val="104"/>
          <w:sz w:val="28"/>
          <w:szCs w:val="28"/>
          <w:lang w:val="nl-NL"/>
        </w:rPr>
      </w:pPr>
      <w:r w:rsidRPr="00E81934">
        <w:rPr>
          <w:rFonts w:ascii="Times New Roman" w:eastAsia="Times New Roman" w:hAnsi="Times New Roman"/>
          <w:bCs/>
          <w:noProof/>
          <w:w w:val="104"/>
          <w:sz w:val="28"/>
          <w:szCs w:val="28"/>
          <w:lang w:val="en-AU" w:eastAsia="en-AU"/>
        </w:rPr>
        <w:drawing>
          <wp:inline distT="0" distB="0" distL="0" distR="0" wp14:anchorId="34370315" wp14:editId="5EB5217E">
            <wp:extent cx="3847796" cy="669733"/>
            <wp:effectExtent l="0" t="0" r="635" b="0"/>
            <wp:docPr id="197461799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4617997" name=""/>
                    <pic:cNvPicPr/>
                  </pic:nvPicPr>
                  <pic:blipFill>
                    <a:blip r:embed="rId10"/>
                    <a:stretch>
                      <a:fillRect/>
                    </a:stretch>
                  </pic:blipFill>
                  <pic:spPr>
                    <a:xfrm>
                      <a:off x="0" y="0"/>
                      <a:ext cx="3904350" cy="679577"/>
                    </a:xfrm>
                    <a:prstGeom prst="rect">
                      <a:avLst/>
                    </a:prstGeom>
                  </pic:spPr>
                </pic:pic>
              </a:graphicData>
            </a:graphic>
          </wp:inline>
        </w:drawing>
      </w:r>
      <w:r w:rsidRPr="00E81934">
        <w:rPr>
          <w:rFonts w:ascii="Times New Roman" w:eastAsia="Times New Roman" w:hAnsi="Times New Roman"/>
          <w:bCs/>
          <w:w w:val="104"/>
          <w:sz w:val="28"/>
          <w:szCs w:val="28"/>
          <w:lang w:val="nl-NL"/>
        </w:rPr>
        <w:t xml:space="preserve"> </w:t>
      </w:r>
    </w:p>
    <w:p w14:paraId="77A72BF4" w14:textId="353F5328" w:rsidR="00F95380" w:rsidRPr="00E81934" w:rsidRDefault="00624364" w:rsidP="00F84B2C">
      <w:pPr>
        <w:tabs>
          <w:tab w:val="left" w:pos="540"/>
        </w:tabs>
        <w:spacing w:before="120" w:after="120" w:line="252" w:lineRule="auto"/>
        <w:ind w:firstLine="567"/>
        <w:jc w:val="both"/>
        <w:rPr>
          <w:rFonts w:ascii="Times New Roman" w:eastAsia="Times New Roman" w:hAnsi="Times New Roman"/>
          <w:bCs/>
          <w:w w:val="104"/>
          <w:sz w:val="28"/>
          <w:szCs w:val="28"/>
        </w:rPr>
      </w:pPr>
      <w:r w:rsidRPr="00E81934">
        <w:rPr>
          <w:rFonts w:ascii="Times New Roman" w:eastAsia="Times New Roman" w:hAnsi="Times New Roman"/>
          <w:bCs/>
          <w:w w:val="104"/>
          <w:sz w:val="28"/>
          <w:szCs w:val="28"/>
          <w:lang w:val="nl-NL"/>
        </w:rPr>
        <w:t xml:space="preserve">Băng tần 2300-2350 MHz được </w:t>
      </w:r>
      <w:r w:rsidRPr="00E81934">
        <w:rPr>
          <w:rFonts w:ascii="Times New Roman" w:eastAsia="Times New Roman" w:hAnsi="Times New Roman"/>
          <w:bCs/>
          <w:w w:val="104"/>
          <w:sz w:val="28"/>
          <w:szCs w:val="28"/>
        </w:rPr>
        <w:t>phân chia thành 0</w:t>
      </w:r>
      <w:r w:rsidR="005858AE" w:rsidRPr="00E81934">
        <w:rPr>
          <w:rFonts w:ascii="Times New Roman" w:eastAsia="Times New Roman" w:hAnsi="Times New Roman"/>
          <w:bCs/>
          <w:w w:val="104"/>
          <w:sz w:val="28"/>
          <w:szCs w:val="28"/>
        </w:rPr>
        <w:t>1</w:t>
      </w:r>
      <w:r w:rsidRPr="00E81934">
        <w:rPr>
          <w:rFonts w:ascii="Times New Roman" w:eastAsia="Times New Roman" w:hAnsi="Times New Roman"/>
          <w:bCs/>
          <w:w w:val="104"/>
          <w:sz w:val="28"/>
          <w:szCs w:val="28"/>
        </w:rPr>
        <w:t xml:space="preserve"> khối song công phân chia theo thời gian (sau đây gọi là TDD) là A</w:t>
      </w:r>
      <w:r w:rsidRPr="00E81934">
        <w:rPr>
          <w:rFonts w:ascii="Times New Roman" w:eastAsia="Times New Roman" w:hAnsi="Times New Roman"/>
          <w:bCs/>
          <w:w w:val="104"/>
          <w:sz w:val="28"/>
          <w:szCs w:val="28"/>
          <w:vertAlign w:val="subscript"/>
        </w:rPr>
        <w:t>1</w:t>
      </w:r>
      <w:r w:rsidRPr="00E81934">
        <w:rPr>
          <w:rFonts w:ascii="Times New Roman" w:eastAsia="Times New Roman" w:hAnsi="Times New Roman"/>
          <w:bCs/>
          <w:w w:val="104"/>
          <w:sz w:val="28"/>
          <w:szCs w:val="28"/>
        </w:rPr>
        <w:t>, có độ rộng</w:t>
      </w:r>
      <w:r w:rsidR="00F95380" w:rsidRPr="00E81934">
        <w:rPr>
          <w:rFonts w:ascii="Times New Roman" w:eastAsia="Times New Roman" w:hAnsi="Times New Roman"/>
          <w:bCs/>
          <w:w w:val="104"/>
          <w:sz w:val="28"/>
          <w:szCs w:val="28"/>
        </w:rPr>
        <w:t xml:space="preserve"> là </w:t>
      </w:r>
      <w:r w:rsidR="005858AE" w:rsidRPr="00E81934">
        <w:rPr>
          <w:rFonts w:ascii="Times New Roman" w:eastAsia="Times New Roman" w:hAnsi="Times New Roman"/>
          <w:bCs/>
          <w:w w:val="104"/>
          <w:sz w:val="28"/>
          <w:szCs w:val="28"/>
        </w:rPr>
        <w:t>50</w:t>
      </w:r>
      <w:r w:rsidRPr="00E81934">
        <w:rPr>
          <w:rFonts w:ascii="Times New Roman" w:eastAsia="Times New Roman" w:hAnsi="Times New Roman"/>
          <w:bCs/>
          <w:w w:val="104"/>
          <w:sz w:val="28"/>
          <w:szCs w:val="28"/>
        </w:rPr>
        <w:t xml:space="preserve"> MHz.</w:t>
      </w:r>
      <w:r w:rsidR="008149AD" w:rsidRPr="00E81934">
        <w:rPr>
          <w:rFonts w:ascii="Times New Roman" w:eastAsia="Times New Roman" w:hAnsi="Times New Roman"/>
          <w:bCs/>
          <w:w w:val="104"/>
          <w:sz w:val="28"/>
          <w:szCs w:val="28"/>
        </w:rPr>
        <w:t>”</w:t>
      </w:r>
      <w:r w:rsidR="00CF0300" w:rsidRPr="00E81934">
        <w:rPr>
          <w:rFonts w:ascii="Times New Roman" w:eastAsia="Times New Roman" w:hAnsi="Times New Roman"/>
          <w:bCs/>
          <w:w w:val="104"/>
          <w:sz w:val="28"/>
          <w:szCs w:val="28"/>
        </w:rPr>
        <w:t>.</w:t>
      </w:r>
    </w:p>
    <w:p w14:paraId="5965F6FA" w14:textId="77777777" w:rsidR="00CF0300" w:rsidRPr="00E81934" w:rsidRDefault="00CF0300" w:rsidP="00F84B2C">
      <w:pPr>
        <w:tabs>
          <w:tab w:val="left" w:pos="540"/>
        </w:tabs>
        <w:spacing w:before="120" w:after="120" w:line="252" w:lineRule="auto"/>
        <w:ind w:firstLine="567"/>
        <w:jc w:val="both"/>
        <w:rPr>
          <w:rFonts w:ascii="Times New Roman" w:eastAsia="Times New Roman" w:hAnsi="Times New Roman"/>
          <w:bCs/>
          <w:w w:val="104"/>
          <w:sz w:val="28"/>
          <w:szCs w:val="28"/>
        </w:rPr>
      </w:pPr>
    </w:p>
    <w:p w14:paraId="371F4A38" w14:textId="194F4BBC" w:rsidR="00B54E04" w:rsidRPr="00E81934" w:rsidRDefault="00B54E04" w:rsidP="00F84B2C">
      <w:pPr>
        <w:tabs>
          <w:tab w:val="left" w:pos="540"/>
        </w:tabs>
        <w:spacing w:before="120" w:after="120" w:line="252" w:lineRule="auto"/>
        <w:ind w:firstLine="567"/>
        <w:jc w:val="both"/>
        <w:rPr>
          <w:rFonts w:ascii="Times New Roman" w:eastAsia="Times New Roman" w:hAnsi="Times New Roman"/>
          <w:b/>
          <w:w w:val="104"/>
          <w:sz w:val="28"/>
          <w:szCs w:val="28"/>
        </w:rPr>
      </w:pPr>
      <w:r w:rsidRPr="00E81934">
        <w:rPr>
          <w:rFonts w:ascii="Times New Roman" w:eastAsia="Times New Roman" w:hAnsi="Times New Roman"/>
          <w:b/>
          <w:w w:val="104"/>
          <w:sz w:val="28"/>
          <w:szCs w:val="28"/>
        </w:rPr>
        <w:t>Điều 4. Sửa đổi, bổ sung điểm c khoản 2 Điều 2 của Thông tư số 03/2024/TT-BTTTT ngày 30 tháng 4 năm 2024 của Bộ trưởng Bộ Thông tin và truyền thông như sau:</w:t>
      </w:r>
    </w:p>
    <w:p w14:paraId="735DD233" w14:textId="37C0BFAB" w:rsidR="00B54E04" w:rsidRPr="00E81934" w:rsidRDefault="00B54E04" w:rsidP="00F84B2C">
      <w:pPr>
        <w:tabs>
          <w:tab w:val="left" w:pos="540"/>
        </w:tabs>
        <w:spacing w:before="120" w:after="120" w:line="252" w:lineRule="auto"/>
        <w:ind w:firstLine="567"/>
        <w:jc w:val="both"/>
        <w:rPr>
          <w:rFonts w:ascii="Times New Roman" w:eastAsia="Times New Roman" w:hAnsi="Times New Roman"/>
          <w:w w:val="104"/>
          <w:sz w:val="28"/>
          <w:szCs w:val="28"/>
        </w:rPr>
      </w:pPr>
      <w:r w:rsidRPr="00E81934">
        <w:rPr>
          <w:rFonts w:ascii="Times New Roman" w:eastAsia="Times New Roman" w:hAnsi="Times New Roman"/>
          <w:w w:val="104"/>
          <w:sz w:val="28"/>
          <w:szCs w:val="28"/>
        </w:rPr>
        <w:t>“</w:t>
      </w:r>
      <w:r w:rsidR="00CF0300" w:rsidRPr="00E81934">
        <w:rPr>
          <w:rFonts w:ascii="Times New Roman" w:eastAsia="Times New Roman" w:hAnsi="Times New Roman"/>
          <w:w w:val="104"/>
          <w:sz w:val="28"/>
          <w:szCs w:val="28"/>
        </w:rPr>
        <w:t xml:space="preserve">c) </w:t>
      </w:r>
      <w:r w:rsidRPr="00E81934">
        <w:rPr>
          <w:rFonts w:ascii="Times New Roman" w:eastAsia="Times New Roman" w:hAnsi="Times New Roman"/>
          <w:bCs/>
          <w:w w:val="104"/>
          <w:sz w:val="28"/>
          <w:szCs w:val="28"/>
        </w:rPr>
        <w:t xml:space="preserve">Giới hạn tối đa tổng độ rộng băng tần mà một tổ chức được cấp phép sử dụng trong nhóm hai băng tần 1710-1785 MHz và 1805-1880 MHz </w:t>
      </w:r>
      <w:r w:rsidR="00D75C76" w:rsidRPr="00E81934">
        <w:rPr>
          <w:rFonts w:ascii="Times New Roman" w:eastAsia="Times New Roman" w:hAnsi="Times New Roman"/>
          <w:bCs/>
          <w:w w:val="104"/>
          <w:sz w:val="28"/>
          <w:szCs w:val="28"/>
        </w:rPr>
        <w:t>và băng tần 1920-1980 và 2110-2170 MHz</w:t>
      </w:r>
      <w:r w:rsidR="00D75C76" w:rsidRPr="00E81934">
        <w:rPr>
          <w:rStyle w:val="FootnoteReference"/>
          <w:rFonts w:ascii="Times New Roman" w:eastAsia="Times New Roman" w:hAnsi="Times New Roman"/>
          <w:bCs/>
          <w:w w:val="104"/>
          <w:sz w:val="28"/>
          <w:szCs w:val="28"/>
        </w:rPr>
        <w:footnoteReference w:id="1"/>
      </w:r>
      <w:r w:rsidR="00D75C76" w:rsidRPr="00E81934">
        <w:rPr>
          <w:rFonts w:ascii="Times New Roman" w:eastAsia="Times New Roman" w:hAnsi="Times New Roman"/>
          <w:bCs/>
          <w:w w:val="104"/>
          <w:sz w:val="28"/>
          <w:szCs w:val="28"/>
        </w:rPr>
        <w:t xml:space="preserve"> </w:t>
      </w:r>
      <w:r w:rsidRPr="00E81934">
        <w:rPr>
          <w:rFonts w:ascii="Times New Roman" w:eastAsia="Times New Roman" w:hAnsi="Times New Roman"/>
          <w:bCs/>
          <w:w w:val="104"/>
          <w:sz w:val="28"/>
          <w:szCs w:val="28"/>
        </w:rPr>
        <w:t>là 2x</w:t>
      </w:r>
      <w:r w:rsidR="00D75C76" w:rsidRPr="00E81934">
        <w:rPr>
          <w:rFonts w:ascii="Times New Roman" w:eastAsia="Times New Roman" w:hAnsi="Times New Roman"/>
          <w:bCs/>
          <w:w w:val="104"/>
          <w:sz w:val="28"/>
          <w:szCs w:val="28"/>
        </w:rPr>
        <w:t>5</w:t>
      </w:r>
      <w:r w:rsidRPr="00E81934">
        <w:rPr>
          <w:rFonts w:ascii="Times New Roman" w:eastAsia="Times New Roman" w:hAnsi="Times New Roman"/>
          <w:bCs/>
          <w:w w:val="104"/>
          <w:sz w:val="28"/>
          <w:szCs w:val="28"/>
        </w:rPr>
        <w:t>0 MHz theo phương thức FDD</w:t>
      </w:r>
      <w:r w:rsidRPr="00E81934">
        <w:rPr>
          <w:rFonts w:ascii="Times New Roman" w:eastAsia="Times New Roman" w:hAnsi="Times New Roman"/>
          <w:w w:val="104"/>
          <w:sz w:val="28"/>
          <w:szCs w:val="28"/>
        </w:rPr>
        <w:t>”</w:t>
      </w:r>
      <w:r w:rsidR="00D75C76" w:rsidRPr="00E81934">
        <w:rPr>
          <w:rFonts w:ascii="Times New Roman" w:eastAsia="Times New Roman" w:hAnsi="Times New Roman"/>
          <w:w w:val="104"/>
          <w:sz w:val="28"/>
          <w:szCs w:val="28"/>
        </w:rPr>
        <w:t>.</w:t>
      </w:r>
    </w:p>
    <w:p w14:paraId="7885DDB5" w14:textId="77777777" w:rsidR="00CF0300" w:rsidRPr="00E81934" w:rsidRDefault="00CF0300" w:rsidP="00F84B2C">
      <w:pPr>
        <w:tabs>
          <w:tab w:val="left" w:pos="540"/>
        </w:tabs>
        <w:spacing w:before="120" w:after="120" w:line="252" w:lineRule="auto"/>
        <w:ind w:firstLine="567"/>
        <w:jc w:val="both"/>
        <w:rPr>
          <w:rFonts w:ascii="Times New Roman" w:eastAsia="Times New Roman" w:hAnsi="Times New Roman"/>
          <w:i/>
          <w:w w:val="104"/>
          <w:sz w:val="28"/>
          <w:szCs w:val="28"/>
        </w:rPr>
      </w:pPr>
    </w:p>
    <w:p w14:paraId="0C4602A7" w14:textId="041766A1" w:rsidR="00D75C76" w:rsidRPr="00E81934" w:rsidRDefault="00D75C76" w:rsidP="00CF0300">
      <w:pPr>
        <w:tabs>
          <w:tab w:val="left" w:pos="540"/>
        </w:tabs>
        <w:spacing w:before="120" w:after="120" w:line="252" w:lineRule="auto"/>
        <w:ind w:firstLine="567"/>
        <w:jc w:val="both"/>
        <w:rPr>
          <w:rFonts w:ascii="Times New Roman" w:eastAsia="Times New Roman" w:hAnsi="Times New Roman"/>
          <w:b/>
          <w:w w:val="104"/>
          <w:sz w:val="28"/>
          <w:szCs w:val="28"/>
        </w:rPr>
      </w:pPr>
      <w:r w:rsidRPr="00E81934">
        <w:rPr>
          <w:rFonts w:ascii="Times New Roman" w:eastAsia="Times New Roman" w:hAnsi="Times New Roman"/>
          <w:b/>
          <w:w w:val="104"/>
          <w:sz w:val="28"/>
          <w:szCs w:val="28"/>
        </w:rPr>
        <w:t xml:space="preserve">Điều 5. </w:t>
      </w:r>
      <w:r w:rsidR="00CF0300" w:rsidRPr="00E81934">
        <w:rPr>
          <w:rFonts w:ascii="Times New Roman" w:eastAsia="Times New Roman" w:hAnsi="Times New Roman"/>
          <w:b/>
          <w:w w:val="104"/>
          <w:sz w:val="28"/>
          <w:szCs w:val="28"/>
        </w:rPr>
        <w:t xml:space="preserve">Sửa đổi, bổ sung điểm </w:t>
      </w:r>
      <w:r w:rsidR="004154CC" w:rsidRPr="00E81934">
        <w:rPr>
          <w:rFonts w:ascii="Times New Roman" w:eastAsia="Times New Roman" w:hAnsi="Times New Roman"/>
          <w:b/>
          <w:w w:val="104"/>
          <w:sz w:val="28"/>
          <w:szCs w:val="28"/>
        </w:rPr>
        <w:t>c khoản 1</w:t>
      </w:r>
      <w:r w:rsidRPr="00E81934">
        <w:rPr>
          <w:rFonts w:ascii="Times New Roman" w:eastAsia="Times New Roman" w:hAnsi="Times New Roman"/>
          <w:b/>
          <w:w w:val="104"/>
          <w:sz w:val="28"/>
          <w:szCs w:val="28"/>
        </w:rPr>
        <w:t xml:space="preserve"> Điều 2 của Thông tư số 12/2023/TT-</w:t>
      </w:r>
      <w:r w:rsidR="00CF0300" w:rsidRPr="00E81934">
        <w:rPr>
          <w:rFonts w:ascii="Times New Roman" w:eastAsia="Times New Roman" w:hAnsi="Times New Roman"/>
          <w:b/>
          <w:w w:val="104"/>
          <w:sz w:val="28"/>
          <w:szCs w:val="28"/>
        </w:rPr>
        <w:t>BTTTT ngày 10 tháng 10 năm 2023 của Bộ trưởng Bộ Thông tin và truyền thông như sau:</w:t>
      </w:r>
    </w:p>
    <w:p w14:paraId="209D13BA" w14:textId="05DE9676" w:rsidR="00CF0300" w:rsidRPr="00E81934" w:rsidRDefault="00CF0300" w:rsidP="00CF0300">
      <w:pPr>
        <w:tabs>
          <w:tab w:val="left" w:pos="540"/>
        </w:tabs>
        <w:spacing w:before="120" w:after="120" w:line="252" w:lineRule="auto"/>
        <w:ind w:firstLine="567"/>
        <w:jc w:val="both"/>
        <w:rPr>
          <w:rFonts w:ascii="Times New Roman" w:eastAsia="Times New Roman" w:hAnsi="Times New Roman"/>
          <w:w w:val="104"/>
          <w:sz w:val="28"/>
          <w:szCs w:val="28"/>
        </w:rPr>
      </w:pPr>
      <w:r w:rsidRPr="00E81934">
        <w:rPr>
          <w:rFonts w:ascii="Times New Roman" w:eastAsia="Times New Roman" w:hAnsi="Times New Roman"/>
          <w:w w:val="104"/>
          <w:sz w:val="28"/>
          <w:szCs w:val="28"/>
        </w:rPr>
        <w:lastRenderedPageBreak/>
        <w:t xml:space="preserve">“c) </w:t>
      </w:r>
      <w:r w:rsidRPr="00E81934">
        <w:rPr>
          <w:rFonts w:ascii="Times New Roman" w:eastAsia="Times New Roman" w:hAnsi="Times New Roman"/>
          <w:bCs/>
          <w:w w:val="104"/>
          <w:sz w:val="28"/>
          <w:szCs w:val="28"/>
        </w:rPr>
        <w:t>Giới hạn tối đa tổng độ rộng băng tần mà một tổ chức được cấp phép sử dụng trong nhóm hai băng tần 1710-1785 MHz và 1805-1880 MHz</w:t>
      </w:r>
      <w:r w:rsidR="00362654" w:rsidRPr="00E81934">
        <w:rPr>
          <w:rStyle w:val="FootnoteReference"/>
          <w:rFonts w:ascii="Times New Roman" w:eastAsia="Times New Roman" w:hAnsi="Times New Roman"/>
          <w:bCs/>
          <w:w w:val="104"/>
          <w:sz w:val="28"/>
          <w:szCs w:val="28"/>
        </w:rPr>
        <w:footnoteReference w:id="2"/>
      </w:r>
      <w:r w:rsidRPr="00E81934">
        <w:rPr>
          <w:rFonts w:ascii="Times New Roman" w:eastAsia="Times New Roman" w:hAnsi="Times New Roman"/>
          <w:bCs/>
          <w:w w:val="104"/>
          <w:sz w:val="28"/>
          <w:szCs w:val="28"/>
        </w:rPr>
        <w:t xml:space="preserve"> và băng tần 1920-1980 và 2110-2170 MHz là 2x50 MHz theo phương thức FDD</w:t>
      </w:r>
      <w:r w:rsidRPr="00E81934">
        <w:rPr>
          <w:rFonts w:ascii="Times New Roman" w:eastAsia="Times New Roman" w:hAnsi="Times New Roman"/>
          <w:w w:val="104"/>
          <w:sz w:val="28"/>
          <w:szCs w:val="28"/>
        </w:rPr>
        <w:t>”.</w:t>
      </w:r>
    </w:p>
    <w:p w14:paraId="435ACAEE" w14:textId="77777777" w:rsidR="00CF0300" w:rsidRPr="00E81934" w:rsidRDefault="00CF0300" w:rsidP="00F84B2C">
      <w:pPr>
        <w:tabs>
          <w:tab w:val="left" w:pos="540"/>
        </w:tabs>
        <w:spacing w:before="120" w:after="120" w:line="252" w:lineRule="auto"/>
        <w:ind w:firstLine="567"/>
        <w:jc w:val="both"/>
        <w:rPr>
          <w:rFonts w:ascii="Times New Roman" w:eastAsia="Times New Roman" w:hAnsi="Times New Roman"/>
          <w:b/>
          <w:w w:val="104"/>
          <w:sz w:val="28"/>
          <w:szCs w:val="28"/>
        </w:rPr>
      </w:pPr>
    </w:p>
    <w:p w14:paraId="0150EDE4" w14:textId="5CFADDAC" w:rsidR="009221CD" w:rsidRPr="00E81934" w:rsidRDefault="00C1283E" w:rsidP="00C1283E">
      <w:pPr>
        <w:tabs>
          <w:tab w:val="left" w:pos="540"/>
        </w:tabs>
        <w:spacing w:before="120" w:after="120" w:line="252" w:lineRule="auto"/>
        <w:jc w:val="both"/>
        <w:rPr>
          <w:rFonts w:ascii="Times New Roman" w:eastAsia="Times New Roman" w:hAnsi="Times New Roman"/>
          <w:b/>
          <w:w w:val="104"/>
          <w:sz w:val="28"/>
          <w:szCs w:val="28"/>
          <w:lang w:val="nl-NL"/>
        </w:rPr>
      </w:pPr>
      <w:r w:rsidRPr="00E81934">
        <w:rPr>
          <w:rFonts w:ascii="Times New Roman" w:eastAsia="Times New Roman" w:hAnsi="Times New Roman"/>
          <w:b/>
          <w:w w:val="104"/>
          <w:sz w:val="28"/>
          <w:szCs w:val="28"/>
          <w:lang w:val="nl-NL"/>
        </w:rPr>
        <w:tab/>
      </w:r>
      <w:r w:rsidR="000D7A9E" w:rsidRPr="00E81934">
        <w:rPr>
          <w:rFonts w:ascii="Times New Roman" w:eastAsia="Times New Roman" w:hAnsi="Times New Roman"/>
          <w:b/>
          <w:w w:val="104"/>
          <w:sz w:val="28"/>
          <w:szCs w:val="28"/>
          <w:lang w:val="nl-NL"/>
        </w:rPr>
        <w:t xml:space="preserve">Điều </w:t>
      </w:r>
      <w:r w:rsidR="00D75C76" w:rsidRPr="00E81934">
        <w:rPr>
          <w:rFonts w:ascii="Times New Roman" w:eastAsia="Times New Roman" w:hAnsi="Times New Roman"/>
          <w:b/>
          <w:w w:val="104"/>
          <w:sz w:val="28"/>
          <w:szCs w:val="28"/>
          <w:lang w:val="nl-NL"/>
        </w:rPr>
        <w:t>6</w:t>
      </w:r>
      <w:r w:rsidR="000D7A9E" w:rsidRPr="00E81934">
        <w:rPr>
          <w:rFonts w:ascii="Times New Roman" w:eastAsia="Times New Roman" w:hAnsi="Times New Roman"/>
          <w:b/>
          <w:w w:val="104"/>
          <w:sz w:val="28"/>
          <w:szCs w:val="28"/>
          <w:lang w:val="nl-NL"/>
        </w:rPr>
        <w:t>. </w:t>
      </w:r>
      <w:r w:rsidR="007B5D2B" w:rsidRPr="00E81934">
        <w:rPr>
          <w:rFonts w:ascii="Times New Roman" w:eastAsia="Times New Roman" w:hAnsi="Times New Roman"/>
          <w:b/>
          <w:w w:val="104"/>
          <w:sz w:val="28"/>
          <w:szCs w:val="28"/>
          <w:lang w:val="nl-NL"/>
        </w:rPr>
        <w:t>Điều khoản thi hành</w:t>
      </w:r>
    </w:p>
    <w:p w14:paraId="18C2E673" w14:textId="5F2220DE" w:rsidR="00F51878" w:rsidRPr="00E81934" w:rsidRDefault="00F51878" w:rsidP="00C1283E">
      <w:pPr>
        <w:spacing w:before="120" w:after="120" w:line="252" w:lineRule="auto"/>
        <w:ind w:firstLine="576"/>
        <w:jc w:val="both"/>
        <w:rPr>
          <w:rFonts w:ascii="Times New Roman" w:eastAsia="Times New Roman" w:hAnsi="Times New Roman"/>
          <w:sz w:val="28"/>
          <w:szCs w:val="28"/>
          <w:lang w:val="nl-NL"/>
        </w:rPr>
      </w:pPr>
      <w:r w:rsidRPr="00E81934">
        <w:rPr>
          <w:rFonts w:ascii="Times New Roman" w:eastAsia="Times New Roman" w:hAnsi="Times New Roman"/>
          <w:sz w:val="28"/>
          <w:szCs w:val="28"/>
          <w:lang w:val="nl-NL"/>
        </w:rPr>
        <w:t xml:space="preserve">1. Thông tư này có hiệu lực thi hành kể từ ngày </w:t>
      </w:r>
      <w:r w:rsidR="00D12577" w:rsidRPr="00E81934">
        <w:rPr>
          <w:rFonts w:ascii="Times New Roman" w:eastAsia="Times New Roman" w:hAnsi="Times New Roman"/>
          <w:sz w:val="28"/>
          <w:szCs w:val="28"/>
          <w:lang w:val="nl-NL"/>
        </w:rPr>
        <w:t xml:space="preserve"> </w:t>
      </w:r>
      <w:r w:rsidR="007B5D2B" w:rsidRPr="00E81934">
        <w:rPr>
          <w:rFonts w:ascii="Times New Roman" w:eastAsia="Times New Roman" w:hAnsi="Times New Roman"/>
          <w:sz w:val="28"/>
          <w:szCs w:val="28"/>
          <w:lang w:val="nl-NL"/>
        </w:rPr>
        <w:t xml:space="preserve">  </w:t>
      </w:r>
      <w:r w:rsidRPr="00E81934">
        <w:rPr>
          <w:rFonts w:ascii="Times New Roman" w:eastAsia="Times New Roman" w:hAnsi="Times New Roman"/>
          <w:sz w:val="28"/>
          <w:szCs w:val="28"/>
          <w:lang w:val="nl-NL"/>
        </w:rPr>
        <w:t xml:space="preserve"> tháng </w:t>
      </w:r>
      <w:r w:rsidR="00D12577" w:rsidRPr="00E81934">
        <w:rPr>
          <w:rFonts w:ascii="Times New Roman" w:eastAsia="Times New Roman" w:hAnsi="Times New Roman"/>
          <w:sz w:val="28"/>
          <w:szCs w:val="28"/>
          <w:lang w:val="nl-NL"/>
        </w:rPr>
        <w:t xml:space="preserve"> </w:t>
      </w:r>
      <w:r w:rsidR="007B5D2B" w:rsidRPr="00E81934">
        <w:rPr>
          <w:rFonts w:ascii="Times New Roman" w:eastAsia="Times New Roman" w:hAnsi="Times New Roman"/>
          <w:sz w:val="28"/>
          <w:szCs w:val="28"/>
          <w:lang w:val="nl-NL"/>
        </w:rPr>
        <w:t xml:space="preserve">  </w:t>
      </w:r>
      <w:r w:rsidR="00D12577" w:rsidRPr="00E81934">
        <w:rPr>
          <w:rFonts w:ascii="Times New Roman" w:eastAsia="Times New Roman" w:hAnsi="Times New Roman"/>
          <w:sz w:val="28"/>
          <w:szCs w:val="28"/>
          <w:lang w:val="nl-NL"/>
        </w:rPr>
        <w:t xml:space="preserve"> </w:t>
      </w:r>
      <w:r w:rsidRPr="00E81934">
        <w:rPr>
          <w:rFonts w:ascii="Times New Roman" w:eastAsia="Times New Roman" w:hAnsi="Times New Roman"/>
          <w:sz w:val="28"/>
          <w:szCs w:val="28"/>
          <w:lang w:val="nl-NL"/>
        </w:rPr>
        <w:t xml:space="preserve"> năm 2026.</w:t>
      </w:r>
    </w:p>
    <w:p w14:paraId="759BCB9B" w14:textId="168754A3" w:rsidR="008D1EE3" w:rsidRPr="00E81934" w:rsidRDefault="007B5D2B" w:rsidP="00C1283E">
      <w:pPr>
        <w:spacing w:before="120" w:after="120" w:line="252" w:lineRule="auto"/>
        <w:ind w:firstLine="576"/>
        <w:jc w:val="both"/>
        <w:rPr>
          <w:rFonts w:ascii="Times New Roman" w:eastAsia="Times New Roman" w:hAnsi="Times New Roman"/>
          <w:sz w:val="28"/>
          <w:szCs w:val="28"/>
          <w:lang w:val="nl-NL"/>
        </w:rPr>
      </w:pPr>
      <w:r w:rsidRPr="00E81934">
        <w:rPr>
          <w:rFonts w:ascii="Times New Roman" w:eastAsia="Times New Roman" w:hAnsi="Times New Roman"/>
          <w:sz w:val="28"/>
          <w:szCs w:val="28"/>
          <w:lang w:val="nl-NL"/>
        </w:rPr>
        <w:t>2</w:t>
      </w:r>
      <w:r w:rsidR="00491416" w:rsidRPr="00E81934">
        <w:rPr>
          <w:rFonts w:ascii="Times New Roman" w:eastAsia="Times New Roman" w:hAnsi="Times New Roman"/>
          <w:sz w:val="28"/>
          <w:szCs w:val="28"/>
          <w:lang w:val="nl-NL"/>
        </w:rPr>
        <w:t xml:space="preserve">. </w:t>
      </w:r>
      <w:r w:rsidRPr="00E81934">
        <w:rPr>
          <w:rFonts w:ascii="Times New Roman" w:eastAsia="Times New Roman" w:hAnsi="Times New Roman"/>
          <w:sz w:val="28"/>
          <w:szCs w:val="28"/>
          <w:lang w:val="nl-NL"/>
        </w:rPr>
        <w:t xml:space="preserve">Chánh Văn phòng, </w:t>
      </w:r>
      <w:r w:rsidR="00F51878" w:rsidRPr="00E81934">
        <w:rPr>
          <w:rFonts w:ascii="Times New Roman" w:eastAsia="Times New Roman" w:hAnsi="Times New Roman"/>
          <w:sz w:val="28"/>
          <w:szCs w:val="28"/>
          <w:lang w:val="nl-NL"/>
        </w:rPr>
        <w:t xml:space="preserve">Cục trưởng Cục </w:t>
      </w:r>
      <w:r w:rsidRPr="00E81934">
        <w:rPr>
          <w:rFonts w:ascii="Times New Roman" w:eastAsia="Times New Roman" w:hAnsi="Times New Roman"/>
          <w:sz w:val="28"/>
          <w:szCs w:val="28"/>
          <w:lang w:val="nl-NL"/>
        </w:rPr>
        <w:t>Tần số vô tuyến điện</w:t>
      </w:r>
      <w:r w:rsidR="00F51878" w:rsidRPr="00E81934">
        <w:rPr>
          <w:rFonts w:ascii="Times New Roman" w:eastAsia="Times New Roman" w:hAnsi="Times New Roman"/>
          <w:sz w:val="28"/>
          <w:szCs w:val="28"/>
          <w:lang w:val="nl-NL"/>
        </w:rPr>
        <w:t xml:space="preserve">, Thủ trưởng các cơ quan, đơn vị thuộc Bộ </w:t>
      </w:r>
      <w:r w:rsidR="00064315" w:rsidRPr="00E81934">
        <w:rPr>
          <w:rFonts w:ascii="Times New Roman" w:eastAsia="Times New Roman" w:hAnsi="Times New Roman"/>
          <w:sz w:val="28"/>
          <w:szCs w:val="28"/>
          <w:lang w:val="nl-NL"/>
        </w:rPr>
        <w:t>Khoa học và Công nghệ</w:t>
      </w:r>
      <w:r w:rsidR="00F51878" w:rsidRPr="00E81934">
        <w:rPr>
          <w:rFonts w:ascii="Times New Roman" w:eastAsia="Times New Roman" w:hAnsi="Times New Roman"/>
          <w:sz w:val="28"/>
          <w:szCs w:val="28"/>
          <w:lang w:val="nl-NL"/>
        </w:rPr>
        <w:t xml:space="preserve">, Giám đốc Sở </w:t>
      </w:r>
      <w:r w:rsidR="00064315" w:rsidRPr="00E81934">
        <w:rPr>
          <w:rFonts w:ascii="Times New Roman" w:eastAsia="Times New Roman" w:hAnsi="Times New Roman"/>
          <w:sz w:val="28"/>
          <w:szCs w:val="28"/>
          <w:lang w:val="nl-NL"/>
        </w:rPr>
        <w:t>Khoa học và Công nghệ</w:t>
      </w:r>
      <w:r w:rsidR="00F51878" w:rsidRPr="00E81934">
        <w:rPr>
          <w:rFonts w:ascii="Times New Roman" w:eastAsia="Times New Roman" w:hAnsi="Times New Roman"/>
          <w:sz w:val="28"/>
          <w:szCs w:val="28"/>
          <w:lang w:val="nl-NL"/>
        </w:rPr>
        <w:t xml:space="preserve"> các tỉnh, thành phố trực thuộc Trung ương, Tổng Giám đốc, Giám đốc các doanh nghiệp viễn thông và các tổ chức, cá nhân có liên quan chịu trách nhiệm thi hành Thông tư này</w:t>
      </w:r>
      <w:r w:rsidR="008D1EE3" w:rsidRPr="00E81934">
        <w:rPr>
          <w:rFonts w:ascii="Times New Roman" w:eastAsia="Times New Roman" w:hAnsi="Times New Roman"/>
          <w:sz w:val="28"/>
          <w:szCs w:val="28"/>
          <w:lang w:val="nl-NL"/>
        </w:rPr>
        <w:t>.</w:t>
      </w:r>
    </w:p>
    <w:p w14:paraId="74DEE953" w14:textId="163E401D" w:rsidR="000D7A9E" w:rsidRPr="00E81934" w:rsidRDefault="00491416" w:rsidP="00C1283E">
      <w:pPr>
        <w:spacing w:before="120" w:after="120" w:line="252" w:lineRule="auto"/>
        <w:ind w:firstLine="576"/>
        <w:jc w:val="both"/>
        <w:rPr>
          <w:rFonts w:ascii="Times New Roman" w:eastAsia="Times New Roman" w:hAnsi="Times New Roman"/>
          <w:sz w:val="28"/>
          <w:szCs w:val="28"/>
          <w:lang w:val="nl-NL"/>
        </w:rPr>
      </w:pPr>
      <w:r w:rsidRPr="00E81934">
        <w:rPr>
          <w:rFonts w:ascii="Times New Roman" w:eastAsia="Times New Roman" w:hAnsi="Times New Roman"/>
          <w:sz w:val="28"/>
          <w:szCs w:val="28"/>
          <w:lang w:val="nl-NL"/>
        </w:rPr>
        <w:t xml:space="preserve">2. </w:t>
      </w:r>
      <w:r w:rsidR="007852D4" w:rsidRPr="00E81934">
        <w:rPr>
          <w:rFonts w:ascii="Times New Roman" w:eastAsia="Times New Roman" w:hAnsi="Times New Roman"/>
          <w:sz w:val="28"/>
          <w:szCs w:val="28"/>
          <w:lang w:val="nl-NL"/>
        </w:rPr>
        <w:t xml:space="preserve">Trong quá trình thực hiện, nếu có khó khăn, vướng mắc, </w:t>
      </w:r>
      <w:r w:rsidR="007B5D2B" w:rsidRPr="00E81934">
        <w:rPr>
          <w:rFonts w:ascii="Times New Roman" w:eastAsia="Times New Roman" w:hAnsi="Times New Roman"/>
          <w:sz w:val="28"/>
          <w:szCs w:val="28"/>
          <w:lang w:val="nl-NL"/>
        </w:rPr>
        <w:t>đề nghị</w:t>
      </w:r>
      <w:r w:rsidR="007852D4" w:rsidRPr="00E81934">
        <w:rPr>
          <w:rFonts w:ascii="Times New Roman" w:eastAsia="Times New Roman" w:hAnsi="Times New Roman"/>
          <w:sz w:val="28"/>
          <w:szCs w:val="28"/>
          <w:lang w:val="nl-NL"/>
        </w:rPr>
        <w:t xml:space="preserve"> phản ánh</w:t>
      </w:r>
      <w:r w:rsidR="007B5D2B" w:rsidRPr="00E81934">
        <w:rPr>
          <w:rFonts w:ascii="Times New Roman" w:eastAsia="Times New Roman" w:hAnsi="Times New Roman"/>
          <w:sz w:val="28"/>
          <w:szCs w:val="28"/>
          <w:lang w:val="nl-NL"/>
        </w:rPr>
        <w:t xml:space="preserve"> kịp thời </w:t>
      </w:r>
      <w:r w:rsidR="007852D4" w:rsidRPr="00E81934">
        <w:rPr>
          <w:rFonts w:ascii="Times New Roman" w:eastAsia="Times New Roman" w:hAnsi="Times New Roman"/>
          <w:sz w:val="28"/>
          <w:szCs w:val="28"/>
          <w:lang w:val="nl-NL"/>
        </w:rPr>
        <w:t>Bộ Khoa học và Công nghệ</w:t>
      </w:r>
      <w:r w:rsidR="007B5D2B" w:rsidRPr="00E81934">
        <w:rPr>
          <w:rFonts w:ascii="Times New Roman" w:eastAsia="Times New Roman" w:hAnsi="Times New Roman"/>
          <w:sz w:val="28"/>
          <w:szCs w:val="28"/>
          <w:lang w:val="nl-NL"/>
        </w:rPr>
        <w:t xml:space="preserve"> (Cục Tần số vô tuyến điện)</w:t>
      </w:r>
      <w:r w:rsidR="007852D4" w:rsidRPr="00E81934">
        <w:rPr>
          <w:rFonts w:ascii="Times New Roman" w:eastAsia="Times New Roman" w:hAnsi="Times New Roman"/>
          <w:sz w:val="28"/>
          <w:szCs w:val="28"/>
          <w:lang w:val="nl-NL"/>
        </w:rPr>
        <w:t xml:space="preserve"> để xem xét</w:t>
      </w:r>
      <w:r w:rsidR="007B5D2B" w:rsidRPr="00E81934">
        <w:rPr>
          <w:rFonts w:ascii="Times New Roman" w:eastAsia="Times New Roman" w:hAnsi="Times New Roman"/>
          <w:sz w:val="28"/>
          <w:szCs w:val="28"/>
          <w:lang w:val="nl-NL"/>
        </w:rPr>
        <w:t>,</w:t>
      </w:r>
      <w:r w:rsidR="007852D4" w:rsidRPr="00E81934">
        <w:rPr>
          <w:rFonts w:ascii="Times New Roman" w:eastAsia="Times New Roman" w:hAnsi="Times New Roman"/>
          <w:sz w:val="28"/>
          <w:szCs w:val="28"/>
          <w:lang w:val="nl-NL"/>
        </w:rPr>
        <w:t xml:space="preserve"> giải quyết </w:t>
      </w:r>
      <w:r w:rsidR="00F51878" w:rsidRPr="00E81934">
        <w:rPr>
          <w:rFonts w:ascii="Times New Roman" w:eastAsia="Times New Roman" w:hAnsi="Times New Roman"/>
          <w:sz w:val="28"/>
          <w:szCs w:val="28"/>
          <w:lang w:val="nl-NL"/>
        </w:rPr>
        <w:t>./.</w:t>
      </w:r>
    </w:p>
    <w:tbl>
      <w:tblPr>
        <w:tblW w:w="5000" w:type="pct"/>
        <w:tblCellSpacing w:w="0" w:type="dxa"/>
        <w:shd w:val="clear" w:color="auto" w:fill="FFFFFF"/>
        <w:tblCellMar>
          <w:left w:w="0" w:type="dxa"/>
          <w:right w:w="0" w:type="dxa"/>
        </w:tblCellMar>
        <w:tblLook w:val="04A0" w:firstRow="1" w:lastRow="0" w:firstColumn="1" w:lastColumn="0" w:noHBand="0" w:noVBand="1"/>
      </w:tblPr>
      <w:tblGrid>
        <w:gridCol w:w="4987"/>
        <w:gridCol w:w="4418"/>
      </w:tblGrid>
      <w:tr w:rsidR="000D7A9E" w:rsidRPr="00E81934" w14:paraId="2173E72D" w14:textId="77777777" w:rsidTr="007852D4">
        <w:trPr>
          <w:tblCellSpacing w:w="0" w:type="dxa"/>
        </w:trPr>
        <w:tc>
          <w:tcPr>
            <w:tcW w:w="2651" w:type="pct"/>
            <w:shd w:val="clear" w:color="auto" w:fill="FFFFFF"/>
            <w:hideMark/>
          </w:tcPr>
          <w:p w14:paraId="4E152623" w14:textId="77777777" w:rsidR="007B5D2B" w:rsidRPr="00E81934" w:rsidRDefault="000D7A9E" w:rsidP="007B5D2B">
            <w:pPr>
              <w:spacing w:after="0" w:line="234" w:lineRule="atLeast"/>
              <w:rPr>
                <w:rFonts w:ascii="Times New Roman" w:eastAsia="Times New Roman" w:hAnsi="Times New Roman"/>
                <w:lang w:val="nl-NL"/>
              </w:rPr>
            </w:pPr>
            <w:r w:rsidRPr="00E81934">
              <w:rPr>
                <w:rFonts w:ascii="Times New Roman" w:eastAsia="Times New Roman" w:hAnsi="Times New Roman"/>
                <w:sz w:val="26"/>
                <w:szCs w:val="26"/>
                <w:lang w:val="nl-NL"/>
              </w:rPr>
              <w:t> </w:t>
            </w:r>
            <w:r w:rsidRPr="00E81934">
              <w:rPr>
                <w:rFonts w:ascii="Times New Roman" w:eastAsia="Times New Roman" w:hAnsi="Times New Roman"/>
                <w:b/>
                <w:bCs/>
                <w:i/>
                <w:iCs/>
                <w:sz w:val="24"/>
                <w:szCs w:val="24"/>
                <w:lang w:val="vi-VN"/>
              </w:rPr>
              <w:t>Nơi nhận:</w:t>
            </w:r>
            <w:r w:rsidRPr="00E81934">
              <w:rPr>
                <w:rFonts w:ascii="Times New Roman" w:eastAsia="Times New Roman" w:hAnsi="Times New Roman"/>
                <w:b/>
                <w:bCs/>
                <w:i/>
                <w:iCs/>
                <w:sz w:val="26"/>
                <w:szCs w:val="26"/>
                <w:lang w:val="nl-NL"/>
              </w:rPr>
              <w:br/>
            </w:r>
            <w:r w:rsidR="007B5D2B" w:rsidRPr="00E81934">
              <w:rPr>
                <w:rFonts w:ascii="Times New Roman" w:eastAsia="Times New Roman" w:hAnsi="Times New Roman"/>
                <w:lang w:val="nl-NL"/>
              </w:rPr>
              <w:t>- Thủ tướng, các Phó Thủ tướng Chính phủ;</w:t>
            </w:r>
          </w:p>
          <w:p w14:paraId="1C64F5D7" w14:textId="77777777" w:rsidR="007B5D2B" w:rsidRPr="00E81934" w:rsidRDefault="007B5D2B" w:rsidP="007B5D2B">
            <w:pPr>
              <w:spacing w:after="0" w:line="234" w:lineRule="atLeast"/>
              <w:rPr>
                <w:rFonts w:ascii="Times New Roman" w:eastAsia="Times New Roman" w:hAnsi="Times New Roman"/>
                <w:lang w:val="nl-NL"/>
              </w:rPr>
            </w:pPr>
            <w:r w:rsidRPr="00E81934">
              <w:rPr>
                <w:rFonts w:ascii="Times New Roman" w:eastAsia="Times New Roman" w:hAnsi="Times New Roman"/>
                <w:lang w:val="nl-NL"/>
              </w:rPr>
              <w:t>- Văn phòng Trung ương và các ban của Đảng;</w:t>
            </w:r>
          </w:p>
          <w:p w14:paraId="68380CE0" w14:textId="77777777" w:rsidR="007B5D2B" w:rsidRPr="00E81934" w:rsidRDefault="007B5D2B" w:rsidP="007B5D2B">
            <w:pPr>
              <w:spacing w:after="0" w:line="234" w:lineRule="atLeast"/>
              <w:rPr>
                <w:rFonts w:ascii="Times New Roman" w:eastAsia="Times New Roman" w:hAnsi="Times New Roman"/>
                <w:lang w:val="nl-NL"/>
              </w:rPr>
            </w:pPr>
            <w:r w:rsidRPr="00E81934">
              <w:rPr>
                <w:rFonts w:ascii="Times New Roman" w:eastAsia="Times New Roman" w:hAnsi="Times New Roman"/>
                <w:lang w:val="nl-NL"/>
              </w:rPr>
              <w:t>- Văn phòng Tổng Bí thư;</w:t>
            </w:r>
          </w:p>
          <w:p w14:paraId="4952CA10" w14:textId="77777777" w:rsidR="007B5D2B" w:rsidRPr="00E81934" w:rsidRDefault="007B5D2B" w:rsidP="007B5D2B">
            <w:pPr>
              <w:spacing w:after="0" w:line="234" w:lineRule="atLeast"/>
              <w:rPr>
                <w:rFonts w:ascii="Times New Roman" w:eastAsia="Times New Roman" w:hAnsi="Times New Roman"/>
                <w:lang w:val="nl-NL"/>
              </w:rPr>
            </w:pPr>
            <w:r w:rsidRPr="00E81934">
              <w:rPr>
                <w:rFonts w:ascii="Times New Roman" w:eastAsia="Times New Roman" w:hAnsi="Times New Roman"/>
                <w:lang w:val="nl-NL"/>
              </w:rPr>
              <w:t>- Văn phòng Chính phủ;</w:t>
            </w:r>
          </w:p>
          <w:p w14:paraId="081E95BE" w14:textId="77777777" w:rsidR="007B5D2B" w:rsidRPr="00E81934" w:rsidRDefault="007B5D2B" w:rsidP="007B5D2B">
            <w:pPr>
              <w:spacing w:after="0" w:line="234" w:lineRule="atLeast"/>
              <w:rPr>
                <w:rFonts w:ascii="Times New Roman" w:eastAsia="Times New Roman" w:hAnsi="Times New Roman"/>
                <w:lang w:val="nl-NL"/>
              </w:rPr>
            </w:pPr>
            <w:r w:rsidRPr="00E81934">
              <w:rPr>
                <w:rFonts w:ascii="Times New Roman" w:eastAsia="Times New Roman" w:hAnsi="Times New Roman"/>
                <w:lang w:val="nl-NL"/>
              </w:rPr>
              <w:t>- Văn phòng Quốc hội;</w:t>
            </w:r>
          </w:p>
          <w:p w14:paraId="186349E8" w14:textId="77777777" w:rsidR="007B5D2B" w:rsidRPr="00E81934" w:rsidRDefault="007B5D2B" w:rsidP="007B5D2B">
            <w:pPr>
              <w:spacing w:after="0" w:line="234" w:lineRule="atLeast"/>
              <w:rPr>
                <w:rFonts w:ascii="Times New Roman" w:eastAsia="Times New Roman" w:hAnsi="Times New Roman"/>
                <w:lang w:val="nl-NL"/>
              </w:rPr>
            </w:pPr>
            <w:r w:rsidRPr="00E81934">
              <w:rPr>
                <w:rFonts w:ascii="Times New Roman" w:eastAsia="Times New Roman" w:hAnsi="Times New Roman"/>
                <w:lang w:val="nl-NL"/>
              </w:rPr>
              <w:t>- Văn phòng Chủ tịch nước;</w:t>
            </w:r>
          </w:p>
          <w:p w14:paraId="3416FF61" w14:textId="77777777" w:rsidR="007B5D2B" w:rsidRPr="00E81934" w:rsidRDefault="007B5D2B" w:rsidP="007B5D2B">
            <w:pPr>
              <w:spacing w:after="0" w:line="234" w:lineRule="atLeast"/>
              <w:rPr>
                <w:rFonts w:ascii="Times New Roman" w:eastAsia="Times New Roman" w:hAnsi="Times New Roman"/>
                <w:lang w:val="nl-NL"/>
              </w:rPr>
            </w:pPr>
            <w:r w:rsidRPr="00E81934">
              <w:rPr>
                <w:rFonts w:ascii="Times New Roman" w:eastAsia="Times New Roman" w:hAnsi="Times New Roman"/>
                <w:lang w:val="nl-NL"/>
              </w:rPr>
              <w:t>- Các Bộ, cơ quan ngang Bộ, cơ quan thuộc Chính phủ;</w:t>
            </w:r>
          </w:p>
          <w:p w14:paraId="71500B9F" w14:textId="77777777" w:rsidR="007B5D2B" w:rsidRPr="00E81934" w:rsidRDefault="007B5D2B" w:rsidP="007B5D2B">
            <w:pPr>
              <w:spacing w:after="0" w:line="234" w:lineRule="atLeast"/>
              <w:rPr>
                <w:rFonts w:ascii="Times New Roman" w:eastAsia="Times New Roman" w:hAnsi="Times New Roman"/>
                <w:lang w:val="nl-NL"/>
              </w:rPr>
            </w:pPr>
            <w:r w:rsidRPr="00E81934">
              <w:rPr>
                <w:rFonts w:ascii="Times New Roman" w:eastAsia="Times New Roman" w:hAnsi="Times New Roman"/>
                <w:lang w:val="nl-NL"/>
              </w:rPr>
              <w:t>- Bộ KH&amp;CN: Bộ trưởng, các Thứ trưởng, các cơ quan, đơn vị thuộc Bộ, cổng Thông tin điện tử Bộ;</w:t>
            </w:r>
          </w:p>
          <w:p w14:paraId="26DAB55F" w14:textId="77777777" w:rsidR="007B5D2B" w:rsidRPr="00E81934" w:rsidRDefault="007B5D2B" w:rsidP="007B5D2B">
            <w:pPr>
              <w:spacing w:after="0" w:line="234" w:lineRule="atLeast"/>
              <w:rPr>
                <w:rFonts w:ascii="Times New Roman" w:eastAsia="Times New Roman" w:hAnsi="Times New Roman"/>
                <w:lang w:val="nl-NL"/>
              </w:rPr>
            </w:pPr>
            <w:r w:rsidRPr="00E81934">
              <w:rPr>
                <w:rFonts w:ascii="Times New Roman" w:eastAsia="Times New Roman" w:hAnsi="Times New Roman"/>
                <w:lang w:val="nl-NL"/>
              </w:rPr>
              <w:t>- UBND các tỉnh, thành phố trực thuộc Trung ương;</w:t>
            </w:r>
          </w:p>
          <w:p w14:paraId="2F6CB27D" w14:textId="77777777" w:rsidR="007B5D2B" w:rsidRPr="00E81934" w:rsidRDefault="007B5D2B" w:rsidP="007B5D2B">
            <w:pPr>
              <w:spacing w:after="0" w:line="234" w:lineRule="atLeast"/>
              <w:rPr>
                <w:rFonts w:ascii="Times New Roman" w:eastAsia="Times New Roman" w:hAnsi="Times New Roman"/>
                <w:lang w:val="nl-NL"/>
              </w:rPr>
            </w:pPr>
            <w:r w:rsidRPr="00E81934">
              <w:rPr>
                <w:rFonts w:ascii="Times New Roman" w:eastAsia="Times New Roman" w:hAnsi="Times New Roman"/>
                <w:lang w:val="nl-NL"/>
              </w:rPr>
              <w:t>- Sở Khoa học và Công nghệ, Báo và PTTH các tỉnh, thành phố trực thuộc Trung ương;</w:t>
            </w:r>
          </w:p>
          <w:p w14:paraId="780828FE" w14:textId="77777777" w:rsidR="007B5D2B" w:rsidRPr="00E81934" w:rsidRDefault="007B5D2B" w:rsidP="007B5D2B">
            <w:pPr>
              <w:spacing w:after="0" w:line="234" w:lineRule="atLeast"/>
              <w:rPr>
                <w:rFonts w:ascii="Times New Roman" w:eastAsia="Times New Roman" w:hAnsi="Times New Roman"/>
                <w:lang w:val="nl-NL"/>
              </w:rPr>
            </w:pPr>
            <w:r w:rsidRPr="00E81934">
              <w:rPr>
                <w:rFonts w:ascii="Times New Roman" w:eastAsia="Times New Roman" w:hAnsi="Times New Roman"/>
                <w:lang w:val="nl-NL"/>
              </w:rPr>
              <w:t>- Cục Kiểm tra văn bản và Tổ chức thi hành pháp luật (Bộ Tư pháp);</w:t>
            </w:r>
          </w:p>
          <w:p w14:paraId="6C199254" w14:textId="77777777" w:rsidR="007B5D2B" w:rsidRPr="00E81934" w:rsidRDefault="007B5D2B" w:rsidP="007B5D2B">
            <w:pPr>
              <w:spacing w:after="0" w:line="234" w:lineRule="atLeast"/>
              <w:rPr>
                <w:rFonts w:ascii="Times New Roman" w:eastAsia="Times New Roman" w:hAnsi="Times New Roman"/>
                <w:lang w:val="nl-NL"/>
              </w:rPr>
            </w:pPr>
            <w:r w:rsidRPr="00E81934">
              <w:rPr>
                <w:rFonts w:ascii="Times New Roman" w:eastAsia="Times New Roman" w:hAnsi="Times New Roman"/>
                <w:lang w:val="nl-NL"/>
              </w:rPr>
              <w:t>- Công báo;</w:t>
            </w:r>
          </w:p>
          <w:p w14:paraId="2C0F9CAC" w14:textId="77777777" w:rsidR="007B5D2B" w:rsidRPr="00E81934" w:rsidRDefault="007B5D2B" w:rsidP="007B5D2B">
            <w:pPr>
              <w:spacing w:after="0" w:line="234" w:lineRule="atLeast"/>
              <w:rPr>
                <w:rFonts w:ascii="Times New Roman" w:eastAsia="Times New Roman" w:hAnsi="Times New Roman"/>
                <w:lang w:val="nl-NL"/>
              </w:rPr>
            </w:pPr>
            <w:r w:rsidRPr="00E81934">
              <w:rPr>
                <w:rFonts w:ascii="Times New Roman" w:eastAsia="Times New Roman" w:hAnsi="Times New Roman"/>
                <w:lang w:val="nl-NL"/>
              </w:rPr>
              <w:t>- Cổng Thông tin điện tử Chính phủ;</w:t>
            </w:r>
          </w:p>
          <w:p w14:paraId="6DFA4B92" w14:textId="77777777" w:rsidR="007B5D2B" w:rsidRPr="00E81934" w:rsidRDefault="007B5D2B" w:rsidP="007B5D2B">
            <w:pPr>
              <w:spacing w:after="0" w:line="234" w:lineRule="atLeast"/>
              <w:rPr>
                <w:rFonts w:ascii="Times New Roman" w:eastAsia="Times New Roman" w:hAnsi="Times New Roman"/>
                <w:lang w:val="nl-NL"/>
              </w:rPr>
            </w:pPr>
            <w:r w:rsidRPr="00E81934">
              <w:rPr>
                <w:rFonts w:ascii="Times New Roman" w:eastAsia="Times New Roman" w:hAnsi="Times New Roman"/>
                <w:lang w:val="nl-NL"/>
              </w:rPr>
              <w:t>- Các Báo và phát thanh, truyền hình các tỉnh, thành phố trực thuộc Trung ương;</w:t>
            </w:r>
          </w:p>
          <w:p w14:paraId="669C9383" w14:textId="36321F1E" w:rsidR="00930C74" w:rsidRPr="00E81934" w:rsidRDefault="007B5D2B" w:rsidP="007B5D2B">
            <w:pPr>
              <w:spacing w:after="0" w:line="234" w:lineRule="atLeast"/>
              <w:rPr>
                <w:rFonts w:ascii="Times New Roman" w:eastAsia="Times New Roman" w:hAnsi="Times New Roman"/>
                <w:sz w:val="26"/>
                <w:szCs w:val="26"/>
              </w:rPr>
            </w:pPr>
            <w:r w:rsidRPr="00E81934">
              <w:rPr>
                <w:rFonts w:ascii="Times New Roman" w:eastAsia="Times New Roman" w:hAnsi="Times New Roman"/>
                <w:lang w:val="nl-NL"/>
              </w:rPr>
              <w:t>- Lưu: VT, CTS.100.</w:t>
            </w:r>
          </w:p>
        </w:tc>
        <w:tc>
          <w:tcPr>
            <w:tcW w:w="2349" w:type="pct"/>
            <w:shd w:val="clear" w:color="auto" w:fill="FFFFFF"/>
            <w:hideMark/>
          </w:tcPr>
          <w:p w14:paraId="0981527A" w14:textId="77777777" w:rsidR="003F6A6D" w:rsidRPr="00E81934" w:rsidRDefault="00930C74" w:rsidP="000D7A9E">
            <w:pPr>
              <w:spacing w:before="120" w:after="120" w:line="234" w:lineRule="atLeast"/>
              <w:jc w:val="center"/>
              <w:rPr>
                <w:rFonts w:ascii="Times New Roman" w:eastAsia="Times New Roman" w:hAnsi="Times New Roman"/>
                <w:i/>
                <w:iCs/>
                <w:sz w:val="26"/>
                <w:szCs w:val="26"/>
              </w:rPr>
            </w:pPr>
            <w:r w:rsidRPr="00E81934">
              <w:rPr>
                <w:rFonts w:ascii="Times New Roman" w:eastAsia="Times New Roman" w:hAnsi="Times New Roman"/>
                <w:b/>
                <w:bCs/>
                <w:sz w:val="26"/>
                <w:szCs w:val="26"/>
              </w:rPr>
              <w:t>BỘ TRƯỞNG</w:t>
            </w:r>
            <w:r w:rsidR="000D7A9E" w:rsidRPr="00E81934">
              <w:rPr>
                <w:rFonts w:ascii="Times New Roman" w:eastAsia="Times New Roman" w:hAnsi="Times New Roman"/>
                <w:b/>
                <w:bCs/>
                <w:sz w:val="26"/>
                <w:szCs w:val="26"/>
              </w:rPr>
              <w:br/>
            </w:r>
            <w:r w:rsidR="000D7A9E" w:rsidRPr="00E81934">
              <w:rPr>
                <w:rFonts w:ascii="Times New Roman" w:eastAsia="Times New Roman" w:hAnsi="Times New Roman"/>
                <w:i/>
                <w:iCs/>
                <w:sz w:val="26"/>
                <w:szCs w:val="26"/>
              </w:rPr>
              <w:br/>
            </w:r>
            <w:r w:rsidR="000D7A9E" w:rsidRPr="00E81934">
              <w:rPr>
                <w:rFonts w:ascii="Times New Roman" w:eastAsia="Times New Roman" w:hAnsi="Times New Roman"/>
                <w:i/>
                <w:iCs/>
                <w:sz w:val="26"/>
                <w:szCs w:val="26"/>
              </w:rPr>
              <w:br/>
            </w:r>
          </w:p>
          <w:p w14:paraId="5A5A4E46" w14:textId="7CB77023" w:rsidR="0050267D" w:rsidRPr="00E81934" w:rsidRDefault="000D7A9E" w:rsidP="000D7A9E">
            <w:pPr>
              <w:spacing w:before="120" w:after="120" w:line="234" w:lineRule="atLeast"/>
              <w:jc w:val="center"/>
              <w:rPr>
                <w:rFonts w:ascii="Times New Roman" w:eastAsia="Times New Roman" w:hAnsi="Times New Roman"/>
                <w:b/>
                <w:bCs/>
                <w:sz w:val="26"/>
                <w:szCs w:val="26"/>
              </w:rPr>
            </w:pPr>
            <w:r w:rsidRPr="00E81934">
              <w:rPr>
                <w:rFonts w:ascii="Times New Roman" w:eastAsia="Times New Roman" w:hAnsi="Times New Roman"/>
                <w:i/>
                <w:iCs/>
                <w:sz w:val="26"/>
                <w:szCs w:val="26"/>
              </w:rPr>
              <w:br/>
            </w:r>
            <w:r w:rsidRPr="00E81934">
              <w:rPr>
                <w:rFonts w:ascii="Times New Roman" w:eastAsia="Times New Roman" w:hAnsi="Times New Roman"/>
                <w:b/>
                <w:bCs/>
                <w:sz w:val="26"/>
                <w:szCs w:val="26"/>
              </w:rPr>
              <w:br/>
            </w:r>
          </w:p>
          <w:p w14:paraId="1FD3F53D" w14:textId="1F170653" w:rsidR="000D7A9E" w:rsidRPr="00E81934" w:rsidRDefault="00D75C76" w:rsidP="000D7A9E">
            <w:pPr>
              <w:spacing w:before="120" w:after="120" w:line="234" w:lineRule="atLeast"/>
              <w:jc w:val="center"/>
              <w:rPr>
                <w:rFonts w:ascii="Times New Roman" w:eastAsia="Times New Roman" w:hAnsi="Times New Roman"/>
                <w:sz w:val="26"/>
                <w:szCs w:val="26"/>
              </w:rPr>
            </w:pPr>
            <w:r w:rsidRPr="00E81934">
              <w:rPr>
                <w:rFonts w:ascii="Times New Roman" w:eastAsia="Times New Roman" w:hAnsi="Times New Roman"/>
                <w:b/>
                <w:bCs/>
                <w:sz w:val="26"/>
                <w:szCs w:val="26"/>
              </w:rPr>
              <w:t>Vũ Hải Quân</w:t>
            </w:r>
          </w:p>
        </w:tc>
      </w:tr>
    </w:tbl>
    <w:p w14:paraId="76785DCB" w14:textId="77777777" w:rsidR="000D7A9E" w:rsidRPr="00E81934" w:rsidRDefault="000D7A9E" w:rsidP="000D7A9E">
      <w:pPr>
        <w:shd w:val="clear" w:color="auto" w:fill="FFFFFF"/>
        <w:spacing w:before="120" w:after="120" w:line="234" w:lineRule="atLeast"/>
        <w:rPr>
          <w:rFonts w:ascii="Times New Roman" w:eastAsia="Times New Roman" w:hAnsi="Times New Roman"/>
          <w:sz w:val="26"/>
          <w:szCs w:val="26"/>
        </w:rPr>
      </w:pPr>
    </w:p>
    <w:p w14:paraId="02B33AA6" w14:textId="77777777" w:rsidR="0069529E" w:rsidRPr="00E81934" w:rsidRDefault="0069529E" w:rsidP="000D7A9E">
      <w:pPr>
        <w:shd w:val="clear" w:color="auto" w:fill="FFFFFF"/>
        <w:spacing w:before="120" w:after="120" w:line="234" w:lineRule="atLeast"/>
        <w:rPr>
          <w:rFonts w:ascii="Times New Roman" w:eastAsia="Times New Roman" w:hAnsi="Times New Roman"/>
          <w:sz w:val="26"/>
          <w:szCs w:val="26"/>
        </w:rPr>
      </w:pPr>
    </w:p>
    <w:p w14:paraId="30DD9632" w14:textId="77777777" w:rsidR="0069529E" w:rsidRPr="00E81934" w:rsidRDefault="0069529E" w:rsidP="000D7A9E">
      <w:pPr>
        <w:shd w:val="clear" w:color="auto" w:fill="FFFFFF"/>
        <w:spacing w:before="120" w:after="120" w:line="234" w:lineRule="atLeast"/>
        <w:rPr>
          <w:rFonts w:ascii="Times New Roman" w:eastAsia="Times New Roman" w:hAnsi="Times New Roman"/>
          <w:sz w:val="26"/>
          <w:szCs w:val="26"/>
        </w:rPr>
      </w:pPr>
    </w:p>
    <w:p w14:paraId="60175962" w14:textId="77777777" w:rsidR="00C1283E" w:rsidRPr="00E81934" w:rsidRDefault="00C1283E" w:rsidP="000D7A9E">
      <w:pPr>
        <w:shd w:val="clear" w:color="auto" w:fill="FFFFFF"/>
        <w:spacing w:before="120" w:after="120" w:line="234" w:lineRule="atLeast"/>
        <w:rPr>
          <w:rFonts w:ascii="Times New Roman" w:eastAsia="Times New Roman" w:hAnsi="Times New Roman"/>
          <w:sz w:val="26"/>
          <w:szCs w:val="26"/>
        </w:rPr>
      </w:pPr>
    </w:p>
    <w:sectPr w:rsidR="00C1283E" w:rsidRPr="00E81934" w:rsidSect="00C1283E">
      <w:pgSz w:w="12240" w:h="15840"/>
      <w:pgMar w:top="1134" w:right="1134"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2DD6D7A" w14:textId="77777777" w:rsidR="00BB381B" w:rsidRDefault="00BB381B" w:rsidP="00D75C76">
      <w:pPr>
        <w:spacing w:after="0" w:line="240" w:lineRule="auto"/>
      </w:pPr>
      <w:r>
        <w:separator/>
      </w:r>
    </w:p>
  </w:endnote>
  <w:endnote w:type="continuationSeparator" w:id="0">
    <w:p w14:paraId="04F4F534" w14:textId="77777777" w:rsidR="00BB381B" w:rsidRDefault="00BB381B" w:rsidP="00D75C7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EEBFA3C" w14:textId="77777777" w:rsidR="00BB381B" w:rsidRDefault="00BB381B" w:rsidP="00D75C76">
      <w:pPr>
        <w:spacing w:after="0" w:line="240" w:lineRule="auto"/>
      </w:pPr>
      <w:r>
        <w:separator/>
      </w:r>
    </w:p>
  </w:footnote>
  <w:footnote w:type="continuationSeparator" w:id="0">
    <w:p w14:paraId="439B721D" w14:textId="77777777" w:rsidR="00BB381B" w:rsidRDefault="00BB381B" w:rsidP="00D75C76">
      <w:pPr>
        <w:spacing w:after="0" w:line="240" w:lineRule="auto"/>
      </w:pPr>
      <w:r>
        <w:continuationSeparator/>
      </w:r>
    </w:p>
  </w:footnote>
  <w:footnote w:id="1">
    <w:p w14:paraId="15BAFDD9" w14:textId="028DF7EF" w:rsidR="00D75C76" w:rsidRPr="00DE77D0" w:rsidRDefault="00D75C76" w:rsidP="00DE77D0">
      <w:pPr>
        <w:pStyle w:val="FootnoteText"/>
        <w:tabs>
          <w:tab w:val="left" w:pos="7050"/>
        </w:tabs>
        <w:rPr>
          <w:rFonts w:ascii="Times New Roman" w:hAnsi="Times New Roman"/>
        </w:rPr>
      </w:pPr>
      <w:r w:rsidRPr="00DE77D0">
        <w:rPr>
          <w:rStyle w:val="FootnoteReference"/>
          <w:rFonts w:ascii="Times New Roman" w:hAnsi="Times New Roman"/>
        </w:rPr>
        <w:footnoteRef/>
      </w:r>
      <w:r w:rsidRPr="00DE77D0">
        <w:rPr>
          <w:rFonts w:ascii="Times New Roman" w:hAnsi="Times New Roman"/>
        </w:rPr>
        <w:t xml:space="preserve"> Băng tần 1920-1980 MHz và 2110-2170 MHz được quy hoạch tại Thông tư số 12/2023/TT-BTTTT ngày 10 tháng 10 năm 2023 của Bộ trưởng Bộ Thông tin và Truyền thông quy hoạch băng tần 1920-1980 MHz và 2110-2170 MHz cho hệ thống thông tin di động IMT của Việt Nam.</w:t>
      </w:r>
    </w:p>
  </w:footnote>
  <w:footnote w:id="2">
    <w:p w14:paraId="473EF373" w14:textId="308FB5F0" w:rsidR="00362654" w:rsidRPr="00DE77D0" w:rsidRDefault="00362654" w:rsidP="00362654">
      <w:pPr>
        <w:pStyle w:val="FootnoteText"/>
        <w:tabs>
          <w:tab w:val="left" w:pos="7050"/>
        </w:tabs>
        <w:rPr>
          <w:rFonts w:ascii="Times New Roman" w:hAnsi="Times New Roman"/>
        </w:rPr>
      </w:pPr>
      <w:r w:rsidRPr="00DE77D0">
        <w:rPr>
          <w:rStyle w:val="FootnoteReference"/>
          <w:rFonts w:ascii="Times New Roman" w:hAnsi="Times New Roman"/>
        </w:rPr>
        <w:footnoteRef/>
      </w:r>
      <w:r w:rsidRPr="00DE77D0">
        <w:rPr>
          <w:rFonts w:ascii="Times New Roman" w:hAnsi="Times New Roman"/>
        </w:rPr>
        <w:t xml:space="preserve"> Băng tần </w:t>
      </w:r>
      <w:r w:rsidR="004B1DFB" w:rsidRPr="004B1DFB">
        <w:rPr>
          <w:rFonts w:ascii="Times New Roman" w:hAnsi="Times New Roman"/>
        </w:rPr>
        <w:t xml:space="preserve">1710-1785 MHz và 1805-1880 MHz </w:t>
      </w:r>
      <w:r w:rsidRPr="00DE77D0">
        <w:rPr>
          <w:rFonts w:ascii="Times New Roman" w:hAnsi="Times New Roman"/>
        </w:rPr>
        <w:t xml:space="preserve">được quy hoạch tại Thông tư số </w:t>
      </w:r>
      <w:r w:rsidR="004B1DFB">
        <w:rPr>
          <w:rFonts w:ascii="Times New Roman" w:hAnsi="Times New Roman"/>
        </w:rPr>
        <w:t>03</w:t>
      </w:r>
      <w:r w:rsidRPr="00DE77D0">
        <w:rPr>
          <w:rFonts w:ascii="Times New Roman" w:hAnsi="Times New Roman"/>
        </w:rPr>
        <w:t>/202</w:t>
      </w:r>
      <w:r w:rsidR="004B1DFB">
        <w:rPr>
          <w:rFonts w:ascii="Times New Roman" w:hAnsi="Times New Roman"/>
        </w:rPr>
        <w:t>4</w:t>
      </w:r>
      <w:r w:rsidRPr="00DE77D0">
        <w:rPr>
          <w:rFonts w:ascii="Times New Roman" w:hAnsi="Times New Roman"/>
        </w:rPr>
        <w:t xml:space="preserve">/TT-BTTTT ngày </w:t>
      </w:r>
      <w:r w:rsidR="004B1DFB">
        <w:rPr>
          <w:rFonts w:ascii="Times New Roman" w:hAnsi="Times New Roman"/>
        </w:rPr>
        <w:t>30</w:t>
      </w:r>
      <w:r w:rsidRPr="00DE77D0">
        <w:rPr>
          <w:rFonts w:ascii="Times New Roman" w:hAnsi="Times New Roman"/>
        </w:rPr>
        <w:t xml:space="preserve"> tháng </w:t>
      </w:r>
      <w:r w:rsidR="004B1DFB">
        <w:rPr>
          <w:rFonts w:ascii="Times New Roman" w:hAnsi="Times New Roman"/>
        </w:rPr>
        <w:t>4</w:t>
      </w:r>
      <w:r w:rsidRPr="00DE77D0">
        <w:rPr>
          <w:rFonts w:ascii="Times New Roman" w:hAnsi="Times New Roman"/>
        </w:rPr>
        <w:t xml:space="preserve"> năm 202</w:t>
      </w:r>
      <w:r w:rsidR="004B1DFB">
        <w:rPr>
          <w:rFonts w:ascii="Times New Roman" w:hAnsi="Times New Roman"/>
        </w:rPr>
        <w:t>4</w:t>
      </w:r>
      <w:r w:rsidRPr="00DE77D0">
        <w:rPr>
          <w:rFonts w:ascii="Times New Roman" w:hAnsi="Times New Roman"/>
        </w:rPr>
        <w:t xml:space="preserve"> của Bộ trưởng Bộ Thông tin và Truyền thông quy hoạch băng tần </w:t>
      </w:r>
      <w:r w:rsidR="004B1DFB" w:rsidRPr="004B1DFB">
        <w:rPr>
          <w:rFonts w:ascii="Times New Roman" w:hAnsi="Times New Roman"/>
        </w:rPr>
        <w:t xml:space="preserve">1710-1785 MHz và 1805-1880 MHz </w:t>
      </w:r>
      <w:r w:rsidRPr="00DE77D0">
        <w:rPr>
          <w:rFonts w:ascii="Times New Roman" w:hAnsi="Times New Roman"/>
        </w:rPr>
        <w:t xml:space="preserve">cho </w:t>
      </w:r>
      <w:bookmarkStart w:id="1" w:name="loai_1_name"/>
      <w:r w:rsidR="004B1DFB" w:rsidRPr="004B1DFB">
        <w:rPr>
          <w:rFonts w:ascii="Times New Roman" w:hAnsi="Times New Roman"/>
        </w:rPr>
        <w:t xml:space="preserve">hệ thống thông tin di động mặt đất công cộng </w:t>
      </w:r>
      <w:bookmarkEnd w:id="1"/>
      <w:r w:rsidR="004B1DFB">
        <w:rPr>
          <w:rFonts w:ascii="Times New Roman" w:hAnsi="Times New Roman"/>
        </w:rPr>
        <w:t>IMT</w:t>
      </w:r>
      <w:r w:rsidR="004B1DFB" w:rsidRPr="004B1DFB">
        <w:rPr>
          <w:rFonts w:ascii="Times New Roman" w:hAnsi="Times New Roman"/>
        </w:rPr>
        <w:t xml:space="preserve"> </w:t>
      </w:r>
      <w:r w:rsidRPr="00DE77D0">
        <w:rPr>
          <w:rFonts w:ascii="Times New Roman" w:hAnsi="Times New Roman"/>
        </w:rPr>
        <w:t>của Việt Nam.</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4596E54"/>
    <w:multiLevelType w:val="hybridMultilevel"/>
    <w:tmpl w:val="8E6EAD86"/>
    <w:lvl w:ilvl="0" w:tplc="A9549E54">
      <w:start w:val="1"/>
      <w:numFmt w:val="decimal"/>
      <w:lvlText w:val="%1."/>
      <w:lvlJc w:val="left"/>
      <w:pPr>
        <w:ind w:left="936" w:hanging="360"/>
      </w:pPr>
      <w:rPr>
        <w:rFonts w:hint="default"/>
      </w:rPr>
    </w:lvl>
    <w:lvl w:ilvl="1" w:tplc="04090019" w:tentative="1">
      <w:start w:val="1"/>
      <w:numFmt w:val="lowerLetter"/>
      <w:lvlText w:val="%2."/>
      <w:lvlJc w:val="left"/>
      <w:pPr>
        <w:ind w:left="1656" w:hanging="360"/>
      </w:pPr>
    </w:lvl>
    <w:lvl w:ilvl="2" w:tplc="0409001B" w:tentative="1">
      <w:start w:val="1"/>
      <w:numFmt w:val="lowerRoman"/>
      <w:lvlText w:val="%3."/>
      <w:lvlJc w:val="right"/>
      <w:pPr>
        <w:ind w:left="2376" w:hanging="180"/>
      </w:pPr>
    </w:lvl>
    <w:lvl w:ilvl="3" w:tplc="0409000F" w:tentative="1">
      <w:start w:val="1"/>
      <w:numFmt w:val="decimal"/>
      <w:lvlText w:val="%4."/>
      <w:lvlJc w:val="left"/>
      <w:pPr>
        <w:ind w:left="3096" w:hanging="360"/>
      </w:pPr>
    </w:lvl>
    <w:lvl w:ilvl="4" w:tplc="04090019" w:tentative="1">
      <w:start w:val="1"/>
      <w:numFmt w:val="lowerLetter"/>
      <w:lvlText w:val="%5."/>
      <w:lvlJc w:val="left"/>
      <w:pPr>
        <w:ind w:left="3816" w:hanging="360"/>
      </w:pPr>
    </w:lvl>
    <w:lvl w:ilvl="5" w:tplc="0409001B" w:tentative="1">
      <w:start w:val="1"/>
      <w:numFmt w:val="lowerRoman"/>
      <w:lvlText w:val="%6."/>
      <w:lvlJc w:val="right"/>
      <w:pPr>
        <w:ind w:left="4536" w:hanging="180"/>
      </w:pPr>
    </w:lvl>
    <w:lvl w:ilvl="6" w:tplc="0409000F" w:tentative="1">
      <w:start w:val="1"/>
      <w:numFmt w:val="decimal"/>
      <w:lvlText w:val="%7."/>
      <w:lvlJc w:val="left"/>
      <w:pPr>
        <w:ind w:left="5256" w:hanging="360"/>
      </w:pPr>
    </w:lvl>
    <w:lvl w:ilvl="7" w:tplc="04090019" w:tentative="1">
      <w:start w:val="1"/>
      <w:numFmt w:val="lowerLetter"/>
      <w:lvlText w:val="%8."/>
      <w:lvlJc w:val="left"/>
      <w:pPr>
        <w:ind w:left="5976" w:hanging="360"/>
      </w:pPr>
    </w:lvl>
    <w:lvl w:ilvl="8" w:tplc="0409001B" w:tentative="1">
      <w:start w:val="1"/>
      <w:numFmt w:val="lowerRoman"/>
      <w:lvlText w:val="%9."/>
      <w:lvlJc w:val="right"/>
      <w:pPr>
        <w:ind w:left="6696" w:hanging="180"/>
      </w:pPr>
    </w:lvl>
  </w:abstractNum>
  <w:abstractNum w:abstractNumId="1" w15:restartNumberingAfterBreak="0">
    <w:nsid w:val="55DD524F"/>
    <w:multiLevelType w:val="hybridMultilevel"/>
    <w:tmpl w:val="BB7AB42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592E1338"/>
    <w:multiLevelType w:val="hybridMultilevel"/>
    <w:tmpl w:val="3C20EF34"/>
    <w:lvl w:ilvl="0" w:tplc="84A40C6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16cid:durableId="390422040">
    <w:abstractNumId w:val="1"/>
  </w:num>
  <w:num w:numId="2" w16cid:durableId="1084104007">
    <w:abstractNumId w:val="0"/>
  </w:num>
  <w:num w:numId="3" w16cid:durableId="43275148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D7A9E"/>
    <w:rsid w:val="00000FA8"/>
    <w:rsid w:val="000349A7"/>
    <w:rsid w:val="00041B3E"/>
    <w:rsid w:val="000576A3"/>
    <w:rsid w:val="00064315"/>
    <w:rsid w:val="00097C47"/>
    <w:rsid w:val="000C1B73"/>
    <w:rsid w:val="000C2EEB"/>
    <w:rsid w:val="000D7A9E"/>
    <w:rsid w:val="000E65A4"/>
    <w:rsid w:val="000F6B4F"/>
    <w:rsid w:val="001008A0"/>
    <w:rsid w:val="001127CB"/>
    <w:rsid w:val="00114F73"/>
    <w:rsid w:val="0012017E"/>
    <w:rsid w:val="001577A2"/>
    <w:rsid w:val="00171AC8"/>
    <w:rsid w:val="0018769F"/>
    <w:rsid w:val="001E333B"/>
    <w:rsid w:val="001F08DC"/>
    <w:rsid w:val="001F0A1C"/>
    <w:rsid w:val="0020524E"/>
    <w:rsid w:val="002161D1"/>
    <w:rsid w:val="00224D4D"/>
    <w:rsid w:val="002559CE"/>
    <w:rsid w:val="002963A0"/>
    <w:rsid w:val="002C58F8"/>
    <w:rsid w:val="002E2A7D"/>
    <w:rsid w:val="002E67E9"/>
    <w:rsid w:val="002F2C3F"/>
    <w:rsid w:val="002F3F30"/>
    <w:rsid w:val="00321C5D"/>
    <w:rsid w:val="00325D87"/>
    <w:rsid w:val="00340B02"/>
    <w:rsid w:val="00353E84"/>
    <w:rsid w:val="00354135"/>
    <w:rsid w:val="00362654"/>
    <w:rsid w:val="00370918"/>
    <w:rsid w:val="00376555"/>
    <w:rsid w:val="003D1B5A"/>
    <w:rsid w:val="003E0D58"/>
    <w:rsid w:val="003F6A6D"/>
    <w:rsid w:val="004154CC"/>
    <w:rsid w:val="004560BE"/>
    <w:rsid w:val="00491416"/>
    <w:rsid w:val="004B1774"/>
    <w:rsid w:val="004B1DFB"/>
    <w:rsid w:val="004C04A7"/>
    <w:rsid w:val="004D39E4"/>
    <w:rsid w:val="0050267D"/>
    <w:rsid w:val="00521F51"/>
    <w:rsid w:val="00561C32"/>
    <w:rsid w:val="00566018"/>
    <w:rsid w:val="00570540"/>
    <w:rsid w:val="00575F76"/>
    <w:rsid w:val="005858AE"/>
    <w:rsid w:val="005C54E3"/>
    <w:rsid w:val="00624364"/>
    <w:rsid w:val="00672732"/>
    <w:rsid w:val="00691F5E"/>
    <w:rsid w:val="0069529E"/>
    <w:rsid w:val="006A0D01"/>
    <w:rsid w:val="006B249D"/>
    <w:rsid w:val="006C7403"/>
    <w:rsid w:val="006F555C"/>
    <w:rsid w:val="00706174"/>
    <w:rsid w:val="00723BCB"/>
    <w:rsid w:val="00756E37"/>
    <w:rsid w:val="0076276C"/>
    <w:rsid w:val="007852D4"/>
    <w:rsid w:val="007A48FA"/>
    <w:rsid w:val="007B5D2B"/>
    <w:rsid w:val="007D33E7"/>
    <w:rsid w:val="007E1019"/>
    <w:rsid w:val="007E1CBD"/>
    <w:rsid w:val="008149AD"/>
    <w:rsid w:val="00854C7B"/>
    <w:rsid w:val="00860E54"/>
    <w:rsid w:val="00866B81"/>
    <w:rsid w:val="00886C03"/>
    <w:rsid w:val="008D1EE3"/>
    <w:rsid w:val="008E74A2"/>
    <w:rsid w:val="008F6C24"/>
    <w:rsid w:val="00915F0A"/>
    <w:rsid w:val="009221CD"/>
    <w:rsid w:val="00930C74"/>
    <w:rsid w:val="00934D51"/>
    <w:rsid w:val="00960FAE"/>
    <w:rsid w:val="00982FA9"/>
    <w:rsid w:val="009A0890"/>
    <w:rsid w:val="009A1C5B"/>
    <w:rsid w:val="009B0C7E"/>
    <w:rsid w:val="00A006B3"/>
    <w:rsid w:val="00A43A1E"/>
    <w:rsid w:val="00A50806"/>
    <w:rsid w:val="00A55A3C"/>
    <w:rsid w:val="00A63818"/>
    <w:rsid w:val="00A96798"/>
    <w:rsid w:val="00A974FE"/>
    <w:rsid w:val="00AA0958"/>
    <w:rsid w:val="00AB0C7C"/>
    <w:rsid w:val="00AB6EF4"/>
    <w:rsid w:val="00AC4EE9"/>
    <w:rsid w:val="00AD270C"/>
    <w:rsid w:val="00AE0E7C"/>
    <w:rsid w:val="00AE5E9F"/>
    <w:rsid w:val="00B25B23"/>
    <w:rsid w:val="00B54E04"/>
    <w:rsid w:val="00BB381B"/>
    <w:rsid w:val="00BD06E7"/>
    <w:rsid w:val="00BE17C0"/>
    <w:rsid w:val="00BE1D67"/>
    <w:rsid w:val="00C1283E"/>
    <w:rsid w:val="00C660C8"/>
    <w:rsid w:val="00C70806"/>
    <w:rsid w:val="00C72FB7"/>
    <w:rsid w:val="00C75CFB"/>
    <w:rsid w:val="00C870B4"/>
    <w:rsid w:val="00CE07E7"/>
    <w:rsid w:val="00CE2210"/>
    <w:rsid w:val="00CF0300"/>
    <w:rsid w:val="00D12577"/>
    <w:rsid w:val="00D1643A"/>
    <w:rsid w:val="00D27B37"/>
    <w:rsid w:val="00D75C76"/>
    <w:rsid w:val="00D879CF"/>
    <w:rsid w:val="00DD5558"/>
    <w:rsid w:val="00DD782C"/>
    <w:rsid w:val="00DE77D0"/>
    <w:rsid w:val="00E03204"/>
    <w:rsid w:val="00E048DA"/>
    <w:rsid w:val="00E257D7"/>
    <w:rsid w:val="00E30B95"/>
    <w:rsid w:val="00E34DCF"/>
    <w:rsid w:val="00E37DCD"/>
    <w:rsid w:val="00E44F88"/>
    <w:rsid w:val="00E472C5"/>
    <w:rsid w:val="00E7734B"/>
    <w:rsid w:val="00E81934"/>
    <w:rsid w:val="00E914D6"/>
    <w:rsid w:val="00EC4171"/>
    <w:rsid w:val="00ED129A"/>
    <w:rsid w:val="00EE74BE"/>
    <w:rsid w:val="00F3251A"/>
    <w:rsid w:val="00F51878"/>
    <w:rsid w:val="00F84B2C"/>
    <w:rsid w:val="00F92C90"/>
    <w:rsid w:val="00F9538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89406C"/>
  <w15:chartTrackingRefBased/>
  <w15:docId w15:val="{C902F1C7-7AC4-4972-BF64-E6AC082266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60" w:line="259" w:lineRule="auto"/>
    </w:pPr>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9A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D1643A"/>
    <w:pPr>
      <w:ind w:left="720"/>
      <w:contextualSpacing/>
    </w:pPr>
  </w:style>
  <w:style w:type="character" w:styleId="Hyperlink">
    <w:name w:val="Hyperlink"/>
    <w:basedOn w:val="DefaultParagraphFont"/>
    <w:uiPriority w:val="99"/>
    <w:unhideWhenUsed/>
    <w:rsid w:val="004D39E4"/>
    <w:rPr>
      <w:color w:val="467886" w:themeColor="hyperlink"/>
      <w:u w:val="single"/>
    </w:rPr>
  </w:style>
  <w:style w:type="character" w:customStyle="1" w:styleId="UnresolvedMention1">
    <w:name w:val="Unresolved Mention1"/>
    <w:basedOn w:val="DefaultParagraphFont"/>
    <w:uiPriority w:val="99"/>
    <w:semiHidden/>
    <w:unhideWhenUsed/>
    <w:rsid w:val="004D39E4"/>
    <w:rPr>
      <w:color w:val="605E5C"/>
      <w:shd w:val="clear" w:color="auto" w:fill="E1DFDD"/>
    </w:rPr>
  </w:style>
  <w:style w:type="paragraph" w:styleId="NormalWeb">
    <w:name w:val="Normal (Web)"/>
    <w:basedOn w:val="Normal"/>
    <w:uiPriority w:val="99"/>
    <w:semiHidden/>
    <w:unhideWhenUsed/>
    <w:rsid w:val="000C1B73"/>
    <w:rPr>
      <w:rFonts w:ascii="Times New Roman" w:hAnsi="Times New Roman"/>
      <w:sz w:val="24"/>
      <w:szCs w:val="24"/>
    </w:rPr>
  </w:style>
  <w:style w:type="paragraph" w:styleId="Revision">
    <w:name w:val="Revision"/>
    <w:hidden/>
    <w:uiPriority w:val="99"/>
    <w:semiHidden/>
    <w:rsid w:val="00E257D7"/>
    <w:rPr>
      <w:sz w:val="22"/>
      <w:szCs w:val="22"/>
    </w:rPr>
  </w:style>
  <w:style w:type="paragraph" w:styleId="FootnoteText">
    <w:name w:val="footnote text"/>
    <w:basedOn w:val="Normal"/>
    <w:link w:val="FootnoteTextChar"/>
    <w:uiPriority w:val="99"/>
    <w:semiHidden/>
    <w:unhideWhenUsed/>
    <w:rsid w:val="00D75C76"/>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D75C76"/>
  </w:style>
  <w:style w:type="character" w:styleId="FootnoteReference">
    <w:name w:val="footnote reference"/>
    <w:basedOn w:val="DefaultParagraphFont"/>
    <w:uiPriority w:val="99"/>
    <w:semiHidden/>
    <w:unhideWhenUsed/>
    <w:rsid w:val="00D75C76"/>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45062B9-E09D-43FC-80FE-3ABDBCD621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344</TotalTime>
  <Pages>1</Pages>
  <Words>1022</Words>
  <Characters>5831</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
    </vt:vector>
  </TitlesOfParts>
  <Company>BAN QUYEN 21AK22.COM &amp; HIENPC.COM</Company>
  <LinksUpToDate>false</LinksUpToDate>
  <CharactersWithSpaces>6840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Thu Thao</dc:creator>
  <cp:keywords/>
  <dc:description/>
  <cp:lastModifiedBy>VTN_ARFM_Son Nguyen Hoang</cp:lastModifiedBy>
  <cp:revision>23</cp:revision>
  <dcterms:created xsi:type="dcterms:W3CDTF">2026-04-15T11:15:00Z</dcterms:created>
  <dcterms:modified xsi:type="dcterms:W3CDTF">2026-04-21T06:43:00Z</dcterms:modified>
</cp:coreProperties>
</file>